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3DEA" w:rsidRDefault="001F3DEA">
      <w:pPr>
        <w:rPr>
          <w:rFonts w:hint="cs"/>
          <w:rtl/>
        </w:rPr>
      </w:pPr>
      <w:r>
        <w:rPr>
          <w:rFonts w:hint="cs"/>
          <w:rtl/>
        </w:rPr>
        <w:t xml:space="preserve">ירקות: </w:t>
      </w:r>
    </w:p>
    <w:p w:rsidR="008D3F2B" w:rsidRDefault="001F3DEA">
      <w:pPr>
        <w:rPr>
          <w:rtl/>
        </w:rPr>
      </w:pPr>
      <w:r>
        <w:rPr>
          <w:rFonts w:hint="cs"/>
          <w:rtl/>
        </w:rPr>
        <w:t>לקט שאלות ממבחני בגרות</w:t>
      </w:r>
    </w:p>
    <w:p w:rsidR="00022B12" w:rsidRDefault="00022B12">
      <w:pPr>
        <w:rPr>
          <w:rtl/>
        </w:rPr>
      </w:pPr>
    </w:p>
    <w:p w:rsidR="00022B12" w:rsidRPr="008904DD" w:rsidRDefault="00022B12" w:rsidP="00E844A5">
      <w:pPr>
        <w:jc w:val="center"/>
        <w:rPr>
          <w:b/>
          <w:bCs/>
          <w:color w:val="2F5496" w:themeColor="accent5" w:themeShade="BF"/>
          <w:rtl/>
        </w:rPr>
      </w:pPr>
      <w:r w:rsidRPr="008904DD">
        <w:rPr>
          <w:rFonts w:hint="cs"/>
          <w:b/>
          <w:bCs/>
          <w:color w:val="2F5496" w:themeColor="accent5" w:themeShade="BF"/>
          <w:rtl/>
        </w:rPr>
        <w:t>מחלות בצמחים</w:t>
      </w:r>
      <w:r w:rsidR="00327C9C">
        <w:rPr>
          <w:rFonts w:hint="cs"/>
          <w:b/>
          <w:bCs/>
          <w:color w:val="2F5496" w:themeColor="accent5" w:themeShade="BF"/>
          <w:rtl/>
        </w:rPr>
        <w:t xml:space="preserve"> ודרכי הדברה</w:t>
      </w:r>
      <w:r w:rsidRPr="008904DD">
        <w:rPr>
          <w:rFonts w:hint="cs"/>
          <w:b/>
          <w:bCs/>
          <w:color w:val="2F5496" w:themeColor="accent5" w:themeShade="BF"/>
          <w:rtl/>
        </w:rPr>
        <w:t>:</w:t>
      </w:r>
    </w:p>
    <w:p w:rsidR="00022B12" w:rsidRDefault="00022B12">
      <w:pPr>
        <w:rPr>
          <w:rtl/>
        </w:rPr>
      </w:pPr>
    </w:p>
    <w:p w:rsidR="00022B12" w:rsidRPr="00E844A5" w:rsidRDefault="00022B12">
      <w:pPr>
        <w:rPr>
          <w:rFonts w:ascii="Tahoma" w:hAnsi="Tahoma" w:cs="Tahoma" w:hint="cs"/>
          <w:color w:val="2F5496" w:themeColor="accent5" w:themeShade="BF"/>
          <w:rtl/>
        </w:rPr>
      </w:pPr>
      <w:r w:rsidRPr="00E844A5">
        <w:rPr>
          <w:rFonts w:ascii="Tahoma" w:hAnsi="Tahoma" w:cs="Tahoma" w:hint="cs"/>
          <w:color w:val="2F5496" w:themeColor="accent5" w:themeShade="BF"/>
          <w:rtl/>
        </w:rPr>
        <w:t>נגיף, דרכי הדבקות, גורמי סביבה המעודדים התפתחות מחלות</w:t>
      </w:r>
    </w:p>
    <w:p w:rsidR="00022B12" w:rsidRPr="00AF1EDC" w:rsidRDefault="00022B12" w:rsidP="00022B12">
      <w:pPr>
        <w:spacing w:after="0" w:line="360" w:lineRule="auto"/>
        <w:jc w:val="both"/>
        <w:rPr>
          <w:rFonts w:ascii="Tahoma" w:hAnsi="Tahoma" w:cs="Tahoma"/>
          <w:rtl/>
        </w:rPr>
      </w:pPr>
      <w:r w:rsidRPr="00AF1EDC">
        <w:rPr>
          <w:rFonts w:ascii="Tahoma" w:hAnsi="Tahoma" w:cs="Tahoma"/>
          <w:rtl/>
        </w:rPr>
        <w:t xml:space="preserve">לאחרונה </w:t>
      </w:r>
      <w:r>
        <w:rPr>
          <w:rFonts w:ascii="Tahoma" w:hAnsi="Tahoma" w:cs="Tahoma" w:hint="cs"/>
          <w:rtl/>
        </w:rPr>
        <w:t>ה</w:t>
      </w:r>
      <w:r w:rsidRPr="00AF1EDC">
        <w:rPr>
          <w:rFonts w:ascii="Tahoma" w:hAnsi="Tahoma" w:cs="Tahoma"/>
          <w:rtl/>
        </w:rPr>
        <w:t xml:space="preserve">תגלה וירוס (נגיף) חדש בצמחי מלפפונים- </w:t>
      </w:r>
      <w:proofErr w:type="spellStart"/>
      <w:r w:rsidRPr="00AF1EDC">
        <w:rPr>
          <w:rFonts w:ascii="Tahoma" w:hAnsi="Tahoma" w:cs="Tahoma"/>
          <w:rtl/>
        </w:rPr>
        <w:t>הוירוס</w:t>
      </w:r>
      <w:proofErr w:type="spellEnd"/>
      <w:r w:rsidRPr="00AF1EDC">
        <w:rPr>
          <w:rFonts w:ascii="Tahoma" w:hAnsi="Tahoma" w:cs="Tahoma"/>
          <w:rtl/>
        </w:rPr>
        <w:t xml:space="preserve"> גורם לפגיעה קשה בצימוח הצעיר ובפירות. במטרה לבדוק דרכי הדבקה </w:t>
      </w:r>
      <w:proofErr w:type="spellStart"/>
      <w:r w:rsidRPr="00AF1EDC">
        <w:rPr>
          <w:rFonts w:ascii="Tahoma" w:hAnsi="Tahoma" w:cs="Tahoma"/>
          <w:rtl/>
        </w:rPr>
        <w:t>בוירוס</w:t>
      </w:r>
      <w:proofErr w:type="spellEnd"/>
      <w:r w:rsidRPr="00AF1EDC">
        <w:rPr>
          <w:rFonts w:ascii="Tahoma" w:hAnsi="Tahoma" w:cs="Tahoma"/>
          <w:rtl/>
        </w:rPr>
        <w:t xml:space="preserve"> נערך נ</w:t>
      </w:r>
      <w:r>
        <w:rPr>
          <w:rFonts w:ascii="Tahoma" w:hAnsi="Tahoma" w:cs="Tahoma" w:hint="cs"/>
          <w:rtl/>
        </w:rPr>
        <w:t>י</w:t>
      </w:r>
      <w:r w:rsidRPr="00AF1EDC">
        <w:rPr>
          <w:rFonts w:ascii="Tahoma" w:hAnsi="Tahoma" w:cs="Tahoma"/>
          <w:rtl/>
        </w:rPr>
        <w:t>סוי</w:t>
      </w:r>
      <w:r>
        <w:rPr>
          <w:rFonts w:ascii="Tahoma" w:hAnsi="Tahoma" w:cs="Tahoma"/>
        </w:rPr>
        <w:t xml:space="preserve">, </w:t>
      </w:r>
      <w:r>
        <w:rPr>
          <w:rFonts w:ascii="Tahoma" w:hAnsi="Tahoma" w:cs="Tahoma" w:hint="cs"/>
          <w:rtl/>
        </w:rPr>
        <w:t xml:space="preserve"> בו</w:t>
      </w:r>
      <w:r w:rsidRPr="00AF1EDC">
        <w:rPr>
          <w:rFonts w:ascii="Tahoma" w:hAnsi="Tahoma" w:cs="Tahoma"/>
          <w:rtl/>
        </w:rPr>
        <w:t xml:space="preserve"> נלקחו </w:t>
      </w:r>
      <w:proofErr w:type="spellStart"/>
      <w:r w:rsidRPr="00AF1EDC">
        <w:rPr>
          <w:rFonts w:ascii="Tahoma" w:hAnsi="Tahoma" w:cs="Tahoma"/>
          <w:rtl/>
        </w:rPr>
        <w:t>מיכלים</w:t>
      </w:r>
      <w:proofErr w:type="spellEnd"/>
      <w:r w:rsidRPr="00AF1EDC">
        <w:rPr>
          <w:rFonts w:ascii="Tahoma" w:hAnsi="Tahoma" w:cs="Tahoma"/>
          <w:rtl/>
        </w:rPr>
        <w:t xml:space="preserve"> בהם מצע נגוע </w:t>
      </w:r>
      <w:proofErr w:type="spellStart"/>
      <w:r w:rsidRPr="00AF1EDC">
        <w:rPr>
          <w:rFonts w:ascii="Tahoma" w:hAnsi="Tahoma" w:cs="Tahoma"/>
          <w:rtl/>
        </w:rPr>
        <w:t>בוירוס</w:t>
      </w:r>
      <w:proofErr w:type="spellEnd"/>
      <w:r w:rsidRPr="00AF1EDC">
        <w:rPr>
          <w:rFonts w:ascii="Tahoma" w:hAnsi="Tahoma" w:cs="Tahoma"/>
          <w:rtl/>
        </w:rPr>
        <w:t xml:space="preserve">, בחלק </w:t>
      </w:r>
      <w:proofErr w:type="spellStart"/>
      <w:r w:rsidRPr="00AF1EDC">
        <w:rPr>
          <w:rFonts w:ascii="Tahoma" w:hAnsi="Tahoma" w:cs="Tahoma"/>
          <w:rtl/>
        </w:rPr>
        <w:t>מהמיכלים</w:t>
      </w:r>
      <w:proofErr w:type="spellEnd"/>
      <w:r w:rsidRPr="00AF1EDC">
        <w:rPr>
          <w:rFonts w:ascii="Tahoma" w:hAnsi="Tahoma" w:cs="Tahoma"/>
          <w:rtl/>
        </w:rPr>
        <w:t xml:space="preserve"> נזרעו </w:t>
      </w:r>
      <w:r w:rsidRPr="00516EBD">
        <w:rPr>
          <w:rFonts w:ascii="Tahoma" w:hAnsi="Tahoma" w:cs="Tahoma"/>
          <w:b/>
          <w:bCs/>
          <w:rtl/>
        </w:rPr>
        <w:t xml:space="preserve">זרעי </w:t>
      </w:r>
      <w:r w:rsidRPr="00AF1EDC">
        <w:rPr>
          <w:rFonts w:ascii="Tahoma" w:hAnsi="Tahoma" w:cs="Tahoma"/>
          <w:rtl/>
        </w:rPr>
        <w:t xml:space="preserve">מלפפונים ובאחרים נשתלו </w:t>
      </w:r>
      <w:r w:rsidRPr="00516EBD">
        <w:rPr>
          <w:rFonts w:ascii="Tahoma" w:hAnsi="Tahoma" w:cs="Tahoma"/>
          <w:b/>
          <w:bCs/>
          <w:rtl/>
        </w:rPr>
        <w:t>שתילי</w:t>
      </w:r>
      <w:r w:rsidRPr="00AF1EDC">
        <w:rPr>
          <w:rFonts w:ascii="Tahoma" w:hAnsi="Tahoma" w:cs="Tahoma"/>
          <w:rtl/>
        </w:rPr>
        <w:t xml:space="preserve"> מלפפונים מזן זהה (שימו לב, כאשר שותלים שתילי מלפפונים לעיתים השורשים נקרעים). צמחי המלפפון הנגועים נבדק</w:t>
      </w:r>
      <w:r>
        <w:rPr>
          <w:rFonts w:ascii="Tahoma" w:hAnsi="Tahoma" w:cs="Tahoma" w:hint="cs"/>
          <w:rtl/>
        </w:rPr>
        <w:t>ו</w:t>
      </w:r>
      <w:r w:rsidRPr="00AF1EDC">
        <w:rPr>
          <w:rFonts w:ascii="Tahoma" w:hAnsi="Tahoma" w:cs="Tahoma"/>
          <w:rtl/>
        </w:rPr>
        <w:t xml:space="preserve"> לאורך זמן. תוצאות מוצגות בגרף שלפניך: </w:t>
      </w:r>
    </w:p>
    <w:p w:rsidR="00022B12" w:rsidRPr="00AF1EDC" w:rsidRDefault="00022B12" w:rsidP="00022B12">
      <w:pPr>
        <w:spacing w:after="0" w:line="360" w:lineRule="auto"/>
        <w:jc w:val="both"/>
        <w:rPr>
          <w:rFonts w:ascii="Tahoma" w:hAnsi="Tahoma" w:cs="Tahoma"/>
          <w:rtl/>
        </w:rPr>
      </w:pPr>
    </w:p>
    <w:p w:rsidR="00022B12" w:rsidRPr="00AF1EDC" w:rsidRDefault="00022B12" w:rsidP="00022B12">
      <w:pPr>
        <w:spacing w:after="0" w:line="360" w:lineRule="auto"/>
        <w:jc w:val="both"/>
        <w:rPr>
          <w:rFonts w:ascii="Tahoma" w:hAnsi="Tahoma" w:cs="Tahoma"/>
          <w:rtl/>
        </w:rPr>
      </w:pPr>
      <w:r w:rsidRPr="00AF1EDC">
        <w:rPr>
          <w:rFonts w:ascii="Tahoma" w:hAnsi="Tahoma" w:cs="Tahoma"/>
          <w:noProof/>
          <w:rtl/>
        </w:rPr>
        <w:drawing>
          <wp:inline distT="0" distB="0" distL="0" distR="0" wp14:anchorId="5F5FF699" wp14:editId="7F8421E5">
            <wp:extent cx="4686300" cy="2981325"/>
            <wp:effectExtent l="19050" t="0" r="19050" b="0"/>
            <wp:docPr id="3" name="תרשים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22B12" w:rsidRPr="00AF1EDC" w:rsidRDefault="00022B12" w:rsidP="00022B12">
      <w:pPr>
        <w:pStyle w:val="a3"/>
        <w:numPr>
          <w:ilvl w:val="0"/>
          <w:numId w:val="1"/>
        </w:numPr>
        <w:tabs>
          <w:tab w:val="right" w:pos="418"/>
        </w:tabs>
        <w:bidi/>
        <w:spacing w:after="0" w:line="360" w:lineRule="auto"/>
        <w:ind w:left="-7" w:firstLine="0"/>
        <w:jc w:val="both"/>
        <w:rPr>
          <w:rFonts w:ascii="Tahoma" w:hAnsi="Tahoma" w:cs="Tahoma"/>
          <w:rtl/>
        </w:rPr>
      </w:pPr>
      <w:r w:rsidRPr="00AF1EDC">
        <w:rPr>
          <w:rFonts w:ascii="Tahoma" w:hAnsi="Tahoma" w:cs="Tahoma"/>
          <w:rtl/>
        </w:rPr>
        <w:t xml:space="preserve">אחת ההשערות שהועלו לגבי דרך </w:t>
      </w:r>
      <w:r>
        <w:rPr>
          <w:rFonts w:ascii="Tahoma" w:hAnsi="Tahoma" w:cs="Tahoma" w:hint="cs"/>
          <w:rtl/>
        </w:rPr>
        <w:t xml:space="preserve">ההדבקה </w:t>
      </w:r>
      <w:proofErr w:type="spellStart"/>
      <w:r>
        <w:rPr>
          <w:rFonts w:ascii="Tahoma" w:hAnsi="Tahoma" w:cs="Tahoma" w:hint="cs"/>
          <w:rtl/>
        </w:rPr>
        <w:t>ב</w:t>
      </w:r>
      <w:r w:rsidRPr="00AF1EDC">
        <w:rPr>
          <w:rFonts w:ascii="Tahoma" w:hAnsi="Tahoma" w:cs="Tahoma"/>
          <w:rtl/>
        </w:rPr>
        <w:t>וירוס</w:t>
      </w:r>
      <w:proofErr w:type="spellEnd"/>
      <w:r w:rsidRPr="00AF1EDC">
        <w:rPr>
          <w:rFonts w:ascii="Tahoma" w:hAnsi="Tahoma" w:cs="Tahoma"/>
          <w:rtl/>
        </w:rPr>
        <w:t xml:space="preserve"> היא </w:t>
      </w:r>
      <w:proofErr w:type="spellStart"/>
      <w:r>
        <w:rPr>
          <w:rFonts w:ascii="Tahoma" w:hAnsi="Tahoma" w:cs="Tahoma" w:hint="cs"/>
          <w:rtl/>
        </w:rPr>
        <w:t>שה</w:t>
      </w:r>
      <w:r w:rsidRPr="00AF1EDC">
        <w:rPr>
          <w:rFonts w:ascii="Tahoma" w:hAnsi="Tahoma" w:cs="Tahoma"/>
          <w:rtl/>
        </w:rPr>
        <w:t>וירוס</w:t>
      </w:r>
      <w:proofErr w:type="spellEnd"/>
      <w:r w:rsidRPr="00AF1EDC">
        <w:rPr>
          <w:rFonts w:ascii="Tahoma" w:hAnsi="Tahoma" w:cs="Tahoma"/>
          <w:rtl/>
        </w:rPr>
        <w:t xml:space="preserve"> </w:t>
      </w:r>
      <w:r>
        <w:rPr>
          <w:rFonts w:ascii="Tahoma" w:hAnsi="Tahoma" w:cs="Tahoma" w:hint="cs"/>
          <w:rtl/>
        </w:rPr>
        <w:t xml:space="preserve">נכנס לצמח </w:t>
      </w:r>
      <w:r w:rsidRPr="00AF1EDC">
        <w:rPr>
          <w:rFonts w:ascii="Tahoma" w:hAnsi="Tahoma" w:cs="Tahoma"/>
          <w:rtl/>
        </w:rPr>
        <w:t>דרך שורשים פצועים</w:t>
      </w:r>
      <w:r>
        <w:rPr>
          <w:rFonts w:ascii="Tahoma" w:hAnsi="Tahoma" w:cs="Tahoma" w:hint="cs"/>
          <w:rtl/>
        </w:rPr>
        <w:t>.</w:t>
      </w:r>
      <w:r w:rsidRPr="00AF1EDC">
        <w:rPr>
          <w:rFonts w:ascii="Tahoma" w:hAnsi="Tahoma" w:cs="Tahoma"/>
          <w:rtl/>
        </w:rPr>
        <w:t xml:space="preserve"> האם תוצאות הניסוי תומכות </w:t>
      </w:r>
      <w:r w:rsidRPr="00AF1EDC">
        <w:rPr>
          <w:rFonts w:ascii="Tahoma" w:hAnsi="Tahoma" w:cs="Tahoma" w:hint="cs"/>
          <w:rtl/>
        </w:rPr>
        <w:t>בדעה</w:t>
      </w:r>
      <w:r w:rsidRPr="00AF1EDC">
        <w:rPr>
          <w:rFonts w:ascii="Tahoma" w:hAnsi="Tahoma" w:cs="Tahoma"/>
          <w:rtl/>
        </w:rPr>
        <w:t xml:space="preserve"> זאת? הסבר תוך </w:t>
      </w:r>
      <w:r w:rsidRPr="00AF1EDC">
        <w:rPr>
          <w:rFonts w:ascii="Tahoma" w:hAnsi="Tahoma" w:cs="Tahoma" w:hint="cs"/>
          <w:rtl/>
        </w:rPr>
        <w:t>התייחסות</w:t>
      </w:r>
      <w:r w:rsidRPr="00AF1EDC">
        <w:rPr>
          <w:rFonts w:ascii="Tahoma" w:hAnsi="Tahoma" w:cs="Tahoma"/>
          <w:rtl/>
        </w:rPr>
        <w:t xml:space="preserve"> לתוצאות הנ</w:t>
      </w:r>
      <w:r>
        <w:rPr>
          <w:rFonts w:ascii="Tahoma" w:hAnsi="Tahoma" w:cs="Tahoma" w:hint="cs"/>
          <w:rtl/>
        </w:rPr>
        <w:t>י</w:t>
      </w:r>
      <w:r w:rsidRPr="00AF1EDC">
        <w:rPr>
          <w:rFonts w:ascii="Tahoma" w:hAnsi="Tahoma" w:cs="Tahoma"/>
          <w:rtl/>
        </w:rPr>
        <w:t>סוי</w:t>
      </w:r>
      <w:r>
        <w:rPr>
          <w:rFonts w:ascii="Tahoma" w:hAnsi="Tahoma" w:cs="Tahoma" w:hint="cs"/>
          <w:rtl/>
        </w:rPr>
        <w:t xml:space="preserve"> (5 </w:t>
      </w:r>
      <w:proofErr w:type="spellStart"/>
      <w:r>
        <w:rPr>
          <w:rFonts w:ascii="Tahoma" w:hAnsi="Tahoma" w:cs="Tahoma" w:hint="cs"/>
          <w:rtl/>
        </w:rPr>
        <w:t>נק</w:t>
      </w:r>
      <w:proofErr w:type="spellEnd"/>
      <w:r>
        <w:rPr>
          <w:rFonts w:ascii="Tahoma" w:hAnsi="Tahoma" w:cs="Tahoma" w:hint="cs"/>
          <w:rtl/>
        </w:rPr>
        <w:t>).</w:t>
      </w:r>
    </w:p>
    <w:p w:rsidR="00022B12" w:rsidRPr="00AF1EDC" w:rsidRDefault="00022B12" w:rsidP="00022B12">
      <w:pPr>
        <w:spacing w:after="0" w:line="360" w:lineRule="auto"/>
        <w:jc w:val="both"/>
        <w:rPr>
          <w:rFonts w:ascii="Tahoma" w:hAnsi="Tahoma" w:cs="Tahoma"/>
          <w:color w:val="FF0000"/>
        </w:rPr>
      </w:pPr>
      <w:r w:rsidRPr="00AF1EDC">
        <w:rPr>
          <w:rFonts w:ascii="Tahoma" w:hAnsi="Tahoma" w:cs="Tahoma"/>
          <w:color w:val="FF0000"/>
          <w:rtl/>
        </w:rPr>
        <w:t>נראה שכן כיון שבניסוי רואים כי אחוז הנגיעות בצמחי מלפפונים שנשתלו משתילים הוא יותר גבוה מאשר אחוז הנגיעות של הצמחים שהתפתחו מזרעים</w:t>
      </w:r>
    </w:p>
    <w:p w:rsidR="00022B12" w:rsidRPr="00AF1EDC" w:rsidRDefault="00022B12" w:rsidP="00022B12">
      <w:pPr>
        <w:pStyle w:val="a3"/>
        <w:numPr>
          <w:ilvl w:val="0"/>
          <w:numId w:val="1"/>
        </w:numPr>
        <w:bidi/>
        <w:spacing w:after="0" w:line="360" w:lineRule="auto"/>
        <w:jc w:val="both"/>
        <w:rPr>
          <w:rFonts w:ascii="Tahoma" w:hAnsi="Tahoma" w:cs="Tahoma"/>
        </w:rPr>
      </w:pPr>
      <w:r w:rsidRPr="00AF1EDC">
        <w:rPr>
          <w:rFonts w:ascii="Tahoma" w:hAnsi="Tahoma" w:cs="Tahoma"/>
          <w:rtl/>
        </w:rPr>
        <w:t>מדוע חשוב ש</w:t>
      </w:r>
      <w:r>
        <w:rPr>
          <w:rFonts w:ascii="Tahoma" w:hAnsi="Tahoma" w:cs="Tahoma" w:hint="cs"/>
          <w:rtl/>
        </w:rPr>
        <w:t xml:space="preserve">כל </w:t>
      </w:r>
      <w:r w:rsidRPr="00AF1EDC">
        <w:rPr>
          <w:rFonts w:ascii="Tahoma" w:hAnsi="Tahoma" w:cs="Tahoma"/>
          <w:rtl/>
        </w:rPr>
        <w:t xml:space="preserve">המלפפונים </w:t>
      </w:r>
      <w:r>
        <w:rPr>
          <w:rFonts w:ascii="Tahoma" w:hAnsi="Tahoma" w:cs="Tahoma" w:hint="cs"/>
          <w:rtl/>
        </w:rPr>
        <w:t xml:space="preserve">בניסוי יהיו </w:t>
      </w:r>
      <w:r w:rsidRPr="00AF1EDC">
        <w:rPr>
          <w:rFonts w:ascii="Tahoma" w:hAnsi="Tahoma" w:cs="Tahoma"/>
          <w:rtl/>
        </w:rPr>
        <w:t>מאותו זן?</w:t>
      </w:r>
      <w:r>
        <w:rPr>
          <w:rFonts w:ascii="Tahoma" w:hAnsi="Tahoma" w:cs="Tahoma" w:hint="cs"/>
          <w:rtl/>
        </w:rPr>
        <w:t xml:space="preserve"> (5 </w:t>
      </w:r>
      <w:proofErr w:type="spellStart"/>
      <w:r>
        <w:rPr>
          <w:rFonts w:ascii="Tahoma" w:hAnsi="Tahoma" w:cs="Tahoma" w:hint="cs"/>
          <w:rtl/>
        </w:rPr>
        <w:t>נק</w:t>
      </w:r>
      <w:proofErr w:type="spellEnd"/>
      <w:r>
        <w:rPr>
          <w:rFonts w:ascii="Tahoma" w:hAnsi="Tahoma" w:cs="Tahoma" w:hint="cs"/>
          <w:rtl/>
        </w:rPr>
        <w:t>)</w:t>
      </w:r>
    </w:p>
    <w:p w:rsidR="00022B12" w:rsidRPr="00AF1EDC" w:rsidRDefault="00022B12" w:rsidP="00022B12">
      <w:pPr>
        <w:spacing w:after="0" w:line="360" w:lineRule="auto"/>
        <w:jc w:val="both"/>
        <w:rPr>
          <w:rFonts w:ascii="Tahoma" w:hAnsi="Tahoma" w:cs="Tahoma"/>
          <w:color w:val="FF0000"/>
          <w:rtl/>
        </w:rPr>
      </w:pPr>
      <w:r w:rsidRPr="00AF1EDC">
        <w:rPr>
          <w:rFonts w:ascii="Tahoma" w:hAnsi="Tahoma" w:cs="Tahoma"/>
          <w:color w:val="FF0000"/>
          <w:rtl/>
        </w:rPr>
        <w:t xml:space="preserve">כאשר מבצעים ניסוי יש להקפיד שכל התנאים יהיו דומים, כדי לדעת האם הגורם הנבדק- סוג </w:t>
      </w:r>
      <w:proofErr w:type="spellStart"/>
      <w:r w:rsidRPr="00AF1EDC">
        <w:rPr>
          <w:rFonts w:ascii="Tahoma" w:hAnsi="Tahoma" w:cs="Tahoma"/>
          <w:color w:val="FF0000"/>
          <w:rtl/>
        </w:rPr>
        <w:t>הרבוי</w:t>
      </w:r>
      <w:proofErr w:type="spellEnd"/>
      <w:r w:rsidRPr="00AF1EDC">
        <w:rPr>
          <w:rFonts w:ascii="Tahoma" w:hAnsi="Tahoma" w:cs="Tahoma"/>
          <w:color w:val="FF0000"/>
          <w:rtl/>
        </w:rPr>
        <w:t xml:space="preserve"> הוא זה שמשפיע. אם המלפפונים יהיו מזנים שונים לא נדע האם הנגיעות מושפעת מזן המלפפון או מסוג </w:t>
      </w:r>
      <w:proofErr w:type="spellStart"/>
      <w:r w:rsidRPr="00AF1EDC">
        <w:rPr>
          <w:rFonts w:ascii="Tahoma" w:hAnsi="Tahoma" w:cs="Tahoma"/>
          <w:color w:val="FF0000"/>
          <w:rtl/>
        </w:rPr>
        <w:t>הרבוי</w:t>
      </w:r>
      <w:proofErr w:type="spellEnd"/>
    </w:p>
    <w:p w:rsidR="00022B12" w:rsidRPr="00AF1EDC" w:rsidRDefault="00022B12" w:rsidP="00022B12">
      <w:pPr>
        <w:spacing w:after="0" w:line="360" w:lineRule="auto"/>
        <w:jc w:val="both"/>
        <w:rPr>
          <w:rFonts w:ascii="Tahoma" w:hAnsi="Tahoma" w:cs="Tahoma"/>
          <w:rtl/>
        </w:rPr>
      </w:pPr>
      <w:r w:rsidRPr="00E7326D">
        <w:rPr>
          <w:rFonts w:ascii="Tahoma" w:hAnsi="Tahoma" w:cs="Tahoma"/>
          <w:b/>
          <w:bCs/>
          <w:rtl/>
        </w:rPr>
        <w:lastRenderedPageBreak/>
        <w:t>ג.</w:t>
      </w:r>
      <w:r w:rsidRPr="00AF1EDC">
        <w:rPr>
          <w:rFonts w:ascii="Tahoma" w:hAnsi="Tahoma" w:cs="Tahoma"/>
          <w:rtl/>
        </w:rPr>
        <w:t xml:space="preserve"> בחלק מזני המלפפונים ניתן לקבל פירות גם ללא הפריה. הסבר </w:t>
      </w:r>
      <w:r>
        <w:rPr>
          <w:rFonts w:ascii="Tahoma" w:hAnsi="Tahoma" w:cs="Tahoma" w:hint="cs"/>
          <w:rtl/>
        </w:rPr>
        <w:t>מהו ה</w:t>
      </w:r>
      <w:r w:rsidRPr="00AF1EDC">
        <w:rPr>
          <w:rFonts w:ascii="Tahoma" w:hAnsi="Tahoma" w:cs="Tahoma"/>
          <w:rtl/>
        </w:rPr>
        <w:t xml:space="preserve">יתרון </w:t>
      </w:r>
      <w:r>
        <w:rPr>
          <w:rFonts w:ascii="Tahoma" w:hAnsi="Tahoma" w:cs="Tahoma" w:hint="cs"/>
          <w:rtl/>
        </w:rPr>
        <w:t xml:space="preserve">בכך </w:t>
      </w:r>
      <w:r w:rsidRPr="00AF1EDC">
        <w:rPr>
          <w:rFonts w:ascii="Tahoma" w:hAnsi="Tahoma" w:cs="Tahoma"/>
          <w:rtl/>
        </w:rPr>
        <w:t>למגדל</w:t>
      </w:r>
      <w:r>
        <w:rPr>
          <w:rFonts w:ascii="Tahoma" w:hAnsi="Tahoma" w:cs="Tahoma" w:hint="cs"/>
          <w:rtl/>
        </w:rPr>
        <w:t xml:space="preserve"> בהשוואה לפירות המתקבלים כתוצאה מהפריה ( 5 </w:t>
      </w:r>
      <w:proofErr w:type="spellStart"/>
      <w:r>
        <w:rPr>
          <w:rFonts w:ascii="Tahoma" w:hAnsi="Tahoma" w:cs="Tahoma" w:hint="cs"/>
          <w:rtl/>
        </w:rPr>
        <w:t>נק</w:t>
      </w:r>
      <w:proofErr w:type="spellEnd"/>
      <w:r>
        <w:rPr>
          <w:rFonts w:ascii="Tahoma" w:hAnsi="Tahoma" w:cs="Tahoma" w:hint="cs"/>
          <w:rtl/>
        </w:rPr>
        <w:t>)</w:t>
      </w:r>
      <w:r w:rsidRPr="00AF1EDC">
        <w:rPr>
          <w:rFonts w:ascii="Tahoma" w:hAnsi="Tahoma" w:cs="Tahoma"/>
          <w:rtl/>
        </w:rPr>
        <w:t>.</w:t>
      </w:r>
    </w:p>
    <w:p w:rsidR="00022B12" w:rsidRPr="00F177FD" w:rsidRDefault="00022B12" w:rsidP="00022B12">
      <w:pPr>
        <w:spacing w:after="0" w:line="360" w:lineRule="auto"/>
        <w:jc w:val="both"/>
        <w:rPr>
          <w:rFonts w:ascii="Tahoma" w:hAnsi="Tahoma" w:cs="Tahoma"/>
          <w:color w:val="FF0000"/>
          <w:rtl/>
        </w:rPr>
      </w:pPr>
      <w:r w:rsidRPr="00F177FD">
        <w:rPr>
          <w:rFonts w:ascii="Tahoma" w:hAnsi="Tahoma" w:cs="Tahoma"/>
          <w:color w:val="FF0000"/>
          <w:rtl/>
        </w:rPr>
        <w:t xml:space="preserve">צמחי המלפפון שייכים למשפחת הדלועיים, משפחה זאת מתאפיינת על ידי פרחים זכרים הנפרדים מפרחים נקביים. ההפריה שלהם תלויה </w:t>
      </w:r>
      <w:proofErr w:type="spellStart"/>
      <w:r w:rsidRPr="00F177FD">
        <w:rPr>
          <w:rFonts w:ascii="Tahoma" w:hAnsi="Tahoma" w:cs="Tahoma"/>
          <w:color w:val="FF0000"/>
          <w:rtl/>
        </w:rPr>
        <w:t>במאביקים</w:t>
      </w:r>
      <w:proofErr w:type="spellEnd"/>
      <w:r w:rsidRPr="00F177FD">
        <w:rPr>
          <w:rFonts w:ascii="Tahoma" w:hAnsi="Tahoma" w:cs="Tahoma"/>
          <w:color w:val="FF0000"/>
          <w:rtl/>
        </w:rPr>
        <w:t xml:space="preserve">, </w:t>
      </w:r>
      <w:proofErr w:type="spellStart"/>
      <w:r w:rsidRPr="00F177FD">
        <w:rPr>
          <w:rFonts w:ascii="Tahoma" w:hAnsi="Tahoma" w:cs="Tahoma"/>
          <w:color w:val="FF0000"/>
          <w:rtl/>
        </w:rPr>
        <w:t>העובדנ</w:t>
      </w:r>
      <w:proofErr w:type="spellEnd"/>
      <w:r w:rsidRPr="00F177FD">
        <w:rPr>
          <w:rFonts w:ascii="Tahoma" w:hAnsi="Tahoma" w:cs="Tahoma"/>
          <w:color w:val="FF0000"/>
          <w:rtl/>
        </w:rPr>
        <w:t xml:space="preserve"> שניתן לקבל פירות שלהם ערך מסחרי מקלה על המגדל,  והוא לא צריך להתמודד על הקושי היחסי בקבלת פירות במשפחה זאת</w:t>
      </w:r>
    </w:p>
    <w:p w:rsidR="00022B12" w:rsidRPr="00AF1EDC" w:rsidRDefault="00022B12" w:rsidP="00022B12">
      <w:pPr>
        <w:pStyle w:val="a3"/>
        <w:bidi/>
        <w:spacing w:after="0" w:line="360" w:lineRule="auto"/>
        <w:ind w:left="-7"/>
        <w:jc w:val="both"/>
        <w:rPr>
          <w:rFonts w:ascii="Tahoma" w:hAnsi="Tahoma" w:cs="Tahoma"/>
          <w:rtl/>
        </w:rPr>
      </w:pPr>
      <w:r w:rsidRPr="00E7326D">
        <w:rPr>
          <w:rFonts w:ascii="Tahoma" w:hAnsi="Tahoma" w:cs="Tahoma" w:hint="cs"/>
          <w:b/>
          <w:bCs/>
          <w:rtl/>
        </w:rPr>
        <w:t>ד.</w:t>
      </w:r>
      <w:r>
        <w:rPr>
          <w:rFonts w:ascii="Tahoma" w:hAnsi="Tahoma" w:cs="Tahoma" w:hint="cs"/>
          <w:rtl/>
        </w:rPr>
        <w:t xml:space="preserve"> </w:t>
      </w:r>
      <w:r w:rsidRPr="00AF1EDC">
        <w:rPr>
          <w:rFonts w:ascii="Tahoma" w:hAnsi="Tahoma" w:cs="Tahoma"/>
          <w:rtl/>
        </w:rPr>
        <w:t xml:space="preserve">ציין </w:t>
      </w:r>
      <w:r>
        <w:rPr>
          <w:rFonts w:ascii="Tahoma" w:hAnsi="Tahoma" w:cs="Tahoma" w:hint="cs"/>
          <w:rtl/>
        </w:rPr>
        <w:t>2</w:t>
      </w:r>
      <w:r w:rsidRPr="00AF1EDC">
        <w:rPr>
          <w:rFonts w:ascii="Tahoma" w:hAnsi="Tahoma" w:cs="Tahoma"/>
          <w:rtl/>
        </w:rPr>
        <w:t xml:space="preserve"> גורמי סביבה </w:t>
      </w:r>
      <w:r>
        <w:rPr>
          <w:rFonts w:ascii="Tahoma" w:hAnsi="Tahoma" w:cs="Tahoma" w:hint="cs"/>
          <w:rtl/>
        </w:rPr>
        <w:t xml:space="preserve">העלולים לעודד התפתחות מחלות בירקות. (5 </w:t>
      </w:r>
      <w:proofErr w:type="spellStart"/>
      <w:r>
        <w:rPr>
          <w:rFonts w:ascii="Tahoma" w:hAnsi="Tahoma" w:cs="Tahoma" w:hint="cs"/>
          <w:rtl/>
        </w:rPr>
        <w:t>נק</w:t>
      </w:r>
      <w:proofErr w:type="spellEnd"/>
      <w:r>
        <w:rPr>
          <w:rFonts w:ascii="Tahoma" w:hAnsi="Tahoma" w:cs="Tahoma" w:hint="cs"/>
          <w:rtl/>
        </w:rPr>
        <w:t>)</w:t>
      </w:r>
      <w:r w:rsidRPr="00AF1EDC">
        <w:rPr>
          <w:rFonts w:ascii="Tahoma" w:hAnsi="Tahoma" w:cs="Tahoma"/>
          <w:rtl/>
        </w:rPr>
        <w:t>.</w:t>
      </w:r>
    </w:p>
    <w:p w:rsidR="00022B12" w:rsidRPr="00AF1EDC" w:rsidRDefault="00022B12" w:rsidP="00022B12">
      <w:pPr>
        <w:pStyle w:val="a3"/>
        <w:bidi/>
        <w:spacing w:after="0" w:line="360" w:lineRule="auto"/>
        <w:ind w:left="-7"/>
        <w:jc w:val="both"/>
        <w:rPr>
          <w:rFonts w:ascii="Tahoma" w:hAnsi="Tahoma" w:cs="Tahoma"/>
          <w:color w:val="FF0000"/>
          <w:rtl/>
        </w:rPr>
      </w:pPr>
      <w:r w:rsidRPr="00AF1EDC">
        <w:rPr>
          <w:rFonts w:ascii="Tahoma" w:hAnsi="Tahoma" w:cs="Tahoma"/>
          <w:color w:val="FF0000"/>
          <w:rtl/>
        </w:rPr>
        <w:t xml:space="preserve">גורמי סביבה שיכולים לעודד הדבקה במחלות הם: לחות, טמפרטורה, מצע נגוע, צפיפות </w:t>
      </w:r>
    </w:p>
    <w:p w:rsidR="00022B12" w:rsidRDefault="00022B12" w:rsidP="00022B12">
      <w:pPr>
        <w:spacing w:after="0" w:line="360" w:lineRule="auto"/>
        <w:jc w:val="both"/>
        <w:rPr>
          <w:rFonts w:ascii="Tahoma" w:hAnsi="Tahoma" w:cs="Tahoma"/>
          <w:rtl/>
        </w:rPr>
      </w:pPr>
    </w:p>
    <w:p w:rsidR="0065244C" w:rsidRDefault="0065244C" w:rsidP="00022B12">
      <w:pPr>
        <w:spacing w:after="0" w:line="360" w:lineRule="auto"/>
        <w:jc w:val="both"/>
        <w:rPr>
          <w:rFonts w:ascii="Tahoma" w:hAnsi="Tahoma" w:cs="Tahoma"/>
          <w:rtl/>
        </w:rPr>
      </w:pPr>
    </w:p>
    <w:p w:rsidR="0065244C" w:rsidRDefault="0065244C" w:rsidP="00022B12">
      <w:pPr>
        <w:spacing w:after="0" w:line="360" w:lineRule="auto"/>
        <w:jc w:val="both"/>
        <w:rPr>
          <w:rFonts w:ascii="Tahoma" w:hAnsi="Tahoma" w:cs="Tahoma"/>
          <w:rtl/>
        </w:rPr>
      </w:pPr>
    </w:p>
    <w:p w:rsidR="0065244C" w:rsidRPr="0065244C" w:rsidRDefault="0065244C" w:rsidP="00022B12">
      <w:pPr>
        <w:spacing w:after="0" w:line="360" w:lineRule="auto"/>
        <w:jc w:val="both"/>
        <w:rPr>
          <w:rFonts w:ascii="Tahoma" w:hAnsi="Tahoma" w:cs="Tahoma"/>
          <w:color w:val="2F5496" w:themeColor="accent5" w:themeShade="BF"/>
        </w:rPr>
      </w:pPr>
      <w:r w:rsidRPr="0065244C">
        <w:rPr>
          <w:rFonts w:ascii="Tahoma" w:hAnsi="Tahoma" w:cs="Tahoma" w:hint="cs"/>
          <w:color w:val="2F5496" w:themeColor="accent5" w:themeShade="BF"/>
          <w:rtl/>
        </w:rPr>
        <w:t>מזיקים, גורמי מחלה, הדברה כימית</w:t>
      </w:r>
    </w:p>
    <w:p w:rsidR="0065244C" w:rsidRPr="0065244C" w:rsidRDefault="0065244C" w:rsidP="0065244C">
      <w:pPr>
        <w:spacing w:line="360" w:lineRule="auto"/>
        <w:ind w:left="26" w:right="-1170"/>
        <w:rPr>
          <w:rFonts w:ascii="Tahoma" w:hAnsi="Tahoma" w:cs="Tahoma"/>
          <w:color w:val="000000"/>
          <w:rtl/>
        </w:rPr>
      </w:pPr>
      <w:r w:rsidRPr="0065244C">
        <w:rPr>
          <w:rFonts w:ascii="Tahoma" w:hAnsi="Tahoma" w:cs="Tahoma"/>
          <w:color w:val="000000"/>
          <w:rtl/>
        </w:rPr>
        <w:t>לפניך כמה תופעות בצמחים הנגרמות על ידי מזיקים או גורמי מחלות</w:t>
      </w:r>
    </w:p>
    <w:p w:rsidR="0065244C" w:rsidRPr="0065244C" w:rsidRDefault="0065244C" w:rsidP="0065244C">
      <w:pPr>
        <w:tabs>
          <w:tab w:val="num" w:pos="26"/>
        </w:tabs>
        <w:spacing w:line="360" w:lineRule="auto"/>
        <w:ind w:left="26" w:right="-1170"/>
        <w:rPr>
          <w:rFonts w:ascii="Tahoma" w:hAnsi="Tahoma" w:cs="Tahoma"/>
          <w:color w:val="0000FF"/>
          <w:rtl/>
        </w:rPr>
      </w:pPr>
      <w:r w:rsidRPr="0065244C">
        <w:rPr>
          <w:rFonts w:ascii="Tahoma" w:hAnsi="Tahoma" w:cs="Tahoma"/>
          <w:b/>
          <w:bCs/>
          <w:color w:val="000000"/>
          <w:u w:val="single"/>
          <w:rtl/>
        </w:rPr>
        <w:t>א.</w:t>
      </w:r>
      <w:r w:rsidRPr="0065244C">
        <w:rPr>
          <w:rFonts w:ascii="Tahoma" w:hAnsi="Tahoma" w:cs="Tahoma"/>
          <w:color w:val="000000"/>
          <w:rtl/>
        </w:rPr>
        <w:t xml:space="preserve"> בחר 3 מהתופעות וציין סיבה אפשרית (מזיק או גורם מחלות )לכל תופעה/מחלה :כרסום </w:t>
      </w:r>
      <w:proofErr w:type="spellStart"/>
      <w:r w:rsidRPr="0065244C">
        <w:rPr>
          <w:rFonts w:ascii="Tahoma" w:hAnsi="Tahoma" w:cs="Tahoma"/>
          <w:color w:val="000000"/>
          <w:rtl/>
        </w:rPr>
        <w:t>עלים,כסוי</w:t>
      </w:r>
      <w:proofErr w:type="spellEnd"/>
      <w:r w:rsidRPr="0065244C">
        <w:rPr>
          <w:rFonts w:ascii="Tahoma" w:hAnsi="Tahoma" w:cs="Tahoma"/>
          <w:color w:val="000000"/>
          <w:rtl/>
        </w:rPr>
        <w:t xml:space="preserve"> קמחי על </w:t>
      </w:r>
      <w:proofErr w:type="spellStart"/>
      <w:r w:rsidRPr="0065244C">
        <w:rPr>
          <w:rFonts w:ascii="Tahoma" w:hAnsi="Tahoma" w:cs="Tahoma"/>
          <w:color w:val="000000"/>
          <w:rtl/>
        </w:rPr>
        <w:t>העלה,עלים</w:t>
      </w:r>
      <w:proofErr w:type="spellEnd"/>
      <w:r w:rsidRPr="0065244C">
        <w:rPr>
          <w:rFonts w:ascii="Tahoma" w:hAnsi="Tahoma" w:cs="Tahoma"/>
          <w:color w:val="000000"/>
          <w:rtl/>
        </w:rPr>
        <w:t xml:space="preserve"> צהובים </w:t>
      </w:r>
      <w:proofErr w:type="spellStart"/>
      <w:r w:rsidRPr="0065244C">
        <w:rPr>
          <w:rFonts w:ascii="Tahoma" w:hAnsi="Tahoma" w:cs="Tahoma"/>
          <w:color w:val="000000"/>
          <w:rtl/>
        </w:rPr>
        <w:t>וחומים,קמילה</w:t>
      </w:r>
      <w:proofErr w:type="spellEnd"/>
      <w:r w:rsidRPr="0065244C">
        <w:rPr>
          <w:rFonts w:ascii="Tahoma" w:hAnsi="Tahoma" w:cs="Tahoma"/>
          <w:color w:val="000000"/>
          <w:rtl/>
        </w:rPr>
        <w:t xml:space="preserve"> ממושכת ושורשים </w:t>
      </w:r>
      <w:proofErr w:type="spellStart"/>
      <w:r w:rsidRPr="0065244C">
        <w:rPr>
          <w:rFonts w:ascii="Tahoma" w:hAnsi="Tahoma" w:cs="Tahoma"/>
          <w:color w:val="000000"/>
          <w:rtl/>
        </w:rPr>
        <w:t>רקובים,עלים</w:t>
      </w:r>
      <w:proofErr w:type="spellEnd"/>
      <w:r w:rsidRPr="0065244C">
        <w:rPr>
          <w:rFonts w:ascii="Tahoma" w:hAnsi="Tahoma" w:cs="Tahoma"/>
          <w:color w:val="000000"/>
          <w:rtl/>
        </w:rPr>
        <w:t xml:space="preserve"> מסולסלים ודביקים (6 </w:t>
      </w:r>
      <w:proofErr w:type="spellStart"/>
      <w:r w:rsidRPr="0065244C">
        <w:rPr>
          <w:rFonts w:ascii="Tahoma" w:hAnsi="Tahoma" w:cs="Tahoma"/>
          <w:color w:val="000000"/>
          <w:rtl/>
        </w:rPr>
        <w:t>נק</w:t>
      </w:r>
      <w:proofErr w:type="spellEnd"/>
      <w:r w:rsidRPr="0065244C">
        <w:rPr>
          <w:rFonts w:ascii="Tahoma" w:hAnsi="Tahoma" w:cs="Tahoma"/>
          <w:color w:val="000000"/>
          <w:rtl/>
        </w:rPr>
        <w:t>)</w:t>
      </w:r>
    </w:p>
    <w:p w:rsidR="0065244C" w:rsidRPr="0065244C" w:rsidRDefault="0065244C" w:rsidP="0065244C">
      <w:pPr>
        <w:tabs>
          <w:tab w:val="num" w:pos="26"/>
        </w:tabs>
        <w:spacing w:line="360" w:lineRule="auto"/>
        <w:ind w:left="26" w:right="-1170"/>
        <w:rPr>
          <w:rFonts w:ascii="Tahoma" w:hAnsi="Tahoma" w:cs="Tahoma"/>
          <w:color w:val="FF0000"/>
          <w:rtl/>
        </w:rPr>
      </w:pPr>
      <w:r w:rsidRPr="0065244C">
        <w:rPr>
          <w:rFonts w:ascii="Tahoma" w:hAnsi="Tahoma" w:cs="Tahoma"/>
          <w:color w:val="FF0000"/>
          <w:rtl/>
        </w:rPr>
        <w:t xml:space="preserve">כרסום עלים- חרקים </w:t>
      </w:r>
      <w:proofErr w:type="spellStart"/>
      <w:r w:rsidRPr="0065244C">
        <w:rPr>
          <w:rFonts w:ascii="Tahoma" w:hAnsi="Tahoma" w:cs="Tahoma"/>
          <w:color w:val="FF0000"/>
          <w:rtl/>
        </w:rPr>
        <w:t>מכרסמים:חלזונות,זחלים,ערצבים,חגבים</w:t>
      </w:r>
      <w:proofErr w:type="spellEnd"/>
      <w:r w:rsidRPr="0065244C">
        <w:rPr>
          <w:rFonts w:ascii="Tahoma" w:hAnsi="Tahoma" w:cs="Tahoma"/>
          <w:color w:val="FF0000"/>
          <w:rtl/>
        </w:rPr>
        <w:t xml:space="preserve">, </w:t>
      </w:r>
    </w:p>
    <w:p w:rsidR="0065244C" w:rsidRPr="0065244C" w:rsidRDefault="0065244C" w:rsidP="0065244C">
      <w:pPr>
        <w:tabs>
          <w:tab w:val="num" w:pos="26"/>
        </w:tabs>
        <w:spacing w:line="360" w:lineRule="auto"/>
        <w:ind w:left="26" w:right="-1170"/>
        <w:rPr>
          <w:rFonts w:ascii="Tahoma" w:hAnsi="Tahoma" w:cs="Tahoma"/>
          <w:color w:val="FF0000"/>
          <w:rtl/>
        </w:rPr>
      </w:pPr>
      <w:r w:rsidRPr="0065244C">
        <w:rPr>
          <w:rFonts w:ascii="Tahoma" w:hAnsi="Tahoma" w:cs="Tahoma"/>
          <w:color w:val="FF0000"/>
          <w:rtl/>
        </w:rPr>
        <w:t xml:space="preserve">סימני אכילה של המזיק </w:t>
      </w:r>
    </w:p>
    <w:p w:rsidR="0065244C" w:rsidRPr="0065244C" w:rsidRDefault="0065244C" w:rsidP="0065244C">
      <w:pPr>
        <w:tabs>
          <w:tab w:val="num" w:pos="26"/>
        </w:tabs>
        <w:spacing w:line="360" w:lineRule="auto"/>
        <w:ind w:left="26" w:right="-1170"/>
        <w:rPr>
          <w:rFonts w:ascii="Tahoma" w:hAnsi="Tahoma" w:cs="Tahoma"/>
          <w:color w:val="FF0000"/>
          <w:rtl/>
        </w:rPr>
      </w:pPr>
      <w:r w:rsidRPr="0065244C">
        <w:rPr>
          <w:rFonts w:ascii="Tahoma" w:hAnsi="Tahoma" w:cs="Tahoma"/>
          <w:color w:val="FF0000"/>
          <w:rtl/>
        </w:rPr>
        <w:t xml:space="preserve">כסוי קמחי על העלה- פטריית הקימחון, הכסוי הוא תפטיר הפטרייה </w:t>
      </w:r>
    </w:p>
    <w:p w:rsidR="0065244C" w:rsidRPr="0065244C" w:rsidRDefault="0065244C" w:rsidP="0065244C">
      <w:pPr>
        <w:tabs>
          <w:tab w:val="num" w:pos="26"/>
        </w:tabs>
        <w:spacing w:line="360" w:lineRule="auto"/>
        <w:ind w:left="26" w:right="-1170"/>
        <w:rPr>
          <w:rFonts w:ascii="Tahoma" w:hAnsi="Tahoma" w:cs="Tahoma"/>
          <w:color w:val="FF0000"/>
          <w:rtl/>
        </w:rPr>
      </w:pPr>
      <w:r w:rsidRPr="0065244C">
        <w:rPr>
          <w:rFonts w:ascii="Tahoma" w:hAnsi="Tahoma" w:cs="Tahoma"/>
          <w:color w:val="FF0000"/>
          <w:rtl/>
        </w:rPr>
        <w:t xml:space="preserve">קמילה ממושכת ושורשים רקובים-מחלות הפוגעות בצוואר </w:t>
      </w:r>
      <w:proofErr w:type="spellStart"/>
      <w:r w:rsidRPr="0065244C">
        <w:rPr>
          <w:rFonts w:ascii="Tahoma" w:hAnsi="Tahoma" w:cs="Tahoma"/>
          <w:color w:val="FF0000"/>
          <w:rtl/>
        </w:rPr>
        <w:t>השורש..פטריית</w:t>
      </w:r>
      <w:proofErr w:type="spellEnd"/>
      <w:r w:rsidRPr="0065244C">
        <w:rPr>
          <w:rFonts w:ascii="Tahoma" w:hAnsi="Tahoma" w:cs="Tahoma"/>
          <w:color w:val="FF0000"/>
          <w:rtl/>
        </w:rPr>
        <w:t xml:space="preserve"> </w:t>
      </w:r>
      <w:proofErr w:type="spellStart"/>
      <w:r w:rsidRPr="0065244C">
        <w:rPr>
          <w:rFonts w:ascii="Tahoma" w:hAnsi="Tahoma" w:cs="Tahoma"/>
          <w:color w:val="FF0000"/>
          <w:rtl/>
        </w:rPr>
        <w:t>הפוסריום</w:t>
      </w:r>
      <w:proofErr w:type="spellEnd"/>
      <w:r w:rsidRPr="0065244C">
        <w:rPr>
          <w:rFonts w:ascii="Tahoma" w:hAnsi="Tahoma" w:cs="Tahoma"/>
          <w:color w:val="FF0000"/>
          <w:rtl/>
        </w:rPr>
        <w:t xml:space="preserve"> חודרת לשורש וגורמת לריקבון, נמטודות</w:t>
      </w:r>
    </w:p>
    <w:p w:rsidR="0065244C" w:rsidRPr="0065244C" w:rsidRDefault="0065244C" w:rsidP="0065244C">
      <w:pPr>
        <w:tabs>
          <w:tab w:val="num" w:pos="26"/>
        </w:tabs>
        <w:spacing w:line="360" w:lineRule="auto"/>
        <w:ind w:left="26" w:right="-1170"/>
        <w:rPr>
          <w:rFonts w:ascii="Tahoma" w:hAnsi="Tahoma" w:cs="Tahoma"/>
          <w:color w:val="FF0000"/>
          <w:rtl/>
        </w:rPr>
      </w:pPr>
      <w:r w:rsidRPr="0065244C">
        <w:rPr>
          <w:rFonts w:ascii="Tahoma" w:hAnsi="Tahoma" w:cs="Tahoma"/>
          <w:color w:val="FF0000"/>
          <w:rtl/>
        </w:rPr>
        <w:t>עלים מסולסלים ודביקים- כנימות, מוצצות מוהל וגורמות לסלסול, על העלים מתפתחת פייחת ולכן הם נעשים דביקים</w:t>
      </w:r>
    </w:p>
    <w:p w:rsidR="0065244C" w:rsidRPr="0065244C" w:rsidRDefault="0065244C" w:rsidP="0065244C">
      <w:pPr>
        <w:tabs>
          <w:tab w:val="num" w:pos="26"/>
        </w:tabs>
        <w:spacing w:line="360" w:lineRule="auto"/>
        <w:ind w:left="26" w:right="-1170"/>
        <w:rPr>
          <w:rFonts w:ascii="Tahoma" w:hAnsi="Tahoma" w:cs="Tahoma"/>
          <w:color w:val="000000"/>
          <w:rtl/>
        </w:rPr>
      </w:pPr>
    </w:p>
    <w:p w:rsidR="0065244C" w:rsidRPr="0065244C" w:rsidRDefault="0065244C" w:rsidP="0065244C">
      <w:pPr>
        <w:tabs>
          <w:tab w:val="num" w:pos="26"/>
        </w:tabs>
        <w:spacing w:line="360" w:lineRule="auto"/>
        <w:ind w:left="26" w:right="-1170"/>
        <w:rPr>
          <w:rFonts w:ascii="Tahoma" w:hAnsi="Tahoma" w:cs="Tahoma"/>
          <w:color w:val="000000"/>
          <w:rtl/>
        </w:rPr>
      </w:pPr>
      <w:r w:rsidRPr="0065244C">
        <w:rPr>
          <w:rFonts w:ascii="Tahoma" w:hAnsi="Tahoma" w:cs="Tahoma"/>
          <w:b/>
          <w:bCs/>
          <w:color w:val="000000"/>
          <w:u w:val="single"/>
          <w:rtl/>
        </w:rPr>
        <w:t>ב.</w:t>
      </w:r>
      <w:r w:rsidRPr="0065244C">
        <w:rPr>
          <w:rFonts w:ascii="Tahoma" w:hAnsi="Tahoma" w:cs="Tahoma"/>
          <w:color w:val="000000"/>
          <w:rtl/>
        </w:rPr>
        <w:t xml:space="preserve"> נגד מזיקים בצמחים ניתן להשתמש בהדברה כימית. </w:t>
      </w:r>
    </w:p>
    <w:p w:rsidR="0065244C" w:rsidRPr="0065244C" w:rsidRDefault="0065244C" w:rsidP="0065244C">
      <w:pPr>
        <w:tabs>
          <w:tab w:val="num" w:pos="26"/>
        </w:tabs>
        <w:spacing w:line="360" w:lineRule="auto"/>
        <w:ind w:left="26" w:right="-1170"/>
        <w:rPr>
          <w:rFonts w:ascii="Tahoma" w:hAnsi="Tahoma" w:cs="Tahoma"/>
          <w:color w:val="000000"/>
          <w:rtl/>
        </w:rPr>
      </w:pPr>
      <w:r w:rsidRPr="0065244C">
        <w:rPr>
          <w:rFonts w:ascii="Tahoma" w:hAnsi="Tahoma" w:cs="Tahoma"/>
          <w:color w:val="000000"/>
          <w:rtl/>
        </w:rPr>
        <w:t xml:space="preserve">הסבר יתרון אחד וחיסרון </w:t>
      </w:r>
      <w:proofErr w:type="spellStart"/>
      <w:r w:rsidRPr="0065244C">
        <w:rPr>
          <w:rFonts w:ascii="Tahoma" w:hAnsi="Tahoma" w:cs="Tahoma"/>
          <w:color w:val="000000"/>
          <w:rtl/>
        </w:rPr>
        <w:t>אחד.לשימוש</w:t>
      </w:r>
      <w:proofErr w:type="spellEnd"/>
      <w:r w:rsidRPr="0065244C">
        <w:rPr>
          <w:rFonts w:ascii="Tahoma" w:hAnsi="Tahoma" w:cs="Tahoma"/>
          <w:color w:val="000000"/>
          <w:rtl/>
        </w:rPr>
        <w:t xml:space="preserve"> בהדברה כימית. (7 </w:t>
      </w:r>
      <w:proofErr w:type="spellStart"/>
      <w:r w:rsidRPr="0065244C">
        <w:rPr>
          <w:rFonts w:ascii="Tahoma" w:hAnsi="Tahoma" w:cs="Tahoma"/>
          <w:color w:val="000000"/>
          <w:rtl/>
        </w:rPr>
        <w:t>נק</w:t>
      </w:r>
      <w:proofErr w:type="spellEnd"/>
      <w:r w:rsidRPr="0065244C">
        <w:rPr>
          <w:rFonts w:ascii="Tahoma" w:hAnsi="Tahoma" w:cs="Tahoma"/>
          <w:color w:val="000000"/>
          <w:rtl/>
        </w:rPr>
        <w:t>)</w:t>
      </w:r>
    </w:p>
    <w:p w:rsidR="0065244C" w:rsidRPr="0065244C" w:rsidRDefault="0065244C" w:rsidP="0065244C">
      <w:pPr>
        <w:tabs>
          <w:tab w:val="num" w:pos="26"/>
        </w:tabs>
        <w:spacing w:line="360" w:lineRule="auto"/>
        <w:ind w:left="26" w:right="-1170"/>
        <w:rPr>
          <w:rFonts w:ascii="Tahoma" w:hAnsi="Tahoma" w:cs="Tahoma"/>
          <w:color w:val="FF0000"/>
          <w:rtl/>
        </w:rPr>
      </w:pPr>
      <w:r w:rsidRPr="0065244C">
        <w:rPr>
          <w:rFonts w:ascii="Tahoma" w:hAnsi="Tahoma" w:cs="Tahoma"/>
          <w:color w:val="FF0000"/>
          <w:rtl/>
        </w:rPr>
        <w:t xml:space="preserve">יתרון- יישום קל- קל יחסית לפזר, זול יחסית, פעילות </w:t>
      </w:r>
      <w:proofErr w:type="spellStart"/>
      <w:r w:rsidRPr="0065244C">
        <w:rPr>
          <w:rFonts w:ascii="Tahoma" w:hAnsi="Tahoma" w:cs="Tahoma"/>
          <w:color w:val="FF0000"/>
          <w:rtl/>
        </w:rPr>
        <w:t>מהירה.מגוון</w:t>
      </w:r>
      <w:proofErr w:type="spellEnd"/>
      <w:r w:rsidRPr="0065244C">
        <w:rPr>
          <w:rFonts w:ascii="Tahoma" w:hAnsi="Tahoma" w:cs="Tahoma"/>
          <w:color w:val="FF0000"/>
          <w:rtl/>
        </w:rPr>
        <w:t xml:space="preserve"> גדול כך שלכל מזיק יש חומר ייחודי נגדו</w:t>
      </w:r>
    </w:p>
    <w:p w:rsidR="0065244C" w:rsidRPr="0065244C" w:rsidRDefault="0065244C" w:rsidP="0065244C">
      <w:pPr>
        <w:tabs>
          <w:tab w:val="num" w:pos="26"/>
        </w:tabs>
        <w:spacing w:line="360" w:lineRule="auto"/>
        <w:ind w:left="26" w:right="-1170"/>
        <w:rPr>
          <w:rFonts w:ascii="Tahoma" w:hAnsi="Tahoma" w:cs="Tahoma"/>
          <w:color w:val="FF0000"/>
          <w:rtl/>
        </w:rPr>
      </w:pPr>
      <w:r w:rsidRPr="0065244C">
        <w:rPr>
          <w:rFonts w:ascii="Tahoma" w:hAnsi="Tahoma" w:cs="Tahoma"/>
          <w:color w:val="FF0000"/>
          <w:rtl/>
        </w:rPr>
        <w:t>חיסרון- פגיעה אפשרית בחקלאי/באדם האוכל תוצרת. חלחול למים ופגיעה באיכותם, פגיעה בשרשרת המזון</w:t>
      </w:r>
    </w:p>
    <w:p w:rsidR="0065244C" w:rsidRPr="0065244C" w:rsidRDefault="0065244C" w:rsidP="0065244C">
      <w:pPr>
        <w:tabs>
          <w:tab w:val="num" w:pos="26"/>
        </w:tabs>
        <w:spacing w:line="360" w:lineRule="auto"/>
        <w:ind w:left="26" w:right="-1170"/>
        <w:rPr>
          <w:rFonts w:ascii="Tahoma" w:hAnsi="Tahoma" w:cs="Tahoma"/>
          <w:color w:val="FF0000"/>
          <w:rtl/>
        </w:rPr>
      </w:pPr>
      <w:r w:rsidRPr="0065244C">
        <w:rPr>
          <w:rStyle w:val="aa"/>
          <w:rFonts w:ascii="Tahoma" w:hAnsi="Tahoma" w:cs="Tahoma"/>
          <w:color w:val="FF0000"/>
          <w:rtl/>
        </w:rPr>
        <w:lastRenderedPageBreak/>
        <w:t xml:space="preserve"> זיהום מים:</w:t>
      </w:r>
      <w:r w:rsidRPr="0065244C">
        <w:rPr>
          <w:rStyle w:val="aa"/>
          <w:rFonts w:ascii="Tahoma" w:hAnsi="Tahoma" w:cs="Tahoma"/>
          <w:color w:val="FF0000"/>
        </w:rPr>
        <w:t xml:space="preserve"> </w:t>
      </w:r>
      <w:r w:rsidRPr="0065244C">
        <w:rPr>
          <w:rFonts w:ascii="Tahoma" w:hAnsi="Tahoma" w:cs="Tahoma"/>
          <w:color w:val="FF0000"/>
          <w:rtl/>
        </w:rPr>
        <w:t>חומרי הדברה הנשטפים אל מאגרי מים פוגעים</w:t>
      </w:r>
      <w:r w:rsidRPr="0065244C">
        <w:rPr>
          <w:rFonts w:ascii="Tahoma" w:hAnsi="Tahoma" w:cs="Tahoma"/>
          <w:color w:val="FF0000"/>
        </w:rPr>
        <w:t xml:space="preserve"> </w:t>
      </w:r>
      <w:r w:rsidRPr="0065244C">
        <w:rPr>
          <w:rFonts w:ascii="Tahoma" w:hAnsi="Tahoma" w:cs="Tahoma"/>
          <w:color w:val="FF0000"/>
          <w:rtl/>
        </w:rPr>
        <w:t>באיכותם של המים ומשפיעים על אוכלוסיות החיות בהם. בשל עמידותם הרבה ורעילותם, הנזק</w:t>
      </w:r>
      <w:r w:rsidRPr="0065244C">
        <w:rPr>
          <w:rFonts w:ascii="Tahoma" w:hAnsi="Tahoma" w:cs="Tahoma"/>
          <w:color w:val="FF0000"/>
        </w:rPr>
        <w:t xml:space="preserve"> </w:t>
      </w:r>
      <w:r w:rsidRPr="0065244C">
        <w:rPr>
          <w:rFonts w:ascii="Tahoma" w:hAnsi="Tahoma" w:cs="Tahoma"/>
          <w:color w:val="FF0000"/>
          <w:rtl/>
        </w:rPr>
        <w:t>שנגרם למאגר הוא לאורך שנים.</w:t>
      </w:r>
      <w:r w:rsidRPr="0065244C">
        <w:rPr>
          <w:rFonts w:ascii="Tahoma" w:hAnsi="Tahoma" w:cs="Tahoma"/>
          <w:color w:val="FF0000"/>
        </w:rPr>
        <w:t xml:space="preserve"> </w:t>
      </w:r>
      <w:r w:rsidRPr="0065244C">
        <w:rPr>
          <w:rFonts w:ascii="Tahoma" w:hAnsi="Tahoma" w:cs="Tahoma"/>
          <w:color w:val="FF0000"/>
        </w:rPr>
        <w:br/>
      </w:r>
      <w:r w:rsidRPr="0065244C">
        <w:rPr>
          <w:rFonts w:ascii="Tahoma" w:hAnsi="Tahoma" w:cs="Tahoma"/>
          <w:color w:val="FF0000"/>
          <w:rtl/>
        </w:rPr>
        <w:t>חומרי הדברה מחלחלים למעיינות ולמי תהום ומגיעים -</w:t>
      </w:r>
      <w:r w:rsidRPr="0065244C">
        <w:rPr>
          <w:rFonts w:ascii="Tahoma" w:hAnsi="Tahoma" w:cs="Tahoma"/>
          <w:color w:val="FF0000"/>
        </w:rPr>
        <w:t xml:space="preserve"> </w:t>
      </w:r>
      <w:r w:rsidRPr="0065244C">
        <w:rPr>
          <w:rFonts w:ascii="Tahoma" w:hAnsi="Tahoma" w:cs="Tahoma"/>
          <w:color w:val="FF0000"/>
          <w:rtl/>
        </w:rPr>
        <w:t>דרך מי השתייה - לצרכנים השונים, גם לבני האדם.</w:t>
      </w:r>
      <w:r w:rsidRPr="0065244C">
        <w:rPr>
          <w:rFonts w:ascii="Tahoma" w:hAnsi="Tahoma" w:cs="Tahoma"/>
          <w:color w:val="FF0000"/>
        </w:rPr>
        <w:t xml:space="preserve"> </w:t>
      </w:r>
      <w:r w:rsidRPr="0065244C">
        <w:rPr>
          <w:rFonts w:ascii="Tahoma" w:hAnsi="Tahoma" w:cs="Tahoma"/>
          <w:color w:val="FF0000"/>
        </w:rPr>
        <w:br/>
      </w:r>
    </w:p>
    <w:p w:rsidR="0065244C" w:rsidRPr="0065244C" w:rsidRDefault="0065244C" w:rsidP="0065244C">
      <w:pPr>
        <w:tabs>
          <w:tab w:val="num" w:pos="26"/>
        </w:tabs>
        <w:spacing w:line="360" w:lineRule="auto"/>
        <w:ind w:left="26" w:right="-1170"/>
        <w:rPr>
          <w:rFonts w:ascii="Tahoma" w:hAnsi="Tahoma" w:cs="Tahoma"/>
          <w:color w:val="000000"/>
          <w:rtl/>
        </w:rPr>
      </w:pPr>
      <w:r w:rsidRPr="0065244C">
        <w:rPr>
          <w:rFonts w:ascii="Tahoma" w:hAnsi="Tahoma" w:cs="Tahoma"/>
          <w:b/>
          <w:bCs/>
          <w:color w:val="000000"/>
          <w:u w:val="single"/>
          <w:rtl/>
        </w:rPr>
        <w:t>ג.</w:t>
      </w:r>
      <w:r w:rsidRPr="0065244C">
        <w:rPr>
          <w:rFonts w:ascii="Tahoma" w:hAnsi="Tahoma" w:cs="Tahoma"/>
          <w:color w:val="000000"/>
          <w:rtl/>
        </w:rPr>
        <w:t xml:space="preserve"> תאר 2 דרכי הדברה נגד מזיקי צמחים ללא שימוש בהדברה כימית (7 </w:t>
      </w:r>
      <w:proofErr w:type="spellStart"/>
      <w:r w:rsidRPr="0065244C">
        <w:rPr>
          <w:rFonts w:ascii="Tahoma" w:hAnsi="Tahoma" w:cs="Tahoma"/>
          <w:color w:val="000000"/>
          <w:rtl/>
        </w:rPr>
        <w:t>נק</w:t>
      </w:r>
      <w:proofErr w:type="spellEnd"/>
      <w:r w:rsidRPr="0065244C">
        <w:rPr>
          <w:rFonts w:ascii="Tahoma" w:hAnsi="Tahoma" w:cs="Tahoma"/>
          <w:color w:val="000000"/>
          <w:rtl/>
        </w:rPr>
        <w:t>)</w:t>
      </w:r>
    </w:p>
    <w:p w:rsidR="0065244C" w:rsidRDefault="0065244C" w:rsidP="0065244C">
      <w:pPr>
        <w:tabs>
          <w:tab w:val="num" w:pos="26"/>
        </w:tabs>
        <w:spacing w:line="360" w:lineRule="auto"/>
        <w:ind w:left="26" w:right="-1170"/>
        <w:rPr>
          <w:rFonts w:ascii="Arial" w:hAnsi="Arial" w:cs="Arial" w:hint="cs"/>
          <w:color w:val="FF0000"/>
          <w:rtl/>
        </w:rPr>
      </w:pPr>
      <w:r w:rsidRPr="0065244C">
        <w:rPr>
          <w:rFonts w:ascii="Tahoma" w:hAnsi="Tahoma" w:cs="Tahoma"/>
          <w:color w:val="FF0000"/>
          <w:rtl/>
        </w:rPr>
        <w:t xml:space="preserve">פזור אויבים טבעיים שלא פוגעים בצמחים, גדול בבתי רשת המונעים כניסה של מזיקים, פתוח זני צמחים העמידים בפני מזיקים, צמצום אוכלוסיית המזיק על יד פגיעה בתהליך הרבייה הטבעי שלו- </w:t>
      </w:r>
      <w:proofErr w:type="spellStart"/>
      <w:r w:rsidRPr="0065244C">
        <w:rPr>
          <w:rFonts w:ascii="Tahoma" w:hAnsi="Tahoma" w:cs="Tahoma"/>
          <w:color w:val="FF0000"/>
          <w:rtl/>
        </w:rPr>
        <w:t>פרומונים</w:t>
      </w:r>
      <w:proofErr w:type="spellEnd"/>
      <w:r w:rsidRPr="0065244C">
        <w:rPr>
          <w:rFonts w:ascii="Tahoma" w:hAnsi="Tahoma" w:cs="Tahoma"/>
          <w:color w:val="FF0000"/>
          <w:rtl/>
        </w:rPr>
        <w:t>, פזור זכרים עקרים</w:t>
      </w:r>
    </w:p>
    <w:p w:rsidR="0065244C" w:rsidRDefault="0065244C" w:rsidP="00E844A5">
      <w:pPr>
        <w:spacing w:line="360" w:lineRule="auto"/>
        <w:jc w:val="both"/>
        <w:rPr>
          <w:rFonts w:ascii="Tahoma" w:hAnsi="Tahoma" w:cs="Tahoma"/>
          <w:color w:val="2F5496" w:themeColor="accent5" w:themeShade="BF"/>
          <w:rtl/>
        </w:rPr>
      </w:pPr>
    </w:p>
    <w:p w:rsidR="00E844A5" w:rsidRDefault="00E844A5" w:rsidP="00E844A5">
      <w:pPr>
        <w:spacing w:line="360" w:lineRule="auto"/>
        <w:jc w:val="both"/>
        <w:rPr>
          <w:rFonts w:ascii="Tahoma" w:hAnsi="Tahoma" w:cs="Tahoma"/>
          <w:rtl/>
        </w:rPr>
      </w:pPr>
      <w:r w:rsidRPr="00E844A5">
        <w:rPr>
          <w:rFonts w:ascii="Tahoma" w:hAnsi="Tahoma" w:cs="Tahoma" w:hint="cs"/>
          <w:color w:val="2F5496" w:themeColor="accent5" w:themeShade="BF"/>
          <w:rtl/>
        </w:rPr>
        <w:t>פטרייה פתוגנית, הדברה ביולוגית, עמידות</w:t>
      </w:r>
    </w:p>
    <w:p w:rsidR="00022B12" w:rsidRPr="0043070F" w:rsidRDefault="00022B12" w:rsidP="00022B12">
      <w:pPr>
        <w:spacing w:line="360" w:lineRule="auto"/>
        <w:jc w:val="both"/>
        <w:rPr>
          <w:rFonts w:ascii="Tahoma" w:hAnsi="Tahoma" w:cs="Tahoma"/>
          <w:rtl/>
        </w:rPr>
      </w:pPr>
      <w:proofErr w:type="spellStart"/>
      <w:r w:rsidRPr="0043070F">
        <w:rPr>
          <w:rFonts w:ascii="Tahoma" w:hAnsi="Tahoma" w:cs="Tahoma"/>
          <w:rtl/>
        </w:rPr>
        <w:t>פוסריום</w:t>
      </w:r>
      <w:proofErr w:type="spellEnd"/>
      <w:r w:rsidRPr="0043070F">
        <w:rPr>
          <w:rFonts w:ascii="Tahoma" w:hAnsi="Tahoma" w:cs="Tahoma"/>
          <w:rtl/>
        </w:rPr>
        <w:t xml:space="preserve"> היא פטר</w:t>
      </w:r>
      <w:r>
        <w:rPr>
          <w:rFonts w:ascii="Tahoma" w:hAnsi="Tahoma" w:cs="Tahoma" w:hint="cs"/>
          <w:rtl/>
        </w:rPr>
        <w:t>י</w:t>
      </w:r>
      <w:r w:rsidRPr="0043070F">
        <w:rPr>
          <w:rFonts w:ascii="Tahoma" w:hAnsi="Tahoma" w:cs="Tahoma"/>
          <w:rtl/>
        </w:rPr>
        <w:t>יה הגורמת למחלת שורש בצמחים. נ</w:t>
      </w:r>
      <w:r>
        <w:rPr>
          <w:rFonts w:ascii="Tahoma" w:hAnsi="Tahoma" w:cs="Tahoma" w:hint="cs"/>
          <w:rtl/>
        </w:rPr>
        <w:t>י</w:t>
      </w:r>
      <w:r w:rsidRPr="0043070F">
        <w:rPr>
          <w:rFonts w:ascii="Tahoma" w:hAnsi="Tahoma" w:cs="Tahoma"/>
          <w:rtl/>
        </w:rPr>
        <w:t xml:space="preserve">סיונות רבים נעשו כדי למצוא תכשיר </w:t>
      </w:r>
      <w:proofErr w:type="spellStart"/>
      <w:r w:rsidRPr="0043070F">
        <w:rPr>
          <w:rFonts w:ascii="Tahoma" w:hAnsi="Tahoma" w:cs="Tahoma"/>
          <w:rtl/>
        </w:rPr>
        <w:t>להדברתה</w:t>
      </w:r>
      <w:proofErr w:type="spellEnd"/>
      <w:r w:rsidRPr="0043070F">
        <w:rPr>
          <w:rFonts w:ascii="Tahoma" w:hAnsi="Tahoma" w:cs="Tahoma"/>
          <w:rtl/>
        </w:rPr>
        <w:t>. לאחרונה התגלה שיש חיידק</w:t>
      </w:r>
      <w:r>
        <w:rPr>
          <w:rFonts w:ascii="Tahoma" w:hAnsi="Tahoma" w:cs="Tahoma" w:hint="cs"/>
          <w:rtl/>
        </w:rPr>
        <w:t xml:space="preserve">ים </w:t>
      </w:r>
      <w:r w:rsidRPr="0043070F">
        <w:rPr>
          <w:rFonts w:ascii="Tahoma" w:hAnsi="Tahoma" w:cs="Tahoma"/>
          <w:rtl/>
        </w:rPr>
        <w:t xml:space="preserve"> </w:t>
      </w:r>
      <w:r>
        <w:rPr>
          <w:rFonts w:ascii="Tahoma" w:hAnsi="Tahoma" w:cs="Tahoma" w:hint="cs"/>
          <w:rtl/>
        </w:rPr>
        <w:t>(</w:t>
      </w:r>
      <w:proofErr w:type="spellStart"/>
      <w:r w:rsidRPr="0043070F">
        <w:rPr>
          <w:rFonts w:ascii="Tahoma" w:hAnsi="Tahoma" w:cs="Tahoma"/>
          <w:rtl/>
        </w:rPr>
        <w:t>פסאודומונס</w:t>
      </w:r>
      <w:proofErr w:type="spellEnd"/>
      <w:r w:rsidRPr="0043070F">
        <w:rPr>
          <w:rFonts w:ascii="Tahoma" w:hAnsi="Tahoma" w:cs="Tahoma"/>
          <w:rtl/>
        </w:rPr>
        <w:t>)</w:t>
      </w:r>
      <w:r>
        <w:rPr>
          <w:rFonts w:ascii="Tahoma" w:hAnsi="Tahoma" w:cs="Tahoma" w:hint="cs"/>
          <w:rtl/>
        </w:rPr>
        <w:t xml:space="preserve"> </w:t>
      </w:r>
      <w:r w:rsidRPr="0043070F">
        <w:rPr>
          <w:rFonts w:ascii="Tahoma" w:hAnsi="Tahoma" w:cs="Tahoma"/>
          <w:rtl/>
        </w:rPr>
        <w:t>אשר מפריש</w:t>
      </w:r>
      <w:r>
        <w:rPr>
          <w:rFonts w:ascii="Tahoma" w:hAnsi="Tahoma" w:cs="Tahoma" w:hint="cs"/>
          <w:rtl/>
        </w:rPr>
        <w:t>ים</w:t>
      </w:r>
      <w:r w:rsidRPr="0043070F">
        <w:rPr>
          <w:rFonts w:ascii="Tahoma" w:hAnsi="Tahoma" w:cs="Tahoma"/>
          <w:rtl/>
        </w:rPr>
        <w:t xml:space="preserve"> אנזים הגורם לפירוק של פטריית </w:t>
      </w:r>
      <w:proofErr w:type="spellStart"/>
      <w:r w:rsidRPr="0043070F">
        <w:rPr>
          <w:rFonts w:ascii="Tahoma" w:hAnsi="Tahoma" w:cs="Tahoma"/>
          <w:rtl/>
        </w:rPr>
        <w:t>הפוסריום</w:t>
      </w:r>
      <w:proofErr w:type="spellEnd"/>
      <w:r w:rsidRPr="0043070F">
        <w:rPr>
          <w:rFonts w:ascii="Tahoma" w:hAnsi="Tahoma" w:cs="Tahoma"/>
          <w:rtl/>
        </w:rPr>
        <w:t>. ניתן להוסיף את החיידקים לקרקע. חוקרים שיערו שיש קשר בין כמות החיידקים שמוספים לקרקע לבין חומרת מחלת השורש</w:t>
      </w:r>
      <w:r>
        <w:rPr>
          <w:rFonts w:ascii="Tahoma" w:hAnsi="Tahoma" w:cs="Tahoma" w:hint="cs"/>
          <w:rtl/>
        </w:rPr>
        <w:t>.</w:t>
      </w:r>
      <w:r w:rsidRPr="0043070F">
        <w:rPr>
          <w:rFonts w:ascii="Tahoma" w:hAnsi="Tahoma" w:cs="Tahoma"/>
          <w:rtl/>
        </w:rPr>
        <w:t xml:space="preserve"> </w:t>
      </w:r>
      <w:r>
        <w:rPr>
          <w:rFonts w:ascii="Tahoma" w:hAnsi="Tahoma" w:cs="Tahoma" w:hint="cs"/>
          <w:rtl/>
        </w:rPr>
        <w:t xml:space="preserve">חומרת המחלה </w:t>
      </w:r>
      <w:r w:rsidRPr="0043070F">
        <w:rPr>
          <w:rFonts w:ascii="Tahoma" w:hAnsi="Tahoma" w:cs="Tahoma"/>
          <w:rtl/>
        </w:rPr>
        <w:t>נבדק</w:t>
      </w:r>
      <w:r>
        <w:rPr>
          <w:rFonts w:ascii="Tahoma" w:hAnsi="Tahoma" w:cs="Tahoma" w:hint="cs"/>
          <w:rtl/>
        </w:rPr>
        <w:t>ה</w:t>
      </w:r>
      <w:r w:rsidRPr="0043070F">
        <w:rPr>
          <w:rFonts w:ascii="Tahoma" w:hAnsi="Tahoma" w:cs="Tahoma"/>
          <w:rtl/>
        </w:rPr>
        <w:t xml:space="preserve"> על ידי אחוז צ</w:t>
      </w:r>
      <w:r>
        <w:rPr>
          <w:rFonts w:ascii="Tahoma" w:hAnsi="Tahoma" w:cs="Tahoma" w:hint="cs"/>
          <w:rtl/>
        </w:rPr>
        <w:t>י</w:t>
      </w:r>
      <w:r w:rsidRPr="0043070F">
        <w:rPr>
          <w:rFonts w:ascii="Tahoma" w:hAnsi="Tahoma" w:cs="Tahoma"/>
          <w:rtl/>
        </w:rPr>
        <w:t>נורות ההובלה הנגועים</w:t>
      </w:r>
      <w:r>
        <w:rPr>
          <w:rFonts w:ascii="Tahoma" w:hAnsi="Tahoma" w:cs="Tahoma" w:hint="cs"/>
          <w:rtl/>
        </w:rPr>
        <w:t>.</w:t>
      </w:r>
    </w:p>
    <w:p w:rsidR="00022B12" w:rsidRPr="0043070F" w:rsidRDefault="00022B12" w:rsidP="00022B12">
      <w:pPr>
        <w:spacing w:line="360" w:lineRule="auto"/>
        <w:jc w:val="both"/>
        <w:rPr>
          <w:rFonts w:ascii="Tahoma" w:hAnsi="Tahoma" w:cs="Tahoma"/>
          <w:rtl/>
        </w:rPr>
      </w:pPr>
      <w:r w:rsidRPr="0043070F">
        <w:rPr>
          <w:rFonts w:ascii="Tahoma" w:hAnsi="Tahoma" w:cs="Tahoma"/>
          <w:rtl/>
        </w:rPr>
        <w:t xml:space="preserve">בננה היא אחד הצמחים הפגיעים ביותר למחלת השורש הנגרמות על יד פטריית </w:t>
      </w:r>
      <w:proofErr w:type="spellStart"/>
      <w:r w:rsidRPr="0043070F">
        <w:rPr>
          <w:rFonts w:ascii="Tahoma" w:hAnsi="Tahoma" w:cs="Tahoma"/>
          <w:rtl/>
        </w:rPr>
        <w:t>הפוסריום</w:t>
      </w:r>
      <w:proofErr w:type="spellEnd"/>
      <w:r w:rsidRPr="0043070F">
        <w:rPr>
          <w:rFonts w:ascii="Tahoma" w:hAnsi="Tahoma" w:cs="Tahoma"/>
          <w:rtl/>
        </w:rPr>
        <w:t>, ולכן נבחרה הבננה לעריכת ניסויים הבודקים את השפעת הוספת החיידק</w:t>
      </w:r>
      <w:r>
        <w:rPr>
          <w:rFonts w:ascii="Tahoma" w:hAnsi="Tahoma" w:cs="Tahoma" w:hint="cs"/>
          <w:rtl/>
        </w:rPr>
        <w:t>ים</w:t>
      </w:r>
      <w:r w:rsidRPr="0043070F">
        <w:rPr>
          <w:rFonts w:ascii="Tahoma" w:hAnsi="Tahoma" w:cs="Tahoma"/>
          <w:rtl/>
        </w:rPr>
        <w:t xml:space="preserve"> לקרקע. נערך הניסוי הבא:  </w:t>
      </w:r>
      <w:r>
        <w:rPr>
          <w:rFonts w:ascii="Tahoma" w:hAnsi="Tahoma" w:cs="Tahoma" w:hint="cs"/>
          <w:rtl/>
        </w:rPr>
        <w:t xml:space="preserve"> שתילי </w:t>
      </w:r>
      <w:r w:rsidRPr="0043070F">
        <w:rPr>
          <w:rFonts w:ascii="Tahoma" w:hAnsi="Tahoma" w:cs="Tahoma"/>
          <w:rtl/>
        </w:rPr>
        <w:t xml:space="preserve">בננה נשתלו בעציצים גדולים. לקרקע של כל 5 עציצים הוסיפו כמות אחרת של תערובת קרקע שהכילה חיידקי </w:t>
      </w:r>
      <w:proofErr w:type="spellStart"/>
      <w:r w:rsidRPr="0043070F">
        <w:rPr>
          <w:rFonts w:ascii="Tahoma" w:hAnsi="Tahoma" w:cs="Tahoma"/>
          <w:rtl/>
        </w:rPr>
        <w:t>פסאודומונס</w:t>
      </w:r>
      <w:proofErr w:type="spellEnd"/>
      <w:r w:rsidRPr="0043070F">
        <w:rPr>
          <w:rFonts w:ascii="Tahoma" w:hAnsi="Tahoma" w:cs="Tahoma"/>
          <w:rtl/>
        </w:rPr>
        <w:t>. שלושה חודשים לאחר הוספת התערובת נבדקה רמת הנגיעות בצינורות ההובלה שבכל קבוצה .</w:t>
      </w:r>
    </w:p>
    <w:p w:rsidR="00022B12" w:rsidRPr="0043070F" w:rsidRDefault="00022B12" w:rsidP="00022B12">
      <w:pPr>
        <w:spacing w:line="360" w:lineRule="auto"/>
        <w:jc w:val="both"/>
        <w:rPr>
          <w:rFonts w:ascii="Tahoma" w:hAnsi="Tahoma" w:cs="Tahoma"/>
          <w:rtl/>
        </w:rPr>
      </w:pPr>
      <w:r w:rsidRPr="0043070F">
        <w:rPr>
          <w:rFonts w:ascii="Tahoma" w:hAnsi="Tahoma" w:cs="Tahoma"/>
          <w:rtl/>
        </w:rPr>
        <w:t>התוצאות הממוצעות מוצגות בגרף שלפניכם:</w:t>
      </w:r>
    </w:p>
    <w:p w:rsidR="00022B12" w:rsidRPr="0043070F" w:rsidRDefault="00022B12" w:rsidP="00022B12">
      <w:pPr>
        <w:spacing w:line="360" w:lineRule="auto"/>
        <w:jc w:val="both"/>
        <w:rPr>
          <w:rFonts w:ascii="Tahoma" w:hAnsi="Tahoma" w:cs="Tahoma"/>
          <w:rtl/>
        </w:rPr>
      </w:pPr>
    </w:p>
    <w:p w:rsidR="00022B12" w:rsidRPr="0043070F" w:rsidRDefault="00022B12" w:rsidP="00022B12">
      <w:pPr>
        <w:spacing w:line="360" w:lineRule="auto"/>
        <w:jc w:val="both"/>
        <w:rPr>
          <w:rFonts w:ascii="Tahoma" w:hAnsi="Tahoma" w:cs="Tahoma"/>
          <w:rtl/>
        </w:rPr>
      </w:pPr>
      <w:r w:rsidRPr="0043070F">
        <w:rPr>
          <w:rFonts w:ascii="Tahoma" w:hAnsi="Tahoma" w:cs="Tahoma"/>
          <w:noProof/>
        </w:rPr>
        <w:lastRenderedPageBreak/>
        <w:drawing>
          <wp:inline distT="0" distB="0" distL="0" distR="0" wp14:anchorId="0B1557FD" wp14:editId="4CDD39E2">
            <wp:extent cx="5182973" cy="2950136"/>
            <wp:effectExtent l="19050" t="0" r="17677" b="2614"/>
            <wp:docPr id="2" name="תרשים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22B12" w:rsidRPr="0043070F" w:rsidRDefault="00022B12" w:rsidP="00022B12">
      <w:pPr>
        <w:spacing w:line="360" w:lineRule="auto"/>
        <w:jc w:val="both"/>
        <w:rPr>
          <w:rFonts w:ascii="Tahoma" w:hAnsi="Tahoma" w:cs="Tahoma"/>
          <w:rtl/>
        </w:rPr>
      </w:pPr>
    </w:p>
    <w:p w:rsidR="00022B12" w:rsidRPr="0043070F" w:rsidRDefault="00022B12" w:rsidP="00022B12">
      <w:pPr>
        <w:pStyle w:val="a3"/>
        <w:numPr>
          <w:ilvl w:val="0"/>
          <w:numId w:val="3"/>
        </w:numPr>
        <w:tabs>
          <w:tab w:val="right" w:pos="418"/>
        </w:tabs>
        <w:bidi/>
        <w:spacing w:after="0" w:line="360" w:lineRule="auto"/>
        <w:ind w:left="-7" w:firstLine="0"/>
        <w:jc w:val="both"/>
        <w:rPr>
          <w:rFonts w:ascii="Tahoma" w:hAnsi="Tahoma" w:cs="Tahoma"/>
        </w:rPr>
      </w:pPr>
      <w:r w:rsidRPr="0043070F">
        <w:rPr>
          <w:rFonts w:ascii="Tahoma" w:hAnsi="Tahoma" w:cs="Tahoma"/>
          <w:rtl/>
        </w:rPr>
        <w:t xml:space="preserve">האם השערת החוקרים התאמתה?(2 </w:t>
      </w:r>
      <w:proofErr w:type="spellStart"/>
      <w:r w:rsidRPr="0043070F">
        <w:rPr>
          <w:rFonts w:ascii="Tahoma" w:hAnsi="Tahoma" w:cs="Tahoma"/>
          <w:rtl/>
        </w:rPr>
        <w:t>נק</w:t>
      </w:r>
      <w:proofErr w:type="spellEnd"/>
      <w:r w:rsidRPr="0043070F">
        <w:rPr>
          <w:rFonts w:ascii="Tahoma" w:hAnsi="Tahoma" w:cs="Tahoma"/>
          <w:rtl/>
        </w:rPr>
        <w:t xml:space="preserve">) הסבר תוך התייחסות לגרף (4 </w:t>
      </w:r>
      <w:proofErr w:type="spellStart"/>
      <w:r w:rsidRPr="0043070F">
        <w:rPr>
          <w:rFonts w:ascii="Tahoma" w:hAnsi="Tahoma" w:cs="Tahoma"/>
          <w:rtl/>
        </w:rPr>
        <w:t>נק</w:t>
      </w:r>
      <w:proofErr w:type="spellEnd"/>
      <w:r w:rsidRPr="0043070F">
        <w:rPr>
          <w:rFonts w:ascii="Tahoma" w:hAnsi="Tahoma" w:cs="Tahoma"/>
          <w:rtl/>
        </w:rPr>
        <w:t xml:space="preserve">). </w:t>
      </w:r>
    </w:p>
    <w:p w:rsidR="00022B12" w:rsidRPr="0043070F" w:rsidRDefault="00022B12" w:rsidP="00022B12">
      <w:pPr>
        <w:spacing w:line="360" w:lineRule="auto"/>
        <w:ind w:left="-7"/>
        <w:jc w:val="both"/>
        <w:rPr>
          <w:rFonts w:ascii="Tahoma" w:hAnsi="Tahoma" w:cs="Tahoma"/>
          <w:color w:val="FF0000"/>
          <w:rtl/>
        </w:rPr>
      </w:pPr>
      <w:r w:rsidRPr="0043070F">
        <w:rPr>
          <w:rFonts w:ascii="Tahoma" w:hAnsi="Tahoma" w:cs="Tahoma"/>
          <w:color w:val="FF0000"/>
          <w:rtl/>
        </w:rPr>
        <w:t xml:space="preserve">כן, אנו רואים שככל שכמות החיידקים המוספים עולה רמת הנגיעות במחלה יורדת, עד </w:t>
      </w:r>
      <w:proofErr w:type="spellStart"/>
      <w:r w:rsidRPr="0043070F">
        <w:rPr>
          <w:rFonts w:ascii="Tahoma" w:hAnsi="Tahoma" w:cs="Tahoma"/>
          <w:color w:val="FF0000"/>
          <w:rtl/>
        </w:rPr>
        <w:t>לרכוז</w:t>
      </w:r>
      <w:proofErr w:type="spellEnd"/>
      <w:r w:rsidRPr="0043070F">
        <w:rPr>
          <w:rFonts w:ascii="Tahoma" w:hAnsi="Tahoma" w:cs="Tahoma"/>
          <w:color w:val="FF0000"/>
          <w:rtl/>
        </w:rPr>
        <w:t xml:space="preserve"> </w:t>
      </w:r>
      <w:proofErr w:type="spellStart"/>
      <w:r w:rsidRPr="0043070F">
        <w:rPr>
          <w:rFonts w:ascii="Tahoma" w:hAnsi="Tahoma" w:cs="Tahoma"/>
          <w:color w:val="FF0000"/>
          <w:rtl/>
        </w:rPr>
        <w:t>מסויים</w:t>
      </w:r>
      <w:proofErr w:type="spellEnd"/>
      <w:r w:rsidRPr="0043070F">
        <w:rPr>
          <w:rFonts w:ascii="Tahoma" w:hAnsi="Tahoma" w:cs="Tahoma"/>
          <w:color w:val="FF0000"/>
          <w:rtl/>
        </w:rPr>
        <w:t xml:space="preserve"> כ10 גרם לצמח שבו כבר אין שינוי.</w:t>
      </w:r>
    </w:p>
    <w:p w:rsidR="00022B12" w:rsidRPr="0043070F" w:rsidRDefault="00022B12" w:rsidP="00022B12">
      <w:pPr>
        <w:pStyle w:val="a3"/>
        <w:numPr>
          <w:ilvl w:val="0"/>
          <w:numId w:val="3"/>
        </w:numPr>
        <w:tabs>
          <w:tab w:val="right" w:pos="418"/>
        </w:tabs>
        <w:bidi/>
        <w:spacing w:after="0" w:line="360" w:lineRule="auto"/>
        <w:ind w:left="-7" w:firstLine="0"/>
        <w:jc w:val="both"/>
        <w:rPr>
          <w:rFonts w:ascii="Tahoma" w:hAnsi="Tahoma" w:cs="Tahoma"/>
        </w:rPr>
      </w:pPr>
      <w:r w:rsidRPr="0043070F">
        <w:rPr>
          <w:rFonts w:ascii="Tahoma" w:hAnsi="Tahoma" w:cs="Tahoma"/>
          <w:rtl/>
        </w:rPr>
        <w:t xml:space="preserve">מדוע נבדק כל ריכוז חיידקים בחמישה עציצים ולא הסתפקו בעציץ אחד בלבד (5 </w:t>
      </w:r>
      <w:proofErr w:type="spellStart"/>
      <w:r w:rsidRPr="0043070F">
        <w:rPr>
          <w:rFonts w:ascii="Tahoma" w:hAnsi="Tahoma" w:cs="Tahoma"/>
          <w:rtl/>
        </w:rPr>
        <w:t>נק</w:t>
      </w:r>
      <w:proofErr w:type="spellEnd"/>
      <w:r w:rsidRPr="0043070F">
        <w:rPr>
          <w:rFonts w:ascii="Tahoma" w:hAnsi="Tahoma" w:cs="Tahoma"/>
          <w:rtl/>
        </w:rPr>
        <w:t>)</w:t>
      </w:r>
    </w:p>
    <w:p w:rsidR="00022B12" w:rsidRPr="0043070F" w:rsidRDefault="00022B12" w:rsidP="00022B12">
      <w:pPr>
        <w:spacing w:line="360" w:lineRule="auto"/>
        <w:ind w:left="-7"/>
        <w:jc w:val="both"/>
        <w:rPr>
          <w:rFonts w:ascii="Tahoma" w:hAnsi="Tahoma" w:cs="Tahoma"/>
          <w:color w:val="FF0000"/>
          <w:rtl/>
        </w:rPr>
      </w:pPr>
      <w:r w:rsidRPr="0043070F">
        <w:rPr>
          <w:rFonts w:ascii="Tahoma" w:hAnsi="Tahoma" w:cs="Tahoma"/>
          <w:color w:val="FF0000"/>
          <w:rtl/>
        </w:rPr>
        <w:t xml:space="preserve">כל אחד מחמשת העציצים הוא חזרה, בניסוי רצוי שיהיו כמה חזרות כדי לצמצם אפשרות של הסקת מסקנות בשל גורמים מקריים. </w:t>
      </w:r>
    </w:p>
    <w:p w:rsidR="00022B12" w:rsidRPr="0043070F" w:rsidRDefault="00022B12" w:rsidP="00022B12">
      <w:pPr>
        <w:spacing w:line="360" w:lineRule="auto"/>
        <w:ind w:left="-7"/>
        <w:jc w:val="both"/>
        <w:rPr>
          <w:rFonts w:ascii="Tahoma" w:hAnsi="Tahoma" w:cs="Tahoma"/>
          <w:rtl/>
        </w:rPr>
      </w:pPr>
      <w:r w:rsidRPr="0014514A">
        <w:rPr>
          <w:rFonts w:ascii="Tahoma" w:hAnsi="Tahoma" w:cs="Tahoma"/>
          <w:b/>
          <w:bCs/>
          <w:rtl/>
        </w:rPr>
        <w:t>ג1.</w:t>
      </w:r>
      <w:r>
        <w:rPr>
          <w:rFonts w:ascii="Tahoma" w:hAnsi="Tahoma" w:cs="Tahoma" w:hint="cs"/>
          <w:b/>
          <w:bCs/>
          <w:rtl/>
        </w:rPr>
        <w:t xml:space="preserve"> </w:t>
      </w:r>
      <w:r w:rsidRPr="0043070F">
        <w:rPr>
          <w:rFonts w:ascii="Tahoma" w:hAnsi="Tahoma" w:cs="Tahoma"/>
          <w:rtl/>
        </w:rPr>
        <w:t xml:space="preserve">בעבר טופלו הצמחים בחומר כימי. התוצאות בתחילה בשימוש בחומר היו </w:t>
      </w:r>
      <w:r w:rsidRPr="0043070F">
        <w:rPr>
          <w:rFonts w:ascii="Tahoma" w:hAnsi="Tahoma" w:cs="Tahoma" w:hint="cs"/>
          <w:rtl/>
        </w:rPr>
        <w:t>מצוינות</w:t>
      </w:r>
      <w:r w:rsidRPr="0043070F">
        <w:rPr>
          <w:rFonts w:ascii="Tahoma" w:hAnsi="Tahoma" w:cs="Tahoma"/>
          <w:rtl/>
        </w:rPr>
        <w:t xml:space="preserve"> אך לאחר מספר שנים החומר הפך להיות הרבה פחות יעיל. הצע הסבר לתופעה זאת. (5 </w:t>
      </w:r>
      <w:proofErr w:type="spellStart"/>
      <w:r w:rsidRPr="0043070F">
        <w:rPr>
          <w:rFonts w:ascii="Tahoma" w:hAnsi="Tahoma" w:cs="Tahoma"/>
          <w:rtl/>
        </w:rPr>
        <w:t>נק</w:t>
      </w:r>
      <w:proofErr w:type="spellEnd"/>
      <w:r w:rsidRPr="0043070F">
        <w:rPr>
          <w:rFonts w:ascii="Tahoma" w:hAnsi="Tahoma" w:cs="Tahoma"/>
          <w:rtl/>
        </w:rPr>
        <w:t>)</w:t>
      </w:r>
    </w:p>
    <w:p w:rsidR="00022B12" w:rsidRPr="0043070F" w:rsidRDefault="00022B12" w:rsidP="00022B12">
      <w:pPr>
        <w:spacing w:line="360" w:lineRule="auto"/>
        <w:ind w:left="-7"/>
        <w:jc w:val="both"/>
        <w:rPr>
          <w:rFonts w:ascii="Tahoma" w:hAnsi="Tahoma" w:cs="Tahoma"/>
          <w:rtl/>
        </w:rPr>
      </w:pPr>
      <w:r w:rsidRPr="0043070F">
        <w:rPr>
          <w:rFonts w:ascii="Tahoma" w:hAnsi="Tahoma" w:cs="Tahoma"/>
          <w:color w:val="FF0000"/>
          <w:rtl/>
        </w:rPr>
        <w:t xml:space="preserve">יתכן </w:t>
      </w:r>
      <w:proofErr w:type="spellStart"/>
      <w:r w:rsidRPr="0043070F">
        <w:rPr>
          <w:rFonts w:ascii="Tahoma" w:hAnsi="Tahoma" w:cs="Tahoma"/>
          <w:color w:val="FF0000"/>
          <w:rtl/>
        </w:rPr>
        <w:t>שהפטריה</w:t>
      </w:r>
      <w:proofErr w:type="spellEnd"/>
      <w:r w:rsidRPr="0043070F">
        <w:rPr>
          <w:rFonts w:ascii="Tahoma" w:hAnsi="Tahoma" w:cs="Tahoma"/>
          <w:color w:val="FF0000"/>
          <w:rtl/>
        </w:rPr>
        <w:t xml:space="preserve"> עברה שינוי גנטי, והתפתחה </w:t>
      </w:r>
      <w:proofErr w:type="spellStart"/>
      <w:r w:rsidRPr="0043070F">
        <w:rPr>
          <w:rFonts w:ascii="Tahoma" w:hAnsi="Tahoma" w:cs="Tahoma"/>
          <w:color w:val="FF0000"/>
          <w:rtl/>
        </w:rPr>
        <w:t>אוכלוסיה</w:t>
      </w:r>
      <w:proofErr w:type="spellEnd"/>
      <w:r w:rsidRPr="0043070F">
        <w:rPr>
          <w:rFonts w:ascii="Tahoma" w:hAnsi="Tahoma" w:cs="Tahoma"/>
          <w:color w:val="FF0000"/>
          <w:rtl/>
        </w:rPr>
        <w:t xml:space="preserve"> שהיא נעמידה לחומר הכימי</w:t>
      </w:r>
      <w:r w:rsidRPr="0043070F">
        <w:rPr>
          <w:rFonts w:ascii="Tahoma" w:hAnsi="Tahoma" w:cs="Tahoma"/>
          <w:rtl/>
        </w:rPr>
        <w:t>.</w:t>
      </w:r>
    </w:p>
    <w:p w:rsidR="00022B12" w:rsidRPr="0043070F" w:rsidRDefault="00022B12" w:rsidP="00022B12">
      <w:pPr>
        <w:spacing w:line="360" w:lineRule="auto"/>
        <w:ind w:left="-7"/>
        <w:jc w:val="both"/>
        <w:rPr>
          <w:rFonts w:ascii="Tahoma" w:hAnsi="Tahoma" w:cs="Tahoma"/>
          <w:rtl/>
        </w:rPr>
      </w:pPr>
      <w:r w:rsidRPr="0014514A">
        <w:rPr>
          <w:rFonts w:ascii="Tahoma" w:hAnsi="Tahoma" w:cs="Tahoma"/>
          <w:b/>
          <w:bCs/>
          <w:rtl/>
        </w:rPr>
        <w:t>ג2.</w:t>
      </w:r>
      <w:r w:rsidRPr="0043070F">
        <w:rPr>
          <w:rFonts w:ascii="Tahoma" w:hAnsi="Tahoma" w:cs="Tahoma"/>
          <w:rtl/>
        </w:rPr>
        <w:t xml:space="preserve"> הצע דרך אחרת (מלבד כימית) לטיפול בפטריות פתוגניות בקרקע. (4 </w:t>
      </w:r>
      <w:proofErr w:type="spellStart"/>
      <w:r w:rsidRPr="0043070F">
        <w:rPr>
          <w:rFonts w:ascii="Tahoma" w:hAnsi="Tahoma" w:cs="Tahoma"/>
          <w:rtl/>
        </w:rPr>
        <w:t>נק</w:t>
      </w:r>
      <w:proofErr w:type="spellEnd"/>
      <w:r w:rsidRPr="0043070F">
        <w:rPr>
          <w:rFonts w:ascii="Tahoma" w:hAnsi="Tahoma" w:cs="Tahoma"/>
          <w:rtl/>
        </w:rPr>
        <w:t>)</w:t>
      </w:r>
    </w:p>
    <w:p w:rsidR="00022B12" w:rsidRDefault="00022B12" w:rsidP="00022B12">
      <w:pPr>
        <w:spacing w:line="360" w:lineRule="auto"/>
        <w:ind w:left="-7"/>
        <w:jc w:val="both"/>
        <w:rPr>
          <w:rFonts w:ascii="Tahoma" w:hAnsi="Tahoma" w:cs="Tahoma"/>
          <w:color w:val="FF0000"/>
          <w:rtl/>
        </w:rPr>
      </w:pPr>
      <w:r w:rsidRPr="0043070F">
        <w:rPr>
          <w:rFonts w:ascii="Tahoma" w:hAnsi="Tahoma" w:cs="Tahoma"/>
          <w:color w:val="FF0000"/>
          <w:rtl/>
        </w:rPr>
        <w:t>חיטוי סולרי, הוספת חומר טבעי נגד פטריות</w:t>
      </w:r>
    </w:p>
    <w:p w:rsidR="00AA68F3" w:rsidRDefault="00AA68F3" w:rsidP="00AA68F3">
      <w:pPr>
        <w:spacing w:line="360" w:lineRule="auto"/>
        <w:jc w:val="both"/>
        <w:rPr>
          <w:rFonts w:ascii="Tahoma" w:hAnsi="Tahoma" w:cs="Tahoma"/>
          <w:color w:val="000000"/>
          <w:rtl/>
        </w:rPr>
      </w:pPr>
    </w:p>
    <w:p w:rsidR="00AA68F3" w:rsidRDefault="00AA68F3" w:rsidP="00AA68F3">
      <w:pPr>
        <w:spacing w:line="360" w:lineRule="auto"/>
        <w:jc w:val="both"/>
        <w:rPr>
          <w:rFonts w:ascii="Tahoma" w:hAnsi="Tahoma" w:cs="Tahoma"/>
          <w:color w:val="000000"/>
          <w:rtl/>
        </w:rPr>
      </w:pPr>
    </w:p>
    <w:p w:rsidR="00AA68F3" w:rsidRPr="00AA68F3" w:rsidRDefault="00AA68F3" w:rsidP="00AA68F3">
      <w:pPr>
        <w:spacing w:line="360" w:lineRule="auto"/>
        <w:jc w:val="both"/>
        <w:rPr>
          <w:rFonts w:ascii="Tahoma" w:hAnsi="Tahoma" w:cs="Tahoma"/>
          <w:color w:val="2F5496" w:themeColor="accent5" w:themeShade="BF"/>
          <w:rtl/>
        </w:rPr>
      </w:pPr>
      <w:r w:rsidRPr="00AA68F3">
        <w:rPr>
          <w:rFonts w:ascii="Tahoma" w:hAnsi="Tahoma" w:cs="Tahoma" w:hint="cs"/>
          <w:color w:val="2F5496" w:themeColor="accent5" w:themeShade="BF"/>
          <w:rtl/>
        </w:rPr>
        <w:t>פטריות</w:t>
      </w:r>
      <w:r>
        <w:rPr>
          <w:rFonts w:ascii="Tahoma" w:hAnsi="Tahoma" w:cs="Tahoma" w:hint="cs"/>
          <w:color w:val="2F5496" w:themeColor="accent5" w:themeShade="BF"/>
          <w:rtl/>
        </w:rPr>
        <w:t xml:space="preserve"> קרקע</w:t>
      </w:r>
      <w:r w:rsidRPr="00AA68F3">
        <w:rPr>
          <w:rFonts w:ascii="Tahoma" w:hAnsi="Tahoma" w:cs="Tahoma" w:hint="cs"/>
          <w:color w:val="2F5496" w:themeColor="accent5" w:themeShade="BF"/>
          <w:rtl/>
        </w:rPr>
        <w:t>, מחלות שורש, הדברה ביולוגית, הדברה כימית</w:t>
      </w:r>
    </w:p>
    <w:p w:rsidR="00AA68F3" w:rsidRPr="00D116DA" w:rsidRDefault="00AA68F3" w:rsidP="00AA68F3">
      <w:pPr>
        <w:spacing w:line="360" w:lineRule="auto"/>
        <w:jc w:val="both"/>
        <w:rPr>
          <w:rFonts w:ascii="Tahoma" w:hAnsi="Tahoma" w:cs="Tahoma"/>
          <w:color w:val="000000"/>
          <w:rtl/>
        </w:rPr>
      </w:pPr>
      <w:r w:rsidRPr="00D116DA">
        <w:rPr>
          <w:rFonts w:ascii="Tahoma" w:hAnsi="Tahoma" w:cs="Tahoma"/>
          <w:color w:val="000000"/>
          <w:rtl/>
        </w:rPr>
        <w:lastRenderedPageBreak/>
        <w:t>מחלות שורש הנגרמות על ידי פטריות קרקע הן אחד הגורמים</w:t>
      </w:r>
      <w:r>
        <w:rPr>
          <w:rFonts w:ascii="Tahoma" w:hAnsi="Tahoma" w:cs="Tahoma" w:hint="cs"/>
          <w:color w:val="000000"/>
          <w:rtl/>
        </w:rPr>
        <w:t>,</w:t>
      </w:r>
      <w:r w:rsidRPr="00D116DA">
        <w:rPr>
          <w:rFonts w:ascii="Tahoma" w:hAnsi="Tahoma" w:cs="Tahoma"/>
          <w:color w:val="000000"/>
          <w:rtl/>
        </w:rPr>
        <w:t xml:space="preserve"> המשפיעים ביותר על היבול החקלאי. הטיפול המקובל במחלות שורש באמצעות חומרים כימים אינו תמיד יעיל. בשנים האחרונות נעשים ניסיונות להדברת פטריות קרקע על ידי הוספת חיידקים מועילים לקרקע. אחד מסוגי החיידקים הנבדקים הוא החיידק בצילוס, אשר נמצא שהוא מפריש חומר הפוגע בפטריות. נעשה ניסוי בחממה בה גדלו צמחי עגבנ</w:t>
      </w:r>
      <w:r>
        <w:rPr>
          <w:rFonts w:ascii="Tahoma" w:hAnsi="Tahoma" w:cs="Tahoma" w:hint="cs"/>
          <w:color w:val="000000"/>
          <w:rtl/>
        </w:rPr>
        <w:t>י</w:t>
      </w:r>
      <w:r w:rsidRPr="00D116DA">
        <w:rPr>
          <w:rFonts w:ascii="Tahoma" w:hAnsi="Tahoma" w:cs="Tahoma"/>
          <w:color w:val="000000"/>
          <w:rtl/>
        </w:rPr>
        <w:t xml:space="preserve">יה. עציצים שבהם גדלו צמחי עגבנייה חולקו לשלוש קבוצות: לקבוצה אחת הוסיפו למצע חיידקי בצילוס, קבוצה אחת טיפלה בחומר הדברה כימי וקבוצה נוספת לא טופלה. </w:t>
      </w:r>
      <w:r>
        <w:rPr>
          <w:rFonts w:ascii="Tahoma" w:hAnsi="Tahoma" w:cs="Tahoma" w:hint="cs"/>
          <w:color w:val="000000"/>
          <w:rtl/>
        </w:rPr>
        <w:t xml:space="preserve">כל הצמחים גודלו במצע הנגוע בפטרייה. </w:t>
      </w:r>
      <w:r w:rsidRPr="00D116DA">
        <w:rPr>
          <w:rFonts w:ascii="Tahoma" w:hAnsi="Tahoma" w:cs="Tahoma"/>
          <w:color w:val="000000"/>
          <w:rtl/>
        </w:rPr>
        <w:t>התוצאות הממוצעות של הניסוי מוצגות בטבלה ובגרף .</w:t>
      </w:r>
    </w:p>
    <w:p w:rsidR="00AA68F3" w:rsidRPr="00D116DA" w:rsidRDefault="00AA68F3" w:rsidP="00AA68F3">
      <w:pPr>
        <w:spacing w:line="360" w:lineRule="auto"/>
        <w:jc w:val="both"/>
        <w:rPr>
          <w:rFonts w:ascii="Tahoma" w:hAnsi="Tahoma" w:cs="Tahoma"/>
          <w:color w:val="000000"/>
          <w:rtl/>
        </w:rPr>
      </w:pPr>
    </w:p>
    <w:tbl>
      <w:tblPr>
        <w:tblpPr w:leftFromText="180" w:rightFromText="180" w:vertAnchor="text" w:horzAnchor="page" w:tblpX="2255" w:tblpY="46"/>
        <w:bidiVisual/>
        <w:tblW w:w="2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
        <w:gridCol w:w="2020"/>
      </w:tblGrid>
      <w:tr w:rsidR="00AA68F3" w:rsidRPr="00D116DA" w:rsidTr="00DA2EE9">
        <w:trPr>
          <w:trHeight w:val="376"/>
        </w:trPr>
        <w:tc>
          <w:tcPr>
            <w:tcW w:w="0" w:type="auto"/>
            <w:shd w:val="clear" w:color="auto" w:fill="auto"/>
            <w:noWrap/>
            <w:vAlign w:val="bottom"/>
            <w:hideMark/>
          </w:tcPr>
          <w:p w:rsidR="00AA68F3" w:rsidRPr="00D116DA" w:rsidRDefault="00AA68F3" w:rsidP="00DA2EE9">
            <w:pPr>
              <w:rPr>
                <w:rFonts w:ascii="Tahoma" w:hAnsi="Tahoma" w:cs="Tahoma"/>
                <w:b/>
                <w:bCs/>
                <w:color w:val="000000"/>
              </w:rPr>
            </w:pPr>
            <w:r w:rsidRPr="00D116DA">
              <w:rPr>
                <w:rFonts w:ascii="Tahoma" w:hAnsi="Tahoma" w:cs="Tahoma"/>
                <w:b/>
                <w:bCs/>
                <w:color w:val="000000"/>
                <w:rtl/>
              </w:rPr>
              <w:t>טיפול</w:t>
            </w:r>
          </w:p>
        </w:tc>
        <w:tc>
          <w:tcPr>
            <w:tcW w:w="0" w:type="auto"/>
            <w:shd w:val="clear" w:color="auto" w:fill="auto"/>
            <w:noWrap/>
            <w:vAlign w:val="bottom"/>
            <w:hideMark/>
          </w:tcPr>
          <w:p w:rsidR="00AA68F3" w:rsidRPr="00D116DA" w:rsidRDefault="00AA68F3" w:rsidP="00DA2EE9">
            <w:pPr>
              <w:rPr>
                <w:rFonts w:ascii="Tahoma" w:hAnsi="Tahoma" w:cs="Tahoma"/>
                <w:b/>
                <w:bCs/>
                <w:color w:val="000000"/>
              </w:rPr>
            </w:pPr>
            <w:r w:rsidRPr="00D116DA">
              <w:rPr>
                <w:rFonts w:ascii="Tahoma" w:hAnsi="Tahoma" w:cs="Tahoma"/>
                <w:b/>
                <w:bCs/>
                <w:color w:val="000000"/>
                <w:rtl/>
              </w:rPr>
              <w:t>יבול (גרם/צמח)</w:t>
            </w:r>
          </w:p>
        </w:tc>
      </w:tr>
      <w:tr w:rsidR="00AA68F3" w:rsidRPr="00D116DA" w:rsidTr="00DA2EE9">
        <w:trPr>
          <w:trHeight w:val="376"/>
        </w:trPr>
        <w:tc>
          <w:tcPr>
            <w:tcW w:w="0" w:type="auto"/>
            <w:shd w:val="clear" w:color="auto" w:fill="auto"/>
            <w:noWrap/>
            <w:vAlign w:val="bottom"/>
            <w:hideMark/>
          </w:tcPr>
          <w:p w:rsidR="00AA68F3" w:rsidRPr="00D116DA" w:rsidRDefault="00AA68F3" w:rsidP="00DA2EE9">
            <w:pPr>
              <w:rPr>
                <w:rFonts w:ascii="Tahoma" w:hAnsi="Tahoma" w:cs="Tahoma"/>
                <w:b/>
                <w:bCs/>
                <w:color w:val="000000"/>
              </w:rPr>
            </w:pPr>
            <w:r w:rsidRPr="00D116DA">
              <w:rPr>
                <w:rFonts w:ascii="Tahoma" w:hAnsi="Tahoma" w:cs="Tahoma"/>
                <w:b/>
                <w:bCs/>
                <w:color w:val="000000"/>
              </w:rPr>
              <w:t>A</w:t>
            </w:r>
          </w:p>
        </w:tc>
        <w:tc>
          <w:tcPr>
            <w:tcW w:w="0" w:type="auto"/>
            <w:shd w:val="clear" w:color="auto" w:fill="auto"/>
            <w:noWrap/>
            <w:vAlign w:val="bottom"/>
            <w:hideMark/>
          </w:tcPr>
          <w:p w:rsidR="00AA68F3" w:rsidRPr="00D116DA" w:rsidRDefault="00AA68F3" w:rsidP="00DA2EE9">
            <w:pPr>
              <w:bidi w:val="0"/>
              <w:jc w:val="right"/>
              <w:rPr>
                <w:rFonts w:ascii="Tahoma" w:hAnsi="Tahoma" w:cs="Tahoma"/>
                <w:b/>
                <w:bCs/>
                <w:color w:val="000000"/>
              </w:rPr>
            </w:pPr>
            <w:r w:rsidRPr="00D116DA">
              <w:rPr>
                <w:rFonts w:ascii="Tahoma" w:hAnsi="Tahoma" w:cs="Tahoma"/>
                <w:b/>
                <w:bCs/>
                <w:color w:val="000000"/>
                <w:rtl/>
              </w:rPr>
              <w:t>340</w:t>
            </w:r>
          </w:p>
        </w:tc>
      </w:tr>
      <w:tr w:rsidR="00AA68F3" w:rsidRPr="00D116DA" w:rsidTr="00DA2EE9">
        <w:trPr>
          <w:trHeight w:val="376"/>
        </w:trPr>
        <w:tc>
          <w:tcPr>
            <w:tcW w:w="0" w:type="auto"/>
            <w:shd w:val="clear" w:color="auto" w:fill="auto"/>
            <w:noWrap/>
            <w:vAlign w:val="bottom"/>
            <w:hideMark/>
          </w:tcPr>
          <w:p w:rsidR="00AA68F3" w:rsidRPr="00D116DA" w:rsidRDefault="00AA68F3" w:rsidP="00DA2EE9">
            <w:pPr>
              <w:rPr>
                <w:rFonts w:ascii="Tahoma" w:hAnsi="Tahoma" w:cs="Tahoma"/>
                <w:b/>
                <w:bCs/>
                <w:color w:val="000000"/>
              </w:rPr>
            </w:pPr>
            <w:r w:rsidRPr="00D116DA">
              <w:rPr>
                <w:rFonts w:ascii="Tahoma" w:hAnsi="Tahoma" w:cs="Tahoma"/>
                <w:b/>
                <w:bCs/>
                <w:color w:val="000000"/>
              </w:rPr>
              <w:t>B</w:t>
            </w:r>
          </w:p>
        </w:tc>
        <w:tc>
          <w:tcPr>
            <w:tcW w:w="0" w:type="auto"/>
            <w:shd w:val="clear" w:color="auto" w:fill="auto"/>
            <w:noWrap/>
            <w:vAlign w:val="bottom"/>
            <w:hideMark/>
          </w:tcPr>
          <w:p w:rsidR="00AA68F3" w:rsidRPr="00D116DA" w:rsidRDefault="00AA68F3" w:rsidP="00DA2EE9">
            <w:pPr>
              <w:bidi w:val="0"/>
              <w:jc w:val="right"/>
              <w:rPr>
                <w:rFonts w:ascii="Tahoma" w:hAnsi="Tahoma" w:cs="Tahoma"/>
                <w:b/>
                <w:bCs/>
                <w:color w:val="000000"/>
              </w:rPr>
            </w:pPr>
            <w:r w:rsidRPr="00D116DA">
              <w:rPr>
                <w:rFonts w:ascii="Tahoma" w:hAnsi="Tahoma" w:cs="Tahoma"/>
                <w:b/>
                <w:bCs/>
                <w:color w:val="000000"/>
                <w:rtl/>
              </w:rPr>
              <w:t>120</w:t>
            </w:r>
          </w:p>
        </w:tc>
      </w:tr>
      <w:tr w:rsidR="00AA68F3" w:rsidRPr="00D116DA" w:rsidTr="00DA2EE9">
        <w:trPr>
          <w:trHeight w:val="376"/>
        </w:trPr>
        <w:tc>
          <w:tcPr>
            <w:tcW w:w="0" w:type="auto"/>
            <w:shd w:val="clear" w:color="auto" w:fill="auto"/>
            <w:noWrap/>
            <w:vAlign w:val="center"/>
            <w:hideMark/>
          </w:tcPr>
          <w:p w:rsidR="00AA68F3" w:rsidRPr="00D116DA" w:rsidRDefault="00AA68F3" w:rsidP="00DA2EE9">
            <w:pPr>
              <w:rPr>
                <w:rFonts w:ascii="Tahoma" w:hAnsi="Tahoma" w:cs="Tahoma"/>
                <w:b/>
                <w:bCs/>
                <w:color w:val="000000"/>
              </w:rPr>
            </w:pPr>
            <w:r w:rsidRPr="00D116DA">
              <w:rPr>
                <w:rFonts w:ascii="Tahoma" w:hAnsi="Tahoma" w:cs="Tahoma"/>
                <w:b/>
                <w:bCs/>
                <w:color w:val="000000"/>
              </w:rPr>
              <w:t>C</w:t>
            </w:r>
          </w:p>
        </w:tc>
        <w:tc>
          <w:tcPr>
            <w:tcW w:w="0" w:type="auto"/>
            <w:shd w:val="clear" w:color="auto" w:fill="auto"/>
            <w:noWrap/>
            <w:vAlign w:val="bottom"/>
            <w:hideMark/>
          </w:tcPr>
          <w:p w:rsidR="00AA68F3" w:rsidRPr="00D116DA" w:rsidRDefault="00AA68F3" w:rsidP="00DA2EE9">
            <w:pPr>
              <w:bidi w:val="0"/>
              <w:jc w:val="right"/>
              <w:rPr>
                <w:rFonts w:ascii="Tahoma" w:hAnsi="Tahoma" w:cs="Tahoma"/>
                <w:b/>
                <w:bCs/>
                <w:color w:val="000000"/>
              </w:rPr>
            </w:pPr>
            <w:r w:rsidRPr="00D116DA">
              <w:rPr>
                <w:rFonts w:ascii="Tahoma" w:hAnsi="Tahoma" w:cs="Tahoma"/>
                <w:b/>
                <w:bCs/>
                <w:color w:val="000000"/>
              </w:rPr>
              <w:t>630</w:t>
            </w:r>
          </w:p>
        </w:tc>
      </w:tr>
    </w:tbl>
    <w:p w:rsidR="00AA68F3" w:rsidRPr="00D116DA" w:rsidRDefault="00AA68F3" w:rsidP="00AA68F3">
      <w:pPr>
        <w:spacing w:line="360" w:lineRule="auto"/>
        <w:jc w:val="both"/>
        <w:rPr>
          <w:rFonts w:ascii="Tahoma" w:hAnsi="Tahoma" w:cs="Tahoma"/>
          <w:color w:val="000000"/>
          <w:rtl/>
        </w:rPr>
      </w:pPr>
      <w:r w:rsidRPr="00D116DA">
        <w:rPr>
          <w:rFonts w:ascii="Tahoma" w:hAnsi="Tahoma" w:cs="Tahoma"/>
          <w:noProof/>
          <w:color w:val="000000"/>
          <w:rtl/>
        </w:rPr>
        <w:drawing>
          <wp:inline distT="0" distB="0" distL="0" distR="0" wp14:anchorId="0430B33A" wp14:editId="5B585CB5">
            <wp:extent cx="2962275" cy="2628900"/>
            <wp:effectExtent l="19050" t="0" r="9525" b="0"/>
            <wp:docPr id="13" name="תרשים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A68F3" w:rsidRPr="00D116DA" w:rsidRDefault="00AA68F3" w:rsidP="00AA68F3">
      <w:pPr>
        <w:spacing w:line="360" w:lineRule="auto"/>
        <w:jc w:val="both"/>
        <w:rPr>
          <w:rFonts w:ascii="Tahoma" w:hAnsi="Tahoma" w:cs="Tahoma"/>
          <w:color w:val="000000"/>
          <w:rtl/>
        </w:rPr>
      </w:pPr>
    </w:p>
    <w:p w:rsidR="00AA68F3" w:rsidRPr="00D116DA" w:rsidRDefault="00AA68F3" w:rsidP="00AA68F3">
      <w:pPr>
        <w:tabs>
          <w:tab w:val="right" w:pos="276"/>
        </w:tabs>
        <w:spacing w:line="360" w:lineRule="auto"/>
        <w:ind w:left="-7"/>
        <w:jc w:val="both"/>
        <w:rPr>
          <w:rFonts w:ascii="Tahoma" w:hAnsi="Tahoma" w:cs="Tahoma"/>
          <w:color w:val="000000"/>
        </w:rPr>
      </w:pPr>
      <w:r w:rsidRPr="00B052A1">
        <w:rPr>
          <w:rFonts w:ascii="Tahoma" w:hAnsi="Tahoma" w:cs="Tahoma" w:hint="cs"/>
          <w:b/>
          <w:bCs/>
          <w:color w:val="000000"/>
          <w:rtl/>
        </w:rPr>
        <w:t>א1</w:t>
      </w:r>
      <w:r>
        <w:rPr>
          <w:rFonts w:ascii="Tahoma" w:hAnsi="Tahoma" w:cs="Tahoma" w:hint="cs"/>
          <w:color w:val="000000"/>
          <w:rtl/>
        </w:rPr>
        <w:t xml:space="preserve">. </w:t>
      </w:r>
      <w:r w:rsidRPr="00B052A1">
        <w:rPr>
          <w:rFonts w:ascii="Tahoma" w:hAnsi="Tahoma" w:cs="Tahoma"/>
          <w:color w:val="000000"/>
          <w:rtl/>
        </w:rPr>
        <w:t xml:space="preserve">בגרף מתואר אחוז הצמחים החולים. בטבלה מתואר היבול הממוצע שהתקבל בטיפולים השונים. </w:t>
      </w:r>
      <w:r w:rsidRPr="00D116DA">
        <w:rPr>
          <w:rFonts w:ascii="Tahoma" w:hAnsi="Tahoma" w:cs="Tahoma"/>
          <w:color w:val="000000"/>
          <w:rtl/>
        </w:rPr>
        <w:t xml:space="preserve">אילו מהאותיות ( </w:t>
      </w:r>
      <w:r w:rsidRPr="00D116DA">
        <w:rPr>
          <w:rFonts w:ascii="Tahoma" w:hAnsi="Tahoma" w:cs="Tahoma"/>
          <w:color w:val="000000"/>
        </w:rPr>
        <w:t>A, B, C</w:t>
      </w:r>
      <w:r w:rsidRPr="00D116DA">
        <w:rPr>
          <w:rFonts w:ascii="Tahoma" w:hAnsi="Tahoma" w:cs="Tahoma"/>
          <w:color w:val="000000"/>
          <w:rtl/>
        </w:rPr>
        <w:t xml:space="preserve">) </w:t>
      </w:r>
      <w:r>
        <w:rPr>
          <w:rFonts w:ascii="Tahoma" w:hAnsi="Tahoma" w:cs="Tahoma" w:hint="cs"/>
          <w:color w:val="000000"/>
          <w:rtl/>
        </w:rPr>
        <w:t xml:space="preserve">שבטבלה </w:t>
      </w:r>
      <w:r w:rsidRPr="00D116DA">
        <w:rPr>
          <w:rFonts w:ascii="Tahoma" w:hAnsi="Tahoma" w:cs="Tahoma"/>
          <w:color w:val="000000"/>
          <w:rtl/>
        </w:rPr>
        <w:t>מייצגות את הטיפולים</w:t>
      </w:r>
      <w:r>
        <w:rPr>
          <w:rFonts w:ascii="Tahoma" w:hAnsi="Tahoma" w:cs="Tahoma" w:hint="cs"/>
          <w:color w:val="000000"/>
          <w:rtl/>
        </w:rPr>
        <w:t>:</w:t>
      </w:r>
      <w:r w:rsidRPr="00D116DA">
        <w:rPr>
          <w:rFonts w:ascii="Tahoma" w:hAnsi="Tahoma" w:cs="Tahoma"/>
          <w:color w:val="000000"/>
          <w:rtl/>
        </w:rPr>
        <w:t xml:space="preserve"> בצילוס, טיפול בחומר הדברה כימי וללא טיפול? התאם והסבר תוך התייחסות לקשר בין מחלות שורש ליבול  (9 נק</w:t>
      </w:r>
      <w:r>
        <w:rPr>
          <w:rFonts w:ascii="Tahoma" w:hAnsi="Tahoma" w:cs="Tahoma" w:hint="cs"/>
          <w:color w:val="000000"/>
          <w:rtl/>
        </w:rPr>
        <w:t>'</w:t>
      </w:r>
      <w:r w:rsidRPr="00D116DA">
        <w:rPr>
          <w:rFonts w:ascii="Tahoma" w:hAnsi="Tahoma" w:cs="Tahoma"/>
          <w:color w:val="000000"/>
          <w:rtl/>
        </w:rPr>
        <w:t>).</w:t>
      </w:r>
    </w:p>
    <w:p w:rsidR="00AA68F3" w:rsidRDefault="00AA68F3" w:rsidP="00AA68F3">
      <w:pPr>
        <w:spacing w:line="360" w:lineRule="auto"/>
        <w:ind w:left="-7"/>
        <w:jc w:val="both"/>
        <w:rPr>
          <w:rFonts w:ascii="Tahoma" w:hAnsi="Tahoma" w:cs="Tahoma"/>
          <w:rtl/>
        </w:rPr>
      </w:pPr>
      <w:r w:rsidRPr="00B052A1">
        <w:rPr>
          <w:rFonts w:ascii="Tahoma" w:hAnsi="Tahoma" w:cs="Tahoma"/>
          <w:b/>
          <w:bCs/>
          <w:rtl/>
        </w:rPr>
        <w:t>א2.</w:t>
      </w:r>
      <w:r w:rsidRPr="00D116DA">
        <w:rPr>
          <w:rFonts w:ascii="Tahoma" w:hAnsi="Tahoma" w:cs="Tahoma"/>
          <w:rtl/>
        </w:rPr>
        <w:t xml:space="preserve"> מה תוכל להסיק מתוצאות נ</w:t>
      </w:r>
      <w:r>
        <w:rPr>
          <w:rFonts w:ascii="Tahoma" w:hAnsi="Tahoma" w:cs="Tahoma" w:hint="cs"/>
          <w:rtl/>
        </w:rPr>
        <w:t>י</w:t>
      </w:r>
      <w:r w:rsidRPr="00D116DA">
        <w:rPr>
          <w:rFonts w:ascii="Tahoma" w:hAnsi="Tahoma" w:cs="Tahoma"/>
          <w:rtl/>
        </w:rPr>
        <w:t>סוי זה על הש</w:t>
      </w:r>
      <w:r>
        <w:rPr>
          <w:rFonts w:ascii="Tahoma" w:hAnsi="Tahoma" w:cs="Tahoma" w:hint="cs"/>
          <w:rtl/>
        </w:rPr>
        <w:t>י</w:t>
      </w:r>
      <w:r w:rsidRPr="00D116DA">
        <w:rPr>
          <w:rFonts w:ascii="Tahoma" w:hAnsi="Tahoma" w:cs="Tahoma"/>
          <w:rtl/>
        </w:rPr>
        <w:t>מוש ב</w:t>
      </w:r>
      <w:r>
        <w:rPr>
          <w:rFonts w:ascii="Tahoma" w:hAnsi="Tahoma" w:cs="Tahoma" w:hint="cs"/>
          <w:rtl/>
        </w:rPr>
        <w:t xml:space="preserve">חיידקי </w:t>
      </w:r>
      <w:r w:rsidRPr="00D116DA">
        <w:rPr>
          <w:rFonts w:ascii="Tahoma" w:hAnsi="Tahoma" w:cs="Tahoma"/>
          <w:rtl/>
        </w:rPr>
        <w:t xml:space="preserve"> בצילוס </w:t>
      </w:r>
      <w:r>
        <w:rPr>
          <w:rFonts w:ascii="Tahoma" w:hAnsi="Tahoma" w:cs="Tahoma" w:hint="cs"/>
          <w:rtl/>
        </w:rPr>
        <w:t>להדברה?</w:t>
      </w:r>
      <w:r w:rsidRPr="00D116DA">
        <w:rPr>
          <w:rFonts w:ascii="Tahoma" w:hAnsi="Tahoma" w:cs="Tahoma"/>
          <w:rtl/>
        </w:rPr>
        <w:t xml:space="preserve">(3 </w:t>
      </w:r>
      <w:r>
        <w:rPr>
          <w:rFonts w:ascii="Tahoma" w:hAnsi="Tahoma" w:cs="Tahoma" w:hint="cs"/>
          <w:rtl/>
        </w:rPr>
        <w:t>נ</w:t>
      </w:r>
      <w:r w:rsidRPr="00D116DA">
        <w:rPr>
          <w:rFonts w:ascii="Tahoma" w:hAnsi="Tahoma" w:cs="Tahoma"/>
          <w:rtl/>
        </w:rPr>
        <w:t>ק</w:t>
      </w:r>
      <w:r>
        <w:rPr>
          <w:rFonts w:ascii="Tahoma" w:hAnsi="Tahoma" w:cs="Tahoma" w:hint="cs"/>
          <w:rtl/>
        </w:rPr>
        <w:t>'</w:t>
      </w:r>
      <w:r w:rsidRPr="00D116DA">
        <w:rPr>
          <w:rFonts w:ascii="Tahoma" w:hAnsi="Tahoma" w:cs="Tahoma"/>
          <w:rtl/>
        </w:rPr>
        <w:t>)</w:t>
      </w:r>
      <w:r>
        <w:rPr>
          <w:rFonts w:ascii="Tahoma" w:hAnsi="Tahoma" w:cs="Tahoma" w:hint="cs"/>
          <w:rtl/>
        </w:rPr>
        <w:t>.</w:t>
      </w:r>
    </w:p>
    <w:p w:rsidR="00AA68F3" w:rsidRDefault="00AA68F3" w:rsidP="00AA68F3">
      <w:pPr>
        <w:pStyle w:val="a3"/>
        <w:numPr>
          <w:ilvl w:val="0"/>
          <w:numId w:val="8"/>
        </w:numPr>
        <w:tabs>
          <w:tab w:val="right" w:pos="276"/>
        </w:tabs>
        <w:bidi/>
        <w:spacing w:after="0" w:line="360" w:lineRule="auto"/>
        <w:ind w:left="-7" w:firstLine="0"/>
        <w:jc w:val="both"/>
        <w:rPr>
          <w:rFonts w:ascii="Tahoma" w:hAnsi="Tahoma" w:cs="Tahoma"/>
          <w:color w:val="000000"/>
        </w:rPr>
      </w:pPr>
      <w:r w:rsidRPr="00B052A1">
        <w:rPr>
          <w:rFonts w:ascii="Tahoma" w:hAnsi="Tahoma" w:cs="Tahoma"/>
          <w:color w:val="000000"/>
          <w:rtl/>
        </w:rPr>
        <w:t>כל הטיפולים נערכו בצמחי עגבניות מזן זהה</w:t>
      </w:r>
      <w:r>
        <w:rPr>
          <w:rFonts w:ascii="Tahoma" w:hAnsi="Tahoma" w:cs="Tahoma" w:hint="cs"/>
          <w:color w:val="000000"/>
          <w:rtl/>
        </w:rPr>
        <w:t>.</w:t>
      </w:r>
      <w:r w:rsidRPr="00B052A1">
        <w:rPr>
          <w:rFonts w:ascii="Tahoma" w:hAnsi="Tahoma" w:cs="Tahoma"/>
          <w:color w:val="000000"/>
          <w:rtl/>
        </w:rPr>
        <w:t xml:space="preserve"> הסבר את החשיבות בכך לקביעת הטיפול העדיף (5 נק</w:t>
      </w:r>
      <w:r>
        <w:rPr>
          <w:rFonts w:ascii="Tahoma" w:hAnsi="Tahoma" w:cs="Tahoma" w:hint="cs"/>
          <w:color w:val="000000"/>
          <w:rtl/>
        </w:rPr>
        <w:t>'</w:t>
      </w:r>
      <w:r w:rsidRPr="00B052A1">
        <w:rPr>
          <w:rFonts w:ascii="Tahoma" w:hAnsi="Tahoma" w:cs="Tahoma"/>
          <w:color w:val="000000"/>
          <w:rtl/>
        </w:rPr>
        <w:t>).</w:t>
      </w:r>
    </w:p>
    <w:p w:rsidR="00AA68F3" w:rsidRPr="00B052A1" w:rsidRDefault="00AA68F3" w:rsidP="00AA68F3">
      <w:pPr>
        <w:pStyle w:val="a3"/>
        <w:numPr>
          <w:ilvl w:val="0"/>
          <w:numId w:val="8"/>
        </w:numPr>
        <w:tabs>
          <w:tab w:val="right" w:pos="276"/>
        </w:tabs>
        <w:bidi/>
        <w:spacing w:after="0" w:line="360" w:lineRule="auto"/>
        <w:ind w:left="-7" w:firstLine="0"/>
        <w:jc w:val="both"/>
        <w:rPr>
          <w:rFonts w:ascii="Tahoma" w:hAnsi="Tahoma" w:cs="Tahoma"/>
        </w:rPr>
      </w:pPr>
      <w:r w:rsidRPr="00B052A1">
        <w:rPr>
          <w:rFonts w:ascii="Tahoma" w:hAnsi="Tahoma" w:cs="Tahoma"/>
          <w:rtl/>
        </w:rPr>
        <w:t>תאר טיפול נוסף, שאינו כימי</w:t>
      </w:r>
      <w:r>
        <w:rPr>
          <w:rFonts w:ascii="Tahoma" w:hAnsi="Tahoma" w:cs="Tahoma" w:hint="cs"/>
          <w:rtl/>
        </w:rPr>
        <w:t>,</w:t>
      </w:r>
      <w:r w:rsidRPr="00B052A1">
        <w:rPr>
          <w:rFonts w:ascii="Tahoma" w:hAnsi="Tahoma" w:cs="Tahoma"/>
          <w:rtl/>
        </w:rPr>
        <w:t xml:space="preserve"> שיכול להפחית שכיחות מחלות שורש הסבר עיקרון פעילותו (3 נק</w:t>
      </w:r>
      <w:r>
        <w:rPr>
          <w:rFonts w:ascii="Tahoma" w:hAnsi="Tahoma" w:cs="Tahoma" w:hint="cs"/>
          <w:rtl/>
        </w:rPr>
        <w:t>'</w:t>
      </w:r>
      <w:r w:rsidRPr="00B052A1">
        <w:rPr>
          <w:rFonts w:ascii="Tahoma" w:hAnsi="Tahoma" w:cs="Tahoma"/>
          <w:rtl/>
        </w:rPr>
        <w:t>).</w:t>
      </w:r>
    </w:p>
    <w:p w:rsidR="00AA68F3" w:rsidRDefault="00AA68F3" w:rsidP="00AA68F3">
      <w:pPr>
        <w:spacing w:line="360" w:lineRule="auto"/>
        <w:jc w:val="both"/>
        <w:rPr>
          <w:rFonts w:cs="David"/>
          <w:color w:val="000000"/>
          <w:rtl/>
        </w:rPr>
      </w:pPr>
    </w:p>
    <w:p w:rsidR="00B12187" w:rsidRPr="00B12187" w:rsidRDefault="00B12187" w:rsidP="00AA68F3">
      <w:pPr>
        <w:spacing w:line="360" w:lineRule="auto"/>
        <w:jc w:val="both"/>
        <w:rPr>
          <w:rFonts w:ascii="Tahoma" w:hAnsi="Tahoma" w:cs="Tahoma"/>
          <w:color w:val="2F5496" w:themeColor="accent5" w:themeShade="BF"/>
          <w:rtl/>
        </w:rPr>
      </w:pPr>
      <w:r w:rsidRPr="00B12187">
        <w:rPr>
          <w:rFonts w:ascii="Tahoma" w:hAnsi="Tahoma" w:cs="Tahoma" w:hint="cs"/>
          <w:color w:val="2F5496" w:themeColor="accent5" w:themeShade="BF"/>
          <w:rtl/>
        </w:rPr>
        <w:t xml:space="preserve">פטריות , מחלת </w:t>
      </w:r>
      <w:proofErr w:type="spellStart"/>
      <w:r w:rsidRPr="00B12187">
        <w:rPr>
          <w:rFonts w:ascii="Tahoma" w:hAnsi="Tahoma" w:cs="Tahoma" w:hint="cs"/>
          <w:color w:val="2F5496" w:themeColor="accent5" w:themeShade="BF"/>
          <w:rtl/>
        </w:rPr>
        <w:t>הקמחון</w:t>
      </w:r>
      <w:proofErr w:type="spellEnd"/>
    </w:p>
    <w:p w:rsidR="00B12187" w:rsidRPr="003070EA" w:rsidRDefault="00B12187" w:rsidP="00B12187">
      <w:pPr>
        <w:spacing w:line="360" w:lineRule="auto"/>
        <w:jc w:val="both"/>
        <w:rPr>
          <w:rFonts w:ascii="Tahoma" w:hAnsi="Tahoma" w:cs="Tahoma"/>
          <w:rtl/>
        </w:rPr>
      </w:pPr>
      <w:r w:rsidRPr="003070EA">
        <w:rPr>
          <w:rFonts w:ascii="Tahoma" w:hAnsi="Tahoma" w:cs="Tahoma"/>
          <w:color w:val="423921"/>
          <w:rtl/>
        </w:rPr>
        <w:lastRenderedPageBreak/>
        <w:t>מחלת הקימחון עלולה לפגוע בצמחי חקלאות שונים. מחלה זאת נגרמת על ידי פטריות מסוגים שונים.</w:t>
      </w:r>
      <w:r w:rsidRPr="003070EA">
        <w:rPr>
          <w:rFonts w:ascii="Tahoma" w:hAnsi="Tahoma" w:cs="Tahoma"/>
          <w:rtl/>
        </w:rPr>
        <w:t xml:space="preserve"> ידוע כי סימנה העיקרי של המחלה הינו תפטיר בצבע לבן, אשר יכול לכסות את כל איברי הצמח.</w:t>
      </w:r>
    </w:p>
    <w:p w:rsidR="00B12187" w:rsidRPr="003070EA" w:rsidRDefault="00B12187" w:rsidP="00B12187">
      <w:pPr>
        <w:spacing w:line="360" w:lineRule="auto"/>
        <w:jc w:val="both"/>
        <w:rPr>
          <w:rFonts w:ascii="Tahoma" w:hAnsi="Tahoma" w:cs="Tahoma"/>
          <w:rtl/>
        </w:rPr>
      </w:pPr>
      <w:r w:rsidRPr="003070EA">
        <w:rPr>
          <w:rFonts w:ascii="Tahoma" w:hAnsi="Tahoma" w:cs="Tahoma"/>
          <w:b/>
          <w:bCs/>
          <w:color w:val="423921"/>
          <w:rtl/>
        </w:rPr>
        <w:t>א.</w:t>
      </w:r>
      <w:r w:rsidRPr="003070EA">
        <w:rPr>
          <w:rFonts w:ascii="Tahoma" w:hAnsi="Tahoma" w:cs="Tahoma"/>
          <w:color w:val="423921"/>
          <w:rtl/>
        </w:rPr>
        <w:t xml:space="preserve"> </w:t>
      </w:r>
      <w:r w:rsidRPr="003070EA">
        <w:rPr>
          <w:rFonts w:ascii="Tahoma" w:hAnsi="Tahoma" w:cs="Tahoma"/>
          <w:rtl/>
        </w:rPr>
        <w:t xml:space="preserve">הסבר מדוע המחלה יכולה להביא לירידה ביבול הפירות, גם בצמחים בהם אין פגיעה של המחלה בפרי. (5 נק') </w:t>
      </w:r>
    </w:p>
    <w:p w:rsidR="00B12187" w:rsidRPr="003070EA" w:rsidRDefault="00B12187" w:rsidP="00B12187">
      <w:pPr>
        <w:pStyle w:val="a3"/>
        <w:numPr>
          <w:ilvl w:val="0"/>
          <w:numId w:val="13"/>
        </w:numPr>
        <w:tabs>
          <w:tab w:val="right" w:pos="418"/>
        </w:tabs>
        <w:bidi/>
        <w:spacing w:after="0" w:line="360" w:lineRule="auto"/>
        <w:ind w:left="-7" w:firstLine="0"/>
        <w:jc w:val="both"/>
        <w:rPr>
          <w:rFonts w:ascii="Tahoma" w:hAnsi="Tahoma" w:cs="Tahoma"/>
          <w:color w:val="423921"/>
          <w:rtl/>
        </w:rPr>
      </w:pPr>
      <w:r w:rsidRPr="003070EA">
        <w:rPr>
          <w:rFonts w:ascii="Tahoma" w:hAnsi="Tahoma" w:cs="Tahoma"/>
          <w:color w:val="423921"/>
          <w:rtl/>
        </w:rPr>
        <w:t>מחלת הקימחון חמורה יותר בעיקר בצמחים</w:t>
      </w:r>
      <w:r w:rsidRPr="003070EA">
        <w:rPr>
          <w:rFonts w:ascii="Tahoma" w:hAnsi="Tahoma" w:cs="Tahoma"/>
          <w:b/>
          <w:bCs/>
          <w:rtl/>
        </w:rPr>
        <w:t xml:space="preserve"> </w:t>
      </w:r>
      <w:r w:rsidRPr="003070EA">
        <w:rPr>
          <w:rFonts w:ascii="Tahoma" w:hAnsi="Tahoma" w:cs="Tahoma"/>
          <w:color w:val="423921"/>
          <w:rtl/>
        </w:rPr>
        <w:t xml:space="preserve">הגדלים במנהרות או </w:t>
      </w:r>
      <w:r w:rsidRPr="003070EA">
        <w:rPr>
          <w:rFonts w:ascii="Tahoma" w:hAnsi="Tahoma" w:cs="Tahoma"/>
          <w:rtl/>
        </w:rPr>
        <w:t>ב</w:t>
      </w:r>
      <w:r w:rsidRPr="003070EA">
        <w:rPr>
          <w:rFonts w:ascii="Tahoma" w:hAnsi="Tahoma" w:cs="Tahoma"/>
          <w:color w:val="423921"/>
          <w:rtl/>
        </w:rPr>
        <w:t>חממות</w:t>
      </w:r>
      <w:r w:rsidRPr="003070EA">
        <w:rPr>
          <w:rFonts w:ascii="Tahoma" w:hAnsi="Tahoma" w:cs="Tahoma"/>
          <w:b/>
          <w:bCs/>
          <w:rtl/>
        </w:rPr>
        <w:t>,</w:t>
      </w:r>
      <w:r w:rsidRPr="003070EA">
        <w:rPr>
          <w:rFonts w:ascii="Tahoma" w:hAnsi="Tahoma" w:cs="Tahoma"/>
          <w:color w:val="423921"/>
          <w:rtl/>
        </w:rPr>
        <w:t xml:space="preserve"> ופחות בצמחים הגדלים בשטחים פתוחים, הסבר </w:t>
      </w:r>
      <w:r w:rsidRPr="003070EA">
        <w:rPr>
          <w:rFonts w:ascii="Tahoma" w:hAnsi="Tahoma" w:cs="Tahoma"/>
          <w:rtl/>
        </w:rPr>
        <w:t>מדוע.</w:t>
      </w:r>
      <w:r w:rsidRPr="003070EA">
        <w:rPr>
          <w:rFonts w:ascii="Tahoma" w:hAnsi="Tahoma" w:cs="Tahoma"/>
          <w:color w:val="423921"/>
          <w:rtl/>
        </w:rPr>
        <w:t xml:space="preserve"> (5 נק') </w:t>
      </w:r>
    </w:p>
    <w:p w:rsidR="00B12187" w:rsidRPr="003070EA" w:rsidRDefault="00B12187" w:rsidP="00B12187">
      <w:pPr>
        <w:spacing w:line="360" w:lineRule="auto"/>
        <w:jc w:val="both"/>
        <w:rPr>
          <w:rFonts w:ascii="Tahoma" w:hAnsi="Tahoma" w:cs="Tahoma"/>
          <w:color w:val="423921"/>
          <w:rtl/>
        </w:rPr>
      </w:pPr>
      <w:r w:rsidRPr="003070EA">
        <w:rPr>
          <w:rFonts w:ascii="Tahoma" w:hAnsi="Tahoma" w:cs="Tahoma"/>
          <w:color w:val="423921"/>
          <w:rtl/>
        </w:rPr>
        <w:t xml:space="preserve">הפטריות, הגורמות למחלה פיתחו עמידות לקבוצות שונות של קוטלי פטריות כימיות. לאחרונה מנסים לצמצם את נזקי המחלה על ידי הוספה של ביו-פחם למצע הגידול. הביו-פחם הוא חומר הנוצר כתוצאה משריפה מבוקרת של חומר צמחי. הוספת הביו פחם גורמת לשינוי באוכלוסיית המיקרואורגניזמים שבקרקע ובכך מחזקת את ההגנה של הצמח כנגד מחלות. כדי לבדוק את יעילות הוספת הביו פחם לקרקע על הפחתת מחלת הקימחון, נערך ניסוי. הניסוי נערך בשטח של צמחי תות שדה שגדלו במנהרות. השטח חולק לשלוש, למצע של כל אחד מהחלקים הוסיפו ביו-פחם בריכוז שונה. כל צמחי תות השדה הודבקו בפטרייה הגורמת לקימחון ובמשך חודש נערך מעקב אחר אחוז כיסוי העלים בפטרייה. </w:t>
      </w:r>
    </w:p>
    <w:p w:rsidR="00B12187" w:rsidRPr="003070EA" w:rsidRDefault="00B12187" w:rsidP="00B12187">
      <w:pPr>
        <w:pStyle w:val="a3"/>
        <w:spacing w:line="360" w:lineRule="auto"/>
        <w:ind w:left="-7"/>
        <w:jc w:val="both"/>
        <w:rPr>
          <w:rFonts w:ascii="Tahoma" w:hAnsi="Tahoma" w:cs="Tahoma"/>
          <w:color w:val="423921"/>
          <w:rtl/>
        </w:rPr>
      </w:pPr>
      <w:r w:rsidRPr="003070EA">
        <w:rPr>
          <w:rFonts w:ascii="Tahoma" w:hAnsi="Tahoma" w:cs="Tahoma"/>
          <w:color w:val="423921"/>
          <w:rtl/>
        </w:rPr>
        <w:t xml:space="preserve">התוצאות הממוצעות מוצגות בגרף שלפניך: </w:t>
      </w:r>
    </w:p>
    <w:p w:rsidR="00B12187" w:rsidRPr="003070EA" w:rsidRDefault="00B12187" w:rsidP="00B12187">
      <w:pPr>
        <w:pStyle w:val="a3"/>
        <w:spacing w:line="360" w:lineRule="auto"/>
        <w:ind w:left="-7"/>
        <w:jc w:val="both"/>
        <w:rPr>
          <w:rFonts w:ascii="Tahoma" w:hAnsi="Tahoma" w:cs="Tahoma"/>
          <w:color w:val="423921"/>
          <w:rtl/>
        </w:rPr>
      </w:pPr>
      <w:r w:rsidRPr="003070EA">
        <w:rPr>
          <w:rFonts w:ascii="Tahoma" w:hAnsi="Tahoma" w:cs="Tahoma"/>
          <w:noProof/>
          <w:color w:val="423921"/>
          <w:rtl/>
        </w:rPr>
        <w:drawing>
          <wp:inline distT="0" distB="0" distL="0" distR="0" wp14:anchorId="5436428B" wp14:editId="40A3A2A4">
            <wp:extent cx="4010025" cy="2143125"/>
            <wp:effectExtent l="19050" t="0" r="9525" b="0"/>
            <wp:docPr id="16" name="תרשים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12187" w:rsidRPr="003070EA" w:rsidRDefault="00B12187" w:rsidP="00B12187">
      <w:pPr>
        <w:spacing w:line="360" w:lineRule="auto"/>
        <w:ind w:left="-7"/>
        <w:jc w:val="both"/>
        <w:rPr>
          <w:rFonts w:ascii="Tahoma" w:hAnsi="Tahoma" w:cs="Tahoma"/>
          <w:color w:val="423921"/>
          <w:rtl/>
        </w:rPr>
      </w:pPr>
      <w:r w:rsidRPr="003070EA">
        <w:rPr>
          <w:rFonts w:ascii="Tahoma" w:hAnsi="Tahoma" w:cs="Tahoma"/>
          <w:b/>
          <w:bCs/>
          <w:color w:val="423921"/>
          <w:rtl/>
        </w:rPr>
        <w:t>ג1</w:t>
      </w:r>
      <w:r w:rsidRPr="003070EA">
        <w:rPr>
          <w:rFonts w:ascii="Tahoma" w:hAnsi="Tahoma" w:cs="Tahoma"/>
          <w:color w:val="423921"/>
          <w:rtl/>
        </w:rPr>
        <w:t>. האם הוספת ביו פחם לקרקע יכולה לשמש לצמצום נזקי מחלת הקימחון? הסבר תוך התייחסות לתוצאות הניסוי. (5 נק')</w:t>
      </w:r>
    </w:p>
    <w:p w:rsidR="00B12187" w:rsidRPr="003070EA" w:rsidRDefault="00B12187" w:rsidP="00B12187">
      <w:pPr>
        <w:spacing w:line="360" w:lineRule="auto"/>
        <w:jc w:val="both"/>
        <w:rPr>
          <w:rFonts w:ascii="Tahoma" w:hAnsi="Tahoma" w:cs="Tahoma"/>
          <w:color w:val="423921"/>
          <w:rtl/>
        </w:rPr>
      </w:pPr>
      <w:r w:rsidRPr="003070EA">
        <w:rPr>
          <w:rFonts w:ascii="Tahoma" w:hAnsi="Tahoma" w:cs="Tahoma"/>
          <w:b/>
          <w:bCs/>
          <w:color w:val="423921"/>
          <w:rtl/>
        </w:rPr>
        <w:t>ג2.</w:t>
      </w:r>
      <w:r w:rsidRPr="003070EA">
        <w:rPr>
          <w:rFonts w:ascii="Tahoma" w:hAnsi="Tahoma" w:cs="Tahoma"/>
          <w:color w:val="423921"/>
          <w:rtl/>
        </w:rPr>
        <w:t xml:space="preserve"> ההדבקה בפטרייה בכל השטחים נעשתה על ידי נבגי פטריות באותו ריכוז. הסבר מה החשיבות בכך שההדבקה נעשתה בפטריות באותו ריכוז. (5 נק')</w:t>
      </w:r>
    </w:p>
    <w:p w:rsidR="00B12187" w:rsidRPr="003070EA" w:rsidRDefault="00B12187" w:rsidP="00B12187">
      <w:pPr>
        <w:spacing w:line="360" w:lineRule="auto"/>
        <w:jc w:val="both"/>
        <w:rPr>
          <w:rFonts w:ascii="Tahoma" w:hAnsi="Tahoma" w:cs="Tahoma"/>
          <w:b/>
          <w:bCs/>
          <w:color w:val="00B050"/>
          <w:rtl/>
        </w:rPr>
      </w:pPr>
    </w:p>
    <w:p w:rsidR="00B12187" w:rsidRPr="003070EA" w:rsidRDefault="00B12187" w:rsidP="00B12187">
      <w:pPr>
        <w:spacing w:line="360" w:lineRule="auto"/>
        <w:jc w:val="both"/>
        <w:rPr>
          <w:rFonts w:ascii="Tahoma" w:hAnsi="Tahoma" w:cs="Tahoma"/>
          <w:b/>
          <w:bCs/>
          <w:u w:val="single"/>
          <w:rtl/>
        </w:rPr>
      </w:pPr>
      <w:r w:rsidRPr="00B12187">
        <w:rPr>
          <w:rFonts w:ascii="Tahoma" w:hAnsi="Tahoma" w:cs="Tahoma" w:hint="cs"/>
          <w:color w:val="2F5496" w:themeColor="accent5" w:themeShade="BF"/>
          <w:rtl/>
        </w:rPr>
        <w:t>מזיקים בצמחים, הדברה כימית, רמת נגיעות</w:t>
      </w:r>
    </w:p>
    <w:p w:rsidR="00B12187" w:rsidRPr="003070EA" w:rsidRDefault="00B12187" w:rsidP="00B12187">
      <w:pPr>
        <w:spacing w:line="360" w:lineRule="auto"/>
        <w:jc w:val="both"/>
        <w:rPr>
          <w:rFonts w:ascii="Tahoma" w:hAnsi="Tahoma" w:cs="Tahoma"/>
          <w:color w:val="000000"/>
          <w:rtl/>
        </w:rPr>
      </w:pPr>
      <w:r w:rsidRPr="003070EA">
        <w:rPr>
          <w:rFonts w:ascii="Tahoma" w:hAnsi="Tahoma" w:cs="Tahoma"/>
          <w:color w:val="000000"/>
          <w:rtl/>
        </w:rPr>
        <w:lastRenderedPageBreak/>
        <w:t>עש נובר העגבנייה (</w:t>
      </w:r>
      <w:proofErr w:type="spellStart"/>
      <w:r w:rsidRPr="003070EA">
        <w:rPr>
          <w:rFonts w:ascii="Tahoma" w:hAnsi="Tahoma" w:cs="Tahoma"/>
          <w:color w:val="000000"/>
        </w:rPr>
        <w:t>Tuta</w:t>
      </w:r>
      <w:proofErr w:type="spellEnd"/>
      <w:r w:rsidRPr="003070EA">
        <w:rPr>
          <w:rFonts w:ascii="Tahoma" w:hAnsi="Tahoma" w:cs="Tahoma"/>
          <w:color w:val="000000"/>
        </w:rPr>
        <w:t xml:space="preserve"> </w:t>
      </w:r>
      <w:proofErr w:type="spellStart"/>
      <w:r w:rsidRPr="003070EA">
        <w:rPr>
          <w:rFonts w:ascii="Tahoma" w:hAnsi="Tahoma" w:cs="Tahoma"/>
          <w:color w:val="000000"/>
        </w:rPr>
        <w:t>abseluta</w:t>
      </w:r>
      <w:proofErr w:type="spellEnd"/>
      <w:r w:rsidRPr="003070EA">
        <w:rPr>
          <w:rFonts w:ascii="Tahoma" w:hAnsi="Tahoma" w:cs="Tahoma"/>
          <w:color w:val="000000"/>
          <w:rtl/>
        </w:rPr>
        <w:t xml:space="preserve">) הוא אחד מהמזיקים העיקרים של עגבניות, תפוחי אדמה וחצילים. </w:t>
      </w:r>
    </w:p>
    <w:p w:rsidR="00B12187" w:rsidRPr="003070EA" w:rsidRDefault="00B12187" w:rsidP="00B12187">
      <w:pPr>
        <w:pStyle w:val="a3"/>
        <w:numPr>
          <w:ilvl w:val="0"/>
          <w:numId w:val="12"/>
        </w:numPr>
        <w:bidi/>
        <w:spacing w:after="0" w:line="360" w:lineRule="auto"/>
        <w:ind w:left="276" w:hanging="283"/>
        <w:jc w:val="both"/>
        <w:rPr>
          <w:rFonts w:ascii="Tahoma" w:hAnsi="Tahoma" w:cs="Tahoma"/>
          <w:color w:val="000000"/>
          <w:rtl/>
        </w:rPr>
      </w:pPr>
      <w:r w:rsidRPr="003070EA">
        <w:rPr>
          <w:rFonts w:ascii="Tahoma" w:hAnsi="Tahoma" w:cs="Tahoma"/>
          <w:color w:val="000000"/>
          <w:rtl/>
        </w:rPr>
        <w:t>תאר שלוש דרכים בהן ניתן להתמודד עם מזיקים בבתי גידול סגורים. (6 נק')</w:t>
      </w:r>
    </w:p>
    <w:p w:rsidR="00B12187" w:rsidRPr="003070EA" w:rsidRDefault="00B12187" w:rsidP="00B12187">
      <w:pPr>
        <w:spacing w:line="360" w:lineRule="auto"/>
        <w:jc w:val="both"/>
        <w:rPr>
          <w:rFonts w:ascii="Tahoma" w:hAnsi="Tahoma" w:cs="Tahoma"/>
          <w:color w:val="000000"/>
          <w:rtl/>
        </w:rPr>
      </w:pPr>
      <w:r w:rsidRPr="003070EA">
        <w:rPr>
          <w:rFonts w:ascii="Tahoma" w:hAnsi="Tahoma" w:cs="Tahoma"/>
          <w:color w:val="000000"/>
          <w:rtl/>
        </w:rPr>
        <w:t xml:space="preserve">העש יוצר בעיקר בעיה בשטחי גידול פתוחים. הדרך המקובלת </w:t>
      </w:r>
      <w:proofErr w:type="spellStart"/>
      <w:r w:rsidRPr="003070EA">
        <w:rPr>
          <w:rFonts w:ascii="Tahoma" w:hAnsi="Tahoma" w:cs="Tahoma"/>
          <w:color w:val="000000"/>
          <w:rtl/>
        </w:rPr>
        <w:t>להלחם</w:t>
      </w:r>
      <w:proofErr w:type="spellEnd"/>
      <w:r w:rsidRPr="003070EA">
        <w:rPr>
          <w:rFonts w:ascii="Tahoma" w:hAnsi="Tahoma" w:cs="Tahoma"/>
          <w:color w:val="000000"/>
          <w:rtl/>
        </w:rPr>
        <w:t xml:space="preserve"> נגדו בשטחים הפתוחים היא על ידי הדברה כימית. שיטה זאת מוגבלת ביעילותה בשל פתוח עמידות על ידי המזיק וגם בשל הפגיעה בסביבה.</w:t>
      </w:r>
    </w:p>
    <w:p w:rsidR="00B12187" w:rsidRPr="003070EA" w:rsidRDefault="00B12187" w:rsidP="00B12187">
      <w:pPr>
        <w:pStyle w:val="a3"/>
        <w:numPr>
          <w:ilvl w:val="0"/>
          <w:numId w:val="12"/>
        </w:numPr>
        <w:bidi/>
        <w:spacing w:after="0" w:line="360" w:lineRule="auto"/>
        <w:ind w:left="276" w:hanging="283"/>
        <w:jc w:val="both"/>
        <w:rPr>
          <w:rFonts w:ascii="Tahoma" w:hAnsi="Tahoma" w:cs="Tahoma"/>
          <w:color w:val="000000"/>
          <w:rtl/>
        </w:rPr>
      </w:pPr>
      <w:r w:rsidRPr="003070EA">
        <w:rPr>
          <w:rFonts w:ascii="Tahoma" w:hAnsi="Tahoma" w:cs="Tahoma"/>
          <w:color w:val="000000"/>
          <w:rtl/>
        </w:rPr>
        <w:t>תאר 2 נזקים שהדברה כימית עלולה לגרום לסביבה. (5 נק')</w:t>
      </w:r>
    </w:p>
    <w:p w:rsidR="00B12187" w:rsidRPr="003070EA" w:rsidRDefault="00B12187" w:rsidP="00B12187">
      <w:pPr>
        <w:spacing w:line="360" w:lineRule="auto"/>
        <w:jc w:val="both"/>
        <w:rPr>
          <w:rFonts w:ascii="Tahoma" w:hAnsi="Tahoma" w:cs="Tahoma"/>
          <w:rtl/>
        </w:rPr>
      </w:pPr>
      <w:r w:rsidRPr="003070EA">
        <w:rPr>
          <w:rFonts w:ascii="Tahoma" w:hAnsi="Tahoma" w:cs="Tahoma"/>
          <w:rtl/>
        </w:rPr>
        <w:t>חוקרת טענה כי כאשר שדה העגבניות נדבק בעש בשלב מוקדם של הצימוח, אין צורך לרסס בריסוס כימי נגדו, כיון שעד לשלב היווצרות הפרי יגברו האויבים הטבעיים של העש עליו. היא טענה כי צריך לרסס נגד העש, רק אם ההדבקה נעשית בשלב שבו מתחיל להיווצר הפרי. כדי לבדוק טענה זאת נערך ניסוי, שבו חולק שטח פתוח של עגבניות לשתי חלקות. כל אחת מהחלקות הודבקה בעש בשלב אחר של התפתחות הצמח. לאחר קבלת הפרי, נבדק הקשר בין רמת הנגיעות  של הצמח לבין היבול שהתקבל בצמח. התוצאות מוצגות בגרף שלפניך:</w:t>
      </w:r>
    </w:p>
    <w:p w:rsidR="00B12187" w:rsidRPr="003070EA" w:rsidRDefault="00B12187" w:rsidP="00B12187">
      <w:pPr>
        <w:spacing w:line="360" w:lineRule="auto"/>
        <w:jc w:val="both"/>
        <w:rPr>
          <w:rFonts w:ascii="Tahoma" w:hAnsi="Tahoma" w:cs="Tahoma"/>
          <w:rtl/>
        </w:rPr>
      </w:pPr>
    </w:p>
    <w:p w:rsidR="00B12187" w:rsidRPr="003070EA" w:rsidRDefault="00B12187" w:rsidP="00B12187">
      <w:pPr>
        <w:spacing w:line="360" w:lineRule="auto"/>
        <w:jc w:val="both"/>
        <w:rPr>
          <w:rFonts w:ascii="Tahoma" w:hAnsi="Tahoma" w:cs="Tahoma"/>
          <w:color w:val="FF0000"/>
          <w:rtl/>
        </w:rPr>
      </w:pPr>
      <w:r w:rsidRPr="003070EA">
        <w:rPr>
          <w:rFonts w:ascii="Tahoma" w:hAnsi="Tahoma" w:cs="Tahoma"/>
          <w:noProof/>
          <w:color w:val="FF0000"/>
          <w:rtl/>
        </w:rPr>
        <w:drawing>
          <wp:inline distT="0" distB="0" distL="0" distR="0" wp14:anchorId="60A346BE" wp14:editId="72DDC6B4">
            <wp:extent cx="4572000" cy="2743200"/>
            <wp:effectExtent l="19050" t="0" r="19050" b="0"/>
            <wp:docPr id="17" name="תרשים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12187" w:rsidRPr="003070EA" w:rsidRDefault="00B12187" w:rsidP="00B12187">
      <w:pPr>
        <w:spacing w:line="360" w:lineRule="auto"/>
        <w:jc w:val="both"/>
        <w:rPr>
          <w:rFonts w:ascii="Tahoma" w:hAnsi="Tahoma" w:cs="Tahoma"/>
          <w:color w:val="000000"/>
          <w:rtl/>
        </w:rPr>
      </w:pPr>
    </w:p>
    <w:p w:rsidR="00B12187" w:rsidRPr="003070EA" w:rsidRDefault="00B12187" w:rsidP="00B12187">
      <w:pPr>
        <w:spacing w:line="360" w:lineRule="auto"/>
        <w:ind w:left="-7"/>
        <w:jc w:val="both"/>
        <w:rPr>
          <w:rFonts w:ascii="Tahoma" w:hAnsi="Tahoma" w:cs="Tahoma"/>
          <w:color w:val="000000"/>
        </w:rPr>
      </w:pPr>
      <w:r w:rsidRPr="003070EA">
        <w:rPr>
          <w:rFonts w:ascii="Tahoma" w:hAnsi="Tahoma" w:cs="Tahoma"/>
          <w:b/>
          <w:bCs/>
          <w:color w:val="000000"/>
          <w:rtl/>
        </w:rPr>
        <w:t>ג1.</w:t>
      </w:r>
      <w:r w:rsidRPr="003070EA">
        <w:rPr>
          <w:rFonts w:ascii="Tahoma" w:hAnsi="Tahoma" w:cs="Tahoma"/>
          <w:color w:val="000000"/>
          <w:rtl/>
        </w:rPr>
        <w:t xml:space="preserve"> תאר את הקשר בין רמת הנגיעות ב"עש הנובר" לבין כמות היבול שהתקבל בשני מועדי ההדבקה. (5 נק')</w:t>
      </w:r>
    </w:p>
    <w:p w:rsidR="00B12187" w:rsidRPr="003070EA" w:rsidRDefault="00B12187" w:rsidP="00B12187">
      <w:pPr>
        <w:spacing w:line="360" w:lineRule="auto"/>
        <w:jc w:val="both"/>
        <w:rPr>
          <w:rFonts w:ascii="Tahoma" w:hAnsi="Tahoma" w:cs="Tahoma"/>
          <w:color w:val="000000"/>
          <w:rtl/>
        </w:rPr>
      </w:pPr>
      <w:r w:rsidRPr="003070EA">
        <w:rPr>
          <w:rFonts w:ascii="Tahoma" w:hAnsi="Tahoma" w:cs="Tahoma"/>
          <w:b/>
          <w:bCs/>
          <w:color w:val="000000"/>
          <w:rtl/>
        </w:rPr>
        <w:t>ג2.</w:t>
      </w:r>
      <w:r w:rsidRPr="003070EA">
        <w:rPr>
          <w:rFonts w:ascii="Tahoma" w:hAnsi="Tahoma" w:cs="Tahoma"/>
          <w:color w:val="000000"/>
          <w:rtl/>
        </w:rPr>
        <w:t xml:space="preserve"> האם צדקה החוקרת בטיעונה, נמק. (4 נק')</w:t>
      </w:r>
    </w:p>
    <w:p w:rsidR="00B12187" w:rsidRPr="00916F50" w:rsidRDefault="00B12187" w:rsidP="00B12187">
      <w:pPr>
        <w:spacing w:line="360" w:lineRule="auto"/>
        <w:jc w:val="center"/>
        <w:rPr>
          <w:rFonts w:ascii="Tahoma" w:hAnsi="Tahoma" w:cs="Tahoma"/>
          <w:b/>
          <w:bCs/>
          <w:color w:val="000000"/>
          <w:u w:val="single"/>
          <w:rtl/>
        </w:rPr>
      </w:pPr>
      <w:r w:rsidRPr="00916F50">
        <w:rPr>
          <w:rFonts w:ascii="Tahoma" w:hAnsi="Tahoma" w:cs="Tahoma"/>
          <w:b/>
          <w:bCs/>
          <w:color w:val="000000"/>
          <w:u w:val="single"/>
          <w:rtl/>
        </w:rPr>
        <w:t>שאלה 3</w:t>
      </w:r>
    </w:p>
    <w:p w:rsidR="0097646D" w:rsidRDefault="0097646D" w:rsidP="00022B12">
      <w:pPr>
        <w:spacing w:line="360" w:lineRule="auto"/>
        <w:ind w:left="-7"/>
        <w:jc w:val="both"/>
        <w:rPr>
          <w:rFonts w:ascii="Tahoma" w:hAnsi="Tahoma" w:cs="Tahoma"/>
          <w:color w:val="2F5496" w:themeColor="accent5" w:themeShade="BF"/>
          <w:rtl/>
        </w:rPr>
      </w:pPr>
    </w:p>
    <w:p w:rsidR="0097646D" w:rsidRPr="0097646D" w:rsidRDefault="0097646D" w:rsidP="00022B12">
      <w:pPr>
        <w:spacing w:line="360" w:lineRule="auto"/>
        <w:ind w:left="-7"/>
        <w:jc w:val="both"/>
        <w:rPr>
          <w:rFonts w:ascii="Tahoma" w:hAnsi="Tahoma" w:cs="Tahoma"/>
          <w:color w:val="2F5496" w:themeColor="accent5" w:themeShade="BF"/>
          <w:rtl/>
        </w:rPr>
      </w:pPr>
      <w:r w:rsidRPr="0097646D">
        <w:rPr>
          <w:rFonts w:ascii="Tahoma" w:hAnsi="Tahoma" w:cs="Tahoma" w:hint="cs"/>
          <w:color w:val="2F5496" w:themeColor="accent5" w:themeShade="BF"/>
          <w:rtl/>
        </w:rPr>
        <w:t>מזיקים בצמחים- מחזור חיי חרקים</w:t>
      </w:r>
    </w:p>
    <w:p w:rsidR="0097646D" w:rsidRPr="00AF1EDC" w:rsidRDefault="0097646D" w:rsidP="0097646D">
      <w:pPr>
        <w:spacing w:after="0" w:line="360" w:lineRule="auto"/>
        <w:jc w:val="both"/>
        <w:rPr>
          <w:rFonts w:ascii="Tahoma" w:hAnsi="Tahoma" w:cs="Tahoma"/>
          <w:rtl/>
        </w:rPr>
      </w:pPr>
      <w:r w:rsidRPr="00AF1EDC">
        <w:rPr>
          <w:rFonts w:ascii="Tahoma" w:hAnsi="Tahoma" w:cs="Tahoma"/>
          <w:rtl/>
        </w:rPr>
        <w:t>בניסוי נבדק  אורך מחזור החיים של חרק (הזמן שאורך מבקיעת החרק ועד הטלת ביצים</w:t>
      </w:r>
      <w:r>
        <w:rPr>
          <w:rFonts w:ascii="Tahoma" w:hAnsi="Tahoma" w:cs="Tahoma" w:hint="cs"/>
          <w:rtl/>
        </w:rPr>
        <w:t xml:space="preserve"> על ידו</w:t>
      </w:r>
      <w:r w:rsidRPr="00AF1EDC">
        <w:rPr>
          <w:rFonts w:ascii="Tahoma" w:hAnsi="Tahoma" w:cs="Tahoma"/>
          <w:rtl/>
        </w:rPr>
        <w:t>) בטמפרטורות סביבה שונות. התוצאות הממוצעות מוצגות בגרף שלפניך :</w:t>
      </w:r>
    </w:p>
    <w:p w:rsidR="0097646D" w:rsidRPr="00AF1EDC" w:rsidRDefault="0097646D" w:rsidP="0097646D">
      <w:pPr>
        <w:spacing w:after="0" w:line="360" w:lineRule="auto"/>
        <w:rPr>
          <w:rFonts w:ascii="Tahoma" w:hAnsi="Tahoma" w:cs="Tahoma"/>
          <w:rtl/>
        </w:rPr>
      </w:pPr>
      <w:r w:rsidRPr="00AF1EDC">
        <w:rPr>
          <w:rFonts w:ascii="Tahoma" w:hAnsi="Tahoma" w:cs="Tahoma"/>
          <w:rtl/>
        </w:rPr>
        <w:t>אור</w:t>
      </w:r>
      <w:r>
        <w:rPr>
          <w:rFonts w:ascii="Tahoma" w:hAnsi="Tahoma" w:cs="Tahoma" w:hint="cs"/>
          <w:rtl/>
        </w:rPr>
        <w:t>ך</w:t>
      </w:r>
      <w:r w:rsidRPr="00AF1EDC">
        <w:rPr>
          <w:rFonts w:ascii="Tahoma" w:hAnsi="Tahoma" w:cs="Tahoma"/>
          <w:rtl/>
        </w:rPr>
        <w:t xml:space="preserve"> </w:t>
      </w:r>
      <w:r>
        <w:rPr>
          <w:rFonts w:ascii="Tahoma" w:hAnsi="Tahoma" w:cs="Tahoma" w:hint="cs"/>
          <w:rtl/>
        </w:rPr>
        <w:t xml:space="preserve">מחזור </w:t>
      </w:r>
      <w:r w:rsidRPr="00AF1EDC">
        <w:rPr>
          <w:rFonts w:ascii="Tahoma" w:hAnsi="Tahoma" w:cs="Tahoma"/>
          <w:rtl/>
        </w:rPr>
        <w:t xml:space="preserve">החיים של חרק מזיק בטמפרטורות סביבה שונות: </w:t>
      </w:r>
      <w:r w:rsidRPr="00AF1EDC">
        <w:rPr>
          <w:rFonts w:ascii="Tahoma" w:hAnsi="Tahoma" w:cs="Tahoma"/>
          <w:noProof/>
          <w:rtl/>
        </w:rPr>
        <w:drawing>
          <wp:inline distT="0" distB="0" distL="0" distR="0" wp14:anchorId="78357997" wp14:editId="36869024">
            <wp:extent cx="4676775" cy="3095625"/>
            <wp:effectExtent l="19050" t="0" r="9525" b="0"/>
            <wp:docPr id="5"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7646D" w:rsidRPr="00AF1EDC" w:rsidRDefault="0097646D" w:rsidP="0097646D">
      <w:pPr>
        <w:spacing w:after="0" w:line="360" w:lineRule="auto"/>
        <w:jc w:val="both"/>
        <w:rPr>
          <w:rFonts w:ascii="Tahoma" w:hAnsi="Tahoma" w:cs="Tahoma"/>
          <w:rtl/>
        </w:rPr>
      </w:pPr>
    </w:p>
    <w:p w:rsidR="0097646D" w:rsidRPr="00AF1EDC" w:rsidRDefault="0097646D" w:rsidP="0097646D">
      <w:pPr>
        <w:pStyle w:val="a3"/>
        <w:numPr>
          <w:ilvl w:val="0"/>
          <w:numId w:val="7"/>
        </w:numPr>
        <w:bidi/>
        <w:spacing w:after="0" w:line="360" w:lineRule="auto"/>
        <w:jc w:val="both"/>
        <w:rPr>
          <w:rFonts w:ascii="Tahoma" w:hAnsi="Tahoma" w:cs="Tahoma"/>
        </w:rPr>
      </w:pPr>
      <w:r w:rsidRPr="00AF1EDC">
        <w:rPr>
          <w:rFonts w:ascii="Tahoma" w:hAnsi="Tahoma" w:cs="Tahoma"/>
          <w:rtl/>
        </w:rPr>
        <w:t>תאר על סמך הגרף, את השפעת טמפרטורת הסביבה על אורך מחזור החיים של החרק. (6 נק')</w:t>
      </w:r>
    </w:p>
    <w:p w:rsidR="0097646D" w:rsidRPr="00977013" w:rsidRDefault="0097646D" w:rsidP="0097646D">
      <w:pPr>
        <w:spacing w:after="0" w:line="360" w:lineRule="auto"/>
        <w:jc w:val="both"/>
        <w:rPr>
          <w:rFonts w:ascii="Tahoma" w:hAnsi="Tahoma" w:cs="Tahoma"/>
          <w:color w:val="FF0000"/>
        </w:rPr>
      </w:pPr>
      <w:r w:rsidRPr="00977013">
        <w:rPr>
          <w:rFonts w:ascii="Tahoma" w:hAnsi="Tahoma" w:cs="Tahoma"/>
          <w:color w:val="FF0000"/>
          <w:rtl/>
        </w:rPr>
        <w:t>ככל שטמפרטורת הסביבה יורד אורך מחזור החיים של החרק  יורד- בתחילה בקצב מהיר יותר (עד 20 מעלות צלזיוס) ואחר בקצב איטי יותר</w:t>
      </w:r>
    </w:p>
    <w:p w:rsidR="0097646D" w:rsidRPr="00A879E5" w:rsidRDefault="0097646D" w:rsidP="0097646D">
      <w:pPr>
        <w:tabs>
          <w:tab w:val="right" w:pos="276"/>
        </w:tabs>
        <w:spacing w:after="0" w:line="360" w:lineRule="auto"/>
        <w:ind w:left="-6"/>
        <w:jc w:val="both"/>
        <w:rPr>
          <w:rFonts w:ascii="Tahoma" w:hAnsi="Tahoma" w:cs="Tahoma"/>
        </w:rPr>
      </w:pPr>
      <w:r w:rsidRPr="00177233">
        <w:rPr>
          <w:rFonts w:ascii="Tahoma" w:hAnsi="Tahoma" w:cs="Tahoma"/>
          <w:b/>
          <w:bCs/>
          <w:rtl/>
        </w:rPr>
        <w:t>ב</w:t>
      </w:r>
      <w:r w:rsidRPr="00A879E5">
        <w:rPr>
          <w:rFonts w:ascii="Tahoma" w:hAnsi="Tahoma" w:cs="Tahoma"/>
          <w:rtl/>
        </w:rPr>
        <w:t xml:space="preserve">. ככל </w:t>
      </w:r>
      <w:r>
        <w:rPr>
          <w:rFonts w:ascii="Tahoma" w:hAnsi="Tahoma" w:cs="Tahoma" w:hint="cs"/>
          <w:rtl/>
        </w:rPr>
        <w:t>ש</w:t>
      </w:r>
      <w:r w:rsidRPr="00A879E5">
        <w:rPr>
          <w:rFonts w:ascii="Tahoma" w:hAnsi="Tahoma" w:cs="Tahoma"/>
          <w:rtl/>
        </w:rPr>
        <w:t xml:space="preserve">מחזור החיים של החרק קצר יותר ההתרבות שלו צפויה להיות  </w:t>
      </w:r>
    </w:p>
    <w:p w:rsidR="0097646D" w:rsidRPr="00A879E5" w:rsidRDefault="0097646D" w:rsidP="0097646D">
      <w:pPr>
        <w:spacing w:after="0" w:line="360" w:lineRule="auto"/>
        <w:ind w:left="-6"/>
        <w:jc w:val="both"/>
        <w:rPr>
          <w:rFonts w:ascii="Tahoma" w:hAnsi="Tahoma" w:cs="Tahoma"/>
          <w:b/>
          <w:bCs/>
        </w:rPr>
      </w:pPr>
      <w:r w:rsidRPr="00A879E5">
        <w:rPr>
          <w:rFonts w:ascii="Tahoma" w:hAnsi="Tahoma" w:cs="Tahoma"/>
          <w:b/>
          <w:bCs/>
          <w:rtl/>
        </w:rPr>
        <w:t xml:space="preserve"> </w:t>
      </w:r>
      <w:r w:rsidRPr="00A879E5">
        <w:rPr>
          <w:rFonts w:ascii="Tahoma" w:hAnsi="Tahoma" w:cs="Tahoma"/>
          <w:b/>
          <w:bCs/>
          <w:color w:val="FF0000"/>
          <w:rtl/>
        </w:rPr>
        <w:t>מהירה יותר</w:t>
      </w:r>
      <w:r w:rsidRPr="00A879E5">
        <w:rPr>
          <w:rFonts w:ascii="Tahoma" w:hAnsi="Tahoma" w:cs="Tahoma"/>
          <w:b/>
          <w:bCs/>
          <w:rtl/>
        </w:rPr>
        <w:t xml:space="preserve"> /איטית יותר</w:t>
      </w:r>
    </w:p>
    <w:p w:rsidR="0097646D" w:rsidRDefault="0097646D" w:rsidP="0097646D">
      <w:pPr>
        <w:spacing w:line="360" w:lineRule="auto"/>
        <w:ind w:left="-7"/>
        <w:jc w:val="both"/>
        <w:rPr>
          <w:rFonts w:ascii="Tahoma" w:hAnsi="Tahoma" w:cs="Tahoma"/>
          <w:rtl/>
        </w:rPr>
      </w:pPr>
      <w:r>
        <w:rPr>
          <w:rFonts w:ascii="Tahoma" w:hAnsi="Tahoma" w:cs="Tahoma" w:hint="cs"/>
          <w:rtl/>
        </w:rPr>
        <w:t>בחר ו</w:t>
      </w:r>
      <w:r w:rsidRPr="00FE6669">
        <w:rPr>
          <w:rFonts w:ascii="Tahoma" w:hAnsi="Tahoma" w:cs="Tahoma"/>
          <w:rtl/>
        </w:rPr>
        <w:t>הסבר את התשובה הנכונה</w:t>
      </w:r>
      <w:r>
        <w:rPr>
          <w:rFonts w:ascii="Tahoma" w:hAnsi="Tahoma" w:cs="Tahoma" w:hint="cs"/>
          <w:rtl/>
        </w:rPr>
        <w:t xml:space="preserve"> (4 </w:t>
      </w:r>
      <w:proofErr w:type="spellStart"/>
      <w:r>
        <w:rPr>
          <w:rFonts w:ascii="Tahoma" w:hAnsi="Tahoma" w:cs="Tahoma" w:hint="cs"/>
          <w:rtl/>
        </w:rPr>
        <w:t>נק</w:t>
      </w:r>
      <w:proofErr w:type="spellEnd"/>
      <w:r>
        <w:rPr>
          <w:rFonts w:ascii="Tahoma" w:hAnsi="Tahoma" w:cs="Tahoma" w:hint="cs"/>
          <w:rtl/>
        </w:rPr>
        <w:t xml:space="preserve"> לבחירה, 4 </w:t>
      </w:r>
      <w:proofErr w:type="spellStart"/>
      <w:r>
        <w:rPr>
          <w:rFonts w:ascii="Tahoma" w:hAnsi="Tahoma" w:cs="Tahoma" w:hint="cs"/>
          <w:rtl/>
        </w:rPr>
        <w:t>נק</w:t>
      </w:r>
      <w:proofErr w:type="spellEnd"/>
      <w:r>
        <w:rPr>
          <w:rFonts w:ascii="Tahoma" w:hAnsi="Tahoma" w:cs="Tahoma" w:hint="cs"/>
          <w:rtl/>
        </w:rPr>
        <w:t xml:space="preserve"> להסבר)</w:t>
      </w:r>
    </w:p>
    <w:p w:rsidR="0097646D" w:rsidRPr="00FE6669" w:rsidRDefault="0097646D" w:rsidP="0097646D">
      <w:pPr>
        <w:spacing w:line="360" w:lineRule="auto"/>
        <w:ind w:left="-7"/>
        <w:jc w:val="both"/>
        <w:rPr>
          <w:rFonts w:ascii="Tahoma" w:hAnsi="Tahoma" w:cs="Tahoma"/>
          <w:color w:val="FF0000"/>
          <w:rtl/>
        </w:rPr>
      </w:pPr>
      <w:r w:rsidRPr="00FE6669">
        <w:rPr>
          <w:rFonts w:ascii="Tahoma" w:hAnsi="Tahoma" w:cs="Tahoma"/>
          <w:color w:val="FF0000"/>
          <w:rtl/>
        </w:rPr>
        <w:t xml:space="preserve">ככל שאורך מחזור </w:t>
      </w:r>
      <w:proofErr w:type="spellStart"/>
      <w:r w:rsidRPr="00FE6669">
        <w:rPr>
          <w:rFonts w:ascii="Tahoma" w:hAnsi="Tahoma" w:cs="Tahoma"/>
          <w:color w:val="FF0000"/>
          <w:rtl/>
        </w:rPr>
        <w:t>הח</w:t>
      </w:r>
      <w:r>
        <w:rPr>
          <w:rFonts w:ascii="Tahoma" w:hAnsi="Tahoma" w:cs="Tahoma" w:hint="cs"/>
          <w:rtl/>
        </w:rPr>
        <w:t>:</w:t>
      </w:r>
      <w:r w:rsidRPr="00FE6669">
        <w:rPr>
          <w:rFonts w:ascii="Tahoma" w:hAnsi="Tahoma" w:cs="Tahoma"/>
          <w:color w:val="FF0000"/>
          <w:rtl/>
        </w:rPr>
        <w:t>יים</w:t>
      </w:r>
      <w:proofErr w:type="spellEnd"/>
      <w:r w:rsidRPr="00FE6669">
        <w:rPr>
          <w:rFonts w:ascii="Tahoma" w:hAnsi="Tahoma" w:cs="Tahoma"/>
          <w:color w:val="FF0000"/>
          <w:rtl/>
        </w:rPr>
        <w:t xml:space="preserve"> קצר יותר יש יותר מחזורי רבייה בתקופת זמן- מוטלות יותר ביצים ובוקעים יותר צאצאים/ככל שהזמן מביעה ועד הטלת ביצים קצר יותר, החרק מספיק בפרק זמן נתון להטיל יותר ביצים ולהתרבות מהר יותר</w:t>
      </w:r>
    </w:p>
    <w:p w:rsidR="0097646D" w:rsidRPr="00FE6669" w:rsidRDefault="0097646D" w:rsidP="0097646D">
      <w:pPr>
        <w:tabs>
          <w:tab w:val="right" w:pos="276"/>
        </w:tabs>
        <w:spacing w:line="360" w:lineRule="auto"/>
        <w:ind w:left="-7"/>
        <w:jc w:val="both"/>
        <w:rPr>
          <w:rFonts w:ascii="Tahoma" w:hAnsi="Tahoma" w:cs="Tahoma"/>
          <w:rtl/>
        </w:rPr>
      </w:pPr>
      <w:r w:rsidRPr="00177233">
        <w:rPr>
          <w:rFonts w:ascii="Tahoma" w:hAnsi="Tahoma" w:cs="Tahoma"/>
          <w:b/>
          <w:bCs/>
          <w:rtl/>
        </w:rPr>
        <w:t>ג</w:t>
      </w:r>
      <w:r w:rsidRPr="00FE6669">
        <w:rPr>
          <w:rFonts w:ascii="Tahoma" w:hAnsi="Tahoma" w:cs="Tahoma"/>
          <w:color w:val="FF0000"/>
          <w:rtl/>
        </w:rPr>
        <w:t>.</w:t>
      </w:r>
      <w:r w:rsidRPr="00FE6669">
        <w:rPr>
          <w:rFonts w:ascii="Tahoma" w:hAnsi="Tahoma" w:cs="Tahoma"/>
          <w:rtl/>
        </w:rPr>
        <w:t xml:space="preserve"> חרק </w:t>
      </w:r>
      <w:r w:rsidRPr="00FE6669">
        <w:rPr>
          <w:rFonts w:ascii="Tahoma" w:hAnsi="Tahoma" w:cs="Tahoma"/>
        </w:rPr>
        <w:t>X</w:t>
      </w:r>
      <w:r w:rsidRPr="00FE6669">
        <w:rPr>
          <w:rFonts w:ascii="Tahoma" w:hAnsi="Tahoma" w:cs="Tahoma"/>
          <w:rtl/>
        </w:rPr>
        <w:t xml:space="preserve"> הוא חרק המזיק לגדולים חקלאיים במיוחד בשלב הזחל שלו, הסבר באיזו עונה  (קיץ או חורף) צפויים  צמחי החקלאות לסבול יותר  מפגיעת מזיק זה ? הסבר ( 6 </w:t>
      </w:r>
      <w:proofErr w:type="spellStart"/>
      <w:r w:rsidRPr="00FE6669">
        <w:rPr>
          <w:rFonts w:ascii="Tahoma" w:hAnsi="Tahoma" w:cs="Tahoma"/>
          <w:rtl/>
        </w:rPr>
        <w:t>נק</w:t>
      </w:r>
      <w:proofErr w:type="spellEnd"/>
      <w:r w:rsidRPr="00FE6669">
        <w:rPr>
          <w:rFonts w:ascii="Tahoma" w:hAnsi="Tahoma" w:cs="Tahoma"/>
          <w:rtl/>
        </w:rPr>
        <w:t>)</w:t>
      </w:r>
    </w:p>
    <w:p w:rsidR="0097646D" w:rsidRPr="00FE6669" w:rsidRDefault="0097646D" w:rsidP="0097646D">
      <w:pPr>
        <w:pStyle w:val="a3"/>
        <w:numPr>
          <w:ilvl w:val="0"/>
          <w:numId w:val="6"/>
        </w:numPr>
        <w:bidi/>
        <w:spacing w:line="360" w:lineRule="auto"/>
        <w:jc w:val="both"/>
        <w:rPr>
          <w:rFonts w:ascii="Tahoma" w:hAnsi="Tahoma" w:cs="Tahoma"/>
          <w:color w:val="FF0000"/>
          <w:rtl/>
        </w:rPr>
      </w:pPr>
      <w:r w:rsidRPr="00FE6669">
        <w:rPr>
          <w:rFonts w:ascii="Tahoma" w:hAnsi="Tahoma" w:cs="Tahoma"/>
          <w:color w:val="FF0000"/>
          <w:rtl/>
        </w:rPr>
        <w:t>בקיץ, בגלל שאז ההתרבות שלו מהירה יותר ולכן הנזק שהוא  יכול לגרום הוא רב יותר</w:t>
      </w:r>
    </w:p>
    <w:p w:rsidR="0097646D" w:rsidRDefault="0097646D" w:rsidP="0097646D">
      <w:pPr>
        <w:spacing w:after="0" w:line="360" w:lineRule="auto"/>
        <w:jc w:val="both"/>
        <w:rPr>
          <w:rFonts w:ascii="Tahoma" w:hAnsi="Tahoma" w:cs="Tahoma"/>
          <w:rtl/>
        </w:rPr>
      </w:pPr>
    </w:p>
    <w:p w:rsidR="00327C9C" w:rsidRPr="00510735" w:rsidRDefault="00327C9C" w:rsidP="00327C9C">
      <w:pPr>
        <w:spacing w:line="360" w:lineRule="auto"/>
        <w:rPr>
          <w:rFonts w:ascii="Tahoma" w:hAnsi="Tahoma" w:cs="Tahoma"/>
          <w:color w:val="2F5496" w:themeColor="accent5" w:themeShade="BF"/>
          <w:rtl/>
        </w:rPr>
      </w:pPr>
      <w:r w:rsidRPr="00510735">
        <w:rPr>
          <w:rFonts w:ascii="Tahoma" w:hAnsi="Tahoma" w:cs="Tahoma" w:hint="cs"/>
          <w:color w:val="2F5496" w:themeColor="accent5" w:themeShade="BF"/>
          <w:rtl/>
        </w:rPr>
        <w:t>הדברה כימית</w:t>
      </w:r>
    </w:p>
    <w:p w:rsidR="00327C9C" w:rsidRPr="00344093" w:rsidRDefault="00327C9C" w:rsidP="00327C9C">
      <w:pPr>
        <w:spacing w:line="360" w:lineRule="auto"/>
        <w:rPr>
          <w:rFonts w:ascii="Tahoma" w:hAnsi="Tahoma" w:cs="Tahoma"/>
          <w:rtl/>
        </w:rPr>
      </w:pPr>
      <w:r w:rsidRPr="00344093">
        <w:rPr>
          <w:rFonts w:ascii="Tahoma" w:hAnsi="Tahoma" w:cs="Tahoma"/>
          <w:rtl/>
        </w:rPr>
        <w:t>בשנת 2010  התקבלה ישראל לארגון ה</w:t>
      </w:r>
      <w:r>
        <w:rPr>
          <w:rFonts w:ascii="Tahoma" w:hAnsi="Tahoma" w:cs="Tahoma" w:hint="cs"/>
          <w:rtl/>
        </w:rPr>
        <w:t>-</w:t>
      </w:r>
      <w:r w:rsidRPr="00344093">
        <w:rPr>
          <w:rFonts w:ascii="Tahoma" w:hAnsi="Tahoma" w:cs="Tahoma"/>
          <w:rtl/>
        </w:rPr>
        <w:t xml:space="preserve"> </w:t>
      </w:r>
      <w:r w:rsidRPr="00344093">
        <w:rPr>
          <w:rFonts w:ascii="Tahoma" w:hAnsi="Tahoma" w:cs="Tahoma"/>
        </w:rPr>
        <w:t xml:space="preserve">OECD </w:t>
      </w:r>
      <w:r w:rsidRPr="00344093">
        <w:rPr>
          <w:rFonts w:ascii="Tahoma" w:hAnsi="Tahoma" w:cs="Tahoma"/>
          <w:rtl/>
        </w:rPr>
        <w:t xml:space="preserve"> </w:t>
      </w:r>
      <w:r>
        <w:rPr>
          <w:rFonts w:ascii="Tahoma" w:hAnsi="Tahoma" w:cs="Tahoma" w:hint="cs"/>
          <w:rtl/>
        </w:rPr>
        <w:t>(</w:t>
      </w:r>
      <w:r w:rsidRPr="005E3DFB">
        <w:rPr>
          <w:rFonts w:ascii="Tahoma" w:hAnsi="Tahoma" w:cs="Tahoma"/>
          <w:color w:val="252525"/>
          <w:shd w:val="clear" w:color="auto" w:fill="FFFFFF"/>
          <w:rtl/>
        </w:rPr>
        <w:t>הארגון לשיתוף פעולה ולפיתוח כלכלי</w:t>
      </w:r>
      <w:r>
        <w:rPr>
          <w:rFonts w:ascii="Tahoma" w:hAnsi="Tahoma" w:cs="Tahoma" w:hint="cs"/>
          <w:color w:val="252525"/>
          <w:shd w:val="clear" w:color="auto" w:fill="FFFFFF"/>
          <w:rtl/>
        </w:rPr>
        <w:t>)</w:t>
      </w:r>
      <w:r>
        <w:rPr>
          <w:rStyle w:val="apple-converted-space"/>
          <w:rFonts w:ascii="Tahoma" w:hAnsi="Tahoma" w:cs="Tahoma" w:hint="cs"/>
          <w:color w:val="252525"/>
          <w:shd w:val="clear" w:color="auto" w:fill="FFFFFF"/>
          <w:rtl/>
        </w:rPr>
        <w:t>,</w:t>
      </w:r>
      <w:r w:rsidRPr="005E3DFB">
        <w:rPr>
          <w:rStyle w:val="apple-converted-space"/>
          <w:rFonts w:ascii="Tahoma" w:hAnsi="Tahoma" w:cs="Tahoma"/>
          <w:color w:val="252525"/>
          <w:shd w:val="clear" w:color="auto" w:fill="FFFFFF"/>
        </w:rPr>
        <w:t> </w:t>
      </w:r>
      <w:r w:rsidRPr="00344093">
        <w:rPr>
          <w:rStyle w:val="apple-converted-space"/>
          <w:rFonts w:ascii="Tahoma" w:hAnsi="Tahoma" w:cs="Tahoma"/>
          <w:color w:val="252525"/>
          <w:shd w:val="clear" w:color="auto" w:fill="FFFFFF"/>
          <w:rtl/>
        </w:rPr>
        <w:t>הכולל מדינות מפותחות רבות</w:t>
      </w:r>
      <w:r w:rsidRPr="00344093">
        <w:rPr>
          <w:rFonts w:ascii="Tahoma" w:hAnsi="Tahoma" w:cs="Tahoma"/>
          <w:rtl/>
        </w:rPr>
        <w:t>. ארגון ה</w:t>
      </w:r>
      <w:r>
        <w:rPr>
          <w:rFonts w:ascii="Tahoma" w:hAnsi="Tahoma" w:cs="Tahoma" w:hint="cs"/>
          <w:rtl/>
        </w:rPr>
        <w:t>-</w:t>
      </w:r>
      <w:r w:rsidRPr="00344093">
        <w:rPr>
          <w:rFonts w:ascii="Tahoma" w:hAnsi="Tahoma" w:cs="Tahoma"/>
        </w:rPr>
        <w:t xml:space="preserve">OECD </w:t>
      </w:r>
      <w:r>
        <w:rPr>
          <w:rFonts w:ascii="Tahoma" w:hAnsi="Tahoma" w:cs="Tahoma" w:hint="cs"/>
          <w:rtl/>
        </w:rPr>
        <w:t>,</w:t>
      </w:r>
      <w:r w:rsidRPr="00344093">
        <w:rPr>
          <w:rFonts w:ascii="Tahoma" w:hAnsi="Tahoma" w:cs="Tahoma"/>
          <w:rtl/>
        </w:rPr>
        <w:t xml:space="preserve"> ערך סקר בין המדינות השייכות אליו לגבי שימוש בחומרי הדברה </w:t>
      </w:r>
      <w:r>
        <w:rPr>
          <w:rFonts w:ascii="Tahoma" w:hAnsi="Tahoma" w:cs="Tahoma" w:hint="cs"/>
          <w:rtl/>
        </w:rPr>
        <w:t>סינטטיי</w:t>
      </w:r>
      <w:r>
        <w:rPr>
          <w:rFonts w:ascii="Tahoma" w:hAnsi="Tahoma" w:cs="Tahoma" w:hint="eastAsia"/>
          <w:rtl/>
        </w:rPr>
        <w:t>ם</w:t>
      </w:r>
      <w:r>
        <w:rPr>
          <w:rFonts w:ascii="Tahoma" w:hAnsi="Tahoma" w:cs="Tahoma" w:hint="cs"/>
          <w:rtl/>
        </w:rPr>
        <w:t xml:space="preserve"> </w:t>
      </w:r>
      <w:r w:rsidRPr="00344093">
        <w:rPr>
          <w:rFonts w:ascii="Tahoma" w:hAnsi="Tahoma" w:cs="Tahoma"/>
          <w:rtl/>
        </w:rPr>
        <w:t>בחקלאות</w:t>
      </w:r>
      <w:r>
        <w:rPr>
          <w:rFonts w:ascii="Tahoma" w:hAnsi="Tahoma" w:cs="Tahoma" w:hint="cs"/>
          <w:rtl/>
        </w:rPr>
        <w:t>. תוצאות הסקר מבוטאות בגרף הבא:</w:t>
      </w:r>
    </w:p>
    <w:p w:rsidR="00327C9C" w:rsidRPr="00344093" w:rsidRDefault="00327C9C" w:rsidP="00327C9C">
      <w:pPr>
        <w:spacing w:line="360" w:lineRule="auto"/>
        <w:rPr>
          <w:rFonts w:ascii="Tahoma" w:hAnsi="Tahoma" w:cs="Tahoma"/>
          <w:rtl/>
        </w:rPr>
      </w:pPr>
    </w:p>
    <w:p w:rsidR="00327C9C" w:rsidRPr="00344093" w:rsidRDefault="00327C9C" w:rsidP="00327C9C">
      <w:pPr>
        <w:spacing w:line="360" w:lineRule="auto"/>
        <w:rPr>
          <w:rFonts w:ascii="Tahoma" w:hAnsi="Tahoma" w:cs="Tahoma"/>
          <w:rtl/>
        </w:rPr>
      </w:pPr>
      <w:r w:rsidRPr="00344093">
        <w:rPr>
          <w:rFonts w:ascii="Tahoma" w:hAnsi="Tahoma" w:cs="Tahoma"/>
          <w:noProof/>
          <w:rtl/>
        </w:rPr>
        <w:drawing>
          <wp:inline distT="0" distB="0" distL="0" distR="0" wp14:anchorId="08A5355C" wp14:editId="44FCAF23">
            <wp:extent cx="4752975" cy="2886075"/>
            <wp:effectExtent l="19050" t="0" r="9525" b="0"/>
            <wp:docPr id="14"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27C9C" w:rsidRPr="00344093" w:rsidRDefault="00327C9C" w:rsidP="00327C9C">
      <w:pPr>
        <w:spacing w:line="360" w:lineRule="auto"/>
        <w:rPr>
          <w:rFonts w:ascii="Tahoma" w:hAnsi="Tahoma" w:cs="Tahoma"/>
          <w:rtl/>
        </w:rPr>
      </w:pPr>
    </w:p>
    <w:p w:rsidR="00327C9C" w:rsidRPr="00344093" w:rsidRDefault="00327C9C" w:rsidP="00327C9C">
      <w:pPr>
        <w:pStyle w:val="a3"/>
        <w:numPr>
          <w:ilvl w:val="0"/>
          <w:numId w:val="11"/>
        </w:numPr>
        <w:tabs>
          <w:tab w:val="right" w:pos="418"/>
        </w:tabs>
        <w:bidi/>
        <w:spacing w:after="0" w:line="360" w:lineRule="auto"/>
        <w:ind w:left="-7" w:firstLine="0"/>
        <w:rPr>
          <w:rFonts w:ascii="Tahoma" w:hAnsi="Tahoma" w:cs="Tahoma"/>
        </w:rPr>
      </w:pPr>
      <w:r w:rsidRPr="00344093">
        <w:rPr>
          <w:rFonts w:ascii="Tahoma" w:hAnsi="Tahoma" w:cs="Tahoma"/>
          <w:rtl/>
        </w:rPr>
        <w:t>מה ניתן ללמוד מהגרף על השימוש בישראל בחומרי הדברה, ביחס למדינות כמו שוויץ, ויפן</w:t>
      </w:r>
      <w:r>
        <w:rPr>
          <w:rFonts w:ascii="Tahoma" w:hAnsi="Tahoma" w:cs="Tahoma" w:hint="cs"/>
          <w:rtl/>
        </w:rPr>
        <w:t xml:space="preserve"> (5 </w:t>
      </w:r>
      <w:proofErr w:type="spellStart"/>
      <w:r>
        <w:rPr>
          <w:rFonts w:ascii="Tahoma" w:hAnsi="Tahoma" w:cs="Tahoma" w:hint="cs"/>
          <w:rtl/>
        </w:rPr>
        <w:t>נק</w:t>
      </w:r>
      <w:proofErr w:type="spellEnd"/>
      <w:r>
        <w:rPr>
          <w:rFonts w:ascii="Tahoma" w:hAnsi="Tahoma" w:cs="Tahoma" w:hint="cs"/>
          <w:rtl/>
        </w:rPr>
        <w:t>)</w:t>
      </w:r>
      <w:r w:rsidRPr="00344093">
        <w:rPr>
          <w:rFonts w:ascii="Tahoma" w:hAnsi="Tahoma" w:cs="Tahoma"/>
          <w:rtl/>
        </w:rPr>
        <w:t>.</w:t>
      </w:r>
    </w:p>
    <w:p w:rsidR="00327C9C" w:rsidRPr="00344093" w:rsidRDefault="00327C9C" w:rsidP="00327C9C">
      <w:pPr>
        <w:pStyle w:val="a3"/>
        <w:numPr>
          <w:ilvl w:val="0"/>
          <w:numId w:val="11"/>
        </w:numPr>
        <w:bidi/>
        <w:spacing w:after="0" w:line="360" w:lineRule="auto"/>
        <w:rPr>
          <w:rFonts w:ascii="Tahoma" w:hAnsi="Tahoma" w:cs="Tahoma"/>
          <w:color w:val="FF0000"/>
        </w:rPr>
      </w:pPr>
      <w:r w:rsidRPr="00344093">
        <w:rPr>
          <w:rFonts w:ascii="Tahoma" w:hAnsi="Tahoma" w:cs="Tahoma"/>
          <w:rtl/>
        </w:rPr>
        <w:t>פרט 3 סכנות לאדם ולסביבה שנובעות משימוש בחומרי הדברה</w:t>
      </w:r>
      <w:r>
        <w:rPr>
          <w:rFonts w:ascii="Tahoma" w:hAnsi="Tahoma" w:cs="Tahoma" w:hint="cs"/>
          <w:rtl/>
        </w:rPr>
        <w:t xml:space="preserve">. (6 </w:t>
      </w:r>
      <w:proofErr w:type="spellStart"/>
      <w:r>
        <w:rPr>
          <w:rFonts w:ascii="Tahoma" w:hAnsi="Tahoma" w:cs="Tahoma" w:hint="cs"/>
          <w:rtl/>
        </w:rPr>
        <w:t>נק</w:t>
      </w:r>
      <w:proofErr w:type="spellEnd"/>
      <w:r>
        <w:rPr>
          <w:rFonts w:ascii="Tahoma" w:hAnsi="Tahoma" w:cs="Tahoma" w:hint="cs"/>
          <w:rtl/>
        </w:rPr>
        <w:t>)</w:t>
      </w:r>
      <w:r w:rsidRPr="00344093">
        <w:rPr>
          <w:rFonts w:ascii="Tahoma" w:hAnsi="Tahoma" w:cs="Tahoma"/>
          <w:rtl/>
        </w:rPr>
        <w:t xml:space="preserve"> </w:t>
      </w:r>
    </w:p>
    <w:p w:rsidR="00327C9C" w:rsidRPr="00344093" w:rsidRDefault="00327C9C" w:rsidP="00327C9C">
      <w:pPr>
        <w:pStyle w:val="a3"/>
        <w:numPr>
          <w:ilvl w:val="0"/>
          <w:numId w:val="11"/>
        </w:numPr>
        <w:bidi/>
        <w:spacing w:after="0" w:line="360" w:lineRule="auto"/>
        <w:rPr>
          <w:rFonts w:ascii="Tahoma" w:hAnsi="Tahoma" w:cs="Tahoma"/>
          <w:rtl/>
        </w:rPr>
      </w:pPr>
      <w:r w:rsidRPr="00344093">
        <w:rPr>
          <w:rFonts w:ascii="Tahoma" w:hAnsi="Tahoma" w:cs="Tahoma"/>
          <w:rtl/>
        </w:rPr>
        <w:t>הסבר בעיה חקלאית שיכולה להתעורר בשימוש ארוך טווח בחומר הדברה כימי</w:t>
      </w:r>
      <w:r>
        <w:rPr>
          <w:rFonts w:ascii="Tahoma" w:hAnsi="Tahoma" w:cs="Tahoma" w:hint="cs"/>
          <w:rtl/>
        </w:rPr>
        <w:t xml:space="preserve"> (4 </w:t>
      </w:r>
      <w:proofErr w:type="spellStart"/>
      <w:r>
        <w:rPr>
          <w:rFonts w:ascii="Tahoma" w:hAnsi="Tahoma" w:cs="Tahoma" w:hint="cs"/>
          <w:rtl/>
        </w:rPr>
        <w:t>נק</w:t>
      </w:r>
      <w:proofErr w:type="spellEnd"/>
      <w:r>
        <w:rPr>
          <w:rFonts w:ascii="Tahoma" w:hAnsi="Tahoma" w:cs="Tahoma" w:hint="cs"/>
          <w:rtl/>
        </w:rPr>
        <w:t>)</w:t>
      </w:r>
      <w:r w:rsidRPr="00344093">
        <w:rPr>
          <w:rFonts w:ascii="Tahoma" w:hAnsi="Tahoma" w:cs="Tahoma"/>
          <w:rtl/>
        </w:rPr>
        <w:t>.</w:t>
      </w:r>
    </w:p>
    <w:p w:rsidR="00327C9C" w:rsidRPr="00466E14" w:rsidRDefault="00327C9C" w:rsidP="00327C9C">
      <w:pPr>
        <w:pStyle w:val="a3"/>
        <w:numPr>
          <w:ilvl w:val="0"/>
          <w:numId w:val="11"/>
        </w:numPr>
        <w:tabs>
          <w:tab w:val="right" w:pos="276"/>
        </w:tabs>
        <w:bidi/>
        <w:spacing w:after="0" w:line="360" w:lineRule="auto"/>
        <w:rPr>
          <w:rFonts w:ascii="Tahoma" w:hAnsi="Tahoma" w:cs="Tahoma"/>
        </w:rPr>
      </w:pPr>
      <w:r>
        <w:rPr>
          <w:rFonts w:ascii="Tahoma" w:hAnsi="Tahoma" w:cs="Tahoma" w:hint="cs"/>
          <w:rtl/>
        </w:rPr>
        <w:t>נ</w:t>
      </w:r>
      <w:r w:rsidRPr="00466E14">
        <w:rPr>
          <w:rFonts w:ascii="Tahoma" w:hAnsi="Tahoma" w:cs="Tahoma"/>
          <w:rtl/>
        </w:rPr>
        <w:t>עשים נ</w:t>
      </w:r>
      <w:r>
        <w:rPr>
          <w:rFonts w:ascii="Tahoma" w:hAnsi="Tahoma" w:cs="Tahoma" w:hint="cs"/>
          <w:rtl/>
        </w:rPr>
        <w:t>י</w:t>
      </w:r>
      <w:r w:rsidRPr="00466E14">
        <w:rPr>
          <w:rFonts w:ascii="Tahoma" w:hAnsi="Tahoma" w:cs="Tahoma"/>
          <w:rtl/>
        </w:rPr>
        <w:t xml:space="preserve">סיונות להחליף שימוש בהדברה כימית בהדברה/בקרה ביולוגית . הבא שתי דוגמאות לשימוש </w:t>
      </w:r>
      <w:r w:rsidRPr="00466E14">
        <w:rPr>
          <w:rFonts w:ascii="Tahoma" w:hAnsi="Tahoma" w:cs="Tahoma" w:hint="cs"/>
          <w:rtl/>
        </w:rPr>
        <w:t xml:space="preserve">חקלאי </w:t>
      </w:r>
      <w:r w:rsidRPr="00466E14">
        <w:rPr>
          <w:rFonts w:ascii="Tahoma" w:hAnsi="Tahoma" w:cs="Tahoma"/>
          <w:rtl/>
        </w:rPr>
        <w:t>בהדברה ביולוגית</w:t>
      </w:r>
      <w:r w:rsidRPr="00466E14">
        <w:rPr>
          <w:rFonts w:ascii="Tahoma" w:hAnsi="Tahoma" w:cs="Tahoma" w:hint="cs"/>
          <w:rtl/>
        </w:rPr>
        <w:t xml:space="preserve"> (5 </w:t>
      </w:r>
      <w:proofErr w:type="spellStart"/>
      <w:r w:rsidRPr="00466E14">
        <w:rPr>
          <w:rFonts w:ascii="Tahoma" w:hAnsi="Tahoma" w:cs="Tahoma" w:hint="cs"/>
          <w:rtl/>
        </w:rPr>
        <w:t>נק</w:t>
      </w:r>
      <w:proofErr w:type="spellEnd"/>
      <w:r w:rsidRPr="00466E14">
        <w:rPr>
          <w:rFonts w:ascii="Tahoma" w:hAnsi="Tahoma" w:cs="Tahoma" w:hint="cs"/>
          <w:rtl/>
        </w:rPr>
        <w:t>)</w:t>
      </w:r>
      <w:r w:rsidRPr="00466E14">
        <w:rPr>
          <w:rFonts w:ascii="Tahoma" w:hAnsi="Tahoma" w:cs="Tahoma"/>
          <w:rtl/>
        </w:rPr>
        <w:t>.</w:t>
      </w:r>
    </w:p>
    <w:p w:rsidR="00327C9C" w:rsidRDefault="00327C9C" w:rsidP="00327C9C">
      <w:pPr>
        <w:spacing w:line="360" w:lineRule="auto"/>
        <w:ind w:left="-7"/>
        <w:rPr>
          <w:rFonts w:ascii="Tahoma" w:hAnsi="Tahoma" w:cs="Tahoma"/>
          <w:rtl/>
        </w:rPr>
      </w:pPr>
    </w:p>
    <w:p w:rsidR="00327C9C" w:rsidRDefault="00327C9C" w:rsidP="00327C9C">
      <w:pPr>
        <w:spacing w:line="360" w:lineRule="auto"/>
        <w:ind w:left="-7"/>
        <w:rPr>
          <w:rFonts w:ascii="Tahoma" w:hAnsi="Tahoma" w:cs="Tahoma"/>
          <w:rtl/>
        </w:rPr>
      </w:pPr>
    </w:p>
    <w:p w:rsidR="00FD6D2E" w:rsidRPr="00671080" w:rsidRDefault="00FD6D2E" w:rsidP="00FD6D2E">
      <w:pPr>
        <w:spacing w:after="0" w:line="360" w:lineRule="auto"/>
        <w:jc w:val="both"/>
        <w:rPr>
          <w:rFonts w:ascii="Arial" w:hAnsi="Arial"/>
          <w:sz w:val="24"/>
          <w:szCs w:val="24"/>
          <w:rtl/>
        </w:rPr>
      </w:pPr>
      <w:r w:rsidRPr="00671080">
        <w:rPr>
          <w:rFonts w:ascii="Arial" w:hAnsi="Arial"/>
          <w:sz w:val="24"/>
          <w:szCs w:val="24"/>
          <w:rtl/>
        </w:rPr>
        <w:t>פלפל נוהגים לגדל בארץ בחממות בתקופת החורף.</w:t>
      </w:r>
      <w:r>
        <w:rPr>
          <w:rFonts w:ascii="Arial" w:hAnsi="Arial" w:hint="cs"/>
          <w:sz w:val="24"/>
          <w:szCs w:val="24"/>
          <w:rtl/>
        </w:rPr>
        <w:t xml:space="preserve"> </w:t>
      </w:r>
      <w:r w:rsidRPr="00671080">
        <w:rPr>
          <w:rFonts w:ascii="Arial" w:hAnsi="Arial"/>
          <w:sz w:val="24"/>
          <w:szCs w:val="24"/>
          <w:rtl/>
        </w:rPr>
        <w:t>נערך ניסוי שב</w:t>
      </w:r>
      <w:r>
        <w:rPr>
          <w:rFonts w:ascii="Arial" w:hAnsi="Arial" w:hint="cs"/>
          <w:sz w:val="24"/>
          <w:szCs w:val="24"/>
          <w:rtl/>
        </w:rPr>
        <w:t>ו בדקו את ה</w:t>
      </w:r>
      <w:r w:rsidRPr="00671080">
        <w:rPr>
          <w:rFonts w:ascii="Arial" w:hAnsi="Arial"/>
          <w:sz w:val="24"/>
          <w:szCs w:val="24"/>
          <w:rtl/>
        </w:rPr>
        <w:t xml:space="preserve">שפעת </w:t>
      </w:r>
      <w:r>
        <w:rPr>
          <w:rFonts w:ascii="Arial" w:hAnsi="Arial" w:hint="cs"/>
          <w:sz w:val="24"/>
          <w:szCs w:val="24"/>
          <w:rtl/>
        </w:rPr>
        <w:t>ה</w:t>
      </w:r>
      <w:r w:rsidRPr="00671080">
        <w:rPr>
          <w:rFonts w:ascii="Arial" w:hAnsi="Arial"/>
          <w:sz w:val="24"/>
          <w:szCs w:val="24"/>
          <w:rtl/>
        </w:rPr>
        <w:t>טמפרטורות בשעות הלילה (טמפרטור</w:t>
      </w:r>
      <w:r>
        <w:rPr>
          <w:rFonts w:ascii="Arial" w:hAnsi="Arial" w:hint="cs"/>
          <w:sz w:val="24"/>
          <w:szCs w:val="24"/>
          <w:rtl/>
        </w:rPr>
        <w:t>ו</w:t>
      </w:r>
      <w:r w:rsidRPr="00671080">
        <w:rPr>
          <w:rFonts w:ascii="Arial" w:hAnsi="Arial"/>
          <w:sz w:val="24"/>
          <w:szCs w:val="24"/>
          <w:rtl/>
        </w:rPr>
        <w:t>ת מינימום) על יבול הפלפל. פלפלים מזן מסוים גודלו ב 6 חממות</w:t>
      </w:r>
      <w:r>
        <w:rPr>
          <w:rFonts w:ascii="Arial" w:hAnsi="Arial" w:hint="cs"/>
          <w:sz w:val="24"/>
          <w:szCs w:val="24"/>
          <w:rtl/>
        </w:rPr>
        <w:t>,</w:t>
      </w:r>
      <w:r w:rsidRPr="00671080">
        <w:rPr>
          <w:rFonts w:ascii="Arial" w:hAnsi="Arial"/>
          <w:sz w:val="24"/>
          <w:szCs w:val="24"/>
          <w:rtl/>
        </w:rPr>
        <w:t xml:space="preserve">  </w:t>
      </w:r>
      <w:r>
        <w:rPr>
          <w:rFonts w:ascii="Arial" w:hAnsi="Arial" w:hint="cs"/>
          <w:sz w:val="24"/>
          <w:szCs w:val="24"/>
          <w:rtl/>
        </w:rPr>
        <w:t>כ</w:t>
      </w:r>
      <w:r w:rsidRPr="00671080">
        <w:rPr>
          <w:rFonts w:ascii="Arial" w:hAnsi="Arial"/>
          <w:sz w:val="24"/>
          <w:szCs w:val="24"/>
          <w:rtl/>
        </w:rPr>
        <w:t xml:space="preserve">שבכל אחת מהן הטמפרטורה בלילה הייתה שונה . בכל אחת מהחממות נבדק </w:t>
      </w:r>
      <w:r w:rsidRPr="00671080">
        <w:rPr>
          <w:rFonts w:ascii="Arial" w:hAnsi="Arial"/>
          <w:sz w:val="24"/>
          <w:szCs w:val="24"/>
          <w:rtl/>
        </w:rPr>
        <w:lastRenderedPageBreak/>
        <w:t xml:space="preserve">מספר גרגרי האבקה שנבטו </w:t>
      </w:r>
      <w:r w:rsidRPr="00671080">
        <w:rPr>
          <w:rFonts w:ascii="Arial" w:hAnsi="Arial" w:hint="cs"/>
          <w:sz w:val="24"/>
          <w:szCs w:val="24"/>
          <w:rtl/>
        </w:rPr>
        <w:t>בעמוד העלי</w:t>
      </w:r>
      <w:r w:rsidRPr="00671080">
        <w:rPr>
          <w:rFonts w:ascii="Arial" w:hAnsi="Arial"/>
          <w:sz w:val="24"/>
          <w:szCs w:val="24"/>
          <w:rtl/>
        </w:rPr>
        <w:t xml:space="preserve"> </w:t>
      </w:r>
      <w:r w:rsidRPr="00671080">
        <w:rPr>
          <w:rFonts w:ascii="Arial" w:hAnsi="Arial" w:hint="cs"/>
          <w:sz w:val="24"/>
          <w:szCs w:val="24"/>
          <w:rtl/>
        </w:rPr>
        <w:t>ש</w:t>
      </w:r>
      <w:r w:rsidRPr="00671080">
        <w:rPr>
          <w:rFonts w:ascii="Arial" w:hAnsi="Arial"/>
          <w:sz w:val="24"/>
          <w:szCs w:val="24"/>
          <w:rtl/>
        </w:rPr>
        <w:t>בכל פרח. התוצאות הממוצעות מתוארות בטבלה שלפני</w:t>
      </w:r>
      <w:r w:rsidRPr="00671080">
        <w:rPr>
          <w:rFonts w:ascii="Arial" w:hAnsi="Arial" w:hint="cs"/>
          <w:sz w:val="24"/>
          <w:szCs w:val="24"/>
          <w:rtl/>
        </w:rPr>
        <w:t>ך</w:t>
      </w:r>
      <w:r w:rsidRPr="00671080">
        <w:rPr>
          <w:rFonts w:ascii="Arial" w:hAnsi="Arial"/>
          <w:sz w:val="24"/>
          <w:szCs w:val="24"/>
          <w:rtl/>
        </w:rPr>
        <w:t>:</w:t>
      </w:r>
    </w:p>
    <w:p w:rsidR="00FD6D2E" w:rsidRPr="00671080" w:rsidRDefault="00FD6D2E" w:rsidP="00FD6D2E">
      <w:pPr>
        <w:spacing w:after="0" w:line="360" w:lineRule="auto"/>
        <w:rPr>
          <w:rFonts w:ascii="Arial" w:hAnsi="Arial"/>
          <w:b/>
          <w:bCs/>
          <w:color w:val="FF0000"/>
          <w:sz w:val="24"/>
          <w:szCs w:val="24"/>
        </w:rPr>
      </w:pPr>
      <w:r w:rsidRPr="00671080">
        <w:rPr>
          <w:rFonts w:ascii="Arial" w:hAnsi="Arial"/>
          <w:b/>
          <w:bCs/>
          <w:color w:val="FF0000"/>
          <w:sz w:val="24"/>
          <w:szCs w:val="24"/>
          <w:rtl/>
        </w:rPr>
        <w:t xml:space="preserve">השפעת טמפרטורת לילה על אחוז נביטת גרגרי האבקה </w:t>
      </w:r>
      <w:r w:rsidRPr="00671080">
        <w:rPr>
          <w:rFonts w:ascii="Arial" w:hAnsi="Arial" w:hint="cs"/>
          <w:b/>
          <w:bCs/>
          <w:color w:val="FF0000"/>
          <w:sz w:val="24"/>
          <w:szCs w:val="24"/>
          <w:rtl/>
        </w:rPr>
        <w:t>בפרחי הפלפל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219"/>
        <w:gridCol w:w="2917"/>
      </w:tblGrid>
      <w:tr w:rsidR="00FD6D2E" w:rsidRPr="003361F6" w:rsidTr="00DA2EE9">
        <w:tc>
          <w:tcPr>
            <w:tcW w:w="0" w:type="auto"/>
          </w:tcPr>
          <w:p w:rsidR="00FD6D2E" w:rsidRPr="003361F6" w:rsidRDefault="00FD6D2E" w:rsidP="00DA2EE9">
            <w:pPr>
              <w:spacing w:after="0" w:line="360" w:lineRule="auto"/>
              <w:rPr>
                <w:rFonts w:ascii="Arial" w:eastAsia="Times New Roman" w:hAnsi="Arial"/>
                <w:b/>
                <w:bCs/>
                <w:color w:val="FF0000"/>
                <w:rtl/>
              </w:rPr>
            </w:pPr>
            <w:r w:rsidRPr="003361F6">
              <w:rPr>
                <w:rFonts w:ascii="Arial" w:eastAsia="Times New Roman" w:hAnsi="Arial"/>
                <w:b/>
                <w:bCs/>
                <w:color w:val="FF0000"/>
                <w:rtl/>
              </w:rPr>
              <w:t>טמפרטורת הלילה (מעלות צלזיוס)</w:t>
            </w:r>
          </w:p>
        </w:tc>
        <w:tc>
          <w:tcPr>
            <w:tcW w:w="0" w:type="auto"/>
          </w:tcPr>
          <w:p w:rsidR="00FD6D2E" w:rsidRPr="003361F6" w:rsidRDefault="00FD6D2E" w:rsidP="00DA2EE9">
            <w:pPr>
              <w:spacing w:after="0" w:line="360" w:lineRule="auto"/>
              <w:rPr>
                <w:rFonts w:ascii="Arial" w:eastAsia="Times New Roman" w:hAnsi="Arial"/>
                <w:b/>
                <w:bCs/>
                <w:color w:val="FF0000"/>
                <w:rtl/>
              </w:rPr>
            </w:pPr>
            <w:r w:rsidRPr="003361F6">
              <w:rPr>
                <w:rFonts w:ascii="Arial" w:eastAsia="Times New Roman" w:hAnsi="Arial"/>
                <w:b/>
                <w:bCs/>
                <w:color w:val="FF0000"/>
                <w:rtl/>
              </w:rPr>
              <w:t>אחוז נביטת גרגרי האבקה (%)</w:t>
            </w:r>
          </w:p>
        </w:tc>
      </w:tr>
      <w:tr w:rsidR="00FD6D2E" w:rsidRPr="003361F6" w:rsidTr="00DA2EE9">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10</w:t>
            </w:r>
          </w:p>
        </w:tc>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45</w:t>
            </w:r>
          </w:p>
        </w:tc>
      </w:tr>
      <w:tr w:rsidR="00FD6D2E" w:rsidRPr="003361F6" w:rsidTr="00DA2EE9">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12</w:t>
            </w:r>
          </w:p>
        </w:tc>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49</w:t>
            </w:r>
          </w:p>
        </w:tc>
      </w:tr>
      <w:tr w:rsidR="00FD6D2E" w:rsidRPr="003361F6" w:rsidTr="00DA2EE9">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14</w:t>
            </w:r>
          </w:p>
        </w:tc>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70</w:t>
            </w:r>
          </w:p>
        </w:tc>
      </w:tr>
      <w:tr w:rsidR="00FD6D2E" w:rsidRPr="003361F6" w:rsidTr="00DA2EE9">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16</w:t>
            </w:r>
          </w:p>
        </w:tc>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75</w:t>
            </w:r>
          </w:p>
        </w:tc>
      </w:tr>
      <w:tr w:rsidR="00FD6D2E" w:rsidRPr="003361F6" w:rsidTr="00DA2EE9">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18</w:t>
            </w:r>
          </w:p>
        </w:tc>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80</w:t>
            </w:r>
          </w:p>
        </w:tc>
      </w:tr>
      <w:tr w:rsidR="00FD6D2E" w:rsidRPr="003361F6" w:rsidTr="00DA2EE9">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20</w:t>
            </w:r>
          </w:p>
        </w:tc>
        <w:tc>
          <w:tcPr>
            <w:tcW w:w="0" w:type="auto"/>
          </w:tcPr>
          <w:p w:rsidR="00FD6D2E" w:rsidRPr="003361F6" w:rsidRDefault="00FD6D2E" w:rsidP="00DA2EE9">
            <w:pPr>
              <w:spacing w:after="0" w:line="360" w:lineRule="auto"/>
              <w:jc w:val="center"/>
              <w:rPr>
                <w:rFonts w:ascii="Arial" w:eastAsia="Times New Roman" w:hAnsi="Arial"/>
                <w:b/>
                <w:bCs/>
                <w:color w:val="333333"/>
                <w:rtl/>
              </w:rPr>
            </w:pPr>
            <w:r w:rsidRPr="003361F6">
              <w:rPr>
                <w:rFonts w:ascii="Arial" w:eastAsia="Times New Roman" w:hAnsi="Arial"/>
                <w:b/>
                <w:bCs/>
                <w:color w:val="333333"/>
                <w:rtl/>
              </w:rPr>
              <w:t>81</w:t>
            </w:r>
          </w:p>
        </w:tc>
      </w:tr>
    </w:tbl>
    <w:p w:rsidR="00FD6D2E" w:rsidRPr="003361F6" w:rsidRDefault="00FD6D2E" w:rsidP="00FD6D2E">
      <w:pPr>
        <w:spacing w:after="0" w:line="360" w:lineRule="auto"/>
        <w:rPr>
          <w:rFonts w:ascii="Arial" w:hAnsi="Arial"/>
          <w:b/>
          <w:bCs/>
          <w:color w:val="FF0000"/>
          <w:rtl/>
        </w:rPr>
      </w:pPr>
    </w:p>
    <w:p w:rsidR="00FD6D2E" w:rsidRPr="00EE598F" w:rsidRDefault="00FD6D2E" w:rsidP="00FD6D2E">
      <w:pPr>
        <w:numPr>
          <w:ilvl w:val="0"/>
          <w:numId w:val="15"/>
        </w:numPr>
        <w:tabs>
          <w:tab w:val="clear" w:pos="540"/>
          <w:tab w:val="num" w:pos="206"/>
        </w:tabs>
        <w:spacing w:after="0" w:line="360" w:lineRule="auto"/>
        <w:ind w:left="206" w:hanging="180"/>
        <w:rPr>
          <w:rFonts w:ascii="Arial" w:hAnsi="Arial"/>
          <w:sz w:val="24"/>
          <w:szCs w:val="24"/>
        </w:rPr>
      </w:pPr>
      <w:r w:rsidRPr="00EE598F">
        <w:rPr>
          <w:rFonts w:ascii="Arial" w:hAnsi="Arial"/>
          <w:sz w:val="24"/>
          <w:szCs w:val="24"/>
          <w:rtl/>
        </w:rPr>
        <w:t>תאר</w:t>
      </w:r>
      <w:r w:rsidRPr="00EE598F">
        <w:rPr>
          <w:rFonts w:ascii="Arial" w:hAnsi="Arial" w:hint="cs"/>
          <w:sz w:val="24"/>
          <w:szCs w:val="24"/>
          <w:rtl/>
        </w:rPr>
        <w:t>,</w:t>
      </w:r>
      <w:r w:rsidRPr="00EE598F">
        <w:rPr>
          <w:rFonts w:ascii="Arial" w:hAnsi="Arial"/>
          <w:sz w:val="24"/>
          <w:szCs w:val="24"/>
          <w:rtl/>
        </w:rPr>
        <w:t xml:space="preserve"> על סמך הטבלה</w:t>
      </w:r>
      <w:r w:rsidRPr="00EE598F">
        <w:rPr>
          <w:rFonts w:ascii="Arial" w:hAnsi="Arial" w:hint="cs"/>
          <w:sz w:val="24"/>
          <w:szCs w:val="24"/>
          <w:rtl/>
        </w:rPr>
        <w:t>,</w:t>
      </w:r>
      <w:r w:rsidRPr="00EE598F">
        <w:rPr>
          <w:rFonts w:ascii="Arial" w:hAnsi="Arial"/>
          <w:sz w:val="24"/>
          <w:szCs w:val="24"/>
          <w:rtl/>
        </w:rPr>
        <w:t xml:space="preserve"> את השפעת טמפ</w:t>
      </w:r>
      <w:r w:rsidRPr="00EE598F">
        <w:rPr>
          <w:rFonts w:ascii="Arial" w:hAnsi="Arial" w:hint="cs"/>
          <w:sz w:val="24"/>
          <w:szCs w:val="24"/>
          <w:rtl/>
        </w:rPr>
        <w:t>רטורת</w:t>
      </w:r>
      <w:r w:rsidRPr="00EE598F">
        <w:rPr>
          <w:rFonts w:ascii="Arial" w:hAnsi="Arial"/>
          <w:sz w:val="24"/>
          <w:szCs w:val="24"/>
          <w:rtl/>
        </w:rPr>
        <w:t xml:space="preserve"> הלילה על אחוז נביטת גרגרי האבקה בפרחי   הפלפל.(6)</w:t>
      </w:r>
    </w:p>
    <w:p w:rsidR="00FD6D2E" w:rsidRPr="00EE598F" w:rsidRDefault="00FD6D2E" w:rsidP="00FD6D2E">
      <w:pPr>
        <w:tabs>
          <w:tab w:val="num" w:pos="720"/>
        </w:tabs>
        <w:spacing w:after="0" w:line="360" w:lineRule="auto"/>
        <w:ind w:left="26"/>
        <w:rPr>
          <w:rFonts w:ascii="Arial" w:hAnsi="Arial"/>
          <w:sz w:val="24"/>
          <w:szCs w:val="24"/>
          <w:rtl/>
        </w:rPr>
      </w:pPr>
      <w:r w:rsidRPr="00EE598F">
        <w:rPr>
          <w:rFonts w:ascii="Arial" w:hAnsi="Arial"/>
          <w:sz w:val="24"/>
          <w:szCs w:val="24"/>
          <w:rtl/>
        </w:rPr>
        <w:t>ב.</w:t>
      </w:r>
      <w:r w:rsidRPr="00EE598F">
        <w:rPr>
          <w:rFonts w:ascii="Arial" w:hAnsi="Arial" w:hint="cs"/>
          <w:sz w:val="24"/>
          <w:szCs w:val="24"/>
          <w:rtl/>
        </w:rPr>
        <w:t xml:space="preserve"> </w:t>
      </w:r>
      <w:r w:rsidRPr="00EE598F">
        <w:rPr>
          <w:rFonts w:ascii="Arial" w:hAnsi="Arial"/>
          <w:sz w:val="24"/>
          <w:szCs w:val="24"/>
          <w:rtl/>
        </w:rPr>
        <w:t>על סמך הנתונים שבטבלה, באיזו טמפ</w:t>
      </w:r>
      <w:r w:rsidRPr="00EE598F">
        <w:rPr>
          <w:rFonts w:ascii="Arial" w:hAnsi="Arial" w:hint="cs"/>
          <w:sz w:val="24"/>
          <w:szCs w:val="24"/>
          <w:rtl/>
        </w:rPr>
        <w:t>רטורת</w:t>
      </w:r>
      <w:r w:rsidRPr="00EE598F">
        <w:rPr>
          <w:rFonts w:ascii="Arial" w:hAnsi="Arial"/>
          <w:sz w:val="24"/>
          <w:szCs w:val="24"/>
          <w:rtl/>
        </w:rPr>
        <w:t xml:space="preserve"> לילה צפוי יבול הפלפלים  להיות הגבוה ביותר? הסבר.(7)</w:t>
      </w:r>
    </w:p>
    <w:p w:rsidR="00FD6D2E" w:rsidRPr="00EE598F" w:rsidRDefault="00FD6D2E" w:rsidP="00FD6D2E">
      <w:pPr>
        <w:spacing w:after="0" w:line="360" w:lineRule="auto"/>
        <w:rPr>
          <w:rFonts w:ascii="Arial" w:hAnsi="Arial"/>
          <w:sz w:val="24"/>
          <w:szCs w:val="24"/>
          <w:rtl/>
        </w:rPr>
      </w:pPr>
      <w:r w:rsidRPr="00EE598F">
        <w:rPr>
          <w:rFonts w:ascii="Arial" w:hAnsi="Arial"/>
          <w:sz w:val="24"/>
          <w:szCs w:val="24"/>
          <w:rtl/>
        </w:rPr>
        <w:t xml:space="preserve">ג. רשום </w:t>
      </w:r>
      <w:r w:rsidRPr="00EE598F">
        <w:rPr>
          <w:rFonts w:ascii="Arial" w:hAnsi="Arial"/>
          <w:sz w:val="24"/>
          <w:szCs w:val="24"/>
          <w:u w:val="single"/>
          <w:rtl/>
        </w:rPr>
        <w:t>שני</w:t>
      </w:r>
      <w:r w:rsidRPr="00EE598F">
        <w:rPr>
          <w:rFonts w:ascii="Arial" w:hAnsi="Arial"/>
          <w:sz w:val="24"/>
          <w:szCs w:val="24"/>
          <w:rtl/>
        </w:rPr>
        <w:t xml:space="preserve"> גורמים נוספים שיכולים להשפיע על  כמות יבול הפלפל בחממות בתקופת החורף</w:t>
      </w:r>
      <w:r w:rsidRPr="00EE598F">
        <w:rPr>
          <w:rFonts w:ascii="Arial" w:hAnsi="Arial" w:hint="cs"/>
          <w:sz w:val="24"/>
          <w:szCs w:val="24"/>
          <w:rtl/>
        </w:rPr>
        <w:t xml:space="preserve">, בנוסף לטמפרטורת המינימום בלילה. </w:t>
      </w:r>
      <w:r w:rsidRPr="00EE598F">
        <w:rPr>
          <w:rFonts w:ascii="Arial" w:hAnsi="Arial"/>
          <w:sz w:val="24"/>
          <w:szCs w:val="24"/>
          <w:rtl/>
        </w:rPr>
        <w:t xml:space="preserve"> (</w:t>
      </w:r>
      <w:r w:rsidRPr="00EE598F">
        <w:rPr>
          <w:rFonts w:ascii="Arial" w:hAnsi="Arial" w:hint="cs"/>
          <w:sz w:val="24"/>
          <w:szCs w:val="24"/>
          <w:rtl/>
        </w:rPr>
        <w:t>7</w:t>
      </w:r>
      <w:r w:rsidRPr="00EE598F">
        <w:rPr>
          <w:rFonts w:ascii="Arial" w:hAnsi="Arial"/>
          <w:sz w:val="24"/>
          <w:szCs w:val="24"/>
          <w:rtl/>
        </w:rPr>
        <w:t>)</w:t>
      </w:r>
    </w:p>
    <w:p w:rsidR="00FD6D2E" w:rsidRPr="003361F6" w:rsidRDefault="00FD6D2E" w:rsidP="00FD6D2E">
      <w:pPr>
        <w:spacing w:after="0" w:line="360" w:lineRule="auto"/>
        <w:jc w:val="both"/>
        <w:rPr>
          <w:rFonts w:ascii="Arial" w:hAnsi="Arial"/>
          <w:b/>
          <w:bCs/>
          <w:rtl/>
        </w:rPr>
      </w:pPr>
    </w:p>
    <w:p w:rsidR="00FD6D2E" w:rsidRPr="003361F6" w:rsidRDefault="00FD6D2E" w:rsidP="00FD6D2E">
      <w:pPr>
        <w:spacing w:after="0" w:line="360" w:lineRule="auto"/>
        <w:jc w:val="both"/>
        <w:rPr>
          <w:rFonts w:ascii="Arial" w:hAnsi="Arial"/>
          <w:b/>
          <w:bCs/>
          <w:color w:val="FF0000"/>
          <w:u w:val="single"/>
          <w:rtl/>
        </w:rPr>
      </w:pPr>
    </w:p>
    <w:p w:rsidR="00442A81" w:rsidRPr="00442A81" w:rsidRDefault="00442A81" w:rsidP="00442A81">
      <w:pPr>
        <w:spacing w:line="360" w:lineRule="auto"/>
        <w:ind w:right="-1170"/>
        <w:rPr>
          <w:rFonts w:ascii="Tahoma" w:hAnsi="Tahoma" w:cs="Tahoma"/>
          <w:color w:val="2F5496" w:themeColor="accent5" w:themeShade="BF"/>
          <w:rtl/>
        </w:rPr>
      </w:pPr>
      <w:r w:rsidRPr="00442A81">
        <w:rPr>
          <w:rFonts w:ascii="Tahoma" w:hAnsi="Tahoma" w:cs="Tahoma" w:hint="cs"/>
          <w:color w:val="2F5496" w:themeColor="accent5" w:themeShade="BF"/>
          <w:rtl/>
        </w:rPr>
        <w:t xml:space="preserve">מזיקים, הדברה ביולוגית, </w:t>
      </w:r>
      <w:proofErr w:type="spellStart"/>
      <w:r w:rsidRPr="00442A81">
        <w:rPr>
          <w:rFonts w:ascii="Tahoma" w:hAnsi="Tahoma" w:cs="Tahoma" w:hint="cs"/>
          <w:color w:val="2F5496" w:themeColor="accent5" w:themeShade="BF"/>
          <w:rtl/>
        </w:rPr>
        <w:t>פרומון</w:t>
      </w:r>
      <w:proofErr w:type="spellEnd"/>
      <w:r>
        <w:rPr>
          <w:rFonts w:ascii="Tahoma" w:hAnsi="Tahoma" w:cs="Tahoma" w:hint="cs"/>
          <w:color w:val="2F5496" w:themeColor="accent5" w:themeShade="BF"/>
          <w:rtl/>
        </w:rPr>
        <w:t>,</w:t>
      </w:r>
    </w:p>
    <w:p w:rsidR="00442A81" w:rsidRPr="00442A81" w:rsidRDefault="00442A81" w:rsidP="00442A81">
      <w:pPr>
        <w:spacing w:line="360" w:lineRule="auto"/>
        <w:ind w:right="-1170"/>
        <w:rPr>
          <w:rFonts w:ascii="Tahoma" w:hAnsi="Tahoma" w:cs="Tahoma"/>
          <w:rtl/>
        </w:rPr>
      </w:pPr>
      <w:r w:rsidRPr="00442A81">
        <w:rPr>
          <w:rFonts w:ascii="Tahoma" w:hAnsi="Tahoma" w:cs="Tahoma"/>
          <w:rtl/>
        </w:rPr>
        <w:t xml:space="preserve">העש </w:t>
      </w:r>
      <w:proofErr w:type="spellStart"/>
      <w:r w:rsidRPr="00442A81">
        <w:rPr>
          <w:rFonts w:ascii="Tahoma" w:hAnsi="Tahoma" w:cs="Tahoma"/>
          <w:i/>
          <w:iCs/>
        </w:rPr>
        <w:t>Tuta</w:t>
      </w:r>
      <w:proofErr w:type="spellEnd"/>
      <w:r w:rsidRPr="00442A81">
        <w:rPr>
          <w:rFonts w:ascii="Tahoma" w:hAnsi="Tahoma" w:cs="Tahoma"/>
          <w:i/>
          <w:iCs/>
        </w:rPr>
        <w:t xml:space="preserve"> </w:t>
      </w:r>
      <w:proofErr w:type="spellStart"/>
      <w:r w:rsidRPr="00442A81">
        <w:rPr>
          <w:rFonts w:ascii="Tahoma" w:hAnsi="Tahoma" w:cs="Tahoma"/>
          <w:i/>
          <w:iCs/>
        </w:rPr>
        <w:t>absoluta</w:t>
      </w:r>
      <w:proofErr w:type="spellEnd"/>
      <w:r w:rsidRPr="00442A81">
        <w:rPr>
          <w:rFonts w:ascii="Tahoma" w:hAnsi="Tahoma" w:cs="Tahoma"/>
          <w:i/>
          <w:iCs/>
          <w:rtl/>
        </w:rPr>
        <w:t xml:space="preserve"> </w:t>
      </w:r>
      <w:r w:rsidRPr="00442A81">
        <w:rPr>
          <w:rFonts w:ascii="Tahoma" w:hAnsi="Tahoma" w:cs="Tahoma"/>
          <w:rtl/>
        </w:rPr>
        <w:t xml:space="preserve">הינו מזיק עולמי לעגבניות. אחד האמצעים להתמודדות עם העש,  הוא פיזור של מלכודות המכילות את </w:t>
      </w:r>
      <w:proofErr w:type="spellStart"/>
      <w:r w:rsidRPr="00442A81">
        <w:rPr>
          <w:rFonts w:ascii="Tahoma" w:hAnsi="Tahoma" w:cs="Tahoma"/>
          <w:rtl/>
        </w:rPr>
        <w:t>פרומון</w:t>
      </w:r>
      <w:proofErr w:type="spellEnd"/>
      <w:r w:rsidRPr="00442A81">
        <w:rPr>
          <w:rFonts w:ascii="Tahoma" w:hAnsi="Tahoma" w:cs="Tahoma"/>
          <w:rtl/>
        </w:rPr>
        <w:t xml:space="preserve"> נקבת העש לצורך לכידת הזכרים.</w:t>
      </w:r>
    </w:p>
    <w:p w:rsidR="00442A81" w:rsidRPr="00442A81" w:rsidRDefault="00442A81" w:rsidP="00442A81">
      <w:pPr>
        <w:spacing w:line="360" w:lineRule="auto"/>
        <w:ind w:right="-1170"/>
        <w:rPr>
          <w:rFonts w:ascii="Tahoma" w:hAnsi="Tahoma" w:cs="Tahoma"/>
          <w:rtl/>
        </w:rPr>
      </w:pPr>
      <w:r w:rsidRPr="00442A81">
        <w:rPr>
          <w:rFonts w:ascii="Tahoma" w:hAnsi="Tahoma" w:cs="Tahoma"/>
          <w:rtl/>
        </w:rPr>
        <w:t>נערך ניסוי שמטרתו הייתה לבחון את יעילותם של שני סוגי מלכודות (מחברות שונות) בתפיסת המזיק.</w:t>
      </w:r>
    </w:p>
    <w:p w:rsidR="00442A81" w:rsidRPr="00442A81" w:rsidRDefault="00442A81" w:rsidP="00442A81">
      <w:pPr>
        <w:spacing w:line="360" w:lineRule="auto"/>
        <w:ind w:right="-1170"/>
        <w:rPr>
          <w:rFonts w:ascii="Tahoma" w:hAnsi="Tahoma" w:cs="Tahoma"/>
          <w:b/>
          <w:bCs/>
          <w:rtl/>
        </w:rPr>
      </w:pPr>
      <w:r w:rsidRPr="00442A81">
        <w:rPr>
          <w:rFonts w:ascii="Tahoma" w:hAnsi="Tahoma" w:cs="Tahoma"/>
          <w:rtl/>
        </w:rPr>
        <w:t xml:space="preserve">מלכודות שהכילו ריכוז שווה של </w:t>
      </w:r>
      <w:proofErr w:type="spellStart"/>
      <w:r w:rsidRPr="00442A81">
        <w:rPr>
          <w:rFonts w:ascii="Tahoma" w:hAnsi="Tahoma" w:cs="Tahoma"/>
          <w:rtl/>
        </w:rPr>
        <w:t>פרומון</w:t>
      </w:r>
      <w:proofErr w:type="spellEnd"/>
      <w:r w:rsidRPr="00442A81">
        <w:rPr>
          <w:rFonts w:ascii="Tahoma" w:hAnsi="Tahoma" w:cs="Tahoma"/>
          <w:rtl/>
        </w:rPr>
        <w:t xml:space="preserve"> פוזרו בחמש חממות . בכל חממה הייתה מלכודת אחת מכל סוג. בכל חודש נספרו העשים הזכרים שנלכדו. </w:t>
      </w:r>
    </w:p>
    <w:p w:rsidR="00442A81" w:rsidRPr="00442A81" w:rsidRDefault="00442A81" w:rsidP="00442A81">
      <w:pPr>
        <w:spacing w:line="360" w:lineRule="auto"/>
        <w:ind w:right="-1170"/>
        <w:rPr>
          <w:rFonts w:ascii="Tahoma" w:hAnsi="Tahoma" w:cs="Tahoma"/>
          <w:rtl/>
        </w:rPr>
      </w:pPr>
      <w:r w:rsidRPr="00442A81">
        <w:rPr>
          <w:rFonts w:ascii="Tahoma" w:hAnsi="Tahoma" w:cs="Tahoma"/>
          <w:rtl/>
        </w:rPr>
        <w:t>בגרף שלפניכם מוצגות התוצאות הממוצעות:</w:t>
      </w:r>
    </w:p>
    <w:p w:rsidR="00442A81" w:rsidRPr="00442A81" w:rsidRDefault="00442A81" w:rsidP="00442A81">
      <w:pPr>
        <w:spacing w:line="360" w:lineRule="auto"/>
        <w:ind w:right="-1170"/>
        <w:rPr>
          <w:rFonts w:ascii="Tahoma" w:hAnsi="Tahoma" w:cs="Tahoma"/>
          <w:b/>
          <w:bCs/>
          <w:rtl/>
        </w:rPr>
      </w:pPr>
    </w:p>
    <w:p w:rsidR="00442A81" w:rsidRPr="00442A81" w:rsidRDefault="00442A81" w:rsidP="00442A81">
      <w:pPr>
        <w:spacing w:line="360" w:lineRule="auto"/>
        <w:ind w:right="-1170"/>
        <w:rPr>
          <w:rFonts w:ascii="Tahoma" w:hAnsi="Tahoma" w:cs="Tahoma"/>
          <w:b/>
          <w:bCs/>
          <w:rtl/>
        </w:rPr>
      </w:pPr>
      <w:r w:rsidRPr="00442A81">
        <w:rPr>
          <w:rFonts w:ascii="Tahoma" w:hAnsi="Tahoma" w:cs="Tahoma"/>
          <w:noProof/>
        </w:rPr>
        <w:lastRenderedPageBreak/>
        <w:drawing>
          <wp:inline distT="0" distB="0" distL="0" distR="0">
            <wp:extent cx="4676775" cy="270510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76775" cy="2705100"/>
                    </a:xfrm>
                    <a:prstGeom prst="rect">
                      <a:avLst/>
                    </a:prstGeom>
                    <a:noFill/>
                    <a:ln>
                      <a:noFill/>
                    </a:ln>
                  </pic:spPr>
                </pic:pic>
              </a:graphicData>
            </a:graphic>
          </wp:inline>
        </w:drawing>
      </w:r>
    </w:p>
    <w:p w:rsidR="00442A81" w:rsidRPr="00442A81" w:rsidRDefault="00442A81" w:rsidP="00442A81">
      <w:pPr>
        <w:spacing w:line="360" w:lineRule="auto"/>
        <w:ind w:left="26" w:right="-1170"/>
        <w:rPr>
          <w:rFonts w:ascii="Tahoma" w:hAnsi="Tahoma" w:cs="Tahoma"/>
          <w:rtl/>
        </w:rPr>
      </w:pPr>
      <w:r w:rsidRPr="00442A81">
        <w:rPr>
          <w:rFonts w:ascii="Tahoma" w:hAnsi="Tahoma" w:cs="Tahoma"/>
          <w:b/>
          <w:bCs/>
          <w:u w:val="single"/>
          <w:rtl/>
        </w:rPr>
        <w:t>א1</w:t>
      </w:r>
      <w:r w:rsidRPr="00442A81">
        <w:rPr>
          <w:rFonts w:ascii="Tahoma" w:hAnsi="Tahoma" w:cs="Tahoma"/>
          <w:rtl/>
        </w:rPr>
        <w:t xml:space="preserve">. באיזה חודש פעילות זכרי העש היא הגבוהה </w:t>
      </w:r>
      <w:proofErr w:type="spellStart"/>
      <w:r w:rsidRPr="00442A81">
        <w:rPr>
          <w:rFonts w:ascii="Tahoma" w:hAnsi="Tahoma" w:cs="Tahoma"/>
          <w:rtl/>
        </w:rPr>
        <w:t>ביותר?נמק</w:t>
      </w:r>
      <w:proofErr w:type="spellEnd"/>
      <w:r w:rsidRPr="00442A81">
        <w:rPr>
          <w:rFonts w:ascii="Tahoma" w:hAnsi="Tahoma" w:cs="Tahoma"/>
          <w:rtl/>
        </w:rPr>
        <w:t xml:space="preserve"> (4 </w:t>
      </w:r>
      <w:proofErr w:type="spellStart"/>
      <w:r w:rsidRPr="00442A81">
        <w:rPr>
          <w:rFonts w:ascii="Tahoma" w:hAnsi="Tahoma" w:cs="Tahoma"/>
          <w:rtl/>
        </w:rPr>
        <w:t>נק</w:t>
      </w:r>
      <w:proofErr w:type="spellEnd"/>
      <w:r w:rsidRPr="00442A81">
        <w:rPr>
          <w:rFonts w:ascii="Tahoma" w:hAnsi="Tahoma" w:cs="Tahoma"/>
          <w:rtl/>
        </w:rPr>
        <w:t>)</w:t>
      </w:r>
    </w:p>
    <w:p w:rsidR="00442A81" w:rsidRPr="00442A81" w:rsidRDefault="00442A81" w:rsidP="00442A81">
      <w:pPr>
        <w:spacing w:line="360" w:lineRule="auto"/>
        <w:ind w:left="26" w:right="-1170"/>
        <w:rPr>
          <w:rFonts w:ascii="Tahoma" w:hAnsi="Tahoma" w:cs="Tahoma"/>
          <w:color w:val="FF0000"/>
          <w:rtl/>
        </w:rPr>
      </w:pPr>
      <w:r w:rsidRPr="00442A81">
        <w:rPr>
          <w:rFonts w:ascii="Tahoma" w:hAnsi="Tahoma" w:cs="Tahoma"/>
          <w:color w:val="FF0000"/>
          <w:rtl/>
        </w:rPr>
        <w:t>בחודש מאי, אז יש מספר זכרים הגבוה ביותר.</w:t>
      </w:r>
    </w:p>
    <w:p w:rsidR="00442A81" w:rsidRPr="00442A81" w:rsidRDefault="00442A81" w:rsidP="00442A81">
      <w:pPr>
        <w:spacing w:line="360" w:lineRule="auto"/>
        <w:ind w:left="26" w:right="-1170"/>
        <w:rPr>
          <w:rFonts w:ascii="Tahoma" w:hAnsi="Tahoma" w:cs="Tahoma"/>
          <w:rtl/>
        </w:rPr>
      </w:pPr>
      <w:r w:rsidRPr="00442A81">
        <w:rPr>
          <w:rFonts w:ascii="Tahoma" w:hAnsi="Tahoma" w:cs="Tahoma"/>
          <w:b/>
          <w:bCs/>
          <w:u w:val="single"/>
          <w:rtl/>
        </w:rPr>
        <w:t>א2.</w:t>
      </w:r>
      <w:r w:rsidRPr="00442A81">
        <w:rPr>
          <w:rFonts w:ascii="Tahoma" w:hAnsi="Tahoma" w:cs="Tahoma"/>
          <w:rtl/>
        </w:rPr>
        <w:t xml:space="preserve"> מאיזה חברה תמליץ לקנות את המלכודת? מדוע? (4 </w:t>
      </w:r>
      <w:proofErr w:type="spellStart"/>
      <w:r w:rsidRPr="00442A81">
        <w:rPr>
          <w:rFonts w:ascii="Tahoma" w:hAnsi="Tahoma" w:cs="Tahoma"/>
          <w:rtl/>
        </w:rPr>
        <w:t>נק</w:t>
      </w:r>
      <w:proofErr w:type="spellEnd"/>
      <w:r w:rsidRPr="00442A81">
        <w:rPr>
          <w:rFonts w:ascii="Tahoma" w:hAnsi="Tahoma" w:cs="Tahoma"/>
          <w:rtl/>
        </w:rPr>
        <w:t>)</w:t>
      </w:r>
    </w:p>
    <w:p w:rsidR="00442A81" w:rsidRPr="00442A81" w:rsidRDefault="00442A81" w:rsidP="00442A81">
      <w:pPr>
        <w:spacing w:line="360" w:lineRule="auto"/>
        <w:ind w:left="26" w:right="-1170"/>
        <w:rPr>
          <w:rFonts w:ascii="Tahoma" w:hAnsi="Tahoma" w:cs="Tahoma"/>
          <w:color w:val="FF0000"/>
          <w:rtl/>
        </w:rPr>
      </w:pPr>
      <w:r w:rsidRPr="00442A81">
        <w:rPr>
          <w:rFonts w:ascii="Tahoma" w:hAnsi="Tahoma" w:cs="Tahoma"/>
          <w:color w:val="FF0000"/>
          <w:rtl/>
        </w:rPr>
        <w:t>אמליץ לרכוש את המלכודת של חברה ב'  נראה שבכל החודשים הנבדקים היא מצליחה ללכוד יותר עשים</w:t>
      </w:r>
    </w:p>
    <w:p w:rsidR="00442A81" w:rsidRPr="00442A81" w:rsidRDefault="00442A81" w:rsidP="00442A81">
      <w:pPr>
        <w:spacing w:line="360" w:lineRule="auto"/>
        <w:ind w:left="26" w:right="-1170"/>
        <w:rPr>
          <w:rFonts w:ascii="Tahoma" w:hAnsi="Tahoma" w:cs="Tahoma"/>
          <w:color w:val="FF0000"/>
        </w:rPr>
      </w:pPr>
      <w:r w:rsidRPr="00442A81">
        <w:rPr>
          <w:rFonts w:ascii="Tahoma" w:hAnsi="Tahoma" w:cs="Tahoma"/>
          <w:color w:val="FF0000"/>
          <w:rtl/>
        </w:rPr>
        <w:t>בהשוואה לא'</w:t>
      </w:r>
    </w:p>
    <w:p w:rsidR="00442A81" w:rsidRPr="00442A81" w:rsidRDefault="00442A81" w:rsidP="00442A81">
      <w:pPr>
        <w:spacing w:line="360" w:lineRule="auto"/>
        <w:ind w:left="26" w:right="-1170"/>
        <w:rPr>
          <w:rFonts w:ascii="Tahoma" w:hAnsi="Tahoma" w:cs="Tahoma"/>
          <w:rtl/>
        </w:rPr>
      </w:pPr>
      <w:r w:rsidRPr="00442A81">
        <w:rPr>
          <w:rFonts w:ascii="Tahoma" w:hAnsi="Tahoma" w:cs="Tahoma"/>
          <w:b/>
          <w:bCs/>
          <w:u w:val="single"/>
          <w:rtl/>
        </w:rPr>
        <w:t>ב.</w:t>
      </w:r>
      <w:r w:rsidRPr="00442A81">
        <w:rPr>
          <w:rFonts w:ascii="Tahoma" w:hAnsi="Tahoma" w:cs="Tahoma"/>
          <w:rtl/>
        </w:rPr>
        <w:t xml:space="preserve"> בחממות פוזרו גם מלכודות ללא </w:t>
      </w:r>
      <w:proofErr w:type="spellStart"/>
      <w:r w:rsidRPr="00442A81">
        <w:rPr>
          <w:rFonts w:ascii="Tahoma" w:hAnsi="Tahoma" w:cs="Tahoma"/>
          <w:rtl/>
        </w:rPr>
        <w:t>פרומון</w:t>
      </w:r>
      <w:proofErr w:type="spellEnd"/>
      <w:r w:rsidRPr="00442A81">
        <w:rPr>
          <w:rFonts w:ascii="Tahoma" w:hAnsi="Tahoma" w:cs="Tahoma"/>
          <w:rtl/>
        </w:rPr>
        <w:t xml:space="preserve">, אך נלכדו בהם רק עשים בודדים. הסבר מדוע?(5 </w:t>
      </w:r>
      <w:proofErr w:type="spellStart"/>
      <w:r w:rsidRPr="00442A81">
        <w:rPr>
          <w:rFonts w:ascii="Tahoma" w:hAnsi="Tahoma" w:cs="Tahoma"/>
          <w:rtl/>
        </w:rPr>
        <w:t>נק</w:t>
      </w:r>
      <w:proofErr w:type="spellEnd"/>
      <w:r w:rsidRPr="00442A81">
        <w:rPr>
          <w:rFonts w:ascii="Tahoma" w:hAnsi="Tahoma" w:cs="Tahoma"/>
          <w:rtl/>
        </w:rPr>
        <w:t>)</w:t>
      </w:r>
    </w:p>
    <w:p w:rsidR="00442A81" w:rsidRPr="00442A81" w:rsidRDefault="00442A81" w:rsidP="00442A81">
      <w:pPr>
        <w:spacing w:line="360" w:lineRule="auto"/>
        <w:ind w:left="26" w:right="-1170"/>
        <w:rPr>
          <w:rFonts w:ascii="Tahoma" w:hAnsi="Tahoma" w:cs="Tahoma"/>
          <w:color w:val="FF0000"/>
          <w:rtl/>
        </w:rPr>
      </w:pPr>
      <w:r w:rsidRPr="00442A81">
        <w:rPr>
          <w:rFonts w:ascii="Tahoma" w:hAnsi="Tahoma" w:cs="Tahoma"/>
          <w:color w:val="FF0000"/>
          <w:rtl/>
        </w:rPr>
        <w:t xml:space="preserve">העשים הזכרים נמשכים </w:t>
      </w:r>
      <w:proofErr w:type="spellStart"/>
      <w:r w:rsidRPr="00442A81">
        <w:rPr>
          <w:rFonts w:ascii="Tahoma" w:hAnsi="Tahoma" w:cs="Tahoma"/>
          <w:color w:val="FF0000"/>
          <w:rtl/>
        </w:rPr>
        <w:t>לפרומון</w:t>
      </w:r>
      <w:proofErr w:type="spellEnd"/>
      <w:r w:rsidRPr="00442A81">
        <w:rPr>
          <w:rFonts w:ascii="Tahoma" w:hAnsi="Tahoma" w:cs="Tahoma"/>
          <w:color w:val="FF0000"/>
          <w:rtl/>
        </w:rPr>
        <w:t xml:space="preserve"> המצוי במלכודות. </w:t>
      </w:r>
      <w:proofErr w:type="spellStart"/>
      <w:r w:rsidRPr="00442A81">
        <w:rPr>
          <w:rFonts w:ascii="Tahoma" w:hAnsi="Tahoma" w:cs="Tahoma"/>
          <w:color w:val="FF0000"/>
          <w:rtl/>
        </w:rPr>
        <w:t>הפרומון</w:t>
      </w:r>
      <w:proofErr w:type="spellEnd"/>
      <w:r w:rsidRPr="00442A81">
        <w:rPr>
          <w:rFonts w:ascii="Tahoma" w:hAnsi="Tahoma" w:cs="Tahoma"/>
          <w:color w:val="FF0000"/>
          <w:rtl/>
        </w:rPr>
        <w:t xml:space="preserve"> דומה בריחו/הרכבו </w:t>
      </w:r>
      <w:proofErr w:type="spellStart"/>
      <w:r w:rsidRPr="00442A81">
        <w:rPr>
          <w:rFonts w:ascii="Tahoma" w:hAnsi="Tahoma" w:cs="Tahoma"/>
          <w:color w:val="FF0000"/>
          <w:rtl/>
        </w:rPr>
        <w:t>לפרומון</w:t>
      </w:r>
      <w:proofErr w:type="spellEnd"/>
      <w:r w:rsidRPr="00442A81">
        <w:rPr>
          <w:rFonts w:ascii="Tahoma" w:hAnsi="Tahoma" w:cs="Tahoma"/>
          <w:color w:val="FF0000"/>
          <w:rtl/>
        </w:rPr>
        <w:t xml:space="preserve"> שמפרישה העש הנקבה, הם נמשכים ומתקרבים למלכודת וכך נלכדים. העשים לא נמשכים למלכודות ללא </w:t>
      </w:r>
      <w:proofErr w:type="spellStart"/>
      <w:r w:rsidRPr="00442A81">
        <w:rPr>
          <w:rFonts w:ascii="Tahoma" w:hAnsi="Tahoma" w:cs="Tahoma"/>
          <w:color w:val="FF0000"/>
          <w:rtl/>
        </w:rPr>
        <w:t>פרומון</w:t>
      </w:r>
      <w:proofErr w:type="spellEnd"/>
      <w:r w:rsidRPr="00442A81">
        <w:rPr>
          <w:rFonts w:ascii="Tahoma" w:hAnsi="Tahoma" w:cs="Tahoma"/>
          <w:color w:val="FF0000"/>
          <w:rtl/>
        </w:rPr>
        <w:t xml:space="preserve">, והלכידה שלהם שם היא מקרית </w:t>
      </w:r>
    </w:p>
    <w:p w:rsidR="00442A81" w:rsidRPr="00442A81" w:rsidRDefault="00442A81" w:rsidP="00B37D42">
      <w:pPr>
        <w:spacing w:line="360" w:lineRule="auto"/>
        <w:ind w:left="26" w:right="-1170"/>
        <w:rPr>
          <w:rFonts w:ascii="Tahoma" w:hAnsi="Tahoma" w:cs="Tahoma"/>
          <w:rtl/>
        </w:rPr>
      </w:pPr>
      <w:r w:rsidRPr="00442A81">
        <w:rPr>
          <w:rFonts w:ascii="Tahoma" w:hAnsi="Tahoma" w:cs="Tahoma"/>
          <w:b/>
          <w:bCs/>
          <w:u w:val="single"/>
          <w:rtl/>
        </w:rPr>
        <w:t>ג.</w:t>
      </w:r>
      <w:r w:rsidRPr="00442A81">
        <w:rPr>
          <w:rFonts w:ascii="Tahoma" w:hAnsi="Tahoma" w:cs="Tahoma"/>
          <w:rtl/>
        </w:rPr>
        <w:t xml:space="preserve"> תוצאות טובות בהדברת העש –מושגות גם בהדברה כימית, ובכל זאת מומלץ להשתמש בהדברה  על ידי מלכודות או בהדברה שתשלב מלכודות +הדברה כימית . הסבר מדוע ניתנת המלצה זאת.(7 </w:t>
      </w:r>
      <w:proofErr w:type="spellStart"/>
      <w:r w:rsidRPr="00442A81">
        <w:rPr>
          <w:rFonts w:ascii="Tahoma" w:hAnsi="Tahoma" w:cs="Tahoma"/>
          <w:rtl/>
        </w:rPr>
        <w:t>נק</w:t>
      </w:r>
      <w:proofErr w:type="spellEnd"/>
      <w:r w:rsidRPr="00442A81">
        <w:rPr>
          <w:rFonts w:ascii="Tahoma" w:hAnsi="Tahoma" w:cs="Tahoma"/>
          <w:rtl/>
        </w:rPr>
        <w:t>)</w:t>
      </w:r>
    </w:p>
    <w:p w:rsidR="00442A81" w:rsidRPr="00442A81" w:rsidRDefault="00442A81" w:rsidP="00442A81">
      <w:pPr>
        <w:spacing w:line="360" w:lineRule="auto"/>
        <w:ind w:left="26" w:right="-1170"/>
        <w:rPr>
          <w:rFonts w:ascii="Tahoma" w:hAnsi="Tahoma" w:cs="Tahoma"/>
          <w:color w:val="FF0000"/>
          <w:rtl/>
        </w:rPr>
      </w:pPr>
      <w:r w:rsidRPr="00442A81">
        <w:rPr>
          <w:rFonts w:ascii="Tahoma" w:hAnsi="Tahoma" w:cs="Tahoma"/>
          <w:color w:val="FF0000"/>
          <w:rtl/>
        </w:rPr>
        <w:t>להדברה כימית בעיות רבות- זהום סביבה, חשיפת צמחים לחומרים מזיקים לאדם/פגיעה בחרקים מועילים למשל מאביקים עדיף להשתמש בהדברה ביולוגית, ניתן גם להשתמש בהדברה משולבת ואז נוכל להוריד את הכמות/ריכוז /תדירות של השימוש בחומרים הכימיים</w:t>
      </w:r>
    </w:p>
    <w:p w:rsidR="00442A81" w:rsidRPr="00442A81" w:rsidRDefault="00442A81" w:rsidP="00442A81">
      <w:pPr>
        <w:autoSpaceDE w:val="0"/>
        <w:autoSpaceDN w:val="0"/>
        <w:adjustRightInd w:val="0"/>
        <w:spacing w:line="360" w:lineRule="auto"/>
        <w:ind w:right="-1170"/>
        <w:rPr>
          <w:rFonts w:ascii="Tahoma" w:hAnsi="Tahoma" w:cs="Tahoma"/>
          <w:rtl/>
        </w:rPr>
      </w:pPr>
    </w:p>
    <w:p w:rsidR="00327C9C" w:rsidRPr="00442A81" w:rsidRDefault="00327C9C" w:rsidP="0097646D">
      <w:pPr>
        <w:spacing w:after="0" w:line="360" w:lineRule="auto"/>
        <w:jc w:val="both"/>
        <w:rPr>
          <w:rFonts w:ascii="Tahoma" w:hAnsi="Tahoma" w:cs="Tahoma"/>
          <w:rtl/>
        </w:rPr>
      </w:pPr>
    </w:p>
    <w:p w:rsidR="0097646D" w:rsidRPr="00442A81" w:rsidRDefault="0097646D" w:rsidP="0097646D">
      <w:pPr>
        <w:spacing w:after="0" w:line="360" w:lineRule="auto"/>
        <w:jc w:val="center"/>
        <w:rPr>
          <w:rFonts w:ascii="Tahoma" w:hAnsi="Tahoma" w:cs="Tahoma"/>
          <w:b/>
          <w:bCs/>
          <w:u w:val="single"/>
          <w:rtl/>
        </w:rPr>
      </w:pPr>
    </w:p>
    <w:p w:rsidR="0097646D" w:rsidRPr="00442A81" w:rsidRDefault="0097646D" w:rsidP="00022B12">
      <w:pPr>
        <w:spacing w:line="360" w:lineRule="auto"/>
        <w:ind w:left="-7"/>
        <w:jc w:val="both"/>
        <w:rPr>
          <w:rFonts w:ascii="Tahoma" w:hAnsi="Tahoma" w:cs="Tahoma"/>
          <w:color w:val="FF0000"/>
          <w:rtl/>
        </w:rPr>
      </w:pPr>
    </w:p>
    <w:p w:rsidR="00022B12" w:rsidRPr="00E844A5" w:rsidRDefault="00E844A5" w:rsidP="00E844A5">
      <w:pPr>
        <w:spacing w:line="360" w:lineRule="auto"/>
        <w:rPr>
          <w:rFonts w:ascii="Tahoma" w:hAnsi="Tahoma" w:cs="Tahoma"/>
          <w:color w:val="2F5496" w:themeColor="accent5" w:themeShade="BF"/>
          <w:rtl/>
        </w:rPr>
      </w:pPr>
      <w:r w:rsidRPr="00E844A5">
        <w:rPr>
          <w:rFonts w:ascii="Tahoma" w:hAnsi="Tahoma" w:cs="Tahoma" w:hint="cs"/>
          <w:color w:val="2F5496" w:themeColor="accent5" w:themeShade="BF"/>
          <w:rtl/>
        </w:rPr>
        <w:t>מזיקים בצמחים (כנימות)</w:t>
      </w:r>
      <w:r>
        <w:rPr>
          <w:rFonts w:ascii="Tahoma" w:hAnsi="Tahoma" w:cs="Tahoma" w:hint="cs"/>
          <w:color w:val="2F5496" w:themeColor="accent5" w:themeShade="BF"/>
          <w:rtl/>
        </w:rPr>
        <w:t>, הדברה ביולוגית, מרכיבי נ</w:t>
      </w:r>
      <w:r w:rsidR="00B37D42">
        <w:rPr>
          <w:rFonts w:ascii="Tahoma" w:hAnsi="Tahoma" w:cs="Tahoma" w:hint="cs"/>
          <w:color w:val="2F5496" w:themeColor="accent5" w:themeShade="BF"/>
          <w:rtl/>
        </w:rPr>
        <w:t>י</w:t>
      </w:r>
      <w:r>
        <w:rPr>
          <w:rFonts w:ascii="Tahoma" w:hAnsi="Tahoma" w:cs="Tahoma" w:hint="cs"/>
          <w:color w:val="2F5496" w:themeColor="accent5" w:themeShade="BF"/>
          <w:rtl/>
        </w:rPr>
        <w:t>סוי</w:t>
      </w:r>
    </w:p>
    <w:p w:rsidR="00022B12" w:rsidRPr="00AF1EDC" w:rsidRDefault="00022B12" w:rsidP="00022B12">
      <w:pPr>
        <w:spacing w:after="0" w:line="360" w:lineRule="auto"/>
        <w:jc w:val="both"/>
        <w:rPr>
          <w:rFonts w:ascii="Tahoma" w:hAnsi="Tahoma" w:cs="Tahoma"/>
          <w:rtl/>
        </w:rPr>
      </w:pPr>
      <w:r w:rsidRPr="00AF1EDC">
        <w:rPr>
          <w:rFonts w:ascii="Tahoma" w:hAnsi="Tahoma" w:cs="Tahoma"/>
          <w:rtl/>
        </w:rPr>
        <w:t>כנימת</w:t>
      </w:r>
      <w:r w:rsidRPr="00AF1EDC">
        <w:rPr>
          <w:rFonts w:ascii="Tahoma" w:hAnsi="Tahoma" w:cs="Tahoma"/>
        </w:rPr>
        <w:t xml:space="preserve"> </w:t>
      </w:r>
      <w:r w:rsidRPr="00AF1EDC">
        <w:rPr>
          <w:rFonts w:ascii="Tahoma" w:hAnsi="Tahoma" w:cs="Tahoma"/>
          <w:rtl/>
        </w:rPr>
        <w:t xml:space="preserve">עש הטבק יכולה להדביק צמחי עגבניות </w:t>
      </w:r>
      <w:proofErr w:type="spellStart"/>
      <w:r>
        <w:rPr>
          <w:rFonts w:ascii="Tahoma" w:hAnsi="Tahoma" w:cs="Tahoma" w:hint="cs"/>
          <w:rtl/>
        </w:rPr>
        <w:t>ב</w:t>
      </w:r>
      <w:r w:rsidRPr="00AF1EDC">
        <w:rPr>
          <w:rFonts w:ascii="Tahoma" w:hAnsi="Tahoma" w:cs="Tahoma"/>
          <w:rtl/>
        </w:rPr>
        <w:t>וירוס</w:t>
      </w:r>
      <w:proofErr w:type="spellEnd"/>
      <w:r w:rsidRPr="00AF1EDC">
        <w:rPr>
          <w:rFonts w:ascii="Tahoma" w:hAnsi="Tahoma" w:cs="Tahoma"/>
        </w:rPr>
        <w:t xml:space="preserve"> </w:t>
      </w:r>
      <w:proofErr w:type="spellStart"/>
      <w:r w:rsidRPr="00AF1EDC">
        <w:rPr>
          <w:rFonts w:ascii="Tahoma" w:hAnsi="Tahoma" w:cs="Tahoma"/>
          <w:rtl/>
        </w:rPr>
        <w:t>צהבון</w:t>
      </w:r>
      <w:proofErr w:type="spellEnd"/>
      <w:r w:rsidRPr="00AF1EDC">
        <w:rPr>
          <w:rFonts w:ascii="Tahoma" w:hAnsi="Tahoma" w:cs="Tahoma"/>
        </w:rPr>
        <w:t xml:space="preserve"> </w:t>
      </w:r>
      <w:r w:rsidRPr="00AF1EDC">
        <w:rPr>
          <w:rFonts w:ascii="Tahoma" w:hAnsi="Tahoma" w:cs="Tahoma"/>
          <w:rtl/>
        </w:rPr>
        <w:t>האמיר</w:t>
      </w:r>
      <w:r w:rsidRPr="00AF1EDC">
        <w:rPr>
          <w:rFonts w:ascii="Tahoma" w:hAnsi="Tahoma" w:cs="Tahoma"/>
        </w:rPr>
        <w:t>.</w:t>
      </w:r>
    </w:p>
    <w:p w:rsidR="00022B12" w:rsidRPr="00C6538A" w:rsidRDefault="00022B12" w:rsidP="00022B12">
      <w:pPr>
        <w:pStyle w:val="a3"/>
        <w:numPr>
          <w:ilvl w:val="0"/>
          <w:numId w:val="2"/>
        </w:numPr>
        <w:tabs>
          <w:tab w:val="right" w:pos="418"/>
        </w:tabs>
        <w:bidi/>
        <w:spacing w:after="0" w:line="360" w:lineRule="auto"/>
        <w:ind w:left="-7" w:firstLine="0"/>
        <w:jc w:val="both"/>
        <w:rPr>
          <w:rFonts w:ascii="Tahoma" w:hAnsi="Tahoma" w:cs="Tahoma"/>
          <w:rtl/>
        </w:rPr>
      </w:pPr>
      <w:r w:rsidRPr="00C6538A">
        <w:rPr>
          <w:rFonts w:ascii="Tahoma" w:hAnsi="Tahoma" w:cs="Tahoma" w:hint="cs"/>
          <w:rtl/>
        </w:rPr>
        <w:t xml:space="preserve">פרט </w:t>
      </w:r>
      <w:r w:rsidRPr="00C6538A">
        <w:rPr>
          <w:rFonts w:ascii="Tahoma" w:hAnsi="Tahoma" w:cs="Tahoma"/>
          <w:u w:val="single"/>
          <w:rtl/>
        </w:rPr>
        <w:t>שני</w:t>
      </w:r>
      <w:r w:rsidRPr="00C6538A">
        <w:rPr>
          <w:rFonts w:ascii="Tahoma" w:hAnsi="Tahoma" w:cs="Tahoma"/>
          <w:rtl/>
        </w:rPr>
        <w:t xml:space="preserve"> נזקים שיכולות לגרום כנימות לצמחים (מלבד הדבקתם בגורמי מחלה) (5</w:t>
      </w:r>
      <w:r>
        <w:rPr>
          <w:rFonts w:ascii="Tahoma" w:hAnsi="Tahoma" w:cs="Tahoma" w:hint="cs"/>
          <w:rtl/>
        </w:rPr>
        <w:t xml:space="preserve"> </w:t>
      </w:r>
      <w:proofErr w:type="spellStart"/>
      <w:r>
        <w:rPr>
          <w:rFonts w:ascii="Tahoma" w:hAnsi="Tahoma" w:cs="Tahoma" w:hint="cs"/>
          <w:rtl/>
        </w:rPr>
        <w:t>נק</w:t>
      </w:r>
      <w:proofErr w:type="spellEnd"/>
      <w:r w:rsidRPr="00C6538A">
        <w:rPr>
          <w:rFonts w:ascii="Tahoma" w:hAnsi="Tahoma" w:cs="Tahoma"/>
          <w:rtl/>
        </w:rPr>
        <w:t>)</w:t>
      </w:r>
    </w:p>
    <w:p w:rsidR="00022B12" w:rsidRPr="005D7F16" w:rsidRDefault="00022B12" w:rsidP="00022B12">
      <w:pPr>
        <w:spacing w:after="0" w:line="360" w:lineRule="auto"/>
        <w:jc w:val="both"/>
        <w:rPr>
          <w:rFonts w:ascii="Tahoma" w:hAnsi="Tahoma" w:cs="Tahoma"/>
          <w:color w:val="FF0000"/>
          <w:rtl/>
        </w:rPr>
      </w:pPr>
      <w:r w:rsidRPr="005D7F16">
        <w:rPr>
          <w:rFonts w:ascii="Tahoma" w:hAnsi="Tahoma" w:cs="Tahoma"/>
          <w:color w:val="FF0000"/>
          <w:rtl/>
        </w:rPr>
        <w:t>נזק פיזי של כרסום מציצה/הפרשות דביקות אשר מעודדות הדבקה בפטריות</w:t>
      </w:r>
    </w:p>
    <w:p w:rsidR="00022B12" w:rsidRPr="00AF1EDC" w:rsidRDefault="00022B12" w:rsidP="00022B12">
      <w:pPr>
        <w:spacing w:after="0" w:line="360" w:lineRule="auto"/>
        <w:jc w:val="both"/>
        <w:rPr>
          <w:rFonts w:ascii="Tahoma" w:hAnsi="Tahoma" w:cs="Tahoma"/>
          <w:rtl/>
        </w:rPr>
      </w:pPr>
      <w:r w:rsidRPr="00AF1EDC">
        <w:rPr>
          <w:rFonts w:ascii="Tahoma" w:hAnsi="Tahoma" w:cs="Tahoma"/>
          <w:rtl/>
        </w:rPr>
        <w:t>אחת מהדרכים להתמודדות עם כנימת עש הטבק היא על ידי פשפש שטורף את כנימת עש הטבק (לוחמה ביולוגית)</w:t>
      </w:r>
      <w:r w:rsidRPr="00AF1EDC">
        <w:rPr>
          <w:rFonts w:ascii="Tahoma" w:hAnsi="Tahoma" w:cs="Tahoma"/>
        </w:rPr>
        <w:t xml:space="preserve"> </w:t>
      </w:r>
      <w:r w:rsidRPr="00AF1EDC">
        <w:rPr>
          <w:rFonts w:ascii="Tahoma" w:hAnsi="Tahoma" w:cs="Tahoma"/>
          <w:rtl/>
        </w:rPr>
        <w:t xml:space="preserve">.חוקרים שיערו  שפשפש טורף אשר מוצאו מאירופה  (מין ב')יכול לפגוע בכנימות יותר מהפשפש המצוי בארץ (מין א'). </w:t>
      </w:r>
    </w:p>
    <w:p w:rsidR="00022B12" w:rsidRPr="00AF1EDC" w:rsidRDefault="00022B12" w:rsidP="00022B12">
      <w:pPr>
        <w:spacing w:after="0" w:line="360" w:lineRule="auto"/>
        <w:jc w:val="both"/>
        <w:rPr>
          <w:rFonts w:ascii="Tahoma" w:hAnsi="Tahoma" w:cs="Tahoma"/>
          <w:rtl/>
        </w:rPr>
      </w:pPr>
      <w:r w:rsidRPr="00AF1EDC">
        <w:rPr>
          <w:rFonts w:ascii="Tahoma" w:hAnsi="Tahoma" w:cs="Tahoma"/>
          <w:rtl/>
        </w:rPr>
        <w:t>נערך ניסוי שבו פיזרו מספר שווה של פרטים מהפשפש ממין ב'  ושל הפשפש ממין א' (כל מין של פשפש - בחממה אחרת). לאחר הפיזור נבדק מספר הכנימות על העלים בחממות.</w:t>
      </w:r>
    </w:p>
    <w:p w:rsidR="00022B12" w:rsidRPr="00AF1EDC" w:rsidRDefault="00022B12" w:rsidP="00022B12">
      <w:pPr>
        <w:spacing w:after="0" w:line="360" w:lineRule="auto"/>
        <w:jc w:val="both"/>
        <w:rPr>
          <w:rFonts w:ascii="Tahoma" w:hAnsi="Tahoma" w:cs="Tahoma"/>
          <w:rtl/>
        </w:rPr>
      </w:pPr>
      <w:r w:rsidRPr="00AF1EDC">
        <w:rPr>
          <w:rFonts w:ascii="Tahoma" w:hAnsi="Tahoma" w:cs="Tahoma"/>
          <w:rtl/>
        </w:rPr>
        <w:t>התוצאות הממוצעות מוצגות בגרף שלפניך:</w:t>
      </w:r>
    </w:p>
    <w:p w:rsidR="00022B12" w:rsidRPr="00AF1EDC" w:rsidRDefault="00022B12" w:rsidP="00022B12">
      <w:pPr>
        <w:spacing w:after="0" w:line="360" w:lineRule="auto"/>
        <w:jc w:val="center"/>
        <w:rPr>
          <w:rFonts w:ascii="Tahoma" w:eastAsia="Times New Roman" w:hAnsi="Tahoma" w:cs="Tahoma"/>
          <w:rtl/>
        </w:rPr>
      </w:pPr>
      <w:r w:rsidRPr="00AF1EDC">
        <w:rPr>
          <w:rFonts w:ascii="Tahoma" w:hAnsi="Tahoma" w:cs="Tahoma"/>
          <w:noProof/>
        </w:rPr>
        <w:drawing>
          <wp:inline distT="0" distB="0" distL="0" distR="0" wp14:anchorId="5E027D0C" wp14:editId="20842F6B">
            <wp:extent cx="5238758" cy="2881424"/>
            <wp:effectExtent l="0" t="0" r="0" b="0"/>
            <wp:docPr id="1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239662" cy="2881921"/>
                    </a:xfrm>
                    <a:prstGeom prst="rect">
                      <a:avLst/>
                    </a:prstGeom>
                    <a:noFill/>
                    <a:ln w="9525">
                      <a:noFill/>
                      <a:miter lim="800000"/>
                      <a:headEnd/>
                      <a:tailEnd/>
                    </a:ln>
                  </pic:spPr>
                </pic:pic>
              </a:graphicData>
            </a:graphic>
          </wp:inline>
        </w:drawing>
      </w:r>
    </w:p>
    <w:p w:rsidR="00022B12" w:rsidRPr="00AF1EDC" w:rsidRDefault="00022B12" w:rsidP="00022B12">
      <w:pPr>
        <w:spacing w:after="0" w:line="360" w:lineRule="auto"/>
        <w:jc w:val="both"/>
        <w:rPr>
          <w:rFonts w:ascii="Tahoma" w:hAnsi="Tahoma" w:cs="Tahoma"/>
        </w:rPr>
      </w:pPr>
      <w:r w:rsidRPr="00541F52">
        <w:rPr>
          <w:rFonts w:ascii="Tahoma" w:hAnsi="Tahoma" w:cs="Tahoma"/>
          <w:b/>
          <w:bCs/>
          <w:rtl/>
        </w:rPr>
        <w:t>ב1.</w:t>
      </w:r>
      <w:r>
        <w:rPr>
          <w:rFonts w:ascii="Tahoma" w:hAnsi="Tahoma" w:cs="Tahoma" w:hint="cs"/>
          <w:rtl/>
        </w:rPr>
        <w:t xml:space="preserve"> </w:t>
      </w:r>
      <w:r w:rsidRPr="00AF1EDC">
        <w:rPr>
          <w:rFonts w:ascii="Tahoma" w:hAnsi="Tahoma" w:cs="Tahoma"/>
          <w:rtl/>
        </w:rPr>
        <w:t>האם צדקו החוקרים בהשערתם  לגבי יעילות הפשפש ממין ב' ?</w:t>
      </w:r>
      <w:r>
        <w:rPr>
          <w:rFonts w:ascii="Tahoma" w:hAnsi="Tahoma" w:cs="Tahoma" w:hint="cs"/>
          <w:rtl/>
        </w:rPr>
        <w:t xml:space="preserve"> </w:t>
      </w:r>
      <w:r w:rsidRPr="00AF1EDC">
        <w:rPr>
          <w:rFonts w:ascii="Tahoma" w:hAnsi="Tahoma" w:cs="Tahoma"/>
          <w:rtl/>
        </w:rPr>
        <w:t>נמק על סמך הגרף.(5)</w:t>
      </w:r>
    </w:p>
    <w:p w:rsidR="00022B12" w:rsidRPr="00A244D7" w:rsidRDefault="00022B12" w:rsidP="00022B12">
      <w:pPr>
        <w:spacing w:after="0" w:line="360" w:lineRule="auto"/>
        <w:jc w:val="both"/>
        <w:rPr>
          <w:rFonts w:ascii="Tahoma" w:hAnsi="Tahoma" w:cs="Tahoma"/>
          <w:color w:val="FF0000"/>
        </w:rPr>
      </w:pPr>
      <w:r w:rsidRPr="00A244D7">
        <w:rPr>
          <w:rFonts w:ascii="Tahoma" w:hAnsi="Tahoma" w:cs="Tahoma"/>
          <w:color w:val="FF0000"/>
          <w:rtl/>
        </w:rPr>
        <w:t>לא, לפי הגרף נראה שהטיפול היעיל ביותר הוא עם פשפש א': קצב הירידה של המזיק גבוה יותר, לאחר כ 45 ימים מגיע מספר הכנימות ל 0, מה שלא קורה בהשפעת פשפש ב' אשר באותו זמן מגיע ל 100</w:t>
      </w:r>
    </w:p>
    <w:p w:rsidR="00022B12" w:rsidRPr="00AF1EDC" w:rsidRDefault="00022B12" w:rsidP="00022B12">
      <w:pPr>
        <w:spacing w:after="0" w:line="360" w:lineRule="auto"/>
        <w:jc w:val="both"/>
        <w:rPr>
          <w:rFonts w:ascii="Tahoma" w:hAnsi="Tahoma" w:cs="Tahoma"/>
        </w:rPr>
      </w:pPr>
    </w:p>
    <w:p w:rsidR="00022B12" w:rsidRPr="00AF1EDC" w:rsidRDefault="00022B12" w:rsidP="00022B12">
      <w:pPr>
        <w:spacing w:after="0" w:line="360" w:lineRule="auto"/>
        <w:jc w:val="both"/>
        <w:rPr>
          <w:rFonts w:ascii="Tahoma" w:hAnsi="Tahoma" w:cs="Tahoma"/>
          <w:rtl/>
        </w:rPr>
      </w:pPr>
      <w:r w:rsidRPr="00541F52">
        <w:rPr>
          <w:rFonts w:ascii="Tahoma" w:hAnsi="Tahoma" w:cs="Tahoma"/>
          <w:b/>
          <w:bCs/>
          <w:rtl/>
        </w:rPr>
        <w:t>ב2.</w:t>
      </w:r>
      <w:r w:rsidRPr="00AF1EDC">
        <w:rPr>
          <w:rFonts w:ascii="Tahoma" w:hAnsi="Tahoma" w:cs="Tahoma"/>
          <w:rtl/>
        </w:rPr>
        <w:t>מדוע הקפידו החוקרים לפזר אותו מספר התחלתי של פשפשים? (4)</w:t>
      </w:r>
    </w:p>
    <w:p w:rsidR="00022B12" w:rsidRPr="00A244D7" w:rsidRDefault="00022B12" w:rsidP="00022B12">
      <w:pPr>
        <w:spacing w:after="0" w:line="360" w:lineRule="auto"/>
        <w:jc w:val="both"/>
        <w:rPr>
          <w:rFonts w:ascii="Tahoma" w:hAnsi="Tahoma" w:cs="Tahoma"/>
          <w:color w:val="FF0000"/>
        </w:rPr>
      </w:pPr>
      <w:r w:rsidRPr="00A244D7">
        <w:rPr>
          <w:rFonts w:ascii="Tahoma" w:hAnsi="Tahoma" w:cs="Tahoma"/>
          <w:color w:val="FF0000"/>
          <w:rtl/>
        </w:rPr>
        <w:lastRenderedPageBreak/>
        <w:t>השוואת גורמים (תנאים אחידים)- אם החוקרים לא היו מפזרים בכל החלקות מספר זהה של פשפשים לא יכולנו לדעת האם מה שהשפיע על תוצאות הניסוי זה הכמות השונה של הפשפשים, או מידת היעילות שלהם</w:t>
      </w:r>
    </w:p>
    <w:p w:rsidR="00022B12" w:rsidRDefault="00022B12" w:rsidP="00022B12">
      <w:pPr>
        <w:spacing w:after="0" w:line="360" w:lineRule="auto"/>
        <w:jc w:val="both"/>
        <w:rPr>
          <w:rFonts w:ascii="Tahoma" w:hAnsi="Tahoma" w:cs="Tahoma"/>
          <w:rtl/>
        </w:rPr>
      </w:pPr>
      <w:r w:rsidRPr="00541F52">
        <w:rPr>
          <w:rFonts w:ascii="Tahoma" w:hAnsi="Tahoma" w:cs="Tahoma"/>
          <w:b/>
          <w:bCs/>
          <w:rtl/>
        </w:rPr>
        <w:t>ב3.</w:t>
      </w:r>
      <w:r w:rsidRPr="00AF1EDC">
        <w:rPr>
          <w:rFonts w:ascii="Tahoma" w:hAnsi="Tahoma" w:cs="Tahoma"/>
          <w:rtl/>
        </w:rPr>
        <w:t xml:space="preserve"> הניסוי נערך במספר גדול של צמחי עגבנייה, מה החשיבות בכך? (6)</w:t>
      </w:r>
      <w:r>
        <w:rPr>
          <w:rFonts w:ascii="Tahoma" w:hAnsi="Tahoma" w:cs="Tahoma" w:hint="cs"/>
          <w:rtl/>
        </w:rPr>
        <w:t>.</w:t>
      </w:r>
    </w:p>
    <w:p w:rsidR="00022B12" w:rsidRDefault="00022B12" w:rsidP="00022B12">
      <w:pPr>
        <w:spacing w:after="0" w:line="360" w:lineRule="auto"/>
        <w:jc w:val="both"/>
        <w:rPr>
          <w:rFonts w:ascii="Tahoma" w:hAnsi="Tahoma" w:cs="Tahoma"/>
          <w:color w:val="FF0000"/>
          <w:rtl/>
        </w:rPr>
      </w:pPr>
      <w:r w:rsidRPr="005D7F16">
        <w:rPr>
          <w:rFonts w:ascii="Tahoma" w:hAnsi="Tahoma" w:cs="Tahoma" w:hint="cs"/>
          <w:color w:val="FF0000"/>
          <w:rtl/>
        </w:rPr>
        <w:t xml:space="preserve">כל אחד מצמחי העגבנייה מהווה חזרה. ככל שיש יותר חזרות </w:t>
      </w:r>
      <w:proofErr w:type="spellStart"/>
      <w:r w:rsidRPr="005D7F16">
        <w:rPr>
          <w:rFonts w:ascii="Tahoma" w:hAnsi="Tahoma" w:cs="Tahoma" w:hint="cs"/>
          <w:color w:val="FF0000"/>
          <w:rtl/>
        </w:rPr>
        <w:t>בנסוי</w:t>
      </w:r>
      <w:proofErr w:type="spellEnd"/>
      <w:r w:rsidRPr="005D7F16">
        <w:rPr>
          <w:rFonts w:ascii="Tahoma" w:hAnsi="Tahoma" w:cs="Tahoma" w:hint="cs"/>
          <w:color w:val="FF0000"/>
          <w:rtl/>
        </w:rPr>
        <w:t xml:space="preserve"> ימנע הסיכון להסקה מסקנות שגוייה , כתוצאה מגורמים חריגים</w:t>
      </w:r>
    </w:p>
    <w:p w:rsidR="008904DD" w:rsidRDefault="008904DD" w:rsidP="00022B12">
      <w:pPr>
        <w:spacing w:after="0" w:line="360" w:lineRule="auto"/>
        <w:jc w:val="both"/>
        <w:rPr>
          <w:rFonts w:ascii="Tahoma" w:hAnsi="Tahoma" w:cs="Tahoma"/>
          <w:color w:val="FF0000"/>
          <w:rtl/>
        </w:rPr>
      </w:pPr>
    </w:p>
    <w:p w:rsidR="008904DD" w:rsidRDefault="008904DD" w:rsidP="00022B12">
      <w:pPr>
        <w:spacing w:after="0" w:line="360" w:lineRule="auto"/>
        <w:jc w:val="both"/>
        <w:rPr>
          <w:rFonts w:ascii="Tahoma" w:hAnsi="Tahoma" w:cs="Tahoma"/>
          <w:color w:val="FF0000"/>
          <w:rtl/>
        </w:rPr>
      </w:pPr>
    </w:p>
    <w:p w:rsidR="008904DD" w:rsidRDefault="008904DD" w:rsidP="008904DD">
      <w:pPr>
        <w:spacing w:after="0" w:line="360" w:lineRule="auto"/>
        <w:jc w:val="center"/>
        <w:rPr>
          <w:b/>
          <w:bCs/>
          <w:color w:val="2F5496" w:themeColor="accent5" w:themeShade="BF"/>
          <w:rtl/>
        </w:rPr>
      </w:pPr>
      <w:r w:rsidRPr="008904DD">
        <w:rPr>
          <w:rFonts w:hint="cs"/>
          <w:b/>
          <w:bCs/>
          <w:color w:val="2F5496" w:themeColor="accent5" w:themeShade="BF"/>
          <w:rtl/>
        </w:rPr>
        <w:t>רבייה בצמחים</w:t>
      </w:r>
    </w:p>
    <w:p w:rsidR="008904DD" w:rsidRPr="00A244D7" w:rsidRDefault="008904DD" w:rsidP="008904DD">
      <w:pPr>
        <w:spacing w:after="0" w:line="360" w:lineRule="auto"/>
        <w:jc w:val="center"/>
        <w:rPr>
          <w:rFonts w:ascii="Tahoma" w:hAnsi="Tahoma" w:cs="Tahoma"/>
          <w:b/>
          <w:bCs/>
          <w:rtl/>
        </w:rPr>
      </w:pPr>
    </w:p>
    <w:p w:rsidR="008904DD" w:rsidRPr="008904DD" w:rsidRDefault="008904DD" w:rsidP="008904DD">
      <w:pPr>
        <w:spacing w:line="360" w:lineRule="auto"/>
        <w:ind w:left="-7"/>
        <w:jc w:val="both"/>
        <w:rPr>
          <w:rFonts w:ascii="Tahoma" w:hAnsi="Tahoma" w:cs="Tahoma"/>
          <w:color w:val="2F5496" w:themeColor="accent5" w:themeShade="BF"/>
          <w:rtl/>
        </w:rPr>
      </w:pPr>
      <w:r w:rsidRPr="008904DD">
        <w:rPr>
          <w:rFonts w:ascii="Tahoma" w:hAnsi="Tahoma" w:cs="Tahoma" w:hint="cs"/>
          <w:color w:val="2F5496" w:themeColor="accent5" w:themeShade="BF"/>
          <w:rtl/>
        </w:rPr>
        <w:t>האבקה, הפרייה, אי התאם עצמי</w:t>
      </w:r>
    </w:p>
    <w:p w:rsidR="008904DD" w:rsidRPr="0043070F" w:rsidRDefault="008904DD" w:rsidP="008904DD">
      <w:pPr>
        <w:spacing w:line="360" w:lineRule="auto"/>
        <w:ind w:left="-7"/>
        <w:jc w:val="both"/>
        <w:rPr>
          <w:rFonts w:ascii="Tahoma" w:hAnsi="Tahoma" w:cs="Tahoma"/>
          <w:rtl/>
        </w:rPr>
      </w:pPr>
      <w:r w:rsidRPr="0043070F">
        <w:rPr>
          <w:rFonts w:ascii="Tahoma" w:hAnsi="Tahoma" w:cs="Tahoma"/>
          <w:rtl/>
        </w:rPr>
        <w:t xml:space="preserve">למין צמח מסוים יש זנים שונים. אבקה מאבקנים של פרח מזן א'  נאספה על ידי החקלאי. </w:t>
      </w:r>
      <w:proofErr w:type="spellStart"/>
      <w:r w:rsidRPr="0043070F">
        <w:rPr>
          <w:rFonts w:ascii="Tahoma" w:hAnsi="Tahoma" w:cs="Tahoma"/>
          <w:rtl/>
        </w:rPr>
        <w:t>האביקו</w:t>
      </w:r>
      <w:proofErr w:type="spellEnd"/>
      <w:r w:rsidRPr="0043070F">
        <w:rPr>
          <w:rFonts w:ascii="Tahoma" w:hAnsi="Tahoma" w:cs="Tahoma"/>
          <w:rtl/>
        </w:rPr>
        <w:t xml:space="preserve"> עם האבקה מזן א' , פרחים נקביים מזן א' ופרחים נקביים מזן ב'. לאחר זמן מסוים בדקו את אחוז החנטה ,התוצאות מוצגות בטבלה: </w:t>
      </w:r>
    </w:p>
    <w:tbl>
      <w:tblPr>
        <w:tblStyle w:val="a4"/>
        <w:bidiVisual/>
        <w:tblW w:w="0" w:type="auto"/>
        <w:tblLook w:val="04A0" w:firstRow="1" w:lastRow="0" w:firstColumn="1" w:lastColumn="0" w:noHBand="0" w:noVBand="1"/>
      </w:tblPr>
      <w:tblGrid>
        <w:gridCol w:w="2772"/>
        <w:gridCol w:w="2755"/>
        <w:gridCol w:w="2769"/>
      </w:tblGrid>
      <w:tr w:rsidR="008904DD" w:rsidRPr="0043070F" w:rsidTr="00DA2EE9">
        <w:tc>
          <w:tcPr>
            <w:tcW w:w="2952" w:type="dxa"/>
          </w:tcPr>
          <w:p w:rsidR="008904DD" w:rsidRPr="000E0399" w:rsidRDefault="008904DD" w:rsidP="00DA2EE9">
            <w:pPr>
              <w:spacing w:line="360" w:lineRule="auto"/>
              <w:ind w:left="-7"/>
              <w:jc w:val="both"/>
              <w:rPr>
                <w:rFonts w:ascii="Tahoma" w:hAnsi="Tahoma" w:cs="Tahoma"/>
                <w:b/>
                <w:bCs/>
                <w:rtl/>
              </w:rPr>
            </w:pPr>
            <w:proofErr w:type="spellStart"/>
            <w:r w:rsidRPr="000E0399">
              <w:rPr>
                <w:rFonts w:ascii="Tahoma" w:hAnsi="Tahoma" w:cs="Tahoma"/>
                <w:b/>
                <w:bCs/>
                <w:rtl/>
              </w:rPr>
              <w:t>מקור</w:t>
            </w:r>
            <w:proofErr w:type="spellEnd"/>
            <w:r w:rsidRPr="000E0399">
              <w:rPr>
                <w:rFonts w:ascii="Tahoma" w:hAnsi="Tahoma" w:cs="Tahoma"/>
                <w:b/>
                <w:bCs/>
                <w:rtl/>
              </w:rPr>
              <w:t xml:space="preserve"> </w:t>
            </w:r>
            <w:proofErr w:type="spellStart"/>
            <w:r w:rsidRPr="000E0399">
              <w:rPr>
                <w:rFonts w:ascii="Tahoma" w:hAnsi="Tahoma" w:cs="Tahoma"/>
                <w:b/>
                <w:bCs/>
                <w:rtl/>
              </w:rPr>
              <w:t>האבקה</w:t>
            </w:r>
            <w:proofErr w:type="spellEnd"/>
          </w:p>
        </w:tc>
        <w:tc>
          <w:tcPr>
            <w:tcW w:w="2952" w:type="dxa"/>
          </w:tcPr>
          <w:p w:rsidR="008904DD" w:rsidRPr="000E0399" w:rsidRDefault="008904DD" w:rsidP="00DA2EE9">
            <w:pPr>
              <w:spacing w:line="360" w:lineRule="auto"/>
              <w:ind w:left="-7"/>
              <w:jc w:val="both"/>
              <w:rPr>
                <w:rFonts w:ascii="Tahoma" w:hAnsi="Tahoma" w:cs="Tahoma"/>
                <w:b/>
                <w:bCs/>
                <w:rtl/>
              </w:rPr>
            </w:pPr>
            <w:proofErr w:type="spellStart"/>
            <w:r w:rsidRPr="000E0399">
              <w:rPr>
                <w:rFonts w:ascii="Tahoma" w:hAnsi="Tahoma" w:cs="Tahoma"/>
                <w:b/>
                <w:bCs/>
                <w:rtl/>
              </w:rPr>
              <w:t>מקור</w:t>
            </w:r>
            <w:proofErr w:type="spellEnd"/>
            <w:r w:rsidRPr="000E0399">
              <w:rPr>
                <w:rFonts w:ascii="Tahoma" w:hAnsi="Tahoma" w:cs="Tahoma"/>
                <w:b/>
                <w:bCs/>
                <w:rtl/>
              </w:rPr>
              <w:t xml:space="preserve"> </w:t>
            </w:r>
            <w:proofErr w:type="spellStart"/>
            <w:r w:rsidRPr="000E0399">
              <w:rPr>
                <w:rFonts w:ascii="Tahoma" w:hAnsi="Tahoma" w:cs="Tahoma"/>
                <w:b/>
                <w:bCs/>
                <w:rtl/>
              </w:rPr>
              <w:t>הפרח</w:t>
            </w:r>
            <w:proofErr w:type="spellEnd"/>
          </w:p>
        </w:tc>
        <w:tc>
          <w:tcPr>
            <w:tcW w:w="2952" w:type="dxa"/>
          </w:tcPr>
          <w:p w:rsidR="008904DD" w:rsidRPr="000E0399" w:rsidRDefault="008904DD" w:rsidP="00DA2EE9">
            <w:pPr>
              <w:spacing w:line="360" w:lineRule="auto"/>
              <w:ind w:left="-7"/>
              <w:jc w:val="both"/>
              <w:rPr>
                <w:rFonts w:ascii="Tahoma" w:hAnsi="Tahoma" w:cs="Tahoma"/>
                <w:b/>
                <w:bCs/>
                <w:rtl/>
              </w:rPr>
            </w:pPr>
            <w:proofErr w:type="spellStart"/>
            <w:r w:rsidRPr="000E0399">
              <w:rPr>
                <w:rFonts w:ascii="Tahoma" w:hAnsi="Tahoma" w:cs="Tahoma"/>
                <w:b/>
                <w:bCs/>
                <w:rtl/>
              </w:rPr>
              <w:t>אחוז</w:t>
            </w:r>
            <w:proofErr w:type="spellEnd"/>
            <w:r w:rsidRPr="000E0399">
              <w:rPr>
                <w:rFonts w:ascii="Tahoma" w:hAnsi="Tahoma" w:cs="Tahoma"/>
                <w:b/>
                <w:bCs/>
                <w:rtl/>
              </w:rPr>
              <w:t xml:space="preserve"> </w:t>
            </w:r>
            <w:proofErr w:type="spellStart"/>
            <w:r w:rsidRPr="000E0399">
              <w:rPr>
                <w:rFonts w:ascii="Tahoma" w:hAnsi="Tahoma" w:cs="Tahoma"/>
                <w:b/>
                <w:bCs/>
                <w:rtl/>
              </w:rPr>
              <w:t>החנטה</w:t>
            </w:r>
            <w:proofErr w:type="spellEnd"/>
          </w:p>
        </w:tc>
      </w:tr>
      <w:tr w:rsidR="008904DD" w:rsidRPr="0043070F" w:rsidTr="00DA2EE9">
        <w:tc>
          <w:tcPr>
            <w:tcW w:w="2952" w:type="dxa"/>
          </w:tcPr>
          <w:p w:rsidR="008904DD" w:rsidRPr="0043070F" w:rsidRDefault="008904DD" w:rsidP="00DA2EE9">
            <w:pPr>
              <w:spacing w:line="360" w:lineRule="auto"/>
              <w:ind w:left="-7"/>
              <w:jc w:val="both"/>
              <w:rPr>
                <w:rFonts w:ascii="Tahoma" w:hAnsi="Tahoma" w:cs="Tahoma"/>
                <w:rtl/>
              </w:rPr>
            </w:pPr>
            <w:proofErr w:type="spellStart"/>
            <w:r w:rsidRPr="0043070F">
              <w:rPr>
                <w:rFonts w:ascii="Tahoma" w:hAnsi="Tahoma" w:cs="Tahoma"/>
                <w:rtl/>
              </w:rPr>
              <w:t>זן</w:t>
            </w:r>
            <w:proofErr w:type="spellEnd"/>
            <w:r w:rsidRPr="0043070F">
              <w:rPr>
                <w:rFonts w:ascii="Tahoma" w:hAnsi="Tahoma" w:cs="Tahoma"/>
                <w:rtl/>
              </w:rPr>
              <w:t xml:space="preserve"> א'</w:t>
            </w:r>
          </w:p>
        </w:tc>
        <w:tc>
          <w:tcPr>
            <w:tcW w:w="2952" w:type="dxa"/>
          </w:tcPr>
          <w:p w:rsidR="008904DD" w:rsidRPr="0043070F" w:rsidRDefault="008904DD" w:rsidP="00DA2EE9">
            <w:pPr>
              <w:spacing w:line="360" w:lineRule="auto"/>
              <w:ind w:left="-7"/>
              <w:jc w:val="both"/>
              <w:rPr>
                <w:rFonts w:ascii="Tahoma" w:hAnsi="Tahoma" w:cs="Tahoma"/>
                <w:rtl/>
              </w:rPr>
            </w:pPr>
            <w:proofErr w:type="spellStart"/>
            <w:r w:rsidRPr="0043070F">
              <w:rPr>
                <w:rFonts w:ascii="Tahoma" w:hAnsi="Tahoma" w:cs="Tahoma"/>
                <w:rtl/>
              </w:rPr>
              <w:t>זן</w:t>
            </w:r>
            <w:proofErr w:type="spellEnd"/>
            <w:r w:rsidRPr="0043070F">
              <w:rPr>
                <w:rFonts w:ascii="Tahoma" w:hAnsi="Tahoma" w:cs="Tahoma"/>
                <w:rtl/>
              </w:rPr>
              <w:t xml:space="preserve"> א'</w:t>
            </w:r>
          </w:p>
        </w:tc>
        <w:tc>
          <w:tcPr>
            <w:tcW w:w="2952" w:type="dxa"/>
          </w:tcPr>
          <w:p w:rsidR="008904DD" w:rsidRPr="0043070F" w:rsidRDefault="008904DD" w:rsidP="00DA2EE9">
            <w:pPr>
              <w:spacing w:line="360" w:lineRule="auto"/>
              <w:ind w:left="-7"/>
              <w:jc w:val="both"/>
              <w:rPr>
                <w:rFonts w:ascii="Tahoma" w:hAnsi="Tahoma" w:cs="Tahoma"/>
                <w:rtl/>
              </w:rPr>
            </w:pPr>
            <w:r w:rsidRPr="0043070F">
              <w:rPr>
                <w:rFonts w:ascii="Tahoma" w:hAnsi="Tahoma" w:cs="Tahoma"/>
                <w:rtl/>
              </w:rPr>
              <w:t>7%</w:t>
            </w:r>
          </w:p>
        </w:tc>
      </w:tr>
      <w:tr w:rsidR="008904DD" w:rsidRPr="0043070F" w:rsidTr="00DA2EE9">
        <w:tc>
          <w:tcPr>
            <w:tcW w:w="2952" w:type="dxa"/>
          </w:tcPr>
          <w:p w:rsidR="008904DD" w:rsidRPr="0043070F" w:rsidRDefault="008904DD" w:rsidP="00DA2EE9">
            <w:pPr>
              <w:spacing w:line="360" w:lineRule="auto"/>
              <w:ind w:left="-7"/>
              <w:jc w:val="both"/>
              <w:rPr>
                <w:rFonts w:ascii="Tahoma" w:hAnsi="Tahoma" w:cs="Tahoma"/>
                <w:rtl/>
              </w:rPr>
            </w:pPr>
            <w:proofErr w:type="spellStart"/>
            <w:r w:rsidRPr="0043070F">
              <w:rPr>
                <w:rFonts w:ascii="Tahoma" w:hAnsi="Tahoma" w:cs="Tahoma"/>
                <w:rtl/>
              </w:rPr>
              <w:t>זן</w:t>
            </w:r>
            <w:proofErr w:type="spellEnd"/>
            <w:r w:rsidRPr="0043070F">
              <w:rPr>
                <w:rFonts w:ascii="Tahoma" w:hAnsi="Tahoma" w:cs="Tahoma"/>
                <w:rtl/>
              </w:rPr>
              <w:t xml:space="preserve"> א'</w:t>
            </w:r>
          </w:p>
        </w:tc>
        <w:tc>
          <w:tcPr>
            <w:tcW w:w="2952" w:type="dxa"/>
          </w:tcPr>
          <w:p w:rsidR="008904DD" w:rsidRPr="0043070F" w:rsidRDefault="008904DD" w:rsidP="00DA2EE9">
            <w:pPr>
              <w:spacing w:line="360" w:lineRule="auto"/>
              <w:ind w:left="-7"/>
              <w:jc w:val="both"/>
              <w:rPr>
                <w:rFonts w:ascii="Tahoma" w:hAnsi="Tahoma" w:cs="Tahoma"/>
                <w:rtl/>
              </w:rPr>
            </w:pPr>
            <w:proofErr w:type="spellStart"/>
            <w:r w:rsidRPr="0043070F">
              <w:rPr>
                <w:rFonts w:ascii="Tahoma" w:hAnsi="Tahoma" w:cs="Tahoma"/>
                <w:rtl/>
              </w:rPr>
              <w:t>זן</w:t>
            </w:r>
            <w:proofErr w:type="spellEnd"/>
            <w:r w:rsidRPr="0043070F">
              <w:rPr>
                <w:rFonts w:ascii="Tahoma" w:hAnsi="Tahoma" w:cs="Tahoma"/>
                <w:rtl/>
              </w:rPr>
              <w:t xml:space="preserve"> ב'</w:t>
            </w:r>
          </w:p>
        </w:tc>
        <w:tc>
          <w:tcPr>
            <w:tcW w:w="2952" w:type="dxa"/>
          </w:tcPr>
          <w:p w:rsidR="008904DD" w:rsidRPr="0043070F" w:rsidRDefault="008904DD" w:rsidP="00DA2EE9">
            <w:pPr>
              <w:spacing w:line="360" w:lineRule="auto"/>
              <w:ind w:left="-7"/>
              <w:jc w:val="both"/>
              <w:rPr>
                <w:rFonts w:ascii="Tahoma" w:hAnsi="Tahoma" w:cs="Tahoma"/>
                <w:rtl/>
              </w:rPr>
            </w:pPr>
            <w:r w:rsidRPr="0043070F">
              <w:rPr>
                <w:rFonts w:ascii="Tahoma" w:hAnsi="Tahoma" w:cs="Tahoma"/>
                <w:rtl/>
              </w:rPr>
              <w:t>84%</w:t>
            </w:r>
          </w:p>
        </w:tc>
      </w:tr>
    </w:tbl>
    <w:p w:rsidR="008904DD" w:rsidRPr="0043070F" w:rsidRDefault="008904DD" w:rsidP="008904DD">
      <w:pPr>
        <w:spacing w:line="360" w:lineRule="auto"/>
        <w:ind w:left="-7"/>
        <w:jc w:val="both"/>
        <w:rPr>
          <w:rFonts w:ascii="Tahoma" w:hAnsi="Tahoma" w:cs="Tahoma"/>
          <w:rtl/>
        </w:rPr>
      </w:pPr>
    </w:p>
    <w:p w:rsidR="008904DD" w:rsidRPr="0043070F" w:rsidRDefault="008904DD" w:rsidP="008904DD">
      <w:pPr>
        <w:spacing w:line="360" w:lineRule="auto"/>
        <w:ind w:left="-7"/>
        <w:jc w:val="both"/>
        <w:rPr>
          <w:rFonts w:ascii="Tahoma" w:hAnsi="Tahoma" w:cs="Tahoma"/>
          <w:rtl/>
        </w:rPr>
      </w:pPr>
      <w:r w:rsidRPr="00260BD4">
        <w:rPr>
          <w:rFonts w:ascii="Tahoma" w:hAnsi="Tahoma" w:cs="Tahoma"/>
          <w:b/>
          <w:bCs/>
          <w:rtl/>
        </w:rPr>
        <w:t>א1.</w:t>
      </w:r>
      <w:r w:rsidRPr="0043070F">
        <w:rPr>
          <w:rFonts w:ascii="Tahoma" w:hAnsi="Tahoma" w:cs="Tahoma"/>
          <w:rtl/>
        </w:rPr>
        <w:t xml:space="preserve"> החוקרים טענו שאפשר להסביר את ההבדל באחוז החנטה על ידי התופעה "אי התאם </w:t>
      </w:r>
    </w:p>
    <w:p w:rsidR="008904DD" w:rsidRPr="0043070F" w:rsidRDefault="008904DD" w:rsidP="008904DD">
      <w:pPr>
        <w:spacing w:line="360" w:lineRule="auto"/>
        <w:ind w:left="-7"/>
        <w:jc w:val="both"/>
        <w:rPr>
          <w:rFonts w:ascii="Tahoma" w:hAnsi="Tahoma" w:cs="Tahoma"/>
          <w:rtl/>
        </w:rPr>
      </w:pPr>
      <w:r w:rsidRPr="0043070F">
        <w:rPr>
          <w:rFonts w:ascii="Tahoma" w:hAnsi="Tahoma" w:cs="Tahoma"/>
          <w:rtl/>
        </w:rPr>
        <w:t xml:space="preserve">     עצמי" הסבר קביעתם (6 </w:t>
      </w:r>
      <w:proofErr w:type="spellStart"/>
      <w:r w:rsidRPr="0043070F">
        <w:rPr>
          <w:rFonts w:ascii="Tahoma" w:hAnsi="Tahoma" w:cs="Tahoma"/>
          <w:rtl/>
        </w:rPr>
        <w:t>נק</w:t>
      </w:r>
      <w:proofErr w:type="spellEnd"/>
      <w:r w:rsidRPr="0043070F">
        <w:rPr>
          <w:rFonts w:ascii="Tahoma" w:hAnsi="Tahoma" w:cs="Tahoma"/>
          <w:rtl/>
        </w:rPr>
        <w:t>)</w:t>
      </w:r>
      <w:r>
        <w:rPr>
          <w:rFonts w:ascii="Tahoma" w:hAnsi="Tahoma" w:cs="Tahoma" w:hint="cs"/>
          <w:rtl/>
        </w:rPr>
        <w:t>.</w:t>
      </w:r>
    </w:p>
    <w:p w:rsidR="008904DD" w:rsidRPr="0043070F" w:rsidRDefault="008904DD" w:rsidP="008904DD">
      <w:pPr>
        <w:spacing w:line="360" w:lineRule="auto"/>
        <w:ind w:left="-7"/>
        <w:jc w:val="both"/>
        <w:rPr>
          <w:rFonts w:ascii="Tahoma" w:hAnsi="Tahoma" w:cs="Tahoma"/>
          <w:color w:val="FF0000"/>
          <w:rtl/>
        </w:rPr>
      </w:pPr>
      <w:r w:rsidRPr="0043070F">
        <w:rPr>
          <w:rFonts w:ascii="Tahoma" w:hAnsi="Tahoma" w:cs="Tahoma"/>
          <w:color w:val="FF0000"/>
          <w:shd w:val="clear" w:color="auto" w:fill="FFFFFF"/>
          <w:rtl/>
        </w:rPr>
        <w:t>"אי התאם עצמי" תפקידם למנוע רבייה שמקורה בהפריה עצמית ורביית קרובים, ולעודד רבייה בין צמחים בעלי מטענים גנטיים שונים זה מזה</w:t>
      </w:r>
      <w:r w:rsidRPr="0043070F">
        <w:rPr>
          <w:rFonts w:ascii="Tahoma" w:hAnsi="Tahoma" w:cs="Tahoma"/>
          <w:color w:val="FF0000"/>
          <w:shd w:val="clear" w:color="auto" w:fill="FFFFFF"/>
        </w:rPr>
        <w:t>.</w:t>
      </w:r>
    </w:p>
    <w:p w:rsidR="008904DD" w:rsidRPr="0043070F" w:rsidRDefault="008904DD" w:rsidP="008904DD">
      <w:pPr>
        <w:spacing w:line="360" w:lineRule="auto"/>
        <w:ind w:left="-7"/>
        <w:jc w:val="both"/>
        <w:rPr>
          <w:rFonts w:ascii="Tahoma" w:hAnsi="Tahoma" w:cs="Tahoma"/>
          <w:rtl/>
        </w:rPr>
      </w:pPr>
      <w:r w:rsidRPr="00260BD4">
        <w:rPr>
          <w:rFonts w:ascii="Tahoma" w:hAnsi="Tahoma" w:cs="Tahoma"/>
          <w:b/>
          <w:bCs/>
          <w:rtl/>
        </w:rPr>
        <w:t>א2</w:t>
      </w:r>
      <w:r w:rsidRPr="0043070F">
        <w:rPr>
          <w:rFonts w:ascii="Tahoma" w:hAnsi="Tahoma" w:cs="Tahoma"/>
          <w:rtl/>
        </w:rPr>
        <w:t>.מה היתרון בקיום תופעה זאת בצמחים.(4 נק')</w:t>
      </w:r>
    </w:p>
    <w:p w:rsidR="008904DD" w:rsidRPr="0043070F" w:rsidRDefault="008904DD" w:rsidP="008904DD">
      <w:pPr>
        <w:spacing w:line="360" w:lineRule="auto"/>
        <w:ind w:left="-7"/>
        <w:jc w:val="both"/>
        <w:rPr>
          <w:rFonts w:ascii="Tahoma" w:hAnsi="Tahoma" w:cs="Tahoma"/>
          <w:color w:val="FF0000"/>
          <w:rtl/>
        </w:rPr>
      </w:pPr>
      <w:r w:rsidRPr="0043070F">
        <w:rPr>
          <w:rFonts w:ascii="Tahoma" w:hAnsi="Tahoma" w:cs="Tahoma"/>
          <w:color w:val="FF0000"/>
          <w:rtl/>
        </w:rPr>
        <w:t>הגדלת השונות הגנטית</w:t>
      </w:r>
    </w:p>
    <w:p w:rsidR="008904DD" w:rsidRPr="0043070F" w:rsidRDefault="008904DD" w:rsidP="008904DD">
      <w:pPr>
        <w:spacing w:line="360" w:lineRule="auto"/>
        <w:ind w:left="-7"/>
        <w:jc w:val="both"/>
        <w:rPr>
          <w:rFonts w:ascii="Tahoma" w:hAnsi="Tahoma" w:cs="Tahoma"/>
          <w:rtl/>
        </w:rPr>
      </w:pPr>
      <w:r w:rsidRPr="00260BD4">
        <w:rPr>
          <w:rFonts w:ascii="Tahoma" w:hAnsi="Tahoma" w:cs="Tahoma"/>
          <w:b/>
          <w:bCs/>
          <w:rtl/>
        </w:rPr>
        <w:t>א3.</w:t>
      </w:r>
      <w:r w:rsidRPr="0043070F">
        <w:rPr>
          <w:rFonts w:ascii="Tahoma" w:hAnsi="Tahoma" w:cs="Tahoma"/>
          <w:rtl/>
        </w:rPr>
        <w:t xml:space="preserve"> ציין שם של מין </w:t>
      </w:r>
      <w:r>
        <w:rPr>
          <w:rFonts w:ascii="Tahoma" w:hAnsi="Tahoma" w:cs="Tahoma" w:hint="cs"/>
          <w:rtl/>
        </w:rPr>
        <w:t xml:space="preserve">של ירק </w:t>
      </w:r>
      <w:r w:rsidRPr="0043070F">
        <w:rPr>
          <w:rFonts w:ascii="Tahoma" w:hAnsi="Tahoma" w:cs="Tahoma"/>
          <w:rtl/>
        </w:rPr>
        <w:t>שמתקיימת בו תופעה זאת.(4 נק')</w:t>
      </w:r>
    </w:p>
    <w:p w:rsidR="008904DD" w:rsidRPr="0043070F" w:rsidRDefault="008904DD" w:rsidP="008904DD">
      <w:pPr>
        <w:spacing w:line="360" w:lineRule="auto"/>
        <w:ind w:left="-7"/>
        <w:jc w:val="both"/>
        <w:rPr>
          <w:rFonts w:ascii="Tahoma" w:hAnsi="Tahoma" w:cs="Tahoma"/>
          <w:color w:val="FF0000"/>
          <w:rtl/>
        </w:rPr>
      </w:pPr>
      <w:r w:rsidRPr="00AF1EDC">
        <w:rPr>
          <w:rFonts w:ascii="Tahoma" w:hAnsi="Tahoma" w:cs="Tahoma"/>
          <w:color w:val="FF0000"/>
          <w:rtl/>
        </w:rPr>
        <w:t xml:space="preserve">חמניות, מלון, אבטיח (רגיל </w:t>
      </w:r>
      <w:proofErr w:type="spellStart"/>
      <w:r w:rsidRPr="00AF1EDC">
        <w:rPr>
          <w:rFonts w:ascii="Tahoma" w:hAnsi="Tahoma" w:cs="Tahoma"/>
          <w:color w:val="FF0000"/>
          <w:rtl/>
        </w:rPr>
        <w:t>ו"סידלס</w:t>
      </w:r>
      <w:proofErr w:type="spellEnd"/>
      <w:r w:rsidRPr="00AF1EDC">
        <w:rPr>
          <w:rFonts w:ascii="Tahoma" w:hAnsi="Tahoma" w:cs="Tahoma"/>
          <w:color w:val="FF0000"/>
          <w:rtl/>
        </w:rPr>
        <w:t>"), קישוא (חלק מהזנים), תות שדה, פלפל חממה, מלפפון לתעשייה</w:t>
      </w:r>
      <w:r w:rsidRPr="0043070F">
        <w:rPr>
          <w:rFonts w:ascii="Tahoma" w:hAnsi="Tahoma" w:cs="Tahoma"/>
          <w:color w:val="FF0000"/>
          <w:rtl/>
        </w:rPr>
        <w:t xml:space="preserve"> אבוקדו, תפוח, ...</w:t>
      </w:r>
    </w:p>
    <w:p w:rsidR="008904DD" w:rsidRPr="0043070F" w:rsidRDefault="008904DD" w:rsidP="008904DD">
      <w:pPr>
        <w:spacing w:line="360" w:lineRule="auto"/>
        <w:ind w:left="-7"/>
        <w:jc w:val="both"/>
        <w:rPr>
          <w:rFonts w:ascii="Tahoma" w:hAnsi="Tahoma" w:cs="Tahoma"/>
          <w:rtl/>
        </w:rPr>
      </w:pPr>
      <w:proofErr w:type="spellStart"/>
      <w:r w:rsidRPr="00260BD4">
        <w:rPr>
          <w:rFonts w:ascii="Tahoma" w:hAnsi="Tahoma" w:cs="Tahoma"/>
          <w:b/>
          <w:bCs/>
          <w:rtl/>
        </w:rPr>
        <w:t>ב.</w:t>
      </w:r>
      <w:r w:rsidRPr="0043070F">
        <w:rPr>
          <w:rFonts w:ascii="Tahoma" w:hAnsi="Tahoma" w:cs="Tahoma"/>
          <w:rtl/>
        </w:rPr>
        <w:t>הצע</w:t>
      </w:r>
      <w:proofErr w:type="spellEnd"/>
      <w:r w:rsidRPr="0043070F">
        <w:rPr>
          <w:rFonts w:ascii="Tahoma" w:hAnsi="Tahoma" w:cs="Tahoma"/>
          <w:rtl/>
        </w:rPr>
        <w:t xml:space="preserve"> דרך נוספת (מלבד האבקה מלאכותית) שניתן לבצעה במטע, להעלאת אחוז ההאבקה וההפריה בזן  צמח א'.(6 </w:t>
      </w:r>
      <w:proofErr w:type="spellStart"/>
      <w:r w:rsidRPr="0043070F">
        <w:rPr>
          <w:rFonts w:ascii="Tahoma" w:hAnsi="Tahoma" w:cs="Tahoma"/>
          <w:rtl/>
        </w:rPr>
        <w:t>נק</w:t>
      </w:r>
      <w:proofErr w:type="spellEnd"/>
      <w:r w:rsidRPr="0043070F">
        <w:rPr>
          <w:rFonts w:ascii="Tahoma" w:hAnsi="Tahoma" w:cs="Tahoma"/>
          <w:rtl/>
        </w:rPr>
        <w:t>)</w:t>
      </w:r>
    </w:p>
    <w:p w:rsidR="008904DD" w:rsidRDefault="008904DD" w:rsidP="008904DD">
      <w:pPr>
        <w:spacing w:line="360" w:lineRule="auto"/>
        <w:ind w:left="-7"/>
        <w:jc w:val="both"/>
        <w:rPr>
          <w:rFonts w:ascii="Tahoma" w:hAnsi="Tahoma" w:cs="Tahoma"/>
          <w:color w:val="FF0000"/>
          <w:shd w:val="clear" w:color="auto" w:fill="FFFFFF"/>
          <w:rtl/>
        </w:rPr>
      </w:pPr>
      <w:r w:rsidRPr="0043070F">
        <w:rPr>
          <w:rFonts w:ascii="Tahoma" w:hAnsi="Tahoma" w:cs="Tahoma"/>
          <w:color w:val="FF0000"/>
          <w:shd w:val="clear" w:color="auto" w:fill="FFFFFF"/>
          <w:rtl/>
        </w:rPr>
        <w:lastRenderedPageBreak/>
        <w:t>שתילת זנים מפרים בשטח הגידול ופזור מאביקים- דבורים</w:t>
      </w:r>
    </w:p>
    <w:p w:rsidR="00B37D42" w:rsidRPr="00B37D42" w:rsidRDefault="00B37D42" w:rsidP="00B37D42">
      <w:pPr>
        <w:spacing w:line="360" w:lineRule="auto"/>
        <w:ind w:right="-1170"/>
        <w:rPr>
          <w:rFonts w:ascii="Tahoma" w:hAnsi="Tahoma" w:cs="Tahoma"/>
          <w:color w:val="000000"/>
          <w:rtl/>
        </w:rPr>
      </w:pPr>
      <w:r w:rsidRPr="00B37D42">
        <w:rPr>
          <w:rFonts w:ascii="Tahoma" w:hAnsi="Tahoma" w:cs="Tahoma"/>
          <w:color w:val="000000"/>
          <w:rtl/>
        </w:rPr>
        <w:t>גידול מלונים אביביים ב</w:t>
      </w:r>
      <w:hyperlink r:id="rId16" w:history="1">
        <w:r w:rsidRPr="00B37D42">
          <w:rPr>
            <w:rStyle w:val="Hyperlink"/>
            <w:rFonts w:ascii="Tahoma" w:hAnsi="Tahoma" w:cs="Tahoma"/>
            <w:color w:val="000000"/>
            <w:rtl/>
          </w:rPr>
          <w:t>חממות</w:t>
        </w:r>
      </w:hyperlink>
      <w:r w:rsidRPr="00B37D42">
        <w:rPr>
          <w:rFonts w:ascii="Tahoma" w:hAnsi="Tahoma" w:cs="Tahoma"/>
          <w:color w:val="000000"/>
          <w:rtl/>
        </w:rPr>
        <w:t xml:space="preserve"> הוא אחד מענפי החקלאות המרכזיים ביישובי הערבה. </w:t>
      </w:r>
      <w:r w:rsidRPr="00B37D42">
        <w:rPr>
          <w:rFonts w:ascii="Tahoma" w:hAnsi="Tahoma" w:cs="Tahoma"/>
          <w:color w:val="000000"/>
          <w:rtl/>
        </w:rPr>
        <w:br/>
        <w:t>עקב סיבות של הגנת הצומח, המגדלים עוברים בהדרגה לגידול במבנים סגורים ברשת נגד חרקים.</w:t>
      </w:r>
    </w:p>
    <w:p w:rsidR="00B37D42" w:rsidRPr="00B37D42" w:rsidRDefault="00B37D42" w:rsidP="00B37D42">
      <w:pPr>
        <w:numPr>
          <w:ilvl w:val="0"/>
          <w:numId w:val="18"/>
        </w:numPr>
        <w:spacing w:after="0" w:line="360" w:lineRule="auto"/>
        <w:ind w:right="-1170"/>
        <w:rPr>
          <w:rFonts w:ascii="Tahoma" w:hAnsi="Tahoma" w:cs="Tahoma"/>
          <w:color w:val="000000"/>
        </w:rPr>
      </w:pPr>
      <w:r w:rsidRPr="00B37D42">
        <w:rPr>
          <w:rFonts w:ascii="Tahoma" w:hAnsi="Tahoma" w:cs="Tahoma"/>
          <w:color w:val="000000"/>
          <w:rtl/>
        </w:rPr>
        <w:t xml:space="preserve">למבנה הרשת מכניסים כוורות דבורים, מדוע? הסבר, תוך התייחסות לתכונות פרחי המלון (דלועיים)(7 </w:t>
      </w:r>
      <w:proofErr w:type="spellStart"/>
      <w:r w:rsidRPr="00B37D42">
        <w:rPr>
          <w:rFonts w:ascii="Tahoma" w:hAnsi="Tahoma" w:cs="Tahoma"/>
          <w:color w:val="000000"/>
          <w:rtl/>
        </w:rPr>
        <w:t>נק</w:t>
      </w:r>
      <w:proofErr w:type="spellEnd"/>
      <w:r w:rsidRPr="00B37D42">
        <w:rPr>
          <w:rFonts w:ascii="Tahoma" w:hAnsi="Tahoma" w:cs="Tahoma"/>
          <w:color w:val="000000"/>
          <w:rtl/>
        </w:rPr>
        <w:t>)</w:t>
      </w:r>
    </w:p>
    <w:p w:rsidR="00B37D42" w:rsidRPr="00B37D42" w:rsidRDefault="00B37D42" w:rsidP="00B37D42">
      <w:pPr>
        <w:spacing w:line="360" w:lineRule="auto"/>
        <w:ind w:right="-1170"/>
        <w:rPr>
          <w:rFonts w:ascii="Tahoma" w:hAnsi="Tahoma" w:cs="Tahoma"/>
          <w:color w:val="FF0000"/>
          <w:rtl/>
        </w:rPr>
      </w:pPr>
      <w:r w:rsidRPr="00B37D42">
        <w:rPr>
          <w:rFonts w:ascii="Tahoma" w:hAnsi="Tahoma" w:cs="Tahoma"/>
          <w:color w:val="FF0000"/>
          <w:rtl/>
        </w:rPr>
        <w:t>פרחים דו ביתיים (פריחה בזמנים שונים?)- דורשים האבקה בעזרת בעלי חיים....</w:t>
      </w:r>
    </w:p>
    <w:p w:rsidR="00B37D42" w:rsidRPr="00B37D42" w:rsidRDefault="00B37D42" w:rsidP="00B37D42">
      <w:pPr>
        <w:numPr>
          <w:ilvl w:val="0"/>
          <w:numId w:val="18"/>
        </w:numPr>
        <w:spacing w:after="0" w:line="360" w:lineRule="auto"/>
        <w:ind w:right="-1170"/>
        <w:rPr>
          <w:rFonts w:ascii="Tahoma" w:hAnsi="Tahoma" w:cs="Tahoma"/>
          <w:color w:val="000000"/>
        </w:rPr>
      </w:pPr>
      <w:r w:rsidRPr="00B37D42">
        <w:rPr>
          <w:rFonts w:ascii="Tahoma" w:hAnsi="Tahoma" w:cs="Tahoma"/>
          <w:color w:val="000000"/>
          <w:rtl/>
        </w:rPr>
        <w:t xml:space="preserve">הכנסת כוורות לשטחי גדול במבנים סגורים מגבילה טיפולים </w:t>
      </w:r>
      <w:proofErr w:type="spellStart"/>
      <w:r w:rsidRPr="00B37D42">
        <w:rPr>
          <w:rFonts w:ascii="Tahoma" w:hAnsi="Tahoma" w:cs="Tahoma"/>
          <w:color w:val="000000"/>
          <w:rtl/>
        </w:rPr>
        <w:t>מסויימים</w:t>
      </w:r>
      <w:proofErr w:type="spellEnd"/>
      <w:r w:rsidRPr="00B37D42">
        <w:rPr>
          <w:rFonts w:ascii="Tahoma" w:hAnsi="Tahoma" w:cs="Tahoma"/>
          <w:color w:val="000000"/>
          <w:rtl/>
        </w:rPr>
        <w:t xml:space="preserve"> הניתנים לצמחים, הסבר. (5 </w:t>
      </w:r>
      <w:proofErr w:type="spellStart"/>
      <w:r w:rsidRPr="00B37D42">
        <w:rPr>
          <w:rFonts w:ascii="Tahoma" w:hAnsi="Tahoma" w:cs="Tahoma"/>
          <w:color w:val="000000"/>
          <w:rtl/>
        </w:rPr>
        <w:t>נק</w:t>
      </w:r>
      <w:proofErr w:type="spellEnd"/>
      <w:r w:rsidRPr="00B37D42">
        <w:rPr>
          <w:rFonts w:ascii="Tahoma" w:hAnsi="Tahoma" w:cs="Tahoma"/>
          <w:color w:val="000000"/>
          <w:rtl/>
        </w:rPr>
        <w:t>)</w:t>
      </w:r>
    </w:p>
    <w:p w:rsidR="00B37D42" w:rsidRPr="00B37D42" w:rsidRDefault="00B37D42" w:rsidP="00B37D42">
      <w:pPr>
        <w:spacing w:line="360" w:lineRule="auto"/>
        <w:ind w:right="-1170"/>
        <w:rPr>
          <w:rFonts w:ascii="Tahoma" w:hAnsi="Tahoma" w:cs="Tahoma"/>
          <w:color w:val="FF0000"/>
          <w:rtl/>
        </w:rPr>
      </w:pPr>
      <w:r w:rsidRPr="00B37D42">
        <w:rPr>
          <w:rFonts w:ascii="Tahoma" w:hAnsi="Tahoma" w:cs="Tahoma"/>
          <w:color w:val="FF0000"/>
          <w:rtl/>
        </w:rPr>
        <w:t xml:space="preserve">יש לוודא, כי תכשירי ההדברה, שבהם משתמשים בתקופת ההאבקה אינם פוגעים בדבורים או דוחים אותן. (אין להשתמש </w:t>
      </w:r>
      <w:proofErr w:type="spellStart"/>
      <w:r w:rsidRPr="00B37D42">
        <w:rPr>
          <w:rFonts w:ascii="Tahoma" w:hAnsi="Tahoma" w:cs="Tahoma"/>
          <w:color w:val="FF0000"/>
          <w:rtl/>
        </w:rPr>
        <w:t>בדיויפאן</w:t>
      </w:r>
      <w:proofErr w:type="spellEnd"/>
      <w:r w:rsidRPr="00B37D42">
        <w:rPr>
          <w:rFonts w:ascii="Tahoma" w:hAnsi="Tahoma" w:cs="Tahoma"/>
          <w:color w:val="FF0000"/>
          <w:rtl/>
        </w:rPr>
        <w:t xml:space="preserve"> בקרבת הכוורות. אין לטפל </w:t>
      </w:r>
      <w:proofErr w:type="spellStart"/>
      <w:r w:rsidRPr="00B37D42">
        <w:rPr>
          <w:rFonts w:ascii="Tahoma" w:hAnsi="Tahoma" w:cs="Tahoma"/>
          <w:color w:val="FF0000"/>
          <w:rtl/>
        </w:rPr>
        <w:t>בקונפידור</w:t>
      </w:r>
      <w:proofErr w:type="spellEnd"/>
      <w:r w:rsidRPr="00B37D42">
        <w:rPr>
          <w:rFonts w:ascii="Tahoma" w:hAnsi="Tahoma" w:cs="Tahoma"/>
          <w:color w:val="FF0000"/>
          <w:rtl/>
        </w:rPr>
        <w:t xml:space="preserve"> בטווח זמן הקצר מ-3 שבועות לפני תקופת האבקה (משך הזמן עשוי להתקצר בתקופות חמות ולהתארך בתקופות קרות)). אין לרסס מהאוויר את החלקה המאובקת בזמן פעילות הדבורים.</w:t>
      </w:r>
    </w:p>
    <w:p w:rsidR="00B37D42" w:rsidRPr="00B37D42" w:rsidRDefault="00B37D42" w:rsidP="00B37D42">
      <w:pPr>
        <w:spacing w:line="360" w:lineRule="auto"/>
        <w:ind w:left="26" w:right="-1170"/>
        <w:rPr>
          <w:rFonts w:ascii="Tahoma" w:hAnsi="Tahoma" w:cs="Tahoma"/>
          <w:color w:val="000000"/>
          <w:rtl/>
        </w:rPr>
      </w:pPr>
      <w:r w:rsidRPr="00B37D42">
        <w:rPr>
          <w:rFonts w:ascii="Tahoma" w:hAnsi="Tahoma" w:cs="Tahoma"/>
          <w:color w:val="000000"/>
          <w:rtl/>
        </w:rPr>
        <w:t>בערוגות של מינים מסוימים של דלועיים שותלים זן מפרה.</w:t>
      </w:r>
    </w:p>
    <w:p w:rsidR="00B37D42" w:rsidRPr="00B37D42" w:rsidRDefault="00B37D42" w:rsidP="00B37D42">
      <w:pPr>
        <w:spacing w:line="360" w:lineRule="auto"/>
        <w:ind w:left="26" w:right="-1170"/>
        <w:rPr>
          <w:rFonts w:ascii="Tahoma" w:hAnsi="Tahoma" w:cs="Tahoma"/>
          <w:color w:val="000000"/>
          <w:rtl/>
        </w:rPr>
      </w:pPr>
      <w:r w:rsidRPr="00B37D42">
        <w:rPr>
          <w:rFonts w:ascii="Tahoma" w:hAnsi="Tahoma" w:cs="Tahoma"/>
          <w:color w:val="000000"/>
          <w:rtl/>
        </w:rPr>
        <w:t xml:space="preserve">ג1. מהו זן מפרה? (4 </w:t>
      </w:r>
      <w:proofErr w:type="spellStart"/>
      <w:r w:rsidRPr="00B37D42">
        <w:rPr>
          <w:rFonts w:ascii="Tahoma" w:hAnsi="Tahoma" w:cs="Tahoma"/>
          <w:color w:val="000000"/>
          <w:rtl/>
        </w:rPr>
        <w:t>נק</w:t>
      </w:r>
      <w:proofErr w:type="spellEnd"/>
      <w:r w:rsidRPr="00B37D42">
        <w:rPr>
          <w:rFonts w:ascii="Tahoma" w:hAnsi="Tahoma" w:cs="Tahoma"/>
          <w:color w:val="000000"/>
          <w:rtl/>
        </w:rPr>
        <w:t>)</w:t>
      </w:r>
    </w:p>
    <w:p w:rsidR="00B37D42" w:rsidRPr="00B37D42" w:rsidRDefault="00B37D42" w:rsidP="00B37D42">
      <w:pPr>
        <w:spacing w:line="360" w:lineRule="auto"/>
        <w:ind w:left="26" w:right="-1170"/>
        <w:rPr>
          <w:rFonts w:ascii="Tahoma" w:hAnsi="Tahoma" w:cs="Tahoma"/>
          <w:color w:val="FF0000"/>
          <w:rtl/>
        </w:rPr>
      </w:pPr>
      <w:r w:rsidRPr="00B37D42">
        <w:rPr>
          <w:rFonts w:ascii="Tahoma" w:hAnsi="Tahoma" w:cs="Tahoma"/>
          <w:color w:val="FF0000"/>
          <w:rtl/>
        </w:rPr>
        <w:t>זן שהאבקה שלו כשהיא מגיעה לצלקות של הזן המניב, גורמת להפריה וליצירת פירות, למשל כאשר הבשלת הפרחים הזכריים והנקביים היא בזמנים שונים בזן המניב פרי או שיש אי התאם אחר</w:t>
      </w:r>
    </w:p>
    <w:p w:rsidR="00B37D42" w:rsidRPr="00B37D42" w:rsidRDefault="00B37D42" w:rsidP="00B37D42">
      <w:pPr>
        <w:spacing w:line="360" w:lineRule="auto"/>
        <w:ind w:left="26" w:right="-1170"/>
        <w:rPr>
          <w:rFonts w:ascii="Tahoma" w:hAnsi="Tahoma" w:cs="Tahoma"/>
          <w:color w:val="000000"/>
        </w:rPr>
      </w:pPr>
      <w:r w:rsidRPr="00B37D42">
        <w:rPr>
          <w:rFonts w:ascii="Tahoma" w:hAnsi="Tahoma" w:cs="Tahoma"/>
          <w:color w:val="000000"/>
          <w:rtl/>
        </w:rPr>
        <w:t xml:space="preserve">ג2. מומלץ לשתול את הזן המפרה בצמידות לצמחים </w:t>
      </w:r>
      <w:proofErr w:type="spellStart"/>
      <w:r w:rsidRPr="00B37D42">
        <w:rPr>
          <w:rFonts w:ascii="Tahoma" w:hAnsi="Tahoma" w:cs="Tahoma"/>
          <w:color w:val="000000"/>
          <w:rtl/>
        </w:rPr>
        <w:t>המופרים.הסבר</w:t>
      </w:r>
      <w:proofErr w:type="spellEnd"/>
      <w:r w:rsidRPr="00B37D42">
        <w:rPr>
          <w:rFonts w:ascii="Tahoma" w:hAnsi="Tahoma" w:cs="Tahoma"/>
          <w:color w:val="000000"/>
          <w:rtl/>
        </w:rPr>
        <w:t xml:space="preserve"> מדוע ?  (4 </w:t>
      </w:r>
      <w:proofErr w:type="spellStart"/>
      <w:r w:rsidRPr="00B37D42">
        <w:rPr>
          <w:rFonts w:ascii="Tahoma" w:hAnsi="Tahoma" w:cs="Tahoma"/>
          <w:color w:val="000000"/>
          <w:rtl/>
        </w:rPr>
        <w:t>נק</w:t>
      </w:r>
      <w:proofErr w:type="spellEnd"/>
      <w:r w:rsidRPr="00B37D42">
        <w:rPr>
          <w:rFonts w:ascii="Tahoma" w:hAnsi="Tahoma" w:cs="Tahoma"/>
          <w:color w:val="000000"/>
          <w:rtl/>
        </w:rPr>
        <w:t>)</w:t>
      </w:r>
    </w:p>
    <w:p w:rsidR="00B37D42" w:rsidRPr="00B37D42" w:rsidRDefault="00B37D42" w:rsidP="00B37D42">
      <w:pPr>
        <w:spacing w:line="360" w:lineRule="auto"/>
        <w:ind w:right="-1170"/>
        <w:rPr>
          <w:rFonts w:ascii="Tahoma" w:hAnsi="Tahoma" w:cs="Tahoma"/>
          <w:color w:val="FF0000"/>
          <w:rtl/>
        </w:rPr>
      </w:pPr>
      <w:r w:rsidRPr="00B37D42">
        <w:rPr>
          <w:rFonts w:ascii="Tahoma" w:hAnsi="Tahoma" w:cs="Tahoma"/>
          <w:color w:val="FF0000"/>
          <w:rtl/>
        </w:rPr>
        <w:t>ככל שהזן המפרה קרוב יותר לצמחים המופרית עולה הסיכוי להפריה: כדי שתתאפשר האבקה מרבית  על ידי מאביקים, ניעור או בכל דרך אחרת.</w:t>
      </w:r>
    </w:p>
    <w:p w:rsidR="009F3C91" w:rsidRDefault="009F3C91" w:rsidP="008904DD">
      <w:pPr>
        <w:spacing w:line="360" w:lineRule="auto"/>
        <w:ind w:left="-7"/>
        <w:jc w:val="both"/>
        <w:rPr>
          <w:rFonts w:ascii="Tahoma" w:hAnsi="Tahoma" w:cs="Tahoma"/>
          <w:color w:val="FF0000"/>
          <w:shd w:val="clear" w:color="auto" w:fill="FFFFFF"/>
          <w:rtl/>
        </w:rPr>
      </w:pPr>
    </w:p>
    <w:p w:rsidR="009F3C91" w:rsidRPr="009F3C91" w:rsidRDefault="009F3C91" w:rsidP="009F3C91">
      <w:pPr>
        <w:spacing w:line="360" w:lineRule="auto"/>
        <w:ind w:left="-7"/>
        <w:jc w:val="both"/>
        <w:rPr>
          <w:rFonts w:ascii="Tahoma" w:hAnsi="Tahoma" w:cs="Tahoma"/>
          <w:color w:val="2F5496" w:themeColor="accent5" w:themeShade="BF"/>
          <w:rtl/>
        </w:rPr>
      </w:pPr>
      <w:r w:rsidRPr="009F3C91">
        <w:rPr>
          <w:rFonts w:ascii="Tahoma" w:hAnsi="Tahoma" w:cs="Tahoma" w:hint="cs"/>
          <w:color w:val="2F5496" w:themeColor="accent5" w:themeShade="BF"/>
          <w:rtl/>
        </w:rPr>
        <w:t>זרעים, זרעי מכלוא</w:t>
      </w:r>
    </w:p>
    <w:p w:rsidR="009F3C91" w:rsidRDefault="009F3C91" w:rsidP="009F3C91">
      <w:pPr>
        <w:spacing w:line="360" w:lineRule="auto"/>
        <w:jc w:val="both"/>
        <w:rPr>
          <w:rFonts w:ascii="Tahoma" w:hAnsi="Tahoma" w:cs="Tahoma"/>
          <w:rtl/>
        </w:rPr>
      </w:pPr>
      <w:r w:rsidRPr="00EE1009">
        <w:rPr>
          <w:rFonts w:ascii="Tahoma" w:hAnsi="Tahoma" w:cs="Tahoma"/>
          <w:rtl/>
        </w:rPr>
        <w:t>בארץ מטפחים מייצרים מייצאים ומייבאים זרעים</w:t>
      </w:r>
      <w:r>
        <w:rPr>
          <w:rFonts w:ascii="Tahoma" w:hAnsi="Tahoma" w:cs="Tahoma" w:hint="cs"/>
          <w:rtl/>
        </w:rPr>
        <w:t xml:space="preserve"> של גדולי שדה.</w:t>
      </w:r>
    </w:p>
    <w:p w:rsidR="009F3C91" w:rsidRPr="00EE1009" w:rsidRDefault="009F3C91" w:rsidP="009F3C91">
      <w:pPr>
        <w:spacing w:line="360" w:lineRule="auto"/>
        <w:jc w:val="both"/>
        <w:rPr>
          <w:rFonts w:ascii="Tahoma" w:hAnsi="Tahoma" w:cs="Tahoma"/>
          <w:rtl/>
        </w:rPr>
      </w:pPr>
      <w:r w:rsidRPr="00C477A7">
        <w:rPr>
          <w:rFonts w:ascii="Tahoma" w:hAnsi="Tahoma" w:cs="Tahoma"/>
          <w:b/>
          <w:bCs/>
          <w:rtl/>
        </w:rPr>
        <w:t>א.</w:t>
      </w:r>
      <w:r w:rsidRPr="00EE1009">
        <w:rPr>
          <w:rFonts w:ascii="Tahoma" w:hAnsi="Tahoma" w:cs="Tahoma"/>
          <w:rtl/>
        </w:rPr>
        <w:t xml:space="preserve"> תאר שלוש תכונות המבוקשות ב</w:t>
      </w:r>
      <w:r>
        <w:rPr>
          <w:rFonts w:ascii="Tahoma" w:hAnsi="Tahoma" w:cs="Tahoma" w:hint="cs"/>
          <w:rtl/>
        </w:rPr>
        <w:t xml:space="preserve">צמחים המתפתחים מהזרעים המיוצרים. </w:t>
      </w:r>
      <w:r w:rsidRPr="00EE1009">
        <w:rPr>
          <w:rFonts w:ascii="Tahoma" w:hAnsi="Tahoma" w:cs="Tahoma"/>
          <w:rtl/>
        </w:rPr>
        <w:t xml:space="preserve">(6 </w:t>
      </w:r>
      <w:proofErr w:type="spellStart"/>
      <w:r w:rsidRPr="00EE1009">
        <w:rPr>
          <w:rFonts w:ascii="Tahoma" w:hAnsi="Tahoma" w:cs="Tahoma"/>
          <w:rtl/>
        </w:rPr>
        <w:t>נק</w:t>
      </w:r>
      <w:proofErr w:type="spellEnd"/>
      <w:r w:rsidRPr="00EE1009">
        <w:rPr>
          <w:rFonts w:ascii="Tahoma" w:hAnsi="Tahoma" w:cs="Tahoma"/>
          <w:rtl/>
        </w:rPr>
        <w:t>)</w:t>
      </w:r>
    </w:p>
    <w:p w:rsidR="009F3C91" w:rsidRDefault="009F3C91" w:rsidP="009F3C91">
      <w:pPr>
        <w:spacing w:line="360" w:lineRule="auto"/>
        <w:jc w:val="both"/>
        <w:rPr>
          <w:rFonts w:ascii="Tahoma" w:hAnsi="Tahoma" w:cs="Tahoma"/>
          <w:color w:val="FF0000"/>
          <w:shd w:val="clear" w:color="auto" w:fill="FFFFFF"/>
          <w:rtl/>
        </w:rPr>
      </w:pPr>
      <w:r w:rsidRPr="00EE1009">
        <w:rPr>
          <w:rFonts w:ascii="Tahoma" w:hAnsi="Tahoma" w:cs="Tahoma"/>
          <w:color w:val="FF0000"/>
          <w:shd w:val="clear" w:color="auto" w:fill="FFFFFF"/>
          <w:rtl/>
        </w:rPr>
        <w:t xml:space="preserve">זנים הצורכים פחות מים, מניבים יבול רב יותר, עמידים בפני מחלות וידידותיים יותר לסביבה. </w:t>
      </w:r>
    </w:p>
    <w:p w:rsidR="009F3C91" w:rsidRPr="00EE1009" w:rsidRDefault="009F3C91" w:rsidP="009F3C91">
      <w:pPr>
        <w:spacing w:line="360" w:lineRule="auto"/>
        <w:jc w:val="both"/>
        <w:rPr>
          <w:rFonts w:ascii="Tahoma" w:hAnsi="Tahoma" w:cs="Tahoma"/>
          <w:rtl/>
        </w:rPr>
      </w:pPr>
      <w:r w:rsidRPr="00C477A7">
        <w:rPr>
          <w:rFonts w:ascii="Tahoma" w:hAnsi="Tahoma" w:cs="Tahoma"/>
          <w:b/>
          <w:bCs/>
          <w:rtl/>
        </w:rPr>
        <w:t>ב.</w:t>
      </w:r>
      <w:r w:rsidRPr="00EE1009">
        <w:rPr>
          <w:rFonts w:ascii="Tahoma" w:hAnsi="Tahoma" w:cs="Tahoma"/>
          <w:rtl/>
        </w:rPr>
        <w:t xml:space="preserve"> לפניכם מספר משפטים, המתארים זרעים. בחרו 5 מהם ציינו מי מהתיאורים מתאים ליצור זרעי מכלוא מי לזרעים פתוחים ומי לשניהם: (</w:t>
      </w:r>
      <w:r>
        <w:rPr>
          <w:rFonts w:ascii="Tahoma" w:hAnsi="Tahoma" w:cs="Tahoma" w:hint="cs"/>
          <w:rtl/>
        </w:rPr>
        <w:t xml:space="preserve"> </w:t>
      </w:r>
      <w:r w:rsidRPr="00EE1009">
        <w:rPr>
          <w:rFonts w:ascii="Tahoma" w:hAnsi="Tahoma" w:cs="Tahoma"/>
          <w:rtl/>
        </w:rPr>
        <w:t>10</w:t>
      </w:r>
      <w:r>
        <w:rPr>
          <w:rFonts w:ascii="Tahoma" w:hAnsi="Tahoma" w:cs="Tahoma" w:hint="cs"/>
          <w:rtl/>
        </w:rPr>
        <w:t xml:space="preserve"> </w:t>
      </w:r>
      <w:r w:rsidRPr="00EE1009">
        <w:rPr>
          <w:rFonts w:ascii="Tahoma" w:hAnsi="Tahoma" w:cs="Tahoma"/>
          <w:rtl/>
        </w:rPr>
        <w:t>נק')</w:t>
      </w:r>
    </w:p>
    <w:p w:rsidR="009F3C91" w:rsidRPr="00C477A7" w:rsidRDefault="009F3C91" w:rsidP="009F3C91">
      <w:pPr>
        <w:pStyle w:val="a3"/>
        <w:bidi/>
        <w:spacing w:line="360" w:lineRule="auto"/>
        <w:ind w:left="-7"/>
        <w:jc w:val="both"/>
        <w:rPr>
          <w:rFonts w:ascii="Tahoma" w:hAnsi="Tahoma" w:cs="Tahoma"/>
          <w:b/>
          <w:bCs/>
        </w:rPr>
      </w:pPr>
      <w:r w:rsidRPr="00C477A7">
        <w:rPr>
          <w:rFonts w:ascii="Tahoma" w:hAnsi="Tahoma" w:cs="Tahoma"/>
          <w:b/>
          <w:bCs/>
          <w:rtl/>
        </w:rPr>
        <w:t>הזרעים מיוצרים תוך עקור של פרחים זכריים, והאבקה מכוונת של הפרח הנקבי-</w:t>
      </w:r>
      <w:r w:rsidRPr="00C477A7">
        <w:rPr>
          <w:rFonts w:ascii="Tahoma" w:hAnsi="Tahoma" w:cs="Tahoma"/>
          <w:b/>
          <w:bCs/>
          <w:color w:val="FF0000"/>
          <w:rtl/>
        </w:rPr>
        <w:t>מכלוא</w:t>
      </w:r>
      <w:r w:rsidRPr="00C477A7">
        <w:rPr>
          <w:rFonts w:ascii="Tahoma" w:hAnsi="Tahoma" w:cs="Tahoma"/>
          <w:b/>
          <w:bCs/>
          <w:rtl/>
        </w:rPr>
        <w:t>.</w:t>
      </w:r>
    </w:p>
    <w:p w:rsidR="009F3C91" w:rsidRPr="00C477A7" w:rsidRDefault="009F3C91" w:rsidP="009F3C91">
      <w:pPr>
        <w:pStyle w:val="a3"/>
        <w:bidi/>
        <w:spacing w:line="360" w:lineRule="auto"/>
        <w:ind w:left="-7"/>
        <w:jc w:val="both"/>
        <w:rPr>
          <w:rFonts w:ascii="Tahoma" w:hAnsi="Tahoma" w:cs="Tahoma"/>
          <w:b/>
          <w:bCs/>
        </w:rPr>
      </w:pPr>
      <w:r w:rsidRPr="00C477A7">
        <w:rPr>
          <w:rFonts w:ascii="Tahoma" w:hAnsi="Tahoma" w:cs="Tahoma"/>
          <w:b/>
          <w:bCs/>
          <w:rtl/>
        </w:rPr>
        <w:lastRenderedPageBreak/>
        <w:t>הזרעים נלקחים מתוך יבול שנאסף מהשדות, ומשמשים לזריעה בעונה הבאה-</w:t>
      </w:r>
      <w:r w:rsidRPr="00C477A7">
        <w:rPr>
          <w:rFonts w:ascii="Tahoma" w:hAnsi="Tahoma" w:cs="Tahoma"/>
          <w:b/>
          <w:bCs/>
          <w:color w:val="FF0000"/>
          <w:rtl/>
        </w:rPr>
        <w:t>פתוחים</w:t>
      </w:r>
      <w:r w:rsidRPr="00C477A7">
        <w:rPr>
          <w:rFonts w:ascii="Tahoma" w:hAnsi="Tahoma" w:cs="Tahoma"/>
          <w:b/>
          <w:bCs/>
          <w:rtl/>
        </w:rPr>
        <w:t>.</w:t>
      </w:r>
    </w:p>
    <w:p w:rsidR="009F3C91" w:rsidRPr="00C477A7" w:rsidRDefault="009F3C91" w:rsidP="009F3C91">
      <w:pPr>
        <w:pStyle w:val="a3"/>
        <w:bidi/>
        <w:spacing w:line="360" w:lineRule="auto"/>
        <w:ind w:left="-7"/>
        <w:jc w:val="both"/>
        <w:rPr>
          <w:rFonts w:ascii="Tahoma" w:hAnsi="Tahoma" w:cs="Tahoma"/>
          <w:b/>
          <w:bCs/>
          <w:color w:val="FF0000"/>
        </w:rPr>
      </w:pPr>
      <w:r w:rsidRPr="00C477A7">
        <w:rPr>
          <w:rFonts w:ascii="Tahoma" w:hAnsi="Tahoma" w:cs="Tahoma"/>
          <w:b/>
          <w:bCs/>
          <w:rtl/>
        </w:rPr>
        <w:t xml:space="preserve">הזרעים נוצרים מקווי הורים שלהם תכונות שרוצים לשמר- </w:t>
      </w:r>
      <w:r w:rsidRPr="00C477A7">
        <w:rPr>
          <w:rFonts w:ascii="Tahoma" w:hAnsi="Tahoma" w:cs="Tahoma"/>
          <w:b/>
          <w:bCs/>
          <w:color w:val="FF0000"/>
          <w:rtl/>
        </w:rPr>
        <w:t>מכלוא</w:t>
      </w:r>
    </w:p>
    <w:p w:rsidR="009F3C91" w:rsidRPr="00C477A7" w:rsidRDefault="009F3C91" w:rsidP="009F3C91">
      <w:pPr>
        <w:pStyle w:val="a3"/>
        <w:bidi/>
        <w:spacing w:line="360" w:lineRule="auto"/>
        <w:ind w:left="-7"/>
        <w:jc w:val="both"/>
        <w:rPr>
          <w:rFonts w:ascii="Tahoma" w:hAnsi="Tahoma" w:cs="Tahoma"/>
          <w:b/>
          <w:bCs/>
          <w:color w:val="FF0000"/>
        </w:rPr>
      </w:pPr>
      <w:r w:rsidRPr="00C477A7">
        <w:rPr>
          <w:rFonts w:ascii="Tahoma" w:hAnsi="Tahoma" w:cs="Tahoma"/>
          <w:b/>
          <w:bCs/>
          <w:rtl/>
        </w:rPr>
        <w:t xml:space="preserve">לזרעים יש חיי מדף ארוכים במיוחד- </w:t>
      </w:r>
      <w:r w:rsidRPr="00C477A7">
        <w:rPr>
          <w:rFonts w:ascii="Tahoma" w:hAnsi="Tahoma" w:cs="Tahoma"/>
          <w:b/>
          <w:bCs/>
          <w:color w:val="FF0000"/>
          <w:rtl/>
        </w:rPr>
        <w:t>מכלוא.</w:t>
      </w:r>
    </w:p>
    <w:p w:rsidR="009F3C91" w:rsidRPr="00C477A7" w:rsidRDefault="009F3C91" w:rsidP="009F3C91">
      <w:pPr>
        <w:pStyle w:val="a3"/>
        <w:bidi/>
        <w:spacing w:line="360" w:lineRule="auto"/>
        <w:ind w:left="-7"/>
        <w:jc w:val="both"/>
        <w:rPr>
          <w:rFonts w:ascii="Tahoma" w:hAnsi="Tahoma" w:cs="Tahoma"/>
          <w:b/>
          <w:bCs/>
          <w:color w:val="FF0000"/>
        </w:rPr>
      </w:pPr>
      <w:r w:rsidRPr="00C477A7">
        <w:rPr>
          <w:rFonts w:ascii="Tahoma" w:hAnsi="Tahoma" w:cs="Tahoma"/>
          <w:b/>
          <w:bCs/>
          <w:rtl/>
        </w:rPr>
        <w:t xml:space="preserve">הזרעים זולים יחסית- </w:t>
      </w:r>
      <w:r w:rsidRPr="00C477A7">
        <w:rPr>
          <w:rFonts w:ascii="Tahoma" w:hAnsi="Tahoma" w:cs="Tahoma"/>
          <w:b/>
          <w:bCs/>
          <w:color w:val="FF0000"/>
          <w:rtl/>
        </w:rPr>
        <w:t>פתוחים.</w:t>
      </w:r>
    </w:p>
    <w:p w:rsidR="009F3C91" w:rsidRPr="00C477A7" w:rsidRDefault="009F3C91" w:rsidP="009F3C91">
      <w:pPr>
        <w:pStyle w:val="a3"/>
        <w:bidi/>
        <w:spacing w:line="360" w:lineRule="auto"/>
        <w:ind w:left="-7"/>
        <w:jc w:val="both"/>
        <w:rPr>
          <w:rFonts w:ascii="Tahoma" w:hAnsi="Tahoma" w:cs="Tahoma"/>
          <w:b/>
          <w:bCs/>
        </w:rPr>
      </w:pPr>
      <w:r w:rsidRPr="00C477A7">
        <w:rPr>
          <w:rFonts w:ascii="Tahoma" w:hAnsi="Tahoma" w:cs="Tahoma"/>
          <w:b/>
          <w:bCs/>
          <w:rtl/>
        </w:rPr>
        <w:t xml:space="preserve">הזרעים נוצרו בתהליך הפריה – </w:t>
      </w:r>
      <w:r w:rsidRPr="00C477A7">
        <w:rPr>
          <w:rFonts w:ascii="Tahoma" w:hAnsi="Tahoma" w:cs="Tahoma"/>
          <w:b/>
          <w:bCs/>
          <w:color w:val="FF0000"/>
          <w:rtl/>
        </w:rPr>
        <w:t>מכלוא, פתוחים</w:t>
      </w:r>
    </w:p>
    <w:p w:rsidR="009F3C91" w:rsidRPr="00EE1009" w:rsidRDefault="009F3C91" w:rsidP="009F3C91">
      <w:pPr>
        <w:pStyle w:val="a3"/>
        <w:bidi/>
        <w:spacing w:line="360" w:lineRule="auto"/>
        <w:ind w:left="-7"/>
        <w:jc w:val="both"/>
        <w:rPr>
          <w:rFonts w:ascii="Tahoma" w:hAnsi="Tahoma" w:cs="Tahoma"/>
          <w:rtl/>
        </w:rPr>
      </w:pPr>
    </w:p>
    <w:p w:rsidR="009F3C91" w:rsidRPr="00EE1009" w:rsidRDefault="009F3C91" w:rsidP="009F3C91">
      <w:pPr>
        <w:pStyle w:val="a3"/>
        <w:bidi/>
        <w:spacing w:line="360" w:lineRule="auto"/>
        <w:ind w:left="-7"/>
        <w:jc w:val="both"/>
        <w:rPr>
          <w:rFonts w:ascii="Tahoma" w:hAnsi="Tahoma" w:cs="Tahoma"/>
        </w:rPr>
      </w:pPr>
      <w:r w:rsidRPr="00E602D6">
        <w:rPr>
          <w:rFonts w:ascii="Tahoma" w:hAnsi="Tahoma" w:cs="Tahoma"/>
          <w:b/>
          <w:bCs/>
          <w:rtl/>
        </w:rPr>
        <w:t>ג.</w:t>
      </w:r>
      <w:r w:rsidRPr="00EE1009">
        <w:rPr>
          <w:rFonts w:ascii="Tahoma" w:hAnsi="Tahoma" w:cs="Tahoma"/>
          <w:rtl/>
        </w:rPr>
        <w:t xml:space="preserve"> ביצור קווי הורים המיועדים ליצור זרעי מכלוא, נהוג לגדלם בחממה. הסבר שני יתרונות לגדול צמחים בחממה(4 נק'):</w:t>
      </w:r>
    </w:p>
    <w:p w:rsidR="009F3C91" w:rsidRPr="00EE1009" w:rsidRDefault="009F3C91" w:rsidP="009F3C91">
      <w:pPr>
        <w:pStyle w:val="a3"/>
        <w:bidi/>
        <w:spacing w:line="360" w:lineRule="auto"/>
        <w:ind w:left="-7"/>
        <w:jc w:val="both"/>
        <w:rPr>
          <w:rFonts w:ascii="Tahoma" w:hAnsi="Tahoma" w:cs="Tahoma"/>
          <w:color w:val="FF0000"/>
        </w:rPr>
      </w:pPr>
      <w:r w:rsidRPr="00EE1009">
        <w:rPr>
          <w:rFonts w:ascii="Tahoma" w:hAnsi="Tahoma" w:cs="Tahoma"/>
          <w:color w:val="FF0000"/>
          <w:rtl/>
        </w:rPr>
        <w:t xml:space="preserve">בחממה יש פחות סיכון, לגבי שינויים במזג האוויר/אפשרות של השימוש הקל </w:t>
      </w:r>
      <w:proofErr w:type="spellStart"/>
      <w:r w:rsidRPr="00EE1009">
        <w:rPr>
          <w:rFonts w:ascii="Tahoma" w:hAnsi="Tahoma" w:cs="Tahoma"/>
          <w:color w:val="FF0000"/>
          <w:rtl/>
        </w:rPr>
        <w:t>בהדלייה</w:t>
      </w:r>
      <w:proofErr w:type="spellEnd"/>
      <w:r w:rsidRPr="00EE1009">
        <w:rPr>
          <w:rFonts w:ascii="Tahoma" w:hAnsi="Tahoma" w:cs="Tahoma"/>
          <w:color w:val="FF0000"/>
          <w:rtl/>
        </w:rPr>
        <w:t xml:space="preserve"> בחממות. /החממות נותנות הגנה טובה נגד מזיקים/הארכת עונת הגידול. </w:t>
      </w:r>
    </w:p>
    <w:p w:rsidR="009F3C91" w:rsidRDefault="009F3C91" w:rsidP="009F3C91">
      <w:pPr>
        <w:spacing w:line="360" w:lineRule="auto"/>
        <w:ind w:left="26"/>
        <w:jc w:val="both"/>
        <w:rPr>
          <w:rFonts w:ascii="Tahoma" w:hAnsi="Tahoma" w:cs="Tahoma"/>
          <w:color w:val="FF0000"/>
          <w:rtl/>
        </w:rPr>
      </w:pPr>
    </w:p>
    <w:p w:rsidR="00407B35" w:rsidRPr="00407B35" w:rsidRDefault="00407B35" w:rsidP="00407B35">
      <w:pPr>
        <w:spacing w:line="360" w:lineRule="auto"/>
        <w:jc w:val="both"/>
        <w:rPr>
          <w:rFonts w:ascii="Tahoma" w:hAnsi="Tahoma" w:cs="Tahoma"/>
          <w:color w:val="2F5496" w:themeColor="accent5" w:themeShade="BF"/>
          <w:rtl/>
        </w:rPr>
      </w:pPr>
      <w:r w:rsidRPr="00407B35">
        <w:rPr>
          <w:rFonts w:ascii="Tahoma" w:hAnsi="Tahoma" w:cs="Tahoma" w:hint="cs"/>
          <w:color w:val="2F5496" w:themeColor="accent5" w:themeShade="BF"/>
          <w:rtl/>
        </w:rPr>
        <w:t>התפתחות פירות, חנטה, מאביקים</w:t>
      </w:r>
    </w:p>
    <w:p w:rsidR="00407B35" w:rsidRDefault="00407B35" w:rsidP="00407B35">
      <w:pPr>
        <w:spacing w:line="360" w:lineRule="auto"/>
        <w:jc w:val="both"/>
        <w:rPr>
          <w:rFonts w:ascii="Tahoma" w:hAnsi="Tahoma" w:cs="Tahoma"/>
          <w:rtl/>
        </w:rPr>
      </w:pPr>
      <w:r w:rsidRPr="003E7B2E">
        <w:rPr>
          <w:rFonts w:ascii="Tahoma" w:hAnsi="Tahoma" w:cs="Tahoma"/>
          <w:rtl/>
        </w:rPr>
        <w:t xml:space="preserve">לפרי הקישוא יש ביקוש במהלך כל השנה. בשנים האחרונות </w:t>
      </w:r>
      <w:r>
        <w:rPr>
          <w:rFonts w:ascii="Tahoma" w:hAnsi="Tahoma" w:cs="Tahoma" w:hint="cs"/>
          <w:rtl/>
        </w:rPr>
        <w:t xml:space="preserve"> החלו לגדל, </w:t>
      </w:r>
      <w:r w:rsidRPr="003E7B2E">
        <w:rPr>
          <w:rFonts w:ascii="Tahoma" w:hAnsi="Tahoma" w:cs="Tahoma" w:hint="cs"/>
          <w:rtl/>
        </w:rPr>
        <w:t>ב</w:t>
      </w:r>
      <w:r w:rsidRPr="003E7B2E">
        <w:rPr>
          <w:rFonts w:ascii="Tahoma" w:hAnsi="Tahoma" w:cs="Tahoma"/>
          <w:rtl/>
        </w:rPr>
        <w:t>דרום</w:t>
      </w:r>
      <w:r>
        <w:rPr>
          <w:rFonts w:ascii="Tahoma" w:hAnsi="Tahoma" w:cs="Tahoma" w:hint="cs"/>
          <w:rtl/>
        </w:rPr>
        <w:t xml:space="preserve"> הארץ</w:t>
      </w:r>
      <w:r w:rsidRPr="003E7B2E">
        <w:rPr>
          <w:rFonts w:ascii="Tahoma" w:hAnsi="Tahoma" w:cs="Tahoma"/>
          <w:rtl/>
        </w:rPr>
        <w:t xml:space="preserve"> </w:t>
      </w:r>
      <w:r>
        <w:rPr>
          <w:rFonts w:ascii="Tahoma" w:hAnsi="Tahoma" w:cs="Tahoma" w:hint="cs"/>
          <w:rtl/>
        </w:rPr>
        <w:t xml:space="preserve">בעונת הקיץ, </w:t>
      </w:r>
      <w:r w:rsidRPr="003E7B2E">
        <w:rPr>
          <w:rFonts w:ascii="Tahoma" w:hAnsi="Tahoma" w:cs="Tahoma"/>
          <w:rtl/>
        </w:rPr>
        <w:t xml:space="preserve">קישואים בבתי רשת. </w:t>
      </w:r>
    </w:p>
    <w:p w:rsidR="00407B35" w:rsidRPr="00742F68" w:rsidRDefault="00407B35" w:rsidP="00407B35">
      <w:pPr>
        <w:pStyle w:val="a3"/>
        <w:numPr>
          <w:ilvl w:val="0"/>
          <w:numId w:val="9"/>
        </w:numPr>
        <w:tabs>
          <w:tab w:val="right" w:pos="418"/>
        </w:tabs>
        <w:bidi/>
        <w:spacing w:after="0" w:line="360" w:lineRule="auto"/>
        <w:ind w:left="-7" w:firstLine="0"/>
        <w:jc w:val="both"/>
        <w:rPr>
          <w:rFonts w:ascii="Tahoma" w:hAnsi="Tahoma" w:cs="Tahoma"/>
          <w:rtl/>
        </w:rPr>
      </w:pPr>
      <w:r w:rsidRPr="00742F68">
        <w:rPr>
          <w:rFonts w:ascii="Tahoma" w:hAnsi="Tahoma" w:cs="Tahoma" w:hint="cs"/>
          <w:rtl/>
        </w:rPr>
        <w:t xml:space="preserve">ציין שני יתרונות </w:t>
      </w:r>
      <w:r>
        <w:rPr>
          <w:rFonts w:ascii="Tahoma" w:hAnsi="Tahoma" w:cs="Tahoma" w:hint="cs"/>
          <w:rtl/>
        </w:rPr>
        <w:t>ל</w:t>
      </w:r>
      <w:r w:rsidRPr="00742F68">
        <w:rPr>
          <w:rFonts w:ascii="Tahoma" w:hAnsi="Tahoma" w:cs="Tahoma" w:hint="cs"/>
          <w:rtl/>
        </w:rPr>
        <w:t>ג</w:t>
      </w:r>
      <w:r>
        <w:rPr>
          <w:rFonts w:ascii="Tahoma" w:hAnsi="Tahoma" w:cs="Tahoma" w:hint="cs"/>
          <w:rtl/>
        </w:rPr>
        <w:t>י</w:t>
      </w:r>
      <w:r w:rsidRPr="00742F68">
        <w:rPr>
          <w:rFonts w:ascii="Tahoma" w:hAnsi="Tahoma" w:cs="Tahoma" w:hint="cs"/>
          <w:rtl/>
        </w:rPr>
        <w:t xml:space="preserve">דול </w:t>
      </w:r>
      <w:r>
        <w:rPr>
          <w:rFonts w:ascii="Tahoma" w:hAnsi="Tahoma" w:cs="Tahoma" w:hint="cs"/>
          <w:rtl/>
        </w:rPr>
        <w:t xml:space="preserve">ירקות </w:t>
      </w:r>
      <w:r w:rsidRPr="00742F68">
        <w:rPr>
          <w:rFonts w:ascii="Tahoma" w:hAnsi="Tahoma" w:cs="Tahoma" w:hint="cs"/>
          <w:rtl/>
        </w:rPr>
        <w:t>בבת</w:t>
      </w:r>
      <w:r>
        <w:rPr>
          <w:rFonts w:ascii="Tahoma" w:hAnsi="Tahoma" w:cs="Tahoma" w:hint="cs"/>
          <w:rtl/>
        </w:rPr>
        <w:t>י</w:t>
      </w:r>
      <w:r w:rsidRPr="00742F68">
        <w:rPr>
          <w:rFonts w:ascii="Tahoma" w:hAnsi="Tahoma" w:cs="Tahoma" w:hint="cs"/>
          <w:rtl/>
        </w:rPr>
        <w:t xml:space="preserve"> רשת</w:t>
      </w:r>
      <w:r>
        <w:rPr>
          <w:rFonts w:ascii="Tahoma" w:hAnsi="Tahoma" w:cs="Tahoma" w:hint="cs"/>
          <w:rtl/>
        </w:rPr>
        <w:t xml:space="preserve"> (6 </w:t>
      </w:r>
      <w:proofErr w:type="spellStart"/>
      <w:r>
        <w:rPr>
          <w:rFonts w:ascii="Tahoma" w:hAnsi="Tahoma" w:cs="Tahoma" w:hint="cs"/>
          <w:rtl/>
        </w:rPr>
        <w:t>נק</w:t>
      </w:r>
      <w:proofErr w:type="spellEnd"/>
      <w:r>
        <w:rPr>
          <w:rFonts w:ascii="Tahoma" w:hAnsi="Tahoma" w:cs="Tahoma" w:hint="cs"/>
          <w:rtl/>
        </w:rPr>
        <w:t>)</w:t>
      </w:r>
      <w:r w:rsidRPr="00742F68">
        <w:rPr>
          <w:rFonts w:ascii="Tahoma" w:hAnsi="Tahoma" w:cs="Tahoma" w:hint="cs"/>
          <w:rtl/>
        </w:rPr>
        <w:t>.</w:t>
      </w:r>
    </w:p>
    <w:p w:rsidR="00407B35" w:rsidRDefault="00407B35" w:rsidP="00407B35">
      <w:pPr>
        <w:spacing w:line="360" w:lineRule="auto"/>
        <w:jc w:val="both"/>
        <w:rPr>
          <w:rFonts w:ascii="Tahoma" w:hAnsi="Tahoma" w:cs="Tahoma"/>
          <w:rtl/>
        </w:rPr>
      </w:pPr>
    </w:p>
    <w:p w:rsidR="00407B35" w:rsidRPr="003E7B2E" w:rsidRDefault="00407B35" w:rsidP="00407B35">
      <w:pPr>
        <w:spacing w:line="360" w:lineRule="auto"/>
        <w:jc w:val="both"/>
        <w:rPr>
          <w:rFonts w:ascii="Tahoma" w:hAnsi="Tahoma" w:cs="Tahoma"/>
          <w:rtl/>
        </w:rPr>
      </w:pPr>
      <w:r>
        <w:rPr>
          <w:rFonts w:ascii="Tahoma" w:hAnsi="Tahoma" w:cs="Tahoma" w:hint="cs"/>
          <w:rtl/>
        </w:rPr>
        <w:t xml:space="preserve">כמות היבול הקישואים המתקבלת ליחידת שטח היא בדרך כלל נמוכה. </w:t>
      </w:r>
      <w:r w:rsidRPr="003E7B2E">
        <w:rPr>
          <w:rFonts w:ascii="Tahoma" w:hAnsi="Tahoma" w:cs="Tahoma" w:hint="cs"/>
          <w:rtl/>
        </w:rPr>
        <w:t xml:space="preserve">כדי לשפר </w:t>
      </w:r>
      <w:r>
        <w:rPr>
          <w:rFonts w:ascii="Tahoma" w:hAnsi="Tahoma" w:cs="Tahoma" w:hint="cs"/>
          <w:rtl/>
        </w:rPr>
        <w:t>את ה</w:t>
      </w:r>
      <w:r w:rsidRPr="003E7B2E">
        <w:rPr>
          <w:rFonts w:ascii="Tahoma" w:hAnsi="Tahoma" w:cs="Tahoma" w:hint="cs"/>
          <w:rtl/>
        </w:rPr>
        <w:t xml:space="preserve">יבול </w:t>
      </w:r>
      <w:r>
        <w:rPr>
          <w:rFonts w:ascii="Tahoma" w:hAnsi="Tahoma" w:cs="Tahoma" w:hint="cs"/>
          <w:rtl/>
        </w:rPr>
        <w:t xml:space="preserve">נעשה ניסוי בו חולקה חלקת הגדול לשניים. בחלק אחד הוכנסו </w:t>
      </w:r>
      <w:r w:rsidRPr="003E7B2E">
        <w:rPr>
          <w:rFonts w:ascii="Tahoma" w:hAnsi="Tahoma" w:cs="Tahoma" w:hint="cs"/>
          <w:rtl/>
        </w:rPr>
        <w:t>כוור</w:t>
      </w:r>
      <w:r>
        <w:rPr>
          <w:rFonts w:ascii="Tahoma" w:hAnsi="Tahoma" w:cs="Tahoma" w:hint="cs"/>
          <w:rtl/>
        </w:rPr>
        <w:t>ו</w:t>
      </w:r>
      <w:r w:rsidRPr="003E7B2E">
        <w:rPr>
          <w:rFonts w:ascii="Tahoma" w:hAnsi="Tahoma" w:cs="Tahoma" w:hint="cs"/>
          <w:rtl/>
        </w:rPr>
        <w:t>ת</w:t>
      </w:r>
      <w:r>
        <w:rPr>
          <w:rFonts w:ascii="Tahoma" w:hAnsi="Tahoma" w:cs="Tahoma" w:hint="cs"/>
          <w:rtl/>
        </w:rPr>
        <w:t xml:space="preserve"> דבורים לחלק האחר הוכנסו כוורות דבורים ובנוסף לכך רוססו הצמחים לאחר החנטה, </w:t>
      </w:r>
      <w:r w:rsidRPr="003E7B2E">
        <w:rPr>
          <w:rFonts w:ascii="Tahoma" w:hAnsi="Tahoma" w:cs="Tahoma" w:hint="cs"/>
          <w:rtl/>
        </w:rPr>
        <w:t xml:space="preserve">בהורמון </w:t>
      </w:r>
      <w:r>
        <w:rPr>
          <w:rFonts w:ascii="Tahoma" w:hAnsi="Tahoma" w:cs="Tahoma" w:hint="cs"/>
          <w:rtl/>
        </w:rPr>
        <w:t>ה</w:t>
      </w:r>
      <w:r w:rsidRPr="003E7B2E">
        <w:rPr>
          <w:rFonts w:ascii="Tahoma" w:hAnsi="Tahoma" w:cs="Tahoma" w:hint="cs"/>
          <w:rtl/>
        </w:rPr>
        <w:t>מונע נשירת חנטים.</w:t>
      </w:r>
      <w:r>
        <w:rPr>
          <w:rFonts w:ascii="Tahoma" w:hAnsi="Tahoma" w:cs="Tahoma" w:hint="cs"/>
          <w:rtl/>
        </w:rPr>
        <w:t xml:space="preserve"> הטיפולים נבדקו בקישואים שגודלו בצורה שרועה בבית רשת. התוצאות הממוצעות מוצגות בגרף שלפניך:</w:t>
      </w:r>
    </w:p>
    <w:p w:rsidR="00407B35" w:rsidRPr="003E7B2E" w:rsidRDefault="00407B35" w:rsidP="00407B35">
      <w:pPr>
        <w:spacing w:line="360" w:lineRule="auto"/>
        <w:jc w:val="both"/>
        <w:rPr>
          <w:rFonts w:ascii="Tahoma" w:hAnsi="Tahoma" w:cs="Tahoma"/>
          <w:rtl/>
        </w:rPr>
      </w:pPr>
    </w:p>
    <w:p w:rsidR="00407B35" w:rsidRDefault="00407B35" w:rsidP="00407B35">
      <w:pPr>
        <w:spacing w:line="360" w:lineRule="auto"/>
        <w:jc w:val="both"/>
        <w:rPr>
          <w:rFonts w:cs="David"/>
          <w:b/>
          <w:bCs/>
          <w:color w:val="000000"/>
          <w:u w:val="single"/>
          <w:rtl/>
        </w:rPr>
      </w:pPr>
      <w:r w:rsidRPr="00D46BE3">
        <w:rPr>
          <w:rFonts w:cs="David"/>
          <w:b/>
          <w:bCs/>
          <w:noProof/>
          <w:color w:val="000000"/>
          <w:u w:val="single"/>
          <w:rtl/>
        </w:rPr>
        <w:lastRenderedPageBreak/>
        <w:drawing>
          <wp:inline distT="0" distB="0" distL="0" distR="0" wp14:anchorId="3693796B" wp14:editId="52A5D1A4">
            <wp:extent cx="4572000" cy="2743200"/>
            <wp:effectExtent l="19050" t="0" r="19050" b="0"/>
            <wp:docPr id="15"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07B35" w:rsidRDefault="00407B35" w:rsidP="00407B35">
      <w:pPr>
        <w:spacing w:line="360" w:lineRule="auto"/>
        <w:jc w:val="both"/>
        <w:rPr>
          <w:rFonts w:cs="David"/>
          <w:b/>
          <w:bCs/>
          <w:color w:val="000000"/>
          <w:u w:val="single"/>
          <w:rtl/>
        </w:rPr>
      </w:pPr>
    </w:p>
    <w:p w:rsidR="00407B35" w:rsidRDefault="00407B35" w:rsidP="00407B35">
      <w:pPr>
        <w:tabs>
          <w:tab w:val="right" w:pos="-7"/>
        </w:tabs>
        <w:spacing w:line="360" w:lineRule="auto"/>
        <w:ind w:left="-7"/>
        <w:jc w:val="both"/>
        <w:rPr>
          <w:rFonts w:ascii="Tahoma" w:hAnsi="Tahoma" w:cs="Tahoma"/>
          <w:rtl/>
        </w:rPr>
      </w:pPr>
      <w:r w:rsidRPr="00344AFB">
        <w:rPr>
          <w:rFonts w:ascii="Tahoma" w:hAnsi="Tahoma" w:cs="Tahoma" w:hint="cs"/>
          <w:b/>
          <w:bCs/>
          <w:rtl/>
        </w:rPr>
        <w:t>ב1.</w:t>
      </w:r>
      <w:r>
        <w:rPr>
          <w:rFonts w:ascii="Tahoma" w:hAnsi="Tahoma" w:cs="Tahoma" w:hint="cs"/>
          <w:rtl/>
        </w:rPr>
        <w:t xml:space="preserve"> השווה את ההשפעה של שני הטיפולים על היבול (5 </w:t>
      </w:r>
      <w:proofErr w:type="spellStart"/>
      <w:r>
        <w:rPr>
          <w:rFonts w:ascii="Tahoma" w:hAnsi="Tahoma" w:cs="Tahoma" w:hint="cs"/>
          <w:rtl/>
        </w:rPr>
        <w:t>נק</w:t>
      </w:r>
      <w:proofErr w:type="spellEnd"/>
      <w:r>
        <w:rPr>
          <w:rFonts w:ascii="Tahoma" w:hAnsi="Tahoma" w:cs="Tahoma" w:hint="cs"/>
          <w:rtl/>
        </w:rPr>
        <w:t>).</w:t>
      </w:r>
    </w:p>
    <w:p w:rsidR="00407B35" w:rsidRPr="001626CB" w:rsidRDefault="00407B35" w:rsidP="00407B35">
      <w:pPr>
        <w:tabs>
          <w:tab w:val="right" w:pos="-7"/>
        </w:tabs>
        <w:spacing w:line="360" w:lineRule="auto"/>
        <w:ind w:left="-7"/>
        <w:jc w:val="both"/>
        <w:rPr>
          <w:rFonts w:ascii="Tahoma" w:hAnsi="Tahoma" w:cs="Tahoma"/>
        </w:rPr>
      </w:pPr>
      <w:r w:rsidRPr="00344AFB">
        <w:rPr>
          <w:rFonts w:ascii="Tahoma" w:hAnsi="Tahoma" w:cs="Tahoma" w:hint="cs"/>
          <w:b/>
          <w:bCs/>
          <w:rtl/>
        </w:rPr>
        <w:t>ב2.</w:t>
      </w:r>
      <w:r>
        <w:rPr>
          <w:rFonts w:ascii="Tahoma" w:hAnsi="Tahoma" w:cs="Tahoma" w:hint="cs"/>
          <w:b/>
          <w:bCs/>
          <w:rtl/>
        </w:rPr>
        <w:t xml:space="preserve"> </w:t>
      </w:r>
      <w:r w:rsidRPr="00BE0507">
        <w:rPr>
          <w:rFonts w:ascii="Tahoma" w:hAnsi="Tahoma" w:cs="Tahoma" w:hint="cs"/>
          <w:rtl/>
        </w:rPr>
        <w:t xml:space="preserve">האם </w:t>
      </w:r>
      <w:r w:rsidRPr="001626CB">
        <w:rPr>
          <w:rFonts w:ascii="Tahoma" w:hAnsi="Tahoma" w:cs="Tahoma" w:hint="cs"/>
          <w:rtl/>
        </w:rPr>
        <w:t>יבול הקישואים</w:t>
      </w:r>
      <w:r>
        <w:rPr>
          <w:rFonts w:ascii="Tahoma" w:hAnsi="Tahoma" w:cs="Tahoma" w:hint="cs"/>
          <w:rtl/>
        </w:rPr>
        <w:t xml:space="preserve">  צפוי לרדת או לעלות, </w:t>
      </w:r>
      <w:r w:rsidRPr="001626CB">
        <w:rPr>
          <w:rFonts w:ascii="Tahoma" w:hAnsi="Tahoma" w:cs="Tahoma" w:hint="cs"/>
          <w:rtl/>
        </w:rPr>
        <w:t>ללא הכנסת דבורים? הסבר, תוך התייחסות למאפייני פרחי הקישוא</w:t>
      </w:r>
      <w:r>
        <w:rPr>
          <w:rFonts w:ascii="Tahoma" w:hAnsi="Tahoma" w:cs="Tahoma" w:hint="cs"/>
          <w:rtl/>
        </w:rPr>
        <w:t xml:space="preserve"> (5 </w:t>
      </w:r>
      <w:proofErr w:type="spellStart"/>
      <w:r>
        <w:rPr>
          <w:rFonts w:ascii="Tahoma" w:hAnsi="Tahoma" w:cs="Tahoma" w:hint="cs"/>
          <w:rtl/>
        </w:rPr>
        <w:t>נק</w:t>
      </w:r>
      <w:proofErr w:type="spellEnd"/>
      <w:r>
        <w:rPr>
          <w:rFonts w:ascii="Tahoma" w:hAnsi="Tahoma" w:cs="Tahoma" w:hint="cs"/>
          <w:rtl/>
        </w:rPr>
        <w:t>)</w:t>
      </w:r>
      <w:r w:rsidRPr="001626CB">
        <w:rPr>
          <w:rFonts w:ascii="Tahoma" w:hAnsi="Tahoma" w:cs="Tahoma" w:hint="cs"/>
          <w:rtl/>
        </w:rPr>
        <w:t>.</w:t>
      </w:r>
    </w:p>
    <w:p w:rsidR="00407B35" w:rsidRPr="00EE1009" w:rsidRDefault="00407B35" w:rsidP="00407B35">
      <w:pPr>
        <w:spacing w:line="360" w:lineRule="auto"/>
        <w:ind w:left="26"/>
        <w:jc w:val="both"/>
        <w:rPr>
          <w:rFonts w:ascii="Tahoma" w:hAnsi="Tahoma" w:cs="Tahoma"/>
          <w:color w:val="FF0000"/>
          <w:rtl/>
        </w:rPr>
      </w:pPr>
      <w:r w:rsidRPr="00344AFB">
        <w:rPr>
          <w:rFonts w:ascii="Tahoma" w:hAnsi="Tahoma" w:cs="Tahoma" w:hint="cs"/>
          <w:b/>
          <w:bCs/>
          <w:rtl/>
        </w:rPr>
        <w:t>ג</w:t>
      </w:r>
      <w:r>
        <w:rPr>
          <w:rFonts w:ascii="Tahoma" w:hAnsi="Tahoma" w:cs="Tahoma" w:hint="cs"/>
          <w:rtl/>
        </w:rPr>
        <w:t xml:space="preserve">. </w:t>
      </w:r>
      <w:r w:rsidRPr="00912794">
        <w:rPr>
          <w:rFonts w:ascii="Tahoma" w:hAnsi="Tahoma" w:cs="Tahoma" w:hint="cs"/>
          <w:rtl/>
        </w:rPr>
        <w:t xml:space="preserve">כאשר </w:t>
      </w:r>
      <w:r>
        <w:rPr>
          <w:rFonts w:ascii="Tahoma" w:hAnsi="Tahoma" w:cs="Tahoma" w:hint="cs"/>
          <w:rtl/>
        </w:rPr>
        <w:t>חזרו על</w:t>
      </w:r>
      <w:r w:rsidRPr="00912794">
        <w:rPr>
          <w:rFonts w:ascii="Tahoma" w:hAnsi="Tahoma" w:cs="Tahoma" w:hint="cs"/>
          <w:rtl/>
        </w:rPr>
        <w:t xml:space="preserve"> הנ</w:t>
      </w:r>
      <w:r>
        <w:rPr>
          <w:rFonts w:ascii="Tahoma" w:hAnsi="Tahoma" w:cs="Tahoma" w:hint="cs"/>
          <w:rtl/>
        </w:rPr>
        <w:t>י</w:t>
      </w:r>
      <w:r w:rsidRPr="00912794">
        <w:rPr>
          <w:rFonts w:ascii="Tahoma" w:hAnsi="Tahoma" w:cs="Tahoma" w:hint="cs"/>
          <w:rtl/>
        </w:rPr>
        <w:t>סוי עם ק</w:t>
      </w:r>
      <w:r>
        <w:rPr>
          <w:rFonts w:ascii="Tahoma" w:hAnsi="Tahoma" w:cs="Tahoma" w:hint="cs"/>
          <w:rtl/>
        </w:rPr>
        <w:t>י</w:t>
      </w:r>
      <w:r w:rsidRPr="00912794">
        <w:rPr>
          <w:rFonts w:ascii="Tahoma" w:hAnsi="Tahoma" w:cs="Tahoma" w:hint="cs"/>
          <w:rtl/>
        </w:rPr>
        <w:t xml:space="preserve">שואים שגדלו </w:t>
      </w:r>
      <w:proofErr w:type="spellStart"/>
      <w:r w:rsidRPr="00912794">
        <w:rPr>
          <w:rFonts w:ascii="Tahoma" w:hAnsi="Tahoma" w:cs="Tahoma" w:hint="cs"/>
          <w:rtl/>
        </w:rPr>
        <w:t>בהדלייה</w:t>
      </w:r>
      <w:proofErr w:type="spellEnd"/>
      <w:r w:rsidRPr="00912794">
        <w:rPr>
          <w:rFonts w:ascii="Tahoma" w:hAnsi="Tahoma" w:cs="Tahoma" w:hint="cs"/>
          <w:rtl/>
        </w:rPr>
        <w:t>, הושג בכל הטיפולים יבול גדול יותר</w:t>
      </w:r>
      <w:r>
        <w:rPr>
          <w:rFonts w:ascii="Tahoma" w:hAnsi="Tahoma" w:cs="Tahoma" w:hint="cs"/>
          <w:rtl/>
        </w:rPr>
        <w:t>.</w:t>
      </w:r>
      <w:r w:rsidRPr="00912794">
        <w:rPr>
          <w:rFonts w:ascii="Tahoma" w:hAnsi="Tahoma" w:cs="Tahoma" w:hint="cs"/>
          <w:rtl/>
        </w:rPr>
        <w:t xml:space="preserve"> </w:t>
      </w:r>
      <w:r>
        <w:rPr>
          <w:rFonts w:ascii="Tahoma" w:hAnsi="Tahoma" w:cs="Tahoma" w:hint="cs"/>
          <w:rtl/>
        </w:rPr>
        <w:t xml:space="preserve">הבא שני הסברים אפשריים לכך (4 </w:t>
      </w:r>
      <w:proofErr w:type="spellStart"/>
      <w:r>
        <w:rPr>
          <w:rFonts w:ascii="Tahoma" w:hAnsi="Tahoma" w:cs="Tahoma" w:hint="cs"/>
          <w:rtl/>
        </w:rPr>
        <w:t>נק</w:t>
      </w:r>
      <w:proofErr w:type="spellEnd"/>
      <w:r>
        <w:rPr>
          <w:rFonts w:ascii="Tahoma" w:hAnsi="Tahoma" w:cs="Tahoma" w:hint="cs"/>
          <w:rtl/>
        </w:rPr>
        <w:t>)</w:t>
      </w:r>
      <w:r w:rsidRPr="00912794">
        <w:rPr>
          <w:rFonts w:ascii="Tahoma" w:hAnsi="Tahoma" w:cs="Tahoma" w:hint="cs"/>
          <w:rtl/>
        </w:rPr>
        <w:t>.</w:t>
      </w:r>
    </w:p>
    <w:p w:rsidR="009F3C91" w:rsidRDefault="009F3C91" w:rsidP="008904DD">
      <w:pPr>
        <w:spacing w:line="360" w:lineRule="auto"/>
        <w:ind w:left="-7"/>
        <w:jc w:val="both"/>
        <w:rPr>
          <w:rFonts w:ascii="Tahoma" w:hAnsi="Tahoma" w:cs="Tahoma"/>
          <w:color w:val="FF0000"/>
          <w:shd w:val="clear" w:color="auto" w:fill="FFFFFF"/>
          <w:rtl/>
        </w:rPr>
      </w:pPr>
    </w:p>
    <w:p w:rsidR="00393BF2" w:rsidRPr="00393BF2" w:rsidRDefault="00393BF2" w:rsidP="008904DD">
      <w:pPr>
        <w:spacing w:line="360" w:lineRule="auto"/>
        <w:ind w:left="-7"/>
        <w:jc w:val="both"/>
        <w:rPr>
          <w:rFonts w:ascii="Tahoma" w:hAnsi="Tahoma" w:cs="Tahoma"/>
          <w:color w:val="2F5496" w:themeColor="accent5" w:themeShade="BF"/>
          <w:shd w:val="clear" w:color="auto" w:fill="FFFFFF"/>
          <w:rtl/>
        </w:rPr>
      </w:pPr>
      <w:r w:rsidRPr="00393BF2">
        <w:rPr>
          <w:rFonts w:ascii="Tahoma" w:hAnsi="Tahoma" w:cs="Tahoma" w:hint="cs"/>
          <w:color w:val="2F5496" w:themeColor="accent5" w:themeShade="BF"/>
          <w:shd w:val="clear" w:color="auto" w:fill="FFFFFF"/>
          <w:rtl/>
        </w:rPr>
        <w:t>זרעי מכלוא</w:t>
      </w:r>
    </w:p>
    <w:p w:rsidR="00393BF2" w:rsidRPr="00C75432" w:rsidRDefault="00393BF2" w:rsidP="00393BF2">
      <w:pPr>
        <w:spacing w:line="360" w:lineRule="auto"/>
        <w:rPr>
          <w:rFonts w:ascii="Tahoma" w:hAnsi="Tahoma" w:cs="Tahoma"/>
          <w:rtl/>
        </w:rPr>
      </w:pPr>
      <w:r>
        <w:rPr>
          <w:rFonts w:ascii="Tahoma" w:hAnsi="Tahoma" w:cs="Tahoma" w:hint="cs"/>
          <w:color w:val="000000"/>
          <w:shd w:val="clear" w:color="auto" w:fill="FFFFFF"/>
          <w:rtl/>
        </w:rPr>
        <w:t>חברה המתמחה ב</w:t>
      </w:r>
      <w:r w:rsidRPr="00C75432">
        <w:rPr>
          <w:rFonts w:ascii="Tahoma" w:hAnsi="Tahoma" w:cs="Tahoma"/>
          <w:color w:val="000000"/>
          <w:shd w:val="clear" w:color="auto" w:fill="FFFFFF"/>
          <w:rtl/>
        </w:rPr>
        <w:t xml:space="preserve">פיתוח </w:t>
      </w:r>
      <w:r>
        <w:rPr>
          <w:rFonts w:ascii="Tahoma" w:hAnsi="Tahoma" w:cs="Tahoma" w:hint="cs"/>
          <w:color w:val="000000"/>
          <w:shd w:val="clear" w:color="auto" w:fill="FFFFFF"/>
          <w:rtl/>
        </w:rPr>
        <w:t xml:space="preserve">צמחי מכלוא פיתחה זן של </w:t>
      </w:r>
      <w:r w:rsidRPr="00C75432">
        <w:rPr>
          <w:rFonts w:ascii="Tahoma" w:hAnsi="Tahoma" w:cs="Tahoma"/>
          <w:color w:val="000000"/>
          <w:shd w:val="clear" w:color="auto" w:fill="FFFFFF"/>
          <w:rtl/>
        </w:rPr>
        <w:t xml:space="preserve">עגבניות שחורות </w:t>
      </w:r>
      <w:r w:rsidRPr="00D75B8F">
        <w:rPr>
          <w:rFonts w:ascii="Tahoma" w:hAnsi="Tahoma" w:cs="Tahoma"/>
          <w:color w:val="000000"/>
          <w:shd w:val="clear" w:color="auto" w:fill="FFFFFF"/>
          <w:rtl/>
        </w:rPr>
        <w:t>ה</w:t>
      </w:r>
      <w:r>
        <w:rPr>
          <w:rFonts w:ascii="Tahoma" w:hAnsi="Tahoma" w:cs="Tahoma" w:hint="cs"/>
          <w:color w:val="000000"/>
          <w:shd w:val="clear" w:color="auto" w:fill="FFFFFF"/>
          <w:rtl/>
        </w:rPr>
        <w:t>- "</w:t>
      </w:r>
      <w:proofErr w:type="spellStart"/>
      <w:r w:rsidRPr="00D75B8F">
        <w:rPr>
          <w:rFonts w:ascii="Tahoma" w:hAnsi="Tahoma" w:cs="Tahoma"/>
          <w:color w:val="000000"/>
          <w:shd w:val="clear" w:color="auto" w:fill="FFFFFF"/>
          <w:rtl/>
        </w:rPr>
        <w:t>בלאק</w:t>
      </w:r>
      <w:proofErr w:type="spellEnd"/>
      <w:r w:rsidRPr="00D75B8F">
        <w:rPr>
          <w:rFonts w:ascii="Tahoma" w:hAnsi="Tahoma" w:cs="Tahoma"/>
          <w:color w:val="000000"/>
          <w:shd w:val="clear" w:color="auto" w:fill="FFFFFF"/>
          <w:rtl/>
        </w:rPr>
        <w:t xml:space="preserve"> גלקסי</w:t>
      </w:r>
      <w:r>
        <w:rPr>
          <w:rFonts w:ascii="Tahoma" w:hAnsi="Tahoma" w:cs="Tahoma" w:hint="cs"/>
          <w:color w:val="000000"/>
          <w:shd w:val="clear" w:color="auto" w:fill="FFFFFF"/>
          <w:rtl/>
        </w:rPr>
        <w:t>"</w:t>
      </w:r>
      <w:r w:rsidRPr="00D75B8F">
        <w:rPr>
          <w:rFonts w:ascii="Tahoma" w:hAnsi="Tahoma" w:cs="Tahoma"/>
          <w:color w:val="000000"/>
          <w:shd w:val="clear" w:color="auto" w:fill="FFFFFF"/>
        </w:rPr>
        <w:t xml:space="preserve"> (Black Galaxy)</w:t>
      </w:r>
      <w:r w:rsidRPr="00C75432">
        <w:rPr>
          <w:rFonts w:ascii="Tahoma" w:hAnsi="Tahoma" w:cs="Tahoma"/>
          <w:color w:val="000000"/>
          <w:shd w:val="clear" w:color="auto" w:fill="FFFFFF"/>
          <w:rtl/>
        </w:rPr>
        <w:t xml:space="preserve">. </w:t>
      </w:r>
      <w:r>
        <w:rPr>
          <w:rFonts w:ascii="Tahoma" w:hAnsi="Tahoma" w:cs="Tahoma" w:hint="cs"/>
          <w:color w:val="000000"/>
          <w:shd w:val="clear" w:color="auto" w:fill="FFFFFF"/>
          <w:rtl/>
        </w:rPr>
        <w:t xml:space="preserve">מחירו של </w:t>
      </w:r>
      <w:r w:rsidRPr="00C75432">
        <w:rPr>
          <w:rFonts w:ascii="Tahoma" w:hAnsi="Tahoma" w:cs="Tahoma"/>
          <w:color w:val="000000"/>
          <w:shd w:val="clear" w:color="auto" w:fill="FFFFFF"/>
          <w:rtl/>
        </w:rPr>
        <w:t>קיל</w:t>
      </w:r>
      <w:r>
        <w:rPr>
          <w:rFonts w:ascii="Tahoma" w:hAnsi="Tahoma" w:cs="Tahoma" w:hint="cs"/>
          <w:color w:val="000000"/>
          <w:shd w:val="clear" w:color="auto" w:fill="FFFFFF"/>
          <w:rtl/>
        </w:rPr>
        <w:t>וגרם אחד של זרעים עגבניות שחורות, ה</w:t>
      </w:r>
      <w:r w:rsidRPr="00C75432">
        <w:rPr>
          <w:rFonts w:ascii="Tahoma" w:hAnsi="Tahoma" w:cs="Tahoma"/>
          <w:color w:val="000000"/>
          <w:shd w:val="clear" w:color="auto" w:fill="FFFFFF"/>
          <w:rtl/>
        </w:rPr>
        <w:t xml:space="preserve">מיועד למכירה בעולם </w:t>
      </w:r>
      <w:r>
        <w:rPr>
          <w:rFonts w:ascii="Tahoma" w:hAnsi="Tahoma" w:cs="Tahoma" w:hint="cs"/>
          <w:color w:val="000000"/>
          <w:shd w:val="clear" w:color="auto" w:fill="FFFFFF"/>
          <w:rtl/>
        </w:rPr>
        <w:t xml:space="preserve">הוא עשרות </w:t>
      </w:r>
      <w:r w:rsidRPr="00C75432">
        <w:rPr>
          <w:rFonts w:ascii="Tahoma" w:hAnsi="Tahoma" w:cs="Tahoma"/>
          <w:color w:val="000000"/>
          <w:shd w:val="clear" w:color="auto" w:fill="FFFFFF"/>
          <w:rtl/>
        </w:rPr>
        <w:t>אלפי דולר</w:t>
      </w:r>
      <w:r>
        <w:rPr>
          <w:rFonts w:ascii="Tahoma" w:hAnsi="Tahoma" w:cs="Tahoma" w:hint="cs"/>
          <w:color w:val="000000"/>
          <w:shd w:val="clear" w:color="auto" w:fill="FFFFFF"/>
          <w:rtl/>
        </w:rPr>
        <w:t>.</w:t>
      </w:r>
      <w:r w:rsidRPr="00C75432">
        <w:rPr>
          <w:rFonts w:ascii="Tahoma" w:hAnsi="Tahoma" w:cs="Tahoma"/>
          <w:color w:val="000000"/>
          <w:shd w:val="clear" w:color="auto" w:fill="FFFFFF"/>
          <w:rtl/>
        </w:rPr>
        <w:t xml:space="preserve"> </w:t>
      </w:r>
    </w:p>
    <w:p w:rsidR="00393BF2" w:rsidRPr="00C75432" w:rsidRDefault="00393BF2" w:rsidP="00393BF2">
      <w:pPr>
        <w:pStyle w:val="a3"/>
        <w:numPr>
          <w:ilvl w:val="0"/>
          <w:numId w:val="10"/>
        </w:numPr>
        <w:tabs>
          <w:tab w:val="right" w:pos="282"/>
        </w:tabs>
        <w:bidi/>
        <w:spacing w:after="0" w:line="360" w:lineRule="auto"/>
        <w:ind w:left="-7" w:firstLine="0"/>
        <w:rPr>
          <w:rFonts w:ascii="Tahoma" w:hAnsi="Tahoma" w:cs="Tahoma"/>
        </w:rPr>
      </w:pPr>
      <w:r w:rsidRPr="00C75432">
        <w:rPr>
          <w:rFonts w:ascii="Tahoma" w:hAnsi="Tahoma" w:cs="Tahoma" w:hint="cs"/>
          <w:rtl/>
        </w:rPr>
        <w:t>הסבר מדוע</w:t>
      </w:r>
      <w:r>
        <w:rPr>
          <w:rFonts w:ascii="Tahoma" w:hAnsi="Tahoma" w:cs="Tahoma" w:hint="cs"/>
          <w:rtl/>
        </w:rPr>
        <w:t xml:space="preserve"> מחירם של </w:t>
      </w:r>
      <w:r w:rsidRPr="00C75432">
        <w:rPr>
          <w:rFonts w:ascii="Tahoma" w:hAnsi="Tahoma" w:cs="Tahoma" w:hint="cs"/>
          <w:rtl/>
        </w:rPr>
        <w:t xml:space="preserve">זרעי מכלוא כה גבוה. התייחס בהסברך לתהליך היצור של זרעים אילו </w:t>
      </w:r>
      <w:r>
        <w:rPr>
          <w:rFonts w:ascii="Tahoma" w:hAnsi="Tahoma" w:cs="Tahoma" w:hint="cs"/>
          <w:rtl/>
        </w:rPr>
        <w:t xml:space="preserve">(5 </w:t>
      </w:r>
      <w:proofErr w:type="spellStart"/>
      <w:r>
        <w:rPr>
          <w:rFonts w:ascii="Tahoma" w:hAnsi="Tahoma" w:cs="Tahoma" w:hint="cs"/>
          <w:rtl/>
        </w:rPr>
        <w:t>נק</w:t>
      </w:r>
      <w:proofErr w:type="spellEnd"/>
      <w:r>
        <w:rPr>
          <w:rFonts w:ascii="Tahoma" w:hAnsi="Tahoma" w:cs="Tahoma" w:hint="cs"/>
          <w:rtl/>
        </w:rPr>
        <w:t>).</w:t>
      </w:r>
      <w:r w:rsidRPr="00C75432">
        <w:rPr>
          <w:rFonts w:ascii="Tahoma" w:hAnsi="Tahoma" w:cs="Tahoma" w:hint="cs"/>
          <w:rtl/>
        </w:rPr>
        <w:t xml:space="preserve"> </w:t>
      </w:r>
    </w:p>
    <w:p w:rsidR="00393BF2" w:rsidRPr="00C75432" w:rsidRDefault="00393BF2" w:rsidP="00393BF2">
      <w:pPr>
        <w:pStyle w:val="a3"/>
        <w:numPr>
          <w:ilvl w:val="0"/>
          <w:numId w:val="10"/>
        </w:numPr>
        <w:tabs>
          <w:tab w:val="right" w:pos="276"/>
        </w:tabs>
        <w:bidi/>
        <w:spacing w:after="0" w:line="360" w:lineRule="auto"/>
        <w:ind w:left="-7" w:firstLine="0"/>
        <w:rPr>
          <w:rFonts w:ascii="Tahoma" w:hAnsi="Tahoma" w:cs="Tahoma"/>
        </w:rPr>
      </w:pPr>
      <w:r w:rsidRPr="00C75432">
        <w:rPr>
          <w:rFonts w:ascii="Tahoma" w:hAnsi="Tahoma" w:cs="Tahoma" w:hint="cs"/>
          <w:rtl/>
        </w:rPr>
        <w:t>אחד החקלאים במדינה זרה</w:t>
      </w:r>
      <w:r>
        <w:rPr>
          <w:rFonts w:ascii="Tahoma" w:hAnsi="Tahoma" w:cs="Tahoma" w:hint="cs"/>
          <w:rtl/>
        </w:rPr>
        <w:t>,</w:t>
      </w:r>
      <w:r w:rsidRPr="00C75432">
        <w:rPr>
          <w:rFonts w:ascii="Tahoma" w:hAnsi="Tahoma" w:cs="Tahoma" w:hint="cs"/>
          <w:rtl/>
        </w:rPr>
        <w:t xml:space="preserve"> טען שקניית הזרעים </w:t>
      </w:r>
      <w:r>
        <w:rPr>
          <w:rFonts w:ascii="Tahoma" w:hAnsi="Tahoma" w:cs="Tahoma" w:hint="cs"/>
          <w:rtl/>
        </w:rPr>
        <w:t xml:space="preserve">של העגבניות </w:t>
      </w:r>
      <w:r w:rsidRPr="00C75432">
        <w:rPr>
          <w:rFonts w:ascii="Tahoma" w:hAnsi="Tahoma" w:cs="Tahoma" w:hint="cs"/>
          <w:rtl/>
        </w:rPr>
        <w:t>תהיה השקעה חד פעמית</w:t>
      </w:r>
      <w:r>
        <w:rPr>
          <w:rFonts w:ascii="Tahoma" w:hAnsi="Tahoma" w:cs="Tahoma" w:hint="cs"/>
          <w:rtl/>
        </w:rPr>
        <w:t xml:space="preserve"> ו</w:t>
      </w:r>
      <w:r w:rsidRPr="00C75432">
        <w:rPr>
          <w:rFonts w:ascii="Tahoma" w:hAnsi="Tahoma" w:cs="Tahoma" w:hint="cs"/>
          <w:rtl/>
        </w:rPr>
        <w:t xml:space="preserve">לאחר הגדילה הוא יוכל להפיק זרעים </w:t>
      </w:r>
      <w:r>
        <w:rPr>
          <w:rFonts w:ascii="Tahoma" w:hAnsi="Tahoma" w:cs="Tahoma" w:hint="cs"/>
          <w:rtl/>
        </w:rPr>
        <w:t xml:space="preserve">מהצמחים </w:t>
      </w:r>
      <w:r w:rsidRPr="00C75432">
        <w:rPr>
          <w:rFonts w:ascii="Tahoma" w:hAnsi="Tahoma" w:cs="Tahoma" w:hint="cs"/>
          <w:rtl/>
        </w:rPr>
        <w:t xml:space="preserve">לשנה הבאה. האם </w:t>
      </w:r>
      <w:r>
        <w:rPr>
          <w:rFonts w:ascii="Tahoma" w:hAnsi="Tahoma" w:cs="Tahoma" w:hint="cs"/>
          <w:rtl/>
        </w:rPr>
        <w:t>צודק</w:t>
      </w:r>
      <w:r w:rsidRPr="00C41F5A">
        <w:rPr>
          <w:rFonts w:ascii="Tahoma" w:hAnsi="Tahoma" w:cs="Tahoma" w:hint="cs"/>
          <w:rtl/>
        </w:rPr>
        <w:t xml:space="preserve"> </w:t>
      </w:r>
      <w:r>
        <w:rPr>
          <w:rFonts w:ascii="Tahoma" w:hAnsi="Tahoma" w:cs="Tahoma" w:hint="cs"/>
          <w:rtl/>
        </w:rPr>
        <w:t>החקלאי</w:t>
      </w:r>
      <w:r w:rsidRPr="00C75432">
        <w:rPr>
          <w:rFonts w:ascii="Tahoma" w:hAnsi="Tahoma" w:cs="Tahoma" w:hint="cs"/>
          <w:rtl/>
        </w:rPr>
        <w:t>?</w:t>
      </w:r>
      <w:r>
        <w:rPr>
          <w:rFonts w:ascii="Tahoma" w:hAnsi="Tahoma" w:cs="Tahoma" w:hint="cs"/>
          <w:rtl/>
        </w:rPr>
        <w:t xml:space="preserve"> הסבר (4 </w:t>
      </w:r>
      <w:proofErr w:type="spellStart"/>
      <w:r>
        <w:rPr>
          <w:rFonts w:ascii="Tahoma" w:hAnsi="Tahoma" w:cs="Tahoma" w:hint="cs"/>
          <w:rtl/>
        </w:rPr>
        <w:t>נק</w:t>
      </w:r>
      <w:proofErr w:type="spellEnd"/>
      <w:r>
        <w:rPr>
          <w:rFonts w:ascii="Tahoma" w:hAnsi="Tahoma" w:cs="Tahoma" w:hint="cs"/>
          <w:rtl/>
        </w:rPr>
        <w:t>)</w:t>
      </w:r>
    </w:p>
    <w:p w:rsidR="00393BF2" w:rsidRPr="00C75432" w:rsidRDefault="00393BF2" w:rsidP="00393BF2">
      <w:pPr>
        <w:spacing w:line="360" w:lineRule="auto"/>
        <w:ind w:left="-7"/>
        <w:rPr>
          <w:rFonts w:ascii="Tahoma" w:hAnsi="Tahoma" w:cs="Tahoma"/>
        </w:rPr>
      </w:pPr>
      <w:r w:rsidRPr="004B36D2">
        <w:rPr>
          <w:rFonts w:ascii="Tahoma" w:hAnsi="Tahoma" w:cs="Tahoma" w:hint="cs"/>
          <w:b/>
          <w:bCs/>
          <w:rtl/>
        </w:rPr>
        <w:t>ג.</w:t>
      </w:r>
      <w:r w:rsidRPr="00C75432">
        <w:rPr>
          <w:rFonts w:ascii="Tahoma" w:hAnsi="Tahoma" w:cs="Tahoma" w:hint="cs"/>
          <w:rtl/>
        </w:rPr>
        <w:t xml:space="preserve"> החברה מעוניינת לבדוק אפשרות לשווק זרעי המכלוא </w:t>
      </w:r>
      <w:r>
        <w:rPr>
          <w:rFonts w:ascii="Tahoma" w:hAnsi="Tahoma" w:cs="Tahoma" w:hint="cs"/>
          <w:rtl/>
        </w:rPr>
        <w:t xml:space="preserve">של צמח מסוים </w:t>
      </w:r>
      <w:r w:rsidRPr="00C75432">
        <w:rPr>
          <w:rFonts w:ascii="Tahoma" w:hAnsi="Tahoma" w:cs="Tahoma" w:hint="cs"/>
          <w:rtl/>
        </w:rPr>
        <w:t>למדינות</w:t>
      </w:r>
      <w:r>
        <w:rPr>
          <w:rFonts w:ascii="Tahoma" w:hAnsi="Tahoma" w:cs="Tahoma" w:hint="cs"/>
          <w:rtl/>
        </w:rPr>
        <w:t xml:space="preserve"> מסוימות</w:t>
      </w:r>
      <w:r w:rsidRPr="00C75432">
        <w:rPr>
          <w:rFonts w:ascii="Tahoma" w:hAnsi="Tahoma" w:cs="Tahoma" w:hint="cs"/>
          <w:rtl/>
        </w:rPr>
        <w:t>. תאר שלושה גורמים ש</w:t>
      </w:r>
      <w:r>
        <w:rPr>
          <w:rFonts w:ascii="Tahoma" w:hAnsi="Tahoma" w:cs="Tahoma" w:hint="cs"/>
          <w:rtl/>
        </w:rPr>
        <w:t xml:space="preserve">אותם </w:t>
      </w:r>
      <w:r w:rsidRPr="00C75432">
        <w:rPr>
          <w:rFonts w:ascii="Tahoma" w:hAnsi="Tahoma" w:cs="Tahoma" w:hint="cs"/>
          <w:rtl/>
        </w:rPr>
        <w:t xml:space="preserve">יש לבדוק לצורך פיתוח זרעים </w:t>
      </w:r>
      <w:r>
        <w:rPr>
          <w:rFonts w:ascii="Tahoma" w:hAnsi="Tahoma" w:cs="Tahoma" w:hint="cs"/>
          <w:rtl/>
        </w:rPr>
        <w:t>ה</w:t>
      </w:r>
      <w:r w:rsidRPr="00C75432">
        <w:rPr>
          <w:rFonts w:ascii="Tahoma" w:hAnsi="Tahoma" w:cs="Tahoma" w:hint="cs"/>
          <w:rtl/>
        </w:rPr>
        <w:t>מתאימים ל</w:t>
      </w:r>
      <w:r>
        <w:rPr>
          <w:rFonts w:ascii="Tahoma" w:hAnsi="Tahoma" w:cs="Tahoma" w:hint="cs"/>
          <w:rtl/>
        </w:rPr>
        <w:t>גדול ב</w:t>
      </w:r>
      <w:r w:rsidRPr="00C75432">
        <w:rPr>
          <w:rFonts w:ascii="Tahoma" w:hAnsi="Tahoma" w:cs="Tahoma" w:hint="cs"/>
          <w:rtl/>
        </w:rPr>
        <w:t>מדינ</w:t>
      </w:r>
      <w:r>
        <w:rPr>
          <w:rFonts w:ascii="Tahoma" w:hAnsi="Tahoma" w:cs="Tahoma" w:hint="cs"/>
          <w:rtl/>
        </w:rPr>
        <w:t xml:space="preserve">ות אלו </w:t>
      </w:r>
      <w:r w:rsidRPr="00C75432">
        <w:rPr>
          <w:rFonts w:ascii="Tahoma" w:hAnsi="Tahoma" w:cs="Tahoma" w:hint="cs"/>
          <w:rtl/>
        </w:rPr>
        <w:t>, הסבר חשיבותם.</w:t>
      </w:r>
      <w:r>
        <w:rPr>
          <w:rFonts w:ascii="Tahoma" w:hAnsi="Tahoma" w:cs="Tahoma" w:hint="cs"/>
          <w:rtl/>
        </w:rPr>
        <w:t xml:space="preserve"> (6 </w:t>
      </w:r>
      <w:proofErr w:type="spellStart"/>
      <w:r>
        <w:rPr>
          <w:rFonts w:ascii="Tahoma" w:hAnsi="Tahoma" w:cs="Tahoma" w:hint="cs"/>
          <w:rtl/>
        </w:rPr>
        <w:t>נק</w:t>
      </w:r>
      <w:proofErr w:type="spellEnd"/>
      <w:r>
        <w:rPr>
          <w:rFonts w:ascii="Tahoma" w:hAnsi="Tahoma" w:cs="Tahoma" w:hint="cs"/>
          <w:rtl/>
        </w:rPr>
        <w:t>)</w:t>
      </w:r>
    </w:p>
    <w:p w:rsidR="00393BF2" w:rsidRPr="004B36D2" w:rsidRDefault="00393BF2" w:rsidP="00393BF2">
      <w:pPr>
        <w:pStyle w:val="a3"/>
        <w:numPr>
          <w:ilvl w:val="0"/>
          <w:numId w:val="8"/>
        </w:numPr>
        <w:tabs>
          <w:tab w:val="right" w:pos="-7"/>
          <w:tab w:val="right" w:pos="276"/>
        </w:tabs>
        <w:bidi/>
        <w:spacing w:after="0" w:line="360" w:lineRule="auto"/>
        <w:ind w:left="-7" w:firstLine="0"/>
        <w:rPr>
          <w:rFonts w:ascii="Tahoma" w:hAnsi="Tahoma" w:cs="Tahoma"/>
          <w:rtl/>
        </w:rPr>
      </w:pPr>
      <w:r w:rsidRPr="004B36D2">
        <w:rPr>
          <w:rFonts w:ascii="Tahoma" w:hAnsi="Tahoma" w:cs="Tahoma" w:hint="cs"/>
          <w:rtl/>
        </w:rPr>
        <w:lastRenderedPageBreak/>
        <w:t>ציין בעיה של גידול חקלאי</w:t>
      </w:r>
      <w:r>
        <w:rPr>
          <w:rFonts w:ascii="Tahoma" w:hAnsi="Tahoma" w:cs="Tahoma" w:hint="cs"/>
          <w:rtl/>
        </w:rPr>
        <w:t>,</w:t>
      </w:r>
      <w:r w:rsidRPr="004B36D2">
        <w:rPr>
          <w:rFonts w:ascii="Tahoma" w:hAnsi="Tahoma" w:cs="Tahoma" w:hint="cs"/>
          <w:rtl/>
        </w:rPr>
        <w:t xml:space="preserve"> שבה נתקלת בענף שבו אתה מתמחה. הצע כיצד ניתן לפתור בעיה זאת תוך הסתייעות בפתוח זרעי מכלוא. (5 </w:t>
      </w:r>
      <w:proofErr w:type="spellStart"/>
      <w:r w:rsidRPr="004B36D2">
        <w:rPr>
          <w:rFonts w:ascii="Tahoma" w:hAnsi="Tahoma" w:cs="Tahoma" w:hint="cs"/>
          <w:rtl/>
        </w:rPr>
        <w:t>נק</w:t>
      </w:r>
      <w:proofErr w:type="spellEnd"/>
      <w:r w:rsidRPr="004B36D2">
        <w:rPr>
          <w:rFonts w:ascii="Tahoma" w:hAnsi="Tahoma" w:cs="Tahoma" w:hint="cs"/>
          <w:rtl/>
        </w:rPr>
        <w:t>)</w:t>
      </w:r>
    </w:p>
    <w:p w:rsidR="00FD6D2E" w:rsidRDefault="00FD6D2E" w:rsidP="00FD6D2E">
      <w:pPr>
        <w:spacing w:after="0" w:line="360" w:lineRule="auto"/>
        <w:jc w:val="both"/>
        <w:rPr>
          <w:rFonts w:ascii="Tahoma" w:hAnsi="Tahoma" w:cs="Tahoma"/>
          <w:b/>
          <w:bCs/>
          <w:u w:val="single"/>
          <w:rtl/>
        </w:rPr>
      </w:pPr>
    </w:p>
    <w:p w:rsidR="00FD6D2E" w:rsidRDefault="00FD6D2E" w:rsidP="00FD6D2E">
      <w:pPr>
        <w:spacing w:after="0" w:line="360" w:lineRule="auto"/>
        <w:jc w:val="both"/>
        <w:rPr>
          <w:rFonts w:ascii="Tahoma" w:hAnsi="Tahoma" w:cs="Tahoma"/>
          <w:b/>
          <w:bCs/>
          <w:u w:val="single"/>
          <w:rtl/>
        </w:rPr>
      </w:pPr>
    </w:p>
    <w:p w:rsidR="00FD6D2E" w:rsidRPr="00FD6D2E" w:rsidRDefault="00FD6D2E" w:rsidP="00FD6D2E">
      <w:pPr>
        <w:spacing w:after="0" w:line="360" w:lineRule="auto"/>
        <w:jc w:val="both"/>
        <w:rPr>
          <w:rFonts w:ascii="Tahoma" w:hAnsi="Tahoma" w:cs="Tahoma"/>
          <w:color w:val="2F5496" w:themeColor="accent5" w:themeShade="BF"/>
          <w:rtl/>
        </w:rPr>
      </w:pPr>
      <w:r w:rsidRPr="00FD6D2E">
        <w:rPr>
          <w:rFonts w:ascii="Tahoma" w:hAnsi="Tahoma" w:cs="Tahoma" w:hint="cs"/>
          <w:color w:val="2F5496" w:themeColor="accent5" w:themeShade="BF"/>
          <w:rtl/>
        </w:rPr>
        <w:t>האבקה, מאביקים</w:t>
      </w:r>
    </w:p>
    <w:p w:rsidR="00FD6D2E" w:rsidRPr="00EE598F" w:rsidRDefault="00FD6D2E" w:rsidP="00FD6D2E">
      <w:pPr>
        <w:spacing w:after="0" w:line="360" w:lineRule="auto"/>
        <w:jc w:val="both"/>
        <w:rPr>
          <w:rFonts w:ascii="Arial" w:hAnsi="Arial"/>
          <w:sz w:val="24"/>
          <w:szCs w:val="24"/>
          <w:rtl/>
        </w:rPr>
      </w:pPr>
      <w:r w:rsidRPr="00EE598F">
        <w:rPr>
          <w:rFonts w:ascii="Arial" w:hAnsi="Arial"/>
          <w:sz w:val="24"/>
          <w:szCs w:val="24"/>
          <w:rtl/>
        </w:rPr>
        <w:t>האבקה בשדה  נעשית בדרך כלל על ידי דבורי דבש. בשנים האחרונות נמצא שלמרות שיש כוורות דבורים בשדה  יש ירידה בכמות היבול ובגודל הפירות</w:t>
      </w:r>
      <w:r>
        <w:rPr>
          <w:rFonts w:ascii="Arial" w:hAnsi="Arial" w:hint="cs"/>
          <w:sz w:val="24"/>
          <w:szCs w:val="24"/>
          <w:rtl/>
        </w:rPr>
        <w:t xml:space="preserve"> בגידול מסוים</w:t>
      </w:r>
      <w:r w:rsidRPr="00EE598F">
        <w:rPr>
          <w:rFonts w:ascii="Arial" w:hAnsi="Arial"/>
          <w:sz w:val="24"/>
          <w:szCs w:val="24"/>
          <w:rtl/>
        </w:rPr>
        <w:t xml:space="preserve">. חוקרים הציעו להוסיף לשדות של גידול זה גם כוורות של דבורי </w:t>
      </w:r>
      <w:proofErr w:type="spellStart"/>
      <w:r w:rsidRPr="00EE598F">
        <w:rPr>
          <w:rFonts w:ascii="Arial" w:hAnsi="Arial"/>
          <w:sz w:val="24"/>
          <w:szCs w:val="24"/>
          <w:rtl/>
        </w:rPr>
        <w:t>בומבוס</w:t>
      </w:r>
      <w:proofErr w:type="spellEnd"/>
      <w:r w:rsidRPr="00EE598F">
        <w:rPr>
          <w:rFonts w:ascii="Arial" w:hAnsi="Arial"/>
          <w:sz w:val="24"/>
          <w:szCs w:val="24"/>
          <w:rtl/>
        </w:rPr>
        <w:t xml:space="preserve">, כדי שנוכחותן תשפר </w:t>
      </w:r>
      <w:r>
        <w:rPr>
          <w:rFonts w:ascii="Arial" w:hAnsi="Arial" w:hint="cs"/>
          <w:sz w:val="24"/>
          <w:szCs w:val="24"/>
          <w:rtl/>
        </w:rPr>
        <w:t>את ה</w:t>
      </w:r>
      <w:r w:rsidRPr="00EE598F">
        <w:rPr>
          <w:rFonts w:ascii="Arial" w:hAnsi="Arial"/>
          <w:sz w:val="24"/>
          <w:szCs w:val="24"/>
          <w:rtl/>
        </w:rPr>
        <w:t>האבקה ו</w:t>
      </w:r>
      <w:r>
        <w:rPr>
          <w:rFonts w:ascii="Arial" w:hAnsi="Arial" w:hint="cs"/>
          <w:sz w:val="24"/>
          <w:szCs w:val="24"/>
          <w:rtl/>
        </w:rPr>
        <w:t>ה</w:t>
      </w:r>
      <w:r w:rsidRPr="00EE598F">
        <w:rPr>
          <w:rFonts w:ascii="Arial" w:hAnsi="Arial"/>
          <w:sz w:val="24"/>
          <w:szCs w:val="24"/>
          <w:rtl/>
        </w:rPr>
        <w:t xml:space="preserve">הפריה. </w:t>
      </w:r>
    </w:p>
    <w:p w:rsidR="00FD6D2E" w:rsidRPr="00EE598F" w:rsidRDefault="00FD6D2E" w:rsidP="00FD6D2E">
      <w:pPr>
        <w:spacing w:after="0" w:line="360" w:lineRule="auto"/>
        <w:rPr>
          <w:rFonts w:ascii="Arial" w:hAnsi="Arial"/>
          <w:sz w:val="24"/>
          <w:szCs w:val="24"/>
          <w:rtl/>
        </w:rPr>
      </w:pPr>
      <w:r w:rsidRPr="00EE598F">
        <w:rPr>
          <w:rFonts w:ascii="Arial" w:hAnsi="Arial"/>
          <w:sz w:val="24"/>
          <w:szCs w:val="24"/>
          <w:rtl/>
        </w:rPr>
        <w:t xml:space="preserve">א. </w:t>
      </w:r>
      <w:r>
        <w:rPr>
          <w:rFonts w:ascii="Arial" w:hAnsi="Arial" w:hint="cs"/>
          <w:sz w:val="24"/>
          <w:szCs w:val="24"/>
          <w:rtl/>
        </w:rPr>
        <w:t>רשום</w:t>
      </w:r>
      <w:r w:rsidRPr="00EE598F">
        <w:rPr>
          <w:rFonts w:ascii="Arial" w:hAnsi="Arial"/>
          <w:sz w:val="24"/>
          <w:szCs w:val="24"/>
          <w:rtl/>
        </w:rPr>
        <w:t xml:space="preserve"> תכונה </w:t>
      </w:r>
      <w:r w:rsidRPr="00EE598F">
        <w:rPr>
          <w:rFonts w:ascii="Arial" w:hAnsi="Arial"/>
          <w:sz w:val="24"/>
          <w:szCs w:val="24"/>
          <w:u w:val="single"/>
          <w:rtl/>
        </w:rPr>
        <w:t>אחת</w:t>
      </w:r>
      <w:r w:rsidRPr="00EE598F">
        <w:rPr>
          <w:rFonts w:ascii="Arial" w:hAnsi="Arial"/>
          <w:sz w:val="24"/>
          <w:szCs w:val="24"/>
          <w:rtl/>
        </w:rPr>
        <w:t xml:space="preserve"> של דבורת </w:t>
      </w:r>
      <w:proofErr w:type="spellStart"/>
      <w:r w:rsidRPr="00EE598F">
        <w:rPr>
          <w:rFonts w:ascii="Arial" w:hAnsi="Arial"/>
          <w:sz w:val="24"/>
          <w:szCs w:val="24"/>
          <w:rtl/>
        </w:rPr>
        <w:t>הבומבוס</w:t>
      </w:r>
      <w:proofErr w:type="spellEnd"/>
      <w:r w:rsidRPr="00EE598F">
        <w:rPr>
          <w:rFonts w:ascii="Arial" w:hAnsi="Arial"/>
          <w:sz w:val="24"/>
          <w:szCs w:val="24"/>
          <w:rtl/>
        </w:rPr>
        <w:t xml:space="preserve"> </w:t>
      </w:r>
      <w:proofErr w:type="spellStart"/>
      <w:r w:rsidRPr="00EE598F">
        <w:rPr>
          <w:rFonts w:ascii="Arial" w:hAnsi="Arial"/>
          <w:sz w:val="24"/>
          <w:szCs w:val="24"/>
          <w:rtl/>
        </w:rPr>
        <w:t>כמאביקה</w:t>
      </w:r>
      <w:proofErr w:type="spellEnd"/>
      <w:r>
        <w:rPr>
          <w:rFonts w:ascii="Arial" w:hAnsi="Arial" w:hint="cs"/>
          <w:sz w:val="24"/>
          <w:szCs w:val="24"/>
          <w:rtl/>
        </w:rPr>
        <w:t>,</w:t>
      </w:r>
      <w:r w:rsidRPr="00EE598F">
        <w:rPr>
          <w:rFonts w:ascii="Arial" w:hAnsi="Arial"/>
          <w:sz w:val="24"/>
          <w:szCs w:val="24"/>
          <w:rtl/>
        </w:rPr>
        <w:t xml:space="preserve"> שיכולה להסביר את הצעת החוקרים (6)</w:t>
      </w:r>
    </w:p>
    <w:p w:rsidR="00FD6D2E" w:rsidRPr="00EE598F" w:rsidRDefault="00FD6D2E" w:rsidP="00FD6D2E">
      <w:pPr>
        <w:spacing w:after="0" w:line="360" w:lineRule="auto"/>
        <w:jc w:val="both"/>
        <w:rPr>
          <w:rFonts w:ascii="Arial" w:hAnsi="Arial" w:hint="cs"/>
          <w:sz w:val="24"/>
          <w:szCs w:val="24"/>
          <w:rtl/>
        </w:rPr>
      </w:pPr>
    </w:p>
    <w:p w:rsidR="00FD6D2E" w:rsidRPr="00EE598F" w:rsidRDefault="00FD6D2E" w:rsidP="00FD6D2E">
      <w:pPr>
        <w:spacing w:after="0" w:line="360" w:lineRule="auto"/>
        <w:jc w:val="both"/>
        <w:rPr>
          <w:rFonts w:ascii="Arial" w:hAnsi="Arial"/>
          <w:sz w:val="24"/>
          <w:szCs w:val="24"/>
          <w:rtl/>
        </w:rPr>
      </w:pPr>
      <w:r w:rsidRPr="00EE598F">
        <w:rPr>
          <w:rFonts w:ascii="Arial" w:hAnsi="Arial"/>
          <w:sz w:val="24"/>
          <w:szCs w:val="24"/>
          <w:rtl/>
        </w:rPr>
        <w:t xml:space="preserve">נערך ניסוי במספר חלקות של גידול זה . בחלק מהחלקות  היו רק כוורות דבורי דבש ובחלקן כוורות של דבורי דבש וגם כוורות של דבורי </w:t>
      </w:r>
      <w:proofErr w:type="spellStart"/>
      <w:r w:rsidRPr="00EE598F">
        <w:rPr>
          <w:rFonts w:ascii="Arial" w:hAnsi="Arial"/>
          <w:sz w:val="24"/>
          <w:szCs w:val="24"/>
          <w:rtl/>
        </w:rPr>
        <w:t>בומבוס</w:t>
      </w:r>
      <w:proofErr w:type="spellEnd"/>
      <w:r w:rsidRPr="00EE598F">
        <w:rPr>
          <w:rFonts w:ascii="Arial" w:hAnsi="Arial"/>
          <w:sz w:val="24"/>
          <w:szCs w:val="24"/>
          <w:rtl/>
        </w:rPr>
        <w:t>.</w:t>
      </w:r>
      <w:r>
        <w:rPr>
          <w:rFonts w:ascii="Arial" w:hAnsi="Arial" w:hint="cs"/>
          <w:sz w:val="24"/>
          <w:szCs w:val="24"/>
          <w:rtl/>
        </w:rPr>
        <w:t xml:space="preserve"> </w:t>
      </w:r>
      <w:r w:rsidRPr="00EE598F">
        <w:rPr>
          <w:rFonts w:ascii="Arial" w:hAnsi="Arial"/>
          <w:sz w:val="24"/>
          <w:szCs w:val="24"/>
          <w:rtl/>
        </w:rPr>
        <w:t>התוצאות הממוצעות מבוטאות בגרף שלפניך:</w:t>
      </w:r>
    </w:p>
    <w:p w:rsidR="00FD6D2E" w:rsidRPr="00E63659" w:rsidRDefault="00FD6D2E" w:rsidP="00FD6D2E">
      <w:pPr>
        <w:spacing w:after="0" w:line="360" w:lineRule="auto"/>
        <w:jc w:val="both"/>
        <w:rPr>
          <w:rFonts w:ascii="Arial" w:hAnsi="Arial" w:hint="cs"/>
          <w:rtl/>
        </w:rPr>
      </w:pPr>
      <w:r w:rsidRPr="00E63659">
        <w:rPr>
          <w:noProof/>
        </w:rPr>
        <w:drawing>
          <wp:inline distT="0" distB="0" distL="0" distR="0" wp14:anchorId="6F390D4C" wp14:editId="7AC00B0D">
            <wp:extent cx="4400550" cy="300037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00550" cy="3000375"/>
                    </a:xfrm>
                    <a:prstGeom prst="rect">
                      <a:avLst/>
                    </a:prstGeom>
                    <a:noFill/>
                    <a:ln>
                      <a:noFill/>
                    </a:ln>
                  </pic:spPr>
                </pic:pic>
              </a:graphicData>
            </a:graphic>
          </wp:inline>
        </w:drawing>
      </w:r>
    </w:p>
    <w:p w:rsidR="00FD6D2E" w:rsidRPr="00EE598F" w:rsidRDefault="00FD6D2E" w:rsidP="00FD6D2E">
      <w:pPr>
        <w:spacing w:after="0" w:line="360" w:lineRule="auto"/>
        <w:jc w:val="both"/>
        <w:rPr>
          <w:rFonts w:ascii="Arial" w:hAnsi="Arial"/>
          <w:sz w:val="24"/>
          <w:szCs w:val="24"/>
          <w:rtl/>
        </w:rPr>
      </w:pPr>
      <w:r w:rsidRPr="00EE598F">
        <w:rPr>
          <w:rFonts w:ascii="Arial" w:hAnsi="Arial"/>
          <w:sz w:val="24"/>
          <w:szCs w:val="24"/>
          <w:rtl/>
        </w:rPr>
        <w:t>ב. מדוע נערך הניסוי רק בחלקות של זן מסוים של גידול זה ולא כלל חלקות שבהן זנים שונים של הגידול? (7)</w:t>
      </w:r>
    </w:p>
    <w:p w:rsidR="00FD6D2E" w:rsidRPr="00EE598F" w:rsidRDefault="00FD6D2E" w:rsidP="00FD6D2E">
      <w:pPr>
        <w:spacing w:after="0" w:line="360" w:lineRule="auto"/>
        <w:jc w:val="both"/>
        <w:rPr>
          <w:rFonts w:ascii="Arial" w:hAnsi="Arial"/>
          <w:sz w:val="24"/>
          <w:szCs w:val="24"/>
          <w:rtl/>
        </w:rPr>
      </w:pPr>
      <w:r w:rsidRPr="00EE598F">
        <w:rPr>
          <w:rFonts w:ascii="Arial" w:hAnsi="Arial"/>
          <w:sz w:val="24"/>
          <w:szCs w:val="24"/>
          <w:rtl/>
        </w:rPr>
        <w:t xml:space="preserve">ג. האם תמליץ למגדלים להוסיף </w:t>
      </w:r>
      <w:r>
        <w:rPr>
          <w:rFonts w:ascii="Arial" w:hAnsi="Arial" w:hint="cs"/>
          <w:sz w:val="24"/>
          <w:szCs w:val="24"/>
          <w:rtl/>
        </w:rPr>
        <w:t xml:space="preserve">לחלקת הגידול </w:t>
      </w:r>
      <w:r w:rsidRPr="00EE598F">
        <w:rPr>
          <w:rFonts w:ascii="Arial" w:hAnsi="Arial"/>
          <w:sz w:val="24"/>
          <w:szCs w:val="24"/>
          <w:rtl/>
        </w:rPr>
        <w:t xml:space="preserve">כוורות של דבורי </w:t>
      </w:r>
      <w:proofErr w:type="spellStart"/>
      <w:r w:rsidRPr="00EE598F">
        <w:rPr>
          <w:rFonts w:ascii="Arial" w:hAnsi="Arial"/>
          <w:sz w:val="24"/>
          <w:szCs w:val="24"/>
          <w:rtl/>
        </w:rPr>
        <w:t>בומבוס</w:t>
      </w:r>
      <w:proofErr w:type="spellEnd"/>
      <w:r w:rsidRPr="00EE598F">
        <w:rPr>
          <w:rFonts w:ascii="Arial" w:hAnsi="Arial"/>
          <w:sz w:val="24"/>
          <w:szCs w:val="24"/>
          <w:rtl/>
        </w:rPr>
        <w:t xml:space="preserve"> </w:t>
      </w:r>
      <w:r>
        <w:rPr>
          <w:rFonts w:ascii="Arial" w:hAnsi="Arial" w:hint="cs"/>
          <w:sz w:val="24"/>
          <w:szCs w:val="24"/>
          <w:rtl/>
        </w:rPr>
        <w:t xml:space="preserve">, </w:t>
      </w:r>
      <w:r w:rsidRPr="00EE598F">
        <w:rPr>
          <w:rFonts w:ascii="Arial" w:hAnsi="Arial"/>
          <w:sz w:val="24"/>
          <w:szCs w:val="24"/>
          <w:rtl/>
        </w:rPr>
        <w:t>נוסף לכוורות דבורי הדבש</w:t>
      </w:r>
      <w:r>
        <w:rPr>
          <w:rFonts w:ascii="Arial" w:hAnsi="Arial" w:hint="cs"/>
          <w:sz w:val="24"/>
          <w:szCs w:val="24"/>
          <w:rtl/>
        </w:rPr>
        <w:t xml:space="preserve"> ?</w:t>
      </w:r>
      <w:r w:rsidRPr="00EE598F">
        <w:rPr>
          <w:rFonts w:ascii="Arial" w:hAnsi="Arial"/>
          <w:sz w:val="24"/>
          <w:szCs w:val="24"/>
          <w:rtl/>
        </w:rPr>
        <w:t xml:space="preserve"> נמק על סמך הגרף. (</w:t>
      </w:r>
      <w:r w:rsidRPr="00EE598F">
        <w:rPr>
          <w:rFonts w:ascii="Arial" w:hAnsi="Arial" w:hint="cs"/>
          <w:sz w:val="24"/>
          <w:szCs w:val="24"/>
          <w:rtl/>
        </w:rPr>
        <w:t>7</w:t>
      </w:r>
      <w:r w:rsidRPr="00EE598F">
        <w:rPr>
          <w:rFonts w:ascii="Arial" w:hAnsi="Arial"/>
          <w:sz w:val="24"/>
          <w:szCs w:val="24"/>
          <w:rtl/>
        </w:rPr>
        <w:t>)</w:t>
      </w:r>
    </w:p>
    <w:p w:rsidR="00FD6D2E" w:rsidRDefault="00FD6D2E" w:rsidP="00FD6D2E">
      <w:pPr>
        <w:spacing w:after="0" w:line="360" w:lineRule="auto"/>
        <w:rPr>
          <w:rFonts w:ascii="Arial" w:hAnsi="Arial" w:hint="cs"/>
          <w:b/>
          <w:bCs/>
          <w:color w:val="FF0000"/>
          <w:u w:val="single"/>
          <w:rtl/>
        </w:rPr>
      </w:pPr>
    </w:p>
    <w:p w:rsidR="00FD6D2E" w:rsidRDefault="00FD6D2E" w:rsidP="00FD6D2E">
      <w:pPr>
        <w:spacing w:line="360" w:lineRule="auto"/>
        <w:ind w:left="-7"/>
        <w:rPr>
          <w:rFonts w:ascii="Tahoma" w:hAnsi="Tahoma" w:cs="Tahoma"/>
          <w:rtl/>
        </w:rPr>
      </w:pPr>
    </w:p>
    <w:p w:rsidR="00393BF2" w:rsidRDefault="00393BF2" w:rsidP="00393BF2">
      <w:pPr>
        <w:spacing w:line="360" w:lineRule="auto"/>
        <w:jc w:val="center"/>
        <w:rPr>
          <w:rFonts w:ascii="Tahoma" w:hAnsi="Tahoma" w:cs="Tahoma"/>
          <w:b/>
          <w:bCs/>
          <w:u w:val="single"/>
          <w:rtl/>
        </w:rPr>
      </w:pPr>
    </w:p>
    <w:p w:rsidR="00393BF2" w:rsidRPr="00393BF2" w:rsidRDefault="00393BF2" w:rsidP="00393BF2">
      <w:pPr>
        <w:spacing w:line="360" w:lineRule="auto"/>
        <w:rPr>
          <w:rFonts w:ascii="Tahoma" w:hAnsi="Tahoma" w:cs="Tahoma"/>
          <w:color w:val="2F5496" w:themeColor="accent5" w:themeShade="BF"/>
          <w:rtl/>
        </w:rPr>
      </w:pPr>
      <w:r w:rsidRPr="00393BF2">
        <w:rPr>
          <w:rFonts w:ascii="Tahoma" w:hAnsi="Tahoma" w:cs="Tahoma" w:hint="cs"/>
          <w:color w:val="2F5496" w:themeColor="accent5" w:themeShade="BF"/>
          <w:rtl/>
        </w:rPr>
        <w:lastRenderedPageBreak/>
        <w:t>מבנה הפרח, האבקה, אי התאם עצמי, התפתחות פרי</w:t>
      </w:r>
    </w:p>
    <w:p w:rsidR="00393BF2" w:rsidRDefault="00393BF2" w:rsidP="00393BF2">
      <w:pPr>
        <w:spacing w:line="360" w:lineRule="auto"/>
        <w:jc w:val="center"/>
        <w:rPr>
          <w:rFonts w:ascii="Tahoma" w:hAnsi="Tahoma" w:cs="Tahoma"/>
          <w:b/>
          <w:bCs/>
          <w:u w:val="single"/>
          <w:rtl/>
        </w:rPr>
      </w:pPr>
    </w:p>
    <w:p w:rsidR="00393BF2" w:rsidRDefault="00393BF2" w:rsidP="00393BF2">
      <w:pPr>
        <w:spacing w:line="360" w:lineRule="auto"/>
        <w:rPr>
          <w:rFonts w:ascii="Tahoma" w:hAnsi="Tahoma" w:cs="Tahoma"/>
          <w:rtl/>
        </w:rPr>
      </w:pPr>
      <w:r>
        <w:rPr>
          <w:noProof/>
          <w:rtl/>
        </w:rPr>
        <mc:AlternateContent>
          <mc:Choice Requires="wps">
            <w:drawing>
              <wp:anchor distT="0" distB="0" distL="114300" distR="114300" simplePos="0" relativeHeight="251662336" behindDoc="0" locked="0" layoutInCell="1" allowOverlap="1" wp14:anchorId="2872C02A" wp14:editId="5542CCD2">
                <wp:simplePos x="0" y="0"/>
                <wp:positionH relativeFrom="column">
                  <wp:posOffset>2601595</wp:posOffset>
                </wp:positionH>
                <wp:positionV relativeFrom="paragraph">
                  <wp:posOffset>1452245</wp:posOffset>
                </wp:positionV>
                <wp:extent cx="1960245" cy="195580"/>
                <wp:effectExtent l="29845" t="13970" r="29210" b="19050"/>
                <wp:wrapNone/>
                <wp:docPr id="6"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0245" cy="195580"/>
                        </a:xfrm>
                        <a:prstGeom prst="leftRightArrow">
                          <a:avLst>
                            <a:gd name="adj1" fmla="val 50000"/>
                            <a:gd name="adj2" fmla="val 20045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A8D1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6" o:spid="_x0000_s1026" type="#_x0000_t69" style="position:absolute;left:0;text-align:left;margin-left:204.85pt;margin-top:114.35pt;width:154.35pt;height:15.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"/>
            </w:pict>
          </mc:Fallback>
        </mc:AlternateContent>
      </w:r>
      <w:r>
        <w:rPr>
          <w:noProof/>
          <w:rtl/>
        </w:rPr>
        <mc:AlternateContent>
          <mc:Choice Requires="wps">
            <w:drawing>
              <wp:anchor distT="0" distB="0" distL="114300" distR="114300" simplePos="0" relativeHeight="251663360" behindDoc="0" locked="0" layoutInCell="1" allowOverlap="1" wp14:anchorId="7EB86BA7" wp14:editId="0406DDEF">
                <wp:simplePos x="0" y="0"/>
                <wp:positionH relativeFrom="column">
                  <wp:posOffset>3130550</wp:posOffset>
                </wp:positionH>
                <wp:positionV relativeFrom="paragraph">
                  <wp:posOffset>1452245</wp:posOffset>
                </wp:positionV>
                <wp:extent cx="862965" cy="195580"/>
                <wp:effectExtent l="6350" t="13970" r="6985" b="9525"/>
                <wp:wrapNone/>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2965" cy="195580"/>
                        </a:xfrm>
                        <a:prstGeom prst="rect">
                          <a:avLst/>
                        </a:prstGeom>
                        <a:solidFill>
                          <a:srgbClr val="FFFFFF"/>
                        </a:solidFill>
                        <a:ln w="9525">
                          <a:solidFill>
                            <a:srgbClr val="000000"/>
                          </a:solidFill>
                          <a:miter lim="800000"/>
                          <a:headEnd/>
                          <a:tailEnd/>
                        </a:ln>
                      </wps:spPr>
                      <wps:txbx>
                        <w:txbxContent>
                          <w:p w:rsidR="00393BF2" w:rsidRPr="001E4DEF" w:rsidRDefault="00393BF2" w:rsidP="00393BF2">
                            <w:pPr>
                              <w:rPr>
                                <w:sz w:val="16"/>
                                <w:szCs w:val="16"/>
                              </w:rPr>
                            </w:pPr>
                            <w:r w:rsidRPr="001E4DEF">
                              <w:rPr>
                                <w:rFonts w:hint="cs"/>
                                <w:sz w:val="16"/>
                                <w:szCs w:val="16"/>
                                <w:rtl/>
                              </w:rPr>
                              <w:t>עמוד עלי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B86BA7" id="_x0000_t202" coordsize="21600,21600" o:spt="202" path="m,l,21600r21600,l21600,xe">
                <v:stroke joinstyle="miter"/>
                <v:path gradientshapeok="t" o:connecttype="rect"/>
              </v:shapetype>
              <v:shape id="Text Box 7" o:spid="_x0000_s1026" type="#_x0000_t202" style="position:absolute;left:0;text-align:left;margin-left:246.5pt;margin-top:114.35pt;width:67.95pt;height:15.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">
                <v:textbox>
                  <w:txbxContent>
                    <w:p w:rsidR="00393BF2" w:rsidRPr="001E4DEF" w:rsidRDefault="00393BF2" w:rsidP="00393BF2">
                      <w:pPr>
                        <w:rPr>
                          <w:sz w:val="16"/>
                          <w:szCs w:val="16"/>
                        </w:rPr>
                      </w:pPr>
                      <w:r w:rsidRPr="001E4DEF">
                        <w:rPr>
                          <w:rFonts w:hint="cs"/>
                          <w:sz w:val="16"/>
                          <w:szCs w:val="16"/>
                          <w:rtl/>
                        </w:rPr>
                        <w:t>עמוד עלי</w:t>
                      </w:r>
                    </w:p>
                  </w:txbxContent>
                </v:textbox>
              </v:shape>
            </w:pict>
          </mc:Fallback>
        </mc:AlternateContent>
      </w:r>
      <w:r>
        <w:rPr>
          <w:noProof/>
          <w:rtl/>
        </w:rPr>
        <mc:AlternateContent>
          <mc:Choice Requires="wps">
            <w:drawing>
              <wp:anchor distT="0" distB="0" distL="114300" distR="114300" simplePos="0" relativeHeight="251659264" behindDoc="0" locked="0" layoutInCell="1" allowOverlap="1" wp14:anchorId="167CBB78" wp14:editId="4A30B36C">
                <wp:simplePos x="0" y="0"/>
                <wp:positionH relativeFrom="column">
                  <wp:posOffset>2884170</wp:posOffset>
                </wp:positionH>
                <wp:positionV relativeFrom="paragraph">
                  <wp:posOffset>632460</wp:posOffset>
                </wp:positionV>
                <wp:extent cx="1259205" cy="704850"/>
                <wp:effectExtent l="7620" t="3810" r="0" b="5715"/>
                <wp:wrapNone/>
                <wp:docPr id="7"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9205" cy="704850"/>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F15282" id="AutoShape 2" o:spid="_x0000_s1026" style="position:absolute;left:0;text-align:left;margin-left:227.1pt;margin-top:49.8pt;width:99.15pt;height:5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" stroked="f"/>
            </w:pict>
          </mc:Fallback>
        </mc:AlternateContent>
      </w:r>
      <w:r>
        <w:rPr>
          <w:noProof/>
          <w:rtl/>
        </w:rPr>
        <mc:AlternateContent>
          <mc:Choice Requires="wps">
            <w:drawing>
              <wp:anchor distT="0" distB="0" distL="114300" distR="114300" simplePos="0" relativeHeight="251660288" behindDoc="0" locked="0" layoutInCell="1" allowOverlap="1" wp14:anchorId="4960255A" wp14:editId="0885D5D9">
                <wp:simplePos x="0" y="0"/>
                <wp:positionH relativeFrom="column">
                  <wp:posOffset>4265295</wp:posOffset>
                </wp:positionH>
                <wp:positionV relativeFrom="paragraph">
                  <wp:posOffset>1717040</wp:posOffset>
                </wp:positionV>
                <wp:extent cx="447675" cy="266700"/>
                <wp:effectExtent l="7620" t="12065" r="11430" b="6985"/>
                <wp:wrapNone/>
                <wp:docPr id="8"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7675" cy="266700"/>
                        </a:xfrm>
                        <a:prstGeom prst="roundRect">
                          <a:avLst>
                            <a:gd name="adj" fmla="val 16667"/>
                          </a:avLst>
                        </a:prstGeom>
                        <a:solidFill>
                          <a:srgbClr val="FFFFFF"/>
                        </a:solidFill>
                        <a:ln w="9525">
                          <a:solidFill>
                            <a:srgbClr val="000000"/>
                          </a:solidFill>
                          <a:round/>
                          <a:headEnd/>
                          <a:tailEnd/>
                        </a:ln>
                      </wps:spPr>
                      <wps:txbx>
                        <w:txbxContent>
                          <w:p w:rsidR="00393BF2" w:rsidRDefault="00393BF2" w:rsidP="00393BF2">
                            <w:r>
                              <w:rPr>
                                <w:rFonts w:hint="cs"/>
                                <w:rtl/>
                              </w:rPr>
                              <w:t>א</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960255A" id="AutoShape 3" o:spid="_x0000_s1027" style="position:absolute;left:0;text-align:left;margin-left:335.85pt;margin-top:135.2pt;width:35.2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">
                <v:textbox>
                  <w:txbxContent>
                    <w:p w:rsidR="00393BF2" w:rsidRDefault="00393BF2" w:rsidP="00393BF2">
                      <w:r>
                        <w:rPr>
                          <w:rFonts w:hint="cs"/>
                          <w:rtl/>
                        </w:rPr>
                        <w:t>א</w:t>
                      </w:r>
                    </w:p>
                  </w:txbxContent>
                </v:textbox>
              </v:roundrect>
            </w:pict>
          </mc:Fallback>
        </mc:AlternateContent>
      </w:r>
      <w:r>
        <w:rPr>
          <w:noProof/>
          <w:rtl/>
        </w:rPr>
        <mc:AlternateContent>
          <mc:Choice Requires="wps">
            <w:drawing>
              <wp:anchor distT="0" distB="0" distL="114300" distR="114300" simplePos="0" relativeHeight="251661312" behindDoc="0" locked="0" layoutInCell="1" allowOverlap="1" wp14:anchorId="1169ABBE" wp14:editId="1DEE5D8F">
                <wp:simplePos x="0" y="0"/>
                <wp:positionH relativeFrom="column">
                  <wp:posOffset>2300605</wp:posOffset>
                </wp:positionH>
                <wp:positionV relativeFrom="paragraph">
                  <wp:posOffset>1717040</wp:posOffset>
                </wp:positionV>
                <wp:extent cx="447675" cy="266700"/>
                <wp:effectExtent l="5080" t="12065" r="13970" b="6985"/>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7675" cy="266700"/>
                        </a:xfrm>
                        <a:prstGeom prst="roundRect">
                          <a:avLst>
                            <a:gd name="adj" fmla="val 16667"/>
                          </a:avLst>
                        </a:prstGeom>
                        <a:solidFill>
                          <a:srgbClr val="FFFFFF"/>
                        </a:solidFill>
                        <a:ln w="9525">
                          <a:solidFill>
                            <a:srgbClr val="000000"/>
                          </a:solidFill>
                          <a:round/>
                          <a:headEnd/>
                          <a:tailEnd/>
                        </a:ln>
                      </wps:spPr>
                      <wps:txbx>
                        <w:txbxContent>
                          <w:p w:rsidR="00393BF2" w:rsidRDefault="00393BF2" w:rsidP="00393BF2">
                            <w:r>
                              <w:rPr>
                                <w:rFonts w:hint="cs"/>
                                <w:rtl/>
                              </w:rPr>
                              <w:t>ב</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69ABBE" id="AutoShape 4" o:spid="_x0000_s1028" style="position:absolute;left:0;text-align:left;margin-left:181.15pt;margin-top:135.2pt;width:35.2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">
                <v:textbox>
                  <w:txbxContent>
                    <w:p w:rsidR="00393BF2" w:rsidRDefault="00393BF2" w:rsidP="00393BF2">
                      <w:r>
                        <w:rPr>
                          <w:rFonts w:hint="cs"/>
                          <w:rtl/>
                        </w:rPr>
                        <w:t>ב</w:t>
                      </w:r>
                    </w:p>
                  </w:txbxContent>
                </v:textbox>
              </v:roundrect>
            </w:pict>
          </mc:Fallback>
        </mc:AlternateContent>
      </w:r>
      <w:r>
        <w:rPr>
          <w:noProof/>
        </w:rPr>
        <w:drawing>
          <wp:inline distT="0" distB="0" distL="0" distR="0" wp14:anchorId="5C880001" wp14:editId="68750406">
            <wp:extent cx="3889449" cy="1949237"/>
            <wp:effectExtent l="19050" t="0" r="0" b="0"/>
            <wp:docPr id="10" name="תמונה 1" descr="http://bio.fsu.edu/~winn/3402L/Image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io.fsu.edu/~winn/3402L/Image6.gif"/>
                    <pic:cNvPicPr>
                      <a:picLocks noChangeAspect="1" noChangeArrowheads="1"/>
                    </pic:cNvPicPr>
                  </pic:nvPicPr>
                  <pic:blipFill>
                    <a:blip r:embed="rId19" cstate="print"/>
                    <a:srcRect/>
                    <a:stretch>
                      <a:fillRect/>
                    </a:stretch>
                  </pic:blipFill>
                  <pic:spPr bwMode="auto">
                    <a:xfrm>
                      <a:off x="0" y="0"/>
                      <a:ext cx="3893253" cy="1951143"/>
                    </a:xfrm>
                    <a:prstGeom prst="rect">
                      <a:avLst/>
                    </a:prstGeom>
                    <a:noFill/>
                    <a:ln w="9525">
                      <a:noFill/>
                      <a:miter lim="800000"/>
                      <a:headEnd/>
                      <a:tailEnd/>
                    </a:ln>
                  </pic:spPr>
                </pic:pic>
              </a:graphicData>
            </a:graphic>
          </wp:inline>
        </w:drawing>
      </w:r>
    </w:p>
    <w:p w:rsidR="00393BF2" w:rsidRDefault="00393BF2" w:rsidP="00393BF2">
      <w:pPr>
        <w:spacing w:line="360" w:lineRule="auto"/>
        <w:rPr>
          <w:rFonts w:ascii="Tahoma" w:hAnsi="Tahoma" w:cs="Tahoma"/>
          <w:rtl/>
        </w:rPr>
      </w:pPr>
    </w:p>
    <w:p w:rsidR="00393BF2" w:rsidRDefault="00393BF2" w:rsidP="00393BF2">
      <w:pPr>
        <w:spacing w:line="360" w:lineRule="auto"/>
        <w:rPr>
          <w:rFonts w:ascii="Tahoma" w:hAnsi="Tahoma" w:cs="Tahoma"/>
          <w:rtl/>
        </w:rPr>
      </w:pPr>
      <w:r w:rsidRPr="00512AA4">
        <w:rPr>
          <w:rFonts w:ascii="Tahoma" w:hAnsi="Tahoma" w:cs="Tahoma" w:hint="cs"/>
          <w:b/>
          <w:bCs/>
          <w:rtl/>
        </w:rPr>
        <w:t>א.</w:t>
      </w:r>
      <w:r>
        <w:rPr>
          <w:rFonts w:ascii="Tahoma" w:hAnsi="Tahoma" w:cs="Tahoma" w:hint="cs"/>
          <w:b/>
          <w:bCs/>
          <w:rtl/>
        </w:rPr>
        <w:t xml:space="preserve"> </w:t>
      </w:r>
      <w:r>
        <w:rPr>
          <w:rFonts w:ascii="Tahoma" w:hAnsi="Tahoma" w:cs="Tahoma" w:hint="cs"/>
          <w:rtl/>
        </w:rPr>
        <w:t xml:space="preserve">לפניך שני סוגי פרחים. באיזה מהם יכולה להתקיים האבקה עצמית ובאיזה מהם סביר שתתקיים האבקה זרה? הסבר (5 </w:t>
      </w:r>
      <w:proofErr w:type="spellStart"/>
      <w:r>
        <w:rPr>
          <w:rFonts w:ascii="Tahoma" w:hAnsi="Tahoma" w:cs="Tahoma" w:hint="cs"/>
          <w:rtl/>
        </w:rPr>
        <w:t>נק</w:t>
      </w:r>
      <w:proofErr w:type="spellEnd"/>
      <w:r>
        <w:rPr>
          <w:rFonts w:ascii="Tahoma" w:hAnsi="Tahoma" w:cs="Tahoma" w:hint="cs"/>
          <w:rtl/>
        </w:rPr>
        <w:t>)</w:t>
      </w:r>
    </w:p>
    <w:p w:rsidR="00393BF2" w:rsidRPr="00A529B1" w:rsidRDefault="00393BF2" w:rsidP="00393BF2">
      <w:pPr>
        <w:spacing w:line="360" w:lineRule="auto"/>
        <w:rPr>
          <w:rFonts w:ascii="Tahoma" w:hAnsi="Tahoma" w:cs="Tahoma"/>
          <w:rtl/>
        </w:rPr>
      </w:pPr>
      <w:r>
        <w:rPr>
          <w:rFonts w:ascii="Tahoma" w:hAnsi="Tahoma" w:cs="Tahoma" w:hint="cs"/>
          <w:rtl/>
        </w:rPr>
        <w:t xml:space="preserve">בגדולים </w:t>
      </w:r>
      <w:r w:rsidRPr="00A529B1">
        <w:rPr>
          <w:rFonts w:ascii="Tahoma" w:hAnsi="Tahoma" w:cs="Tahoma" w:hint="cs"/>
          <w:rtl/>
        </w:rPr>
        <w:t>בהם אין האבקה עצמית</w:t>
      </w:r>
      <w:r>
        <w:rPr>
          <w:rFonts w:ascii="Tahoma" w:hAnsi="Tahoma" w:cs="Tahoma" w:hint="cs"/>
          <w:rtl/>
        </w:rPr>
        <w:t xml:space="preserve">, נוקט החקלאי בשיטות שונות להבטיח את האבקת הצמחים </w:t>
      </w:r>
    </w:p>
    <w:p w:rsidR="00393BF2" w:rsidRDefault="00393BF2" w:rsidP="00393BF2">
      <w:pPr>
        <w:spacing w:line="360" w:lineRule="auto"/>
        <w:rPr>
          <w:rFonts w:ascii="Tahoma" w:hAnsi="Tahoma" w:cs="Tahoma"/>
          <w:rtl/>
        </w:rPr>
      </w:pPr>
      <w:r w:rsidRPr="008B6D6E">
        <w:rPr>
          <w:rFonts w:ascii="Tahoma" w:hAnsi="Tahoma" w:cs="Tahoma" w:hint="cs"/>
          <w:b/>
          <w:bCs/>
          <w:rtl/>
        </w:rPr>
        <w:t>ב1.</w:t>
      </w:r>
      <w:r>
        <w:rPr>
          <w:rFonts w:ascii="Tahoma" w:hAnsi="Tahoma" w:cs="Tahoma" w:hint="cs"/>
          <w:b/>
          <w:bCs/>
          <w:rtl/>
        </w:rPr>
        <w:t xml:space="preserve"> </w:t>
      </w:r>
      <w:r w:rsidRPr="00A529B1">
        <w:rPr>
          <w:rFonts w:ascii="Tahoma" w:hAnsi="Tahoma" w:cs="Tahoma" w:hint="cs"/>
          <w:rtl/>
        </w:rPr>
        <w:t xml:space="preserve">הסבר </w:t>
      </w:r>
      <w:r>
        <w:rPr>
          <w:rFonts w:ascii="Tahoma" w:hAnsi="Tahoma" w:cs="Tahoma" w:hint="cs"/>
          <w:rtl/>
        </w:rPr>
        <w:t>את הקשר בין ההאבקה ליבול. (5 נק')</w:t>
      </w:r>
    </w:p>
    <w:p w:rsidR="00393BF2" w:rsidRDefault="00393BF2" w:rsidP="00393BF2">
      <w:pPr>
        <w:spacing w:line="360" w:lineRule="auto"/>
        <w:rPr>
          <w:rFonts w:ascii="Tahoma" w:hAnsi="Tahoma" w:cs="Tahoma"/>
          <w:rtl/>
        </w:rPr>
      </w:pPr>
      <w:r w:rsidRPr="008B6D6E">
        <w:rPr>
          <w:rFonts w:ascii="Tahoma" w:hAnsi="Tahoma" w:cs="Tahoma" w:hint="cs"/>
          <w:b/>
          <w:bCs/>
          <w:rtl/>
        </w:rPr>
        <w:t>ב2.</w:t>
      </w:r>
      <w:r>
        <w:rPr>
          <w:rFonts w:ascii="Tahoma" w:hAnsi="Tahoma" w:cs="Tahoma" w:hint="cs"/>
          <w:b/>
          <w:bCs/>
          <w:rtl/>
        </w:rPr>
        <w:t xml:space="preserve"> </w:t>
      </w:r>
      <w:r>
        <w:rPr>
          <w:rFonts w:ascii="Tahoma" w:hAnsi="Tahoma" w:cs="Tahoma" w:hint="cs"/>
          <w:rtl/>
        </w:rPr>
        <w:t>פרט שתי שיטות להגדלת הסיכוי להאבקה, בצמח בו לא מתקיימת האבקה עצמית. (6 נק')</w:t>
      </w:r>
    </w:p>
    <w:p w:rsidR="00393BF2" w:rsidRPr="00C650CB" w:rsidRDefault="00393BF2" w:rsidP="00393BF2">
      <w:pPr>
        <w:spacing w:line="360" w:lineRule="auto"/>
        <w:rPr>
          <w:rFonts w:ascii="Tahoma" w:hAnsi="Tahoma" w:cs="Tahoma"/>
        </w:rPr>
      </w:pPr>
      <w:proofErr w:type="spellStart"/>
      <w:r w:rsidRPr="000F64C8">
        <w:rPr>
          <w:rFonts w:ascii="Tahoma" w:hAnsi="Tahoma" w:cs="Tahoma" w:hint="cs"/>
          <w:b/>
          <w:bCs/>
          <w:rtl/>
        </w:rPr>
        <w:t>ד</w:t>
      </w:r>
      <w:r>
        <w:rPr>
          <w:rFonts w:ascii="Tahoma" w:hAnsi="Tahoma" w:cs="Tahoma" w:hint="cs"/>
          <w:rtl/>
        </w:rPr>
        <w:t>.קיימים</w:t>
      </w:r>
      <w:proofErr w:type="spellEnd"/>
      <w:r>
        <w:rPr>
          <w:rFonts w:ascii="Tahoma" w:hAnsi="Tahoma" w:cs="Tahoma" w:hint="cs"/>
          <w:rtl/>
        </w:rPr>
        <w:t xml:space="preserve"> גורמים היכולים למנוע מהחנט להתפתח לפרי. ציין והסבר שני גורמים </w:t>
      </w:r>
      <w:proofErr w:type="spellStart"/>
      <w:r>
        <w:rPr>
          <w:rFonts w:ascii="Tahoma" w:hAnsi="Tahoma" w:cs="Tahoma" w:hint="cs"/>
          <w:rtl/>
        </w:rPr>
        <w:t>אביוטים</w:t>
      </w:r>
      <w:proofErr w:type="spellEnd"/>
      <w:r>
        <w:rPr>
          <w:rFonts w:ascii="Tahoma" w:hAnsi="Tahoma" w:cs="Tahoma" w:hint="cs"/>
          <w:rtl/>
        </w:rPr>
        <w:t xml:space="preserve"> לכך</w:t>
      </w:r>
      <w:r w:rsidRPr="00C650CB">
        <w:rPr>
          <w:rFonts w:ascii="Tahoma" w:hAnsi="Tahoma" w:cs="Tahoma" w:hint="cs"/>
          <w:rtl/>
        </w:rPr>
        <w:t xml:space="preserve"> (4 </w:t>
      </w:r>
      <w:proofErr w:type="spellStart"/>
      <w:r w:rsidRPr="00C650CB">
        <w:rPr>
          <w:rFonts w:ascii="Tahoma" w:hAnsi="Tahoma" w:cs="Tahoma" w:hint="cs"/>
          <w:rtl/>
        </w:rPr>
        <w:t>נק</w:t>
      </w:r>
      <w:proofErr w:type="spellEnd"/>
      <w:r w:rsidRPr="00C650CB">
        <w:rPr>
          <w:rFonts w:ascii="Tahoma" w:hAnsi="Tahoma" w:cs="Tahoma" w:hint="cs"/>
          <w:rtl/>
        </w:rPr>
        <w:t>)</w:t>
      </w:r>
      <w:r>
        <w:rPr>
          <w:rFonts w:ascii="Tahoma" w:hAnsi="Tahoma" w:cs="Tahoma" w:hint="cs"/>
          <w:rtl/>
        </w:rPr>
        <w:t>.</w:t>
      </w:r>
    </w:p>
    <w:p w:rsidR="00393BF2" w:rsidRDefault="00393BF2" w:rsidP="008904DD">
      <w:pPr>
        <w:spacing w:line="360" w:lineRule="auto"/>
        <w:ind w:left="-7"/>
        <w:jc w:val="both"/>
        <w:rPr>
          <w:rFonts w:ascii="Tahoma" w:hAnsi="Tahoma" w:cs="Tahoma"/>
          <w:color w:val="FF0000"/>
          <w:shd w:val="clear" w:color="auto" w:fill="FFFFFF"/>
          <w:rtl/>
        </w:rPr>
      </w:pPr>
    </w:p>
    <w:p w:rsidR="00E1599C" w:rsidRDefault="00E1599C" w:rsidP="008904DD">
      <w:pPr>
        <w:spacing w:line="360" w:lineRule="auto"/>
        <w:ind w:left="-7"/>
        <w:jc w:val="both"/>
        <w:rPr>
          <w:rFonts w:ascii="Tahoma" w:hAnsi="Tahoma" w:cs="Tahoma"/>
          <w:color w:val="FF0000"/>
          <w:shd w:val="clear" w:color="auto" w:fill="FFFFFF"/>
          <w:rtl/>
        </w:rPr>
      </w:pPr>
    </w:p>
    <w:p w:rsidR="00E1599C" w:rsidRDefault="00E1599C" w:rsidP="008904DD">
      <w:pPr>
        <w:spacing w:line="360" w:lineRule="auto"/>
        <w:ind w:left="-7"/>
        <w:jc w:val="both"/>
        <w:rPr>
          <w:rFonts w:ascii="Tahoma" w:hAnsi="Tahoma" w:cs="Tahoma"/>
          <w:color w:val="FF0000"/>
          <w:shd w:val="clear" w:color="auto" w:fill="FFFFFF"/>
          <w:rtl/>
        </w:rPr>
      </w:pPr>
    </w:p>
    <w:p w:rsidR="00E1599C" w:rsidRPr="00E1599C" w:rsidRDefault="00E1599C" w:rsidP="008904DD">
      <w:pPr>
        <w:spacing w:line="360" w:lineRule="auto"/>
        <w:ind w:left="-7"/>
        <w:jc w:val="both"/>
        <w:rPr>
          <w:rFonts w:ascii="Tahoma" w:hAnsi="Tahoma" w:cs="Tahoma"/>
          <w:color w:val="2F5496" w:themeColor="accent5" w:themeShade="BF"/>
          <w:shd w:val="clear" w:color="auto" w:fill="FFFFFF"/>
          <w:rtl/>
        </w:rPr>
      </w:pPr>
      <w:r w:rsidRPr="00E1599C">
        <w:rPr>
          <w:rFonts w:ascii="Tahoma" w:hAnsi="Tahoma" w:cs="Tahoma" w:hint="cs"/>
          <w:color w:val="2F5496" w:themeColor="accent5" w:themeShade="BF"/>
          <w:shd w:val="clear" w:color="auto" w:fill="FFFFFF"/>
          <w:rtl/>
        </w:rPr>
        <w:t>גרגרי אבקה, נביטת גרגרי אבקה</w:t>
      </w:r>
    </w:p>
    <w:p w:rsidR="00E1599C" w:rsidRPr="00F34FBD" w:rsidRDefault="00E1599C" w:rsidP="00E1599C">
      <w:pPr>
        <w:tabs>
          <w:tab w:val="num" w:pos="386"/>
        </w:tabs>
        <w:spacing w:line="360" w:lineRule="auto"/>
        <w:ind w:right="-1170"/>
        <w:rPr>
          <w:rFonts w:ascii="Arial" w:hAnsi="Arial" w:cs="Arial"/>
          <w:rtl/>
        </w:rPr>
      </w:pPr>
      <w:r w:rsidRPr="00F34FBD">
        <w:rPr>
          <w:rFonts w:ascii="Arial" w:hAnsi="Arial" w:cs="Arial"/>
          <w:rtl/>
        </w:rPr>
        <w:t>נערך ניסוי שבדק  השפעת טמפרטורות בשעות הלילה (טמפרטורת מינימום) על  הפריה בפלפלים .</w:t>
      </w:r>
    </w:p>
    <w:p w:rsidR="00E1599C" w:rsidRPr="00F34FBD" w:rsidRDefault="00E1599C" w:rsidP="00E1599C">
      <w:pPr>
        <w:tabs>
          <w:tab w:val="num" w:pos="386"/>
        </w:tabs>
        <w:spacing w:line="360" w:lineRule="auto"/>
        <w:ind w:right="-1170"/>
        <w:rPr>
          <w:rStyle w:val="a9"/>
          <w:rFonts w:ascii="Arial" w:hAnsi="Arial" w:cs="Arial"/>
          <w:sz w:val="24"/>
          <w:szCs w:val="24"/>
          <w:rtl/>
        </w:rPr>
      </w:pPr>
      <w:r w:rsidRPr="00F34FBD">
        <w:rPr>
          <w:rFonts w:ascii="Arial" w:hAnsi="Arial" w:cs="Arial"/>
          <w:rtl/>
        </w:rPr>
        <w:t>פלפלים מזן מזורקה גודלו ב 7 חממות. כל חממה חולקה ל - 6 אזורים שונים,  ובכל אזור חומם בטמפרטורה שונה בשעות הלילה.</w:t>
      </w:r>
    </w:p>
    <w:p w:rsidR="00E1599C" w:rsidRPr="00F34FBD" w:rsidRDefault="00E1599C" w:rsidP="00E1599C">
      <w:pPr>
        <w:tabs>
          <w:tab w:val="num" w:pos="386"/>
        </w:tabs>
        <w:spacing w:line="360" w:lineRule="auto"/>
        <w:ind w:right="-1170"/>
        <w:rPr>
          <w:rStyle w:val="a9"/>
          <w:rFonts w:ascii="Arial" w:hAnsi="Arial" w:cs="Arial"/>
          <w:sz w:val="24"/>
          <w:szCs w:val="24"/>
          <w:rtl/>
        </w:rPr>
      </w:pPr>
      <w:r w:rsidRPr="00F34FBD">
        <w:rPr>
          <w:rStyle w:val="a9"/>
          <w:rFonts w:ascii="Arial" w:hAnsi="Arial" w:cs="Arial"/>
          <w:sz w:val="24"/>
          <w:szCs w:val="24"/>
          <w:rtl/>
        </w:rPr>
        <w:t>בכל פרחי הפלפל נבדקו:</w:t>
      </w:r>
      <w:r>
        <w:rPr>
          <w:rStyle w:val="a9"/>
          <w:rFonts w:ascii="Arial" w:hAnsi="Arial" w:cs="Arial" w:hint="cs"/>
          <w:sz w:val="24"/>
          <w:szCs w:val="24"/>
          <w:rtl/>
        </w:rPr>
        <w:t xml:space="preserve"> </w:t>
      </w:r>
      <w:r w:rsidRPr="00F34FBD">
        <w:rPr>
          <w:rStyle w:val="a9"/>
          <w:rFonts w:ascii="Arial" w:hAnsi="Arial" w:cs="Arial"/>
          <w:sz w:val="24"/>
          <w:szCs w:val="24"/>
          <w:rtl/>
        </w:rPr>
        <w:t>מס' גרגרי אבקה חיוניים, ואחוז נביטת גרגרי האבקה.</w:t>
      </w:r>
    </w:p>
    <w:p w:rsidR="00E1599C" w:rsidRPr="00F34FBD" w:rsidRDefault="00E1599C" w:rsidP="00E1599C">
      <w:pPr>
        <w:tabs>
          <w:tab w:val="num" w:pos="386"/>
        </w:tabs>
        <w:spacing w:line="360" w:lineRule="auto"/>
        <w:ind w:right="-1170"/>
        <w:rPr>
          <w:rStyle w:val="a9"/>
          <w:rFonts w:ascii="Arial" w:hAnsi="Arial" w:cs="Arial"/>
          <w:sz w:val="24"/>
          <w:szCs w:val="24"/>
          <w:rtl/>
        </w:rPr>
      </w:pPr>
      <w:r w:rsidRPr="00F34FBD">
        <w:rPr>
          <w:rStyle w:val="a9"/>
          <w:rFonts w:ascii="Arial" w:hAnsi="Arial" w:cs="Arial"/>
          <w:sz w:val="24"/>
          <w:szCs w:val="24"/>
          <w:rtl/>
        </w:rPr>
        <w:lastRenderedPageBreak/>
        <w:t>התוצאות הממוצעות מוצגות בטבלה 1</w:t>
      </w:r>
      <w:r>
        <w:rPr>
          <w:rStyle w:val="a9"/>
          <w:rFonts w:ascii="Arial" w:hAnsi="Arial" w:cs="Arial" w:hint="cs"/>
          <w:sz w:val="24"/>
          <w:szCs w:val="24"/>
          <w:rtl/>
        </w:rPr>
        <w:t xml:space="preserve"> </w:t>
      </w:r>
      <w:r w:rsidRPr="00F34FBD">
        <w:rPr>
          <w:rStyle w:val="a9"/>
          <w:rFonts w:ascii="Arial" w:hAnsi="Arial" w:cs="Arial"/>
          <w:sz w:val="24"/>
          <w:szCs w:val="24"/>
          <w:rtl/>
        </w:rPr>
        <w:t>שלפנ</w:t>
      </w:r>
      <w:r>
        <w:rPr>
          <w:rStyle w:val="a9"/>
          <w:rFonts w:ascii="Arial" w:hAnsi="Arial" w:cs="Arial" w:hint="cs"/>
          <w:sz w:val="24"/>
          <w:szCs w:val="24"/>
          <w:rtl/>
        </w:rPr>
        <w:t>י</w:t>
      </w:r>
      <w:r w:rsidRPr="00F34FBD">
        <w:rPr>
          <w:rStyle w:val="a9"/>
          <w:rFonts w:ascii="Arial" w:hAnsi="Arial" w:cs="Arial"/>
          <w:sz w:val="24"/>
          <w:szCs w:val="24"/>
          <w:rtl/>
        </w:rPr>
        <w:t>כם:</w:t>
      </w:r>
    </w:p>
    <w:p w:rsidR="00E1599C" w:rsidRPr="006107F4" w:rsidRDefault="00E1599C" w:rsidP="00E1599C">
      <w:pPr>
        <w:tabs>
          <w:tab w:val="num" w:pos="386"/>
        </w:tabs>
        <w:spacing w:line="360" w:lineRule="auto"/>
        <w:ind w:right="-1170"/>
        <w:rPr>
          <w:rStyle w:val="a9"/>
          <w:rFonts w:ascii="Arial" w:hAnsi="Arial" w:cs="Arial"/>
          <w:b/>
          <w:bCs/>
          <w:sz w:val="24"/>
          <w:szCs w:val="24"/>
        </w:rPr>
      </w:pPr>
      <w:r w:rsidRPr="006107F4">
        <w:rPr>
          <w:rStyle w:val="a9"/>
          <w:rFonts w:ascii="Arial" w:hAnsi="Arial" w:cs="Arial"/>
          <w:b/>
          <w:bCs/>
          <w:sz w:val="24"/>
          <w:szCs w:val="24"/>
          <w:rtl/>
        </w:rPr>
        <w:t>טבלה 1:השפעת טמפרטורת הלילה על מספר גרגרי אבקה חיוניים בפרח, ואחוז נביטת גרגרי האבקה</w:t>
      </w:r>
    </w:p>
    <w:tbl>
      <w:tblPr>
        <w:bidiVisual/>
        <w:tblW w:w="8884" w:type="dxa"/>
        <w:tblInd w:w="685" w:type="dxa"/>
        <w:tblLook w:val="0000" w:firstRow="0" w:lastRow="0" w:firstColumn="0" w:lastColumn="0" w:noHBand="0" w:noVBand="0"/>
      </w:tblPr>
      <w:tblGrid>
        <w:gridCol w:w="2537"/>
        <w:gridCol w:w="2177"/>
        <w:gridCol w:w="2062"/>
        <w:gridCol w:w="1092"/>
        <w:gridCol w:w="308"/>
        <w:gridCol w:w="236"/>
        <w:gridCol w:w="236"/>
        <w:gridCol w:w="236"/>
      </w:tblGrid>
      <w:tr w:rsidR="00E1599C" w:rsidRPr="00F34FBD" w:rsidTr="00DA2EE9">
        <w:trPr>
          <w:trHeight w:val="1020"/>
        </w:trPr>
        <w:tc>
          <w:tcPr>
            <w:tcW w:w="2537" w:type="dxa"/>
            <w:tcBorders>
              <w:top w:val="single" w:sz="4" w:space="0" w:color="auto"/>
              <w:left w:val="single" w:sz="4" w:space="0" w:color="auto"/>
              <w:bottom w:val="single" w:sz="4" w:space="0" w:color="auto"/>
              <w:right w:val="single" w:sz="4" w:space="0" w:color="auto"/>
            </w:tcBorders>
            <w:shd w:val="clear" w:color="auto" w:fill="auto"/>
            <w:vAlign w:val="bottom"/>
          </w:tcPr>
          <w:p w:rsidR="00E1599C" w:rsidRPr="00F34FBD" w:rsidRDefault="00E1599C" w:rsidP="00DA2EE9">
            <w:pPr>
              <w:spacing w:line="360" w:lineRule="auto"/>
              <w:ind w:right="-1170"/>
              <w:rPr>
                <w:rFonts w:ascii="Arial" w:hAnsi="Arial" w:cs="Arial"/>
                <w:color w:val="FF0000"/>
                <w:rtl/>
              </w:rPr>
            </w:pPr>
            <w:r w:rsidRPr="00F34FBD">
              <w:rPr>
                <w:rFonts w:ascii="Arial" w:hAnsi="Arial" w:cs="Arial"/>
                <w:color w:val="FF0000"/>
                <w:rtl/>
              </w:rPr>
              <w:t xml:space="preserve">טמפרטורת  לילה </w:t>
            </w:r>
          </w:p>
          <w:p w:rsidR="00E1599C" w:rsidRPr="00F34FBD" w:rsidRDefault="00E1599C" w:rsidP="00DA2EE9">
            <w:pPr>
              <w:spacing w:line="360" w:lineRule="auto"/>
              <w:ind w:right="-1170"/>
              <w:rPr>
                <w:rFonts w:ascii="Arial" w:hAnsi="Arial" w:cs="Arial"/>
                <w:color w:val="FF0000"/>
              </w:rPr>
            </w:pPr>
            <w:r w:rsidRPr="00F34FBD">
              <w:rPr>
                <w:rFonts w:ascii="Arial" w:hAnsi="Arial" w:cs="Arial"/>
                <w:color w:val="FF0000"/>
                <w:rtl/>
              </w:rPr>
              <w:t>(מעלות צלזיוס)</w:t>
            </w:r>
          </w:p>
        </w:tc>
        <w:tc>
          <w:tcPr>
            <w:tcW w:w="2177" w:type="dxa"/>
            <w:tcBorders>
              <w:top w:val="single" w:sz="4" w:space="0" w:color="auto"/>
              <w:left w:val="single" w:sz="4" w:space="0" w:color="auto"/>
              <w:bottom w:val="single" w:sz="4" w:space="0" w:color="auto"/>
              <w:right w:val="single" w:sz="4" w:space="0" w:color="auto"/>
            </w:tcBorders>
            <w:shd w:val="clear" w:color="auto" w:fill="auto"/>
            <w:vAlign w:val="bottom"/>
          </w:tcPr>
          <w:p w:rsidR="00E1599C" w:rsidRPr="00F34FBD" w:rsidRDefault="00E1599C" w:rsidP="00DA2EE9">
            <w:pPr>
              <w:spacing w:line="360" w:lineRule="auto"/>
              <w:ind w:right="-1170"/>
              <w:rPr>
                <w:rFonts w:ascii="Arial" w:hAnsi="Arial" w:cs="Arial"/>
                <w:b/>
                <w:bCs/>
                <w:color w:val="FF0000"/>
                <w:rtl/>
              </w:rPr>
            </w:pPr>
            <w:r w:rsidRPr="00F34FBD">
              <w:rPr>
                <w:rFonts w:ascii="Arial" w:hAnsi="Arial" w:cs="Arial"/>
                <w:b/>
                <w:bCs/>
                <w:color w:val="FF0000"/>
                <w:rtl/>
              </w:rPr>
              <w:t xml:space="preserve">מספר גרגרי </w:t>
            </w:r>
          </w:p>
          <w:p w:rsidR="00E1599C" w:rsidRPr="00F34FBD" w:rsidRDefault="00E1599C" w:rsidP="00DA2EE9">
            <w:pPr>
              <w:spacing w:line="360" w:lineRule="auto"/>
              <w:ind w:right="-1170"/>
              <w:rPr>
                <w:rFonts w:ascii="Arial" w:hAnsi="Arial" w:cs="Arial"/>
                <w:b/>
                <w:bCs/>
                <w:color w:val="FF0000"/>
              </w:rPr>
            </w:pPr>
            <w:r w:rsidRPr="00F34FBD">
              <w:rPr>
                <w:rFonts w:ascii="Arial" w:hAnsi="Arial" w:cs="Arial"/>
                <w:b/>
                <w:bCs/>
                <w:color w:val="FF0000"/>
                <w:rtl/>
              </w:rPr>
              <w:t>אבקה חיוניים</w:t>
            </w:r>
          </w:p>
        </w:tc>
        <w:tc>
          <w:tcPr>
            <w:tcW w:w="2062" w:type="dxa"/>
            <w:tcBorders>
              <w:top w:val="single" w:sz="4" w:space="0" w:color="auto"/>
              <w:left w:val="single" w:sz="4" w:space="0" w:color="auto"/>
              <w:bottom w:val="single" w:sz="4" w:space="0" w:color="auto"/>
              <w:right w:val="single" w:sz="4" w:space="0" w:color="auto"/>
            </w:tcBorders>
            <w:shd w:val="clear" w:color="auto" w:fill="auto"/>
            <w:vAlign w:val="bottom"/>
          </w:tcPr>
          <w:p w:rsidR="00E1599C" w:rsidRPr="00F34FBD" w:rsidRDefault="00E1599C" w:rsidP="00DA2EE9">
            <w:pPr>
              <w:spacing w:line="360" w:lineRule="auto"/>
              <w:ind w:right="-1170"/>
              <w:rPr>
                <w:rFonts w:ascii="Arial" w:hAnsi="Arial" w:cs="Arial"/>
                <w:b/>
                <w:bCs/>
                <w:color w:val="FF0000"/>
                <w:rtl/>
              </w:rPr>
            </w:pPr>
            <w:r w:rsidRPr="00F34FBD">
              <w:rPr>
                <w:rFonts w:ascii="Arial" w:hAnsi="Arial" w:cs="Arial"/>
                <w:b/>
                <w:bCs/>
                <w:color w:val="FF0000"/>
                <w:rtl/>
              </w:rPr>
              <w:t xml:space="preserve">אחוז נביטת </w:t>
            </w:r>
          </w:p>
          <w:p w:rsidR="00E1599C" w:rsidRPr="00F34FBD" w:rsidRDefault="00E1599C" w:rsidP="00DA2EE9">
            <w:pPr>
              <w:spacing w:line="360" w:lineRule="auto"/>
              <w:ind w:right="-1170"/>
              <w:rPr>
                <w:rFonts w:ascii="Arial" w:hAnsi="Arial" w:cs="Arial"/>
                <w:b/>
                <w:bCs/>
                <w:color w:val="FF0000"/>
              </w:rPr>
            </w:pPr>
            <w:r w:rsidRPr="00F34FBD">
              <w:rPr>
                <w:rFonts w:ascii="Arial" w:hAnsi="Arial" w:cs="Arial"/>
                <w:b/>
                <w:bCs/>
                <w:color w:val="FF0000"/>
                <w:rtl/>
              </w:rPr>
              <w:t>גרגירי האבקה</w:t>
            </w:r>
          </w:p>
        </w:tc>
        <w:tc>
          <w:tcPr>
            <w:tcW w:w="1092"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308"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r>
      <w:tr w:rsidR="00E1599C" w:rsidRPr="00F34FBD" w:rsidTr="00DA2EE9">
        <w:trPr>
          <w:trHeight w:val="255"/>
        </w:trPr>
        <w:tc>
          <w:tcPr>
            <w:tcW w:w="253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10</w:t>
            </w:r>
          </w:p>
        </w:tc>
        <w:tc>
          <w:tcPr>
            <w:tcW w:w="217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68</w:t>
            </w:r>
          </w:p>
        </w:tc>
        <w:tc>
          <w:tcPr>
            <w:tcW w:w="2062"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45</w:t>
            </w:r>
          </w:p>
        </w:tc>
        <w:tc>
          <w:tcPr>
            <w:tcW w:w="1092"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308"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r>
      <w:tr w:rsidR="00E1599C" w:rsidRPr="00F34FBD" w:rsidTr="00DA2EE9">
        <w:trPr>
          <w:trHeight w:val="255"/>
        </w:trPr>
        <w:tc>
          <w:tcPr>
            <w:tcW w:w="253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12</w:t>
            </w:r>
          </w:p>
        </w:tc>
        <w:tc>
          <w:tcPr>
            <w:tcW w:w="217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74</w:t>
            </w:r>
          </w:p>
        </w:tc>
        <w:tc>
          <w:tcPr>
            <w:tcW w:w="2062"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49</w:t>
            </w:r>
          </w:p>
        </w:tc>
        <w:tc>
          <w:tcPr>
            <w:tcW w:w="1092"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308"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r>
      <w:tr w:rsidR="00E1599C" w:rsidRPr="00F34FBD" w:rsidTr="00DA2EE9">
        <w:trPr>
          <w:trHeight w:val="255"/>
        </w:trPr>
        <w:tc>
          <w:tcPr>
            <w:tcW w:w="253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14</w:t>
            </w:r>
          </w:p>
        </w:tc>
        <w:tc>
          <w:tcPr>
            <w:tcW w:w="217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155</w:t>
            </w:r>
          </w:p>
        </w:tc>
        <w:tc>
          <w:tcPr>
            <w:tcW w:w="2062"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70</w:t>
            </w:r>
          </w:p>
        </w:tc>
        <w:tc>
          <w:tcPr>
            <w:tcW w:w="1092"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308"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r>
      <w:tr w:rsidR="00E1599C" w:rsidRPr="00F34FBD" w:rsidTr="00DA2EE9">
        <w:trPr>
          <w:trHeight w:val="255"/>
        </w:trPr>
        <w:tc>
          <w:tcPr>
            <w:tcW w:w="253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16</w:t>
            </w:r>
          </w:p>
        </w:tc>
        <w:tc>
          <w:tcPr>
            <w:tcW w:w="217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189</w:t>
            </w:r>
          </w:p>
        </w:tc>
        <w:tc>
          <w:tcPr>
            <w:tcW w:w="2062"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75</w:t>
            </w:r>
          </w:p>
        </w:tc>
        <w:tc>
          <w:tcPr>
            <w:tcW w:w="1092"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308"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r>
      <w:tr w:rsidR="00E1599C" w:rsidRPr="00F34FBD" w:rsidTr="00DA2EE9">
        <w:trPr>
          <w:trHeight w:val="255"/>
        </w:trPr>
        <w:tc>
          <w:tcPr>
            <w:tcW w:w="253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18</w:t>
            </w:r>
          </w:p>
        </w:tc>
        <w:tc>
          <w:tcPr>
            <w:tcW w:w="217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280</w:t>
            </w:r>
          </w:p>
        </w:tc>
        <w:tc>
          <w:tcPr>
            <w:tcW w:w="2062"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80</w:t>
            </w:r>
          </w:p>
        </w:tc>
        <w:tc>
          <w:tcPr>
            <w:tcW w:w="1092"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308"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r>
      <w:tr w:rsidR="00E1599C" w:rsidRPr="00F34FBD" w:rsidTr="00DA2EE9">
        <w:trPr>
          <w:trHeight w:val="255"/>
        </w:trPr>
        <w:tc>
          <w:tcPr>
            <w:tcW w:w="253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20</w:t>
            </w:r>
          </w:p>
        </w:tc>
        <w:tc>
          <w:tcPr>
            <w:tcW w:w="2177"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294</w:t>
            </w:r>
          </w:p>
        </w:tc>
        <w:tc>
          <w:tcPr>
            <w:tcW w:w="2062" w:type="dxa"/>
            <w:tcBorders>
              <w:top w:val="nil"/>
              <w:left w:val="single" w:sz="4" w:space="0" w:color="auto"/>
              <w:bottom w:val="single" w:sz="4" w:space="0" w:color="auto"/>
              <w:right w:val="single" w:sz="4" w:space="0" w:color="auto"/>
            </w:tcBorders>
            <w:shd w:val="clear" w:color="auto" w:fill="auto"/>
            <w:noWrap/>
            <w:vAlign w:val="bottom"/>
          </w:tcPr>
          <w:p w:rsidR="00E1599C" w:rsidRPr="00F34FBD" w:rsidRDefault="00E1599C" w:rsidP="00DA2EE9">
            <w:pPr>
              <w:spacing w:line="360" w:lineRule="auto"/>
              <w:ind w:right="-1170"/>
              <w:rPr>
                <w:rFonts w:ascii="Arial" w:hAnsi="Arial" w:cs="Arial"/>
              </w:rPr>
            </w:pPr>
            <w:r w:rsidRPr="00F34FBD">
              <w:rPr>
                <w:rFonts w:ascii="Arial" w:hAnsi="Arial" w:cs="Arial"/>
              </w:rPr>
              <w:t>81</w:t>
            </w:r>
          </w:p>
        </w:tc>
        <w:tc>
          <w:tcPr>
            <w:tcW w:w="1092"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308"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c>
          <w:tcPr>
            <w:tcW w:w="236" w:type="dxa"/>
            <w:tcBorders>
              <w:top w:val="nil"/>
              <w:left w:val="nil"/>
              <w:bottom w:val="nil"/>
              <w:right w:val="nil"/>
            </w:tcBorders>
            <w:shd w:val="clear" w:color="auto" w:fill="auto"/>
            <w:noWrap/>
            <w:vAlign w:val="bottom"/>
          </w:tcPr>
          <w:p w:rsidR="00E1599C" w:rsidRPr="00F34FBD" w:rsidRDefault="00E1599C" w:rsidP="00DA2EE9">
            <w:pPr>
              <w:spacing w:line="360" w:lineRule="auto"/>
              <w:ind w:right="-1170"/>
              <w:rPr>
                <w:rFonts w:ascii="Arial" w:hAnsi="Arial" w:cs="Arial"/>
              </w:rPr>
            </w:pPr>
          </w:p>
        </w:tc>
      </w:tr>
    </w:tbl>
    <w:p w:rsidR="00E1599C" w:rsidRPr="00F34FBD" w:rsidRDefault="00E1599C" w:rsidP="00E1599C">
      <w:pPr>
        <w:tabs>
          <w:tab w:val="num" w:pos="386"/>
        </w:tabs>
        <w:spacing w:line="360" w:lineRule="auto"/>
        <w:ind w:right="-1170"/>
        <w:rPr>
          <w:rStyle w:val="a9"/>
          <w:rFonts w:ascii="Arial" w:hAnsi="Arial" w:cs="Arial"/>
          <w:b/>
          <w:bCs/>
          <w:color w:val="000080"/>
          <w:sz w:val="24"/>
          <w:szCs w:val="24"/>
          <w:highlight w:val="cyan"/>
          <w:rtl/>
        </w:rPr>
      </w:pPr>
    </w:p>
    <w:p w:rsidR="00E1599C" w:rsidRPr="00F34FBD" w:rsidRDefault="00E1599C" w:rsidP="00E1599C">
      <w:pPr>
        <w:numPr>
          <w:ilvl w:val="0"/>
          <w:numId w:val="17"/>
        </w:numPr>
        <w:spacing w:after="0" w:line="360" w:lineRule="auto"/>
        <w:ind w:right="-1170"/>
        <w:rPr>
          <w:rFonts w:ascii="Arial" w:hAnsi="Arial" w:cs="Arial"/>
          <w:rtl/>
        </w:rPr>
      </w:pPr>
      <w:r w:rsidRPr="00F34FBD">
        <w:rPr>
          <w:rFonts w:ascii="Arial" w:hAnsi="Arial" w:cs="Arial"/>
          <w:rtl/>
        </w:rPr>
        <w:t xml:space="preserve">על סמך הטבלה ענה באיזה טמפרטורת לילה צפוי יבול הפלפלים להיות הגבוה ביותר? </w:t>
      </w:r>
    </w:p>
    <w:p w:rsidR="00E1599C" w:rsidRPr="00F34FBD" w:rsidRDefault="00E1599C" w:rsidP="00E1599C">
      <w:pPr>
        <w:spacing w:line="360" w:lineRule="auto"/>
        <w:ind w:left="26" w:right="-1170"/>
        <w:rPr>
          <w:rFonts w:ascii="Arial" w:hAnsi="Arial" w:cs="Arial"/>
          <w:rtl/>
        </w:rPr>
      </w:pPr>
      <w:r w:rsidRPr="00F34FBD">
        <w:rPr>
          <w:rFonts w:ascii="Arial" w:hAnsi="Arial" w:cs="Arial"/>
          <w:rtl/>
        </w:rPr>
        <w:t xml:space="preserve">      הסבר תשובתך, בהסתמך  על תהליך ההפריה .</w:t>
      </w:r>
      <w:r>
        <w:rPr>
          <w:rFonts w:ascii="Arial" w:hAnsi="Arial" w:cs="Arial" w:hint="cs"/>
          <w:rtl/>
        </w:rPr>
        <w:t>(7 נק')</w:t>
      </w:r>
    </w:p>
    <w:p w:rsidR="00E1599C" w:rsidRPr="00F34FBD" w:rsidRDefault="00E1599C" w:rsidP="00E1599C">
      <w:pPr>
        <w:spacing w:line="360" w:lineRule="auto"/>
        <w:ind w:left="-7" w:right="-1170"/>
        <w:rPr>
          <w:rFonts w:ascii="Arial" w:hAnsi="Arial" w:cs="Arial"/>
          <w:color w:val="FF0000"/>
          <w:rtl/>
        </w:rPr>
      </w:pPr>
      <w:r w:rsidRPr="00F34FBD">
        <w:rPr>
          <w:rFonts w:ascii="Arial" w:hAnsi="Arial" w:cs="Arial"/>
          <w:color w:val="FF0000"/>
          <w:rtl/>
        </w:rPr>
        <w:t xml:space="preserve">צפוי שהיבול הגבוה ביותר יהיה </w:t>
      </w:r>
      <w:proofErr w:type="spellStart"/>
      <w:r w:rsidRPr="00F34FBD">
        <w:rPr>
          <w:rFonts w:ascii="Arial" w:hAnsi="Arial" w:cs="Arial"/>
          <w:color w:val="FF0000"/>
          <w:rtl/>
        </w:rPr>
        <w:t>בטמפ</w:t>
      </w:r>
      <w:proofErr w:type="spellEnd"/>
      <w:r w:rsidRPr="00F34FBD">
        <w:rPr>
          <w:rFonts w:ascii="Arial" w:hAnsi="Arial" w:cs="Arial"/>
          <w:color w:val="FF0000"/>
          <w:rtl/>
        </w:rPr>
        <w:t xml:space="preserve"> לילה של 20 מעלות, כדי שיהיה פרי חייבת להתקיים הפריה, לצורך ההפריה, חייב גרגר האבקה להיות חיוני וחייב להצמיח נחשון נביטה שבאמצעותו מגיע גרגר האבקה לביצית שבשחלה. ככל שאחוז הנביטה גבוה יותר יש סיכוי למפגש וכך יש יותר ס</w:t>
      </w:r>
      <w:r>
        <w:rPr>
          <w:rFonts w:ascii="Arial" w:hAnsi="Arial" w:cs="Arial" w:hint="cs"/>
          <w:color w:val="FF0000"/>
          <w:rtl/>
        </w:rPr>
        <w:t>י</w:t>
      </w:r>
      <w:r w:rsidRPr="00F34FBD">
        <w:rPr>
          <w:rFonts w:ascii="Arial" w:hAnsi="Arial" w:cs="Arial"/>
          <w:color w:val="FF0000"/>
          <w:rtl/>
        </w:rPr>
        <w:t>כוי ליצירת פרי.</w:t>
      </w:r>
    </w:p>
    <w:p w:rsidR="00E1599C" w:rsidRPr="00F34FBD" w:rsidRDefault="00E1599C" w:rsidP="00E1599C">
      <w:pPr>
        <w:spacing w:line="360" w:lineRule="auto"/>
        <w:ind w:left="26" w:right="-1170"/>
        <w:rPr>
          <w:rFonts w:ascii="Arial" w:hAnsi="Arial" w:cs="Arial"/>
          <w:color w:val="000000"/>
          <w:rtl/>
        </w:rPr>
      </w:pPr>
      <w:r w:rsidRPr="00ED404B">
        <w:rPr>
          <w:rFonts w:ascii="Arial" w:hAnsi="Arial" w:cs="Arial"/>
          <w:b/>
          <w:bCs/>
          <w:color w:val="000000"/>
          <w:u w:val="single"/>
          <w:rtl/>
        </w:rPr>
        <w:t>ב</w:t>
      </w:r>
      <w:r w:rsidRPr="00F34FBD">
        <w:rPr>
          <w:rFonts w:ascii="Arial" w:hAnsi="Arial" w:cs="Arial"/>
          <w:color w:val="000000"/>
          <w:rtl/>
        </w:rPr>
        <w:t>. מדוע ערכו החוקרים את הניסוי בפלפלים שהם כולם מאותו זן?</w:t>
      </w:r>
      <w:r>
        <w:rPr>
          <w:rFonts w:ascii="Arial" w:hAnsi="Arial" w:cs="Arial" w:hint="cs"/>
          <w:color w:val="000000"/>
          <w:rtl/>
        </w:rPr>
        <w:t xml:space="preserve"> (6 </w:t>
      </w:r>
      <w:proofErr w:type="spellStart"/>
      <w:r>
        <w:rPr>
          <w:rFonts w:ascii="Arial" w:hAnsi="Arial" w:cs="Arial" w:hint="cs"/>
          <w:color w:val="000000"/>
          <w:rtl/>
        </w:rPr>
        <w:t>נק</w:t>
      </w:r>
      <w:proofErr w:type="spellEnd"/>
      <w:r>
        <w:rPr>
          <w:rFonts w:ascii="Arial" w:hAnsi="Arial" w:cs="Arial" w:hint="cs"/>
          <w:color w:val="000000"/>
          <w:rtl/>
        </w:rPr>
        <w:t>)</w:t>
      </w:r>
    </w:p>
    <w:p w:rsidR="00E1599C" w:rsidRPr="00F34FBD" w:rsidRDefault="00E1599C" w:rsidP="00E1599C">
      <w:pPr>
        <w:spacing w:line="360" w:lineRule="auto"/>
        <w:ind w:left="26" w:right="-1170"/>
        <w:rPr>
          <w:rFonts w:ascii="Arial" w:hAnsi="Arial" w:cs="Arial"/>
          <w:color w:val="FF0000"/>
          <w:rtl/>
        </w:rPr>
      </w:pPr>
      <w:r w:rsidRPr="00F34FBD">
        <w:rPr>
          <w:rFonts w:ascii="Arial" w:hAnsi="Arial" w:cs="Arial"/>
          <w:color w:val="FF0000"/>
          <w:rtl/>
        </w:rPr>
        <w:t>בדוד משתנים, אנו רוצים להיות בטוחים שמה שמשפיע על המדדים השונ</w:t>
      </w:r>
      <w:r>
        <w:rPr>
          <w:rFonts w:ascii="Arial" w:hAnsi="Arial" w:cs="Arial" w:hint="cs"/>
          <w:color w:val="FF0000"/>
          <w:rtl/>
        </w:rPr>
        <w:t>י</w:t>
      </w:r>
      <w:r w:rsidRPr="00F34FBD">
        <w:rPr>
          <w:rFonts w:ascii="Arial" w:hAnsi="Arial" w:cs="Arial"/>
          <w:color w:val="FF0000"/>
          <w:rtl/>
        </w:rPr>
        <w:t>ם זהו טמפרטורת הלילה ולא תכונות הזן</w:t>
      </w:r>
      <w:r>
        <w:rPr>
          <w:rFonts w:ascii="Arial" w:hAnsi="Arial" w:cs="Arial" w:hint="cs"/>
          <w:color w:val="FF0000"/>
          <w:rtl/>
        </w:rPr>
        <w:t>.</w:t>
      </w:r>
    </w:p>
    <w:p w:rsidR="00E1599C" w:rsidRPr="00F34FBD" w:rsidRDefault="00E1599C" w:rsidP="00E1599C">
      <w:pPr>
        <w:autoSpaceDE w:val="0"/>
        <w:autoSpaceDN w:val="0"/>
        <w:adjustRightInd w:val="0"/>
        <w:spacing w:line="360" w:lineRule="auto"/>
        <w:ind w:right="-1170"/>
        <w:rPr>
          <w:rFonts w:ascii="Arial" w:hAnsi="Arial" w:cs="Arial"/>
          <w:color w:val="FF0000"/>
          <w:rtl/>
        </w:rPr>
      </w:pPr>
      <w:r w:rsidRPr="00F34FBD">
        <w:rPr>
          <w:rFonts w:ascii="Arial" w:hAnsi="Arial" w:cs="Arial"/>
          <w:rtl/>
        </w:rPr>
        <w:t>ג.. תאר שתי תכונות של צמח הפלפל אשר מאפשרות את תפוצתו הרבה בעולם .</w:t>
      </w:r>
      <w:r>
        <w:rPr>
          <w:rFonts w:ascii="Arial" w:hAnsi="Arial" w:cs="Arial" w:hint="cs"/>
          <w:rtl/>
        </w:rPr>
        <w:t xml:space="preserve">(7 </w:t>
      </w:r>
      <w:proofErr w:type="spellStart"/>
      <w:r>
        <w:rPr>
          <w:rFonts w:ascii="Arial" w:hAnsi="Arial" w:cs="Arial" w:hint="cs"/>
          <w:rtl/>
        </w:rPr>
        <w:t>נק</w:t>
      </w:r>
      <w:proofErr w:type="spellEnd"/>
      <w:r>
        <w:rPr>
          <w:rFonts w:ascii="Arial" w:hAnsi="Arial" w:cs="Arial" w:hint="cs"/>
          <w:rtl/>
        </w:rPr>
        <w:t>)</w:t>
      </w:r>
    </w:p>
    <w:p w:rsidR="00E1599C" w:rsidRPr="00F34FBD" w:rsidRDefault="00E1599C" w:rsidP="00E1599C">
      <w:pPr>
        <w:autoSpaceDE w:val="0"/>
        <w:autoSpaceDN w:val="0"/>
        <w:adjustRightInd w:val="0"/>
        <w:spacing w:line="360" w:lineRule="auto"/>
        <w:ind w:right="-1170"/>
        <w:rPr>
          <w:rFonts w:ascii="Arial" w:hAnsi="Arial" w:cs="Arial"/>
          <w:color w:val="FF0000"/>
          <w:rtl/>
        </w:rPr>
      </w:pPr>
      <w:r w:rsidRPr="00F34FBD">
        <w:rPr>
          <w:rFonts w:ascii="Arial" w:hAnsi="Arial" w:cs="Arial"/>
          <w:color w:val="FF0000"/>
          <w:rtl/>
        </w:rPr>
        <w:t>הצמח גדל בכל תנאי אקלים, במיוחד באקלים החם וברוב הקרקעות, אפילו במים מלוחים ולכן נפוץ בכל העולם</w:t>
      </w:r>
    </w:p>
    <w:p w:rsidR="00E1599C" w:rsidRPr="00F34FBD" w:rsidRDefault="00E1599C" w:rsidP="00E1599C">
      <w:pPr>
        <w:spacing w:line="360" w:lineRule="auto"/>
        <w:ind w:left="-64" w:right="-1170"/>
        <w:rPr>
          <w:rFonts w:ascii="Arial" w:hAnsi="Arial" w:cs="Arial"/>
          <w:color w:val="FF0000"/>
        </w:rPr>
      </w:pPr>
      <w:r w:rsidRPr="00F34FBD">
        <w:rPr>
          <w:rFonts w:ascii="Arial" w:hAnsi="Arial" w:cs="Arial"/>
          <w:color w:val="FF0000"/>
          <w:rtl/>
        </w:rPr>
        <w:t>א. לפלפל שימוש ים רבים כירק טרי, מיובש או משומר חריף או מתוק, וכן בעל צבעים רבים</w:t>
      </w:r>
    </w:p>
    <w:p w:rsidR="00E1599C" w:rsidRPr="00F34FBD" w:rsidRDefault="00E1599C" w:rsidP="00E1599C">
      <w:pPr>
        <w:spacing w:line="360" w:lineRule="auto"/>
        <w:ind w:left="26" w:right="-1170"/>
        <w:rPr>
          <w:rFonts w:ascii="Arial" w:hAnsi="Arial" w:cs="Arial"/>
          <w:color w:val="FF0000"/>
        </w:rPr>
      </w:pPr>
      <w:r w:rsidRPr="00F34FBD">
        <w:rPr>
          <w:rFonts w:ascii="Arial" w:hAnsi="Arial" w:cs="Arial"/>
          <w:color w:val="FF0000"/>
          <w:rtl/>
        </w:rPr>
        <w:t>ב. הפרי משתמר מצוין כטרי וגם כיבש ולכן קל להובילו ולשווקו בקלות לכל העולם.</w:t>
      </w:r>
    </w:p>
    <w:p w:rsidR="00E1599C" w:rsidRPr="00E1599C" w:rsidRDefault="00E1599C" w:rsidP="008904DD">
      <w:pPr>
        <w:spacing w:line="360" w:lineRule="auto"/>
        <w:ind w:left="-7"/>
        <w:jc w:val="both"/>
        <w:rPr>
          <w:rFonts w:ascii="Tahoma" w:hAnsi="Tahoma" w:cs="Tahoma"/>
          <w:color w:val="FF0000"/>
          <w:shd w:val="clear" w:color="auto" w:fill="FFFFFF"/>
          <w:rtl/>
        </w:rPr>
      </w:pPr>
    </w:p>
    <w:p w:rsidR="0009270C" w:rsidRDefault="0009270C" w:rsidP="008904DD">
      <w:pPr>
        <w:spacing w:line="360" w:lineRule="auto"/>
        <w:ind w:left="-7"/>
        <w:jc w:val="both"/>
        <w:rPr>
          <w:rFonts w:ascii="Tahoma" w:hAnsi="Tahoma" w:cs="Tahoma"/>
          <w:color w:val="FF0000"/>
          <w:shd w:val="clear" w:color="auto" w:fill="FFFFFF"/>
          <w:rtl/>
        </w:rPr>
      </w:pPr>
    </w:p>
    <w:p w:rsidR="0009270C" w:rsidRPr="0009270C" w:rsidRDefault="0009270C" w:rsidP="008904DD">
      <w:pPr>
        <w:spacing w:line="360" w:lineRule="auto"/>
        <w:ind w:left="-7"/>
        <w:jc w:val="both"/>
        <w:rPr>
          <w:rFonts w:ascii="Tahoma" w:hAnsi="Tahoma" w:cs="Tahoma"/>
          <w:color w:val="2F5496" w:themeColor="accent5" w:themeShade="BF"/>
          <w:shd w:val="clear" w:color="auto" w:fill="FFFFFF"/>
          <w:rtl/>
        </w:rPr>
      </w:pPr>
      <w:r w:rsidRPr="0009270C">
        <w:rPr>
          <w:rFonts w:ascii="Tahoma" w:hAnsi="Tahoma" w:cs="Tahoma" w:hint="cs"/>
          <w:color w:val="2F5496" w:themeColor="accent5" w:themeShade="BF"/>
          <w:shd w:val="clear" w:color="auto" w:fill="FFFFFF"/>
          <w:rtl/>
        </w:rPr>
        <w:t>האבקה בצמחים</w:t>
      </w:r>
      <w:r w:rsidR="00004E84">
        <w:rPr>
          <w:rFonts w:ascii="Tahoma" w:hAnsi="Tahoma" w:cs="Tahoma" w:hint="cs"/>
          <w:color w:val="2F5496" w:themeColor="accent5" w:themeShade="BF"/>
          <w:shd w:val="clear" w:color="auto" w:fill="FFFFFF"/>
          <w:rtl/>
        </w:rPr>
        <w:t>, התפתחות הפרי</w:t>
      </w:r>
    </w:p>
    <w:p w:rsidR="0009270C" w:rsidRPr="003070EA" w:rsidRDefault="0009270C" w:rsidP="0009270C">
      <w:pPr>
        <w:spacing w:line="360" w:lineRule="auto"/>
        <w:jc w:val="both"/>
        <w:rPr>
          <w:rFonts w:ascii="Tahoma" w:hAnsi="Tahoma" w:cs="Tahoma"/>
          <w:rtl/>
        </w:rPr>
      </w:pPr>
      <w:r w:rsidRPr="003070EA">
        <w:rPr>
          <w:rFonts w:ascii="Tahoma" w:hAnsi="Tahoma" w:cs="Tahoma"/>
          <w:rtl/>
        </w:rPr>
        <w:lastRenderedPageBreak/>
        <w:t xml:space="preserve">זן חדש של צמח שפירותיו טובים למאכל, הובא לארץ במטרה לגדלו כגידול מסחרי. בשנה הראשונה לאקלומו, גידלו את הצמח ללא טיפולים מיוחדים. החקלאים גילו, שאחוז הפירות שהתקבל מהפרחים היה גבוה מאד, אך הפירות היו קטנים ובעלי ערך מסחרי נמוך. החוקרים שיערו, שגודל הפרי קשור לאיכות ההאבקה ולמספר הזרעים שנוצרו. הם שיערו שככל שההאבקה טובה יותר נוצרים יותר זרעים והזרעים גורמים להיווצרות פרי גדול יותר. החוקרים ערכו ניסוי כדי למצוא מהי שיטת ההאבקה הטובה ביותר שתביא לקבלת פרי גדול. שטח הגידול חולק ל- 5 חלקות. בכל חלקה </w:t>
      </w:r>
      <w:proofErr w:type="spellStart"/>
      <w:r w:rsidRPr="003070EA">
        <w:rPr>
          <w:rFonts w:ascii="Tahoma" w:hAnsi="Tahoma" w:cs="Tahoma"/>
          <w:rtl/>
        </w:rPr>
        <w:t>הואבקו</w:t>
      </w:r>
      <w:proofErr w:type="spellEnd"/>
      <w:r w:rsidRPr="003070EA">
        <w:rPr>
          <w:rFonts w:ascii="Tahoma" w:hAnsi="Tahoma" w:cs="Tahoma"/>
          <w:rtl/>
        </w:rPr>
        <w:t xml:space="preserve"> הפרחים בשיטה אחרת. </w:t>
      </w:r>
    </w:p>
    <w:p w:rsidR="0009270C" w:rsidRPr="003070EA" w:rsidRDefault="0009270C" w:rsidP="0009270C">
      <w:pPr>
        <w:spacing w:line="360" w:lineRule="auto"/>
        <w:jc w:val="both"/>
        <w:rPr>
          <w:rFonts w:ascii="Tahoma" w:hAnsi="Tahoma" w:cs="Tahoma"/>
          <w:rtl/>
        </w:rPr>
      </w:pPr>
      <w:r w:rsidRPr="003070EA">
        <w:rPr>
          <w:rFonts w:ascii="Tahoma" w:hAnsi="Tahoma" w:cs="Tahoma"/>
          <w:rtl/>
        </w:rPr>
        <w:t xml:space="preserve">התוצאות הממוצעות מוצגות בטבלה שלפניך: </w:t>
      </w:r>
    </w:p>
    <w:tbl>
      <w:tblPr>
        <w:bidiVisual/>
        <w:tblW w:w="5300" w:type="dxa"/>
        <w:jc w:val="center"/>
        <w:tblLook w:val="04A0" w:firstRow="1" w:lastRow="0" w:firstColumn="1" w:lastColumn="0" w:noHBand="0" w:noVBand="1"/>
      </w:tblPr>
      <w:tblGrid>
        <w:gridCol w:w="3260"/>
        <w:gridCol w:w="1080"/>
        <w:gridCol w:w="960"/>
      </w:tblGrid>
      <w:tr w:rsidR="0009270C" w:rsidRPr="003070EA" w:rsidTr="00DA2EE9">
        <w:trPr>
          <w:trHeight w:val="300"/>
          <w:jc w:val="center"/>
        </w:trPr>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tl/>
              </w:rPr>
              <w:t>מספר זרעים לפרי</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tl/>
              </w:rPr>
              <w:t>משקל הפרי (גרם)</w:t>
            </w:r>
          </w:p>
        </w:tc>
      </w:tr>
      <w:tr w:rsidR="0009270C" w:rsidRPr="003070EA" w:rsidTr="00DA2EE9">
        <w:trPr>
          <w:trHeight w:val="300"/>
          <w:jc w:val="center"/>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tl/>
              </w:rPr>
              <w:t>האבקה על ידי רוח</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71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43</w:t>
            </w:r>
          </w:p>
        </w:tc>
      </w:tr>
      <w:tr w:rsidR="0009270C" w:rsidRPr="003070EA" w:rsidTr="00DA2EE9">
        <w:trPr>
          <w:trHeight w:val="300"/>
          <w:jc w:val="center"/>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tl/>
              </w:rPr>
              <w:t>האבקה על ידי דבורים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130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89</w:t>
            </w:r>
          </w:p>
        </w:tc>
      </w:tr>
      <w:tr w:rsidR="0009270C" w:rsidRPr="003070EA" w:rsidTr="00DA2EE9">
        <w:trPr>
          <w:trHeight w:val="300"/>
          <w:jc w:val="center"/>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tl/>
              </w:rPr>
              <w:t>האבקה ידנית עם אבקה מאותו הצמח</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70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45</w:t>
            </w:r>
          </w:p>
        </w:tc>
      </w:tr>
      <w:tr w:rsidR="0009270C" w:rsidRPr="003070EA" w:rsidTr="00DA2EE9">
        <w:trPr>
          <w:trHeight w:val="300"/>
          <w:jc w:val="center"/>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tl/>
              </w:rPr>
              <w:t>האבקה ידנית עם אבקה מצמח שכן.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180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92</w:t>
            </w:r>
          </w:p>
        </w:tc>
      </w:tr>
      <w:tr w:rsidR="0009270C" w:rsidRPr="003070EA" w:rsidTr="00DA2EE9">
        <w:trPr>
          <w:trHeight w:val="300"/>
          <w:jc w:val="center"/>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tl/>
              </w:rPr>
              <w:t>ללא טיפול</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131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9270C" w:rsidRPr="003070EA" w:rsidRDefault="0009270C" w:rsidP="00DA2EE9">
            <w:pPr>
              <w:spacing w:line="360" w:lineRule="auto"/>
              <w:jc w:val="both"/>
              <w:rPr>
                <w:rFonts w:ascii="Tahoma" w:hAnsi="Tahoma" w:cs="Tahoma"/>
                <w:color w:val="000000"/>
              </w:rPr>
            </w:pPr>
            <w:r w:rsidRPr="003070EA">
              <w:rPr>
                <w:rFonts w:ascii="Tahoma" w:hAnsi="Tahoma" w:cs="Tahoma"/>
                <w:color w:val="000000"/>
              </w:rPr>
              <w:t>70.5</w:t>
            </w:r>
          </w:p>
        </w:tc>
      </w:tr>
    </w:tbl>
    <w:p w:rsidR="0009270C" w:rsidRPr="003070EA" w:rsidRDefault="0009270C" w:rsidP="0009270C">
      <w:pPr>
        <w:spacing w:line="360" w:lineRule="auto"/>
        <w:jc w:val="both"/>
        <w:rPr>
          <w:rFonts w:ascii="Tahoma" w:hAnsi="Tahoma" w:cs="Tahoma"/>
          <w:rtl/>
        </w:rPr>
      </w:pPr>
    </w:p>
    <w:p w:rsidR="0009270C" w:rsidRDefault="0009270C" w:rsidP="0009270C">
      <w:pPr>
        <w:spacing w:line="360" w:lineRule="auto"/>
        <w:jc w:val="both"/>
        <w:rPr>
          <w:rFonts w:ascii="Tahoma" w:hAnsi="Tahoma" w:cs="Tahoma"/>
          <w:rtl/>
        </w:rPr>
      </w:pPr>
      <w:r w:rsidRPr="003070EA">
        <w:rPr>
          <w:rFonts w:ascii="Tahoma" w:hAnsi="Tahoma" w:cs="Tahoma"/>
          <w:b/>
          <w:bCs/>
          <w:rtl/>
        </w:rPr>
        <w:t>א.</w:t>
      </w:r>
      <w:r w:rsidRPr="003070EA">
        <w:rPr>
          <w:rFonts w:ascii="Tahoma" w:hAnsi="Tahoma" w:cs="Tahoma"/>
          <w:rtl/>
        </w:rPr>
        <w:t xml:space="preserve"> תאר את הקשר בין תהליך האבקה ליצירת הפרי התייחס בתיאורך לשלבים השונים של יצירת הפרי. (6 נק')</w:t>
      </w:r>
    </w:p>
    <w:p w:rsidR="0009270C" w:rsidRPr="003070EA" w:rsidRDefault="0009270C" w:rsidP="0009270C">
      <w:pPr>
        <w:spacing w:line="360" w:lineRule="auto"/>
        <w:jc w:val="both"/>
        <w:rPr>
          <w:rFonts w:ascii="Tahoma" w:hAnsi="Tahoma" w:cs="Tahoma"/>
          <w:rtl/>
        </w:rPr>
      </w:pPr>
    </w:p>
    <w:p w:rsidR="0009270C" w:rsidRDefault="0009270C" w:rsidP="0009270C">
      <w:pPr>
        <w:spacing w:line="360" w:lineRule="auto"/>
        <w:jc w:val="both"/>
        <w:rPr>
          <w:rFonts w:ascii="Tahoma" w:hAnsi="Tahoma" w:cs="Tahoma"/>
          <w:rtl/>
        </w:rPr>
      </w:pPr>
      <w:r w:rsidRPr="003070EA">
        <w:rPr>
          <w:rFonts w:ascii="Tahoma" w:hAnsi="Tahoma" w:cs="Tahoma"/>
          <w:b/>
          <w:bCs/>
          <w:rtl/>
        </w:rPr>
        <w:t>ב.</w:t>
      </w:r>
      <w:r w:rsidRPr="003070EA">
        <w:rPr>
          <w:rFonts w:ascii="Tahoma" w:hAnsi="Tahoma" w:cs="Tahoma"/>
          <w:rtl/>
        </w:rPr>
        <w:t xml:space="preserve"> האם השערת החוקרים לגבי הקשר בין מספר זרעים לגודל הפרי אוששה (התגלתה כנכונה)? נמק. (4 נק')</w:t>
      </w:r>
    </w:p>
    <w:p w:rsidR="0009270C" w:rsidRPr="003070EA" w:rsidRDefault="0009270C" w:rsidP="0009270C">
      <w:pPr>
        <w:spacing w:line="360" w:lineRule="auto"/>
        <w:jc w:val="both"/>
        <w:rPr>
          <w:rFonts w:ascii="Tahoma" w:hAnsi="Tahoma" w:cs="Tahoma"/>
          <w:rtl/>
        </w:rPr>
      </w:pPr>
    </w:p>
    <w:p w:rsidR="0009270C" w:rsidRDefault="0009270C" w:rsidP="0009270C">
      <w:pPr>
        <w:spacing w:line="360" w:lineRule="auto"/>
        <w:jc w:val="both"/>
        <w:rPr>
          <w:rFonts w:ascii="Tahoma" w:hAnsi="Tahoma" w:cs="Tahoma"/>
          <w:rtl/>
        </w:rPr>
      </w:pPr>
      <w:r w:rsidRPr="003070EA">
        <w:rPr>
          <w:rFonts w:ascii="Tahoma" w:hAnsi="Tahoma" w:cs="Tahoma"/>
          <w:b/>
          <w:bCs/>
          <w:rtl/>
        </w:rPr>
        <w:t>ג.</w:t>
      </w:r>
      <w:r w:rsidRPr="003070EA">
        <w:rPr>
          <w:rFonts w:ascii="Tahoma" w:hAnsi="Tahoma" w:cs="Tahoma"/>
          <w:rtl/>
        </w:rPr>
        <w:t xml:space="preserve"> החוקרים חשבו שבצמח החדש יש תופעה של "אי התאם עצמי", על סמך אילו תוצאות הגיעו החוקרים למסקנה זו? (5 נק') </w:t>
      </w:r>
    </w:p>
    <w:p w:rsidR="0009270C" w:rsidRPr="003070EA" w:rsidRDefault="0009270C" w:rsidP="0009270C">
      <w:pPr>
        <w:spacing w:line="360" w:lineRule="auto"/>
        <w:jc w:val="both"/>
        <w:rPr>
          <w:rFonts w:ascii="Tahoma" w:hAnsi="Tahoma" w:cs="Tahoma"/>
          <w:rtl/>
        </w:rPr>
      </w:pPr>
    </w:p>
    <w:p w:rsidR="0009270C" w:rsidRPr="003070EA" w:rsidRDefault="0009270C" w:rsidP="0009270C">
      <w:pPr>
        <w:spacing w:line="360" w:lineRule="auto"/>
        <w:jc w:val="both"/>
        <w:rPr>
          <w:rFonts w:ascii="Tahoma" w:hAnsi="Tahoma" w:cs="Tahoma"/>
          <w:rtl/>
        </w:rPr>
      </w:pPr>
      <w:r w:rsidRPr="003070EA">
        <w:rPr>
          <w:rFonts w:ascii="Tahoma" w:hAnsi="Tahoma" w:cs="Tahoma"/>
          <w:b/>
          <w:bCs/>
          <w:rtl/>
        </w:rPr>
        <w:lastRenderedPageBreak/>
        <w:t>ד</w:t>
      </w:r>
      <w:r w:rsidRPr="003070EA">
        <w:rPr>
          <w:rFonts w:ascii="Tahoma" w:hAnsi="Tahoma" w:cs="Tahoma"/>
          <w:rtl/>
        </w:rPr>
        <w:t>. על איזה טיפול האבקה תמליץ למגדלי הצמח? נמק. (5 נק')</w:t>
      </w:r>
    </w:p>
    <w:p w:rsidR="0009270C" w:rsidRDefault="0009270C" w:rsidP="0009270C">
      <w:pPr>
        <w:spacing w:line="360" w:lineRule="auto"/>
        <w:ind w:left="-7"/>
        <w:jc w:val="both"/>
        <w:rPr>
          <w:rFonts w:ascii="Tahoma" w:hAnsi="Tahoma" w:cs="Tahoma"/>
          <w:rtl/>
        </w:rPr>
      </w:pPr>
    </w:p>
    <w:p w:rsidR="007403F6" w:rsidRPr="007403F6" w:rsidRDefault="007403F6" w:rsidP="0009270C">
      <w:pPr>
        <w:spacing w:line="360" w:lineRule="auto"/>
        <w:ind w:left="-7"/>
        <w:jc w:val="both"/>
        <w:rPr>
          <w:rFonts w:ascii="Tahoma" w:hAnsi="Tahoma" w:cs="Tahoma"/>
          <w:color w:val="2F5496" w:themeColor="accent5" w:themeShade="BF"/>
          <w:rtl/>
        </w:rPr>
      </w:pPr>
      <w:r w:rsidRPr="007403F6">
        <w:rPr>
          <w:rFonts w:ascii="Tahoma" w:hAnsi="Tahoma" w:cs="Tahoma" w:hint="cs"/>
          <w:color w:val="2F5496" w:themeColor="accent5" w:themeShade="BF"/>
          <w:rtl/>
        </w:rPr>
        <w:t>הרכבת ירקות</w:t>
      </w:r>
    </w:p>
    <w:p w:rsidR="007403F6" w:rsidRPr="00AB3A6D" w:rsidRDefault="007403F6" w:rsidP="007403F6">
      <w:pPr>
        <w:spacing w:after="0" w:line="360" w:lineRule="auto"/>
        <w:ind w:left="26"/>
        <w:rPr>
          <w:rFonts w:ascii="Tahoma" w:hAnsi="Tahoma" w:cs="Tahoma"/>
          <w:sz w:val="24"/>
          <w:szCs w:val="24"/>
          <w:rtl/>
        </w:rPr>
      </w:pPr>
      <w:r w:rsidRPr="00AB3A6D">
        <w:rPr>
          <w:rFonts w:ascii="Tahoma" w:hAnsi="Tahoma" w:cs="Tahoma"/>
          <w:sz w:val="24"/>
          <w:szCs w:val="24"/>
          <w:rtl/>
        </w:rPr>
        <w:t xml:space="preserve">בארץ נוהגים בשנים האחרונות לגדל ירקות משתילים שעברו הרכבה, בעיקר במשפחות מסוימות. </w:t>
      </w:r>
    </w:p>
    <w:p w:rsidR="007403F6" w:rsidRPr="00AB3A6D" w:rsidRDefault="007403F6" w:rsidP="007403F6">
      <w:pPr>
        <w:numPr>
          <w:ilvl w:val="0"/>
          <w:numId w:val="16"/>
        </w:numPr>
        <w:spacing w:after="0" w:line="360" w:lineRule="auto"/>
        <w:rPr>
          <w:rFonts w:ascii="Tahoma" w:hAnsi="Tahoma" w:cs="Tahoma"/>
          <w:sz w:val="24"/>
          <w:szCs w:val="24"/>
        </w:rPr>
      </w:pPr>
      <w:r w:rsidRPr="00AB3A6D">
        <w:rPr>
          <w:rFonts w:ascii="Tahoma" w:hAnsi="Tahoma" w:cs="Tahoma"/>
          <w:sz w:val="24"/>
          <w:szCs w:val="24"/>
          <w:rtl/>
        </w:rPr>
        <w:t>הסבר מדוע מרכיבים מלפפון על דלעת ולא מרכיבים מלפפון על עגבנייה.(6)</w:t>
      </w:r>
    </w:p>
    <w:p w:rsidR="007403F6" w:rsidRPr="00AB3A6D" w:rsidRDefault="007403F6" w:rsidP="007403F6">
      <w:pPr>
        <w:numPr>
          <w:ilvl w:val="0"/>
          <w:numId w:val="16"/>
        </w:numPr>
        <w:spacing w:after="0" w:line="360" w:lineRule="auto"/>
        <w:rPr>
          <w:rFonts w:ascii="Tahoma" w:hAnsi="Tahoma" w:cs="Tahoma"/>
          <w:sz w:val="24"/>
          <w:szCs w:val="24"/>
        </w:rPr>
      </w:pPr>
      <w:r w:rsidRPr="00AB3A6D">
        <w:rPr>
          <w:rFonts w:ascii="Tahoma" w:hAnsi="Tahoma" w:cs="Tahoma"/>
          <w:sz w:val="24"/>
          <w:szCs w:val="24"/>
          <w:rtl/>
        </w:rPr>
        <w:t xml:space="preserve">רשום </w:t>
      </w:r>
      <w:r w:rsidRPr="00AB3A6D">
        <w:rPr>
          <w:rFonts w:ascii="Tahoma" w:hAnsi="Tahoma" w:cs="Tahoma"/>
          <w:sz w:val="24"/>
          <w:szCs w:val="24"/>
          <w:u w:val="single"/>
          <w:rtl/>
        </w:rPr>
        <w:t>שני</w:t>
      </w:r>
      <w:r w:rsidRPr="00AB3A6D">
        <w:rPr>
          <w:rFonts w:ascii="Tahoma" w:hAnsi="Tahoma" w:cs="Tahoma"/>
          <w:sz w:val="24"/>
          <w:szCs w:val="24"/>
          <w:rtl/>
        </w:rPr>
        <w:t xml:space="preserve">  יתרונות  של ירקות  מורכבים לעומת ירקות לא מורכבים. (8)</w:t>
      </w:r>
    </w:p>
    <w:p w:rsidR="007403F6" w:rsidRPr="00AB3A6D" w:rsidRDefault="007403F6" w:rsidP="007403F6">
      <w:pPr>
        <w:numPr>
          <w:ilvl w:val="0"/>
          <w:numId w:val="16"/>
        </w:numPr>
        <w:spacing w:after="0" w:line="360" w:lineRule="auto"/>
        <w:rPr>
          <w:rFonts w:ascii="Tahoma" w:hAnsi="Tahoma" w:cs="Tahoma"/>
          <w:sz w:val="24"/>
          <w:szCs w:val="24"/>
        </w:rPr>
      </w:pPr>
      <w:r w:rsidRPr="00AB3A6D">
        <w:rPr>
          <w:rFonts w:ascii="Tahoma" w:hAnsi="Tahoma" w:cs="Tahoma"/>
          <w:sz w:val="24"/>
          <w:szCs w:val="24"/>
          <w:rtl/>
        </w:rPr>
        <w:t>הסבר מדוע שתילי ירקות מורכבים יקרים יותר משתילי ירקות שאינם מורכבים (6)</w:t>
      </w:r>
    </w:p>
    <w:p w:rsidR="007403F6" w:rsidRPr="00AB3A6D" w:rsidRDefault="007403F6" w:rsidP="007403F6">
      <w:pPr>
        <w:tabs>
          <w:tab w:val="left" w:pos="26"/>
        </w:tabs>
        <w:spacing w:after="0" w:line="360" w:lineRule="auto"/>
        <w:jc w:val="center"/>
        <w:rPr>
          <w:rFonts w:ascii="Tahoma" w:hAnsi="Tahoma" w:cs="Tahoma"/>
          <w:b/>
          <w:bCs/>
          <w:color w:val="FF0000"/>
          <w:u w:val="single"/>
          <w:rtl/>
        </w:rPr>
      </w:pPr>
    </w:p>
    <w:p w:rsidR="0009270C" w:rsidRPr="00393BF2" w:rsidRDefault="0009270C" w:rsidP="008904DD">
      <w:pPr>
        <w:spacing w:line="360" w:lineRule="auto"/>
        <w:ind w:left="-7"/>
        <w:jc w:val="both"/>
        <w:rPr>
          <w:rFonts w:ascii="Tahoma" w:hAnsi="Tahoma" w:cs="Tahoma"/>
          <w:color w:val="FF0000"/>
          <w:shd w:val="clear" w:color="auto" w:fill="FFFFFF"/>
          <w:rtl/>
        </w:rPr>
      </w:pPr>
    </w:p>
    <w:p w:rsidR="008904DD" w:rsidRPr="008904DD" w:rsidRDefault="008904DD" w:rsidP="008904DD">
      <w:pPr>
        <w:spacing w:after="0" w:line="360" w:lineRule="auto"/>
        <w:jc w:val="center"/>
        <w:rPr>
          <w:b/>
          <w:bCs/>
          <w:color w:val="2F5496" w:themeColor="accent5" w:themeShade="BF"/>
        </w:rPr>
      </w:pPr>
    </w:p>
    <w:p w:rsidR="00022B12" w:rsidRPr="00AF1EDC" w:rsidRDefault="00022B12" w:rsidP="00022B12">
      <w:pPr>
        <w:spacing w:after="0" w:line="360" w:lineRule="auto"/>
        <w:jc w:val="both"/>
        <w:rPr>
          <w:rFonts w:ascii="Tahoma" w:hAnsi="Tahoma" w:cs="Tahoma"/>
          <w:rtl/>
        </w:rPr>
      </w:pPr>
    </w:p>
    <w:p w:rsidR="00022B12" w:rsidRPr="000E7983" w:rsidRDefault="000E7983" w:rsidP="00022B12">
      <w:pPr>
        <w:spacing w:after="0" w:line="360" w:lineRule="auto"/>
        <w:jc w:val="both"/>
        <w:rPr>
          <w:rFonts w:ascii="Tahoma" w:hAnsi="Tahoma" w:cs="Tahoma"/>
          <w:b/>
          <w:bCs/>
          <w:color w:val="2F5496" w:themeColor="accent5" w:themeShade="BF"/>
          <w:rtl/>
        </w:rPr>
      </w:pPr>
      <w:r w:rsidRPr="000E7983">
        <w:rPr>
          <w:rFonts w:ascii="Tahoma" w:hAnsi="Tahoma" w:cs="Tahoma" w:hint="cs"/>
          <w:b/>
          <w:bCs/>
          <w:color w:val="2F5496" w:themeColor="accent5" w:themeShade="BF"/>
          <w:rtl/>
        </w:rPr>
        <w:t>גדול ירקות בישראל- מאפייני בתי גדול</w:t>
      </w:r>
    </w:p>
    <w:p w:rsidR="00022B12" w:rsidRDefault="00022B12">
      <w:pPr>
        <w:rPr>
          <w:rtl/>
        </w:rPr>
      </w:pPr>
    </w:p>
    <w:p w:rsidR="000E7983" w:rsidRPr="00AF1EDC" w:rsidRDefault="000E7983" w:rsidP="000E7983">
      <w:pPr>
        <w:spacing w:after="0" w:line="360" w:lineRule="auto"/>
        <w:jc w:val="both"/>
        <w:rPr>
          <w:rFonts w:ascii="Tahoma" w:hAnsi="Tahoma" w:cs="Tahoma"/>
          <w:rtl/>
        </w:rPr>
      </w:pPr>
      <w:r w:rsidRPr="00AF1EDC">
        <w:rPr>
          <w:rFonts w:ascii="Tahoma" w:hAnsi="Tahoma" w:cs="Tahoma"/>
          <w:rtl/>
        </w:rPr>
        <w:t xml:space="preserve">בטבלה שלפניכם מוצגים נתוני צריכת ירקות חודשית בישראל </w:t>
      </w:r>
      <w:r>
        <w:rPr>
          <w:rFonts w:ascii="Tahoma" w:hAnsi="Tahoma" w:cs="Tahoma" w:hint="cs"/>
          <w:rtl/>
        </w:rPr>
        <w:t>ל</w:t>
      </w:r>
      <w:r w:rsidRPr="00AF1EDC">
        <w:rPr>
          <w:rFonts w:ascii="Tahoma" w:hAnsi="Tahoma" w:cs="Tahoma"/>
          <w:rtl/>
        </w:rPr>
        <w:t>שנת 2013.</w:t>
      </w:r>
    </w:p>
    <w:tbl>
      <w:tblPr>
        <w:tblpPr w:leftFromText="180" w:rightFromText="180" w:vertAnchor="text" w:horzAnchor="margin" w:tblpY="-66"/>
        <w:bidiVisual/>
        <w:tblW w:w="2260" w:type="dxa"/>
        <w:tblLook w:val="04A0" w:firstRow="1" w:lastRow="0" w:firstColumn="1" w:lastColumn="0" w:noHBand="0" w:noVBand="1"/>
      </w:tblPr>
      <w:tblGrid>
        <w:gridCol w:w="1300"/>
        <w:gridCol w:w="960"/>
      </w:tblGrid>
      <w:tr w:rsidR="000E7983" w:rsidRPr="00AF1EDC" w:rsidTr="00DA2EE9">
        <w:trPr>
          <w:trHeight w:val="900"/>
        </w:trPr>
        <w:tc>
          <w:tcPr>
            <w:tcW w:w="13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סוג הצמח</w:t>
            </w:r>
          </w:p>
        </w:tc>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צריכה חודשית (טון)</w:t>
            </w:r>
          </w:p>
        </w:tc>
      </w:tr>
      <w:tr w:rsidR="000E7983" w:rsidRPr="00AF1EDC" w:rsidTr="00DA2EE9">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בצל</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Pr>
              <w:t>9000</w:t>
            </w:r>
          </w:p>
        </w:tc>
      </w:tr>
      <w:tr w:rsidR="000E7983" w:rsidRPr="00AF1EDC" w:rsidTr="00DA2EE9">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גזר</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Pr>
              <w:t>7000</w:t>
            </w:r>
          </w:p>
        </w:tc>
      </w:tr>
      <w:tr w:rsidR="000E7983" w:rsidRPr="00AF1EDC" w:rsidTr="00DA2EE9">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עגבניות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Pr>
              <w:t>15000</w:t>
            </w:r>
          </w:p>
        </w:tc>
      </w:tr>
      <w:tr w:rsidR="000E7983" w:rsidRPr="00AF1EDC" w:rsidTr="00DA2EE9">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כרוב</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Pr>
              <w:t>5000</w:t>
            </w:r>
          </w:p>
        </w:tc>
      </w:tr>
      <w:tr w:rsidR="000E7983" w:rsidRPr="00AF1EDC" w:rsidTr="00DA2EE9">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כרובית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Pr>
              <w:t>2500</w:t>
            </w:r>
          </w:p>
        </w:tc>
      </w:tr>
      <w:tr w:rsidR="000E7983" w:rsidRPr="00AF1EDC" w:rsidTr="00DA2EE9">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פלפל</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Pr>
              <w:t>6000</w:t>
            </w:r>
          </w:p>
        </w:tc>
      </w:tr>
      <w:tr w:rsidR="000E7983" w:rsidRPr="00AF1EDC" w:rsidTr="00DA2EE9">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ק</w:t>
            </w:r>
            <w:r>
              <w:rPr>
                <w:rFonts w:ascii="Tahoma" w:hAnsi="Tahoma" w:cs="Tahoma" w:hint="cs"/>
                <w:rtl/>
              </w:rPr>
              <w:t>י</w:t>
            </w:r>
            <w:r w:rsidRPr="00AF1EDC">
              <w:rPr>
                <w:rFonts w:ascii="Tahoma" w:hAnsi="Tahoma" w:cs="Tahoma"/>
                <w:rtl/>
              </w:rPr>
              <w:t>שואים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Pr>
              <w:t>2500</w:t>
            </w:r>
          </w:p>
        </w:tc>
      </w:tr>
      <w:tr w:rsidR="000E7983" w:rsidRPr="00AF1EDC" w:rsidTr="00DA2EE9">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tl/>
              </w:rPr>
              <w:t>תפוחי אדמה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E7983" w:rsidRPr="00AF1EDC" w:rsidRDefault="000E7983" w:rsidP="00DA2EE9">
            <w:pPr>
              <w:spacing w:after="0" w:line="360" w:lineRule="auto"/>
              <w:jc w:val="both"/>
              <w:rPr>
                <w:rFonts w:ascii="Tahoma" w:hAnsi="Tahoma" w:cs="Tahoma"/>
              </w:rPr>
            </w:pPr>
            <w:r w:rsidRPr="00AF1EDC">
              <w:rPr>
                <w:rFonts w:ascii="Tahoma" w:hAnsi="Tahoma" w:cs="Tahoma"/>
              </w:rPr>
              <w:t>23000</w:t>
            </w:r>
          </w:p>
        </w:tc>
      </w:tr>
    </w:tbl>
    <w:p w:rsidR="000E7983" w:rsidRPr="00AF1EDC" w:rsidRDefault="000E7983" w:rsidP="000E7983">
      <w:pPr>
        <w:spacing w:after="0" w:line="360" w:lineRule="auto"/>
        <w:jc w:val="both"/>
        <w:rPr>
          <w:rFonts w:ascii="Tahoma" w:hAnsi="Tahoma" w:cs="Tahoma"/>
          <w:rtl/>
        </w:rPr>
      </w:pPr>
    </w:p>
    <w:p w:rsidR="000E7983" w:rsidRPr="00AF1EDC" w:rsidRDefault="000E7983" w:rsidP="000E7983">
      <w:pPr>
        <w:spacing w:after="0" w:line="360" w:lineRule="auto"/>
        <w:jc w:val="both"/>
        <w:rPr>
          <w:rFonts w:ascii="Tahoma" w:hAnsi="Tahoma" w:cs="Tahoma"/>
          <w:rtl/>
        </w:rPr>
      </w:pPr>
      <w:r w:rsidRPr="00026487">
        <w:rPr>
          <w:rFonts w:ascii="Tahoma" w:hAnsi="Tahoma" w:cs="Tahoma"/>
          <w:b/>
          <w:bCs/>
          <w:rtl/>
        </w:rPr>
        <w:t>א1</w:t>
      </w:r>
      <w:r w:rsidRPr="00AF1EDC">
        <w:rPr>
          <w:rFonts w:ascii="Tahoma" w:hAnsi="Tahoma" w:cs="Tahoma"/>
          <w:rtl/>
        </w:rPr>
        <w:t>.ציינו מי הצמח הנצרך ביותר לחודש, מבין הסולניים?</w:t>
      </w:r>
      <w:r>
        <w:rPr>
          <w:rFonts w:ascii="Tahoma" w:hAnsi="Tahoma" w:cs="Tahoma" w:hint="cs"/>
          <w:rtl/>
        </w:rPr>
        <w:t xml:space="preserve"> (2 </w:t>
      </w:r>
      <w:proofErr w:type="spellStart"/>
      <w:r>
        <w:rPr>
          <w:rFonts w:ascii="Tahoma" w:hAnsi="Tahoma" w:cs="Tahoma" w:hint="cs"/>
          <w:rtl/>
        </w:rPr>
        <w:t>נק</w:t>
      </w:r>
      <w:proofErr w:type="spellEnd"/>
      <w:r>
        <w:rPr>
          <w:rFonts w:ascii="Tahoma" w:hAnsi="Tahoma" w:cs="Tahoma" w:hint="cs"/>
          <w:rtl/>
        </w:rPr>
        <w:t>)</w:t>
      </w:r>
    </w:p>
    <w:p w:rsidR="000E7983" w:rsidRPr="00AF1EDC" w:rsidRDefault="000E7983" w:rsidP="000E7983">
      <w:pPr>
        <w:spacing w:after="0" w:line="360" w:lineRule="auto"/>
        <w:jc w:val="both"/>
        <w:rPr>
          <w:rFonts w:ascii="Tahoma" w:hAnsi="Tahoma" w:cs="Tahoma"/>
          <w:color w:val="FF0000"/>
        </w:rPr>
      </w:pPr>
      <w:r w:rsidRPr="00AF1EDC">
        <w:rPr>
          <w:rFonts w:ascii="Tahoma" w:hAnsi="Tahoma" w:cs="Tahoma"/>
          <w:color w:val="FF0000"/>
          <w:rtl/>
        </w:rPr>
        <w:t>תפוחי אדמה</w:t>
      </w:r>
      <w:r>
        <w:rPr>
          <w:rFonts w:ascii="Tahoma" w:hAnsi="Tahoma" w:cs="Tahoma" w:hint="cs"/>
          <w:color w:val="FF0000"/>
          <w:rtl/>
        </w:rPr>
        <w:t>.</w:t>
      </w:r>
    </w:p>
    <w:p w:rsidR="000E7983" w:rsidRPr="00AF1EDC" w:rsidRDefault="000E7983" w:rsidP="000E7983">
      <w:pPr>
        <w:spacing w:after="0" w:line="360" w:lineRule="auto"/>
        <w:jc w:val="both"/>
        <w:rPr>
          <w:rFonts w:ascii="Tahoma" w:hAnsi="Tahoma" w:cs="Tahoma"/>
          <w:rtl/>
        </w:rPr>
      </w:pPr>
      <w:r w:rsidRPr="00026487">
        <w:rPr>
          <w:rFonts w:ascii="Tahoma" w:hAnsi="Tahoma" w:cs="Tahoma"/>
          <w:b/>
          <w:bCs/>
          <w:rtl/>
        </w:rPr>
        <w:t>א2</w:t>
      </w:r>
      <w:r w:rsidRPr="00AF1EDC">
        <w:rPr>
          <w:rFonts w:ascii="Tahoma" w:hAnsi="Tahoma" w:cs="Tahoma"/>
          <w:rtl/>
        </w:rPr>
        <w:t xml:space="preserve"> ציינו מי הצמח הנצרך ביותר מבין הדלועיים?</w:t>
      </w:r>
      <w:r>
        <w:rPr>
          <w:rFonts w:ascii="Tahoma" w:hAnsi="Tahoma" w:cs="Tahoma" w:hint="cs"/>
          <w:rtl/>
        </w:rPr>
        <w:t xml:space="preserve"> (2 </w:t>
      </w:r>
      <w:proofErr w:type="spellStart"/>
      <w:r>
        <w:rPr>
          <w:rFonts w:ascii="Tahoma" w:hAnsi="Tahoma" w:cs="Tahoma" w:hint="cs"/>
          <w:rtl/>
        </w:rPr>
        <w:t>נק</w:t>
      </w:r>
      <w:proofErr w:type="spellEnd"/>
      <w:r>
        <w:rPr>
          <w:rFonts w:ascii="Tahoma" w:hAnsi="Tahoma" w:cs="Tahoma" w:hint="cs"/>
          <w:rtl/>
        </w:rPr>
        <w:t>)</w:t>
      </w:r>
    </w:p>
    <w:p w:rsidR="000E7983" w:rsidRPr="00AF1EDC" w:rsidRDefault="000E7983" w:rsidP="000E7983">
      <w:pPr>
        <w:spacing w:after="0" w:line="360" w:lineRule="auto"/>
        <w:jc w:val="both"/>
        <w:rPr>
          <w:rFonts w:ascii="Tahoma" w:hAnsi="Tahoma" w:cs="Tahoma"/>
          <w:color w:val="FF0000"/>
          <w:rtl/>
        </w:rPr>
      </w:pPr>
      <w:r w:rsidRPr="00AF1EDC">
        <w:rPr>
          <w:rFonts w:ascii="Tahoma" w:hAnsi="Tahoma" w:cs="Tahoma"/>
          <w:color w:val="FF0000"/>
          <w:rtl/>
        </w:rPr>
        <w:t>קישוא</w:t>
      </w:r>
      <w:r>
        <w:rPr>
          <w:rFonts w:ascii="Tahoma" w:hAnsi="Tahoma" w:cs="Tahoma" w:hint="cs"/>
          <w:color w:val="FF0000"/>
          <w:rtl/>
        </w:rPr>
        <w:t>.</w:t>
      </w:r>
    </w:p>
    <w:p w:rsidR="000E7983" w:rsidRPr="00AF1EDC" w:rsidRDefault="000E7983" w:rsidP="000E7983">
      <w:pPr>
        <w:spacing w:after="0" w:line="360" w:lineRule="auto"/>
        <w:jc w:val="both"/>
        <w:rPr>
          <w:rFonts w:ascii="Tahoma" w:hAnsi="Tahoma" w:cs="Tahoma"/>
        </w:rPr>
      </w:pPr>
      <w:r w:rsidRPr="00AF1EDC">
        <w:rPr>
          <w:rFonts w:ascii="Tahoma" w:hAnsi="Tahoma" w:cs="Tahoma"/>
          <w:rtl/>
        </w:rPr>
        <w:t xml:space="preserve"> מחירי ירקות נמוכים לרוב יהיו בעונת הגדול הטבעית של הצמח. </w:t>
      </w:r>
    </w:p>
    <w:p w:rsidR="000E7983" w:rsidRDefault="000E7983" w:rsidP="000E7983">
      <w:pPr>
        <w:spacing w:after="0" w:line="360" w:lineRule="auto"/>
        <w:jc w:val="both"/>
        <w:rPr>
          <w:rFonts w:ascii="Tahoma" w:hAnsi="Tahoma" w:cs="Tahoma"/>
          <w:rtl/>
        </w:rPr>
      </w:pPr>
      <w:r w:rsidRPr="00026487">
        <w:rPr>
          <w:rFonts w:ascii="Tahoma" w:hAnsi="Tahoma" w:cs="Tahoma"/>
          <w:b/>
          <w:bCs/>
          <w:rtl/>
        </w:rPr>
        <w:t>ב1</w:t>
      </w:r>
      <w:r w:rsidRPr="00AF1EDC">
        <w:rPr>
          <w:rFonts w:ascii="Tahoma" w:hAnsi="Tahoma" w:cs="Tahoma"/>
          <w:rtl/>
        </w:rPr>
        <w:t>.ציין 2 צמחים שמחירם צפוי להיות נמוך בקיץ</w:t>
      </w:r>
      <w:r>
        <w:rPr>
          <w:rFonts w:ascii="Tahoma" w:hAnsi="Tahoma" w:cs="Tahoma" w:hint="cs"/>
          <w:rtl/>
        </w:rPr>
        <w:t xml:space="preserve">. (4 </w:t>
      </w:r>
      <w:proofErr w:type="spellStart"/>
      <w:r>
        <w:rPr>
          <w:rFonts w:ascii="Tahoma" w:hAnsi="Tahoma" w:cs="Tahoma" w:hint="cs"/>
          <w:rtl/>
        </w:rPr>
        <w:t>נק</w:t>
      </w:r>
      <w:proofErr w:type="spellEnd"/>
      <w:r>
        <w:rPr>
          <w:rFonts w:ascii="Tahoma" w:hAnsi="Tahoma" w:cs="Tahoma" w:hint="cs"/>
          <w:rtl/>
        </w:rPr>
        <w:t>)</w:t>
      </w:r>
    </w:p>
    <w:p w:rsidR="000E7983" w:rsidRPr="00101BBB" w:rsidRDefault="000E7983" w:rsidP="000E7983">
      <w:pPr>
        <w:spacing w:after="0" w:line="360" w:lineRule="auto"/>
        <w:jc w:val="both"/>
        <w:rPr>
          <w:rFonts w:ascii="Tahoma" w:hAnsi="Tahoma" w:cs="Tahoma"/>
          <w:color w:val="FF0000"/>
        </w:rPr>
      </w:pPr>
      <w:r w:rsidRPr="00101BBB">
        <w:rPr>
          <w:rFonts w:ascii="Tahoma" w:hAnsi="Tahoma" w:cs="Tahoma" w:hint="cs"/>
          <w:color w:val="FF0000"/>
          <w:rtl/>
        </w:rPr>
        <w:t>פלפל, עגבניות</w:t>
      </w:r>
      <w:r>
        <w:rPr>
          <w:rFonts w:ascii="Tahoma" w:hAnsi="Tahoma" w:cs="Tahoma" w:hint="cs"/>
          <w:color w:val="FF0000"/>
          <w:rtl/>
        </w:rPr>
        <w:t>.</w:t>
      </w:r>
    </w:p>
    <w:p w:rsidR="000E7983" w:rsidRDefault="000E7983" w:rsidP="000E7983">
      <w:pPr>
        <w:spacing w:after="0" w:line="360" w:lineRule="auto"/>
        <w:jc w:val="both"/>
        <w:rPr>
          <w:rFonts w:ascii="Tahoma" w:hAnsi="Tahoma" w:cs="Tahoma"/>
          <w:rtl/>
        </w:rPr>
      </w:pPr>
      <w:r w:rsidRPr="00026487">
        <w:rPr>
          <w:rFonts w:ascii="Tahoma" w:hAnsi="Tahoma" w:cs="Tahoma"/>
          <w:b/>
          <w:bCs/>
          <w:rtl/>
        </w:rPr>
        <w:t>ב2</w:t>
      </w:r>
      <w:r w:rsidRPr="00AF1EDC">
        <w:rPr>
          <w:rFonts w:ascii="Tahoma" w:hAnsi="Tahoma" w:cs="Tahoma"/>
          <w:rtl/>
        </w:rPr>
        <w:t xml:space="preserve">.ציין שני צמחים שמחירם צפוי להיות </w:t>
      </w:r>
      <w:r>
        <w:rPr>
          <w:rFonts w:ascii="Tahoma" w:hAnsi="Tahoma" w:cs="Tahoma" w:hint="cs"/>
          <w:rtl/>
        </w:rPr>
        <w:t xml:space="preserve">גבוה </w:t>
      </w:r>
      <w:r w:rsidRPr="00AF1EDC">
        <w:rPr>
          <w:rFonts w:ascii="Tahoma" w:hAnsi="Tahoma" w:cs="Tahoma"/>
          <w:rtl/>
        </w:rPr>
        <w:t>בקיץ</w:t>
      </w:r>
      <w:r>
        <w:rPr>
          <w:rFonts w:ascii="Tahoma" w:hAnsi="Tahoma" w:cs="Tahoma" w:hint="cs"/>
          <w:rtl/>
        </w:rPr>
        <w:t xml:space="preserve">  (4 </w:t>
      </w:r>
      <w:proofErr w:type="spellStart"/>
      <w:r>
        <w:rPr>
          <w:rFonts w:ascii="Tahoma" w:hAnsi="Tahoma" w:cs="Tahoma" w:hint="cs"/>
          <w:rtl/>
        </w:rPr>
        <w:t>נק</w:t>
      </w:r>
      <w:proofErr w:type="spellEnd"/>
      <w:r>
        <w:rPr>
          <w:rFonts w:ascii="Tahoma" w:hAnsi="Tahoma" w:cs="Tahoma" w:hint="cs"/>
          <w:rtl/>
        </w:rPr>
        <w:t>)</w:t>
      </w:r>
    </w:p>
    <w:p w:rsidR="000E7983" w:rsidRPr="00101BBB" w:rsidRDefault="000E7983" w:rsidP="000E7983">
      <w:pPr>
        <w:spacing w:after="0" w:line="360" w:lineRule="auto"/>
        <w:jc w:val="both"/>
        <w:rPr>
          <w:rFonts w:ascii="Tahoma" w:hAnsi="Tahoma" w:cs="Tahoma"/>
          <w:color w:val="FF0000"/>
          <w:rtl/>
        </w:rPr>
      </w:pPr>
      <w:r w:rsidRPr="00101BBB">
        <w:rPr>
          <w:rFonts w:ascii="Tahoma" w:hAnsi="Tahoma" w:cs="Tahoma" w:hint="cs"/>
          <w:color w:val="FF0000"/>
          <w:rtl/>
        </w:rPr>
        <w:t xml:space="preserve">תפוחי </w:t>
      </w:r>
      <w:proofErr w:type="spellStart"/>
      <w:r w:rsidRPr="00101BBB">
        <w:rPr>
          <w:rFonts w:ascii="Tahoma" w:hAnsi="Tahoma" w:cs="Tahoma" w:hint="cs"/>
          <w:color w:val="FF0000"/>
          <w:rtl/>
        </w:rPr>
        <w:t>אדמה,כרוב</w:t>
      </w:r>
      <w:proofErr w:type="spellEnd"/>
      <w:r>
        <w:rPr>
          <w:rFonts w:ascii="Tahoma" w:hAnsi="Tahoma" w:cs="Tahoma" w:hint="cs"/>
          <w:color w:val="FF0000"/>
          <w:rtl/>
        </w:rPr>
        <w:t>.</w:t>
      </w:r>
    </w:p>
    <w:p w:rsidR="000E7983" w:rsidRPr="00AF1EDC" w:rsidRDefault="000E7983" w:rsidP="000E7983">
      <w:pPr>
        <w:spacing w:after="0" w:line="360" w:lineRule="auto"/>
        <w:jc w:val="both"/>
        <w:rPr>
          <w:rFonts w:ascii="Tahoma" w:hAnsi="Tahoma" w:cs="Tahoma"/>
          <w:rtl/>
        </w:rPr>
      </w:pPr>
      <w:r w:rsidRPr="00026487">
        <w:rPr>
          <w:rFonts w:ascii="Tahoma" w:hAnsi="Tahoma" w:cs="Tahoma"/>
          <w:b/>
          <w:bCs/>
          <w:rtl/>
        </w:rPr>
        <w:t>ג</w:t>
      </w:r>
      <w:r w:rsidRPr="00026487">
        <w:rPr>
          <w:rFonts w:ascii="Tahoma" w:hAnsi="Tahoma" w:cs="Tahoma"/>
          <w:b/>
          <w:bCs/>
          <w:color w:val="FF0000"/>
          <w:rtl/>
        </w:rPr>
        <w:t>.</w:t>
      </w:r>
      <w:r w:rsidRPr="00AF1EDC">
        <w:rPr>
          <w:rFonts w:ascii="Tahoma" w:hAnsi="Tahoma" w:cs="Tahoma"/>
          <w:rtl/>
        </w:rPr>
        <w:t xml:space="preserve"> ברשימה </w:t>
      </w:r>
      <w:r>
        <w:rPr>
          <w:rFonts w:ascii="Tahoma" w:hAnsi="Tahoma" w:cs="Tahoma" w:hint="cs"/>
          <w:rtl/>
        </w:rPr>
        <w:t xml:space="preserve">שלפניכם מוצגים </w:t>
      </w:r>
      <w:r w:rsidRPr="00AF1EDC">
        <w:rPr>
          <w:rFonts w:ascii="Tahoma" w:hAnsi="Tahoma" w:cs="Tahoma"/>
          <w:rtl/>
        </w:rPr>
        <w:t>אמצעים אגרוטכניים שונים, ש</w:t>
      </w:r>
      <w:r>
        <w:rPr>
          <w:rFonts w:ascii="Tahoma" w:hAnsi="Tahoma" w:cs="Tahoma" w:hint="cs"/>
          <w:rtl/>
        </w:rPr>
        <w:t xml:space="preserve">בהם </w:t>
      </w:r>
      <w:r w:rsidRPr="00AF1EDC">
        <w:rPr>
          <w:rFonts w:ascii="Tahoma" w:hAnsi="Tahoma" w:cs="Tahoma"/>
          <w:rtl/>
        </w:rPr>
        <w:t xml:space="preserve">נוקטים במהלך הגידול של ירקות בחממה, </w:t>
      </w:r>
      <w:r>
        <w:rPr>
          <w:rFonts w:ascii="Tahoma" w:hAnsi="Tahoma" w:cs="Tahoma" w:hint="cs"/>
          <w:rtl/>
        </w:rPr>
        <w:t>בחר 4 מהם ו</w:t>
      </w:r>
      <w:r w:rsidRPr="00AF1EDC">
        <w:rPr>
          <w:rFonts w:ascii="Tahoma" w:hAnsi="Tahoma" w:cs="Tahoma"/>
          <w:rtl/>
        </w:rPr>
        <w:t>הסבר מה</w:t>
      </w:r>
      <w:r>
        <w:rPr>
          <w:rFonts w:ascii="Tahoma" w:hAnsi="Tahoma" w:cs="Tahoma" w:hint="cs"/>
          <w:rtl/>
        </w:rPr>
        <w:t>י</w:t>
      </w:r>
      <w:r w:rsidRPr="00AF1EDC">
        <w:rPr>
          <w:rFonts w:ascii="Tahoma" w:hAnsi="Tahoma" w:cs="Tahoma"/>
          <w:rtl/>
        </w:rPr>
        <w:t xml:space="preserve"> חשיבותם בצמצום מחלות</w:t>
      </w:r>
      <w:r>
        <w:rPr>
          <w:rFonts w:ascii="Tahoma" w:hAnsi="Tahoma" w:cs="Tahoma" w:hint="cs"/>
          <w:rtl/>
        </w:rPr>
        <w:t xml:space="preserve"> (8 </w:t>
      </w:r>
      <w:proofErr w:type="spellStart"/>
      <w:r>
        <w:rPr>
          <w:rFonts w:ascii="Tahoma" w:hAnsi="Tahoma" w:cs="Tahoma" w:hint="cs"/>
          <w:rtl/>
        </w:rPr>
        <w:t>נק</w:t>
      </w:r>
      <w:proofErr w:type="spellEnd"/>
      <w:r>
        <w:rPr>
          <w:rFonts w:ascii="Tahoma" w:hAnsi="Tahoma" w:cs="Tahoma" w:hint="cs"/>
          <w:rtl/>
        </w:rPr>
        <w:t>).</w:t>
      </w:r>
    </w:p>
    <w:p w:rsidR="000E7983" w:rsidRPr="00E51416" w:rsidRDefault="000E7983" w:rsidP="000E7983">
      <w:pPr>
        <w:pStyle w:val="a3"/>
        <w:numPr>
          <w:ilvl w:val="0"/>
          <w:numId w:val="5"/>
        </w:numPr>
        <w:tabs>
          <w:tab w:val="right" w:pos="135"/>
        </w:tabs>
        <w:bidi/>
        <w:spacing w:after="0" w:line="360" w:lineRule="auto"/>
        <w:ind w:left="-7" w:firstLine="0"/>
        <w:jc w:val="both"/>
        <w:rPr>
          <w:rFonts w:ascii="Tahoma" w:hAnsi="Tahoma" w:cs="Tahoma"/>
        </w:rPr>
      </w:pPr>
      <w:r w:rsidRPr="00E51416">
        <w:rPr>
          <w:rFonts w:ascii="Tahoma" w:hAnsi="Tahoma" w:cs="Tahoma"/>
          <w:rtl/>
        </w:rPr>
        <w:t>פתיחת וילונות ורשתות</w:t>
      </w:r>
      <w:r>
        <w:rPr>
          <w:rFonts w:ascii="Tahoma" w:hAnsi="Tahoma" w:cs="Tahoma" w:hint="cs"/>
          <w:rtl/>
        </w:rPr>
        <w:t>.</w:t>
      </w:r>
      <w:r w:rsidRPr="00E51416">
        <w:rPr>
          <w:rFonts w:ascii="Tahoma" w:hAnsi="Tahoma" w:cs="Tahoma"/>
          <w:rtl/>
        </w:rPr>
        <w:t xml:space="preserve"> </w:t>
      </w:r>
    </w:p>
    <w:p w:rsidR="000E7983" w:rsidRPr="00AF1EDC" w:rsidRDefault="000E7983" w:rsidP="000E7983">
      <w:pPr>
        <w:spacing w:after="0" w:line="360" w:lineRule="auto"/>
        <w:jc w:val="both"/>
        <w:rPr>
          <w:rFonts w:ascii="Tahoma" w:hAnsi="Tahoma" w:cs="Tahoma"/>
        </w:rPr>
      </w:pPr>
      <w:r w:rsidRPr="00E51416">
        <w:rPr>
          <w:rFonts w:ascii="Tahoma" w:hAnsi="Tahoma" w:cs="Tahoma"/>
          <w:color w:val="FF0000"/>
          <w:rtl/>
        </w:rPr>
        <w:lastRenderedPageBreak/>
        <w:t>למניעת הצטברות לחות במבנה</w:t>
      </w:r>
      <w:r w:rsidRPr="00AF1EDC">
        <w:rPr>
          <w:rFonts w:ascii="Tahoma" w:hAnsi="Tahoma" w:cs="Tahoma"/>
          <w:rtl/>
        </w:rPr>
        <w:t>.</w:t>
      </w:r>
    </w:p>
    <w:p w:rsidR="000E7983" w:rsidRPr="00AF1EDC" w:rsidRDefault="000E7983" w:rsidP="000E7983">
      <w:pPr>
        <w:spacing w:after="0" w:line="360" w:lineRule="auto"/>
        <w:jc w:val="both"/>
        <w:rPr>
          <w:rFonts w:ascii="Tahoma" w:hAnsi="Tahoma" w:cs="Tahoma"/>
          <w:rtl/>
        </w:rPr>
      </w:pPr>
      <w:r w:rsidRPr="00AF1EDC">
        <w:rPr>
          <w:rFonts w:ascii="Tahoma" w:hAnsi="Tahoma" w:cs="Tahoma"/>
          <w:rtl/>
        </w:rPr>
        <w:t>•הגדלת המרווח בין חוטי האורך מעל שורות הגידול עד ל-70 ס“מ</w:t>
      </w:r>
      <w:r>
        <w:rPr>
          <w:rFonts w:ascii="Tahoma" w:hAnsi="Tahoma" w:cs="Tahoma" w:hint="cs"/>
          <w:rtl/>
        </w:rPr>
        <w:t>.</w:t>
      </w:r>
      <w:r w:rsidRPr="00AF1EDC">
        <w:rPr>
          <w:rFonts w:ascii="Tahoma" w:hAnsi="Tahoma" w:cs="Tahoma"/>
          <w:rtl/>
        </w:rPr>
        <w:t xml:space="preserve"> </w:t>
      </w:r>
    </w:p>
    <w:p w:rsidR="000E7983" w:rsidRPr="00E51416" w:rsidRDefault="000E7983" w:rsidP="000E7983">
      <w:pPr>
        <w:spacing w:after="0" w:line="360" w:lineRule="auto"/>
        <w:jc w:val="both"/>
        <w:rPr>
          <w:rFonts w:ascii="Tahoma" w:hAnsi="Tahoma" w:cs="Tahoma"/>
          <w:color w:val="FF0000"/>
        </w:rPr>
      </w:pPr>
      <w:r w:rsidRPr="00E51416">
        <w:rPr>
          <w:rFonts w:ascii="Tahoma" w:hAnsi="Tahoma" w:cs="Tahoma"/>
          <w:color w:val="FF0000"/>
          <w:rtl/>
        </w:rPr>
        <w:t>לשיפור</w:t>
      </w:r>
      <w:r w:rsidRPr="00E51416">
        <w:rPr>
          <w:rFonts w:ascii="Tahoma" w:hAnsi="Tahoma" w:cs="Tahoma" w:hint="cs"/>
          <w:color w:val="FF0000"/>
          <w:rtl/>
        </w:rPr>
        <w:t xml:space="preserve"> </w:t>
      </w:r>
      <w:r w:rsidRPr="00E51416">
        <w:rPr>
          <w:rFonts w:ascii="Tahoma" w:hAnsi="Tahoma" w:cs="Tahoma"/>
          <w:color w:val="FF0000"/>
          <w:rtl/>
        </w:rPr>
        <w:t xml:space="preserve">כניסת האוויר, האור וחומרי ההדברה אל החלקים הפחות גלויים של </w:t>
      </w:r>
    </w:p>
    <w:p w:rsidR="000E7983" w:rsidRPr="00E51416" w:rsidRDefault="000E7983" w:rsidP="000E7983">
      <w:pPr>
        <w:spacing w:after="0" w:line="360" w:lineRule="auto"/>
        <w:jc w:val="both"/>
        <w:rPr>
          <w:rFonts w:ascii="Tahoma" w:hAnsi="Tahoma" w:cs="Tahoma"/>
          <w:color w:val="FF0000"/>
        </w:rPr>
      </w:pPr>
      <w:r w:rsidRPr="00E51416">
        <w:rPr>
          <w:rFonts w:ascii="Tahoma" w:hAnsi="Tahoma" w:cs="Tahoma"/>
          <w:color w:val="FF0000"/>
          <w:rtl/>
        </w:rPr>
        <w:t>הצמחים המודלים.</w:t>
      </w:r>
    </w:p>
    <w:p w:rsidR="000E7983" w:rsidRPr="00AF1EDC" w:rsidRDefault="000E7983" w:rsidP="000E7983">
      <w:pPr>
        <w:tabs>
          <w:tab w:val="right" w:pos="0"/>
        </w:tabs>
        <w:spacing w:after="0" w:line="360" w:lineRule="auto"/>
        <w:jc w:val="both"/>
        <w:rPr>
          <w:rFonts w:ascii="Tahoma" w:hAnsi="Tahoma" w:cs="Tahoma"/>
        </w:rPr>
      </w:pPr>
      <w:r w:rsidRPr="00AF1EDC">
        <w:rPr>
          <w:rFonts w:ascii="Tahoma" w:hAnsi="Tahoma" w:cs="Tahoma"/>
          <w:rtl/>
        </w:rPr>
        <w:t>•</w:t>
      </w:r>
      <w:r>
        <w:rPr>
          <w:rFonts w:ascii="Tahoma" w:hAnsi="Tahoma" w:cs="Tahoma" w:hint="cs"/>
          <w:rtl/>
        </w:rPr>
        <w:t xml:space="preserve"> </w:t>
      </w:r>
      <w:r w:rsidRPr="00AF1EDC">
        <w:rPr>
          <w:rFonts w:ascii="Tahoma" w:hAnsi="Tahoma" w:cs="Tahoma"/>
          <w:rtl/>
        </w:rPr>
        <w:t>הימנעות מעודפי רטיבות הקרקע על-ידי קביעת מרווחי השקיה גדולים או שימוש בחיפוי קרקע.</w:t>
      </w:r>
    </w:p>
    <w:p w:rsidR="000E7983" w:rsidRPr="00AF1EDC" w:rsidRDefault="000E7983" w:rsidP="000E7983">
      <w:pPr>
        <w:spacing w:after="0" w:line="360" w:lineRule="auto"/>
        <w:jc w:val="both"/>
        <w:rPr>
          <w:rFonts w:ascii="Tahoma" w:hAnsi="Tahoma" w:cs="Tahoma"/>
          <w:rtl/>
        </w:rPr>
      </w:pPr>
      <w:r w:rsidRPr="00AF1EDC">
        <w:rPr>
          <w:rFonts w:ascii="Tahoma" w:hAnsi="Tahoma" w:cs="Tahoma"/>
          <w:rtl/>
        </w:rPr>
        <w:t xml:space="preserve">•הימנעות </w:t>
      </w:r>
      <w:r>
        <w:rPr>
          <w:rFonts w:ascii="Tahoma" w:hAnsi="Tahoma" w:cs="Tahoma" w:hint="cs"/>
          <w:rtl/>
        </w:rPr>
        <w:t xml:space="preserve">מגזום </w:t>
      </w:r>
      <w:r w:rsidRPr="00AF1EDC">
        <w:rPr>
          <w:rFonts w:ascii="Tahoma" w:hAnsi="Tahoma" w:cs="Tahoma"/>
          <w:rtl/>
        </w:rPr>
        <w:t>כש</w:t>
      </w:r>
      <w:r>
        <w:rPr>
          <w:rFonts w:ascii="Tahoma" w:hAnsi="Tahoma" w:cs="Tahoma" w:hint="cs"/>
          <w:rtl/>
        </w:rPr>
        <w:t xml:space="preserve">הצמחים </w:t>
      </w:r>
      <w:r w:rsidRPr="00AF1EDC">
        <w:rPr>
          <w:rFonts w:ascii="Tahoma" w:hAnsi="Tahoma" w:cs="Tahoma"/>
          <w:rtl/>
        </w:rPr>
        <w:t xml:space="preserve"> רטובים</w:t>
      </w:r>
      <w:r>
        <w:rPr>
          <w:rFonts w:ascii="Tahoma" w:hAnsi="Tahoma" w:cs="Tahoma" w:hint="cs"/>
          <w:rtl/>
        </w:rPr>
        <w:t>.</w:t>
      </w:r>
      <w:r w:rsidRPr="00AF1EDC">
        <w:rPr>
          <w:rFonts w:ascii="Tahoma" w:hAnsi="Tahoma" w:cs="Tahoma"/>
          <w:rtl/>
        </w:rPr>
        <w:t xml:space="preserve"> </w:t>
      </w:r>
    </w:p>
    <w:p w:rsidR="000E7983" w:rsidRPr="00E51416" w:rsidRDefault="000E7983" w:rsidP="000E7983">
      <w:pPr>
        <w:spacing w:after="0" w:line="360" w:lineRule="auto"/>
        <w:jc w:val="both"/>
        <w:rPr>
          <w:rFonts w:ascii="Tahoma" w:hAnsi="Tahoma" w:cs="Tahoma"/>
          <w:color w:val="FF0000"/>
        </w:rPr>
      </w:pPr>
      <w:r w:rsidRPr="00E51416">
        <w:rPr>
          <w:rFonts w:ascii="Tahoma" w:hAnsi="Tahoma" w:cs="Tahoma"/>
          <w:color w:val="FF0000"/>
          <w:rtl/>
        </w:rPr>
        <w:t xml:space="preserve">להפחתת מחלות הנגרמות על-ידי חיידקים, וייתכן שגם וירוסים המועברים במגע, </w:t>
      </w:r>
    </w:p>
    <w:p w:rsidR="000E7983" w:rsidRPr="00AF1EDC" w:rsidRDefault="000E7983" w:rsidP="000E7983">
      <w:pPr>
        <w:spacing w:after="0" w:line="360" w:lineRule="auto"/>
        <w:jc w:val="both"/>
        <w:rPr>
          <w:rFonts w:ascii="Tahoma" w:hAnsi="Tahoma" w:cs="Tahoma"/>
          <w:rtl/>
        </w:rPr>
      </w:pPr>
      <w:r w:rsidRPr="00AF1EDC">
        <w:rPr>
          <w:rFonts w:ascii="Tahoma" w:hAnsi="Tahoma" w:cs="Tahoma"/>
          <w:rtl/>
        </w:rPr>
        <w:t>•</w:t>
      </w:r>
      <w:r>
        <w:rPr>
          <w:rFonts w:ascii="Tahoma" w:hAnsi="Tahoma" w:cs="Tahoma" w:hint="cs"/>
          <w:rtl/>
        </w:rPr>
        <w:t xml:space="preserve"> </w:t>
      </w:r>
      <w:r w:rsidRPr="00AF1EDC">
        <w:rPr>
          <w:rFonts w:ascii="Tahoma" w:hAnsi="Tahoma" w:cs="Tahoma"/>
          <w:rtl/>
        </w:rPr>
        <w:t>הסרת חלקי צמח פגועים</w:t>
      </w:r>
      <w:r>
        <w:rPr>
          <w:rFonts w:ascii="Tahoma" w:hAnsi="Tahoma" w:cs="Tahoma" w:hint="cs"/>
          <w:rtl/>
        </w:rPr>
        <w:t xml:space="preserve"> והרחקתם.</w:t>
      </w:r>
      <w:r w:rsidRPr="00AF1EDC">
        <w:rPr>
          <w:rFonts w:ascii="Tahoma" w:hAnsi="Tahoma" w:cs="Tahoma"/>
          <w:rtl/>
        </w:rPr>
        <w:t xml:space="preserve"> </w:t>
      </w:r>
    </w:p>
    <w:p w:rsidR="000E7983" w:rsidRPr="00E51416" w:rsidRDefault="000E7983" w:rsidP="000E7983">
      <w:pPr>
        <w:spacing w:after="0" w:line="360" w:lineRule="auto"/>
        <w:jc w:val="both"/>
        <w:rPr>
          <w:rFonts w:ascii="Tahoma" w:hAnsi="Tahoma" w:cs="Tahoma"/>
          <w:color w:val="FF0000"/>
        </w:rPr>
      </w:pPr>
      <w:r w:rsidRPr="00E51416">
        <w:rPr>
          <w:rFonts w:ascii="Tahoma" w:hAnsi="Tahoma" w:cs="Tahoma"/>
          <w:color w:val="FF0000"/>
          <w:rtl/>
        </w:rPr>
        <w:t>ולצמצום הנגיעות במחלות נוף.</w:t>
      </w:r>
    </w:p>
    <w:p w:rsidR="000E7983" w:rsidRPr="00E51416" w:rsidRDefault="000E7983" w:rsidP="000E7983">
      <w:pPr>
        <w:pStyle w:val="a3"/>
        <w:numPr>
          <w:ilvl w:val="0"/>
          <w:numId w:val="4"/>
        </w:numPr>
        <w:tabs>
          <w:tab w:val="right" w:pos="276"/>
        </w:tabs>
        <w:bidi/>
        <w:spacing w:after="0" w:line="360" w:lineRule="auto"/>
        <w:ind w:left="-7" w:firstLine="0"/>
        <w:jc w:val="both"/>
        <w:rPr>
          <w:rFonts w:ascii="Tahoma" w:hAnsi="Tahoma" w:cs="Tahoma"/>
        </w:rPr>
      </w:pPr>
      <w:r w:rsidRPr="00E51416">
        <w:rPr>
          <w:rFonts w:ascii="Tahoma" w:hAnsi="Tahoma" w:cs="Tahoma"/>
          <w:rtl/>
        </w:rPr>
        <w:t>שימוש ברשתות 50 מש</w:t>
      </w:r>
      <w:r>
        <w:rPr>
          <w:rFonts w:ascii="Tahoma" w:hAnsi="Tahoma" w:cs="Tahoma" w:hint="cs"/>
          <w:rtl/>
        </w:rPr>
        <w:t>.</w:t>
      </w:r>
      <w:r w:rsidRPr="00E51416">
        <w:rPr>
          <w:rFonts w:ascii="Tahoma" w:hAnsi="Tahoma" w:cs="Tahoma"/>
          <w:rtl/>
        </w:rPr>
        <w:t xml:space="preserve"> </w:t>
      </w:r>
    </w:p>
    <w:p w:rsidR="000E7983" w:rsidRPr="00E51416" w:rsidRDefault="000E7983" w:rsidP="000E7983">
      <w:pPr>
        <w:spacing w:after="0" w:line="360" w:lineRule="auto"/>
        <w:jc w:val="both"/>
        <w:rPr>
          <w:rFonts w:ascii="Tahoma" w:hAnsi="Tahoma" w:cs="Tahoma"/>
          <w:color w:val="FF0000"/>
        </w:rPr>
      </w:pPr>
      <w:r w:rsidRPr="00E51416">
        <w:rPr>
          <w:rFonts w:ascii="Tahoma" w:hAnsi="Tahoma" w:cs="Tahoma"/>
          <w:color w:val="FF0000"/>
          <w:rtl/>
        </w:rPr>
        <w:t xml:space="preserve">עשוי להפחית באופן ניכר את הנגיעות במזיקים, כולל כנימת עש הטבק, כנימות עלה, זבוב </w:t>
      </w:r>
    </w:p>
    <w:p w:rsidR="000E7983" w:rsidRPr="00AF1EDC" w:rsidRDefault="000E7983" w:rsidP="000E7983">
      <w:pPr>
        <w:spacing w:after="0" w:line="360" w:lineRule="auto"/>
        <w:jc w:val="both"/>
        <w:rPr>
          <w:rFonts w:ascii="Tahoma" w:hAnsi="Tahoma" w:cs="Tahoma"/>
        </w:rPr>
      </w:pPr>
      <w:r w:rsidRPr="00E51416">
        <w:rPr>
          <w:rFonts w:ascii="Tahoma" w:hAnsi="Tahoma" w:cs="Tahoma"/>
          <w:color w:val="FF0000"/>
          <w:rtl/>
        </w:rPr>
        <w:t>מנהרות וזחלי עשים.</w:t>
      </w:r>
      <w:r w:rsidRPr="00AF1EDC">
        <w:rPr>
          <w:rFonts w:ascii="Tahoma" w:hAnsi="Tahoma" w:cs="Tahoma"/>
          <w:rtl/>
        </w:rPr>
        <w:t xml:space="preserve"> </w:t>
      </w:r>
    </w:p>
    <w:p w:rsidR="000E7983" w:rsidRDefault="000E7983" w:rsidP="000E7983">
      <w:pPr>
        <w:spacing w:after="0" w:line="360" w:lineRule="auto"/>
        <w:jc w:val="both"/>
        <w:rPr>
          <w:rFonts w:ascii="Tahoma" w:hAnsi="Tahoma" w:cs="Tahoma"/>
          <w:rtl/>
        </w:rPr>
      </w:pPr>
    </w:p>
    <w:p w:rsidR="008154B4" w:rsidRDefault="008154B4" w:rsidP="000E7983">
      <w:pPr>
        <w:spacing w:after="0" w:line="360" w:lineRule="auto"/>
        <w:jc w:val="both"/>
        <w:rPr>
          <w:rFonts w:ascii="Tahoma" w:hAnsi="Tahoma" w:cs="Tahoma"/>
          <w:rtl/>
        </w:rPr>
      </w:pPr>
    </w:p>
    <w:p w:rsidR="008154B4" w:rsidRDefault="008154B4" w:rsidP="008154B4">
      <w:pPr>
        <w:spacing w:line="360" w:lineRule="auto"/>
        <w:jc w:val="both"/>
        <w:rPr>
          <w:rFonts w:ascii="Tahoma" w:hAnsi="Tahoma" w:cs="Tahoma"/>
          <w:color w:val="000000"/>
          <w:rtl/>
        </w:rPr>
      </w:pPr>
      <w:r>
        <w:rPr>
          <w:rFonts w:ascii="Tahoma" w:hAnsi="Tahoma" w:cs="Tahoma" w:hint="cs"/>
          <w:color w:val="000000"/>
          <w:rtl/>
        </w:rPr>
        <w:t>פריחה, שווק צמח</w:t>
      </w:r>
    </w:p>
    <w:p w:rsidR="008154B4" w:rsidRPr="003070EA" w:rsidRDefault="008154B4" w:rsidP="008154B4">
      <w:pPr>
        <w:spacing w:line="360" w:lineRule="auto"/>
        <w:jc w:val="both"/>
        <w:rPr>
          <w:rFonts w:ascii="Tahoma" w:hAnsi="Tahoma" w:cs="Tahoma"/>
          <w:rtl/>
        </w:rPr>
      </w:pPr>
      <w:proofErr w:type="spellStart"/>
      <w:r w:rsidRPr="003070EA">
        <w:rPr>
          <w:rFonts w:ascii="Tahoma" w:hAnsi="Tahoma" w:cs="Tahoma"/>
          <w:color w:val="000000"/>
          <w:rtl/>
        </w:rPr>
        <w:t>סליקורניה</w:t>
      </w:r>
      <w:proofErr w:type="spellEnd"/>
      <w:r w:rsidRPr="003070EA">
        <w:rPr>
          <w:rFonts w:ascii="Tahoma" w:hAnsi="Tahoma" w:cs="Tahoma"/>
          <w:color w:val="000000"/>
          <w:rtl/>
        </w:rPr>
        <w:t xml:space="preserve"> הוא ירק מאכל חדש, שאותו מגדלים בערבה. </w:t>
      </w:r>
      <w:r w:rsidRPr="003070EA">
        <w:rPr>
          <w:rFonts w:ascii="Tahoma" w:hAnsi="Tahoma" w:cs="Tahoma"/>
          <w:rtl/>
        </w:rPr>
        <w:t xml:space="preserve">בצמח זה אוכלים את הענפים (החלק </w:t>
      </w:r>
      <w:proofErr w:type="spellStart"/>
      <w:r w:rsidRPr="003070EA">
        <w:rPr>
          <w:rFonts w:ascii="Tahoma" w:hAnsi="Tahoma" w:cs="Tahoma"/>
          <w:rtl/>
        </w:rPr>
        <w:t>הוגטטיבי</w:t>
      </w:r>
      <w:proofErr w:type="spellEnd"/>
      <w:r w:rsidRPr="003070EA">
        <w:rPr>
          <w:rFonts w:ascii="Tahoma" w:hAnsi="Tahoma" w:cs="Tahoma"/>
          <w:rtl/>
        </w:rPr>
        <w:t>)</w:t>
      </w:r>
      <w:r w:rsidRPr="003070EA">
        <w:rPr>
          <w:rFonts w:ascii="Tahoma" w:hAnsi="Tahoma" w:cs="Tahoma"/>
          <w:color w:val="000000"/>
          <w:rtl/>
        </w:rPr>
        <w:t xml:space="preserve">. </w:t>
      </w:r>
      <w:r w:rsidRPr="003070EA">
        <w:rPr>
          <w:rFonts w:ascii="Tahoma" w:hAnsi="Tahoma" w:cs="Tahoma"/>
          <w:rtl/>
        </w:rPr>
        <w:t xml:space="preserve">כיום מוצע לפתח את </w:t>
      </w:r>
      <w:proofErr w:type="spellStart"/>
      <w:r w:rsidRPr="003070EA">
        <w:rPr>
          <w:rFonts w:ascii="Tahoma" w:hAnsi="Tahoma" w:cs="Tahoma"/>
          <w:rtl/>
        </w:rPr>
        <w:t>הסליקורניה</w:t>
      </w:r>
      <w:proofErr w:type="spellEnd"/>
      <w:r w:rsidRPr="003070EA">
        <w:rPr>
          <w:rFonts w:ascii="Tahoma" w:hAnsi="Tahoma" w:cs="Tahoma"/>
          <w:rtl/>
        </w:rPr>
        <w:t xml:space="preserve"> כגידול חקלאי לייצוא לאירופה, כירק טרי לאניני טעם.</w:t>
      </w:r>
    </w:p>
    <w:p w:rsidR="008154B4" w:rsidRPr="003070EA" w:rsidRDefault="008154B4" w:rsidP="008154B4">
      <w:pPr>
        <w:pStyle w:val="a3"/>
        <w:numPr>
          <w:ilvl w:val="0"/>
          <w:numId w:val="14"/>
        </w:numPr>
        <w:bidi/>
        <w:spacing w:after="0" w:line="360" w:lineRule="auto"/>
        <w:ind w:left="418" w:hanging="425"/>
        <w:jc w:val="both"/>
        <w:rPr>
          <w:rFonts w:ascii="Tahoma" w:hAnsi="Tahoma" w:cs="Tahoma"/>
          <w:rtl/>
        </w:rPr>
      </w:pPr>
      <w:r w:rsidRPr="003070EA">
        <w:rPr>
          <w:rFonts w:ascii="Tahoma" w:hAnsi="Tahoma" w:cs="Tahoma"/>
          <w:rtl/>
        </w:rPr>
        <w:t xml:space="preserve">ציין 4 צמחים נוספים שגם בהם נאכלים החלקים </w:t>
      </w:r>
      <w:proofErr w:type="spellStart"/>
      <w:r w:rsidRPr="003070EA">
        <w:rPr>
          <w:rFonts w:ascii="Tahoma" w:hAnsi="Tahoma" w:cs="Tahoma"/>
          <w:rtl/>
        </w:rPr>
        <w:t>הוגטטיביים</w:t>
      </w:r>
      <w:proofErr w:type="spellEnd"/>
      <w:r w:rsidRPr="003070EA">
        <w:rPr>
          <w:rFonts w:ascii="Tahoma" w:hAnsi="Tahoma" w:cs="Tahoma"/>
          <w:rtl/>
        </w:rPr>
        <w:t>. (4 נק')</w:t>
      </w:r>
    </w:p>
    <w:p w:rsidR="008154B4" w:rsidRPr="003070EA" w:rsidRDefault="008154B4" w:rsidP="008154B4">
      <w:pPr>
        <w:spacing w:line="360" w:lineRule="auto"/>
        <w:jc w:val="both"/>
        <w:rPr>
          <w:rFonts w:ascii="Tahoma" w:hAnsi="Tahoma" w:cs="Tahoma"/>
          <w:rtl/>
        </w:rPr>
      </w:pPr>
      <w:r w:rsidRPr="003070EA">
        <w:rPr>
          <w:rFonts w:ascii="Tahoma" w:hAnsi="Tahoma" w:cs="Tahoma"/>
          <w:rtl/>
        </w:rPr>
        <w:t xml:space="preserve">כדי שאפשר יהיה לאסוף את ענפי </w:t>
      </w:r>
      <w:proofErr w:type="spellStart"/>
      <w:r w:rsidRPr="003070EA">
        <w:rPr>
          <w:rFonts w:ascii="Tahoma" w:hAnsi="Tahoma" w:cs="Tahoma"/>
          <w:rtl/>
        </w:rPr>
        <w:t>הסליקורניה</w:t>
      </w:r>
      <w:proofErr w:type="spellEnd"/>
      <w:r w:rsidRPr="003070EA">
        <w:rPr>
          <w:rFonts w:ascii="Tahoma" w:hAnsi="Tahoma" w:cs="Tahoma"/>
          <w:rtl/>
        </w:rPr>
        <w:t xml:space="preserve">  ולשווק אותם לאירופה, מספר פעמים  בשנה, יש </w:t>
      </w:r>
      <w:r w:rsidRPr="003070EA">
        <w:rPr>
          <w:rFonts w:ascii="Tahoma" w:hAnsi="Tahoma" w:cs="Tahoma"/>
          <w:b/>
          <w:bCs/>
          <w:rtl/>
        </w:rPr>
        <w:t>למנוע</w:t>
      </w:r>
      <w:r w:rsidRPr="003070EA">
        <w:rPr>
          <w:rFonts w:ascii="Tahoma" w:hAnsi="Tahoma" w:cs="Tahoma"/>
          <w:rtl/>
        </w:rPr>
        <w:t xml:space="preserve"> מהצמח להגיע למצב פריחה. בטבלה שלפניך מתואר מהו מספר השעות ההארה הרצופות הנדרשות לצורך פריחה.</w:t>
      </w:r>
    </w:p>
    <w:tbl>
      <w:tblPr>
        <w:tblStyle w:val="a4"/>
        <w:bidiVisual/>
        <w:tblW w:w="0" w:type="auto"/>
        <w:jc w:val="center"/>
        <w:tblLook w:val="04A0" w:firstRow="1" w:lastRow="0" w:firstColumn="1" w:lastColumn="0" w:noHBand="0" w:noVBand="1"/>
      </w:tblPr>
      <w:tblGrid>
        <w:gridCol w:w="2975"/>
        <w:gridCol w:w="2975"/>
      </w:tblGrid>
      <w:tr w:rsidR="008154B4" w:rsidRPr="003070EA" w:rsidTr="00DA2EE9">
        <w:trPr>
          <w:trHeight w:val="393"/>
          <w:jc w:val="center"/>
        </w:trPr>
        <w:tc>
          <w:tcPr>
            <w:tcW w:w="2975" w:type="dxa"/>
          </w:tcPr>
          <w:p w:rsidR="008154B4" w:rsidRPr="003070EA" w:rsidRDefault="008154B4" w:rsidP="00DA2EE9">
            <w:pPr>
              <w:spacing w:line="360" w:lineRule="auto"/>
              <w:jc w:val="both"/>
              <w:rPr>
                <w:rFonts w:ascii="Tahoma" w:hAnsi="Tahoma" w:cs="Tahoma"/>
                <w:b/>
                <w:bCs/>
                <w:rtl/>
              </w:rPr>
            </w:pPr>
            <w:proofErr w:type="spellStart"/>
            <w:r w:rsidRPr="003070EA">
              <w:rPr>
                <w:rFonts w:ascii="Tahoma" w:hAnsi="Tahoma" w:cs="Tahoma"/>
                <w:b/>
                <w:bCs/>
                <w:rtl/>
              </w:rPr>
              <w:t>מספר</w:t>
            </w:r>
            <w:proofErr w:type="spellEnd"/>
            <w:r w:rsidRPr="003070EA">
              <w:rPr>
                <w:rFonts w:ascii="Tahoma" w:hAnsi="Tahoma" w:cs="Tahoma"/>
                <w:b/>
                <w:bCs/>
                <w:rtl/>
              </w:rPr>
              <w:t xml:space="preserve"> </w:t>
            </w:r>
            <w:proofErr w:type="spellStart"/>
            <w:r w:rsidRPr="003070EA">
              <w:rPr>
                <w:rFonts w:ascii="Tahoma" w:hAnsi="Tahoma" w:cs="Tahoma"/>
                <w:b/>
                <w:bCs/>
                <w:rtl/>
              </w:rPr>
              <w:t>שעות</w:t>
            </w:r>
            <w:proofErr w:type="spellEnd"/>
            <w:r w:rsidRPr="003070EA">
              <w:rPr>
                <w:rFonts w:ascii="Tahoma" w:hAnsi="Tahoma" w:cs="Tahoma"/>
                <w:b/>
                <w:bCs/>
                <w:rtl/>
              </w:rPr>
              <w:t xml:space="preserve"> </w:t>
            </w:r>
            <w:proofErr w:type="spellStart"/>
            <w:r w:rsidRPr="003070EA">
              <w:rPr>
                <w:rFonts w:ascii="Tahoma" w:hAnsi="Tahoma" w:cs="Tahoma"/>
                <w:b/>
                <w:bCs/>
                <w:rtl/>
              </w:rPr>
              <w:t>אור</w:t>
            </w:r>
            <w:proofErr w:type="spellEnd"/>
            <w:r w:rsidRPr="003070EA">
              <w:rPr>
                <w:rFonts w:ascii="Tahoma" w:hAnsi="Tahoma" w:cs="Tahoma"/>
                <w:b/>
                <w:bCs/>
                <w:rtl/>
              </w:rPr>
              <w:t xml:space="preserve"> </w:t>
            </w:r>
            <w:proofErr w:type="spellStart"/>
            <w:r w:rsidRPr="003070EA">
              <w:rPr>
                <w:rFonts w:ascii="Tahoma" w:hAnsi="Tahoma" w:cs="Tahoma"/>
                <w:b/>
                <w:bCs/>
                <w:rtl/>
              </w:rPr>
              <w:t>רצופות</w:t>
            </w:r>
            <w:proofErr w:type="spellEnd"/>
          </w:p>
        </w:tc>
        <w:tc>
          <w:tcPr>
            <w:tcW w:w="2975" w:type="dxa"/>
          </w:tcPr>
          <w:p w:rsidR="008154B4" w:rsidRPr="003070EA" w:rsidRDefault="008154B4" w:rsidP="00DA2EE9">
            <w:pPr>
              <w:spacing w:line="360" w:lineRule="auto"/>
              <w:jc w:val="both"/>
              <w:rPr>
                <w:rFonts w:ascii="Tahoma" w:hAnsi="Tahoma" w:cs="Tahoma"/>
                <w:b/>
                <w:bCs/>
                <w:rtl/>
              </w:rPr>
            </w:pPr>
            <w:proofErr w:type="spellStart"/>
            <w:r w:rsidRPr="003070EA">
              <w:rPr>
                <w:rFonts w:ascii="Tahoma" w:hAnsi="Tahoma" w:cs="Tahoma"/>
                <w:b/>
                <w:bCs/>
                <w:rtl/>
              </w:rPr>
              <w:t>מצב</w:t>
            </w:r>
            <w:proofErr w:type="spellEnd"/>
            <w:r w:rsidRPr="003070EA">
              <w:rPr>
                <w:rFonts w:ascii="Tahoma" w:hAnsi="Tahoma" w:cs="Tahoma"/>
                <w:b/>
                <w:bCs/>
                <w:rtl/>
              </w:rPr>
              <w:t xml:space="preserve"> </w:t>
            </w:r>
            <w:proofErr w:type="spellStart"/>
            <w:r w:rsidRPr="003070EA">
              <w:rPr>
                <w:rFonts w:ascii="Tahoma" w:hAnsi="Tahoma" w:cs="Tahoma"/>
                <w:b/>
                <w:bCs/>
                <w:rtl/>
              </w:rPr>
              <w:t>הצמח</w:t>
            </w:r>
            <w:proofErr w:type="spellEnd"/>
          </w:p>
        </w:tc>
      </w:tr>
      <w:tr w:rsidR="008154B4" w:rsidRPr="003070EA" w:rsidTr="00DA2EE9">
        <w:trPr>
          <w:trHeight w:val="393"/>
          <w:jc w:val="center"/>
        </w:trPr>
        <w:tc>
          <w:tcPr>
            <w:tcW w:w="2975" w:type="dxa"/>
          </w:tcPr>
          <w:p w:rsidR="008154B4" w:rsidRPr="003070EA" w:rsidRDefault="008154B4" w:rsidP="00DA2EE9">
            <w:pPr>
              <w:spacing w:line="360" w:lineRule="auto"/>
              <w:jc w:val="both"/>
              <w:rPr>
                <w:rFonts w:ascii="Tahoma" w:hAnsi="Tahoma" w:cs="Tahoma"/>
                <w:rtl/>
              </w:rPr>
            </w:pPr>
            <w:r w:rsidRPr="003070EA">
              <w:rPr>
                <w:rFonts w:ascii="Tahoma" w:hAnsi="Tahoma" w:cs="Tahoma"/>
                <w:rtl/>
              </w:rPr>
              <w:t>7</w:t>
            </w:r>
          </w:p>
        </w:tc>
        <w:tc>
          <w:tcPr>
            <w:tcW w:w="2975" w:type="dxa"/>
          </w:tcPr>
          <w:p w:rsidR="008154B4" w:rsidRPr="003070EA" w:rsidRDefault="008154B4" w:rsidP="00DA2EE9">
            <w:pPr>
              <w:spacing w:line="360" w:lineRule="auto"/>
              <w:jc w:val="both"/>
              <w:rPr>
                <w:rFonts w:ascii="Tahoma" w:hAnsi="Tahoma" w:cs="Tahoma"/>
                <w:rtl/>
              </w:rPr>
            </w:pPr>
            <w:proofErr w:type="spellStart"/>
            <w:r w:rsidRPr="003070EA">
              <w:rPr>
                <w:rFonts w:ascii="Tahoma" w:hAnsi="Tahoma" w:cs="Tahoma"/>
                <w:rtl/>
              </w:rPr>
              <w:t>פורח</w:t>
            </w:r>
            <w:proofErr w:type="spellEnd"/>
          </w:p>
        </w:tc>
      </w:tr>
      <w:tr w:rsidR="008154B4" w:rsidRPr="003070EA" w:rsidTr="00DA2EE9">
        <w:trPr>
          <w:trHeight w:val="393"/>
          <w:jc w:val="center"/>
        </w:trPr>
        <w:tc>
          <w:tcPr>
            <w:tcW w:w="2975" w:type="dxa"/>
          </w:tcPr>
          <w:p w:rsidR="008154B4" w:rsidRPr="003070EA" w:rsidRDefault="008154B4" w:rsidP="00DA2EE9">
            <w:pPr>
              <w:spacing w:line="360" w:lineRule="auto"/>
              <w:jc w:val="both"/>
              <w:rPr>
                <w:rFonts w:ascii="Tahoma" w:hAnsi="Tahoma" w:cs="Tahoma"/>
                <w:rtl/>
              </w:rPr>
            </w:pPr>
            <w:r w:rsidRPr="003070EA">
              <w:rPr>
                <w:rFonts w:ascii="Tahoma" w:hAnsi="Tahoma" w:cs="Tahoma"/>
                <w:rtl/>
              </w:rPr>
              <w:t>9</w:t>
            </w:r>
          </w:p>
        </w:tc>
        <w:tc>
          <w:tcPr>
            <w:tcW w:w="2975" w:type="dxa"/>
          </w:tcPr>
          <w:p w:rsidR="008154B4" w:rsidRPr="003070EA" w:rsidRDefault="008154B4" w:rsidP="00DA2EE9">
            <w:pPr>
              <w:spacing w:line="360" w:lineRule="auto"/>
              <w:jc w:val="both"/>
              <w:rPr>
                <w:rFonts w:ascii="Tahoma" w:hAnsi="Tahoma" w:cs="Tahoma"/>
                <w:rtl/>
              </w:rPr>
            </w:pPr>
            <w:proofErr w:type="spellStart"/>
            <w:r w:rsidRPr="003070EA">
              <w:rPr>
                <w:rFonts w:ascii="Tahoma" w:hAnsi="Tahoma" w:cs="Tahoma"/>
                <w:rtl/>
              </w:rPr>
              <w:t>פורח</w:t>
            </w:r>
            <w:proofErr w:type="spellEnd"/>
          </w:p>
        </w:tc>
      </w:tr>
      <w:tr w:rsidR="008154B4" w:rsidRPr="003070EA" w:rsidTr="00DA2EE9">
        <w:trPr>
          <w:trHeight w:val="393"/>
          <w:jc w:val="center"/>
        </w:trPr>
        <w:tc>
          <w:tcPr>
            <w:tcW w:w="2975" w:type="dxa"/>
          </w:tcPr>
          <w:p w:rsidR="008154B4" w:rsidRPr="003070EA" w:rsidRDefault="008154B4" w:rsidP="00DA2EE9">
            <w:pPr>
              <w:spacing w:line="360" w:lineRule="auto"/>
              <w:jc w:val="both"/>
              <w:rPr>
                <w:rFonts w:ascii="Tahoma" w:hAnsi="Tahoma" w:cs="Tahoma"/>
                <w:rtl/>
              </w:rPr>
            </w:pPr>
            <w:r w:rsidRPr="003070EA">
              <w:rPr>
                <w:rFonts w:ascii="Tahoma" w:hAnsi="Tahoma" w:cs="Tahoma"/>
                <w:rtl/>
              </w:rPr>
              <w:t>11</w:t>
            </w:r>
          </w:p>
        </w:tc>
        <w:tc>
          <w:tcPr>
            <w:tcW w:w="2975" w:type="dxa"/>
          </w:tcPr>
          <w:p w:rsidR="008154B4" w:rsidRPr="003070EA" w:rsidRDefault="008154B4" w:rsidP="00DA2EE9">
            <w:pPr>
              <w:spacing w:line="360" w:lineRule="auto"/>
              <w:jc w:val="both"/>
              <w:rPr>
                <w:rFonts w:ascii="Tahoma" w:hAnsi="Tahoma" w:cs="Tahoma"/>
                <w:rtl/>
              </w:rPr>
            </w:pPr>
            <w:proofErr w:type="spellStart"/>
            <w:r w:rsidRPr="003070EA">
              <w:rPr>
                <w:rFonts w:ascii="Tahoma" w:hAnsi="Tahoma" w:cs="Tahoma"/>
                <w:rtl/>
              </w:rPr>
              <w:t>פורח</w:t>
            </w:r>
            <w:proofErr w:type="spellEnd"/>
          </w:p>
        </w:tc>
      </w:tr>
      <w:tr w:rsidR="008154B4" w:rsidRPr="003070EA" w:rsidTr="00DA2EE9">
        <w:trPr>
          <w:trHeight w:val="393"/>
          <w:jc w:val="center"/>
        </w:trPr>
        <w:tc>
          <w:tcPr>
            <w:tcW w:w="2975" w:type="dxa"/>
          </w:tcPr>
          <w:p w:rsidR="008154B4" w:rsidRPr="003070EA" w:rsidRDefault="008154B4" w:rsidP="00DA2EE9">
            <w:pPr>
              <w:spacing w:line="360" w:lineRule="auto"/>
              <w:jc w:val="both"/>
              <w:rPr>
                <w:rFonts w:ascii="Tahoma" w:hAnsi="Tahoma" w:cs="Tahoma"/>
                <w:rtl/>
              </w:rPr>
            </w:pPr>
            <w:r w:rsidRPr="003070EA">
              <w:rPr>
                <w:rFonts w:ascii="Tahoma" w:hAnsi="Tahoma" w:cs="Tahoma"/>
                <w:rtl/>
              </w:rPr>
              <w:t>13</w:t>
            </w:r>
          </w:p>
        </w:tc>
        <w:tc>
          <w:tcPr>
            <w:tcW w:w="2975" w:type="dxa"/>
          </w:tcPr>
          <w:p w:rsidR="008154B4" w:rsidRPr="003070EA" w:rsidRDefault="008154B4" w:rsidP="00DA2EE9">
            <w:pPr>
              <w:spacing w:line="360" w:lineRule="auto"/>
              <w:jc w:val="both"/>
              <w:rPr>
                <w:rFonts w:ascii="Tahoma" w:hAnsi="Tahoma" w:cs="Tahoma"/>
                <w:rtl/>
              </w:rPr>
            </w:pPr>
            <w:proofErr w:type="spellStart"/>
            <w:r w:rsidRPr="003070EA">
              <w:rPr>
                <w:rFonts w:ascii="Tahoma" w:hAnsi="Tahoma" w:cs="Tahoma"/>
                <w:rtl/>
              </w:rPr>
              <w:t>פורח</w:t>
            </w:r>
            <w:proofErr w:type="spellEnd"/>
          </w:p>
        </w:tc>
      </w:tr>
      <w:tr w:rsidR="008154B4" w:rsidRPr="003070EA" w:rsidTr="00DA2EE9">
        <w:trPr>
          <w:trHeight w:val="408"/>
          <w:jc w:val="center"/>
        </w:trPr>
        <w:tc>
          <w:tcPr>
            <w:tcW w:w="2975" w:type="dxa"/>
          </w:tcPr>
          <w:p w:rsidR="008154B4" w:rsidRPr="003070EA" w:rsidRDefault="008154B4" w:rsidP="00DA2EE9">
            <w:pPr>
              <w:spacing w:line="360" w:lineRule="auto"/>
              <w:jc w:val="both"/>
              <w:rPr>
                <w:rFonts w:ascii="Tahoma" w:hAnsi="Tahoma" w:cs="Tahoma"/>
                <w:rtl/>
              </w:rPr>
            </w:pPr>
            <w:r w:rsidRPr="003070EA">
              <w:rPr>
                <w:rFonts w:ascii="Tahoma" w:hAnsi="Tahoma" w:cs="Tahoma"/>
                <w:rtl/>
              </w:rPr>
              <w:t>15</w:t>
            </w:r>
          </w:p>
        </w:tc>
        <w:tc>
          <w:tcPr>
            <w:tcW w:w="2975" w:type="dxa"/>
          </w:tcPr>
          <w:p w:rsidR="008154B4" w:rsidRPr="003070EA" w:rsidRDefault="008154B4" w:rsidP="00DA2EE9">
            <w:pPr>
              <w:spacing w:line="360" w:lineRule="auto"/>
              <w:jc w:val="both"/>
              <w:rPr>
                <w:rFonts w:ascii="Tahoma" w:hAnsi="Tahoma" w:cs="Tahoma"/>
                <w:rtl/>
              </w:rPr>
            </w:pPr>
            <w:proofErr w:type="spellStart"/>
            <w:r w:rsidRPr="003070EA">
              <w:rPr>
                <w:rFonts w:ascii="Tahoma" w:hAnsi="Tahoma" w:cs="Tahoma"/>
                <w:rtl/>
              </w:rPr>
              <w:t>לא</w:t>
            </w:r>
            <w:proofErr w:type="spellEnd"/>
            <w:r w:rsidRPr="003070EA">
              <w:rPr>
                <w:rFonts w:ascii="Tahoma" w:hAnsi="Tahoma" w:cs="Tahoma"/>
                <w:rtl/>
              </w:rPr>
              <w:t xml:space="preserve"> </w:t>
            </w:r>
            <w:proofErr w:type="spellStart"/>
            <w:r w:rsidRPr="003070EA">
              <w:rPr>
                <w:rFonts w:ascii="Tahoma" w:hAnsi="Tahoma" w:cs="Tahoma"/>
                <w:rtl/>
              </w:rPr>
              <w:t>פורח</w:t>
            </w:r>
            <w:proofErr w:type="spellEnd"/>
          </w:p>
        </w:tc>
      </w:tr>
      <w:tr w:rsidR="008154B4" w:rsidRPr="003070EA" w:rsidTr="00DA2EE9">
        <w:trPr>
          <w:trHeight w:val="408"/>
          <w:jc w:val="center"/>
        </w:trPr>
        <w:tc>
          <w:tcPr>
            <w:tcW w:w="2975" w:type="dxa"/>
          </w:tcPr>
          <w:p w:rsidR="008154B4" w:rsidRPr="003070EA" w:rsidRDefault="008154B4" w:rsidP="00DA2EE9">
            <w:pPr>
              <w:spacing w:line="360" w:lineRule="auto"/>
              <w:jc w:val="both"/>
              <w:rPr>
                <w:rFonts w:ascii="Tahoma" w:hAnsi="Tahoma" w:cs="Tahoma"/>
                <w:rtl/>
              </w:rPr>
            </w:pPr>
            <w:r w:rsidRPr="003070EA">
              <w:rPr>
                <w:rFonts w:ascii="Tahoma" w:hAnsi="Tahoma" w:cs="Tahoma"/>
                <w:rtl/>
              </w:rPr>
              <w:t>16</w:t>
            </w:r>
          </w:p>
        </w:tc>
        <w:tc>
          <w:tcPr>
            <w:tcW w:w="2975" w:type="dxa"/>
          </w:tcPr>
          <w:p w:rsidR="008154B4" w:rsidRPr="003070EA" w:rsidRDefault="008154B4" w:rsidP="00DA2EE9">
            <w:pPr>
              <w:spacing w:line="360" w:lineRule="auto"/>
              <w:jc w:val="both"/>
              <w:rPr>
                <w:rFonts w:ascii="Tahoma" w:hAnsi="Tahoma" w:cs="Tahoma"/>
                <w:rtl/>
              </w:rPr>
            </w:pPr>
            <w:proofErr w:type="spellStart"/>
            <w:r w:rsidRPr="003070EA">
              <w:rPr>
                <w:rFonts w:ascii="Tahoma" w:hAnsi="Tahoma" w:cs="Tahoma"/>
                <w:rtl/>
              </w:rPr>
              <w:t>לא</w:t>
            </w:r>
            <w:proofErr w:type="spellEnd"/>
            <w:r w:rsidRPr="003070EA">
              <w:rPr>
                <w:rFonts w:ascii="Tahoma" w:hAnsi="Tahoma" w:cs="Tahoma"/>
                <w:rtl/>
              </w:rPr>
              <w:t xml:space="preserve"> </w:t>
            </w:r>
            <w:proofErr w:type="spellStart"/>
            <w:r w:rsidRPr="003070EA">
              <w:rPr>
                <w:rFonts w:ascii="Tahoma" w:hAnsi="Tahoma" w:cs="Tahoma"/>
                <w:rtl/>
              </w:rPr>
              <w:t>פורח</w:t>
            </w:r>
            <w:proofErr w:type="spellEnd"/>
          </w:p>
        </w:tc>
      </w:tr>
      <w:tr w:rsidR="008154B4" w:rsidRPr="003070EA" w:rsidTr="00DA2EE9">
        <w:trPr>
          <w:trHeight w:val="408"/>
          <w:jc w:val="center"/>
        </w:trPr>
        <w:tc>
          <w:tcPr>
            <w:tcW w:w="2975" w:type="dxa"/>
          </w:tcPr>
          <w:p w:rsidR="008154B4" w:rsidRPr="003070EA" w:rsidRDefault="008154B4" w:rsidP="00DA2EE9">
            <w:pPr>
              <w:spacing w:line="360" w:lineRule="auto"/>
              <w:jc w:val="both"/>
              <w:rPr>
                <w:rFonts w:ascii="Tahoma" w:hAnsi="Tahoma" w:cs="Tahoma"/>
                <w:rtl/>
              </w:rPr>
            </w:pPr>
            <w:r w:rsidRPr="003070EA">
              <w:rPr>
                <w:rFonts w:ascii="Tahoma" w:hAnsi="Tahoma" w:cs="Tahoma"/>
                <w:rtl/>
              </w:rPr>
              <w:t>18</w:t>
            </w:r>
          </w:p>
        </w:tc>
        <w:tc>
          <w:tcPr>
            <w:tcW w:w="2975" w:type="dxa"/>
          </w:tcPr>
          <w:p w:rsidR="008154B4" w:rsidRPr="003070EA" w:rsidRDefault="008154B4" w:rsidP="00DA2EE9">
            <w:pPr>
              <w:spacing w:line="360" w:lineRule="auto"/>
              <w:jc w:val="both"/>
              <w:rPr>
                <w:rFonts w:ascii="Tahoma" w:hAnsi="Tahoma" w:cs="Tahoma"/>
                <w:rtl/>
              </w:rPr>
            </w:pPr>
            <w:proofErr w:type="spellStart"/>
            <w:r w:rsidRPr="003070EA">
              <w:rPr>
                <w:rFonts w:ascii="Tahoma" w:hAnsi="Tahoma" w:cs="Tahoma"/>
                <w:rtl/>
              </w:rPr>
              <w:t>לא</w:t>
            </w:r>
            <w:proofErr w:type="spellEnd"/>
            <w:r w:rsidRPr="003070EA">
              <w:rPr>
                <w:rFonts w:ascii="Tahoma" w:hAnsi="Tahoma" w:cs="Tahoma"/>
                <w:rtl/>
              </w:rPr>
              <w:t xml:space="preserve"> </w:t>
            </w:r>
            <w:proofErr w:type="spellStart"/>
            <w:r w:rsidRPr="003070EA">
              <w:rPr>
                <w:rFonts w:ascii="Tahoma" w:hAnsi="Tahoma" w:cs="Tahoma"/>
                <w:rtl/>
              </w:rPr>
              <w:t>פורח</w:t>
            </w:r>
            <w:proofErr w:type="spellEnd"/>
          </w:p>
        </w:tc>
      </w:tr>
    </w:tbl>
    <w:p w:rsidR="008154B4" w:rsidRPr="003070EA" w:rsidRDefault="008154B4" w:rsidP="008154B4">
      <w:pPr>
        <w:spacing w:line="360" w:lineRule="auto"/>
        <w:jc w:val="both"/>
        <w:rPr>
          <w:rFonts w:ascii="Tahoma" w:hAnsi="Tahoma" w:cs="Tahoma"/>
          <w:color w:val="FF0000"/>
          <w:rtl/>
        </w:rPr>
      </w:pPr>
    </w:p>
    <w:p w:rsidR="008154B4" w:rsidRPr="003070EA" w:rsidRDefault="008154B4" w:rsidP="008154B4">
      <w:pPr>
        <w:spacing w:line="360" w:lineRule="auto"/>
        <w:ind w:left="-7"/>
        <w:jc w:val="both"/>
        <w:rPr>
          <w:rFonts w:ascii="Tahoma" w:hAnsi="Tahoma" w:cs="Tahoma"/>
          <w:rtl/>
        </w:rPr>
      </w:pPr>
      <w:r w:rsidRPr="003070EA">
        <w:rPr>
          <w:rFonts w:ascii="Tahoma" w:hAnsi="Tahoma" w:cs="Tahoma"/>
          <w:b/>
          <w:bCs/>
          <w:rtl/>
        </w:rPr>
        <w:lastRenderedPageBreak/>
        <w:t>ב1.</w:t>
      </w:r>
      <w:r w:rsidRPr="003070EA">
        <w:rPr>
          <w:rFonts w:ascii="Tahoma" w:hAnsi="Tahoma" w:cs="Tahoma"/>
          <w:rtl/>
        </w:rPr>
        <w:t xml:space="preserve"> מה הקושי של החקלאי בישראל לייצר את </w:t>
      </w:r>
      <w:proofErr w:type="spellStart"/>
      <w:r w:rsidRPr="003070EA">
        <w:rPr>
          <w:rFonts w:ascii="Tahoma" w:hAnsi="Tahoma" w:cs="Tahoma"/>
          <w:rtl/>
        </w:rPr>
        <w:t>הסליקורניה</w:t>
      </w:r>
      <w:proofErr w:type="spellEnd"/>
      <w:r w:rsidRPr="003070EA">
        <w:rPr>
          <w:rFonts w:ascii="Tahoma" w:hAnsi="Tahoma" w:cs="Tahoma"/>
          <w:rtl/>
        </w:rPr>
        <w:t xml:space="preserve"> בעונת החורף? (5 נק')</w:t>
      </w:r>
    </w:p>
    <w:p w:rsidR="008154B4" w:rsidRPr="003070EA" w:rsidRDefault="008154B4" w:rsidP="008154B4">
      <w:pPr>
        <w:spacing w:line="360" w:lineRule="auto"/>
        <w:jc w:val="both"/>
        <w:rPr>
          <w:rFonts w:ascii="Tahoma" w:hAnsi="Tahoma" w:cs="Tahoma"/>
          <w:color w:val="FF0000"/>
          <w:rtl/>
        </w:rPr>
      </w:pPr>
    </w:p>
    <w:p w:rsidR="008154B4" w:rsidRDefault="008154B4" w:rsidP="008154B4">
      <w:pPr>
        <w:spacing w:line="360" w:lineRule="auto"/>
        <w:jc w:val="both"/>
        <w:rPr>
          <w:rFonts w:ascii="Tahoma" w:hAnsi="Tahoma" w:cs="Tahoma"/>
          <w:rtl/>
        </w:rPr>
      </w:pPr>
      <w:r w:rsidRPr="003070EA">
        <w:rPr>
          <w:rFonts w:ascii="Tahoma" w:hAnsi="Tahoma" w:cs="Tahoma"/>
          <w:b/>
          <w:bCs/>
          <w:rtl/>
        </w:rPr>
        <w:t>ב2.</w:t>
      </w:r>
      <w:r w:rsidRPr="003070EA">
        <w:rPr>
          <w:rFonts w:ascii="Tahoma" w:hAnsi="Tahoma" w:cs="Tahoma"/>
          <w:rtl/>
        </w:rPr>
        <w:t xml:space="preserve"> מה תמליץ לחקלאי לעשות, כדי ליצר את </w:t>
      </w:r>
      <w:proofErr w:type="spellStart"/>
      <w:r w:rsidRPr="003070EA">
        <w:rPr>
          <w:rFonts w:ascii="Tahoma" w:hAnsi="Tahoma" w:cs="Tahoma"/>
          <w:rtl/>
        </w:rPr>
        <w:t>הסליקורניה</w:t>
      </w:r>
      <w:proofErr w:type="spellEnd"/>
      <w:r w:rsidRPr="003070EA">
        <w:rPr>
          <w:rFonts w:ascii="Tahoma" w:hAnsi="Tahoma" w:cs="Tahoma"/>
          <w:rtl/>
        </w:rPr>
        <w:t xml:space="preserve"> לצורך שיווק בחורף?</w:t>
      </w:r>
      <w:r w:rsidRPr="003070EA">
        <w:rPr>
          <w:rFonts w:ascii="Tahoma" w:hAnsi="Tahoma" w:cs="Tahoma"/>
          <w:color w:val="FF0000"/>
          <w:rtl/>
        </w:rPr>
        <w:t xml:space="preserve"> </w:t>
      </w:r>
      <w:r w:rsidRPr="003070EA">
        <w:rPr>
          <w:rFonts w:ascii="Tahoma" w:hAnsi="Tahoma" w:cs="Tahoma"/>
          <w:rtl/>
        </w:rPr>
        <w:t>(6 נק')</w:t>
      </w:r>
    </w:p>
    <w:p w:rsidR="008154B4" w:rsidRPr="003070EA" w:rsidRDefault="008154B4" w:rsidP="008154B4">
      <w:pPr>
        <w:spacing w:line="360" w:lineRule="auto"/>
        <w:jc w:val="both"/>
        <w:rPr>
          <w:rFonts w:ascii="Tahoma" w:hAnsi="Tahoma" w:cs="Tahoma"/>
          <w:color w:val="FF0000"/>
          <w:rtl/>
        </w:rPr>
      </w:pPr>
    </w:p>
    <w:p w:rsidR="008154B4" w:rsidRPr="003070EA" w:rsidRDefault="008154B4" w:rsidP="008154B4">
      <w:pPr>
        <w:tabs>
          <w:tab w:val="right" w:pos="276"/>
        </w:tabs>
        <w:spacing w:line="360" w:lineRule="auto"/>
        <w:ind w:left="-7"/>
        <w:jc w:val="both"/>
        <w:rPr>
          <w:rFonts w:ascii="Tahoma" w:hAnsi="Tahoma" w:cs="Tahoma"/>
          <w:color w:val="FF0000"/>
        </w:rPr>
      </w:pPr>
      <w:r w:rsidRPr="003070EA">
        <w:rPr>
          <w:rFonts w:ascii="Tahoma" w:hAnsi="Tahoma" w:cs="Tahoma"/>
          <w:b/>
          <w:bCs/>
          <w:rtl/>
        </w:rPr>
        <w:t>ג.</w:t>
      </w:r>
      <w:r w:rsidRPr="003070EA">
        <w:rPr>
          <w:rFonts w:ascii="Tahoma" w:hAnsi="Tahoma" w:cs="Tahoma"/>
          <w:rtl/>
        </w:rPr>
        <w:t xml:space="preserve"> תאר שני טיפולים אחרים שכדאי לבדוק את השפעתם על הגדלת היבול של צמח </w:t>
      </w:r>
      <w:proofErr w:type="spellStart"/>
      <w:r w:rsidRPr="003070EA">
        <w:rPr>
          <w:rFonts w:ascii="Tahoma" w:hAnsi="Tahoma" w:cs="Tahoma"/>
          <w:rtl/>
        </w:rPr>
        <w:t>הסליקורניה</w:t>
      </w:r>
      <w:proofErr w:type="spellEnd"/>
      <w:r w:rsidRPr="003070EA">
        <w:rPr>
          <w:rFonts w:ascii="Tahoma" w:hAnsi="Tahoma" w:cs="Tahoma"/>
          <w:rtl/>
        </w:rPr>
        <w:t>. (5 נק')</w:t>
      </w:r>
    </w:p>
    <w:p w:rsidR="00002A5A" w:rsidRDefault="00002A5A" w:rsidP="00002A5A">
      <w:pPr>
        <w:spacing w:line="360" w:lineRule="auto"/>
        <w:jc w:val="both"/>
        <w:rPr>
          <w:rFonts w:ascii="Tahoma" w:hAnsi="Tahoma" w:cs="Tahoma"/>
          <w:color w:val="000000"/>
          <w:rtl/>
        </w:rPr>
      </w:pPr>
      <w:r w:rsidRPr="00002A5A">
        <w:rPr>
          <w:rFonts w:ascii="Tahoma" w:hAnsi="Tahoma" w:cs="Tahoma" w:hint="cs"/>
          <w:color w:val="2F5496" w:themeColor="accent5" w:themeShade="BF"/>
          <w:rtl/>
        </w:rPr>
        <w:t>מאפייני צריכת ירקות, מאפייני גדול ירקות בישראל</w:t>
      </w:r>
    </w:p>
    <w:p w:rsidR="00002A5A" w:rsidRPr="003070EA" w:rsidRDefault="00002A5A" w:rsidP="00002A5A">
      <w:pPr>
        <w:spacing w:line="360" w:lineRule="auto"/>
        <w:jc w:val="both"/>
        <w:rPr>
          <w:rFonts w:ascii="Tahoma" w:hAnsi="Tahoma" w:cs="Tahoma"/>
          <w:color w:val="000000"/>
          <w:rtl/>
        </w:rPr>
      </w:pPr>
      <w:r w:rsidRPr="003070EA">
        <w:rPr>
          <w:rFonts w:ascii="Tahoma" w:hAnsi="Tahoma" w:cs="Tahoma"/>
          <w:color w:val="000000"/>
          <w:rtl/>
        </w:rPr>
        <w:t>לפניך ממוצע צריכה חודשית של ירקות שונים בישראל:</w:t>
      </w:r>
    </w:p>
    <w:tbl>
      <w:tblPr>
        <w:bidiVisual/>
        <w:tblW w:w="1920" w:type="dxa"/>
        <w:jc w:val="center"/>
        <w:tblLook w:val="04A0" w:firstRow="1" w:lastRow="0" w:firstColumn="1" w:lastColumn="0" w:noHBand="0" w:noVBand="1"/>
      </w:tblPr>
      <w:tblGrid>
        <w:gridCol w:w="960"/>
        <w:gridCol w:w="960"/>
      </w:tblGrid>
      <w:tr w:rsidR="00002A5A" w:rsidRPr="003070EA" w:rsidTr="00DA2EE9">
        <w:trPr>
          <w:trHeight w:val="1500"/>
          <w:jc w:val="center"/>
        </w:trPr>
        <w:tc>
          <w:tcPr>
            <w:tcW w:w="960" w:type="dxa"/>
            <w:tcBorders>
              <w:top w:val="single" w:sz="4" w:space="0" w:color="auto"/>
              <w:left w:val="single" w:sz="4" w:space="0" w:color="auto"/>
              <w:bottom w:val="single" w:sz="4" w:space="0" w:color="auto"/>
              <w:right w:val="single" w:sz="4" w:space="0" w:color="auto"/>
            </w:tcBorders>
            <w:shd w:val="clear" w:color="000000" w:fill="EEECE1"/>
            <w:vAlign w:val="bottom"/>
            <w:hideMark/>
          </w:tcPr>
          <w:p w:rsidR="00002A5A" w:rsidRPr="008B10D7" w:rsidRDefault="00002A5A" w:rsidP="00DA2EE9">
            <w:pPr>
              <w:spacing w:line="360" w:lineRule="auto"/>
              <w:jc w:val="both"/>
              <w:rPr>
                <w:rFonts w:ascii="Tahoma" w:hAnsi="Tahoma" w:cs="Tahoma"/>
                <w:b/>
                <w:bCs/>
                <w:color w:val="000000"/>
                <w:sz w:val="18"/>
                <w:szCs w:val="18"/>
              </w:rPr>
            </w:pPr>
            <w:r w:rsidRPr="008B10D7">
              <w:rPr>
                <w:rFonts w:ascii="Tahoma" w:hAnsi="Tahoma" w:cs="Tahoma"/>
                <w:b/>
                <w:bCs/>
                <w:color w:val="000000"/>
                <w:sz w:val="18"/>
                <w:szCs w:val="18"/>
                <w:rtl/>
              </w:rPr>
              <w:t>מין הצמח</w:t>
            </w:r>
          </w:p>
        </w:tc>
        <w:tc>
          <w:tcPr>
            <w:tcW w:w="960" w:type="dxa"/>
            <w:tcBorders>
              <w:top w:val="single" w:sz="4" w:space="0" w:color="auto"/>
              <w:left w:val="single" w:sz="4" w:space="0" w:color="auto"/>
              <w:bottom w:val="single" w:sz="4" w:space="0" w:color="auto"/>
              <w:right w:val="single" w:sz="4" w:space="0" w:color="auto"/>
            </w:tcBorders>
            <w:shd w:val="clear" w:color="000000" w:fill="EEECE1"/>
            <w:vAlign w:val="bottom"/>
            <w:hideMark/>
          </w:tcPr>
          <w:p w:rsidR="00002A5A" w:rsidRPr="008B10D7" w:rsidRDefault="00002A5A" w:rsidP="00DA2EE9">
            <w:pPr>
              <w:spacing w:line="360" w:lineRule="auto"/>
              <w:jc w:val="both"/>
              <w:rPr>
                <w:rFonts w:ascii="Tahoma" w:hAnsi="Tahoma" w:cs="Tahoma"/>
                <w:b/>
                <w:bCs/>
                <w:color w:val="000000"/>
                <w:sz w:val="18"/>
                <w:szCs w:val="18"/>
              </w:rPr>
            </w:pPr>
            <w:r w:rsidRPr="008B10D7">
              <w:rPr>
                <w:rFonts w:ascii="Tahoma" w:hAnsi="Tahoma" w:cs="Tahoma"/>
                <w:b/>
                <w:bCs/>
                <w:color w:val="000000"/>
                <w:sz w:val="18"/>
                <w:szCs w:val="18"/>
                <w:rtl/>
              </w:rPr>
              <w:t>צריכה חודשית ממוצעת בישראל (טון)</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בטטה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1600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בצל</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9000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גזר</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7000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חציל</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4000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כרוב</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5000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כרובית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2500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מלפפון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9000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עגבנייה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15000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פלפל</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6000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קישוא</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2500</w:t>
            </w:r>
          </w:p>
        </w:tc>
      </w:tr>
      <w:tr w:rsidR="00002A5A" w:rsidRPr="003070EA" w:rsidTr="00DA2EE9">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tl/>
              </w:rPr>
              <w:t>תפוח אדמה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02A5A" w:rsidRPr="008B10D7" w:rsidRDefault="00002A5A" w:rsidP="00DA2EE9">
            <w:pPr>
              <w:spacing w:line="360" w:lineRule="auto"/>
              <w:jc w:val="both"/>
              <w:rPr>
                <w:rFonts w:ascii="Tahoma" w:hAnsi="Tahoma" w:cs="Tahoma"/>
                <w:color w:val="000000"/>
                <w:sz w:val="18"/>
                <w:szCs w:val="18"/>
              </w:rPr>
            </w:pPr>
            <w:r w:rsidRPr="008B10D7">
              <w:rPr>
                <w:rFonts w:ascii="Tahoma" w:hAnsi="Tahoma" w:cs="Tahoma"/>
                <w:color w:val="000000"/>
                <w:sz w:val="18"/>
                <w:szCs w:val="18"/>
              </w:rPr>
              <w:t>23000</w:t>
            </w:r>
          </w:p>
        </w:tc>
      </w:tr>
    </w:tbl>
    <w:p w:rsidR="00002A5A" w:rsidRPr="003070EA" w:rsidRDefault="00002A5A" w:rsidP="00002A5A">
      <w:pPr>
        <w:spacing w:line="360" w:lineRule="auto"/>
        <w:jc w:val="both"/>
        <w:rPr>
          <w:rFonts w:ascii="Tahoma" w:hAnsi="Tahoma" w:cs="Tahoma"/>
          <w:color w:val="000000"/>
          <w:rtl/>
        </w:rPr>
      </w:pPr>
    </w:p>
    <w:p w:rsidR="00002A5A" w:rsidRPr="003070EA" w:rsidRDefault="00002A5A" w:rsidP="00002A5A">
      <w:pPr>
        <w:pStyle w:val="a3"/>
        <w:spacing w:line="360" w:lineRule="auto"/>
        <w:ind w:left="0"/>
        <w:jc w:val="both"/>
        <w:rPr>
          <w:rFonts w:ascii="Tahoma" w:hAnsi="Tahoma" w:cs="Tahoma"/>
          <w:color w:val="000000"/>
          <w:rtl/>
        </w:rPr>
      </w:pPr>
      <w:r w:rsidRPr="003070EA">
        <w:rPr>
          <w:rFonts w:ascii="Tahoma" w:hAnsi="Tahoma" w:cs="Tahoma"/>
          <w:b/>
          <w:bCs/>
          <w:color w:val="000000"/>
          <w:rtl/>
        </w:rPr>
        <w:t>א1.</w:t>
      </w:r>
      <w:r w:rsidRPr="003070EA">
        <w:rPr>
          <w:rFonts w:ascii="Tahoma" w:hAnsi="Tahoma" w:cs="Tahoma"/>
          <w:color w:val="000000"/>
          <w:rtl/>
        </w:rPr>
        <w:t xml:space="preserve"> מבן חמשת מיני הצמחים  </w:t>
      </w:r>
      <w:r w:rsidRPr="003070EA">
        <w:rPr>
          <w:rFonts w:ascii="Tahoma" w:hAnsi="Tahoma" w:cs="Tahoma"/>
          <w:color w:val="000000"/>
          <w:u w:val="single"/>
          <w:rtl/>
        </w:rPr>
        <w:t>הנצרכים ביותר</w:t>
      </w:r>
      <w:r w:rsidRPr="003070EA">
        <w:rPr>
          <w:rFonts w:ascii="Tahoma" w:hAnsi="Tahoma" w:cs="Tahoma"/>
          <w:color w:val="000000"/>
          <w:rtl/>
        </w:rPr>
        <w:t xml:space="preserve">, </w:t>
      </w:r>
      <w:r w:rsidRPr="003070EA">
        <w:rPr>
          <w:rFonts w:ascii="Tahoma" w:hAnsi="Tahoma" w:cs="Tahoma"/>
          <w:b/>
          <w:bCs/>
          <w:color w:val="000000"/>
          <w:rtl/>
        </w:rPr>
        <w:t>בחר</w:t>
      </w:r>
      <w:r w:rsidRPr="003070EA">
        <w:rPr>
          <w:rFonts w:ascii="Tahoma" w:hAnsi="Tahoma" w:cs="Tahoma"/>
          <w:color w:val="000000"/>
          <w:rtl/>
        </w:rPr>
        <w:t xml:space="preserve"> שלושה וכתוב מהי עונת השיווק (בתנאים טבעיים) של כל אחד מהמינים שבחרת. (6 נק')</w:t>
      </w:r>
    </w:p>
    <w:p w:rsidR="00002A5A" w:rsidRPr="003070EA" w:rsidRDefault="00002A5A" w:rsidP="00002A5A">
      <w:pPr>
        <w:spacing w:line="360" w:lineRule="auto"/>
        <w:ind w:left="-7"/>
        <w:jc w:val="both"/>
        <w:rPr>
          <w:rFonts w:ascii="Tahoma" w:hAnsi="Tahoma" w:cs="Tahoma"/>
          <w:color w:val="000000"/>
          <w:rtl/>
        </w:rPr>
      </w:pPr>
      <w:r w:rsidRPr="003070EA">
        <w:rPr>
          <w:rFonts w:ascii="Tahoma" w:hAnsi="Tahoma" w:cs="Tahoma"/>
          <w:b/>
          <w:bCs/>
          <w:color w:val="000000"/>
          <w:rtl/>
        </w:rPr>
        <w:lastRenderedPageBreak/>
        <w:t>א2.</w:t>
      </w:r>
      <w:r w:rsidRPr="003070EA">
        <w:rPr>
          <w:rFonts w:ascii="Tahoma" w:hAnsi="Tahoma" w:cs="Tahoma"/>
          <w:color w:val="000000"/>
          <w:rtl/>
        </w:rPr>
        <w:t xml:space="preserve"> תאר דרך אפשרית אחת לגדל את המינים שבחרת, כדי לשווק אותם שלא בעונת הגידול הטבעית שלהם. (3 נק')</w:t>
      </w:r>
    </w:p>
    <w:p w:rsidR="00002A5A" w:rsidRPr="003070EA" w:rsidRDefault="00002A5A" w:rsidP="00002A5A">
      <w:pPr>
        <w:pStyle w:val="a3"/>
        <w:spacing w:line="360" w:lineRule="auto"/>
        <w:ind w:left="-7"/>
        <w:jc w:val="both"/>
        <w:rPr>
          <w:rFonts w:ascii="Tahoma" w:hAnsi="Tahoma" w:cs="Tahoma"/>
          <w:color w:val="000000"/>
          <w:rtl/>
        </w:rPr>
      </w:pPr>
      <w:r w:rsidRPr="003070EA">
        <w:rPr>
          <w:rFonts w:ascii="Tahoma" w:hAnsi="Tahoma" w:cs="Tahoma"/>
          <w:b/>
          <w:bCs/>
          <w:color w:val="000000"/>
          <w:rtl/>
        </w:rPr>
        <w:t>ב.</w:t>
      </w:r>
      <w:r w:rsidRPr="003070EA">
        <w:rPr>
          <w:rFonts w:ascii="Tahoma" w:hAnsi="Tahoma" w:cs="Tahoma"/>
          <w:color w:val="000000"/>
          <w:rtl/>
        </w:rPr>
        <w:t xml:space="preserve"> בחר שני מינים מתוך הצמחים  המופיעים בטבלה ותאר לכל אחד מהם, טיפול מקובל הניתן לו (גיזום, קיטום, הדליה...ועוד), הסבר את מטרתו. (5 נק')</w:t>
      </w:r>
    </w:p>
    <w:p w:rsidR="00002A5A" w:rsidRPr="003070EA" w:rsidRDefault="00002A5A" w:rsidP="00002A5A">
      <w:pPr>
        <w:spacing w:line="360" w:lineRule="auto"/>
        <w:jc w:val="both"/>
        <w:rPr>
          <w:rFonts w:ascii="Tahoma" w:hAnsi="Tahoma" w:cs="Tahoma"/>
          <w:color w:val="000000"/>
          <w:rtl/>
        </w:rPr>
      </w:pPr>
      <w:r>
        <w:rPr>
          <w:rFonts w:ascii="Tahoma" w:hAnsi="Tahoma" w:cs="Tahoma" w:hint="cs"/>
          <w:b/>
          <w:bCs/>
          <w:color w:val="000000"/>
          <w:rtl/>
        </w:rPr>
        <w:t>ג</w:t>
      </w:r>
      <w:r w:rsidRPr="003070EA">
        <w:rPr>
          <w:rFonts w:ascii="Tahoma" w:hAnsi="Tahoma" w:cs="Tahoma"/>
          <w:b/>
          <w:bCs/>
          <w:color w:val="000000"/>
          <w:rtl/>
        </w:rPr>
        <w:t>.</w:t>
      </w:r>
      <w:r w:rsidRPr="003070EA">
        <w:rPr>
          <w:rFonts w:ascii="Tahoma" w:hAnsi="Tahoma" w:cs="Tahoma"/>
          <w:color w:val="000000"/>
          <w:rtl/>
        </w:rPr>
        <w:t xml:space="preserve"> קיימות צורות שונות לשימור ירקות כמו: יבוש, החמצה וריכוז. ציין לכל אחת מצורות השימור שני מיני ירקות אותם נהוג לעבד בדרך זו.  (6 נק') </w:t>
      </w:r>
    </w:p>
    <w:p w:rsidR="00002A5A" w:rsidRPr="003070EA" w:rsidRDefault="00002A5A" w:rsidP="00002A5A">
      <w:pPr>
        <w:spacing w:line="360" w:lineRule="auto"/>
        <w:jc w:val="both"/>
        <w:rPr>
          <w:rFonts w:ascii="Tahoma" w:hAnsi="Tahoma" w:cs="Tahoma"/>
          <w:color w:val="000000"/>
          <w:rtl/>
        </w:rPr>
      </w:pPr>
      <w:r w:rsidRPr="003070EA">
        <w:rPr>
          <w:rFonts w:ascii="Tahoma" w:hAnsi="Tahoma" w:cs="Tahoma"/>
          <w:color w:val="000000"/>
          <w:rtl/>
        </w:rPr>
        <w:t xml:space="preserve">מיובשים- </w:t>
      </w:r>
    </w:p>
    <w:p w:rsidR="00002A5A" w:rsidRDefault="00002A5A" w:rsidP="00002A5A">
      <w:pPr>
        <w:spacing w:line="360" w:lineRule="auto"/>
        <w:jc w:val="both"/>
        <w:rPr>
          <w:rFonts w:ascii="Tahoma" w:hAnsi="Tahoma" w:cs="Tahoma"/>
          <w:color w:val="000000"/>
          <w:rtl/>
        </w:rPr>
      </w:pPr>
      <w:r w:rsidRPr="003070EA">
        <w:rPr>
          <w:rFonts w:ascii="Tahoma" w:hAnsi="Tahoma" w:cs="Tahoma"/>
          <w:color w:val="000000"/>
          <w:rtl/>
        </w:rPr>
        <w:t xml:space="preserve">משומרים- </w:t>
      </w:r>
    </w:p>
    <w:p w:rsidR="00002A5A" w:rsidRPr="003070EA" w:rsidRDefault="00002A5A" w:rsidP="00002A5A">
      <w:pPr>
        <w:spacing w:line="360" w:lineRule="auto"/>
        <w:jc w:val="both"/>
        <w:rPr>
          <w:rFonts w:ascii="Tahoma" w:hAnsi="Tahoma" w:cs="Tahoma"/>
          <w:color w:val="FF0000"/>
        </w:rPr>
      </w:pPr>
      <w:proofErr w:type="spellStart"/>
      <w:r w:rsidRPr="003070EA">
        <w:rPr>
          <w:rFonts w:ascii="Tahoma" w:hAnsi="Tahoma" w:cs="Tahoma"/>
          <w:color w:val="000000"/>
          <w:rtl/>
        </w:rPr>
        <w:t>רכוז</w:t>
      </w:r>
      <w:proofErr w:type="spellEnd"/>
      <w:r w:rsidRPr="003070EA">
        <w:rPr>
          <w:rFonts w:ascii="Tahoma" w:hAnsi="Tahoma" w:cs="Tahoma"/>
          <w:color w:val="000000"/>
          <w:rtl/>
        </w:rPr>
        <w:t xml:space="preserve">- </w:t>
      </w:r>
    </w:p>
    <w:p w:rsidR="00002A5A" w:rsidRDefault="00002A5A" w:rsidP="00002A5A">
      <w:pPr>
        <w:spacing w:line="360" w:lineRule="auto"/>
        <w:ind w:left="360"/>
        <w:jc w:val="both"/>
        <w:rPr>
          <w:rFonts w:ascii="Tahoma" w:hAnsi="Tahoma" w:cs="Tahoma"/>
          <w:color w:val="FF0000"/>
          <w:rtl/>
        </w:rPr>
      </w:pPr>
    </w:p>
    <w:p w:rsidR="007403F6" w:rsidRPr="007403F6" w:rsidRDefault="007403F6" w:rsidP="007403F6">
      <w:pPr>
        <w:spacing w:line="360" w:lineRule="auto"/>
        <w:jc w:val="both"/>
        <w:rPr>
          <w:rFonts w:ascii="Tahoma" w:hAnsi="Tahoma" w:cs="Tahoma"/>
          <w:color w:val="2F5496" w:themeColor="accent5" w:themeShade="BF"/>
          <w:rtl/>
        </w:rPr>
      </w:pPr>
      <w:r w:rsidRPr="007403F6">
        <w:rPr>
          <w:rFonts w:ascii="Tahoma" w:hAnsi="Tahoma" w:cs="Tahoma" w:hint="cs"/>
          <w:color w:val="2F5496" w:themeColor="accent5" w:themeShade="BF"/>
          <w:rtl/>
        </w:rPr>
        <w:t>מאפייני גדול חציל</w:t>
      </w:r>
    </w:p>
    <w:p w:rsidR="007403F6" w:rsidRPr="008477D7" w:rsidRDefault="007403F6" w:rsidP="007403F6">
      <w:pPr>
        <w:spacing w:after="0" w:line="360" w:lineRule="auto"/>
        <w:jc w:val="center"/>
        <w:rPr>
          <w:rFonts w:ascii="Arial" w:hAnsi="Arial" w:hint="cs"/>
          <w:b/>
          <w:bCs/>
          <w:color w:val="FF0000"/>
          <w:sz w:val="28"/>
          <w:szCs w:val="28"/>
          <w:u w:val="single"/>
          <w:rtl/>
        </w:rPr>
      </w:pPr>
    </w:p>
    <w:p w:rsidR="007403F6" w:rsidRPr="002272F1" w:rsidRDefault="007403F6" w:rsidP="007403F6">
      <w:pPr>
        <w:spacing w:after="0" w:line="360" w:lineRule="auto"/>
        <w:ind w:left="26" w:right="-540"/>
        <w:rPr>
          <w:rFonts w:ascii="Arial" w:hAnsi="Arial"/>
          <w:sz w:val="24"/>
          <w:szCs w:val="24"/>
        </w:rPr>
      </w:pPr>
      <w:r w:rsidRPr="002272F1">
        <w:rPr>
          <w:rFonts w:ascii="Arial" w:hAnsi="Arial"/>
          <w:sz w:val="24"/>
          <w:szCs w:val="24"/>
          <w:rtl/>
        </w:rPr>
        <w:t>א.</w:t>
      </w:r>
      <w:r w:rsidRPr="002272F1">
        <w:rPr>
          <w:rFonts w:ascii="Arial" w:hAnsi="Arial"/>
          <w:sz w:val="24"/>
          <w:szCs w:val="24"/>
          <w:rtl/>
        </w:rPr>
        <w:t xml:space="preserve"> </w:t>
      </w:r>
      <w:r w:rsidRPr="002272F1">
        <w:rPr>
          <w:rFonts w:ascii="Arial" w:hAnsi="Arial"/>
          <w:sz w:val="24"/>
          <w:szCs w:val="24"/>
          <w:rtl/>
        </w:rPr>
        <w:t xml:space="preserve">בגני ירק ושדות מגדלים את הירקות </w:t>
      </w:r>
      <w:r>
        <w:rPr>
          <w:rFonts w:ascii="Arial" w:hAnsi="Arial" w:hint="cs"/>
          <w:sz w:val="24"/>
          <w:szCs w:val="24"/>
          <w:rtl/>
        </w:rPr>
        <w:t>ש</w:t>
      </w:r>
      <w:r w:rsidRPr="002272F1">
        <w:rPr>
          <w:rFonts w:ascii="Arial" w:hAnsi="Arial"/>
          <w:sz w:val="24"/>
          <w:szCs w:val="24"/>
          <w:rtl/>
        </w:rPr>
        <w:t>אפשר לגדלם גם בחממות</w:t>
      </w:r>
      <w:r w:rsidRPr="002272F1">
        <w:rPr>
          <w:rFonts w:ascii="Arial" w:hAnsi="Arial" w:hint="cs"/>
          <w:sz w:val="24"/>
          <w:szCs w:val="24"/>
          <w:rtl/>
        </w:rPr>
        <w:t>.</w:t>
      </w:r>
      <w:r w:rsidRPr="002272F1">
        <w:rPr>
          <w:rFonts w:ascii="Arial" w:hAnsi="Arial"/>
          <w:sz w:val="24"/>
          <w:szCs w:val="24"/>
          <w:rtl/>
        </w:rPr>
        <w:t xml:space="preserve"> הסבר בקצרה </w:t>
      </w:r>
      <w:r w:rsidRPr="002272F1">
        <w:rPr>
          <w:rFonts w:ascii="Arial" w:hAnsi="Arial"/>
          <w:sz w:val="24"/>
          <w:szCs w:val="24"/>
          <w:u w:val="single"/>
          <w:rtl/>
        </w:rPr>
        <w:t>שני</w:t>
      </w:r>
      <w:r w:rsidRPr="002272F1">
        <w:rPr>
          <w:rFonts w:ascii="Arial" w:hAnsi="Arial"/>
          <w:sz w:val="24"/>
          <w:szCs w:val="24"/>
          <w:rtl/>
        </w:rPr>
        <w:t xml:space="preserve"> </w:t>
      </w:r>
    </w:p>
    <w:p w:rsidR="007403F6" w:rsidRPr="002272F1" w:rsidRDefault="007403F6" w:rsidP="007403F6">
      <w:pPr>
        <w:spacing w:after="0" w:line="360" w:lineRule="auto"/>
        <w:ind w:left="26" w:right="-540"/>
        <w:rPr>
          <w:rFonts w:ascii="Arial" w:hAnsi="Arial" w:hint="cs"/>
          <w:sz w:val="24"/>
          <w:szCs w:val="24"/>
          <w:rtl/>
        </w:rPr>
      </w:pPr>
      <w:r w:rsidRPr="002272F1">
        <w:rPr>
          <w:rFonts w:ascii="Arial" w:hAnsi="Arial"/>
          <w:sz w:val="24"/>
          <w:szCs w:val="24"/>
          <w:rtl/>
        </w:rPr>
        <w:t xml:space="preserve">  יתרונות לגידול בשטח הפתוח לעומת גידול בחממה.</w:t>
      </w:r>
      <w:r w:rsidRPr="002272F1">
        <w:rPr>
          <w:rFonts w:ascii="Arial" w:hAnsi="Arial" w:hint="cs"/>
          <w:sz w:val="24"/>
          <w:szCs w:val="24"/>
          <w:rtl/>
        </w:rPr>
        <w:t>( 8)</w:t>
      </w:r>
    </w:p>
    <w:p w:rsidR="007403F6" w:rsidRPr="002272F1" w:rsidRDefault="007403F6" w:rsidP="007403F6">
      <w:pPr>
        <w:spacing w:after="0" w:line="360" w:lineRule="auto"/>
        <w:ind w:left="26" w:right="-540"/>
        <w:rPr>
          <w:rFonts w:ascii="Arial" w:hAnsi="Arial"/>
          <w:color w:val="FF0000"/>
          <w:sz w:val="24"/>
          <w:szCs w:val="24"/>
        </w:rPr>
      </w:pPr>
    </w:p>
    <w:p w:rsidR="007403F6" w:rsidRPr="002272F1" w:rsidRDefault="007403F6" w:rsidP="007403F6">
      <w:pPr>
        <w:spacing w:after="0" w:line="360" w:lineRule="auto"/>
        <w:ind w:left="26" w:right="-540"/>
        <w:rPr>
          <w:rFonts w:ascii="Arial" w:hAnsi="Arial"/>
          <w:sz w:val="24"/>
          <w:szCs w:val="24"/>
          <w:rtl/>
        </w:rPr>
      </w:pPr>
      <w:r w:rsidRPr="002272F1">
        <w:rPr>
          <w:rFonts w:ascii="Arial" w:hAnsi="Arial"/>
          <w:sz w:val="24"/>
          <w:szCs w:val="24"/>
          <w:rtl/>
        </w:rPr>
        <w:t xml:space="preserve">ב. נהוג לשתול חצילים בשדה בסוף החורף </w:t>
      </w:r>
      <w:r w:rsidRPr="002272F1">
        <w:rPr>
          <w:rFonts w:ascii="Arial" w:hAnsi="Arial" w:hint="cs"/>
          <w:sz w:val="24"/>
          <w:szCs w:val="24"/>
          <w:rtl/>
        </w:rPr>
        <w:t xml:space="preserve"> כדי ש</w:t>
      </w:r>
      <w:r w:rsidRPr="002272F1">
        <w:rPr>
          <w:rFonts w:ascii="Arial" w:hAnsi="Arial"/>
          <w:sz w:val="24"/>
          <w:szCs w:val="24"/>
          <w:rtl/>
        </w:rPr>
        <w:t xml:space="preserve">הצמחים </w:t>
      </w:r>
      <w:r w:rsidRPr="002272F1">
        <w:rPr>
          <w:rFonts w:ascii="Arial" w:hAnsi="Arial" w:hint="cs"/>
          <w:sz w:val="24"/>
          <w:szCs w:val="24"/>
          <w:rtl/>
        </w:rPr>
        <w:t xml:space="preserve">יגדלו </w:t>
      </w:r>
      <w:r w:rsidRPr="002272F1">
        <w:rPr>
          <w:rFonts w:ascii="Arial" w:hAnsi="Arial"/>
          <w:sz w:val="24"/>
          <w:szCs w:val="24"/>
          <w:rtl/>
        </w:rPr>
        <w:t xml:space="preserve">בקיץ. </w:t>
      </w:r>
    </w:p>
    <w:p w:rsidR="007403F6" w:rsidRPr="002272F1" w:rsidRDefault="007403F6" w:rsidP="007403F6">
      <w:pPr>
        <w:spacing w:after="0" w:line="360" w:lineRule="auto"/>
        <w:ind w:left="26" w:right="-540"/>
        <w:rPr>
          <w:rFonts w:ascii="Arial" w:hAnsi="Arial" w:hint="cs"/>
          <w:sz w:val="24"/>
          <w:szCs w:val="24"/>
          <w:rtl/>
        </w:rPr>
      </w:pPr>
      <w:r w:rsidRPr="002272F1">
        <w:rPr>
          <w:rFonts w:ascii="Arial" w:hAnsi="Arial"/>
          <w:sz w:val="24"/>
          <w:szCs w:val="24"/>
          <w:rtl/>
        </w:rPr>
        <w:t xml:space="preserve">   אם ישתלו את החצילים בסוף הקיץ לאיזה תוצאה תצפה</w:t>
      </w:r>
      <w:r>
        <w:rPr>
          <w:rFonts w:ascii="Arial" w:hAnsi="Arial" w:hint="cs"/>
          <w:sz w:val="24"/>
          <w:szCs w:val="24"/>
          <w:rtl/>
        </w:rPr>
        <w:t>?</w:t>
      </w:r>
      <w:r w:rsidRPr="002272F1">
        <w:rPr>
          <w:rFonts w:ascii="Arial" w:hAnsi="Arial"/>
          <w:sz w:val="24"/>
          <w:szCs w:val="24"/>
          <w:rtl/>
        </w:rPr>
        <w:t xml:space="preserve"> נמק.</w:t>
      </w:r>
      <w:r>
        <w:rPr>
          <w:rFonts w:ascii="Arial" w:hAnsi="Arial" w:hint="cs"/>
          <w:sz w:val="24"/>
          <w:szCs w:val="24"/>
          <w:rtl/>
        </w:rPr>
        <w:t xml:space="preserve"> </w:t>
      </w:r>
      <w:r w:rsidRPr="002272F1">
        <w:rPr>
          <w:rFonts w:ascii="Arial" w:hAnsi="Arial" w:hint="cs"/>
          <w:sz w:val="24"/>
          <w:szCs w:val="24"/>
          <w:rtl/>
        </w:rPr>
        <w:t>(6)</w:t>
      </w:r>
    </w:p>
    <w:p w:rsidR="007403F6" w:rsidRPr="002272F1" w:rsidRDefault="007403F6" w:rsidP="007403F6">
      <w:pPr>
        <w:spacing w:after="0" w:line="360" w:lineRule="auto"/>
        <w:ind w:left="26" w:right="-540"/>
        <w:rPr>
          <w:rFonts w:ascii="Arial" w:hAnsi="Arial"/>
          <w:color w:val="FF0000"/>
          <w:sz w:val="24"/>
          <w:szCs w:val="24"/>
          <w:rtl/>
        </w:rPr>
      </w:pPr>
    </w:p>
    <w:p w:rsidR="007403F6" w:rsidRPr="002272F1" w:rsidRDefault="007403F6" w:rsidP="007403F6">
      <w:pPr>
        <w:spacing w:after="0" w:line="360" w:lineRule="auto"/>
        <w:ind w:left="26" w:right="-540"/>
        <w:rPr>
          <w:rFonts w:ascii="Arial" w:hAnsi="Arial" w:hint="cs"/>
          <w:sz w:val="24"/>
          <w:szCs w:val="24"/>
          <w:rtl/>
        </w:rPr>
      </w:pPr>
      <w:r w:rsidRPr="002272F1">
        <w:rPr>
          <w:rFonts w:ascii="Arial" w:hAnsi="Arial"/>
          <w:sz w:val="24"/>
          <w:szCs w:val="24"/>
          <w:rtl/>
        </w:rPr>
        <w:t xml:space="preserve">ג. בשנים האחרונות מגדלים בארץ זני חציל שמתאימים להדליה. </w:t>
      </w:r>
      <w:r w:rsidRPr="002272F1">
        <w:rPr>
          <w:rFonts w:ascii="Arial" w:hAnsi="Arial" w:hint="cs"/>
          <w:sz w:val="24"/>
          <w:szCs w:val="24"/>
          <w:rtl/>
        </w:rPr>
        <w:t>רשום</w:t>
      </w:r>
      <w:r w:rsidRPr="002272F1">
        <w:rPr>
          <w:rFonts w:ascii="Arial" w:hAnsi="Arial"/>
          <w:sz w:val="24"/>
          <w:szCs w:val="24"/>
          <w:rtl/>
        </w:rPr>
        <w:t xml:space="preserve"> </w:t>
      </w:r>
      <w:r w:rsidRPr="002272F1">
        <w:rPr>
          <w:rFonts w:ascii="Arial" w:hAnsi="Arial"/>
          <w:sz w:val="24"/>
          <w:szCs w:val="24"/>
          <w:u w:val="single"/>
          <w:rtl/>
        </w:rPr>
        <w:t>שני</w:t>
      </w:r>
      <w:r w:rsidRPr="002272F1">
        <w:rPr>
          <w:rFonts w:ascii="Arial" w:hAnsi="Arial"/>
          <w:sz w:val="24"/>
          <w:szCs w:val="24"/>
          <w:rtl/>
        </w:rPr>
        <w:t xml:space="preserve"> יתרונות לג</w:t>
      </w:r>
      <w:r w:rsidRPr="002272F1">
        <w:rPr>
          <w:rFonts w:ascii="Arial" w:hAnsi="Arial" w:hint="cs"/>
          <w:sz w:val="24"/>
          <w:szCs w:val="24"/>
          <w:rtl/>
        </w:rPr>
        <w:t>י</w:t>
      </w:r>
      <w:r w:rsidRPr="002272F1">
        <w:rPr>
          <w:rFonts w:ascii="Arial" w:hAnsi="Arial"/>
          <w:sz w:val="24"/>
          <w:szCs w:val="24"/>
          <w:rtl/>
        </w:rPr>
        <w:t>דול בהדליה</w:t>
      </w:r>
      <w:r w:rsidRPr="002272F1">
        <w:rPr>
          <w:rFonts w:ascii="Arial" w:hAnsi="Arial" w:hint="cs"/>
          <w:sz w:val="24"/>
          <w:szCs w:val="24"/>
          <w:rtl/>
        </w:rPr>
        <w:t>. (6 נקודות)</w:t>
      </w:r>
    </w:p>
    <w:p w:rsidR="007403F6" w:rsidRDefault="007403F6" w:rsidP="007403F6">
      <w:pPr>
        <w:tabs>
          <w:tab w:val="left" w:pos="26"/>
        </w:tabs>
        <w:spacing w:after="0" w:line="360" w:lineRule="auto"/>
        <w:jc w:val="center"/>
        <w:rPr>
          <w:rFonts w:ascii="Arial" w:hAnsi="Arial" w:hint="cs"/>
          <w:b/>
          <w:bCs/>
          <w:color w:val="FF0000"/>
          <w:u w:val="single"/>
          <w:rtl/>
        </w:rPr>
      </w:pPr>
    </w:p>
    <w:p w:rsidR="007403F6" w:rsidRDefault="007403F6" w:rsidP="007403F6">
      <w:pPr>
        <w:spacing w:after="0" w:line="360" w:lineRule="auto"/>
        <w:ind w:left="26" w:right="-539"/>
        <w:rPr>
          <w:rFonts w:ascii="Arial" w:hAnsi="Arial"/>
          <w:sz w:val="24"/>
          <w:szCs w:val="24"/>
          <w:rtl/>
        </w:rPr>
      </w:pPr>
      <w:r>
        <w:rPr>
          <w:rFonts w:ascii="Arial" w:hAnsi="Arial" w:hint="cs"/>
          <w:sz w:val="24"/>
          <w:szCs w:val="24"/>
          <w:rtl/>
        </w:rPr>
        <w:t xml:space="preserve">מאפייני משפחה </w:t>
      </w:r>
      <w:proofErr w:type="spellStart"/>
      <w:r>
        <w:rPr>
          <w:rFonts w:ascii="Arial" w:hAnsi="Arial" w:hint="cs"/>
          <w:sz w:val="24"/>
          <w:szCs w:val="24"/>
          <w:rtl/>
        </w:rPr>
        <w:t>בוטאנית</w:t>
      </w:r>
      <w:proofErr w:type="spellEnd"/>
      <w:r>
        <w:rPr>
          <w:rFonts w:ascii="Arial" w:hAnsi="Arial" w:hint="cs"/>
          <w:sz w:val="24"/>
          <w:szCs w:val="24"/>
          <w:rtl/>
        </w:rPr>
        <w:t xml:space="preserve">, </w:t>
      </w:r>
    </w:p>
    <w:p w:rsidR="007403F6" w:rsidRPr="002272F1" w:rsidRDefault="007403F6" w:rsidP="007403F6">
      <w:pPr>
        <w:spacing w:after="0" w:line="360" w:lineRule="auto"/>
        <w:ind w:left="26" w:right="-539"/>
        <w:rPr>
          <w:rFonts w:ascii="Arial" w:hAnsi="Arial"/>
          <w:sz w:val="24"/>
          <w:szCs w:val="24"/>
          <w:rtl/>
        </w:rPr>
      </w:pPr>
      <w:r w:rsidRPr="002272F1">
        <w:rPr>
          <w:rFonts w:ascii="Arial" w:hAnsi="Arial"/>
          <w:sz w:val="24"/>
          <w:szCs w:val="24"/>
          <w:rtl/>
        </w:rPr>
        <w:t>צמחי החציל, העגבנייה והפלפל משתייכים לאותה משפחה בוטנית של צמחים</w:t>
      </w:r>
      <w:r w:rsidRPr="002272F1">
        <w:rPr>
          <w:rFonts w:ascii="Arial" w:hAnsi="Arial" w:hint="cs"/>
          <w:sz w:val="24"/>
          <w:szCs w:val="24"/>
          <w:rtl/>
        </w:rPr>
        <w:t>.</w:t>
      </w:r>
    </w:p>
    <w:p w:rsidR="007403F6" w:rsidRPr="002272F1" w:rsidRDefault="007403F6" w:rsidP="007403F6">
      <w:pPr>
        <w:spacing w:after="0" w:line="360" w:lineRule="auto"/>
        <w:ind w:left="26" w:right="-539"/>
        <w:rPr>
          <w:rFonts w:ascii="Arial" w:hAnsi="Arial" w:hint="cs"/>
          <w:sz w:val="24"/>
          <w:szCs w:val="24"/>
          <w:rtl/>
        </w:rPr>
      </w:pPr>
      <w:r w:rsidRPr="002272F1">
        <w:rPr>
          <w:rFonts w:ascii="Arial" w:hAnsi="Arial"/>
          <w:sz w:val="24"/>
          <w:szCs w:val="24"/>
          <w:rtl/>
        </w:rPr>
        <w:t>א.1. לאיזו משפחה הם שייכים?</w:t>
      </w:r>
      <w:r w:rsidRPr="002272F1">
        <w:rPr>
          <w:rFonts w:ascii="Arial" w:hAnsi="Arial" w:hint="cs"/>
          <w:sz w:val="24"/>
          <w:szCs w:val="24"/>
          <w:rtl/>
        </w:rPr>
        <w:t xml:space="preserve"> (3)</w:t>
      </w:r>
    </w:p>
    <w:p w:rsidR="007403F6" w:rsidRPr="002272F1" w:rsidRDefault="007403F6" w:rsidP="007403F6">
      <w:pPr>
        <w:spacing w:after="0" w:line="360" w:lineRule="auto"/>
        <w:ind w:left="26" w:right="-539"/>
        <w:rPr>
          <w:rFonts w:ascii="Arial" w:hAnsi="Arial" w:hint="cs"/>
          <w:sz w:val="24"/>
          <w:szCs w:val="24"/>
        </w:rPr>
      </w:pPr>
      <w:r w:rsidRPr="002272F1">
        <w:rPr>
          <w:rFonts w:ascii="Arial" w:hAnsi="Arial"/>
          <w:sz w:val="24"/>
          <w:szCs w:val="24"/>
          <w:rtl/>
        </w:rPr>
        <w:t>א</w:t>
      </w:r>
      <w:r>
        <w:rPr>
          <w:rFonts w:ascii="Arial" w:hAnsi="Arial" w:hint="cs"/>
          <w:sz w:val="24"/>
          <w:szCs w:val="24"/>
          <w:rtl/>
        </w:rPr>
        <w:t xml:space="preserve">. </w:t>
      </w:r>
      <w:r w:rsidRPr="002272F1">
        <w:rPr>
          <w:rFonts w:ascii="Arial" w:hAnsi="Arial"/>
          <w:sz w:val="24"/>
          <w:szCs w:val="24"/>
          <w:rtl/>
        </w:rPr>
        <w:t xml:space="preserve">2. </w:t>
      </w:r>
      <w:r w:rsidRPr="002272F1">
        <w:rPr>
          <w:rFonts w:ascii="Arial" w:hAnsi="Arial" w:hint="cs"/>
          <w:sz w:val="24"/>
          <w:szCs w:val="24"/>
          <w:rtl/>
        </w:rPr>
        <w:t xml:space="preserve">רשום </w:t>
      </w:r>
      <w:r w:rsidRPr="002272F1">
        <w:rPr>
          <w:rFonts w:ascii="Arial" w:hAnsi="Arial"/>
          <w:sz w:val="24"/>
          <w:szCs w:val="24"/>
          <w:rtl/>
        </w:rPr>
        <w:t xml:space="preserve"> גידול</w:t>
      </w:r>
      <w:r w:rsidRPr="002272F1">
        <w:rPr>
          <w:rFonts w:ascii="Arial" w:hAnsi="Arial" w:hint="cs"/>
          <w:sz w:val="24"/>
          <w:szCs w:val="24"/>
          <w:rtl/>
        </w:rPr>
        <w:t xml:space="preserve"> חקלאי</w:t>
      </w:r>
      <w:r w:rsidRPr="002272F1">
        <w:rPr>
          <w:rFonts w:ascii="Arial" w:hAnsi="Arial"/>
          <w:sz w:val="24"/>
          <w:szCs w:val="24"/>
          <w:rtl/>
        </w:rPr>
        <w:t xml:space="preserve"> נוסף השייך למשפחה זאת</w:t>
      </w:r>
      <w:r w:rsidRPr="002272F1">
        <w:rPr>
          <w:rFonts w:ascii="Arial" w:hAnsi="Arial" w:hint="cs"/>
          <w:sz w:val="24"/>
          <w:szCs w:val="24"/>
          <w:rtl/>
        </w:rPr>
        <w:t>. (3)</w:t>
      </w:r>
    </w:p>
    <w:p w:rsidR="007403F6" w:rsidRPr="002272F1" w:rsidRDefault="007403F6" w:rsidP="007403F6">
      <w:pPr>
        <w:spacing w:after="0" w:line="360" w:lineRule="auto"/>
        <w:ind w:left="26" w:right="-539"/>
        <w:rPr>
          <w:rFonts w:ascii="Arial" w:hAnsi="Arial" w:hint="cs"/>
          <w:sz w:val="24"/>
          <w:szCs w:val="24"/>
          <w:rtl/>
        </w:rPr>
      </w:pPr>
      <w:r w:rsidRPr="002272F1">
        <w:rPr>
          <w:rFonts w:ascii="Arial" w:hAnsi="Arial"/>
          <w:sz w:val="24"/>
          <w:szCs w:val="24"/>
          <w:rtl/>
        </w:rPr>
        <w:t xml:space="preserve">ב. בצמחי משפחה זאת נמצא חומר שעלול להזיק לאוכלים  את הצמחים והפירות </w:t>
      </w:r>
      <w:proofErr w:type="spellStart"/>
      <w:r w:rsidRPr="002272F1">
        <w:rPr>
          <w:rFonts w:ascii="Arial" w:hAnsi="Arial"/>
          <w:sz w:val="24"/>
          <w:szCs w:val="24"/>
          <w:rtl/>
        </w:rPr>
        <w:t>שלהם,.</w:t>
      </w:r>
      <w:r w:rsidRPr="002272F1">
        <w:rPr>
          <w:rFonts w:ascii="Arial" w:hAnsi="Arial" w:hint="cs"/>
          <w:sz w:val="24"/>
          <w:szCs w:val="24"/>
          <w:rtl/>
        </w:rPr>
        <w:t>רשום</w:t>
      </w:r>
      <w:proofErr w:type="spellEnd"/>
      <w:r w:rsidRPr="002272F1">
        <w:rPr>
          <w:rFonts w:ascii="Arial" w:hAnsi="Arial" w:hint="cs"/>
          <w:sz w:val="24"/>
          <w:szCs w:val="24"/>
          <w:rtl/>
        </w:rPr>
        <w:t xml:space="preserve"> את שם החומר ו</w:t>
      </w:r>
      <w:r w:rsidRPr="002272F1">
        <w:rPr>
          <w:rFonts w:ascii="Arial" w:hAnsi="Arial"/>
          <w:sz w:val="24"/>
          <w:szCs w:val="24"/>
          <w:rtl/>
        </w:rPr>
        <w:t xml:space="preserve">תן דוגמה לתנאים או לשלב התפתחותי שבו יש בצמח מסוים  ממשפחה זו ריכוז גבוה של חומר זה. </w:t>
      </w:r>
      <w:r w:rsidRPr="002272F1">
        <w:rPr>
          <w:rFonts w:ascii="Arial" w:hAnsi="Arial" w:hint="cs"/>
          <w:color w:val="FF0000"/>
          <w:sz w:val="24"/>
          <w:szCs w:val="24"/>
          <w:rtl/>
        </w:rPr>
        <w:t>(8)</w:t>
      </w:r>
    </w:p>
    <w:p w:rsidR="007403F6" w:rsidRDefault="007403F6" w:rsidP="007403F6">
      <w:pPr>
        <w:spacing w:after="0" w:line="360" w:lineRule="auto"/>
        <w:ind w:left="-334" w:right="-539"/>
        <w:rPr>
          <w:rFonts w:ascii="Arial" w:hAnsi="Arial" w:hint="cs"/>
          <w:sz w:val="24"/>
          <w:szCs w:val="24"/>
          <w:rtl/>
        </w:rPr>
      </w:pPr>
      <w:r w:rsidRPr="002272F1">
        <w:rPr>
          <w:rFonts w:ascii="Arial" w:hAnsi="Arial"/>
          <w:sz w:val="24"/>
          <w:szCs w:val="24"/>
          <w:rtl/>
        </w:rPr>
        <w:t xml:space="preserve">     ג. רשום את הסדר הנכון של שלבים אלה בהתפתחות הפ</w:t>
      </w:r>
      <w:r w:rsidRPr="002272F1">
        <w:rPr>
          <w:rFonts w:ascii="Arial" w:hAnsi="Arial" w:hint="cs"/>
          <w:sz w:val="24"/>
          <w:szCs w:val="24"/>
          <w:rtl/>
        </w:rPr>
        <w:t>י</w:t>
      </w:r>
      <w:r w:rsidRPr="002272F1">
        <w:rPr>
          <w:rFonts w:ascii="Arial" w:hAnsi="Arial"/>
          <w:sz w:val="24"/>
          <w:szCs w:val="24"/>
          <w:rtl/>
        </w:rPr>
        <w:t xml:space="preserve">רות: </w:t>
      </w:r>
    </w:p>
    <w:p w:rsidR="007403F6" w:rsidRPr="002272F1" w:rsidRDefault="007403F6" w:rsidP="007403F6">
      <w:pPr>
        <w:spacing w:after="0" w:line="360" w:lineRule="auto"/>
        <w:ind w:left="-334" w:right="-539"/>
        <w:rPr>
          <w:rFonts w:ascii="Arial" w:hAnsi="Arial" w:hint="cs"/>
          <w:sz w:val="24"/>
          <w:szCs w:val="24"/>
          <w:rtl/>
        </w:rPr>
      </w:pPr>
      <w:r>
        <w:rPr>
          <w:rFonts w:ascii="Arial" w:hAnsi="Arial" w:hint="cs"/>
          <w:sz w:val="24"/>
          <w:szCs w:val="24"/>
          <w:rtl/>
        </w:rPr>
        <w:t xml:space="preserve">        </w:t>
      </w:r>
      <w:r w:rsidRPr="002272F1">
        <w:rPr>
          <w:rFonts w:ascii="Arial" w:hAnsi="Arial"/>
          <w:sz w:val="24"/>
          <w:szCs w:val="24"/>
          <w:rtl/>
        </w:rPr>
        <w:t xml:space="preserve">חנטה, הפריה , פריחה, הבשלה . </w:t>
      </w:r>
      <w:r w:rsidRPr="002272F1">
        <w:rPr>
          <w:rFonts w:ascii="Arial" w:hAnsi="Arial" w:hint="cs"/>
          <w:color w:val="FF0000"/>
          <w:sz w:val="24"/>
          <w:szCs w:val="24"/>
          <w:rtl/>
        </w:rPr>
        <w:t>(6</w:t>
      </w:r>
      <w:r w:rsidRPr="002272F1">
        <w:rPr>
          <w:rFonts w:ascii="Arial" w:hAnsi="Arial" w:hint="cs"/>
          <w:sz w:val="24"/>
          <w:szCs w:val="24"/>
          <w:rtl/>
        </w:rPr>
        <w:t>)</w:t>
      </w:r>
    </w:p>
    <w:p w:rsidR="007403F6" w:rsidRPr="002272F1" w:rsidRDefault="007403F6" w:rsidP="007403F6">
      <w:pPr>
        <w:spacing w:after="0" w:line="360" w:lineRule="auto"/>
        <w:rPr>
          <w:rFonts w:ascii="Arial" w:hAnsi="Arial" w:hint="cs"/>
          <w:color w:val="FF0000"/>
          <w:sz w:val="24"/>
          <w:szCs w:val="24"/>
          <w:u w:val="single"/>
          <w:rtl/>
        </w:rPr>
      </w:pPr>
    </w:p>
    <w:p w:rsidR="00002A5A" w:rsidRDefault="00002A5A" w:rsidP="00002A5A">
      <w:pPr>
        <w:spacing w:line="360" w:lineRule="auto"/>
        <w:ind w:left="360"/>
        <w:jc w:val="both"/>
        <w:rPr>
          <w:rFonts w:ascii="Tahoma" w:hAnsi="Tahoma" w:cs="Tahoma"/>
          <w:color w:val="FF0000"/>
          <w:rtl/>
        </w:rPr>
      </w:pPr>
    </w:p>
    <w:p w:rsidR="00AE463C" w:rsidRPr="00F34FBD" w:rsidRDefault="00AE463C" w:rsidP="00AE463C">
      <w:pPr>
        <w:spacing w:line="360" w:lineRule="auto"/>
        <w:ind w:left="720" w:right="-1170"/>
        <w:rPr>
          <w:rFonts w:ascii="Arial" w:hAnsi="Arial" w:cs="Arial"/>
          <w:color w:val="000000"/>
        </w:rPr>
      </w:pPr>
    </w:p>
    <w:p w:rsidR="00AE463C" w:rsidRPr="00E15117" w:rsidRDefault="00AE463C" w:rsidP="00AE463C">
      <w:pPr>
        <w:spacing w:line="360" w:lineRule="auto"/>
        <w:jc w:val="both"/>
        <w:rPr>
          <w:rFonts w:ascii="Arial" w:hAnsi="Arial" w:cs="Arial"/>
          <w:b/>
          <w:bCs/>
          <w:i/>
          <w:iCs/>
          <w:color w:val="000000"/>
          <w:u w:val="single"/>
          <w:rtl/>
        </w:rPr>
      </w:pPr>
      <w:r w:rsidRPr="00E15117">
        <w:rPr>
          <w:rFonts w:ascii="Arial" w:hAnsi="Arial" w:cs="Arial"/>
          <w:b/>
          <w:bCs/>
          <w:i/>
          <w:iCs/>
          <w:color w:val="000000"/>
          <w:u w:val="single"/>
          <w:rtl/>
        </w:rPr>
        <w:t>שאלה 8</w:t>
      </w:r>
    </w:p>
    <w:p w:rsidR="008154B4" w:rsidRDefault="008154B4" w:rsidP="008154B4">
      <w:pPr>
        <w:tabs>
          <w:tab w:val="right" w:pos="560"/>
        </w:tabs>
        <w:spacing w:line="360" w:lineRule="auto"/>
        <w:ind w:left="-7"/>
        <w:jc w:val="both"/>
        <w:rPr>
          <w:rFonts w:ascii="Tahoma" w:hAnsi="Tahoma" w:cs="Tahoma"/>
          <w:color w:val="FF0000"/>
          <w:rtl/>
        </w:rPr>
      </w:pPr>
    </w:p>
    <w:p w:rsidR="008154B4" w:rsidRDefault="008154B4" w:rsidP="008154B4">
      <w:pPr>
        <w:tabs>
          <w:tab w:val="right" w:pos="560"/>
        </w:tabs>
        <w:spacing w:line="360" w:lineRule="auto"/>
        <w:ind w:left="-7"/>
        <w:jc w:val="both"/>
        <w:rPr>
          <w:rFonts w:ascii="Tahoma" w:hAnsi="Tahoma" w:cs="Tahoma"/>
          <w:color w:val="FF0000"/>
          <w:rtl/>
        </w:rPr>
      </w:pPr>
    </w:p>
    <w:p w:rsidR="008154B4" w:rsidRDefault="008154B4" w:rsidP="008154B4">
      <w:pPr>
        <w:tabs>
          <w:tab w:val="right" w:pos="560"/>
        </w:tabs>
        <w:spacing w:line="360" w:lineRule="auto"/>
        <w:ind w:left="-7"/>
        <w:jc w:val="both"/>
        <w:rPr>
          <w:rFonts w:ascii="Tahoma" w:hAnsi="Tahoma" w:cs="Tahoma"/>
          <w:color w:val="FF0000"/>
          <w:rtl/>
        </w:rPr>
      </w:pPr>
    </w:p>
    <w:p w:rsidR="008154B4" w:rsidRPr="00AF1EDC" w:rsidRDefault="008154B4" w:rsidP="000E7983">
      <w:pPr>
        <w:spacing w:after="0" w:line="360" w:lineRule="auto"/>
        <w:jc w:val="both"/>
        <w:rPr>
          <w:rFonts w:ascii="Tahoma" w:hAnsi="Tahoma" w:cs="Tahoma"/>
          <w:rtl/>
        </w:rPr>
      </w:pPr>
    </w:p>
    <w:p w:rsidR="000E7983" w:rsidRDefault="00F52D1D">
      <w:pPr>
        <w:rPr>
          <w:rFonts w:ascii="Tahoma" w:hAnsi="Tahoma" w:cs="Tahoma"/>
          <w:b/>
          <w:bCs/>
          <w:color w:val="2F5496" w:themeColor="accent5" w:themeShade="BF"/>
          <w:rtl/>
        </w:rPr>
      </w:pPr>
      <w:r w:rsidRPr="00F52D1D">
        <w:rPr>
          <w:rFonts w:ascii="Tahoma" w:hAnsi="Tahoma" w:cs="Tahoma" w:hint="cs"/>
          <w:b/>
          <w:bCs/>
          <w:color w:val="2F5496" w:themeColor="accent5" w:themeShade="BF"/>
          <w:rtl/>
        </w:rPr>
        <w:t>עשבי בר</w:t>
      </w:r>
    </w:p>
    <w:p w:rsidR="00A15F24" w:rsidRDefault="00A15F24">
      <w:pPr>
        <w:rPr>
          <w:rFonts w:ascii="Tahoma" w:hAnsi="Tahoma" w:cs="Tahoma"/>
          <w:b/>
          <w:bCs/>
          <w:color w:val="2F5496" w:themeColor="accent5" w:themeShade="BF"/>
          <w:rtl/>
        </w:rPr>
      </w:pPr>
    </w:p>
    <w:p w:rsidR="00A15F24" w:rsidRPr="00F52D1D" w:rsidRDefault="00A15F24">
      <w:pPr>
        <w:rPr>
          <w:rFonts w:ascii="Tahoma" w:hAnsi="Tahoma" w:cs="Tahoma" w:hint="cs"/>
          <w:b/>
          <w:bCs/>
          <w:color w:val="2F5496" w:themeColor="accent5" w:themeShade="BF"/>
          <w:rtl/>
        </w:rPr>
      </w:pPr>
      <w:r>
        <w:rPr>
          <w:rFonts w:ascii="Tahoma" w:hAnsi="Tahoma" w:cs="Tahoma" w:hint="cs"/>
          <w:b/>
          <w:bCs/>
          <w:color w:val="2F5496" w:themeColor="accent5" w:themeShade="BF"/>
          <w:rtl/>
        </w:rPr>
        <w:t>נזקי עשבי בר, קוטלי עשבים</w:t>
      </w:r>
    </w:p>
    <w:p w:rsidR="00F52D1D" w:rsidRPr="00EE1009" w:rsidRDefault="00F52D1D" w:rsidP="00F52D1D">
      <w:pPr>
        <w:spacing w:line="360" w:lineRule="auto"/>
        <w:jc w:val="both"/>
        <w:rPr>
          <w:rFonts w:ascii="Tahoma" w:hAnsi="Tahoma" w:cs="Tahoma"/>
          <w:rtl/>
        </w:rPr>
      </w:pPr>
      <w:r w:rsidRPr="00EE1009">
        <w:rPr>
          <w:rFonts w:ascii="Tahoma" w:hAnsi="Tahoma" w:cs="Tahoma"/>
          <w:rtl/>
        </w:rPr>
        <w:t>צמיחת עשבי בר בשטח חקלאי הוא אחד הגורמים האפשריים לירידה ביבול.</w:t>
      </w:r>
    </w:p>
    <w:p w:rsidR="00F52D1D" w:rsidRPr="00EE1009" w:rsidRDefault="00F52D1D" w:rsidP="00F52D1D">
      <w:pPr>
        <w:spacing w:line="360" w:lineRule="auto"/>
        <w:jc w:val="both"/>
        <w:rPr>
          <w:rFonts w:ascii="Tahoma" w:hAnsi="Tahoma" w:cs="Tahoma"/>
          <w:rtl/>
        </w:rPr>
      </w:pPr>
      <w:r w:rsidRPr="003E05F1">
        <w:rPr>
          <w:rFonts w:ascii="Tahoma" w:hAnsi="Tahoma" w:cs="Tahoma"/>
          <w:b/>
          <w:bCs/>
          <w:rtl/>
        </w:rPr>
        <w:t>א</w:t>
      </w:r>
      <w:r w:rsidRPr="00EE1009">
        <w:rPr>
          <w:rFonts w:ascii="Tahoma" w:hAnsi="Tahoma" w:cs="Tahoma"/>
          <w:rtl/>
        </w:rPr>
        <w:t>.</w:t>
      </w:r>
      <w:r>
        <w:rPr>
          <w:rFonts w:ascii="Tahoma" w:hAnsi="Tahoma" w:cs="Tahoma" w:hint="cs"/>
          <w:rtl/>
        </w:rPr>
        <w:t xml:space="preserve"> </w:t>
      </w:r>
      <w:r w:rsidRPr="00EE1009">
        <w:rPr>
          <w:rFonts w:ascii="Tahoma" w:hAnsi="Tahoma" w:cs="Tahoma"/>
          <w:rtl/>
        </w:rPr>
        <w:t>תאר 4 סיבות אפשריות לפגיעה ביבול החקלאי על ידי עשבי הבר(6 נק')</w:t>
      </w:r>
    </w:p>
    <w:p w:rsidR="00F52D1D" w:rsidRPr="00EE1009" w:rsidRDefault="00F52D1D" w:rsidP="00F52D1D">
      <w:pPr>
        <w:spacing w:line="360" w:lineRule="auto"/>
        <w:jc w:val="both"/>
        <w:rPr>
          <w:rFonts w:ascii="Tahoma" w:hAnsi="Tahoma" w:cs="Tahoma"/>
          <w:color w:val="FF0000"/>
          <w:rtl/>
        </w:rPr>
      </w:pPr>
      <w:r w:rsidRPr="00EE1009">
        <w:rPr>
          <w:rFonts w:ascii="Tahoma" w:hAnsi="Tahoma" w:cs="Tahoma"/>
          <w:color w:val="FF0000"/>
          <w:rtl/>
        </w:rPr>
        <w:t xml:space="preserve">תחרות על מים, הפצת מחלות, הצללה </w:t>
      </w:r>
      <w:proofErr w:type="spellStart"/>
      <w:r w:rsidRPr="00EE1009">
        <w:rPr>
          <w:rFonts w:ascii="Tahoma" w:hAnsi="Tahoma" w:cs="Tahoma"/>
          <w:color w:val="FF0000"/>
          <w:rtl/>
        </w:rPr>
        <w:t>לצמחים,תחרות</w:t>
      </w:r>
      <w:proofErr w:type="spellEnd"/>
      <w:r w:rsidRPr="00EE1009">
        <w:rPr>
          <w:rFonts w:ascii="Tahoma" w:hAnsi="Tahoma" w:cs="Tahoma"/>
          <w:color w:val="FF0000"/>
          <w:rtl/>
        </w:rPr>
        <w:t xml:space="preserve"> על מזון בקרקע</w:t>
      </w:r>
    </w:p>
    <w:p w:rsidR="00F52D1D" w:rsidRPr="00EE1009" w:rsidRDefault="00F52D1D" w:rsidP="00F52D1D">
      <w:pPr>
        <w:spacing w:line="360" w:lineRule="auto"/>
        <w:jc w:val="both"/>
        <w:rPr>
          <w:rFonts w:ascii="Tahoma" w:hAnsi="Tahoma" w:cs="Tahoma"/>
          <w:rtl/>
        </w:rPr>
      </w:pPr>
      <w:r w:rsidRPr="00EE1009">
        <w:rPr>
          <w:rFonts w:ascii="Tahoma" w:hAnsi="Tahoma" w:cs="Tahoma"/>
          <w:rtl/>
        </w:rPr>
        <w:t xml:space="preserve">אחד מעשבי הבר הנפוצים הוא </w:t>
      </w:r>
      <w:proofErr w:type="spellStart"/>
      <w:r w:rsidRPr="00EE1009">
        <w:rPr>
          <w:rFonts w:ascii="Tahoma" w:hAnsi="Tahoma" w:cs="Tahoma"/>
          <w:rtl/>
        </w:rPr>
        <w:t>הקייצת</w:t>
      </w:r>
      <w:proofErr w:type="spellEnd"/>
      <w:r w:rsidRPr="00EE1009">
        <w:rPr>
          <w:rFonts w:ascii="Tahoma" w:hAnsi="Tahoma" w:cs="Tahoma"/>
          <w:rtl/>
        </w:rPr>
        <w:t xml:space="preserve"> , צמח </w:t>
      </w:r>
      <w:proofErr w:type="spellStart"/>
      <w:r w:rsidRPr="00EE1009">
        <w:rPr>
          <w:rFonts w:ascii="Tahoma" w:hAnsi="Tahoma" w:cs="Tahoma"/>
          <w:rtl/>
        </w:rPr>
        <w:t>הקייצת</w:t>
      </w:r>
      <w:proofErr w:type="spellEnd"/>
      <w:r w:rsidRPr="00EE1009">
        <w:rPr>
          <w:rFonts w:ascii="Tahoma" w:hAnsi="Tahoma" w:cs="Tahoma"/>
          <w:rtl/>
        </w:rPr>
        <w:t xml:space="preserve"> הוא צמח הידוע ברגישותו לחומר הכימי </w:t>
      </w:r>
      <w:proofErr w:type="spellStart"/>
      <w:r w:rsidRPr="00EE1009">
        <w:rPr>
          <w:rFonts w:ascii="Tahoma" w:hAnsi="Tahoma" w:cs="Tahoma"/>
          <w:rtl/>
        </w:rPr>
        <w:t>גלייפוסט</w:t>
      </w:r>
      <w:proofErr w:type="spellEnd"/>
      <w:r w:rsidRPr="00EE1009">
        <w:rPr>
          <w:rFonts w:ascii="Tahoma" w:hAnsi="Tahoma" w:cs="Tahoma"/>
          <w:rtl/>
        </w:rPr>
        <w:t>, -שהוא קוטל עשבים סיסטמי לא סלקטיבי.</w:t>
      </w:r>
    </w:p>
    <w:p w:rsidR="00F52D1D" w:rsidRPr="00EE1009" w:rsidRDefault="00F52D1D" w:rsidP="00F52D1D">
      <w:pPr>
        <w:spacing w:line="360" w:lineRule="auto"/>
        <w:ind w:left="-7"/>
        <w:jc w:val="both"/>
        <w:rPr>
          <w:rFonts w:ascii="Tahoma" w:hAnsi="Tahoma" w:cs="Tahoma"/>
          <w:rtl/>
        </w:rPr>
      </w:pPr>
      <w:r w:rsidRPr="003E05F1">
        <w:rPr>
          <w:rFonts w:ascii="Tahoma" w:hAnsi="Tahoma" w:cs="Tahoma"/>
          <w:b/>
          <w:bCs/>
          <w:rtl/>
        </w:rPr>
        <w:t>ב1</w:t>
      </w:r>
      <w:r w:rsidRPr="00EE1009">
        <w:rPr>
          <w:rFonts w:ascii="Tahoma" w:hAnsi="Tahoma" w:cs="Tahoma"/>
          <w:rtl/>
        </w:rPr>
        <w:t>.</w:t>
      </w:r>
      <w:r>
        <w:rPr>
          <w:rFonts w:ascii="Tahoma" w:hAnsi="Tahoma" w:cs="Tahoma" w:hint="cs"/>
          <w:rtl/>
        </w:rPr>
        <w:t xml:space="preserve"> </w:t>
      </w:r>
      <w:r w:rsidRPr="00EE1009">
        <w:rPr>
          <w:rFonts w:ascii="Tahoma" w:hAnsi="Tahoma" w:cs="Tahoma"/>
          <w:rtl/>
        </w:rPr>
        <w:t>מהו קוטל עשבים סיסטמי, ומה היתרון בשימוש בו (4 נק')</w:t>
      </w:r>
    </w:p>
    <w:p w:rsidR="00F52D1D" w:rsidRPr="00EE1009" w:rsidRDefault="00F52D1D" w:rsidP="00F52D1D">
      <w:pPr>
        <w:shd w:val="clear" w:color="auto" w:fill="FFFFFF"/>
        <w:spacing w:line="360" w:lineRule="auto"/>
        <w:ind w:left="-7" w:right="285"/>
        <w:jc w:val="both"/>
        <w:textAlignment w:val="top"/>
        <w:rPr>
          <w:rFonts w:ascii="Tahoma" w:eastAsia="Times New Roman" w:hAnsi="Tahoma" w:cs="Tahoma"/>
          <w:color w:val="FF0000"/>
          <w:rtl/>
        </w:rPr>
      </w:pPr>
      <w:r w:rsidRPr="00EE1009">
        <w:rPr>
          <w:rFonts w:ascii="Tahoma" w:eastAsia="Times New Roman" w:hAnsi="Tahoma" w:cs="Tahoma"/>
          <w:color w:val="FF0000"/>
          <w:rtl/>
        </w:rPr>
        <w:t xml:space="preserve">חומרי הדברה סיסטמיים – חומרים אלה נספגים על ידי מערכת השורשים של הצמח ופוגעים בחלקים הירוקים של הצמח. חומר זה קל </w:t>
      </w:r>
      <w:proofErr w:type="spellStart"/>
      <w:r w:rsidRPr="00EE1009">
        <w:rPr>
          <w:rFonts w:ascii="Tahoma" w:eastAsia="Times New Roman" w:hAnsi="Tahoma" w:cs="Tahoma"/>
          <w:color w:val="FF0000"/>
          <w:rtl/>
        </w:rPr>
        <w:t>לישום</w:t>
      </w:r>
      <w:proofErr w:type="spellEnd"/>
      <w:r w:rsidRPr="00EE1009">
        <w:rPr>
          <w:rFonts w:ascii="Tahoma" w:eastAsia="Times New Roman" w:hAnsi="Tahoma" w:cs="Tahoma"/>
          <w:color w:val="FF0000"/>
          <w:rtl/>
        </w:rPr>
        <w:t xml:space="preserve"> ניתן לפיזור בכל דרך.</w:t>
      </w:r>
    </w:p>
    <w:p w:rsidR="00F52D1D" w:rsidRPr="00EE1009" w:rsidRDefault="00F52D1D" w:rsidP="00F52D1D">
      <w:pPr>
        <w:spacing w:line="360" w:lineRule="auto"/>
        <w:ind w:left="-7"/>
        <w:jc w:val="both"/>
        <w:rPr>
          <w:rFonts w:ascii="Tahoma" w:hAnsi="Tahoma" w:cs="Tahoma"/>
          <w:rtl/>
        </w:rPr>
      </w:pPr>
      <w:r w:rsidRPr="00EE1009">
        <w:rPr>
          <w:rFonts w:ascii="Tahoma" w:hAnsi="Tahoma" w:cs="Tahoma"/>
          <w:rtl/>
        </w:rPr>
        <w:t xml:space="preserve">באזורים מסוימים הנגועים </w:t>
      </w:r>
      <w:proofErr w:type="spellStart"/>
      <w:r w:rsidRPr="00EE1009">
        <w:rPr>
          <w:rFonts w:ascii="Tahoma" w:hAnsi="Tahoma" w:cs="Tahoma"/>
          <w:rtl/>
        </w:rPr>
        <w:t>בקייצת</w:t>
      </w:r>
      <w:proofErr w:type="spellEnd"/>
      <w:r w:rsidRPr="00EE1009">
        <w:rPr>
          <w:rFonts w:ascii="Tahoma" w:hAnsi="Tahoma" w:cs="Tahoma"/>
          <w:rtl/>
        </w:rPr>
        <w:t xml:space="preserve"> (</w:t>
      </w:r>
      <w:proofErr w:type="spellStart"/>
      <w:r w:rsidRPr="00EE1009">
        <w:rPr>
          <w:rFonts w:ascii="Tahoma" w:hAnsi="Tahoma" w:cs="Tahoma"/>
          <w:rtl/>
        </w:rPr>
        <w:t>איזורי</w:t>
      </w:r>
      <w:proofErr w:type="spellEnd"/>
      <w:r w:rsidRPr="00EE1009">
        <w:rPr>
          <w:rFonts w:ascii="Tahoma" w:hAnsi="Tahoma" w:cs="Tahoma"/>
          <w:rtl/>
        </w:rPr>
        <w:t xml:space="preserve"> א') התגלתה לאחרונה תופעה שבה שימוש בחומר </w:t>
      </w:r>
      <w:proofErr w:type="spellStart"/>
      <w:r w:rsidRPr="00EE1009">
        <w:rPr>
          <w:rFonts w:ascii="Tahoma" w:hAnsi="Tahoma" w:cs="Tahoma"/>
          <w:rtl/>
        </w:rPr>
        <w:t>הגלייפוסט</w:t>
      </w:r>
      <w:proofErr w:type="spellEnd"/>
      <w:r w:rsidRPr="00EE1009">
        <w:rPr>
          <w:rFonts w:ascii="Tahoma" w:hAnsi="Tahoma" w:cs="Tahoma"/>
          <w:rtl/>
        </w:rPr>
        <w:t xml:space="preserve"> לא השיג את התוצאות הצפויות . כדי לבדוק מהי הסיבה לכך </w:t>
      </w:r>
    </w:p>
    <w:p w:rsidR="00F52D1D" w:rsidRPr="00EE1009" w:rsidRDefault="00F52D1D" w:rsidP="00F52D1D">
      <w:pPr>
        <w:spacing w:line="360" w:lineRule="auto"/>
        <w:ind w:left="-7"/>
        <w:jc w:val="both"/>
        <w:rPr>
          <w:rFonts w:ascii="Tahoma" w:hAnsi="Tahoma" w:cs="Tahoma"/>
          <w:rtl/>
        </w:rPr>
      </w:pPr>
      <w:r w:rsidRPr="00EE1009">
        <w:rPr>
          <w:rFonts w:ascii="Tahoma" w:hAnsi="Tahoma" w:cs="Tahoma"/>
          <w:rtl/>
        </w:rPr>
        <w:t xml:space="preserve">נערך ניסוי ובו נלקחו זרעי </w:t>
      </w:r>
      <w:proofErr w:type="spellStart"/>
      <w:r w:rsidRPr="00EE1009">
        <w:rPr>
          <w:rFonts w:ascii="Tahoma" w:hAnsi="Tahoma" w:cs="Tahoma"/>
          <w:rtl/>
        </w:rPr>
        <w:t>קייצת</w:t>
      </w:r>
      <w:proofErr w:type="spellEnd"/>
      <w:r w:rsidRPr="00EE1009">
        <w:rPr>
          <w:rFonts w:ascii="Tahoma" w:hAnsi="Tahoma" w:cs="Tahoma"/>
          <w:rtl/>
        </w:rPr>
        <w:t xml:space="preserve"> מהאזור שבו התגלתה התופעה (</w:t>
      </w:r>
      <w:proofErr w:type="spellStart"/>
      <w:r w:rsidRPr="00EE1009">
        <w:rPr>
          <w:rFonts w:ascii="Tahoma" w:hAnsi="Tahoma" w:cs="Tahoma"/>
          <w:rtl/>
        </w:rPr>
        <w:t>קייצת</w:t>
      </w:r>
      <w:proofErr w:type="spellEnd"/>
      <w:r w:rsidRPr="00EE1009">
        <w:rPr>
          <w:rFonts w:ascii="Tahoma" w:hAnsi="Tahoma" w:cs="Tahoma"/>
          <w:rtl/>
        </w:rPr>
        <w:t xml:space="preserve"> א') ומאזור שבו </w:t>
      </w:r>
      <w:proofErr w:type="spellStart"/>
      <w:r w:rsidRPr="00EE1009">
        <w:rPr>
          <w:rFonts w:ascii="Tahoma" w:hAnsi="Tahoma" w:cs="Tahoma"/>
          <w:rtl/>
        </w:rPr>
        <w:t>הגלייפוסט</w:t>
      </w:r>
      <w:proofErr w:type="spellEnd"/>
      <w:r w:rsidRPr="00EE1009">
        <w:rPr>
          <w:rFonts w:ascii="Tahoma" w:hAnsi="Tahoma" w:cs="Tahoma"/>
          <w:rtl/>
        </w:rPr>
        <w:t xml:space="preserve"> השפיע על </w:t>
      </w:r>
      <w:proofErr w:type="spellStart"/>
      <w:r w:rsidRPr="00EE1009">
        <w:rPr>
          <w:rFonts w:ascii="Tahoma" w:hAnsi="Tahoma" w:cs="Tahoma"/>
          <w:rtl/>
        </w:rPr>
        <w:t>הקייצת</w:t>
      </w:r>
      <w:proofErr w:type="spellEnd"/>
      <w:r w:rsidRPr="00EE1009">
        <w:rPr>
          <w:rFonts w:ascii="Tahoma" w:hAnsi="Tahoma" w:cs="Tahoma"/>
          <w:rtl/>
        </w:rPr>
        <w:t xml:space="preserve"> (</w:t>
      </w:r>
      <w:proofErr w:type="spellStart"/>
      <w:r w:rsidRPr="00EE1009">
        <w:rPr>
          <w:rFonts w:ascii="Tahoma" w:hAnsi="Tahoma" w:cs="Tahoma"/>
          <w:rtl/>
        </w:rPr>
        <w:t>קייצת</w:t>
      </w:r>
      <w:proofErr w:type="spellEnd"/>
      <w:r w:rsidRPr="00EE1009">
        <w:rPr>
          <w:rFonts w:ascii="Tahoma" w:hAnsi="Tahoma" w:cs="Tahoma"/>
          <w:rtl/>
        </w:rPr>
        <w:t xml:space="preserve"> ב')</w:t>
      </w:r>
    </w:p>
    <w:p w:rsidR="00F52D1D" w:rsidRPr="00EE1009" w:rsidRDefault="00F52D1D" w:rsidP="00F52D1D">
      <w:pPr>
        <w:spacing w:line="360" w:lineRule="auto"/>
        <w:ind w:left="-7"/>
        <w:jc w:val="both"/>
        <w:rPr>
          <w:rFonts w:ascii="Tahoma" w:hAnsi="Tahoma" w:cs="Tahoma"/>
          <w:rtl/>
        </w:rPr>
      </w:pPr>
      <w:r w:rsidRPr="00EE1009">
        <w:rPr>
          <w:rFonts w:ascii="Tahoma" w:hAnsi="Tahoma" w:cs="Tahoma"/>
          <w:rtl/>
        </w:rPr>
        <w:t xml:space="preserve">הזרעים נזרעו בשני שדות זהים. שני השדות טופלו </w:t>
      </w:r>
      <w:proofErr w:type="spellStart"/>
      <w:r w:rsidRPr="00EE1009">
        <w:rPr>
          <w:rFonts w:ascii="Tahoma" w:hAnsi="Tahoma" w:cs="Tahoma"/>
          <w:rtl/>
        </w:rPr>
        <w:t>בגלייפוסט</w:t>
      </w:r>
      <w:proofErr w:type="spellEnd"/>
      <w:r w:rsidRPr="00EE1009">
        <w:rPr>
          <w:rFonts w:ascii="Tahoma" w:hAnsi="Tahoma" w:cs="Tahoma"/>
          <w:rtl/>
        </w:rPr>
        <w:t xml:space="preserve"> באותו </w:t>
      </w:r>
      <w:proofErr w:type="spellStart"/>
      <w:r w:rsidRPr="00EE1009">
        <w:rPr>
          <w:rFonts w:ascii="Tahoma" w:hAnsi="Tahoma" w:cs="Tahoma"/>
          <w:rtl/>
        </w:rPr>
        <w:t>רכוז</w:t>
      </w:r>
      <w:proofErr w:type="spellEnd"/>
      <w:r w:rsidRPr="00EE1009">
        <w:rPr>
          <w:rFonts w:ascii="Tahoma" w:hAnsi="Tahoma" w:cs="Tahoma"/>
          <w:rtl/>
        </w:rPr>
        <w:t xml:space="preserve"> ובאותם מועדים.</w:t>
      </w:r>
    </w:p>
    <w:p w:rsidR="00F52D1D" w:rsidRPr="00EE1009" w:rsidRDefault="00F52D1D" w:rsidP="00F52D1D">
      <w:pPr>
        <w:spacing w:line="360" w:lineRule="auto"/>
        <w:jc w:val="both"/>
        <w:rPr>
          <w:rFonts w:ascii="Tahoma" w:hAnsi="Tahoma" w:cs="Tahoma"/>
          <w:rtl/>
        </w:rPr>
      </w:pPr>
      <w:r>
        <w:rPr>
          <w:noProof/>
        </w:rPr>
        <w:lastRenderedPageBreak/>
        <w:drawing>
          <wp:inline distT="0" distB="0" distL="0" distR="0" wp14:anchorId="1347C345" wp14:editId="431AF8FF">
            <wp:extent cx="4895850" cy="30099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52D1D" w:rsidRPr="00EE1009" w:rsidRDefault="00F52D1D" w:rsidP="00F52D1D">
      <w:pPr>
        <w:spacing w:line="360" w:lineRule="auto"/>
        <w:ind w:left="-7"/>
        <w:jc w:val="both"/>
        <w:rPr>
          <w:rFonts w:ascii="Tahoma" w:hAnsi="Tahoma" w:cs="Tahoma"/>
          <w:color w:val="FF0000"/>
          <w:rtl/>
        </w:rPr>
      </w:pPr>
      <w:r w:rsidRPr="003E05F1">
        <w:rPr>
          <w:rFonts w:ascii="Tahoma" w:hAnsi="Tahoma" w:cs="Tahoma"/>
          <w:b/>
          <w:bCs/>
          <w:rtl/>
        </w:rPr>
        <w:t>ג1.</w:t>
      </w:r>
      <w:r w:rsidRPr="00EE1009">
        <w:rPr>
          <w:rFonts w:ascii="Tahoma" w:hAnsi="Tahoma" w:cs="Tahoma"/>
          <w:rtl/>
        </w:rPr>
        <w:t xml:space="preserve"> תאר את תוצאות הניסוי . (5 </w:t>
      </w:r>
      <w:proofErr w:type="spellStart"/>
      <w:r w:rsidRPr="00EE1009">
        <w:rPr>
          <w:rFonts w:ascii="Tahoma" w:hAnsi="Tahoma" w:cs="Tahoma"/>
          <w:rtl/>
        </w:rPr>
        <w:t>נק</w:t>
      </w:r>
      <w:proofErr w:type="spellEnd"/>
      <w:r w:rsidRPr="00EE1009">
        <w:rPr>
          <w:rFonts w:ascii="Tahoma" w:hAnsi="Tahoma" w:cs="Tahoma"/>
          <w:rtl/>
        </w:rPr>
        <w:t>)</w:t>
      </w:r>
    </w:p>
    <w:p w:rsidR="00F52D1D" w:rsidRPr="00EE1009" w:rsidRDefault="00F52D1D" w:rsidP="00F52D1D">
      <w:pPr>
        <w:spacing w:line="360" w:lineRule="auto"/>
        <w:ind w:left="-7"/>
        <w:jc w:val="both"/>
        <w:rPr>
          <w:rFonts w:ascii="Tahoma" w:hAnsi="Tahoma" w:cs="Tahoma"/>
          <w:color w:val="FF0000"/>
          <w:rtl/>
        </w:rPr>
      </w:pPr>
      <w:r w:rsidRPr="00EE1009">
        <w:rPr>
          <w:rFonts w:ascii="Tahoma" w:hAnsi="Tahoma" w:cs="Tahoma"/>
          <w:color w:val="FF0000"/>
          <w:rtl/>
        </w:rPr>
        <w:t xml:space="preserve">אנו רואים שעליה  </w:t>
      </w:r>
      <w:proofErr w:type="spellStart"/>
      <w:r w:rsidRPr="00EE1009">
        <w:rPr>
          <w:rFonts w:ascii="Tahoma" w:hAnsi="Tahoma" w:cs="Tahoma"/>
          <w:color w:val="FF0000"/>
          <w:rtl/>
        </w:rPr>
        <w:t>ברכוז</w:t>
      </w:r>
      <w:proofErr w:type="spellEnd"/>
      <w:r w:rsidRPr="00EE1009">
        <w:rPr>
          <w:rFonts w:ascii="Tahoma" w:hAnsi="Tahoma" w:cs="Tahoma"/>
          <w:color w:val="FF0000"/>
          <w:rtl/>
        </w:rPr>
        <w:t xml:space="preserve"> </w:t>
      </w:r>
      <w:proofErr w:type="spellStart"/>
      <w:r w:rsidRPr="00EE1009">
        <w:rPr>
          <w:rFonts w:ascii="Tahoma" w:hAnsi="Tahoma" w:cs="Tahoma"/>
          <w:color w:val="FF0000"/>
          <w:rtl/>
        </w:rPr>
        <w:t>גלייפוסט</w:t>
      </w:r>
      <w:proofErr w:type="spellEnd"/>
      <w:r w:rsidRPr="00EE1009">
        <w:rPr>
          <w:rFonts w:ascii="Tahoma" w:hAnsi="Tahoma" w:cs="Tahoma"/>
          <w:color w:val="FF0000"/>
          <w:rtl/>
        </w:rPr>
        <w:t xml:space="preserve"> כמעט ולא משפיע על אחוז הכסוי של </w:t>
      </w:r>
      <w:proofErr w:type="spellStart"/>
      <w:r w:rsidRPr="00EE1009">
        <w:rPr>
          <w:rFonts w:ascii="Tahoma" w:hAnsi="Tahoma" w:cs="Tahoma"/>
          <w:color w:val="FF0000"/>
          <w:rtl/>
        </w:rPr>
        <w:t>קייצת</w:t>
      </w:r>
      <w:proofErr w:type="spellEnd"/>
      <w:r w:rsidRPr="00EE1009">
        <w:rPr>
          <w:rFonts w:ascii="Tahoma" w:hAnsi="Tahoma" w:cs="Tahoma"/>
          <w:color w:val="FF0000"/>
          <w:rtl/>
        </w:rPr>
        <w:t xml:space="preserve"> </w:t>
      </w:r>
      <w:proofErr w:type="spellStart"/>
      <w:r w:rsidRPr="00EE1009">
        <w:rPr>
          <w:rFonts w:ascii="Tahoma" w:hAnsi="Tahoma" w:cs="Tahoma"/>
          <w:color w:val="FF0000"/>
          <w:rtl/>
        </w:rPr>
        <w:t>מאיזורי</w:t>
      </w:r>
      <w:proofErr w:type="spellEnd"/>
      <w:r w:rsidRPr="00EE1009">
        <w:rPr>
          <w:rFonts w:ascii="Tahoma" w:hAnsi="Tahoma" w:cs="Tahoma"/>
          <w:color w:val="FF0000"/>
          <w:rtl/>
        </w:rPr>
        <w:t xml:space="preserve"> א. לעומת זאת עליה </w:t>
      </w:r>
      <w:proofErr w:type="spellStart"/>
      <w:r w:rsidRPr="00EE1009">
        <w:rPr>
          <w:rFonts w:ascii="Tahoma" w:hAnsi="Tahoma" w:cs="Tahoma"/>
          <w:color w:val="FF0000"/>
          <w:rtl/>
        </w:rPr>
        <w:t>ברכוז</w:t>
      </w:r>
      <w:proofErr w:type="spellEnd"/>
      <w:r w:rsidRPr="00EE1009">
        <w:rPr>
          <w:rFonts w:ascii="Tahoma" w:hAnsi="Tahoma" w:cs="Tahoma"/>
          <w:color w:val="FF0000"/>
          <w:rtl/>
        </w:rPr>
        <w:t xml:space="preserve"> </w:t>
      </w:r>
      <w:proofErr w:type="spellStart"/>
      <w:r w:rsidRPr="00EE1009">
        <w:rPr>
          <w:rFonts w:ascii="Tahoma" w:hAnsi="Tahoma" w:cs="Tahoma"/>
          <w:color w:val="FF0000"/>
          <w:rtl/>
        </w:rPr>
        <w:t>גלייפוסט</w:t>
      </w:r>
      <w:proofErr w:type="spellEnd"/>
      <w:r w:rsidRPr="00EE1009">
        <w:rPr>
          <w:rFonts w:ascii="Tahoma" w:hAnsi="Tahoma" w:cs="Tahoma"/>
          <w:color w:val="FF0000"/>
          <w:rtl/>
        </w:rPr>
        <w:t xml:space="preserve"> גורם לירידה באחוז </w:t>
      </w:r>
      <w:proofErr w:type="spellStart"/>
      <w:r w:rsidRPr="00EE1009">
        <w:rPr>
          <w:rFonts w:ascii="Tahoma" w:hAnsi="Tahoma" w:cs="Tahoma"/>
          <w:color w:val="FF0000"/>
          <w:rtl/>
        </w:rPr>
        <w:t>הקייצת</w:t>
      </w:r>
      <w:proofErr w:type="spellEnd"/>
      <w:r w:rsidRPr="00EE1009">
        <w:rPr>
          <w:rFonts w:ascii="Tahoma" w:hAnsi="Tahoma" w:cs="Tahoma"/>
          <w:color w:val="FF0000"/>
          <w:rtl/>
        </w:rPr>
        <w:t xml:space="preserve"> </w:t>
      </w:r>
      <w:proofErr w:type="spellStart"/>
      <w:r w:rsidRPr="00EE1009">
        <w:rPr>
          <w:rFonts w:ascii="Tahoma" w:hAnsi="Tahoma" w:cs="Tahoma"/>
          <w:color w:val="FF0000"/>
          <w:rtl/>
        </w:rPr>
        <w:t>מטפוס</w:t>
      </w:r>
      <w:proofErr w:type="spellEnd"/>
      <w:r w:rsidRPr="00EE1009">
        <w:rPr>
          <w:rFonts w:ascii="Tahoma" w:hAnsi="Tahoma" w:cs="Tahoma"/>
          <w:color w:val="FF0000"/>
          <w:rtl/>
        </w:rPr>
        <w:t xml:space="preserve"> ב'- בתחילה בצורה תלולה והחל מ 200 גרם לדונם בצורה מתונה</w:t>
      </w:r>
    </w:p>
    <w:p w:rsidR="00F52D1D" w:rsidRPr="00EE1009" w:rsidRDefault="00F52D1D" w:rsidP="00F52D1D">
      <w:pPr>
        <w:spacing w:line="360" w:lineRule="auto"/>
        <w:ind w:left="-7"/>
        <w:jc w:val="both"/>
        <w:rPr>
          <w:rFonts w:ascii="Tahoma" w:hAnsi="Tahoma" w:cs="Tahoma"/>
          <w:rtl/>
        </w:rPr>
      </w:pPr>
      <w:r w:rsidRPr="003E05F1">
        <w:rPr>
          <w:rFonts w:ascii="Tahoma" w:hAnsi="Tahoma" w:cs="Tahoma"/>
          <w:b/>
          <w:bCs/>
          <w:rtl/>
        </w:rPr>
        <w:t>ג2.</w:t>
      </w:r>
      <w:r w:rsidRPr="00EE1009">
        <w:rPr>
          <w:rFonts w:ascii="Tahoma" w:hAnsi="Tahoma" w:cs="Tahoma"/>
          <w:rtl/>
        </w:rPr>
        <w:t xml:space="preserve"> כתוב הסבר אפשרי להבדל בין השפעת </w:t>
      </w:r>
      <w:proofErr w:type="spellStart"/>
      <w:r w:rsidRPr="00EE1009">
        <w:rPr>
          <w:rFonts w:ascii="Tahoma" w:hAnsi="Tahoma" w:cs="Tahoma"/>
          <w:rtl/>
        </w:rPr>
        <w:t>הגלייפוסט</w:t>
      </w:r>
      <w:proofErr w:type="spellEnd"/>
      <w:r w:rsidRPr="00EE1009">
        <w:rPr>
          <w:rFonts w:ascii="Tahoma" w:hAnsi="Tahoma" w:cs="Tahoma"/>
          <w:rtl/>
        </w:rPr>
        <w:t xml:space="preserve"> על שני טיפוסי </w:t>
      </w:r>
      <w:proofErr w:type="spellStart"/>
      <w:r w:rsidRPr="00EE1009">
        <w:rPr>
          <w:rFonts w:ascii="Tahoma" w:hAnsi="Tahoma" w:cs="Tahoma"/>
          <w:rtl/>
        </w:rPr>
        <w:t>הקייצת</w:t>
      </w:r>
      <w:proofErr w:type="spellEnd"/>
      <w:r w:rsidRPr="00EE1009">
        <w:rPr>
          <w:rFonts w:ascii="Tahoma" w:hAnsi="Tahoma" w:cs="Tahoma"/>
          <w:rtl/>
        </w:rPr>
        <w:t xml:space="preserve">.(5 </w:t>
      </w:r>
      <w:proofErr w:type="spellStart"/>
      <w:r w:rsidRPr="00EE1009">
        <w:rPr>
          <w:rFonts w:ascii="Tahoma" w:hAnsi="Tahoma" w:cs="Tahoma"/>
          <w:rtl/>
        </w:rPr>
        <w:t>נק</w:t>
      </w:r>
      <w:proofErr w:type="spellEnd"/>
      <w:r w:rsidRPr="00EE1009">
        <w:rPr>
          <w:rFonts w:ascii="Tahoma" w:hAnsi="Tahoma" w:cs="Tahoma"/>
          <w:rtl/>
        </w:rPr>
        <w:t>)</w:t>
      </w:r>
    </w:p>
    <w:p w:rsidR="00F52D1D" w:rsidRPr="00EE1009" w:rsidRDefault="00F52D1D" w:rsidP="00F52D1D">
      <w:pPr>
        <w:spacing w:line="360" w:lineRule="auto"/>
        <w:ind w:left="-7"/>
        <w:jc w:val="both"/>
        <w:rPr>
          <w:rFonts w:ascii="Tahoma" w:hAnsi="Tahoma" w:cs="Tahoma"/>
          <w:color w:val="FF0000"/>
          <w:rtl/>
        </w:rPr>
      </w:pPr>
      <w:r w:rsidRPr="00EE1009">
        <w:rPr>
          <w:rFonts w:ascii="Tahoma" w:hAnsi="Tahoma" w:cs="Tahoma"/>
          <w:color w:val="FF0000"/>
          <w:rtl/>
        </w:rPr>
        <w:t xml:space="preserve">העובדה שעליה </w:t>
      </w:r>
      <w:proofErr w:type="spellStart"/>
      <w:r w:rsidRPr="00EE1009">
        <w:rPr>
          <w:rFonts w:ascii="Tahoma" w:hAnsi="Tahoma" w:cs="Tahoma"/>
          <w:color w:val="FF0000"/>
          <w:rtl/>
        </w:rPr>
        <w:t>ברכוז</w:t>
      </w:r>
      <w:proofErr w:type="spellEnd"/>
      <w:r w:rsidRPr="00EE1009">
        <w:rPr>
          <w:rFonts w:ascii="Tahoma" w:hAnsi="Tahoma" w:cs="Tahoma"/>
          <w:color w:val="FF0000"/>
          <w:rtl/>
        </w:rPr>
        <w:t xml:space="preserve"> </w:t>
      </w:r>
      <w:proofErr w:type="spellStart"/>
      <w:r w:rsidRPr="00EE1009">
        <w:rPr>
          <w:rFonts w:ascii="Tahoma" w:hAnsi="Tahoma" w:cs="Tahoma"/>
          <w:color w:val="FF0000"/>
          <w:rtl/>
        </w:rPr>
        <w:t>הגלייפוסט</w:t>
      </w:r>
      <w:proofErr w:type="spellEnd"/>
      <w:r w:rsidRPr="00EE1009">
        <w:rPr>
          <w:rFonts w:ascii="Tahoma" w:hAnsi="Tahoma" w:cs="Tahoma"/>
          <w:color w:val="FF0000"/>
          <w:rtl/>
        </w:rPr>
        <w:t xml:space="preserve"> כמעט ולא השפיע על גדילת </w:t>
      </w:r>
      <w:proofErr w:type="spellStart"/>
      <w:r w:rsidRPr="00EE1009">
        <w:rPr>
          <w:rFonts w:ascii="Tahoma" w:hAnsi="Tahoma" w:cs="Tahoma"/>
          <w:color w:val="FF0000"/>
          <w:rtl/>
        </w:rPr>
        <w:t>קייצת</w:t>
      </w:r>
      <w:proofErr w:type="spellEnd"/>
      <w:r w:rsidRPr="00EE1009">
        <w:rPr>
          <w:rFonts w:ascii="Tahoma" w:hAnsi="Tahoma" w:cs="Tahoma"/>
          <w:color w:val="FF0000"/>
          <w:rtl/>
        </w:rPr>
        <w:t xml:space="preserve"> א' יכולה להעיד על כך שצמחי </w:t>
      </w:r>
      <w:proofErr w:type="spellStart"/>
      <w:r w:rsidRPr="00EE1009">
        <w:rPr>
          <w:rFonts w:ascii="Tahoma" w:hAnsi="Tahoma" w:cs="Tahoma"/>
          <w:color w:val="FF0000"/>
          <w:rtl/>
        </w:rPr>
        <w:t>הקייצת</w:t>
      </w:r>
      <w:proofErr w:type="spellEnd"/>
      <w:r w:rsidRPr="00EE1009">
        <w:rPr>
          <w:rFonts w:ascii="Tahoma" w:hAnsi="Tahoma" w:cs="Tahoma"/>
          <w:color w:val="FF0000"/>
          <w:rtl/>
        </w:rPr>
        <w:t xml:space="preserve"> </w:t>
      </w:r>
      <w:proofErr w:type="spellStart"/>
      <w:r w:rsidRPr="00EE1009">
        <w:rPr>
          <w:rFonts w:ascii="Tahoma" w:hAnsi="Tahoma" w:cs="Tahoma"/>
          <w:color w:val="FF0000"/>
          <w:rtl/>
        </w:rPr>
        <w:t>באיזור</w:t>
      </w:r>
      <w:proofErr w:type="spellEnd"/>
      <w:r w:rsidRPr="00EE1009">
        <w:rPr>
          <w:rFonts w:ascii="Tahoma" w:hAnsi="Tahoma" w:cs="Tahoma"/>
          <w:color w:val="FF0000"/>
          <w:rtl/>
        </w:rPr>
        <w:t xml:space="preserve"> זה פיתחו עמידות לחומר. וכעת החומר כלל לא משפיע על גדילתם</w:t>
      </w:r>
    </w:p>
    <w:p w:rsidR="00F52D1D" w:rsidRDefault="00F52D1D" w:rsidP="00F52D1D">
      <w:pPr>
        <w:spacing w:line="360" w:lineRule="auto"/>
        <w:jc w:val="both"/>
        <w:rPr>
          <w:rFonts w:ascii="Tahoma" w:hAnsi="Tahoma" w:cs="Tahoma"/>
          <w:color w:val="FF0000"/>
          <w:rtl/>
        </w:rPr>
      </w:pPr>
    </w:p>
    <w:p w:rsidR="00AE463C" w:rsidRPr="00AE463C" w:rsidRDefault="00AE463C" w:rsidP="00AE463C">
      <w:pPr>
        <w:spacing w:line="360" w:lineRule="auto"/>
        <w:jc w:val="both"/>
        <w:rPr>
          <w:rFonts w:ascii="Tahoma" w:hAnsi="Tahoma" w:cs="Tahoma" w:hint="cs"/>
          <w:color w:val="2F5496" w:themeColor="accent5" w:themeShade="BF"/>
          <w:rtl/>
        </w:rPr>
      </w:pPr>
      <w:r w:rsidRPr="00AE463C">
        <w:rPr>
          <w:rFonts w:ascii="Tahoma" w:hAnsi="Tahoma" w:cs="Tahoma" w:hint="cs"/>
          <w:color w:val="2F5496" w:themeColor="accent5" w:themeShade="BF"/>
          <w:rtl/>
        </w:rPr>
        <w:t>נזקי עשבי בר, קוטלי עשבים, דרכים אגרוטכניות למניעת גדילת עשבים</w:t>
      </w:r>
    </w:p>
    <w:p w:rsidR="00AE463C" w:rsidRPr="00AE463C" w:rsidRDefault="00AE463C" w:rsidP="00AE463C">
      <w:pPr>
        <w:spacing w:line="360" w:lineRule="auto"/>
        <w:ind w:right="-1170"/>
        <w:rPr>
          <w:rFonts w:ascii="Tahoma" w:hAnsi="Tahoma" w:cs="Tahoma"/>
          <w:rtl/>
        </w:rPr>
      </w:pPr>
      <w:r w:rsidRPr="00AE463C">
        <w:rPr>
          <w:rFonts w:ascii="Tahoma" w:hAnsi="Tahoma" w:cs="Tahoma"/>
          <w:rtl/>
        </w:rPr>
        <w:t xml:space="preserve">בחלקת ירקות צמחו עשבי בר </w:t>
      </w:r>
    </w:p>
    <w:p w:rsidR="00AE463C" w:rsidRPr="00AE463C" w:rsidRDefault="00AE463C" w:rsidP="00AE463C">
      <w:pPr>
        <w:numPr>
          <w:ilvl w:val="0"/>
          <w:numId w:val="19"/>
        </w:numPr>
        <w:spacing w:after="0" w:line="360" w:lineRule="auto"/>
        <w:ind w:right="-1170"/>
        <w:rPr>
          <w:rFonts w:ascii="Tahoma" w:hAnsi="Tahoma" w:cs="Tahoma"/>
          <w:rtl/>
        </w:rPr>
      </w:pPr>
      <w:r w:rsidRPr="00AE463C">
        <w:rPr>
          <w:rFonts w:ascii="Tahoma" w:hAnsi="Tahoma" w:cs="Tahoma"/>
          <w:rtl/>
        </w:rPr>
        <w:t xml:space="preserve">תאר שלושה נזקים שיכולים לגרום עשבי בר לצמחי תרבות.(6 </w:t>
      </w:r>
      <w:proofErr w:type="spellStart"/>
      <w:r w:rsidRPr="00AE463C">
        <w:rPr>
          <w:rFonts w:ascii="Tahoma" w:hAnsi="Tahoma" w:cs="Tahoma"/>
          <w:rtl/>
        </w:rPr>
        <w:t>נק</w:t>
      </w:r>
      <w:proofErr w:type="spellEnd"/>
      <w:r w:rsidRPr="00AE463C">
        <w:rPr>
          <w:rFonts w:ascii="Tahoma" w:hAnsi="Tahoma" w:cs="Tahoma"/>
          <w:rtl/>
        </w:rPr>
        <w:t>)</w:t>
      </w:r>
    </w:p>
    <w:p w:rsidR="00AE463C" w:rsidRPr="00AE463C" w:rsidRDefault="00AE463C" w:rsidP="00AE463C">
      <w:pPr>
        <w:spacing w:line="360" w:lineRule="auto"/>
        <w:ind w:right="-1170"/>
        <w:rPr>
          <w:rFonts w:ascii="Tahoma" w:hAnsi="Tahoma" w:cs="Tahoma"/>
          <w:color w:val="FF0000"/>
          <w:rtl/>
        </w:rPr>
      </w:pPr>
      <w:r w:rsidRPr="00AE463C">
        <w:rPr>
          <w:rFonts w:ascii="Tahoma" w:hAnsi="Tahoma" w:cs="Tahoma"/>
          <w:color w:val="FF0000"/>
          <w:rtl/>
        </w:rPr>
        <w:t>התחרות על מים, חומרי מזון  בקרקע, אור ואוויר, פונדקאים למחלות ומזיקים, נזק אסטטי, טפילות מונעת שגשוג</w:t>
      </w:r>
    </w:p>
    <w:p w:rsidR="00AE463C" w:rsidRPr="00AE463C" w:rsidRDefault="00AE463C" w:rsidP="00AE463C">
      <w:pPr>
        <w:numPr>
          <w:ilvl w:val="0"/>
          <w:numId w:val="19"/>
        </w:numPr>
        <w:spacing w:after="0" w:line="360" w:lineRule="auto"/>
        <w:ind w:right="-1170"/>
        <w:rPr>
          <w:rFonts w:ascii="Tahoma" w:hAnsi="Tahoma" w:cs="Tahoma"/>
          <w:color w:val="000000"/>
          <w:rtl/>
        </w:rPr>
      </w:pPr>
      <w:r w:rsidRPr="00AE463C">
        <w:rPr>
          <w:rFonts w:ascii="Tahoma" w:hAnsi="Tahoma" w:cs="Tahoma"/>
          <w:color w:val="000000"/>
          <w:rtl/>
        </w:rPr>
        <w:t xml:space="preserve">תאר פעולתם של  שני סוגים של קוטלי עשבים שניתן להשתמש בהם נגד עשבים רעים.(5 </w:t>
      </w:r>
      <w:proofErr w:type="spellStart"/>
      <w:r w:rsidRPr="00AE463C">
        <w:rPr>
          <w:rFonts w:ascii="Tahoma" w:hAnsi="Tahoma" w:cs="Tahoma"/>
          <w:color w:val="000000"/>
          <w:rtl/>
        </w:rPr>
        <w:t>נק</w:t>
      </w:r>
      <w:proofErr w:type="spellEnd"/>
      <w:r w:rsidRPr="00AE463C">
        <w:rPr>
          <w:rFonts w:ascii="Tahoma" w:hAnsi="Tahoma" w:cs="Tahoma"/>
          <w:color w:val="000000"/>
          <w:rtl/>
        </w:rPr>
        <w:t>)</w:t>
      </w:r>
    </w:p>
    <w:p w:rsidR="00AE463C" w:rsidRPr="00AE463C" w:rsidRDefault="00AE463C" w:rsidP="00AE463C">
      <w:pPr>
        <w:spacing w:line="360" w:lineRule="auto"/>
        <w:ind w:right="-1170"/>
        <w:rPr>
          <w:rFonts w:ascii="Tahoma" w:hAnsi="Tahoma" w:cs="Tahoma"/>
          <w:color w:val="FF0000"/>
          <w:rtl/>
        </w:rPr>
      </w:pPr>
      <w:r w:rsidRPr="00AE463C">
        <w:rPr>
          <w:rFonts w:ascii="Tahoma" w:hAnsi="Tahoma" w:cs="Tahoma"/>
          <w:color w:val="FF0000"/>
          <w:rtl/>
        </w:rPr>
        <w:t xml:space="preserve">"חומר </w:t>
      </w:r>
      <w:proofErr w:type="spellStart"/>
      <w:r w:rsidRPr="00AE463C">
        <w:rPr>
          <w:rFonts w:ascii="Tahoma" w:hAnsi="Tahoma" w:cs="Tahoma"/>
          <w:color w:val="FF0000"/>
          <w:rtl/>
        </w:rPr>
        <w:t>סיסטמים</w:t>
      </w:r>
      <w:proofErr w:type="spellEnd"/>
      <w:r w:rsidRPr="00AE463C">
        <w:rPr>
          <w:rFonts w:ascii="Tahoma" w:hAnsi="Tahoma" w:cs="Tahoma"/>
          <w:color w:val="FF0000"/>
          <w:rtl/>
        </w:rPr>
        <w:t xml:space="preserve">-נקלטים בצמח על ידי נוף ירוק מוסעים על ידי צינורות הובלה, קוטלי מגע כללים- תכשיר צורב הפוגע בעלווה. קוטלי מגע בררנים- פוגעים רק בסוג מסוים של עשביה ולא פוגעים בסוג </w:t>
      </w:r>
      <w:proofErr w:type="spellStart"/>
      <w:r w:rsidRPr="00AE463C">
        <w:rPr>
          <w:rFonts w:ascii="Tahoma" w:hAnsi="Tahoma" w:cs="Tahoma"/>
          <w:color w:val="FF0000"/>
          <w:rtl/>
        </w:rPr>
        <w:t>אחר.קוטלים</w:t>
      </w:r>
      <w:proofErr w:type="spellEnd"/>
      <w:r w:rsidRPr="00AE463C">
        <w:rPr>
          <w:rFonts w:ascii="Tahoma" w:hAnsi="Tahoma" w:cs="Tahoma"/>
          <w:color w:val="FF0000"/>
          <w:rtl/>
        </w:rPr>
        <w:t xml:space="preserve"> טרום נביטה-פוגעים בכושר הקרקע לגדל צמחים וגורמים לעיקורה לפרק זמן קצר או ממושך.</w:t>
      </w:r>
      <w:bookmarkStart w:id="0" w:name="_GoBack"/>
      <w:bookmarkEnd w:id="0"/>
    </w:p>
    <w:p w:rsidR="00AE463C" w:rsidRPr="00AE463C" w:rsidRDefault="00AE463C" w:rsidP="00AE463C">
      <w:pPr>
        <w:tabs>
          <w:tab w:val="left" w:pos="8306"/>
        </w:tabs>
        <w:spacing w:line="360" w:lineRule="auto"/>
        <w:ind w:right="-1170"/>
        <w:rPr>
          <w:rFonts w:ascii="Tahoma" w:hAnsi="Tahoma" w:cs="Tahoma"/>
          <w:color w:val="000000"/>
          <w:rtl/>
        </w:rPr>
      </w:pPr>
      <w:r w:rsidRPr="00AE463C">
        <w:rPr>
          <w:rFonts w:ascii="Tahoma" w:hAnsi="Tahoma" w:cs="Tahoma"/>
          <w:b/>
          <w:bCs/>
          <w:color w:val="000000"/>
          <w:u w:val="single"/>
          <w:rtl/>
        </w:rPr>
        <w:lastRenderedPageBreak/>
        <w:t>ג</w:t>
      </w:r>
      <w:r w:rsidRPr="00AE463C">
        <w:rPr>
          <w:rFonts w:ascii="Tahoma" w:hAnsi="Tahoma" w:cs="Tahoma"/>
          <w:color w:val="000000"/>
          <w:rtl/>
        </w:rPr>
        <w:t xml:space="preserve">. תאר שלוש שיטות אגרוטכניות (מכניות) </w:t>
      </w:r>
      <w:r w:rsidRPr="00AE463C">
        <w:rPr>
          <w:rFonts w:ascii="Tahoma" w:hAnsi="Tahoma" w:cs="Tahoma"/>
          <w:b/>
          <w:bCs/>
          <w:color w:val="000000"/>
          <w:rtl/>
        </w:rPr>
        <w:t>להדברה מונעת</w:t>
      </w:r>
      <w:r w:rsidRPr="00AE463C">
        <w:rPr>
          <w:rFonts w:ascii="Tahoma" w:hAnsi="Tahoma" w:cs="Tahoma"/>
          <w:color w:val="000000"/>
          <w:rtl/>
        </w:rPr>
        <w:t xml:space="preserve"> של עשבי בר בחלקת ירקות, הסבר עיקרון פעולתם.(9 </w:t>
      </w:r>
      <w:proofErr w:type="spellStart"/>
      <w:r w:rsidRPr="00AE463C">
        <w:rPr>
          <w:rFonts w:ascii="Tahoma" w:hAnsi="Tahoma" w:cs="Tahoma"/>
          <w:color w:val="000000"/>
          <w:rtl/>
        </w:rPr>
        <w:t>נק</w:t>
      </w:r>
      <w:proofErr w:type="spellEnd"/>
      <w:r w:rsidRPr="00AE463C">
        <w:rPr>
          <w:rFonts w:ascii="Tahoma" w:hAnsi="Tahoma" w:cs="Tahoma"/>
          <w:color w:val="000000"/>
          <w:rtl/>
        </w:rPr>
        <w:t>)</w:t>
      </w:r>
    </w:p>
    <w:p w:rsidR="00AE463C" w:rsidRPr="00F34FBD" w:rsidRDefault="00AE463C" w:rsidP="00AE463C">
      <w:pPr>
        <w:tabs>
          <w:tab w:val="left" w:pos="8306"/>
        </w:tabs>
        <w:spacing w:line="360" w:lineRule="auto"/>
        <w:ind w:right="-1170"/>
        <w:rPr>
          <w:rFonts w:ascii="Arial" w:hAnsi="Arial" w:cs="Arial"/>
          <w:color w:val="FF0000"/>
        </w:rPr>
      </w:pPr>
      <w:r w:rsidRPr="00AE463C">
        <w:rPr>
          <w:rFonts w:ascii="Tahoma" w:hAnsi="Tahoma" w:cs="Tahoma"/>
          <w:color w:val="FF0000"/>
          <w:rtl/>
        </w:rPr>
        <w:t>חריש עמוק ויבוש הקרקע- פוגע בעשבים ממית את</w:t>
      </w:r>
      <w:r w:rsidRPr="00F34FBD">
        <w:rPr>
          <w:rFonts w:ascii="Arial" w:hAnsi="Arial" w:cs="Arial"/>
          <w:color w:val="FF0000"/>
          <w:rtl/>
        </w:rPr>
        <w:t xml:space="preserve"> אברי </w:t>
      </w:r>
      <w:proofErr w:type="spellStart"/>
      <w:r w:rsidRPr="00F34FBD">
        <w:rPr>
          <w:rFonts w:ascii="Arial" w:hAnsi="Arial" w:cs="Arial"/>
          <w:color w:val="FF0000"/>
          <w:rtl/>
        </w:rPr>
        <w:t>ההתרבות,גורם</w:t>
      </w:r>
      <w:proofErr w:type="spellEnd"/>
      <w:r w:rsidRPr="00F34FBD">
        <w:rPr>
          <w:rFonts w:ascii="Arial" w:hAnsi="Arial" w:cs="Arial"/>
          <w:color w:val="FF0000"/>
          <w:rtl/>
        </w:rPr>
        <w:t xml:space="preserve"> להטמנת זרעים לעומק רב, כך שאינם </w:t>
      </w:r>
      <w:r>
        <w:rPr>
          <w:rFonts w:ascii="Arial" w:hAnsi="Arial" w:cs="Arial" w:hint="cs"/>
          <w:color w:val="FF0000"/>
          <w:rtl/>
        </w:rPr>
        <w:t>ב</w:t>
      </w:r>
      <w:r w:rsidRPr="00F34FBD">
        <w:rPr>
          <w:rFonts w:ascii="Arial" w:hAnsi="Arial" w:cs="Arial"/>
          <w:color w:val="FF0000"/>
          <w:rtl/>
        </w:rPr>
        <w:t>יכול</w:t>
      </w:r>
      <w:r>
        <w:rPr>
          <w:rFonts w:ascii="Arial" w:hAnsi="Arial" w:cs="Arial" w:hint="cs"/>
          <w:color w:val="FF0000"/>
          <w:rtl/>
        </w:rPr>
        <w:t>ת</w:t>
      </w:r>
      <w:r w:rsidRPr="00F34FBD">
        <w:rPr>
          <w:rFonts w:ascii="Arial" w:hAnsi="Arial" w:cs="Arial"/>
          <w:color w:val="FF0000"/>
          <w:rtl/>
        </w:rPr>
        <w:t xml:space="preserve">ם לנבוט. חיטוי סולרי (תרמי)כסוי קרקע לחה בניילון שקוף וחימום קרקע בעזרת קרני שמש עד להשמדת זרעים של עשבים, הרחקת אברי התרבות תת </w:t>
      </w:r>
      <w:proofErr w:type="spellStart"/>
      <w:r w:rsidRPr="00F34FBD">
        <w:rPr>
          <w:rFonts w:ascii="Arial" w:hAnsi="Arial" w:cs="Arial"/>
          <w:color w:val="FF0000"/>
          <w:rtl/>
        </w:rPr>
        <w:t>קרקעים</w:t>
      </w:r>
      <w:proofErr w:type="spellEnd"/>
      <w:r w:rsidRPr="00F34FBD">
        <w:rPr>
          <w:rFonts w:ascii="Arial" w:hAnsi="Arial" w:cs="Arial"/>
          <w:color w:val="FF0000"/>
          <w:rtl/>
        </w:rPr>
        <w:t>- קלשון, את, כסוח. כסוי קרקע בחיפוי- מונע חדירת אור, מצמצם הופעת עשבים, מחזור זרעים</w:t>
      </w:r>
      <w:r>
        <w:rPr>
          <w:rFonts w:ascii="Arial" w:hAnsi="Arial" w:cs="Arial" w:hint="cs"/>
          <w:color w:val="FF0000"/>
          <w:rtl/>
        </w:rPr>
        <w:t>.</w:t>
      </w:r>
    </w:p>
    <w:p w:rsidR="00AE463C" w:rsidRPr="00AE463C" w:rsidRDefault="00AE463C" w:rsidP="00F52D1D">
      <w:pPr>
        <w:spacing w:line="360" w:lineRule="auto"/>
        <w:jc w:val="both"/>
        <w:rPr>
          <w:rFonts w:ascii="Tahoma" w:hAnsi="Tahoma" w:cs="Tahoma"/>
          <w:color w:val="FF0000"/>
          <w:rtl/>
        </w:rPr>
      </w:pPr>
    </w:p>
    <w:p w:rsidR="00275DAA" w:rsidRPr="00275DAA" w:rsidRDefault="00275DAA" w:rsidP="00275DAA">
      <w:pPr>
        <w:spacing w:line="360" w:lineRule="auto"/>
        <w:rPr>
          <w:rFonts w:ascii="Tahoma" w:hAnsi="Tahoma" w:cs="Tahoma"/>
          <w:color w:val="2F5496" w:themeColor="accent5" w:themeShade="BF"/>
          <w:rtl/>
        </w:rPr>
      </w:pPr>
      <w:r w:rsidRPr="00275DAA">
        <w:rPr>
          <w:rFonts w:ascii="Tahoma" w:hAnsi="Tahoma" w:cs="Tahoma" w:hint="cs"/>
          <w:color w:val="2F5496" w:themeColor="accent5" w:themeShade="BF"/>
          <w:rtl/>
        </w:rPr>
        <w:t>עשבי בר ויבול</w:t>
      </w:r>
    </w:p>
    <w:p w:rsidR="00275DAA" w:rsidRPr="00344093" w:rsidRDefault="00275DAA" w:rsidP="00275DAA">
      <w:pPr>
        <w:spacing w:line="360" w:lineRule="auto"/>
        <w:rPr>
          <w:rFonts w:ascii="Tahoma" w:hAnsi="Tahoma" w:cs="Tahoma"/>
          <w:rtl/>
        </w:rPr>
      </w:pPr>
      <w:r>
        <w:rPr>
          <w:rFonts w:ascii="Tahoma" w:hAnsi="Tahoma" w:cs="Tahoma" w:hint="cs"/>
          <w:rtl/>
        </w:rPr>
        <w:t xml:space="preserve">לפניך גרף המתאר את השפעת צפיפות עשבי הבר על יבול צמח חקלאי (צמח </w:t>
      </w:r>
      <w:r>
        <w:rPr>
          <w:rFonts w:ascii="Tahoma" w:hAnsi="Tahoma" w:cs="Tahoma" w:hint="cs"/>
        </w:rPr>
        <w:t>X</w:t>
      </w:r>
      <w:r>
        <w:rPr>
          <w:rFonts w:ascii="Tahoma" w:hAnsi="Tahoma" w:cs="Tahoma" w:hint="cs"/>
          <w:rtl/>
        </w:rPr>
        <w:t>)</w:t>
      </w:r>
    </w:p>
    <w:p w:rsidR="00275DAA" w:rsidRPr="00344093" w:rsidRDefault="00275DAA" w:rsidP="00275DAA">
      <w:pPr>
        <w:spacing w:line="360" w:lineRule="auto"/>
        <w:rPr>
          <w:rFonts w:ascii="Tahoma" w:hAnsi="Tahoma" w:cs="Tahoma"/>
          <w:rtl/>
        </w:rPr>
      </w:pPr>
    </w:p>
    <w:p w:rsidR="00275DAA" w:rsidRPr="00344093" w:rsidRDefault="00275DAA" w:rsidP="00275DAA">
      <w:pPr>
        <w:spacing w:line="360" w:lineRule="auto"/>
        <w:rPr>
          <w:rFonts w:ascii="Tahoma" w:hAnsi="Tahoma" w:cs="Tahoma"/>
          <w:rtl/>
        </w:rPr>
      </w:pPr>
      <w:r w:rsidRPr="00344093">
        <w:rPr>
          <w:rFonts w:ascii="Tahoma" w:hAnsi="Tahoma" w:cs="Tahoma"/>
          <w:noProof/>
          <w:rtl/>
        </w:rPr>
        <w:drawing>
          <wp:inline distT="0" distB="0" distL="0" distR="0" wp14:anchorId="53FF0989" wp14:editId="7A1DC22E">
            <wp:extent cx="4572000" cy="2743200"/>
            <wp:effectExtent l="19050" t="0" r="19050" b="0"/>
            <wp:docPr id="12"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75DAA" w:rsidRPr="00344093" w:rsidRDefault="00275DAA" w:rsidP="00275DAA">
      <w:pPr>
        <w:spacing w:line="360" w:lineRule="auto"/>
        <w:rPr>
          <w:rFonts w:ascii="Tahoma" w:hAnsi="Tahoma" w:cs="Tahoma"/>
          <w:rtl/>
        </w:rPr>
      </w:pPr>
    </w:p>
    <w:p w:rsidR="00275DAA" w:rsidRPr="00344093" w:rsidRDefault="00275DAA" w:rsidP="00275DAA">
      <w:pPr>
        <w:spacing w:line="360" w:lineRule="auto"/>
        <w:rPr>
          <w:rFonts w:ascii="Tahoma" w:hAnsi="Tahoma" w:cs="Tahoma"/>
          <w:rtl/>
        </w:rPr>
      </w:pPr>
      <w:r w:rsidRPr="00E104A9">
        <w:rPr>
          <w:rFonts w:ascii="Tahoma" w:hAnsi="Tahoma" w:cs="Tahoma"/>
          <w:b/>
          <w:bCs/>
          <w:rtl/>
        </w:rPr>
        <w:t>א1</w:t>
      </w:r>
      <w:r w:rsidRPr="00344093">
        <w:rPr>
          <w:rFonts w:ascii="Tahoma" w:hAnsi="Tahoma" w:cs="Tahoma"/>
          <w:rtl/>
        </w:rPr>
        <w:t>.</w:t>
      </w:r>
      <w:r>
        <w:rPr>
          <w:rFonts w:ascii="Tahoma" w:hAnsi="Tahoma" w:cs="Tahoma" w:hint="cs"/>
          <w:rtl/>
        </w:rPr>
        <w:t xml:space="preserve"> </w:t>
      </w:r>
      <w:r w:rsidRPr="00344093">
        <w:rPr>
          <w:rFonts w:ascii="Tahoma" w:hAnsi="Tahoma" w:cs="Tahoma"/>
          <w:rtl/>
        </w:rPr>
        <w:t>תאר את התופעה הנראית בגרף</w:t>
      </w:r>
      <w:r>
        <w:rPr>
          <w:rFonts w:ascii="Tahoma" w:hAnsi="Tahoma" w:cs="Tahoma" w:hint="cs"/>
          <w:rtl/>
        </w:rPr>
        <w:t xml:space="preserve"> (4נק)</w:t>
      </w:r>
      <w:r w:rsidRPr="00344093">
        <w:rPr>
          <w:rFonts w:ascii="Tahoma" w:hAnsi="Tahoma" w:cs="Tahoma"/>
          <w:rtl/>
        </w:rPr>
        <w:t>.</w:t>
      </w:r>
    </w:p>
    <w:p w:rsidR="00275DAA" w:rsidRDefault="00275DAA" w:rsidP="00275DAA">
      <w:pPr>
        <w:spacing w:line="360" w:lineRule="auto"/>
        <w:rPr>
          <w:rFonts w:ascii="Tahoma" w:hAnsi="Tahoma" w:cs="Tahoma"/>
          <w:b/>
          <w:bCs/>
          <w:rtl/>
        </w:rPr>
      </w:pPr>
    </w:p>
    <w:p w:rsidR="00275DAA" w:rsidRPr="00344093" w:rsidRDefault="00275DAA" w:rsidP="00275DAA">
      <w:pPr>
        <w:spacing w:line="360" w:lineRule="auto"/>
        <w:rPr>
          <w:rFonts w:ascii="Tahoma" w:hAnsi="Tahoma" w:cs="Tahoma"/>
          <w:rtl/>
        </w:rPr>
      </w:pPr>
      <w:r w:rsidRPr="00E104A9">
        <w:rPr>
          <w:rFonts w:ascii="Tahoma" w:hAnsi="Tahoma" w:cs="Tahoma"/>
          <w:b/>
          <w:bCs/>
          <w:rtl/>
        </w:rPr>
        <w:t>א2</w:t>
      </w:r>
      <w:r w:rsidRPr="00344093">
        <w:rPr>
          <w:rFonts w:ascii="Tahoma" w:hAnsi="Tahoma" w:cs="Tahoma"/>
          <w:rtl/>
        </w:rPr>
        <w:t>.</w:t>
      </w:r>
      <w:r>
        <w:rPr>
          <w:rFonts w:ascii="Tahoma" w:hAnsi="Tahoma" w:cs="Tahoma" w:hint="cs"/>
          <w:rtl/>
        </w:rPr>
        <w:t xml:space="preserve"> כתוב </w:t>
      </w:r>
      <w:r w:rsidRPr="00344093">
        <w:rPr>
          <w:rFonts w:ascii="Tahoma" w:hAnsi="Tahoma" w:cs="Tahoma"/>
          <w:rtl/>
        </w:rPr>
        <w:t>2 הסברים אפשריים</w:t>
      </w:r>
      <w:r>
        <w:rPr>
          <w:rFonts w:ascii="Tahoma" w:hAnsi="Tahoma" w:cs="Tahoma" w:hint="cs"/>
          <w:rtl/>
        </w:rPr>
        <w:t>,</w:t>
      </w:r>
      <w:r w:rsidRPr="00344093">
        <w:rPr>
          <w:rFonts w:ascii="Tahoma" w:hAnsi="Tahoma" w:cs="Tahoma"/>
          <w:rtl/>
        </w:rPr>
        <w:t xml:space="preserve"> לתופעה המתוארת בגרף </w:t>
      </w:r>
      <w:r>
        <w:rPr>
          <w:rFonts w:ascii="Tahoma" w:hAnsi="Tahoma" w:cs="Tahoma" w:hint="cs"/>
          <w:rtl/>
        </w:rPr>
        <w:t xml:space="preserve">(6 </w:t>
      </w:r>
      <w:proofErr w:type="spellStart"/>
      <w:r>
        <w:rPr>
          <w:rFonts w:ascii="Tahoma" w:hAnsi="Tahoma" w:cs="Tahoma" w:hint="cs"/>
          <w:rtl/>
        </w:rPr>
        <w:t>נק</w:t>
      </w:r>
      <w:proofErr w:type="spellEnd"/>
      <w:r>
        <w:rPr>
          <w:rFonts w:ascii="Tahoma" w:hAnsi="Tahoma" w:cs="Tahoma" w:hint="cs"/>
          <w:rtl/>
        </w:rPr>
        <w:t>).</w:t>
      </w:r>
    </w:p>
    <w:p w:rsidR="00275DAA" w:rsidRDefault="00275DAA" w:rsidP="00275DAA">
      <w:pPr>
        <w:spacing w:line="360" w:lineRule="auto"/>
        <w:rPr>
          <w:rFonts w:ascii="Tahoma" w:hAnsi="Tahoma" w:cs="Tahoma"/>
          <w:b/>
          <w:bCs/>
          <w:rtl/>
        </w:rPr>
      </w:pPr>
    </w:p>
    <w:p w:rsidR="00275DAA" w:rsidRPr="00344093" w:rsidRDefault="00275DAA" w:rsidP="00275DAA">
      <w:pPr>
        <w:spacing w:line="360" w:lineRule="auto"/>
        <w:rPr>
          <w:rFonts w:ascii="Tahoma" w:hAnsi="Tahoma" w:cs="Tahoma"/>
          <w:rtl/>
        </w:rPr>
      </w:pPr>
      <w:r w:rsidRPr="00E104A9">
        <w:rPr>
          <w:rFonts w:ascii="Tahoma" w:hAnsi="Tahoma" w:cs="Tahoma"/>
          <w:b/>
          <w:bCs/>
          <w:rtl/>
        </w:rPr>
        <w:t>ב.</w:t>
      </w:r>
      <w:r w:rsidRPr="00344093">
        <w:rPr>
          <w:rFonts w:ascii="Tahoma" w:hAnsi="Tahoma" w:cs="Tahoma"/>
          <w:rtl/>
        </w:rPr>
        <w:t xml:space="preserve"> הצע שתי דרכים אגרוטכניות</w:t>
      </w:r>
      <w:r>
        <w:rPr>
          <w:rFonts w:ascii="Tahoma" w:hAnsi="Tahoma" w:cs="Tahoma" w:hint="cs"/>
          <w:rtl/>
        </w:rPr>
        <w:t>,</w:t>
      </w:r>
      <w:r w:rsidRPr="00344093">
        <w:rPr>
          <w:rFonts w:ascii="Tahoma" w:hAnsi="Tahoma" w:cs="Tahoma"/>
          <w:rtl/>
        </w:rPr>
        <w:t xml:space="preserve"> לצמצום הבעיה המתוארת</w:t>
      </w:r>
      <w:r>
        <w:rPr>
          <w:rFonts w:ascii="Tahoma" w:hAnsi="Tahoma" w:cs="Tahoma" w:hint="cs"/>
          <w:rtl/>
        </w:rPr>
        <w:t xml:space="preserve"> (6 </w:t>
      </w:r>
      <w:proofErr w:type="spellStart"/>
      <w:r>
        <w:rPr>
          <w:rFonts w:ascii="Tahoma" w:hAnsi="Tahoma" w:cs="Tahoma" w:hint="cs"/>
          <w:rtl/>
        </w:rPr>
        <w:t>נק</w:t>
      </w:r>
      <w:proofErr w:type="spellEnd"/>
      <w:r>
        <w:rPr>
          <w:rFonts w:ascii="Tahoma" w:hAnsi="Tahoma" w:cs="Tahoma" w:hint="cs"/>
          <w:rtl/>
        </w:rPr>
        <w:t>)</w:t>
      </w:r>
      <w:r w:rsidRPr="00344093">
        <w:rPr>
          <w:rFonts w:ascii="Tahoma" w:hAnsi="Tahoma" w:cs="Tahoma"/>
          <w:rtl/>
        </w:rPr>
        <w:t>.</w:t>
      </w:r>
      <w:r>
        <w:rPr>
          <w:rFonts w:ascii="Tahoma" w:hAnsi="Tahoma" w:cs="Tahoma" w:hint="cs"/>
          <w:rtl/>
        </w:rPr>
        <w:t xml:space="preserve"> </w:t>
      </w:r>
    </w:p>
    <w:p w:rsidR="00275DAA" w:rsidRDefault="00275DAA" w:rsidP="00275DAA">
      <w:pPr>
        <w:spacing w:line="360" w:lineRule="auto"/>
        <w:rPr>
          <w:rFonts w:ascii="Tahoma" w:hAnsi="Tahoma" w:cs="Tahoma"/>
          <w:b/>
          <w:bCs/>
          <w:rtl/>
        </w:rPr>
      </w:pPr>
    </w:p>
    <w:p w:rsidR="00275DAA" w:rsidRPr="00E104A9" w:rsidRDefault="00275DAA" w:rsidP="00275DAA">
      <w:pPr>
        <w:spacing w:line="360" w:lineRule="auto"/>
        <w:rPr>
          <w:rFonts w:ascii="Tahoma" w:hAnsi="Tahoma" w:cs="Tahoma"/>
          <w:rtl/>
        </w:rPr>
      </w:pPr>
      <w:r w:rsidRPr="00E104A9">
        <w:rPr>
          <w:rFonts w:ascii="Tahoma" w:hAnsi="Tahoma" w:cs="Tahoma" w:hint="cs"/>
          <w:b/>
          <w:bCs/>
          <w:rtl/>
        </w:rPr>
        <w:lastRenderedPageBreak/>
        <w:t>ג.</w:t>
      </w:r>
      <w:r>
        <w:rPr>
          <w:rFonts w:ascii="Tahoma" w:hAnsi="Tahoma" w:cs="Tahoma" w:hint="cs"/>
          <w:rtl/>
        </w:rPr>
        <w:t xml:space="preserve"> </w:t>
      </w:r>
      <w:r w:rsidRPr="00E104A9">
        <w:rPr>
          <w:rFonts w:ascii="Tahoma" w:hAnsi="Tahoma" w:cs="Tahoma" w:hint="cs"/>
          <w:rtl/>
        </w:rPr>
        <w:t xml:space="preserve">מבחינה </w:t>
      </w:r>
      <w:proofErr w:type="spellStart"/>
      <w:r w:rsidRPr="00E104A9">
        <w:rPr>
          <w:rFonts w:ascii="Tahoma" w:hAnsi="Tahoma" w:cs="Tahoma" w:hint="cs"/>
          <w:rtl/>
        </w:rPr>
        <w:t>אקלוגית</w:t>
      </w:r>
      <w:proofErr w:type="spellEnd"/>
      <w:r w:rsidRPr="00E104A9">
        <w:rPr>
          <w:rFonts w:ascii="Tahoma" w:hAnsi="Tahoma" w:cs="Tahoma" w:hint="cs"/>
          <w:rtl/>
        </w:rPr>
        <w:t xml:space="preserve"> קיימים יתרונות לנוכחות עשבי בר בשדה חקלאי. ציין יתרון אחד אפשרי לכך (4 </w:t>
      </w:r>
      <w:proofErr w:type="spellStart"/>
      <w:r w:rsidRPr="00E104A9">
        <w:rPr>
          <w:rFonts w:ascii="Tahoma" w:hAnsi="Tahoma" w:cs="Tahoma" w:hint="cs"/>
          <w:rtl/>
        </w:rPr>
        <w:t>נק</w:t>
      </w:r>
      <w:proofErr w:type="spellEnd"/>
      <w:r w:rsidRPr="00E104A9">
        <w:rPr>
          <w:rFonts w:ascii="Tahoma" w:hAnsi="Tahoma" w:cs="Tahoma" w:hint="cs"/>
          <w:rtl/>
        </w:rPr>
        <w:t xml:space="preserve">). </w:t>
      </w:r>
    </w:p>
    <w:p w:rsidR="00F52D1D" w:rsidRPr="00EE1009" w:rsidRDefault="00F52D1D" w:rsidP="00F52D1D">
      <w:pPr>
        <w:spacing w:line="360" w:lineRule="auto"/>
        <w:ind w:left="26"/>
        <w:jc w:val="both"/>
        <w:rPr>
          <w:rFonts w:ascii="Tahoma" w:hAnsi="Tahoma" w:cs="Tahoma"/>
          <w:b/>
          <w:bCs/>
          <w:rtl/>
        </w:rPr>
      </w:pPr>
    </w:p>
    <w:p w:rsidR="00F52D1D" w:rsidRDefault="00F52D1D">
      <w:pPr>
        <w:rPr>
          <w:rFonts w:hint="cs"/>
        </w:rPr>
      </w:pPr>
    </w:p>
    <w:sectPr w:rsidR="00F52D1D" w:rsidSect="001B11C0">
      <w:footerReference w:type="default" r:id="rId2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6E58" w:rsidRDefault="00AD6E58" w:rsidP="00C43593">
      <w:pPr>
        <w:spacing w:after="0" w:line="240" w:lineRule="auto"/>
      </w:pPr>
      <w:r>
        <w:separator/>
      </w:r>
    </w:p>
  </w:endnote>
  <w:endnote w:type="continuationSeparator" w:id="0">
    <w:p w:rsidR="00AD6E58" w:rsidRDefault="00AD6E58" w:rsidP="00C435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036733085"/>
      <w:docPartObj>
        <w:docPartGallery w:val="Page Numbers (Bottom of Page)"/>
        <w:docPartUnique/>
      </w:docPartObj>
    </w:sdtPr>
    <w:sdtEndPr>
      <w:rPr>
        <w:cs/>
      </w:rPr>
    </w:sdtEndPr>
    <w:sdtContent>
      <w:p w:rsidR="00C43593" w:rsidRDefault="00C43593">
        <w:pPr>
          <w:pStyle w:val="a7"/>
          <w:jc w:val="center"/>
          <w:rPr>
            <w:cs/>
          </w:rPr>
        </w:pPr>
        <w:r>
          <w:fldChar w:fldCharType="begin"/>
        </w:r>
        <w:r>
          <w:rPr>
            <w:cs/>
          </w:rPr>
          <w:instrText>PAGE   \* MERGEFORMAT</w:instrText>
        </w:r>
        <w:r>
          <w:fldChar w:fldCharType="separate"/>
        </w:r>
        <w:r w:rsidR="00AE463C" w:rsidRPr="00AE463C">
          <w:rPr>
            <w:noProof/>
            <w:rtl/>
            <w:lang w:val="he-IL"/>
          </w:rPr>
          <w:t>27</w:t>
        </w:r>
        <w:r>
          <w:fldChar w:fldCharType="end"/>
        </w:r>
      </w:p>
    </w:sdtContent>
  </w:sdt>
  <w:p w:rsidR="00C43593" w:rsidRDefault="00C43593">
    <w:pPr>
      <w:pStyle w:val="a7"/>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6E58" w:rsidRDefault="00AD6E58" w:rsidP="00C43593">
      <w:pPr>
        <w:spacing w:after="0" w:line="240" w:lineRule="auto"/>
      </w:pPr>
      <w:r>
        <w:separator/>
      </w:r>
    </w:p>
  </w:footnote>
  <w:footnote w:type="continuationSeparator" w:id="0">
    <w:p w:rsidR="00AD6E58" w:rsidRDefault="00AD6E58" w:rsidP="00C4359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F4FDC"/>
    <w:multiLevelType w:val="hybridMultilevel"/>
    <w:tmpl w:val="924E4090"/>
    <w:lvl w:ilvl="0" w:tplc="2B46911A">
      <w:start w:val="1"/>
      <w:numFmt w:val="hebrew1"/>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957450"/>
    <w:multiLevelType w:val="hybridMultilevel"/>
    <w:tmpl w:val="8C6A6802"/>
    <w:lvl w:ilvl="0" w:tplc="B6240794">
      <w:start w:val="1"/>
      <w:numFmt w:val="hebrew1"/>
      <w:lvlText w:val="%1."/>
      <w:lvlJc w:val="left"/>
      <w:pPr>
        <w:ind w:left="386" w:hanging="360"/>
      </w:pPr>
      <w:rPr>
        <w:rFonts w:hint="default"/>
        <w:lang w:val="en-US"/>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2" w15:restartNumberingAfterBreak="0">
    <w:nsid w:val="0AEE088B"/>
    <w:multiLevelType w:val="hybridMultilevel"/>
    <w:tmpl w:val="6FB6F6BA"/>
    <w:lvl w:ilvl="0" w:tplc="E270667C">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EA212E4"/>
    <w:multiLevelType w:val="hybridMultilevel"/>
    <w:tmpl w:val="92A09FDC"/>
    <w:lvl w:ilvl="0" w:tplc="2C6A2BEA">
      <w:start w:val="1"/>
      <w:numFmt w:val="hebrew1"/>
      <w:lvlText w:val="%1."/>
      <w:lvlJc w:val="left"/>
      <w:pPr>
        <w:tabs>
          <w:tab w:val="num" w:pos="386"/>
        </w:tabs>
        <w:ind w:left="386" w:hanging="360"/>
      </w:pPr>
      <w:rPr>
        <w:rFonts w:hint="default"/>
        <w:b/>
        <w:bCs/>
        <w:u w:val="single"/>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4" w15:restartNumberingAfterBreak="0">
    <w:nsid w:val="21EA3936"/>
    <w:multiLevelType w:val="hybridMultilevel"/>
    <w:tmpl w:val="4440BAB8"/>
    <w:lvl w:ilvl="0" w:tplc="A1769EC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5C1ECD"/>
    <w:multiLevelType w:val="hybridMultilevel"/>
    <w:tmpl w:val="62B2B954"/>
    <w:lvl w:ilvl="0" w:tplc="8026BC5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3764EC"/>
    <w:multiLevelType w:val="hybridMultilevel"/>
    <w:tmpl w:val="1F0ED49C"/>
    <w:lvl w:ilvl="0" w:tplc="1B52A020">
      <w:start w:val="1"/>
      <w:numFmt w:val="hebrew1"/>
      <w:lvlText w:val="%1."/>
      <w:lvlJc w:val="left"/>
      <w:pPr>
        <w:ind w:left="353" w:hanging="360"/>
      </w:pPr>
      <w:rPr>
        <w:rFonts w:hint="default"/>
        <w:b/>
        <w:bCs/>
        <w:u w:val="single"/>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7" w15:restartNumberingAfterBreak="0">
    <w:nsid w:val="379A4439"/>
    <w:multiLevelType w:val="hybridMultilevel"/>
    <w:tmpl w:val="C59CADCC"/>
    <w:lvl w:ilvl="0" w:tplc="E37CC26E">
      <w:start w:val="1"/>
      <w:numFmt w:val="hebrew1"/>
      <w:lvlText w:val="%1."/>
      <w:lvlJc w:val="left"/>
      <w:pPr>
        <w:tabs>
          <w:tab w:val="num" w:pos="540"/>
        </w:tabs>
        <w:ind w:left="540" w:hanging="360"/>
      </w:pPr>
      <w:rPr>
        <w:rFonts w:hint="default"/>
        <w:lang w:val="en-US"/>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8" w15:restartNumberingAfterBreak="0">
    <w:nsid w:val="37C12213"/>
    <w:multiLevelType w:val="hybridMultilevel"/>
    <w:tmpl w:val="CECCDC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4CB5BDF"/>
    <w:multiLevelType w:val="hybridMultilevel"/>
    <w:tmpl w:val="932EB68C"/>
    <w:lvl w:ilvl="0" w:tplc="B28E89CE">
      <w:start w:val="2"/>
      <w:numFmt w:val="hebrew1"/>
      <w:lvlText w:val="%1."/>
      <w:lvlJc w:val="left"/>
      <w:pPr>
        <w:ind w:left="360" w:hanging="360"/>
      </w:pPr>
      <w:rPr>
        <w:rFonts w:hint="default"/>
        <w:b/>
        <w:bCs/>
        <w:lang w:val="en-US"/>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0" w15:restartNumberingAfterBreak="0">
    <w:nsid w:val="44D73BCE"/>
    <w:multiLevelType w:val="hybridMultilevel"/>
    <w:tmpl w:val="BC56C50A"/>
    <w:lvl w:ilvl="0" w:tplc="C88C4A30">
      <w:start w:val="1"/>
      <w:numFmt w:val="hebrew1"/>
      <w:lvlText w:val="%1."/>
      <w:lvlJc w:val="left"/>
      <w:pPr>
        <w:ind w:left="353" w:hanging="360"/>
      </w:pPr>
      <w:rPr>
        <w:rFonts w:hint="default"/>
        <w:b/>
        <w:bCs/>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1" w15:restartNumberingAfterBreak="0">
    <w:nsid w:val="5182356D"/>
    <w:multiLevelType w:val="hybridMultilevel"/>
    <w:tmpl w:val="96CC866C"/>
    <w:lvl w:ilvl="0" w:tplc="0DB07D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BE06EAA"/>
    <w:multiLevelType w:val="hybridMultilevel"/>
    <w:tmpl w:val="9ABED2BA"/>
    <w:lvl w:ilvl="0" w:tplc="A52CF52C">
      <w:start w:val="1"/>
      <w:numFmt w:val="hebrew1"/>
      <w:lvlText w:val="%1."/>
      <w:lvlJc w:val="left"/>
      <w:pPr>
        <w:ind w:left="36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C6852CA"/>
    <w:multiLevelType w:val="hybridMultilevel"/>
    <w:tmpl w:val="DC822712"/>
    <w:lvl w:ilvl="0" w:tplc="51D6102E">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C724329"/>
    <w:multiLevelType w:val="hybridMultilevel"/>
    <w:tmpl w:val="D64247E4"/>
    <w:lvl w:ilvl="0" w:tplc="70561FFA">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62C01CD7"/>
    <w:multiLevelType w:val="hybridMultilevel"/>
    <w:tmpl w:val="E970EB44"/>
    <w:lvl w:ilvl="0" w:tplc="49A6B962">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0816680"/>
    <w:multiLevelType w:val="hybridMultilevel"/>
    <w:tmpl w:val="D292AE54"/>
    <w:lvl w:ilvl="0" w:tplc="81E01122">
      <w:start w:val="1"/>
      <w:numFmt w:val="hebrew1"/>
      <w:lvlText w:val="%1."/>
      <w:lvlJc w:val="left"/>
      <w:pPr>
        <w:ind w:left="502" w:hanging="360"/>
      </w:pPr>
      <w:rPr>
        <w:rFonts w:hint="default"/>
        <w:b w:val="0"/>
        <w:bCs/>
        <w:u w:val="single"/>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7" w15:restartNumberingAfterBreak="0">
    <w:nsid w:val="75BC7A1E"/>
    <w:multiLevelType w:val="hybridMultilevel"/>
    <w:tmpl w:val="3F282DF8"/>
    <w:lvl w:ilvl="0" w:tplc="04F8EA42">
      <w:start w:val="2"/>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D737B95"/>
    <w:multiLevelType w:val="hybridMultilevel"/>
    <w:tmpl w:val="9B3CD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15"/>
  </w:num>
  <w:num w:numId="4">
    <w:abstractNumId w:val="8"/>
  </w:num>
  <w:num w:numId="5">
    <w:abstractNumId w:val="18"/>
  </w:num>
  <w:num w:numId="6">
    <w:abstractNumId w:val="11"/>
  </w:num>
  <w:num w:numId="7">
    <w:abstractNumId w:val="14"/>
  </w:num>
  <w:num w:numId="8">
    <w:abstractNumId w:val="9"/>
  </w:num>
  <w:num w:numId="9">
    <w:abstractNumId w:val="13"/>
  </w:num>
  <w:num w:numId="10">
    <w:abstractNumId w:val="0"/>
  </w:num>
  <w:num w:numId="11">
    <w:abstractNumId w:val="12"/>
  </w:num>
  <w:num w:numId="12">
    <w:abstractNumId w:val="5"/>
  </w:num>
  <w:num w:numId="13">
    <w:abstractNumId w:val="17"/>
  </w:num>
  <w:num w:numId="14">
    <w:abstractNumId w:val="4"/>
  </w:num>
  <w:num w:numId="15">
    <w:abstractNumId w:val="7"/>
  </w:num>
  <w:num w:numId="16">
    <w:abstractNumId w:val="1"/>
  </w:num>
  <w:num w:numId="17">
    <w:abstractNumId w:val="3"/>
  </w:num>
  <w:num w:numId="18">
    <w:abstractNumId w:val="16"/>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DEA"/>
    <w:rsid w:val="00002A5A"/>
    <w:rsid w:val="00004E84"/>
    <w:rsid w:val="00022B12"/>
    <w:rsid w:val="0009270C"/>
    <w:rsid w:val="000E7983"/>
    <w:rsid w:val="001B11C0"/>
    <w:rsid w:val="001F3DEA"/>
    <w:rsid w:val="00275DAA"/>
    <w:rsid w:val="00327C9C"/>
    <w:rsid w:val="00393BF2"/>
    <w:rsid w:val="00407B35"/>
    <w:rsid w:val="00442A81"/>
    <w:rsid w:val="004D2544"/>
    <w:rsid w:val="00510735"/>
    <w:rsid w:val="00546FC0"/>
    <w:rsid w:val="0065244C"/>
    <w:rsid w:val="007403F6"/>
    <w:rsid w:val="008154B4"/>
    <w:rsid w:val="008904DD"/>
    <w:rsid w:val="008D3F2B"/>
    <w:rsid w:val="0097646D"/>
    <w:rsid w:val="009F3C91"/>
    <w:rsid w:val="00A15F24"/>
    <w:rsid w:val="00AA68F3"/>
    <w:rsid w:val="00AB3A6D"/>
    <w:rsid w:val="00AD6E58"/>
    <w:rsid w:val="00AE463C"/>
    <w:rsid w:val="00B12187"/>
    <w:rsid w:val="00B37D42"/>
    <w:rsid w:val="00C43593"/>
    <w:rsid w:val="00E1599C"/>
    <w:rsid w:val="00E844A5"/>
    <w:rsid w:val="00F406D7"/>
    <w:rsid w:val="00F52D1D"/>
    <w:rsid w:val="00FD6D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5076C6-F75E-4673-9672-068A2334AD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2B12"/>
    <w:pPr>
      <w:bidi w:val="0"/>
      <w:spacing w:after="200" w:line="276" w:lineRule="auto"/>
      <w:ind w:left="720"/>
      <w:contextualSpacing/>
    </w:pPr>
    <w:rPr>
      <w:rFonts w:ascii="Calibri" w:eastAsia="Calibri" w:hAnsi="Calibri" w:cs="Arial"/>
    </w:rPr>
  </w:style>
  <w:style w:type="table" w:styleId="a4">
    <w:name w:val="Table Grid"/>
    <w:basedOn w:val="a1"/>
    <w:uiPriority w:val="59"/>
    <w:rsid w:val="008904DD"/>
    <w:pPr>
      <w:spacing w:after="0" w:line="240" w:lineRule="auto"/>
    </w:pPr>
    <w:rPr>
      <w:rFonts w:cs="Times New Roman"/>
      <w:lang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7C9C"/>
  </w:style>
  <w:style w:type="paragraph" w:styleId="a5">
    <w:name w:val="header"/>
    <w:basedOn w:val="a"/>
    <w:link w:val="a6"/>
    <w:uiPriority w:val="99"/>
    <w:unhideWhenUsed/>
    <w:rsid w:val="00C43593"/>
    <w:pPr>
      <w:tabs>
        <w:tab w:val="center" w:pos="4153"/>
        <w:tab w:val="right" w:pos="8306"/>
      </w:tabs>
      <w:spacing w:after="0" w:line="240" w:lineRule="auto"/>
    </w:pPr>
  </w:style>
  <w:style w:type="character" w:customStyle="1" w:styleId="a6">
    <w:name w:val="כותרת עליונה תו"/>
    <w:basedOn w:val="a0"/>
    <w:link w:val="a5"/>
    <w:uiPriority w:val="99"/>
    <w:rsid w:val="00C43593"/>
  </w:style>
  <w:style w:type="paragraph" w:styleId="a7">
    <w:name w:val="footer"/>
    <w:basedOn w:val="a"/>
    <w:link w:val="a8"/>
    <w:uiPriority w:val="99"/>
    <w:unhideWhenUsed/>
    <w:rsid w:val="00C43593"/>
    <w:pPr>
      <w:tabs>
        <w:tab w:val="center" w:pos="4153"/>
        <w:tab w:val="right" w:pos="8306"/>
      </w:tabs>
      <w:spacing w:after="0" w:line="240" w:lineRule="auto"/>
    </w:pPr>
  </w:style>
  <w:style w:type="character" w:customStyle="1" w:styleId="a8">
    <w:name w:val="כותרת תחתונה תו"/>
    <w:basedOn w:val="a0"/>
    <w:link w:val="a7"/>
    <w:uiPriority w:val="99"/>
    <w:rsid w:val="00C43593"/>
  </w:style>
  <w:style w:type="character" w:styleId="a9">
    <w:name w:val="annotation reference"/>
    <w:basedOn w:val="a0"/>
    <w:semiHidden/>
    <w:rsid w:val="00E1599C"/>
    <w:rPr>
      <w:sz w:val="16"/>
      <w:szCs w:val="16"/>
    </w:rPr>
  </w:style>
  <w:style w:type="character" w:styleId="Hyperlink">
    <w:name w:val="Hyperlink"/>
    <w:basedOn w:val="a0"/>
    <w:rsid w:val="00B37D42"/>
    <w:rPr>
      <w:color w:val="0000FF"/>
      <w:u w:val="single"/>
    </w:rPr>
  </w:style>
  <w:style w:type="character" w:styleId="aa">
    <w:name w:val="Strong"/>
    <w:basedOn w:val="a0"/>
    <w:qFormat/>
    <w:rsid w:val="006524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image" Target="media/image4.emf"/><Relationship Id="rId3" Type="http://schemas.openxmlformats.org/officeDocument/2006/relationships/settings" Target="settings.xml"/><Relationship Id="rId21" Type="http://schemas.openxmlformats.org/officeDocument/2006/relationships/chart" Target="charts/chart10.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hyperlink" Target="http://www.edugal.org.il/hokrim/concept/mu244.htm" TargetMode="External"/><Relationship Id="rId20" Type="http://schemas.openxmlformats.org/officeDocument/2006/relationships/chart" Target="charts/chart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chart" Target="charts/chart4.xml"/><Relationship Id="rId19"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image" Target="media/image2.emf"/><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1;\&#1506;&#1504;&#1508;&#1497;%20&#1510;&#1493;&#1502;&#1495;%20&#1514;&#1513;&#1506;&#1491;\&#1510;&#1493;&#1502;&#1495;%20&#1502;&#1513;&#1493;&#1514;&#1507;%20&#1514;&#1513;&#1506;&#149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495;&#1511;&#1500;&#1488;&#1493;&#1514;%20&#1514;&#1513;&#1506;&#1492;\&#1490;&#1512;&#1508;&#1497;&#1501;%20&#1510;&#1493;&#1502;&#1495;%20&#1514;&#1513;&#1506;&#149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10;&#1493;&#1502;&#1495;%20&#1514;&#1513;&#1506;&#1490;\&#1492;&#1491;&#1489;&#1512;&#1492;%20&#1489;&#1497;&#1493;&#1500;&#1493;&#1490;&#1497;&#1514;.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495;&#1511;&#1500;&#1488;&#1493;&#1514;%20&#1514;&#1513;&#1506;&#1492;\&#1490;&#1512;&#1508;&#1497;&#1501;%20&#1510;&#1493;&#1502;&#1495;%20&#1514;&#1513;&#1506;&#149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510;&#1493;&#1502;&#1495;%20&#1514;&#1513;&#1506;&#1493;.xlsx" TargetMode="External"/></Relationships>
</file>

<file path=word/charts/_rels/chart5.xml.rels><?xml version="1.0" encoding="UTF-8" standalone="yes"?>
<Relationships xmlns="http://schemas.openxmlformats.org/package/2006/relationships"><Relationship Id="rId2" Type="http://schemas.openxmlformats.org/officeDocument/2006/relationships/oleObject" Target="file:///C:\Users\win7\Google%20Drive\&#1495;&#1511;&#1500;&#1488;&#1493;&#1514;%20&#1514;&#1513;&#1506;&#1493;\&#1506;&#1504;&#1508;&#1497;%20&#1510;&#1493;&#1502;&#1495;%20&#1514;&#1513;&#1506;&#1493;.xlsx" TargetMode="External"/><Relationship Id="rId1" Type="http://schemas.openxmlformats.org/officeDocument/2006/relationships/image" Target="../media/image1.jpeg"/></Relationships>
</file>

<file path=word/charts/_rels/chart6.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1;\&#1506;&#1504;&#1508;&#1497;%20&#1510;&#1493;&#1502;&#1495;%20&#1514;&#1513;&#1506;&#1491;\&#1510;&#1493;&#1502;&#1495;%20&#1502;&#1513;&#1493;&#1514;&#1507;%20&#1514;&#1513;&#1506;&#149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495;&#1511;&#1500;&#1488;&#1493;&#1514;%20&#1514;&#1513;&#1506;&#1492;\&#1490;&#1512;&#1508;&#1497;&#1501;%20&#1510;&#1493;&#1502;&#1495;%20&#1514;&#1513;&#1506;&#149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495;&#1511;&#1500;&#1488;&#1493;&#1514;%20&#1514;&#1513;&#1506;&#1492;\&#1490;&#1512;&#1508;&#1497;&#1501;%20&#1510;&#1493;&#1502;&#1495;%20&#1514;&#1513;&#1506;&#149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ocuments\&#1512;&#1493;&#1504;&#1497;&#1514;\&#1511;&#1497;&#1497;&#1510;&#151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he-IL" sz="1100"/>
              <a:t>השפעת סוג</a:t>
            </a:r>
            <a:r>
              <a:rPr lang="he-IL" sz="1100" baseline="0"/>
              <a:t> הרבוי (שתילה/זריעה) של מלפפונים על אחוז נגיעות הצמחים בוירוס. </a:t>
            </a:r>
            <a:endParaRPr lang="he-IL" sz="1100"/>
          </a:p>
        </c:rich>
      </c:tx>
      <c:overlay val="0"/>
    </c:title>
    <c:autoTitleDeleted val="0"/>
    <c:plotArea>
      <c:layout>
        <c:manualLayout>
          <c:layoutTarget val="inner"/>
          <c:xMode val="edge"/>
          <c:yMode val="edge"/>
          <c:x val="0.28363271664212703"/>
          <c:y val="0.17992100827652141"/>
          <c:w val="0.57181102362204761"/>
          <c:h val="0.67927985040209482"/>
        </c:manualLayout>
      </c:layout>
      <c:scatterChart>
        <c:scatterStyle val="lineMarker"/>
        <c:varyColors val="0"/>
        <c:ser>
          <c:idx val="0"/>
          <c:order val="0"/>
          <c:tx>
            <c:strRef>
              <c:f>ירקות!$C$5</c:f>
              <c:strCache>
                <c:ptCount val="1"/>
                <c:pt idx="0">
                  <c:v>זריעה</c:v>
                </c:pt>
              </c:strCache>
            </c:strRef>
          </c:tx>
          <c:xVal>
            <c:numRef>
              <c:f>ירקות!$B$6:$B$12</c:f>
              <c:numCache>
                <c:formatCode>General</c:formatCode>
                <c:ptCount val="7"/>
                <c:pt idx="0">
                  <c:v>0</c:v>
                </c:pt>
                <c:pt idx="1">
                  <c:v>10</c:v>
                </c:pt>
                <c:pt idx="2">
                  <c:v>15</c:v>
                </c:pt>
                <c:pt idx="3">
                  <c:v>32</c:v>
                </c:pt>
                <c:pt idx="4">
                  <c:v>40</c:v>
                </c:pt>
                <c:pt idx="5">
                  <c:v>50</c:v>
                </c:pt>
                <c:pt idx="6">
                  <c:v>55</c:v>
                </c:pt>
              </c:numCache>
            </c:numRef>
          </c:xVal>
          <c:yVal>
            <c:numRef>
              <c:f>ירקות!$C$6:$C$12</c:f>
              <c:numCache>
                <c:formatCode>General</c:formatCode>
                <c:ptCount val="7"/>
                <c:pt idx="0">
                  <c:v>0</c:v>
                </c:pt>
                <c:pt idx="1">
                  <c:v>0</c:v>
                </c:pt>
                <c:pt idx="2">
                  <c:v>5</c:v>
                </c:pt>
                <c:pt idx="3">
                  <c:v>20</c:v>
                </c:pt>
                <c:pt idx="4">
                  <c:v>35</c:v>
                </c:pt>
                <c:pt idx="5">
                  <c:v>40</c:v>
                </c:pt>
                <c:pt idx="6">
                  <c:v>47</c:v>
                </c:pt>
              </c:numCache>
            </c:numRef>
          </c:yVal>
          <c:smooth val="0"/>
        </c:ser>
        <c:ser>
          <c:idx val="1"/>
          <c:order val="1"/>
          <c:tx>
            <c:strRef>
              <c:f>ירקות!$D$5</c:f>
              <c:strCache>
                <c:ptCount val="1"/>
                <c:pt idx="0">
                  <c:v>שתילה</c:v>
                </c:pt>
              </c:strCache>
            </c:strRef>
          </c:tx>
          <c:spPr>
            <a:ln>
              <a:solidFill>
                <a:prstClr val="black"/>
              </a:solidFill>
            </a:ln>
          </c:spPr>
          <c:marker>
            <c:spPr>
              <a:solidFill>
                <a:sysClr val="windowText" lastClr="000000"/>
              </a:solidFill>
            </c:spPr>
          </c:marker>
          <c:xVal>
            <c:numRef>
              <c:f>ירקות!$B$6:$B$12</c:f>
              <c:numCache>
                <c:formatCode>General</c:formatCode>
                <c:ptCount val="7"/>
                <c:pt idx="0">
                  <c:v>0</c:v>
                </c:pt>
                <c:pt idx="1">
                  <c:v>10</c:v>
                </c:pt>
                <c:pt idx="2">
                  <c:v>15</c:v>
                </c:pt>
                <c:pt idx="3">
                  <c:v>32</c:v>
                </c:pt>
                <c:pt idx="4">
                  <c:v>40</c:v>
                </c:pt>
                <c:pt idx="5">
                  <c:v>50</c:v>
                </c:pt>
                <c:pt idx="6">
                  <c:v>55</c:v>
                </c:pt>
              </c:numCache>
            </c:numRef>
          </c:xVal>
          <c:yVal>
            <c:numRef>
              <c:f>ירקות!$D$6:$D$12</c:f>
              <c:numCache>
                <c:formatCode>General</c:formatCode>
                <c:ptCount val="7"/>
                <c:pt idx="0">
                  <c:v>0</c:v>
                </c:pt>
                <c:pt idx="1">
                  <c:v>42</c:v>
                </c:pt>
                <c:pt idx="2">
                  <c:v>48</c:v>
                </c:pt>
                <c:pt idx="3">
                  <c:v>80</c:v>
                </c:pt>
                <c:pt idx="4">
                  <c:v>83</c:v>
                </c:pt>
                <c:pt idx="5">
                  <c:v>85</c:v>
                </c:pt>
                <c:pt idx="6">
                  <c:v>86</c:v>
                </c:pt>
              </c:numCache>
            </c:numRef>
          </c:yVal>
          <c:smooth val="0"/>
        </c:ser>
        <c:dLbls>
          <c:showLegendKey val="0"/>
          <c:showVal val="0"/>
          <c:showCatName val="0"/>
          <c:showSerName val="0"/>
          <c:showPercent val="0"/>
          <c:showBubbleSize val="0"/>
        </c:dLbls>
        <c:axId val="301955920"/>
        <c:axId val="301953960"/>
      </c:scatterChart>
      <c:valAx>
        <c:axId val="301955920"/>
        <c:scaling>
          <c:orientation val="minMax"/>
        </c:scaling>
        <c:delete val="0"/>
        <c:axPos val="b"/>
        <c:title>
          <c:tx>
            <c:rich>
              <a:bodyPr/>
              <a:lstStyle/>
              <a:p>
                <a:pPr>
                  <a:defRPr/>
                </a:pPr>
                <a:r>
                  <a:rPr lang="he-IL"/>
                  <a:t>ימים</a:t>
                </a:r>
                <a:r>
                  <a:rPr lang="he-IL" baseline="0"/>
                  <a:t> מזריעה/שתילה </a:t>
                </a:r>
                <a:endParaRPr lang="he-IL"/>
              </a:p>
            </c:rich>
          </c:tx>
          <c:overlay val="0"/>
        </c:title>
        <c:numFmt formatCode="General" sourceLinked="1"/>
        <c:majorTickMark val="out"/>
        <c:minorTickMark val="none"/>
        <c:tickLblPos val="nextTo"/>
        <c:crossAx val="301953960"/>
        <c:crosses val="autoZero"/>
        <c:crossBetween val="midCat"/>
      </c:valAx>
      <c:valAx>
        <c:axId val="301953960"/>
        <c:scaling>
          <c:orientation val="minMax"/>
        </c:scaling>
        <c:delete val="0"/>
        <c:axPos val="l"/>
        <c:majorGridlines/>
        <c:title>
          <c:tx>
            <c:rich>
              <a:bodyPr rot="0" vert="horz"/>
              <a:lstStyle/>
              <a:p>
                <a:pPr>
                  <a:defRPr/>
                </a:pPr>
                <a:r>
                  <a:rPr lang="he-IL"/>
                  <a:t>אחוז נגיעות</a:t>
                </a:r>
              </a:p>
            </c:rich>
          </c:tx>
          <c:overlay val="0"/>
        </c:title>
        <c:numFmt formatCode="General" sourceLinked="1"/>
        <c:majorTickMark val="out"/>
        <c:minorTickMark val="none"/>
        <c:tickLblPos val="nextTo"/>
        <c:crossAx val="301955920"/>
        <c:crosses val="autoZero"/>
        <c:crossBetween val="midCat"/>
      </c:valAx>
    </c:plotArea>
    <c:legend>
      <c:legendPos val="r"/>
      <c:layout>
        <c:manualLayout>
          <c:xMode val="edge"/>
          <c:yMode val="edge"/>
          <c:x val="0.82524400913300844"/>
          <c:y val="0.64938039294608962"/>
          <c:w val="0.15849582826537043"/>
          <c:h val="0.25629745163643397"/>
        </c:manualLayout>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he-IL" sz="1200"/>
              <a:t>השפעת צפיפות עשבי בר, על יבול צמח </a:t>
            </a:r>
            <a:r>
              <a:rPr lang="en-US" sz="1200"/>
              <a:t>X</a:t>
            </a:r>
            <a:r>
              <a:rPr lang="he-IL" sz="1200"/>
              <a:t> </a:t>
            </a:r>
          </a:p>
        </c:rich>
      </c:tx>
      <c:overlay val="0"/>
    </c:title>
    <c:autoTitleDeleted val="0"/>
    <c:plotArea>
      <c:layout>
        <c:manualLayout>
          <c:layoutTarget val="inner"/>
          <c:xMode val="edge"/>
          <c:yMode val="edge"/>
          <c:x val="0.2386550743657043"/>
          <c:y val="0.1887849956255469"/>
          <c:w val="0.68467125984251964"/>
          <c:h val="0.64430920093321675"/>
        </c:manualLayout>
      </c:layout>
      <c:scatterChart>
        <c:scatterStyle val="lineMarker"/>
        <c:varyColors val="0"/>
        <c:ser>
          <c:idx val="0"/>
          <c:order val="0"/>
          <c:tx>
            <c:strRef>
              <c:f>גיליון1!$C$21</c:f>
              <c:strCache>
                <c:ptCount val="1"/>
                <c:pt idx="0">
                  <c:v>יבול (טון/הקטר)</c:v>
                </c:pt>
              </c:strCache>
            </c:strRef>
          </c:tx>
          <c:xVal>
            <c:numRef>
              <c:f>גיליון1!$B$22:$B$27</c:f>
              <c:numCache>
                <c:formatCode>General</c:formatCode>
                <c:ptCount val="6"/>
                <c:pt idx="0">
                  <c:v>0</c:v>
                </c:pt>
                <c:pt idx="1">
                  <c:v>25</c:v>
                </c:pt>
                <c:pt idx="2">
                  <c:v>50</c:v>
                </c:pt>
                <c:pt idx="3">
                  <c:v>75</c:v>
                </c:pt>
                <c:pt idx="4">
                  <c:v>100</c:v>
                </c:pt>
                <c:pt idx="5">
                  <c:v>150</c:v>
                </c:pt>
              </c:numCache>
            </c:numRef>
          </c:xVal>
          <c:yVal>
            <c:numRef>
              <c:f>גיליון1!$C$22:$C$27</c:f>
              <c:numCache>
                <c:formatCode>General</c:formatCode>
                <c:ptCount val="6"/>
                <c:pt idx="0">
                  <c:v>16</c:v>
                </c:pt>
                <c:pt idx="1">
                  <c:v>10</c:v>
                </c:pt>
                <c:pt idx="2">
                  <c:v>4.5</c:v>
                </c:pt>
                <c:pt idx="3">
                  <c:v>3</c:v>
                </c:pt>
                <c:pt idx="4">
                  <c:v>1</c:v>
                </c:pt>
                <c:pt idx="5">
                  <c:v>0.9</c:v>
                </c:pt>
              </c:numCache>
            </c:numRef>
          </c:yVal>
          <c:smooth val="0"/>
        </c:ser>
        <c:dLbls>
          <c:showLegendKey val="0"/>
          <c:showVal val="0"/>
          <c:showCatName val="0"/>
          <c:showSerName val="0"/>
          <c:showPercent val="0"/>
          <c:showBubbleSize val="0"/>
        </c:dLbls>
        <c:axId val="458338336"/>
        <c:axId val="458338728"/>
      </c:scatterChart>
      <c:valAx>
        <c:axId val="458338336"/>
        <c:scaling>
          <c:orientation val="minMax"/>
        </c:scaling>
        <c:delete val="0"/>
        <c:axPos val="b"/>
        <c:title>
          <c:tx>
            <c:rich>
              <a:bodyPr/>
              <a:lstStyle/>
              <a:p>
                <a:pPr>
                  <a:defRPr/>
                </a:pPr>
                <a:r>
                  <a:rPr lang="he-IL"/>
                  <a:t>צפיפות עשבים </a:t>
                </a:r>
                <a:r>
                  <a:rPr lang="en-US"/>
                  <a:t>)</a:t>
                </a:r>
                <a:r>
                  <a:rPr lang="he-IL"/>
                  <a:t>מספר/</a:t>
                </a:r>
                <a:r>
                  <a:rPr lang="he-IL" baseline="0"/>
                  <a:t> מ"ר</a:t>
                </a:r>
                <a:r>
                  <a:rPr lang="en-US" baseline="0"/>
                  <a:t>(</a:t>
                </a:r>
                <a:r>
                  <a:rPr lang="he-IL" baseline="0"/>
                  <a:t> </a:t>
                </a:r>
                <a:endParaRPr lang="he-IL"/>
              </a:p>
            </c:rich>
          </c:tx>
          <c:layout>
            <c:manualLayout>
              <c:xMode val="edge"/>
              <c:yMode val="edge"/>
              <c:x val="0.37395581802275013"/>
              <c:y val="0.91898148148148162"/>
            </c:manualLayout>
          </c:layout>
          <c:overlay val="0"/>
        </c:title>
        <c:numFmt formatCode="General" sourceLinked="1"/>
        <c:majorTickMark val="out"/>
        <c:minorTickMark val="none"/>
        <c:tickLblPos val="nextTo"/>
        <c:crossAx val="458338728"/>
        <c:crosses val="autoZero"/>
        <c:crossBetween val="midCat"/>
      </c:valAx>
      <c:valAx>
        <c:axId val="458338728"/>
        <c:scaling>
          <c:orientation val="minMax"/>
        </c:scaling>
        <c:delete val="0"/>
        <c:axPos val="l"/>
        <c:majorGridlines/>
        <c:title>
          <c:tx>
            <c:rich>
              <a:bodyPr rot="0" vert="horz"/>
              <a:lstStyle/>
              <a:p>
                <a:pPr>
                  <a:defRPr/>
                </a:pPr>
                <a:r>
                  <a:rPr lang="he-IL"/>
                  <a:t>יבול (טון/הקטר)</a:t>
                </a:r>
              </a:p>
              <a:p>
                <a:pPr>
                  <a:defRPr/>
                </a:pPr>
                <a:endParaRPr lang="he-IL"/>
              </a:p>
            </c:rich>
          </c:tx>
          <c:layout>
            <c:manualLayout>
              <c:xMode val="edge"/>
              <c:yMode val="edge"/>
              <c:x val="0"/>
              <c:y val="0.51556904345290056"/>
            </c:manualLayout>
          </c:layout>
          <c:overlay val="0"/>
        </c:title>
        <c:numFmt formatCode="General" sourceLinked="1"/>
        <c:majorTickMark val="out"/>
        <c:minorTickMark val="none"/>
        <c:tickLblPos val="nextTo"/>
        <c:crossAx val="458338336"/>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השפעת כמות חיידקי פסאודומונס בקרקע על אחוז נגיעות צנורות ההובלה בבננה </a:t>
            </a:r>
          </a:p>
        </c:rich>
      </c:tx>
      <c:layout>
        <c:manualLayout>
          <c:xMode val="edge"/>
          <c:yMode val="edge"/>
          <c:x val="0.21295122484689608"/>
          <c:y val="2.7777777777778258E-2"/>
        </c:manualLayout>
      </c:layout>
      <c:overlay val="0"/>
    </c:title>
    <c:autoTitleDeleted val="0"/>
    <c:plotArea>
      <c:layout>
        <c:manualLayout>
          <c:layoutTarget val="inner"/>
          <c:xMode val="edge"/>
          <c:yMode val="edge"/>
          <c:x val="0.28051618547681795"/>
          <c:y val="0.2208912948381454"/>
          <c:w val="0.67485192475941103"/>
          <c:h val="0.54738808690580343"/>
        </c:manualLayout>
      </c:layout>
      <c:scatterChart>
        <c:scatterStyle val="lineMarker"/>
        <c:varyColors val="0"/>
        <c:ser>
          <c:idx val="0"/>
          <c:order val="0"/>
          <c:tx>
            <c:strRef>
              <c:f>'פוסריום ובננות'!$K$23</c:f>
              <c:strCache>
                <c:ptCount val="1"/>
                <c:pt idx="0">
                  <c:v>אחוז נגיעות צנורות ההובלה</c:v>
                </c:pt>
              </c:strCache>
            </c:strRef>
          </c:tx>
          <c:xVal>
            <c:numRef>
              <c:f>'פוסריום ובננות'!$J$24:$J$27</c:f>
              <c:numCache>
                <c:formatCode>General</c:formatCode>
                <c:ptCount val="4"/>
                <c:pt idx="0">
                  <c:v>0</c:v>
                </c:pt>
                <c:pt idx="1">
                  <c:v>5</c:v>
                </c:pt>
                <c:pt idx="2">
                  <c:v>10</c:v>
                </c:pt>
                <c:pt idx="3">
                  <c:v>15</c:v>
                </c:pt>
              </c:numCache>
            </c:numRef>
          </c:xVal>
          <c:yVal>
            <c:numRef>
              <c:f>'פוסריום ובננות'!$K$24:$K$27</c:f>
              <c:numCache>
                <c:formatCode>General</c:formatCode>
                <c:ptCount val="4"/>
                <c:pt idx="0">
                  <c:v>93.5</c:v>
                </c:pt>
                <c:pt idx="1">
                  <c:v>45.5</c:v>
                </c:pt>
                <c:pt idx="2">
                  <c:v>32.5</c:v>
                </c:pt>
                <c:pt idx="3">
                  <c:v>31</c:v>
                </c:pt>
              </c:numCache>
            </c:numRef>
          </c:yVal>
          <c:smooth val="0"/>
        </c:ser>
        <c:dLbls>
          <c:showLegendKey val="0"/>
          <c:showVal val="0"/>
          <c:showCatName val="0"/>
          <c:showSerName val="0"/>
          <c:showPercent val="0"/>
          <c:showBubbleSize val="0"/>
        </c:dLbls>
        <c:axId val="455792312"/>
        <c:axId val="455791528"/>
      </c:scatterChart>
      <c:valAx>
        <c:axId val="455792312"/>
        <c:scaling>
          <c:orientation val="minMax"/>
        </c:scaling>
        <c:delete val="0"/>
        <c:axPos val="b"/>
        <c:title>
          <c:tx>
            <c:rich>
              <a:bodyPr/>
              <a:lstStyle/>
              <a:p>
                <a:pPr>
                  <a:defRPr/>
                </a:pPr>
                <a:r>
                  <a:rPr lang="he-IL"/>
                  <a:t>כמות</a:t>
                </a:r>
                <a:r>
                  <a:rPr lang="he-IL" baseline="0"/>
                  <a:t> תערובת המכילה חיידקי פסאודומונס בעציץ (גרם לצמח)</a:t>
                </a:r>
                <a:r>
                  <a:rPr lang="he-IL"/>
                  <a:t> </a:t>
                </a:r>
              </a:p>
            </c:rich>
          </c:tx>
          <c:layout>
            <c:manualLayout>
              <c:xMode val="edge"/>
              <c:yMode val="edge"/>
              <c:x val="0.2175879265091864"/>
              <c:y val="0.93055555555555569"/>
            </c:manualLayout>
          </c:layout>
          <c:overlay val="0"/>
        </c:title>
        <c:numFmt formatCode="General" sourceLinked="1"/>
        <c:majorTickMark val="out"/>
        <c:minorTickMark val="none"/>
        <c:tickLblPos val="nextTo"/>
        <c:crossAx val="455791528"/>
        <c:crosses val="autoZero"/>
        <c:crossBetween val="midCat"/>
      </c:valAx>
      <c:valAx>
        <c:axId val="455791528"/>
        <c:scaling>
          <c:orientation val="minMax"/>
        </c:scaling>
        <c:delete val="0"/>
        <c:axPos val="l"/>
        <c:majorGridlines/>
        <c:title>
          <c:tx>
            <c:rich>
              <a:bodyPr rot="0" vert="horz"/>
              <a:lstStyle/>
              <a:p>
                <a:pPr>
                  <a:defRPr/>
                </a:pPr>
                <a:r>
                  <a:rPr lang="he-IL"/>
                  <a:t>רמת</a:t>
                </a:r>
                <a:r>
                  <a:rPr lang="he-IL" baseline="0"/>
                  <a:t> נגיעות צנורות ההובלה</a:t>
                </a:r>
              </a:p>
              <a:p>
                <a:pPr>
                  <a:defRPr/>
                </a:pPr>
                <a:r>
                  <a:rPr lang="he-IL" baseline="0"/>
                  <a:t>(אחוזים)</a:t>
                </a:r>
              </a:p>
              <a:p>
                <a:pPr>
                  <a:defRPr/>
                </a:pPr>
                <a:endParaRPr lang="he-IL"/>
              </a:p>
            </c:rich>
          </c:tx>
          <c:layout>
            <c:manualLayout>
              <c:xMode val="edge"/>
              <c:yMode val="edge"/>
              <c:x val="2.7777777777778258E-2"/>
              <c:y val="0.35801108194809228"/>
            </c:manualLayout>
          </c:layout>
          <c:overlay val="0"/>
        </c:title>
        <c:numFmt formatCode="General" sourceLinked="1"/>
        <c:majorTickMark val="out"/>
        <c:minorTickMark val="none"/>
        <c:tickLblPos val="nextTo"/>
        <c:crossAx val="455792312"/>
        <c:crosses val="autoZero"/>
        <c:crossBetween val="midCat"/>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השפעת הוספת</a:t>
            </a:r>
            <a:r>
              <a:rPr lang="he-IL" sz="1100" baseline="0">
                <a:latin typeface="Tahoma" pitchFamily="34" charset="0"/>
                <a:ea typeface="Tahoma" pitchFamily="34" charset="0"/>
                <a:cs typeface="Tahoma" pitchFamily="34" charset="0"/>
              </a:rPr>
              <a:t> </a:t>
            </a:r>
            <a:r>
              <a:rPr lang="he-IL" sz="1100">
                <a:latin typeface="Tahoma" pitchFamily="34" charset="0"/>
                <a:ea typeface="Tahoma" pitchFamily="34" charset="0"/>
                <a:cs typeface="Tahoma" pitchFamily="34" charset="0"/>
              </a:rPr>
              <a:t>בצילוס לקרקע,</a:t>
            </a:r>
            <a:r>
              <a:rPr lang="he-IL" sz="1100" baseline="0">
                <a:latin typeface="Tahoma" pitchFamily="34" charset="0"/>
                <a:ea typeface="Tahoma" pitchFamily="34" charset="0"/>
                <a:cs typeface="Tahoma" pitchFamily="34" charset="0"/>
              </a:rPr>
              <a:t> </a:t>
            </a:r>
            <a:r>
              <a:rPr lang="he-IL" sz="1100">
                <a:latin typeface="Tahoma" pitchFamily="34" charset="0"/>
                <a:ea typeface="Tahoma" pitchFamily="34" charset="0"/>
                <a:cs typeface="Tahoma" pitchFamily="34" charset="0"/>
              </a:rPr>
              <a:t>על מחלות שורש בעגבניה</a:t>
            </a:r>
          </a:p>
        </c:rich>
      </c:tx>
      <c:layout>
        <c:manualLayout>
          <c:xMode val="edge"/>
          <c:yMode val="edge"/>
          <c:x val="0.24801714898178029"/>
          <c:y val="4.2272433337137653E-3"/>
        </c:manualLayout>
      </c:layout>
      <c:overlay val="0"/>
    </c:title>
    <c:autoTitleDeleted val="0"/>
    <c:plotArea>
      <c:layout>
        <c:manualLayout>
          <c:layoutTarget val="inner"/>
          <c:xMode val="edge"/>
          <c:yMode val="edge"/>
          <c:x val="0.22881231485935641"/>
          <c:y val="0.21792833187518434"/>
          <c:w val="0.74063211551932262"/>
          <c:h val="0.59326904789075185"/>
        </c:manualLayout>
      </c:layout>
      <c:barChart>
        <c:barDir val="col"/>
        <c:grouping val="clustered"/>
        <c:varyColors val="0"/>
        <c:ser>
          <c:idx val="0"/>
          <c:order val="0"/>
          <c:tx>
            <c:strRef>
              <c:f>גיליון1!$E$63</c:f>
              <c:strCache>
                <c:ptCount val="1"/>
                <c:pt idx="0">
                  <c:v>אחוז צמחים עם מחלות שורש</c:v>
                </c:pt>
              </c:strCache>
            </c:strRef>
          </c:tx>
          <c:invertIfNegative val="0"/>
          <c:cat>
            <c:strRef>
              <c:f>גיליון1!$D$64:$D$66</c:f>
              <c:strCache>
                <c:ptCount val="3"/>
                <c:pt idx="0">
                  <c:v>חומר הדברה כימי</c:v>
                </c:pt>
                <c:pt idx="1">
                  <c:v>ללא טיפול</c:v>
                </c:pt>
                <c:pt idx="2">
                  <c:v>בצילוס </c:v>
                </c:pt>
              </c:strCache>
            </c:strRef>
          </c:cat>
          <c:val>
            <c:numRef>
              <c:f>גיליון1!$E$64:$E$66</c:f>
              <c:numCache>
                <c:formatCode>General</c:formatCode>
                <c:ptCount val="3"/>
                <c:pt idx="0">
                  <c:v>25</c:v>
                </c:pt>
                <c:pt idx="1">
                  <c:v>63</c:v>
                </c:pt>
                <c:pt idx="2">
                  <c:v>7</c:v>
                </c:pt>
              </c:numCache>
            </c:numRef>
          </c:val>
        </c:ser>
        <c:dLbls>
          <c:showLegendKey val="0"/>
          <c:showVal val="0"/>
          <c:showCatName val="0"/>
          <c:showSerName val="0"/>
          <c:showPercent val="0"/>
          <c:showBubbleSize val="0"/>
        </c:dLbls>
        <c:gapWidth val="150"/>
        <c:axId val="455792704"/>
        <c:axId val="455793880"/>
      </c:barChart>
      <c:catAx>
        <c:axId val="455792704"/>
        <c:scaling>
          <c:orientation val="minMax"/>
        </c:scaling>
        <c:delete val="0"/>
        <c:axPos val="b"/>
        <c:title>
          <c:tx>
            <c:rich>
              <a:bodyPr/>
              <a:lstStyle/>
              <a:p>
                <a:pPr>
                  <a:defRPr/>
                </a:pPr>
                <a:r>
                  <a:rPr lang="he-IL"/>
                  <a:t>הטיפול </a:t>
                </a:r>
              </a:p>
            </c:rich>
          </c:tx>
          <c:layout>
            <c:manualLayout>
              <c:xMode val="edge"/>
              <c:yMode val="edge"/>
              <c:x val="0.6752996500437527"/>
              <c:y val="0.91666666666666652"/>
            </c:manualLayout>
          </c:layout>
          <c:overlay val="0"/>
        </c:title>
        <c:numFmt formatCode="General" sourceLinked="0"/>
        <c:majorTickMark val="out"/>
        <c:minorTickMark val="none"/>
        <c:tickLblPos val="nextTo"/>
        <c:crossAx val="455793880"/>
        <c:crosses val="autoZero"/>
        <c:auto val="1"/>
        <c:lblAlgn val="ctr"/>
        <c:lblOffset val="100"/>
        <c:noMultiLvlLbl val="0"/>
      </c:catAx>
      <c:valAx>
        <c:axId val="455793880"/>
        <c:scaling>
          <c:orientation val="minMax"/>
        </c:scaling>
        <c:delete val="0"/>
        <c:axPos val="l"/>
        <c:majorGridlines/>
        <c:title>
          <c:tx>
            <c:rich>
              <a:bodyPr rot="0" vert="horz"/>
              <a:lstStyle/>
              <a:p>
                <a:pPr>
                  <a:defRPr/>
                </a:pPr>
                <a:r>
                  <a:rPr lang="he-IL"/>
                  <a:t>אחוז צמחים עם מחלות שורש </a:t>
                </a:r>
              </a:p>
            </c:rich>
          </c:tx>
          <c:layout>
            <c:manualLayout>
              <c:xMode val="edge"/>
              <c:yMode val="edge"/>
              <c:x val="1.7917760279964993E-3"/>
              <c:y val="0.4785320064158648"/>
            </c:manualLayout>
          </c:layout>
          <c:overlay val="0"/>
        </c:title>
        <c:numFmt formatCode="General" sourceLinked="1"/>
        <c:majorTickMark val="out"/>
        <c:minorTickMark val="none"/>
        <c:tickLblPos val="nextTo"/>
        <c:crossAx val="455792704"/>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השפעת הוספת</a:t>
            </a:r>
            <a:r>
              <a:rPr lang="he-IL" sz="1100" baseline="0">
                <a:latin typeface="Tahoma" pitchFamily="34" charset="0"/>
                <a:ea typeface="Tahoma" pitchFamily="34" charset="0"/>
                <a:cs typeface="Tahoma" pitchFamily="34" charset="0"/>
              </a:rPr>
              <a:t> ביו-פחם למצע על אחוז כיסוי עלי תות שדה בקמחון, לאורך זמן.</a:t>
            </a:r>
            <a:endParaRPr lang="he-IL" sz="1100">
              <a:latin typeface="Tahoma" pitchFamily="34" charset="0"/>
              <a:ea typeface="Tahoma" pitchFamily="34" charset="0"/>
              <a:cs typeface="Tahoma" pitchFamily="34" charset="0"/>
            </a:endParaRPr>
          </a:p>
        </c:rich>
      </c:tx>
      <c:overlay val="0"/>
    </c:title>
    <c:autoTitleDeleted val="0"/>
    <c:plotArea>
      <c:layout/>
      <c:scatterChart>
        <c:scatterStyle val="lineMarker"/>
        <c:varyColors val="0"/>
        <c:ser>
          <c:idx val="0"/>
          <c:order val="0"/>
          <c:tx>
            <c:strRef>
              <c:f>'ביופחם ותות'!$J$41</c:f>
              <c:strCache>
                <c:ptCount val="1"/>
                <c:pt idx="0">
                  <c:v>ללא ביופחם</c:v>
                </c:pt>
              </c:strCache>
            </c:strRef>
          </c:tx>
          <c:marker>
            <c:spPr>
              <a:solidFill>
                <a:schemeClr val="tx1"/>
              </a:solidFill>
            </c:spPr>
          </c:marker>
          <c:xVal>
            <c:numRef>
              <c:f>'ביופחם ותות'!$I$42:$I$45</c:f>
              <c:numCache>
                <c:formatCode>General</c:formatCode>
                <c:ptCount val="4"/>
                <c:pt idx="0">
                  <c:v>0</c:v>
                </c:pt>
                <c:pt idx="1">
                  <c:v>10</c:v>
                </c:pt>
                <c:pt idx="2">
                  <c:v>20</c:v>
                </c:pt>
                <c:pt idx="3">
                  <c:v>30</c:v>
                </c:pt>
              </c:numCache>
            </c:numRef>
          </c:xVal>
          <c:yVal>
            <c:numRef>
              <c:f>'ביופחם ותות'!$J$42:$J$45</c:f>
              <c:numCache>
                <c:formatCode>General</c:formatCode>
                <c:ptCount val="4"/>
                <c:pt idx="0">
                  <c:v>0</c:v>
                </c:pt>
                <c:pt idx="1">
                  <c:v>18</c:v>
                </c:pt>
                <c:pt idx="2">
                  <c:v>31</c:v>
                </c:pt>
                <c:pt idx="3">
                  <c:v>54</c:v>
                </c:pt>
              </c:numCache>
            </c:numRef>
          </c:yVal>
          <c:smooth val="0"/>
        </c:ser>
        <c:ser>
          <c:idx val="1"/>
          <c:order val="1"/>
          <c:tx>
            <c:strRef>
              <c:f>'ביופחם ותות'!$K$41</c:f>
              <c:strCache>
                <c:ptCount val="1"/>
                <c:pt idx="0">
                  <c:v>1 % תוספת ביופחם</c:v>
                </c:pt>
              </c:strCache>
            </c:strRef>
          </c:tx>
          <c:xVal>
            <c:numRef>
              <c:f>'ביופחם ותות'!$I$42:$I$45</c:f>
              <c:numCache>
                <c:formatCode>General</c:formatCode>
                <c:ptCount val="4"/>
                <c:pt idx="0">
                  <c:v>0</c:v>
                </c:pt>
                <c:pt idx="1">
                  <c:v>10</c:v>
                </c:pt>
                <c:pt idx="2">
                  <c:v>20</c:v>
                </c:pt>
                <c:pt idx="3">
                  <c:v>30</c:v>
                </c:pt>
              </c:numCache>
            </c:numRef>
          </c:xVal>
          <c:yVal>
            <c:numRef>
              <c:f>'ביופחם ותות'!$K$42:$K$45</c:f>
              <c:numCache>
                <c:formatCode>General</c:formatCode>
                <c:ptCount val="4"/>
                <c:pt idx="0">
                  <c:v>0</c:v>
                </c:pt>
                <c:pt idx="1">
                  <c:v>19</c:v>
                </c:pt>
                <c:pt idx="2">
                  <c:v>29</c:v>
                </c:pt>
                <c:pt idx="3">
                  <c:v>48</c:v>
                </c:pt>
              </c:numCache>
            </c:numRef>
          </c:yVal>
          <c:smooth val="0"/>
        </c:ser>
        <c:ser>
          <c:idx val="2"/>
          <c:order val="2"/>
          <c:tx>
            <c:strRef>
              <c:f>'ביופחם ותות'!$L$41</c:f>
              <c:strCache>
                <c:ptCount val="1"/>
                <c:pt idx="0">
                  <c:v>3 % תוספת ביופחם</c:v>
                </c:pt>
              </c:strCache>
            </c:strRef>
          </c:tx>
          <c:marker>
            <c:spPr>
              <a:ln>
                <a:solidFill>
                  <a:schemeClr val="tx1"/>
                </a:solidFill>
              </a:ln>
            </c:spPr>
          </c:marker>
          <c:xVal>
            <c:numRef>
              <c:f>'ביופחם ותות'!$I$42:$I$45</c:f>
              <c:numCache>
                <c:formatCode>General</c:formatCode>
                <c:ptCount val="4"/>
                <c:pt idx="0">
                  <c:v>0</c:v>
                </c:pt>
                <c:pt idx="1">
                  <c:v>10</c:v>
                </c:pt>
                <c:pt idx="2">
                  <c:v>20</c:v>
                </c:pt>
                <c:pt idx="3">
                  <c:v>30</c:v>
                </c:pt>
              </c:numCache>
            </c:numRef>
          </c:xVal>
          <c:yVal>
            <c:numRef>
              <c:f>'ביופחם ותות'!$L$42:$L$45</c:f>
              <c:numCache>
                <c:formatCode>General</c:formatCode>
                <c:ptCount val="4"/>
                <c:pt idx="0">
                  <c:v>0</c:v>
                </c:pt>
                <c:pt idx="1">
                  <c:v>9</c:v>
                </c:pt>
                <c:pt idx="2">
                  <c:v>11</c:v>
                </c:pt>
                <c:pt idx="3">
                  <c:v>17</c:v>
                </c:pt>
              </c:numCache>
            </c:numRef>
          </c:yVal>
          <c:smooth val="0"/>
        </c:ser>
        <c:dLbls>
          <c:showLegendKey val="0"/>
          <c:showVal val="0"/>
          <c:showCatName val="0"/>
          <c:showSerName val="0"/>
          <c:showPercent val="0"/>
          <c:showBubbleSize val="0"/>
        </c:dLbls>
        <c:axId val="300416648"/>
        <c:axId val="300418608"/>
      </c:scatterChart>
      <c:valAx>
        <c:axId val="300416648"/>
        <c:scaling>
          <c:orientation val="minMax"/>
        </c:scaling>
        <c:delete val="0"/>
        <c:axPos val="b"/>
        <c:title>
          <c:tx>
            <c:rich>
              <a:bodyPr/>
              <a:lstStyle/>
              <a:p>
                <a:pPr>
                  <a:defRPr/>
                </a:pPr>
                <a:r>
                  <a:rPr lang="he-IL">
                    <a:latin typeface="Tahoma" pitchFamily="34" charset="0"/>
                    <a:ea typeface="Tahoma" pitchFamily="34" charset="0"/>
                    <a:cs typeface="Tahoma" pitchFamily="34" charset="0"/>
                  </a:rPr>
                  <a:t>זמן מהדבקה (ימים)</a:t>
                </a:r>
              </a:p>
            </c:rich>
          </c:tx>
          <c:overlay val="0"/>
        </c:title>
        <c:numFmt formatCode="General" sourceLinked="1"/>
        <c:majorTickMark val="out"/>
        <c:minorTickMark val="none"/>
        <c:tickLblPos val="nextTo"/>
        <c:crossAx val="300418608"/>
        <c:crosses val="autoZero"/>
        <c:crossBetween val="midCat"/>
      </c:valAx>
      <c:valAx>
        <c:axId val="300418608"/>
        <c:scaling>
          <c:orientation val="minMax"/>
        </c:scaling>
        <c:delete val="0"/>
        <c:axPos val="l"/>
        <c:majorGridlines/>
        <c:title>
          <c:tx>
            <c:rich>
              <a:bodyPr rot="0" vert="horz"/>
              <a:lstStyle/>
              <a:p>
                <a:pPr>
                  <a:defRPr/>
                </a:pPr>
                <a:r>
                  <a:rPr lang="he-IL">
                    <a:latin typeface="Tahoma" pitchFamily="34" charset="0"/>
                    <a:ea typeface="Tahoma" pitchFamily="34" charset="0"/>
                    <a:cs typeface="Tahoma" pitchFamily="34" charset="0"/>
                  </a:rPr>
                  <a:t>אחוז כיסוי</a:t>
                </a:r>
              </a:p>
            </c:rich>
          </c:tx>
          <c:overlay val="0"/>
        </c:title>
        <c:numFmt formatCode="General" sourceLinked="1"/>
        <c:majorTickMark val="out"/>
        <c:minorTickMark val="none"/>
        <c:tickLblPos val="nextTo"/>
        <c:crossAx val="300416648"/>
        <c:crosses val="autoZero"/>
        <c:crossBetween val="midCat"/>
      </c:valAx>
    </c:plotArea>
    <c:legend>
      <c:legendPos val="r"/>
      <c:overlay val="0"/>
      <c:txPr>
        <a:bodyPr/>
        <a:lstStyle/>
        <a:p>
          <a:pPr>
            <a:defRPr>
              <a:latin typeface="Tahoma" pitchFamily="34" charset="0"/>
              <a:ea typeface="Tahoma" pitchFamily="34" charset="0"/>
              <a:cs typeface="Tahoma" pitchFamily="34" charset="0"/>
            </a:defRPr>
          </a:pPr>
          <a:endParaRPr lang="he-IL"/>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ahoma" pitchFamily="34" charset="0"/>
                <a:ea typeface="Tahoma" pitchFamily="34" charset="0"/>
                <a:cs typeface="Tahoma" pitchFamily="34" charset="0"/>
              </a:defRPr>
            </a:pPr>
            <a:r>
              <a:rPr lang="he-IL" sz="1100">
                <a:latin typeface="Tahoma" pitchFamily="34" charset="0"/>
                <a:ea typeface="Tahoma" pitchFamily="34" charset="0"/>
                <a:cs typeface="Tahoma" pitchFamily="34" charset="0"/>
              </a:rPr>
              <a:t>השפעת מועד ההדבקה ב"עש הנובר" על היבול</a:t>
            </a:r>
            <a:r>
              <a:rPr lang="he-IL" sz="1100" baseline="0">
                <a:latin typeface="Tahoma" pitchFamily="34" charset="0"/>
                <a:ea typeface="Tahoma" pitchFamily="34" charset="0"/>
                <a:cs typeface="Tahoma" pitchFamily="34" charset="0"/>
              </a:rPr>
              <a:t> של העגבנייה, ברמות נגיעות שונות</a:t>
            </a:r>
            <a:endParaRPr lang="he-IL" sz="1100">
              <a:latin typeface="Tahoma" pitchFamily="34" charset="0"/>
              <a:ea typeface="Tahoma" pitchFamily="34" charset="0"/>
              <a:cs typeface="Tahoma" pitchFamily="34" charset="0"/>
            </a:endParaRPr>
          </a:p>
        </c:rich>
      </c:tx>
      <c:overlay val="0"/>
    </c:title>
    <c:autoTitleDeleted val="0"/>
    <c:plotArea>
      <c:layout>
        <c:manualLayout>
          <c:layoutTarget val="inner"/>
          <c:xMode val="edge"/>
          <c:yMode val="edge"/>
          <c:x val="0.31511329833770901"/>
          <c:y val="0.19746536891221941"/>
          <c:w val="0.52912423447069334"/>
          <c:h val="0.54861512102653831"/>
        </c:manualLayout>
      </c:layout>
      <c:barChart>
        <c:barDir val="col"/>
        <c:grouping val="clustered"/>
        <c:varyColors val="0"/>
        <c:ser>
          <c:idx val="0"/>
          <c:order val="0"/>
          <c:tx>
            <c:strRef>
              <c:f>ירקות!$D$22</c:f>
              <c:strCache>
                <c:ptCount val="1"/>
                <c:pt idx="0">
                  <c:v>הדבקה בשלב צמוח מוקדם</c:v>
                </c:pt>
              </c:strCache>
            </c:strRef>
          </c:tx>
          <c:spPr>
            <a:solidFill>
              <a:schemeClr val="tx1"/>
            </a:solidFill>
            <a:ln>
              <a:solidFill>
                <a:sysClr val="windowText" lastClr="000000"/>
              </a:solidFill>
            </a:ln>
          </c:spPr>
          <c:invertIfNegative val="0"/>
          <c:cat>
            <c:strRef>
              <c:f>ירקות!$C$23:$C$26</c:f>
              <c:strCache>
                <c:ptCount val="4"/>
                <c:pt idx="0">
                  <c:v>ללא הדבקה</c:v>
                </c:pt>
                <c:pt idx="1">
                  <c:v>רמת נגיעות נמוכה</c:v>
                </c:pt>
                <c:pt idx="2">
                  <c:v>רמת נגיעות בנונית</c:v>
                </c:pt>
                <c:pt idx="3">
                  <c:v>רמת נגיעות  גבוהה</c:v>
                </c:pt>
              </c:strCache>
            </c:strRef>
          </c:cat>
          <c:val>
            <c:numRef>
              <c:f>ירקות!$D$23:$D$26</c:f>
              <c:numCache>
                <c:formatCode>General</c:formatCode>
                <c:ptCount val="4"/>
                <c:pt idx="0">
                  <c:v>4</c:v>
                </c:pt>
                <c:pt idx="1">
                  <c:v>4</c:v>
                </c:pt>
                <c:pt idx="2">
                  <c:v>3.5</c:v>
                </c:pt>
                <c:pt idx="3">
                  <c:v>3</c:v>
                </c:pt>
              </c:numCache>
            </c:numRef>
          </c:val>
        </c:ser>
        <c:ser>
          <c:idx val="1"/>
          <c:order val="1"/>
          <c:tx>
            <c:strRef>
              <c:f>ירקות!$E$22</c:f>
              <c:strCache>
                <c:ptCount val="1"/>
                <c:pt idx="0">
                  <c:v>הדבקה בשלב יצירת הפרי</c:v>
                </c:pt>
              </c:strCache>
            </c:strRef>
          </c:tx>
          <c:spPr>
            <a:blipFill>
              <a:blip xmlns:r="http://schemas.openxmlformats.org/officeDocument/2006/relationships" r:embed="rId1"/>
              <a:tile tx="0" ty="0" sx="100000" sy="100000" flip="none" algn="tl"/>
            </a:blipFill>
            <a:ln>
              <a:solidFill>
                <a:prstClr val="black"/>
              </a:solidFill>
            </a:ln>
          </c:spPr>
          <c:invertIfNegative val="0"/>
          <c:cat>
            <c:strRef>
              <c:f>ירקות!$C$23:$C$26</c:f>
              <c:strCache>
                <c:ptCount val="4"/>
                <c:pt idx="0">
                  <c:v>ללא הדבקה</c:v>
                </c:pt>
                <c:pt idx="1">
                  <c:v>רמת נגיעות נמוכה</c:v>
                </c:pt>
                <c:pt idx="2">
                  <c:v>רמת נגיעות בנונית</c:v>
                </c:pt>
                <c:pt idx="3">
                  <c:v>רמת נגיעות  גבוהה</c:v>
                </c:pt>
              </c:strCache>
            </c:strRef>
          </c:cat>
          <c:val>
            <c:numRef>
              <c:f>ירקות!$E$23:$E$26</c:f>
              <c:numCache>
                <c:formatCode>General</c:formatCode>
                <c:ptCount val="4"/>
                <c:pt idx="0">
                  <c:v>4</c:v>
                </c:pt>
                <c:pt idx="1">
                  <c:v>3.2</c:v>
                </c:pt>
                <c:pt idx="2">
                  <c:v>2</c:v>
                </c:pt>
                <c:pt idx="3">
                  <c:v>0.5</c:v>
                </c:pt>
              </c:numCache>
            </c:numRef>
          </c:val>
        </c:ser>
        <c:dLbls>
          <c:showLegendKey val="0"/>
          <c:showVal val="0"/>
          <c:showCatName val="0"/>
          <c:showSerName val="0"/>
          <c:showPercent val="0"/>
          <c:showBubbleSize val="0"/>
        </c:dLbls>
        <c:gapWidth val="150"/>
        <c:axId val="300417432"/>
        <c:axId val="300419000"/>
      </c:barChart>
      <c:catAx>
        <c:axId val="300417432"/>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רמת נגיעות</a:t>
                </a:r>
              </a:p>
            </c:rich>
          </c:tx>
          <c:overlay val="0"/>
        </c:title>
        <c:numFmt formatCode="General" sourceLinked="0"/>
        <c:majorTickMark val="out"/>
        <c:minorTickMark val="none"/>
        <c:tickLblPos val="nextTo"/>
        <c:crossAx val="300419000"/>
        <c:crosses val="autoZero"/>
        <c:auto val="1"/>
        <c:lblAlgn val="ctr"/>
        <c:lblOffset val="100"/>
        <c:noMultiLvlLbl val="0"/>
      </c:catAx>
      <c:valAx>
        <c:axId val="300419000"/>
        <c:scaling>
          <c:orientation val="minMax"/>
        </c:scaling>
        <c:delete val="0"/>
        <c:axPos val="l"/>
        <c:majorGridlines/>
        <c:title>
          <c:tx>
            <c:rich>
              <a:bodyPr rot="0" vert="horz"/>
              <a:lstStyle/>
              <a:p>
                <a:pPr>
                  <a:defRPr/>
                </a:pPr>
                <a:r>
                  <a:rPr lang="he-IL">
                    <a:latin typeface="Tahoma" pitchFamily="34" charset="0"/>
                    <a:ea typeface="Tahoma" pitchFamily="34" charset="0"/>
                    <a:cs typeface="Tahoma" pitchFamily="34" charset="0"/>
                  </a:rPr>
                  <a:t>יבול לצמח (ק"ג)</a:t>
                </a:r>
              </a:p>
            </c:rich>
          </c:tx>
          <c:layout>
            <c:manualLayout>
              <c:xMode val="edge"/>
              <c:yMode val="edge"/>
              <c:x val="4.6777777777777786E-2"/>
              <c:y val="0.41737459900845958"/>
            </c:manualLayout>
          </c:layout>
          <c:overlay val="0"/>
        </c:title>
        <c:numFmt formatCode="General" sourceLinked="1"/>
        <c:majorTickMark val="out"/>
        <c:minorTickMark val="none"/>
        <c:tickLblPos val="nextTo"/>
        <c:crossAx val="300417432"/>
        <c:crosses val="autoZero"/>
        <c:crossBetween val="between"/>
      </c:valAx>
    </c:plotArea>
    <c:legend>
      <c:legendPos val="r"/>
      <c:layout>
        <c:manualLayout>
          <c:xMode val="edge"/>
          <c:yMode val="edge"/>
          <c:x val="2.5708661417323015E-3"/>
          <c:y val="0.59220873432487664"/>
          <c:w val="0.19465135608048995"/>
          <c:h val="0.40354549431321085"/>
        </c:manualLayout>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he-IL" sz="1100"/>
              <a:t>השפעת טמפרטורת הסביבה של אורך מחזור חיים של חרק </a:t>
            </a:r>
            <a:r>
              <a:rPr lang="en-US" sz="1100"/>
              <a:t>X</a:t>
            </a:r>
            <a:endParaRPr lang="he-IL" sz="1100"/>
          </a:p>
        </c:rich>
      </c:tx>
      <c:overlay val="0"/>
    </c:title>
    <c:autoTitleDeleted val="0"/>
    <c:plotArea>
      <c:layout>
        <c:manualLayout>
          <c:layoutTarget val="inner"/>
          <c:xMode val="edge"/>
          <c:yMode val="edge"/>
          <c:x val="0.27124931175863709"/>
          <c:y val="0.16461832895888018"/>
          <c:w val="0.48277156801428617"/>
          <c:h val="0.69320508782556045"/>
        </c:manualLayout>
      </c:layout>
      <c:scatterChart>
        <c:scatterStyle val="lineMarker"/>
        <c:varyColors val="0"/>
        <c:ser>
          <c:idx val="0"/>
          <c:order val="0"/>
          <c:tx>
            <c:strRef>
              <c:f>גיליון1!$D$12</c:f>
              <c:strCache>
                <c:ptCount val="1"/>
                <c:pt idx="0">
                  <c:v>אורך מחזור חיים חרק (ימים)</c:v>
                </c:pt>
              </c:strCache>
            </c:strRef>
          </c:tx>
          <c:marker>
            <c:spPr>
              <a:ln>
                <a:solidFill>
                  <a:schemeClr val="tx1">
                    <a:lumMod val="75000"/>
                    <a:lumOff val="25000"/>
                  </a:schemeClr>
                </a:solidFill>
              </a:ln>
            </c:spPr>
          </c:marker>
          <c:xVal>
            <c:numRef>
              <c:f>גיליון1!$C$13:$C$16</c:f>
              <c:numCache>
                <c:formatCode>General</c:formatCode>
                <c:ptCount val="4"/>
                <c:pt idx="0">
                  <c:v>12</c:v>
                </c:pt>
                <c:pt idx="1">
                  <c:v>18</c:v>
                </c:pt>
                <c:pt idx="2">
                  <c:v>23</c:v>
                </c:pt>
                <c:pt idx="3">
                  <c:v>32</c:v>
                </c:pt>
              </c:numCache>
            </c:numRef>
          </c:xVal>
          <c:yVal>
            <c:numRef>
              <c:f>גיליון1!$D$13:$D$16</c:f>
              <c:numCache>
                <c:formatCode>General</c:formatCode>
                <c:ptCount val="4"/>
                <c:pt idx="0">
                  <c:v>88</c:v>
                </c:pt>
                <c:pt idx="1">
                  <c:v>42</c:v>
                </c:pt>
                <c:pt idx="2">
                  <c:v>35</c:v>
                </c:pt>
                <c:pt idx="3">
                  <c:v>29</c:v>
                </c:pt>
              </c:numCache>
            </c:numRef>
          </c:yVal>
          <c:smooth val="0"/>
        </c:ser>
        <c:dLbls>
          <c:showLegendKey val="0"/>
          <c:showVal val="0"/>
          <c:showCatName val="0"/>
          <c:showSerName val="0"/>
          <c:showPercent val="0"/>
          <c:showBubbleSize val="0"/>
        </c:dLbls>
        <c:axId val="461107320"/>
        <c:axId val="461106536"/>
      </c:scatterChart>
      <c:valAx>
        <c:axId val="461107320"/>
        <c:scaling>
          <c:orientation val="minMax"/>
          <c:min val="10"/>
        </c:scaling>
        <c:delete val="0"/>
        <c:axPos val="b"/>
        <c:title>
          <c:tx>
            <c:rich>
              <a:bodyPr/>
              <a:lstStyle/>
              <a:p>
                <a:pPr>
                  <a:defRPr/>
                </a:pPr>
                <a:r>
                  <a:rPr lang="he-IL"/>
                  <a:t>טמפרטורת הסביבה (מעלות צלזיוס)</a:t>
                </a:r>
              </a:p>
            </c:rich>
          </c:tx>
          <c:overlay val="0"/>
        </c:title>
        <c:numFmt formatCode="General" sourceLinked="1"/>
        <c:majorTickMark val="out"/>
        <c:minorTickMark val="none"/>
        <c:tickLblPos val="nextTo"/>
        <c:crossAx val="461106536"/>
        <c:crosses val="autoZero"/>
        <c:crossBetween val="midCat"/>
      </c:valAx>
      <c:valAx>
        <c:axId val="461106536"/>
        <c:scaling>
          <c:orientation val="minMax"/>
        </c:scaling>
        <c:delete val="0"/>
        <c:axPos val="l"/>
        <c:majorGridlines/>
        <c:title>
          <c:tx>
            <c:rich>
              <a:bodyPr rot="0" vert="horz"/>
              <a:lstStyle/>
              <a:p>
                <a:pPr>
                  <a:defRPr/>
                </a:pPr>
                <a:r>
                  <a:rPr lang="he-IL"/>
                  <a:t>אורך מחזור חיים (ימים)</a:t>
                </a:r>
              </a:p>
            </c:rich>
          </c:tx>
          <c:overlay val="0"/>
        </c:title>
        <c:numFmt formatCode="General" sourceLinked="1"/>
        <c:majorTickMark val="out"/>
        <c:minorTickMark val="none"/>
        <c:tickLblPos val="nextTo"/>
        <c:crossAx val="461107320"/>
        <c:crosses val="autoZero"/>
        <c:crossBetween val="midCat"/>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שמוש בחומרי הדברה במדינות ה- </a:t>
            </a:r>
            <a:r>
              <a:rPr lang="en-US" sz="1200"/>
              <a:t>OECD</a:t>
            </a:r>
            <a:r>
              <a:rPr lang="he-IL" sz="1200"/>
              <a:t> </a:t>
            </a:r>
          </a:p>
        </c:rich>
      </c:tx>
      <c:overlay val="0"/>
    </c:title>
    <c:autoTitleDeleted val="0"/>
    <c:plotArea>
      <c:layout>
        <c:manualLayout>
          <c:layoutTarget val="inner"/>
          <c:xMode val="edge"/>
          <c:yMode val="edge"/>
          <c:x val="0.25448082516739745"/>
          <c:y val="0.16089129483814524"/>
          <c:w val="0.71496357544485301"/>
          <c:h val="0.64952262155349894"/>
        </c:manualLayout>
      </c:layout>
      <c:barChart>
        <c:barDir val="col"/>
        <c:grouping val="clustered"/>
        <c:varyColors val="0"/>
        <c:ser>
          <c:idx val="0"/>
          <c:order val="0"/>
          <c:tx>
            <c:strRef>
              <c:f>גיליון1!$C$33</c:f>
              <c:strCache>
                <c:ptCount val="1"/>
                <c:pt idx="0">
                  <c:v>שמוש בחומרי הדברה (טון לאלך דונם)</c:v>
                </c:pt>
              </c:strCache>
            </c:strRef>
          </c:tx>
          <c:spPr>
            <a:ln>
              <a:solidFill>
                <a:schemeClr val="tx1"/>
              </a:solidFill>
            </a:ln>
          </c:spPr>
          <c:invertIfNegative val="0"/>
          <c:cat>
            <c:strRef>
              <c:f>גיליון1!$B$34:$B$42</c:f>
              <c:strCache>
                <c:ptCount val="9"/>
                <c:pt idx="0">
                  <c:v>אוסטריה</c:v>
                </c:pt>
                <c:pt idx="1">
                  <c:v>הולנד</c:v>
                </c:pt>
                <c:pt idx="2">
                  <c:v>נורווגיה</c:v>
                </c:pt>
                <c:pt idx="3">
                  <c:v>שוודיה</c:v>
                </c:pt>
                <c:pt idx="4">
                  <c:v>ישראל</c:v>
                </c:pt>
                <c:pt idx="5">
                  <c:v>יפן</c:v>
                </c:pt>
                <c:pt idx="6">
                  <c:v>הונגריה</c:v>
                </c:pt>
                <c:pt idx="7">
                  <c:v>בלגיה </c:v>
                </c:pt>
                <c:pt idx="8">
                  <c:v>שוויץ</c:v>
                </c:pt>
              </c:strCache>
            </c:strRef>
          </c:cat>
          <c:val>
            <c:numRef>
              <c:f>גיליון1!$C$34:$C$42</c:f>
              <c:numCache>
                <c:formatCode>General</c:formatCode>
                <c:ptCount val="9"/>
                <c:pt idx="0">
                  <c:v>0.23</c:v>
                </c:pt>
                <c:pt idx="1">
                  <c:v>0.99</c:v>
                </c:pt>
                <c:pt idx="2">
                  <c:v>0.1</c:v>
                </c:pt>
                <c:pt idx="3">
                  <c:v>4.0000000000000022E-2</c:v>
                </c:pt>
                <c:pt idx="4">
                  <c:v>3.5</c:v>
                </c:pt>
                <c:pt idx="5">
                  <c:v>1.55</c:v>
                </c:pt>
                <c:pt idx="6">
                  <c:v>0.21000000000000021</c:v>
                </c:pt>
                <c:pt idx="7">
                  <c:v>0.66000000000000414</c:v>
                </c:pt>
                <c:pt idx="8">
                  <c:v>0.32000000000000184</c:v>
                </c:pt>
              </c:numCache>
            </c:numRef>
          </c:val>
        </c:ser>
        <c:dLbls>
          <c:showLegendKey val="0"/>
          <c:showVal val="0"/>
          <c:showCatName val="0"/>
          <c:showSerName val="0"/>
          <c:showPercent val="0"/>
          <c:showBubbleSize val="0"/>
        </c:dLbls>
        <c:gapWidth val="150"/>
        <c:axId val="461104576"/>
        <c:axId val="458769456"/>
      </c:barChart>
      <c:catAx>
        <c:axId val="461104576"/>
        <c:scaling>
          <c:orientation val="minMax"/>
        </c:scaling>
        <c:delete val="0"/>
        <c:axPos val="b"/>
        <c:numFmt formatCode="General" sourceLinked="0"/>
        <c:majorTickMark val="out"/>
        <c:minorTickMark val="none"/>
        <c:tickLblPos val="nextTo"/>
        <c:crossAx val="458769456"/>
        <c:crosses val="autoZero"/>
        <c:auto val="1"/>
        <c:lblAlgn val="ctr"/>
        <c:lblOffset val="100"/>
        <c:noMultiLvlLbl val="0"/>
      </c:catAx>
      <c:valAx>
        <c:axId val="458769456"/>
        <c:scaling>
          <c:orientation val="minMax"/>
        </c:scaling>
        <c:delete val="0"/>
        <c:axPos val="l"/>
        <c:majorGridlines/>
        <c:title>
          <c:tx>
            <c:rich>
              <a:bodyPr rot="0" vert="horz"/>
              <a:lstStyle/>
              <a:p>
                <a:pPr>
                  <a:defRPr/>
                </a:pPr>
                <a:r>
                  <a:rPr lang="he-IL"/>
                  <a:t>שימושבחומרי הדברה</a:t>
                </a:r>
              </a:p>
              <a:p>
                <a:pPr>
                  <a:defRPr/>
                </a:pPr>
                <a:r>
                  <a:rPr lang="he-IL"/>
                  <a:t>טון/אלף דונם</a:t>
                </a:r>
              </a:p>
            </c:rich>
          </c:tx>
          <c:overlay val="0"/>
        </c:title>
        <c:numFmt formatCode="General" sourceLinked="1"/>
        <c:majorTickMark val="out"/>
        <c:minorTickMark val="none"/>
        <c:tickLblPos val="nextTo"/>
        <c:crossAx val="46110457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latin typeface="Tahoma" pitchFamily="34" charset="0"/>
                <a:ea typeface="Tahoma" pitchFamily="34" charset="0"/>
                <a:cs typeface="Tahoma" pitchFamily="34" charset="0"/>
              </a:rPr>
              <a:t>השפעת טיפולים של הכנסת דבורים ורסוס בהורמון על</a:t>
            </a:r>
            <a:r>
              <a:rPr lang="he-IL" sz="1200" baseline="0">
                <a:latin typeface="Tahoma" pitchFamily="34" charset="0"/>
                <a:ea typeface="Tahoma" pitchFamily="34" charset="0"/>
                <a:cs typeface="Tahoma" pitchFamily="34" charset="0"/>
              </a:rPr>
              <a:t> יבול מצטבר של קשואים בבית רשת </a:t>
            </a:r>
            <a:endParaRPr lang="he-IL" sz="1200">
              <a:latin typeface="Tahoma" pitchFamily="34" charset="0"/>
              <a:ea typeface="Tahoma" pitchFamily="34" charset="0"/>
              <a:cs typeface="Tahoma" pitchFamily="34" charset="0"/>
            </a:endParaRPr>
          </a:p>
        </c:rich>
      </c:tx>
      <c:layout>
        <c:manualLayout>
          <c:xMode val="edge"/>
          <c:yMode val="edge"/>
          <c:x val="0.10500678040245014"/>
          <c:y val="0"/>
        </c:manualLayout>
      </c:layout>
      <c:overlay val="0"/>
    </c:title>
    <c:autoTitleDeleted val="0"/>
    <c:plotArea>
      <c:layout/>
      <c:scatterChart>
        <c:scatterStyle val="lineMarker"/>
        <c:varyColors val="0"/>
        <c:ser>
          <c:idx val="0"/>
          <c:order val="0"/>
          <c:tx>
            <c:strRef>
              <c:f>ירקות!$C$27</c:f>
              <c:strCache>
                <c:ptCount val="1"/>
                <c:pt idx="0">
                  <c:v>דבורים</c:v>
                </c:pt>
              </c:strCache>
            </c:strRef>
          </c:tx>
          <c:xVal>
            <c:numRef>
              <c:f>ירקות!$B$28:$B$33</c:f>
              <c:numCache>
                <c:formatCode>General</c:formatCode>
                <c:ptCount val="6"/>
                <c:pt idx="0">
                  <c:v>0</c:v>
                </c:pt>
                <c:pt idx="1">
                  <c:v>10</c:v>
                </c:pt>
                <c:pt idx="2">
                  <c:v>25</c:v>
                </c:pt>
                <c:pt idx="3">
                  <c:v>30</c:v>
                </c:pt>
                <c:pt idx="4">
                  <c:v>60</c:v>
                </c:pt>
                <c:pt idx="5">
                  <c:v>90</c:v>
                </c:pt>
              </c:numCache>
            </c:numRef>
          </c:xVal>
          <c:yVal>
            <c:numRef>
              <c:f>ירקות!$C$28:$C$33</c:f>
              <c:numCache>
                <c:formatCode>General</c:formatCode>
                <c:ptCount val="6"/>
                <c:pt idx="0">
                  <c:v>0</c:v>
                </c:pt>
                <c:pt idx="1">
                  <c:v>0.5</c:v>
                </c:pt>
                <c:pt idx="2">
                  <c:v>2.2999999999999998</c:v>
                </c:pt>
                <c:pt idx="3">
                  <c:v>3.1</c:v>
                </c:pt>
                <c:pt idx="4">
                  <c:v>4.2</c:v>
                </c:pt>
                <c:pt idx="5">
                  <c:v>4.4000000000000004</c:v>
                </c:pt>
              </c:numCache>
            </c:numRef>
          </c:yVal>
          <c:smooth val="0"/>
        </c:ser>
        <c:ser>
          <c:idx val="1"/>
          <c:order val="1"/>
          <c:tx>
            <c:strRef>
              <c:f>ירקות!$D$27</c:f>
              <c:strCache>
                <c:ptCount val="1"/>
                <c:pt idx="0">
                  <c:v>דבורים+הורמון</c:v>
                </c:pt>
              </c:strCache>
            </c:strRef>
          </c:tx>
          <c:spPr>
            <a:ln>
              <a:solidFill>
                <a:sysClr val="windowText" lastClr="000000"/>
              </a:solidFill>
            </a:ln>
          </c:spPr>
          <c:marker>
            <c:spPr>
              <a:solidFill>
                <a:srgbClr val="C0504D">
                  <a:lumMod val="60000"/>
                  <a:lumOff val="40000"/>
                </a:srgbClr>
              </a:solidFill>
              <a:ln>
                <a:solidFill>
                  <a:sysClr val="windowText" lastClr="000000"/>
                </a:solidFill>
              </a:ln>
            </c:spPr>
          </c:marker>
          <c:xVal>
            <c:numRef>
              <c:f>ירקות!$B$28:$B$33</c:f>
              <c:numCache>
                <c:formatCode>General</c:formatCode>
                <c:ptCount val="6"/>
                <c:pt idx="0">
                  <c:v>0</c:v>
                </c:pt>
                <c:pt idx="1">
                  <c:v>10</c:v>
                </c:pt>
                <c:pt idx="2">
                  <c:v>25</c:v>
                </c:pt>
                <c:pt idx="3">
                  <c:v>30</c:v>
                </c:pt>
                <c:pt idx="4">
                  <c:v>60</c:v>
                </c:pt>
                <c:pt idx="5">
                  <c:v>90</c:v>
                </c:pt>
              </c:numCache>
            </c:numRef>
          </c:xVal>
          <c:yVal>
            <c:numRef>
              <c:f>ירקות!$D$28:$D$33</c:f>
              <c:numCache>
                <c:formatCode>General</c:formatCode>
                <c:ptCount val="6"/>
                <c:pt idx="0">
                  <c:v>0</c:v>
                </c:pt>
                <c:pt idx="1">
                  <c:v>0.60000000000000064</c:v>
                </c:pt>
                <c:pt idx="2">
                  <c:v>3.8</c:v>
                </c:pt>
                <c:pt idx="3">
                  <c:v>5</c:v>
                </c:pt>
                <c:pt idx="4">
                  <c:v>6.7</c:v>
                </c:pt>
                <c:pt idx="5">
                  <c:v>7.5</c:v>
                </c:pt>
              </c:numCache>
            </c:numRef>
          </c:yVal>
          <c:smooth val="0"/>
        </c:ser>
        <c:dLbls>
          <c:showLegendKey val="0"/>
          <c:showVal val="0"/>
          <c:showCatName val="0"/>
          <c:showSerName val="0"/>
          <c:showPercent val="0"/>
          <c:showBubbleSize val="0"/>
        </c:dLbls>
        <c:axId val="458335984"/>
        <c:axId val="458336376"/>
      </c:scatterChart>
      <c:valAx>
        <c:axId val="458335984"/>
        <c:scaling>
          <c:orientation val="minMax"/>
        </c:scaling>
        <c:delete val="0"/>
        <c:axPos val="b"/>
        <c:title>
          <c:tx>
            <c:rich>
              <a:bodyPr/>
              <a:lstStyle/>
              <a:p>
                <a:pPr>
                  <a:defRPr/>
                </a:pPr>
                <a:r>
                  <a:rPr lang="he-IL"/>
                  <a:t>ימים מפריחה </a:t>
                </a:r>
              </a:p>
            </c:rich>
          </c:tx>
          <c:overlay val="0"/>
        </c:title>
        <c:numFmt formatCode="General" sourceLinked="1"/>
        <c:majorTickMark val="out"/>
        <c:minorTickMark val="none"/>
        <c:tickLblPos val="nextTo"/>
        <c:crossAx val="458336376"/>
        <c:crosses val="autoZero"/>
        <c:crossBetween val="midCat"/>
      </c:valAx>
      <c:valAx>
        <c:axId val="458336376"/>
        <c:scaling>
          <c:orientation val="minMax"/>
        </c:scaling>
        <c:delete val="0"/>
        <c:axPos val="l"/>
        <c:majorGridlines/>
        <c:title>
          <c:tx>
            <c:rich>
              <a:bodyPr rot="0" vert="horz"/>
              <a:lstStyle/>
              <a:p>
                <a:pPr>
                  <a:defRPr/>
                </a:pPr>
                <a:r>
                  <a:rPr lang="he-IL"/>
                  <a:t>יבול (טון/דונם)</a:t>
                </a:r>
              </a:p>
              <a:p>
                <a:pPr>
                  <a:defRPr/>
                </a:pPr>
                <a:endParaRPr lang="he-IL"/>
              </a:p>
            </c:rich>
          </c:tx>
          <c:overlay val="0"/>
        </c:title>
        <c:numFmt formatCode="General" sourceLinked="1"/>
        <c:majorTickMark val="out"/>
        <c:minorTickMark val="none"/>
        <c:tickLblPos val="nextTo"/>
        <c:crossAx val="458335984"/>
        <c:crosses val="autoZero"/>
        <c:crossBetween val="midCat"/>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השפעת רכוז הגלייפוסט על אחוז כסוי </a:t>
            </a:r>
            <a:r>
              <a:rPr lang="he-IL" sz="1200" baseline="0"/>
              <a:t> קייצת משני טיפוסים</a:t>
            </a:r>
            <a:endParaRPr lang="he-IL" sz="1200"/>
          </a:p>
        </c:rich>
      </c:tx>
      <c:overlay val="0"/>
    </c:title>
    <c:autoTitleDeleted val="0"/>
    <c:plotArea>
      <c:layout>
        <c:manualLayout>
          <c:layoutTarget val="inner"/>
          <c:xMode val="edge"/>
          <c:yMode val="edge"/>
          <c:x val="0.25192937440864699"/>
          <c:y val="0.16471285428944021"/>
          <c:w val="0.55254978056459847"/>
          <c:h val="0.69152940788061867"/>
        </c:manualLayout>
      </c:layout>
      <c:scatterChart>
        <c:scatterStyle val="lineMarker"/>
        <c:varyColors val="0"/>
        <c:ser>
          <c:idx val="0"/>
          <c:order val="0"/>
          <c:tx>
            <c:strRef>
              <c:f>'חקלאות תשעד\[צומח משותף תשעד.xlsx]גיליון1'!$D$22</c:f>
              <c:strCache>
                <c:ptCount val="1"/>
                <c:pt idx="0">
                  <c:v>קייצת מטיפוס ב'</c:v>
                </c:pt>
              </c:strCache>
            </c:strRef>
          </c:tx>
          <c:spPr>
            <a:ln>
              <a:solidFill>
                <a:schemeClr val="tx1"/>
              </a:solidFill>
            </a:ln>
          </c:spPr>
          <c:xVal>
            <c:numRef>
              <c:f>'חקלאות תשעד\[צומח משותף תשעד.xlsx]גיליון1'!$C$23:$C$30</c:f>
              <c:numCache>
                <c:formatCode>General</c:formatCode>
                <c:ptCount val="8"/>
                <c:pt idx="0">
                  <c:v>0</c:v>
                </c:pt>
                <c:pt idx="1">
                  <c:v>100</c:v>
                </c:pt>
                <c:pt idx="2">
                  <c:v>150</c:v>
                </c:pt>
                <c:pt idx="3">
                  <c:v>200</c:v>
                </c:pt>
                <c:pt idx="4">
                  <c:v>300</c:v>
                </c:pt>
                <c:pt idx="5">
                  <c:v>400</c:v>
                </c:pt>
                <c:pt idx="6">
                  <c:v>500</c:v>
                </c:pt>
                <c:pt idx="7">
                  <c:v>600</c:v>
                </c:pt>
              </c:numCache>
            </c:numRef>
          </c:xVal>
          <c:yVal>
            <c:numRef>
              <c:f>'חקלאות תשעד\[צומח משותף תשעד.xlsx]גיליון1'!$D$23:$D$30</c:f>
              <c:numCache>
                <c:formatCode>General</c:formatCode>
                <c:ptCount val="8"/>
                <c:pt idx="0">
                  <c:v>100</c:v>
                </c:pt>
                <c:pt idx="1">
                  <c:v>95</c:v>
                </c:pt>
                <c:pt idx="2">
                  <c:v>45</c:v>
                </c:pt>
                <c:pt idx="3">
                  <c:v>42</c:v>
                </c:pt>
                <c:pt idx="4">
                  <c:v>40</c:v>
                </c:pt>
                <c:pt idx="5">
                  <c:v>35</c:v>
                </c:pt>
                <c:pt idx="6">
                  <c:v>32</c:v>
                </c:pt>
                <c:pt idx="7">
                  <c:v>30</c:v>
                </c:pt>
              </c:numCache>
            </c:numRef>
          </c:yVal>
          <c:smooth val="0"/>
        </c:ser>
        <c:ser>
          <c:idx val="1"/>
          <c:order val="1"/>
          <c:tx>
            <c:strRef>
              <c:f>'חקלאות תשעד\[צומח משותף תשעד.xlsx]גיליון1'!$E$22</c:f>
              <c:strCache>
                <c:ptCount val="1"/>
                <c:pt idx="0">
                  <c:v>קייצת מטיפוס א'</c:v>
                </c:pt>
              </c:strCache>
            </c:strRef>
          </c:tx>
          <c:xVal>
            <c:numRef>
              <c:f>'חקלאות תשעד\[צומח משותף תשעד.xlsx]גיליון1'!$C$23:$C$30</c:f>
              <c:numCache>
                <c:formatCode>General</c:formatCode>
                <c:ptCount val="8"/>
                <c:pt idx="0">
                  <c:v>0</c:v>
                </c:pt>
                <c:pt idx="1">
                  <c:v>100</c:v>
                </c:pt>
                <c:pt idx="2">
                  <c:v>150</c:v>
                </c:pt>
                <c:pt idx="3">
                  <c:v>200</c:v>
                </c:pt>
                <c:pt idx="4">
                  <c:v>300</c:v>
                </c:pt>
                <c:pt idx="5">
                  <c:v>400</c:v>
                </c:pt>
                <c:pt idx="6">
                  <c:v>500</c:v>
                </c:pt>
                <c:pt idx="7">
                  <c:v>600</c:v>
                </c:pt>
              </c:numCache>
            </c:numRef>
          </c:xVal>
          <c:yVal>
            <c:numRef>
              <c:f>'חקלאות תשעד\[צומח משותף תשעד.xlsx]גיליון1'!$E$23:$E$30</c:f>
              <c:numCache>
                <c:formatCode>General</c:formatCode>
                <c:ptCount val="8"/>
                <c:pt idx="0">
                  <c:v>100</c:v>
                </c:pt>
                <c:pt idx="1">
                  <c:v>96</c:v>
                </c:pt>
                <c:pt idx="2">
                  <c:v>96</c:v>
                </c:pt>
                <c:pt idx="3">
                  <c:v>95</c:v>
                </c:pt>
                <c:pt idx="4">
                  <c:v>93</c:v>
                </c:pt>
                <c:pt idx="5">
                  <c:v>89</c:v>
                </c:pt>
                <c:pt idx="6">
                  <c:v>87</c:v>
                </c:pt>
                <c:pt idx="7">
                  <c:v>85</c:v>
                </c:pt>
              </c:numCache>
            </c:numRef>
          </c:yVal>
          <c:smooth val="0"/>
        </c:ser>
        <c:dLbls>
          <c:showLegendKey val="0"/>
          <c:showVal val="0"/>
          <c:showCatName val="0"/>
          <c:showSerName val="0"/>
          <c:showPercent val="0"/>
          <c:showBubbleSize val="0"/>
        </c:dLbls>
        <c:axId val="458337160"/>
        <c:axId val="458337552"/>
      </c:scatterChart>
      <c:valAx>
        <c:axId val="458337160"/>
        <c:scaling>
          <c:orientation val="minMax"/>
        </c:scaling>
        <c:delete val="0"/>
        <c:axPos val="b"/>
        <c:title>
          <c:tx>
            <c:rich>
              <a:bodyPr/>
              <a:lstStyle/>
              <a:p>
                <a:pPr>
                  <a:defRPr/>
                </a:pPr>
                <a:r>
                  <a:rPr lang="he-IL"/>
                  <a:t>רכוז גלייפוסט (גרם/דונם)</a:t>
                </a:r>
              </a:p>
            </c:rich>
          </c:tx>
          <c:overlay val="0"/>
        </c:title>
        <c:numFmt formatCode="General" sourceLinked="1"/>
        <c:majorTickMark val="out"/>
        <c:minorTickMark val="none"/>
        <c:tickLblPos val="nextTo"/>
        <c:crossAx val="458337552"/>
        <c:crosses val="autoZero"/>
        <c:crossBetween val="midCat"/>
      </c:valAx>
      <c:valAx>
        <c:axId val="458337552"/>
        <c:scaling>
          <c:orientation val="minMax"/>
          <c:max val="100"/>
        </c:scaling>
        <c:delete val="0"/>
        <c:axPos val="l"/>
        <c:majorGridlines/>
        <c:title>
          <c:tx>
            <c:rich>
              <a:bodyPr rot="0" vert="horz"/>
              <a:lstStyle/>
              <a:p>
                <a:pPr>
                  <a:defRPr/>
                </a:pPr>
                <a:r>
                  <a:rPr lang="he-IL"/>
                  <a:t>אחוז כסוי קייצת (יחסי ללא טיפול) </a:t>
                </a:r>
              </a:p>
            </c:rich>
          </c:tx>
          <c:overlay val="0"/>
        </c:title>
        <c:numFmt formatCode="General" sourceLinked="1"/>
        <c:majorTickMark val="out"/>
        <c:minorTickMark val="none"/>
        <c:tickLblPos val="nextTo"/>
        <c:crossAx val="458337160"/>
        <c:crosses val="autoZero"/>
        <c:crossBetween val="midCat"/>
      </c:valAx>
    </c:plotArea>
    <c:legend>
      <c:legendPos val="r"/>
      <c:layout>
        <c:manualLayout>
          <c:xMode val="edge"/>
          <c:yMode val="edge"/>
          <c:x val="0.74803812456233199"/>
          <c:y val="0.67744069727133149"/>
          <c:w val="0.25196187543766807"/>
          <c:h val="0.15163868667359975"/>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28</Pages>
  <Words>4683</Words>
  <Characters>23420</Characters>
  <Application>Microsoft Office Word</Application>
  <DocSecurity>0</DocSecurity>
  <Lines>195</Lines>
  <Paragraphs>56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33</cp:revision>
  <dcterms:created xsi:type="dcterms:W3CDTF">2018-02-17T07:54:00Z</dcterms:created>
  <dcterms:modified xsi:type="dcterms:W3CDTF">2018-02-17T09:37:00Z</dcterms:modified>
</cp:coreProperties>
</file>