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695B" w:rsidRDefault="004A695B">
      <w:pPr>
        <w:widowControl w:val="0"/>
        <w:pBdr>
          <w:top w:val="nil"/>
          <w:left w:val="nil"/>
          <w:bottom w:val="nil"/>
          <w:right w:val="nil"/>
          <w:between w:val="nil"/>
        </w:pBdr>
        <w:spacing w:after="0" w:line="276" w:lineRule="auto"/>
      </w:pPr>
      <w:bookmarkStart w:id="0" w:name="_GoBack"/>
      <w:bookmarkEnd w:id="0"/>
    </w:p>
    <w:p w:rsidR="004A695B" w:rsidRDefault="00686683">
      <w:pPr>
        <w:pStyle w:val="a3"/>
        <w:spacing w:line="360" w:lineRule="auto"/>
        <w:jc w:val="center"/>
      </w:pPr>
      <w:bookmarkStart w:id="1" w:name="_heading=h.i7f4tfkls8mt" w:colFirst="0" w:colLast="0"/>
      <w:bookmarkEnd w:id="1"/>
      <w:r>
        <w:rPr>
          <w:rtl/>
        </w:rPr>
        <w:t>גזעי כלבים</w:t>
      </w:r>
    </w:p>
    <w:p w:rsidR="004A695B" w:rsidRDefault="00686683">
      <w:pPr>
        <w:spacing w:line="360" w:lineRule="auto"/>
        <w:rPr>
          <w:rFonts w:ascii="David" w:eastAsia="David" w:hAnsi="David" w:cs="David"/>
          <w:sz w:val="24"/>
          <w:szCs w:val="24"/>
        </w:rPr>
      </w:pPr>
      <w:r>
        <w:rPr>
          <w:rFonts w:ascii="David" w:eastAsia="David" w:hAnsi="David" w:cs="David"/>
          <w:b/>
          <w:sz w:val="24"/>
          <w:szCs w:val="24"/>
          <w:rtl/>
        </w:rPr>
        <w:t>קיימים כיום בעולם מעל ל - 700 גזעי כלבים שונים.</w:t>
      </w:r>
      <w:r>
        <w:rPr>
          <w:rFonts w:ascii="David" w:eastAsia="David" w:hAnsi="David" w:cs="David"/>
          <w:sz w:val="24"/>
          <w:szCs w:val="24"/>
          <w:rtl/>
        </w:rPr>
        <w:t> הגזעים מחולקים בד"כ על פי התפקיד והייעוד אשר לשמם נוצרו. גזע הוא סוג של כלב בעל אופי, מראה ומבנה מסוימים, שהותאמו למילוי תפקיד ספציפי שאותו מילא הכלב בעברו ולעתים גם היום, כגון: ציד, הצלה, שמירה</w:t>
      </w:r>
      <w:r>
        <w:rPr>
          <w:rFonts w:ascii="David" w:eastAsia="David" w:hAnsi="David" w:cs="David"/>
          <w:sz w:val="24"/>
          <w:szCs w:val="24"/>
          <w:rtl/>
        </w:rPr>
        <w:t>, רעיית עדרים ועוד. גזע כלבים מסוים יוליד צאצאים הדומים לו בצורה ובאופי.</w:t>
      </w:r>
    </w:p>
    <w:p w:rsidR="004A695B" w:rsidRDefault="00686683">
      <w:pPr>
        <w:spacing w:line="360" w:lineRule="auto"/>
        <w:rPr>
          <w:color w:val="2F5496"/>
          <w:sz w:val="32"/>
          <w:szCs w:val="32"/>
        </w:rPr>
      </w:pPr>
      <w:r>
        <w:rPr>
          <w:rFonts w:ascii="David" w:eastAsia="David" w:hAnsi="David" w:cs="David"/>
          <w:sz w:val="24"/>
          <w:szCs w:val="24"/>
          <w:rtl/>
        </w:rPr>
        <w:t>גזע הכלב מוגדר על פי אופיו, מבנהו ותפקידו. לפעמים זהו תפקיד שיועד עבורו בעבר הרחוק וכיום אינו מיועד עבור תפקיד זה ולפעמים זהו תפקיד שנשאר עם הכלב עד היום.</w:t>
      </w:r>
      <w:r>
        <w:rPr>
          <w:rFonts w:ascii="David" w:eastAsia="David" w:hAnsi="David" w:cs="David"/>
          <w:sz w:val="24"/>
          <w:szCs w:val="24"/>
          <w:rtl/>
        </w:rPr>
        <w:br/>
        <w:t>הפיתוחים השונים של הכלבים נע</w:t>
      </w:r>
      <w:r>
        <w:rPr>
          <w:rFonts w:ascii="David" w:eastAsia="David" w:hAnsi="David" w:cs="David"/>
          <w:sz w:val="24"/>
          <w:szCs w:val="24"/>
          <w:rtl/>
        </w:rPr>
        <w:t>שו במחשבה רבה על מנת לייצר את הכלב המושלם עבור התפקיד המיועד , לדוגמא כלבים שנועדו לצייד הורבעו בכוונה עם כלבים בעלי חוש ריח מפותח וכדומה.</w:t>
      </w:r>
      <w:r>
        <w:rPr>
          <w:rFonts w:ascii="David" w:eastAsia="David" w:hAnsi="David" w:cs="David"/>
          <w:sz w:val="24"/>
          <w:szCs w:val="24"/>
          <w:rtl/>
        </w:rPr>
        <w:br/>
        <w:t xml:space="preserve">כיום כאשר רוכשים כלב גזעי ניתן לדעת מראש מה יהיה אופיו כשיגדל </w:t>
      </w:r>
      <w:proofErr w:type="spellStart"/>
      <w:r>
        <w:rPr>
          <w:rFonts w:ascii="David" w:eastAsia="David" w:hAnsi="David" w:cs="David"/>
          <w:sz w:val="24"/>
          <w:szCs w:val="24"/>
          <w:rtl/>
        </w:rPr>
        <w:t>וכייצד</w:t>
      </w:r>
      <w:proofErr w:type="spellEnd"/>
      <w:r>
        <w:rPr>
          <w:rFonts w:ascii="David" w:eastAsia="David" w:hAnsi="David" w:cs="David"/>
          <w:sz w:val="24"/>
          <w:szCs w:val="24"/>
          <w:rtl/>
        </w:rPr>
        <w:t xml:space="preserve"> יתנהג (כמובן שלסביבה בה יגדל יש השפעה רבה על כך)</w:t>
      </w:r>
      <w:r>
        <w:rPr>
          <w:rFonts w:ascii="David" w:eastAsia="David" w:hAnsi="David" w:cs="David"/>
          <w:sz w:val="24"/>
          <w:szCs w:val="24"/>
          <w:rtl/>
        </w:rPr>
        <w:t xml:space="preserve">. לכל גזע של כלב יש תקן גזע המגדיר את </w:t>
      </w:r>
      <w:proofErr w:type="spellStart"/>
      <w:r>
        <w:rPr>
          <w:rFonts w:ascii="David" w:eastAsia="David" w:hAnsi="David" w:cs="David"/>
          <w:sz w:val="24"/>
          <w:szCs w:val="24"/>
          <w:rtl/>
        </w:rPr>
        <w:t>מראו</w:t>
      </w:r>
      <w:proofErr w:type="spellEnd"/>
      <w:r>
        <w:rPr>
          <w:rFonts w:ascii="David" w:eastAsia="David" w:hAnsi="David" w:cs="David"/>
          <w:sz w:val="24"/>
          <w:szCs w:val="24"/>
          <w:rtl/>
        </w:rPr>
        <w:t>, אופיו ופרטים נוספים. תקן זה מוגדר על ידי מדינת המקור של הגזע.</w:t>
      </w:r>
      <w:r>
        <w:rPr>
          <w:rFonts w:ascii="David" w:eastAsia="David" w:hAnsi="David" w:cs="David"/>
          <w:sz w:val="24"/>
          <w:szCs w:val="24"/>
          <w:rtl/>
        </w:rPr>
        <w:br/>
      </w:r>
      <w:r>
        <w:rPr>
          <w:color w:val="2F5496"/>
          <w:sz w:val="32"/>
          <w:szCs w:val="32"/>
          <w:rtl/>
        </w:rPr>
        <w:t> מה צריך לדעת לבגרות?</w:t>
      </w:r>
    </w:p>
    <w:p w:rsidR="004A695B" w:rsidRDefault="00686683">
      <w:pPr>
        <w:pBdr>
          <w:top w:val="single" w:sz="4" w:space="1" w:color="000000"/>
          <w:left w:val="single" w:sz="4" w:space="4" w:color="000000"/>
          <w:bottom w:val="single" w:sz="4" w:space="1" w:color="000000"/>
          <w:right w:val="single" w:sz="4" w:space="4" w:color="000000"/>
        </w:pBdr>
        <w:spacing w:line="360" w:lineRule="auto"/>
        <w:rPr>
          <w:rFonts w:ascii="David" w:eastAsia="David" w:hAnsi="David" w:cs="David"/>
          <w:sz w:val="24"/>
          <w:szCs w:val="24"/>
        </w:rPr>
      </w:pPr>
      <w:r>
        <w:rPr>
          <w:rFonts w:ascii="David" w:eastAsia="David" w:hAnsi="David" w:cs="David"/>
          <w:sz w:val="24"/>
          <w:szCs w:val="24"/>
          <w:rtl/>
        </w:rPr>
        <w:t>גזעי כלבים: מוצא ותכונות</w:t>
      </w:r>
    </w:p>
    <w:p w:rsidR="004A695B" w:rsidRDefault="00686683">
      <w:pPr>
        <w:pBdr>
          <w:top w:val="single" w:sz="4" w:space="1" w:color="000000"/>
          <w:left w:val="single" w:sz="4" w:space="4" w:color="000000"/>
          <w:bottom w:val="single" w:sz="4" w:space="1" w:color="000000"/>
          <w:right w:val="single" w:sz="4" w:space="4" w:color="000000"/>
        </w:pBdr>
        <w:spacing w:line="360" w:lineRule="auto"/>
        <w:rPr>
          <w:rFonts w:ascii="David" w:eastAsia="David" w:hAnsi="David" w:cs="David"/>
          <w:sz w:val="24"/>
          <w:szCs w:val="24"/>
        </w:rPr>
      </w:pPr>
      <w:r>
        <w:rPr>
          <w:rFonts w:ascii="Arial" w:eastAsia="Arial" w:hAnsi="Arial" w:cs="Arial"/>
          <w:b/>
          <w:sz w:val="24"/>
          <w:szCs w:val="24"/>
        </w:rPr>
        <w:t xml:space="preserve"> </w:t>
      </w:r>
      <w:r>
        <w:rPr>
          <w:rFonts w:ascii="David" w:eastAsia="David" w:hAnsi="David" w:cs="David"/>
          <w:b/>
          <w:sz w:val="24"/>
          <w:szCs w:val="24"/>
          <w:rtl/>
        </w:rPr>
        <w:t xml:space="preserve"> כלבי רועים</w:t>
      </w:r>
      <w:r>
        <w:rPr>
          <w:rFonts w:ascii="David" w:eastAsia="David" w:hAnsi="David" w:cs="David"/>
          <w:sz w:val="24"/>
          <w:szCs w:val="24"/>
          <w:rtl/>
        </w:rPr>
        <w:t xml:space="preserve">: </w:t>
      </w:r>
      <w:proofErr w:type="spellStart"/>
      <w:r>
        <w:rPr>
          <w:rFonts w:ascii="David" w:eastAsia="David" w:hAnsi="David" w:cs="David"/>
          <w:sz w:val="24"/>
          <w:szCs w:val="24"/>
          <w:rtl/>
        </w:rPr>
        <w:t>בורדר</w:t>
      </w:r>
      <w:proofErr w:type="spellEnd"/>
      <w:r>
        <w:rPr>
          <w:rFonts w:ascii="David" w:eastAsia="David" w:hAnsi="David" w:cs="David"/>
          <w:sz w:val="24"/>
          <w:szCs w:val="24"/>
          <w:rtl/>
        </w:rPr>
        <w:t xml:space="preserve"> קולי, כלב הרים </w:t>
      </w:r>
      <w:proofErr w:type="spellStart"/>
      <w:r>
        <w:rPr>
          <w:rFonts w:ascii="David" w:eastAsia="David" w:hAnsi="David" w:cs="David"/>
          <w:sz w:val="24"/>
          <w:szCs w:val="24"/>
          <w:rtl/>
        </w:rPr>
        <w:t>פירנאי</w:t>
      </w:r>
      <w:proofErr w:type="spellEnd"/>
      <w:r>
        <w:rPr>
          <w:rFonts w:ascii="David" w:eastAsia="David" w:hAnsi="David" w:cs="David"/>
          <w:sz w:val="24"/>
          <w:szCs w:val="24"/>
          <w:rtl/>
        </w:rPr>
        <w:t xml:space="preserve">, כלב צאן אנגלי, כלב רועים גרמני, קולי. </w:t>
      </w:r>
    </w:p>
    <w:p w:rsidR="004A695B" w:rsidRDefault="00686683">
      <w:pPr>
        <w:pBdr>
          <w:top w:val="single" w:sz="4" w:space="1" w:color="000000"/>
          <w:left w:val="single" w:sz="4" w:space="4" w:color="000000"/>
          <w:bottom w:val="single" w:sz="4" w:space="1" w:color="000000"/>
          <w:right w:val="single" w:sz="4" w:space="4" w:color="000000"/>
        </w:pBdr>
        <w:spacing w:line="360" w:lineRule="auto"/>
        <w:rPr>
          <w:rFonts w:ascii="David" w:eastAsia="David" w:hAnsi="David" w:cs="David"/>
          <w:sz w:val="24"/>
          <w:szCs w:val="24"/>
        </w:rPr>
      </w:pPr>
      <w:r>
        <w:rPr>
          <w:rFonts w:ascii="David" w:eastAsia="David" w:hAnsi="David" w:cs="David"/>
          <w:sz w:val="24"/>
          <w:szCs w:val="24"/>
        </w:rPr>
        <w:t xml:space="preserve"> </w:t>
      </w:r>
      <w:r>
        <w:rPr>
          <w:rFonts w:ascii="David" w:eastAsia="David" w:hAnsi="David" w:cs="David"/>
          <w:b/>
          <w:sz w:val="24"/>
          <w:szCs w:val="24"/>
          <w:rtl/>
        </w:rPr>
        <w:t>כלבי ציד</w:t>
      </w:r>
      <w:r>
        <w:rPr>
          <w:rFonts w:ascii="David" w:eastAsia="David" w:hAnsi="David" w:cs="David"/>
          <w:sz w:val="24"/>
          <w:szCs w:val="24"/>
          <w:rtl/>
        </w:rPr>
        <w:t xml:space="preserve">: </w:t>
      </w:r>
      <w:proofErr w:type="spellStart"/>
      <w:r>
        <w:rPr>
          <w:rFonts w:ascii="David" w:eastAsia="David" w:hAnsi="David" w:cs="David"/>
          <w:sz w:val="24"/>
          <w:szCs w:val="24"/>
          <w:rtl/>
        </w:rPr>
        <w:t>דלמטי</w:t>
      </w:r>
      <w:proofErr w:type="spellEnd"/>
      <w:r>
        <w:rPr>
          <w:rFonts w:ascii="David" w:eastAsia="David" w:hAnsi="David" w:cs="David"/>
          <w:sz w:val="24"/>
          <w:szCs w:val="24"/>
          <w:rtl/>
        </w:rPr>
        <w:t xml:space="preserve">, </w:t>
      </w:r>
      <w:proofErr w:type="spellStart"/>
      <w:r>
        <w:rPr>
          <w:rFonts w:ascii="David" w:eastAsia="David" w:hAnsi="David" w:cs="David"/>
          <w:sz w:val="24"/>
          <w:szCs w:val="24"/>
          <w:rtl/>
        </w:rPr>
        <w:t>ויי</w:t>
      </w:r>
      <w:r>
        <w:rPr>
          <w:rFonts w:ascii="David" w:eastAsia="David" w:hAnsi="David" w:cs="David"/>
          <w:sz w:val="24"/>
          <w:szCs w:val="24"/>
          <w:rtl/>
        </w:rPr>
        <w:t>מרנר</w:t>
      </w:r>
      <w:proofErr w:type="spellEnd"/>
      <w:r>
        <w:rPr>
          <w:rFonts w:ascii="David" w:eastAsia="David" w:hAnsi="David" w:cs="David"/>
          <w:sz w:val="24"/>
          <w:szCs w:val="24"/>
          <w:rtl/>
        </w:rPr>
        <w:t xml:space="preserve">, </w:t>
      </w:r>
      <w:proofErr w:type="spellStart"/>
      <w:r>
        <w:rPr>
          <w:rFonts w:ascii="David" w:eastAsia="David" w:hAnsi="David" w:cs="David"/>
          <w:sz w:val="24"/>
          <w:szCs w:val="24"/>
          <w:rtl/>
        </w:rPr>
        <w:t>טר</w:t>
      </w:r>
      <w:proofErr w:type="spellEnd"/>
      <w:r>
        <w:rPr>
          <w:rFonts w:ascii="David" w:eastAsia="David" w:hAnsi="David" w:cs="David"/>
          <w:sz w:val="24"/>
          <w:szCs w:val="24"/>
          <w:rtl/>
        </w:rPr>
        <w:t xml:space="preserve"> אירי, ,משפחת </w:t>
      </w:r>
      <w:proofErr w:type="spellStart"/>
      <w:r>
        <w:rPr>
          <w:rFonts w:ascii="David" w:eastAsia="David" w:hAnsi="David" w:cs="David"/>
          <w:sz w:val="24"/>
          <w:szCs w:val="24"/>
          <w:rtl/>
        </w:rPr>
        <w:t>הקוקרים</w:t>
      </w:r>
      <w:proofErr w:type="spellEnd"/>
      <w:r>
        <w:rPr>
          <w:rFonts w:ascii="David" w:eastAsia="David" w:hAnsi="David" w:cs="David"/>
          <w:sz w:val="24"/>
          <w:szCs w:val="24"/>
          <w:rtl/>
        </w:rPr>
        <w:t>, ,</w:t>
      </w:r>
      <w:proofErr w:type="spellStart"/>
      <w:r>
        <w:rPr>
          <w:rFonts w:ascii="David" w:eastAsia="David" w:hAnsi="David" w:cs="David"/>
          <w:sz w:val="24"/>
          <w:szCs w:val="24"/>
          <w:rtl/>
        </w:rPr>
        <w:t>פונטר</w:t>
      </w:r>
      <w:proofErr w:type="spellEnd"/>
      <w:r>
        <w:rPr>
          <w:rFonts w:ascii="David" w:eastAsia="David" w:hAnsi="David" w:cs="David"/>
          <w:sz w:val="24"/>
          <w:szCs w:val="24"/>
          <w:rtl/>
        </w:rPr>
        <w:t xml:space="preserve">, גולדן </w:t>
      </w:r>
      <w:proofErr w:type="spellStart"/>
      <w:r>
        <w:rPr>
          <w:rFonts w:ascii="David" w:eastAsia="David" w:hAnsi="David" w:cs="David"/>
          <w:sz w:val="24"/>
          <w:szCs w:val="24"/>
          <w:rtl/>
        </w:rPr>
        <w:t>רטריבר</w:t>
      </w:r>
      <w:proofErr w:type="spellEnd"/>
      <w:r>
        <w:rPr>
          <w:rFonts w:ascii="David" w:eastAsia="David" w:hAnsi="David" w:cs="David"/>
          <w:sz w:val="24"/>
          <w:szCs w:val="24"/>
          <w:rtl/>
        </w:rPr>
        <w:t xml:space="preserve">, ביגל, דקל. </w:t>
      </w:r>
    </w:p>
    <w:p w:rsidR="004A695B" w:rsidRDefault="00686683">
      <w:pPr>
        <w:pBdr>
          <w:top w:val="single" w:sz="4" w:space="1" w:color="000000"/>
          <w:left w:val="single" w:sz="4" w:space="4" w:color="000000"/>
          <w:bottom w:val="single" w:sz="4" w:space="1" w:color="000000"/>
          <w:right w:val="single" w:sz="4" w:space="4" w:color="000000"/>
        </w:pBdr>
        <w:spacing w:line="360" w:lineRule="auto"/>
        <w:rPr>
          <w:rFonts w:ascii="David" w:eastAsia="David" w:hAnsi="David" w:cs="David"/>
          <w:sz w:val="24"/>
          <w:szCs w:val="24"/>
        </w:rPr>
      </w:pPr>
      <w:r>
        <w:rPr>
          <w:rFonts w:ascii="David" w:eastAsia="David" w:hAnsi="David" w:cs="David"/>
          <w:sz w:val="24"/>
          <w:szCs w:val="24"/>
        </w:rPr>
        <w:t xml:space="preserve"> </w:t>
      </w:r>
      <w:r>
        <w:rPr>
          <w:rFonts w:ascii="David" w:eastAsia="David" w:hAnsi="David" w:cs="David"/>
          <w:b/>
          <w:sz w:val="24"/>
          <w:szCs w:val="24"/>
          <w:rtl/>
        </w:rPr>
        <w:t>כלבי שמירה ועבודה</w:t>
      </w:r>
      <w:r>
        <w:rPr>
          <w:rFonts w:ascii="David" w:eastAsia="David" w:hAnsi="David" w:cs="David"/>
          <w:sz w:val="24"/>
          <w:szCs w:val="24"/>
          <w:rtl/>
        </w:rPr>
        <w:t xml:space="preserve">: דוברמן, </w:t>
      </w:r>
      <w:proofErr w:type="spellStart"/>
      <w:r>
        <w:rPr>
          <w:rFonts w:ascii="David" w:eastAsia="David" w:hAnsi="David" w:cs="David"/>
          <w:sz w:val="24"/>
          <w:szCs w:val="24"/>
          <w:rtl/>
        </w:rPr>
        <w:t>פינצ'ר</w:t>
      </w:r>
      <w:proofErr w:type="spellEnd"/>
      <w:r>
        <w:rPr>
          <w:rFonts w:ascii="David" w:eastAsia="David" w:hAnsi="David" w:cs="David"/>
          <w:sz w:val="24"/>
          <w:szCs w:val="24"/>
          <w:rtl/>
        </w:rPr>
        <w:t>, ,בולדוג, ,בוקסר, סאן ברנרד, ,</w:t>
      </w:r>
      <w:proofErr w:type="spellStart"/>
      <w:r>
        <w:rPr>
          <w:rFonts w:ascii="David" w:eastAsia="David" w:hAnsi="David" w:cs="David"/>
          <w:sz w:val="24"/>
          <w:szCs w:val="24"/>
          <w:rtl/>
        </w:rPr>
        <w:t>רוטווילר</w:t>
      </w:r>
      <w:proofErr w:type="spellEnd"/>
      <w:r>
        <w:rPr>
          <w:rFonts w:ascii="David" w:eastAsia="David" w:hAnsi="David" w:cs="David"/>
          <w:sz w:val="24"/>
          <w:szCs w:val="24"/>
          <w:rtl/>
        </w:rPr>
        <w:t xml:space="preserve">, </w:t>
      </w:r>
      <w:proofErr w:type="spellStart"/>
      <w:r>
        <w:rPr>
          <w:rFonts w:ascii="David" w:eastAsia="David" w:hAnsi="David" w:cs="David"/>
          <w:sz w:val="24"/>
          <w:szCs w:val="24"/>
          <w:rtl/>
        </w:rPr>
        <w:t>האסקי</w:t>
      </w:r>
      <w:proofErr w:type="spellEnd"/>
      <w:r>
        <w:rPr>
          <w:rFonts w:ascii="David" w:eastAsia="David" w:hAnsi="David" w:cs="David"/>
          <w:sz w:val="24"/>
          <w:szCs w:val="24"/>
          <w:rtl/>
        </w:rPr>
        <w:t xml:space="preserve"> סיבירי. </w:t>
      </w:r>
      <w:r>
        <w:rPr>
          <w:rFonts w:ascii="David" w:eastAsia="David" w:hAnsi="David" w:cs="David"/>
          <w:b/>
          <w:sz w:val="24"/>
          <w:szCs w:val="24"/>
          <w:rtl/>
        </w:rPr>
        <w:t>כלבי שעשועים</w:t>
      </w:r>
      <w:r>
        <w:rPr>
          <w:rFonts w:ascii="David" w:eastAsia="David" w:hAnsi="David" w:cs="David"/>
          <w:sz w:val="24"/>
          <w:szCs w:val="24"/>
          <w:rtl/>
        </w:rPr>
        <w:t xml:space="preserve">: בוסטון, טרייר, </w:t>
      </w:r>
      <w:proofErr w:type="spellStart"/>
      <w:r>
        <w:rPr>
          <w:rFonts w:ascii="David" w:eastAsia="David" w:hAnsi="David" w:cs="David"/>
          <w:sz w:val="24"/>
          <w:szCs w:val="24"/>
          <w:rtl/>
        </w:rPr>
        <w:t>יורקשייר</w:t>
      </w:r>
      <w:proofErr w:type="spellEnd"/>
      <w:r>
        <w:rPr>
          <w:rFonts w:ascii="David" w:eastAsia="David" w:hAnsi="David" w:cs="David"/>
          <w:sz w:val="24"/>
          <w:szCs w:val="24"/>
          <w:rtl/>
        </w:rPr>
        <w:t>, טרייר, מלטזי.</w:t>
      </w:r>
    </w:p>
    <w:p w:rsidR="004A695B" w:rsidRDefault="00686683">
      <w:pPr>
        <w:pBdr>
          <w:top w:val="single" w:sz="4" w:space="1" w:color="000000"/>
          <w:left w:val="single" w:sz="4" w:space="4" w:color="000000"/>
          <w:bottom w:val="single" w:sz="4" w:space="1" w:color="000000"/>
          <w:right w:val="single" w:sz="4" w:space="4" w:color="000000"/>
        </w:pBdr>
        <w:spacing w:line="360" w:lineRule="auto"/>
        <w:rPr>
          <w:rFonts w:ascii="David" w:eastAsia="David" w:hAnsi="David" w:cs="David"/>
          <w:sz w:val="24"/>
          <w:szCs w:val="24"/>
        </w:rPr>
      </w:pPr>
      <w:r>
        <w:rPr>
          <w:rFonts w:ascii="David" w:eastAsia="David" w:hAnsi="David" w:cs="David"/>
          <w:sz w:val="24"/>
          <w:szCs w:val="24"/>
        </w:rPr>
        <w:t xml:space="preserve"> </w:t>
      </w:r>
      <w:r>
        <w:rPr>
          <w:rFonts w:ascii="David" w:eastAsia="David" w:hAnsi="David" w:cs="David"/>
          <w:b/>
          <w:sz w:val="24"/>
          <w:szCs w:val="24"/>
          <w:rtl/>
        </w:rPr>
        <w:t>הערה: יש להכיר שני גזעי כלבים מכל אחת מן הקבוצות</w:t>
      </w:r>
      <w:r>
        <w:rPr>
          <w:rFonts w:ascii="David" w:eastAsia="David" w:hAnsi="David" w:cs="David"/>
          <w:b/>
          <w:sz w:val="24"/>
          <w:szCs w:val="24"/>
          <w:rtl/>
        </w:rPr>
        <w:t xml:space="preserve"> שלעיל</w:t>
      </w:r>
      <w:r>
        <w:rPr>
          <w:rFonts w:ascii="David" w:eastAsia="David" w:hAnsi="David" w:cs="David"/>
          <w:sz w:val="24"/>
          <w:szCs w:val="24"/>
        </w:rPr>
        <w:t>.</w:t>
      </w:r>
    </w:p>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לפניכם 3 מטלות לסיכום וחזרה על פרק זה:</w:t>
      </w:r>
    </w:p>
    <w:p w:rsidR="004A695B" w:rsidRDefault="00686683">
      <w:pPr>
        <w:numPr>
          <w:ilvl w:val="0"/>
          <w:numId w:val="2"/>
        </w:numPr>
        <w:spacing w:after="0" w:line="360" w:lineRule="auto"/>
        <w:rPr>
          <w:rFonts w:ascii="David" w:eastAsia="David" w:hAnsi="David" w:cs="David"/>
          <w:b/>
          <w:sz w:val="24"/>
          <w:szCs w:val="24"/>
        </w:rPr>
      </w:pPr>
      <w:r>
        <w:rPr>
          <w:rFonts w:ascii="David" w:eastAsia="David" w:hAnsi="David" w:cs="David"/>
          <w:b/>
          <w:sz w:val="24"/>
          <w:szCs w:val="24"/>
          <w:rtl/>
        </w:rPr>
        <w:t xml:space="preserve"> מילאו את </w:t>
      </w:r>
      <w:hyperlink w:anchor="_heading=h.p6pxzv7blsi9">
        <w:r>
          <w:rPr>
            <w:rFonts w:ascii="David" w:eastAsia="David" w:hAnsi="David" w:cs="David"/>
            <w:b/>
            <w:color w:val="1155CC"/>
            <w:sz w:val="24"/>
            <w:szCs w:val="24"/>
            <w:u w:val="single"/>
            <w:rtl/>
          </w:rPr>
          <w:t>טבלה</w:t>
        </w:r>
      </w:hyperlink>
      <w:hyperlink w:anchor="_heading=h.p6pxzv7blsi9">
        <w:r>
          <w:rPr>
            <w:rFonts w:ascii="David" w:eastAsia="David" w:hAnsi="David" w:cs="David"/>
            <w:b/>
            <w:color w:val="1155CC"/>
            <w:sz w:val="24"/>
            <w:szCs w:val="24"/>
            <w:u w:val="single"/>
            <w:rtl/>
          </w:rPr>
          <w:t xml:space="preserve"> 1,</w:t>
        </w:r>
      </w:hyperlink>
      <w:r>
        <w:rPr>
          <w:rFonts w:ascii="David" w:eastAsia="David" w:hAnsi="David" w:cs="David"/>
          <w:b/>
          <w:sz w:val="24"/>
          <w:szCs w:val="24"/>
          <w:rtl/>
        </w:rPr>
        <w:t xml:space="preserve"> בעזרת המצגת וקטעי המידע על הכלבים השונים-טבלה זו תסייע לכם בהכרת הכלבים השונים בכלל והכנה לבגרות בפ</w:t>
      </w:r>
      <w:r>
        <w:rPr>
          <w:rFonts w:ascii="David" w:eastAsia="David" w:hAnsi="David" w:cs="David"/>
          <w:b/>
          <w:sz w:val="24"/>
          <w:szCs w:val="24"/>
          <w:rtl/>
        </w:rPr>
        <w:t>רט</w:t>
      </w:r>
    </w:p>
    <w:p w:rsidR="004A695B" w:rsidRDefault="00686683">
      <w:pPr>
        <w:numPr>
          <w:ilvl w:val="0"/>
          <w:numId w:val="2"/>
        </w:numPr>
        <w:spacing w:after="0" w:line="360" w:lineRule="auto"/>
        <w:rPr>
          <w:rFonts w:ascii="David" w:eastAsia="David" w:hAnsi="David" w:cs="David"/>
          <w:b/>
          <w:sz w:val="24"/>
          <w:szCs w:val="24"/>
        </w:rPr>
      </w:pPr>
      <w:hyperlink w:anchor="_heading=h.b07ykni0myrf">
        <w:r>
          <w:rPr>
            <w:rFonts w:ascii="David" w:eastAsia="David" w:hAnsi="David" w:cs="David"/>
            <w:b/>
            <w:color w:val="1155CC"/>
            <w:sz w:val="24"/>
            <w:szCs w:val="24"/>
            <w:u w:val="single"/>
            <w:rtl/>
          </w:rPr>
          <w:t>התאמת</w:t>
        </w:r>
      </w:hyperlink>
      <w:hyperlink w:anchor="_heading=h.b07ykni0myrf">
        <w:r>
          <w:rPr>
            <w:rFonts w:ascii="David" w:eastAsia="David" w:hAnsi="David" w:cs="David"/>
            <w:b/>
            <w:color w:val="1155CC"/>
            <w:sz w:val="24"/>
            <w:szCs w:val="24"/>
            <w:u w:val="single"/>
            <w:rtl/>
          </w:rPr>
          <w:t xml:space="preserve"> </w:t>
        </w:r>
      </w:hyperlink>
      <w:hyperlink w:anchor="_heading=h.b07ykni0myrf">
        <w:r>
          <w:rPr>
            <w:rFonts w:ascii="David" w:eastAsia="David" w:hAnsi="David" w:cs="David"/>
            <w:b/>
            <w:color w:val="1155CC"/>
            <w:sz w:val="24"/>
            <w:szCs w:val="24"/>
            <w:u w:val="single"/>
            <w:rtl/>
          </w:rPr>
          <w:t>כלבים</w:t>
        </w:r>
      </w:hyperlink>
      <w:hyperlink w:anchor="_heading=h.b07ykni0myrf">
        <w:r>
          <w:rPr>
            <w:rFonts w:ascii="David" w:eastAsia="David" w:hAnsi="David" w:cs="David"/>
            <w:b/>
            <w:color w:val="1155CC"/>
            <w:sz w:val="24"/>
            <w:szCs w:val="24"/>
            <w:u w:val="single"/>
            <w:rtl/>
          </w:rPr>
          <w:t xml:space="preserve"> </w:t>
        </w:r>
      </w:hyperlink>
      <w:hyperlink w:anchor="_heading=h.b07ykni0myrf">
        <w:proofErr w:type="spellStart"/>
        <w:r>
          <w:rPr>
            <w:rFonts w:ascii="David" w:eastAsia="David" w:hAnsi="David" w:cs="David"/>
            <w:b/>
            <w:color w:val="1155CC"/>
            <w:sz w:val="24"/>
            <w:szCs w:val="24"/>
            <w:u w:val="single"/>
            <w:rtl/>
          </w:rPr>
          <w:t>לתפקידם</w:t>
        </w:r>
      </w:hyperlink>
      <w:r>
        <w:rPr>
          <w:rFonts w:ascii="David" w:eastAsia="David" w:hAnsi="David" w:cs="David"/>
          <w:b/>
          <w:sz w:val="24"/>
          <w:szCs w:val="24"/>
          <w:rtl/>
        </w:rPr>
        <w:t>:</w:t>
      </w:r>
      <w:r>
        <w:rPr>
          <w:rFonts w:ascii="David" w:eastAsia="David" w:hAnsi="David" w:cs="David"/>
          <w:b/>
          <w:sz w:val="24"/>
          <w:szCs w:val="24"/>
          <w:rtl/>
        </w:rPr>
        <w:t>בחרו</w:t>
      </w:r>
      <w:proofErr w:type="spellEnd"/>
      <w:r>
        <w:rPr>
          <w:rFonts w:ascii="David" w:eastAsia="David" w:hAnsi="David" w:cs="David"/>
          <w:b/>
          <w:sz w:val="24"/>
          <w:szCs w:val="24"/>
          <w:rtl/>
        </w:rPr>
        <w:t xml:space="preserve"> 2 כלבים </w:t>
      </w:r>
      <w:r>
        <w:rPr>
          <w:rFonts w:ascii="David" w:eastAsia="David" w:hAnsi="David" w:cs="David"/>
          <w:b/>
          <w:sz w:val="24"/>
          <w:szCs w:val="24"/>
          <w:highlight w:val="yellow"/>
          <w:rtl/>
        </w:rPr>
        <w:t xml:space="preserve">מכל </w:t>
      </w:r>
      <w:r>
        <w:rPr>
          <w:rFonts w:ascii="David" w:eastAsia="David" w:hAnsi="David" w:cs="David"/>
          <w:b/>
          <w:sz w:val="24"/>
          <w:szCs w:val="24"/>
          <w:rtl/>
        </w:rPr>
        <w:t xml:space="preserve">קבוצה ומילאו את המידע עליהם- </w:t>
      </w:r>
      <w:proofErr w:type="spellStart"/>
      <w:r>
        <w:rPr>
          <w:rFonts w:ascii="David" w:eastAsia="David" w:hAnsi="David" w:cs="David"/>
          <w:b/>
          <w:sz w:val="24"/>
          <w:szCs w:val="24"/>
          <w:rtl/>
        </w:rPr>
        <w:t>העזרו</w:t>
      </w:r>
      <w:proofErr w:type="spellEnd"/>
      <w:r>
        <w:rPr>
          <w:rFonts w:ascii="David" w:eastAsia="David" w:hAnsi="David" w:cs="David"/>
          <w:b/>
          <w:sz w:val="24"/>
          <w:szCs w:val="24"/>
          <w:rtl/>
        </w:rPr>
        <w:t xml:space="preserve"> במקורות המידע השונים? מה מוצא הכלבים שבחרתם? מה הן התכונות המיוחדות של כלבים אלו? מה מייחד אותם?</w:t>
      </w:r>
    </w:p>
    <w:p w:rsidR="004A695B" w:rsidRDefault="00686683">
      <w:pPr>
        <w:numPr>
          <w:ilvl w:val="0"/>
          <w:numId w:val="2"/>
        </w:numPr>
        <w:spacing w:line="360" w:lineRule="auto"/>
        <w:rPr>
          <w:rFonts w:ascii="David" w:eastAsia="David" w:hAnsi="David" w:cs="David"/>
          <w:b/>
          <w:sz w:val="24"/>
          <w:szCs w:val="24"/>
        </w:rPr>
      </w:pPr>
      <w:hyperlink w:anchor="_heading=h.d91wv27oxfoi">
        <w:r>
          <w:rPr>
            <w:rFonts w:ascii="David" w:eastAsia="David" w:hAnsi="David" w:cs="David"/>
            <w:b/>
            <w:color w:val="1155CC"/>
            <w:sz w:val="24"/>
            <w:szCs w:val="24"/>
            <w:u w:val="single"/>
            <w:rtl/>
          </w:rPr>
          <w:t>בחן</w:t>
        </w:r>
      </w:hyperlink>
      <w:hyperlink w:anchor="_heading=h.d91wv27oxfoi">
        <w:r>
          <w:rPr>
            <w:rFonts w:ascii="David" w:eastAsia="David" w:hAnsi="David" w:cs="David"/>
            <w:b/>
            <w:color w:val="1155CC"/>
            <w:sz w:val="24"/>
            <w:szCs w:val="24"/>
            <w:u w:val="single"/>
            <w:rtl/>
          </w:rPr>
          <w:t xml:space="preserve"> </w:t>
        </w:r>
      </w:hyperlink>
      <w:hyperlink w:anchor="_heading=h.d91wv27oxfoi">
        <w:r>
          <w:rPr>
            <w:rFonts w:ascii="David" w:eastAsia="David" w:hAnsi="David" w:cs="David"/>
            <w:b/>
            <w:color w:val="1155CC"/>
            <w:sz w:val="24"/>
            <w:szCs w:val="24"/>
            <w:u w:val="single"/>
            <w:rtl/>
          </w:rPr>
          <w:t>את</w:t>
        </w:r>
      </w:hyperlink>
      <w:hyperlink w:anchor="_heading=h.d91wv27oxfoi">
        <w:r>
          <w:rPr>
            <w:rFonts w:ascii="David" w:eastAsia="David" w:hAnsi="David" w:cs="David"/>
            <w:b/>
            <w:color w:val="1155CC"/>
            <w:sz w:val="24"/>
            <w:szCs w:val="24"/>
            <w:u w:val="single"/>
            <w:rtl/>
          </w:rPr>
          <w:t xml:space="preserve"> </w:t>
        </w:r>
      </w:hyperlink>
      <w:hyperlink w:anchor="_heading=h.d91wv27oxfoi">
        <w:r>
          <w:rPr>
            <w:rFonts w:ascii="David" w:eastAsia="David" w:hAnsi="David" w:cs="David"/>
            <w:b/>
            <w:color w:val="1155CC"/>
            <w:sz w:val="24"/>
            <w:szCs w:val="24"/>
            <w:u w:val="single"/>
            <w:rtl/>
          </w:rPr>
          <w:t>עצמך</w:t>
        </w:r>
      </w:hyperlink>
      <w:r>
        <w:rPr>
          <w:rFonts w:ascii="David" w:eastAsia="David" w:hAnsi="David" w:cs="David"/>
          <w:b/>
          <w:sz w:val="24"/>
          <w:szCs w:val="24"/>
          <w:rtl/>
        </w:rPr>
        <w:t>: חידון גזעים של כלבים</w:t>
      </w:r>
      <w:r>
        <w:rPr>
          <w:noProof/>
        </w:rPr>
        <w:drawing>
          <wp:anchor distT="114300" distB="114300" distL="114300" distR="114300" simplePos="0" relativeHeight="251658240" behindDoc="0" locked="0" layoutInCell="1" hidden="0" allowOverlap="1">
            <wp:simplePos x="0" y="0"/>
            <wp:positionH relativeFrom="column">
              <wp:posOffset>457200</wp:posOffset>
            </wp:positionH>
            <wp:positionV relativeFrom="paragraph">
              <wp:posOffset>144351</wp:posOffset>
            </wp:positionV>
            <wp:extent cx="1711637" cy="1233488"/>
            <wp:effectExtent l="0" t="0" r="0" b="0"/>
            <wp:wrapSquare wrapText="bothSides" distT="114300" distB="114300" distL="114300" distR="114300"/>
            <wp:docPr id="2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8"/>
                    <a:srcRect/>
                    <a:stretch>
                      <a:fillRect/>
                    </a:stretch>
                  </pic:blipFill>
                  <pic:spPr>
                    <a:xfrm>
                      <a:off x="0" y="0"/>
                      <a:ext cx="1711637" cy="1233488"/>
                    </a:xfrm>
                    <a:prstGeom prst="rect">
                      <a:avLst/>
                    </a:prstGeom>
                    <a:ln/>
                  </pic:spPr>
                </pic:pic>
              </a:graphicData>
            </a:graphic>
          </wp:anchor>
        </w:drawing>
      </w:r>
    </w:p>
    <w:p w:rsidR="004A695B" w:rsidRDefault="00686683">
      <w:pPr>
        <w:spacing w:line="360" w:lineRule="auto"/>
        <w:ind w:left="720"/>
        <w:rPr>
          <w:rFonts w:ascii="David" w:eastAsia="David" w:hAnsi="David" w:cs="David"/>
          <w:b/>
          <w:sz w:val="24"/>
          <w:szCs w:val="24"/>
        </w:rPr>
      </w:pPr>
      <w:r>
        <w:rPr>
          <w:rFonts w:ascii="David" w:eastAsia="David" w:hAnsi="David" w:cs="David"/>
          <w:b/>
          <w:sz w:val="24"/>
          <w:szCs w:val="24"/>
          <w:rtl/>
        </w:rPr>
        <w:t>בהצלחה!!!</w:t>
      </w:r>
    </w:p>
    <w:p w:rsidR="004A695B" w:rsidRDefault="004A695B">
      <w:pPr>
        <w:spacing w:line="360" w:lineRule="auto"/>
        <w:rPr>
          <w:rFonts w:ascii="David" w:eastAsia="David" w:hAnsi="David" w:cs="David"/>
          <w:b/>
          <w:sz w:val="24"/>
          <w:szCs w:val="24"/>
        </w:rPr>
      </w:pPr>
    </w:p>
    <w:p w:rsidR="004A695B" w:rsidRDefault="004A695B">
      <w:pPr>
        <w:spacing w:line="360" w:lineRule="auto"/>
        <w:rPr>
          <w:rFonts w:ascii="David" w:eastAsia="David" w:hAnsi="David" w:cs="David"/>
          <w:b/>
          <w:sz w:val="24"/>
          <w:szCs w:val="24"/>
        </w:rPr>
      </w:pPr>
    </w:p>
    <w:p w:rsidR="004A695B" w:rsidRDefault="00686683">
      <w:pPr>
        <w:pStyle w:val="2"/>
        <w:spacing w:line="360" w:lineRule="auto"/>
      </w:pPr>
      <w:bookmarkStart w:id="2" w:name="_heading=h.p6pxzv7blsi9" w:colFirst="0" w:colLast="0"/>
      <w:bookmarkEnd w:id="2"/>
      <w:r>
        <w:rPr>
          <w:rtl/>
        </w:rPr>
        <w:lastRenderedPageBreak/>
        <w:t xml:space="preserve">טבלה 1: התאמת תכונות הכלבים  לתפקידם </w:t>
      </w:r>
    </w:p>
    <w:p w:rsidR="004A695B" w:rsidRDefault="00686683">
      <w:r>
        <w:rPr>
          <w:rtl/>
        </w:rPr>
        <w:t xml:space="preserve">במהלך השיעור נעזר במצגת </w:t>
      </w:r>
      <w:hyperlink r:id="rId9">
        <w:r>
          <w:rPr>
            <w:color w:val="1155CC"/>
            <w:u w:val="single"/>
            <w:rtl/>
          </w:rPr>
          <w:t>גזעי</w:t>
        </w:r>
      </w:hyperlink>
      <w:hyperlink r:id="rId10">
        <w:r>
          <w:rPr>
            <w:color w:val="1155CC"/>
            <w:u w:val="single"/>
            <w:rtl/>
          </w:rPr>
          <w:t xml:space="preserve"> </w:t>
        </w:r>
      </w:hyperlink>
      <w:hyperlink r:id="rId11">
        <w:r>
          <w:rPr>
            <w:color w:val="1155CC"/>
            <w:u w:val="single"/>
            <w:rtl/>
          </w:rPr>
          <w:t>כלבים</w:t>
        </w:r>
      </w:hyperlink>
      <w:r>
        <w:rPr>
          <w:rtl/>
        </w:rPr>
        <w:t xml:space="preserve"> להבנת מיון הכלבים , השלימו את הטבלה-ניתן </w:t>
      </w:r>
      <w:proofErr w:type="spellStart"/>
      <w:r>
        <w:rPr>
          <w:rtl/>
        </w:rPr>
        <w:t>להעזר</w:t>
      </w:r>
      <w:proofErr w:type="spellEnd"/>
      <w:r>
        <w:rPr>
          <w:rtl/>
        </w:rPr>
        <w:t xml:space="preserve"> באתרים חיצוניים</w:t>
      </w:r>
    </w:p>
    <w:tbl>
      <w:tblPr>
        <w:tblStyle w:val="af"/>
        <w:bidiVisual/>
        <w:tblW w:w="9855" w:type="dxa"/>
        <w:tblInd w:w="-5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95"/>
        <w:gridCol w:w="4800"/>
        <w:gridCol w:w="1650"/>
        <w:gridCol w:w="2010"/>
      </w:tblGrid>
      <w:tr w:rsidR="004A695B">
        <w:tc>
          <w:tcPr>
            <w:tcW w:w="1395" w:type="dxa"/>
          </w:tcPr>
          <w:p w:rsidR="004A695B" w:rsidRDefault="004A695B">
            <w:pPr>
              <w:spacing w:line="360" w:lineRule="auto"/>
              <w:rPr>
                <w:rFonts w:ascii="David" w:eastAsia="David" w:hAnsi="David" w:cs="David"/>
                <w:sz w:val="20"/>
                <w:szCs w:val="20"/>
              </w:rPr>
            </w:pPr>
          </w:p>
        </w:tc>
        <w:tc>
          <w:tcPr>
            <w:tcW w:w="4800"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תיאור התפקיד</w:t>
            </w:r>
          </w:p>
        </w:tc>
        <w:tc>
          <w:tcPr>
            <w:tcW w:w="1650"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תכונות חשובות</w:t>
            </w:r>
          </w:p>
        </w:tc>
        <w:tc>
          <w:tcPr>
            <w:tcW w:w="2010"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סוגי כלבים מתאימים</w:t>
            </w:r>
          </w:p>
        </w:tc>
      </w:tr>
      <w:tr w:rsidR="004A695B">
        <w:tc>
          <w:tcPr>
            <w:tcW w:w="1395"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שמירה</w:t>
            </w:r>
          </w:p>
        </w:tc>
        <w:tc>
          <w:tcPr>
            <w:tcW w:w="4800" w:type="dxa"/>
          </w:tcPr>
          <w:p w:rsidR="004A695B" w:rsidRDefault="004A695B">
            <w:pPr>
              <w:spacing w:line="360" w:lineRule="auto"/>
              <w:rPr>
                <w:rFonts w:ascii="David" w:eastAsia="David" w:hAnsi="David" w:cs="David"/>
                <w:sz w:val="20"/>
                <w:szCs w:val="20"/>
              </w:rPr>
            </w:pPr>
          </w:p>
        </w:tc>
        <w:tc>
          <w:tcPr>
            <w:tcW w:w="1650" w:type="dxa"/>
          </w:tcPr>
          <w:p w:rsidR="004A695B" w:rsidRDefault="004A695B">
            <w:pPr>
              <w:spacing w:line="360" w:lineRule="auto"/>
              <w:rPr>
                <w:rFonts w:ascii="David" w:eastAsia="David" w:hAnsi="David" w:cs="David"/>
                <w:sz w:val="20"/>
                <w:szCs w:val="20"/>
              </w:rPr>
            </w:pPr>
          </w:p>
        </w:tc>
        <w:tc>
          <w:tcPr>
            <w:tcW w:w="2010" w:type="dxa"/>
          </w:tcPr>
          <w:p w:rsidR="004A695B" w:rsidRDefault="004A695B">
            <w:pPr>
              <w:spacing w:line="360" w:lineRule="auto"/>
              <w:rPr>
                <w:rFonts w:ascii="David" w:eastAsia="David" w:hAnsi="David" w:cs="David"/>
                <w:sz w:val="20"/>
                <w:szCs w:val="20"/>
              </w:rPr>
            </w:pPr>
          </w:p>
        </w:tc>
      </w:tr>
      <w:tr w:rsidR="004A695B">
        <w:tc>
          <w:tcPr>
            <w:tcW w:w="1395"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שירות צבאי</w:t>
            </w:r>
          </w:p>
        </w:tc>
        <w:tc>
          <w:tcPr>
            <w:tcW w:w="4800" w:type="dxa"/>
          </w:tcPr>
          <w:p w:rsidR="004A695B" w:rsidRDefault="004A695B">
            <w:pPr>
              <w:spacing w:line="360" w:lineRule="auto"/>
              <w:rPr>
                <w:rFonts w:ascii="David" w:eastAsia="David" w:hAnsi="David" w:cs="David"/>
                <w:sz w:val="20"/>
                <w:szCs w:val="20"/>
              </w:rPr>
            </w:pPr>
          </w:p>
        </w:tc>
        <w:tc>
          <w:tcPr>
            <w:tcW w:w="1650" w:type="dxa"/>
          </w:tcPr>
          <w:p w:rsidR="004A695B" w:rsidRDefault="004A695B">
            <w:pPr>
              <w:spacing w:line="360" w:lineRule="auto"/>
              <w:rPr>
                <w:rFonts w:ascii="David" w:eastAsia="David" w:hAnsi="David" w:cs="David"/>
                <w:sz w:val="20"/>
                <w:szCs w:val="20"/>
              </w:rPr>
            </w:pPr>
          </w:p>
        </w:tc>
        <w:tc>
          <w:tcPr>
            <w:tcW w:w="2010" w:type="dxa"/>
          </w:tcPr>
          <w:p w:rsidR="004A695B" w:rsidRDefault="004A695B">
            <w:pPr>
              <w:spacing w:line="360" w:lineRule="auto"/>
              <w:rPr>
                <w:rFonts w:ascii="David" w:eastAsia="David" w:hAnsi="David" w:cs="David"/>
                <w:sz w:val="20"/>
                <w:szCs w:val="20"/>
              </w:rPr>
            </w:pPr>
          </w:p>
        </w:tc>
      </w:tr>
      <w:tr w:rsidR="004A695B">
        <w:tc>
          <w:tcPr>
            <w:tcW w:w="1395"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נשיאת משאות/</w:t>
            </w:r>
            <w:r>
              <w:rPr>
                <w:rFonts w:ascii="David" w:eastAsia="David" w:hAnsi="David" w:cs="David"/>
                <w:sz w:val="20"/>
                <w:szCs w:val="20"/>
                <w:rtl/>
              </w:rPr>
              <w:t>מזחלות</w:t>
            </w:r>
          </w:p>
        </w:tc>
        <w:tc>
          <w:tcPr>
            <w:tcW w:w="4800" w:type="dxa"/>
          </w:tcPr>
          <w:p w:rsidR="004A695B" w:rsidRDefault="004A695B">
            <w:pPr>
              <w:spacing w:line="360" w:lineRule="auto"/>
              <w:rPr>
                <w:rFonts w:ascii="David" w:eastAsia="David" w:hAnsi="David" w:cs="David"/>
                <w:sz w:val="20"/>
                <w:szCs w:val="20"/>
              </w:rPr>
            </w:pPr>
          </w:p>
        </w:tc>
        <w:tc>
          <w:tcPr>
            <w:tcW w:w="1650" w:type="dxa"/>
          </w:tcPr>
          <w:p w:rsidR="004A695B" w:rsidRDefault="004A695B">
            <w:pPr>
              <w:spacing w:line="360" w:lineRule="auto"/>
              <w:rPr>
                <w:rFonts w:ascii="David" w:eastAsia="David" w:hAnsi="David" w:cs="David"/>
                <w:sz w:val="20"/>
                <w:szCs w:val="20"/>
              </w:rPr>
            </w:pPr>
          </w:p>
        </w:tc>
        <w:tc>
          <w:tcPr>
            <w:tcW w:w="2010" w:type="dxa"/>
          </w:tcPr>
          <w:p w:rsidR="004A695B" w:rsidRDefault="004A695B">
            <w:pPr>
              <w:spacing w:line="360" w:lineRule="auto"/>
              <w:rPr>
                <w:rFonts w:ascii="David" w:eastAsia="David" w:hAnsi="David" w:cs="David"/>
                <w:sz w:val="20"/>
                <w:szCs w:val="20"/>
              </w:rPr>
            </w:pPr>
          </w:p>
        </w:tc>
      </w:tr>
      <w:tr w:rsidR="004A695B">
        <w:tc>
          <w:tcPr>
            <w:tcW w:w="1395"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צייד</w:t>
            </w:r>
          </w:p>
        </w:tc>
        <w:tc>
          <w:tcPr>
            <w:tcW w:w="4800" w:type="dxa"/>
          </w:tcPr>
          <w:p w:rsidR="004A695B" w:rsidRDefault="004A695B">
            <w:pPr>
              <w:spacing w:line="360" w:lineRule="auto"/>
              <w:rPr>
                <w:rFonts w:ascii="David" w:eastAsia="David" w:hAnsi="David" w:cs="David"/>
                <w:sz w:val="20"/>
                <w:szCs w:val="20"/>
              </w:rPr>
            </w:pPr>
          </w:p>
        </w:tc>
        <w:tc>
          <w:tcPr>
            <w:tcW w:w="1650" w:type="dxa"/>
          </w:tcPr>
          <w:p w:rsidR="004A695B" w:rsidRDefault="004A695B">
            <w:pPr>
              <w:spacing w:line="360" w:lineRule="auto"/>
              <w:rPr>
                <w:rFonts w:ascii="David" w:eastAsia="David" w:hAnsi="David" w:cs="David"/>
                <w:sz w:val="20"/>
                <w:szCs w:val="20"/>
              </w:rPr>
            </w:pPr>
          </w:p>
        </w:tc>
        <w:tc>
          <w:tcPr>
            <w:tcW w:w="2010" w:type="dxa"/>
          </w:tcPr>
          <w:p w:rsidR="004A695B" w:rsidRDefault="004A695B">
            <w:pPr>
              <w:spacing w:after="160" w:line="360" w:lineRule="auto"/>
              <w:rPr>
                <w:rFonts w:ascii="David" w:eastAsia="David" w:hAnsi="David" w:cs="David"/>
                <w:sz w:val="20"/>
                <w:szCs w:val="20"/>
              </w:rPr>
            </w:pPr>
          </w:p>
        </w:tc>
      </w:tr>
      <w:tr w:rsidR="004A695B">
        <w:tc>
          <w:tcPr>
            <w:tcW w:w="1395"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חילוץ והצלה</w:t>
            </w:r>
          </w:p>
        </w:tc>
        <w:tc>
          <w:tcPr>
            <w:tcW w:w="4800" w:type="dxa"/>
          </w:tcPr>
          <w:p w:rsidR="004A695B" w:rsidRDefault="004A695B">
            <w:pPr>
              <w:spacing w:line="360" w:lineRule="auto"/>
              <w:rPr>
                <w:rFonts w:ascii="David" w:eastAsia="David" w:hAnsi="David" w:cs="David"/>
                <w:sz w:val="20"/>
                <w:szCs w:val="20"/>
              </w:rPr>
            </w:pPr>
          </w:p>
        </w:tc>
        <w:tc>
          <w:tcPr>
            <w:tcW w:w="1650" w:type="dxa"/>
          </w:tcPr>
          <w:p w:rsidR="004A695B" w:rsidRDefault="004A695B">
            <w:pPr>
              <w:spacing w:line="360" w:lineRule="auto"/>
              <w:rPr>
                <w:rFonts w:ascii="David" w:eastAsia="David" w:hAnsi="David" w:cs="David"/>
                <w:sz w:val="20"/>
                <w:szCs w:val="20"/>
              </w:rPr>
            </w:pPr>
          </w:p>
        </w:tc>
        <w:tc>
          <w:tcPr>
            <w:tcW w:w="2010" w:type="dxa"/>
          </w:tcPr>
          <w:p w:rsidR="004A695B" w:rsidRDefault="004A695B">
            <w:pPr>
              <w:spacing w:line="360" w:lineRule="auto"/>
              <w:rPr>
                <w:rFonts w:ascii="David" w:eastAsia="David" w:hAnsi="David" w:cs="David"/>
                <w:sz w:val="20"/>
                <w:szCs w:val="20"/>
              </w:rPr>
            </w:pPr>
          </w:p>
        </w:tc>
      </w:tr>
      <w:tr w:rsidR="004A695B">
        <w:tc>
          <w:tcPr>
            <w:tcW w:w="1395"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איתור חומרים /אנשים</w:t>
            </w:r>
          </w:p>
        </w:tc>
        <w:tc>
          <w:tcPr>
            <w:tcW w:w="4800"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 xml:space="preserve">כלבים המאומנים למשיית טובעים במים, להוצאת לכודים מבניינים הרוסים ולאיתור אותות חיים לאחר אסונות, דוגמת התמוטטות מבנה, סיוע בחילוץ לכודים בתנאי שטח קשים, דוגמת יערות עבותים. כלבים אלה משמשים הן למציאת </w:t>
            </w:r>
            <w:r>
              <w:rPr>
                <w:rFonts w:ascii="David" w:eastAsia="David" w:hAnsi="David" w:cs="David"/>
                <w:sz w:val="20"/>
                <w:szCs w:val="20"/>
                <w:rtl/>
              </w:rPr>
              <w:t>אנשים חיים והן למציאת גוויות.</w:t>
            </w:r>
          </w:p>
        </w:tc>
        <w:tc>
          <w:tcPr>
            <w:tcW w:w="1650" w:type="dxa"/>
          </w:tcPr>
          <w:p w:rsidR="004A695B" w:rsidRDefault="004A695B">
            <w:pPr>
              <w:spacing w:line="360" w:lineRule="auto"/>
              <w:rPr>
                <w:rFonts w:ascii="David" w:eastAsia="David" w:hAnsi="David" w:cs="David"/>
                <w:sz w:val="20"/>
                <w:szCs w:val="20"/>
              </w:rPr>
            </w:pPr>
          </w:p>
        </w:tc>
        <w:tc>
          <w:tcPr>
            <w:tcW w:w="2010"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 xml:space="preserve">גולדן </w:t>
            </w:r>
            <w:proofErr w:type="spellStart"/>
            <w:r>
              <w:rPr>
                <w:rFonts w:ascii="David" w:eastAsia="David" w:hAnsi="David" w:cs="David"/>
                <w:sz w:val="20"/>
                <w:szCs w:val="20"/>
                <w:rtl/>
              </w:rPr>
              <w:t>רטריבר</w:t>
            </w:r>
            <w:proofErr w:type="spellEnd"/>
          </w:p>
        </w:tc>
      </w:tr>
      <w:tr w:rsidR="004A695B">
        <w:tc>
          <w:tcPr>
            <w:tcW w:w="1395"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תקיפת פושעים</w:t>
            </w:r>
          </w:p>
        </w:tc>
        <w:tc>
          <w:tcPr>
            <w:tcW w:w="4800" w:type="dxa"/>
          </w:tcPr>
          <w:p w:rsidR="004A695B" w:rsidRDefault="004A695B">
            <w:pPr>
              <w:spacing w:line="360" w:lineRule="auto"/>
              <w:rPr>
                <w:rFonts w:ascii="David" w:eastAsia="David" w:hAnsi="David" w:cs="David"/>
                <w:sz w:val="20"/>
                <w:szCs w:val="20"/>
              </w:rPr>
            </w:pPr>
          </w:p>
        </w:tc>
        <w:tc>
          <w:tcPr>
            <w:tcW w:w="1650" w:type="dxa"/>
          </w:tcPr>
          <w:p w:rsidR="004A695B" w:rsidRDefault="004A695B">
            <w:pPr>
              <w:spacing w:line="360" w:lineRule="auto"/>
              <w:rPr>
                <w:rFonts w:ascii="David" w:eastAsia="David" w:hAnsi="David" w:cs="David"/>
                <w:sz w:val="20"/>
                <w:szCs w:val="20"/>
              </w:rPr>
            </w:pPr>
          </w:p>
        </w:tc>
        <w:tc>
          <w:tcPr>
            <w:tcW w:w="2010" w:type="dxa"/>
          </w:tcPr>
          <w:p w:rsidR="004A695B" w:rsidRDefault="004A695B">
            <w:pPr>
              <w:spacing w:line="360" w:lineRule="auto"/>
              <w:rPr>
                <w:rFonts w:ascii="David" w:eastAsia="David" w:hAnsi="David" w:cs="David"/>
                <w:sz w:val="20"/>
                <w:szCs w:val="20"/>
              </w:rPr>
            </w:pPr>
          </w:p>
        </w:tc>
      </w:tr>
      <w:tr w:rsidR="004A695B">
        <w:trPr>
          <w:trHeight w:val="2775"/>
        </w:trPr>
        <w:tc>
          <w:tcPr>
            <w:tcW w:w="1395"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נחייה-עיוורים/כבדי שמיעה</w:t>
            </w:r>
          </w:p>
        </w:tc>
        <w:tc>
          <w:tcPr>
            <w:tcW w:w="4800"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משמשים בעלי נכויות שונות בביצוע פעולות יומיומיות. דוגמאות: כלבים שייעודם הוא סיוע לאנשים בעלי מוגבלות בניידות, כלבי נחייה לעיוורים, כלבי שמיעה לעזרת הסובלים מלקות שמיעה.</w:t>
            </w:r>
          </w:p>
        </w:tc>
        <w:tc>
          <w:tcPr>
            <w:tcW w:w="1650"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 xml:space="preserve">הגזעים העיקריים המשמשים ככלבי נחייה נבחרים מתוך גזעים בעלי תכונות מתאימות, מזג </w:t>
            </w:r>
            <w:proofErr w:type="spellStart"/>
            <w:r>
              <w:rPr>
                <w:rFonts w:ascii="David" w:eastAsia="David" w:hAnsi="David" w:cs="David"/>
                <w:sz w:val="20"/>
                <w:szCs w:val="20"/>
                <w:rtl/>
              </w:rPr>
              <w:t>שקט,גודל</w:t>
            </w:r>
            <w:proofErr w:type="spellEnd"/>
            <w:r>
              <w:rPr>
                <w:rFonts w:ascii="David" w:eastAsia="David" w:hAnsi="David" w:cs="David"/>
                <w:sz w:val="20"/>
                <w:szCs w:val="20"/>
                <w:rtl/>
              </w:rPr>
              <w:t xml:space="preserve"> פיזי מתאים ויוזמה גבוהה.</w:t>
            </w:r>
          </w:p>
        </w:tc>
        <w:tc>
          <w:tcPr>
            <w:tcW w:w="2010"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 xml:space="preserve">לברדור- </w:t>
            </w:r>
            <w:proofErr w:type="spellStart"/>
            <w:r>
              <w:rPr>
                <w:rFonts w:ascii="David" w:eastAsia="David" w:hAnsi="David" w:cs="David"/>
                <w:sz w:val="20"/>
                <w:szCs w:val="20"/>
                <w:rtl/>
              </w:rPr>
              <w:t>ריטריוור</w:t>
            </w:r>
            <w:proofErr w:type="spellEnd"/>
            <w:r>
              <w:rPr>
                <w:rFonts w:ascii="David" w:eastAsia="David" w:hAnsi="David" w:cs="David"/>
                <w:sz w:val="20"/>
                <w:szCs w:val="20"/>
                <w:rtl/>
              </w:rPr>
              <w:t xml:space="preserve">, גולדן- </w:t>
            </w:r>
            <w:proofErr w:type="spellStart"/>
            <w:r>
              <w:rPr>
                <w:rFonts w:ascii="David" w:eastAsia="David" w:hAnsi="David" w:cs="David"/>
                <w:sz w:val="20"/>
                <w:szCs w:val="20"/>
                <w:rtl/>
              </w:rPr>
              <w:t>ריטריוור</w:t>
            </w:r>
            <w:proofErr w:type="spellEnd"/>
            <w:r>
              <w:rPr>
                <w:rFonts w:ascii="David" w:eastAsia="David" w:hAnsi="David" w:cs="David"/>
                <w:sz w:val="20"/>
                <w:szCs w:val="20"/>
                <w:rtl/>
              </w:rPr>
              <w:t xml:space="preserve"> ורועה גרמני</w:t>
            </w:r>
          </w:p>
          <w:p w:rsidR="004A695B" w:rsidRDefault="00686683">
            <w:pPr>
              <w:spacing w:line="360" w:lineRule="auto"/>
              <w:rPr>
                <w:rFonts w:ascii="David" w:eastAsia="David" w:hAnsi="David" w:cs="David"/>
                <w:sz w:val="20"/>
                <w:szCs w:val="20"/>
              </w:rPr>
            </w:pPr>
            <w:r>
              <w:rPr>
                <w:rFonts w:ascii="David" w:eastAsia="David" w:hAnsi="David" w:cs="David"/>
                <w:sz w:val="20"/>
                <w:szCs w:val="20"/>
                <w:rtl/>
              </w:rPr>
              <w:t xml:space="preserve">*ישנם גזעים נוספים המשמשים לאותה מטרה אך הם פחות נפוצים, כגון: </w:t>
            </w:r>
            <w:proofErr w:type="spellStart"/>
            <w:r>
              <w:rPr>
                <w:rFonts w:ascii="David" w:eastAsia="David" w:hAnsi="David" w:cs="David"/>
                <w:sz w:val="20"/>
                <w:szCs w:val="20"/>
                <w:rtl/>
              </w:rPr>
              <w:t>בורדר</w:t>
            </w:r>
            <w:proofErr w:type="spellEnd"/>
            <w:r>
              <w:rPr>
                <w:rFonts w:ascii="David" w:eastAsia="David" w:hAnsi="David" w:cs="David"/>
                <w:sz w:val="20"/>
                <w:szCs w:val="20"/>
                <w:rtl/>
              </w:rPr>
              <w:t>- קולי, פודל ענק, בוקסרים וכ</w:t>
            </w:r>
            <w:r>
              <w:rPr>
                <w:rFonts w:ascii="David" w:eastAsia="David" w:hAnsi="David" w:cs="David"/>
                <w:sz w:val="20"/>
                <w:szCs w:val="20"/>
                <w:rtl/>
              </w:rPr>
              <w:t>מו כן הכלאות בין הגזעים.</w:t>
            </w:r>
          </w:p>
        </w:tc>
      </w:tr>
      <w:tr w:rsidR="004A695B">
        <w:trPr>
          <w:trHeight w:val="4975"/>
        </w:trPr>
        <w:tc>
          <w:tcPr>
            <w:tcW w:w="1395"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טיפול במסגרת חינוך מיוחד- כלבים טיפוליים</w:t>
            </w:r>
          </w:p>
        </w:tc>
        <w:tc>
          <w:tcPr>
            <w:tcW w:w="4800"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כלבים אלה תורמים לבריאותם הנפשית של המטופלים. כמו כן, משמשים לטיפול באנשים המוגבלים בניידות, או שאינם חופשיים להתהלך בציבור, דוגמת קשישים המרותקים לכיסאות גלגלים, או למיטתם.</w:t>
            </w:r>
          </w:p>
          <w:p w:rsidR="004A695B" w:rsidRDefault="00686683">
            <w:pPr>
              <w:spacing w:line="360" w:lineRule="auto"/>
              <w:rPr>
                <w:rFonts w:ascii="David" w:eastAsia="David" w:hAnsi="David" w:cs="David"/>
                <w:sz w:val="20"/>
                <w:szCs w:val="20"/>
              </w:rPr>
            </w:pPr>
            <w:r>
              <w:rPr>
                <w:rFonts w:ascii="David" w:eastAsia="David" w:hAnsi="David" w:cs="David"/>
                <w:sz w:val="20"/>
                <w:szCs w:val="20"/>
                <w:rtl/>
              </w:rPr>
              <w:t>*כלבי תרפיה וכל</w:t>
            </w:r>
            <w:r>
              <w:rPr>
                <w:rFonts w:ascii="David" w:eastAsia="David" w:hAnsi="David" w:cs="David"/>
                <w:sz w:val="20"/>
                <w:szCs w:val="20"/>
                <w:rtl/>
              </w:rPr>
              <w:t>בים המסייעים באבחנה רפואית</w:t>
            </w:r>
          </w:p>
        </w:tc>
        <w:tc>
          <w:tcPr>
            <w:tcW w:w="1650" w:type="dxa"/>
          </w:tcPr>
          <w:p w:rsidR="004A695B" w:rsidRDefault="004A695B">
            <w:pPr>
              <w:spacing w:line="360" w:lineRule="auto"/>
              <w:rPr>
                <w:rFonts w:ascii="David" w:eastAsia="David" w:hAnsi="David" w:cs="David"/>
                <w:sz w:val="20"/>
                <w:szCs w:val="20"/>
              </w:rPr>
            </w:pPr>
          </w:p>
        </w:tc>
        <w:tc>
          <w:tcPr>
            <w:tcW w:w="2010"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 xml:space="preserve">.פודל ( </w:t>
            </w:r>
            <w:proofErr w:type="spellStart"/>
            <w:r>
              <w:rPr>
                <w:rFonts w:ascii="David" w:eastAsia="David" w:hAnsi="David" w:cs="David"/>
                <w:sz w:val="20"/>
                <w:szCs w:val="20"/>
                <w:rtl/>
              </w:rPr>
              <w:t>טוי</w:t>
            </w:r>
            <w:proofErr w:type="spellEnd"/>
            <w:r>
              <w:rPr>
                <w:rFonts w:ascii="David" w:eastAsia="David" w:hAnsi="David" w:cs="David"/>
                <w:sz w:val="20"/>
                <w:szCs w:val="20"/>
                <w:rtl/>
              </w:rPr>
              <w:t>, ננסי וסטנדרטי, נחשבים גזע אחד)</w:t>
            </w:r>
          </w:p>
          <w:p w:rsidR="004A695B" w:rsidRDefault="00686683">
            <w:pPr>
              <w:spacing w:line="360" w:lineRule="auto"/>
              <w:rPr>
                <w:rFonts w:ascii="David" w:eastAsia="David" w:hAnsi="David" w:cs="David"/>
                <w:sz w:val="20"/>
                <w:szCs w:val="20"/>
              </w:rPr>
            </w:pPr>
            <w:r>
              <w:rPr>
                <w:rFonts w:ascii="David" w:eastAsia="David" w:hAnsi="David" w:cs="David"/>
                <w:sz w:val="20"/>
                <w:szCs w:val="20"/>
                <w:rtl/>
              </w:rPr>
              <w:t xml:space="preserve">2. </w:t>
            </w:r>
            <w:proofErr w:type="spellStart"/>
            <w:r>
              <w:rPr>
                <w:rFonts w:ascii="David" w:eastAsia="David" w:hAnsi="David" w:cs="David"/>
                <w:sz w:val="20"/>
                <w:szCs w:val="20"/>
                <w:rtl/>
              </w:rPr>
              <w:t>שטלנד</w:t>
            </w:r>
            <w:proofErr w:type="spellEnd"/>
            <w:r>
              <w:rPr>
                <w:rFonts w:ascii="David" w:eastAsia="David" w:hAnsi="David" w:cs="David"/>
                <w:sz w:val="20"/>
                <w:szCs w:val="20"/>
                <w:rtl/>
              </w:rPr>
              <w:t xml:space="preserve"> (שלטי)</w:t>
            </w:r>
          </w:p>
          <w:p w:rsidR="004A695B" w:rsidRDefault="00686683">
            <w:pPr>
              <w:spacing w:line="360" w:lineRule="auto"/>
              <w:rPr>
                <w:rFonts w:ascii="David" w:eastAsia="David" w:hAnsi="David" w:cs="David"/>
                <w:sz w:val="20"/>
                <w:szCs w:val="20"/>
              </w:rPr>
            </w:pPr>
            <w:r>
              <w:rPr>
                <w:rFonts w:ascii="David" w:eastAsia="David" w:hAnsi="David" w:cs="David"/>
                <w:sz w:val="20"/>
                <w:szCs w:val="20"/>
                <w:rtl/>
              </w:rPr>
              <w:t xml:space="preserve">3 .לברדור </w:t>
            </w:r>
            <w:proofErr w:type="spellStart"/>
            <w:r>
              <w:rPr>
                <w:rFonts w:ascii="David" w:eastAsia="David" w:hAnsi="David" w:cs="David"/>
                <w:sz w:val="20"/>
                <w:szCs w:val="20"/>
                <w:rtl/>
              </w:rPr>
              <w:t>ריטריבר</w:t>
            </w:r>
            <w:proofErr w:type="spellEnd"/>
            <w:r>
              <w:rPr>
                <w:rFonts w:ascii="David" w:eastAsia="David" w:hAnsi="David" w:cs="David"/>
                <w:sz w:val="20"/>
                <w:szCs w:val="20"/>
                <w:rtl/>
              </w:rPr>
              <w:t xml:space="preserve"> </w:t>
            </w:r>
          </w:p>
          <w:p w:rsidR="004A695B" w:rsidRDefault="00686683">
            <w:pPr>
              <w:spacing w:line="360" w:lineRule="auto"/>
              <w:rPr>
                <w:rFonts w:ascii="David" w:eastAsia="David" w:hAnsi="David" w:cs="David"/>
                <w:sz w:val="20"/>
                <w:szCs w:val="20"/>
              </w:rPr>
            </w:pPr>
            <w:r>
              <w:rPr>
                <w:rFonts w:ascii="David" w:eastAsia="David" w:hAnsi="David" w:cs="David"/>
                <w:sz w:val="20"/>
                <w:szCs w:val="20"/>
                <w:rtl/>
              </w:rPr>
              <w:t>גולדן ריטריב1ר</w:t>
            </w:r>
          </w:p>
          <w:p w:rsidR="004A695B" w:rsidRDefault="00686683">
            <w:pPr>
              <w:spacing w:line="360" w:lineRule="auto"/>
              <w:rPr>
                <w:rFonts w:ascii="David" w:eastAsia="David" w:hAnsi="David" w:cs="David"/>
                <w:sz w:val="20"/>
                <w:szCs w:val="20"/>
              </w:rPr>
            </w:pPr>
            <w:proofErr w:type="spellStart"/>
            <w:r>
              <w:rPr>
                <w:rFonts w:ascii="David" w:eastAsia="David" w:hAnsi="David" w:cs="David"/>
                <w:sz w:val="20"/>
                <w:szCs w:val="20"/>
                <w:rtl/>
              </w:rPr>
              <w:t>בורדר</w:t>
            </w:r>
            <w:proofErr w:type="spellEnd"/>
            <w:r>
              <w:rPr>
                <w:rFonts w:ascii="David" w:eastAsia="David" w:hAnsi="David" w:cs="David"/>
                <w:sz w:val="20"/>
                <w:szCs w:val="20"/>
                <w:rtl/>
              </w:rPr>
              <w:t xml:space="preserve"> קולי.</w:t>
            </w:r>
          </w:p>
          <w:p w:rsidR="004A695B" w:rsidRDefault="00686683">
            <w:pPr>
              <w:spacing w:line="360" w:lineRule="auto"/>
              <w:rPr>
                <w:rFonts w:ascii="David" w:eastAsia="David" w:hAnsi="David" w:cs="David"/>
                <w:sz w:val="20"/>
                <w:szCs w:val="20"/>
              </w:rPr>
            </w:pPr>
            <w:proofErr w:type="spellStart"/>
            <w:r>
              <w:rPr>
                <w:rFonts w:ascii="David" w:eastAsia="David" w:hAnsi="David" w:cs="David"/>
                <w:sz w:val="20"/>
                <w:szCs w:val="20"/>
                <w:rtl/>
              </w:rPr>
              <w:t>ריטריבר</w:t>
            </w:r>
            <w:proofErr w:type="spellEnd"/>
            <w:r>
              <w:rPr>
                <w:rFonts w:ascii="David" w:eastAsia="David" w:hAnsi="David" w:cs="David"/>
                <w:sz w:val="20"/>
                <w:szCs w:val="20"/>
                <w:rtl/>
              </w:rPr>
              <w:t xml:space="preserve"> חלק </w:t>
            </w:r>
            <w:proofErr w:type="spellStart"/>
            <w:r>
              <w:rPr>
                <w:rFonts w:ascii="David" w:eastAsia="David" w:hAnsi="David" w:cs="David"/>
                <w:sz w:val="20"/>
                <w:szCs w:val="20"/>
                <w:rtl/>
              </w:rPr>
              <w:t>שיער,קווליר</w:t>
            </w:r>
            <w:proofErr w:type="spellEnd"/>
            <w:r>
              <w:rPr>
                <w:rFonts w:ascii="David" w:eastAsia="David" w:hAnsi="David" w:cs="David"/>
                <w:sz w:val="20"/>
                <w:szCs w:val="20"/>
                <w:rtl/>
              </w:rPr>
              <w:t xml:space="preserve"> קינג צ'רלס ספנייל, </w:t>
            </w:r>
          </w:p>
          <w:p w:rsidR="004A695B" w:rsidRDefault="00686683">
            <w:pPr>
              <w:spacing w:line="360" w:lineRule="auto"/>
              <w:rPr>
                <w:rFonts w:ascii="David" w:eastAsia="David" w:hAnsi="David" w:cs="David"/>
                <w:sz w:val="20"/>
                <w:szCs w:val="20"/>
              </w:rPr>
            </w:pPr>
            <w:r>
              <w:rPr>
                <w:rFonts w:ascii="David" w:eastAsia="David" w:hAnsi="David" w:cs="David"/>
                <w:sz w:val="20"/>
                <w:szCs w:val="20"/>
                <w:rtl/>
              </w:rPr>
              <w:t>רועה אוסטרלי,</w:t>
            </w:r>
          </w:p>
          <w:p w:rsidR="004A695B" w:rsidRDefault="00686683">
            <w:pPr>
              <w:spacing w:line="360" w:lineRule="auto"/>
              <w:rPr>
                <w:rFonts w:ascii="David" w:eastAsia="David" w:hAnsi="David" w:cs="David"/>
                <w:sz w:val="20"/>
                <w:szCs w:val="20"/>
              </w:rPr>
            </w:pPr>
            <w:proofErr w:type="spellStart"/>
            <w:r>
              <w:rPr>
                <w:rFonts w:ascii="David" w:eastAsia="David" w:hAnsi="David" w:cs="David"/>
                <w:sz w:val="20"/>
                <w:szCs w:val="20"/>
                <w:rtl/>
              </w:rPr>
              <w:t>בירדד</w:t>
            </w:r>
            <w:proofErr w:type="spellEnd"/>
            <w:r>
              <w:rPr>
                <w:rFonts w:ascii="David" w:eastAsia="David" w:hAnsi="David" w:cs="David"/>
                <w:sz w:val="20"/>
                <w:szCs w:val="20"/>
                <w:rtl/>
              </w:rPr>
              <w:t xml:space="preserve"> קולי ,קולי / קולי קצר שיער </w:t>
            </w:r>
          </w:p>
          <w:p w:rsidR="004A695B" w:rsidRDefault="00686683">
            <w:pPr>
              <w:spacing w:line="360" w:lineRule="auto"/>
              <w:rPr>
                <w:rFonts w:ascii="David" w:eastAsia="David" w:hAnsi="David" w:cs="David"/>
                <w:sz w:val="20"/>
                <w:szCs w:val="20"/>
              </w:rPr>
            </w:pPr>
            <w:r>
              <w:rPr>
                <w:rFonts w:ascii="David" w:eastAsia="David" w:hAnsi="David" w:cs="David"/>
                <w:sz w:val="20"/>
                <w:szCs w:val="20"/>
                <w:rtl/>
              </w:rPr>
              <w:t xml:space="preserve">גולדן </w:t>
            </w:r>
            <w:proofErr w:type="spellStart"/>
            <w:r>
              <w:rPr>
                <w:rFonts w:ascii="David" w:eastAsia="David" w:hAnsi="David" w:cs="David"/>
                <w:sz w:val="20"/>
                <w:szCs w:val="20"/>
                <w:rtl/>
              </w:rPr>
              <w:t>רטריבר</w:t>
            </w:r>
            <w:proofErr w:type="spellEnd"/>
          </w:p>
        </w:tc>
      </w:tr>
      <w:tr w:rsidR="004A695B">
        <w:tc>
          <w:tcPr>
            <w:tcW w:w="1395"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ספורט</w:t>
            </w:r>
          </w:p>
        </w:tc>
        <w:tc>
          <w:tcPr>
            <w:tcW w:w="4800" w:type="dxa"/>
          </w:tcPr>
          <w:p w:rsidR="004A695B" w:rsidRDefault="004A695B">
            <w:pPr>
              <w:spacing w:line="360" w:lineRule="auto"/>
              <w:rPr>
                <w:rFonts w:ascii="David" w:eastAsia="David" w:hAnsi="David" w:cs="David"/>
                <w:sz w:val="20"/>
                <w:szCs w:val="20"/>
              </w:rPr>
            </w:pPr>
          </w:p>
        </w:tc>
        <w:tc>
          <w:tcPr>
            <w:tcW w:w="1650" w:type="dxa"/>
          </w:tcPr>
          <w:p w:rsidR="004A695B" w:rsidRDefault="004A695B">
            <w:pPr>
              <w:spacing w:line="360" w:lineRule="auto"/>
              <w:rPr>
                <w:rFonts w:ascii="David" w:eastAsia="David" w:hAnsi="David" w:cs="David"/>
                <w:sz w:val="20"/>
                <w:szCs w:val="20"/>
              </w:rPr>
            </w:pPr>
          </w:p>
        </w:tc>
        <w:tc>
          <w:tcPr>
            <w:tcW w:w="2010" w:type="dxa"/>
          </w:tcPr>
          <w:p w:rsidR="004A695B" w:rsidRDefault="004A695B">
            <w:pPr>
              <w:spacing w:line="360" w:lineRule="auto"/>
              <w:rPr>
                <w:rFonts w:ascii="David" w:eastAsia="David" w:hAnsi="David" w:cs="David"/>
                <w:sz w:val="20"/>
                <w:szCs w:val="20"/>
              </w:rPr>
            </w:pPr>
          </w:p>
        </w:tc>
      </w:tr>
      <w:tr w:rsidR="004A695B">
        <w:tc>
          <w:tcPr>
            <w:tcW w:w="1395" w:type="dxa"/>
          </w:tcPr>
          <w:p w:rsidR="004A695B" w:rsidRDefault="00686683">
            <w:pPr>
              <w:spacing w:line="360" w:lineRule="auto"/>
              <w:rPr>
                <w:rFonts w:ascii="David" w:eastAsia="David" w:hAnsi="David" w:cs="David"/>
                <w:sz w:val="20"/>
                <w:szCs w:val="20"/>
              </w:rPr>
            </w:pPr>
            <w:r>
              <w:rPr>
                <w:rFonts w:ascii="David" w:eastAsia="David" w:hAnsi="David" w:cs="David"/>
                <w:sz w:val="20"/>
                <w:szCs w:val="20"/>
                <w:rtl/>
              </w:rPr>
              <w:t>מחמד</w:t>
            </w:r>
          </w:p>
        </w:tc>
        <w:tc>
          <w:tcPr>
            <w:tcW w:w="4800" w:type="dxa"/>
          </w:tcPr>
          <w:p w:rsidR="004A695B" w:rsidRDefault="004A695B">
            <w:pPr>
              <w:spacing w:line="360" w:lineRule="auto"/>
              <w:rPr>
                <w:rFonts w:ascii="David" w:eastAsia="David" w:hAnsi="David" w:cs="David"/>
                <w:sz w:val="20"/>
                <w:szCs w:val="20"/>
              </w:rPr>
            </w:pPr>
          </w:p>
        </w:tc>
        <w:tc>
          <w:tcPr>
            <w:tcW w:w="1650" w:type="dxa"/>
          </w:tcPr>
          <w:p w:rsidR="004A695B" w:rsidRDefault="004A695B">
            <w:pPr>
              <w:spacing w:line="360" w:lineRule="auto"/>
              <w:rPr>
                <w:rFonts w:ascii="David" w:eastAsia="David" w:hAnsi="David" w:cs="David"/>
                <w:sz w:val="20"/>
                <w:szCs w:val="20"/>
              </w:rPr>
            </w:pPr>
          </w:p>
        </w:tc>
        <w:tc>
          <w:tcPr>
            <w:tcW w:w="2010" w:type="dxa"/>
          </w:tcPr>
          <w:p w:rsidR="004A695B" w:rsidRDefault="004A695B">
            <w:pPr>
              <w:spacing w:line="360" w:lineRule="auto"/>
              <w:rPr>
                <w:rFonts w:ascii="David" w:eastAsia="David" w:hAnsi="David" w:cs="David"/>
                <w:sz w:val="20"/>
                <w:szCs w:val="20"/>
              </w:rPr>
            </w:pPr>
          </w:p>
        </w:tc>
      </w:tr>
    </w:tbl>
    <w:p w:rsidR="004A695B" w:rsidRDefault="004A695B">
      <w:pPr>
        <w:spacing w:line="360" w:lineRule="auto"/>
        <w:rPr>
          <w:rFonts w:ascii="David" w:eastAsia="David" w:hAnsi="David" w:cs="David"/>
          <w:sz w:val="20"/>
          <w:szCs w:val="20"/>
        </w:rPr>
      </w:pPr>
    </w:p>
    <w:p w:rsidR="004A695B" w:rsidRDefault="00686683">
      <w:pPr>
        <w:pStyle w:val="2"/>
        <w:spacing w:line="360" w:lineRule="auto"/>
      </w:pPr>
      <w:bookmarkStart w:id="3" w:name="_heading=h.b07ykni0myrf" w:colFirst="0" w:colLast="0"/>
      <w:bookmarkEnd w:id="3"/>
      <w:r>
        <w:rPr>
          <w:rtl/>
        </w:rPr>
        <w:t>התאמת הכלב לתפקיד</w:t>
      </w:r>
    </w:p>
    <w:p w:rsidR="004A695B" w:rsidRDefault="00686683">
      <w:pPr>
        <w:pStyle w:val="1"/>
        <w:spacing w:line="360" w:lineRule="auto"/>
        <w:ind w:left="720"/>
      </w:pPr>
      <w:bookmarkStart w:id="4" w:name="_heading=h.bvbx4halhtsu" w:colFirst="0" w:colLast="0"/>
      <w:bookmarkEnd w:id="4"/>
      <w:r>
        <w:rPr>
          <w:rtl/>
        </w:rPr>
        <w:t>כלבי רועים</w:t>
      </w:r>
    </w:p>
    <w:p w:rsidR="004A695B" w:rsidRDefault="00686683">
      <w:pPr>
        <w:numPr>
          <w:ilvl w:val="0"/>
          <w:numId w:val="1"/>
        </w:numPr>
        <w:spacing w:line="360" w:lineRule="auto"/>
        <w:rPr>
          <w:rFonts w:ascii="David" w:eastAsia="David" w:hAnsi="David" w:cs="David"/>
          <w:sz w:val="24"/>
          <w:szCs w:val="24"/>
        </w:rPr>
      </w:pPr>
      <w:r>
        <w:rPr>
          <w:rFonts w:ascii="David" w:eastAsia="David" w:hAnsi="David" w:cs="David"/>
          <w:sz w:val="24"/>
          <w:szCs w:val="24"/>
          <w:rtl/>
        </w:rPr>
        <w:t xml:space="preserve">בחרו 2 כלבים , </w:t>
      </w:r>
      <w:proofErr w:type="spellStart"/>
      <w:r>
        <w:rPr>
          <w:rFonts w:ascii="David" w:eastAsia="David" w:hAnsi="David" w:cs="David"/>
          <w:sz w:val="24"/>
          <w:szCs w:val="24"/>
          <w:rtl/>
        </w:rPr>
        <w:t>העזרו</w:t>
      </w:r>
      <w:proofErr w:type="spellEnd"/>
      <w:r>
        <w:rPr>
          <w:rFonts w:ascii="David" w:eastAsia="David" w:hAnsi="David" w:cs="David"/>
          <w:sz w:val="24"/>
          <w:szCs w:val="24"/>
          <w:rtl/>
        </w:rPr>
        <w:t xml:space="preserve"> במקורות מידע והשלימו את הטבלה?</w:t>
      </w:r>
    </w:p>
    <w:p w:rsidR="004A695B" w:rsidRDefault="00686683">
      <w:pPr>
        <w:spacing w:line="360" w:lineRule="auto"/>
        <w:ind w:left="720"/>
        <w:rPr>
          <w:rFonts w:ascii="David" w:eastAsia="David" w:hAnsi="David" w:cs="David"/>
          <w:sz w:val="24"/>
          <w:szCs w:val="24"/>
        </w:rPr>
      </w:pPr>
      <w:r>
        <w:rPr>
          <w:rFonts w:ascii="David" w:eastAsia="David" w:hAnsi="David" w:cs="David"/>
          <w:sz w:val="24"/>
          <w:szCs w:val="24"/>
          <w:rtl/>
        </w:rPr>
        <w:t>א. מה מוצא הכלב בו בחרתם? מה מייחד את הגזע שלו? מה אורך חייו? כלב גדול/קטן/בינוני</w:t>
      </w:r>
    </w:p>
    <w:p w:rsidR="004A695B" w:rsidRDefault="00686683">
      <w:pPr>
        <w:spacing w:line="360" w:lineRule="auto"/>
        <w:ind w:left="720"/>
        <w:rPr>
          <w:rFonts w:ascii="David" w:eastAsia="David" w:hAnsi="David" w:cs="David"/>
          <w:sz w:val="24"/>
          <w:szCs w:val="24"/>
        </w:rPr>
      </w:pPr>
      <w:r>
        <w:rPr>
          <w:rFonts w:ascii="David" w:eastAsia="David" w:hAnsi="David" w:cs="David"/>
          <w:sz w:val="24"/>
          <w:szCs w:val="24"/>
          <w:rtl/>
        </w:rPr>
        <w:t>ב. איך הוא מתאים לקבוצה(כך, למשל, הגזע </w:t>
      </w:r>
      <w:proofErr w:type="spellStart"/>
      <w:r>
        <w:fldChar w:fldCharType="begin"/>
      </w:r>
      <w:r>
        <w:instrText xml:space="preserve"> HYPERLINK "https://he.wikipedia.org/wiki/%D7%91</w:instrText>
      </w:r>
      <w:r>
        <w:instrText xml:space="preserve">%D7%95%D7%A8%D7%93%D7%A8_%D7%A7%D7%95%D7%9C%D7%99" \h </w:instrText>
      </w:r>
      <w:r>
        <w:fldChar w:fldCharType="separate"/>
      </w:r>
      <w:r>
        <w:rPr>
          <w:rFonts w:ascii="David" w:eastAsia="David" w:hAnsi="David" w:cs="David"/>
          <w:color w:val="0563C1"/>
          <w:sz w:val="24"/>
          <w:szCs w:val="24"/>
          <w:u w:val="single"/>
          <w:rtl/>
        </w:rPr>
        <w:t>בורדר</w:t>
      </w:r>
      <w:proofErr w:type="spellEnd"/>
      <w:r>
        <w:rPr>
          <w:rFonts w:ascii="David" w:eastAsia="David" w:hAnsi="David" w:cs="David"/>
          <w:color w:val="0563C1"/>
          <w:sz w:val="24"/>
          <w:szCs w:val="24"/>
          <w:u w:val="single"/>
        </w:rPr>
        <w:fldChar w:fldCharType="end"/>
      </w:r>
      <w:hyperlink r:id="rId12">
        <w:r>
          <w:rPr>
            <w:rFonts w:ascii="David" w:eastAsia="David" w:hAnsi="David" w:cs="David"/>
            <w:color w:val="0563C1"/>
            <w:sz w:val="24"/>
            <w:szCs w:val="24"/>
            <w:u w:val="single"/>
            <w:rtl/>
          </w:rPr>
          <w:t xml:space="preserve"> </w:t>
        </w:r>
      </w:hyperlink>
      <w:hyperlink r:id="rId13">
        <w:r>
          <w:rPr>
            <w:rFonts w:ascii="David" w:eastAsia="David" w:hAnsi="David" w:cs="David"/>
            <w:color w:val="0563C1"/>
            <w:sz w:val="24"/>
            <w:szCs w:val="24"/>
            <w:u w:val="single"/>
            <w:rtl/>
          </w:rPr>
          <w:t>קולי</w:t>
        </w:r>
      </w:hyperlink>
      <w:r>
        <w:rPr>
          <w:rFonts w:ascii="David" w:eastAsia="David" w:hAnsi="David" w:cs="David"/>
          <w:sz w:val="24"/>
          <w:szCs w:val="24"/>
          <w:rtl/>
        </w:rPr>
        <w:t> ניחן ב</w:t>
      </w:r>
      <w:hyperlink r:id="rId14">
        <w:r>
          <w:rPr>
            <w:rFonts w:ascii="David" w:eastAsia="David" w:hAnsi="David" w:cs="David"/>
            <w:color w:val="3C3C3C"/>
            <w:sz w:val="24"/>
            <w:szCs w:val="24"/>
            <w:rtl/>
          </w:rPr>
          <w:t>אינסטינקט</w:t>
        </w:r>
      </w:hyperlink>
      <w:r>
        <w:rPr>
          <w:rFonts w:ascii="David" w:eastAsia="David" w:hAnsi="David" w:cs="David"/>
          <w:sz w:val="24"/>
          <w:szCs w:val="24"/>
          <w:rtl/>
        </w:rPr>
        <w:t> רעייה חזק</w:t>
      </w:r>
    </w:p>
    <w:p w:rsidR="004A695B" w:rsidRDefault="004A695B">
      <w:pPr>
        <w:spacing w:line="360" w:lineRule="auto"/>
        <w:ind w:left="720"/>
        <w:rPr>
          <w:rFonts w:ascii="David" w:eastAsia="David" w:hAnsi="David" w:cs="David"/>
          <w:sz w:val="24"/>
          <w:szCs w:val="24"/>
        </w:rPr>
      </w:pPr>
    </w:p>
    <w:tbl>
      <w:tblPr>
        <w:tblStyle w:val="af0"/>
        <w:bidiVisual/>
        <w:tblW w:w="8638"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9"/>
        <w:gridCol w:w="1272"/>
        <w:gridCol w:w="2126"/>
        <w:gridCol w:w="2268"/>
        <w:gridCol w:w="1983"/>
      </w:tblGrid>
      <w:tr w:rsidR="004A695B">
        <w:tc>
          <w:tcPr>
            <w:tcW w:w="990" w:type="dxa"/>
          </w:tcPr>
          <w:p w:rsidR="004A695B" w:rsidRDefault="00686683">
            <w:pPr>
              <w:spacing w:line="360" w:lineRule="auto"/>
              <w:rPr>
                <w:rFonts w:ascii="David" w:eastAsia="David" w:hAnsi="David" w:cs="David"/>
                <w:b/>
                <w:sz w:val="24"/>
                <w:szCs w:val="24"/>
              </w:rPr>
            </w:pPr>
            <w:hyperlink r:id="rId15">
              <w:proofErr w:type="spellStart"/>
              <w:r>
                <w:rPr>
                  <w:rFonts w:ascii="David" w:eastAsia="David" w:hAnsi="David" w:cs="David"/>
                  <w:b/>
                  <w:color w:val="0563C1"/>
                  <w:sz w:val="24"/>
                  <w:szCs w:val="24"/>
                  <w:u w:val="single"/>
                  <w:rtl/>
                </w:rPr>
                <w:t>בורדר</w:t>
              </w:r>
              <w:proofErr w:type="spellEnd"/>
            </w:hyperlink>
            <w:hyperlink r:id="rId16">
              <w:r>
                <w:rPr>
                  <w:rFonts w:ascii="David" w:eastAsia="David" w:hAnsi="David" w:cs="David"/>
                  <w:b/>
                  <w:color w:val="0563C1"/>
                  <w:sz w:val="24"/>
                  <w:szCs w:val="24"/>
                  <w:u w:val="single"/>
                  <w:rtl/>
                </w:rPr>
                <w:t xml:space="preserve"> </w:t>
              </w:r>
            </w:hyperlink>
            <w:hyperlink r:id="rId17">
              <w:r>
                <w:rPr>
                  <w:rFonts w:ascii="David" w:eastAsia="David" w:hAnsi="David" w:cs="David"/>
                  <w:b/>
                  <w:color w:val="0563C1"/>
                  <w:sz w:val="24"/>
                  <w:szCs w:val="24"/>
                  <w:u w:val="single"/>
                  <w:rtl/>
                </w:rPr>
                <w:t>קולי</w:t>
              </w:r>
            </w:hyperlink>
          </w:p>
        </w:tc>
        <w:tc>
          <w:tcPr>
            <w:tcW w:w="1272" w:type="dxa"/>
          </w:tcPr>
          <w:p w:rsidR="004A695B" w:rsidRDefault="00686683">
            <w:pPr>
              <w:spacing w:line="360" w:lineRule="auto"/>
              <w:rPr>
                <w:rFonts w:ascii="David" w:eastAsia="David" w:hAnsi="David" w:cs="David"/>
                <w:b/>
                <w:sz w:val="24"/>
                <w:szCs w:val="24"/>
              </w:rPr>
            </w:pPr>
            <w:hyperlink r:id="rId18">
              <w:r>
                <w:rPr>
                  <w:rFonts w:ascii="David" w:eastAsia="David" w:hAnsi="David" w:cs="David"/>
                  <w:b/>
                  <w:color w:val="0563C1"/>
                  <w:sz w:val="24"/>
                  <w:szCs w:val="24"/>
                  <w:u w:val="single"/>
                  <w:rtl/>
                </w:rPr>
                <w:t>כלב</w:t>
              </w:r>
            </w:hyperlink>
            <w:hyperlink r:id="rId19">
              <w:r>
                <w:rPr>
                  <w:rFonts w:ascii="David" w:eastAsia="David" w:hAnsi="David" w:cs="David"/>
                  <w:b/>
                  <w:color w:val="0563C1"/>
                  <w:sz w:val="24"/>
                  <w:szCs w:val="24"/>
                  <w:u w:val="single"/>
                  <w:rtl/>
                </w:rPr>
                <w:t xml:space="preserve"> </w:t>
              </w:r>
            </w:hyperlink>
            <w:hyperlink r:id="rId20">
              <w:r>
                <w:rPr>
                  <w:rFonts w:ascii="David" w:eastAsia="David" w:hAnsi="David" w:cs="David"/>
                  <w:b/>
                  <w:color w:val="0563C1"/>
                  <w:sz w:val="24"/>
                  <w:szCs w:val="24"/>
                  <w:u w:val="single"/>
                  <w:rtl/>
                </w:rPr>
                <w:t>הרים</w:t>
              </w:r>
            </w:hyperlink>
            <w:hyperlink r:id="rId21">
              <w:r>
                <w:rPr>
                  <w:rFonts w:ascii="David" w:eastAsia="David" w:hAnsi="David" w:cs="David"/>
                  <w:b/>
                  <w:color w:val="0563C1"/>
                  <w:sz w:val="24"/>
                  <w:szCs w:val="24"/>
                  <w:u w:val="single"/>
                  <w:rtl/>
                </w:rPr>
                <w:t xml:space="preserve"> </w:t>
              </w:r>
            </w:hyperlink>
            <w:hyperlink r:id="rId22">
              <w:proofErr w:type="spellStart"/>
              <w:r>
                <w:rPr>
                  <w:rFonts w:ascii="David" w:eastAsia="David" w:hAnsi="David" w:cs="David"/>
                  <w:b/>
                  <w:color w:val="0563C1"/>
                  <w:sz w:val="24"/>
                  <w:szCs w:val="24"/>
                  <w:u w:val="single"/>
                  <w:rtl/>
                </w:rPr>
                <w:t>פרינאי</w:t>
              </w:r>
              <w:proofErr w:type="spellEnd"/>
            </w:hyperlink>
          </w:p>
        </w:tc>
        <w:tc>
          <w:tcPr>
            <w:tcW w:w="2126" w:type="dxa"/>
          </w:tcPr>
          <w:p w:rsidR="004A695B" w:rsidRDefault="00686683">
            <w:pPr>
              <w:spacing w:line="360" w:lineRule="auto"/>
              <w:rPr>
                <w:rFonts w:ascii="David" w:eastAsia="David" w:hAnsi="David" w:cs="David"/>
                <w:b/>
                <w:sz w:val="24"/>
                <w:szCs w:val="24"/>
              </w:rPr>
            </w:pPr>
            <w:hyperlink r:id="rId23">
              <w:r>
                <w:rPr>
                  <w:rFonts w:ascii="David" w:eastAsia="David" w:hAnsi="David" w:cs="David"/>
                  <w:b/>
                  <w:color w:val="0563C1"/>
                  <w:sz w:val="24"/>
                  <w:szCs w:val="24"/>
                  <w:u w:val="single"/>
                  <w:rtl/>
                </w:rPr>
                <w:t>כלב</w:t>
              </w:r>
            </w:hyperlink>
            <w:hyperlink r:id="rId24">
              <w:r>
                <w:rPr>
                  <w:rFonts w:ascii="David" w:eastAsia="David" w:hAnsi="David" w:cs="David"/>
                  <w:b/>
                  <w:color w:val="0563C1"/>
                  <w:sz w:val="24"/>
                  <w:szCs w:val="24"/>
                  <w:u w:val="single"/>
                  <w:rtl/>
                </w:rPr>
                <w:t xml:space="preserve"> </w:t>
              </w:r>
            </w:hyperlink>
            <w:hyperlink r:id="rId25">
              <w:r>
                <w:rPr>
                  <w:rFonts w:ascii="David" w:eastAsia="David" w:hAnsi="David" w:cs="David"/>
                  <w:b/>
                  <w:color w:val="0563C1"/>
                  <w:sz w:val="24"/>
                  <w:szCs w:val="24"/>
                  <w:u w:val="single"/>
                  <w:rtl/>
                </w:rPr>
                <w:t>צאן</w:t>
              </w:r>
            </w:hyperlink>
            <w:hyperlink r:id="rId26">
              <w:r>
                <w:rPr>
                  <w:rFonts w:ascii="David" w:eastAsia="David" w:hAnsi="David" w:cs="David"/>
                  <w:b/>
                  <w:color w:val="0563C1"/>
                  <w:sz w:val="24"/>
                  <w:szCs w:val="24"/>
                  <w:u w:val="single"/>
                  <w:rtl/>
                </w:rPr>
                <w:t xml:space="preserve"> </w:t>
              </w:r>
            </w:hyperlink>
            <w:hyperlink r:id="rId27">
              <w:r>
                <w:rPr>
                  <w:rFonts w:ascii="David" w:eastAsia="David" w:hAnsi="David" w:cs="David"/>
                  <w:b/>
                  <w:color w:val="0563C1"/>
                  <w:sz w:val="24"/>
                  <w:szCs w:val="24"/>
                  <w:u w:val="single"/>
                  <w:rtl/>
                </w:rPr>
                <w:t>אנגלי</w:t>
              </w:r>
            </w:hyperlink>
            <w:hyperlink r:id="rId28">
              <w:r>
                <w:rPr>
                  <w:rFonts w:ascii="David" w:eastAsia="David" w:hAnsi="David" w:cs="David"/>
                  <w:b/>
                  <w:color w:val="0563C1"/>
                  <w:sz w:val="24"/>
                  <w:szCs w:val="24"/>
                  <w:u w:val="single"/>
                  <w:rtl/>
                </w:rPr>
                <w:t xml:space="preserve">-  </w:t>
              </w:r>
            </w:hyperlink>
            <w:hyperlink r:id="rId29">
              <w:proofErr w:type="spellStart"/>
              <w:r>
                <w:rPr>
                  <w:rFonts w:ascii="David" w:eastAsia="David" w:hAnsi="David" w:cs="David"/>
                  <w:b/>
                  <w:color w:val="0563C1"/>
                  <w:sz w:val="24"/>
                  <w:szCs w:val="24"/>
                  <w:u w:val="single"/>
                  <w:rtl/>
                </w:rPr>
                <w:t>אולד</w:t>
              </w:r>
              <w:proofErr w:type="spellEnd"/>
            </w:hyperlink>
            <w:hyperlink r:id="rId30">
              <w:r>
                <w:rPr>
                  <w:rFonts w:ascii="David" w:eastAsia="David" w:hAnsi="David" w:cs="David"/>
                  <w:b/>
                  <w:color w:val="0563C1"/>
                  <w:sz w:val="24"/>
                  <w:szCs w:val="24"/>
                  <w:u w:val="single"/>
                  <w:rtl/>
                </w:rPr>
                <w:t xml:space="preserve"> </w:t>
              </w:r>
            </w:hyperlink>
            <w:hyperlink r:id="rId31">
              <w:proofErr w:type="spellStart"/>
              <w:r>
                <w:rPr>
                  <w:rFonts w:ascii="David" w:eastAsia="David" w:hAnsi="David" w:cs="David"/>
                  <w:b/>
                  <w:color w:val="0563C1"/>
                  <w:sz w:val="24"/>
                  <w:szCs w:val="24"/>
                  <w:u w:val="single"/>
                  <w:rtl/>
                </w:rPr>
                <w:t>אנגליש</w:t>
              </w:r>
              <w:proofErr w:type="spellEnd"/>
            </w:hyperlink>
            <w:hyperlink r:id="rId32">
              <w:r>
                <w:rPr>
                  <w:rFonts w:ascii="David" w:eastAsia="David" w:hAnsi="David" w:cs="David"/>
                  <w:b/>
                  <w:color w:val="0563C1"/>
                  <w:sz w:val="24"/>
                  <w:szCs w:val="24"/>
                  <w:u w:val="single"/>
                  <w:rtl/>
                </w:rPr>
                <w:t xml:space="preserve"> </w:t>
              </w:r>
            </w:hyperlink>
            <w:hyperlink r:id="rId33">
              <w:r>
                <w:rPr>
                  <w:rFonts w:ascii="David" w:eastAsia="David" w:hAnsi="David" w:cs="David"/>
                  <w:b/>
                  <w:color w:val="0563C1"/>
                  <w:sz w:val="24"/>
                  <w:szCs w:val="24"/>
                  <w:u w:val="single"/>
                  <w:rtl/>
                </w:rPr>
                <w:t>שפרד</w:t>
              </w:r>
            </w:hyperlink>
          </w:p>
        </w:tc>
        <w:tc>
          <w:tcPr>
            <w:tcW w:w="2268" w:type="dxa"/>
          </w:tcPr>
          <w:p w:rsidR="004A695B" w:rsidRDefault="00686683">
            <w:pPr>
              <w:spacing w:line="360" w:lineRule="auto"/>
              <w:rPr>
                <w:rFonts w:ascii="David" w:eastAsia="David" w:hAnsi="David" w:cs="David"/>
                <w:b/>
                <w:sz w:val="24"/>
                <w:szCs w:val="24"/>
              </w:rPr>
            </w:pPr>
            <w:r>
              <w:rPr>
                <w:rFonts w:ascii="Arial" w:eastAsia="Arial" w:hAnsi="Arial" w:cs="Arial"/>
                <w:b/>
                <w:sz w:val="24"/>
                <w:szCs w:val="24"/>
              </w:rPr>
              <w:t>●</w:t>
            </w:r>
            <w:hyperlink r:id="rId34">
              <w:r>
                <w:rPr>
                  <w:rFonts w:ascii="David" w:eastAsia="David" w:hAnsi="David" w:cs="David"/>
                  <w:b/>
                  <w:color w:val="0563C1"/>
                  <w:sz w:val="24"/>
                  <w:szCs w:val="24"/>
                  <w:u w:val="single"/>
                  <w:rtl/>
                </w:rPr>
                <w:t>כלב</w:t>
              </w:r>
            </w:hyperlink>
            <w:hyperlink r:id="rId35">
              <w:r>
                <w:rPr>
                  <w:rFonts w:ascii="David" w:eastAsia="David" w:hAnsi="David" w:cs="David"/>
                  <w:b/>
                  <w:color w:val="0563C1"/>
                  <w:sz w:val="24"/>
                  <w:szCs w:val="24"/>
                  <w:u w:val="single"/>
                  <w:rtl/>
                </w:rPr>
                <w:t xml:space="preserve"> </w:t>
              </w:r>
            </w:hyperlink>
            <w:hyperlink r:id="rId36">
              <w:r>
                <w:rPr>
                  <w:rFonts w:ascii="David" w:eastAsia="David" w:hAnsi="David" w:cs="David"/>
                  <w:b/>
                  <w:color w:val="0563C1"/>
                  <w:sz w:val="24"/>
                  <w:szCs w:val="24"/>
                  <w:u w:val="single"/>
                  <w:rtl/>
                </w:rPr>
                <w:t>רועים</w:t>
              </w:r>
            </w:hyperlink>
            <w:hyperlink r:id="rId37">
              <w:r>
                <w:rPr>
                  <w:rFonts w:ascii="David" w:eastAsia="David" w:hAnsi="David" w:cs="David"/>
                  <w:b/>
                  <w:color w:val="0563C1"/>
                  <w:sz w:val="24"/>
                  <w:szCs w:val="24"/>
                  <w:u w:val="single"/>
                  <w:rtl/>
                </w:rPr>
                <w:t xml:space="preserve"> </w:t>
              </w:r>
            </w:hyperlink>
            <w:hyperlink r:id="rId38">
              <w:r>
                <w:rPr>
                  <w:rFonts w:ascii="David" w:eastAsia="David" w:hAnsi="David" w:cs="David"/>
                  <w:b/>
                  <w:color w:val="0563C1"/>
                  <w:sz w:val="24"/>
                  <w:szCs w:val="24"/>
                  <w:u w:val="single"/>
                  <w:rtl/>
                </w:rPr>
                <w:t>גרמני</w:t>
              </w:r>
            </w:hyperlink>
            <w:r>
              <w:rPr>
                <w:rFonts w:ascii="David" w:eastAsia="David" w:hAnsi="David" w:cs="David"/>
                <w:b/>
                <w:sz w:val="24"/>
                <w:szCs w:val="24"/>
              </w:rPr>
              <w:t xml:space="preserve"> </w:t>
            </w:r>
          </w:p>
          <w:p w:rsidR="004A695B" w:rsidRDefault="004A695B">
            <w:pPr>
              <w:spacing w:line="360" w:lineRule="auto"/>
              <w:rPr>
                <w:rFonts w:ascii="David" w:eastAsia="David" w:hAnsi="David" w:cs="David"/>
                <w:b/>
                <w:sz w:val="24"/>
                <w:szCs w:val="24"/>
              </w:rPr>
            </w:pPr>
          </w:p>
        </w:tc>
        <w:tc>
          <w:tcPr>
            <w:tcW w:w="1983" w:type="dxa"/>
          </w:tcPr>
          <w:p w:rsidR="004A695B" w:rsidRDefault="00686683">
            <w:pPr>
              <w:spacing w:line="360" w:lineRule="auto"/>
              <w:rPr>
                <w:rFonts w:ascii="David" w:eastAsia="David" w:hAnsi="David" w:cs="David"/>
                <w:b/>
                <w:sz w:val="24"/>
                <w:szCs w:val="24"/>
              </w:rPr>
            </w:pPr>
            <w:hyperlink r:id="rId39">
              <w:r>
                <w:rPr>
                  <w:rFonts w:ascii="David" w:eastAsia="David" w:hAnsi="David" w:cs="David"/>
                  <w:b/>
                  <w:color w:val="0563C1"/>
                  <w:sz w:val="24"/>
                  <w:szCs w:val="24"/>
                  <w:u w:val="single"/>
                  <w:rtl/>
                </w:rPr>
                <w:t>קולי</w:t>
              </w:r>
            </w:hyperlink>
          </w:p>
        </w:tc>
      </w:tr>
      <w:tr w:rsidR="004A695B">
        <w:tc>
          <w:tcPr>
            <w:tcW w:w="990" w:type="dxa"/>
          </w:tcPr>
          <w:p w:rsidR="004A695B" w:rsidRDefault="004A695B">
            <w:pPr>
              <w:spacing w:line="360" w:lineRule="auto"/>
              <w:rPr>
                <w:rFonts w:ascii="David" w:eastAsia="David" w:hAnsi="David" w:cs="David"/>
                <w:b/>
                <w:sz w:val="24"/>
                <w:szCs w:val="24"/>
              </w:rPr>
            </w:pPr>
          </w:p>
        </w:tc>
        <w:tc>
          <w:tcPr>
            <w:tcW w:w="1272" w:type="dxa"/>
          </w:tcPr>
          <w:p w:rsidR="004A695B" w:rsidRDefault="00686683">
            <w:pPr>
              <w:spacing w:line="360" w:lineRule="auto"/>
              <w:rPr>
                <w:rFonts w:ascii="David" w:eastAsia="David" w:hAnsi="David" w:cs="David"/>
                <w:b/>
                <w:sz w:val="24"/>
                <w:szCs w:val="24"/>
              </w:rPr>
            </w:pPr>
            <w:r>
              <w:rPr>
                <w:rFonts w:ascii="David" w:eastAsia="David" w:hAnsi="David" w:cs="David"/>
                <w:noProof/>
                <w:sz w:val="24"/>
                <w:szCs w:val="24"/>
              </w:rPr>
              <w:drawing>
                <wp:inline distT="0" distB="0" distL="0" distR="0">
                  <wp:extent cx="881563" cy="1137284"/>
                  <wp:effectExtent l="0" t="0" r="0" b="0"/>
                  <wp:docPr id="2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0"/>
                          <a:srcRect/>
                          <a:stretch>
                            <a:fillRect/>
                          </a:stretch>
                        </pic:blipFill>
                        <pic:spPr>
                          <a:xfrm>
                            <a:off x="0" y="0"/>
                            <a:ext cx="881563" cy="1137284"/>
                          </a:xfrm>
                          <a:prstGeom prst="rect">
                            <a:avLst/>
                          </a:prstGeom>
                          <a:ln/>
                        </pic:spPr>
                      </pic:pic>
                    </a:graphicData>
                  </a:graphic>
                </wp:inline>
              </w:drawing>
            </w:r>
          </w:p>
        </w:tc>
        <w:tc>
          <w:tcPr>
            <w:tcW w:w="2126" w:type="dxa"/>
          </w:tcPr>
          <w:p w:rsidR="004A695B" w:rsidRDefault="00686683">
            <w:pPr>
              <w:spacing w:line="360" w:lineRule="auto"/>
              <w:rPr>
                <w:rFonts w:ascii="David" w:eastAsia="David" w:hAnsi="David" w:cs="David"/>
                <w:b/>
                <w:sz w:val="24"/>
                <w:szCs w:val="24"/>
              </w:rPr>
            </w:pPr>
            <w:r>
              <w:rPr>
                <w:rFonts w:ascii="David" w:eastAsia="David" w:hAnsi="David" w:cs="David"/>
                <w:noProof/>
                <w:sz w:val="24"/>
                <w:szCs w:val="24"/>
              </w:rPr>
              <w:drawing>
                <wp:inline distT="0" distB="0" distL="0" distR="0">
                  <wp:extent cx="1256214" cy="1196709"/>
                  <wp:effectExtent l="0" t="0" r="0" b="0"/>
                  <wp:docPr id="3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1"/>
                          <a:srcRect/>
                          <a:stretch>
                            <a:fillRect/>
                          </a:stretch>
                        </pic:blipFill>
                        <pic:spPr>
                          <a:xfrm>
                            <a:off x="0" y="0"/>
                            <a:ext cx="1256214" cy="1196709"/>
                          </a:xfrm>
                          <a:prstGeom prst="rect">
                            <a:avLst/>
                          </a:prstGeom>
                          <a:ln/>
                        </pic:spPr>
                      </pic:pic>
                    </a:graphicData>
                  </a:graphic>
                </wp:inline>
              </w:drawing>
            </w:r>
          </w:p>
        </w:tc>
        <w:tc>
          <w:tcPr>
            <w:tcW w:w="2268" w:type="dxa"/>
          </w:tcPr>
          <w:p w:rsidR="004A695B" w:rsidRDefault="00686683">
            <w:pPr>
              <w:spacing w:line="360" w:lineRule="auto"/>
              <w:rPr>
                <w:rFonts w:ascii="David" w:eastAsia="David" w:hAnsi="David" w:cs="David"/>
                <w:b/>
                <w:sz w:val="24"/>
                <w:szCs w:val="24"/>
              </w:rPr>
            </w:pPr>
            <w:r>
              <w:rPr>
                <w:rFonts w:ascii="David" w:eastAsia="David" w:hAnsi="David" w:cs="David"/>
                <w:noProof/>
                <w:sz w:val="24"/>
                <w:szCs w:val="24"/>
              </w:rPr>
              <w:drawing>
                <wp:inline distT="0" distB="0" distL="0" distR="0">
                  <wp:extent cx="1452524" cy="1266235"/>
                  <wp:effectExtent l="0" t="0" r="0" b="0"/>
                  <wp:docPr id="2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2"/>
                          <a:srcRect/>
                          <a:stretch>
                            <a:fillRect/>
                          </a:stretch>
                        </pic:blipFill>
                        <pic:spPr>
                          <a:xfrm>
                            <a:off x="0" y="0"/>
                            <a:ext cx="1452524" cy="1266235"/>
                          </a:xfrm>
                          <a:prstGeom prst="rect">
                            <a:avLst/>
                          </a:prstGeom>
                          <a:ln/>
                        </pic:spPr>
                      </pic:pic>
                    </a:graphicData>
                  </a:graphic>
                </wp:inline>
              </w:drawing>
            </w:r>
          </w:p>
        </w:tc>
        <w:tc>
          <w:tcPr>
            <w:tcW w:w="1983" w:type="dxa"/>
          </w:tcPr>
          <w:p w:rsidR="004A695B" w:rsidRDefault="00686683">
            <w:pPr>
              <w:spacing w:line="360" w:lineRule="auto"/>
              <w:rPr>
                <w:rFonts w:ascii="David" w:eastAsia="David" w:hAnsi="David" w:cs="David"/>
                <w:b/>
                <w:sz w:val="24"/>
                <w:szCs w:val="24"/>
              </w:rPr>
            </w:pPr>
            <w:r>
              <w:rPr>
                <w:rFonts w:ascii="David" w:eastAsia="David" w:hAnsi="David" w:cs="David"/>
                <w:noProof/>
                <w:sz w:val="24"/>
                <w:szCs w:val="24"/>
              </w:rPr>
              <w:drawing>
                <wp:inline distT="0" distB="0" distL="0" distR="0">
                  <wp:extent cx="1117600" cy="1136650"/>
                  <wp:effectExtent l="0" t="0" r="0" b="0"/>
                  <wp:docPr id="3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3"/>
                          <a:srcRect/>
                          <a:stretch>
                            <a:fillRect/>
                          </a:stretch>
                        </pic:blipFill>
                        <pic:spPr>
                          <a:xfrm>
                            <a:off x="0" y="0"/>
                            <a:ext cx="1117600" cy="1136650"/>
                          </a:xfrm>
                          <a:prstGeom prst="rect">
                            <a:avLst/>
                          </a:prstGeom>
                          <a:ln/>
                        </pic:spPr>
                      </pic:pic>
                    </a:graphicData>
                  </a:graphic>
                </wp:inline>
              </w:drawing>
            </w:r>
          </w:p>
        </w:tc>
      </w:tr>
      <w:tr w:rsidR="004A695B">
        <w:tc>
          <w:tcPr>
            <w:tcW w:w="990"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תכונות</w:t>
            </w:r>
          </w:p>
        </w:tc>
        <w:tc>
          <w:tcPr>
            <w:tcW w:w="1272"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תכונות</w:t>
            </w:r>
          </w:p>
        </w:tc>
        <w:tc>
          <w:tcPr>
            <w:tcW w:w="2126"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תכונות</w:t>
            </w:r>
          </w:p>
        </w:tc>
        <w:tc>
          <w:tcPr>
            <w:tcW w:w="226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תכונות</w:t>
            </w:r>
          </w:p>
        </w:tc>
        <w:tc>
          <w:tcPr>
            <w:tcW w:w="1983"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תכונות</w:t>
            </w:r>
          </w:p>
        </w:tc>
      </w:tr>
      <w:tr w:rsidR="004A695B">
        <w:tc>
          <w:tcPr>
            <w:tcW w:w="990"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מוצא</w:t>
            </w:r>
          </w:p>
        </w:tc>
        <w:tc>
          <w:tcPr>
            <w:tcW w:w="1272"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מוצא</w:t>
            </w:r>
          </w:p>
        </w:tc>
        <w:tc>
          <w:tcPr>
            <w:tcW w:w="2126"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מוצא</w:t>
            </w:r>
          </w:p>
        </w:tc>
        <w:tc>
          <w:tcPr>
            <w:tcW w:w="226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מוצא</w:t>
            </w:r>
          </w:p>
        </w:tc>
        <w:tc>
          <w:tcPr>
            <w:tcW w:w="1983"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מוצא</w:t>
            </w:r>
          </w:p>
        </w:tc>
      </w:tr>
      <w:tr w:rsidR="004A695B">
        <w:tc>
          <w:tcPr>
            <w:tcW w:w="990" w:type="dxa"/>
          </w:tcPr>
          <w:p w:rsidR="004A695B" w:rsidRDefault="004A695B">
            <w:pPr>
              <w:spacing w:line="360" w:lineRule="auto"/>
              <w:rPr>
                <w:rFonts w:ascii="David" w:eastAsia="David" w:hAnsi="David" w:cs="David"/>
                <w:b/>
                <w:sz w:val="24"/>
                <w:szCs w:val="24"/>
              </w:rPr>
            </w:pPr>
          </w:p>
        </w:tc>
        <w:tc>
          <w:tcPr>
            <w:tcW w:w="1272" w:type="dxa"/>
          </w:tcPr>
          <w:p w:rsidR="004A695B" w:rsidRDefault="004A695B">
            <w:pPr>
              <w:spacing w:line="360" w:lineRule="auto"/>
              <w:rPr>
                <w:rFonts w:ascii="David" w:eastAsia="David" w:hAnsi="David" w:cs="David"/>
                <w:b/>
                <w:sz w:val="24"/>
                <w:szCs w:val="24"/>
              </w:rPr>
            </w:pPr>
          </w:p>
        </w:tc>
        <w:tc>
          <w:tcPr>
            <w:tcW w:w="2126" w:type="dxa"/>
          </w:tcPr>
          <w:p w:rsidR="004A695B" w:rsidRDefault="004A695B">
            <w:pPr>
              <w:spacing w:line="360" w:lineRule="auto"/>
              <w:rPr>
                <w:rFonts w:ascii="David" w:eastAsia="David" w:hAnsi="David" w:cs="David"/>
                <w:b/>
                <w:sz w:val="24"/>
                <w:szCs w:val="24"/>
              </w:rPr>
            </w:pPr>
          </w:p>
        </w:tc>
        <w:tc>
          <w:tcPr>
            <w:tcW w:w="2268" w:type="dxa"/>
          </w:tcPr>
          <w:p w:rsidR="004A695B" w:rsidRDefault="004A695B">
            <w:pPr>
              <w:spacing w:line="360" w:lineRule="auto"/>
              <w:rPr>
                <w:rFonts w:ascii="David" w:eastAsia="David" w:hAnsi="David" w:cs="David"/>
                <w:b/>
                <w:sz w:val="24"/>
                <w:szCs w:val="24"/>
              </w:rPr>
            </w:pPr>
          </w:p>
        </w:tc>
        <w:tc>
          <w:tcPr>
            <w:tcW w:w="1983" w:type="dxa"/>
          </w:tcPr>
          <w:p w:rsidR="004A695B" w:rsidRDefault="004A695B">
            <w:pPr>
              <w:spacing w:line="360" w:lineRule="auto"/>
              <w:rPr>
                <w:rFonts w:ascii="David" w:eastAsia="David" w:hAnsi="David" w:cs="David"/>
                <w:b/>
                <w:sz w:val="24"/>
                <w:szCs w:val="24"/>
              </w:rPr>
            </w:pPr>
          </w:p>
        </w:tc>
      </w:tr>
    </w:tbl>
    <w:p w:rsidR="004A695B" w:rsidRDefault="004A695B">
      <w:pPr>
        <w:pBdr>
          <w:top w:val="nil"/>
          <w:left w:val="nil"/>
          <w:bottom w:val="nil"/>
          <w:right w:val="nil"/>
          <w:between w:val="nil"/>
        </w:pBdr>
        <w:spacing w:after="0" w:line="360" w:lineRule="auto"/>
        <w:ind w:left="720"/>
        <w:rPr>
          <w:rFonts w:ascii="David" w:eastAsia="David" w:hAnsi="David" w:cs="David"/>
          <w:b/>
          <w:color w:val="000000"/>
          <w:sz w:val="24"/>
          <w:szCs w:val="24"/>
        </w:rPr>
      </w:pPr>
    </w:p>
    <w:p w:rsidR="004A695B" w:rsidRDefault="004A695B">
      <w:pPr>
        <w:pBdr>
          <w:top w:val="nil"/>
          <w:left w:val="nil"/>
          <w:bottom w:val="nil"/>
          <w:right w:val="nil"/>
          <w:between w:val="nil"/>
        </w:pBdr>
        <w:spacing w:after="0" w:line="360" w:lineRule="auto"/>
        <w:ind w:left="720"/>
        <w:rPr>
          <w:rFonts w:ascii="David" w:eastAsia="David" w:hAnsi="David" w:cs="David"/>
          <w:b/>
          <w:color w:val="000000"/>
          <w:sz w:val="24"/>
          <w:szCs w:val="24"/>
        </w:rPr>
      </w:pPr>
    </w:p>
    <w:p w:rsidR="004A695B" w:rsidRDefault="004A695B">
      <w:pPr>
        <w:pStyle w:val="1"/>
        <w:spacing w:line="360" w:lineRule="auto"/>
        <w:ind w:left="720"/>
        <w:rPr>
          <w:b/>
        </w:rPr>
      </w:pPr>
      <w:bookmarkStart w:id="5" w:name="_heading=h.zcjapj9x1dge" w:colFirst="0" w:colLast="0"/>
      <w:bookmarkEnd w:id="5"/>
    </w:p>
    <w:p w:rsidR="004A695B" w:rsidRDefault="00686683">
      <w:pPr>
        <w:pStyle w:val="1"/>
        <w:spacing w:line="360" w:lineRule="auto"/>
        <w:ind w:left="720"/>
        <w:rPr>
          <w:b/>
        </w:rPr>
      </w:pPr>
      <w:bookmarkStart w:id="6" w:name="_heading=h.rdczlpelqxsg" w:colFirst="0" w:colLast="0"/>
      <w:bookmarkEnd w:id="6"/>
      <w:r>
        <w:rPr>
          <w:b/>
          <w:rtl/>
        </w:rPr>
        <w:t xml:space="preserve">כלבי ציד: </w:t>
      </w:r>
    </w:p>
    <w:p w:rsidR="004A695B" w:rsidRDefault="00686683">
      <w:r>
        <w:rPr>
          <w:rtl/>
        </w:rPr>
        <w:t xml:space="preserve">בחור 2 כלבים, השלימו את הטבלה בעזרת </w:t>
      </w:r>
      <w:proofErr w:type="spellStart"/>
      <w:r>
        <w:rPr>
          <w:rtl/>
        </w:rPr>
        <w:t>מקןרות</w:t>
      </w:r>
      <w:proofErr w:type="spellEnd"/>
      <w:r>
        <w:rPr>
          <w:rtl/>
        </w:rPr>
        <w:t xml:space="preserve"> המידע:</w:t>
      </w:r>
    </w:p>
    <w:p w:rsidR="004A695B" w:rsidRDefault="004A695B">
      <w:pPr>
        <w:pBdr>
          <w:top w:val="nil"/>
          <w:left w:val="nil"/>
          <w:bottom w:val="nil"/>
          <w:right w:val="nil"/>
          <w:between w:val="nil"/>
        </w:pBdr>
        <w:spacing w:line="360" w:lineRule="auto"/>
        <w:ind w:left="720"/>
        <w:rPr>
          <w:rFonts w:ascii="David" w:eastAsia="David" w:hAnsi="David" w:cs="David"/>
          <w:b/>
          <w:color w:val="000000"/>
          <w:sz w:val="24"/>
          <w:szCs w:val="24"/>
        </w:rPr>
      </w:pPr>
    </w:p>
    <w:tbl>
      <w:tblPr>
        <w:tblStyle w:val="af1"/>
        <w:bidiVisual/>
        <w:tblW w:w="7575"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62"/>
        <w:gridCol w:w="2106"/>
        <w:gridCol w:w="1819"/>
        <w:gridCol w:w="1788"/>
      </w:tblGrid>
      <w:tr w:rsidR="004A695B">
        <w:tc>
          <w:tcPr>
            <w:tcW w:w="1863"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hyperlink r:id="rId44">
              <w:proofErr w:type="spellStart"/>
              <w:r>
                <w:rPr>
                  <w:rFonts w:ascii="David" w:eastAsia="David" w:hAnsi="David" w:cs="David"/>
                  <w:b/>
                  <w:color w:val="0563C1"/>
                  <w:sz w:val="24"/>
                  <w:szCs w:val="24"/>
                  <w:u w:val="single"/>
                  <w:rtl/>
                </w:rPr>
                <w:t>דלמטי</w:t>
              </w:r>
              <w:proofErr w:type="spellEnd"/>
            </w:hyperlink>
          </w:p>
        </w:tc>
        <w:tc>
          <w:tcPr>
            <w:tcW w:w="2106"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noProof/>
                <w:color w:val="000000"/>
                <w:sz w:val="24"/>
                <w:szCs w:val="24"/>
              </w:rPr>
              <w:drawing>
                <wp:inline distT="0" distB="0" distL="0" distR="0">
                  <wp:extent cx="1206215" cy="802681"/>
                  <wp:effectExtent l="0" t="0" r="0" b="0"/>
                  <wp:docPr id="3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5"/>
                          <a:srcRect/>
                          <a:stretch>
                            <a:fillRect/>
                          </a:stretch>
                        </pic:blipFill>
                        <pic:spPr>
                          <a:xfrm>
                            <a:off x="0" y="0"/>
                            <a:ext cx="1206215" cy="802681"/>
                          </a:xfrm>
                          <a:prstGeom prst="rect">
                            <a:avLst/>
                          </a:prstGeom>
                          <a:ln/>
                        </pic:spPr>
                      </pic:pic>
                    </a:graphicData>
                  </a:graphic>
                </wp:inline>
              </w:drawing>
            </w:r>
          </w:p>
        </w:tc>
        <w:tc>
          <w:tcPr>
            <w:tcW w:w="1819"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תכונות</w:t>
            </w:r>
          </w:p>
        </w:tc>
        <w:tc>
          <w:tcPr>
            <w:tcW w:w="1788"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מוצא</w:t>
            </w:r>
          </w:p>
        </w:tc>
      </w:tr>
      <w:tr w:rsidR="004A695B">
        <w:tc>
          <w:tcPr>
            <w:tcW w:w="1863"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hyperlink r:id="rId46">
              <w:r>
                <w:rPr>
                  <w:rFonts w:ascii="David" w:eastAsia="David" w:hAnsi="David" w:cs="David"/>
                  <w:b/>
                  <w:color w:val="0563C1"/>
                  <w:sz w:val="24"/>
                  <w:szCs w:val="24"/>
                  <w:u w:val="single"/>
                  <w:rtl/>
                </w:rPr>
                <w:t>כלב</w:t>
              </w:r>
            </w:hyperlink>
            <w:hyperlink r:id="rId47">
              <w:r>
                <w:rPr>
                  <w:rFonts w:ascii="David" w:eastAsia="David" w:hAnsi="David" w:cs="David"/>
                  <w:b/>
                  <w:color w:val="0563C1"/>
                  <w:sz w:val="24"/>
                  <w:szCs w:val="24"/>
                  <w:u w:val="single"/>
                  <w:rtl/>
                </w:rPr>
                <w:t xml:space="preserve"> </w:t>
              </w:r>
            </w:hyperlink>
            <w:hyperlink r:id="rId48">
              <w:proofErr w:type="spellStart"/>
              <w:r>
                <w:rPr>
                  <w:rFonts w:ascii="David" w:eastAsia="David" w:hAnsi="David" w:cs="David"/>
                  <w:b/>
                  <w:color w:val="0563C1"/>
                  <w:sz w:val="24"/>
                  <w:szCs w:val="24"/>
                  <w:u w:val="single"/>
                  <w:rtl/>
                </w:rPr>
                <w:t>ויימרנ</w:t>
              </w:r>
            </w:hyperlink>
            <w:hyperlink r:id="rId49">
              <w:r>
                <w:rPr>
                  <w:rFonts w:ascii="David" w:eastAsia="David" w:hAnsi="David" w:cs="David"/>
                  <w:color w:val="0563C1"/>
                  <w:sz w:val="24"/>
                  <w:szCs w:val="24"/>
                  <w:u w:val="single"/>
                  <w:rtl/>
                </w:rPr>
                <w:t>ר</w:t>
              </w:r>
              <w:proofErr w:type="spellEnd"/>
            </w:hyperlink>
          </w:p>
        </w:tc>
        <w:tc>
          <w:tcPr>
            <w:tcW w:w="2106"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noProof/>
                <w:color w:val="000000"/>
                <w:sz w:val="24"/>
                <w:szCs w:val="24"/>
              </w:rPr>
              <w:drawing>
                <wp:inline distT="0" distB="0" distL="0" distR="0">
                  <wp:extent cx="956073" cy="718966"/>
                  <wp:effectExtent l="0" t="0" r="0" b="0"/>
                  <wp:docPr id="3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50"/>
                          <a:srcRect/>
                          <a:stretch>
                            <a:fillRect/>
                          </a:stretch>
                        </pic:blipFill>
                        <pic:spPr>
                          <a:xfrm>
                            <a:off x="0" y="0"/>
                            <a:ext cx="956073" cy="718966"/>
                          </a:xfrm>
                          <a:prstGeom prst="rect">
                            <a:avLst/>
                          </a:prstGeom>
                          <a:ln/>
                        </pic:spPr>
                      </pic:pic>
                    </a:graphicData>
                  </a:graphic>
                </wp:inline>
              </w:drawing>
            </w:r>
          </w:p>
        </w:tc>
        <w:tc>
          <w:tcPr>
            <w:tcW w:w="1819"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תכונות</w:t>
            </w:r>
          </w:p>
        </w:tc>
        <w:tc>
          <w:tcPr>
            <w:tcW w:w="1788"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מוצא</w:t>
            </w:r>
          </w:p>
        </w:tc>
      </w:tr>
      <w:tr w:rsidR="004A695B">
        <w:tc>
          <w:tcPr>
            <w:tcW w:w="1863"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hyperlink r:id="rId51">
              <w:r>
                <w:rPr>
                  <w:rFonts w:ascii="David" w:eastAsia="David" w:hAnsi="David" w:cs="David"/>
                  <w:b/>
                  <w:color w:val="0563C1"/>
                  <w:sz w:val="24"/>
                  <w:szCs w:val="24"/>
                  <w:u w:val="single"/>
                  <w:rtl/>
                </w:rPr>
                <w:t>סטר</w:t>
              </w:r>
            </w:hyperlink>
            <w:hyperlink r:id="rId52">
              <w:r>
                <w:rPr>
                  <w:rFonts w:ascii="David" w:eastAsia="David" w:hAnsi="David" w:cs="David"/>
                  <w:b/>
                  <w:color w:val="0563C1"/>
                  <w:sz w:val="24"/>
                  <w:szCs w:val="24"/>
                  <w:u w:val="single"/>
                  <w:rtl/>
                </w:rPr>
                <w:t xml:space="preserve"> </w:t>
              </w:r>
            </w:hyperlink>
            <w:hyperlink r:id="rId53">
              <w:r>
                <w:rPr>
                  <w:rFonts w:ascii="David" w:eastAsia="David" w:hAnsi="David" w:cs="David"/>
                  <w:b/>
                  <w:color w:val="0563C1"/>
                  <w:sz w:val="24"/>
                  <w:szCs w:val="24"/>
                  <w:u w:val="single"/>
                  <w:rtl/>
                </w:rPr>
                <w:t>אירי</w:t>
              </w:r>
            </w:hyperlink>
          </w:p>
        </w:tc>
        <w:tc>
          <w:tcPr>
            <w:tcW w:w="2106"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noProof/>
                <w:color w:val="000000"/>
                <w:sz w:val="24"/>
                <w:szCs w:val="24"/>
              </w:rPr>
              <w:drawing>
                <wp:inline distT="0" distB="0" distL="0" distR="0">
                  <wp:extent cx="1060129" cy="705468"/>
                  <wp:effectExtent l="0" t="0" r="0" b="0"/>
                  <wp:docPr id="3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4"/>
                          <a:srcRect/>
                          <a:stretch>
                            <a:fillRect/>
                          </a:stretch>
                        </pic:blipFill>
                        <pic:spPr>
                          <a:xfrm>
                            <a:off x="0" y="0"/>
                            <a:ext cx="1060129" cy="705468"/>
                          </a:xfrm>
                          <a:prstGeom prst="rect">
                            <a:avLst/>
                          </a:prstGeom>
                          <a:ln/>
                        </pic:spPr>
                      </pic:pic>
                    </a:graphicData>
                  </a:graphic>
                </wp:inline>
              </w:drawing>
            </w:r>
          </w:p>
        </w:tc>
        <w:tc>
          <w:tcPr>
            <w:tcW w:w="1819"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תכונות</w:t>
            </w:r>
          </w:p>
        </w:tc>
        <w:tc>
          <w:tcPr>
            <w:tcW w:w="1788"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מוצא</w:t>
            </w:r>
          </w:p>
        </w:tc>
      </w:tr>
      <w:tr w:rsidR="004A695B">
        <w:tc>
          <w:tcPr>
            <w:tcW w:w="1863" w:type="dxa"/>
          </w:tcPr>
          <w:p w:rsidR="004A695B" w:rsidRDefault="00686683">
            <w:pPr>
              <w:pBdr>
                <w:top w:val="nil"/>
                <w:left w:val="nil"/>
                <w:bottom w:val="nil"/>
                <w:right w:val="nil"/>
                <w:between w:val="nil"/>
              </w:pBdr>
              <w:spacing w:line="360" w:lineRule="auto"/>
              <w:rPr>
                <w:rFonts w:ascii="David" w:eastAsia="David" w:hAnsi="David" w:cs="David"/>
                <w:b/>
                <w:color w:val="000000"/>
                <w:sz w:val="24"/>
                <w:szCs w:val="24"/>
              </w:rPr>
            </w:pPr>
            <w:r>
              <w:rPr>
                <w:rFonts w:ascii="David" w:eastAsia="David" w:hAnsi="David" w:cs="David"/>
                <w:b/>
                <w:color w:val="000000"/>
                <w:sz w:val="24"/>
                <w:szCs w:val="24"/>
                <w:rtl/>
              </w:rPr>
              <w:t xml:space="preserve">משפחת </w:t>
            </w:r>
            <w:proofErr w:type="spellStart"/>
            <w:r>
              <w:rPr>
                <w:rFonts w:ascii="David" w:eastAsia="David" w:hAnsi="David" w:cs="David"/>
                <w:b/>
                <w:color w:val="000000"/>
                <w:sz w:val="24"/>
                <w:szCs w:val="24"/>
                <w:rtl/>
              </w:rPr>
              <w:t>הקוקרים</w:t>
            </w:r>
            <w:proofErr w:type="spellEnd"/>
          </w:p>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hyperlink r:id="rId55">
              <w:r>
                <w:rPr>
                  <w:rFonts w:ascii="David" w:eastAsia="David" w:hAnsi="David" w:cs="David"/>
                  <w:b/>
                  <w:color w:val="0563C1"/>
                  <w:sz w:val="24"/>
                  <w:szCs w:val="24"/>
                  <w:u w:val="single"/>
                  <w:rtl/>
                </w:rPr>
                <w:t>קוקר</w:t>
              </w:r>
            </w:hyperlink>
            <w:hyperlink r:id="rId56">
              <w:r>
                <w:rPr>
                  <w:rFonts w:ascii="David" w:eastAsia="David" w:hAnsi="David" w:cs="David"/>
                  <w:b/>
                  <w:color w:val="0563C1"/>
                  <w:sz w:val="24"/>
                  <w:szCs w:val="24"/>
                  <w:u w:val="single"/>
                  <w:rtl/>
                </w:rPr>
                <w:t xml:space="preserve"> </w:t>
              </w:r>
            </w:hyperlink>
            <w:hyperlink r:id="rId57">
              <w:r>
                <w:rPr>
                  <w:rFonts w:ascii="David" w:eastAsia="David" w:hAnsi="David" w:cs="David"/>
                  <w:b/>
                  <w:color w:val="0563C1"/>
                  <w:sz w:val="24"/>
                  <w:szCs w:val="24"/>
                  <w:u w:val="single"/>
                  <w:rtl/>
                </w:rPr>
                <w:t>ספנייל</w:t>
              </w:r>
            </w:hyperlink>
            <w:hyperlink r:id="rId58">
              <w:r>
                <w:rPr>
                  <w:rFonts w:ascii="David" w:eastAsia="David" w:hAnsi="David" w:cs="David"/>
                  <w:b/>
                  <w:color w:val="0563C1"/>
                  <w:sz w:val="24"/>
                  <w:szCs w:val="24"/>
                  <w:u w:val="single"/>
                </w:rPr>
                <w:t>l</w:t>
              </w:r>
            </w:hyperlink>
          </w:p>
        </w:tc>
        <w:tc>
          <w:tcPr>
            <w:tcW w:w="2106"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noProof/>
                <w:color w:val="000000"/>
                <w:sz w:val="24"/>
                <w:szCs w:val="24"/>
              </w:rPr>
              <w:drawing>
                <wp:inline distT="0" distB="0" distL="0" distR="0">
                  <wp:extent cx="974540" cy="721881"/>
                  <wp:effectExtent l="0" t="0" r="0" b="0"/>
                  <wp:docPr id="3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9"/>
                          <a:srcRect/>
                          <a:stretch>
                            <a:fillRect/>
                          </a:stretch>
                        </pic:blipFill>
                        <pic:spPr>
                          <a:xfrm>
                            <a:off x="0" y="0"/>
                            <a:ext cx="974540" cy="721881"/>
                          </a:xfrm>
                          <a:prstGeom prst="rect">
                            <a:avLst/>
                          </a:prstGeom>
                          <a:ln/>
                        </pic:spPr>
                      </pic:pic>
                    </a:graphicData>
                  </a:graphic>
                </wp:inline>
              </w:drawing>
            </w:r>
          </w:p>
        </w:tc>
        <w:tc>
          <w:tcPr>
            <w:tcW w:w="1819"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תכונות</w:t>
            </w:r>
          </w:p>
        </w:tc>
        <w:tc>
          <w:tcPr>
            <w:tcW w:w="1788"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מוצא</w:t>
            </w:r>
          </w:p>
        </w:tc>
      </w:tr>
      <w:tr w:rsidR="004A695B">
        <w:tc>
          <w:tcPr>
            <w:tcW w:w="1863" w:type="dxa"/>
          </w:tcPr>
          <w:p w:rsidR="004A695B" w:rsidRDefault="00686683">
            <w:pPr>
              <w:pBdr>
                <w:top w:val="nil"/>
                <w:left w:val="nil"/>
                <w:bottom w:val="nil"/>
                <w:right w:val="nil"/>
                <w:between w:val="nil"/>
              </w:pBdr>
              <w:spacing w:line="360" w:lineRule="auto"/>
              <w:rPr>
                <w:rFonts w:ascii="David" w:eastAsia="David" w:hAnsi="David" w:cs="David"/>
                <w:b/>
                <w:color w:val="000000"/>
                <w:sz w:val="24"/>
                <w:szCs w:val="24"/>
              </w:rPr>
            </w:pPr>
            <w:hyperlink r:id="rId60">
              <w:r>
                <w:rPr>
                  <w:rFonts w:ascii="David" w:eastAsia="David" w:hAnsi="David" w:cs="David"/>
                  <w:b/>
                  <w:color w:val="0563C1"/>
                  <w:sz w:val="24"/>
                  <w:szCs w:val="24"/>
                  <w:u w:val="single"/>
                  <w:rtl/>
                </w:rPr>
                <w:t>פוינטר</w:t>
              </w:r>
            </w:hyperlink>
          </w:p>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hyperlink r:id="rId61">
              <w:r>
                <w:rPr>
                  <w:rFonts w:ascii="David" w:eastAsia="David" w:hAnsi="David" w:cs="David"/>
                  <w:b/>
                  <w:color w:val="0563C1"/>
                  <w:sz w:val="24"/>
                  <w:szCs w:val="24"/>
                  <w:u w:val="single"/>
                  <w:rtl/>
                </w:rPr>
                <w:t>פוינטר</w:t>
              </w:r>
            </w:hyperlink>
            <w:hyperlink r:id="rId62">
              <w:r>
                <w:rPr>
                  <w:rFonts w:ascii="David" w:eastAsia="David" w:hAnsi="David" w:cs="David"/>
                  <w:b/>
                  <w:color w:val="0563C1"/>
                  <w:sz w:val="24"/>
                  <w:szCs w:val="24"/>
                  <w:u w:val="single"/>
                  <w:rtl/>
                </w:rPr>
                <w:t>/</w:t>
              </w:r>
            </w:hyperlink>
          </w:p>
        </w:tc>
        <w:tc>
          <w:tcPr>
            <w:tcW w:w="2106"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noProof/>
                <w:color w:val="000000"/>
                <w:sz w:val="24"/>
                <w:szCs w:val="24"/>
              </w:rPr>
              <w:drawing>
                <wp:inline distT="0" distB="0" distL="0" distR="0">
                  <wp:extent cx="847884" cy="1014215"/>
                  <wp:effectExtent l="0" t="0" r="0" b="0"/>
                  <wp:docPr id="3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63"/>
                          <a:srcRect/>
                          <a:stretch>
                            <a:fillRect/>
                          </a:stretch>
                        </pic:blipFill>
                        <pic:spPr>
                          <a:xfrm>
                            <a:off x="0" y="0"/>
                            <a:ext cx="847884" cy="1014215"/>
                          </a:xfrm>
                          <a:prstGeom prst="rect">
                            <a:avLst/>
                          </a:prstGeom>
                          <a:ln/>
                        </pic:spPr>
                      </pic:pic>
                    </a:graphicData>
                  </a:graphic>
                </wp:inline>
              </w:drawing>
            </w:r>
          </w:p>
        </w:tc>
        <w:tc>
          <w:tcPr>
            <w:tcW w:w="1819"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תכונות</w:t>
            </w:r>
          </w:p>
        </w:tc>
        <w:tc>
          <w:tcPr>
            <w:tcW w:w="1788"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מוצא</w:t>
            </w:r>
          </w:p>
        </w:tc>
      </w:tr>
      <w:tr w:rsidR="004A695B">
        <w:tc>
          <w:tcPr>
            <w:tcW w:w="1863"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hyperlink r:id="rId64">
              <w:r>
                <w:rPr>
                  <w:rFonts w:ascii="David" w:eastAsia="David" w:hAnsi="David" w:cs="David"/>
                  <w:b/>
                  <w:color w:val="0563C1"/>
                  <w:sz w:val="24"/>
                  <w:szCs w:val="24"/>
                  <w:u w:val="single"/>
                  <w:rtl/>
                </w:rPr>
                <w:t>גולדן</w:t>
              </w:r>
            </w:hyperlink>
            <w:hyperlink r:id="rId65">
              <w:r>
                <w:rPr>
                  <w:rFonts w:ascii="David" w:eastAsia="David" w:hAnsi="David" w:cs="David"/>
                  <w:b/>
                  <w:color w:val="0563C1"/>
                  <w:sz w:val="24"/>
                  <w:szCs w:val="24"/>
                  <w:u w:val="single"/>
                  <w:rtl/>
                </w:rPr>
                <w:t xml:space="preserve"> </w:t>
              </w:r>
            </w:hyperlink>
            <w:hyperlink r:id="rId66">
              <w:proofErr w:type="spellStart"/>
              <w:r>
                <w:rPr>
                  <w:rFonts w:ascii="David" w:eastAsia="David" w:hAnsi="David" w:cs="David"/>
                  <w:b/>
                  <w:color w:val="0563C1"/>
                  <w:sz w:val="24"/>
                  <w:szCs w:val="24"/>
                  <w:u w:val="single"/>
                  <w:rtl/>
                </w:rPr>
                <w:t>רטריבר</w:t>
              </w:r>
              <w:proofErr w:type="spellEnd"/>
            </w:hyperlink>
          </w:p>
        </w:tc>
        <w:tc>
          <w:tcPr>
            <w:tcW w:w="2106"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noProof/>
                <w:color w:val="000000"/>
                <w:sz w:val="24"/>
                <w:szCs w:val="24"/>
              </w:rPr>
              <w:drawing>
                <wp:inline distT="0" distB="0" distL="0" distR="0">
                  <wp:extent cx="901700" cy="869950"/>
                  <wp:effectExtent l="0" t="0" r="0" b="0"/>
                  <wp:docPr id="3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67"/>
                          <a:srcRect/>
                          <a:stretch>
                            <a:fillRect/>
                          </a:stretch>
                        </pic:blipFill>
                        <pic:spPr>
                          <a:xfrm>
                            <a:off x="0" y="0"/>
                            <a:ext cx="901700" cy="869950"/>
                          </a:xfrm>
                          <a:prstGeom prst="rect">
                            <a:avLst/>
                          </a:prstGeom>
                          <a:ln/>
                        </pic:spPr>
                      </pic:pic>
                    </a:graphicData>
                  </a:graphic>
                </wp:inline>
              </w:drawing>
            </w:r>
          </w:p>
        </w:tc>
        <w:tc>
          <w:tcPr>
            <w:tcW w:w="1819"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תכונות</w:t>
            </w:r>
          </w:p>
          <w:p w:rsidR="004A695B" w:rsidRDefault="00686683">
            <w:pPr>
              <w:pBdr>
                <w:top w:val="nil"/>
                <w:left w:val="nil"/>
                <w:bottom w:val="nil"/>
                <w:right w:val="nil"/>
                <w:between w:val="nil"/>
              </w:pBdr>
              <w:spacing w:after="160" w:line="360" w:lineRule="auto"/>
              <w:rPr>
                <w:rFonts w:ascii="David" w:eastAsia="David" w:hAnsi="David" w:cs="David"/>
                <w:sz w:val="24"/>
                <w:szCs w:val="24"/>
              </w:rPr>
            </w:pPr>
            <w:r>
              <w:rPr>
                <w:rFonts w:ascii="David" w:eastAsia="David" w:hAnsi="David" w:cs="David"/>
                <w:sz w:val="24"/>
                <w:szCs w:val="24"/>
                <w:rtl/>
              </w:rPr>
              <w:t xml:space="preserve">כלבי הגולדן </w:t>
            </w:r>
            <w:proofErr w:type="spellStart"/>
            <w:r>
              <w:rPr>
                <w:rFonts w:ascii="David" w:eastAsia="David" w:hAnsi="David" w:cs="David"/>
                <w:sz w:val="24"/>
                <w:szCs w:val="24"/>
                <w:rtl/>
              </w:rPr>
              <w:t>רטריבר</w:t>
            </w:r>
            <w:proofErr w:type="spellEnd"/>
            <w:r>
              <w:rPr>
                <w:rFonts w:ascii="David" w:eastAsia="David" w:hAnsi="David" w:cs="David"/>
                <w:sz w:val="24"/>
                <w:szCs w:val="24"/>
                <w:rtl/>
              </w:rPr>
              <w:t xml:space="preserve"> ידועים באילופם הקל, הם נלהבים ללמוד ולהוטים לרצות, האינטליגנציה הגבוהה שלהם מאפשרת להם ללמוד תרגילים חדשים בקלות ובמהירות. כלבי הגולדן טובים ב</w:t>
            </w:r>
            <w:r>
              <w:rPr>
                <w:rFonts w:ascii="David" w:eastAsia="David" w:hAnsi="David" w:cs="David"/>
                <w:sz w:val="24"/>
                <w:szCs w:val="24"/>
                <w:rtl/>
              </w:rPr>
              <w:t xml:space="preserve">ללמוד כיצד לבצע עבודות, לכן הם עובדים ככלבי נחייה, תרפיה ואף עם המשטרה באיתור סמים וכדומה. המוחות המהירים שלהם </w:t>
            </w:r>
            <w:r>
              <w:rPr>
                <w:rFonts w:ascii="David" w:eastAsia="David" w:hAnsi="David" w:cs="David"/>
                <w:sz w:val="24"/>
                <w:szCs w:val="24"/>
                <w:rtl/>
              </w:rPr>
              <w:lastRenderedPageBreak/>
              <w:t>הופכים אותם למועמדים פופולאריים להיות כלבי סיוע ואת ההכשרה לתפקיד הם רוכשים כבר מאז שהם גורים. ניתן ללמדם בתחילה את הפקודות הבסיסיות כגון: שב, בו</w:t>
            </w:r>
            <w:r>
              <w:rPr>
                <w:rFonts w:ascii="David" w:eastAsia="David" w:hAnsi="David" w:cs="David"/>
                <w:sz w:val="24"/>
                <w:szCs w:val="24"/>
                <w:rtl/>
              </w:rPr>
              <w:t>א, הישאר…ככל שהפקודות האלו יהיו מבוססות היטב אצל הכלב, כך יהיה לכם קל יותר לטפל בהם כאשר הם יגדלו וגם להתקדם עם ההכשרה לאילוף מורכב יותר.</w:t>
            </w:r>
          </w:p>
          <w:p w:rsidR="004A695B" w:rsidRDefault="004A695B">
            <w:pPr>
              <w:pBdr>
                <w:top w:val="nil"/>
                <w:left w:val="nil"/>
                <w:bottom w:val="nil"/>
                <w:right w:val="nil"/>
                <w:between w:val="nil"/>
              </w:pBdr>
              <w:spacing w:after="160" w:line="360" w:lineRule="auto"/>
              <w:rPr>
                <w:rFonts w:ascii="David" w:eastAsia="David" w:hAnsi="David" w:cs="David"/>
                <w:b/>
                <w:sz w:val="24"/>
                <w:szCs w:val="24"/>
              </w:rPr>
            </w:pPr>
          </w:p>
        </w:tc>
        <w:tc>
          <w:tcPr>
            <w:tcW w:w="1788" w:type="dxa"/>
          </w:tcPr>
          <w:p w:rsidR="004A695B" w:rsidRDefault="004A695B">
            <w:pPr>
              <w:pBdr>
                <w:top w:val="nil"/>
                <w:left w:val="nil"/>
                <w:bottom w:val="nil"/>
                <w:right w:val="nil"/>
                <w:between w:val="nil"/>
              </w:pBdr>
              <w:spacing w:after="160" w:line="360" w:lineRule="auto"/>
              <w:rPr>
                <w:rFonts w:ascii="David" w:eastAsia="David" w:hAnsi="David" w:cs="David"/>
                <w:b/>
                <w:color w:val="000000"/>
                <w:sz w:val="24"/>
                <w:szCs w:val="24"/>
              </w:rPr>
            </w:pPr>
          </w:p>
          <w:p w:rsidR="004A695B" w:rsidRDefault="00686683">
            <w:pPr>
              <w:pBdr>
                <w:top w:val="nil"/>
                <w:left w:val="nil"/>
                <w:bottom w:val="nil"/>
                <w:right w:val="nil"/>
                <w:between w:val="nil"/>
              </w:pBdr>
              <w:spacing w:after="160" w:line="360" w:lineRule="auto"/>
              <w:rPr>
                <w:rFonts w:ascii="David" w:eastAsia="David" w:hAnsi="David" w:cs="David"/>
                <w:b/>
                <w:sz w:val="24"/>
                <w:szCs w:val="24"/>
              </w:rPr>
            </w:pPr>
            <w:r>
              <w:rPr>
                <w:rFonts w:ascii="David" w:eastAsia="David" w:hAnsi="David" w:cs="David"/>
                <w:b/>
                <w:sz w:val="24"/>
                <w:szCs w:val="24"/>
                <w:rtl/>
              </w:rPr>
              <w:t>ארץ מוצא: אנגליה</w:t>
            </w:r>
          </w:p>
          <w:p w:rsidR="004A695B" w:rsidRDefault="00686683">
            <w:pPr>
              <w:pBdr>
                <w:top w:val="nil"/>
                <w:left w:val="nil"/>
                <w:bottom w:val="nil"/>
                <w:right w:val="nil"/>
                <w:between w:val="nil"/>
              </w:pBdr>
              <w:spacing w:after="160" w:line="360" w:lineRule="auto"/>
              <w:rPr>
                <w:rFonts w:ascii="David" w:eastAsia="David" w:hAnsi="David" w:cs="David"/>
                <w:b/>
                <w:sz w:val="24"/>
                <w:szCs w:val="24"/>
              </w:rPr>
            </w:pPr>
            <w:r>
              <w:rPr>
                <w:rFonts w:ascii="David" w:eastAsia="David" w:hAnsi="David" w:cs="David"/>
                <w:b/>
                <w:sz w:val="24"/>
                <w:szCs w:val="24"/>
                <w:rtl/>
              </w:rPr>
              <w:t>ייעוד מקורי: צייד – הבאה ביבשה ובמים.</w:t>
            </w:r>
          </w:p>
          <w:p w:rsidR="004A695B" w:rsidRDefault="004A695B">
            <w:pPr>
              <w:pBdr>
                <w:top w:val="nil"/>
                <w:left w:val="nil"/>
                <w:bottom w:val="nil"/>
                <w:right w:val="nil"/>
                <w:between w:val="nil"/>
              </w:pBdr>
              <w:spacing w:after="160" w:line="360" w:lineRule="auto"/>
              <w:rPr>
                <w:rFonts w:ascii="David" w:eastAsia="David" w:hAnsi="David" w:cs="David"/>
                <w:b/>
                <w:sz w:val="24"/>
                <w:szCs w:val="24"/>
              </w:rPr>
            </w:pPr>
          </w:p>
        </w:tc>
      </w:tr>
      <w:tr w:rsidR="004A695B">
        <w:tc>
          <w:tcPr>
            <w:tcW w:w="1863"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hyperlink r:id="rId68">
              <w:r>
                <w:rPr>
                  <w:rFonts w:ascii="David" w:eastAsia="David" w:hAnsi="David" w:cs="David"/>
                  <w:b/>
                  <w:color w:val="0563C1"/>
                  <w:sz w:val="24"/>
                  <w:szCs w:val="24"/>
                  <w:u w:val="single"/>
                  <w:rtl/>
                </w:rPr>
                <w:t>ביגל</w:t>
              </w:r>
            </w:hyperlink>
          </w:p>
        </w:tc>
        <w:tc>
          <w:tcPr>
            <w:tcW w:w="2106"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noProof/>
                <w:color w:val="000000"/>
                <w:sz w:val="24"/>
                <w:szCs w:val="24"/>
              </w:rPr>
              <w:drawing>
                <wp:inline distT="0" distB="0" distL="0" distR="0">
                  <wp:extent cx="902058" cy="840951"/>
                  <wp:effectExtent l="0" t="0" r="0" b="0"/>
                  <wp:docPr id="3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9"/>
                          <a:srcRect/>
                          <a:stretch>
                            <a:fillRect/>
                          </a:stretch>
                        </pic:blipFill>
                        <pic:spPr>
                          <a:xfrm>
                            <a:off x="0" y="0"/>
                            <a:ext cx="902058" cy="840951"/>
                          </a:xfrm>
                          <a:prstGeom prst="rect">
                            <a:avLst/>
                          </a:prstGeom>
                          <a:ln/>
                        </pic:spPr>
                      </pic:pic>
                    </a:graphicData>
                  </a:graphic>
                </wp:inline>
              </w:drawing>
            </w:r>
          </w:p>
        </w:tc>
        <w:tc>
          <w:tcPr>
            <w:tcW w:w="1819"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תכונות</w:t>
            </w:r>
          </w:p>
        </w:tc>
        <w:tc>
          <w:tcPr>
            <w:tcW w:w="1788"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מוצא</w:t>
            </w:r>
          </w:p>
        </w:tc>
      </w:tr>
      <w:tr w:rsidR="004A695B">
        <w:tc>
          <w:tcPr>
            <w:tcW w:w="1863"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hyperlink r:id="rId70">
              <w:r>
                <w:rPr>
                  <w:rFonts w:ascii="David" w:eastAsia="David" w:hAnsi="David" w:cs="David"/>
                  <w:b/>
                  <w:color w:val="0563C1"/>
                  <w:sz w:val="24"/>
                  <w:szCs w:val="24"/>
                  <w:u w:val="single"/>
                  <w:rtl/>
                </w:rPr>
                <w:t>דקל</w:t>
              </w:r>
            </w:hyperlink>
            <w:hyperlink r:id="rId71">
              <w:r>
                <w:rPr>
                  <w:rFonts w:ascii="David" w:eastAsia="David" w:hAnsi="David" w:cs="David"/>
                  <w:b/>
                  <w:color w:val="0563C1"/>
                  <w:sz w:val="24"/>
                  <w:szCs w:val="24"/>
                  <w:u w:val="single"/>
                  <w:rtl/>
                </w:rPr>
                <w:t xml:space="preserve">- </w:t>
              </w:r>
            </w:hyperlink>
            <w:hyperlink r:id="rId72">
              <w:r>
                <w:rPr>
                  <w:rFonts w:ascii="David" w:eastAsia="David" w:hAnsi="David" w:cs="David"/>
                  <w:b/>
                  <w:color w:val="0563C1"/>
                  <w:sz w:val="24"/>
                  <w:szCs w:val="24"/>
                  <w:u w:val="single"/>
                  <w:rtl/>
                </w:rPr>
                <w:t>תחש</w:t>
              </w:r>
            </w:hyperlink>
          </w:p>
        </w:tc>
        <w:tc>
          <w:tcPr>
            <w:tcW w:w="2106"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noProof/>
                <w:color w:val="000000"/>
                <w:sz w:val="24"/>
                <w:szCs w:val="24"/>
              </w:rPr>
              <w:drawing>
                <wp:inline distT="0" distB="0" distL="0" distR="0">
                  <wp:extent cx="1008219" cy="672105"/>
                  <wp:effectExtent l="0" t="0" r="0" b="0"/>
                  <wp:docPr id="3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73"/>
                          <a:srcRect/>
                          <a:stretch>
                            <a:fillRect/>
                          </a:stretch>
                        </pic:blipFill>
                        <pic:spPr>
                          <a:xfrm>
                            <a:off x="0" y="0"/>
                            <a:ext cx="1008219" cy="672105"/>
                          </a:xfrm>
                          <a:prstGeom prst="rect">
                            <a:avLst/>
                          </a:prstGeom>
                          <a:ln/>
                        </pic:spPr>
                      </pic:pic>
                    </a:graphicData>
                  </a:graphic>
                </wp:inline>
              </w:drawing>
            </w:r>
          </w:p>
        </w:tc>
        <w:tc>
          <w:tcPr>
            <w:tcW w:w="1819"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תכונות</w:t>
            </w:r>
          </w:p>
        </w:tc>
        <w:tc>
          <w:tcPr>
            <w:tcW w:w="1788"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color w:val="000000"/>
                <w:sz w:val="24"/>
                <w:szCs w:val="24"/>
                <w:rtl/>
              </w:rPr>
              <w:t>מוצא</w:t>
            </w:r>
          </w:p>
        </w:tc>
      </w:tr>
    </w:tbl>
    <w:p w:rsidR="004A695B" w:rsidRDefault="004A695B">
      <w:pPr>
        <w:pBdr>
          <w:top w:val="nil"/>
          <w:left w:val="nil"/>
          <w:bottom w:val="nil"/>
          <w:right w:val="nil"/>
          <w:between w:val="nil"/>
        </w:pBdr>
        <w:spacing w:after="0" w:line="360" w:lineRule="auto"/>
        <w:ind w:left="720"/>
        <w:rPr>
          <w:rFonts w:ascii="David" w:eastAsia="David" w:hAnsi="David" w:cs="David"/>
          <w:b/>
          <w:color w:val="000000"/>
          <w:sz w:val="24"/>
          <w:szCs w:val="24"/>
        </w:rPr>
      </w:pPr>
    </w:p>
    <w:p w:rsidR="004A695B" w:rsidRDefault="004A695B">
      <w:pPr>
        <w:pBdr>
          <w:top w:val="nil"/>
          <w:left w:val="nil"/>
          <w:bottom w:val="nil"/>
          <w:right w:val="nil"/>
          <w:between w:val="nil"/>
        </w:pBdr>
        <w:spacing w:line="360" w:lineRule="auto"/>
        <w:ind w:left="720"/>
        <w:rPr>
          <w:rFonts w:ascii="David" w:eastAsia="David" w:hAnsi="David" w:cs="David"/>
          <w:color w:val="000000"/>
          <w:sz w:val="24"/>
          <w:szCs w:val="24"/>
        </w:rPr>
      </w:pPr>
    </w:p>
    <w:p w:rsidR="004A695B" w:rsidRDefault="00686683">
      <w:pPr>
        <w:pStyle w:val="1"/>
        <w:spacing w:line="360" w:lineRule="auto"/>
        <w:rPr>
          <w:rFonts w:ascii="David" w:eastAsia="David" w:hAnsi="David" w:cs="David"/>
        </w:rPr>
      </w:pPr>
      <w:bookmarkStart w:id="7" w:name="_heading=h.vzxp7qlrtr00" w:colFirst="0" w:colLast="0"/>
      <w:bookmarkEnd w:id="7"/>
      <w:r>
        <w:rPr>
          <w:rFonts w:ascii="David" w:eastAsia="David" w:hAnsi="David" w:cs="David"/>
          <w:rtl/>
        </w:rPr>
        <w:t xml:space="preserve">. כלבי שמירה ועבודה: </w:t>
      </w:r>
    </w:p>
    <w:p w:rsidR="004A695B" w:rsidRDefault="00686683">
      <w:pPr>
        <w:numPr>
          <w:ilvl w:val="0"/>
          <w:numId w:val="3"/>
        </w:numPr>
        <w:spacing w:line="360" w:lineRule="auto"/>
        <w:rPr>
          <w:rFonts w:ascii="David" w:eastAsia="David" w:hAnsi="David" w:cs="David"/>
          <w:b/>
          <w:sz w:val="24"/>
          <w:szCs w:val="24"/>
        </w:rPr>
      </w:pPr>
      <w:proofErr w:type="spellStart"/>
      <w:r>
        <w:rPr>
          <w:rFonts w:ascii="David" w:eastAsia="David" w:hAnsi="David" w:cs="David"/>
          <w:b/>
          <w:sz w:val="24"/>
          <w:szCs w:val="24"/>
          <w:rtl/>
        </w:rPr>
        <w:t>ביחור</w:t>
      </w:r>
      <w:proofErr w:type="spellEnd"/>
      <w:r>
        <w:rPr>
          <w:rFonts w:ascii="David" w:eastAsia="David" w:hAnsi="David" w:cs="David"/>
          <w:b/>
          <w:sz w:val="24"/>
          <w:szCs w:val="24"/>
          <w:rtl/>
        </w:rPr>
        <w:t xml:space="preserve"> 2 כלבים והשלימו את הטבלה: מה מוצא </w:t>
      </w:r>
      <w:r>
        <w:rPr>
          <w:rFonts w:ascii="David" w:eastAsia="David" w:hAnsi="David" w:cs="David"/>
          <w:b/>
          <w:sz w:val="24"/>
          <w:szCs w:val="24"/>
          <w:rtl/>
        </w:rPr>
        <w:t>הכלב שבחרת? מה הן התכונות שלו?(איך הוא מתאים לתפקיד?)? מה מיוחד בו?</w:t>
      </w:r>
    </w:p>
    <w:tbl>
      <w:tblPr>
        <w:tblStyle w:val="af2"/>
        <w:bidiVisual/>
        <w:tblW w:w="82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74"/>
        <w:gridCol w:w="3066"/>
        <w:gridCol w:w="1678"/>
        <w:gridCol w:w="1678"/>
      </w:tblGrid>
      <w:tr w:rsidR="004A695B">
        <w:tc>
          <w:tcPr>
            <w:tcW w:w="1874" w:type="dxa"/>
          </w:tcPr>
          <w:p w:rsidR="004A695B" w:rsidRDefault="00686683">
            <w:pPr>
              <w:spacing w:line="360" w:lineRule="auto"/>
              <w:rPr>
                <w:rFonts w:ascii="David" w:eastAsia="David" w:hAnsi="David" w:cs="David"/>
                <w:b/>
                <w:sz w:val="24"/>
                <w:szCs w:val="24"/>
              </w:rPr>
            </w:pPr>
            <w:hyperlink r:id="rId74">
              <w:r>
                <w:rPr>
                  <w:rFonts w:ascii="David" w:eastAsia="David" w:hAnsi="David" w:cs="David"/>
                  <w:b/>
                  <w:color w:val="0563C1"/>
                  <w:sz w:val="24"/>
                  <w:szCs w:val="24"/>
                  <w:u w:val="single"/>
                  <w:rtl/>
                </w:rPr>
                <w:t>דוברמן</w:t>
              </w:r>
            </w:hyperlink>
          </w:p>
        </w:tc>
        <w:tc>
          <w:tcPr>
            <w:tcW w:w="3066" w:type="dxa"/>
          </w:tcPr>
          <w:p w:rsidR="004A695B" w:rsidRDefault="00686683">
            <w:pPr>
              <w:spacing w:line="360" w:lineRule="auto"/>
              <w:rPr>
                <w:rFonts w:ascii="David" w:eastAsia="David" w:hAnsi="David" w:cs="David"/>
                <w:b/>
                <w:sz w:val="24"/>
                <w:szCs w:val="24"/>
              </w:rPr>
            </w:pPr>
            <w:r>
              <w:rPr>
                <w:noProof/>
              </w:rPr>
              <w:drawing>
                <wp:inline distT="0" distB="0" distL="0" distR="0">
                  <wp:extent cx="1290099" cy="1201509"/>
                  <wp:effectExtent l="0" t="0" r="0" b="0"/>
                  <wp:docPr id="4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75"/>
                          <a:srcRect/>
                          <a:stretch>
                            <a:fillRect/>
                          </a:stretch>
                        </pic:blipFill>
                        <pic:spPr>
                          <a:xfrm>
                            <a:off x="0" y="0"/>
                            <a:ext cx="1290099" cy="1201509"/>
                          </a:xfrm>
                          <a:prstGeom prst="rect">
                            <a:avLst/>
                          </a:prstGeom>
                          <a:ln/>
                        </pic:spPr>
                      </pic:pic>
                    </a:graphicData>
                  </a:graphic>
                </wp:inline>
              </w:drawing>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תכונות</w:t>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מוצא</w:t>
            </w:r>
          </w:p>
        </w:tc>
      </w:tr>
      <w:tr w:rsidR="004A695B">
        <w:tc>
          <w:tcPr>
            <w:tcW w:w="1874" w:type="dxa"/>
          </w:tcPr>
          <w:p w:rsidR="004A695B" w:rsidRDefault="00686683">
            <w:pPr>
              <w:spacing w:line="360" w:lineRule="auto"/>
              <w:rPr>
                <w:rFonts w:ascii="David" w:eastAsia="David" w:hAnsi="David" w:cs="David"/>
                <w:b/>
                <w:sz w:val="24"/>
                <w:szCs w:val="24"/>
              </w:rPr>
            </w:pPr>
            <w:hyperlink r:id="rId76">
              <w:proofErr w:type="spellStart"/>
              <w:r>
                <w:rPr>
                  <w:rFonts w:ascii="David" w:eastAsia="David" w:hAnsi="David" w:cs="David"/>
                  <w:b/>
                  <w:color w:val="0563C1"/>
                  <w:sz w:val="24"/>
                  <w:szCs w:val="24"/>
                  <w:u w:val="single"/>
                  <w:rtl/>
                </w:rPr>
                <w:t>פינצ</w:t>
              </w:r>
            </w:hyperlink>
            <w:hyperlink r:id="rId77">
              <w:r>
                <w:rPr>
                  <w:rFonts w:ascii="David" w:eastAsia="David" w:hAnsi="David" w:cs="David"/>
                  <w:b/>
                  <w:color w:val="0563C1"/>
                  <w:sz w:val="24"/>
                  <w:szCs w:val="24"/>
                  <w:u w:val="single"/>
                  <w:rtl/>
                </w:rPr>
                <w:t>'</w:t>
              </w:r>
            </w:hyperlink>
            <w:hyperlink r:id="rId78">
              <w:r>
                <w:rPr>
                  <w:rFonts w:ascii="David" w:eastAsia="David" w:hAnsi="David" w:cs="David"/>
                  <w:b/>
                  <w:color w:val="0563C1"/>
                  <w:sz w:val="24"/>
                  <w:szCs w:val="24"/>
                  <w:u w:val="single"/>
                  <w:rtl/>
                </w:rPr>
                <w:t>ר</w:t>
              </w:r>
              <w:proofErr w:type="spellEnd"/>
            </w:hyperlink>
            <w:hyperlink r:id="rId79">
              <w:r>
                <w:rPr>
                  <w:rFonts w:ascii="David" w:eastAsia="David" w:hAnsi="David" w:cs="David"/>
                  <w:b/>
                  <w:color w:val="0563C1"/>
                  <w:sz w:val="24"/>
                  <w:szCs w:val="24"/>
                  <w:u w:val="single"/>
                  <w:rtl/>
                </w:rPr>
                <w:t xml:space="preserve"> </w:t>
              </w:r>
            </w:hyperlink>
            <w:hyperlink r:id="rId80">
              <w:r>
                <w:rPr>
                  <w:rFonts w:ascii="David" w:eastAsia="David" w:hAnsi="David" w:cs="David"/>
                  <w:b/>
                  <w:color w:val="0563C1"/>
                  <w:sz w:val="24"/>
                  <w:szCs w:val="24"/>
                  <w:u w:val="single"/>
                  <w:rtl/>
                </w:rPr>
                <w:t>ננסי</w:t>
              </w:r>
            </w:hyperlink>
            <w:r>
              <w:rPr>
                <w:rFonts w:ascii="David" w:eastAsia="David" w:hAnsi="David" w:cs="David"/>
                <w:b/>
                <w:sz w:val="24"/>
                <w:szCs w:val="24"/>
              </w:rPr>
              <w:t xml:space="preserve"> </w:t>
            </w:r>
          </w:p>
        </w:tc>
        <w:tc>
          <w:tcPr>
            <w:tcW w:w="3066" w:type="dxa"/>
          </w:tcPr>
          <w:p w:rsidR="004A695B" w:rsidRDefault="00686683">
            <w:pPr>
              <w:spacing w:line="360" w:lineRule="auto"/>
              <w:rPr>
                <w:rFonts w:ascii="David" w:eastAsia="David" w:hAnsi="David" w:cs="David"/>
                <w:b/>
                <w:sz w:val="24"/>
                <w:szCs w:val="24"/>
              </w:rPr>
            </w:pPr>
            <w:r>
              <w:rPr>
                <w:noProof/>
              </w:rPr>
              <w:drawing>
                <wp:inline distT="0" distB="0" distL="0" distR="0">
                  <wp:extent cx="1853407" cy="1251150"/>
                  <wp:effectExtent l="0" t="0" r="0" b="0"/>
                  <wp:docPr id="4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81"/>
                          <a:srcRect/>
                          <a:stretch>
                            <a:fillRect/>
                          </a:stretch>
                        </pic:blipFill>
                        <pic:spPr>
                          <a:xfrm>
                            <a:off x="0" y="0"/>
                            <a:ext cx="1853407" cy="1251150"/>
                          </a:xfrm>
                          <a:prstGeom prst="rect">
                            <a:avLst/>
                          </a:prstGeom>
                          <a:ln/>
                        </pic:spPr>
                      </pic:pic>
                    </a:graphicData>
                  </a:graphic>
                </wp:inline>
              </w:drawing>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תכונות</w:t>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מוצא?</w:t>
            </w:r>
          </w:p>
        </w:tc>
      </w:tr>
      <w:tr w:rsidR="004A695B">
        <w:tc>
          <w:tcPr>
            <w:tcW w:w="1874" w:type="dxa"/>
          </w:tcPr>
          <w:p w:rsidR="004A695B" w:rsidRDefault="00686683">
            <w:pPr>
              <w:spacing w:line="360" w:lineRule="auto"/>
              <w:rPr>
                <w:rFonts w:ascii="David" w:eastAsia="David" w:hAnsi="David" w:cs="David"/>
                <w:b/>
                <w:sz w:val="24"/>
                <w:szCs w:val="24"/>
              </w:rPr>
            </w:pPr>
            <w:hyperlink r:id="rId82">
              <w:r>
                <w:rPr>
                  <w:rFonts w:ascii="David" w:eastAsia="David" w:hAnsi="David" w:cs="David"/>
                  <w:b/>
                  <w:color w:val="0563C1"/>
                  <w:sz w:val="24"/>
                  <w:szCs w:val="24"/>
                  <w:u w:val="single"/>
                  <w:rtl/>
                </w:rPr>
                <w:t>בולדוג</w:t>
              </w:r>
            </w:hyperlink>
            <w:hyperlink r:id="rId83">
              <w:r>
                <w:rPr>
                  <w:rFonts w:ascii="David" w:eastAsia="David" w:hAnsi="David" w:cs="David"/>
                  <w:b/>
                  <w:color w:val="0563C1"/>
                  <w:sz w:val="24"/>
                  <w:szCs w:val="24"/>
                  <w:u w:val="single"/>
                  <w:rtl/>
                </w:rPr>
                <w:t xml:space="preserve"> </w:t>
              </w:r>
            </w:hyperlink>
            <w:hyperlink r:id="rId84">
              <w:r>
                <w:rPr>
                  <w:rFonts w:ascii="David" w:eastAsia="David" w:hAnsi="David" w:cs="David"/>
                  <w:b/>
                  <w:color w:val="0563C1"/>
                  <w:sz w:val="24"/>
                  <w:szCs w:val="24"/>
                  <w:u w:val="single"/>
                  <w:rtl/>
                </w:rPr>
                <w:t>אנגלי</w:t>
              </w:r>
            </w:hyperlink>
            <w:hyperlink r:id="rId85">
              <w:r>
                <w:rPr>
                  <w:rFonts w:ascii="David" w:eastAsia="David" w:hAnsi="David" w:cs="David"/>
                  <w:b/>
                  <w:color w:val="0563C1"/>
                  <w:sz w:val="24"/>
                  <w:szCs w:val="24"/>
                  <w:u w:val="single"/>
                  <w:rtl/>
                </w:rPr>
                <w:t xml:space="preserve">- </w:t>
              </w:r>
            </w:hyperlink>
            <w:hyperlink r:id="rId86">
              <w:r>
                <w:rPr>
                  <w:rFonts w:ascii="David" w:eastAsia="David" w:hAnsi="David" w:cs="David"/>
                  <w:b/>
                  <w:color w:val="0563C1"/>
                  <w:sz w:val="24"/>
                  <w:szCs w:val="24"/>
                  <w:u w:val="single"/>
                  <w:rtl/>
                </w:rPr>
                <w:t>המוצא</w:t>
              </w:r>
            </w:hyperlink>
            <w:hyperlink r:id="rId87">
              <w:r>
                <w:rPr>
                  <w:rFonts w:ascii="David" w:eastAsia="David" w:hAnsi="David" w:cs="David"/>
                  <w:b/>
                  <w:color w:val="0563C1"/>
                  <w:sz w:val="24"/>
                  <w:szCs w:val="24"/>
                  <w:u w:val="single"/>
                  <w:rtl/>
                </w:rPr>
                <w:t xml:space="preserve"> </w:t>
              </w:r>
            </w:hyperlink>
            <w:hyperlink r:id="rId88">
              <w:r>
                <w:rPr>
                  <w:rFonts w:ascii="David" w:eastAsia="David" w:hAnsi="David" w:cs="David"/>
                  <w:b/>
                  <w:color w:val="0563C1"/>
                  <w:sz w:val="24"/>
                  <w:szCs w:val="24"/>
                  <w:u w:val="single"/>
                  <w:rtl/>
                </w:rPr>
                <w:t>של</w:t>
              </w:r>
            </w:hyperlink>
            <w:hyperlink r:id="rId89">
              <w:r>
                <w:rPr>
                  <w:rFonts w:ascii="David" w:eastAsia="David" w:hAnsi="David" w:cs="David"/>
                  <w:b/>
                  <w:color w:val="0563C1"/>
                  <w:sz w:val="24"/>
                  <w:szCs w:val="24"/>
                  <w:u w:val="single"/>
                  <w:rtl/>
                </w:rPr>
                <w:t xml:space="preserve"> </w:t>
              </w:r>
            </w:hyperlink>
            <w:hyperlink r:id="rId90">
              <w:r>
                <w:rPr>
                  <w:rFonts w:ascii="David" w:eastAsia="David" w:hAnsi="David" w:cs="David"/>
                  <w:b/>
                  <w:color w:val="0563C1"/>
                  <w:sz w:val="24"/>
                  <w:szCs w:val="24"/>
                  <w:u w:val="single"/>
                  <w:rtl/>
                </w:rPr>
                <w:t>כל</w:t>
              </w:r>
            </w:hyperlink>
            <w:hyperlink r:id="rId91">
              <w:r>
                <w:rPr>
                  <w:rFonts w:ascii="David" w:eastAsia="David" w:hAnsi="David" w:cs="David"/>
                  <w:b/>
                  <w:color w:val="0563C1"/>
                  <w:sz w:val="24"/>
                  <w:szCs w:val="24"/>
                  <w:u w:val="single"/>
                  <w:rtl/>
                </w:rPr>
                <w:t xml:space="preserve"> </w:t>
              </w:r>
            </w:hyperlink>
            <w:hyperlink r:id="rId92">
              <w:r>
                <w:rPr>
                  <w:rFonts w:ascii="David" w:eastAsia="David" w:hAnsi="David" w:cs="David"/>
                  <w:b/>
                  <w:color w:val="0563C1"/>
                  <w:sz w:val="24"/>
                  <w:szCs w:val="24"/>
                  <w:u w:val="single"/>
                  <w:rtl/>
                </w:rPr>
                <w:t>הבולדוגים</w:t>
              </w:r>
            </w:hyperlink>
          </w:p>
        </w:tc>
        <w:tc>
          <w:tcPr>
            <w:tcW w:w="3066" w:type="dxa"/>
          </w:tcPr>
          <w:p w:rsidR="004A695B" w:rsidRDefault="00686683">
            <w:pPr>
              <w:spacing w:line="360" w:lineRule="auto"/>
              <w:rPr>
                <w:rFonts w:ascii="David" w:eastAsia="David" w:hAnsi="David" w:cs="David"/>
                <w:b/>
                <w:sz w:val="24"/>
                <w:szCs w:val="24"/>
              </w:rPr>
            </w:pPr>
            <w:r>
              <w:rPr>
                <w:noProof/>
              </w:rPr>
              <w:drawing>
                <wp:inline distT="0" distB="0" distL="0" distR="0">
                  <wp:extent cx="1134913" cy="869362"/>
                  <wp:effectExtent l="0" t="0" r="0" b="0"/>
                  <wp:docPr id="4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3"/>
                          <a:srcRect/>
                          <a:stretch>
                            <a:fillRect/>
                          </a:stretch>
                        </pic:blipFill>
                        <pic:spPr>
                          <a:xfrm>
                            <a:off x="0" y="0"/>
                            <a:ext cx="1134913" cy="869362"/>
                          </a:xfrm>
                          <a:prstGeom prst="rect">
                            <a:avLst/>
                          </a:prstGeom>
                          <a:ln/>
                        </pic:spPr>
                      </pic:pic>
                    </a:graphicData>
                  </a:graphic>
                </wp:inline>
              </w:drawing>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תכונות</w:t>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מוצא</w:t>
            </w:r>
          </w:p>
        </w:tc>
      </w:tr>
      <w:tr w:rsidR="004A695B">
        <w:tc>
          <w:tcPr>
            <w:tcW w:w="1874" w:type="dxa"/>
          </w:tcPr>
          <w:p w:rsidR="004A695B" w:rsidRDefault="00686683">
            <w:pPr>
              <w:spacing w:line="360" w:lineRule="auto"/>
              <w:rPr>
                <w:rFonts w:ascii="David" w:eastAsia="David" w:hAnsi="David" w:cs="David"/>
                <w:b/>
                <w:sz w:val="24"/>
                <w:szCs w:val="24"/>
              </w:rPr>
            </w:pPr>
            <w:hyperlink r:id="rId94">
              <w:r>
                <w:rPr>
                  <w:rFonts w:ascii="David" w:eastAsia="David" w:hAnsi="David" w:cs="David"/>
                  <w:b/>
                  <w:color w:val="0563C1"/>
                  <w:sz w:val="24"/>
                  <w:szCs w:val="24"/>
                  <w:u w:val="single"/>
                  <w:rtl/>
                </w:rPr>
                <w:t>בוקסר</w:t>
              </w:r>
            </w:hyperlink>
          </w:p>
        </w:tc>
        <w:tc>
          <w:tcPr>
            <w:tcW w:w="3066" w:type="dxa"/>
          </w:tcPr>
          <w:p w:rsidR="004A695B" w:rsidRDefault="00686683">
            <w:pPr>
              <w:spacing w:line="360" w:lineRule="auto"/>
              <w:rPr>
                <w:rFonts w:ascii="David" w:eastAsia="David" w:hAnsi="David" w:cs="David"/>
                <w:b/>
                <w:sz w:val="24"/>
                <w:szCs w:val="24"/>
              </w:rPr>
            </w:pPr>
            <w:r>
              <w:rPr>
                <w:noProof/>
              </w:rPr>
              <w:drawing>
                <wp:inline distT="0" distB="0" distL="0" distR="0">
                  <wp:extent cx="1602857" cy="834929"/>
                  <wp:effectExtent l="0" t="0" r="0" b="0"/>
                  <wp:docPr id="4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5"/>
                          <a:srcRect/>
                          <a:stretch>
                            <a:fillRect/>
                          </a:stretch>
                        </pic:blipFill>
                        <pic:spPr>
                          <a:xfrm>
                            <a:off x="0" y="0"/>
                            <a:ext cx="1602857" cy="834929"/>
                          </a:xfrm>
                          <a:prstGeom prst="rect">
                            <a:avLst/>
                          </a:prstGeom>
                          <a:ln/>
                        </pic:spPr>
                      </pic:pic>
                    </a:graphicData>
                  </a:graphic>
                </wp:inline>
              </w:drawing>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תכונות</w:t>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מוצא</w:t>
            </w:r>
          </w:p>
        </w:tc>
      </w:tr>
      <w:tr w:rsidR="004A695B">
        <w:tc>
          <w:tcPr>
            <w:tcW w:w="1874" w:type="dxa"/>
          </w:tcPr>
          <w:p w:rsidR="004A695B" w:rsidRDefault="00686683">
            <w:pPr>
              <w:spacing w:line="360" w:lineRule="auto"/>
              <w:rPr>
                <w:rFonts w:ascii="David" w:eastAsia="David" w:hAnsi="David" w:cs="David"/>
                <w:b/>
                <w:sz w:val="24"/>
                <w:szCs w:val="24"/>
              </w:rPr>
            </w:pPr>
            <w:hyperlink r:id="rId96">
              <w:r>
                <w:rPr>
                  <w:rFonts w:ascii="David" w:eastAsia="David" w:hAnsi="David" w:cs="David"/>
                  <w:b/>
                  <w:color w:val="0563C1"/>
                  <w:sz w:val="24"/>
                  <w:szCs w:val="24"/>
                  <w:u w:val="single"/>
                  <w:rtl/>
                </w:rPr>
                <w:t>סאן</w:t>
              </w:r>
            </w:hyperlink>
            <w:hyperlink r:id="rId97">
              <w:r>
                <w:rPr>
                  <w:rFonts w:ascii="David" w:eastAsia="David" w:hAnsi="David" w:cs="David"/>
                  <w:b/>
                  <w:color w:val="0563C1"/>
                  <w:sz w:val="24"/>
                  <w:szCs w:val="24"/>
                  <w:u w:val="single"/>
                  <w:rtl/>
                </w:rPr>
                <w:t xml:space="preserve"> </w:t>
              </w:r>
            </w:hyperlink>
            <w:hyperlink r:id="rId98">
              <w:r>
                <w:rPr>
                  <w:rFonts w:ascii="David" w:eastAsia="David" w:hAnsi="David" w:cs="David"/>
                  <w:b/>
                  <w:color w:val="0563C1"/>
                  <w:sz w:val="24"/>
                  <w:szCs w:val="24"/>
                  <w:u w:val="single"/>
                  <w:rtl/>
                </w:rPr>
                <w:t>ברנרד</w:t>
              </w:r>
            </w:hyperlink>
          </w:p>
        </w:tc>
        <w:tc>
          <w:tcPr>
            <w:tcW w:w="3066" w:type="dxa"/>
          </w:tcPr>
          <w:p w:rsidR="004A695B" w:rsidRDefault="00686683">
            <w:pPr>
              <w:spacing w:line="360" w:lineRule="auto"/>
              <w:rPr>
                <w:rFonts w:ascii="David" w:eastAsia="David" w:hAnsi="David" w:cs="David"/>
                <w:b/>
                <w:sz w:val="24"/>
                <w:szCs w:val="24"/>
              </w:rPr>
            </w:pPr>
            <w:r>
              <w:rPr>
                <w:noProof/>
              </w:rPr>
              <w:drawing>
                <wp:inline distT="0" distB="0" distL="0" distR="0">
                  <wp:extent cx="1562247" cy="1072243"/>
                  <wp:effectExtent l="0" t="0" r="0" b="0"/>
                  <wp:docPr id="4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99"/>
                          <a:srcRect/>
                          <a:stretch>
                            <a:fillRect/>
                          </a:stretch>
                        </pic:blipFill>
                        <pic:spPr>
                          <a:xfrm>
                            <a:off x="0" y="0"/>
                            <a:ext cx="1562247" cy="1072243"/>
                          </a:xfrm>
                          <a:prstGeom prst="rect">
                            <a:avLst/>
                          </a:prstGeom>
                          <a:ln/>
                        </pic:spPr>
                      </pic:pic>
                    </a:graphicData>
                  </a:graphic>
                </wp:inline>
              </w:drawing>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תכונות</w:t>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מוצא</w:t>
            </w:r>
          </w:p>
        </w:tc>
      </w:tr>
      <w:tr w:rsidR="004A695B">
        <w:tc>
          <w:tcPr>
            <w:tcW w:w="1874" w:type="dxa"/>
          </w:tcPr>
          <w:p w:rsidR="004A695B" w:rsidRDefault="00686683">
            <w:pPr>
              <w:spacing w:line="360" w:lineRule="auto"/>
              <w:rPr>
                <w:rFonts w:ascii="David" w:eastAsia="David" w:hAnsi="David" w:cs="David"/>
                <w:b/>
                <w:sz w:val="24"/>
                <w:szCs w:val="24"/>
              </w:rPr>
            </w:pPr>
            <w:hyperlink r:id="rId100">
              <w:proofErr w:type="spellStart"/>
              <w:r>
                <w:rPr>
                  <w:rFonts w:ascii="David" w:eastAsia="David" w:hAnsi="David" w:cs="David"/>
                  <w:b/>
                  <w:color w:val="0563C1"/>
                  <w:sz w:val="24"/>
                  <w:szCs w:val="24"/>
                  <w:u w:val="single"/>
                  <w:rtl/>
                </w:rPr>
                <w:t>רוטוילר</w:t>
              </w:r>
              <w:proofErr w:type="spellEnd"/>
            </w:hyperlink>
          </w:p>
        </w:tc>
        <w:tc>
          <w:tcPr>
            <w:tcW w:w="3066" w:type="dxa"/>
          </w:tcPr>
          <w:p w:rsidR="004A695B" w:rsidRDefault="00686683">
            <w:pPr>
              <w:spacing w:line="360" w:lineRule="auto"/>
              <w:rPr>
                <w:rFonts w:ascii="David" w:eastAsia="David" w:hAnsi="David" w:cs="David"/>
                <w:b/>
                <w:sz w:val="24"/>
                <w:szCs w:val="24"/>
              </w:rPr>
            </w:pPr>
            <w:r>
              <w:rPr>
                <w:noProof/>
              </w:rPr>
              <w:drawing>
                <wp:inline distT="0" distB="0" distL="0" distR="0">
                  <wp:extent cx="1538696" cy="1025736"/>
                  <wp:effectExtent l="0" t="0" r="0" b="0"/>
                  <wp:docPr id="45"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01"/>
                          <a:srcRect/>
                          <a:stretch>
                            <a:fillRect/>
                          </a:stretch>
                        </pic:blipFill>
                        <pic:spPr>
                          <a:xfrm>
                            <a:off x="0" y="0"/>
                            <a:ext cx="1538696" cy="1025736"/>
                          </a:xfrm>
                          <a:prstGeom prst="rect">
                            <a:avLst/>
                          </a:prstGeom>
                          <a:ln/>
                        </pic:spPr>
                      </pic:pic>
                    </a:graphicData>
                  </a:graphic>
                </wp:inline>
              </w:drawing>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תכונות</w:t>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מוצא</w:t>
            </w:r>
          </w:p>
        </w:tc>
      </w:tr>
      <w:tr w:rsidR="004A695B">
        <w:tc>
          <w:tcPr>
            <w:tcW w:w="1874" w:type="dxa"/>
          </w:tcPr>
          <w:p w:rsidR="004A695B" w:rsidRDefault="00686683">
            <w:pPr>
              <w:spacing w:line="360" w:lineRule="auto"/>
              <w:rPr>
                <w:rFonts w:ascii="David" w:eastAsia="David" w:hAnsi="David" w:cs="David"/>
                <w:b/>
                <w:sz w:val="24"/>
                <w:szCs w:val="24"/>
              </w:rPr>
            </w:pPr>
            <w:hyperlink r:id="rId102">
              <w:proofErr w:type="spellStart"/>
              <w:r>
                <w:rPr>
                  <w:rFonts w:ascii="David" w:eastAsia="David" w:hAnsi="David" w:cs="David"/>
                  <w:b/>
                  <w:color w:val="0563C1"/>
                  <w:sz w:val="24"/>
                  <w:szCs w:val="24"/>
                  <w:u w:val="single"/>
                  <w:rtl/>
                </w:rPr>
                <w:t>האסקי</w:t>
              </w:r>
              <w:proofErr w:type="spellEnd"/>
            </w:hyperlink>
            <w:hyperlink r:id="rId103">
              <w:r>
                <w:rPr>
                  <w:rFonts w:ascii="David" w:eastAsia="David" w:hAnsi="David" w:cs="David"/>
                  <w:b/>
                  <w:color w:val="0563C1"/>
                  <w:sz w:val="24"/>
                  <w:szCs w:val="24"/>
                  <w:u w:val="single"/>
                  <w:rtl/>
                </w:rPr>
                <w:t xml:space="preserve"> </w:t>
              </w:r>
            </w:hyperlink>
            <w:hyperlink r:id="rId104">
              <w:r>
                <w:rPr>
                  <w:rFonts w:ascii="David" w:eastAsia="David" w:hAnsi="David" w:cs="David"/>
                  <w:b/>
                  <w:color w:val="0563C1"/>
                  <w:sz w:val="24"/>
                  <w:szCs w:val="24"/>
                  <w:u w:val="single"/>
                  <w:rtl/>
                </w:rPr>
                <w:t>סיבירי</w:t>
              </w:r>
            </w:hyperlink>
          </w:p>
        </w:tc>
        <w:tc>
          <w:tcPr>
            <w:tcW w:w="3066" w:type="dxa"/>
          </w:tcPr>
          <w:p w:rsidR="004A695B" w:rsidRDefault="00686683">
            <w:pPr>
              <w:spacing w:line="360" w:lineRule="auto"/>
              <w:rPr>
                <w:rFonts w:ascii="David" w:eastAsia="David" w:hAnsi="David" w:cs="David"/>
                <w:b/>
                <w:sz w:val="24"/>
                <w:szCs w:val="24"/>
              </w:rPr>
            </w:pPr>
            <w:r>
              <w:rPr>
                <w:noProof/>
              </w:rPr>
              <w:drawing>
                <wp:inline distT="0" distB="0" distL="0" distR="0">
                  <wp:extent cx="1606513" cy="1078827"/>
                  <wp:effectExtent l="0" t="0" r="0" b="0"/>
                  <wp:docPr id="4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05"/>
                          <a:srcRect/>
                          <a:stretch>
                            <a:fillRect/>
                          </a:stretch>
                        </pic:blipFill>
                        <pic:spPr>
                          <a:xfrm>
                            <a:off x="0" y="0"/>
                            <a:ext cx="1606513" cy="1078827"/>
                          </a:xfrm>
                          <a:prstGeom prst="rect">
                            <a:avLst/>
                          </a:prstGeom>
                          <a:ln/>
                        </pic:spPr>
                      </pic:pic>
                    </a:graphicData>
                  </a:graphic>
                </wp:inline>
              </w:drawing>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תכונות</w:t>
            </w:r>
          </w:p>
        </w:tc>
        <w:tc>
          <w:tcPr>
            <w:tcW w:w="1678" w:type="dxa"/>
          </w:tcPr>
          <w:p w:rsidR="004A695B" w:rsidRDefault="00686683">
            <w:pPr>
              <w:spacing w:line="360" w:lineRule="auto"/>
              <w:rPr>
                <w:rFonts w:ascii="David" w:eastAsia="David" w:hAnsi="David" w:cs="David"/>
                <w:b/>
                <w:sz w:val="24"/>
                <w:szCs w:val="24"/>
              </w:rPr>
            </w:pPr>
            <w:r>
              <w:rPr>
                <w:rFonts w:ascii="David" w:eastAsia="David" w:hAnsi="David" w:cs="David"/>
                <w:b/>
                <w:sz w:val="24"/>
                <w:szCs w:val="24"/>
                <w:rtl/>
              </w:rPr>
              <w:t>מוצא</w:t>
            </w:r>
          </w:p>
        </w:tc>
      </w:tr>
    </w:tbl>
    <w:p w:rsidR="004A695B" w:rsidRDefault="004A695B">
      <w:pPr>
        <w:pBdr>
          <w:top w:val="nil"/>
          <w:left w:val="nil"/>
          <w:bottom w:val="nil"/>
          <w:right w:val="nil"/>
          <w:between w:val="nil"/>
        </w:pBdr>
        <w:spacing w:after="0" w:line="360" w:lineRule="auto"/>
        <w:ind w:left="720"/>
        <w:rPr>
          <w:rFonts w:ascii="David" w:eastAsia="David" w:hAnsi="David" w:cs="David"/>
          <w:color w:val="000000"/>
          <w:sz w:val="24"/>
          <w:szCs w:val="24"/>
        </w:rPr>
      </w:pPr>
    </w:p>
    <w:p w:rsidR="004A695B" w:rsidRDefault="00686683">
      <w:pPr>
        <w:pStyle w:val="1"/>
        <w:spacing w:line="360" w:lineRule="auto"/>
        <w:ind w:left="720"/>
      </w:pPr>
      <w:bookmarkStart w:id="8" w:name="_heading=h.nwq4shxrbzd9" w:colFirst="0" w:colLast="0"/>
      <w:bookmarkEnd w:id="8"/>
      <w:r>
        <w:rPr>
          <w:rtl/>
        </w:rPr>
        <w:t xml:space="preserve">כלבי שעשועים: </w:t>
      </w:r>
    </w:p>
    <w:p w:rsidR="004A695B" w:rsidRDefault="00686683">
      <w:pPr>
        <w:pBdr>
          <w:top w:val="nil"/>
          <w:left w:val="nil"/>
          <w:bottom w:val="nil"/>
          <w:right w:val="nil"/>
          <w:between w:val="nil"/>
        </w:pBdr>
        <w:spacing w:line="360" w:lineRule="auto"/>
        <w:ind w:left="720"/>
        <w:rPr>
          <w:rFonts w:ascii="David" w:eastAsia="David" w:hAnsi="David" w:cs="David"/>
          <w:b/>
          <w:sz w:val="24"/>
          <w:szCs w:val="24"/>
        </w:rPr>
      </w:pPr>
      <w:r>
        <w:rPr>
          <w:rFonts w:ascii="David" w:eastAsia="David" w:hAnsi="David" w:cs="David"/>
          <w:b/>
          <w:sz w:val="24"/>
          <w:szCs w:val="24"/>
          <w:rtl/>
        </w:rPr>
        <w:t>בחרו 2 כלבים מהקבוצה והשלימו את המידע עליהם בעזרת מאגרי המידע.</w:t>
      </w:r>
    </w:p>
    <w:p w:rsidR="004A695B" w:rsidRDefault="00686683">
      <w:pPr>
        <w:pBdr>
          <w:top w:val="nil"/>
          <w:left w:val="nil"/>
          <w:bottom w:val="nil"/>
          <w:right w:val="nil"/>
          <w:between w:val="nil"/>
        </w:pBdr>
        <w:spacing w:line="360" w:lineRule="auto"/>
        <w:ind w:left="720"/>
        <w:rPr>
          <w:rFonts w:ascii="David" w:eastAsia="David" w:hAnsi="David" w:cs="David"/>
          <w:b/>
          <w:sz w:val="24"/>
          <w:szCs w:val="24"/>
        </w:rPr>
      </w:pPr>
      <w:r>
        <w:rPr>
          <w:rFonts w:ascii="David" w:eastAsia="David" w:hAnsi="David" w:cs="David"/>
          <w:b/>
          <w:sz w:val="24"/>
          <w:szCs w:val="24"/>
          <w:rtl/>
        </w:rPr>
        <w:lastRenderedPageBreak/>
        <w:t xml:space="preserve">מה הן התכונות של הכלב שבחרת, מה </w:t>
      </w:r>
      <w:proofErr w:type="spellStart"/>
      <w:r>
        <w:rPr>
          <w:rFonts w:ascii="David" w:eastAsia="David" w:hAnsi="David" w:cs="David"/>
          <w:b/>
          <w:sz w:val="24"/>
          <w:szCs w:val="24"/>
          <w:rtl/>
        </w:rPr>
        <w:t>מיייחד</w:t>
      </w:r>
      <w:proofErr w:type="spellEnd"/>
      <w:r>
        <w:rPr>
          <w:rFonts w:ascii="David" w:eastAsia="David" w:hAnsi="David" w:cs="David"/>
          <w:b/>
          <w:sz w:val="24"/>
          <w:szCs w:val="24"/>
          <w:rtl/>
        </w:rPr>
        <w:t xml:space="preserve"> אותו.</w:t>
      </w:r>
    </w:p>
    <w:p w:rsidR="004A695B" w:rsidRDefault="00686683">
      <w:pPr>
        <w:pBdr>
          <w:top w:val="nil"/>
          <w:left w:val="nil"/>
          <w:bottom w:val="nil"/>
          <w:right w:val="nil"/>
          <w:between w:val="nil"/>
        </w:pBdr>
        <w:spacing w:line="360" w:lineRule="auto"/>
        <w:ind w:left="720"/>
        <w:rPr>
          <w:rFonts w:ascii="David" w:eastAsia="David" w:hAnsi="David" w:cs="David"/>
          <w:b/>
          <w:color w:val="000000"/>
          <w:sz w:val="24"/>
          <w:szCs w:val="24"/>
        </w:rPr>
      </w:pPr>
      <w:r>
        <w:rPr>
          <w:rFonts w:ascii="David" w:eastAsia="David" w:hAnsi="David" w:cs="David"/>
          <w:b/>
          <w:sz w:val="24"/>
          <w:szCs w:val="24"/>
          <w:rtl/>
        </w:rPr>
        <w:t xml:space="preserve">איך הוא מתאים </w:t>
      </w:r>
      <w:proofErr w:type="spellStart"/>
      <w:r>
        <w:rPr>
          <w:rFonts w:ascii="David" w:eastAsia="David" w:hAnsi="David" w:cs="David"/>
          <w:b/>
          <w:sz w:val="24"/>
          <w:szCs w:val="24"/>
          <w:rtl/>
        </w:rPr>
        <w:t>לתםקיד</w:t>
      </w:r>
      <w:proofErr w:type="spellEnd"/>
      <w:r>
        <w:rPr>
          <w:rFonts w:ascii="David" w:eastAsia="David" w:hAnsi="David" w:cs="David"/>
          <w:b/>
          <w:sz w:val="24"/>
          <w:szCs w:val="24"/>
          <w:rtl/>
        </w:rPr>
        <w:t xml:space="preserve"> שלו?</w:t>
      </w:r>
    </w:p>
    <w:tbl>
      <w:tblPr>
        <w:tblStyle w:val="af3"/>
        <w:bidiVisual/>
        <w:tblW w:w="7576"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09"/>
        <w:gridCol w:w="2166"/>
        <w:gridCol w:w="1300"/>
        <w:gridCol w:w="1300"/>
        <w:gridCol w:w="1301"/>
      </w:tblGrid>
      <w:tr w:rsidR="004A695B">
        <w:tc>
          <w:tcPr>
            <w:tcW w:w="1509"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hyperlink r:id="rId106">
              <w:r>
                <w:rPr>
                  <w:rFonts w:ascii="David" w:eastAsia="David" w:hAnsi="David" w:cs="David"/>
                  <w:b/>
                  <w:color w:val="0563C1"/>
                  <w:sz w:val="24"/>
                  <w:szCs w:val="24"/>
                  <w:u w:val="single"/>
                  <w:rtl/>
                </w:rPr>
                <w:t>בוסטון</w:t>
              </w:r>
            </w:hyperlink>
            <w:hyperlink r:id="rId107">
              <w:r>
                <w:rPr>
                  <w:rFonts w:ascii="David" w:eastAsia="David" w:hAnsi="David" w:cs="David"/>
                  <w:b/>
                  <w:color w:val="0563C1"/>
                  <w:sz w:val="24"/>
                  <w:szCs w:val="24"/>
                  <w:u w:val="single"/>
                  <w:rtl/>
                </w:rPr>
                <w:t xml:space="preserve"> </w:t>
              </w:r>
            </w:hyperlink>
            <w:hyperlink r:id="rId108">
              <w:r>
                <w:rPr>
                  <w:rFonts w:ascii="David" w:eastAsia="David" w:hAnsi="David" w:cs="David"/>
                  <w:b/>
                  <w:color w:val="0563C1"/>
                  <w:sz w:val="24"/>
                  <w:szCs w:val="24"/>
                  <w:u w:val="single"/>
                  <w:rtl/>
                </w:rPr>
                <w:t>טרייר</w:t>
              </w:r>
            </w:hyperlink>
          </w:p>
        </w:tc>
        <w:tc>
          <w:tcPr>
            <w:tcW w:w="2166"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noProof/>
                <w:color w:val="000000"/>
              </w:rPr>
              <w:drawing>
                <wp:inline distT="0" distB="0" distL="0" distR="0">
                  <wp:extent cx="1180748" cy="1019737"/>
                  <wp:effectExtent l="0" t="0" r="0" b="0"/>
                  <wp:docPr id="2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9"/>
                          <a:srcRect/>
                          <a:stretch>
                            <a:fillRect/>
                          </a:stretch>
                        </pic:blipFill>
                        <pic:spPr>
                          <a:xfrm>
                            <a:off x="0" y="0"/>
                            <a:ext cx="1180748" cy="1019737"/>
                          </a:xfrm>
                          <a:prstGeom prst="rect">
                            <a:avLst/>
                          </a:prstGeom>
                          <a:ln/>
                        </pic:spPr>
                      </pic:pic>
                    </a:graphicData>
                  </a:graphic>
                </wp:inline>
              </w:drawing>
            </w:r>
          </w:p>
        </w:tc>
        <w:tc>
          <w:tcPr>
            <w:tcW w:w="1300"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sz w:val="24"/>
                <w:szCs w:val="24"/>
                <w:rtl/>
              </w:rPr>
              <w:t>תכונות</w:t>
            </w:r>
          </w:p>
        </w:tc>
        <w:tc>
          <w:tcPr>
            <w:tcW w:w="1300"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sz w:val="24"/>
                <w:szCs w:val="24"/>
                <w:rtl/>
              </w:rPr>
              <w:t>מוצא</w:t>
            </w:r>
          </w:p>
        </w:tc>
        <w:tc>
          <w:tcPr>
            <w:tcW w:w="1301" w:type="dxa"/>
          </w:tcPr>
          <w:p w:rsidR="004A695B" w:rsidRDefault="004A695B">
            <w:pPr>
              <w:pBdr>
                <w:top w:val="nil"/>
                <w:left w:val="nil"/>
                <w:bottom w:val="nil"/>
                <w:right w:val="nil"/>
                <w:between w:val="nil"/>
              </w:pBdr>
              <w:spacing w:after="160" w:line="360" w:lineRule="auto"/>
              <w:rPr>
                <w:rFonts w:ascii="David" w:eastAsia="David" w:hAnsi="David" w:cs="David"/>
                <w:b/>
                <w:color w:val="000000"/>
                <w:sz w:val="24"/>
                <w:szCs w:val="24"/>
              </w:rPr>
            </w:pPr>
          </w:p>
        </w:tc>
      </w:tr>
      <w:tr w:rsidR="004A695B">
        <w:tc>
          <w:tcPr>
            <w:tcW w:w="1509"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hyperlink r:id="rId110">
              <w:proofErr w:type="spellStart"/>
              <w:r>
                <w:rPr>
                  <w:rFonts w:ascii="David" w:eastAsia="David" w:hAnsi="David" w:cs="David"/>
                  <w:b/>
                  <w:color w:val="0563C1"/>
                  <w:sz w:val="24"/>
                  <w:szCs w:val="24"/>
                  <w:u w:val="single"/>
                  <w:rtl/>
                </w:rPr>
                <w:t>יורקשייר</w:t>
              </w:r>
              <w:proofErr w:type="spellEnd"/>
            </w:hyperlink>
            <w:hyperlink r:id="rId111">
              <w:r>
                <w:rPr>
                  <w:rFonts w:ascii="David" w:eastAsia="David" w:hAnsi="David" w:cs="David"/>
                  <w:b/>
                  <w:color w:val="0563C1"/>
                  <w:sz w:val="24"/>
                  <w:szCs w:val="24"/>
                  <w:u w:val="single"/>
                  <w:rtl/>
                </w:rPr>
                <w:t xml:space="preserve"> </w:t>
              </w:r>
            </w:hyperlink>
            <w:hyperlink r:id="rId112">
              <w:r>
                <w:rPr>
                  <w:rFonts w:ascii="David" w:eastAsia="David" w:hAnsi="David" w:cs="David"/>
                  <w:b/>
                  <w:color w:val="0563C1"/>
                  <w:sz w:val="24"/>
                  <w:szCs w:val="24"/>
                  <w:u w:val="single"/>
                  <w:rtl/>
                </w:rPr>
                <w:t>טרייר</w:t>
              </w:r>
            </w:hyperlink>
          </w:p>
        </w:tc>
        <w:tc>
          <w:tcPr>
            <w:tcW w:w="2166"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noProof/>
                <w:color w:val="000000"/>
              </w:rPr>
              <w:drawing>
                <wp:inline distT="0" distB="0" distL="0" distR="0">
                  <wp:extent cx="1099470" cy="886221"/>
                  <wp:effectExtent l="0" t="0" r="0" b="0"/>
                  <wp:docPr id="25"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13"/>
                          <a:srcRect/>
                          <a:stretch>
                            <a:fillRect/>
                          </a:stretch>
                        </pic:blipFill>
                        <pic:spPr>
                          <a:xfrm>
                            <a:off x="0" y="0"/>
                            <a:ext cx="1099470" cy="886221"/>
                          </a:xfrm>
                          <a:prstGeom prst="rect">
                            <a:avLst/>
                          </a:prstGeom>
                          <a:ln/>
                        </pic:spPr>
                      </pic:pic>
                    </a:graphicData>
                  </a:graphic>
                </wp:inline>
              </w:drawing>
            </w:r>
          </w:p>
        </w:tc>
        <w:tc>
          <w:tcPr>
            <w:tcW w:w="1300"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sz w:val="24"/>
                <w:szCs w:val="24"/>
                <w:rtl/>
              </w:rPr>
              <w:t>תכונות</w:t>
            </w:r>
          </w:p>
        </w:tc>
        <w:tc>
          <w:tcPr>
            <w:tcW w:w="1300"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sz w:val="24"/>
                <w:szCs w:val="24"/>
                <w:rtl/>
              </w:rPr>
              <w:t>מוצא</w:t>
            </w:r>
          </w:p>
        </w:tc>
        <w:tc>
          <w:tcPr>
            <w:tcW w:w="1301" w:type="dxa"/>
          </w:tcPr>
          <w:p w:rsidR="004A695B" w:rsidRDefault="004A695B">
            <w:pPr>
              <w:pBdr>
                <w:top w:val="nil"/>
                <w:left w:val="nil"/>
                <w:bottom w:val="nil"/>
                <w:right w:val="nil"/>
                <w:between w:val="nil"/>
              </w:pBdr>
              <w:spacing w:after="160" w:line="360" w:lineRule="auto"/>
              <w:rPr>
                <w:rFonts w:ascii="David" w:eastAsia="David" w:hAnsi="David" w:cs="David"/>
                <w:b/>
                <w:color w:val="000000"/>
                <w:sz w:val="24"/>
                <w:szCs w:val="24"/>
              </w:rPr>
            </w:pPr>
          </w:p>
        </w:tc>
      </w:tr>
      <w:tr w:rsidR="004A695B">
        <w:tc>
          <w:tcPr>
            <w:tcW w:w="1509"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hyperlink r:id="rId114">
              <w:r>
                <w:rPr>
                  <w:rFonts w:ascii="David" w:eastAsia="David" w:hAnsi="David" w:cs="David"/>
                  <w:b/>
                  <w:color w:val="0563C1"/>
                  <w:sz w:val="24"/>
                  <w:szCs w:val="24"/>
                  <w:u w:val="single"/>
                  <w:rtl/>
                </w:rPr>
                <w:t>מלטזי</w:t>
              </w:r>
            </w:hyperlink>
          </w:p>
        </w:tc>
        <w:tc>
          <w:tcPr>
            <w:tcW w:w="2166"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noProof/>
                <w:color w:val="000000"/>
              </w:rPr>
              <w:drawing>
                <wp:inline distT="0" distB="0" distL="0" distR="0">
                  <wp:extent cx="1234110" cy="1456250"/>
                  <wp:effectExtent l="0" t="0" r="0" b="0"/>
                  <wp:docPr id="2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15"/>
                          <a:srcRect/>
                          <a:stretch>
                            <a:fillRect/>
                          </a:stretch>
                        </pic:blipFill>
                        <pic:spPr>
                          <a:xfrm>
                            <a:off x="0" y="0"/>
                            <a:ext cx="1234110" cy="1456250"/>
                          </a:xfrm>
                          <a:prstGeom prst="rect">
                            <a:avLst/>
                          </a:prstGeom>
                          <a:ln/>
                        </pic:spPr>
                      </pic:pic>
                    </a:graphicData>
                  </a:graphic>
                </wp:inline>
              </w:drawing>
            </w:r>
          </w:p>
        </w:tc>
        <w:tc>
          <w:tcPr>
            <w:tcW w:w="1300"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sz w:val="24"/>
                <w:szCs w:val="24"/>
                <w:rtl/>
              </w:rPr>
              <w:t>תכונות</w:t>
            </w:r>
          </w:p>
        </w:tc>
        <w:tc>
          <w:tcPr>
            <w:tcW w:w="1300" w:type="dxa"/>
          </w:tcPr>
          <w:p w:rsidR="004A695B" w:rsidRDefault="00686683">
            <w:pPr>
              <w:pBdr>
                <w:top w:val="nil"/>
                <w:left w:val="nil"/>
                <w:bottom w:val="nil"/>
                <w:right w:val="nil"/>
                <w:between w:val="nil"/>
              </w:pBdr>
              <w:spacing w:after="160" w:line="360" w:lineRule="auto"/>
              <w:rPr>
                <w:rFonts w:ascii="David" w:eastAsia="David" w:hAnsi="David" w:cs="David"/>
                <w:b/>
                <w:color w:val="000000"/>
                <w:sz w:val="24"/>
                <w:szCs w:val="24"/>
              </w:rPr>
            </w:pPr>
            <w:r>
              <w:rPr>
                <w:rFonts w:ascii="David" w:eastAsia="David" w:hAnsi="David" w:cs="David"/>
                <w:b/>
                <w:sz w:val="24"/>
                <w:szCs w:val="24"/>
                <w:rtl/>
              </w:rPr>
              <w:t>מוצא</w:t>
            </w:r>
          </w:p>
        </w:tc>
        <w:tc>
          <w:tcPr>
            <w:tcW w:w="1301" w:type="dxa"/>
          </w:tcPr>
          <w:p w:rsidR="004A695B" w:rsidRDefault="004A695B">
            <w:pPr>
              <w:pBdr>
                <w:top w:val="nil"/>
                <w:left w:val="nil"/>
                <w:bottom w:val="nil"/>
                <w:right w:val="nil"/>
                <w:between w:val="nil"/>
              </w:pBdr>
              <w:spacing w:after="160" w:line="360" w:lineRule="auto"/>
              <w:rPr>
                <w:rFonts w:ascii="David" w:eastAsia="David" w:hAnsi="David" w:cs="David"/>
                <w:b/>
                <w:color w:val="000000"/>
                <w:sz w:val="24"/>
                <w:szCs w:val="24"/>
              </w:rPr>
            </w:pPr>
          </w:p>
        </w:tc>
      </w:tr>
    </w:tbl>
    <w:p w:rsidR="004A695B" w:rsidRDefault="004A695B">
      <w:pPr>
        <w:pBdr>
          <w:top w:val="nil"/>
          <w:left w:val="nil"/>
          <w:bottom w:val="nil"/>
          <w:right w:val="nil"/>
          <w:between w:val="nil"/>
        </w:pBdr>
        <w:spacing w:after="0" w:line="360" w:lineRule="auto"/>
        <w:ind w:left="720"/>
        <w:rPr>
          <w:rFonts w:ascii="David" w:eastAsia="David" w:hAnsi="David" w:cs="David"/>
          <w:b/>
          <w:color w:val="000000"/>
          <w:sz w:val="24"/>
          <w:szCs w:val="24"/>
        </w:rPr>
      </w:pPr>
    </w:p>
    <w:p w:rsidR="004A695B" w:rsidRDefault="00686683">
      <w:pPr>
        <w:pStyle w:val="2"/>
        <w:spacing w:line="360" w:lineRule="auto"/>
      </w:pPr>
      <w:bookmarkStart w:id="9" w:name="_heading=h.n6pdp5ibvp5a" w:colFirst="0" w:colLast="0"/>
      <w:bookmarkEnd w:id="9"/>
      <w:r>
        <w:rPr>
          <w:rtl/>
        </w:rPr>
        <w:t>ולסיכום:</w:t>
      </w:r>
    </w:p>
    <w:p w:rsidR="004A695B" w:rsidRDefault="00686683">
      <w:pPr>
        <w:spacing w:line="360" w:lineRule="auto"/>
        <w:rPr>
          <w:rFonts w:ascii="David" w:eastAsia="David" w:hAnsi="David" w:cs="David"/>
          <w:sz w:val="24"/>
          <w:szCs w:val="24"/>
        </w:rPr>
      </w:pPr>
      <w:r>
        <w:rPr>
          <w:rFonts w:ascii="David" w:eastAsia="David" w:hAnsi="David" w:cs="David"/>
          <w:sz w:val="24"/>
          <w:szCs w:val="24"/>
          <w:rtl/>
        </w:rPr>
        <w:t>בחן את עצמך:</w:t>
      </w:r>
    </w:p>
    <w:bookmarkStart w:id="10" w:name="_heading=h.d91wv27oxfoi" w:colFirst="0" w:colLast="0"/>
    <w:bookmarkEnd w:id="10"/>
    <w:p w:rsidR="004A695B" w:rsidRDefault="00686683">
      <w:pPr>
        <w:pStyle w:val="2"/>
        <w:spacing w:line="360" w:lineRule="auto"/>
      </w:pPr>
      <w:r>
        <w:fldChar w:fldCharType="begin"/>
      </w:r>
      <w:r>
        <w:instrText xml:space="preserve"> HYPERLINK "https://www.isradog.co.il/%D7%97%D7%99%D7%93%D7%95%D7%9F-%D7%9B%D7%9E%D7%94-%D7%98%D7%95%D7%91-%D7%90%D7%AA%D7%9D-%D7%9E%D7%9B%D7%99%D7%A8%D7%99%D7%9D-%D7%92%D7%96%D7%A2%D7%99%D7%9D-%D7%A9%D7%9C-%D7%9B%D7%9C%D7%91%D7%99%D7%9D/" \h </w:instrText>
      </w:r>
      <w:r>
        <w:fldChar w:fldCharType="separate"/>
      </w:r>
      <w:r>
        <w:rPr>
          <w:color w:val="1155CC"/>
          <w:u w:val="single"/>
          <w:rtl/>
        </w:rPr>
        <w:t>חידון</w:t>
      </w:r>
      <w:r>
        <w:rPr>
          <w:color w:val="1155CC"/>
          <w:u w:val="single"/>
        </w:rPr>
        <w:fldChar w:fldCharType="end"/>
      </w:r>
      <w:hyperlink r:id="rId116">
        <w:r>
          <w:rPr>
            <w:color w:val="1155CC"/>
            <w:u w:val="single"/>
            <w:rtl/>
          </w:rPr>
          <w:t xml:space="preserve"> </w:t>
        </w:r>
      </w:hyperlink>
      <w:hyperlink r:id="rId117">
        <w:r>
          <w:rPr>
            <w:color w:val="1155CC"/>
            <w:u w:val="single"/>
            <w:rtl/>
          </w:rPr>
          <w:t>גזעים</w:t>
        </w:r>
      </w:hyperlink>
      <w:hyperlink r:id="rId118">
        <w:r>
          <w:rPr>
            <w:color w:val="1155CC"/>
            <w:u w:val="single"/>
            <w:rtl/>
          </w:rPr>
          <w:t xml:space="preserve"> </w:t>
        </w:r>
      </w:hyperlink>
      <w:hyperlink r:id="rId119">
        <w:r>
          <w:rPr>
            <w:color w:val="1155CC"/>
            <w:u w:val="single"/>
            <w:rtl/>
          </w:rPr>
          <w:t>של</w:t>
        </w:r>
      </w:hyperlink>
      <w:hyperlink r:id="rId120">
        <w:r>
          <w:rPr>
            <w:color w:val="1155CC"/>
            <w:u w:val="single"/>
            <w:rtl/>
          </w:rPr>
          <w:t xml:space="preserve"> </w:t>
        </w:r>
      </w:hyperlink>
      <w:hyperlink r:id="rId121">
        <w:r>
          <w:rPr>
            <w:color w:val="1155CC"/>
            <w:u w:val="single"/>
            <w:rtl/>
          </w:rPr>
          <w:t>כלבים</w:t>
        </w:r>
      </w:hyperlink>
    </w:p>
    <w:sectPr w:rsidR="004A695B">
      <w:headerReference w:type="default" r:id="rId122"/>
      <w:pgSz w:w="11906" w:h="16838"/>
      <w:pgMar w:top="1440" w:right="1800" w:bottom="1440" w:left="1800" w:header="708" w:footer="708" w:gutter="0"/>
      <w:pgNumType w:start="1"/>
      <w:cols w:space="720" w:equalWidth="0">
        <w:col w:w="8640"/>
      </w:cols>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86683">
      <w:pPr>
        <w:spacing w:after="0" w:line="240" w:lineRule="auto"/>
      </w:pPr>
      <w:r>
        <w:separator/>
      </w:r>
    </w:p>
  </w:endnote>
  <w:endnote w:type="continuationSeparator" w:id="0">
    <w:p w:rsidR="00000000" w:rsidRDefault="006866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86683">
      <w:pPr>
        <w:spacing w:after="0" w:line="240" w:lineRule="auto"/>
      </w:pPr>
      <w:r>
        <w:separator/>
      </w:r>
    </w:p>
  </w:footnote>
  <w:footnote w:type="continuationSeparator" w:id="0">
    <w:p w:rsidR="00000000" w:rsidRDefault="006866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695B" w:rsidRDefault="004A695B">
    <w:pPr>
      <w:pBdr>
        <w:top w:val="nil"/>
        <w:left w:val="nil"/>
        <w:bottom w:val="nil"/>
        <w:right w:val="nil"/>
        <w:between w:val="nil"/>
      </w:pBdr>
      <w:tabs>
        <w:tab w:val="center" w:pos="4153"/>
        <w:tab w:val="right" w:pos="830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450C8"/>
    <w:multiLevelType w:val="multilevel"/>
    <w:tmpl w:val="C352D0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38E6596"/>
    <w:multiLevelType w:val="multilevel"/>
    <w:tmpl w:val="0F06A7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5A2A4319"/>
    <w:multiLevelType w:val="multilevel"/>
    <w:tmpl w:val="B86A338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95B"/>
    <w:rsid w:val="004A695B"/>
    <w:rsid w:val="006866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8B6DC4F-03D2-457F-BC3F-26311BB0D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3E27B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uiPriority w:val="10"/>
    <w:qFormat/>
    <w:rsid w:val="00D16A2A"/>
    <w:pPr>
      <w:spacing w:after="0" w:line="240" w:lineRule="auto"/>
      <w:contextualSpacing/>
    </w:pPr>
    <w:rPr>
      <w:rFonts w:asciiTheme="majorHAnsi" w:eastAsiaTheme="majorEastAsia" w:hAnsiTheme="majorHAnsi" w:cstheme="majorBidi"/>
      <w:spacing w:val="-10"/>
      <w:kern w:val="28"/>
      <w:sz w:val="56"/>
      <w:szCs w:val="56"/>
    </w:rPr>
  </w:style>
  <w:style w:type="character" w:styleId="Hyperlink">
    <w:name w:val="Hyperlink"/>
    <w:basedOn w:val="a0"/>
    <w:uiPriority w:val="99"/>
    <w:unhideWhenUsed/>
    <w:rsid w:val="00A7525C"/>
    <w:rPr>
      <w:color w:val="0563C1" w:themeColor="hyperlink"/>
      <w:u w:val="single"/>
    </w:rPr>
  </w:style>
  <w:style w:type="character" w:customStyle="1" w:styleId="UnresolvedMention">
    <w:name w:val="Unresolved Mention"/>
    <w:basedOn w:val="a0"/>
    <w:uiPriority w:val="99"/>
    <w:semiHidden/>
    <w:unhideWhenUsed/>
    <w:rsid w:val="00A7525C"/>
    <w:rPr>
      <w:color w:val="605E5C"/>
      <w:shd w:val="clear" w:color="auto" w:fill="E1DFDD"/>
    </w:rPr>
  </w:style>
  <w:style w:type="character" w:styleId="FollowedHyperlink">
    <w:name w:val="FollowedHyperlink"/>
    <w:basedOn w:val="a0"/>
    <w:uiPriority w:val="99"/>
    <w:semiHidden/>
    <w:unhideWhenUsed/>
    <w:rsid w:val="00A7525C"/>
    <w:rPr>
      <w:color w:val="954F72" w:themeColor="followedHyperlink"/>
      <w:u w:val="single"/>
    </w:rPr>
  </w:style>
  <w:style w:type="paragraph" w:styleId="a5">
    <w:name w:val="List Paragraph"/>
    <w:basedOn w:val="a"/>
    <w:uiPriority w:val="34"/>
    <w:qFormat/>
    <w:rsid w:val="00A7525C"/>
    <w:pPr>
      <w:ind w:left="720"/>
      <w:contextualSpacing/>
    </w:pPr>
  </w:style>
  <w:style w:type="table" w:styleId="a6">
    <w:name w:val="Table Grid"/>
    <w:basedOn w:val="a1"/>
    <w:uiPriority w:val="39"/>
    <w:rsid w:val="00A752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כותרת טקסט תו"/>
    <w:basedOn w:val="a0"/>
    <w:link w:val="a3"/>
    <w:uiPriority w:val="10"/>
    <w:rsid w:val="00D16A2A"/>
    <w:rPr>
      <w:rFonts w:asciiTheme="majorHAnsi" w:eastAsiaTheme="majorEastAsia" w:hAnsiTheme="majorHAnsi" w:cstheme="majorBidi"/>
      <w:spacing w:val="-10"/>
      <w:kern w:val="28"/>
      <w:sz w:val="56"/>
      <w:szCs w:val="56"/>
    </w:rPr>
  </w:style>
  <w:style w:type="paragraph" w:styleId="NormalWeb">
    <w:name w:val="Normal (Web)"/>
    <w:basedOn w:val="a"/>
    <w:uiPriority w:val="99"/>
    <w:semiHidden/>
    <w:unhideWhenUsed/>
    <w:rsid w:val="00C46190"/>
    <w:rPr>
      <w:rFonts w:ascii="Times New Roman" w:hAnsi="Times New Roman" w:cs="Times New Roman"/>
      <w:sz w:val="24"/>
      <w:szCs w:val="24"/>
    </w:rPr>
  </w:style>
  <w:style w:type="paragraph" w:styleId="a7">
    <w:name w:val="endnote text"/>
    <w:basedOn w:val="a"/>
    <w:link w:val="a8"/>
    <w:uiPriority w:val="99"/>
    <w:semiHidden/>
    <w:unhideWhenUsed/>
    <w:rsid w:val="009E04A8"/>
    <w:pPr>
      <w:spacing w:after="0" w:line="240" w:lineRule="auto"/>
    </w:pPr>
    <w:rPr>
      <w:sz w:val="20"/>
      <w:szCs w:val="20"/>
    </w:rPr>
  </w:style>
  <w:style w:type="character" w:customStyle="1" w:styleId="a8">
    <w:name w:val="טקסט הערת סיום תו"/>
    <w:basedOn w:val="a0"/>
    <w:link w:val="a7"/>
    <w:uiPriority w:val="99"/>
    <w:semiHidden/>
    <w:rsid w:val="009E04A8"/>
    <w:rPr>
      <w:sz w:val="20"/>
      <w:szCs w:val="20"/>
    </w:rPr>
  </w:style>
  <w:style w:type="character" w:styleId="a9">
    <w:name w:val="endnote reference"/>
    <w:basedOn w:val="a0"/>
    <w:uiPriority w:val="99"/>
    <w:semiHidden/>
    <w:unhideWhenUsed/>
    <w:rsid w:val="009E04A8"/>
    <w:rPr>
      <w:vertAlign w:val="superscript"/>
    </w:rPr>
  </w:style>
  <w:style w:type="paragraph" w:styleId="aa">
    <w:name w:val="header"/>
    <w:basedOn w:val="a"/>
    <w:link w:val="ab"/>
    <w:uiPriority w:val="99"/>
    <w:unhideWhenUsed/>
    <w:rsid w:val="00EE7A3D"/>
    <w:pPr>
      <w:tabs>
        <w:tab w:val="center" w:pos="4153"/>
        <w:tab w:val="right" w:pos="8306"/>
      </w:tabs>
      <w:spacing w:after="0" w:line="240" w:lineRule="auto"/>
    </w:pPr>
  </w:style>
  <w:style w:type="character" w:customStyle="1" w:styleId="ab">
    <w:name w:val="כותרת עליונה תו"/>
    <w:basedOn w:val="a0"/>
    <w:link w:val="aa"/>
    <w:uiPriority w:val="99"/>
    <w:rsid w:val="00EE7A3D"/>
  </w:style>
  <w:style w:type="paragraph" w:styleId="ac">
    <w:name w:val="footer"/>
    <w:basedOn w:val="a"/>
    <w:link w:val="ad"/>
    <w:uiPriority w:val="99"/>
    <w:unhideWhenUsed/>
    <w:rsid w:val="00EE7A3D"/>
    <w:pPr>
      <w:tabs>
        <w:tab w:val="center" w:pos="4153"/>
        <w:tab w:val="right" w:pos="8306"/>
      </w:tabs>
      <w:spacing w:after="0" w:line="240" w:lineRule="auto"/>
    </w:pPr>
  </w:style>
  <w:style w:type="character" w:customStyle="1" w:styleId="ad">
    <w:name w:val="כותרת תחתונה תו"/>
    <w:basedOn w:val="a0"/>
    <w:link w:val="ac"/>
    <w:uiPriority w:val="99"/>
    <w:rsid w:val="00EE7A3D"/>
  </w:style>
  <w:style w:type="character" w:customStyle="1" w:styleId="10">
    <w:name w:val="כותרת 1 תו"/>
    <w:basedOn w:val="a0"/>
    <w:link w:val="1"/>
    <w:uiPriority w:val="9"/>
    <w:rsid w:val="003E27B1"/>
    <w:rPr>
      <w:rFonts w:asciiTheme="majorHAnsi" w:eastAsiaTheme="majorEastAsia" w:hAnsiTheme="majorHAnsi" w:cstheme="majorBidi"/>
      <w:color w:val="2F5496" w:themeColor="accent1" w:themeShade="BF"/>
      <w:sz w:val="32"/>
      <w:szCs w:val="32"/>
    </w:rPr>
  </w:style>
  <w:style w:type="paragraph" w:styleId="ae">
    <w:name w:val="Subtitle"/>
    <w:basedOn w:val="a"/>
    <w:next w:val="a"/>
    <w:pPr>
      <w:keepNext/>
      <w:keepLines/>
      <w:spacing w:before="360" w:after="80"/>
    </w:pPr>
    <w:rPr>
      <w:rFonts w:ascii="Georgia" w:eastAsia="Georgia" w:hAnsi="Georgia" w:cs="Georgia"/>
      <w:i/>
      <w:color w:val="666666"/>
      <w:sz w:val="48"/>
      <w:szCs w:val="48"/>
    </w:rPr>
  </w:style>
  <w:style w:type="table" w:customStyle="1" w:styleId="a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
    <w:pPr>
      <w:spacing w:after="0"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hyperlink" Target="https://ikc.org.il/%D7%9B%D7%9C%D7%91-%D7%A6%D7%90%D7%9F-%D7%90%D7%A0%D7%92%D7%9C%D7%99-%D7%A2%D7%AA%D7%99%D7%A7-old-english-sheepdog/" TargetMode="External"/><Relationship Id="rId117" Type="http://schemas.openxmlformats.org/officeDocument/2006/relationships/hyperlink" Target="https://www.isradog.co.il/%D7%97%D7%99%D7%93%D7%95%D7%9F-%D7%9B%D7%9E%D7%94-%D7%98%D7%95%D7%91-%D7%90%D7%AA%D7%9D-%D7%9E%D7%9B%D7%99%D7%A8%D7%99%D7%9D-%D7%92%D7%96%D7%A2%D7%99%D7%9D-%D7%A9%D7%9C-%D7%9B%D7%9C%D7%91%D7%99%D7%9D/" TargetMode="External"/><Relationship Id="rId21" Type="http://schemas.openxmlformats.org/officeDocument/2006/relationships/hyperlink" Target="https://www.petnet.co.il/races/animals_guide_dogs_guide_Great_Pyrenees" TargetMode="External"/><Relationship Id="rId42" Type="http://schemas.openxmlformats.org/officeDocument/2006/relationships/image" Target="media/image4.png"/><Relationship Id="rId47" Type="http://schemas.openxmlformats.org/officeDocument/2006/relationships/hyperlink" Target="http://cafe.themarker.com/post/1798219/" TargetMode="External"/><Relationship Id="rId63" Type="http://schemas.openxmlformats.org/officeDocument/2006/relationships/image" Target="media/image10.png"/><Relationship Id="rId68" Type="http://schemas.openxmlformats.org/officeDocument/2006/relationships/hyperlink" Target="https://www.biopet.co.il/complete-guide-dogs/%D7%91%D7%99%D7%92%D7%9C/" TargetMode="External"/><Relationship Id="rId84" Type="http://schemas.openxmlformats.org/officeDocument/2006/relationships/hyperlink" Target="https://www.animalshop.co.il/page/%D7%91%D7%95%D7%9C%D7%93%D7%95%D7%92-%D7%90%D7%A0%D7%92%D7%9C%D7%99---english-bulldog" TargetMode="External"/><Relationship Id="rId89" Type="http://schemas.openxmlformats.org/officeDocument/2006/relationships/hyperlink" Target="https://www.animalshop.co.il/page/%D7%91%D7%95%D7%9C%D7%93%D7%95%D7%92-%D7%90%D7%A0%D7%92%D7%9C%D7%99---english-bulldog" TargetMode="External"/><Relationship Id="rId112" Type="http://schemas.openxmlformats.org/officeDocument/2006/relationships/hyperlink" Target="https://www.biopet.co.il/complete-guide-dogs/%D7%99%D7%95%D7%A8%D7%A7%D7%A9%D7%99%D7%99%D7%A8-%D7%98%D7%A8%D7%99%D7%99%D7%A8/" TargetMode="External"/><Relationship Id="rId16" Type="http://schemas.openxmlformats.org/officeDocument/2006/relationships/hyperlink" Target="https://www.biopet.co.il/complete-guide-dogs/%D7%91%D7%95%D7%A8%D7%93%D7%A8-%D7%A7%D7%95%D7%9C%D7%99/" TargetMode="External"/><Relationship Id="rId107" Type="http://schemas.openxmlformats.org/officeDocument/2006/relationships/hyperlink" Target="https://he.wikipedia.org/wiki/%D7%91%D7%95%D7%A1%D7%98%D7%95%D7%9F_%D7%98%D7%A8%D7%99%D7%99%D7%A8" TargetMode="External"/><Relationship Id="rId11" Type="http://schemas.openxmlformats.org/officeDocument/2006/relationships/hyperlink" Target="https://drive.google.com/file/d/1pKaFFFlp86tgpv9nVFc2WyXe0KWadVoh/view?usp=sharing" TargetMode="External"/><Relationship Id="rId32" Type="http://schemas.openxmlformats.org/officeDocument/2006/relationships/hyperlink" Target="https://ikc.org.il/%D7%9B%D7%9C%D7%91-%D7%A6%D7%90%D7%9F-%D7%90%D7%A0%D7%92%D7%9C%D7%99-%D7%A2%D7%AA%D7%99%D7%A7-old-english-sheepdog/" TargetMode="External"/><Relationship Id="rId37" Type="http://schemas.openxmlformats.org/officeDocument/2006/relationships/hyperlink" Target="https://www.biopet.co.il/complete-guide-dogs/%D7%A8%D7%95%D7%A2%D7%94-%D7%92%D7%A8%D7%9E%D7%A0%D7%99/" TargetMode="External"/><Relationship Id="rId53" Type="http://schemas.openxmlformats.org/officeDocument/2006/relationships/hyperlink" Target="https://www.petnet.co.il/races/animals_guide_dogs_guide_Irish_Setter" TargetMode="External"/><Relationship Id="rId58" Type="http://schemas.openxmlformats.org/officeDocument/2006/relationships/hyperlink" Target="https://www.animalshop.co.il/page/%D7%A7%D7%95%D7%A7%D7%A8-%D7%A1%D7%A4%D7%A0%D7%99%D7%99%D7%9C---cocker-spaniel" TargetMode="External"/><Relationship Id="rId74" Type="http://schemas.openxmlformats.org/officeDocument/2006/relationships/hyperlink" Target="https://www.biopet.co.il/complete-guide-dogs/%D7%93%D7%95%D7%91%D7%A8%D7%9E%D7%9F/" TargetMode="External"/><Relationship Id="rId79" Type="http://schemas.openxmlformats.org/officeDocument/2006/relationships/hyperlink" Target="https://ladog.co.il/%D7%A1%D7%95%D7%92%D7%99-%D7%9B%D7%9C%D7%91%D7%99%D7%9D/%D7%A4%D7%99%D7%A0%D7%A6%D7%A8-%D7%A0%D7%A0%D7%A1%D7%99-%D7%9E%D7%99%D7%93%D7%A2-%D7%9E%D7%A7%D7%99%D7%A3-%D7%98%D7%99%D7%A4%D7%95%D7%9C-%D7%90%D7%99%D7%9C%D7%95%D7%A3-%D7%94%D7%A1%D7%98%D7%95/" TargetMode="External"/><Relationship Id="rId102" Type="http://schemas.openxmlformats.org/officeDocument/2006/relationships/hyperlink" Target="https://www.biopet.co.il/complete-guide-dogs/%D7%94%D7%90%D7%A1%D7%A7%D7%99-%D7%A1%D7%99%D7%91%D7%99%D7%A8%D7%99/" TargetMode="External"/><Relationship Id="rId123"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ladog.co.il/%D7%A1%D7%95%D7%92%D7%99-%D7%9B%D7%9C%D7%91%D7%99%D7%9D/%D7%A4%D7%95%D7%99%D7%A0%D7%98%D7%A8-%D7%92%D7%A8%D7%9E%D7%A0%D7%99/" TargetMode="External"/><Relationship Id="rId82" Type="http://schemas.openxmlformats.org/officeDocument/2006/relationships/hyperlink" Target="https://www.animalshop.co.il/page/%D7%91%D7%95%D7%9C%D7%93%D7%95%D7%92-%D7%90%D7%A0%D7%92%D7%9C%D7%99---english-bulldog" TargetMode="External"/><Relationship Id="rId90" Type="http://schemas.openxmlformats.org/officeDocument/2006/relationships/hyperlink" Target="https://www.animalshop.co.il/page/%D7%91%D7%95%D7%9C%D7%93%D7%95%D7%92-%D7%90%D7%A0%D7%92%D7%9C%D7%99---english-bulldog" TargetMode="External"/><Relationship Id="rId95" Type="http://schemas.openxmlformats.org/officeDocument/2006/relationships/image" Target="media/image17.png"/><Relationship Id="rId19" Type="http://schemas.openxmlformats.org/officeDocument/2006/relationships/hyperlink" Target="https://www.petnet.co.il/races/animals_guide_dogs_guide_Great_Pyrenees" TargetMode="External"/><Relationship Id="rId14" Type="http://schemas.openxmlformats.org/officeDocument/2006/relationships/hyperlink" Target="https://he.wikipedia.org/wiki/%D7%90%D7%99%D7%A0%D7%A1%D7%98%D7%99%D7%A0%D7%A7%D7%98" TargetMode="External"/><Relationship Id="rId22" Type="http://schemas.openxmlformats.org/officeDocument/2006/relationships/hyperlink" Target="https://www.petnet.co.il/races/animals_guide_dogs_guide_Great_Pyrenees" TargetMode="External"/><Relationship Id="rId27" Type="http://schemas.openxmlformats.org/officeDocument/2006/relationships/hyperlink" Target="https://ikc.org.il/%D7%9B%D7%9C%D7%91-%D7%A6%D7%90%D7%9F-%D7%90%D7%A0%D7%92%D7%9C%D7%99-%D7%A2%D7%AA%D7%99%D7%A7-old-english-sheepdog/" TargetMode="External"/><Relationship Id="rId30" Type="http://schemas.openxmlformats.org/officeDocument/2006/relationships/hyperlink" Target="https://ikc.org.il/%D7%9B%D7%9C%D7%91-%D7%A6%D7%90%D7%9F-%D7%90%D7%A0%D7%92%D7%9C%D7%99-%D7%A2%D7%AA%D7%99%D7%A7-old-english-sheepdog/" TargetMode="External"/><Relationship Id="rId35" Type="http://schemas.openxmlformats.org/officeDocument/2006/relationships/hyperlink" Target="https://www.biopet.co.il/complete-guide-dogs/%D7%A8%D7%95%D7%A2%D7%94-%D7%92%D7%A8%D7%9E%D7%A0%D7%99/" TargetMode="External"/><Relationship Id="rId43" Type="http://schemas.openxmlformats.org/officeDocument/2006/relationships/image" Target="media/image5.png"/><Relationship Id="rId48" Type="http://schemas.openxmlformats.org/officeDocument/2006/relationships/hyperlink" Target="http://cafe.themarker.com/post/1798219/" TargetMode="External"/><Relationship Id="rId56" Type="http://schemas.openxmlformats.org/officeDocument/2006/relationships/hyperlink" Target="https://www.animalshop.co.il/page/%D7%A7%D7%95%D7%A7%D7%A8-%D7%A1%D7%A4%D7%A0%D7%99%D7%99%D7%9C---cocker-spaniel" TargetMode="External"/><Relationship Id="rId64" Type="http://schemas.openxmlformats.org/officeDocument/2006/relationships/hyperlink" Target="https://ladog.co.il/%d7%a1%d7%95%d7%92%d7%99-%d7%9b%d7%9c%d7%91%d7%99%d7%9d/%d7%92%d7%95%d7%9c%d7%93%d7%9f-%d7%a8%d7%98%d7%a8%d7%99%d7%91%d7%a8/" TargetMode="External"/><Relationship Id="rId69" Type="http://schemas.openxmlformats.org/officeDocument/2006/relationships/image" Target="media/image12.png"/><Relationship Id="rId77" Type="http://schemas.openxmlformats.org/officeDocument/2006/relationships/hyperlink" Target="https://ladog.co.il/%D7%A1%D7%95%D7%92%D7%99-%D7%9B%D7%9C%D7%91%D7%99%D7%9D/%D7%A4%D7%99%D7%A0%D7%A6%D7%A8-%D7%A0%D7%A0%D7%A1%D7%99-%D7%9E%D7%99%D7%93%D7%A2-%D7%9E%D7%A7%D7%99%D7%A3-%D7%98%D7%99%D7%A4%D7%95%D7%9C-%D7%90%D7%99%D7%9C%D7%95%D7%A3-%D7%94%D7%A1%D7%98%D7%95/" TargetMode="External"/><Relationship Id="rId100" Type="http://schemas.openxmlformats.org/officeDocument/2006/relationships/hyperlink" Target="https://www.petnet.co.il/races/animals_guide_dogs_guide_Rottweiler" TargetMode="External"/><Relationship Id="rId105" Type="http://schemas.openxmlformats.org/officeDocument/2006/relationships/image" Target="media/image20.png"/><Relationship Id="rId113" Type="http://schemas.openxmlformats.org/officeDocument/2006/relationships/image" Target="media/image22.png"/><Relationship Id="rId118" Type="http://schemas.openxmlformats.org/officeDocument/2006/relationships/hyperlink" Target="https://www.isradog.co.il/%D7%97%D7%99%D7%93%D7%95%D7%9F-%D7%9B%D7%9E%D7%94-%D7%98%D7%95%D7%91-%D7%90%D7%AA%D7%9D-%D7%9E%D7%9B%D7%99%D7%A8%D7%99%D7%9D-%D7%92%D7%96%D7%A2%D7%99%D7%9D-%D7%A9%D7%9C-%D7%9B%D7%9C%D7%91%D7%99%D7%9D/" TargetMode="External"/><Relationship Id="rId8" Type="http://schemas.openxmlformats.org/officeDocument/2006/relationships/image" Target="media/image1.png"/><Relationship Id="rId51" Type="http://schemas.openxmlformats.org/officeDocument/2006/relationships/hyperlink" Target="https://www.petnet.co.il/races/animals_guide_dogs_guide_Irish_Setter" TargetMode="External"/><Relationship Id="rId72" Type="http://schemas.openxmlformats.org/officeDocument/2006/relationships/hyperlink" Target="https://www.petnet.co.il/races/animals_guide_dogs_guide_Dachshund" TargetMode="External"/><Relationship Id="rId80" Type="http://schemas.openxmlformats.org/officeDocument/2006/relationships/hyperlink" Target="https://ladog.co.il/%D7%A1%D7%95%D7%92%D7%99-%D7%9B%D7%9C%D7%91%D7%99%D7%9D/%D7%A4%D7%99%D7%A0%D7%A6%D7%A8-%D7%A0%D7%A0%D7%A1%D7%99-%D7%9E%D7%99%D7%93%D7%A2-%D7%9E%D7%A7%D7%99%D7%A3-%D7%98%D7%99%D7%A4%D7%95%D7%9C-%D7%90%D7%99%D7%9C%D7%95%D7%A3-%D7%94%D7%A1%D7%98%D7%95/" TargetMode="External"/><Relationship Id="rId85" Type="http://schemas.openxmlformats.org/officeDocument/2006/relationships/hyperlink" Target="https://www.animalshop.co.il/page/%D7%91%D7%95%D7%9C%D7%93%D7%95%D7%92-%D7%90%D7%A0%D7%92%D7%9C%D7%99---english-bulldog" TargetMode="External"/><Relationship Id="rId93" Type="http://schemas.openxmlformats.org/officeDocument/2006/relationships/image" Target="media/image16.png"/><Relationship Id="rId98" Type="http://schemas.openxmlformats.org/officeDocument/2006/relationships/hyperlink" Target="https://www.biopet.co.il/complete-guide-dogs/%D7%A1%D7%90%D7%9F-%D7%91%D7%A8%D7%A0%D7%A8%D7%93/" TargetMode="External"/><Relationship Id="rId121" Type="http://schemas.openxmlformats.org/officeDocument/2006/relationships/hyperlink" Target="https://www.isradog.co.il/%D7%97%D7%99%D7%93%D7%95%D7%9F-%D7%9B%D7%9E%D7%94-%D7%98%D7%95%D7%91-%D7%90%D7%AA%D7%9D-%D7%9E%D7%9B%D7%99%D7%A8%D7%99%D7%9D-%D7%92%D7%96%D7%A2%D7%99%D7%9D-%D7%A9%D7%9C-%D7%9B%D7%9C%D7%91%D7%99%D7%9D/" TargetMode="External"/><Relationship Id="rId3" Type="http://schemas.openxmlformats.org/officeDocument/2006/relationships/styles" Target="styles.xml"/><Relationship Id="rId12" Type="http://schemas.openxmlformats.org/officeDocument/2006/relationships/hyperlink" Target="https://he.wikipedia.org/wiki/%D7%91%D7%95%D7%A8%D7%93%D7%A8_%D7%A7%D7%95%D7%9C%D7%99" TargetMode="External"/><Relationship Id="rId17" Type="http://schemas.openxmlformats.org/officeDocument/2006/relationships/hyperlink" Target="https://www.biopet.co.il/complete-guide-dogs/%D7%91%D7%95%D7%A8%D7%93%D7%A8-%D7%A7%D7%95%D7%9C%D7%99/" TargetMode="External"/><Relationship Id="rId25" Type="http://schemas.openxmlformats.org/officeDocument/2006/relationships/hyperlink" Target="https://ikc.org.il/%D7%9B%D7%9C%D7%91-%D7%A6%D7%90%D7%9F-%D7%90%D7%A0%D7%92%D7%9C%D7%99-%D7%A2%D7%AA%D7%99%D7%A7-old-english-sheepdog/" TargetMode="External"/><Relationship Id="rId33" Type="http://schemas.openxmlformats.org/officeDocument/2006/relationships/hyperlink" Target="https://ikc.org.il/%D7%9B%D7%9C%D7%91-%D7%A6%D7%90%D7%9F-%D7%90%D7%A0%D7%92%D7%9C%D7%99-%D7%A2%D7%AA%D7%99%D7%A7-old-english-sheepdog/" TargetMode="External"/><Relationship Id="rId38" Type="http://schemas.openxmlformats.org/officeDocument/2006/relationships/hyperlink" Target="https://www.biopet.co.il/complete-guide-dogs/%D7%A8%D7%95%D7%A2%D7%94-%D7%92%D7%A8%D7%9E%D7%A0%D7%99/" TargetMode="External"/><Relationship Id="rId46" Type="http://schemas.openxmlformats.org/officeDocument/2006/relationships/hyperlink" Target="http://cafe.themarker.com/post/1798219/" TargetMode="External"/><Relationship Id="rId59" Type="http://schemas.openxmlformats.org/officeDocument/2006/relationships/image" Target="media/image9.png"/><Relationship Id="rId67" Type="http://schemas.openxmlformats.org/officeDocument/2006/relationships/image" Target="media/image11.png"/><Relationship Id="rId103" Type="http://schemas.openxmlformats.org/officeDocument/2006/relationships/hyperlink" Target="https://www.biopet.co.il/complete-guide-dogs/%D7%94%D7%90%D7%A1%D7%A7%D7%99-%D7%A1%D7%99%D7%91%D7%99%D7%A8%D7%99/" TargetMode="External"/><Relationship Id="rId108" Type="http://schemas.openxmlformats.org/officeDocument/2006/relationships/hyperlink" Target="https://he.wikipedia.org/wiki/%D7%91%D7%95%D7%A1%D7%98%D7%95%D7%9F_%D7%98%D7%A8%D7%99%D7%99%D7%A8" TargetMode="External"/><Relationship Id="rId116" Type="http://schemas.openxmlformats.org/officeDocument/2006/relationships/hyperlink" Target="https://www.isradog.co.il/%D7%97%D7%99%D7%93%D7%95%D7%9F-%D7%9B%D7%9E%D7%94-%D7%98%D7%95%D7%91-%D7%90%D7%AA%D7%9D-%D7%9E%D7%9B%D7%99%D7%A8%D7%99%D7%9D-%D7%92%D7%96%D7%A2%D7%99%D7%9D-%D7%A9%D7%9C-%D7%9B%D7%9C%D7%91%D7%99%D7%9D/" TargetMode="External"/><Relationship Id="rId124" Type="http://schemas.openxmlformats.org/officeDocument/2006/relationships/theme" Target="theme/theme1.xml"/><Relationship Id="rId20" Type="http://schemas.openxmlformats.org/officeDocument/2006/relationships/hyperlink" Target="https://www.petnet.co.il/races/animals_guide_dogs_guide_Great_Pyrenees" TargetMode="External"/><Relationship Id="rId41" Type="http://schemas.openxmlformats.org/officeDocument/2006/relationships/image" Target="media/image3.png"/><Relationship Id="rId54" Type="http://schemas.openxmlformats.org/officeDocument/2006/relationships/image" Target="media/image8.png"/><Relationship Id="rId62" Type="http://schemas.openxmlformats.org/officeDocument/2006/relationships/hyperlink" Target="https://ladog.co.il/%D7%A1%D7%95%D7%92%D7%99-%D7%9B%D7%9C%D7%91%D7%99%D7%9D/%D7%A4%D7%95%D7%99%D7%A0%D7%98%D7%A8-%D7%92%D7%A8%D7%9E%D7%A0%D7%99/" TargetMode="External"/><Relationship Id="rId70" Type="http://schemas.openxmlformats.org/officeDocument/2006/relationships/hyperlink" Target="https://www.petnet.co.il/races/animals_guide_dogs_guide_Dachshund" TargetMode="External"/><Relationship Id="rId75" Type="http://schemas.openxmlformats.org/officeDocument/2006/relationships/image" Target="media/image14.png"/><Relationship Id="rId83" Type="http://schemas.openxmlformats.org/officeDocument/2006/relationships/hyperlink" Target="https://www.animalshop.co.il/page/%D7%91%D7%95%D7%9C%D7%93%D7%95%D7%92-%D7%90%D7%A0%D7%92%D7%9C%D7%99---english-bulldog" TargetMode="External"/><Relationship Id="rId88" Type="http://schemas.openxmlformats.org/officeDocument/2006/relationships/hyperlink" Target="https://www.animalshop.co.il/page/%D7%91%D7%95%D7%9C%D7%93%D7%95%D7%92-%D7%90%D7%A0%D7%92%D7%9C%D7%99---english-bulldog" TargetMode="External"/><Relationship Id="rId91" Type="http://schemas.openxmlformats.org/officeDocument/2006/relationships/hyperlink" Target="https://www.animalshop.co.il/page/%D7%91%D7%95%D7%9C%D7%93%D7%95%D7%92-%D7%90%D7%A0%D7%92%D7%9C%D7%99---english-bulldog" TargetMode="External"/><Relationship Id="rId96" Type="http://schemas.openxmlformats.org/officeDocument/2006/relationships/hyperlink" Target="https://www.biopet.co.il/complete-guide-dogs/%D7%A1%D7%90%D7%9F-%D7%91%D7%A8%D7%A0%D7%A8%D7%93/" TargetMode="External"/><Relationship Id="rId111" Type="http://schemas.openxmlformats.org/officeDocument/2006/relationships/hyperlink" Target="https://www.biopet.co.il/complete-guide-dogs/%D7%99%D7%95%D7%A8%D7%A7%D7%A9%D7%99%D7%99%D7%A8-%D7%98%D7%A8%D7%99%D7%99%D7%A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biopet.co.il/complete-guide-dogs/%D7%91%D7%95%D7%A8%D7%93%D7%A8-%D7%A7%D7%95%D7%9C%D7%99/" TargetMode="External"/><Relationship Id="rId23" Type="http://schemas.openxmlformats.org/officeDocument/2006/relationships/hyperlink" Target="https://ikc.org.il/%D7%9B%D7%9C%D7%91-%D7%A6%D7%90%D7%9F-%D7%90%D7%A0%D7%92%D7%9C%D7%99-%D7%A2%D7%AA%D7%99%D7%A7-old-english-sheepdog/" TargetMode="External"/><Relationship Id="rId28" Type="http://schemas.openxmlformats.org/officeDocument/2006/relationships/hyperlink" Target="https://ikc.org.il/%D7%9B%D7%9C%D7%91-%D7%A6%D7%90%D7%9F-%D7%90%D7%A0%D7%92%D7%9C%D7%99-%D7%A2%D7%AA%D7%99%D7%A7-old-english-sheepdog/" TargetMode="External"/><Relationship Id="rId36" Type="http://schemas.openxmlformats.org/officeDocument/2006/relationships/hyperlink" Target="https://www.biopet.co.il/complete-guide-dogs/%D7%A8%D7%95%D7%A2%D7%94-%D7%92%D7%A8%D7%9E%D7%A0%D7%99/" TargetMode="External"/><Relationship Id="rId49" Type="http://schemas.openxmlformats.org/officeDocument/2006/relationships/hyperlink" Target="http://cafe.themarker.com/post/1798219/" TargetMode="External"/><Relationship Id="rId57" Type="http://schemas.openxmlformats.org/officeDocument/2006/relationships/hyperlink" Target="https://www.animalshop.co.il/page/%D7%A7%D7%95%D7%A7%D7%A8-%D7%A1%D7%A4%D7%A0%D7%99%D7%99%D7%9C---cocker-spaniel" TargetMode="External"/><Relationship Id="rId106" Type="http://schemas.openxmlformats.org/officeDocument/2006/relationships/hyperlink" Target="https://he.wikipedia.org/wiki/%D7%91%D7%95%D7%A1%D7%98%D7%95%D7%9F_%D7%98%D7%A8%D7%99%D7%99%D7%A8" TargetMode="External"/><Relationship Id="rId114" Type="http://schemas.openxmlformats.org/officeDocument/2006/relationships/hyperlink" Target="https://ladog.co.il/%D7%A1%D7%95%D7%92%D7%99-%D7%9B%D7%9C%D7%91%D7%99%D7%9D/%D7%9E%D7%9C%D7%98%D7%96/" TargetMode="External"/><Relationship Id="rId119" Type="http://schemas.openxmlformats.org/officeDocument/2006/relationships/hyperlink" Target="https://www.isradog.co.il/%D7%97%D7%99%D7%93%D7%95%D7%9F-%D7%9B%D7%9E%D7%94-%D7%98%D7%95%D7%91-%D7%90%D7%AA%D7%9D-%D7%9E%D7%9B%D7%99%D7%A8%D7%99%D7%9D-%D7%92%D7%96%D7%A2%D7%99%D7%9D-%D7%A9%D7%9C-%D7%9B%D7%9C%D7%91%D7%99%D7%9D/" TargetMode="External"/><Relationship Id="rId10" Type="http://schemas.openxmlformats.org/officeDocument/2006/relationships/hyperlink" Target="https://drive.google.com/file/d/1pKaFFFlp86tgpv9nVFc2WyXe0KWadVoh/view?usp=sharing" TargetMode="External"/><Relationship Id="rId31" Type="http://schemas.openxmlformats.org/officeDocument/2006/relationships/hyperlink" Target="https://ikc.org.il/%D7%9B%D7%9C%D7%91-%D7%A6%D7%90%D7%9F-%D7%90%D7%A0%D7%92%D7%9C%D7%99-%D7%A2%D7%AA%D7%99%D7%A7-old-english-sheepdog/" TargetMode="External"/><Relationship Id="rId44" Type="http://schemas.openxmlformats.org/officeDocument/2006/relationships/hyperlink" Target="https://www.biopet.co.il/complete-guide-dogs/%D7%93%D7%9C%D7%9E%D7%98%D7%99/" TargetMode="External"/><Relationship Id="rId52" Type="http://schemas.openxmlformats.org/officeDocument/2006/relationships/hyperlink" Target="https://www.petnet.co.il/races/animals_guide_dogs_guide_Irish_Setter" TargetMode="External"/><Relationship Id="rId60" Type="http://schemas.openxmlformats.org/officeDocument/2006/relationships/hyperlink" Target="https://www.petnet.co.il/races/animals_guide_dogs_guide_Pointer" TargetMode="External"/><Relationship Id="rId65" Type="http://schemas.openxmlformats.org/officeDocument/2006/relationships/hyperlink" Target="https://ladog.co.il/%d7%a1%d7%95%d7%92%d7%99-%d7%9b%d7%9c%d7%91%d7%99%d7%9d/%d7%92%d7%95%d7%9c%d7%93%d7%9f-%d7%a8%d7%98%d7%a8%d7%99%d7%91%d7%a8/" TargetMode="External"/><Relationship Id="rId73" Type="http://schemas.openxmlformats.org/officeDocument/2006/relationships/image" Target="media/image13.png"/><Relationship Id="rId78" Type="http://schemas.openxmlformats.org/officeDocument/2006/relationships/hyperlink" Target="https://ladog.co.il/%D7%A1%D7%95%D7%92%D7%99-%D7%9B%D7%9C%D7%91%D7%99%D7%9D/%D7%A4%D7%99%D7%A0%D7%A6%D7%A8-%D7%A0%D7%A0%D7%A1%D7%99-%D7%9E%D7%99%D7%93%D7%A2-%D7%9E%D7%A7%D7%99%D7%A3-%D7%98%D7%99%D7%A4%D7%95%D7%9C-%D7%90%D7%99%D7%9C%D7%95%D7%A3-%D7%94%D7%A1%D7%98%D7%95/" TargetMode="External"/><Relationship Id="rId81" Type="http://schemas.openxmlformats.org/officeDocument/2006/relationships/image" Target="media/image15.png"/><Relationship Id="rId86" Type="http://schemas.openxmlformats.org/officeDocument/2006/relationships/hyperlink" Target="https://www.animalshop.co.il/page/%D7%91%D7%95%D7%9C%D7%93%D7%95%D7%92-%D7%90%D7%A0%D7%92%D7%9C%D7%99---english-bulldog" TargetMode="External"/><Relationship Id="rId94" Type="http://schemas.openxmlformats.org/officeDocument/2006/relationships/hyperlink" Target="https://www.biopet.co.il/complete-guide-dogs/%D7%91%D7%95%D7%A7%D7%A1%D7%A8/" TargetMode="External"/><Relationship Id="rId99" Type="http://schemas.openxmlformats.org/officeDocument/2006/relationships/image" Target="media/image18.png"/><Relationship Id="rId101" Type="http://schemas.openxmlformats.org/officeDocument/2006/relationships/image" Target="media/image19.png"/><Relationship Id="rId12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rive.google.com/file/d/1pKaFFFlp86tgpv9nVFc2WyXe0KWadVoh/view?usp=sharing" TargetMode="External"/><Relationship Id="rId13" Type="http://schemas.openxmlformats.org/officeDocument/2006/relationships/hyperlink" Target="https://he.wikipedia.org/wiki/%D7%91%D7%95%D7%A8%D7%93%D7%A8_%D7%A7%D7%95%D7%9C%D7%99" TargetMode="External"/><Relationship Id="rId18" Type="http://schemas.openxmlformats.org/officeDocument/2006/relationships/hyperlink" Target="https://www.petnet.co.il/races/animals_guide_dogs_guide_Great_Pyrenees" TargetMode="External"/><Relationship Id="rId39" Type="http://schemas.openxmlformats.org/officeDocument/2006/relationships/hyperlink" Target="https://ladog.co.il/%D7%A1%D7%95%D7%92%D7%99-%D7%9B%D7%9C%D7%91%D7%99%D7%9D/%D7%A7%D7%95%D7%9C%D7%99/" TargetMode="External"/><Relationship Id="rId109" Type="http://schemas.openxmlformats.org/officeDocument/2006/relationships/image" Target="media/image21.png"/><Relationship Id="rId34" Type="http://schemas.openxmlformats.org/officeDocument/2006/relationships/hyperlink" Target="https://www.biopet.co.il/complete-guide-dogs/%D7%A8%D7%95%D7%A2%D7%94-%D7%92%D7%A8%D7%9E%D7%A0%D7%99/" TargetMode="External"/><Relationship Id="rId50" Type="http://schemas.openxmlformats.org/officeDocument/2006/relationships/image" Target="media/image7.png"/><Relationship Id="rId55" Type="http://schemas.openxmlformats.org/officeDocument/2006/relationships/hyperlink" Target="https://www.animalshop.co.il/page/%D7%A7%D7%95%D7%A7%D7%A8-%D7%A1%D7%A4%D7%A0%D7%99%D7%99%D7%9C---cocker-spaniel" TargetMode="External"/><Relationship Id="rId76" Type="http://schemas.openxmlformats.org/officeDocument/2006/relationships/hyperlink" Target="https://ladog.co.il/%D7%A1%D7%95%D7%92%D7%99-%D7%9B%D7%9C%D7%91%D7%99%D7%9D/%D7%A4%D7%99%D7%A0%D7%A6%D7%A8-%D7%A0%D7%A0%D7%A1%D7%99-%D7%9E%D7%99%D7%93%D7%A2-%D7%9E%D7%A7%D7%99%D7%A3-%D7%98%D7%99%D7%A4%D7%95%D7%9C-%D7%90%D7%99%D7%9C%D7%95%D7%A3-%D7%94%D7%A1%D7%98%D7%95/" TargetMode="External"/><Relationship Id="rId97" Type="http://schemas.openxmlformats.org/officeDocument/2006/relationships/hyperlink" Target="https://www.biopet.co.il/complete-guide-dogs/%D7%A1%D7%90%D7%9F-%D7%91%D7%A8%D7%A0%D7%A8%D7%93/" TargetMode="External"/><Relationship Id="rId104" Type="http://schemas.openxmlformats.org/officeDocument/2006/relationships/hyperlink" Target="https://www.biopet.co.il/complete-guide-dogs/%D7%94%D7%90%D7%A1%D7%A7%D7%99-%D7%A1%D7%99%D7%91%D7%99%D7%A8%D7%99/" TargetMode="External"/><Relationship Id="rId120" Type="http://schemas.openxmlformats.org/officeDocument/2006/relationships/hyperlink" Target="https://www.isradog.co.il/%D7%97%D7%99%D7%93%D7%95%D7%9F-%D7%9B%D7%9E%D7%94-%D7%98%D7%95%D7%91-%D7%90%D7%AA%D7%9D-%D7%9E%D7%9B%D7%99%D7%A8%D7%99%D7%9D-%D7%92%D7%96%D7%A2%D7%99%D7%9D-%D7%A9%D7%9C-%D7%9B%D7%9C%D7%91%D7%99%D7%9D/" TargetMode="External"/><Relationship Id="rId7" Type="http://schemas.openxmlformats.org/officeDocument/2006/relationships/endnotes" Target="endnotes.xml"/><Relationship Id="rId71" Type="http://schemas.openxmlformats.org/officeDocument/2006/relationships/hyperlink" Target="https://www.petnet.co.il/races/animals_guide_dogs_guide_Dachshund" TargetMode="External"/><Relationship Id="rId92" Type="http://schemas.openxmlformats.org/officeDocument/2006/relationships/hyperlink" Target="https://www.animalshop.co.il/page/%D7%91%D7%95%D7%9C%D7%93%D7%95%D7%92-%D7%90%D7%A0%D7%92%D7%9C%D7%99---english-bulldog" TargetMode="External"/><Relationship Id="rId2" Type="http://schemas.openxmlformats.org/officeDocument/2006/relationships/numbering" Target="numbering.xml"/><Relationship Id="rId29" Type="http://schemas.openxmlformats.org/officeDocument/2006/relationships/hyperlink" Target="https://ikc.org.il/%D7%9B%D7%9C%D7%91-%D7%A6%D7%90%D7%9F-%D7%90%D7%A0%D7%92%D7%9C%D7%99-%D7%A2%D7%AA%D7%99%D7%A7-old-english-sheepdog/" TargetMode="External"/><Relationship Id="rId24" Type="http://schemas.openxmlformats.org/officeDocument/2006/relationships/hyperlink" Target="https://ikc.org.il/%D7%9B%D7%9C%D7%91-%D7%A6%D7%90%D7%9F-%D7%90%D7%A0%D7%92%D7%9C%D7%99-%D7%A2%D7%AA%D7%99%D7%A7-old-english-sheepdog/" TargetMode="External"/><Relationship Id="rId40" Type="http://schemas.openxmlformats.org/officeDocument/2006/relationships/image" Target="media/image2.png"/><Relationship Id="rId45" Type="http://schemas.openxmlformats.org/officeDocument/2006/relationships/image" Target="media/image6.png"/><Relationship Id="rId66" Type="http://schemas.openxmlformats.org/officeDocument/2006/relationships/hyperlink" Target="https://ladog.co.il/%d7%a1%d7%95%d7%92%d7%99-%d7%9b%d7%9c%d7%91%d7%99%d7%9d/%d7%92%d7%95%d7%9c%d7%93%d7%9f-%d7%a8%d7%98%d7%a8%d7%99%d7%91%d7%a8/" TargetMode="External"/><Relationship Id="rId87" Type="http://schemas.openxmlformats.org/officeDocument/2006/relationships/hyperlink" Target="https://www.animalshop.co.il/page/%D7%91%D7%95%D7%9C%D7%93%D7%95%D7%92-%D7%90%D7%A0%D7%92%D7%9C%D7%99---english-bulldog" TargetMode="External"/><Relationship Id="rId110" Type="http://schemas.openxmlformats.org/officeDocument/2006/relationships/hyperlink" Target="https://www.biopet.co.il/complete-guide-dogs/%D7%99%D7%95%D7%A8%D7%A7%D7%A9%D7%99%D7%99%D7%A8-%D7%98%D7%A8%D7%99%D7%99%D7%A8/" TargetMode="External"/><Relationship Id="rId115" Type="http://schemas.openxmlformats.org/officeDocument/2006/relationships/image" Target="media/image2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3CWd8yBoxLmNT2uPV1k9U0+1oaQ==">AMUW2mVCLoB89T2588R1ZEF4k3883P4RLai2wD3GUaC5Z6VZwK7vgeB1eywC5JhEQ23bm8Q9EI3imdDIJcLkTNQnG6Dsccm31vm15J9hYsIOQDoU5h7oRbZUDA6hx+Un1HojSsVt5wi1ruF+K07fLpeqfX6uaUacCU+qwmt7K9TkN7Q/FOj+cCTf51j51WaGAx1hkC87fo+v0NYgnlKHpDUl4faZhSAod7ZvIpbQo8LE8zgsKtf0gbc8OYwrMu1ZyAL/6Lajw9zKhls4feFvf3YsPJBMgwxA7uqbXVrEyvM3AC9hKJ3YVsolLB5sg7RbNUI86WGI+jB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3096</Words>
  <Characters>15482</Characters>
  <Application>Microsoft Office Word</Application>
  <DocSecurity>0</DocSecurity>
  <Lines>129</Lines>
  <Paragraphs>37</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18541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אביאט סגל</dc:creator>
  <cp:lastModifiedBy>רונית נעמן נאמן</cp:lastModifiedBy>
  <cp:revision>2</cp:revision>
  <dcterms:created xsi:type="dcterms:W3CDTF">2020-09-23T08:14:00Z</dcterms:created>
  <dcterms:modified xsi:type="dcterms:W3CDTF">2020-09-23T08:14:00Z</dcterms:modified>
</cp:coreProperties>
</file>