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EBF" w:rsidRDefault="00311EBF">
      <w:pPr>
        <w:rPr>
          <w:rFonts w:hint="cs"/>
          <w:rtl/>
        </w:rPr>
      </w:pPr>
      <w:bookmarkStart w:id="0" w:name="_GoBack"/>
      <w:bookmarkEnd w:id="0"/>
    </w:p>
    <w:p w:rsidR="00723DF8" w:rsidRDefault="00723DF8" w:rsidP="00723DF8">
      <w:pPr>
        <w:bidi w:val="0"/>
        <w:spacing w:after="0" w:line="240" w:lineRule="auto"/>
        <w:jc w:val="center"/>
        <w:rPr>
          <w:rFonts w:ascii="Times New Roman" w:eastAsia="Times New Roman" w:hAnsi="Times New Roman" w:cs="Times New Roman"/>
          <w:noProof/>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r w:rsidRPr="00723DF8">
        <w:rPr>
          <w:rFonts w:ascii="Times New Roman" w:eastAsia="Times New Roman" w:hAnsi="Times New Roman" w:cs="Times New Roman"/>
          <w:noProof/>
          <w:sz w:val="24"/>
          <w:szCs w:val="24"/>
        </w:rPr>
        <w:drawing>
          <wp:anchor distT="0" distB="0" distL="114300" distR="114300" simplePos="0" relativeHeight="251659264" behindDoc="0" locked="0" layoutInCell="1" allowOverlap="1" wp14:anchorId="634F6111" wp14:editId="774BC1A8">
            <wp:simplePos x="0" y="0"/>
            <wp:positionH relativeFrom="column">
              <wp:posOffset>762000</wp:posOffset>
            </wp:positionH>
            <wp:positionV relativeFrom="paragraph">
              <wp:posOffset>2524761</wp:posOffset>
            </wp:positionV>
            <wp:extent cx="4384100" cy="2873450"/>
            <wp:effectExtent l="0" t="0" r="0" b="0"/>
            <wp:wrapNone/>
            <wp:docPr id="3" name="תמונה 3" descr="https://docs.google.com/drawings/u/1/d/sOtDqKgpINw27T3iYO3D8AQ/image?w=682&amp;h=447&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cs.google.com/drawings/u/1/d/sOtDqKgpINw27T3iYO3D8AQ/image?w=682&amp;h=447&amp;rev=1&amp;ac=1&amp;parent=1rATM8DQ_sQJ1mTtqTiqMExJCKPIt_EIc"/>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90227" cy="2877466"/>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58240" behindDoc="0" locked="0" layoutInCell="1" allowOverlap="1" wp14:anchorId="30514D3B" wp14:editId="3A0CAC5F">
            <wp:simplePos x="0" y="0"/>
            <wp:positionH relativeFrom="column">
              <wp:posOffset>1447800</wp:posOffset>
            </wp:positionH>
            <wp:positionV relativeFrom="paragraph">
              <wp:posOffset>175895</wp:posOffset>
            </wp:positionV>
            <wp:extent cx="2371725" cy="2300605"/>
            <wp:effectExtent l="0" t="0" r="9525" b="4445"/>
            <wp:wrapNone/>
            <wp:docPr id="2" name="תמונה 2" descr="https://lh5.googleusercontent.com/6kqqM70ZnwEB48isNXQGUqcFK34ISjJ7i5CfaX3nX2Mz3-mj9zTcD9DTanCbac8V7EhxhDwEX4Kdd3oPoTsRUcH4IRlvywChQ59FP4_BPzC1npAOp1x-VQNyG_M8b3CH6iQfw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6kqqM70ZnwEB48isNXQGUqcFK34ISjJ7i5CfaX3nX2Mz3-mj9zTcD9DTanCbac8V7EhxhDwEX4Kdd3oPoTsRUcH4IRlvywChQ59FP4_BPzC1npAOp1x-VQNyG_M8b3CH6iQfwo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71725" cy="23006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60288" behindDoc="0" locked="0" layoutInCell="1" allowOverlap="1" wp14:anchorId="20544DD9" wp14:editId="5D3B4FBA">
            <wp:simplePos x="0" y="0"/>
            <wp:positionH relativeFrom="column">
              <wp:posOffset>1181100</wp:posOffset>
            </wp:positionH>
            <wp:positionV relativeFrom="paragraph">
              <wp:posOffset>81915</wp:posOffset>
            </wp:positionV>
            <wp:extent cx="3533775" cy="3028950"/>
            <wp:effectExtent l="0" t="0" r="9525" b="0"/>
            <wp:wrapNone/>
            <wp:docPr id="8" name="תמונה 8" descr="פרופסור, לחייך, רעיון. פרופסור, אופי, רעיון, ציור היתולי, לחיי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פרופסור, לחייך, רעיון. פרופסור, אופי, רעיון, ציור היתולי, לחייך."/>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33775" cy="3028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Pr="00723DF8" w:rsidRDefault="00723DF8" w:rsidP="00723DF8">
      <w:pPr>
        <w:bidi w:val="0"/>
        <w:spacing w:after="0" w:line="240" w:lineRule="auto"/>
        <w:jc w:val="center"/>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704B3196" wp14:editId="0FBA41EE">
            <wp:extent cx="190500" cy="180975"/>
            <wp:effectExtent l="0" t="0" r="0" b="9525"/>
            <wp:docPr id="6" name="תמונה 6" descr="https://docs.google.com/drawings/u/1/d/sqBuOzxlNL1IZ7pIV3L6LBg/image?w=20&amp;h=19&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docs.google.com/drawings/u/1/d/sqBuOzxlNL1IZ7pIV3L6LBg/image?w=20&amp;h=19&amp;rev=1&amp;ac=1&amp;parent=1rATM8DQ_sQJ1mTtqTiqMExJCKPIt_E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777FF34A" wp14:editId="02A5680E">
            <wp:extent cx="247650" cy="247650"/>
            <wp:effectExtent l="0" t="0" r="0" b="0"/>
            <wp:docPr id="7" name="תמונה 7" descr="https://docs.google.com/drawings/u/1/d/sWDqb8AM6vub02QxhuqxM_g/image?w=26&amp;h=26&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docs.google.com/drawings/u/1/d/sWDqb8AM6vub02QxhuqxM_g/image?w=26&amp;h=26&amp;rev=1&amp;ac=1&amp;parent=1rATM8DQ_sQJ1mTtqTiqMExJCKPIt_EI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54573EC6" wp14:editId="32100CD2">
            <wp:extent cx="542925" cy="342900"/>
            <wp:effectExtent l="0" t="0" r="9525" b="0"/>
            <wp:docPr id="9" name="תמונה 9" descr="https://docs.google.com/drawings/u/1/d/sQ0DxafsR5_2udkzC7Si6EA/image?w=57&amp;h=36&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docs.google.com/drawings/u/1/d/sQ0DxafsR5_2udkzC7Si6EA/image?w=57&amp;h=36&amp;rev=1&amp;ac=1&amp;parent=1rATM8DQ_sQJ1mTtqTiqMExJCKPIt_EI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34290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lastRenderedPageBreak/>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2CC8946E" wp14:editId="25F30605">
            <wp:extent cx="2038350" cy="238125"/>
            <wp:effectExtent l="0" t="0" r="0" b="9525"/>
            <wp:docPr id="10" name="תמונה 10" descr="https://docs.google.com/drawings/u/1/d/sol2xVMtyohFJn7eBajYlZQ/image?w=214&amp;h=25&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docs.google.com/drawings/u/1/d/sol2xVMtyohFJn7eBajYlZQ/image?w=214&amp;h=25&amp;rev=1&amp;ac=1&amp;parent=1rATM8DQ_sQJ1mTtqTiqMExJCKPIt_EI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8350" cy="238125"/>
                    </a:xfrm>
                    <a:prstGeom prst="rect">
                      <a:avLst/>
                    </a:prstGeom>
                    <a:noFill/>
                    <a:ln>
                      <a:noFill/>
                    </a:ln>
                  </pic:spPr>
                </pic:pic>
              </a:graphicData>
            </a:graphic>
          </wp:inline>
        </w:drawing>
      </w:r>
    </w:p>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sz w:val="28"/>
          <w:szCs w:val="28"/>
          <w:u w:val="single"/>
          <w:rtl/>
        </w:rPr>
        <w:t>ניסויים - המחשה לחומר העיוני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t>1. מסיסות פחמימות</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סוכר לבן (סוכרוז)</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גלוקוז</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כן ובו ‏3 מבחנות מסומנות במספרים עם פקקים תואמים </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התבוננו בשלושת החומרים. תארו כיצד הם נראים.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הוסיפו למבחנה מספר ‏1 רבע כפית גלוקוז.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הוסיפו למבחנה מספר ‏2 רבע כפית סוכר (סוכרוז).</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הוסיפו למבחנה מספר ‏3 רבע כפית עמילן.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הוסיפו לכל אחת מהמבחנות מים עד שני שלישים מגובהה.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פקקו את המבחנות היטב, ונערו אותן בחוזקה כאשר אתם מהדקים את הפקק בעזרת האגודל.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 בדקו באיזו מבחנה החומר התמוסס היטב במים (מתקבלת תמיסה שקופה ולא עכורה או עם משקע).</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גלוקוז, סוכרוז ועמילן?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נתאר מהו כל אחד מהחומרים.</w:t>
      </w:r>
    </w:p>
    <w:p w:rsid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בבעלי חיים הגלוקוז מובל בדם אל תאי הגוף. איזו תכונה של הגלוקוז מאפשרת זאת? </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lastRenderedPageBreak/>
        <w:t>2. אידוי קולה – כמה סוכר יש בקולה?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בקבוק קטן של קולה</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לבישול</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פלטת בישול</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מתכת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נשפוך קולה לסיר</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נרתיח את הקולה שבסיר, תוך כדי ערבוב מידיי פעם</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כשהנוזלים מתאדים נשאר לנו בתחתית הסיר מעין קרמל, המכיל בעיקר סוכר, וגם מעט חומרים נוספים שהיו בקולה. רוב החומר הינו סוכר.</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הטעם של הסוכר?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ניתן לדעת אם זה חד-סוכר, דו-סוכר, או רב-סוכר?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באיזו שכבה בפירמידת המזון נמצא את הקולה?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תחליף בריא יותר?</w:t>
      </w: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3. עמילן ומים – נוזל או מוצק?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כוסות</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 תירס (קורנפלור)</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שקית פלסטיק קטנה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בכוס אחת נמלא חצי כוס קורנפלור</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בכוס השנייה נמלא רבע כוס מים</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את המים בהדרגה לכוס עם הקורנפלור ונערבב בעדינות עד שנקבל נוזל לבן</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להכניס את הכפית בעדינות לתוך הנוזל</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להכניס את הכפית בכוח לתוך הנוזל</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שתי כפיות מהחומר לתוך היד שלנו, יש לנו 'שלולית' נוזלית ביד, אם ננסה לגלגל את הנוזל לכדור בתנועות בין שתי הידיים, הוא נוזל או מוצק? (זהירות, זה מלכלך)</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לדחוף את האצבע בכוח לתוך הנוזל שבכוס. אפשר?</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את הנוזל לשקית ונסגור אותה. כעת ננסה ללחוץ עליה בעדינות, וננסה ללחוץ עליה בכוח.</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העמילן הוא מולקולה ענקית שבנויה מהרבה יחידות שמחוברות יחדיו. עמילן ספציפית מורכב מהמון מולקולות של הסוכר גלוקוז המחוברות זו לזו (רב-סוכר). עמילן אינו מתמוסס במים קרים, אבל הוא יוצר בהם תמיסה סמיכה, בגלל שמולקולות הענק "מרחפות" וביניהן מולקולות המים.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כשאנחנו מפעילים כוח על תמיסת העמילן במים, אנו מתנגשים במולקולות הענקיות של העמילן וגורמים להן להיצמד זו לזו ולכלוא ביניהן מולקולות קטנות של מים במבנה מוצק. כיוון שהמים הם החלק הנוזלי של התערובת, ברגע שהן נכלאות בין מולקולות העמילן, כל החלק של התמיסה שנלחץ הופך להיות מוצק וחסר יכולת תנועה. ברגע שמפסיקים ללחוץ, מולקולות העמילן נפרדות, מולקולות המים שביניהן משתחררות והחומר חוזר להיות נוזלי כמו שהיה קודם לכן.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זה כמו לרוץ ליער מלא עצים. אם נרוץ מהר, ישר, ולא נסתכל לאן אנחנו רצים, כנראה תיתקע באיזה עץ. אם נרוץ לאט נוכל לעבור בין העצים ולא להיתקע בהם.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אם </w:t>
      </w:r>
      <w:proofErr w:type="spellStart"/>
      <w:r w:rsidRPr="00723DF8">
        <w:rPr>
          <w:rFonts w:ascii="Arial" w:eastAsia="Times New Roman" w:hAnsi="Arial" w:cs="Arial"/>
          <w:color w:val="000000"/>
          <w:sz w:val="28"/>
          <w:szCs w:val="28"/>
          <w:rtl/>
        </w:rPr>
        <w:t>היתה</w:t>
      </w:r>
      <w:proofErr w:type="spellEnd"/>
      <w:r w:rsidRPr="00723DF8">
        <w:rPr>
          <w:rFonts w:ascii="Arial" w:eastAsia="Times New Roman" w:hAnsi="Arial" w:cs="Arial"/>
          <w:color w:val="000000"/>
          <w:sz w:val="28"/>
          <w:szCs w:val="28"/>
          <w:rtl/>
        </w:rPr>
        <w:t xml:space="preserve"> בריכה של מי עמילן היינו יכולים לרוץ על המים אם היינו רוקעים חזק ברגליים, אך אם נרוץ לאט או נעמוד במקום, נשקע במים.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חולות טובעניים מראים תופעה הפוכה לזו של תמיסת העמילן – שם דווקא כשזזים ומפעילים כוח, החול מתנהג כנוזל, ודווקא כשלא זזים החול מתנהג כחומר מוצק. לכן, אם מתחילים לשקוע בחול טובעני עדיף לא לזוז הרבה ולקרוא לעזרה. כדי להיחלץ מהחול צריך לנוע כמה שיותר לאט ובלי להפעיל כוח.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אפשר לצפות בסרטון הבאים:</w:t>
      </w:r>
    </w:p>
    <w:p w:rsidR="00723DF8" w:rsidRPr="00723DF8" w:rsidRDefault="005B7D3A" w:rsidP="00723DF8">
      <w:pPr>
        <w:spacing w:after="0" w:line="240" w:lineRule="auto"/>
        <w:jc w:val="both"/>
        <w:rPr>
          <w:rFonts w:ascii="Times New Roman" w:eastAsia="Times New Roman" w:hAnsi="Times New Roman" w:cs="Times New Roman"/>
          <w:sz w:val="24"/>
          <w:szCs w:val="24"/>
          <w:rtl/>
        </w:rPr>
      </w:pPr>
      <w:hyperlink r:id="rId12" w:history="1">
        <w:r w:rsidR="00723DF8" w:rsidRPr="00723DF8">
          <w:rPr>
            <w:rFonts w:ascii="Arial" w:eastAsia="Times New Roman" w:hAnsi="Arial" w:cs="Arial"/>
            <w:color w:val="0000FF"/>
            <w:sz w:val="28"/>
            <w:szCs w:val="28"/>
            <w:u w:val="single"/>
            <w:rtl/>
          </w:rPr>
          <w:t>אפסילון – ללכת על המים</w:t>
        </w:r>
      </w:hyperlink>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tabs>
          <w:tab w:val="left" w:pos="7365"/>
        </w:tabs>
        <w:bidi w:val="0"/>
        <w:spacing w:after="240" w:line="240" w:lineRule="auto"/>
        <w:rPr>
          <w:rFonts w:ascii="Times New Roman" w:eastAsia="Times New Roman" w:hAnsi="Times New Roman" w:cs="Times New Roman"/>
          <w:sz w:val="24"/>
          <w:szCs w:val="24"/>
          <w:rtl/>
        </w:rPr>
      </w:pPr>
      <w:r>
        <w:rPr>
          <w:rFonts w:ascii="Times New Roman" w:eastAsia="Times New Roman" w:hAnsi="Times New Roman" w:cs="Times New Roman"/>
          <w:sz w:val="24"/>
          <w:szCs w:val="24"/>
        </w:rPr>
        <w:tab/>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Default="00723DF8" w:rsidP="00723DF8">
      <w:pPr>
        <w:tabs>
          <w:tab w:val="left" w:pos="7365"/>
        </w:tabs>
        <w:bidi w:val="0"/>
        <w:spacing w:after="240" w:line="240" w:lineRule="auto"/>
        <w:rPr>
          <w:rFonts w:ascii="Times New Roman" w:eastAsia="Times New Roman" w:hAnsi="Times New Roman" w:cs="Times New Roman"/>
          <w:sz w:val="24"/>
          <w:szCs w:val="24"/>
          <w:rtl/>
        </w:rPr>
      </w:pPr>
    </w:p>
    <w:p w:rsidR="00723DF8" w:rsidRP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4. מעבר חומרים דרך קרום בררני – דיפוזיה בשקיות דיאליזה</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כוסות כימיות</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שקיות דיאליזה שאורכן כ–10 ס"מ </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יוד מהולה (%‏1)</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גלוקוז מהולה (%‏5)</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עמילן (%‏1)</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מקלונים בודקי–גלוקוז</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‏4 מבחנות</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משפכים</w:t>
      </w:r>
    </w:p>
    <w:p w:rsidR="00723DF8" w:rsidRPr="00723DF8" w:rsidRDefault="00723DF8" w:rsidP="00723DF8">
      <w:pPr>
        <w:numPr>
          <w:ilvl w:val="0"/>
          <w:numId w:val="7"/>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שימו לב: שקית דיאליזה עשויה מחומר פלסטי שהוא קרום בררני מלאכותי. בשקית הדיאליזה יש חורים שרק מולקולות קטנות יכולות לעבור דרכם.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טבלו את שתי שקיות הדיאליזה במים כדי לרכך אותן.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קשרו היטב צד אחד של כל שקית. הכניסו מים לשתי השקיות כדי לוודא שאין נזילה, ורוקנו אותן.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באמצעות משפך, העבירו תמיסת עמילן אל תוך אחת משקיות הדיאליזה. קשרו היטב את קצה השקית ושטפו אותה מבחוץ (כדי להיפטר משאריות של תמיסת עמילן שאולי נזלה עליה).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באמצעות המשפך האחר, העבירו תמיסת גלוקוז מהולה אל תוך שקית הדיאליזה האחרת. קשרו היטב את הקצה שלה ושטפו גם אותה.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מזגו תמיסת יוד לשתי הכוסות הכימיות, והכניסו לכל אחת מהן אחת משקיות הדיאליזה.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רשמו על הכוס איזו שקית הכנסתם לתוכה, והקפידו שכל שקית תהיה טבולה כמעט כולה בתמיסה שבכוס.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שערו: האם החומרים יעברו החוצה, דרך קרום השקיות, אל הכוסות שבתוכן הן טבולות?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 לאחר ‏10 דקות בדקו נוכחות גלוקוז בשתי הכוסות.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 שימו לב מה קרה בכל כוס.</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גלוקוז לעמילן?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רב- הסוכר שיש בגוף האדם?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הפחמימות נאגרות התאי הגוף בחומר תשמורת בצורת רב- סוכר זה?</w:t>
      </w:r>
    </w:p>
    <w:p w:rsidR="00723DF8" w:rsidRDefault="00723DF8" w:rsidP="00723DF8">
      <w:pPr>
        <w:bidi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5. מיונז כאמולסיה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מבחנות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5 מזרקים של 2 מ"ל</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כפיות, סכינים, מזלגות  חד-פעמיים</w:t>
      </w:r>
      <w:r w:rsidRPr="00723DF8">
        <w:rPr>
          <w:rFonts w:ascii="Arial" w:eastAsia="Times New Roman" w:hAnsi="Arial" w:cs="Arial"/>
          <w:color w:val="000000"/>
          <w:sz w:val="28"/>
          <w:szCs w:val="28"/>
          <w:rtl/>
        </w:rPr>
        <w:tab/>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תמיסת סודאן 2</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תמיסת מתילן כחול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צלחות פטרי</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זכוכיות מגדלת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קערה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בלנדר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שמן</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חומץ</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חרדל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1 חלמון מבושל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חלמון טרי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לימון</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numPr>
          <w:ilvl w:val="0"/>
          <w:numId w:val="8"/>
        </w:numPr>
        <w:spacing w:after="0" w:line="240" w:lineRule="auto"/>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שימו לב –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סודאן 2 - חומר מסיס בשומן ולא מסיס במים (חומר הידרופובי). משמש לזיהוי שומנים (נצבעים בכתום).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מתילן כחול - חומר מסיס במים ולא מסיס בשומן (חומר הידרופילי).</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u w:val="single"/>
          <w:rtl/>
        </w:rPr>
        <w:t>חלק ראשון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קחו שתי מבחנות וסמנו אותן באותיות א' ו- ב'.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הכניסו למבחנות את החומרים הבאים:</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למבחנה א':</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2 מ"ל שמן</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2 מ"ל חומץ</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סודאן 2  </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מתילן כחול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למבחנה ב' הוסיפו:</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2 מ"ל שמן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 </w:t>
      </w:r>
      <w:r w:rsidRPr="00723DF8">
        <w:rPr>
          <w:rFonts w:ascii="Arial" w:eastAsia="Times New Roman" w:hAnsi="Arial" w:cs="Arial"/>
          <w:color w:val="000000"/>
          <w:sz w:val="28"/>
          <w:szCs w:val="28"/>
          <w:rtl/>
        </w:rPr>
        <w:tab/>
        <w:t>-  2 מ"ל חומץ</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טיפת חלמון טרי</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סודאן 2</w:t>
      </w:r>
      <w:r w:rsidRPr="00723DF8">
        <w:rPr>
          <w:rFonts w:ascii="Arial" w:eastAsia="Times New Roman" w:hAnsi="Arial" w:cs="Arial"/>
          <w:color w:val="000000"/>
          <w:sz w:val="28"/>
          <w:szCs w:val="28"/>
          <w:rtl/>
        </w:rPr>
        <w:tab/>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תמיסת מתילן כחול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ערבבו היטב את התערובות בשתי המבחנות על ידי ניעור המבחנה עד שתתקבל תערובת "אחידה". שימו לב לצבע של תערובות. הניחו את המבחנות בכן המבחנות ורשמו את הזמן.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מכל תערובת קחו טיפה והעבירו אותה לצלחת פטרי.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צפו בעזרת זכוכית מגדלת במתרחש בכל אחת מהטיפות.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צפו במתרחש במבחנה שממנה הוצאה הדגימה. כאשר באחת מהמבחנות יתייצבו שתי שכבות,  רשמו את הזמן וחשבו את הזמן של הפרדת התערובת.</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u w:val="single"/>
          <w:rtl/>
        </w:rPr>
        <w:t>חלק שני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שימו בקערה:</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חלמון טרי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חלמון מבושל מפורר</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רבע כפית חרדל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קמצוץ מלח בישול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ערבבו את התערובת היטב בעזרת הכפית.</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לתערובת שהתקבלה הוסיפו בהדרגה שמן. הקפידו להוסיף את השמן במנות קטנות ולערבב בעזרת הבלנדר לאחר כל הוספה, עד שכל השמן "ייקלט" לתוך התערובת.</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כאשר תתקבל תערובת הומוגנית (אחידה), הוסיפו כפית מיץ לימון וכפית חומץ ושוב ערבבו בעזרת הבלנדר עד לקבלת תערובת אחידה.</w:t>
      </w:r>
      <w:r w:rsidRPr="00723DF8">
        <w:rPr>
          <w:rFonts w:ascii="Arial" w:eastAsia="Times New Roman" w:hAnsi="Arial" w:cs="Arial"/>
          <w:color w:val="000000"/>
          <w:sz w:val="28"/>
          <w:szCs w:val="28"/>
          <w:rtl/>
        </w:rPr>
        <w:br/>
        <w:t>קיבלנו מיונז.</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ניתן ללמוד מניסוי זה לגביי תכונות שומנים?</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מהי אמולסיה (תחליב)?</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סוג השומן המומלץ בתזונה?</w:t>
      </w: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6. השפעת מידת בישול של קטניות על כמות החלבון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קטניות מוגדרות כמקור לחלבון, החשוב במיוחד עבור צמחונים, שאינם אוכלים חלבון מבשר, וטבעונים שאינם אוכלים כלל חלבון מהחי.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קטניות הן מקור חלבון חשוב גם עבור אנשים שאינם צמחונים וטבעונים, משום שהם מכילים גם סיבים תזונתיים. הסיבים התזונתיים מעכבים את קצב ספיגת רכיבי המזון במערכת העיכול ובמיוחד הפחמימות, כדי שרמתם בדם לא יעלו בבת אחת. הסיבים התזונתיים גם עוזרים לפעילות </w:t>
      </w:r>
      <w:proofErr w:type="spellStart"/>
      <w:r w:rsidRPr="00723DF8">
        <w:rPr>
          <w:rFonts w:ascii="Arial" w:eastAsia="Times New Roman" w:hAnsi="Arial" w:cs="Arial"/>
          <w:color w:val="000000"/>
          <w:sz w:val="28"/>
          <w:szCs w:val="28"/>
          <w:rtl/>
        </w:rPr>
        <w:t>פריסטלטית</w:t>
      </w:r>
      <w:proofErr w:type="spellEnd"/>
      <w:r w:rsidRPr="00723DF8">
        <w:rPr>
          <w:rFonts w:ascii="Arial" w:eastAsia="Times New Roman" w:hAnsi="Arial" w:cs="Arial"/>
          <w:color w:val="000000"/>
          <w:sz w:val="28"/>
          <w:szCs w:val="28"/>
          <w:rtl/>
        </w:rPr>
        <w:t xml:space="preserve"> תקינה של מערכת העיכול בשל העובדה שהם מתנפחים בתוך צינור העיכול ומפעילים לחץ על השרירים של צינור העיכול. בכך הם מסייעים בבעיות עצירות למשל.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סיבים תזונתיים יוצרים תחושת שובע ומפחיתים את הסיכון לסבול ממחלות לב, סוכרת, שומנים גבוהים בדם ויתר לחץ דם.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קטניות (עדשים כתומות) שהושרו במים מיום קודם.</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לבישול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לבישול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פלטת 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מסננת</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צלחות חד פעמיות</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תמיסת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 xml:space="preserve"> (אינדיקטור לזיהוי 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נשים 2/3 מכמות הקטניות בסיר עם מים ונבשל אותן. נשאיר את ה- 1/3 הנותר בצלחת חד-פעמית.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כעבור רבע שעה נוציא חצי מכמות הקטניות שבסיר, נסנן ונשים בצלחת החד-פעמית השנייה, ונמשיך לבשל את הכמות הנותרת.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כעבור רבע שעה נוספת נוציא את השליש האחרון, נסנן ונשים בצלחת השלישית.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בעזרת אינדיקטור (חומר מזהה) לנוכחות חלבון,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 נבדוק את נוכחות החלבון בכל אחת מהצלחות. ננסה לזהות היכן יש יותר חלבון והיכן יש פחות.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לחלבוני הקטניות בבישול?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לאן נעלם החלבון?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לחלבונים בחום?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משפיע על פעילותם בגוף?</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חלבון שעבר בישול הוא טוב כמו חלבון שלא עבר בישול?</w:t>
      </w: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7. זיהוי מזונות המכילים 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כדי לזהות אילו מזונות מכילים חלבונים, נשתמש </w:t>
      </w:r>
      <w:proofErr w:type="spellStart"/>
      <w:r w:rsidRPr="00723DF8">
        <w:rPr>
          <w:rFonts w:ascii="Arial" w:eastAsia="Times New Roman" w:hAnsi="Arial" w:cs="Arial"/>
          <w:color w:val="000000"/>
          <w:sz w:val="28"/>
          <w:szCs w:val="28"/>
          <w:rtl/>
        </w:rPr>
        <w:t>בביורט</w:t>
      </w:r>
      <w:proofErr w:type="spellEnd"/>
      <w:r w:rsidRPr="00723DF8">
        <w:rPr>
          <w:rFonts w:ascii="Arial" w:eastAsia="Times New Roman" w:hAnsi="Arial" w:cs="Arial"/>
          <w:color w:val="000000"/>
          <w:sz w:val="28"/>
          <w:szCs w:val="28"/>
          <w:rtl/>
        </w:rPr>
        <w:t xml:space="preserve"> זהו חומר בוחן (אינדיקטור) שמגיב באופן ייחודי שהוא בא במגע עם 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 שימו לב! תמיסת </w:t>
      </w:r>
      <w:proofErr w:type="spellStart"/>
      <w:r w:rsidRPr="00723DF8">
        <w:rPr>
          <w:rFonts w:ascii="Arial" w:eastAsia="Times New Roman" w:hAnsi="Arial" w:cs="Arial"/>
          <w:color w:val="000000"/>
          <w:sz w:val="28"/>
          <w:szCs w:val="28"/>
          <w:rtl/>
        </w:rPr>
        <w:t>הביורט</w:t>
      </w:r>
      <w:proofErr w:type="spellEnd"/>
      <w:r w:rsidRPr="00723DF8">
        <w:rPr>
          <w:rFonts w:ascii="Arial" w:eastAsia="Times New Roman" w:hAnsi="Arial" w:cs="Arial"/>
          <w:color w:val="000000"/>
          <w:sz w:val="28"/>
          <w:szCs w:val="28"/>
          <w:rtl/>
        </w:rPr>
        <w:t xml:space="preserve"> היא בסיס חזק! ולכן יש לנהוג בזהירות רבה. השתמשו בכפפות, היזהרו במגע עם הבגדים, במקרה של מגע, יש לשטוף במים רבים.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7 מבחנות ממוספרות 1-7</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גלוקוז 1%                                             </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זרעי עדשים מושרים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זרעי תירס מושרים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ביצה</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חלבון של ביצה קשה</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תמיסת </w:t>
      </w:r>
      <w:proofErr w:type="spellStart"/>
      <w:r w:rsidRPr="00723DF8">
        <w:rPr>
          <w:rFonts w:ascii="Arial" w:eastAsia="Times New Roman" w:hAnsi="Arial" w:cs="Arial"/>
          <w:color w:val="000000"/>
          <w:sz w:val="28"/>
          <w:szCs w:val="28"/>
          <w:rtl/>
        </w:rPr>
        <w:t>ביורט</w:t>
      </w:r>
      <w:proofErr w:type="spellEnd"/>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מכתש ועלי</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קיסם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5 צלחות פטרי</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טפטפת זכוכית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inline distT="0" distB="0" distL="0" distR="0" wp14:anchorId="7B36ACC6" wp14:editId="7B8F14A6">
            <wp:extent cx="2809875" cy="1876425"/>
            <wp:effectExtent l="0" t="0" r="9525" b="9525"/>
            <wp:docPr id="11" name="תמונה 11" descr="https://lh3.googleusercontent.com/1S8AbzIvkpgwfRM4GWLafgYWiUnp-4Hhavd85TlQBvV8LQzUnq8g0hFOE0NnwGlsgw2oBYn5kooh-itItPUi8BqK9RKq98hig5VFgOGsplnsCbceIuZIm2KYAU5-6346_J59r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1S8AbzIvkpgwfRM4GWLafgYWiUnp-4Hhavd85TlQBvV8LQzUnq8g0hFOE0NnwGlsgw2oBYn5kooh-itItPUi8BqK9RKq98hig5VFgOGsplnsCbceIuZIm2KYAU5-6346_J59r0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09875" cy="1876425"/>
                    </a:xfrm>
                    <a:prstGeom prst="rect">
                      <a:avLst/>
                    </a:prstGeom>
                    <a:noFill/>
                    <a:ln>
                      <a:noFill/>
                    </a:ln>
                  </pic:spPr>
                </pic:pic>
              </a:graphicData>
            </a:graphic>
          </wp:inline>
        </w:drawing>
      </w:r>
      <w:r w:rsidRPr="00723DF8">
        <w:rPr>
          <w:rFonts w:ascii="Times New Roman" w:eastAsia="Times New Roman" w:hAnsi="Times New Roman" w:cs="Times New Roman"/>
          <w:noProof/>
          <w:sz w:val="24"/>
          <w:szCs w:val="24"/>
          <w:bdr w:val="none" w:sz="0" w:space="0" w:color="auto" w:frame="1"/>
        </w:rPr>
        <w:drawing>
          <wp:inline distT="0" distB="0" distL="0" distR="0" wp14:anchorId="3B1813B9" wp14:editId="25B97DF2">
            <wp:extent cx="2838450" cy="1876425"/>
            <wp:effectExtent l="0" t="0" r="0" b="9525"/>
            <wp:docPr id="12" name="תמונה 12" descr="https://lh6.googleusercontent.com/iHzWKwan0qmSy-TVWJDOc_Z2GoA9lscfpSCBkeMkalGDNaZYAenV_7uAP1Eeb-Y4kOl66R5fPa37iRxTkJvB3gos0oXOadFhmnva0BxOTrjVFBAsZC7sXeT7EZDRTDY2skK8i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6.googleusercontent.com/iHzWKwan0qmSy-TVWJDOc_Z2GoA9lscfpSCBkeMkalGDNaZYAenV_7uAP1Eeb-Y4kOl66R5fPa37iRxTkJvB3gos0oXOadFhmnva0BxOTrjVFBAsZC7sXeT7EZDRTDY2skK8iMw"/>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38450" cy="1876425"/>
                    </a:xfrm>
                    <a:prstGeom prst="rect">
                      <a:avLst/>
                    </a:prstGeom>
                    <a:noFill/>
                    <a:ln>
                      <a:noFill/>
                    </a:ln>
                  </pic:spPr>
                </pic:pic>
              </a:graphicData>
            </a:graphic>
          </wp:inline>
        </w:drawing>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       </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מהלך הניסוי</w:t>
      </w:r>
      <w:r w:rsidRPr="00723DF8">
        <w:rPr>
          <w:rFonts w:ascii="Arial" w:eastAsia="Times New Roman" w:hAnsi="Arial" w:cs="Arial"/>
          <w:color w:val="000000"/>
          <w:sz w:val="28"/>
          <w:szCs w:val="28"/>
          <w:rtl/>
        </w:rPr>
        <w:t>:</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כתשו בנפרד את התירס והשעועית ושימו בצלחת פטרי. שימו לב יש לנקות את משטח הכתישה בין הסוגים שהשנים של הזעים.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הפרידו את הביצה לחלמון וחלבון ושימו כל אחד בצלחת פטרי נפרדת.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כתשו את חלבון הביצה הקשה ושימו בצלחת פטרי.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הוסיפו למבחנות הממוספרות את החומרים באופן הבא:</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1: מים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2: מים עד שליש גובה ו 10 טיפות תמיסת גלוקוז</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3: מים עד שליש גובה וכפית זרעי עדשים כתושים.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4: מים עד שלשי גובה וכפית זרעי תירס כתושים.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5: חלבון ביצה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6: חלמון ביצה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7: חלבון כתוש של ביצה קשה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 הוספו לכל אחת מהמבחנות 10 טיפות תמיסת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כתבו בטבלה את מה שהתרחש בכל מבחנה.</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1673"/>
        <w:gridCol w:w="594"/>
        <w:gridCol w:w="827"/>
        <w:gridCol w:w="1054"/>
        <w:gridCol w:w="907"/>
        <w:gridCol w:w="963"/>
        <w:gridCol w:w="976"/>
        <w:gridCol w:w="1292"/>
      </w:tblGrid>
      <w:tr w:rsidR="00723DF8" w:rsidRPr="00723DF8" w:rsidTr="00723DF8">
        <w:trPr>
          <w:jc w:val="right"/>
        </w:trPr>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מספר המבחנה</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1</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2</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3</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4</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5</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6</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7</w:t>
            </w:r>
          </w:p>
        </w:tc>
      </w:tr>
      <w:tr w:rsidR="00723DF8" w:rsidRPr="00723DF8" w:rsidTr="00723DF8">
        <w:trPr>
          <w:jc w:val="right"/>
        </w:trPr>
        <w:tc>
          <w:tcPr>
            <w:tcW w:w="0" w:type="auto"/>
            <w:tcBorders>
              <w:top w:val="single" w:sz="24" w:space="0" w:color="FFFFFF"/>
              <w:left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החומרים הנבחנים</w:t>
            </w:r>
          </w:p>
          <w:p w:rsidR="00723DF8" w:rsidRPr="00723DF8" w:rsidRDefault="00723DF8" w:rsidP="00723DF8">
            <w:pPr>
              <w:bidi w:val="0"/>
              <w:spacing w:after="0" w:line="0" w:lineRule="atLeast"/>
              <w:rPr>
                <w:rFonts w:ascii="Times New Roman" w:eastAsia="Times New Roman" w:hAnsi="Times New Roman" w:cs="Times New Roman"/>
                <w:sz w:val="24"/>
                <w:szCs w:val="24"/>
              </w:rPr>
            </w:pPr>
          </w:p>
        </w:tc>
        <w:tc>
          <w:tcPr>
            <w:tcW w:w="0" w:type="auto"/>
            <w:tcBorders>
              <w:top w:val="single" w:sz="24" w:space="0" w:color="FFFFFF"/>
              <w:left w:val="single" w:sz="8" w:space="0" w:color="FFFFFF"/>
              <w:bottom w:val="single" w:sz="8" w:space="0" w:color="FFFFFF"/>
              <w:right w:val="single" w:sz="24"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מים</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גלוקוז</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זרעי עדשים</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זרעי תירס</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חלבון ביצה</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חלמון ביצה</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חלבון ביצה מבושל</w:t>
            </w:r>
          </w:p>
        </w:tc>
      </w:tr>
      <w:tr w:rsidR="00723DF8" w:rsidRPr="00723DF8" w:rsidTr="00723DF8">
        <w:trPr>
          <w:trHeight w:val="849"/>
          <w:jc w:val="right"/>
        </w:trPr>
        <w:tc>
          <w:tcPr>
            <w:tcW w:w="0" w:type="auto"/>
            <w:tcBorders>
              <w:left w:val="single" w:sz="24" w:space="0" w:color="FFFFFF"/>
              <w:bottom w:val="single" w:sz="8"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 xml:space="preserve">צבע לאחר הוספת </w:t>
            </w:r>
            <w:proofErr w:type="spellStart"/>
            <w:r w:rsidRPr="00723DF8">
              <w:rPr>
                <w:rFonts w:ascii="Arial" w:eastAsia="Times New Roman" w:hAnsi="Arial" w:cs="Arial"/>
                <w:b/>
                <w:bCs/>
                <w:color w:val="FFFFFF"/>
                <w:sz w:val="24"/>
                <w:szCs w:val="24"/>
                <w:rtl/>
              </w:rPr>
              <w:t>הביורט</w:t>
            </w:r>
            <w:proofErr w:type="spellEnd"/>
          </w:p>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24"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8"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בדקנו בניסוי זה?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ניתן להסיק לגביי כמויות החלבון במזונות שנבדקו?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חלבון מהחי לבין חלבון מהצומח?</w:t>
      </w:r>
    </w:p>
    <w:p w:rsid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כשיש הרבה חלבון זה אומר שהוא תמיד חלבון מלא?</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t xml:space="preserve">8. </w:t>
      </w:r>
      <w:proofErr w:type="spellStart"/>
      <w:r w:rsidRPr="00723DF8">
        <w:rPr>
          <w:rFonts w:ascii="Arial" w:eastAsia="Times New Roman" w:hAnsi="Arial" w:cs="Arial"/>
          <w:b/>
          <w:bCs/>
          <w:i/>
          <w:iCs/>
          <w:color w:val="000000"/>
          <w:sz w:val="32"/>
          <w:szCs w:val="32"/>
          <w:u w:val="single"/>
          <w:rtl/>
        </w:rPr>
        <w:t>דנטורציה</w:t>
      </w:r>
      <w:proofErr w:type="spellEnd"/>
      <w:r w:rsidRPr="00723DF8">
        <w:rPr>
          <w:rFonts w:ascii="Arial" w:eastAsia="Times New Roman" w:hAnsi="Arial" w:cs="Arial"/>
          <w:b/>
          <w:bCs/>
          <w:i/>
          <w:iCs/>
          <w:color w:val="000000"/>
          <w:sz w:val="32"/>
          <w:szCs w:val="32"/>
          <w:u w:val="single"/>
          <w:rtl/>
        </w:rPr>
        <w:t xml:space="preserve"> של חלבונים ע"י חימום או חומצה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1 ביצה</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צלוחית לערבוב הביצה</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4 צלוחיות או כוסות זכוכית שקופה או </w:t>
      </w:r>
      <w:proofErr w:type="spellStart"/>
      <w:r w:rsidRPr="00723DF8">
        <w:rPr>
          <w:rFonts w:ascii="Arial" w:eastAsia="Times New Roman" w:hAnsi="Arial" w:cs="Arial"/>
          <w:color w:val="000000"/>
          <w:sz w:val="28"/>
          <w:szCs w:val="28"/>
          <w:rtl/>
        </w:rPr>
        <w:t>חד"פ</w:t>
      </w:r>
      <w:proofErr w:type="spellEnd"/>
      <w:r w:rsidRPr="00723DF8">
        <w:rPr>
          <w:rFonts w:ascii="Arial" w:eastAsia="Times New Roman" w:hAnsi="Arial" w:cs="Arial"/>
          <w:color w:val="000000"/>
          <w:sz w:val="28"/>
          <w:szCs w:val="28"/>
          <w:rtl/>
        </w:rPr>
        <w:t xml:space="preserve"> שקוף</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מזלג</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קחו ביצה אחת, שיברו אותה לתוך צלוחית וערבבו היטב בעזרת מזלג.</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חלקו את בליל הביצה לארבעת הכוסות.</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עובדו לפי הטבלה הבאה.</w:t>
      </w:r>
    </w:p>
    <w:p w:rsidR="00723DF8" w:rsidRPr="00723DF8" w:rsidRDefault="00723DF8" w:rsidP="00723DF8">
      <w:pPr>
        <w:numPr>
          <w:ilvl w:val="0"/>
          <w:numId w:val="13"/>
        </w:numPr>
        <w:spacing w:after="16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המתינו דקה והשוו בין הטיפולים השונים.</w:t>
      </w:r>
    </w:p>
    <w:tbl>
      <w:tblPr>
        <w:bidiVisual/>
        <w:tblW w:w="0" w:type="auto"/>
        <w:tblCellMar>
          <w:top w:w="15" w:type="dxa"/>
          <w:left w:w="15" w:type="dxa"/>
          <w:bottom w:w="15" w:type="dxa"/>
          <w:right w:w="15" w:type="dxa"/>
        </w:tblCellMar>
        <w:tblLook w:val="04A0" w:firstRow="1" w:lastRow="0" w:firstColumn="1" w:lastColumn="0" w:noHBand="0" w:noVBand="1"/>
      </w:tblPr>
      <w:tblGrid>
        <w:gridCol w:w="1322"/>
        <w:gridCol w:w="4111"/>
      </w:tblGrid>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מספר כוס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הטיפול</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הכניסו למיקרו לחצי דקה</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הוסיפו שתי כפות חומץ (5%) וערבבו</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הוסיפו שתי כפות אקונומיקה</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השאירו ללא שינוי</w:t>
            </w: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איך בנויים החלבונים?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לביצה בחום ובסביבה חומצית?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משמשים החלבונים בגוף?</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באיזה מזונות יש 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ערך ביולוגי של חלבון? חלבון מלא? חלבון חסר?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הבעיה אצל צמחונים וטבעונים? כיצד ניתן לפתור זאת?</w:t>
      </w:r>
    </w:p>
    <w:p w:rsidR="00723DF8" w:rsidRPr="00723DF8" w:rsidRDefault="00723DF8" w:rsidP="00723DF8">
      <w:pPr>
        <w:bidi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9. הגדלת שטח פנים ביחס לנפח ע"י מגבת ובד טריקו –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61312" behindDoc="0" locked="0" layoutInCell="1" allowOverlap="1" wp14:anchorId="3E6A9182" wp14:editId="195CFB66">
            <wp:simplePos x="0" y="0"/>
            <wp:positionH relativeFrom="column">
              <wp:posOffset>-514985</wp:posOffset>
            </wp:positionH>
            <wp:positionV relativeFrom="paragraph">
              <wp:posOffset>135255</wp:posOffset>
            </wp:positionV>
            <wp:extent cx="1695450" cy="2562225"/>
            <wp:effectExtent l="0" t="0" r="0" b="9525"/>
            <wp:wrapNone/>
            <wp:docPr id="13" name="תמונה 13" descr="https://lh5.googleusercontent.com/m99vfycSdWuMy9v0QZjZjScBSwsS5YR1TNo3h56cO2kC-3JgeWsvJ8xMsDMsjMxJqAkNArib8hV2v-5gnWLuOSkcnxyVadmmfGPxr4UXoAybRXOYBhEpGn_q4SSHziEIWaEu_Hk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5.googleusercontent.com/m99vfycSdWuMy9v0QZjZjScBSwsS5YR1TNo3h56cO2kC-3JgeWsvJ8xMsDMsjMxJqAkNArib8hV2v-5gnWLuOSkcnxyVadmmfGPxr4UXoAybRXOYBhEpGn_q4SSHziEIWaEu_Hk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9545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Arial" w:eastAsia="Times New Roman" w:hAnsi="Arial" w:cs="Arial"/>
          <w:color w:val="000000"/>
          <w:sz w:val="28"/>
          <w:szCs w:val="28"/>
          <w:rtl/>
        </w:rPr>
        <w:t>מגבת ישנה</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חולצת טריקו קצרה ישנה</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מספריים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2 כוסות </w:t>
      </w:r>
      <w:proofErr w:type="spellStart"/>
      <w:r w:rsidRPr="00723DF8">
        <w:rPr>
          <w:rFonts w:ascii="Arial" w:eastAsia="Times New Roman" w:hAnsi="Arial" w:cs="Arial"/>
          <w:color w:val="000000"/>
          <w:sz w:val="28"/>
          <w:szCs w:val="28"/>
          <w:rtl/>
        </w:rPr>
        <w:t>חד"פ</w:t>
      </w:r>
      <w:proofErr w:type="spellEnd"/>
      <w:r w:rsidRPr="00723DF8">
        <w:rPr>
          <w:rFonts w:ascii="Arial" w:eastAsia="Times New Roman" w:hAnsi="Arial" w:cs="Arial"/>
          <w:color w:val="000000"/>
          <w:sz w:val="28"/>
          <w:szCs w:val="28"/>
          <w:rtl/>
        </w:rPr>
        <w:t xml:space="preserve"> לשתייה קרה (גודל סטנדרטי)</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סרגל</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שעון סטופר, או מודד שניות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Pr>
          <w:rFonts w:ascii="Arial" w:eastAsia="Times New Roman" w:hAnsi="Arial" w:cs="Arial"/>
          <w:color w:val="000000"/>
          <w:sz w:val="28"/>
          <w:szCs w:val="28"/>
          <w:rtl/>
        </w:rPr>
        <w:br/>
      </w:r>
      <w:r>
        <w:rPr>
          <w:rFonts w:ascii="Arial" w:eastAsia="Times New Roman" w:hAnsi="Arial" w:cs="Arial"/>
          <w:color w:val="000000"/>
          <w:sz w:val="28"/>
          <w:szCs w:val="28"/>
          <w:rtl/>
        </w:rPr>
        <w:br/>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גיזרו</w:t>
      </w:r>
      <w:proofErr w:type="spellEnd"/>
      <w:r w:rsidRPr="00723DF8">
        <w:rPr>
          <w:rFonts w:ascii="Arial" w:eastAsia="Times New Roman" w:hAnsi="Arial" w:cs="Arial"/>
          <w:color w:val="000000"/>
          <w:sz w:val="28"/>
          <w:szCs w:val="28"/>
          <w:rtl/>
        </w:rPr>
        <w:t xml:space="preserve"> מבד המגבת ריבוע באורך 15 ס"מ וברוחב 15 ס"מ.</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גיזרו</w:t>
      </w:r>
      <w:proofErr w:type="spellEnd"/>
      <w:r w:rsidRPr="00723DF8">
        <w:rPr>
          <w:rFonts w:ascii="Arial" w:eastAsia="Times New Roman" w:hAnsi="Arial" w:cs="Arial"/>
          <w:color w:val="000000"/>
          <w:sz w:val="28"/>
          <w:szCs w:val="28"/>
          <w:rtl/>
        </w:rPr>
        <w:t xml:space="preserve"> מבד הטריקו ריבוע באורך 15 ס"מ וברוחב 15 ס"מ.</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את שתי הכוסות במי ברז עד 2 ס"מ מתחת לסף הכוסות.</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בעזרת הסרגל את גובה המים בכל אחת מהכוסות ורשמו בטבלת התוצאות.</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אחת הכוסות בספרה 1, ואת הכוס השנייה בספרה 2.</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את שתי הכוסות במי ברז עד 2 ס"מ מתחת לסף הכוס.</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מקמו את יריעת בד הטריקו ליד כוס מספר 1 ואת יריעת בד המגבת ליד כוס מספר 2.</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בבת אחת את שתי חתיכות הבד לתוך המים (בד טריקו לכוס 1, בד מגבת לכוס 2), ומדדו 30 שניות בשעון. החזיקו את הבדים עם הידיים, כך שיהיו שקועים לגמרי בתוך המים.</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כעבור 30 שניות הוציאו בבת אחת את שתי יריעות הבד מהכוסות שלהן והעבירו אותן </w:t>
      </w:r>
      <w:proofErr w:type="spellStart"/>
      <w:r w:rsidRPr="00723DF8">
        <w:rPr>
          <w:rFonts w:ascii="Arial" w:eastAsia="Times New Roman" w:hAnsi="Arial" w:cs="Arial"/>
          <w:color w:val="000000"/>
          <w:sz w:val="28"/>
          <w:szCs w:val="28"/>
          <w:rtl/>
        </w:rPr>
        <w:t>מייד</w:t>
      </w:r>
      <w:proofErr w:type="spellEnd"/>
      <w:r w:rsidRPr="00723DF8">
        <w:rPr>
          <w:rFonts w:ascii="Arial" w:eastAsia="Times New Roman" w:hAnsi="Arial" w:cs="Arial"/>
          <w:color w:val="000000"/>
          <w:sz w:val="28"/>
          <w:szCs w:val="28"/>
          <w:rtl/>
        </w:rPr>
        <w:t xml:space="preserve"> לכיור.</w:t>
      </w:r>
    </w:p>
    <w:p w:rsidR="00723DF8" w:rsidRPr="00723DF8" w:rsidRDefault="00723DF8" w:rsidP="00723DF8">
      <w:pPr>
        <w:spacing w:after="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u w:val="single"/>
          <w:rtl/>
        </w:rPr>
        <w:t>אל תסחטו את יריעות הבד.</w:t>
      </w:r>
    </w:p>
    <w:p w:rsidR="00723DF8" w:rsidRPr="00723DF8" w:rsidRDefault="00723DF8" w:rsidP="00723DF8">
      <w:pPr>
        <w:numPr>
          <w:ilvl w:val="0"/>
          <w:numId w:val="1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בעזרת הסרגל את גובה המים הנותר בכל אחת מהכוסות ורשמו בטבלת התוצאות.</w:t>
      </w:r>
    </w:p>
    <w:p w:rsidR="00723DF8" w:rsidRPr="00723DF8" w:rsidRDefault="00723DF8" w:rsidP="00723DF8">
      <w:pPr>
        <w:numPr>
          <w:ilvl w:val="0"/>
          <w:numId w:val="1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חשבו את ההפרש בגובה המים בכל אחת מהכוסות בין המדידה הראשונה לשנייה. נתון זה מייצג את נפח המים שנספג ביריעת הבד.</w:t>
      </w:r>
    </w:p>
    <w:p w:rsidR="00723DF8" w:rsidRPr="00723DF8" w:rsidRDefault="00723DF8" w:rsidP="00723DF8">
      <w:pPr>
        <w:bidi w:val="0"/>
        <w:spacing w:after="0" w:line="240" w:lineRule="auto"/>
        <w:rPr>
          <w:rFonts w:ascii="Times New Roman" w:eastAsia="Times New Roman" w:hAnsi="Times New Roman" w:cs="Times New Roman"/>
          <w:sz w:val="24"/>
          <w:szCs w:val="24"/>
        </w:rPr>
      </w:pP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910"/>
        <w:gridCol w:w="1053"/>
        <w:gridCol w:w="703"/>
        <w:gridCol w:w="1637"/>
        <w:gridCol w:w="2055"/>
      </w:tblGrid>
      <w:tr w:rsidR="00723DF8" w:rsidRPr="00723DF8" w:rsidTr="00723DF8">
        <w:trPr>
          <w:trHeight w:val="390"/>
          <w:jc w:val="right"/>
        </w:trPr>
        <w:tc>
          <w:tcPr>
            <w:tcW w:w="0" w:type="auto"/>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bottom w:val="single" w:sz="4" w:space="0" w:color="CCCCCC"/>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gridSpan w:val="3"/>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השפעת סוג הבד על מידת ספיגת המים</w:t>
            </w:r>
            <w:r w:rsidRPr="00723DF8">
              <w:rPr>
                <w:rFonts w:ascii="Arial" w:eastAsia="Times New Roman" w:hAnsi="Arial" w:cs="Arial"/>
                <w:b/>
                <w:bCs/>
                <w:color w:val="000000"/>
                <w:rtl/>
              </w:rPr>
              <w:br/>
              <w:t>(גובה המים בכוס בס"מ)</w:t>
            </w:r>
          </w:p>
        </w:tc>
      </w:tr>
      <w:tr w:rsidR="00723DF8" w:rsidRPr="00723DF8" w:rsidTr="00723DF8">
        <w:trPr>
          <w:trHeight w:val="615"/>
          <w:jc w:val="right"/>
        </w:trPr>
        <w:tc>
          <w:tcPr>
            <w:tcW w:w="0" w:type="auto"/>
            <w:tcBorders>
              <w:bottom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8"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זמן 0</w:t>
            </w:r>
          </w:p>
        </w:tc>
        <w:tc>
          <w:tcPr>
            <w:tcW w:w="0" w:type="auto"/>
            <w:tcBorders>
              <w:top w:val="single" w:sz="8"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כעבור 30 שניות</w:t>
            </w:r>
          </w:p>
        </w:tc>
        <w:tc>
          <w:tcPr>
            <w:tcW w:w="0" w:type="auto"/>
            <w:tcBorders>
              <w:top w:val="single" w:sz="8" w:space="0" w:color="000000"/>
              <w:left w:val="single" w:sz="12"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ההפרש בין המדידות</w:t>
            </w:r>
          </w:p>
        </w:tc>
      </w:tr>
      <w:tr w:rsidR="00723DF8" w:rsidRPr="00723DF8" w:rsidTr="00723DF8">
        <w:trPr>
          <w:trHeight w:val="390"/>
          <w:jc w:val="right"/>
        </w:trPr>
        <w:tc>
          <w:tcPr>
            <w:tcW w:w="0" w:type="auto"/>
            <w:tcBorders>
              <w:top w:val="single" w:sz="8" w:space="0" w:color="000000"/>
              <w:left w:val="single" w:sz="4"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1</w:t>
            </w:r>
          </w:p>
        </w:tc>
        <w:tc>
          <w:tcPr>
            <w:tcW w:w="0" w:type="auto"/>
            <w:tcBorders>
              <w:top w:val="single" w:sz="8"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בד טריקו</w:t>
            </w:r>
          </w:p>
        </w:tc>
        <w:tc>
          <w:tcPr>
            <w:tcW w:w="0" w:type="auto"/>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r w:rsidR="00723DF8" w:rsidRPr="00723DF8" w:rsidTr="00723DF8">
        <w:trPr>
          <w:trHeight w:val="390"/>
          <w:jc w:val="right"/>
        </w:trPr>
        <w:tc>
          <w:tcPr>
            <w:tcW w:w="0" w:type="auto"/>
            <w:tcBorders>
              <w:top w:val="single" w:sz="4" w:space="0" w:color="000000"/>
              <w:left w:val="single" w:sz="4"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2</w:t>
            </w:r>
          </w:p>
        </w:tc>
        <w:tc>
          <w:tcPr>
            <w:tcW w:w="0" w:type="auto"/>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בד מגבת</w:t>
            </w:r>
          </w:p>
        </w:tc>
        <w:tc>
          <w:tcPr>
            <w:tcW w:w="0" w:type="auto"/>
            <w:tcBorders>
              <w:top w:val="single" w:sz="4" w:space="0" w:color="000000"/>
              <w:left w:val="single" w:sz="12" w:space="0" w:color="000000"/>
              <w:bottom w:val="single" w:sz="8"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bl>
    <w:p w:rsidR="00723DF8" w:rsidRPr="00723DF8" w:rsidRDefault="00723DF8" w:rsidP="00723DF8">
      <w:pPr>
        <w:bidi w:val="0"/>
        <w:spacing w:after="0" w:line="240" w:lineRule="auto"/>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בדקנו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איזה איבר בגוף, שלמדנו עליו, ממחיש לנו בד המגבת?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לשן מה מועיל המבנה של בד המגבת?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עובד בגוף שלנו?</w:t>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10. דיפוזיה עם פטל בטמפרטורות שונות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כוסות זכוכית שקופות</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תרכיז פטל</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מד טמפרטורה</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בטמפרטורות שונות (4, 25, 95 מעלות צלזיוס)</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העמידו את שלוש הכוסות אחת ליד השנייה.</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רשמו עליהן מספרים: 1,2,3.</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אותן במים בטמפרטורות הבאות: </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1192"/>
        <w:gridCol w:w="1704"/>
      </w:tblGrid>
      <w:tr w:rsidR="00723DF8" w:rsidRPr="00723DF8" w:rsidTr="00723DF8">
        <w:trPr>
          <w:jc w:val="center"/>
        </w:trPr>
        <w:tc>
          <w:tcPr>
            <w:tcW w:w="0" w:type="auto"/>
            <w:tcBorders>
              <w:top w:val="single" w:sz="8"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מספר כוס</w:t>
            </w:r>
          </w:p>
        </w:tc>
        <w:tc>
          <w:tcPr>
            <w:tcW w:w="0" w:type="auto"/>
            <w:tcBorders>
              <w:top w:val="single" w:sz="8"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 xml:space="preserve">טמפרטורה </w:t>
            </w:r>
            <w:r w:rsidRPr="00723DF8">
              <w:rPr>
                <w:rFonts w:ascii="Arial" w:eastAsia="Times New Roman" w:hAnsi="Arial" w:cs="Arial"/>
                <w:b/>
                <w:bCs/>
                <w:color w:val="000000"/>
                <w:sz w:val="24"/>
                <w:szCs w:val="24"/>
                <w:rtl/>
              </w:rPr>
              <w:br/>
              <w:t>(מעלות צלזיוס)</w:t>
            </w:r>
          </w:p>
        </w:tc>
      </w:tr>
      <w:tr w:rsidR="00723DF8" w:rsidRPr="00723DF8" w:rsidTr="00723DF8">
        <w:trPr>
          <w:jc w:val="center"/>
        </w:trPr>
        <w:tc>
          <w:tcPr>
            <w:tcW w:w="0" w:type="auto"/>
            <w:tcBorders>
              <w:top w:val="single" w:sz="6"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1</w:t>
            </w:r>
          </w:p>
        </w:tc>
        <w:tc>
          <w:tcPr>
            <w:tcW w:w="0" w:type="auto"/>
            <w:tcBorders>
              <w:top w:val="single" w:sz="6"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4</w:t>
            </w:r>
          </w:p>
        </w:tc>
      </w:tr>
      <w:tr w:rsidR="00723DF8" w:rsidRPr="00723DF8" w:rsidTr="00723DF8">
        <w:trPr>
          <w:jc w:val="center"/>
        </w:trPr>
        <w:tc>
          <w:tcPr>
            <w:tcW w:w="0" w:type="auto"/>
            <w:tcBorders>
              <w:top w:val="single" w:sz="6"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2</w:t>
            </w:r>
          </w:p>
        </w:tc>
        <w:tc>
          <w:tcPr>
            <w:tcW w:w="0" w:type="auto"/>
            <w:tcBorders>
              <w:top w:val="single" w:sz="6"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25</w:t>
            </w:r>
          </w:p>
        </w:tc>
      </w:tr>
      <w:tr w:rsidR="00723DF8" w:rsidRPr="00723DF8" w:rsidTr="00723DF8">
        <w:trPr>
          <w:jc w:val="center"/>
        </w:trPr>
        <w:tc>
          <w:tcPr>
            <w:tcW w:w="0" w:type="auto"/>
            <w:tcBorders>
              <w:top w:val="single" w:sz="6" w:space="0" w:color="FFFFFF"/>
              <w:left w:val="single" w:sz="6" w:space="0" w:color="FFFFFF"/>
              <w:bottom w:val="single" w:sz="8"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3</w:t>
            </w:r>
          </w:p>
        </w:tc>
        <w:tc>
          <w:tcPr>
            <w:tcW w:w="0" w:type="auto"/>
            <w:tcBorders>
              <w:top w:val="single" w:sz="6" w:space="0" w:color="FFFFFF"/>
              <w:left w:val="single" w:sz="8"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95</w:t>
            </w:r>
          </w:p>
        </w:tc>
      </w:tr>
    </w:tbl>
    <w:p w:rsidR="00723DF8" w:rsidRPr="00723DF8" w:rsidRDefault="00723DF8" w:rsidP="00723DF8">
      <w:pPr>
        <w:numPr>
          <w:ilvl w:val="0"/>
          <w:numId w:val="2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את הטמפרטורה במד טמפרטורה.</w:t>
      </w:r>
    </w:p>
    <w:p w:rsidR="00723DF8" w:rsidRPr="00723DF8" w:rsidRDefault="00723DF8" w:rsidP="00723DF8">
      <w:pPr>
        <w:numPr>
          <w:ilvl w:val="0"/>
          <w:numId w:val="2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בבת אחת לשלושת הכוסות כף תרכיז פטל, במרכז הכוס.</w:t>
      </w:r>
    </w:p>
    <w:p w:rsidR="00723DF8" w:rsidRPr="00723DF8" w:rsidRDefault="00723DF8" w:rsidP="00723DF8">
      <w:pPr>
        <w:numPr>
          <w:ilvl w:val="0"/>
          <w:numId w:val="2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עקבו אחר קצב התפשטות הצבע במים.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ראינו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זה דיפוזיה?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קשור לתזונה ולגוף האדם?</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11. אוסמוזה בתפוחי אדמה במי מלח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noProof/>
          <w:color w:val="000000"/>
          <w:sz w:val="28"/>
          <w:szCs w:val="28"/>
          <w:bdr w:val="none" w:sz="0" w:space="0" w:color="auto" w:frame="1"/>
        </w:rPr>
        <w:drawing>
          <wp:anchor distT="0" distB="0" distL="114300" distR="114300" simplePos="0" relativeHeight="251662336" behindDoc="0" locked="0" layoutInCell="1" allowOverlap="1" wp14:anchorId="2B1B8EBB" wp14:editId="5B3F5D1F">
            <wp:simplePos x="0" y="0"/>
            <wp:positionH relativeFrom="column">
              <wp:posOffset>-238125</wp:posOffset>
            </wp:positionH>
            <wp:positionV relativeFrom="paragraph">
              <wp:posOffset>111125</wp:posOffset>
            </wp:positionV>
            <wp:extent cx="3086100" cy="2047875"/>
            <wp:effectExtent l="0" t="0" r="0" b="9525"/>
            <wp:wrapNone/>
            <wp:docPr id="15" name="תמונה 15" descr="https://lh5.googleusercontent.com/8mga5YgyTVB18xzZlHyZflZ7HPTFD-gyifS2cfYQJa5m1b5bn9lcH1FExT4-U2ytwB9KbKpfHt4SMfOssfpu8Yk01G7aDR7-_WZh-0jpsNGaBSeIaB9wP2ZXPSq150KnXBtt61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5.googleusercontent.com/8mga5YgyTVB18xzZlHyZflZ7HPTFD-gyifS2cfYQJa5m1b5bn9lcH1FExT4-U2ytwB9KbKpfHt4SMfOssfpu8Yk01G7aDR7-_WZh-0jpsNGaBSeIaB9wP2ZXPSq150KnXBtt61N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86100"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תפוח אדמה</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צלחות עמוקות</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כפות מלח</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סרגל</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קלפו את תפוח האדמה. פרסו אותו לאורכו לשני חלקים שווים. חיתכו את החלק המעוגל כדי ליצור שתי פרוסות תפוח אדמה בעלות שני צדדים שטוחים שעובי כל אחת מהן יהיה כ-1.5 ס"מ שהאורך שלהן יהיה 5 ס"מ והרוחב שלהן יהיה 3 ס"מ.</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היעזרו בסרגל ומדדו במדויק את אורך ורוחב הפרוסות.</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רישמו</w:t>
      </w:r>
      <w:proofErr w:type="spellEnd"/>
      <w:r w:rsidRPr="00723DF8">
        <w:rPr>
          <w:rFonts w:ascii="Arial" w:eastAsia="Times New Roman" w:hAnsi="Arial" w:cs="Arial"/>
          <w:color w:val="000000"/>
          <w:sz w:val="28"/>
          <w:szCs w:val="28"/>
          <w:rtl/>
        </w:rPr>
        <w:t xml:space="preserve"> בטבלת התוצאות את המידות.</w:t>
      </w:r>
    </w:p>
    <w:p w:rsidR="00723DF8" w:rsidRPr="00723DF8" w:rsidRDefault="00723DF8" w:rsidP="00723DF8">
      <w:pPr>
        <w:spacing w:after="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sidRPr="00723DF8">
        <w:rPr>
          <w:rFonts w:ascii="Times New Roman" w:eastAsia="Times New Roman" w:hAnsi="Times New Roman" w:cs="Times New Roman"/>
          <w:noProof/>
          <w:sz w:val="24"/>
          <w:szCs w:val="24"/>
          <w:bdr w:val="none" w:sz="0" w:space="0" w:color="auto" w:frame="1"/>
        </w:rPr>
        <w:drawing>
          <wp:inline distT="0" distB="0" distL="0" distR="0" wp14:anchorId="3860C187" wp14:editId="72ED1BC6">
            <wp:extent cx="2667000" cy="1771650"/>
            <wp:effectExtent l="0" t="0" r="0" b="0"/>
            <wp:docPr id="16" name="תמונה 16" descr="https://lh4.googleusercontent.com/F0YG8JqtitOErIVkc72UuqG789D77lg9hOlpfMQwN-xXtwqxH1nyRYqGgXpZHd6xHkKUUbKBDLcw28u_jhXz-gUZxr-IAXGKobdtx7Qs-z3auaMs1S5QUFteoMDXmyzcI4V_AQ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F0YG8JqtitOErIVkc72UuqG789D77lg9hOlpfMQwN-xXtwqxH1nyRYqGgXpZHd6xHkKUUbKBDLcw28u_jhXz-gUZxr-IAXGKobdtx7Qs-z3auaMs1S5QUFteoMDXmyzcI4V_AQd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67000" cy="1771650"/>
                    </a:xfrm>
                    <a:prstGeom prst="rect">
                      <a:avLst/>
                    </a:prstGeom>
                    <a:noFill/>
                    <a:ln>
                      <a:noFill/>
                    </a:ln>
                  </pic:spPr>
                </pic:pic>
              </a:graphicData>
            </a:graphic>
          </wp:inline>
        </w:drawing>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numPr>
          <w:ilvl w:val="0"/>
          <w:numId w:val="25"/>
        </w:numPr>
        <w:spacing w:after="0" w:line="240" w:lineRule="auto"/>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מלאו את שתי הצלחות במים ורק לאחת מהן הוסיפו שתי כפות מלח וערבבו היטב. </w:t>
      </w:r>
    </w:p>
    <w:p w:rsidR="00723DF8" w:rsidRPr="00723DF8" w:rsidRDefault="00723DF8" w:rsidP="00723DF8">
      <w:pPr>
        <w:numPr>
          <w:ilvl w:val="0"/>
          <w:numId w:val="2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הצלחת ללא מלח כצלחת מספר 1 ואת הצלחת עם מלח כצלחת מספר 2.</w:t>
      </w:r>
    </w:p>
    <w:p w:rsidR="00723DF8" w:rsidRPr="00723DF8" w:rsidRDefault="00723DF8" w:rsidP="00723DF8">
      <w:pPr>
        <w:numPr>
          <w:ilvl w:val="0"/>
          <w:numId w:val="2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הוסיפו לכל צלחת פרוסה אחת של תפוח אדמה, כך שהמים מכסים את הפרוסה לגמרי.</w:t>
      </w:r>
    </w:p>
    <w:p w:rsidR="00723DF8" w:rsidRPr="00723DF8" w:rsidRDefault="00723DF8" w:rsidP="00723DF8">
      <w:pPr>
        <w:numPr>
          <w:ilvl w:val="0"/>
          <w:numId w:val="2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חיזרו כעבור שעה ובדקו מה קרה בשתי הצלחות לאחר כשעה. מה ההבדל בין שתי פרוסות תפוח האדמה?</w:t>
      </w:r>
    </w:p>
    <w:p w:rsidR="00723DF8" w:rsidRPr="00723DF8" w:rsidRDefault="00723DF8" w:rsidP="00723DF8">
      <w:pPr>
        <w:numPr>
          <w:ilvl w:val="0"/>
          <w:numId w:val="2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היעזרו שוב בסרגל ומדדו במדויק את אורך ורוחב הפרוסות, </w:t>
      </w:r>
      <w:proofErr w:type="spellStart"/>
      <w:r w:rsidRPr="00723DF8">
        <w:rPr>
          <w:rFonts w:ascii="Arial" w:eastAsia="Times New Roman" w:hAnsi="Arial" w:cs="Arial"/>
          <w:color w:val="000000"/>
          <w:sz w:val="28"/>
          <w:szCs w:val="28"/>
          <w:rtl/>
        </w:rPr>
        <w:t>ורישמו</w:t>
      </w:r>
      <w:proofErr w:type="spellEnd"/>
      <w:r w:rsidRPr="00723DF8">
        <w:rPr>
          <w:rFonts w:ascii="Arial" w:eastAsia="Times New Roman" w:hAnsi="Arial" w:cs="Arial"/>
          <w:color w:val="000000"/>
          <w:sz w:val="28"/>
          <w:szCs w:val="28"/>
          <w:rtl/>
        </w:rPr>
        <w:t xml:space="preserve"> בטבלת התוצאות את המדידות שהתקבלו.</w:t>
      </w:r>
    </w:p>
    <w:p w:rsidR="00723DF8" w:rsidRPr="00723DF8" w:rsidRDefault="00723DF8" w:rsidP="00723DF8">
      <w:pPr>
        <w:numPr>
          <w:ilvl w:val="0"/>
          <w:numId w:val="3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חשבו את ההפרש באורך וברוחב בין המדידה הראשונה לשנייה. נתון זה מייצג את מידת יציאת הנוזלים מתפוח האדמה אל הסביבה המימית שמחוץ לו.</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900"/>
        <w:gridCol w:w="1323"/>
        <w:gridCol w:w="1585"/>
        <w:gridCol w:w="3129"/>
        <w:gridCol w:w="1364"/>
      </w:tblGrid>
      <w:tr w:rsidR="00723DF8" w:rsidRPr="00723DF8" w:rsidTr="00723DF8">
        <w:trPr>
          <w:trHeight w:val="390"/>
          <w:jc w:val="right"/>
        </w:trPr>
        <w:tc>
          <w:tcPr>
            <w:tcW w:w="0" w:type="auto"/>
            <w:tcBorders>
              <w:top w:val="single" w:sz="8" w:space="0" w:color="000000"/>
              <w:left w:val="single" w:sz="4" w:space="0" w:color="CCCCCC"/>
              <w:bottom w:val="single" w:sz="4" w:space="0" w:color="CCCCCC"/>
              <w:right w:val="single" w:sz="8" w:space="0" w:color="000000"/>
            </w:tcBorders>
            <w:tcMar>
              <w:top w:w="0" w:type="dxa"/>
              <w:left w:w="115" w:type="dxa"/>
              <w:bottom w:w="0" w:type="dxa"/>
              <w:right w:w="115" w:type="dxa"/>
            </w:tcMar>
            <w:vAlign w:val="bottom"/>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lastRenderedPageBreak/>
              <w:t> </w:t>
            </w:r>
          </w:p>
        </w:tc>
        <w:tc>
          <w:tcPr>
            <w:tcW w:w="0" w:type="auto"/>
            <w:tcBorders>
              <w:top w:val="single" w:sz="8" w:space="0" w:color="000000"/>
              <w:left w:val="single" w:sz="8" w:space="0" w:color="000000"/>
              <w:bottom w:val="single" w:sz="4" w:space="0" w:color="CCCCCC"/>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gridSpan w:val="2"/>
            <w:tcBorders>
              <w:top w:val="single" w:sz="8"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השפעת סביבה של מים עם מלח על גודל תפוח אדמה</w:t>
            </w:r>
          </w:p>
        </w:tc>
        <w:tc>
          <w:tcPr>
            <w:tcW w:w="0" w:type="auto"/>
            <w:tcBorders>
              <w:top w:val="single" w:sz="8" w:space="0" w:color="000000"/>
              <w:left w:val="single" w:sz="8" w:space="0" w:color="000000"/>
              <w:bottom w:val="single" w:sz="4" w:space="0" w:color="000000"/>
            </w:tcBorders>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r w:rsidR="00723DF8" w:rsidRPr="00723DF8" w:rsidTr="00723DF8">
        <w:trPr>
          <w:trHeight w:val="390"/>
          <w:jc w:val="right"/>
        </w:trPr>
        <w:tc>
          <w:tcPr>
            <w:tcW w:w="0" w:type="auto"/>
            <w:tcBorders>
              <w:top w:val="single" w:sz="4" w:space="0" w:color="CCCCCC"/>
              <w:left w:val="single" w:sz="4" w:space="0" w:color="CCCCCC"/>
              <w:bottom w:val="single" w:sz="4"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CCCCCC"/>
              <w:left w:val="single" w:sz="8"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זמן 0</w:t>
            </w:r>
          </w:p>
        </w:tc>
        <w:tc>
          <w:tcPr>
            <w:tcW w:w="0" w:type="auto"/>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כעבור 1 שעה</w:t>
            </w:r>
          </w:p>
        </w:tc>
        <w:tc>
          <w:tcPr>
            <w:tcW w:w="0" w:type="auto"/>
            <w:tcBorders>
              <w:top w:val="single" w:sz="4" w:space="0" w:color="000000"/>
              <w:left w:val="single" w:sz="12" w:space="0" w:color="000000"/>
              <w:bottom w:val="single" w:sz="4"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הפרש ממוצע</w:t>
            </w:r>
          </w:p>
        </w:tc>
      </w:tr>
      <w:tr w:rsidR="00723DF8" w:rsidRPr="00723DF8" w:rsidTr="00723DF8">
        <w:trPr>
          <w:trHeight w:val="390"/>
          <w:jc w:val="right"/>
        </w:trPr>
        <w:tc>
          <w:tcPr>
            <w:tcW w:w="0" w:type="auto"/>
            <w:vMerge w:val="restart"/>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1</w:t>
            </w:r>
          </w:p>
        </w:tc>
        <w:tc>
          <w:tcPr>
            <w:tcW w:w="0" w:type="auto"/>
            <w:vMerge w:val="restart"/>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מים בלי מלח</w:t>
            </w:r>
          </w:p>
        </w:tc>
        <w:tc>
          <w:tcPr>
            <w:tcW w:w="0" w:type="auto"/>
            <w:tcBorders>
              <w:top w:val="single" w:sz="4" w:space="0" w:color="000000"/>
              <w:left w:val="single" w:sz="12" w:space="0" w:color="000000"/>
              <w:bottom w:val="single" w:sz="4" w:space="0" w:color="CCCCCC"/>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8" w:space="0" w:color="000000"/>
              <w:bottom w:val="single" w:sz="4" w:space="0" w:color="CCCCCC"/>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12" w:space="0" w:color="000000"/>
              <w:bottom w:val="single" w:sz="4" w:space="0" w:color="CCCCCC"/>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r>
      <w:tr w:rsidR="00723DF8" w:rsidRPr="00723DF8" w:rsidTr="00723DF8">
        <w:trPr>
          <w:trHeight w:val="390"/>
          <w:jc w:val="right"/>
        </w:trPr>
        <w:tc>
          <w:tcPr>
            <w:tcW w:w="0" w:type="auto"/>
            <w:vMerge/>
            <w:tcBorders>
              <w:top w:val="single" w:sz="4" w:space="0" w:color="000000"/>
              <w:left w:val="single" w:sz="12" w:space="0" w:color="000000"/>
              <w:bottom w:val="single" w:sz="4" w:space="0" w:color="000000"/>
              <w:right w:val="single" w:sz="8"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vMerge/>
            <w:tcBorders>
              <w:top w:val="single" w:sz="4" w:space="0" w:color="000000"/>
              <w:left w:val="single" w:sz="8" w:space="0" w:color="000000"/>
              <w:bottom w:val="single" w:sz="4" w:space="0" w:color="000000"/>
              <w:right w:val="single" w:sz="12"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12" w:space="0" w:color="000000"/>
              <w:bottom w:val="single" w:sz="4"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r>
      <w:tr w:rsidR="00723DF8" w:rsidRPr="00723DF8" w:rsidTr="00723DF8">
        <w:trPr>
          <w:trHeight w:val="390"/>
          <w:jc w:val="right"/>
        </w:trPr>
        <w:tc>
          <w:tcPr>
            <w:tcW w:w="0" w:type="auto"/>
            <w:vMerge w:val="restart"/>
            <w:tcBorders>
              <w:top w:val="single" w:sz="4" w:space="0" w:color="000000"/>
              <w:left w:val="single" w:sz="12"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2</w:t>
            </w:r>
          </w:p>
        </w:tc>
        <w:tc>
          <w:tcPr>
            <w:tcW w:w="0" w:type="auto"/>
            <w:vMerge w:val="restart"/>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מים עם מלח</w:t>
            </w:r>
          </w:p>
        </w:tc>
        <w:tc>
          <w:tcPr>
            <w:tcW w:w="0" w:type="auto"/>
            <w:tcBorders>
              <w:top w:val="single" w:sz="4" w:space="0" w:color="000000"/>
              <w:left w:val="single" w:sz="12" w:space="0" w:color="000000"/>
              <w:bottom w:val="single" w:sz="4" w:space="0" w:color="CCCCCC"/>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8" w:space="0" w:color="000000"/>
              <w:bottom w:val="single" w:sz="4" w:space="0" w:color="CCCCCC"/>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12" w:space="0" w:color="000000"/>
              <w:bottom w:val="single" w:sz="4" w:space="0" w:color="CCCCCC"/>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r>
      <w:tr w:rsidR="00723DF8" w:rsidRPr="00723DF8" w:rsidTr="00723DF8">
        <w:trPr>
          <w:trHeight w:val="390"/>
          <w:jc w:val="right"/>
        </w:trPr>
        <w:tc>
          <w:tcPr>
            <w:tcW w:w="0" w:type="auto"/>
            <w:vMerge/>
            <w:tcBorders>
              <w:top w:val="single" w:sz="4" w:space="0" w:color="000000"/>
              <w:left w:val="single" w:sz="12" w:space="0" w:color="000000"/>
              <w:bottom w:val="single" w:sz="8" w:space="0" w:color="000000"/>
              <w:right w:val="single" w:sz="8"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vMerge/>
            <w:tcBorders>
              <w:top w:val="single" w:sz="4" w:space="0" w:color="000000"/>
              <w:left w:val="single" w:sz="8" w:space="0" w:color="000000"/>
              <w:bottom w:val="single" w:sz="8" w:space="0" w:color="000000"/>
              <w:right w:val="single" w:sz="12"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left w:val="single" w:sz="12"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12" w:space="0" w:color="000000"/>
              <w:bottom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בתהליך האוסמוזה בין תפוח האדמה לבין המים שסביבו?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יש הבדל בין סביבה מימית ללא מלח, לבין סביבה מימית עם מלח?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זה אוסמוזה? מה זה דיפוזיה?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הקשר בין אוסמוזה ודיפוזיה לתזונה ולגוף האדם?</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12. אוסמוזה בגדילת ביצה</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ניסוי שמדגים איך אפשר לגרום לביצה להתנפח או להתכווץ.</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חומרים להכנת ביצים ללא קליפה (להכין כשלושה ימים לפני השיעור):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שתי ביצים</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חומץ</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צנצנת</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באמצעותם מכינים 2 ביצים ללא קליפה.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שתי קעריות</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סוכר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לשים מים בשתי קערות</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לערבב היטב כ-20 כפות סוכר באחת הקערות עד להמסה מלאה של הסוכר במים, עד שמתקבל מרקם מעט סמים, כמו סירופ.</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להכניס לכל קערה ביצה ללא קליפה ולהמתין חמש שעות בערך.</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התרשמו מגודל הביצים ומהמרקם שלהן.</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מה לדעתכם יקרה?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תפקיד הקרום הבררני?</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בא לידי ביטוי בתזונה ובגוף האדם?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הבסיס לכל מה שמתרחש בניסוי היא תופעה כימית שנקראת אוסמוזה.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קרומי הביצה, שמקיפים את החלבון ומונעים מביצה לא מבושלת להישפך, אינם אטומים לגמרי אף על פי שהם נראים כך. יש בהם חרירים קטנטנים מאוד, המאפשרים מעבר של מולקולות קטנות כמו מים (מולקולה המורכבת משלושה אטומים), או חמצן (שני אטומים), אבל אינם מאפשרים מעבר של מולקולות גדולות כמו סוכרים (עשרות אטומים) או חלבונים (אלפי אטומים). קרום כזה מכונה קרום חדיר למחצה – כי הוא חדיר עבור חלק מהחומרים, ואטום עבור חומרים אחרים.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כל האטומים והמולקולות נמצאים כל הזמן בתנועה, אפילו בחפצים וחומרים שנראים לנו דוממים לחלוטין. התנועה הזו של מים (ממס) דרך קרום חדיר למחצה נקראת אוסמוזה.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בביצה חסרת קליפה מתרחש בדיוק התהליך הזה. כאשר היא מוכנסת לקערה עם מי ברז, ללא מומסים כמעט, יש תנועה של מים מהביצה לקערה, ומהקערה אל הביצה, אבל בגלל שבתוך הביצה יש מומסים רבים (החלבון ושאר החומרים שבביצה) תנועת המים מהקערה אל הביצה גדולה יותר, ובסך </w:t>
      </w:r>
      <w:proofErr w:type="spellStart"/>
      <w:r w:rsidRPr="00723DF8">
        <w:rPr>
          <w:rFonts w:ascii="Arial" w:eastAsia="Times New Roman" w:hAnsi="Arial" w:cs="Arial"/>
          <w:color w:val="000000"/>
          <w:sz w:val="28"/>
          <w:szCs w:val="28"/>
          <w:rtl/>
        </w:rPr>
        <w:t>הכל</w:t>
      </w:r>
      <w:proofErr w:type="spellEnd"/>
      <w:r w:rsidRPr="00723DF8">
        <w:rPr>
          <w:rFonts w:ascii="Arial" w:eastAsia="Times New Roman" w:hAnsi="Arial" w:cs="Arial"/>
          <w:color w:val="000000"/>
          <w:sz w:val="28"/>
          <w:szCs w:val="28"/>
          <w:rtl/>
        </w:rPr>
        <w:t xml:space="preserve"> נכנסים מים אל הביצה, והיא מתנפחת.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 xml:space="preserve">המעבר המוגבר של המים בכיוון פנימה, לתוך הביצה, ימשיך עד שוויון ריכוזים ("חוק השוואת ריכוזים") של המומסים משני </w:t>
      </w:r>
      <w:proofErr w:type="spellStart"/>
      <w:r w:rsidRPr="00723DF8">
        <w:rPr>
          <w:rFonts w:ascii="Arial" w:eastAsia="Times New Roman" w:hAnsi="Arial" w:cs="Arial"/>
          <w:color w:val="000000"/>
          <w:sz w:val="28"/>
          <w:szCs w:val="28"/>
          <w:rtl/>
        </w:rPr>
        <w:t>צידי</w:t>
      </w:r>
      <w:proofErr w:type="spellEnd"/>
      <w:r w:rsidRPr="00723DF8">
        <w:rPr>
          <w:rFonts w:ascii="Arial" w:eastAsia="Times New Roman" w:hAnsi="Arial" w:cs="Arial"/>
          <w:color w:val="000000"/>
          <w:sz w:val="28"/>
          <w:szCs w:val="28"/>
          <w:rtl/>
        </w:rPr>
        <w:t xml:space="preserve"> הקרום, או עד לחץ שיעצור את התנועה, כמו למשל קרום הביצה שימנע ממנה להתנפח עוד יותר.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כאשר שמים ביצה בתוך קערה עם תמיסת סוכר מרוכזת מאוד, אז דווקא ריכוז המומסים גבוה יותר בקערה, מחוץ לביצה, ולכן מים יעברו בעיקר מהביצה החוצה, והביצה תתכווץ. </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13. אנרגיה במזון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בפעילות הזו נשרוף בוטן (אפשר לשרוף גם במבה) </w:t>
      </w:r>
      <w:proofErr w:type="spellStart"/>
      <w:r w:rsidRPr="00723DF8">
        <w:rPr>
          <w:rFonts w:ascii="Arial" w:eastAsia="Times New Roman" w:hAnsi="Arial" w:cs="Arial"/>
          <w:color w:val="000000"/>
          <w:sz w:val="28"/>
          <w:szCs w:val="28"/>
          <w:rtl/>
        </w:rPr>
        <w:t>בקלורימטר</w:t>
      </w:r>
      <w:proofErr w:type="spellEnd"/>
      <w:r w:rsidRPr="00723DF8">
        <w:rPr>
          <w:rFonts w:ascii="Arial" w:eastAsia="Times New Roman" w:hAnsi="Arial" w:cs="Arial"/>
          <w:color w:val="000000"/>
          <w:sz w:val="28"/>
          <w:szCs w:val="28"/>
          <w:rtl/>
        </w:rPr>
        <w:t>, ונמדוד את שינוי הטמפרטורה של המים בתהליך.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קלורימטר</w:t>
      </w:r>
      <w:proofErr w:type="spellEnd"/>
      <w:r w:rsidRPr="00723DF8">
        <w:rPr>
          <w:rFonts w:ascii="Arial" w:eastAsia="Times New Roman" w:hAnsi="Arial" w:cs="Arial"/>
          <w:color w:val="000000"/>
          <w:sz w:val="28"/>
          <w:szCs w:val="28"/>
          <w:rtl/>
        </w:rPr>
        <w:t> </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בוטן או חטיף במבה</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מצית ארוך (כמו של כירת הבישול בבית)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א. מדדו בעזרת המשורה ‏10 מ״ל מים (‏10גרם מים בקירוב) ומזגו אותם למבחנה בלי להוציאה </w:t>
      </w:r>
      <w:proofErr w:type="spellStart"/>
      <w:r w:rsidRPr="00723DF8">
        <w:rPr>
          <w:rFonts w:ascii="Arial" w:eastAsia="Times New Roman" w:hAnsi="Arial" w:cs="Arial"/>
          <w:color w:val="000000"/>
          <w:sz w:val="28"/>
          <w:szCs w:val="28"/>
          <w:rtl/>
        </w:rPr>
        <w:t>מהקלורימטר</w:t>
      </w:r>
      <w:proofErr w:type="spellEnd"/>
      <w:r w:rsidRPr="00723DF8">
        <w:rPr>
          <w:rFonts w:ascii="Arial" w:eastAsia="Times New Roman" w:hAnsi="Arial" w:cs="Arial"/>
          <w:color w:val="000000"/>
          <w:sz w:val="28"/>
          <w:szCs w:val="28"/>
          <w:rtl/>
        </w:rPr>
        <w:t>. </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inline distT="0" distB="0" distL="0" distR="0" wp14:anchorId="0AEB3C87" wp14:editId="7D7DB51F">
            <wp:extent cx="2981325" cy="2057400"/>
            <wp:effectExtent l="0" t="0" r="9525" b="0"/>
            <wp:docPr id="17" name="תמונה 17" descr="https://lh5.googleusercontent.com/KMChj-xSLhrcW0hI5S00Zgjrpd9ShtEKnv_hqrqnTZz5wvswIt_kC56XmW1yL_u7lWC0NUeSLNUn1l886ePywqC8ANfbqYv0EsIustQBh2i3ipTbXUrnw0sh9OBRARk1VTmHNq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KMChj-xSLhrcW0hI5S00Zgjrpd9ShtEKnv_hqrqnTZz5wvswIt_kC56XmW1yL_u7lWC0NUeSLNUn1l886ePywqC8ANfbqYv0EsIustQBh2i3ipTbXUrnw0sh9OBRARk1VTmHNq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81325" cy="205740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ב. מדדו ורשמו את טמפרטורת המים (לפני החימום) בטבלת התוצאות.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ג. הוציאו את הפקק מתחתית </w:t>
      </w:r>
      <w:proofErr w:type="spellStart"/>
      <w:r w:rsidRPr="00723DF8">
        <w:rPr>
          <w:rFonts w:ascii="Arial" w:eastAsia="Times New Roman" w:hAnsi="Arial" w:cs="Arial"/>
          <w:color w:val="000000"/>
          <w:sz w:val="28"/>
          <w:szCs w:val="28"/>
          <w:rtl/>
        </w:rPr>
        <w:t>הקלורימטר</w:t>
      </w:r>
      <w:proofErr w:type="spellEnd"/>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ד. הדליקו את הבוטן בעזרת המצית והחזירו בזהירות רבה את הפקק עם הבוטן הבוער </w:t>
      </w:r>
      <w:proofErr w:type="spellStart"/>
      <w:r w:rsidRPr="00723DF8">
        <w:rPr>
          <w:rFonts w:ascii="Arial" w:eastAsia="Times New Roman" w:hAnsi="Arial" w:cs="Arial"/>
          <w:color w:val="000000"/>
          <w:sz w:val="28"/>
          <w:szCs w:val="28"/>
          <w:rtl/>
        </w:rPr>
        <w:t>לקלורימטר</w:t>
      </w:r>
      <w:proofErr w:type="spellEnd"/>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לאחר שהבוטן בוער כולו, מדדו את הטמפרטורה של המים.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המשמעות של העובדה שהמים התחממו?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אותו דבר יקרה בכל 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בגוף שלנו עם האוכל שאנו אוכלים?</w:t>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 xml:space="preserve">14. בדיקת נוכחות ויטמין  </w:t>
      </w:r>
      <w:r w:rsidRPr="00723DF8">
        <w:rPr>
          <w:rFonts w:ascii="Arial" w:eastAsia="Times New Roman" w:hAnsi="Arial" w:cs="Arial"/>
          <w:b/>
          <w:bCs/>
          <w:i/>
          <w:iCs/>
          <w:color w:val="000000"/>
          <w:sz w:val="32"/>
          <w:szCs w:val="32"/>
          <w:u w:val="single"/>
        </w:rPr>
        <w:t>C</w:t>
      </w:r>
      <w:r w:rsidRPr="00723DF8">
        <w:rPr>
          <w:rFonts w:ascii="Arial" w:eastAsia="Times New Roman" w:hAnsi="Arial" w:cs="Arial"/>
          <w:b/>
          <w:bCs/>
          <w:i/>
          <w:iCs/>
          <w:color w:val="000000"/>
          <w:sz w:val="32"/>
          <w:szCs w:val="32"/>
          <w:u w:val="single"/>
          <w:rtl/>
        </w:rPr>
        <w:t xml:space="preserve"> במזונות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בניסוי זה נכין תמיסה צבעונית שמחליפה את צבעהּ כשהיא "פוגשת"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ונוכל לבדוק נוכחות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במזונות שונים.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חצי תפוז (או כל מוצר מזון אחר שתרצו לבדוק אם יש בו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w:t>
      </w:r>
      <w:proofErr w:type="spellStart"/>
      <w:r w:rsidRPr="00723DF8">
        <w:rPr>
          <w:rFonts w:ascii="Arial" w:eastAsia="Times New Roman" w:hAnsi="Arial" w:cs="Arial"/>
          <w:color w:val="000000"/>
          <w:sz w:val="28"/>
          <w:szCs w:val="28"/>
          <w:rtl/>
        </w:rPr>
        <w:t>עגבניה</w:t>
      </w:r>
      <w:proofErr w:type="spellEnd"/>
      <w:r w:rsidRPr="00723DF8">
        <w:rPr>
          <w:rFonts w:ascii="Arial" w:eastAsia="Times New Roman" w:hAnsi="Arial" w:cs="Arial"/>
          <w:color w:val="000000"/>
          <w:sz w:val="28"/>
          <w:szCs w:val="28"/>
          <w:rtl/>
        </w:rPr>
        <w:t>, חלב.</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יוד נוזלית לחיטוי פצעים (נקרא גם "</w:t>
      </w:r>
      <w:proofErr w:type="spellStart"/>
      <w:r w:rsidRPr="00723DF8">
        <w:rPr>
          <w:rFonts w:ascii="Arial" w:eastAsia="Times New Roman" w:hAnsi="Arial" w:cs="Arial"/>
          <w:color w:val="000000"/>
          <w:sz w:val="28"/>
          <w:szCs w:val="28"/>
          <w:rtl/>
        </w:rPr>
        <w:t>פולידין</w:t>
      </w:r>
      <w:proofErr w:type="spellEnd"/>
      <w:r w:rsidRPr="00723DF8">
        <w:rPr>
          <w:rFonts w:ascii="Arial" w:eastAsia="Times New Roman" w:hAnsi="Arial" w:cs="Arial"/>
          <w:color w:val="000000"/>
          <w:sz w:val="28"/>
          <w:szCs w:val="28"/>
          <w:rtl/>
        </w:rPr>
        <w:t>", "</w:t>
      </w:r>
      <w:proofErr w:type="spellStart"/>
      <w:r w:rsidRPr="00723DF8">
        <w:rPr>
          <w:rFonts w:ascii="Arial" w:eastAsia="Times New Roman" w:hAnsi="Arial" w:cs="Arial"/>
          <w:color w:val="000000"/>
          <w:sz w:val="28"/>
          <w:szCs w:val="28"/>
          <w:rtl/>
        </w:rPr>
        <w:t>בטאדין</w:t>
      </w:r>
      <w:proofErr w:type="spellEnd"/>
      <w:r w:rsidRPr="00723DF8">
        <w:rPr>
          <w:rFonts w:ascii="Arial" w:eastAsia="Times New Roman" w:hAnsi="Arial" w:cs="Arial"/>
          <w:color w:val="000000"/>
          <w:sz w:val="28"/>
          <w:szCs w:val="28"/>
          <w:rtl/>
        </w:rPr>
        <w:t>" או "</w:t>
      </w:r>
      <w:proofErr w:type="spellStart"/>
      <w:r w:rsidRPr="00723DF8">
        <w:rPr>
          <w:rFonts w:ascii="Arial" w:eastAsia="Times New Roman" w:hAnsi="Arial" w:cs="Arial"/>
          <w:color w:val="000000"/>
          <w:sz w:val="28"/>
          <w:szCs w:val="28"/>
          <w:rtl/>
        </w:rPr>
        <w:t>פובידון</w:t>
      </w:r>
      <w:proofErr w:type="spellEnd"/>
      <w:r w:rsidRPr="00723DF8">
        <w:rPr>
          <w:rFonts w:ascii="Arial" w:eastAsia="Times New Roman" w:hAnsi="Arial" w:cs="Arial"/>
          <w:color w:val="000000"/>
          <w:sz w:val="28"/>
          <w:szCs w:val="28"/>
          <w:rtl/>
        </w:rPr>
        <w:t>" וניתן לרכוש אותה בכל בית מרקחת)</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 תירס \ קורנפלור</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 ברז ומים רותחים (זהירות!)</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כוס זכוכית </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כוסות חד פעמיות (כמספר פריטי המזון הנבדקים)</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כפיות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נשים כפית קורנפלור בתוך כוס זכוכית, נשפוך מעט מי ברז (כשמינית כוס) ונערבב היטב שלא יהיו גושים.</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נוסיף מים רותחים לכוס עד סופה ונערבב שוב.</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נכין בכוסות החד-פעמיות מי ברז עד גובה 2/3, נוסיף 2-3 טיפות </w:t>
      </w:r>
      <w:proofErr w:type="spellStart"/>
      <w:r w:rsidRPr="00723DF8">
        <w:rPr>
          <w:rFonts w:ascii="Arial" w:eastAsia="Times New Roman" w:hAnsi="Arial" w:cs="Arial"/>
          <w:color w:val="000000"/>
          <w:sz w:val="28"/>
          <w:szCs w:val="28"/>
          <w:rtl/>
        </w:rPr>
        <w:t>פולידין</w:t>
      </w:r>
      <w:proofErr w:type="spellEnd"/>
      <w:r w:rsidRPr="00723DF8">
        <w:rPr>
          <w:rFonts w:ascii="Arial" w:eastAsia="Times New Roman" w:hAnsi="Arial" w:cs="Arial"/>
          <w:color w:val="000000"/>
          <w:sz w:val="28"/>
          <w:szCs w:val="28"/>
          <w:rtl/>
        </w:rPr>
        <w:t xml:space="preserve"> לכל כוס ונערבב. קיבלנו תמיסת יוד בגוון חום מאוד בהיר, שכמעט לא רואים.</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נכניס לתמיסת היוד כפית מתמיסת העמילן שיצרנו בכוס הראשונה ונראה כיצד העמילן משנה את צבע תמיסת היוד לסגול-כחול כהה. נעשה זאת בכל הכוסות החד-פעמיות.</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נוסיף לכל כוס חד-פעמית את המזונות הנבדקים: מיץ תפוזים סחוט, מיץ </w:t>
      </w:r>
      <w:proofErr w:type="spellStart"/>
      <w:r w:rsidRPr="00723DF8">
        <w:rPr>
          <w:rFonts w:ascii="Arial" w:eastAsia="Times New Roman" w:hAnsi="Arial" w:cs="Arial"/>
          <w:color w:val="000000"/>
          <w:sz w:val="28"/>
          <w:szCs w:val="28"/>
          <w:rtl/>
        </w:rPr>
        <w:t>עגבניה</w:t>
      </w:r>
      <w:proofErr w:type="spellEnd"/>
      <w:r w:rsidRPr="00723DF8">
        <w:rPr>
          <w:rFonts w:ascii="Arial" w:eastAsia="Times New Roman" w:hAnsi="Arial" w:cs="Arial"/>
          <w:color w:val="000000"/>
          <w:sz w:val="28"/>
          <w:szCs w:val="28"/>
          <w:rtl/>
        </w:rPr>
        <w:t xml:space="preserve"> סחוט, חלב, ונראה מה קורה לצבע התמיסה. אם הצבע נעלם סימן שהתרחשה שם תגובה של היוד עם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והדבר מעיד על נוכחות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במזון הנבדק.</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ויטמינים מוגדרים כחומרים אורגניים החיוניים לגוף בכמויות מזעריות לצורך קיום החיים, שהגוף אינו יכול ליצר בכוחות עצמו. שמם נגזר מהמילה הלטינית "ויטה", שמשמעותה "חיים". מכאן אפשר להבין שחוסר בוויטמינים פוגע בתפקוד התקין של הגוף, עלול לחולל מחלות או בעיות התפתחויות קשות, ובמקרים של חוסר קיצוני עשוי לגרום אפילו מוות.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נכלל במשפחת החומרים נוגדי החמצון, או "אנטי-</w:t>
      </w:r>
      <w:proofErr w:type="spellStart"/>
      <w:r w:rsidRPr="00723DF8">
        <w:rPr>
          <w:rFonts w:ascii="Arial" w:eastAsia="Times New Roman" w:hAnsi="Arial" w:cs="Arial"/>
          <w:color w:val="000000"/>
          <w:sz w:val="28"/>
          <w:szCs w:val="28"/>
          <w:rtl/>
        </w:rPr>
        <w:t>אוקסידנטים</w:t>
      </w:r>
      <w:proofErr w:type="spellEnd"/>
      <w:r w:rsidRPr="00723DF8">
        <w:rPr>
          <w:rFonts w:ascii="Arial" w:eastAsia="Times New Roman" w:hAnsi="Arial" w:cs="Arial"/>
          <w:color w:val="000000"/>
          <w:sz w:val="28"/>
          <w:szCs w:val="28"/>
          <w:rtl/>
        </w:rPr>
        <w:t xml:space="preserve">", שמפחיתים תגובות כימיות מזיקות בגוף המשתמשות בחמצן (כן </w:t>
      </w:r>
      <w:proofErr w:type="spellStart"/>
      <w:r w:rsidRPr="00723DF8">
        <w:rPr>
          <w:rFonts w:ascii="Arial" w:eastAsia="Times New Roman" w:hAnsi="Arial" w:cs="Arial"/>
          <w:color w:val="000000"/>
          <w:sz w:val="28"/>
          <w:szCs w:val="28"/>
          <w:rtl/>
        </w:rPr>
        <w:t>כן</w:t>
      </w:r>
      <w:proofErr w:type="spellEnd"/>
      <w:r w:rsidRPr="00723DF8">
        <w:rPr>
          <w:rFonts w:ascii="Arial" w:eastAsia="Times New Roman" w:hAnsi="Arial" w:cs="Arial"/>
          <w:color w:val="000000"/>
          <w:sz w:val="28"/>
          <w:szCs w:val="28"/>
          <w:rtl/>
        </w:rPr>
        <w:t>, לחמצן שכל כך חשוב לנו יש גם צדדים פחות טובים).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יוד מהסוג בו נשתמש, כשהוא נמצא בתמיסה מימית, צבעו חום בהיר, אולם אם מוסיפים לתמיסה עמילן, השרשראות המולקולריות הזעירות שמרכיבות את העמילן (כי הוא רב סוכר) מקיפות את היוד ולכן צבעו משתנה לסגול-כחול עמוק.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כשהיוד בא במגע עם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מתרחשת במהירות תגובה כימית בין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ליוד, והיוד הופך לחסר צבע. אם הצבע של היוד נעלם, ז"א שיש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בחומר שנבדק.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בעבר הרחוק, מלחים שיצאו להפלגות ארוכות בים היו סובלים ממחלה מוזרה בשם צפדינה, שהתאפיינה בדימומים תת-עוריים קשים, דימומים מהחניכיים והתרופפות השיניים. עם השנים גילו ששתייה יומיומית של מיץ לימון או מיץ תפוזים מונעת לחלוטין את המחלה. מאוחר עוד יותר גילו שהסיבה לה היא פשוט מחסור בוויטמין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שנמצא בעיקר בפירות וירקות טריים, ובכמות גדולה במיוחד בפירות הדר.</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חיוני לקבל ויטמינים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כמה ויטמינים צריכים לקבל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באיזה מזונות יש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וויטמינים אחרים?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אם אוכלים יותר מידיי?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אם אוכלים פחות מידיי?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איך נבטיח שנקבל כמות נכונה של ויטמינים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מאחר ואנו יודעים </w:t>
      </w:r>
      <w:proofErr w:type="spellStart"/>
      <w:r w:rsidRPr="00723DF8">
        <w:rPr>
          <w:rFonts w:ascii="Arial" w:eastAsia="Times New Roman" w:hAnsi="Arial" w:cs="Arial"/>
          <w:color w:val="000000"/>
          <w:sz w:val="28"/>
          <w:szCs w:val="28"/>
          <w:rtl/>
        </w:rPr>
        <w:t>שויטמין</w:t>
      </w:r>
      <w:proofErr w:type="spellEnd"/>
      <w:r w:rsidRPr="00723DF8">
        <w:rPr>
          <w:rFonts w:ascii="Arial" w:eastAsia="Times New Roman" w:hAnsi="Arial" w:cs="Arial"/>
          <w:color w:val="000000"/>
          <w:sz w:val="28"/>
          <w:szCs w:val="28"/>
          <w:rtl/>
        </w:rPr>
        <w:t xml:space="preserve">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יותר תגובה כימית עם חמצן, מה קורה לו בחשיפה לאוויר?</w:t>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15. הפקת פחמן דו-חמצני-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באבקת אפייה ששמים בעוגה- יש שני חומרים שהתגובה ביניהם, בנוכחות מים, גורמת לשחרור פחמן דו-חמצני והיא שגורמת לבצק לתפוח.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אם תסתכלו על הרכיבים של אבקת האפייה תראו שכתוב שם שיש בה סודה לשתייה (סודיום ביקרבונט) וחומצה כלשהי.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כשמוסיפים לאבקת אפייה מים שני החומרים מומסים במים ונוצרת ביניהם תגובה כימית שכתוצאה ממנה נוצר גם גז בשם פחמן דו חמצני.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התגובה הזו מייצרת גז </w:t>
      </w:r>
      <w:proofErr w:type="spellStart"/>
      <w:r w:rsidRPr="00723DF8">
        <w:rPr>
          <w:rFonts w:ascii="Arial" w:eastAsia="Times New Roman" w:hAnsi="Arial" w:cs="Arial"/>
          <w:color w:val="000000"/>
          <w:sz w:val="28"/>
          <w:szCs w:val="28"/>
          <w:rtl/>
        </w:rPr>
        <w:t>פד"ח</w:t>
      </w:r>
      <w:proofErr w:type="spellEnd"/>
      <w:r w:rsidRPr="00723DF8">
        <w:rPr>
          <w:rFonts w:ascii="Arial" w:eastAsia="Times New Roman" w:hAnsi="Arial" w:cs="Arial"/>
          <w:color w:val="000000"/>
          <w:sz w:val="28"/>
          <w:szCs w:val="28"/>
          <w:rtl/>
        </w:rPr>
        <w:t xml:space="preserve"> בדומה לתהליך הנשימה התאית ולתהליך התסיסה שמבצעים שמרים שגם הם גורמים לתפיחת הבצק בדרך זו.</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עצה קטנה- לעשות במקום שאפשר ללכלך. על מגש או בתוך הכיור. החומצות האלה לא חזקות ומסוכנות אבל כן יכולות לפעמים לעשות כתם על רצפה.</w:t>
      </w: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סודה לשתייה</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בקבוק שתייה קלה קטן</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חומץ</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בלון</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מכניסים סודה לשתייה לבקבוק של שתייה קלה. עדיף בקבוק קטן יחסית. מוסיפים חומץ וסוגרים במהירות עם בלון. הגז שנוצר אמור לנפח אותו.</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נהוג להתפיח עוגות בעזרת אבקת אפייה או בעזרת שמרים. מה דומה ומה שונה בין שתי הדרכים?</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פחמן דו-חמצני הוא גז ללא צבע. האם הוא אוויר? קישרו את הבלון וחושו בהבדל.</w:t>
      </w:r>
    </w:p>
    <w:p w:rsidR="00723DF8" w:rsidRDefault="00723DF8" w:rsidP="00723DF8">
      <w:pPr>
        <w:bidi w:val="0"/>
        <w:spacing w:after="240" w:line="240" w:lineRule="auto"/>
        <w:rPr>
          <w:rFonts w:ascii="Times New Roman" w:eastAsia="Times New Roman" w:hAnsi="Times New Roman" w:cs="Times New Roman"/>
          <w:sz w:val="24"/>
          <w:szCs w:val="24"/>
          <w:rtl/>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 xml:space="preserve">16. קלקול פירות וירקות וצפייה </w:t>
      </w:r>
      <w:proofErr w:type="spellStart"/>
      <w:r w:rsidRPr="00723DF8">
        <w:rPr>
          <w:rFonts w:ascii="Arial" w:eastAsia="Times New Roman" w:hAnsi="Arial" w:cs="Arial"/>
          <w:b/>
          <w:bCs/>
          <w:i/>
          <w:iCs/>
          <w:color w:val="000000"/>
          <w:sz w:val="32"/>
          <w:szCs w:val="32"/>
          <w:u w:val="single"/>
          <w:rtl/>
        </w:rPr>
        <w:t>בבינקולר</w:t>
      </w:r>
      <w:proofErr w:type="spellEnd"/>
      <w:r w:rsidRPr="00723DF8">
        <w:rPr>
          <w:rFonts w:ascii="Arial" w:eastAsia="Times New Roman" w:hAnsi="Arial" w:cs="Arial"/>
          <w:b/>
          <w:bCs/>
          <w:i/>
          <w:iCs/>
          <w:color w:val="000000"/>
          <w:sz w:val="32"/>
          <w:szCs w:val="32"/>
          <w:u w:val="single"/>
          <w:rtl/>
        </w:rPr>
        <w:t xml:space="preserve"> –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פירות רקובים מסוגים שונים</w:t>
      </w:r>
    </w:p>
    <w:p w:rsidR="00723DF8" w:rsidRPr="00723DF8" w:rsidRDefault="00723DF8" w:rsidP="00723DF8">
      <w:pPr>
        <w:numPr>
          <w:ilvl w:val="0"/>
          <w:numId w:val="37"/>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בינקולר</w:t>
      </w:r>
      <w:proofErr w:type="spellEnd"/>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יש להקפיד על לבישת כפפות.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נחתוך פירות רקובים לחתיכות דקות ונצפה </w:t>
      </w:r>
      <w:proofErr w:type="spellStart"/>
      <w:r w:rsidRPr="00723DF8">
        <w:rPr>
          <w:rFonts w:ascii="Arial" w:eastAsia="Times New Roman" w:hAnsi="Arial" w:cs="Arial"/>
          <w:color w:val="000000"/>
          <w:sz w:val="28"/>
          <w:szCs w:val="28"/>
          <w:rtl/>
        </w:rPr>
        <w:t>בבוניקולור</w:t>
      </w:r>
      <w:proofErr w:type="spellEnd"/>
      <w:r w:rsidRPr="00723DF8">
        <w:rPr>
          <w:rFonts w:ascii="Arial" w:eastAsia="Times New Roman" w:hAnsi="Arial" w:cs="Arial"/>
          <w:color w:val="000000"/>
          <w:sz w:val="28"/>
          <w:szCs w:val="28"/>
          <w:rtl/>
        </w:rPr>
        <w:t>. ננסה לזהות את התפטיר של הפטריות.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מהן פטריות?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מהיכן הן הגיעו למזון?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הן זקוקות כדי להתקיים?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ניתן לשמור על מזונות מפני התפתחות פטריות ומיקרואורגניזמים נוספים?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יש מצבים בהם אנחנו דווקא כן מעוניינים בפטריות במזון?</w:t>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17. השפעת טמפרטורה על הכנת יוגורט-</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הסתכלו על המרכיבים שכתובים על גביע היוגורט ותגלו שהוא מכיל תרביות של חיידקים – ממש חיידקים חיים, שהכנסנו לאוכל שלנו בכוונה תחילה. החיידקים המדהימים הללו יכולים להפוך חלב רגיל ליוגורט חמצמץ וטעים.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החלב הופך ליוגורט בעזרת חיידקים בתהליך שנקרא תסיסה </w:t>
      </w:r>
      <w:proofErr w:type="spellStart"/>
      <w:r w:rsidRPr="00723DF8">
        <w:rPr>
          <w:rFonts w:ascii="Arial" w:eastAsia="Times New Roman" w:hAnsi="Arial" w:cs="Arial"/>
          <w:color w:val="000000"/>
          <w:sz w:val="28"/>
          <w:szCs w:val="28"/>
          <w:rtl/>
        </w:rPr>
        <w:t>לקטית</w:t>
      </w:r>
      <w:proofErr w:type="spellEnd"/>
      <w:r w:rsidRPr="00723DF8">
        <w:rPr>
          <w:rFonts w:ascii="Arial" w:eastAsia="Times New Roman" w:hAnsi="Arial" w:cs="Arial"/>
          <w:color w:val="000000"/>
          <w:sz w:val="28"/>
          <w:szCs w:val="28"/>
          <w:rtl/>
        </w:rPr>
        <w:t xml:space="preserve">. בתהליך הזה נוצרת חומצה </w:t>
      </w:r>
      <w:proofErr w:type="spellStart"/>
      <w:r w:rsidRPr="00723DF8">
        <w:rPr>
          <w:rFonts w:ascii="Arial" w:eastAsia="Times New Roman" w:hAnsi="Arial" w:cs="Arial"/>
          <w:color w:val="000000"/>
          <w:sz w:val="28"/>
          <w:szCs w:val="28"/>
          <w:rtl/>
        </w:rPr>
        <w:t>לקטית</w:t>
      </w:r>
      <w:proofErr w:type="spellEnd"/>
      <w:r w:rsidRPr="00723DF8">
        <w:rPr>
          <w:rFonts w:ascii="Arial" w:eastAsia="Times New Roman" w:hAnsi="Arial" w:cs="Arial"/>
          <w:color w:val="000000"/>
          <w:sz w:val="28"/>
          <w:szCs w:val="28"/>
          <w:rtl/>
        </w:rPr>
        <w:t xml:space="preserve"> והיא שאחראית לטעמו החמוץ של היוגורט. החומצה גם אחראית לשינוי המבנה של חלבוני החלב. תהליך שנותן ליוגורט את מרקמו הסמיך לעומת החלב.</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השלבים העיקריים: 1. עיקור החלב, 2. הכנסת חיידקי יוגורט, 3. השהייה בסביבה אנאירובית לצורך התרבות ופעילות החיידקים.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12 כלים שקופים ובעלי מכסים.</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גדול</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לערבוב</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מדחום מטבח</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כפות נקיות לערבוב</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מדידה</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משפך (לא הכרחי)</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אמבט חימום</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4 ליטר חלב (אין חשיבות לאחוזי השומן)</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יוגורט מוכן באריזה סגורה מסוג עם תרבית חיידקים. על אריזת היוגורט כתוב מהם החיידקים שנמצאים ביוגורט.</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יוגורט נוסף באריזה סגורה מסוג נטול חיידקים.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numPr>
          <w:ilvl w:val="0"/>
          <w:numId w:val="40"/>
        </w:numPr>
        <w:spacing w:after="0" w:line="240" w:lineRule="auto"/>
        <w:ind w:right="-444"/>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 xml:space="preserve">חשוב </w:t>
      </w:r>
      <w:proofErr w:type="spellStart"/>
      <w:r w:rsidRPr="00723DF8">
        <w:rPr>
          <w:rFonts w:ascii="Arial" w:eastAsia="Times New Roman" w:hAnsi="Arial" w:cs="Arial"/>
          <w:color w:val="000000"/>
          <w:sz w:val="28"/>
          <w:szCs w:val="28"/>
          <w:rtl/>
        </w:rPr>
        <w:t>חשוב</w:t>
      </w:r>
      <w:proofErr w:type="spellEnd"/>
      <w:r w:rsidRPr="00723DF8">
        <w:rPr>
          <w:rFonts w:ascii="Arial" w:eastAsia="Times New Roman" w:hAnsi="Arial" w:cs="Arial"/>
          <w:color w:val="000000"/>
          <w:sz w:val="28"/>
          <w:szCs w:val="28"/>
          <w:rtl/>
        </w:rPr>
        <w:t xml:space="preserve"> לנקות היטב את הכלים שישמשו אותנו ליוגורט ולשטוף אותם במים רותחים.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41"/>
        </w:numPr>
        <w:spacing w:after="0" w:line="240" w:lineRule="auto"/>
        <w:ind w:right="-360"/>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חממו את החלב ל-90-85 מעלות צלזיוס בסיר מכוסה עם תחתית עבה. חשוב לערבב מדי פעם כדי שהחלב לא יישרף בתחתית. אל תניחו לחלב לרתוח.</w:t>
      </w:r>
    </w:p>
    <w:p w:rsidR="00723DF8" w:rsidRPr="00723DF8" w:rsidRDefault="00723DF8" w:rsidP="00723DF8">
      <w:pPr>
        <w:numPr>
          <w:ilvl w:val="0"/>
          <w:numId w:val="41"/>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lastRenderedPageBreak/>
        <w:t>לאחר שהחלב התחמם, קררו את הסיר ל-55 מעלות באמבט מים או בכיור ממולא במים.</w:t>
      </w:r>
      <w:r w:rsidRPr="00723DF8">
        <w:rPr>
          <w:rFonts w:ascii="Arial" w:eastAsia="Times New Roman" w:hAnsi="Arial" w:cs="Arial"/>
          <w:noProof/>
          <w:color w:val="000000"/>
          <w:sz w:val="28"/>
          <w:szCs w:val="28"/>
          <w:bdr w:val="none" w:sz="0" w:space="0" w:color="auto" w:frame="1"/>
        </w:rPr>
        <w:drawing>
          <wp:inline distT="0" distB="0" distL="0" distR="0" wp14:anchorId="016D5026" wp14:editId="59A86D7D">
            <wp:extent cx="4181475" cy="3114675"/>
            <wp:effectExtent l="0" t="0" r="9525" b="9525"/>
            <wp:docPr id="18" name="תמונה 18" descr="https://lh6.googleusercontent.com/7_RZASnGZmpOfyOQ5mX_2F8RZuMu6qCQTPzXQAytLFk7UXDIkTj9bLG6pODMym-b-2O_T-uzpAUCkC9wVcl2K4xY3PBpo6f3YFh-RMkrrmBiyHcc7FiQ-30UXyKIkfu87hWJJ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6.googleusercontent.com/7_RZASnGZmpOfyOQ5mX_2F8RZuMu6qCQTPzXQAytLFk7UXDIkTj9bLG6pODMym-b-2O_T-uzpAUCkC9wVcl2K4xY3PBpo6f3YFh-RMkrrmBiyHcc7FiQ-30UXyKIkfu87hWJJ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81475" cy="3114675"/>
                    </a:xfrm>
                    <a:prstGeom prst="rect">
                      <a:avLst/>
                    </a:prstGeom>
                    <a:noFill/>
                    <a:ln>
                      <a:noFill/>
                    </a:ln>
                  </pic:spPr>
                </pic:pic>
              </a:graphicData>
            </a:graphic>
          </wp:inline>
        </w:drawing>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p>
    <w:p w:rsidR="00723DF8" w:rsidRPr="00723DF8" w:rsidRDefault="00723DF8" w:rsidP="00723DF8">
      <w:pPr>
        <w:numPr>
          <w:ilvl w:val="0"/>
          <w:numId w:val="42"/>
        </w:numPr>
        <w:spacing w:after="0" w:line="240" w:lineRule="auto"/>
        <w:ind w:right="-360"/>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סמנו את הצנצנות באותיות א'-ב' – 4 צנצנות מכל סוג, כדי להבדיל בין סוגי היוגורט השונים שתכינו. על שתי צנצנות מכל סוג רשמו גם "40 מעלות", ועל שתי צנצנות נוספות רשמו "קירור".</w:t>
      </w:r>
    </w:p>
    <w:p w:rsidR="00723DF8" w:rsidRPr="00723DF8" w:rsidRDefault="00723DF8" w:rsidP="00723DF8">
      <w:pPr>
        <w:numPr>
          <w:ilvl w:val="0"/>
          <w:numId w:val="4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שני היוגורטים שקניתם באותיות א'-ב'.</w:t>
      </w:r>
    </w:p>
    <w:p w:rsidR="00723DF8" w:rsidRPr="00723DF8" w:rsidRDefault="00723DF8" w:rsidP="00723DF8">
      <w:pPr>
        <w:numPr>
          <w:ilvl w:val="0"/>
          <w:numId w:val="44"/>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ערבבו היטב יוגורט א' בכף נקייה. הוסיפו כף אחת של היוגורט לצנצנות המסומנות ב-א' וסיגרו היטב את המכסים.</w:t>
      </w:r>
    </w:p>
    <w:p w:rsidR="00723DF8" w:rsidRPr="00723DF8" w:rsidRDefault="00723DF8" w:rsidP="00723DF8">
      <w:pPr>
        <w:numPr>
          <w:ilvl w:val="0"/>
          <w:numId w:val="4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חזרו על שלב 5 עם היוגורט השני וצנצנות ב'.</w:t>
      </w:r>
    </w:p>
    <w:p w:rsidR="00723DF8" w:rsidRPr="00723DF8" w:rsidRDefault="00723DF8" w:rsidP="00723DF8">
      <w:pPr>
        <w:numPr>
          <w:ilvl w:val="0"/>
          <w:numId w:val="46"/>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סגרו את גביעי היוגורט המקוריים והכניסו למקרר. בהמשך תרצו להשוות בין היוגורט שהכנתם ליוגורט המקורי שממנו התחלתם.</w:t>
      </w:r>
    </w:p>
    <w:p w:rsidR="00723DF8" w:rsidRPr="00723DF8" w:rsidRDefault="00723DF8" w:rsidP="00723DF8">
      <w:pPr>
        <w:numPr>
          <w:ilvl w:val="0"/>
          <w:numId w:val="47"/>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לאחר שהחלב התקרר ל- 55 מעלות, מזגו אותו בזהירות לצנצנות עד לגובה של 1.5 סנטימטר משפת הצנצנת. סגרו היטב את הצנצנות.</w:t>
      </w:r>
      <w:r w:rsidRPr="00723DF8">
        <w:rPr>
          <w:rFonts w:ascii="Arial" w:eastAsia="Times New Roman" w:hAnsi="Arial" w:cs="Arial"/>
          <w:color w:val="000000"/>
          <w:sz w:val="28"/>
          <w:szCs w:val="28"/>
          <w:rtl/>
        </w:rPr>
        <w:br/>
        <w:t>חשוב: חיידקי היוגורט ימותו אם ייחשפו לטמפרטורה גבוהה. הקפידו שהחלב לא יהיה חם מדי!</w:t>
      </w:r>
    </w:p>
    <w:p w:rsidR="00723DF8" w:rsidRPr="00723DF8" w:rsidRDefault="00723DF8" w:rsidP="00723DF8">
      <w:pPr>
        <w:numPr>
          <w:ilvl w:val="0"/>
          <w:numId w:val="48"/>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את ארבעת הצנצנות שכתוב עליהן "40 מעלות" לאמבט חום, שבו מים בטמפרטורה של 40 מעלות צלזיוס. הצנצנות צריכות להיות מוקפות במים עד מתחת לגובה המכסים.</w:t>
      </w:r>
    </w:p>
    <w:p w:rsidR="00723DF8" w:rsidRPr="00723DF8" w:rsidRDefault="00723DF8" w:rsidP="00723DF8">
      <w:pPr>
        <w:numPr>
          <w:ilvl w:val="0"/>
          <w:numId w:val="49"/>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את ארבעת הצנצנות שכתובת עליהן "קירור" למקרר. </w:t>
      </w:r>
    </w:p>
    <w:p w:rsidR="00723DF8" w:rsidRPr="00723DF8" w:rsidRDefault="00723DF8" w:rsidP="00723DF8">
      <w:pPr>
        <w:numPr>
          <w:ilvl w:val="0"/>
          <w:numId w:val="50"/>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המתינו שלוש שעות. </w:t>
      </w:r>
    </w:p>
    <w:p w:rsidR="00723DF8" w:rsidRPr="00723DF8" w:rsidRDefault="00723DF8" w:rsidP="00723DF8">
      <w:pPr>
        <w:numPr>
          <w:ilvl w:val="0"/>
          <w:numId w:val="51"/>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אחרי שלוש שעות היוגורט אמור להיות מוכן. בדקו את היוגורט מבחוץ אך אל תפתחו את הצנצנות עדיין. הכניסו אותן למקרר ללילה. למחרת בדקו את היוגורט בצנצנות והשוו את המרקם, הטעם, הריח והקשיות שלו ליוגורט המקורי.</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הרתחנו את החלב (עיקור)?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התהליך שעושים חיידקי חומצת החלב?</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היוגורט חמוץ?</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איזה סוכר הם מפרקים, הרי לא הכנסנו 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לא מתפתחים מיקרואורגניזמים לא רצויים ביוגורט?</w:t>
      </w:r>
      <w:r w:rsidRPr="00723DF8">
        <w:rPr>
          <w:rFonts w:ascii="Arial" w:eastAsia="Times New Roman" w:hAnsi="Arial" w:cs="Arial"/>
          <w:color w:val="000000"/>
          <w:sz w:val="28"/>
          <w:szCs w:val="28"/>
          <w:rtl/>
        </w:rPr>
        <w:tab/>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18. שמרים, נשימה תאית ותסיסה כוהלית </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חומרים: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5 כפות קמח</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4 כפות מים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כפית שמרים יבשים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ציוד:</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צלחות פלסטיק</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כפות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כוסות זכוכית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א. מכינים בצק בשתי צלחות: יש לרשום ליד כל צלחת האם היא "עם שמרים" או "ללא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צלחת 1 – 2.5 כפות קמח + 2 כפות מים + כפית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צלחת 2 - 2.5 כפות קמח + 2 כפות מים </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לסמן על אחת הכוסות "1-בצק עם שמרים, ועל הכוס השנייה "2-בצק ללא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למלא עד האמצע את שתי הכוסות במים חמים בטמפרטורה של 300 צלסיוס.</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להכניס לכוס מספר 1 את הבצק עם השמרים מצלחת 1, ולכוס מספר 2 את הבצק ללא השמרים מצלחת 2.</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בתחילה הבצק בשתי הכוסות שוקע. אך מה קורה כעבור מספר דקות?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הטיפולים?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מהם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לשם מה הכנסנו את הבצק למים חמימים?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היה קורה אם היינו שמים מים רותחים?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דומה ושונה בין נשימה תאית לתסיסה כוהלית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לשם מה השמרים עושים משימה תאית ותסיסה כוהלית?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גרם לבצק השמרים לצוף?</w:t>
      </w:r>
    </w:p>
    <w:p w:rsidR="00723DF8" w:rsidRDefault="00723DF8" w:rsidP="00723DF8"/>
    <w:sectPr w:rsidR="00723DF8" w:rsidSect="0021049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E09FC"/>
    <w:multiLevelType w:val="multilevel"/>
    <w:tmpl w:val="4E9AD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50748"/>
    <w:multiLevelType w:val="multilevel"/>
    <w:tmpl w:val="F4168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A51494"/>
    <w:multiLevelType w:val="multilevel"/>
    <w:tmpl w:val="42981F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4F0D05"/>
    <w:multiLevelType w:val="multilevel"/>
    <w:tmpl w:val="450C2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B96890"/>
    <w:multiLevelType w:val="multilevel"/>
    <w:tmpl w:val="6002B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16185D"/>
    <w:multiLevelType w:val="multilevel"/>
    <w:tmpl w:val="B9E86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E3160C"/>
    <w:multiLevelType w:val="multilevel"/>
    <w:tmpl w:val="1F7C5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E2687D"/>
    <w:multiLevelType w:val="multilevel"/>
    <w:tmpl w:val="BE52E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1D22B4"/>
    <w:multiLevelType w:val="multilevel"/>
    <w:tmpl w:val="20560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353ABD"/>
    <w:multiLevelType w:val="multilevel"/>
    <w:tmpl w:val="4A60D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9F591C"/>
    <w:multiLevelType w:val="multilevel"/>
    <w:tmpl w:val="80AA9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8D5122"/>
    <w:multiLevelType w:val="multilevel"/>
    <w:tmpl w:val="8F229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E3021D"/>
    <w:multiLevelType w:val="multilevel"/>
    <w:tmpl w:val="884417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A238A2"/>
    <w:multiLevelType w:val="multilevel"/>
    <w:tmpl w:val="E18C39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080379"/>
    <w:multiLevelType w:val="multilevel"/>
    <w:tmpl w:val="F3B4C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C94D94"/>
    <w:multiLevelType w:val="multilevel"/>
    <w:tmpl w:val="DE388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91B0235"/>
    <w:multiLevelType w:val="multilevel"/>
    <w:tmpl w:val="B50C186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B2B256F"/>
    <w:multiLevelType w:val="multilevel"/>
    <w:tmpl w:val="86862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D626BC"/>
    <w:multiLevelType w:val="multilevel"/>
    <w:tmpl w:val="4392B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BB30BA"/>
    <w:multiLevelType w:val="multilevel"/>
    <w:tmpl w:val="3CCA6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7931A8"/>
    <w:multiLevelType w:val="multilevel"/>
    <w:tmpl w:val="82DC92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E084733"/>
    <w:multiLevelType w:val="multilevel"/>
    <w:tmpl w:val="54B63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0F74E3B"/>
    <w:multiLevelType w:val="multilevel"/>
    <w:tmpl w:val="068ED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C420EB"/>
    <w:multiLevelType w:val="multilevel"/>
    <w:tmpl w:val="FBCEA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894469"/>
    <w:multiLevelType w:val="multilevel"/>
    <w:tmpl w:val="46020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F6F608A"/>
    <w:multiLevelType w:val="multilevel"/>
    <w:tmpl w:val="B04E2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635AFE"/>
    <w:multiLevelType w:val="multilevel"/>
    <w:tmpl w:val="15CEC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8B3E58"/>
    <w:multiLevelType w:val="multilevel"/>
    <w:tmpl w:val="049C1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EE6F04"/>
    <w:multiLevelType w:val="multilevel"/>
    <w:tmpl w:val="9C2E2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65403D1"/>
    <w:multiLevelType w:val="multilevel"/>
    <w:tmpl w:val="4510DE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8E7B11"/>
    <w:multiLevelType w:val="multilevel"/>
    <w:tmpl w:val="2142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894CD7"/>
    <w:multiLevelType w:val="multilevel"/>
    <w:tmpl w:val="50483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A73536A"/>
    <w:multiLevelType w:val="multilevel"/>
    <w:tmpl w:val="93C0A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F193A94"/>
    <w:multiLevelType w:val="multilevel"/>
    <w:tmpl w:val="F75C1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24"/>
  </w:num>
  <w:num w:numId="3">
    <w:abstractNumId w:val="18"/>
  </w:num>
  <w:num w:numId="4">
    <w:abstractNumId w:val="3"/>
  </w:num>
  <w:num w:numId="5">
    <w:abstractNumId w:val="0"/>
  </w:num>
  <w:num w:numId="6">
    <w:abstractNumId w:val="23"/>
  </w:num>
  <w:num w:numId="7">
    <w:abstractNumId w:val="7"/>
  </w:num>
  <w:num w:numId="8">
    <w:abstractNumId w:val="15"/>
  </w:num>
  <w:num w:numId="9">
    <w:abstractNumId w:val="1"/>
  </w:num>
  <w:num w:numId="10">
    <w:abstractNumId w:val="4"/>
  </w:num>
  <w:num w:numId="11">
    <w:abstractNumId w:val="22"/>
  </w:num>
  <w:num w:numId="12">
    <w:abstractNumId w:val="19"/>
  </w:num>
  <w:num w:numId="13">
    <w:abstractNumId w:val="14"/>
  </w:num>
  <w:num w:numId="14">
    <w:abstractNumId w:val="17"/>
  </w:num>
  <w:num w:numId="15">
    <w:abstractNumId w:val="10"/>
  </w:num>
  <w:num w:numId="16">
    <w:abstractNumId w:val="16"/>
    <w:lvlOverride w:ilvl="0">
      <w:lvl w:ilvl="0">
        <w:numFmt w:val="decimal"/>
        <w:lvlText w:val="%1."/>
        <w:lvlJc w:val="left"/>
      </w:lvl>
    </w:lvlOverride>
  </w:num>
  <w:num w:numId="17">
    <w:abstractNumId w:val="16"/>
    <w:lvlOverride w:ilvl="0">
      <w:lvl w:ilvl="0">
        <w:numFmt w:val="decimal"/>
        <w:lvlText w:val="%1."/>
        <w:lvlJc w:val="left"/>
      </w:lvl>
    </w:lvlOverride>
  </w:num>
  <w:num w:numId="18">
    <w:abstractNumId w:val="25"/>
  </w:num>
  <w:num w:numId="19">
    <w:abstractNumId w:val="29"/>
  </w:num>
  <w:num w:numId="20">
    <w:abstractNumId w:val="12"/>
    <w:lvlOverride w:ilvl="0">
      <w:lvl w:ilvl="0">
        <w:numFmt w:val="decimal"/>
        <w:lvlText w:val="%1."/>
        <w:lvlJc w:val="left"/>
      </w:lvl>
    </w:lvlOverride>
  </w:num>
  <w:num w:numId="21">
    <w:abstractNumId w:val="12"/>
    <w:lvlOverride w:ilvl="0">
      <w:lvl w:ilvl="0">
        <w:numFmt w:val="decimal"/>
        <w:lvlText w:val="%1."/>
        <w:lvlJc w:val="left"/>
      </w:lvl>
    </w:lvlOverride>
  </w:num>
  <w:num w:numId="22">
    <w:abstractNumId w:val="12"/>
    <w:lvlOverride w:ilvl="0">
      <w:lvl w:ilvl="0">
        <w:numFmt w:val="decimal"/>
        <w:lvlText w:val="%1."/>
        <w:lvlJc w:val="left"/>
      </w:lvl>
    </w:lvlOverride>
  </w:num>
  <w:num w:numId="23">
    <w:abstractNumId w:val="9"/>
  </w:num>
  <w:num w:numId="24">
    <w:abstractNumId w:val="21"/>
  </w:num>
  <w:num w:numId="25">
    <w:abstractNumId w:val="2"/>
    <w:lvlOverride w:ilvl="0">
      <w:lvl w:ilvl="0">
        <w:numFmt w:val="decimal"/>
        <w:lvlText w:val="%1."/>
        <w:lvlJc w:val="left"/>
      </w:lvl>
    </w:lvlOverride>
  </w:num>
  <w:num w:numId="26">
    <w:abstractNumId w:val="2"/>
    <w:lvlOverride w:ilvl="0">
      <w:lvl w:ilvl="0">
        <w:numFmt w:val="decimal"/>
        <w:lvlText w:val="%1."/>
        <w:lvlJc w:val="left"/>
      </w:lvl>
    </w:lvlOverride>
  </w:num>
  <w:num w:numId="27">
    <w:abstractNumId w:val="2"/>
    <w:lvlOverride w:ilvl="0">
      <w:lvl w:ilvl="0">
        <w:numFmt w:val="decimal"/>
        <w:lvlText w:val="%1."/>
        <w:lvlJc w:val="left"/>
      </w:lvl>
    </w:lvlOverride>
  </w:num>
  <w:num w:numId="28">
    <w:abstractNumId w:val="2"/>
    <w:lvlOverride w:ilvl="0">
      <w:lvl w:ilvl="0">
        <w:numFmt w:val="decimal"/>
        <w:lvlText w:val="%1."/>
        <w:lvlJc w:val="left"/>
      </w:lvl>
    </w:lvlOverride>
  </w:num>
  <w:num w:numId="29">
    <w:abstractNumId w:val="2"/>
    <w:lvlOverride w:ilvl="0">
      <w:lvl w:ilvl="0">
        <w:numFmt w:val="decimal"/>
        <w:lvlText w:val="%1."/>
        <w:lvlJc w:val="left"/>
      </w:lvl>
    </w:lvlOverride>
  </w:num>
  <w:num w:numId="30">
    <w:abstractNumId w:val="2"/>
    <w:lvlOverride w:ilvl="0">
      <w:lvl w:ilvl="0">
        <w:numFmt w:val="decimal"/>
        <w:lvlText w:val="%1."/>
        <w:lvlJc w:val="left"/>
      </w:lvl>
    </w:lvlOverride>
  </w:num>
  <w:num w:numId="31">
    <w:abstractNumId w:val="27"/>
  </w:num>
  <w:num w:numId="32">
    <w:abstractNumId w:val="20"/>
  </w:num>
  <w:num w:numId="33">
    <w:abstractNumId w:val="33"/>
  </w:num>
  <w:num w:numId="34">
    <w:abstractNumId w:val="26"/>
  </w:num>
  <w:num w:numId="35">
    <w:abstractNumId w:val="31"/>
  </w:num>
  <w:num w:numId="36">
    <w:abstractNumId w:val="6"/>
  </w:num>
  <w:num w:numId="37">
    <w:abstractNumId w:val="5"/>
  </w:num>
  <w:num w:numId="38">
    <w:abstractNumId w:val="30"/>
  </w:num>
  <w:num w:numId="39">
    <w:abstractNumId w:val="11"/>
  </w:num>
  <w:num w:numId="40">
    <w:abstractNumId w:val="32"/>
  </w:num>
  <w:num w:numId="41">
    <w:abstractNumId w:val="8"/>
  </w:num>
  <w:num w:numId="42">
    <w:abstractNumId w:val="13"/>
    <w:lvlOverride w:ilvl="0">
      <w:lvl w:ilvl="0">
        <w:numFmt w:val="decimal"/>
        <w:lvlText w:val="%1."/>
        <w:lvlJc w:val="left"/>
      </w:lvl>
    </w:lvlOverride>
  </w:num>
  <w:num w:numId="43">
    <w:abstractNumId w:val="13"/>
    <w:lvlOverride w:ilvl="0">
      <w:lvl w:ilvl="0">
        <w:numFmt w:val="decimal"/>
        <w:lvlText w:val="%1."/>
        <w:lvlJc w:val="left"/>
      </w:lvl>
    </w:lvlOverride>
  </w:num>
  <w:num w:numId="44">
    <w:abstractNumId w:val="13"/>
    <w:lvlOverride w:ilvl="0">
      <w:lvl w:ilvl="0">
        <w:numFmt w:val="decimal"/>
        <w:lvlText w:val="%1."/>
        <w:lvlJc w:val="left"/>
      </w:lvl>
    </w:lvlOverride>
  </w:num>
  <w:num w:numId="45">
    <w:abstractNumId w:val="13"/>
    <w:lvlOverride w:ilvl="0">
      <w:lvl w:ilvl="0">
        <w:numFmt w:val="decimal"/>
        <w:lvlText w:val="%1."/>
        <w:lvlJc w:val="left"/>
      </w:lvl>
    </w:lvlOverride>
  </w:num>
  <w:num w:numId="46">
    <w:abstractNumId w:val="13"/>
    <w:lvlOverride w:ilvl="0">
      <w:lvl w:ilvl="0">
        <w:numFmt w:val="decimal"/>
        <w:lvlText w:val="%1."/>
        <w:lvlJc w:val="left"/>
      </w:lvl>
    </w:lvlOverride>
  </w:num>
  <w:num w:numId="47">
    <w:abstractNumId w:val="13"/>
    <w:lvlOverride w:ilvl="0">
      <w:lvl w:ilvl="0">
        <w:numFmt w:val="decimal"/>
        <w:lvlText w:val="%1."/>
        <w:lvlJc w:val="left"/>
      </w:lvl>
    </w:lvlOverride>
  </w:num>
  <w:num w:numId="48">
    <w:abstractNumId w:val="13"/>
    <w:lvlOverride w:ilvl="0">
      <w:lvl w:ilvl="0">
        <w:numFmt w:val="decimal"/>
        <w:lvlText w:val="%1."/>
        <w:lvlJc w:val="left"/>
      </w:lvl>
    </w:lvlOverride>
  </w:num>
  <w:num w:numId="49">
    <w:abstractNumId w:val="13"/>
    <w:lvlOverride w:ilvl="0">
      <w:lvl w:ilvl="0">
        <w:numFmt w:val="decimal"/>
        <w:lvlText w:val="%1."/>
        <w:lvlJc w:val="left"/>
      </w:lvl>
    </w:lvlOverride>
  </w:num>
  <w:num w:numId="50">
    <w:abstractNumId w:val="13"/>
    <w:lvlOverride w:ilvl="0">
      <w:lvl w:ilvl="0">
        <w:numFmt w:val="decimal"/>
        <w:lvlText w:val="%1."/>
        <w:lvlJc w:val="left"/>
      </w:lvl>
    </w:lvlOverride>
  </w:num>
  <w:num w:numId="51">
    <w:abstractNumId w:val="13"/>
    <w:lvlOverride w:ilvl="0">
      <w:lvl w:ilvl="0">
        <w:numFmt w:val="decimal"/>
        <w:lvlText w:val="%1."/>
        <w:lvlJc w:val="left"/>
      </w:lvl>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DF8"/>
    <w:rsid w:val="00210490"/>
    <w:rsid w:val="00311EBF"/>
    <w:rsid w:val="005B7D3A"/>
    <w:rsid w:val="00723DF8"/>
    <w:rsid w:val="00BD15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DE7F59-C660-45EF-9614-1B51D454D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23DF8"/>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723D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23664">
      <w:bodyDiv w:val="1"/>
      <w:marLeft w:val="0"/>
      <w:marRight w:val="0"/>
      <w:marTop w:val="0"/>
      <w:marBottom w:val="0"/>
      <w:divBdr>
        <w:top w:val="none" w:sz="0" w:space="0" w:color="auto"/>
        <w:left w:val="none" w:sz="0" w:space="0" w:color="auto"/>
        <w:bottom w:val="none" w:sz="0" w:space="0" w:color="auto"/>
        <w:right w:val="none" w:sz="0" w:space="0" w:color="auto"/>
      </w:divBdr>
      <w:divsChild>
        <w:div w:id="1884362135">
          <w:marLeft w:val="0"/>
          <w:marRight w:val="-439"/>
          <w:marTop w:val="0"/>
          <w:marBottom w:val="0"/>
          <w:divBdr>
            <w:top w:val="none" w:sz="0" w:space="0" w:color="auto"/>
            <w:left w:val="none" w:sz="0" w:space="0" w:color="auto"/>
            <w:bottom w:val="none" w:sz="0" w:space="0" w:color="auto"/>
            <w:right w:val="none" w:sz="0" w:space="0" w:color="auto"/>
          </w:divBdr>
        </w:div>
        <w:div w:id="706220406">
          <w:marLeft w:val="0"/>
          <w:marRight w:val="1414"/>
          <w:marTop w:val="0"/>
          <w:marBottom w:val="0"/>
          <w:divBdr>
            <w:top w:val="none" w:sz="0" w:space="0" w:color="auto"/>
            <w:left w:val="none" w:sz="0" w:space="0" w:color="auto"/>
            <w:bottom w:val="none" w:sz="0" w:space="0" w:color="auto"/>
            <w:right w:val="none" w:sz="0" w:space="0" w:color="auto"/>
          </w:divBdr>
        </w:div>
        <w:div w:id="1639339597">
          <w:marLeft w:val="0"/>
          <w:marRight w:val="1004"/>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hyperlink" Target="https://www.youtube.com/watch?v=JWFNwA4HpbA&amp;list=PL51YAgTlfPj5GYu8FU6R3OkhwQXzobDG0&amp;index=7" TargetMode="External"/><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6.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3788</Words>
  <Characters>18940</Characters>
  <Application>Microsoft Office Word</Application>
  <DocSecurity>0</DocSecurity>
  <Lines>157</Lines>
  <Paragraphs>45</Paragraphs>
  <ScaleCrop>false</ScaleCrop>
  <HeadingPairs>
    <vt:vector size="2" baseType="variant">
      <vt:variant>
        <vt:lpstr>שם</vt:lpstr>
      </vt:variant>
      <vt:variant>
        <vt:i4>1</vt:i4>
      </vt:variant>
    </vt:vector>
  </HeadingPairs>
  <TitlesOfParts>
    <vt:vector size="1" baseType="lpstr">
      <vt:lpstr/>
    </vt:vector>
  </TitlesOfParts>
  <Company>Israel Airports Authority</Company>
  <LinksUpToDate>false</LinksUpToDate>
  <CharactersWithSpaces>22683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Zohar</dc:creator>
  <cp:lastModifiedBy>רונית נעמן נאמן</cp:lastModifiedBy>
  <cp:revision>2</cp:revision>
  <dcterms:created xsi:type="dcterms:W3CDTF">2021-10-24T09:09:00Z</dcterms:created>
  <dcterms:modified xsi:type="dcterms:W3CDTF">2021-10-24T09:09:00Z</dcterms:modified>
</cp:coreProperties>
</file>