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34DD" w:rsidRDefault="005C0576" w:rsidP="007A062D">
      <w:pPr>
        <w:spacing w:after="0" w:line="360" w:lineRule="auto"/>
        <w:rPr>
          <w:rFonts w:hint="cs"/>
          <w:sz w:val="24"/>
          <w:szCs w:val="24"/>
          <w:rtl/>
        </w:rPr>
      </w:pPr>
      <w:r>
        <w:rPr>
          <w:rFonts w:hint="cs"/>
          <w:sz w:val="24"/>
          <w:szCs w:val="24"/>
          <w:rtl/>
        </w:rPr>
        <w:t>חוברת זאת שנכתבה על ידי מ</w:t>
      </w:r>
      <w:r>
        <w:rPr>
          <w:rFonts w:hint="cs"/>
          <w:sz w:val="24"/>
          <w:szCs w:val="24"/>
          <w:rtl/>
        </w:rPr>
        <w:t>א</w:t>
      </w:r>
      <w:r>
        <w:rPr>
          <w:rFonts w:hint="cs"/>
          <w:sz w:val="24"/>
          <w:szCs w:val="24"/>
          <w:rtl/>
        </w:rPr>
        <w:t>יה ירון</w:t>
      </w:r>
      <w:r w:rsidR="007A062D">
        <w:rPr>
          <w:rFonts w:hint="cs"/>
          <w:sz w:val="24"/>
          <w:szCs w:val="24"/>
          <w:rtl/>
        </w:rPr>
        <w:t xml:space="preserve"> (שנעזרה גם בחוברות שהוציאה </w:t>
      </w:r>
      <w:proofErr w:type="spellStart"/>
      <w:r w:rsidR="007A062D">
        <w:rPr>
          <w:rFonts w:hint="cs"/>
          <w:sz w:val="24"/>
          <w:szCs w:val="24"/>
          <w:rtl/>
        </w:rPr>
        <w:t>דינדי</w:t>
      </w:r>
      <w:proofErr w:type="spellEnd"/>
      <w:r w:rsidR="007A062D">
        <w:rPr>
          <w:rFonts w:hint="cs"/>
          <w:sz w:val="24"/>
          <w:szCs w:val="24"/>
          <w:rtl/>
        </w:rPr>
        <w:t xml:space="preserve"> מקדמה)</w:t>
      </w:r>
      <w:r>
        <w:rPr>
          <w:rFonts w:hint="cs"/>
          <w:sz w:val="24"/>
          <w:szCs w:val="24"/>
          <w:rtl/>
        </w:rPr>
        <w:t>, מציגה את הנושאים העיוניים שכלולים  בתוכנית ההלימה.</w:t>
      </w:r>
    </w:p>
    <w:p w:rsidR="005C0576" w:rsidRPr="005C0576" w:rsidRDefault="005C0576" w:rsidP="00402A4E">
      <w:pPr>
        <w:spacing w:after="0" w:line="360" w:lineRule="auto"/>
        <w:rPr>
          <w:sz w:val="24"/>
          <w:szCs w:val="24"/>
          <w:rtl/>
        </w:rPr>
      </w:pPr>
      <w:r>
        <w:rPr>
          <w:rFonts w:hint="cs"/>
          <w:sz w:val="24"/>
          <w:szCs w:val="24"/>
          <w:rtl/>
        </w:rPr>
        <w:t xml:space="preserve">החוברת כתובה בצורה נגישה וברורה עבור התלמידים והיא כוללת מעבדות, פעילויות, דפי עבודה, </w:t>
      </w:r>
      <w:r w:rsidR="007A062D">
        <w:rPr>
          <w:rFonts w:hint="cs"/>
          <w:sz w:val="24"/>
          <w:szCs w:val="24"/>
          <w:rtl/>
        </w:rPr>
        <w:t>ו</w:t>
      </w:r>
      <w:r>
        <w:rPr>
          <w:rFonts w:hint="cs"/>
          <w:sz w:val="24"/>
          <w:szCs w:val="24"/>
          <w:rtl/>
        </w:rPr>
        <w:t>שאלות.</w:t>
      </w:r>
      <w:r w:rsidR="007A062D">
        <w:rPr>
          <w:rFonts w:hint="cs"/>
          <w:sz w:val="24"/>
          <w:szCs w:val="24"/>
          <w:rtl/>
        </w:rPr>
        <w:t xml:space="preserve"> החוברת יכולה לשמש כ"ספר לימוד" לכיתות מסוימות.</w:t>
      </w:r>
    </w:p>
    <w:p w:rsidR="00E6304B" w:rsidRPr="001D34DD" w:rsidRDefault="003C448D" w:rsidP="00200A9F">
      <w:pPr>
        <w:jc w:val="center"/>
        <w:rPr>
          <w:sz w:val="96"/>
          <w:szCs w:val="96"/>
          <w:rtl/>
        </w:rPr>
      </w:pPr>
      <w:r>
        <w:rPr>
          <w:noProof/>
          <w:sz w:val="96"/>
          <w:szCs w:val="96"/>
        </w:rPr>
        <mc:AlternateContent>
          <mc:Choice Requires="wps">
            <w:drawing>
              <wp:inline distT="0" distB="0" distL="0" distR="0">
                <wp:extent cx="4076700" cy="1790700"/>
                <wp:effectExtent l="9525" t="9525" r="5715" b="12065"/>
                <wp:docPr id="2"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076700" cy="1790700"/>
                        </a:xfrm>
                        <a:prstGeom prst="rect">
                          <a:avLst/>
                        </a:prstGeom>
                        <a:extLst>
                          <a:ext uri="{AF507438-7753-43E0-B8FC-AC1667EBCBE1}">
                            <a14:hiddenEffects xmlns:a14="http://schemas.microsoft.com/office/drawing/2010/main">
                              <a:effectLst/>
                            </a14:hiddenEffects>
                          </a:ext>
                        </a:extLst>
                      </wps:spPr>
                      <wps:txbx>
                        <w:txbxContent>
                          <w:p w:rsidR="003C448D" w:rsidRDefault="003C448D" w:rsidP="003C448D">
                            <w:pPr>
                              <w:pStyle w:val="NormalWeb"/>
                              <w:spacing w:after="0"/>
                              <w:jc w:val="center"/>
                            </w:pPr>
                            <w:r>
                              <w:rPr>
                                <w:rFonts w:ascii="Arial Black"/>
                                <w:color w:val="00B0F0"/>
                                <w:sz w:val="72"/>
                                <w:szCs w:val="72"/>
                                <w:rtl/>
                                <w14:textOutline w14:w="9525" w14:cap="flat" w14:cmpd="sng" w14:algn="ctr">
                                  <w14:solidFill>
                                    <w14:srgbClr w14:val="000000"/>
                                  </w14:solidFill>
                                  <w14:prstDash w14:val="solid"/>
                                  <w14:round/>
                                </w14:textOutline>
                              </w:rPr>
                              <w:t>תזונה וטכנולוגיית מזון</w:t>
                            </w:r>
                          </w:p>
                        </w:txbxContent>
                      </wps:txbx>
                      <wps:bodyPr wrap="square" numCol="1" fromWordArt="1">
                        <a:prstTxWarp prst="textPlain">
                          <a:avLst>
                            <a:gd name="adj" fmla="val 50000"/>
                          </a:avLst>
                        </a:prstTxWarp>
                        <a:spAutoFit/>
                      </wps:bodyPr>
                    </wps:wsp>
                  </a:graphicData>
                </a:graphic>
              </wp:inline>
            </w:drawing>
          </mc:Choice>
          <mc:Fallback xmlns:w15="http://schemas.microsoft.com/office/word/2012/wordml">
            <w:pict>
              <v:shapetype id="_x0000_t202" coordsize="21600,21600" o:spt="202" path="m,l,21600r21600,l21600,xe">
                <v:stroke joinstyle="miter"/>
                <v:path gradientshapeok="t" o:connecttype="rect"/>
              </v:shapetype>
              <v:shape id="WordArt 1" o:spid="_x0000_s1026" type="#_x0000_t202" style="width:321pt;height:1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" filled="f" stroked="f">
                <o:lock v:ext="edit" shapetype="t"/>
                <v:textbox style="mso-fit-shape-to-text:t">
                  <w:txbxContent>
                    <w:p w:rsidR="003C448D" w:rsidRDefault="003C448D" w:rsidP="003C448D">
                      <w:pPr>
                        <w:pStyle w:val="NormalWeb"/>
                        <w:spacing w:after="0"/>
                        <w:jc w:val="center"/>
                      </w:pPr>
                      <w:r>
                        <w:rPr>
                          <w:rFonts w:ascii="Arial Black"/>
                          <w:color w:val="00B0F0"/>
                          <w:sz w:val="72"/>
                          <w:szCs w:val="72"/>
                          <w:rtl/>
                          <w14:textOutline w14:w="9525" w14:cap="flat" w14:cmpd="sng" w14:algn="ctr">
                            <w14:solidFill>
                              <w14:srgbClr w14:val="000000"/>
                            </w14:solidFill>
                            <w14:prstDash w14:val="solid"/>
                            <w14:round/>
                          </w14:textOutline>
                        </w:rPr>
                        <w:t>תזונה וטכנולוגיית מזון</w:t>
                      </w:r>
                    </w:p>
                  </w:txbxContent>
                </v:textbox>
                <w10:wrap anchorx="page"/>
                <w10:anchorlock/>
              </v:shape>
            </w:pict>
          </mc:Fallback>
        </mc:AlternateContent>
      </w:r>
      <w:bookmarkStart w:id="0" w:name="_GoBack"/>
      <w:bookmarkEnd w:id="0"/>
      <w:r w:rsidR="009A6A5C" w:rsidRPr="001D34DD">
        <w:rPr>
          <w:rFonts w:hint="cs"/>
          <w:sz w:val="96"/>
          <w:szCs w:val="96"/>
          <w:rtl/>
        </w:rPr>
        <w:t xml:space="preserve"> </w:t>
      </w:r>
    </w:p>
    <w:p w:rsidR="009A6A5C" w:rsidRDefault="009A6A5C">
      <w:pPr>
        <w:rPr>
          <w:rtl/>
        </w:rPr>
      </w:pPr>
    </w:p>
    <w:p w:rsidR="009A6A5C" w:rsidRDefault="009A6A5C">
      <w:pPr>
        <w:rPr>
          <w:rtl/>
        </w:rPr>
      </w:pPr>
    </w:p>
    <w:p w:rsidR="009A6A5C" w:rsidRDefault="00200A9F" w:rsidP="00200A9F">
      <w:pPr>
        <w:jc w:val="center"/>
        <w:rPr>
          <w:rtl/>
        </w:rPr>
      </w:pPr>
      <w:r>
        <w:rPr>
          <w:noProof/>
        </w:rPr>
        <w:drawing>
          <wp:inline distT="0" distB="0" distL="0" distR="0">
            <wp:extent cx="4029075" cy="2952605"/>
            <wp:effectExtent l="19050" t="0" r="9525" b="0"/>
            <wp:docPr id="26" name="תמונה 26" descr="תוצאת תמונה עבור תזונה בריא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תוצאת תמונה עבור תזונה בריאה"/>
                    <pic:cNvPicPr>
                      <a:picLocks noChangeAspect="1" noChangeArrowheads="1"/>
                    </pic:cNvPicPr>
                  </pic:nvPicPr>
                  <pic:blipFill>
                    <a:blip r:embed="rId8" cstate="print"/>
                    <a:srcRect/>
                    <a:stretch>
                      <a:fillRect/>
                    </a:stretch>
                  </pic:blipFill>
                  <pic:spPr bwMode="auto">
                    <a:xfrm>
                      <a:off x="0" y="0"/>
                      <a:ext cx="4029075" cy="2952605"/>
                    </a:xfrm>
                    <a:prstGeom prst="rect">
                      <a:avLst/>
                    </a:prstGeom>
                    <a:noFill/>
                    <a:ln w="9525">
                      <a:noFill/>
                      <a:miter lim="800000"/>
                      <a:headEnd/>
                      <a:tailEnd/>
                    </a:ln>
                  </pic:spPr>
                </pic:pic>
              </a:graphicData>
            </a:graphic>
          </wp:inline>
        </w:drawing>
      </w:r>
    </w:p>
    <w:p w:rsidR="009A6A5C" w:rsidRDefault="009A6A5C">
      <w:pPr>
        <w:rPr>
          <w:rtl/>
        </w:rPr>
      </w:pPr>
    </w:p>
    <w:p w:rsidR="009A6A5C" w:rsidRDefault="009A6A5C">
      <w:pPr>
        <w:rPr>
          <w:rtl/>
        </w:rPr>
      </w:pPr>
    </w:p>
    <w:p w:rsidR="009A6A5C" w:rsidRDefault="009A6A5C">
      <w:pPr>
        <w:rPr>
          <w:rtl/>
        </w:rPr>
      </w:pPr>
    </w:p>
    <w:p w:rsidR="009A6A5C" w:rsidRPr="00200A9F" w:rsidRDefault="00200A9F">
      <w:pPr>
        <w:rPr>
          <w:b/>
          <w:bCs/>
          <w:sz w:val="24"/>
          <w:szCs w:val="24"/>
          <w:rtl/>
        </w:rPr>
      </w:pPr>
      <w:r w:rsidRPr="00200A9F">
        <w:rPr>
          <w:rFonts w:hint="cs"/>
          <w:b/>
          <w:bCs/>
          <w:sz w:val="24"/>
          <w:szCs w:val="24"/>
          <w:rtl/>
        </w:rPr>
        <w:t>ערכה</w:t>
      </w:r>
      <w:r w:rsidR="00EF6A38">
        <w:rPr>
          <w:rFonts w:hint="cs"/>
          <w:b/>
          <w:bCs/>
          <w:sz w:val="24"/>
          <w:szCs w:val="24"/>
          <w:rtl/>
        </w:rPr>
        <w:t xml:space="preserve"> וכתבה</w:t>
      </w:r>
      <w:r w:rsidRPr="00200A9F">
        <w:rPr>
          <w:rFonts w:hint="cs"/>
          <w:b/>
          <w:bCs/>
          <w:sz w:val="24"/>
          <w:szCs w:val="24"/>
          <w:rtl/>
        </w:rPr>
        <w:t xml:space="preserve">: מאיה ירון תשע"ו 2016 </w:t>
      </w:r>
    </w:p>
    <w:p w:rsidR="009A6A5C" w:rsidRDefault="009A6A5C">
      <w:pPr>
        <w:rPr>
          <w:rtl/>
        </w:rPr>
      </w:pPr>
    </w:p>
    <w:p w:rsidR="009A6A5C" w:rsidRDefault="009A6A5C">
      <w:pPr>
        <w:rPr>
          <w:rtl/>
        </w:rPr>
      </w:pPr>
    </w:p>
    <w:p w:rsidR="001D34DD" w:rsidRDefault="001D34DD" w:rsidP="001D34DD">
      <w:pPr>
        <w:ind w:right="720"/>
        <w:rPr>
          <w:rtl/>
        </w:rPr>
      </w:pPr>
    </w:p>
    <w:p w:rsidR="009A6A5C" w:rsidRDefault="009A6A5C" w:rsidP="00200A9F">
      <w:pPr>
        <w:ind w:right="720"/>
        <w:rPr>
          <w:rFonts w:ascii="Arial" w:hAnsi="Arial" w:cs="Arial"/>
          <w:b/>
          <w:bCs/>
          <w:sz w:val="36"/>
          <w:szCs w:val="36"/>
          <w:rtl/>
        </w:rPr>
      </w:pPr>
      <w:r w:rsidRPr="00795D39">
        <w:rPr>
          <w:rFonts w:ascii="Arial" w:hAnsi="Arial" w:cs="Arial" w:hint="cs"/>
          <w:b/>
          <w:bCs/>
          <w:sz w:val="36"/>
          <w:szCs w:val="36"/>
          <w:rtl/>
        </w:rPr>
        <w:t xml:space="preserve">תוכן </w:t>
      </w:r>
      <w:r w:rsidR="00AE13D6">
        <w:rPr>
          <w:rFonts w:ascii="Arial" w:hAnsi="Arial" w:cs="Arial" w:hint="cs"/>
          <w:b/>
          <w:bCs/>
          <w:sz w:val="36"/>
          <w:szCs w:val="36"/>
          <w:rtl/>
        </w:rPr>
        <w:t>הע</w:t>
      </w:r>
      <w:r w:rsidR="00E861F8">
        <w:rPr>
          <w:rFonts w:ascii="Arial" w:hAnsi="Arial" w:cs="Arial" w:hint="cs"/>
          <w:b/>
          <w:bCs/>
          <w:sz w:val="36"/>
          <w:szCs w:val="36"/>
          <w:rtl/>
        </w:rPr>
        <w:t>ני</w:t>
      </w:r>
      <w:r w:rsidR="00AE13D6">
        <w:rPr>
          <w:rFonts w:ascii="Arial" w:hAnsi="Arial" w:cs="Arial" w:hint="cs"/>
          <w:b/>
          <w:bCs/>
          <w:sz w:val="36"/>
          <w:szCs w:val="36"/>
          <w:rtl/>
        </w:rPr>
        <w:t>י</w:t>
      </w:r>
      <w:r w:rsidR="00E861F8">
        <w:rPr>
          <w:rFonts w:ascii="Arial" w:hAnsi="Arial" w:cs="Arial" w:hint="cs"/>
          <w:b/>
          <w:bCs/>
          <w:sz w:val="36"/>
          <w:szCs w:val="36"/>
          <w:rtl/>
        </w:rPr>
        <w:t>נים</w:t>
      </w:r>
    </w:p>
    <w:p w:rsidR="00FD7B57" w:rsidRPr="00795D39" w:rsidRDefault="00FD7B57" w:rsidP="00200A9F">
      <w:pPr>
        <w:ind w:right="720"/>
        <w:rPr>
          <w:rFonts w:ascii="Arial" w:hAnsi="Arial" w:cs="Arial"/>
          <w:b/>
          <w:bCs/>
          <w:sz w:val="36"/>
          <w:szCs w:val="36"/>
          <w:rtl/>
        </w:rPr>
      </w:pPr>
    </w:p>
    <w:tbl>
      <w:tblPr>
        <w:tblStyle w:val="a5"/>
        <w:bidiVisual/>
        <w:tblW w:w="99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9"/>
        <w:gridCol w:w="750"/>
        <w:gridCol w:w="4266"/>
        <w:gridCol w:w="750"/>
      </w:tblGrid>
      <w:tr w:rsidR="00533E61" w:rsidTr="00533E61">
        <w:trPr>
          <w:trHeight w:val="358"/>
        </w:trPr>
        <w:tc>
          <w:tcPr>
            <w:tcW w:w="4185" w:type="dxa"/>
          </w:tcPr>
          <w:p w:rsidR="00FD7B57" w:rsidRPr="00F91180" w:rsidRDefault="00FD7B57" w:rsidP="00B74F4B">
            <w:pPr>
              <w:rPr>
                <w:rFonts w:ascii="Arial" w:hAnsi="Arial" w:cs="Arial"/>
                <w:b/>
                <w:bCs/>
                <w:sz w:val="32"/>
                <w:szCs w:val="32"/>
                <w:rtl/>
                <w:lang w:eastAsia="he-IL"/>
              </w:rPr>
            </w:pPr>
            <w:r w:rsidRPr="00F91180">
              <w:rPr>
                <w:rFonts w:ascii="Arial" w:hAnsi="Arial" w:cs="Arial" w:hint="cs"/>
                <w:b/>
                <w:bCs/>
                <w:sz w:val="32"/>
                <w:szCs w:val="32"/>
                <w:rtl/>
                <w:lang w:eastAsia="he-IL"/>
              </w:rPr>
              <w:lastRenderedPageBreak/>
              <w:t xml:space="preserve">החומרים </w:t>
            </w:r>
            <w:r>
              <w:rPr>
                <w:rFonts w:ascii="Arial" w:hAnsi="Arial" w:cs="Arial" w:hint="cs"/>
                <w:b/>
                <w:bCs/>
                <w:sz w:val="32"/>
                <w:szCs w:val="32"/>
                <w:rtl/>
                <w:lang w:eastAsia="he-IL"/>
              </w:rPr>
              <w:t xml:space="preserve">שמרכיבים </w:t>
            </w:r>
            <w:r w:rsidRPr="00F91180">
              <w:rPr>
                <w:rFonts w:ascii="Arial" w:hAnsi="Arial" w:cs="Arial" w:hint="cs"/>
                <w:b/>
                <w:bCs/>
                <w:sz w:val="32"/>
                <w:szCs w:val="32"/>
                <w:rtl/>
                <w:lang w:eastAsia="he-IL"/>
              </w:rPr>
              <w:t>חיים</w:t>
            </w:r>
            <w:r w:rsidR="00ED7210">
              <w:rPr>
                <w:rFonts w:ascii="Arial" w:hAnsi="Arial" w:cs="Arial" w:hint="cs"/>
                <w:b/>
                <w:b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3</w:t>
            </w:r>
            <w:r w:rsidR="00533E61">
              <w:rPr>
                <w:rFonts w:ascii="Arial" w:hAnsi="Arial" w:cs="Arial" w:hint="cs"/>
                <w:b/>
                <w:bCs/>
                <w:sz w:val="32"/>
                <w:szCs w:val="32"/>
                <w:rtl/>
                <w:lang w:eastAsia="he-IL"/>
              </w:rPr>
              <w:t xml:space="preserve">        </w:t>
            </w:r>
          </w:p>
        </w:tc>
        <w:tc>
          <w:tcPr>
            <w:tcW w:w="4114"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מים</w:t>
            </w:r>
            <w:r w:rsidR="00533E61">
              <w:rPr>
                <w:rFonts w:ascii="Arial" w:hAnsi="Arial" w:cs="Arial" w:hint="cs"/>
                <w:b/>
                <w:b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120</w:t>
            </w:r>
          </w:p>
        </w:tc>
      </w:tr>
      <w:tr w:rsidR="00533E61" w:rsidTr="00533E61">
        <w:trPr>
          <w:trHeight w:val="331"/>
        </w:trPr>
        <w:tc>
          <w:tcPr>
            <w:tcW w:w="418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פחמימות</w:t>
            </w:r>
            <w:r w:rsidR="00ED7210">
              <w:rPr>
                <w:rFonts w:ascii="Arial" w:hAnsi="Arial" w:cs="Arial" w:hint="cs"/>
                <w:b/>
                <w:b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5</w:t>
            </w:r>
          </w:p>
        </w:tc>
        <w:tc>
          <w:tcPr>
            <w:tcW w:w="4114" w:type="dxa"/>
          </w:tcPr>
          <w:p w:rsidR="00FD7B57" w:rsidRPr="00ED7210" w:rsidRDefault="00FD7B57" w:rsidP="00FD7B57">
            <w:pPr>
              <w:pStyle w:val="aff3"/>
              <w:numPr>
                <w:ilvl w:val="0"/>
                <w:numId w:val="19"/>
              </w:numPr>
              <w:rPr>
                <w:rFonts w:ascii="Arial" w:hAnsi="Arial" w:cs="Arial"/>
                <w:sz w:val="32"/>
                <w:szCs w:val="32"/>
                <w:rtl/>
                <w:lang w:eastAsia="he-IL"/>
              </w:rPr>
            </w:pPr>
            <w:r w:rsidRPr="00ED7210">
              <w:rPr>
                <w:rFonts w:ascii="Arial" w:hAnsi="Arial" w:cs="Arial" w:hint="cs"/>
                <w:sz w:val="32"/>
                <w:szCs w:val="32"/>
                <w:rtl/>
                <w:lang w:eastAsia="he-IL"/>
              </w:rPr>
              <w:t>מושגים</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121</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קבוצות וסוגים</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11</w:t>
            </w:r>
          </w:p>
        </w:tc>
        <w:tc>
          <w:tcPr>
            <w:tcW w:w="4114" w:type="dxa"/>
          </w:tcPr>
          <w:p w:rsidR="00FD7B57" w:rsidRPr="00ED7210" w:rsidRDefault="00FD7B57" w:rsidP="00FD7B57">
            <w:pPr>
              <w:pStyle w:val="aff3"/>
              <w:numPr>
                <w:ilvl w:val="0"/>
                <w:numId w:val="19"/>
              </w:numPr>
              <w:rPr>
                <w:rFonts w:ascii="Arial" w:hAnsi="Arial" w:cs="Arial"/>
                <w:sz w:val="32"/>
                <w:szCs w:val="32"/>
                <w:rtl/>
                <w:lang w:eastAsia="he-IL"/>
              </w:rPr>
            </w:pPr>
            <w:r w:rsidRPr="00ED7210">
              <w:rPr>
                <w:rFonts w:ascii="Arial" w:hAnsi="Arial" w:cs="Arial" w:hint="cs"/>
                <w:sz w:val="32"/>
                <w:szCs w:val="32"/>
                <w:rtl/>
                <w:lang w:eastAsia="he-IL"/>
              </w:rPr>
              <w:t>מאזן מים בגוף האדם</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124</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פחמימות פשוטות</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12</w:t>
            </w:r>
          </w:p>
        </w:tc>
        <w:tc>
          <w:tcPr>
            <w:tcW w:w="4114" w:type="dxa"/>
          </w:tcPr>
          <w:p w:rsidR="00FD7B57" w:rsidRPr="00ED7210" w:rsidRDefault="00FD7B57" w:rsidP="00FD7B57">
            <w:pPr>
              <w:pStyle w:val="aff3"/>
              <w:numPr>
                <w:ilvl w:val="0"/>
                <w:numId w:val="19"/>
              </w:numPr>
              <w:rPr>
                <w:rFonts w:ascii="Arial" w:hAnsi="Arial" w:cs="Arial"/>
                <w:sz w:val="32"/>
                <w:szCs w:val="32"/>
                <w:rtl/>
                <w:lang w:eastAsia="he-IL"/>
              </w:rPr>
            </w:pPr>
            <w:r w:rsidRPr="00ED7210">
              <w:rPr>
                <w:rFonts w:ascii="Arial" w:hAnsi="Arial" w:cs="Arial" w:hint="cs"/>
                <w:sz w:val="32"/>
                <w:szCs w:val="32"/>
                <w:rtl/>
                <w:lang w:eastAsia="he-IL"/>
              </w:rPr>
              <w:t>איבוד נוזלים</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125</w:t>
            </w:r>
          </w:p>
        </w:tc>
      </w:tr>
      <w:tr w:rsidR="00533E61" w:rsidTr="00533E61">
        <w:trPr>
          <w:trHeight w:val="358"/>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פחמימות מורכבות</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20</w:t>
            </w:r>
          </w:p>
        </w:tc>
        <w:tc>
          <w:tcPr>
            <w:tcW w:w="4114" w:type="dxa"/>
          </w:tcPr>
          <w:p w:rsidR="00FD7B57" w:rsidRPr="00ED7210" w:rsidRDefault="00FD7B57" w:rsidP="00FD7B57">
            <w:pPr>
              <w:pStyle w:val="aff3"/>
              <w:numPr>
                <w:ilvl w:val="0"/>
                <w:numId w:val="19"/>
              </w:numPr>
              <w:rPr>
                <w:rFonts w:ascii="Arial" w:hAnsi="Arial" w:cs="Arial"/>
                <w:sz w:val="32"/>
                <w:szCs w:val="32"/>
                <w:rtl/>
                <w:lang w:eastAsia="he-IL"/>
              </w:rPr>
            </w:pPr>
            <w:r w:rsidRPr="00ED7210">
              <w:rPr>
                <w:rFonts w:ascii="Arial" w:hAnsi="Arial" w:cs="Arial" w:hint="cs"/>
                <w:sz w:val="32"/>
                <w:szCs w:val="32"/>
                <w:rtl/>
                <w:lang w:eastAsia="he-IL"/>
              </w:rPr>
              <w:t>תפקידי המים בגוף</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130</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סיבים תזונתיים</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24</w:t>
            </w:r>
          </w:p>
        </w:tc>
        <w:tc>
          <w:tcPr>
            <w:tcW w:w="4114" w:type="dxa"/>
          </w:tcPr>
          <w:p w:rsidR="00FD7B57" w:rsidRPr="00ED7210" w:rsidRDefault="00FD7B57" w:rsidP="00FD7B57">
            <w:pPr>
              <w:pStyle w:val="aff3"/>
              <w:numPr>
                <w:ilvl w:val="0"/>
                <w:numId w:val="19"/>
              </w:numPr>
              <w:rPr>
                <w:rFonts w:ascii="Arial" w:hAnsi="Arial" w:cs="Arial"/>
                <w:sz w:val="32"/>
                <w:szCs w:val="32"/>
                <w:rtl/>
                <w:lang w:eastAsia="he-IL"/>
              </w:rPr>
            </w:pPr>
            <w:r w:rsidRPr="00ED7210">
              <w:rPr>
                <w:rFonts w:ascii="Arial" w:hAnsi="Arial" w:cs="Arial" w:hint="cs"/>
                <w:sz w:val="32"/>
                <w:szCs w:val="32"/>
                <w:rtl/>
                <w:lang w:eastAsia="he-IL"/>
              </w:rPr>
              <w:t>עבודת סיכום</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131</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סכנות בעודף פחמימות</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30</w:t>
            </w:r>
          </w:p>
        </w:tc>
        <w:tc>
          <w:tcPr>
            <w:tcW w:w="4114"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עיכול</w:t>
            </w:r>
            <w:r w:rsidR="00533E61">
              <w:rPr>
                <w:rFonts w:ascii="Arial" w:hAnsi="Arial" w:cs="Arial" w:hint="cs"/>
                <w:b/>
                <w:b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134</w:t>
            </w:r>
          </w:p>
        </w:tc>
      </w:tr>
      <w:tr w:rsidR="00533E61" w:rsidTr="00533E61">
        <w:trPr>
          <w:trHeight w:val="358"/>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 xml:space="preserve">אינדקס </w:t>
            </w:r>
            <w:proofErr w:type="spellStart"/>
            <w:r w:rsidRPr="00ED7210">
              <w:rPr>
                <w:rFonts w:ascii="Arial" w:hAnsi="Arial" w:cs="Arial" w:hint="cs"/>
                <w:sz w:val="32"/>
                <w:szCs w:val="32"/>
                <w:rtl/>
                <w:lang w:eastAsia="he-IL"/>
              </w:rPr>
              <w:t>גליקמי</w:t>
            </w:r>
            <w:proofErr w:type="spellEnd"/>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34</w:t>
            </w:r>
          </w:p>
        </w:tc>
        <w:tc>
          <w:tcPr>
            <w:tcW w:w="4114"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אנרגיה וקלוריה</w:t>
            </w:r>
            <w:r w:rsidR="00533E61">
              <w:rPr>
                <w:rFonts w:ascii="Arial" w:hAnsi="Arial" w:cs="Arial" w:hint="cs"/>
                <w:b/>
                <w:b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151</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עבודת סיכום</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36</w:t>
            </w:r>
          </w:p>
        </w:tc>
        <w:tc>
          <w:tcPr>
            <w:tcW w:w="4114"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תזונה נכונה ופ</w:t>
            </w:r>
            <w:r>
              <w:rPr>
                <w:rFonts w:ascii="Arial" w:hAnsi="Arial" w:cs="Arial" w:hint="cs"/>
                <w:b/>
                <w:bCs/>
                <w:sz w:val="32"/>
                <w:szCs w:val="32"/>
                <w:rtl/>
                <w:lang w:eastAsia="he-IL"/>
              </w:rPr>
              <w:t>י</w:t>
            </w:r>
            <w:r w:rsidRPr="00F91180">
              <w:rPr>
                <w:rFonts w:ascii="Arial" w:hAnsi="Arial" w:cs="Arial" w:hint="cs"/>
                <w:b/>
                <w:bCs/>
                <w:sz w:val="32"/>
                <w:szCs w:val="32"/>
                <w:rtl/>
                <w:lang w:eastAsia="he-IL"/>
              </w:rPr>
              <w:t>רמידת המזון</w:t>
            </w:r>
            <w:r w:rsidR="00533E61">
              <w:rPr>
                <w:rFonts w:ascii="Arial" w:hAnsi="Arial" w:cs="Arial" w:hint="cs"/>
                <w:b/>
                <w:b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160</w:t>
            </w:r>
          </w:p>
        </w:tc>
      </w:tr>
      <w:tr w:rsidR="00533E61" w:rsidTr="00533E61">
        <w:trPr>
          <w:trHeight w:val="331"/>
        </w:trPr>
        <w:tc>
          <w:tcPr>
            <w:tcW w:w="418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שומנים</w:t>
            </w:r>
            <w:r w:rsidR="00ED7210">
              <w:rPr>
                <w:rFonts w:ascii="Arial" w:hAnsi="Arial" w:cs="Arial" w:hint="cs"/>
                <w:b/>
                <w:bCs/>
                <w:sz w:val="32"/>
                <w:szCs w:val="32"/>
                <w:rtl/>
                <w:lang w:eastAsia="he-IL"/>
              </w:rPr>
              <w:t>..................................</w:t>
            </w:r>
            <w:r w:rsidR="00533E61">
              <w:rPr>
                <w:rFonts w:ascii="Arial" w:hAnsi="Arial" w:cs="Arial" w:hint="cs"/>
                <w:b/>
                <w:b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41</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הנחיות לתזונה נכונה</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161</w:t>
            </w:r>
          </w:p>
        </w:tc>
      </w:tr>
      <w:tr w:rsidR="00533E61" w:rsidTr="00533E61">
        <w:trPr>
          <w:trHeight w:val="358"/>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תפקידי השומנים</w:t>
            </w:r>
            <w:r w:rsidR="00ED7210">
              <w:rPr>
                <w:rFonts w:ascii="Arial" w:hAnsi="Arial" w:cs="Arial" w:hint="cs"/>
                <w:sz w:val="32"/>
                <w:szCs w:val="32"/>
                <w:rtl/>
                <w:lang w:eastAsia="he-IL"/>
              </w:rPr>
              <w:t>..............</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43</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פירמידת מזון הישראלית</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166</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סוגי השומנים</w:t>
            </w:r>
            <w:r w:rsidR="00ED7210">
              <w:rPr>
                <w:rFonts w:ascii="Arial" w:hAnsi="Arial" w:cs="Arial" w:hint="cs"/>
                <w:sz w:val="32"/>
                <w:szCs w:val="32"/>
                <w:rtl/>
                <w:lang w:eastAsia="he-IL"/>
              </w:rPr>
              <w:t>..................</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47</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תחליפי מזון</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177</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סוגי חומצות השומן</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49</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טבלאות מזון לפי קבוצות</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179</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קלקול שומנים</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61</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תכנון תפריט</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183</w:t>
            </w:r>
          </w:p>
        </w:tc>
      </w:tr>
      <w:tr w:rsidR="00533E61" w:rsidTr="00533E61">
        <w:trPr>
          <w:trHeight w:val="358"/>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שומן טראנס</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62</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מאזן קלוריות</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191</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כולסטרול</w:t>
            </w:r>
            <w:r w:rsidR="00ED7210">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68</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lang w:eastAsia="he-IL"/>
              </w:rPr>
              <w:t>BMI</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193</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עבודת סיכום</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76</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פירמידת מזון אמריקאית</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199</w:t>
            </w:r>
          </w:p>
        </w:tc>
      </w:tr>
      <w:tr w:rsidR="00533E61" w:rsidTr="00533E61">
        <w:trPr>
          <w:trHeight w:val="358"/>
        </w:trPr>
        <w:tc>
          <w:tcPr>
            <w:tcW w:w="418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חלבונים</w:t>
            </w:r>
            <w:r w:rsidR="00533E61">
              <w:rPr>
                <w:rFonts w:ascii="Arial" w:hAnsi="Arial" w:cs="Arial" w:hint="cs"/>
                <w:b/>
                <w:b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80</w:t>
            </w:r>
          </w:p>
        </w:tc>
        <w:tc>
          <w:tcPr>
            <w:tcW w:w="4114"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טכנולוגיה של המזון</w:t>
            </w:r>
            <w:r w:rsidR="00533E61">
              <w:rPr>
                <w:rFonts w:ascii="Arial" w:hAnsi="Arial" w:cs="Arial" w:hint="cs"/>
                <w:b/>
                <w:b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202</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מחזור החנקן בטבע</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82</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מזון טבעי ומעובד</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203</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תפקידי החלבונים</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86</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מיקרואורגניזמים</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210</w:t>
            </w:r>
          </w:p>
        </w:tc>
      </w:tr>
      <w:tr w:rsidR="00533E61" w:rsidTr="00533E61">
        <w:trPr>
          <w:trHeight w:val="358"/>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חומצות אמינו</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89</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חיידקים</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215</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מקור החלבונים</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97</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פטריות</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218</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השלמת חלבונים</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99</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עובשים</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219</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ביצה</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105</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אנזימים</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223</w:t>
            </w:r>
          </w:p>
        </w:tc>
      </w:tr>
      <w:tr w:rsidR="00533E61" w:rsidTr="00533E61">
        <w:trPr>
          <w:trHeight w:val="358"/>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בשר ודגים</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108</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 xml:space="preserve">תסיסה </w:t>
            </w:r>
            <w:proofErr w:type="spellStart"/>
            <w:r w:rsidRPr="00ED7210">
              <w:rPr>
                <w:rFonts w:ascii="Arial" w:hAnsi="Arial" w:cs="Arial" w:hint="cs"/>
                <w:sz w:val="32"/>
                <w:szCs w:val="32"/>
                <w:rtl/>
                <w:lang w:eastAsia="he-IL"/>
              </w:rPr>
              <w:t>לאקטית</w:t>
            </w:r>
            <w:proofErr w:type="spellEnd"/>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228</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קבוצת החלב</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114</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כבישת ירקות</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233</w:t>
            </w:r>
          </w:p>
        </w:tc>
      </w:tr>
      <w:tr w:rsidR="00533E61" w:rsidTr="00533E61">
        <w:trPr>
          <w:trHeight w:val="331"/>
        </w:trPr>
        <w:tc>
          <w:tcPr>
            <w:tcW w:w="4185"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עבודת סיכום</w:t>
            </w:r>
            <w:r w:rsidR="00533E61">
              <w:rPr>
                <w:rFonts w:ascii="Arial" w:hAnsi="Arial" w:cs="Arial" w:hint="cs"/>
                <w:sz w:val="32"/>
                <w:szCs w:val="32"/>
                <w:rtl/>
                <w:lang w:eastAsia="he-IL"/>
              </w:rPr>
              <w:t>.....................</w:t>
            </w:r>
          </w:p>
        </w:tc>
        <w:tc>
          <w:tcPr>
            <w:tcW w:w="775" w:type="dxa"/>
          </w:tcPr>
          <w:p w:rsidR="00FD7B57" w:rsidRPr="00F91180" w:rsidRDefault="00FD7B57" w:rsidP="00A46D5E">
            <w:pPr>
              <w:rPr>
                <w:rFonts w:ascii="Arial" w:hAnsi="Arial" w:cs="Arial"/>
                <w:b/>
                <w:bCs/>
                <w:sz w:val="32"/>
                <w:szCs w:val="32"/>
                <w:rtl/>
                <w:lang w:eastAsia="he-IL"/>
              </w:rPr>
            </w:pPr>
            <w:r w:rsidRPr="00F91180">
              <w:rPr>
                <w:rFonts w:ascii="Arial" w:hAnsi="Arial" w:cs="Arial" w:hint="cs"/>
                <w:b/>
                <w:bCs/>
                <w:sz w:val="32"/>
                <w:szCs w:val="32"/>
                <w:rtl/>
                <w:lang w:eastAsia="he-IL"/>
              </w:rPr>
              <w:t>115</w:t>
            </w: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תוויו</w:t>
            </w:r>
            <w:r w:rsidRPr="00ED7210">
              <w:rPr>
                <w:rFonts w:ascii="Arial" w:hAnsi="Arial" w:cs="Arial" w:hint="eastAsia"/>
                <w:sz w:val="32"/>
                <w:szCs w:val="32"/>
                <w:rtl/>
                <w:lang w:eastAsia="he-IL"/>
              </w:rPr>
              <w:t>ת</w:t>
            </w:r>
            <w:r w:rsidRPr="00ED7210">
              <w:rPr>
                <w:rFonts w:ascii="Arial" w:hAnsi="Arial" w:cs="Arial" w:hint="cs"/>
                <w:sz w:val="32"/>
                <w:szCs w:val="32"/>
                <w:rtl/>
                <w:lang w:eastAsia="he-IL"/>
              </w:rPr>
              <w:t xml:space="preserve"> מזון</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237</w:t>
            </w:r>
          </w:p>
        </w:tc>
      </w:tr>
      <w:tr w:rsidR="00533E61" w:rsidTr="00533E61">
        <w:trPr>
          <w:trHeight w:val="358"/>
        </w:trPr>
        <w:tc>
          <w:tcPr>
            <w:tcW w:w="4185" w:type="dxa"/>
          </w:tcPr>
          <w:p w:rsidR="00FD7B57" w:rsidRPr="00F91180" w:rsidRDefault="00FD7B57" w:rsidP="00A46D5E">
            <w:pPr>
              <w:rPr>
                <w:rFonts w:ascii="Arial" w:hAnsi="Arial" w:cs="Arial"/>
                <w:b/>
                <w:bCs/>
                <w:sz w:val="32"/>
                <w:szCs w:val="32"/>
                <w:rtl/>
                <w:lang w:eastAsia="he-IL"/>
              </w:rPr>
            </w:pPr>
          </w:p>
        </w:tc>
        <w:tc>
          <w:tcPr>
            <w:tcW w:w="775" w:type="dxa"/>
          </w:tcPr>
          <w:p w:rsidR="00FD7B57" w:rsidRPr="00F91180" w:rsidRDefault="00FD7B57" w:rsidP="00A46D5E">
            <w:pPr>
              <w:rPr>
                <w:rFonts w:ascii="Arial" w:hAnsi="Arial" w:cs="Arial"/>
                <w:b/>
                <w:bCs/>
                <w:sz w:val="32"/>
                <w:szCs w:val="32"/>
                <w:rtl/>
                <w:lang w:eastAsia="he-IL"/>
              </w:rPr>
            </w:pPr>
          </w:p>
        </w:tc>
        <w:tc>
          <w:tcPr>
            <w:tcW w:w="4114" w:type="dxa"/>
          </w:tcPr>
          <w:p w:rsidR="00FD7B57" w:rsidRPr="00ED7210" w:rsidRDefault="00FD7B57" w:rsidP="00FD7B57">
            <w:pPr>
              <w:pStyle w:val="aff3"/>
              <w:numPr>
                <w:ilvl w:val="0"/>
                <w:numId w:val="18"/>
              </w:numPr>
              <w:rPr>
                <w:rFonts w:ascii="Arial" w:hAnsi="Arial" w:cs="Arial"/>
                <w:sz w:val="32"/>
                <w:szCs w:val="32"/>
                <w:rtl/>
                <w:lang w:eastAsia="he-IL"/>
              </w:rPr>
            </w:pPr>
            <w:r w:rsidRPr="00ED7210">
              <w:rPr>
                <w:rFonts w:ascii="Arial" w:hAnsi="Arial" w:cs="Arial" w:hint="cs"/>
                <w:sz w:val="32"/>
                <w:szCs w:val="32"/>
                <w:rtl/>
                <w:lang w:eastAsia="he-IL"/>
              </w:rPr>
              <w:t>אריזות מזון</w:t>
            </w:r>
            <w:r w:rsidR="00533E61">
              <w:rPr>
                <w:rFonts w:ascii="Arial" w:hAnsi="Arial" w:cs="Arial" w:hint="cs"/>
                <w:sz w:val="32"/>
                <w:szCs w:val="32"/>
                <w:rtl/>
                <w:lang w:eastAsia="he-IL"/>
              </w:rPr>
              <w:t>.....................</w:t>
            </w:r>
          </w:p>
        </w:tc>
        <w:tc>
          <w:tcPr>
            <w:tcW w:w="847" w:type="dxa"/>
          </w:tcPr>
          <w:p w:rsidR="00FD7B57" w:rsidRPr="00F91180" w:rsidRDefault="00FD7B57" w:rsidP="00EF6A38">
            <w:pPr>
              <w:rPr>
                <w:rFonts w:ascii="Arial" w:hAnsi="Arial" w:cs="Arial"/>
                <w:b/>
                <w:bCs/>
                <w:sz w:val="32"/>
                <w:szCs w:val="32"/>
                <w:rtl/>
                <w:lang w:eastAsia="he-IL"/>
              </w:rPr>
            </w:pPr>
            <w:r w:rsidRPr="00F91180">
              <w:rPr>
                <w:rFonts w:ascii="Arial" w:hAnsi="Arial" w:cs="Arial" w:hint="cs"/>
                <w:b/>
                <w:bCs/>
                <w:sz w:val="32"/>
                <w:szCs w:val="32"/>
                <w:rtl/>
                <w:lang w:eastAsia="he-IL"/>
              </w:rPr>
              <w:t>242</w:t>
            </w:r>
          </w:p>
        </w:tc>
      </w:tr>
    </w:tbl>
    <w:p w:rsidR="009A6A5C" w:rsidRDefault="009A6A5C" w:rsidP="009A6A5C">
      <w:pPr>
        <w:jc w:val="center"/>
        <w:rPr>
          <w:rFonts w:ascii="Arial" w:hAnsi="Arial" w:cs="Arial"/>
          <w:b/>
          <w:bCs/>
          <w:sz w:val="40"/>
          <w:szCs w:val="40"/>
          <w:rtl/>
          <w:lang w:eastAsia="he-IL"/>
        </w:rPr>
      </w:pPr>
    </w:p>
    <w:p w:rsidR="001D34DD" w:rsidRDefault="001D34DD" w:rsidP="009A6A5C">
      <w:pPr>
        <w:jc w:val="center"/>
        <w:rPr>
          <w:rFonts w:ascii="Arial" w:hAnsi="Arial" w:cs="Arial"/>
          <w:b/>
          <w:bCs/>
          <w:sz w:val="40"/>
          <w:szCs w:val="40"/>
          <w:rtl/>
          <w:lang w:eastAsia="he-IL"/>
        </w:rPr>
      </w:pPr>
    </w:p>
    <w:p w:rsidR="00FD7B57" w:rsidRDefault="00FD7B57" w:rsidP="009A6A5C">
      <w:pPr>
        <w:jc w:val="center"/>
        <w:rPr>
          <w:rFonts w:ascii="Arial" w:hAnsi="Arial" w:cs="Arial"/>
          <w:b/>
          <w:bCs/>
          <w:sz w:val="40"/>
          <w:szCs w:val="40"/>
          <w:rtl/>
          <w:lang w:eastAsia="he-IL"/>
        </w:rPr>
      </w:pPr>
    </w:p>
    <w:p w:rsidR="00FD7B57" w:rsidRDefault="00FD7B57" w:rsidP="009A6A5C">
      <w:pPr>
        <w:jc w:val="center"/>
        <w:rPr>
          <w:rFonts w:ascii="Arial" w:hAnsi="Arial" w:cs="Arial"/>
          <w:b/>
          <w:bCs/>
          <w:sz w:val="40"/>
          <w:szCs w:val="40"/>
          <w:rtl/>
          <w:lang w:eastAsia="he-IL"/>
        </w:rPr>
      </w:pPr>
    </w:p>
    <w:p w:rsidR="00FD7B57" w:rsidRDefault="00FD7B57" w:rsidP="009A6A5C">
      <w:pPr>
        <w:jc w:val="center"/>
        <w:rPr>
          <w:rFonts w:ascii="Arial" w:hAnsi="Arial" w:cs="Arial"/>
          <w:b/>
          <w:bCs/>
          <w:sz w:val="72"/>
          <w:szCs w:val="72"/>
          <w:rtl/>
          <w:lang w:eastAsia="he-IL"/>
        </w:rPr>
      </w:pPr>
    </w:p>
    <w:p w:rsidR="001D34DD" w:rsidRDefault="00A77B35" w:rsidP="009A6A5C">
      <w:pPr>
        <w:jc w:val="center"/>
        <w:rPr>
          <w:rFonts w:ascii="Arial" w:hAnsi="Arial" w:cs="Arial"/>
          <w:b/>
          <w:bCs/>
          <w:sz w:val="72"/>
          <w:szCs w:val="72"/>
          <w:rtl/>
          <w:lang w:eastAsia="he-IL"/>
        </w:rPr>
      </w:pPr>
      <w:r>
        <w:rPr>
          <w:rFonts w:ascii="Arial" w:hAnsi="Arial" w:cs="Arial" w:hint="cs"/>
          <w:b/>
          <w:bCs/>
          <w:sz w:val="72"/>
          <w:szCs w:val="72"/>
          <w:rtl/>
          <w:lang w:eastAsia="he-IL"/>
        </w:rPr>
        <w:t>החומרים בגופם של יצורים חיים</w:t>
      </w:r>
    </w:p>
    <w:p w:rsidR="00A77B35" w:rsidRDefault="00A77B35" w:rsidP="00983B50">
      <w:pPr>
        <w:rPr>
          <w:rFonts w:ascii="Arial" w:hAnsi="Arial" w:cs="Arial"/>
          <w:b/>
          <w:bCs/>
          <w:sz w:val="72"/>
          <w:szCs w:val="72"/>
          <w:rtl/>
          <w:lang w:eastAsia="he-IL"/>
        </w:rPr>
      </w:pPr>
    </w:p>
    <w:p w:rsidR="00A77B35" w:rsidRDefault="00983B50" w:rsidP="009A6A5C">
      <w:pPr>
        <w:jc w:val="center"/>
        <w:rPr>
          <w:rFonts w:ascii="Arial" w:hAnsi="Arial" w:cs="Arial"/>
          <w:b/>
          <w:bCs/>
          <w:sz w:val="72"/>
          <w:szCs w:val="72"/>
          <w:rtl/>
          <w:lang w:eastAsia="he-IL"/>
        </w:rPr>
      </w:pPr>
      <w:r>
        <w:rPr>
          <w:noProof/>
        </w:rPr>
        <w:drawing>
          <wp:inline distT="0" distB="0" distL="0" distR="0">
            <wp:extent cx="5943600" cy="3435123"/>
            <wp:effectExtent l="19050" t="0" r="0" b="0"/>
            <wp:docPr id="32" name="תמונה 29" descr="http://www.haaretz.co.il/polopoly_fs/1.2677585.1436197965!/image/1702465955.jpg_gen/derivatives/landscape_625/17024659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haaretz.co.il/polopoly_fs/1.2677585.1436197965!/image/1702465955.jpg_gen/derivatives/landscape_625/1702465955.jpg"/>
                    <pic:cNvPicPr>
                      <a:picLocks noChangeAspect="1" noChangeArrowheads="1"/>
                    </pic:cNvPicPr>
                  </pic:nvPicPr>
                  <pic:blipFill>
                    <a:blip r:embed="rId9" cstate="print"/>
                    <a:srcRect/>
                    <a:stretch>
                      <a:fillRect/>
                    </a:stretch>
                  </pic:blipFill>
                  <pic:spPr bwMode="auto">
                    <a:xfrm>
                      <a:off x="0" y="0"/>
                      <a:ext cx="5943600" cy="3435123"/>
                    </a:xfrm>
                    <a:prstGeom prst="rect">
                      <a:avLst/>
                    </a:prstGeom>
                    <a:noFill/>
                    <a:ln w="9525">
                      <a:noFill/>
                      <a:miter lim="800000"/>
                      <a:headEnd/>
                      <a:tailEnd/>
                    </a:ln>
                  </pic:spPr>
                </pic:pic>
              </a:graphicData>
            </a:graphic>
          </wp:inline>
        </w:drawing>
      </w:r>
    </w:p>
    <w:p w:rsidR="00A77B35" w:rsidRDefault="00A77B35" w:rsidP="009A6A5C">
      <w:pPr>
        <w:jc w:val="center"/>
        <w:rPr>
          <w:rFonts w:ascii="Arial" w:hAnsi="Arial" w:cs="Arial"/>
          <w:b/>
          <w:bCs/>
          <w:sz w:val="72"/>
          <w:szCs w:val="72"/>
          <w:rtl/>
          <w:lang w:eastAsia="he-IL"/>
        </w:rPr>
      </w:pPr>
    </w:p>
    <w:p w:rsidR="00A77B35" w:rsidRDefault="00A77B35" w:rsidP="009A6A5C">
      <w:pPr>
        <w:jc w:val="center"/>
        <w:rPr>
          <w:rFonts w:ascii="Arial" w:hAnsi="Arial" w:cs="Arial"/>
          <w:b/>
          <w:bCs/>
          <w:sz w:val="72"/>
          <w:szCs w:val="72"/>
          <w:rtl/>
          <w:lang w:eastAsia="he-IL"/>
        </w:rPr>
      </w:pPr>
    </w:p>
    <w:p w:rsidR="00A77B35" w:rsidRDefault="00A77B35" w:rsidP="00A77B35">
      <w:pPr>
        <w:rPr>
          <w:rFonts w:ascii="Arial" w:hAnsi="Arial" w:cs="Arial"/>
          <w:b/>
          <w:bCs/>
          <w:sz w:val="24"/>
          <w:szCs w:val="24"/>
          <w:rtl/>
          <w:lang w:eastAsia="he-IL"/>
        </w:rPr>
      </w:pPr>
    </w:p>
    <w:p w:rsidR="00A77B35" w:rsidRDefault="00A77B35" w:rsidP="00A77B35">
      <w:pPr>
        <w:rPr>
          <w:rFonts w:ascii="Arial" w:hAnsi="Arial" w:cs="Arial"/>
          <w:sz w:val="24"/>
          <w:szCs w:val="24"/>
          <w:rtl/>
          <w:lang w:eastAsia="he-IL"/>
        </w:rPr>
      </w:pPr>
      <w:r>
        <w:rPr>
          <w:rFonts w:ascii="Arial" w:hAnsi="Arial" w:cs="Arial" w:hint="cs"/>
          <w:sz w:val="24"/>
          <w:szCs w:val="24"/>
          <w:rtl/>
          <w:lang w:eastAsia="he-IL"/>
        </w:rPr>
        <w:t xml:space="preserve">הסתכלו על האיש שרץ בפארק והכלב שהולך לפניו. הביטו בעצים שצומחים ליד הדשא. האם ידעתם שכל אלה (וגם החיידקים, שאינכם רואים, שמסתובבים עכשיו </w:t>
      </w:r>
      <w:r w:rsidR="001009B1">
        <w:rPr>
          <w:rFonts w:ascii="Arial" w:hAnsi="Arial" w:cs="Arial" w:hint="cs"/>
          <w:sz w:val="24"/>
          <w:szCs w:val="24"/>
          <w:rtl/>
          <w:lang w:eastAsia="he-IL"/>
        </w:rPr>
        <w:t>בגוף של האיש או של הכלב או באוויר) עשויים מאותן קבוצות של חומרים?</w:t>
      </w:r>
    </w:p>
    <w:p w:rsidR="001009B1" w:rsidRDefault="001009B1" w:rsidP="00A77B35">
      <w:pPr>
        <w:rPr>
          <w:rFonts w:ascii="Arial" w:hAnsi="Arial" w:cs="Arial"/>
          <w:sz w:val="24"/>
          <w:szCs w:val="24"/>
          <w:rtl/>
          <w:lang w:eastAsia="he-IL"/>
        </w:rPr>
      </w:pPr>
      <w:r>
        <w:rPr>
          <w:rFonts w:ascii="Arial" w:hAnsi="Arial" w:cs="Arial" w:hint="cs"/>
          <w:sz w:val="24"/>
          <w:szCs w:val="24"/>
          <w:rtl/>
          <w:lang w:eastAsia="he-IL"/>
        </w:rPr>
        <w:t>בסך הכול בטבע יש מעט קבוצות של חומרים, שמרכיבים את גופם של כל היצורים החיים:</w:t>
      </w:r>
    </w:p>
    <w:p w:rsidR="001009B1" w:rsidRDefault="001009B1" w:rsidP="00A77B35">
      <w:pPr>
        <w:rPr>
          <w:rFonts w:ascii="Arial" w:hAnsi="Arial" w:cs="Arial"/>
          <w:sz w:val="24"/>
          <w:szCs w:val="24"/>
          <w:rtl/>
          <w:lang w:eastAsia="he-IL"/>
        </w:rPr>
      </w:pPr>
      <w:r>
        <w:rPr>
          <w:rFonts w:ascii="Arial" w:hAnsi="Arial" w:cs="Arial" w:hint="cs"/>
          <w:b/>
          <w:bCs/>
          <w:sz w:val="24"/>
          <w:szCs w:val="24"/>
          <w:rtl/>
          <w:lang w:eastAsia="he-IL"/>
        </w:rPr>
        <w:lastRenderedPageBreak/>
        <w:t xml:space="preserve">פחמימות,  חלבונים, שומנים, ויטמינים </w:t>
      </w:r>
      <w:proofErr w:type="spellStart"/>
      <w:r>
        <w:rPr>
          <w:rFonts w:ascii="Arial" w:hAnsi="Arial" w:cs="Arial" w:hint="cs"/>
          <w:b/>
          <w:bCs/>
          <w:sz w:val="24"/>
          <w:szCs w:val="24"/>
          <w:rtl/>
          <w:lang w:eastAsia="he-IL"/>
        </w:rPr>
        <w:t>מנראלים</w:t>
      </w:r>
      <w:proofErr w:type="spellEnd"/>
      <w:r>
        <w:rPr>
          <w:rFonts w:ascii="Arial" w:hAnsi="Arial" w:cs="Arial" w:hint="cs"/>
          <w:b/>
          <w:bCs/>
          <w:sz w:val="24"/>
          <w:szCs w:val="24"/>
          <w:rtl/>
          <w:lang w:eastAsia="he-IL"/>
        </w:rPr>
        <w:t xml:space="preserve"> ומים.</w:t>
      </w:r>
      <w:r>
        <w:rPr>
          <w:rFonts w:ascii="Arial" w:hAnsi="Arial" w:cs="Arial" w:hint="cs"/>
          <w:sz w:val="24"/>
          <w:szCs w:val="24"/>
          <w:rtl/>
          <w:lang w:eastAsia="he-IL"/>
        </w:rPr>
        <w:t xml:space="preserve"> חומרים אלו מגיעים לגופם של כל היצורים באמצעות המזון ולכן הם נקראים </w:t>
      </w:r>
      <w:r>
        <w:rPr>
          <w:rFonts w:ascii="Arial" w:hAnsi="Arial" w:cs="Arial" w:hint="cs"/>
          <w:b/>
          <w:bCs/>
          <w:sz w:val="24"/>
          <w:szCs w:val="24"/>
          <w:rtl/>
          <w:lang w:eastAsia="he-IL"/>
        </w:rPr>
        <w:t>רכיבי תזונה.</w:t>
      </w:r>
      <w:r>
        <w:rPr>
          <w:rFonts w:ascii="Arial" w:hAnsi="Arial" w:cs="Arial" w:hint="cs"/>
          <w:sz w:val="24"/>
          <w:szCs w:val="24"/>
          <w:rtl/>
          <w:lang w:eastAsia="he-IL"/>
        </w:rPr>
        <w:t xml:space="preserve"> כל מזון מרכיב יחס שונה של רכיבי התזונה למשל יש כאלה שמכילים בעיקר פחמימות ואחרים בעיקר חלבונים.</w:t>
      </w:r>
    </w:p>
    <w:p w:rsidR="001009B1" w:rsidRDefault="001009B1" w:rsidP="00A77B35">
      <w:pPr>
        <w:rPr>
          <w:rFonts w:ascii="Arial" w:hAnsi="Arial" w:cs="Arial"/>
          <w:sz w:val="24"/>
          <w:szCs w:val="24"/>
          <w:rtl/>
          <w:lang w:eastAsia="he-IL"/>
        </w:rPr>
      </w:pPr>
      <w:r>
        <w:rPr>
          <w:rFonts w:ascii="Arial" w:hAnsi="Arial" w:cs="Arial" w:hint="cs"/>
          <w:sz w:val="24"/>
          <w:szCs w:val="24"/>
          <w:rtl/>
          <w:lang w:eastAsia="he-IL"/>
        </w:rPr>
        <w:t>אומנם גופם של היצורים בנוי מאותן קבוצות של חומרים אך בתאים שלהם יש סוגים והרכבים שונים של פחמימות שומנים וחלבונים.</w:t>
      </w:r>
    </w:p>
    <w:p w:rsidR="001009B1" w:rsidRDefault="001009B1" w:rsidP="00A77B35">
      <w:pPr>
        <w:rPr>
          <w:rFonts w:ascii="Arial" w:hAnsi="Arial" w:cs="Arial"/>
          <w:sz w:val="24"/>
          <w:szCs w:val="24"/>
          <w:rtl/>
          <w:lang w:eastAsia="he-IL"/>
        </w:rPr>
      </w:pPr>
      <w:r>
        <w:rPr>
          <w:rFonts w:ascii="Arial" w:hAnsi="Arial" w:cs="Arial" w:hint="cs"/>
          <w:sz w:val="24"/>
          <w:szCs w:val="24"/>
          <w:rtl/>
          <w:lang w:eastAsia="he-IL"/>
        </w:rPr>
        <w:t>חומרים אלו דרושים ליצורים החיים לשתי מטרות:</w:t>
      </w:r>
    </w:p>
    <w:p w:rsidR="001009B1" w:rsidRDefault="001009B1" w:rsidP="001009B1">
      <w:pPr>
        <w:pStyle w:val="aff3"/>
        <w:numPr>
          <w:ilvl w:val="0"/>
          <w:numId w:val="7"/>
        </w:numPr>
        <w:rPr>
          <w:rFonts w:ascii="Arial" w:hAnsi="Arial" w:cs="Arial"/>
          <w:sz w:val="24"/>
          <w:szCs w:val="24"/>
          <w:lang w:eastAsia="he-IL"/>
        </w:rPr>
      </w:pPr>
      <w:r>
        <w:rPr>
          <w:rFonts w:ascii="Arial" w:hAnsi="Arial" w:cs="Arial" w:hint="cs"/>
          <w:b/>
          <w:bCs/>
          <w:sz w:val="24"/>
          <w:szCs w:val="24"/>
          <w:rtl/>
          <w:lang w:eastAsia="he-IL"/>
        </w:rPr>
        <w:t>בניית התאים, הרקמות והאיברים של הגוף</w:t>
      </w:r>
      <w:r>
        <w:rPr>
          <w:rFonts w:ascii="Arial" w:hAnsi="Arial" w:cs="Arial" w:hint="cs"/>
          <w:sz w:val="24"/>
          <w:szCs w:val="24"/>
          <w:rtl/>
          <w:lang w:eastAsia="he-IL"/>
        </w:rPr>
        <w:t xml:space="preserve"> </w:t>
      </w:r>
      <w:r>
        <w:rPr>
          <w:rFonts w:ascii="Arial" w:hAnsi="Arial" w:cs="Arial"/>
          <w:sz w:val="24"/>
          <w:szCs w:val="24"/>
          <w:rtl/>
          <w:lang w:eastAsia="he-IL"/>
        </w:rPr>
        <w:t>–</w:t>
      </w:r>
      <w:r>
        <w:rPr>
          <w:rFonts w:ascii="Arial" w:hAnsi="Arial" w:cs="Arial" w:hint="cs"/>
          <w:sz w:val="24"/>
          <w:szCs w:val="24"/>
          <w:rtl/>
          <w:lang w:eastAsia="he-IL"/>
        </w:rPr>
        <w:t xml:space="preserve"> כמו שבניין בנוי מחומרים שונים כמו בטון ברזל פלסטיק, כך גם גופם של יצורים חיים בנוי ממגוון חומרים. גופם של יצורים בנוי מחומרים שמורכבים ממולקולות ואטומים. חומרים אלו מגיעים אל גופם של היצורים באמצעות המזון.</w:t>
      </w:r>
    </w:p>
    <w:p w:rsidR="001009B1" w:rsidRDefault="001009B1" w:rsidP="001009B1">
      <w:pPr>
        <w:pStyle w:val="aff3"/>
        <w:numPr>
          <w:ilvl w:val="0"/>
          <w:numId w:val="7"/>
        </w:numPr>
        <w:rPr>
          <w:rFonts w:ascii="Arial" w:hAnsi="Arial" w:cs="Arial"/>
          <w:sz w:val="24"/>
          <w:szCs w:val="24"/>
          <w:lang w:eastAsia="he-IL"/>
        </w:rPr>
      </w:pPr>
      <w:r>
        <w:rPr>
          <w:rFonts w:ascii="Arial" w:hAnsi="Arial" w:cs="Arial" w:hint="cs"/>
          <w:b/>
          <w:bCs/>
          <w:sz w:val="24"/>
          <w:szCs w:val="24"/>
          <w:rtl/>
          <w:lang w:eastAsia="he-IL"/>
        </w:rPr>
        <w:t>הפקת אנרגיה לקיום תהליכים שונים</w:t>
      </w:r>
      <w:r>
        <w:rPr>
          <w:rFonts w:ascii="Arial" w:hAnsi="Arial" w:cs="Arial" w:hint="cs"/>
          <w:sz w:val="24"/>
          <w:szCs w:val="24"/>
          <w:rtl/>
          <w:lang w:eastAsia="he-IL"/>
        </w:rPr>
        <w:t xml:space="preserve"> </w:t>
      </w:r>
      <w:r>
        <w:rPr>
          <w:rFonts w:ascii="Arial" w:hAnsi="Arial" w:cs="Arial"/>
          <w:sz w:val="24"/>
          <w:szCs w:val="24"/>
          <w:rtl/>
          <w:lang w:eastAsia="he-IL"/>
        </w:rPr>
        <w:t>–</w:t>
      </w:r>
      <w:r>
        <w:rPr>
          <w:rFonts w:ascii="Arial" w:hAnsi="Arial" w:cs="Arial" w:hint="cs"/>
          <w:sz w:val="24"/>
          <w:szCs w:val="24"/>
          <w:rtl/>
          <w:lang w:eastAsia="he-IL"/>
        </w:rPr>
        <w:t xml:space="preserve"> כל היצורים זקוקים לאנרגיה</w:t>
      </w:r>
      <w:r w:rsidR="00D04C1C">
        <w:rPr>
          <w:rFonts w:ascii="Arial" w:hAnsi="Arial" w:cs="Arial" w:hint="cs"/>
          <w:sz w:val="24"/>
          <w:szCs w:val="24"/>
          <w:rtl/>
          <w:lang w:eastAsia="he-IL"/>
        </w:rPr>
        <w:t>: לגדילה, להעברת אותות עצביים, לתנועה ועוד (בצמחים למשל: לפריחה, להבשלת פרי...). האנרגיה הדרושה ליצורים החיים מגיעה מהחומרים שמרכיבים את המזון שהם אוכלים.</w:t>
      </w:r>
    </w:p>
    <w:p w:rsidR="00D04C1C" w:rsidRDefault="00D04C1C" w:rsidP="00D04C1C">
      <w:pPr>
        <w:ind w:left="360"/>
        <w:rPr>
          <w:rFonts w:ascii="Arial" w:hAnsi="Arial" w:cs="Arial"/>
          <w:sz w:val="24"/>
          <w:szCs w:val="24"/>
          <w:rtl/>
          <w:lang w:eastAsia="he-IL"/>
        </w:rPr>
      </w:pPr>
      <w:r>
        <w:rPr>
          <w:rFonts w:ascii="Arial" w:hAnsi="Arial" w:cs="Arial" w:hint="cs"/>
          <w:sz w:val="24"/>
          <w:szCs w:val="24"/>
          <w:rtl/>
          <w:lang w:eastAsia="he-IL"/>
        </w:rPr>
        <w:t>באופן כללי אפשר לחלק את רכיבי התזונה לשני סוגים:</w:t>
      </w:r>
    </w:p>
    <w:p w:rsidR="00D04C1C" w:rsidRDefault="00D04C1C" w:rsidP="00D04C1C">
      <w:pPr>
        <w:pStyle w:val="aff3"/>
        <w:numPr>
          <w:ilvl w:val="0"/>
          <w:numId w:val="8"/>
        </w:numPr>
        <w:rPr>
          <w:rFonts w:ascii="Arial" w:hAnsi="Arial" w:cs="Arial"/>
          <w:sz w:val="24"/>
          <w:szCs w:val="24"/>
          <w:lang w:eastAsia="he-IL"/>
        </w:rPr>
      </w:pPr>
      <w:r>
        <w:rPr>
          <w:rFonts w:ascii="Arial" w:hAnsi="Arial" w:cs="Arial" w:hint="cs"/>
          <w:b/>
          <w:bCs/>
          <w:sz w:val="24"/>
          <w:szCs w:val="24"/>
          <w:rtl/>
          <w:lang w:eastAsia="he-IL"/>
        </w:rPr>
        <w:t>חומרים אורגניים</w:t>
      </w:r>
      <w:r>
        <w:rPr>
          <w:rFonts w:ascii="Arial" w:hAnsi="Arial" w:cs="Arial" w:hint="cs"/>
          <w:sz w:val="24"/>
          <w:szCs w:val="24"/>
          <w:rtl/>
          <w:lang w:eastAsia="he-IL"/>
        </w:rPr>
        <w:t xml:space="preserve"> </w:t>
      </w:r>
      <w:r>
        <w:rPr>
          <w:rFonts w:ascii="Arial" w:hAnsi="Arial" w:cs="Arial"/>
          <w:sz w:val="24"/>
          <w:szCs w:val="24"/>
          <w:rtl/>
          <w:lang w:eastAsia="he-IL"/>
        </w:rPr>
        <w:t>–</w:t>
      </w:r>
      <w:r>
        <w:rPr>
          <w:rFonts w:ascii="Arial" w:hAnsi="Arial" w:cs="Arial" w:hint="cs"/>
          <w:sz w:val="24"/>
          <w:szCs w:val="24"/>
          <w:rtl/>
          <w:lang w:eastAsia="he-IL"/>
        </w:rPr>
        <w:t xml:space="preserve"> פחמימות, חלבונים, שומנים וויטמינים</w:t>
      </w:r>
    </w:p>
    <w:p w:rsidR="00D04C1C" w:rsidRDefault="00D04C1C" w:rsidP="00D04C1C">
      <w:pPr>
        <w:pStyle w:val="aff3"/>
        <w:numPr>
          <w:ilvl w:val="0"/>
          <w:numId w:val="8"/>
        </w:numPr>
        <w:rPr>
          <w:rFonts w:ascii="Arial" w:hAnsi="Arial" w:cs="Arial"/>
          <w:sz w:val="24"/>
          <w:szCs w:val="24"/>
          <w:lang w:eastAsia="he-IL"/>
        </w:rPr>
      </w:pPr>
      <w:r>
        <w:rPr>
          <w:rFonts w:ascii="Arial" w:hAnsi="Arial" w:cs="Arial" w:hint="cs"/>
          <w:b/>
          <w:bCs/>
          <w:sz w:val="24"/>
          <w:szCs w:val="24"/>
          <w:rtl/>
          <w:lang w:eastAsia="he-IL"/>
        </w:rPr>
        <w:t xml:space="preserve">חומרים </w:t>
      </w:r>
      <w:proofErr w:type="spellStart"/>
      <w:r>
        <w:rPr>
          <w:rFonts w:ascii="Arial" w:hAnsi="Arial" w:cs="Arial" w:hint="cs"/>
          <w:b/>
          <w:bCs/>
          <w:sz w:val="24"/>
          <w:szCs w:val="24"/>
          <w:rtl/>
          <w:lang w:eastAsia="he-IL"/>
        </w:rPr>
        <w:t>אנ</w:t>
      </w:r>
      <w:proofErr w:type="spellEnd"/>
      <w:r>
        <w:rPr>
          <w:rFonts w:ascii="Arial" w:hAnsi="Arial" w:cs="Arial" w:hint="cs"/>
          <w:b/>
          <w:bCs/>
          <w:sz w:val="24"/>
          <w:szCs w:val="24"/>
          <w:rtl/>
          <w:lang w:eastAsia="he-IL"/>
        </w:rPr>
        <w:t>-אורגניים</w:t>
      </w:r>
      <w:r>
        <w:rPr>
          <w:rFonts w:ascii="Arial" w:hAnsi="Arial" w:cs="Arial" w:hint="cs"/>
          <w:sz w:val="24"/>
          <w:szCs w:val="24"/>
          <w:rtl/>
          <w:lang w:eastAsia="he-IL"/>
        </w:rPr>
        <w:t xml:space="preserve"> </w:t>
      </w:r>
      <w:r>
        <w:rPr>
          <w:rFonts w:ascii="Arial" w:hAnsi="Arial" w:cs="Arial"/>
          <w:sz w:val="24"/>
          <w:szCs w:val="24"/>
          <w:rtl/>
          <w:lang w:eastAsia="he-IL"/>
        </w:rPr>
        <w:t>–</w:t>
      </w:r>
      <w:r>
        <w:rPr>
          <w:rFonts w:ascii="Arial" w:hAnsi="Arial" w:cs="Arial" w:hint="cs"/>
          <w:sz w:val="24"/>
          <w:szCs w:val="24"/>
          <w:rtl/>
          <w:lang w:eastAsia="he-IL"/>
        </w:rPr>
        <w:t xml:space="preserve"> מים </w:t>
      </w:r>
      <w:proofErr w:type="spellStart"/>
      <w:r>
        <w:rPr>
          <w:rFonts w:ascii="Arial" w:hAnsi="Arial" w:cs="Arial" w:hint="cs"/>
          <w:sz w:val="24"/>
          <w:szCs w:val="24"/>
          <w:rtl/>
          <w:lang w:eastAsia="he-IL"/>
        </w:rPr>
        <w:t>ומינראלים</w:t>
      </w:r>
      <w:proofErr w:type="spellEnd"/>
      <w:r>
        <w:rPr>
          <w:rFonts w:ascii="Arial" w:hAnsi="Arial" w:cs="Arial" w:hint="cs"/>
          <w:sz w:val="24"/>
          <w:szCs w:val="24"/>
          <w:rtl/>
          <w:lang w:eastAsia="he-IL"/>
        </w:rPr>
        <w:t xml:space="preserve"> שונים</w:t>
      </w:r>
    </w:p>
    <w:p w:rsidR="00D04C1C" w:rsidRDefault="00D04C1C" w:rsidP="00D04C1C">
      <w:pPr>
        <w:rPr>
          <w:rFonts w:ascii="Arial" w:hAnsi="Arial" w:cs="Arial"/>
          <w:sz w:val="24"/>
          <w:szCs w:val="24"/>
          <w:rtl/>
          <w:lang w:eastAsia="he-IL"/>
        </w:rPr>
      </w:pPr>
    </w:p>
    <w:p w:rsidR="00D04C1C" w:rsidRPr="0026551D" w:rsidRDefault="003C448D" w:rsidP="00D04C1C">
      <w:pPr>
        <w:rPr>
          <w:rFonts w:ascii="Arial" w:hAnsi="Arial" w:cs="Arial"/>
          <w:b/>
          <w:bCs/>
          <w:sz w:val="28"/>
          <w:szCs w:val="28"/>
          <w:rtl/>
          <w:lang w:eastAsia="he-IL"/>
        </w:rPr>
      </w:pPr>
      <w:r>
        <w:rPr>
          <w:rFonts w:ascii="Arial" w:hAnsi="Arial" w:cs="Arial"/>
          <w:b/>
          <w:bCs/>
          <w:noProof/>
          <w:sz w:val="28"/>
          <w:szCs w:val="28"/>
          <w:rtl/>
        </w:rPr>
        <mc:AlternateContent>
          <mc:Choice Requires="wps">
            <w:drawing>
              <wp:anchor distT="0" distB="0" distL="114300" distR="114300" simplePos="0" relativeHeight="252179456" behindDoc="0" locked="0" layoutInCell="1" allowOverlap="1">
                <wp:simplePos x="0" y="0"/>
                <wp:positionH relativeFrom="column">
                  <wp:posOffset>5690235</wp:posOffset>
                </wp:positionH>
                <wp:positionV relativeFrom="paragraph">
                  <wp:posOffset>282575</wp:posOffset>
                </wp:positionV>
                <wp:extent cx="163195" cy="681990"/>
                <wp:effectExtent l="13335" t="8890" r="61595" b="33020"/>
                <wp:wrapNone/>
                <wp:docPr id="153" name="AutoShape 9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195" cy="681990"/>
                        </a:xfrm>
                        <a:prstGeom prst="straightConnector1">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7CAA9105" id="_x0000_t32" coordsize="21600,21600" o:spt="32" o:oned="t" path="m,l21600,21600e" filled="f">
                <v:path arrowok="t" fillok="f" o:connecttype="none"/>
                <o:lock v:ext="edit" shapetype="t"/>
              </v:shapetype>
              <v:shape id="AutoShape 904" o:spid="_x0000_s1026" type="#_x0000_t32" style="position:absolute;left:0;text-align:left;margin-left:448.05pt;margin-top:22.25pt;width:12.85pt;height:53.7pt;z-index:25217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" strokecolor="red">
                <v:stroke endarrow="block"/>
              </v:shape>
            </w:pict>
          </mc:Fallback>
        </mc:AlternateContent>
      </w:r>
      <w:r>
        <w:rPr>
          <w:rFonts w:ascii="Arial" w:hAnsi="Arial" w:cs="Arial"/>
          <w:b/>
          <w:bCs/>
          <w:noProof/>
          <w:sz w:val="28"/>
          <w:szCs w:val="28"/>
          <w:rtl/>
        </w:rPr>
        <mc:AlternateContent>
          <mc:Choice Requires="wps">
            <w:drawing>
              <wp:anchor distT="0" distB="0" distL="114300" distR="114300" simplePos="0" relativeHeight="252178432" behindDoc="0" locked="0" layoutInCell="1" allowOverlap="1">
                <wp:simplePos x="0" y="0"/>
                <wp:positionH relativeFrom="column">
                  <wp:posOffset>4998085</wp:posOffset>
                </wp:positionH>
                <wp:positionV relativeFrom="paragraph">
                  <wp:posOffset>282575</wp:posOffset>
                </wp:positionV>
                <wp:extent cx="156845" cy="681990"/>
                <wp:effectExtent l="54610" t="8890" r="7620" b="33020"/>
                <wp:wrapNone/>
                <wp:docPr id="152" name="AutoShape 9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6845" cy="681990"/>
                        </a:xfrm>
                        <a:prstGeom prst="straightConnector1">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D4B88AD" id="AutoShape 902" o:spid="_x0000_s1026" type="#_x0000_t32" style="position:absolute;left:0;text-align:left;margin-left:393.55pt;margin-top:22.25pt;width:12.35pt;height:53.7pt;flip:x;z-index:25217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" strokecolor="red">
                <v:stroke endarrow="block"/>
              </v:shape>
            </w:pict>
          </mc:Fallback>
        </mc:AlternateContent>
      </w:r>
      <w:r>
        <w:rPr>
          <w:rFonts w:ascii="Arial" w:hAnsi="Arial" w:cs="Arial"/>
          <w:b/>
          <w:bCs/>
          <w:noProof/>
          <w:sz w:val="28"/>
          <w:szCs w:val="28"/>
          <w:rtl/>
        </w:rPr>
        <mc:AlternateContent>
          <mc:Choice Requires="wps">
            <w:drawing>
              <wp:anchor distT="0" distB="0" distL="114300" distR="114300" simplePos="0" relativeHeight="252181504" behindDoc="0" locked="0" layoutInCell="1" allowOverlap="1">
                <wp:simplePos x="0" y="0"/>
                <wp:positionH relativeFrom="column">
                  <wp:posOffset>2166620</wp:posOffset>
                </wp:positionH>
                <wp:positionV relativeFrom="paragraph">
                  <wp:posOffset>264160</wp:posOffset>
                </wp:positionV>
                <wp:extent cx="0" cy="647065"/>
                <wp:effectExtent l="61595" t="9525" r="52705" b="19685"/>
                <wp:wrapNone/>
                <wp:docPr id="151" name="AutoShape 9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7065"/>
                        </a:xfrm>
                        <a:prstGeom prst="straightConnector1">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B830A5B" id="AutoShape 906" o:spid="_x0000_s1026" type="#_x0000_t32" style="position:absolute;left:0;text-align:left;margin-left:170.6pt;margin-top:20.8pt;width:0;height:50.95pt;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JytNgIAAGA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" strokecolor="red">
                <v:stroke endarrow="block"/>
              </v:shape>
            </w:pict>
          </mc:Fallback>
        </mc:AlternateContent>
      </w:r>
      <w:r>
        <w:rPr>
          <w:rFonts w:ascii="Arial" w:hAnsi="Arial" w:cs="Arial"/>
          <w:b/>
          <w:bCs/>
          <w:noProof/>
          <w:sz w:val="28"/>
          <w:szCs w:val="28"/>
          <w:rtl/>
        </w:rPr>
        <mc:AlternateContent>
          <mc:Choice Requires="wps">
            <w:drawing>
              <wp:anchor distT="0" distB="0" distL="114300" distR="114300" simplePos="0" relativeHeight="252183552" behindDoc="0" locked="0" layoutInCell="1" allowOverlap="1">
                <wp:simplePos x="0" y="0"/>
                <wp:positionH relativeFrom="column">
                  <wp:posOffset>896620</wp:posOffset>
                </wp:positionH>
                <wp:positionV relativeFrom="paragraph">
                  <wp:posOffset>177165</wp:posOffset>
                </wp:positionV>
                <wp:extent cx="629285" cy="681355"/>
                <wp:effectExtent l="48895" t="8255" r="7620" b="53340"/>
                <wp:wrapNone/>
                <wp:docPr id="150" name="AutoShape 9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9285" cy="681355"/>
                        </a:xfrm>
                        <a:prstGeom prst="straightConnector1">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C28FF4A" id="AutoShape 908" o:spid="_x0000_s1026" type="#_x0000_t32" style="position:absolute;left:0;text-align:left;margin-left:70.6pt;margin-top:13.95pt;width:49.55pt;height:53.65pt;flip:x;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" strokecolor="red">
                <v:stroke endarrow="block"/>
              </v:shape>
            </w:pict>
          </mc:Fallback>
        </mc:AlternateContent>
      </w:r>
      <w:r>
        <w:rPr>
          <w:rFonts w:ascii="Arial" w:hAnsi="Arial" w:cs="Arial"/>
          <w:b/>
          <w:bCs/>
          <w:noProof/>
          <w:sz w:val="28"/>
          <w:szCs w:val="28"/>
          <w:rtl/>
        </w:rPr>
        <mc:AlternateContent>
          <mc:Choice Requires="wps">
            <w:drawing>
              <wp:anchor distT="0" distB="0" distL="114300" distR="114300" simplePos="0" relativeHeight="252182528" behindDoc="0" locked="0" layoutInCell="1" allowOverlap="1">
                <wp:simplePos x="0" y="0"/>
                <wp:positionH relativeFrom="column">
                  <wp:posOffset>1525905</wp:posOffset>
                </wp:positionH>
                <wp:positionV relativeFrom="paragraph">
                  <wp:posOffset>229235</wp:posOffset>
                </wp:positionV>
                <wp:extent cx="186690" cy="681990"/>
                <wp:effectExtent l="59055" t="12700" r="11430" b="29210"/>
                <wp:wrapNone/>
                <wp:docPr id="149" name="AutoShape 9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6690" cy="681990"/>
                        </a:xfrm>
                        <a:prstGeom prst="straightConnector1">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303B936" id="AutoShape 907" o:spid="_x0000_s1026" type="#_x0000_t32" style="position:absolute;left:0;text-align:left;margin-left:120.15pt;margin-top:18.05pt;width:14.7pt;height:53.7pt;flip:x;z-index:25218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" strokecolor="red">
                <v:stroke endarrow="block"/>
              </v:shape>
            </w:pict>
          </mc:Fallback>
        </mc:AlternateContent>
      </w:r>
      <w:r>
        <w:rPr>
          <w:rFonts w:ascii="Arial" w:hAnsi="Arial" w:cs="Arial"/>
          <w:b/>
          <w:bCs/>
          <w:noProof/>
          <w:sz w:val="28"/>
          <w:szCs w:val="28"/>
          <w:rtl/>
        </w:rPr>
        <mc:AlternateContent>
          <mc:Choice Requires="wps">
            <w:drawing>
              <wp:anchor distT="0" distB="0" distL="114300" distR="114300" simplePos="0" relativeHeight="252180480" behindDoc="0" locked="0" layoutInCell="1" allowOverlap="1">
                <wp:simplePos x="0" y="0"/>
                <wp:positionH relativeFrom="column">
                  <wp:posOffset>2493010</wp:posOffset>
                </wp:positionH>
                <wp:positionV relativeFrom="paragraph">
                  <wp:posOffset>264160</wp:posOffset>
                </wp:positionV>
                <wp:extent cx="384175" cy="594360"/>
                <wp:effectExtent l="6985" t="9525" r="56515" b="43815"/>
                <wp:wrapNone/>
                <wp:docPr id="148" name="AutoShape 9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4175" cy="594360"/>
                        </a:xfrm>
                        <a:prstGeom prst="straightConnector1">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0BE65AF" id="AutoShape 905" o:spid="_x0000_s1026" type="#_x0000_t32" style="position:absolute;left:0;text-align:left;margin-left:196.3pt;margin-top:20.8pt;width:30.25pt;height:46.8pt;z-index:25218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" strokecolor="red">
                <v:stroke endarrow="block"/>
              </v:shape>
            </w:pict>
          </mc:Fallback>
        </mc:AlternateContent>
      </w:r>
      <w:r w:rsidR="00D04C1C" w:rsidRPr="0026551D">
        <w:rPr>
          <w:rFonts w:ascii="Arial" w:hAnsi="Arial" w:cs="Arial" w:hint="cs"/>
          <w:b/>
          <w:bCs/>
          <w:sz w:val="28"/>
          <w:szCs w:val="28"/>
          <w:rtl/>
          <w:lang w:eastAsia="he-IL"/>
        </w:rPr>
        <w:t xml:space="preserve">חומרים </w:t>
      </w:r>
      <w:proofErr w:type="spellStart"/>
      <w:r w:rsidR="00D04C1C" w:rsidRPr="0026551D">
        <w:rPr>
          <w:rFonts w:ascii="Arial" w:hAnsi="Arial" w:cs="Arial" w:hint="cs"/>
          <w:b/>
          <w:bCs/>
          <w:sz w:val="28"/>
          <w:szCs w:val="28"/>
          <w:rtl/>
          <w:lang w:eastAsia="he-IL"/>
        </w:rPr>
        <w:t>אנ</w:t>
      </w:r>
      <w:proofErr w:type="spellEnd"/>
      <w:r w:rsidR="00D04C1C" w:rsidRPr="0026551D">
        <w:rPr>
          <w:rFonts w:ascii="Arial" w:hAnsi="Arial" w:cs="Arial" w:hint="cs"/>
          <w:b/>
          <w:bCs/>
          <w:sz w:val="28"/>
          <w:szCs w:val="28"/>
          <w:rtl/>
          <w:lang w:eastAsia="he-IL"/>
        </w:rPr>
        <w:t>-אורגני</w:t>
      </w:r>
      <w:r w:rsidR="0026551D">
        <w:rPr>
          <w:rFonts w:ascii="Arial" w:hAnsi="Arial" w:cs="Arial" w:hint="cs"/>
          <w:b/>
          <w:bCs/>
          <w:sz w:val="28"/>
          <w:szCs w:val="28"/>
          <w:rtl/>
          <w:lang w:eastAsia="he-IL"/>
        </w:rPr>
        <w:t xml:space="preserve">ים                </w:t>
      </w:r>
      <w:r w:rsidR="00D04C1C" w:rsidRPr="0026551D">
        <w:rPr>
          <w:rFonts w:ascii="Arial" w:hAnsi="Arial" w:cs="Arial" w:hint="cs"/>
          <w:b/>
          <w:bCs/>
          <w:sz w:val="28"/>
          <w:szCs w:val="28"/>
          <w:rtl/>
          <w:lang w:eastAsia="he-IL"/>
        </w:rPr>
        <w:t xml:space="preserve">                         חומרים אורגניים </w:t>
      </w:r>
    </w:p>
    <w:p w:rsidR="00D04C1C" w:rsidRPr="0026551D" w:rsidRDefault="00D04C1C" w:rsidP="00D04C1C">
      <w:pPr>
        <w:rPr>
          <w:rFonts w:ascii="Arial" w:hAnsi="Arial" w:cs="Arial"/>
          <w:b/>
          <w:bCs/>
          <w:sz w:val="28"/>
          <w:szCs w:val="28"/>
          <w:rtl/>
          <w:lang w:eastAsia="he-IL"/>
        </w:rPr>
      </w:pPr>
    </w:p>
    <w:p w:rsidR="00D04C1C" w:rsidRPr="0026551D" w:rsidRDefault="00D04C1C" w:rsidP="00D04C1C">
      <w:pPr>
        <w:rPr>
          <w:rFonts w:ascii="Arial" w:hAnsi="Arial" w:cs="Arial"/>
          <w:b/>
          <w:bCs/>
          <w:sz w:val="28"/>
          <w:szCs w:val="28"/>
          <w:rtl/>
          <w:lang w:eastAsia="he-IL"/>
        </w:rPr>
      </w:pPr>
    </w:p>
    <w:p w:rsidR="00D04C1C" w:rsidRPr="0026551D" w:rsidRDefault="00D04C1C" w:rsidP="00D04C1C">
      <w:pPr>
        <w:rPr>
          <w:rFonts w:ascii="Arial" w:hAnsi="Arial" w:cs="Arial"/>
          <w:b/>
          <w:bCs/>
          <w:sz w:val="28"/>
          <w:szCs w:val="28"/>
          <w:rtl/>
          <w:lang w:eastAsia="he-IL"/>
        </w:rPr>
      </w:pPr>
      <w:r w:rsidRPr="0026551D">
        <w:rPr>
          <w:rFonts w:ascii="Arial" w:hAnsi="Arial" w:cs="Arial" w:hint="cs"/>
          <w:b/>
          <w:bCs/>
          <w:sz w:val="28"/>
          <w:szCs w:val="28"/>
          <w:rtl/>
          <w:lang w:eastAsia="he-IL"/>
        </w:rPr>
        <w:t xml:space="preserve">מים       </w:t>
      </w:r>
      <w:proofErr w:type="spellStart"/>
      <w:r w:rsidRPr="0026551D">
        <w:rPr>
          <w:rFonts w:ascii="Arial" w:hAnsi="Arial" w:cs="Arial" w:hint="cs"/>
          <w:b/>
          <w:bCs/>
          <w:sz w:val="28"/>
          <w:szCs w:val="28"/>
          <w:rtl/>
          <w:lang w:eastAsia="he-IL"/>
        </w:rPr>
        <w:t>מינראלים</w:t>
      </w:r>
      <w:proofErr w:type="spellEnd"/>
      <w:r w:rsidRPr="0026551D">
        <w:rPr>
          <w:rFonts w:ascii="Arial" w:hAnsi="Arial" w:cs="Arial" w:hint="cs"/>
          <w:b/>
          <w:bCs/>
          <w:sz w:val="28"/>
          <w:szCs w:val="28"/>
          <w:rtl/>
          <w:lang w:eastAsia="he-IL"/>
        </w:rPr>
        <w:t xml:space="preserve">     </w:t>
      </w:r>
      <w:r w:rsidR="0026551D">
        <w:rPr>
          <w:rFonts w:ascii="Arial" w:hAnsi="Arial" w:cs="Arial" w:hint="cs"/>
          <w:b/>
          <w:bCs/>
          <w:sz w:val="28"/>
          <w:szCs w:val="28"/>
          <w:rtl/>
          <w:lang w:eastAsia="he-IL"/>
        </w:rPr>
        <w:t xml:space="preserve">                </w:t>
      </w:r>
      <w:r w:rsidRPr="0026551D">
        <w:rPr>
          <w:rFonts w:ascii="Arial" w:hAnsi="Arial" w:cs="Arial" w:hint="cs"/>
          <w:b/>
          <w:bCs/>
          <w:sz w:val="28"/>
          <w:szCs w:val="28"/>
          <w:rtl/>
          <w:lang w:eastAsia="he-IL"/>
        </w:rPr>
        <w:t xml:space="preserve"> פחמימות        חלבונים     שומנים      ויטמינים</w:t>
      </w:r>
    </w:p>
    <w:p w:rsidR="00D04C1C" w:rsidRDefault="00D04C1C" w:rsidP="00D04C1C">
      <w:pPr>
        <w:rPr>
          <w:rFonts w:ascii="Arial" w:hAnsi="Arial" w:cs="Arial"/>
          <w:sz w:val="24"/>
          <w:szCs w:val="24"/>
          <w:rtl/>
          <w:lang w:eastAsia="he-IL"/>
        </w:rPr>
      </w:pPr>
    </w:p>
    <w:p w:rsidR="00317CF2" w:rsidRDefault="00317CF2" w:rsidP="00D04C1C">
      <w:pPr>
        <w:rPr>
          <w:rFonts w:ascii="Arial" w:hAnsi="Arial" w:cs="Arial"/>
          <w:b/>
          <w:bCs/>
          <w:sz w:val="24"/>
          <w:szCs w:val="24"/>
          <w:rtl/>
          <w:lang w:eastAsia="he-IL"/>
        </w:rPr>
      </w:pPr>
    </w:p>
    <w:p w:rsidR="00317CF2" w:rsidRDefault="003C448D" w:rsidP="0072293C">
      <w:pPr>
        <w:tabs>
          <w:tab w:val="left" w:pos="2409"/>
        </w:tabs>
        <w:rPr>
          <w:rFonts w:ascii="Arial" w:hAnsi="Arial" w:cs="Arial"/>
          <w:b/>
          <w:bCs/>
          <w:sz w:val="24"/>
          <w:szCs w:val="24"/>
          <w:rtl/>
          <w:lang w:eastAsia="he-IL"/>
        </w:rPr>
      </w:pPr>
      <w:r>
        <w:rPr>
          <w:rFonts w:ascii="Arial" w:hAnsi="Arial" w:cs="Arial"/>
          <w:b/>
          <w:bCs/>
          <w:noProof/>
          <w:sz w:val="24"/>
          <w:szCs w:val="24"/>
          <w:rtl/>
        </w:rPr>
        <mc:AlternateContent>
          <mc:Choice Requires="wps">
            <w:drawing>
              <wp:anchor distT="0" distB="0" distL="114300" distR="114300" simplePos="0" relativeHeight="251664381" behindDoc="1" locked="0" layoutInCell="1" allowOverlap="1">
                <wp:simplePos x="0" y="0"/>
                <wp:positionH relativeFrom="column">
                  <wp:posOffset>-307975</wp:posOffset>
                </wp:positionH>
                <wp:positionV relativeFrom="paragraph">
                  <wp:posOffset>307340</wp:posOffset>
                </wp:positionV>
                <wp:extent cx="6699885" cy="1107440"/>
                <wp:effectExtent l="6350" t="5715" r="8890" b="10795"/>
                <wp:wrapNone/>
                <wp:docPr id="147" name="AutoShape 9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99885" cy="110744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2A42C5B" id="AutoShape 909" o:spid="_x0000_s1026" style="position:absolute;left:0;text-align:left;margin-left:-24.25pt;margin-top:24.2pt;width:527.55pt;height:87.2pt;z-index:-2516520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" fillcolor="#d8d8d8 [2732]"/>
            </w:pict>
          </mc:Fallback>
        </mc:AlternateContent>
      </w:r>
      <w:r w:rsidR="0072293C">
        <w:rPr>
          <w:rFonts w:ascii="Arial" w:hAnsi="Arial" w:cs="Arial"/>
          <w:b/>
          <w:bCs/>
          <w:sz w:val="24"/>
          <w:szCs w:val="24"/>
          <w:rtl/>
          <w:lang w:eastAsia="he-IL"/>
        </w:rPr>
        <w:tab/>
      </w:r>
    </w:p>
    <w:p w:rsidR="00317CF2" w:rsidRDefault="00317CF2" w:rsidP="00D04C1C">
      <w:pPr>
        <w:rPr>
          <w:rFonts w:ascii="Arial" w:hAnsi="Arial" w:cs="Arial"/>
          <w:b/>
          <w:bCs/>
          <w:sz w:val="24"/>
          <w:szCs w:val="24"/>
          <w:rtl/>
          <w:lang w:eastAsia="he-IL"/>
        </w:rPr>
      </w:pPr>
    </w:p>
    <w:p w:rsidR="00D04C1C" w:rsidRDefault="0072293C" w:rsidP="00D04C1C">
      <w:pPr>
        <w:rPr>
          <w:rFonts w:ascii="Arial" w:hAnsi="Arial" w:cs="Arial"/>
          <w:sz w:val="24"/>
          <w:szCs w:val="24"/>
          <w:rtl/>
          <w:lang w:eastAsia="he-IL"/>
        </w:rPr>
      </w:pPr>
      <w:r>
        <w:rPr>
          <w:rFonts w:ascii="Arial" w:hAnsi="Arial" w:cs="Arial" w:hint="cs"/>
          <w:b/>
          <w:bCs/>
          <w:sz w:val="24"/>
          <w:szCs w:val="24"/>
          <w:rtl/>
          <w:lang w:eastAsia="he-IL"/>
        </w:rPr>
        <w:t>*</w:t>
      </w:r>
      <w:r w:rsidR="00317CF2" w:rsidRPr="00317CF2">
        <w:rPr>
          <w:rFonts w:ascii="Arial" w:hAnsi="Arial" w:cs="Arial" w:hint="cs"/>
          <w:b/>
          <w:bCs/>
          <w:sz w:val="24"/>
          <w:szCs w:val="24"/>
          <w:rtl/>
          <w:lang w:eastAsia="he-IL"/>
        </w:rPr>
        <w:t>רכיבי תזונה</w:t>
      </w:r>
      <w:r w:rsidR="00317CF2">
        <w:rPr>
          <w:rFonts w:ascii="Arial" w:hAnsi="Arial" w:cs="Arial" w:hint="cs"/>
          <w:sz w:val="24"/>
          <w:szCs w:val="24"/>
          <w:rtl/>
          <w:lang w:eastAsia="he-IL"/>
        </w:rPr>
        <w:t xml:space="preserve"> </w:t>
      </w:r>
      <w:r w:rsidR="00317CF2">
        <w:rPr>
          <w:rFonts w:ascii="Arial" w:hAnsi="Arial" w:cs="Arial"/>
          <w:sz w:val="24"/>
          <w:szCs w:val="24"/>
          <w:rtl/>
          <w:lang w:eastAsia="he-IL"/>
        </w:rPr>
        <w:t>–</w:t>
      </w:r>
      <w:r w:rsidR="00317CF2">
        <w:rPr>
          <w:rFonts w:ascii="Arial" w:hAnsi="Arial" w:cs="Arial" w:hint="cs"/>
          <w:sz w:val="24"/>
          <w:szCs w:val="24"/>
          <w:rtl/>
          <w:lang w:eastAsia="he-IL"/>
        </w:rPr>
        <w:t xml:space="preserve"> החומרים הבסיסיים הדרושים לבנייה הפעלה של הגוף החי: פחמימות, חלבונים, שומנים, </w:t>
      </w:r>
      <w:proofErr w:type="spellStart"/>
      <w:r w:rsidR="00317CF2">
        <w:rPr>
          <w:rFonts w:ascii="Arial" w:hAnsi="Arial" w:cs="Arial" w:hint="cs"/>
          <w:sz w:val="24"/>
          <w:szCs w:val="24"/>
          <w:rtl/>
          <w:lang w:eastAsia="he-IL"/>
        </w:rPr>
        <w:t>מינראלים</w:t>
      </w:r>
      <w:proofErr w:type="spellEnd"/>
      <w:r w:rsidR="00317CF2">
        <w:rPr>
          <w:rFonts w:ascii="Arial" w:hAnsi="Arial" w:cs="Arial" w:hint="cs"/>
          <w:sz w:val="24"/>
          <w:szCs w:val="24"/>
          <w:rtl/>
          <w:lang w:eastAsia="he-IL"/>
        </w:rPr>
        <w:t>, ויטמינים ומים.</w:t>
      </w:r>
    </w:p>
    <w:p w:rsidR="00D04C1C" w:rsidRDefault="00D04C1C" w:rsidP="00D04C1C">
      <w:pPr>
        <w:rPr>
          <w:rFonts w:ascii="Arial" w:hAnsi="Arial" w:cs="Arial"/>
          <w:sz w:val="24"/>
          <w:szCs w:val="24"/>
          <w:rtl/>
          <w:lang w:eastAsia="he-IL"/>
        </w:rPr>
      </w:pPr>
    </w:p>
    <w:p w:rsidR="00D04C1C" w:rsidRDefault="00D04C1C" w:rsidP="00D04C1C">
      <w:pPr>
        <w:rPr>
          <w:rFonts w:ascii="Arial" w:hAnsi="Arial" w:cs="Arial"/>
          <w:sz w:val="24"/>
          <w:szCs w:val="24"/>
          <w:rtl/>
          <w:lang w:eastAsia="he-IL"/>
        </w:rPr>
      </w:pPr>
    </w:p>
    <w:p w:rsidR="00D04C1C" w:rsidRDefault="00D04C1C" w:rsidP="00D04C1C">
      <w:pPr>
        <w:rPr>
          <w:rFonts w:ascii="Arial" w:hAnsi="Arial" w:cs="Arial"/>
          <w:sz w:val="24"/>
          <w:szCs w:val="24"/>
          <w:rtl/>
          <w:lang w:eastAsia="he-IL"/>
        </w:rPr>
      </w:pPr>
    </w:p>
    <w:p w:rsidR="00D04C1C" w:rsidRDefault="00D04C1C" w:rsidP="00D04C1C">
      <w:pPr>
        <w:rPr>
          <w:rFonts w:ascii="Arial" w:hAnsi="Arial" w:cs="Arial"/>
          <w:sz w:val="24"/>
          <w:szCs w:val="24"/>
          <w:rtl/>
          <w:lang w:eastAsia="he-IL"/>
        </w:rPr>
      </w:pPr>
    </w:p>
    <w:p w:rsidR="00D04C1C" w:rsidRDefault="00D04C1C" w:rsidP="00D04C1C">
      <w:pPr>
        <w:rPr>
          <w:rFonts w:ascii="Arial" w:hAnsi="Arial" w:cs="Arial"/>
          <w:sz w:val="24"/>
          <w:szCs w:val="24"/>
          <w:rtl/>
          <w:lang w:eastAsia="he-IL"/>
        </w:rPr>
      </w:pPr>
    </w:p>
    <w:p w:rsidR="00D04C1C" w:rsidRPr="00D04C1C" w:rsidRDefault="00D04C1C" w:rsidP="00D04C1C">
      <w:pPr>
        <w:rPr>
          <w:rFonts w:ascii="Arial" w:hAnsi="Arial" w:cs="Arial"/>
          <w:sz w:val="24"/>
          <w:szCs w:val="24"/>
          <w:rtl/>
          <w:lang w:eastAsia="he-IL"/>
        </w:rPr>
      </w:pPr>
    </w:p>
    <w:p w:rsidR="009A6A5C" w:rsidRPr="00795D39" w:rsidRDefault="009A6A5C" w:rsidP="009A6A5C">
      <w:pPr>
        <w:jc w:val="center"/>
        <w:rPr>
          <w:rFonts w:ascii="Arial" w:hAnsi="Arial" w:cs="Arial"/>
          <w:b/>
          <w:bCs/>
          <w:sz w:val="72"/>
          <w:szCs w:val="72"/>
          <w:rtl/>
          <w:lang w:eastAsia="he-IL"/>
        </w:rPr>
      </w:pPr>
      <w:r>
        <w:rPr>
          <w:rFonts w:ascii="Arial" w:hAnsi="Arial" w:cs="Arial" w:hint="cs"/>
          <w:b/>
          <w:bCs/>
          <w:sz w:val="72"/>
          <w:szCs w:val="72"/>
          <w:rtl/>
          <w:lang w:eastAsia="he-IL"/>
        </w:rPr>
        <w:t>פחמימות</w:t>
      </w:r>
    </w:p>
    <w:p w:rsidR="009A6A5C" w:rsidRDefault="009A6A5C" w:rsidP="009A6A5C">
      <w:pPr>
        <w:jc w:val="center"/>
        <w:rPr>
          <w:rFonts w:ascii="Arial" w:hAnsi="Arial" w:cs="Arial"/>
          <w:b/>
          <w:bCs/>
          <w:sz w:val="40"/>
          <w:szCs w:val="40"/>
          <w:rtl/>
          <w:lang w:eastAsia="he-IL"/>
        </w:rPr>
      </w:pPr>
    </w:p>
    <w:p w:rsidR="009A6A5C" w:rsidRPr="00E4717B" w:rsidRDefault="0027636F" w:rsidP="009A6A5C">
      <w:pPr>
        <w:jc w:val="center"/>
        <w:rPr>
          <w:rFonts w:ascii="Arial" w:hAnsi="Arial" w:cs="Arial"/>
          <w:b/>
          <w:bCs/>
          <w:sz w:val="40"/>
          <w:szCs w:val="40"/>
          <w:rtl/>
          <w:lang w:eastAsia="he-IL"/>
        </w:rPr>
      </w:pPr>
      <w:r>
        <w:rPr>
          <w:noProof/>
        </w:rPr>
        <w:drawing>
          <wp:inline distT="0" distB="0" distL="0" distR="0">
            <wp:extent cx="5943600" cy="3114244"/>
            <wp:effectExtent l="19050" t="0" r="0" b="0"/>
            <wp:docPr id="39" name="תמונה 39" descr="http://www.bello.co.il/Warehouse/content/pics/pic_494_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bello.co.il/Warehouse/content/pics/pic_494_d.jpg"/>
                    <pic:cNvPicPr>
                      <a:picLocks noChangeAspect="1" noChangeArrowheads="1"/>
                    </pic:cNvPicPr>
                  </pic:nvPicPr>
                  <pic:blipFill>
                    <a:blip r:embed="rId10" cstate="print"/>
                    <a:srcRect/>
                    <a:stretch>
                      <a:fillRect/>
                    </a:stretch>
                  </pic:blipFill>
                  <pic:spPr bwMode="auto">
                    <a:xfrm>
                      <a:off x="0" y="0"/>
                      <a:ext cx="5943600" cy="3114244"/>
                    </a:xfrm>
                    <a:prstGeom prst="rect">
                      <a:avLst/>
                    </a:prstGeom>
                    <a:noFill/>
                    <a:ln w="9525">
                      <a:noFill/>
                      <a:miter lim="800000"/>
                      <a:headEnd/>
                      <a:tailEnd/>
                    </a:ln>
                  </pic:spPr>
                </pic:pic>
              </a:graphicData>
            </a:graphic>
          </wp:inline>
        </w:drawing>
      </w:r>
    </w:p>
    <w:p w:rsidR="009A6A5C" w:rsidRDefault="009A6A5C" w:rsidP="009A6A5C">
      <w:pPr>
        <w:jc w:val="center"/>
        <w:rPr>
          <w:rFonts w:ascii="Arial" w:hAnsi="Arial" w:cs="Arial"/>
          <w:b/>
          <w:bCs/>
          <w:sz w:val="40"/>
          <w:szCs w:val="40"/>
          <w:rtl/>
          <w:lang w:eastAsia="he-IL"/>
        </w:rPr>
      </w:pPr>
    </w:p>
    <w:p w:rsidR="009A6A5C" w:rsidRDefault="009A6A5C" w:rsidP="009A6A5C">
      <w:pPr>
        <w:jc w:val="center"/>
        <w:rPr>
          <w:rFonts w:ascii="Arial" w:hAnsi="Arial" w:cs="Arial"/>
          <w:b/>
          <w:bCs/>
          <w:sz w:val="40"/>
          <w:szCs w:val="40"/>
          <w:rtl/>
          <w:lang w:eastAsia="he-IL"/>
        </w:rPr>
      </w:pPr>
    </w:p>
    <w:p w:rsidR="009A6A5C" w:rsidRDefault="009A6A5C" w:rsidP="009A6A5C">
      <w:pPr>
        <w:jc w:val="center"/>
        <w:rPr>
          <w:rFonts w:ascii="Arial" w:hAnsi="Arial" w:cs="Arial"/>
          <w:b/>
          <w:bCs/>
          <w:sz w:val="40"/>
          <w:szCs w:val="40"/>
          <w:rtl/>
          <w:lang w:eastAsia="he-IL"/>
        </w:rPr>
      </w:pPr>
    </w:p>
    <w:p w:rsidR="009A6A5C" w:rsidRDefault="009A6A5C" w:rsidP="009A6A5C">
      <w:pPr>
        <w:jc w:val="center"/>
        <w:rPr>
          <w:rFonts w:ascii="Arial" w:hAnsi="Arial" w:cs="Arial"/>
          <w:b/>
          <w:bCs/>
          <w:sz w:val="40"/>
          <w:szCs w:val="40"/>
          <w:rtl/>
          <w:lang w:eastAsia="he-IL"/>
        </w:rPr>
      </w:pPr>
    </w:p>
    <w:p w:rsidR="009A6A5C" w:rsidRDefault="009A6A5C" w:rsidP="009A6A5C">
      <w:pPr>
        <w:rPr>
          <w:rFonts w:ascii="Arial" w:hAnsi="Arial" w:cs="Arial"/>
          <w:rtl/>
        </w:rPr>
      </w:pPr>
    </w:p>
    <w:p w:rsidR="009A6A5C" w:rsidRDefault="009A6A5C" w:rsidP="009A6A5C">
      <w:pPr>
        <w:rPr>
          <w:rFonts w:ascii="Arial" w:hAnsi="Arial" w:cs="Arial"/>
          <w:rtl/>
        </w:rPr>
      </w:pPr>
    </w:p>
    <w:p w:rsidR="001D34DD" w:rsidRDefault="001D34DD" w:rsidP="001D34DD">
      <w:pPr>
        <w:rPr>
          <w:rFonts w:ascii="Arial" w:hAnsi="Arial" w:cs="Arial"/>
          <w:rtl/>
        </w:rPr>
      </w:pPr>
    </w:p>
    <w:p w:rsidR="009A6A5C" w:rsidRPr="00C77898" w:rsidRDefault="009A6A5C" w:rsidP="0038064C">
      <w:pPr>
        <w:jc w:val="center"/>
        <w:rPr>
          <w:rFonts w:ascii="Arial" w:hAnsi="Arial" w:cs="Arial"/>
          <w:sz w:val="52"/>
          <w:szCs w:val="52"/>
          <w:rtl/>
        </w:rPr>
      </w:pPr>
      <w:r w:rsidRPr="00C77898">
        <w:rPr>
          <w:rFonts w:ascii="Arial" w:hAnsi="Arial" w:cs="Arial" w:hint="cs"/>
          <w:b/>
          <w:bCs/>
          <w:sz w:val="52"/>
          <w:szCs w:val="52"/>
          <w:rtl/>
        </w:rPr>
        <w:t>פחמימות</w:t>
      </w:r>
    </w:p>
    <w:p w:rsidR="009A6A5C" w:rsidRPr="0038064C" w:rsidRDefault="0038064C" w:rsidP="0038064C">
      <w:pPr>
        <w:spacing w:line="360" w:lineRule="auto"/>
        <w:rPr>
          <w:rFonts w:ascii="Arial" w:hAnsi="Arial" w:cs="Arial"/>
          <w:sz w:val="24"/>
          <w:szCs w:val="24"/>
          <w:rtl/>
        </w:rPr>
      </w:pPr>
      <w:r w:rsidRPr="009A6A5C">
        <w:rPr>
          <w:rFonts w:ascii="Arial" w:hAnsi="Arial" w:cs="Arial"/>
          <w:sz w:val="24"/>
          <w:szCs w:val="24"/>
          <w:rtl/>
        </w:rPr>
        <w:t xml:space="preserve">יש </w:t>
      </w:r>
      <w:r w:rsidRPr="009A6A5C">
        <w:rPr>
          <w:rFonts w:ascii="Arial" w:hAnsi="Arial" w:cs="Arial"/>
          <w:b/>
          <w:bCs/>
          <w:sz w:val="24"/>
          <w:szCs w:val="24"/>
          <w:rtl/>
        </w:rPr>
        <w:t>6</w:t>
      </w:r>
      <w:r w:rsidRPr="009A6A5C">
        <w:rPr>
          <w:rFonts w:ascii="Arial" w:hAnsi="Arial" w:cs="Arial"/>
          <w:sz w:val="24"/>
          <w:szCs w:val="24"/>
          <w:rtl/>
        </w:rPr>
        <w:t xml:space="preserve"> רכיבי תזונה: </w:t>
      </w:r>
      <w:r w:rsidRPr="009A6A5C">
        <w:rPr>
          <w:rFonts w:ascii="Arial" w:hAnsi="Arial" w:cs="Arial"/>
          <w:b/>
          <w:bCs/>
          <w:sz w:val="24"/>
          <w:szCs w:val="24"/>
          <w:rtl/>
        </w:rPr>
        <w:t>פחמימות</w:t>
      </w:r>
      <w:r w:rsidRPr="009A6A5C">
        <w:rPr>
          <w:rFonts w:ascii="Arial" w:hAnsi="Arial" w:cs="Arial"/>
          <w:sz w:val="24"/>
          <w:szCs w:val="24"/>
          <w:rtl/>
        </w:rPr>
        <w:t>, חלבונים</w:t>
      </w:r>
      <w:r>
        <w:rPr>
          <w:rFonts w:ascii="Arial" w:hAnsi="Arial" w:cs="Arial"/>
          <w:sz w:val="24"/>
          <w:szCs w:val="24"/>
          <w:rtl/>
        </w:rPr>
        <w:t>, שומנים, ויטמינים מינרלים, מים</w:t>
      </w:r>
      <w:r w:rsidRPr="009A6A5C">
        <w:rPr>
          <w:rFonts w:ascii="Arial" w:hAnsi="Arial" w:cs="Arial"/>
          <w:sz w:val="24"/>
          <w:szCs w:val="24"/>
          <w:rtl/>
        </w:rPr>
        <w:t>.</w:t>
      </w:r>
    </w:p>
    <w:p w:rsidR="009A6A5C" w:rsidRPr="009A6A5C" w:rsidRDefault="009A6A5C" w:rsidP="009A6A5C">
      <w:pPr>
        <w:spacing w:line="360" w:lineRule="auto"/>
        <w:rPr>
          <w:sz w:val="24"/>
          <w:szCs w:val="24"/>
          <w:rtl/>
        </w:rPr>
      </w:pPr>
      <w:r w:rsidRPr="009A6A5C">
        <w:rPr>
          <w:rFonts w:ascii="Arial" w:hAnsi="Arial" w:cs="Arial" w:hint="cs"/>
          <w:b/>
          <w:bCs/>
          <w:sz w:val="24"/>
          <w:szCs w:val="24"/>
          <w:rtl/>
        </w:rPr>
        <w:lastRenderedPageBreak/>
        <w:t>הפחמימות</w:t>
      </w:r>
      <w:r w:rsidRPr="009A6A5C">
        <w:rPr>
          <w:rFonts w:ascii="Arial" w:hAnsi="Arial" w:cs="Arial" w:hint="cs"/>
          <w:sz w:val="24"/>
          <w:szCs w:val="24"/>
          <w:rtl/>
        </w:rPr>
        <w:t xml:space="preserve"> הן רכיב תזונה.</w:t>
      </w:r>
      <w:r w:rsidRPr="009A6A5C">
        <w:rPr>
          <w:rFonts w:hint="cs"/>
          <w:sz w:val="24"/>
          <w:szCs w:val="24"/>
          <w:rtl/>
        </w:rPr>
        <w:t xml:space="preserve"> </w:t>
      </w:r>
    </w:p>
    <w:p w:rsidR="009A6A5C" w:rsidRPr="006F0D89" w:rsidRDefault="009A6A5C" w:rsidP="006F0D89">
      <w:pPr>
        <w:spacing w:line="360" w:lineRule="auto"/>
        <w:jc w:val="center"/>
        <w:rPr>
          <w:rFonts w:ascii="Arial" w:hAnsi="Arial" w:cs="Arial"/>
          <w:sz w:val="32"/>
          <w:szCs w:val="32"/>
          <w:rtl/>
        </w:rPr>
      </w:pPr>
      <w:r w:rsidRPr="006F0D89">
        <w:rPr>
          <w:rFonts w:ascii="Arial" w:hAnsi="Arial" w:cs="Arial" w:hint="cs"/>
          <w:sz w:val="32"/>
          <w:szCs w:val="32"/>
          <w:u w:val="single"/>
          <w:rtl/>
        </w:rPr>
        <w:t xml:space="preserve">ערך קלורי: אחד </w:t>
      </w:r>
      <w:r w:rsidRPr="006F0D89">
        <w:rPr>
          <w:rFonts w:ascii="Arial" w:hAnsi="Arial" w:cs="Arial" w:hint="cs"/>
          <w:b/>
          <w:bCs/>
          <w:sz w:val="32"/>
          <w:szCs w:val="32"/>
          <w:u w:val="single"/>
          <w:rtl/>
        </w:rPr>
        <w:t>גרם פחמימה</w:t>
      </w:r>
      <w:r w:rsidRPr="006F0D89">
        <w:rPr>
          <w:rFonts w:ascii="Arial" w:hAnsi="Arial" w:cs="Arial" w:hint="cs"/>
          <w:sz w:val="32"/>
          <w:szCs w:val="32"/>
          <w:u w:val="single"/>
          <w:rtl/>
        </w:rPr>
        <w:t xml:space="preserve"> מכיל </w:t>
      </w:r>
      <w:r w:rsidRPr="006F0D89">
        <w:rPr>
          <w:rFonts w:ascii="Arial" w:hAnsi="Arial" w:cs="Arial" w:hint="cs"/>
          <w:b/>
          <w:bCs/>
          <w:sz w:val="32"/>
          <w:szCs w:val="32"/>
          <w:u w:val="single"/>
          <w:rtl/>
        </w:rPr>
        <w:t>4</w:t>
      </w:r>
      <w:r w:rsidRPr="006F0D89">
        <w:rPr>
          <w:rFonts w:ascii="Arial" w:hAnsi="Arial" w:cs="Arial" w:hint="cs"/>
          <w:sz w:val="32"/>
          <w:szCs w:val="32"/>
          <w:u w:val="single"/>
          <w:rtl/>
        </w:rPr>
        <w:t xml:space="preserve"> קלוריות</w:t>
      </w:r>
      <w:r w:rsidRPr="006F0D89">
        <w:rPr>
          <w:rFonts w:ascii="Arial" w:hAnsi="Arial" w:cs="Arial" w:hint="cs"/>
          <w:sz w:val="32"/>
          <w:szCs w:val="32"/>
          <w:rtl/>
        </w:rPr>
        <w:t>.</w:t>
      </w:r>
    </w:p>
    <w:p w:rsidR="009A6A5C" w:rsidRPr="009A6A5C" w:rsidRDefault="009A6A5C" w:rsidP="009A6A5C">
      <w:pPr>
        <w:spacing w:line="360" w:lineRule="auto"/>
        <w:rPr>
          <w:rFonts w:ascii="Arial" w:hAnsi="Arial" w:cs="Arial"/>
          <w:sz w:val="24"/>
          <w:szCs w:val="24"/>
          <w:rtl/>
        </w:rPr>
      </w:pPr>
      <w:r w:rsidRPr="009A6A5C">
        <w:rPr>
          <w:rFonts w:ascii="Arial" w:hAnsi="Arial" w:cs="Arial" w:hint="cs"/>
          <w:sz w:val="24"/>
          <w:szCs w:val="24"/>
          <w:rtl/>
        </w:rPr>
        <w:t xml:space="preserve">הפחמימות הן </w:t>
      </w:r>
      <w:r w:rsidRPr="009A6A5C">
        <w:rPr>
          <w:rFonts w:ascii="Arial" w:hAnsi="Arial" w:cs="Arial" w:hint="cs"/>
          <w:b/>
          <w:bCs/>
          <w:sz w:val="24"/>
          <w:szCs w:val="24"/>
          <w:rtl/>
        </w:rPr>
        <w:t>חומר אורגני*</w:t>
      </w:r>
      <w:r w:rsidRPr="009A6A5C">
        <w:rPr>
          <w:rFonts w:ascii="Arial" w:hAnsi="Arial" w:cs="Arial" w:hint="cs"/>
          <w:sz w:val="24"/>
          <w:szCs w:val="24"/>
          <w:rtl/>
        </w:rPr>
        <w:t xml:space="preserve">, מורכבות </w:t>
      </w:r>
      <w:r w:rsidRPr="009A6A5C">
        <w:rPr>
          <w:rFonts w:ascii="Arial" w:hAnsi="Arial" w:cs="Arial" w:hint="cs"/>
          <w:sz w:val="24"/>
          <w:szCs w:val="24"/>
          <w:u w:val="single"/>
          <w:rtl/>
        </w:rPr>
        <w:t>מהיסודות</w:t>
      </w:r>
      <w:r w:rsidRPr="009A6A5C">
        <w:rPr>
          <w:rFonts w:ascii="Arial" w:hAnsi="Arial" w:cs="Arial" w:hint="cs"/>
          <w:sz w:val="24"/>
          <w:szCs w:val="24"/>
          <w:rtl/>
        </w:rPr>
        <w:t xml:space="preserve">:  </w:t>
      </w:r>
      <w:r w:rsidRPr="009A6A5C">
        <w:rPr>
          <w:rFonts w:ascii="Arial" w:hAnsi="Arial" w:cs="Arial" w:hint="cs"/>
          <w:b/>
          <w:bCs/>
          <w:sz w:val="24"/>
          <w:szCs w:val="24"/>
          <w:rtl/>
        </w:rPr>
        <w:t>פחמן מימן וחמצן</w:t>
      </w:r>
      <w:r w:rsidRPr="009A6A5C">
        <w:rPr>
          <w:rFonts w:ascii="Arial" w:hAnsi="Arial" w:cs="Arial" w:hint="cs"/>
          <w:sz w:val="24"/>
          <w:szCs w:val="24"/>
          <w:rtl/>
        </w:rPr>
        <w:t xml:space="preserve">. </w:t>
      </w:r>
    </w:p>
    <w:p w:rsidR="009A6A5C" w:rsidRPr="009A6A5C" w:rsidRDefault="009A6A5C" w:rsidP="009A6A5C">
      <w:pPr>
        <w:spacing w:line="360" w:lineRule="auto"/>
        <w:rPr>
          <w:rFonts w:ascii="Arial" w:hAnsi="Arial" w:cs="Arial"/>
          <w:b/>
          <w:bCs/>
          <w:sz w:val="24"/>
          <w:szCs w:val="24"/>
        </w:rPr>
      </w:pPr>
      <w:r w:rsidRPr="009A6A5C">
        <w:rPr>
          <w:rFonts w:ascii="Arial" w:hAnsi="Arial" w:cs="Arial" w:hint="cs"/>
          <w:b/>
          <w:bCs/>
          <w:sz w:val="24"/>
          <w:szCs w:val="24"/>
          <w:rtl/>
        </w:rPr>
        <w:t xml:space="preserve">פחמן:  </w:t>
      </w:r>
      <w:r w:rsidRPr="009A6A5C">
        <w:rPr>
          <w:rFonts w:ascii="Arial" w:hAnsi="Arial" w:cs="Arial" w:hint="cs"/>
          <w:b/>
          <w:bCs/>
          <w:sz w:val="24"/>
          <w:szCs w:val="24"/>
        </w:rPr>
        <w:t>C</w:t>
      </w:r>
      <w:r w:rsidRPr="009A6A5C">
        <w:rPr>
          <w:rFonts w:ascii="Arial" w:hAnsi="Arial" w:cs="Arial" w:hint="cs"/>
          <w:b/>
          <w:bCs/>
          <w:sz w:val="24"/>
          <w:szCs w:val="24"/>
          <w:rtl/>
        </w:rPr>
        <w:t xml:space="preserve"> </w:t>
      </w:r>
      <w:r w:rsidRPr="009A6A5C">
        <w:rPr>
          <w:rFonts w:ascii="Arial" w:hAnsi="Arial" w:cs="Arial" w:hint="cs"/>
          <w:b/>
          <w:bCs/>
          <w:sz w:val="24"/>
          <w:szCs w:val="24"/>
        </w:rPr>
        <w:t xml:space="preserve"> </w:t>
      </w:r>
      <w:r w:rsidRPr="009A6A5C">
        <w:rPr>
          <w:rFonts w:ascii="Arial" w:hAnsi="Arial" w:cs="Arial" w:hint="cs"/>
          <w:b/>
          <w:bCs/>
          <w:sz w:val="24"/>
          <w:szCs w:val="24"/>
          <w:rtl/>
        </w:rPr>
        <w:t xml:space="preserve"> (סִי)</w:t>
      </w:r>
      <w:r w:rsidRPr="009A6A5C">
        <w:rPr>
          <w:rFonts w:ascii="Arial" w:hAnsi="Arial" w:cs="Arial" w:hint="cs"/>
          <w:b/>
          <w:bCs/>
          <w:sz w:val="24"/>
          <w:szCs w:val="24"/>
        </w:rPr>
        <w:t xml:space="preserve"> </w:t>
      </w:r>
      <w:r w:rsidRPr="009A6A5C">
        <w:rPr>
          <w:rFonts w:ascii="Arial" w:hAnsi="Arial" w:cs="Arial"/>
          <w:b/>
          <w:bCs/>
          <w:sz w:val="24"/>
          <w:szCs w:val="24"/>
        </w:rPr>
        <w:t xml:space="preserve"> </w:t>
      </w:r>
    </w:p>
    <w:p w:rsidR="009A6A5C" w:rsidRPr="009A6A5C" w:rsidRDefault="009A6A5C" w:rsidP="009A6A5C">
      <w:pPr>
        <w:spacing w:line="360" w:lineRule="auto"/>
        <w:rPr>
          <w:rFonts w:ascii="Arial" w:hAnsi="Arial" w:cs="Arial"/>
          <w:b/>
          <w:bCs/>
          <w:sz w:val="24"/>
          <w:szCs w:val="24"/>
          <w:rtl/>
        </w:rPr>
      </w:pPr>
      <w:r w:rsidRPr="009A6A5C">
        <w:rPr>
          <w:rFonts w:ascii="Arial" w:hAnsi="Arial" w:cs="Arial" w:hint="cs"/>
          <w:b/>
          <w:bCs/>
          <w:sz w:val="24"/>
          <w:szCs w:val="24"/>
          <w:rtl/>
        </w:rPr>
        <w:t xml:space="preserve">מימן: </w:t>
      </w:r>
      <w:r w:rsidRPr="009A6A5C">
        <w:rPr>
          <w:rFonts w:ascii="Arial" w:hAnsi="Arial" w:cs="Arial" w:hint="cs"/>
          <w:b/>
          <w:bCs/>
          <w:sz w:val="24"/>
          <w:szCs w:val="24"/>
        </w:rPr>
        <w:t xml:space="preserve"> </w:t>
      </w:r>
      <w:r w:rsidRPr="009A6A5C">
        <w:rPr>
          <w:rFonts w:ascii="Arial" w:hAnsi="Arial" w:cs="Arial" w:hint="cs"/>
          <w:b/>
          <w:bCs/>
          <w:sz w:val="24"/>
          <w:szCs w:val="24"/>
          <w:rtl/>
        </w:rPr>
        <w:t xml:space="preserve"> </w:t>
      </w:r>
      <w:r w:rsidRPr="009A6A5C">
        <w:rPr>
          <w:rFonts w:ascii="Arial" w:hAnsi="Arial" w:cs="Arial" w:hint="cs"/>
          <w:b/>
          <w:bCs/>
          <w:sz w:val="24"/>
          <w:szCs w:val="24"/>
        </w:rPr>
        <w:t>H</w:t>
      </w:r>
      <w:r w:rsidRPr="009A6A5C">
        <w:rPr>
          <w:rFonts w:ascii="Arial" w:hAnsi="Arial" w:cs="Arial" w:hint="cs"/>
          <w:b/>
          <w:bCs/>
          <w:sz w:val="24"/>
          <w:szCs w:val="24"/>
          <w:rtl/>
        </w:rPr>
        <w:t xml:space="preserve"> </w:t>
      </w:r>
      <w:r w:rsidRPr="009A6A5C">
        <w:rPr>
          <w:rFonts w:ascii="Arial" w:hAnsi="Arial" w:cs="Arial" w:hint="cs"/>
          <w:b/>
          <w:bCs/>
          <w:sz w:val="24"/>
          <w:szCs w:val="24"/>
        </w:rPr>
        <w:t xml:space="preserve"> </w:t>
      </w:r>
      <w:r w:rsidRPr="009A6A5C">
        <w:rPr>
          <w:rFonts w:ascii="Arial" w:hAnsi="Arial" w:cs="Arial" w:hint="cs"/>
          <w:b/>
          <w:bCs/>
          <w:sz w:val="24"/>
          <w:szCs w:val="24"/>
          <w:rtl/>
        </w:rPr>
        <w:t>(</w:t>
      </w:r>
      <w:proofErr w:type="spellStart"/>
      <w:r w:rsidRPr="009A6A5C">
        <w:rPr>
          <w:rFonts w:ascii="Arial" w:hAnsi="Arial" w:cs="Arial" w:hint="cs"/>
          <w:b/>
          <w:bCs/>
          <w:sz w:val="24"/>
          <w:szCs w:val="24"/>
          <w:rtl/>
        </w:rPr>
        <w:t>אֵיִיצ</w:t>
      </w:r>
      <w:proofErr w:type="spellEnd"/>
      <w:r w:rsidRPr="009A6A5C">
        <w:rPr>
          <w:rFonts w:ascii="Arial" w:hAnsi="Arial" w:cs="Arial" w:hint="cs"/>
          <w:b/>
          <w:bCs/>
          <w:sz w:val="24"/>
          <w:szCs w:val="24"/>
          <w:rtl/>
        </w:rPr>
        <w:t>')</w:t>
      </w:r>
      <w:r w:rsidRPr="009A6A5C">
        <w:rPr>
          <w:rFonts w:ascii="Arial" w:hAnsi="Arial" w:cs="Arial" w:hint="cs"/>
          <w:b/>
          <w:bCs/>
          <w:sz w:val="24"/>
          <w:szCs w:val="24"/>
        </w:rPr>
        <w:t xml:space="preserve"> </w:t>
      </w:r>
    </w:p>
    <w:p w:rsidR="009A6A5C" w:rsidRPr="0038064C" w:rsidRDefault="009A6A5C" w:rsidP="0038064C">
      <w:pPr>
        <w:spacing w:line="360" w:lineRule="auto"/>
        <w:rPr>
          <w:rFonts w:ascii="Arial" w:hAnsi="Arial" w:cs="Arial"/>
          <w:b/>
          <w:bCs/>
          <w:sz w:val="24"/>
          <w:szCs w:val="24"/>
          <w:rtl/>
        </w:rPr>
      </w:pPr>
      <w:r w:rsidRPr="009A6A5C">
        <w:rPr>
          <w:rFonts w:ascii="Arial" w:hAnsi="Arial" w:cs="Arial" w:hint="cs"/>
          <w:b/>
          <w:bCs/>
          <w:sz w:val="24"/>
          <w:szCs w:val="24"/>
          <w:rtl/>
        </w:rPr>
        <w:t>חמצן:</w:t>
      </w:r>
      <w:r w:rsidRPr="009A6A5C">
        <w:rPr>
          <w:rFonts w:ascii="Arial" w:hAnsi="Arial" w:cs="Arial" w:hint="cs"/>
          <w:b/>
          <w:bCs/>
          <w:sz w:val="24"/>
          <w:szCs w:val="24"/>
        </w:rPr>
        <w:t xml:space="preserve"> </w:t>
      </w:r>
      <w:r w:rsidRPr="009A6A5C">
        <w:rPr>
          <w:rFonts w:ascii="Arial" w:hAnsi="Arial" w:cs="Arial" w:hint="cs"/>
          <w:b/>
          <w:bCs/>
          <w:sz w:val="24"/>
          <w:szCs w:val="24"/>
          <w:rtl/>
        </w:rPr>
        <w:t xml:space="preserve"> </w:t>
      </w:r>
      <w:r w:rsidRPr="009A6A5C">
        <w:rPr>
          <w:rFonts w:ascii="Arial" w:hAnsi="Arial" w:cs="Arial" w:hint="cs"/>
          <w:b/>
          <w:bCs/>
          <w:sz w:val="24"/>
          <w:szCs w:val="24"/>
        </w:rPr>
        <w:t xml:space="preserve"> O</w:t>
      </w:r>
      <w:r w:rsidRPr="009A6A5C">
        <w:rPr>
          <w:rFonts w:ascii="Arial" w:hAnsi="Arial" w:cs="Arial" w:hint="cs"/>
          <w:b/>
          <w:bCs/>
          <w:sz w:val="24"/>
          <w:szCs w:val="24"/>
          <w:rtl/>
        </w:rPr>
        <w:t xml:space="preserve"> </w:t>
      </w:r>
      <w:r w:rsidRPr="009A6A5C">
        <w:rPr>
          <w:rFonts w:ascii="Arial" w:hAnsi="Arial" w:cs="Arial" w:hint="cs"/>
          <w:b/>
          <w:bCs/>
          <w:sz w:val="24"/>
          <w:szCs w:val="24"/>
        </w:rPr>
        <w:t xml:space="preserve"> </w:t>
      </w:r>
      <w:r w:rsidRPr="009A6A5C">
        <w:rPr>
          <w:rFonts w:ascii="Arial" w:hAnsi="Arial" w:cs="Arial" w:hint="cs"/>
          <w:b/>
          <w:bCs/>
          <w:sz w:val="24"/>
          <w:szCs w:val="24"/>
          <w:rtl/>
        </w:rPr>
        <w:t>(אוֹהוּ)</w:t>
      </w:r>
    </w:p>
    <w:p w:rsidR="009A6A5C" w:rsidRPr="009A6A5C" w:rsidRDefault="009A6A5C" w:rsidP="009A6A5C">
      <w:pPr>
        <w:spacing w:line="360" w:lineRule="auto"/>
        <w:rPr>
          <w:rFonts w:ascii="Arial" w:hAnsi="Arial" w:cs="Arial"/>
          <w:sz w:val="24"/>
          <w:szCs w:val="24"/>
          <w:rtl/>
        </w:rPr>
      </w:pPr>
    </w:p>
    <w:p w:rsidR="009A6A5C" w:rsidRPr="009A6A5C" w:rsidRDefault="009A6A5C" w:rsidP="009A6A5C">
      <w:pPr>
        <w:spacing w:line="360" w:lineRule="auto"/>
        <w:rPr>
          <w:rFonts w:ascii="Arial" w:hAnsi="Arial" w:cs="Arial"/>
          <w:b/>
          <w:bCs/>
          <w:sz w:val="24"/>
          <w:szCs w:val="24"/>
          <w:rtl/>
        </w:rPr>
      </w:pPr>
      <w:r w:rsidRPr="009A6A5C">
        <w:rPr>
          <w:rFonts w:ascii="Arial" w:hAnsi="Arial" w:cs="Arial" w:hint="cs"/>
          <w:sz w:val="24"/>
          <w:szCs w:val="24"/>
          <w:rtl/>
        </w:rPr>
        <w:t xml:space="preserve">הפחמימות נפוצות </w:t>
      </w:r>
      <w:r w:rsidRPr="009A6A5C">
        <w:rPr>
          <w:rFonts w:ascii="Arial" w:hAnsi="Arial" w:cs="Arial" w:hint="cs"/>
          <w:b/>
          <w:bCs/>
          <w:sz w:val="24"/>
          <w:szCs w:val="24"/>
          <w:rtl/>
        </w:rPr>
        <w:t>בטבע,</w:t>
      </w:r>
      <w:r w:rsidRPr="009A6A5C">
        <w:rPr>
          <w:rFonts w:ascii="Arial" w:hAnsi="Arial" w:cs="Arial" w:hint="cs"/>
          <w:sz w:val="24"/>
          <w:szCs w:val="24"/>
          <w:rtl/>
        </w:rPr>
        <w:t xml:space="preserve"> בעיקר בצמחים. </w:t>
      </w:r>
      <w:r w:rsidRPr="009A6A5C">
        <w:rPr>
          <w:rFonts w:ascii="Arial" w:hAnsi="Arial" w:cs="Arial" w:hint="cs"/>
          <w:b/>
          <w:bCs/>
          <w:sz w:val="24"/>
          <w:szCs w:val="24"/>
          <w:rtl/>
        </w:rPr>
        <w:t>כ-65% מהצמח הם פחמימות.</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הפחמימות</w:t>
      </w:r>
      <w:r w:rsidRPr="009A6A5C">
        <w:rPr>
          <w:rFonts w:ascii="Arial" w:hAnsi="Arial" w:cs="Arial" w:hint="cs"/>
          <w:sz w:val="24"/>
          <w:szCs w:val="24"/>
          <w:rtl/>
        </w:rPr>
        <w:t xml:space="preserve"> נוצרות בצמחים בתהליך </w:t>
      </w:r>
      <w:r w:rsidRPr="009A6A5C">
        <w:rPr>
          <w:rFonts w:ascii="Arial" w:hAnsi="Arial" w:cs="Arial" w:hint="cs"/>
          <w:b/>
          <w:bCs/>
          <w:sz w:val="24"/>
          <w:szCs w:val="24"/>
          <w:rtl/>
        </w:rPr>
        <w:t>הפוטוסינתזה,</w:t>
      </w:r>
      <w:r w:rsidRPr="009A6A5C">
        <w:rPr>
          <w:rFonts w:ascii="Arial" w:hAnsi="Arial" w:cs="Arial" w:hint="cs"/>
          <w:i/>
          <w:iCs/>
          <w:sz w:val="24"/>
          <w:szCs w:val="24"/>
          <w:rtl/>
        </w:rPr>
        <w:t xml:space="preserve">  בעברית:</w:t>
      </w:r>
      <w:r w:rsidRPr="009A6A5C">
        <w:rPr>
          <w:rFonts w:ascii="Arial" w:hAnsi="Arial" w:cs="Arial" w:hint="cs"/>
          <w:b/>
          <w:bCs/>
          <w:i/>
          <w:iCs/>
          <w:sz w:val="24"/>
          <w:szCs w:val="24"/>
          <w:rtl/>
        </w:rPr>
        <w:t xml:space="preserve"> הטמעה</w:t>
      </w:r>
      <w:r w:rsidRPr="009A6A5C">
        <w:rPr>
          <w:rFonts w:ascii="Arial" w:hAnsi="Arial" w:cs="Arial" w:hint="cs"/>
          <w:sz w:val="24"/>
          <w:szCs w:val="24"/>
          <w:rtl/>
        </w:rPr>
        <w:t xml:space="preserve">. זהו  תהליך כימי בו </w:t>
      </w:r>
    </w:p>
    <w:p w:rsidR="009A6A5C" w:rsidRPr="009A6A5C" w:rsidRDefault="009A6A5C" w:rsidP="009A6A5C">
      <w:pPr>
        <w:spacing w:line="360" w:lineRule="auto"/>
        <w:rPr>
          <w:rFonts w:ascii="Arial" w:hAnsi="Arial" w:cs="Arial"/>
          <w:sz w:val="24"/>
          <w:szCs w:val="24"/>
          <w:rtl/>
        </w:rPr>
      </w:pPr>
      <w:r w:rsidRPr="009A6A5C">
        <w:rPr>
          <w:rFonts w:ascii="Arial" w:hAnsi="Arial" w:cs="Arial" w:hint="cs"/>
          <w:sz w:val="24"/>
          <w:szCs w:val="24"/>
          <w:rtl/>
        </w:rPr>
        <w:t>מים, פחמן דו-חמצני (=</w:t>
      </w:r>
      <w:r w:rsidRPr="009A6A5C">
        <w:rPr>
          <w:rFonts w:ascii="Arial" w:hAnsi="Arial" w:cs="Arial"/>
          <w:sz w:val="24"/>
          <w:szCs w:val="24"/>
          <w:rtl/>
        </w:rPr>
        <w:t>2</w:t>
      </w:r>
      <w:r w:rsidRPr="009A6A5C">
        <w:rPr>
          <w:rFonts w:ascii="Arial" w:hAnsi="Arial" w:cs="Arial"/>
          <w:sz w:val="24"/>
          <w:szCs w:val="24"/>
        </w:rPr>
        <w:t>CO</w:t>
      </w:r>
      <w:r w:rsidRPr="009A6A5C">
        <w:rPr>
          <w:rFonts w:ascii="Arial" w:hAnsi="Arial" w:cs="Arial"/>
          <w:sz w:val="24"/>
          <w:szCs w:val="24"/>
          <w:rtl/>
        </w:rPr>
        <w:t xml:space="preserve"> </w:t>
      </w:r>
      <w:r w:rsidRPr="009A6A5C">
        <w:rPr>
          <w:rFonts w:ascii="Arial" w:hAnsi="Arial" w:cs="Arial" w:hint="cs"/>
          <w:sz w:val="24"/>
          <w:szCs w:val="24"/>
          <w:rtl/>
        </w:rPr>
        <w:t xml:space="preserve">) ואנרגית השמש יוצרים בצמח </w:t>
      </w:r>
      <w:r w:rsidRPr="009A6A5C">
        <w:rPr>
          <w:rFonts w:ascii="Arial" w:hAnsi="Arial" w:cs="Arial" w:hint="cs"/>
          <w:b/>
          <w:bCs/>
          <w:sz w:val="24"/>
          <w:szCs w:val="24"/>
          <w:rtl/>
        </w:rPr>
        <w:t xml:space="preserve">פחמימה פשוטה </w:t>
      </w:r>
      <w:r w:rsidRPr="009A6A5C">
        <w:rPr>
          <w:rFonts w:ascii="Arial" w:hAnsi="Arial" w:cs="Arial" w:hint="cs"/>
          <w:sz w:val="24"/>
          <w:szCs w:val="24"/>
          <w:rtl/>
        </w:rPr>
        <w:t>=</w:t>
      </w:r>
      <w:r w:rsidRPr="009A6A5C">
        <w:rPr>
          <w:rFonts w:ascii="Arial" w:hAnsi="Arial" w:cs="Arial" w:hint="cs"/>
          <w:b/>
          <w:bCs/>
          <w:sz w:val="24"/>
          <w:szCs w:val="24"/>
          <w:rtl/>
        </w:rPr>
        <w:t xml:space="preserve"> חד סוכר </w:t>
      </w:r>
      <w:r w:rsidRPr="009A6A5C">
        <w:rPr>
          <w:rFonts w:ascii="Arial" w:hAnsi="Arial" w:cs="Arial" w:hint="cs"/>
          <w:sz w:val="24"/>
          <w:szCs w:val="24"/>
          <w:rtl/>
        </w:rPr>
        <w:t>=</w:t>
      </w:r>
      <w:r w:rsidRPr="009A6A5C">
        <w:rPr>
          <w:rFonts w:ascii="Arial" w:hAnsi="Arial" w:cs="Arial" w:hint="cs"/>
          <w:b/>
          <w:bCs/>
          <w:sz w:val="24"/>
          <w:szCs w:val="24"/>
          <w:rtl/>
        </w:rPr>
        <w:t xml:space="preserve"> גלוקוז</w:t>
      </w:r>
      <w:r w:rsidRPr="009A6A5C">
        <w:rPr>
          <w:rFonts w:ascii="Arial" w:hAnsi="Arial" w:cs="Arial" w:hint="cs"/>
          <w:sz w:val="24"/>
          <w:szCs w:val="24"/>
          <w:rtl/>
        </w:rPr>
        <w:t xml:space="preserve">. </w:t>
      </w:r>
    </w:p>
    <w:p w:rsidR="009A6A5C" w:rsidRPr="009A6A5C" w:rsidRDefault="009A6A5C" w:rsidP="009A6A5C">
      <w:pPr>
        <w:spacing w:line="360" w:lineRule="auto"/>
        <w:rPr>
          <w:rFonts w:ascii="Arial" w:hAnsi="Arial" w:cs="Arial"/>
          <w:sz w:val="24"/>
          <w:szCs w:val="24"/>
          <w:rtl/>
        </w:rPr>
      </w:pPr>
      <w:r w:rsidRPr="009A6A5C">
        <w:rPr>
          <w:rFonts w:ascii="Arial" w:hAnsi="Arial" w:cs="Arial"/>
          <w:sz w:val="24"/>
          <w:szCs w:val="24"/>
          <w:rtl/>
        </w:rPr>
        <w:t xml:space="preserve">בתהליך </w:t>
      </w:r>
      <w:r w:rsidRPr="009A6A5C">
        <w:rPr>
          <w:rFonts w:ascii="Arial" w:hAnsi="Arial" w:cs="Arial"/>
          <w:b/>
          <w:bCs/>
          <w:sz w:val="24"/>
          <w:szCs w:val="24"/>
          <w:rtl/>
        </w:rPr>
        <w:t>הפוטוסינתזה</w:t>
      </w:r>
      <w:r w:rsidRPr="009A6A5C">
        <w:rPr>
          <w:rFonts w:ascii="Arial" w:hAnsi="Arial" w:cs="Arial"/>
          <w:sz w:val="24"/>
          <w:szCs w:val="24"/>
          <w:rtl/>
        </w:rPr>
        <w:t xml:space="preserve"> חומרים </w:t>
      </w:r>
      <w:proofErr w:type="spellStart"/>
      <w:r w:rsidRPr="0038064C">
        <w:rPr>
          <w:rFonts w:ascii="Arial" w:hAnsi="Arial" w:cs="Arial"/>
          <w:b/>
          <w:bCs/>
          <w:sz w:val="24"/>
          <w:szCs w:val="24"/>
          <w:u w:val="single"/>
          <w:rtl/>
        </w:rPr>
        <w:t>אנ</w:t>
      </w:r>
      <w:proofErr w:type="spellEnd"/>
      <w:r w:rsidRPr="0038064C">
        <w:rPr>
          <w:rFonts w:ascii="Arial" w:hAnsi="Arial" w:cs="Arial"/>
          <w:b/>
          <w:bCs/>
          <w:sz w:val="24"/>
          <w:szCs w:val="24"/>
          <w:u w:val="single"/>
          <w:rtl/>
        </w:rPr>
        <w:t>-אורגניים</w:t>
      </w:r>
      <w:r w:rsidRPr="0038064C">
        <w:rPr>
          <w:rFonts w:ascii="Arial" w:hAnsi="Arial" w:cs="Arial" w:hint="cs"/>
          <w:b/>
          <w:bCs/>
          <w:sz w:val="24"/>
          <w:szCs w:val="24"/>
          <w:rtl/>
        </w:rPr>
        <w:t>**</w:t>
      </w:r>
      <w:r w:rsidRPr="0038064C">
        <w:rPr>
          <w:rFonts w:ascii="Arial" w:hAnsi="Arial" w:cs="Arial"/>
          <w:b/>
          <w:bCs/>
          <w:sz w:val="24"/>
          <w:szCs w:val="24"/>
          <w:rtl/>
        </w:rPr>
        <w:t>:</w:t>
      </w:r>
      <w:r w:rsidRPr="009A6A5C">
        <w:rPr>
          <w:rFonts w:ascii="Arial" w:hAnsi="Arial" w:cs="Arial"/>
          <w:sz w:val="24"/>
          <w:szCs w:val="24"/>
          <w:rtl/>
        </w:rPr>
        <w:t xml:space="preserve"> פחמן דו-חמצני ומים הופכים לחומר </w:t>
      </w:r>
      <w:r w:rsidRPr="009A6A5C">
        <w:rPr>
          <w:rFonts w:ascii="Arial" w:hAnsi="Arial" w:cs="Arial"/>
          <w:sz w:val="24"/>
          <w:szCs w:val="24"/>
          <w:u w:val="single"/>
          <w:rtl/>
        </w:rPr>
        <w:t>אורגני</w:t>
      </w:r>
      <w:r w:rsidRPr="009A6A5C">
        <w:rPr>
          <w:rFonts w:ascii="Arial" w:hAnsi="Arial" w:cs="Arial"/>
          <w:sz w:val="24"/>
          <w:szCs w:val="24"/>
          <w:rtl/>
        </w:rPr>
        <w:t xml:space="preserve">: </w:t>
      </w:r>
      <w:r w:rsidRPr="009A6A5C">
        <w:rPr>
          <w:rFonts w:ascii="Arial" w:hAnsi="Arial" w:cs="Arial"/>
          <w:b/>
          <w:bCs/>
          <w:sz w:val="24"/>
          <w:szCs w:val="24"/>
          <w:rtl/>
        </w:rPr>
        <w:t>גלוקוז.</w:t>
      </w:r>
      <w:r w:rsidRPr="009A6A5C">
        <w:rPr>
          <w:rFonts w:ascii="Arial" w:hAnsi="Arial" w:cs="Arial"/>
          <w:sz w:val="24"/>
          <w:szCs w:val="24"/>
          <w:rtl/>
        </w:rPr>
        <w:t xml:space="preserve"> </w:t>
      </w:r>
    </w:p>
    <w:p w:rsidR="0038064C" w:rsidRDefault="009A6A5C" w:rsidP="0038064C">
      <w:pPr>
        <w:rPr>
          <w:rFonts w:ascii="Arial" w:hAnsi="Arial" w:cs="Arial"/>
          <w:b/>
          <w:bCs/>
          <w:sz w:val="24"/>
          <w:szCs w:val="24"/>
          <w:u w:val="single"/>
          <w:rtl/>
        </w:rPr>
      </w:pPr>
      <w:r w:rsidRPr="009A6A5C">
        <w:rPr>
          <w:rFonts w:ascii="Arial" w:hAnsi="Arial" w:cs="Arial" w:hint="cs"/>
          <w:b/>
          <w:bCs/>
          <w:sz w:val="24"/>
          <w:szCs w:val="24"/>
          <w:rtl/>
        </w:rPr>
        <w:t>פוטו</w:t>
      </w:r>
      <w:r w:rsidRPr="009A6A5C">
        <w:rPr>
          <w:rFonts w:ascii="Arial" w:hAnsi="Arial" w:cs="Arial" w:hint="cs"/>
          <w:sz w:val="24"/>
          <w:szCs w:val="24"/>
          <w:rtl/>
        </w:rPr>
        <w:t xml:space="preserve">= אור (צילום), </w:t>
      </w:r>
      <w:r w:rsidRPr="009A6A5C">
        <w:rPr>
          <w:rFonts w:ascii="Arial" w:hAnsi="Arial" w:cs="Arial" w:hint="cs"/>
          <w:b/>
          <w:bCs/>
          <w:sz w:val="24"/>
          <w:szCs w:val="24"/>
          <w:rtl/>
        </w:rPr>
        <w:t>סינתזה</w:t>
      </w:r>
      <w:r w:rsidRPr="009A6A5C">
        <w:rPr>
          <w:rFonts w:ascii="Arial" w:hAnsi="Arial" w:cs="Arial" w:hint="cs"/>
          <w:sz w:val="24"/>
          <w:szCs w:val="24"/>
          <w:rtl/>
        </w:rPr>
        <w:t xml:space="preserve"> = הרכבה. ללא אור אין קיום, ללא שמש לא יתכנו חיים על פני האדמה. תהליך ההרכבה מתרחש בעזרת האור.</w:t>
      </w:r>
    </w:p>
    <w:p w:rsidR="006F0D89" w:rsidRDefault="006F0D89" w:rsidP="0038064C">
      <w:pPr>
        <w:rPr>
          <w:rFonts w:ascii="Arial" w:hAnsi="Arial" w:cs="Arial"/>
          <w:b/>
          <w:bCs/>
          <w:sz w:val="24"/>
          <w:szCs w:val="24"/>
          <w:u w:val="single"/>
          <w:rtl/>
        </w:rPr>
      </w:pPr>
    </w:p>
    <w:p w:rsidR="006F0D89" w:rsidRDefault="006F0D89" w:rsidP="0038064C">
      <w:pPr>
        <w:rPr>
          <w:rFonts w:ascii="Arial" w:hAnsi="Arial" w:cs="Arial"/>
          <w:b/>
          <w:bCs/>
          <w:sz w:val="24"/>
          <w:szCs w:val="24"/>
          <w:u w:val="single"/>
          <w:rtl/>
        </w:rPr>
      </w:pPr>
    </w:p>
    <w:p w:rsidR="0038064C" w:rsidRDefault="003C448D" w:rsidP="0038064C">
      <w:pPr>
        <w:rPr>
          <w:rFonts w:ascii="Arial" w:hAnsi="Arial" w:cs="Arial"/>
          <w:b/>
          <w:bCs/>
          <w:sz w:val="24"/>
          <w:szCs w:val="24"/>
          <w:u w:val="single"/>
          <w:rtl/>
        </w:rPr>
      </w:pPr>
      <w:r>
        <w:rPr>
          <w:rFonts w:ascii="Arial" w:hAnsi="Arial" w:cs="Arial"/>
          <w:b/>
          <w:bCs/>
          <w:noProof/>
          <w:sz w:val="24"/>
          <w:szCs w:val="24"/>
          <w:u w:val="single"/>
          <w:rtl/>
        </w:rPr>
        <mc:AlternateContent>
          <mc:Choice Requires="wps">
            <w:drawing>
              <wp:anchor distT="0" distB="0" distL="114300" distR="114300" simplePos="0" relativeHeight="252148736" behindDoc="1" locked="0" layoutInCell="1" allowOverlap="1">
                <wp:simplePos x="0" y="0"/>
                <wp:positionH relativeFrom="column">
                  <wp:posOffset>-285115</wp:posOffset>
                </wp:positionH>
                <wp:positionV relativeFrom="paragraph">
                  <wp:posOffset>171450</wp:posOffset>
                </wp:positionV>
                <wp:extent cx="6555105" cy="1635125"/>
                <wp:effectExtent l="10160" t="9525" r="6985" b="12700"/>
                <wp:wrapNone/>
                <wp:docPr id="146" name="AutoShape 8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5105" cy="163512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60E8EC0" id="AutoShape 869" o:spid="_x0000_s1026" style="position:absolute;left:0;text-align:left;margin-left:-22.45pt;margin-top:13.5pt;width:516.15pt;height:128.75pt;z-index:-25116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" fillcolor="#d8d8d8 [2732]"/>
            </w:pict>
          </mc:Fallback>
        </mc:AlternateContent>
      </w:r>
    </w:p>
    <w:p w:rsidR="0038064C" w:rsidRPr="009A6A5C" w:rsidRDefault="0038064C" w:rsidP="0038064C">
      <w:pPr>
        <w:rPr>
          <w:rFonts w:ascii="Arial" w:hAnsi="Arial" w:cs="Arial"/>
          <w:sz w:val="24"/>
          <w:szCs w:val="24"/>
          <w:rtl/>
        </w:rPr>
      </w:pPr>
      <w:r w:rsidRPr="0038064C">
        <w:rPr>
          <w:rFonts w:ascii="Arial" w:hAnsi="Arial" w:cs="Arial" w:hint="cs"/>
          <w:b/>
          <w:bCs/>
          <w:sz w:val="24"/>
          <w:szCs w:val="24"/>
          <w:u w:val="single"/>
          <w:rtl/>
        </w:rPr>
        <w:t xml:space="preserve"> </w:t>
      </w:r>
      <w:r w:rsidRPr="009A6A5C">
        <w:rPr>
          <w:rFonts w:ascii="Arial" w:hAnsi="Arial" w:cs="Arial" w:hint="cs"/>
          <w:b/>
          <w:bCs/>
          <w:sz w:val="24"/>
          <w:szCs w:val="24"/>
          <w:u w:val="single"/>
          <w:rtl/>
        </w:rPr>
        <w:t>*</w:t>
      </w:r>
      <w:r w:rsidRPr="009A6A5C">
        <w:rPr>
          <w:rFonts w:ascii="Arial" w:hAnsi="Arial" w:cs="Arial"/>
          <w:b/>
          <w:bCs/>
          <w:sz w:val="24"/>
          <w:szCs w:val="24"/>
          <w:u w:val="single"/>
          <w:rtl/>
        </w:rPr>
        <w:t>חומר אורגני</w:t>
      </w:r>
      <w:r w:rsidRPr="009A6A5C">
        <w:rPr>
          <w:rFonts w:ascii="Arial" w:hAnsi="Arial" w:cs="Arial" w:hint="cs"/>
          <w:sz w:val="24"/>
          <w:szCs w:val="24"/>
          <w:u w:val="single"/>
          <w:rtl/>
        </w:rPr>
        <w:t>:</w:t>
      </w:r>
      <w:r w:rsidRPr="009A6A5C">
        <w:rPr>
          <w:rFonts w:ascii="Arial" w:hAnsi="Arial" w:cs="Arial"/>
          <w:sz w:val="24"/>
          <w:szCs w:val="24"/>
          <w:rtl/>
        </w:rPr>
        <w:t xml:space="preserve">  חומר אורגני נלקח מעולם החי או הצומח. הוא מכיל את היסוד</w:t>
      </w:r>
      <w:r w:rsidRPr="009A6A5C">
        <w:rPr>
          <w:rFonts w:ascii="Arial" w:hAnsi="Arial" w:cs="Arial" w:hint="cs"/>
          <w:sz w:val="24"/>
          <w:szCs w:val="24"/>
          <w:rtl/>
        </w:rPr>
        <w:t>ות</w:t>
      </w:r>
      <w:r w:rsidRPr="009A6A5C">
        <w:rPr>
          <w:rFonts w:ascii="Arial" w:hAnsi="Arial" w:cs="Arial"/>
          <w:sz w:val="24"/>
          <w:szCs w:val="24"/>
          <w:rtl/>
        </w:rPr>
        <w:t xml:space="preserve"> פחמן</w:t>
      </w:r>
      <w:r w:rsidRPr="009A6A5C">
        <w:rPr>
          <w:rFonts w:ascii="Arial" w:hAnsi="Arial" w:cs="Arial" w:hint="cs"/>
          <w:sz w:val="24"/>
          <w:szCs w:val="24"/>
          <w:rtl/>
        </w:rPr>
        <w:t xml:space="preserve"> ומימן. הוא</w:t>
      </w:r>
      <w:r w:rsidRPr="009A6A5C">
        <w:rPr>
          <w:rFonts w:ascii="Arial" w:hAnsi="Arial" w:cs="Arial"/>
          <w:sz w:val="24"/>
          <w:szCs w:val="24"/>
          <w:rtl/>
        </w:rPr>
        <w:t xml:space="preserve"> יכול לה</w:t>
      </w:r>
      <w:r w:rsidRPr="009A6A5C">
        <w:rPr>
          <w:rFonts w:ascii="Arial" w:hAnsi="Arial" w:cs="Arial" w:hint="cs"/>
          <w:sz w:val="24"/>
          <w:szCs w:val="24"/>
          <w:rtl/>
        </w:rPr>
        <w:t>תחמצן,</w:t>
      </w:r>
      <w:r w:rsidRPr="009A6A5C">
        <w:rPr>
          <w:rFonts w:ascii="Arial" w:hAnsi="Arial" w:cs="Arial"/>
          <w:sz w:val="24"/>
          <w:szCs w:val="24"/>
          <w:rtl/>
        </w:rPr>
        <w:t xml:space="preserve"> הוא נושם, ניזון ומתרבה. כשיש חומר אורגני במזון הוא מתעכל. כשהחומר האורגני  </w:t>
      </w:r>
      <w:r w:rsidRPr="009A6A5C">
        <w:rPr>
          <w:rFonts w:ascii="Arial" w:hAnsi="Arial" w:cs="Arial" w:hint="cs"/>
          <w:sz w:val="24"/>
          <w:szCs w:val="24"/>
          <w:rtl/>
        </w:rPr>
        <w:t>מתחמצן</w:t>
      </w:r>
      <w:r w:rsidRPr="009A6A5C">
        <w:rPr>
          <w:rFonts w:ascii="Arial" w:hAnsi="Arial" w:cs="Arial"/>
          <w:sz w:val="24"/>
          <w:szCs w:val="24"/>
          <w:rtl/>
        </w:rPr>
        <w:t xml:space="preserve"> הוא משחרר אנרגיה, מים ודו-תחמוצת הפחמן. </w:t>
      </w:r>
      <w:r w:rsidRPr="009A6A5C">
        <w:rPr>
          <w:rFonts w:ascii="Arial" w:hAnsi="Arial" w:cs="Arial" w:hint="cs"/>
          <w:sz w:val="24"/>
          <w:szCs w:val="24"/>
          <w:rtl/>
        </w:rPr>
        <w:t>פחמימות, חלבונים, שומנים וויטמינים הם חומרים אורגניים.</w:t>
      </w:r>
    </w:p>
    <w:p w:rsidR="0038064C" w:rsidRPr="009A6A5C" w:rsidRDefault="0038064C" w:rsidP="0038064C">
      <w:pPr>
        <w:rPr>
          <w:rFonts w:ascii="Arial" w:hAnsi="Arial" w:cs="Arial"/>
          <w:sz w:val="24"/>
          <w:szCs w:val="24"/>
          <w:rtl/>
        </w:rPr>
      </w:pPr>
      <w:r w:rsidRPr="009A6A5C">
        <w:rPr>
          <w:rFonts w:ascii="Arial" w:hAnsi="Arial" w:cs="Arial" w:hint="cs"/>
          <w:b/>
          <w:bCs/>
          <w:sz w:val="24"/>
          <w:szCs w:val="24"/>
          <w:u w:val="single"/>
          <w:rtl/>
        </w:rPr>
        <w:t>**</w:t>
      </w:r>
      <w:r w:rsidRPr="009A6A5C">
        <w:rPr>
          <w:rFonts w:ascii="Arial" w:hAnsi="Arial" w:cs="Arial"/>
          <w:b/>
          <w:bCs/>
          <w:sz w:val="24"/>
          <w:szCs w:val="24"/>
          <w:u w:val="single"/>
          <w:rtl/>
        </w:rPr>
        <w:t xml:space="preserve">חומר </w:t>
      </w:r>
      <w:proofErr w:type="spellStart"/>
      <w:r w:rsidRPr="009A6A5C">
        <w:rPr>
          <w:rFonts w:ascii="Arial" w:hAnsi="Arial" w:cs="Arial"/>
          <w:b/>
          <w:bCs/>
          <w:sz w:val="24"/>
          <w:szCs w:val="24"/>
          <w:u w:val="single"/>
          <w:rtl/>
        </w:rPr>
        <w:t>אנ</w:t>
      </w:r>
      <w:proofErr w:type="spellEnd"/>
      <w:r w:rsidRPr="009A6A5C">
        <w:rPr>
          <w:rFonts w:ascii="Arial" w:hAnsi="Arial" w:cs="Arial"/>
          <w:b/>
          <w:bCs/>
          <w:sz w:val="24"/>
          <w:szCs w:val="24"/>
          <w:u w:val="single"/>
          <w:rtl/>
        </w:rPr>
        <w:t>-אורגני</w:t>
      </w:r>
      <w:r w:rsidRPr="009A6A5C">
        <w:rPr>
          <w:rFonts w:ascii="Arial" w:hAnsi="Arial" w:cs="Arial" w:hint="cs"/>
          <w:b/>
          <w:bCs/>
          <w:sz w:val="24"/>
          <w:szCs w:val="24"/>
          <w:rtl/>
        </w:rPr>
        <w:t>:</w:t>
      </w:r>
      <w:r w:rsidRPr="009A6A5C">
        <w:rPr>
          <w:rFonts w:ascii="Arial" w:hAnsi="Arial" w:cs="Arial"/>
          <w:sz w:val="24"/>
          <w:szCs w:val="24"/>
          <w:rtl/>
        </w:rPr>
        <w:t xml:space="preserve"> הוא חומר בטבע </w:t>
      </w:r>
      <w:r w:rsidRPr="009A6A5C">
        <w:rPr>
          <w:rFonts w:ascii="Arial" w:hAnsi="Arial" w:cs="Arial" w:hint="cs"/>
          <w:sz w:val="24"/>
          <w:szCs w:val="24"/>
          <w:rtl/>
        </w:rPr>
        <w:t>ש</w:t>
      </w:r>
      <w:r w:rsidRPr="009A6A5C">
        <w:rPr>
          <w:rFonts w:ascii="Arial" w:hAnsi="Arial" w:cs="Arial"/>
          <w:sz w:val="24"/>
          <w:szCs w:val="24"/>
          <w:rtl/>
        </w:rPr>
        <w:t>אינו חי ואינו צומח</w:t>
      </w:r>
      <w:r w:rsidRPr="009A6A5C">
        <w:rPr>
          <w:rFonts w:ascii="Arial" w:hAnsi="Arial" w:cs="Arial" w:hint="cs"/>
          <w:sz w:val="24"/>
          <w:szCs w:val="24"/>
          <w:rtl/>
        </w:rPr>
        <w:t xml:space="preserve">. החומר </w:t>
      </w:r>
      <w:proofErr w:type="spellStart"/>
      <w:r w:rsidRPr="009A6A5C">
        <w:rPr>
          <w:rFonts w:ascii="Arial" w:hAnsi="Arial" w:cs="Arial" w:hint="cs"/>
          <w:sz w:val="24"/>
          <w:szCs w:val="24"/>
          <w:rtl/>
        </w:rPr>
        <w:t>האנ</w:t>
      </w:r>
      <w:proofErr w:type="spellEnd"/>
      <w:r w:rsidRPr="009A6A5C">
        <w:rPr>
          <w:rFonts w:ascii="Arial" w:hAnsi="Arial" w:cs="Arial" w:hint="cs"/>
          <w:sz w:val="24"/>
          <w:szCs w:val="24"/>
          <w:rtl/>
        </w:rPr>
        <w:t xml:space="preserve">-אורגני אינו נושם, אינו ניזון, אינו מתרבה, אינו נשרף. מינרלים, מתכות (שמקורן באדמה), מים </w:t>
      </w:r>
      <w:r w:rsidRPr="009A6A5C">
        <w:rPr>
          <w:rFonts w:ascii="Arial" w:hAnsi="Arial" w:cs="Arial"/>
          <w:sz w:val="24"/>
          <w:szCs w:val="24"/>
          <w:rtl/>
        </w:rPr>
        <w:t>–</w:t>
      </w:r>
      <w:r w:rsidRPr="009A6A5C">
        <w:rPr>
          <w:rFonts w:ascii="Arial" w:hAnsi="Arial" w:cs="Arial" w:hint="cs"/>
          <w:sz w:val="24"/>
          <w:szCs w:val="24"/>
          <w:rtl/>
        </w:rPr>
        <w:t xml:space="preserve"> הם חומרים </w:t>
      </w:r>
      <w:proofErr w:type="spellStart"/>
      <w:r w:rsidRPr="009A6A5C">
        <w:rPr>
          <w:rFonts w:ascii="Arial" w:hAnsi="Arial" w:cs="Arial" w:hint="cs"/>
          <w:sz w:val="24"/>
          <w:szCs w:val="24"/>
          <w:rtl/>
        </w:rPr>
        <w:t>אנ</w:t>
      </w:r>
      <w:proofErr w:type="spellEnd"/>
      <w:r w:rsidRPr="009A6A5C">
        <w:rPr>
          <w:rFonts w:ascii="Arial" w:hAnsi="Arial" w:cs="Arial" w:hint="cs"/>
          <w:sz w:val="24"/>
          <w:szCs w:val="24"/>
          <w:rtl/>
        </w:rPr>
        <w:t xml:space="preserve">-אורגנים. </w:t>
      </w:r>
    </w:p>
    <w:p w:rsidR="009A6A5C" w:rsidRPr="009A6A5C" w:rsidRDefault="009A6A5C" w:rsidP="009A6A5C">
      <w:pPr>
        <w:spacing w:line="360" w:lineRule="auto"/>
        <w:rPr>
          <w:rFonts w:ascii="Arial" w:hAnsi="Arial" w:cs="Arial"/>
          <w:sz w:val="24"/>
          <w:szCs w:val="24"/>
          <w:rtl/>
        </w:rPr>
      </w:pPr>
    </w:p>
    <w:p w:rsidR="009A6A5C" w:rsidRPr="009A6A5C" w:rsidRDefault="009A6A5C" w:rsidP="009A6A5C">
      <w:pPr>
        <w:spacing w:line="360" w:lineRule="auto"/>
        <w:rPr>
          <w:rFonts w:ascii="Arial" w:hAnsi="Arial" w:cs="Arial"/>
          <w:b/>
          <w:bCs/>
          <w:sz w:val="24"/>
          <w:szCs w:val="24"/>
          <w:rtl/>
        </w:rPr>
      </w:pPr>
      <w:r w:rsidRPr="009A6A5C">
        <w:rPr>
          <w:rFonts w:ascii="Arial" w:hAnsi="Arial" w:cs="Arial"/>
          <w:b/>
          <w:bCs/>
          <w:sz w:val="24"/>
          <w:szCs w:val="24"/>
          <w:rtl/>
        </w:rPr>
        <w:t>כלורופיל</w:t>
      </w:r>
      <w:r w:rsidRPr="009A6A5C">
        <w:rPr>
          <w:rFonts w:ascii="Arial" w:hAnsi="Arial" w:cs="Arial"/>
          <w:sz w:val="24"/>
          <w:szCs w:val="24"/>
          <w:rtl/>
        </w:rPr>
        <w:t xml:space="preserve"> הוא צבען (פיגמנט) </w:t>
      </w:r>
      <w:r w:rsidRPr="009A6A5C">
        <w:rPr>
          <w:rFonts w:ascii="Arial" w:hAnsi="Arial" w:cs="Arial"/>
          <w:b/>
          <w:bCs/>
          <w:sz w:val="24"/>
          <w:szCs w:val="24"/>
          <w:rtl/>
        </w:rPr>
        <w:t>ירוק</w:t>
      </w:r>
      <w:r w:rsidRPr="009A6A5C">
        <w:rPr>
          <w:rFonts w:ascii="Arial" w:hAnsi="Arial" w:cs="Arial"/>
          <w:sz w:val="24"/>
          <w:szCs w:val="24"/>
          <w:rtl/>
        </w:rPr>
        <w:t xml:space="preserve"> הנמצא בצמחים</w:t>
      </w:r>
      <w:r w:rsidRPr="009A6A5C">
        <w:rPr>
          <w:rFonts w:ascii="Arial" w:hAnsi="Arial" w:cs="Arial" w:hint="cs"/>
          <w:sz w:val="24"/>
          <w:szCs w:val="24"/>
          <w:rtl/>
        </w:rPr>
        <w:t xml:space="preserve">. </w:t>
      </w:r>
      <w:r w:rsidRPr="009A6A5C">
        <w:rPr>
          <w:rFonts w:ascii="Arial" w:hAnsi="Arial" w:cs="Arial"/>
          <w:sz w:val="24"/>
          <w:szCs w:val="24"/>
          <w:rtl/>
        </w:rPr>
        <w:t xml:space="preserve">חשיבותו של </w:t>
      </w:r>
      <w:r w:rsidRPr="009A6A5C">
        <w:rPr>
          <w:rFonts w:ascii="Arial" w:hAnsi="Arial" w:cs="Arial"/>
          <w:b/>
          <w:bCs/>
          <w:sz w:val="24"/>
          <w:szCs w:val="24"/>
          <w:rtl/>
        </w:rPr>
        <w:t>הכלורופיל</w:t>
      </w:r>
      <w:r w:rsidRPr="009A6A5C">
        <w:rPr>
          <w:rFonts w:ascii="Arial" w:hAnsi="Arial" w:cs="Arial"/>
          <w:sz w:val="24"/>
          <w:szCs w:val="24"/>
          <w:rtl/>
        </w:rPr>
        <w:t xml:space="preserve"> אינה מסתכמת בהקניית הצבע הירוק</w:t>
      </w:r>
      <w:r w:rsidRPr="009A6A5C">
        <w:rPr>
          <w:rFonts w:ascii="Arial" w:hAnsi="Arial" w:cs="Arial" w:hint="cs"/>
          <w:sz w:val="24"/>
          <w:szCs w:val="24"/>
          <w:rtl/>
        </w:rPr>
        <w:t>.</w:t>
      </w:r>
      <w:r w:rsidRPr="009A6A5C">
        <w:rPr>
          <w:rFonts w:ascii="Arial" w:hAnsi="Arial" w:cs="Arial"/>
          <w:sz w:val="24"/>
          <w:szCs w:val="24"/>
          <w:rtl/>
        </w:rPr>
        <w:t xml:space="preserve"> </w:t>
      </w:r>
      <w:r w:rsidRPr="009A6A5C">
        <w:rPr>
          <w:rFonts w:ascii="Arial" w:hAnsi="Arial" w:cs="Arial"/>
          <w:b/>
          <w:bCs/>
          <w:sz w:val="24"/>
          <w:szCs w:val="24"/>
          <w:rtl/>
        </w:rPr>
        <w:t>הכלורופיל</w:t>
      </w:r>
      <w:r w:rsidRPr="009A6A5C">
        <w:rPr>
          <w:rFonts w:ascii="Arial" w:hAnsi="Arial" w:cs="Arial"/>
          <w:sz w:val="24"/>
          <w:szCs w:val="24"/>
          <w:rtl/>
        </w:rPr>
        <w:t xml:space="preserve"> הוא התורם העיקרי לתהליך </w:t>
      </w:r>
      <w:r w:rsidRPr="009A6A5C">
        <w:rPr>
          <w:rFonts w:ascii="Arial" w:hAnsi="Arial" w:cs="Arial"/>
          <w:b/>
          <w:bCs/>
          <w:sz w:val="24"/>
          <w:szCs w:val="24"/>
          <w:rtl/>
        </w:rPr>
        <w:t>הפוטוסינתזה</w:t>
      </w:r>
      <w:r w:rsidRPr="009A6A5C">
        <w:rPr>
          <w:rFonts w:ascii="Arial" w:hAnsi="Arial" w:cs="Arial" w:hint="cs"/>
          <w:sz w:val="24"/>
          <w:szCs w:val="24"/>
          <w:rtl/>
        </w:rPr>
        <w:t xml:space="preserve">. </w:t>
      </w:r>
      <w:r w:rsidRPr="009A6A5C">
        <w:rPr>
          <w:rFonts w:ascii="Arial" w:hAnsi="Arial" w:cs="Arial"/>
          <w:sz w:val="24"/>
          <w:szCs w:val="24"/>
          <w:rtl/>
        </w:rPr>
        <w:t xml:space="preserve">באמצעותו מפיקים הצמחים והאצות </w:t>
      </w:r>
      <w:r w:rsidRPr="009A6A5C">
        <w:rPr>
          <w:rFonts w:ascii="Arial" w:hAnsi="Arial" w:cs="Arial"/>
          <w:b/>
          <w:bCs/>
          <w:sz w:val="24"/>
          <w:szCs w:val="24"/>
          <w:rtl/>
        </w:rPr>
        <w:t>גלוקוז</w:t>
      </w:r>
      <w:r w:rsidRPr="009A6A5C">
        <w:rPr>
          <w:rFonts w:ascii="Arial" w:hAnsi="Arial" w:cs="Arial" w:hint="cs"/>
          <w:b/>
          <w:bCs/>
          <w:sz w:val="24"/>
          <w:szCs w:val="24"/>
          <w:rtl/>
        </w:rPr>
        <w:t>,</w:t>
      </w:r>
      <w:r w:rsidRPr="009A6A5C">
        <w:rPr>
          <w:rFonts w:ascii="Arial" w:hAnsi="Arial" w:cs="Arial"/>
          <w:sz w:val="24"/>
          <w:szCs w:val="24"/>
          <w:rtl/>
        </w:rPr>
        <w:t xml:space="preserve"> ממים ומפחמן דו-חמצני</w:t>
      </w:r>
      <w:r w:rsidRPr="009A6A5C">
        <w:rPr>
          <w:rFonts w:ascii="Arial" w:hAnsi="Arial" w:cs="Arial" w:hint="cs"/>
          <w:sz w:val="24"/>
          <w:szCs w:val="24"/>
          <w:rtl/>
        </w:rPr>
        <w:t xml:space="preserve"> תוך שימוש</w:t>
      </w:r>
      <w:r w:rsidRPr="009A6A5C">
        <w:rPr>
          <w:rFonts w:ascii="Arial" w:hAnsi="Arial" w:cs="Arial"/>
          <w:sz w:val="24"/>
          <w:szCs w:val="24"/>
          <w:rtl/>
        </w:rPr>
        <w:t xml:space="preserve"> באנרגיית האור.</w:t>
      </w:r>
    </w:p>
    <w:p w:rsidR="009A6A5C" w:rsidRPr="009A6A5C" w:rsidRDefault="009A6A5C" w:rsidP="009A6A5C">
      <w:pPr>
        <w:spacing w:line="360" w:lineRule="auto"/>
        <w:rPr>
          <w:rFonts w:ascii="Arial" w:hAnsi="Arial" w:cs="Arial"/>
          <w:b/>
          <w:bCs/>
          <w:sz w:val="24"/>
          <w:szCs w:val="24"/>
          <w:rtl/>
        </w:rPr>
      </w:pPr>
    </w:p>
    <w:p w:rsidR="009A6A5C" w:rsidRPr="009A6A5C" w:rsidRDefault="009A6A5C" w:rsidP="009A6A5C">
      <w:pPr>
        <w:spacing w:line="360" w:lineRule="auto"/>
        <w:rPr>
          <w:rFonts w:ascii="Arial" w:hAnsi="Arial" w:cs="Arial"/>
          <w:b/>
          <w:bCs/>
          <w:sz w:val="24"/>
          <w:szCs w:val="24"/>
          <w:rtl/>
        </w:rPr>
      </w:pPr>
      <w:r w:rsidRPr="009A6A5C">
        <w:rPr>
          <w:rFonts w:ascii="Arial" w:hAnsi="Arial" w:cs="Arial" w:hint="cs"/>
          <w:b/>
          <w:bCs/>
          <w:sz w:val="24"/>
          <w:szCs w:val="24"/>
          <w:rtl/>
        </w:rPr>
        <w:t>גלוקוז: הוא חד-סוכר. הוא היחידה הראשונה הנוצרת בתהליך ההטמעה.</w:t>
      </w:r>
    </w:p>
    <w:p w:rsidR="009A6A5C" w:rsidRPr="009A6A5C" w:rsidRDefault="009A6A5C" w:rsidP="009A6A5C">
      <w:pPr>
        <w:spacing w:line="360" w:lineRule="auto"/>
        <w:rPr>
          <w:rFonts w:ascii="Arial" w:hAnsi="Arial" w:cs="Arial"/>
          <w:b/>
          <w:bCs/>
          <w:sz w:val="24"/>
          <w:szCs w:val="24"/>
          <w:u w:val="single"/>
          <w:rtl/>
        </w:rPr>
      </w:pPr>
      <w:r w:rsidRPr="009A6A5C">
        <w:rPr>
          <w:rFonts w:ascii="Arial" w:hAnsi="Arial" w:cs="Arial" w:hint="cs"/>
          <w:b/>
          <w:bCs/>
          <w:sz w:val="24"/>
          <w:szCs w:val="24"/>
          <w:rtl/>
        </w:rPr>
        <w:t xml:space="preserve">             זו  יחידת היסוד של</w:t>
      </w:r>
      <w:r w:rsidRPr="009A6A5C">
        <w:rPr>
          <w:rFonts w:ascii="Arial" w:hAnsi="Arial" w:cs="Arial" w:hint="cs"/>
          <w:b/>
          <w:bCs/>
          <w:sz w:val="24"/>
          <w:szCs w:val="24"/>
          <w:u w:val="single"/>
          <w:rtl/>
        </w:rPr>
        <w:t xml:space="preserve"> הפחמימה</w:t>
      </w:r>
      <w:r w:rsidRPr="009A6A5C">
        <w:rPr>
          <w:rFonts w:ascii="Arial" w:hAnsi="Arial" w:cs="Arial" w:hint="cs"/>
          <w:b/>
          <w:bCs/>
          <w:sz w:val="24"/>
          <w:szCs w:val="24"/>
          <w:rtl/>
        </w:rPr>
        <w:t xml:space="preserve">, יחידת המבנה של </w:t>
      </w:r>
      <w:r w:rsidRPr="009A6A5C">
        <w:rPr>
          <w:rFonts w:ascii="Arial" w:hAnsi="Arial" w:cs="Arial" w:hint="cs"/>
          <w:b/>
          <w:bCs/>
          <w:sz w:val="24"/>
          <w:szCs w:val="24"/>
          <w:u w:val="single"/>
          <w:rtl/>
        </w:rPr>
        <w:t>הסוכר.</w:t>
      </w:r>
    </w:p>
    <w:p w:rsidR="009A6A5C" w:rsidRPr="009A6A5C" w:rsidRDefault="009A6A5C" w:rsidP="009A6A5C">
      <w:pPr>
        <w:spacing w:line="360" w:lineRule="auto"/>
        <w:rPr>
          <w:rFonts w:ascii="Arial" w:hAnsi="Arial" w:cs="Arial"/>
          <w:b/>
          <w:bCs/>
          <w:sz w:val="24"/>
          <w:szCs w:val="24"/>
          <w:rtl/>
        </w:rPr>
      </w:pPr>
      <w:r w:rsidRPr="009A6A5C">
        <w:rPr>
          <w:rFonts w:ascii="Arial" w:hAnsi="Arial" w:cs="Arial" w:hint="cs"/>
          <w:b/>
          <w:bCs/>
          <w:sz w:val="24"/>
          <w:szCs w:val="24"/>
          <w:rtl/>
        </w:rPr>
        <w:t>הגלוקוז מהווה מקור עיקרי לאספקת אנרגיה</w:t>
      </w:r>
      <w:r w:rsidR="00801368">
        <w:rPr>
          <w:rFonts w:ascii="Arial" w:hAnsi="Arial" w:cs="Arial" w:hint="cs"/>
          <w:b/>
          <w:bCs/>
          <w:sz w:val="24"/>
          <w:szCs w:val="24"/>
          <w:rtl/>
        </w:rPr>
        <w:t xml:space="preserve"> </w:t>
      </w:r>
      <w:r w:rsidRPr="009A6A5C">
        <w:rPr>
          <w:rFonts w:ascii="Arial" w:hAnsi="Arial" w:cs="Arial" w:hint="cs"/>
          <w:b/>
          <w:bCs/>
          <w:sz w:val="24"/>
          <w:szCs w:val="24"/>
          <w:rtl/>
        </w:rPr>
        <w:t>זמינה ל</w:t>
      </w:r>
      <w:r w:rsidRPr="009A6A5C">
        <w:rPr>
          <w:rFonts w:ascii="Arial" w:hAnsi="Arial" w:cs="Arial" w:hint="cs"/>
          <w:b/>
          <w:bCs/>
          <w:sz w:val="24"/>
          <w:szCs w:val="24"/>
          <w:u w:val="single"/>
          <w:rtl/>
        </w:rPr>
        <w:t>צמחים</w:t>
      </w:r>
      <w:r w:rsidRPr="009A6A5C">
        <w:rPr>
          <w:rFonts w:ascii="Arial" w:hAnsi="Arial" w:cs="Arial" w:hint="cs"/>
          <w:b/>
          <w:bCs/>
          <w:sz w:val="24"/>
          <w:szCs w:val="24"/>
          <w:rtl/>
        </w:rPr>
        <w:t xml:space="preserve"> ולרוב </w:t>
      </w:r>
      <w:r w:rsidRPr="009A6A5C">
        <w:rPr>
          <w:rFonts w:ascii="Arial" w:hAnsi="Arial" w:cs="Arial" w:hint="cs"/>
          <w:b/>
          <w:bCs/>
          <w:sz w:val="24"/>
          <w:szCs w:val="24"/>
          <w:u w:val="single"/>
          <w:rtl/>
        </w:rPr>
        <w:t>בעלי החיים</w:t>
      </w:r>
      <w:r w:rsidRPr="009A6A5C">
        <w:rPr>
          <w:rFonts w:ascii="Arial" w:hAnsi="Arial" w:cs="Arial" w:hint="cs"/>
          <w:b/>
          <w:bCs/>
          <w:sz w:val="24"/>
          <w:szCs w:val="24"/>
          <w:rtl/>
        </w:rPr>
        <w:t>.</w:t>
      </w:r>
    </w:p>
    <w:p w:rsidR="009A6A5C" w:rsidRPr="009A6A5C" w:rsidRDefault="009A6A5C" w:rsidP="009A6A5C">
      <w:pPr>
        <w:spacing w:line="360" w:lineRule="auto"/>
        <w:rPr>
          <w:rFonts w:ascii="Arial" w:hAnsi="Arial" w:cs="Arial"/>
          <w:sz w:val="24"/>
          <w:szCs w:val="24"/>
          <w:rtl/>
        </w:rPr>
      </w:pPr>
      <w:r w:rsidRPr="009A6A5C">
        <w:rPr>
          <w:rFonts w:ascii="Arial" w:hAnsi="Arial" w:cs="Arial" w:hint="cs"/>
          <w:sz w:val="24"/>
          <w:szCs w:val="24"/>
          <w:rtl/>
        </w:rPr>
        <w:t xml:space="preserve">ללא צמחים לא יתכנו חיים בעולם החי. מקור האנרגיה הראשוני לעולם החי הוא הצומח. </w:t>
      </w:r>
    </w:p>
    <w:p w:rsidR="009A6A5C" w:rsidRPr="009A6A5C" w:rsidRDefault="009A6A5C" w:rsidP="009A6A5C">
      <w:pPr>
        <w:spacing w:line="360" w:lineRule="auto"/>
        <w:rPr>
          <w:rFonts w:ascii="Arial" w:hAnsi="Arial" w:cs="Arial"/>
          <w:sz w:val="24"/>
          <w:szCs w:val="24"/>
          <w:rtl/>
        </w:rPr>
      </w:pPr>
      <w:r w:rsidRPr="009A6A5C">
        <w:rPr>
          <w:rFonts w:ascii="Arial" w:hAnsi="Arial" w:cs="Arial" w:hint="cs"/>
          <w:sz w:val="24"/>
          <w:szCs w:val="24"/>
          <w:rtl/>
        </w:rPr>
        <w:t>הצמח בונה רב סוכרים שונים הן כחומר תשמורת והן כחומר בניין המיצב אותו (סיבים תזונתיים).</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הפחמימות</w:t>
      </w:r>
      <w:r w:rsidRPr="009A6A5C">
        <w:rPr>
          <w:rFonts w:ascii="Arial" w:hAnsi="Arial" w:cs="Arial" w:hint="cs"/>
          <w:sz w:val="24"/>
          <w:szCs w:val="24"/>
          <w:rtl/>
        </w:rPr>
        <w:t xml:space="preserve"> נאגרות בכל חלקי הצמח כחד סוכרים או כרב סוכרים. </w:t>
      </w:r>
    </w:p>
    <w:p w:rsidR="009A6A5C" w:rsidRPr="009A6A5C" w:rsidRDefault="009A6A5C" w:rsidP="009A6A5C">
      <w:pPr>
        <w:spacing w:line="360" w:lineRule="auto"/>
        <w:rPr>
          <w:rFonts w:ascii="Arial" w:hAnsi="Arial" w:cs="Arial"/>
          <w:sz w:val="24"/>
          <w:szCs w:val="24"/>
          <w:rtl/>
        </w:rPr>
      </w:pPr>
      <w:r w:rsidRPr="009A6A5C">
        <w:rPr>
          <w:rFonts w:ascii="Arial" w:hAnsi="Arial" w:cs="Arial"/>
          <w:b/>
          <w:bCs/>
          <w:sz w:val="24"/>
          <w:szCs w:val="24"/>
          <w:rtl/>
        </w:rPr>
        <w:t>הפחמימות</w:t>
      </w:r>
      <w:r w:rsidRPr="009A6A5C">
        <w:rPr>
          <w:rFonts w:ascii="Arial" w:hAnsi="Arial" w:cs="Arial"/>
          <w:sz w:val="24"/>
          <w:szCs w:val="24"/>
          <w:rtl/>
        </w:rPr>
        <w:t xml:space="preserve"> הן מקור האנרגיה </w:t>
      </w:r>
      <w:r w:rsidRPr="009A6A5C">
        <w:rPr>
          <w:rFonts w:ascii="Arial" w:hAnsi="Arial" w:cs="Arial"/>
          <w:b/>
          <w:bCs/>
          <w:sz w:val="24"/>
          <w:szCs w:val="24"/>
          <w:rtl/>
        </w:rPr>
        <w:t>היחיד</w:t>
      </w:r>
      <w:r w:rsidRPr="009A6A5C">
        <w:rPr>
          <w:rFonts w:ascii="Arial" w:hAnsi="Arial" w:cs="Arial"/>
          <w:sz w:val="24"/>
          <w:szCs w:val="24"/>
          <w:rtl/>
        </w:rPr>
        <w:t xml:space="preserve"> של מערכת העצבים, המוח</w:t>
      </w:r>
      <w:r w:rsidRPr="009A6A5C">
        <w:rPr>
          <w:rFonts w:ascii="Arial" w:hAnsi="Arial" w:cs="Arial" w:hint="cs"/>
          <w:sz w:val="24"/>
          <w:szCs w:val="24"/>
          <w:rtl/>
        </w:rPr>
        <w:t xml:space="preserve"> ו</w:t>
      </w:r>
      <w:r w:rsidRPr="009A6A5C">
        <w:rPr>
          <w:rFonts w:ascii="Arial" w:hAnsi="Arial" w:cs="Arial"/>
          <w:sz w:val="24"/>
          <w:szCs w:val="24"/>
          <w:rtl/>
        </w:rPr>
        <w:t>תאי הדם האדומים</w:t>
      </w:r>
      <w:r w:rsidRPr="009A6A5C">
        <w:rPr>
          <w:rFonts w:ascii="Arial" w:hAnsi="Arial" w:cs="Arial" w:hint="cs"/>
          <w:sz w:val="24"/>
          <w:szCs w:val="24"/>
          <w:rtl/>
        </w:rPr>
        <w:t>.</w:t>
      </w:r>
      <w:r w:rsidRPr="009A6A5C">
        <w:rPr>
          <w:rFonts w:ascii="Arial" w:hAnsi="Arial" w:cs="Arial"/>
          <w:color w:val="000000"/>
          <w:sz w:val="24"/>
          <w:szCs w:val="24"/>
          <w:rtl/>
        </w:rPr>
        <w:t xml:space="preserve"> </w:t>
      </w:r>
      <w:r w:rsidRPr="009A6A5C">
        <w:rPr>
          <w:rFonts w:ascii="Arial" w:hAnsi="Arial" w:cs="Arial" w:hint="cs"/>
          <w:color w:val="000000"/>
          <w:sz w:val="24"/>
          <w:szCs w:val="24"/>
          <w:rtl/>
        </w:rPr>
        <w:t>הללו דורשים</w:t>
      </w:r>
      <w:r w:rsidRPr="009A6A5C">
        <w:rPr>
          <w:rFonts w:ascii="Arial" w:hAnsi="Arial" w:cs="Arial"/>
          <w:color w:val="000000"/>
          <w:sz w:val="24"/>
          <w:szCs w:val="24"/>
          <w:rtl/>
        </w:rPr>
        <w:t xml:space="preserve"> אנרגיה זמינה</w:t>
      </w:r>
      <w:r w:rsidRPr="009A6A5C">
        <w:rPr>
          <w:rFonts w:ascii="Arial" w:hAnsi="Arial" w:cs="Arial" w:hint="cs"/>
          <w:color w:val="000000"/>
          <w:sz w:val="24"/>
          <w:szCs w:val="24"/>
          <w:rtl/>
        </w:rPr>
        <w:t xml:space="preserve"> רק</w:t>
      </w:r>
      <w:r w:rsidRPr="009A6A5C">
        <w:rPr>
          <w:rFonts w:ascii="Arial" w:hAnsi="Arial" w:cs="Arial"/>
          <w:color w:val="000000"/>
          <w:sz w:val="24"/>
          <w:szCs w:val="24"/>
          <w:rtl/>
        </w:rPr>
        <w:t xml:space="preserve"> מפחמימות –</w:t>
      </w:r>
      <w:r w:rsidRPr="009A6A5C">
        <w:rPr>
          <w:rFonts w:ascii="Arial" w:hAnsi="Arial" w:cs="Arial" w:hint="cs"/>
          <w:color w:val="000000"/>
          <w:sz w:val="24"/>
          <w:szCs w:val="24"/>
          <w:rtl/>
        </w:rPr>
        <w:t>מ</w:t>
      </w:r>
      <w:r w:rsidRPr="009A6A5C">
        <w:rPr>
          <w:rFonts w:ascii="Arial" w:hAnsi="Arial" w:cs="Arial"/>
          <w:b/>
          <w:bCs/>
          <w:color w:val="000000"/>
          <w:sz w:val="24"/>
          <w:szCs w:val="24"/>
          <w:rtl/>
        </w:rPr>
        <w:t>גלוקוז</w:t>
      </w:r>
      <w:r w:rsidRPr="009A6A5C">
        <w:rPr>
          <w:rFonts w:ascii="Arial" w:hAnsi="Arial" w:cs="Arial" w:hint="cs"/>
          <w:color w:val="000000"/>
          <w:sz w:val="24"/>
          <w:szCs w:val="24"/>
          <w:rtl/>
        </w:rPr>
        <w:t>,</w:t>
      </w:r>
      <w:r w:rsidRPr="009A6A5C">
        <w:rPr>
          <w:rFonts w:ascii="Arial" w:hAnsi="Arial" w:cs="Arial"/>
          <w:color w:val="000000"/>
          <w:sz w:val="24"/>
          <w:szCs w:val="24"/>
          <w:rtl/>
        </w:rPr>
        <w:t xml:space="preserve"> ולכן חשוב לשמור על רמות סוכר מאוזנות בדם</w:t>
      </w:r>
      <w:r w:rsidRPr="009A6A5C">
        <w:rPr>
          <w:rFonts w:ascii="Arial" w:hAnsi="Arial" w:cs="Arial" w:hint="cs"/>
          <w:sz w:val="24"/>
          <w:szCs w:val="24"/>
          <w:rtl/>
        </w:rPr>
        <w:t>.</w:t>
      </w:r>
    </w:p>
    <w:p w:rsidR="009A6A5C" w:rsidRPr="009A6A5C" w:rsidRDefault="009A6A5C" w:rsidP="009A6A5C">
      <w:pPr>
        <w:spacing w:line="360" w:lineRule="auto"/>
        <w:rPr>
          <w:rFonts w:ascii="Arial" w:hAnsi="Arial" w:cs="Arial"/>
          <w:sz w:val="24"/>
          <w:szCs w:val="24"/>
          <w:u w:val="single"/>
          <w:rtl/>
        </w:rPr>
      </w:pPr>
    </w:p>
    <w:p w:rsidR="009A6A5C" w:rsidRPr="009A6A5C" w:rsidRDefault="009A6A5C" w:rsidP="009A6A5C">
      <w:pPr>
        <w:spacing w:line="360" w:lineRule="auto"/>
        <w:rPr>
          <w:rFonts w:ascii="Arial" w:hAnsi="Arial" w:cs="Arial"/>
          <w:b/>
          <w:bCs/>
          <w:sz w:val="24"/>
          <w:szCs w:val="24"/>
          <w:u w:val="single"/>
          <w:rtl/>
        </w:rPr>
      </w:pPr>
      <w:r w:rsidRPr="009A6A5C">
        <w:rPr>
          <w:rFonts w:ascii="Arial" w:hAnsi="Arial" w:cs="Arial" w:hint="cs"/>
          <w:b/>
          <w:bCs/>
          <w:sz w:val="24"/>
          <w:szCs w:val="24"/>
          <w:u w:val="single"/>
          <w:rtl/>
        </w:rPr>
        <w:t>תפקידי הפחמימות:</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הפחמימות</w:t>
      </w:r>
      <w:r w:rsidRPr="009A6A5C">
        <w:rPr>
          <w:rFonts w:ascii="Arial" w:hAnsi="Arial" w:cs="Arial" w:hint="cs"/>
          <w:sz w:val="24"/>
          <w:szCs w:val="24"/>
          <w:rtl/>
        </w:rPr>
        <w:t xml:space="preserve"> הן ה</w:t>
      </w:r>
      <w:r w:rsidRPr="009A6A5C">
        <w:rPr>
          <w:rFonts w:ascii="Arial" w:hAnsi="Arial" w:cs="Arial"/>
          <w:sz w:val="24"/>
          <w:szCs w:val="24"/>
          <w:rtl/>
        </w:rPr>
        <w:t xml:space="preserve">מקור </w:t>
      </w:r>
      <w:r w:rsidRPr="009A6A5C">
        <w:rPr>
          <w:rFonts w:ascii="Arial" w:hAnsi="Arial" w:cs="Arial" w:hint="cs"/>
          <w:sz w:val="24"/>
          <w:szCs w:val="24"/>
          <w:rtl/>
        </w:rPr>
        <w:t>ה</w:t>
      </w:r>
      <w:r w:rsidRPr="009A6A5C">
        <w:rPr>
          <w:rFonts w:ascii="Arial" w:hAnsi="Arial" w:cs="Arial"/>
          <w:sz w:val="24"/>
          <w:szCs w:val="24"/>
          <w:rtl/>
        </w:rPr>
        <w:t>ע</w:t>
      </w:r>
      <w:r w:rsidRPr="009A6A5C">
        <w:rPr>
          <w:rFonts w:ascii="Arial" w:hAnsi="Arial" w:cs="Arial" w:hint="cs"/>
          <w:sz w:val="24"/>
          <w:szCs w:val="24"/>
          <w:rtl/>
        </w:rPr>
        <w:t>י</w:t>
      </w:r>
      <w:r w:rsidRPr="009A6A5C">
        <w:rPr>
          <w:rFonts w:ascii="Arial" w:hAnsi="Arial" w:cs="Arial"/>
          <w:sz w:val="24"/>
          <w:szCs w:val="24"/>
          <w:rtl/>
        </w:rPr>
        <w:t xml:space="preserve">קרי </w:t>
      </w:r>
      <w:r w:rsidRPr="009A6A5C">
        <w:rPr>
          <w:rFonts w:ascii="Arial" w:hAnsi="Arial" w:cs="Arial"/>
          <w:b/>
          <w:bCs/>
          <w:sz w:val="24"/>
          <w:szCs w:val="24"/>
          <w:rtl/>
        </w:rPr>
        <w:t>לאנרגיה</w:t>
      </w:r>
      <w:r w:rsidRPr="009A6A5C">
        <w:rPr>
          <w:rFonts w:ascii="Arial" w:hAnsi="Arial" w:cs="Arial" w:hint="cs"/>
          <w:sz w:val="24"/>
          <w:szCs w:val="24"/>
          <w:rtl/>
        </w:rPr>
        <w:t xml:space="preserve"> זמינה.</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הפחמימות</w:t>
      </w:r>
      <w:r w:rsidRPr="009A6A5C">
        <w:rPr>
          <w:rFonts w:ascii="Arial" w:hAnsi="Arial" w:cs="Arial" w:hint="cs"/>
          <w:sz w:val="24"/>
          <w:szCs w:val="24"/>
          <w:rtl/>
        </w:rPr>
        <w:t xml:space="preserve"> </w:t>
      </w:r>
      <w:r w:rsidRPr="009A6A5C">
        <w:rPr>
          <w:rFonts w:ascii="Arial" w:hAnsi="Arial" w:cs="Arial"/>
          <w:sz w:val="24"/>
          <w:szCs w:val="24"/>
          <w:rtl/>
        </w:rPr>
        <w:t>דרוש</w:t>
      </w:r>
      <w:r w:rsidRPr="009A6A5C">
        <w:rPr>
          <w:rFonts w:ascii="Arial" w:hAnsi="Arial" w:cs="Arial" w:hint="cs"/>
          <w:sz w:val="24"/>
          <w:szCs w:val="24"/>
          <w:rtl/>
        </w:rPr>
        <w:t>ות</w:t>
      </w:r>
      <w:r w:rsidRPr="009A6A5C">
        <w:rPr>
          <w:rFonts w:ascii="Arial" w:hAnsi="Arial" w:cs="Arial"/>
          <w:sz w:val="24"/>
          <w:szCs w:val="24"/>
          <w:rtl/>
        </w:rPr>
        <w:t xml:space="preserve"> לגדילה ולפעילות תקינה של הגוף.</w:t>
      </w:r>
      <w:r w:rsidRPr="009A6A5C">
        <w:rPr>
          <w:rFonts w:ascii="Arial" w:hAnsi="Arial" w:cs="Arial" w:hint="cs"/>
          <w:sz w:val="24"/>
          <w:szCs w:val="24"/>
          <w:rtl/>
        </w:rPr>
        <w:t xml:space="preserve"> </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הפחמימות</w:t>
      </w:r>
      <w:r w:rsidRPr="009A6A5C">
        <w:rPr>
          <w:rFonts w:ascii="Arial" w:hAnsi="Arial" w:cs="Arial" w:hint="cs"/>
          <w:sz w:val="24"/>
          <w:szCs w:val="24"/>
          <w:rtl/>
        </w:rPr>
        <w:t xml:space="preserve"> מאפשרות לגוף לנצל את החלבונים לבניית שרירים ותאים. </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הפחמימות</w:t>
      </w:r>
      <w:r w:rsidRPr="009A6A5C">
        <w:rPr>
          <w:rFonts w:ascii="Arial" w:hAnsi="Arial" w:cs="Arial" w:hint="cs"/>
          <w:sz w:val="24"/>
          <w:szCs w:val="24"/>
          <w:rtl/>
        </w:rPr>
        <w:t xml:space="preserve"> חיוניות למערכת העצבים המרכזית ומשפיעות על מצב הרוח. </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 xml:space="preserve">הפחמימות </w:t>
      </w:r>
      <w:r w:rsidRPr="009A6A5C">
        <w:rPr>
          <w:rFonts w:ascii="Arial" w:hAnsi="Arial" w:cs="Arial" w:hint="cs"/>
          <w:sz w:val="24"/>
          <w:szCs w:val="24"/>
          <w:rtl/>
        </w:rPr>
        <w:t>כ</w:t>
      </w:r>
      <w:r w:rsidRPr="009A6A5C">
        <w:rPr>
          <w:rFonts w:ascii="Arial" w:hAnsi="Arial" w:cs="Arial" w:hint="cs"/>
          <w:b/>
          <w:bCs/>
          <w:sz w:val="24"/>
          <w:szCs w:val="24"/>
          <w:rtl/>
        </w:rPr>
        <w:t>סיבים תזונתיים:</w:t>
      </w:r>
      <w:r w:rsidRPr="009A6A5C">
        <w:rPr>
          <w:rFonts w:ascii="Arial" w:hAnsi="Arial" w:cs="Arial" w:hint="cs"/>
          <w:sz w:val="24"/>
          <w:szCs w:val="24"/>
          <w:rtl/>
        </w:rPr>
        <w:t xml:space="preserve"> הסיבים מסייעים לפעולת העיכול ומונעים מחלות תזונתיות שונות.</w:t>
      </w:r>
    </w:p>
    <w:p w:rsidR="0072293C" w:rsidRDefault="0072293C" w:rsidP="009A6A5C">
      <w:pPr>
        <w:spacing w:line="360" w:lineRule="auto"/>
        <w:rPr>
          <w:rFonts w:ascii="Arial" w:hAnsi="Arial" w:cs="Arial"/>
          <w:b/>
          <w:bCs/>
          <w:sz w:val="24"/>
          <w:szCs w:val="24"/>
          <w:u w:val="single"/>
          <w:rtl/>
        </w:rPr>
      </w:pPr>
    </w:p>
    <w:p w:rsidR="0072293C" w:rsidRDefault="0072293C" w:rsidP="009A6A5C">
      <w:pPr>
        <w:spacing w:line="360" w:lineRule="auto"/>
        <w:rPr>
          <w:rFonts w:ascii="Arial" w:hAnsi="Arial" w:cs="Arial"/>
          <w:b/>
          <w:bCs/>
          <w:sz w:val="24"/>
          <w:szCs w:val="24"/>
          <w:u w:val="single"/>
          <w:rtl/>
        </w:rPr>
      </w:pPr>
    </w:p>
    <w:p w:rsidR="0072293C" w:rsidRDefault="0072293C" w:rsidP="009A6A5C">
      <w:pPr>
        <w:spacing w:line="360" w:lineRule="auto"/>
        <w:rPr>
          <w:rFonts w:ascii="Arial" w:hAnsi="Arial" w:cs="Arial"/>
          <w:b/>
          <w:bCs/>
          <w:sz w:val="24"/>
          <w:szCs w:val="24"/>
          <w:u w:val="single"/>
          <w:rtl/>
        </w:rPr>
      </w:pPr>
    </w:p>
    <w:p w:rsidR="0072293C" w:rsidRDefault="0072293C" w:rsidP="009A6A5C">
      <w:pPr>
        <w:spacing w:line="360" w:lineRule="auto"/>
        <w:rPr>
          <w:rFonts w:ascii="Arial" w:hAnsi="Arial" w:cs="Arial"/>
          <w:b/>
          <w:bCs/>
          <w:sz w:val="24"/>
          <w:szCs w:val="24"/>
          <w:u w:val="single"/>
          <w:rtl/>
        </w:rPr>
      </w:pPr>
    </w:p>
    <w:p w:rsidR="0072293C" w:rsidRDefault="0072293C" w:rsidP="009A6A5C">
      <w:pPr>
        <w:spacing w:line="360" w:lineRule="auto"/>
        <w:rPr>
          <w:rFonts w:ascii="Arial" w:hAnsi="Arial" w:cs="Arial"/>
          <w:b/>
          <w:bCs/>
          <w:sz w:val="24"/>
          <w:szCs w:val="24"/>
          <w:u w:val="single"/>
          <w:rtl/>
        </w:rPr>
      </w:pP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u w:val="single"/>
          <w:rtl/>
        </w:rPr>
        <w:t>מקור הפחמימות</w:t>
      </w:r>
      <w:r w:rsidRPr="009A6A5C">
        <w:rPr>
          <w:rFonts w:ascii="Arial" w:hAnsi="Arial" w:cs="Arial" w:hint="cs"/>
          <w:b/>
          <w:bCs/>
          <w:sz w:val="24"/>
          <w:szCs w:val="24"/>
          <w:rtl/>
        </w:rPr>
        <w:t>:</w:t>
      </w:r>
      <w:r w:rsidRPr="009A6A5C">
        <w:rPr>
          <w:rFonts w:ascii="Arial" w:hAnsi="Arial" w:cs="Arial" w:hint="cs"/>
          <w:sz w:val="24"/>
          <w:szCs w:val="24"/>
          <w:rtl/>
        </w:rPr>
        <w:t xml:space="preserve"> </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מהחי:</w:t>
      </w:r>
      <w:r w:rsidRPr="009A6A5C">
        <w:rPr>
          <w:rFonts w:ascii="Arial" w:hAnsi="Arial" w:cs="Arial" w:hint="cs"/>
          <w:sz w:val="24"/>
          <w:szCs w:val="24"/>
          <w:rtl/>
        </w:rPr>
        <w:t xml:space="preserve"> חלב, דבש. </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lastRenderedPageBreak/>
        <w:t>מהצומח:</w:t>
      </w:r>
      <w:r w:rsidRPr="009A6A5C">
        <w:rPr>
          <w:rFonts w:ascii="Arial" w:hAnsi="Arial" w:cs="Arial" w:hint="cs"/>
          <w:sz w:val="24"/>
          <w:szCs w:val="24"/>
          <w:rtl/>
        </w:rPr>
        <w:t xml:space="preserve"> פירות, ירקות, דגנים, קטניות, פקעות (כ: תפוח אדמה). </w:t>
      </w:r>
    </w:p>
    <w:p w:rsidR="009A6A5C" w:rsidRPr="009A6A5C" w:rsidRDefault="009A6A5C" w:rsidP="009A6A5C">
      <w:pPr>
        <w:spacing w:line="360" w:lineRule="auto"/>
        <w:rPr>
          <w:rFonts w:ascii="Arial" w:hAnsi="Arial" w:cs="Arial"/>
          <w:sz w:val="24"/>
          <w:szCs w:val="24"/>
          <w:rtl/>
        </w:rPr>
      </w:pPr>
      <w:r w:rsidRPr="009A6A5C">
        <w:rPr>
          <w:rFonts w:ascii="Arial" w:hAnsi="Arial" w:cs="Arial" w:hint="cs"/>
          <w:sz w:val="24"/>
          <w:szCs w:val="24"/>
          <w:u w:val="single"/>
          <w:rtl/>
        </w:rPr>
        <w:t xml:space="preserve">פרוקטוז </w:t>
      </w:r>
      <w:proofErr w:type="spellStart"/>
      <w:r w:rsidRPr="009A6A5C">
        <w:rPr>
          <w:rFonts w:ascii="Arial" w:hAnsi="Arial" w:cs="Arial" w:hint="cs"/>
          <w:sz w:val="24"/>
          <w:szCs w:val="24"/>
          <w:u w:val="single"/>
          <w:rtl/>
        </w:rPr>
        <w:t>וגליקוגן</w:t>
      </w:r>
      <w:proofErr w:type="spellEnd"/>
      <w:r w:rsidRPr="009A6A5C">
        <w:rPr>
          <w:rFonts w:ascii="Arial" w:hAnsi="Arial" w:cs="Arial" w:hint="cs"/>
          <w:sz w:val="24"/>
          <w:szCs w:val="24"/>
          <w:rtl/>
        </w:rPr>
        <w:t xml:space="preserve"> מצויים בגוף החי. </w:t>
      </w:r>
    </w:p>
    <w:p w:rsidR="009A6A5C" w:rsidRPr="009A6A5C" w:rsidRDefault="009A6A5C" w:rsidP="009A6A5C">
      <w:pPr>
        <w:spacing w:line="360" w:lineRule="auto"/>
        <w:rPr>
          <w:rFonts w:ascii="Arial" w:hAnsi="Arial" w:cs="Arial"/>
          <w:sz w:val="24"/>
          <w:szCs w:val="24"/>
          <w:rtl/>
        </w:rPr>
      </w:pPr>
      <w:r w:rsidRPr="009A6A5C">
        <w:rPr>
          <w:rFonts w:ascii="Arial" w:hAnsi="Arial" w:cs="Arial" w:hint="cs"/>
          <w:sz w:val="24"/>
          <w:szCs w:val="24"/>
          <w:rtl/>
        </w:rPr>
        <w:t xml:space="preserve">אך מקורן של הפחמימות מהן עשויים הפרוקטוז </w:t>
      </w:r>
      <w:proofErr w:type="spellStart"/>
      <w:r w:rsidRPr="009A6A5C">
        <w:rPr>
          <w:rFonts w:ascii="Arial" w:hAnsi="Arial" w:cs="Arial" w:hint="cs"/>
          <w:sz w:val="24"/>
          <w:szCs w:val="24"/>
          <w:rtl/>
        </w:rPr>
        <w:t>והגליקוגן</w:t>
      </w:r>
      <w:proofErr w:type="spellEnd"/>
      <w:r w:rsidRPr="009A6A5C">
        <w:rPr>
          <w:rFonts w:ascii="Arial" w:hAnsi="Arial" w:cs="Arial" w:hint="cs"/>
          <w:sz w:val="24"/>
          <w:szCs w:val="24"/>
          <w:rtl/>
        </w:rPr>
        <w:t xml:space="preserve"> הוא </w:t>
      </w:r>
      <w:r w:rsidRPr="009A6A5C">
        <w:rPr>
          <w:rFonts w:ascii="Arial" w:hAnsi="Arial" w:cs="Arial" w:hint="cs"/>
          <w:b/>
          <w:bCs/>
          <w:sz w:val="24"/>
          <w:szCs w:val="24"/>
          <w:rtl/>
        </w:rPr>
        <w:t>בצומח</w:t>
      </w:r>
      <w:r w:rsidRPr="009A6A5C">
        <w:rPr>
          <w:rFonts w:ascii="Arial" w:hAnsi="Arial" w:cs="Arial" w:hint="cs"/>
          <w:sz w:val="24"/>
          <w:szCs w:val="24"/>
          <w:rtl/>
        </w:rPr>
        <w:t xml:space="preserve"> (הסבר בהמשך).</w:t>
      </w:r>
    </w:p>
    <w:p w:rsidR="009A6A5C" w:rsidRPr="009A6A5C" w:rsidRDefault="009A6A5C" w:rsidP="009A6A5C">
      <w:pPr>
        <w:spacing w:line="360" w:lineRule="auto"/>
        <w:rPr>
          <w:rFonts w:ascii="Arial" w:hAnsi="Arial" w:cs="Arial"/>
          <w:sz w:val="24"/>
          <w:szCs w:val="24"/>
          <w:rtl/>
        </w:rPr>
      </w:pPr>
      <w:r w:rsidRPr="009A6A5C">
        <w:rPr>
          <w:rFonts w:ascii="Arial" w:hAnsi="Arial" w:cs="Arial" w:hint="cs"/>
          <w:b/>
          <w:bCs/>
          <w:sz w:val="24"/>
          <w:szCs w:val="24"/>
          <w:rtl/>
        </w:rPr>
        <w:t>אנרגיה</w:t>
      </w:r>
      <w:r w:rsidRPr="009A6A5C">
        <w:rPr>
          <w:rFonts w:ascii="Arial" w:hAnsi="Arial" w:cs="Arial" w:hint="cs"/>
          <w:sz w:val="24"/>
          <w:szCs w:val="24"/>
          <w:rtl/>
        </w:rPr>
        <w:t xml:space="preserve"> דרושה לתפקוד תקין של הגוף, לגדילה, ליצירת תהליכים חיוניים בגוף, לשמירת חום הגוף, לעשיית פעילות גופנית, לפעילות מערכת העצבים המרכזית.</w:t>
      </w:r>
    </w:p>
    <w:p w:rsidR="009A6A5C" w:rsidRPr="009A6A5C" w:rsidRDefault="009A6A5C" w:rsidP="009A6A5C">
      <w:pPr>
        <w:spacing w:line="360" w:lineRule="auto"/>
        <w:rPr>
          <w:rFonts w:ascii="Arial" w:hAnsi="Arial" w:cs="Arial"/>
          <w:b/>
          <w:bCs/>
          <w:sz w:val="24"/>
          <w:szCs w:val="24"/>
          <w:u w:val="single"/>
          <w:rtl/>
        </w:rPr>
      </w:pPr>
      <w:r w:rsidRPr="009A6A5C">
        <w:rPr>
          <w:rFonts w:ascii="Arial" w:hAnsi="Arial" w:cs="Arial"/>
          <w:b/>
          <w:bCs/>
          <w:sz w:val="24"/>
          <w:szCs w:val="24"/>
          <w:u w:val="single"/>
          <w:rtl/>
        </w:rPr>
        <w:t>ז</w:t>
      </w:r>
      <w:r w:rsidRPr="009A6A5C">
        <w:rPr>
          <w:rFonts w:ascii="Arial" w:hAnsi="Arial" w:cs="Arial" w:hint="cs"/>
          <w:b/>
          <w:bCs/>
          <w:sz w:val="24"/>
          <w:szCs w:val="24"/>
          <w:u w:val="single"/>
          <w:rtl/>
        </w:rPr>
        <w:t>י</w:t>
      </w:r>
      <w:r w:rsidRPr="009A6A5C">
        <w:rPr>
          <w:rFonts w:ascii="Arial" w:hAnsi="Arial" w:cs="Arial"/>
          <w:b/>
          <w:bCs/>
          <w:sz w:val="24"/>
          <w:szCs w:val="24"/>
          <w:u w:val="single"/>
          <w:rtl/>
        </w:rPr>
        <w:t xml:space="preserve">הוי </w:t>
      </w:r>
      <w:r w:rsidRPr="009A6A5C">
        <w:rPr>
          <w:rFonts w:ascii="Arial" w:hAnsi="Arial" w:cs="Arial" w:hint="cs"/>
          <w:b/>
          <w:bCs/>
          <w:sz w:val="24"/>
          <w:szCs w:val="24"/>
          <w:u w:val="single"/>
          <w:rtl/>
        </w:rPr>
        <w:t>פ</w:t>
      </w:r>
      <w:r w:rsidRPr="009A6A5C">
        <w:rPr>
          <w:rFonts w:ascii="Arial" w:hAnsi="Arial" w:cs="Arial"/>
          <w:b/>
          <w:bCs/>
          <w:sz w:val="24"/>
          <w:szCs w:val="24"/>
          <w:u w:val="single"/>
          <w:rtl/>
        </w:rPr>
        <w:t>חמימות:</w:t>
      </w:r>
    </w:p>
    <w:p w:rsidR="009A6A5C" w:rsidRPr="009A6A5C" w:rsidRDefault="009A6A5C" w:rsidP="009A6A5C">
      <w:pPr>
        <w:spacing w:line="360" w:lineRule="auto"/>
        <w:rPr>
          <w:rFonts w:ascii="Arial" w:hAnsi="Arial" w:cs="Arial"/>
          <w:sz w:val="24"/>
          <w:szCs w:val="24"/>
          <w:rtl/>
        </w:rPr>
      </w:pPr>
      <w:r w:rsidRPr="009A6A5C">
        <w:rPr>
          <w:rFonts w:ascii="Arial" w:hAnsi="Arial" w:cs="Arial" w:hint="cs"/>
          <w:sz w:val="24"/>
          <w:szCs w:val="24"/>
          <w:rtl/>
        </w:rPr>
        <w:t>בחימום יתר של מזון המכיל פחמימות יופיעו הפחמן כ</w:t>
      </w:r>
      <w:r w:rsidRPr="009A6A5C">
        <w:rPr>
          <w:rFonts w:ascii="Arial" w:hAnsi="Arial" w:cs="Arial" w:hint="cs"/>
          <w:b/>
          <w:bCs/>
          <w:sz w:val="24"/>
          <w:szCs w:val="24"/>
          <w:rtl/>
        </w:rPr>
        <w:t xml:space="preserve">אפר שחור </w:t>
      </w:r>
      <w:r w:rsidRPr="009A6A5C">
        <w:rPr>
          <w:rFonts w:ascii="Arial" w:hAnsi="Arial" w:cs="Arial" w:hint="cs"/>
          <w:sz w:val="24"/>
          <w:szCs w:val="24"/>
          <w:rtl/>
        </w:rPr>
        <w:t>ואילו המימן והחמצן יופיעו כמים המשתחררים (=אדי המים) מהמולקולה.</w:t>
      </w:r>
    </w:p>
    <w:p w:rsidR="009A6A5C" w:rsidRPr="009A6A5C" w:rsidRDefault="009A6A5C" w:rsidP="009A6A5C">
      <w:pPr>
        <w:rPr>
          <w:rFonts w:ascii="Arial" w:hAnsi="Arial" w:cs="Arial"/>
          <w:b/>
          <w:bCs/>
          <w:sz w:val="24"/>
          <w:szCs w:val="24"/>
          <w:rtl/>
        </w:rPr>
      </w:pPr>
      <w:r w:rsidRPr="009A6A5C">
        <w:rPr>
          <w:rFonts w:ascii="Arial" w:hAnsi="Arial" w:cs="Arial" w:hint="cs"/>
          <w:i/>
          <w:iCs/>
          <w:sz w:val="24"/>
          <w:szCs w:val="24"/>
          <w:u w:val="single"/>
          <w:rtl/>
        </w:rPr>
        <w:t>מולקולה של יסוד</w:t>
      </w:r>
      <w:r w:rsidRPr="009A6A5C">
        <w:rPr>
          <w:rFonts w:ascii="Arial" w:hAnsi="Arial" w:cs="Arial" w:hint="cs"/>
          <w:sz w:val="24"/>
          <w:szCs w:val="24"/>
          <w:rtl/>
        </w:rPr>
        <w:t xml:space="preserve">: יש בה שני אטומים או יותר, </w:t>
      </w:r>
      <w:r w:rsidRPr="009A6A5C">
        <w:rPr>
          <w:rFonts w:ascii="Arial" w:hAnsi="Arial" w:cs="Arial" w:hint="cs"/>
          <w:b/>
          <w:bCs/>
          <w:sz w:val="24"/>
          <w:szCs w:val="24"/>
          <w:rtl/>
        </w:rPr>
        <w:t>זהים</w:t>
      </w:r>
      <w:r w:rsidRPr="009A6A5C">
        <w:rPr>
          <w:rFonts w:ascii="Arial" w:hAnsi="Arial" w:cs="Arial" w:hint="cs"/>
          <w:sz w:val="24"/>
          <w:szCs w:val="24"/>
          <w:rtl/>
        </w:rPr>
        <w:t xml:space="preserve"> זה לזה.</w:t>
      </w:r>
    </w:p>
    <w:p w:rsidR="009A6A5C" w:rsidRPr="009A6A5C" w:rsidRDefault="009A6A5C" w:rsidP="009A6A5C">
      <w:pPr>
        <w:rPr>
          <w:rFonts w:ascii="Arial" w:hAnsi="Arial" w:cs="Arial"/>
          <w:b/>
          <w:bCs/>
          <w:sz w:val="24"/>
          <w:szCs w:val="24"/>
          <w:rtl/>
        </w:rPr>
      </w:pPr>
      <w:r w:rsidRPr="009A6A5C">
        <w:rPr>
          <w:rFonts w:ascii="Arial" w:hAnsi="Arial" w:cs="Arial" w:hint="cs"/>
          <w:i/>
          <w:iCs/>
          <w:sz w:val="24"/>
          <w:szCs w:val="24"/>
          <w:u w:val="single"/>
          <w:rtl/>
        </w:rPr>
        <w:t>מולקולה של תרכובת</w:t>
      </w:r>
      <w:r w:rsidRPr="009A6A5C">
        <w:rPr>
          <w:rFonts w:ascii="Arial" w:hAnsi="Arial" w:cs="Arial" w:hint="cs"/>
          <w:sz w:val="24"/>
          <w:szCs w:val="24"/>
          <w:u w:val="single"/>
          <w:rtl/>
        </w:rPr>
        <w:t>:</w:t>
      </w:r>
      <w:r w:rsidRPr="009A6A5C">
        <w:rPr>
          <w:rFonts w:ascii="Arial" w:hAnsi="Arial" w:cs="Arial" w:hint="cs"/>
          <w:sz w:val="24"/>
          <w:szCs w:val="24"/>
          <w:rtl/>
        </w:rPr>
        <w:t xml:space="preserve"> יש בה אטומים </w:t>
      </w:r>
      <w:r w:rsidRPr="009A6A5C">
        <w:rPr>
          <w:rFonts w:ascii="Arial" w:hAnsi="Arial" w:cs="Arial" w:hint="cs"/>
          <w:b/>
          <w:bCs/>
          <w:sz w:val="24"/>
          <w:szCs w:val="24"/>
          <w:rtl/>
        </w:rPr>
        <w:t>שונים</w:t>
      </w:r>
      <w:r w:rsidRPr="009A6A5C">
        <w:rPr>
          <w:rFonts w:ascii="Arial" w:hAnsi="Arial" w:cs="Arial" w:hint="cs"/>
          <w:sz w:val="24"/>
          <w:szCs w:val="24"/>
          <w:rtl/>
        </w:rPr>
        <w:t xml:space="preserve"> זה מזה.</w:t>
      </w:r>
    </w:p>
    <w:p w:rsidR="009A6A5C" w:rsidRPr="009A6A5C" w:rsidRDefault="009A6A5C" w:rsidP="009A6A5C">
      <w:pPr>
        <w:rPr>
          <w:rFonts w:ascii="Arial" w:hAnsi="Arial" w:cs="Arial"/>
          <w:sz w:val="24"/>
          <w:szCs w:val="24"/>
          <w:rtl/>
        </w:rPr>
      </w:pPr>
      <w:r w:rsidRPr="009A6A5C">
        <w:rPr>
          <w:rFonts w:ascii="Arial" w:hAnsi="Arial" w:cs="Arial" w:hint="cs"/>
          <w:b/>
          <w:bCs/>
          <w:sz w:val="24"/>
          <w:szCs w:val="24"/>
          <w:u w:val="single"/>
          <w:rtl/>
        </w:rPr>
        <w:t>קשר כימי</w:t>
      </w:r>
      <w:r w:rsidRPr="009A6A5C">
        <w:rPr>
          <w:rFonts w:ascii="Arial" w:hAnsi="Arial" w:cs="Arial" w:hint="cs"/>
          <w:sz w:val="24"/>
          <w:szCs w:val="24"/>
          <w:u w:val="single"/>
          <w:rtl/>
        </w:rPr>
        <w:t>:</w:t>
      </w:r>
      <w:r w:rsidRPr="009A6A5C">
        <w:rPr>
          <w:rFonts w:ascii="Arial" w:hAnsi="Arial" w:cs="Arial" w:hint="cs"/>
          <w:sz w:val="24"/>
          <w:szCs w:val="24"/>
          <w:rtl/>
        </w:rPr>
        <w:t xml:space="preserve"> </w:t>
      </w:r>
      <w:r w:rsidRPr="009A6A5C">
        <w:rPr>
          <w:rFonts w:ascii="Arial" w:hAnsi="Arial" w:cs="Arial"/>
          <w:sz w:val="24"/>
          <w:szCs w:val="24"/>
          <w:rtl/>
        </w:rPr>
        <w:t>פעולתו של כוח משיכה בין אטומים, הגורמת לכך שהאטומים הקשורים פועלים כיחידה אחת</w:t>
      </w:r>
      <w:r w:rsidRPr="009A6A5C">
        <w:rPr>
          <w:rFonts w:ascii="Arial" w:hAnsi="Arial" w:cs="Arial" w:hint="cs"/>
          <w:sz w:val="24"/>
          <w:szCs w:val="24"/>
          <w:rtl/>
        </w:rPr>
        <w:t>.</w:t>
      </w:r>
      <w:r w:rsidRPr="009A6A5C">
        <w:rPr>
          <w:rFonts w:ascii="Arial" w:hAnsi="Arial" w:cs="Arial"/>
          <w:sz w:val="24"/>
          <w:szCs w:val="24"/>
          <w:rtl/>
        </w:rPr>
        <w:t xml:space="preserve"> קשרים אלו הם המעניקים לחומרים שונים את מגוון תכונותיהם, ובלעדיהם לא היו בעולם תרכובות.</w:t>
      </w:r>
    </w:p>
    <w:p w:rsidR="009A6A5C" w:rsidRPr="009A6A5C" w:rsidRDefault="009A6A5C" w:rsidP="009A6A5C">
      <w:pPr>
        <w:spacing w:line="360" w:lineRule="auto"/>
        <w:rPr>
          <w:rFonts w:ascii="Arial" w:hAnsi="Arial" w:cs="Arial"/>
          <w:sz w:val="24"/>
          <w:szCs w:val="24"/>
          <w:u w:val="single"/>
          <w:rtl/>
        </w:rPr>
      </w:pPr>
    </w:p>
    <w:p w:rsidR="0038064C" w:rsidRDefault="009A6A5C" w:rsidP="0072293C">
      <w:pPr>
        <w:spacing w:line="360" w:lineRule="auto"/>
        <w:rPr>
          <w:rFonts w:ascii="Arial" w:hAnsi="Arial" w:cs="Arial"/>
          <w:color w:val="000000"/>
          <w:sz w:val="24"/>
          <w:szCs w:val="24"/>
          <w:rtl/>
        </w:rPr>
      </w:pPr>
      <w:proofErr w:type="spellStart"/>
      <w:r w:rsidRPr="009A6A5C">
        <w:rPr>
          <w:rFonts w:ascii="Arial" w:hAnsi="Arial" w:cs="Arial" w:hint="cs"/>
          <w:sz w:val="24"/>
          <w:szCs w:val="24"/>
          <w:u w:val="single"/>
          <w:rtl/>
        </w:rPr>
        <w:t>זהוי</w:t>
      </w:r>
      <w:proofErr w:type="spellEnd"/>
      <w:r w:rsidRPr="009A6A5C">
        <w:rPr>
          <w:rFonts w:ascii="Arial" w:hAnsi="Arial" w:cs="Arial" w:hint="cs"/>
          <w:sz w:val="24"/>
          <w:szCs w:val="24"/>
          <w:u w:val="single"/>
          <w:rtl/>
        </w:rPr>
        <w:t xml:space="preserve"> סוכרים במזונות ע"י תמיסת </w:t>
      </w:r>
      <w:proofErr w:type="spellStart"/>
      <w:r w:rsidRPr="009A6A5C">
        <w:rPr>
          <w:rFonts w:ascii="Arial" w:hAnsi="Arial" w:cs="Arial" w:hint="cs"/>
          <w:sz w:val="24"/>
          <w:szCs w:val="24"/>
          <w:u w:val="single"/>
          <w:rtl/>
        </w:rPr>
        <w:t>בנדיקט</w:t>
      </w:r>
      <w:proofErr w:type="spellEnd"/>
      <w:r w:rsidRPr="009A6A5C">
        <w:rPr>
          <w:rFonts w:ascii="Arial" w:hAnsi="Arial" w:cs="Arial" w:hint="cs"/>
          <w:sz w:val="24"/>
          <w:szCs w:val="24"/>
          <w:u w:val="single"/>
          <w:rtl/>
        </w:rPr>
        <w:t>**:</w:t>
      </w:r>
      <w:r w:rsidRPr="009A6A5C">
        <w:rPr>
          <w:rFonts w:ascii="Arial" w:hAnsi="Arial" w:cs="Arial" w:hint="cs"/>
          <w:sz w:val="24"/>
          <w:szCs w:val="24"/>
          <w:rtl/>
        </w:rPr>
        <w:t xml:space="preserve"> </w:t>
      </w:r>
      <w:r w:rsidRPr="009A6A5C">
        <w:rPr>
          <w:rFonts w:ascii="Arial" w:hAnsi="Arial" w:cs="Arial"/>
          <w:color w:val="000000"/>
          <w:sz w:val="24"/>
          <w:szCs w:val="24"/>
          <w:rtl/>
        </w:rPr>
        <w:t xml:space="preserve">הזיהוי מתבצע ע"י </w:t>
      </w:r>
      <w:r w:rsidRPr="009A6A5C">
        <w:rPr>
          <w:rFonts w:ascii="Arial" w:hAnsi="Arial" w:cs="Arial"/>
          <w:sz w:val="24"/>
          <w:szCs w:val="24"/>
          <w:rtl/>
        </w:rPr>
        <w:t>חימום</w:t>
      </w:r>
      <w:r w:rsidRPr="009A6A5C">
        <w:rPr>
          <w:rFonts w:ascii="Arial" w:hAnsi="Arial" w:cs="Arial"/>
          <w:color w:val="CC3333"/>
          <w:sz w:val="24"/>
          <w:szCs w:val="24"/>
          <w:rtl/>
        </w:rPr>
        <w:t xml:space="preserve"> </w:t>
      </w:r>
      <w:r w:rsidRPr="009A6A5C">
        <w:rPr>
          <w:rFonts w:ascii="Arial" w:hAnsi="Arial" w:cs="Arial"/>
          <w:color w:val="000000"/>
          <w:sz w:val="24"/>
          <w:szCs w:val="24"/>
          <w:rtl/>
        </w:rPr>
        <w:t xml:space="preserve">מבחנה המכילה מזון </w:t>
      </w:r>
      <w:r w:rsidRPr="009A6A5C">
        <w:rPr>
          <w:rFonts w:ascii="Arial" w:hAnsi="Arial" w:cs="Arial" w:hint="cs"/>
          <w:color w:val="000000"/>
          <w:sz w:val="24"/>
          <w:szCs w:val="24"/>
          <w:rtl/>
        </w:rPr>
        <w:t>ושלוש</w:t>
      </w:r>
      <w:r w:rsidRPr="009A6A5C">
        <w:rPr>
          <w:rFonts w:ascii="Arial" w:hAnsi="Arial" w:cs="Arial"/>
          <w:color w:val="000000"/>
          <w:sz w:val="24"/>
          <w:szCs w:val="24"/>
          <w:rtl/>
        </w:rPr>
        <w:t xml:space="preserve"> טיפות של חומר ב</w:t>
      </w:r>
      <w:r w:rsidRPr="009A6A5C">
        <w:rPr>
          <w:rFonts w:ascii="Arial" w:hAnsi="Arial" w:cs="Arial" w:hint="cs"/>
          <w:color w:val="000000"/>
          <w:sz w:val="24"/>
          <w:szCs w:val="24"/>
          <w:rtl/>
        </w:rPr>
        <w:t>ו</w:t>
      </w:r>
      <w:r w:rsidRPr="009A6A5C">
        <w:rPr>
          <w:rFonts w:ascii="Arial" w:hAnsi="Arial" w:cs="Arial"/>
          <w:color w:val="000000"/>
          <w:sz w:val="24"/>
          <w:szCs w:val="24"/>
          <w:rtl/>
        </w:rPr>
        <w:t xml:space="preserve">חן </w:t>
      </w:r>
      <w:proofErr w:type="spellStart"/>
      <w:r w:rsidRPr="009A6A5C">
        <w:rPr>
          <w:rFonts w:ascii="Arial" w:hAnsi="Arial" w:cs="Arial"/>
          <w:color w:val="000000"/>
          <w:sz w:val="24"/>
          <w:szCs w:val="24"/>
          <w:rtl/>
        </w:rPr>
        <w:t>בנדיקט</w:t>
      </w:r>
      <w:proofErr w:type="spellEnd"/>
      <w:r w:rsidRPr="009A6A5C">
        <w:rPr>
          <w:rFonts w:ascii="Arial" w:hAnsi="Arial" w:cs="Arial"/>
          <w:color w:val="000000"/>
          <w:sz w:val="24"/>
          <w:szCs w:val="24"/>
          <w:rtl/>
        </w:rPr>
        <w:t xml:space="preserve">. בתחילת החימום צבעו של </w:t>
      </w:r>
      <w:proofErr w:type="spellStart"/>
      <w:r w:rsidRPr="009A6A5C">
        <w:rPr>
          <w:rFonts w:ascii="Arial" w:hAnsi="Arial" w:cs="Arial"/>
          <w:color w:val="000000"/>
          <w:sz w:val="24"/>
          <w:szCs w:val="24"/>
          <w:rtl/>
        </w:rPr>
        <w:t>הבנדיקט</w:t>
      </w:r>
      <w:proofErr w:type="spellEnd"/>
      <w:r w:rsidRPr="009A6A5C">
        <w:rPr>
          <w:rFonts w:ascii="Arial" w:hAnsi="Arial" w:cs="Arial"/>
          <w:color w:val="000000"/>
          <w:sz w:val="24"/>
          <w:szCs w:val="24"/>
          <w:rtl/>
        </w:rPr>
        <w:t xml:space="preserve"> </w:t>
      </w:r>
      <w:r w:rsidRPr="009A6A5C">
        <w:rPr>
          <w:rFonts w:ascii="Arial" w:hAnsi="Arial" w:cs="Arial"/>
          <w:b/>
          <w:bCs/>
          <w:color w:val="000000"/>
          <w:sz w:val="24"/>
          <w:szCs w:val="24"/>
          <w:u w:val="single"/>
          <w:rtl/>
        </w:rPr>
        <w:t>כחול</w:t>
      </w:r>
      <w:r w:rsidRPr="009A6A5C">
        <w:rPr>
          <w:rFonts w:ascii="Arial" w:hAnsi="Arial" w:cs="Arial" w:hint="cs"/>
          <w:color w:val="000000"/>
          <w:sz w:val="24"/>
          <w:szCs w:val="24"/>
          <w:rtl/>
        </w:rPr>
        <w:t>. אם המזון מכיל גלוקוז הרי ש</w:t>
      </w:r>
      <w:r w:rsidRPr="009A6A5C">
        <w:rPr>
          <w:rFonts w:ascii="Arial" w:hAnsi="Arial" w:cs="Arial"/>
          <w:color w:val="000000"/>
          <w:sz w:val="24"/>
          <w:szCs w:val="24"/>
          <w:rtl/>
        </w:rPr>
        <w:t xml:space="preserve">לאחר החימום צבעו </w:t>
      </w:r>
      <w:r w:rsidRPr="009A6A5C">
        <w:rPr>
          <w:rFonts w:ascii="Arial" w:hAnsi="Arial" w:cs="Arial" w:hint="cs"/>
          <w:color w:val="000000"/>
          <w:sz w:val="24"/>
          <w:szCs w:val="24"/>
          <w:rtl/>
        </w:rPr>
        <w:t xml:space="preserve">של </w:t>
      </w:r>
      <w:proofErr w:type="spellStart"/>
      <w:r w:rsidRPr="009A6A5C">
        <w:rPr>
          <w:rFonts w:ascii="Arial" w:hAnsi="Arial" w:cs="Arial" w:hint="cs"/>
          <w:color w:val="000000"/>
          <w:sz w:val="24"/>
          <w:szCs w:val="24"/>
          <w:rtl/>
        </w:rPr>
        <w:t>הבנדיקט</w:t>
      </w:r>
      <w:proofErr w:type="spellEnd"/>
      <w:r w:rsidRPr="009A6A5C">
        <w:rPr>
          <w:rFonts w:ascii="Arial" w:hAnsi="Arial" w:cs="Arial" w:hint="cs"/>
          <w:color w:val="000000"/>
          <w:sz w:val="24"/>
          <w:szCs w:val="24"/>
          <w:rtl/>
        </w:rPr>
        <w:t xml:space="preserve"> יהיה </w:t>
      </w:r>
      <w:r w:rsidRPr="009A6A5C">
        <w:rPr>
          <w:rFonts w:ascii="Arial" w:hAnsi="Arial" w:cs="Arial"/>
          <w:b/>
          <w:bCs/>
          <w:color w:val="000000"/>
          <w:sz w:val="24"/>
          <w:szCs w:val="24"/>
          <w:u w:val="single"/>
          <w:rtl/>
        </w:rPr>
        <w:t>כתום</w:t>
      </w:r>
      <w:r w:rsidRPr="009A6A5C">
        <w:rPr>
          <w:rFonts w:ascii="Arial" w:hAnsi="Arial" w:cs="Arial" w:hint="cs"/>
          <w:color w:val="000000"/>
          <w:sz w:val="24"/>
          <w:szCs w:val="24"/>
          <w:rtl/>
        </w:rPr>
        <w:t>.</w:t>
      </w:r>
    </w:p>
    <w:p w:rsidR="0038064C" w:rsidRPr="009A6A5C" w:rsidRDefault="003C448D" w:rsidP="009A6A5C">
      <w:pPr>
        <w:spacing w:line="360" w:lineRule="auto"/>
        <w:rPr>
          <w:rFonts w:ascii="Arial" w:hAnsi="Arial" w:cs="Arial"/>
          <w:color w:val="000000"/>
          <w:sz w:val="24"/>
          <w:szCs w:val="24"/>
          <w:rtl/>
        </w:rPr>
      </w:pPr>
      <w:r>
        <w:rPr>
          <w:rFonts w:ascii="Arial" w:hAnsi="Arial" w:cs="Arial"/>
          <w:noProof/>
          <w:color w:val="000000"/>
          <w:sz w:val="24"/>
          <w:szCs w:val="24"/>
          <w:rtl/>
        </w:rPr>
        <mc:AlternateContent>
          <mc:Choice Requires="wps">
            <w:drawing>
              <wp:anchor distT="0" distB="0" distL="114300" distR="114300" simplePos="0" relativeHeight="252149760" behindDoc="1" locked="0" layoutInCell="1" allowOverlap="1">
                <wp:simplePos x="0" y="0"/>
                <wp:positionH relativeFrom="column">
                  <wp:posOffset>-71120</wp:posOffset>
                </wp:positionH>
                <wp:positionV relativeFrom="paragraph">
                  <wp:posOffset>263525</wp:posOffset>
                </wp:positionV>
                <wp:extent cx="6365240" cy="2221230"/>
                <wp:effectExtent l="5080" t="6350" r="11430" b="10795"/>
                <wp:wrapNone/>
                <wp:docPr id="145" name="AutoShape 8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5240" cy="222123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1907347" id="AutoShape 870" o:spid="_x0000_s1026" style="position:absolute;left:0;text-align:left;margin-left:-5.6pt;margin-top:20.75pt;width:501.2pt;height:174.9pt;z-index:-25116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" fillcolor="#d8d8d8 [2732]"/>
            </w:pict>
          </mc:Fallback>
        </mc:AlternateContent>
      </w:r>
    </w:p>
    <w:p w:rsidR="009A6A5C" w:rsidRPr="009A6A5C" w:rsidRDefault="009A6A5C" w:rsidP="009A6A5C">
      <w:pPr>
        <w:rPr>
          <w:rFonts w:ascii="Arial" w:hAnsi="Arial" w:cs="Arial"/>
          <w:sz w:val="24"/>
          <w:szCs w:val="24"/>
          <w:rtl/>
        </w:rPr>
      </w:pPr>
      <w:r w:rsidRPr="009A6A5C">
        <w:rPr>
          <w:rFonts w:ascii="Arial" w:hAnsi="Arial" w:cs="Arial" w:hint="cs"/>
          <w:b/>
          <w:bCs/>
          <w:sz w:val="24"/>
          <w:szCs w:val="24"/>
          <w:u w:val="single"/>
          <w:rtl/>
        </w:rPr>
        <w:t xml:space="preserve">**תמיסת </w:t>
      </w:r>
      <w:proofErr w:type="spellStart"/>
      <w:r w:rsidRPr="009A6A5C">
        <w:rPr>
          <w:rFonts w:ascii="Arial" w:hAnsi="Arial" w:cs="Arial" w:hint="cs"/>
          <w:b/>
          <w:bCs/>
          <w:sz w:val="24"/>
          <w:szCs w:val="24"/>
          <w:u w:val="single"/>
          <w:rtl/>
        </w:rPr>
        <w:t>בנדיקט</w:t>
      </w:r>
      <w:proofErr w:type="spellEnd"/>
      <w:r w:rsidRPr="009A6A5C">
        <w:rPr>
          <w:rFonts w:ascii="Arial" w:hAnsi="Arial" w:cs="Arial" w:hint="cs"/>
          <w:b/>
          <w:bCs/>
          <w:sz w:val="24"/>
          <w:szCs w:val="24"/>
          <w:u w:val="single"/>
          <w:rtl/>
        </w:rPr>
        <w:t>:</w:t>
      </w:r>
      <w:r w:rsidRPr="009A6A5C">
        <w:rPr>
          <w:rFonts w:ascii="Arial" w:hAnsi="Arial" w:cs="Arial" w:hint="cs"/>
          <w:b/>
          <w:bCs/>
          <w:sz w:val="24"/>
          <w:szCs w:val="24"/>
          <w:rtl/>
        </w:rPr>
        <w:t xml:space="preserve"> </w:t>
      </w:r>
      <w:r w:rsidRPr="009A6A5C">
        <w:rPr>
          <w:rFonts w:ascii="Arial" w:hAnsi="Arial" w:cs="Arial" w:hint="cs"/>
          <w:sz w:val="24"/>
          <w:szCs w:val="24"/>
          <w:rtl/>
        </w:rPr>
        <w:t>חומר</w:t>
      </w:r>
      <w:r w:rsidRPr="009A6A5C">
        <w:rPr>
          <w:rFonts w:ascii="Arial" w:hAnsi="Arial" w:cs="Arial" w:hint="cs"/>
          <w:b/>
          <w:bCs/>
          <w:sz w:val="24"/>
          <w:szCs w:val="24"/>
          <w:rtl/>
        </w:rPr>
        <w:t xml:space="preserve"> </w:t>
      </w:r>
      <w:r w:rsidRPr="009A6A5C">
        <w:rPr>
          <w:rFonts w:ascii="Arial" w:hAnsi="Arial" w:cs="Arial" w:hint="cs"/>
          <w:sz w:val="24"/>
          <w:szCs w:val="24"/>
          <w:rtl/>
        </w:rPr>
        <w:t>בוחֵן, חומר בדיקה לנוכחות סוכר</w:t>
      </w:r>
      <w:r w:rsidRPr="009A6A5C">
        <w:rPr>
          <w:rFonts w:hint="cs"/>
          <w:sz w:val="24"/>
          <w:szCs w:val="24"/>
          <w:rtl/>
        </w:rPr>
        <w:t xml:space="preserve">. </w:t>
      </w:r>
      <w:r w:rsidRPr="009A6A5C">
        <w:rPr>
          <w:rFonts w:ascii="Arial" w:hAnsi="Arial" w:cs="Arial"/>
          <w:sz w:val="24"/>
          <w:szCs w:val="24"/>
          <w:rtl/>
        </w:rPr>
        <w:t>חומר המאפשר לזהות</w:t>
      </w:r>
      <w:r w:rsidRPr="009A6A5C">
        <w:rPr>
          <w:rFonts w:ascii="Arial" w:hAnsi="Arial" w:cs="Arial" w:hint="cs"/>
          <w:sz w:val="24"/>
          <w:szCs w:val="24"/>
          <w:rtl/>
        </w:rPr>
        <w:t xml:space="preserve"> נוכחות</w:t>
      </w:r>
      <w:r w:rsidRPr="009A6A5C">
        <w:rPr>
          <w:rFonts w:ascii="Arial" w:hAnsi="Arial" w:cs="Arial"/>
          <w:sz w:val="24"/>
          <w:szCs w:val="24"/>
          <w:rtl/>
        </w:rPr>
        <w:t xml:space="preserve"> </w:t>
      </w:r>
      <w:r w:rsidRPr="009A6A5C">
        <w:rPr>
          <w:rFonts w:ascii="Arial" w:hAnsi="Arial" w:cs="Arial" w:hint="cs"/>
          <w:sz w:val="24"/>
          <w:szCs w:val="24"/>
          <w:rtl/>
        </w:rPr>
        <w:t>גלוקוז</w:t>
      </w:r>
      <w:r w:rsidRPr="009A6A5C">
        <w:rPr>
          <w:rFonts w:ascii="Arial" w:hAnsi="Arial" w:cs="Arial"/>
          <w:sz w:val="24"/>
          <w:szCs w:val="24"/>
          <w:rtl/>
        </w:rPr>
        <w:t xml:space="preserve"> באמצעות תגובה ייחודית של  שינוי צבע</w:t>
      </w:r>
      <w:r w:rsidRPr="009A6A5C">
        <w:rPr>
          <w:rFonts w:ascii="Arial" w:hAnsi="Arial" w:cs="Arial" w:hint="cs"/>
          <w:sz w:val="24"/>
          <w:szCs w:val="24"/>
          <w:rtl/>
        </w:rPr>
        <w:t xml:space="preserve"> מתכלת לכתום</w:t>
      </w:r>
      <w:r w:rsidRPr="009A6A5C">
        <w:rPr>
          <w:rFonts w:ascii="Arial" w:hAnsi="Arial" w:cs="Arial"/>
          <w:sz w:val="24"/>
          <w:szCs w:val="24"/>
          <w:rtl/>
        </w:rPr>
        <w:t>.</w:t>
      </w:r>
      <w:r w:rsidRPr="009A6A5C">
        <w:rPr>
          <w:rFonts w:cs="David" w:hint="cs"/>
          <w:b/>
          <w:bCs/>
          <w:sz w:val="24"/>
          <w:szCs w:val="24"/>
          <w:rtl/>
        </w:rPr>
        <w:t xml:space="preserve"> </w:t>
      </w:r>
    </w:p>
    <w:p w:rsidR="0038064C" w:rsidRPr="009A6A5C" w:rsidRDefault="0038064C" w:rsidP="0038064C">
      <w:pPr>
        <w:rPr>
          <w:rFonts w:ascii="Arial" w:hAnsi="Arial" w:cs="Arial"/>
          <w:sz w:val="24"/>
          <w:szCs w:val="24"/>
          <w:rtl/>
        </w:rPr>
      </w:pPr>
      <w:r w:rsidRPr="009A6A5C">
        <w:rPr>
          <w:rFonts w:ascii="Arial" w:hAnsi="Arial" w:cs="Arial" w:hint="cs"/>
          <w:b/>
          <w:bCs/>
          <w:sz w:val="24"/>
          <w:szCs w:val="24"/>
          <w:u w:val="single"/>
          <w:rtl/>
        </w:rPr>
        <w:t>מולקולה:</w:t>
      </w:r>
      <w:r w:rsidRPr="009A6A5C">
        <w:rPr>
          <w:rFonts w:ascii="Arial" w:hAnsi="Arial" w:cs="Arial" w:hint="cs"/>
          <w:sz w:val="24"/>
          <w:szCs w:val="24"/>
          <w:rtl/>
        </w:rPr>
        <w:t xml:space="preserve"> חלקיק שבו שני אטומים או יותר, הקשורים ביניהם בקשר כימי.</w:t>
      </w:r>
    </w:p>
    <w:p w:rsidR="0038064C" w:rsidRPr="009A6A5C" w:rsidRDefault="0038064C" w:rsidP="0038064C">
      <w:pPr>
        <w:rPr>
          <w:rFonts w:ascii="Arial" w:hAnsi="Arial" w:cs="Arial"/>
          <w:b/>
          <w:bCs/>
          <w:sz w:val="24"/>
          <w:szCs w:val="24"/>
          <w:u w:val="single"/>
          <w:rtl/>
        </w:rPr>
      </w:pPr>
      <w:r w:rsidRPr="009A6A5C">
        <w:rPr>
          <w:rFonts w:ascii="Arial" w:hAnsi="Arial" w:cs="Arial" w:hint="cs"/>
          <w:b/>
          <w:bCs/>
          <w:sz w:val="24"/>
          <w:szCs w:val="24"/>
          <w:u w:val="single"/>
          <w:rtl/>
        </w:rPr>
        <w:t>אטום:</w:t>
      </w:r>
      <w:r w:rsidRPr="009A6A5C">
        <w:rPr>
          <w:rFonts w:ascii="Arial" w:hAnsi="Arial" w:cs="Arial" w:hint="cs"/>
          <w:sz w:val="24"/>
          <w:szCs w:val="24"/>
          <w:rtl/>
        </w:rPr>
        <w:t xml:space="preserve"> החלקיק הקטן ביותר של היסוד. כל  יסוד מורכב מאטומים זהים. </w:t>
      </w:r>
    </w:p>
    <w:p w:rsidR="0038064C" w:rsidRPr="009A6A5C" w:rsidRDefault="0038064C" w:rsidP="0038064C">
      <w:pPr>
        <w:rPr>
          <w:rFonts w:ascii="Arial" w:hAnsi="Arial" w:cs="Arial"/>
          <w:b/>
          <w:bCs/>
          <w:sz w:val="24"/>
          <w:szCs w:val="24"/>
          <w:rtl/>
        </w:rPr>
      </w:pPr>
      <w:r w:rsidRPr="009A6A5C">
        <w:rPr>
          <w:rFonts w:ascii="Arial" w:hAnsi="Arial" w:cs="Arial" w:hint="cs"/>
          <w:b/>
          <w:bCs/>
          <w:sz w:val="24"/>
          <w:szCs w:val="24"/>
          <w:u w:val="single"/>
          <w:rtl/>
        </w:rPr>
        <w:t>יסוד:</w:t>
      </w:r>
      <w:r w:rsidRPr="009A6A5C">
        <w:rPr>
          <w:rFonts w:ascii="Arial" w:hAnsi="Arial" w:cs="Arial" w:hint="cs"/>
          <w:sz w:val="24"/>
          <w:szCs w:val="24"/>
          <w:rtl/>
        </w:rPr>
        <w:t xml:space="preserve"> חומר טהור בעל אטומים זהים. אי אפשר לפרק יסוד לחומרים אחרים.</w:t>
      </w:r>
    </w:p>
    <w:p w:rsidR="0038064C" w:rsidRPr="009A6A5C" w:rsidRDefault="0038064C" w:rsidP="0038064C">
      <w:pPr>
        <w:rPr>
          <w:rFonts w:ascii="Arial" w:hAnsi="Arial" w:cs="Arial"/>
          <w:i/>
          <w:iCs/>
          <w:sz w:val="24"/>
          <w:szCs w:val="24"/>
          <w:u w:val="single"/>
          <w:rtl/>
        </w:rPr>
      </w:pPr>
      <w:r w:rsidRPr="009A6A5C">
        <w:rPr>
          <w:rFonts w:ascii="Arial" w:hAnsi="Arial" w:cs="Arial" w:hint="cs"/>
          <w:b/>
          <w:bCs/>
          <w:sz w:val="24"/>
          <w:szCs w:val="24"/>
          <w:u w:val="single"/>
          <w:rtl/>
        </w:rPr>
        <w:t>חומר טהור:</w:t>
      </w:r>
      <w:r w:rsidRPr="009A6A5C">
        <w:rPr>
          <w:rFonts w:ascii="Arial" w:hAnsi="Arial" w:cs="Arial" w:hint="cs"/>
          <w:sz w:val="24"/>
          <w:szCs w:val="24"/>
          <w:rtl/>
        </w:rPr>
        <w:t xml:space="preserve"> יש לו תכונות קבועות ואופייניות רק לו. כמו: טעם, ריח, צבע, צפיפות, נקודת </w:t>
      </w:r>
      <w:proofErr w:type="spellStart"/>
      <w:r w:rsidRPr="009A6A5C">
        <w:rPr>
          <w:rFonts w:ascii="Arial" w:hAnsi="Arial" w:cs="Arial" w:hint="cs"/>
          <w:sz w:val="24"/>
          <w:szCs w:val="24"/>
          <w:rtl/>
        </w:rPr>
        <w:t>רתיחה,נקודת</w:t>
      </w:r>
      <w:proofErr w:type="spellEnd"/>
      <w:r w:rsidRPr="009A6A5C">
        <w:rPr>
          <w:rFonts w:ascii="Arial" w:hAnsi="Arial" w:cs="Arial" w:hint="cs"/>
          <w:sz w:val="24"/>
          <w:szCs w:val="24"/>
          <w:rtl/>
        </w:rPr>
        <w:t xml:space="preserve"> היתוך ועוד. </w:t>
      </w:r>
    </w:p>
    <w:p w:rsidR="009A6A5C" w:rsidRPr="009A6A5C" w:rsidRDefault="009A6A5C" w:rsidP="009A6A5C">
      <w:pPr>
        <w:rPr>
          <w:rFonts w:ascii="Arial" w:hAnsi="Arial" w:cs="Arial"/>
          <w:sz w:val="24"/>
          <w:szCs w:val="24"/>
          <w:rtl/>
        </w:rPr>
      </w:pPr>
    </w:p>
    <w:p w:rsidR="009A6A5C" w:rsidRDefault="009A6A5C" w:rsidP="009A6A5C">
      <w:pPr>
        <w:jc w:val="center"/>
        <w:rPr>
          <w:rFonts w:ascii="Arial" w:hAnsi="Arial" w:cs="Arial"/>
          <w:b/>
          <w:bCs/>
          <w:sz w:val="52"/>
          <w:szCs w:val="52"/>
          <w:rtl/>
        </w:rPr>
      </w:pPr>
    </w:p>
    <w:p w:rsidR="009A6A5C" w:rsidRDefault="009A6A5C" w:rsidP="0038064C">
      <w:pPr>
        <w:jc w:val="center"/>
        <w:rPr>
          <w:rFonts w:ascii="Arial" w:hAnsi="Arial" w:cs="Arial"/>
          <w:b/>
          <w:bCs/>
          <w:sz w:val="52"/>
          <w:szCs w:val="52"/>
          <w:rtl/>
        </w:rPr>
      </w:pPr>
      <w:r>
        <w:rPr>
          <w:rFonts w:ascii="Arial" w:hAnsi="Arial" w:cs="Arial" w:hint="cs"/>
          <w:b/>
          <w:bCs/>
          <w:sz w:val="52"/>
          <w:szCs w:val="52"/>
          <w:rtl/>
        </w:rPr>
        <w:lastRenderedPageBreak/>
        <w:t xml:space="preserve">פוטוסינתזה                                  </w:t>
      </w:r>
    </w:p>
    <w:p w:rsidR="009A6A5C" w:rsidRPr="0038064C" w:rsidRDefault="0027636F" w:rsidP="0038064C">
      <w:pPr>
        <w:jc w:val="center"/>
        <w:rPr>
          <w:rFonts w:ascii="Arial" w:hAnsi="Arial" w:cs="Arial"/>
          <w:sz w:val="24"/>
          <w:szCs w:val="24"/>
          <w:highlight w:val="yellow"/>
          <w:u w:val="single"/>
          <w:rtl/>
        </w:rPr>
      </w:pPr>
      <w:r>
        <w:rPr>
          <w:noProof/>
        </w:rPr>
        <w:drawing>
          <wp:inline distT="0" distB="0" distL="0" distR="0">
            <wp:extent cx="5261446" cy="7250197"/>
            <wp:effectExtent l="19050" t="0" r="0" b="0"/>
            <wp:docPr id="54" name="תמונה 54" descr="http://www.hydromarket.co.il/wp-content/uploads/2015/07/%D7%90%D7%99%D7%95%D7%A8-%D7%A4%D7%95%D7%98%D7%95%D7%A1%D7%99%D7%A0%D7%AA%D7%96%D7%94-363x5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www.hydromarket.co.il/wp-content/uploads/2015/07/%D7%90%D7%99%D7%95%D7%A8-%D7%A4%D7%95%D7%98%D7%95%D7%A1%D7%99%D7%A0%D7%AA%D7%96%D7%94-363x500.png"/>
                    <pic:cNvPicPr>
                      <a:picLocks noChangeAspect="1" noChangeArrowheads="1"/>
                    </pic:cNvPicPr>
                  </pic:nvPicPr>
                  <pic:blipFill>
                    <a:blip r:embed="rId11" cstate="print"/>
                    <a:srcRect/>
                    <a:stretch>
                      <a:fillRect/>
                    </a:stretch>
                  </pic:blipFill>
                  <pic:spPr bwMode="auto">
                    <a:xfrm>
                      <a:off x="0" y="0"/>
                      <a:ext cx="5275069" cy="7268969"/>
                    </a:xfrm>
                    <a:prstGeom prst="rect">
                      <a:avLst/>
                    </a:prstGeom>
                    <a:noFill/>
                    <a:ln w="9525">
                      <a:noFill/>
                      <a:miter lim="800000"/>
                      <a:headEnd/>
                      <a:tailEnd/>
                    </a:ln>
                  </pic:spPr>
                </pic:pic>
              </a:graphicData>
            </a:graphic>
          </wp:inline>
        </w:drawing>
      </w:r>
      <w:r w:rsidR="003C448D">
        <w:rPr>
          <w:rFonts w:ascii="Arial" w:hAnsi="Arial" w:cs="Arial"/>
          <w:b/>
          <w:bCs/>
          <w:noProof/>
          <w:sz w:val="52"/>
          <w:szCs w:val="52"/>
          <w:rtl/>
        </w:rPr>
        <mc:AlternateContent>
          <mc:Choice Requires="wps">
            <w:drawing>
              <wp:anchor distT="0" distB="0" distL="114300" distR="114300" simplePos="0" relativeHeight="251712512" behindDoc="0" locked="0" layoutInCell="1" allowOverlap="1">
                <wp:simplePos x="0" y="0"/>
                <wp:positionH relativeFrom="column">
                  <wp:posOffset>5715000</wp:posOffset>
                </wp:positionH>
                <wp:positionV relativeFrom="paragraph">
                  <wp:posOffset>6976110</wp:posOffset>
                </wp:positionV>
                <wp:extent cx="0" cy="228600"/>
                <wp:effectExtent l="9525" t="13335" r="9525" b="5715"/>
                <wp:wrapNone/>
                <wp:docPr id="144"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BD9E59D" id="Line 53" o:spid="_x0000_s1026" style="position:absolute;left:0;text-align:lef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pt,549.3pt" to="450pt,5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WdoFAIAACoEAAAOAAAAZHJzL2Uyb0RvYy54bWysU02P2jAQvVfqf7B8h3xso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"/>
            </w:pict>
          </mc:Fallback>
        </mc:AlternateContent>
      </w:r>
      <w:r w:rsidR="003C448D">
        <w:rPr>
          <w:rFonts w:ascii="Arial" w:hAnsi="Arial" w:cs="Arial"/>
          <w:b/>
          <w:bCs/>
          <w:noProof/>
          <w:sz w:val="52"/>
          <w:szCs w:val="52"/>
          <w:rtl/>
        </w:rPr>
        <mc:AlternateContent>
          <mc:Choice Requires="wps">
            <w:drawing>
              <wp:anchor distT="0" distB="0" distL="114300" distR="114300" simplePos="0" relativeHeight="251711488" behindDoc="0" locked="0" layoutInCell="1" allowOverlap="1">
                <wp:simplePos x="0" y="0"/>
                <wp:positionH relativeFrom="column">
                  <wp:posOffset>4800600</wp:posOffset>
                </wp:positionH>
                <wp:positionV relativeFrom="paragraph">
                  <wp:posOffset>6976110</wp:posOffset>
                </wp:positionV>
                <wp:extent cx="0" cy="228600"/>
                <wp:effectExtent l="9525" t="13335" r="9525" b="5715"/>
                <wp:wrapNone/>
                <wp:docPr id="143"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E5C88B8" id="Line 52" o:spid="_x0000_s1026" style="position:absolute;left:0;text-align:lef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549.3pt" to="378pt,5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tb6FAIAACoEAAAOAAAAZHJzL2Uyb0RvYy54bWysU02P2jAQvVfqf7B8h3xso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"/>
            </w:pict>
          </mc:Fallback>
        </mc:AlternateContent>
      </w:r>
      <w:r w:rsidR="003C448D">
        <w:rPr>
          <w:rFonts w:ascii="Arial" w:hAnsi="Arial" w:cs="Arial"/>
          <w:b/>
          <w:bCs/>
          <w:noProof/>
          <w:sz w:val="52"/>
          <w:szCs w:val="52"/>
          <w:rtl/>
        </w:rPr>
        <mc:AlternateContent>
          <mc:Choice Requires="wps">
            <w:drawing>
              <wp:anchor distT="0" distB="0" distL="114300" distR="114300" simplePos="0" relativeHeight="251705344" behindDoc="0" locked="0" layoutInCell="1" allowOverlap="1">
                <wp:simplePos x="0" y="0"/>
                <wp:positionH relativeFrom="column">
                  <wp:posOffset>1143000</wp:posOffset>
                </wp:positionH>
                <wp:positionV relativeFrom="paragraph">
                  <wp:posOffset>6976110</wp:posOffset>
                </wp:positionV>
                <wp:extent cx="0" cy="228600"/>
                <wp:effectExtent l="9525" t="13335" r="9525" b="5715"/>
                <wp:wrapNone/>
                <wp:docPr id="142"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97A91F6" id="Line 46" o:spid="_x0000_s1026" style="position:absolute;left:0;text-align:lef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549.3pt" to="90pt,5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"/>
            </w:pict>
          </mc:Fallback>
        </mc:AlternateContent>
      </w:r>
      <w:r w:rsidR="003C448D">
        <w:rPr>
          <w:rFonts w:ascii="Arial" w:hAnsi="Arial" w:cs="Arial"/>
          <w:b/>
          <w:bCs/>
          <w:noProof/>
          <w:sz w:val="52"/>
          <w:szCs w:val="52"/>
          <w:rtl/>
        </w:rPr>
        <mc:AlternateContent>
          <mc:Choice Requires="wps">
            <w:drawing>
              <wp:anchor distT="0" distB="0" distL="114300" distR="114300" simplePos="0" relativeHeight="251710464" behindDoc="0" locked="0" layoutInCell="1" allowOverlap="1">
                <wp:simplePos x="0" y="0"/>
                <wp:positionH relativeFrom="column">
                  <wp:posOffset>2057400</wp:posOffset>
                </wp:positionH>
                <wp:positionV relativeFrom="paragraph">
                  <wp:posOffset>6976110</wp:posOffset>
                </wp:positionV>
                <wp:extent cx="0" cy="228600"/>
                <wp:effectExtent l="9525" t="13335" r="9525" b="5715"/>
                <wp:wrapNone/>
                <wp:docPr id="140"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B609539" id="Line 51" o:spid="_x0000_s1026" style="position:absolute;left:0;text-align:lef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549.3pt" to="162pt,5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"/>
            </w:pict>
          </mc:Fallback>
        </mc:AlternateContent>
      </w:r>
      <w:r w:rsidR="003C448D">
        <w:rPr>
          <w:rFonts w:ascii="Arial" w:hAnsi="Arial" w:cs="Arial"/>
          <w:b/>
          <w:bCs/>
          <w:noProof/>
          <w:sz w:val="52"/>
          <w:szCs w:val="52"/>
          <w:rtl/>
        </w:rPr>
        <mc:AlternateContent>
          <mc:Choice Requires="wps">
            <w:drawing>
              <wp:anchor distT="0" distB="0" distL="114300" distR="114300" simplePos="0" relativeHeight="251698176" behindDoc="0" locked="0" layoutInCell="1" allowOverlap="1">
                <wp:simplePos x="0" y="0"/>
                <wp:positionH relativeFrom="column">
                  <wp:posOffset>800100</wp:posOffset>
                </wp:positionH>
                <wp:positionV relativeFrom="paragraph">
                  <wp:posOffset>1677670</wp:posOffset>
                </wp:positionV>
                <wp:extent cx="635" cy="458470"/>
                <wp:effectExtent l="9525" t="10795" r="8890" b="6985"/>
                <wp:wrapNone/>
                <wp:docPr id="139"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84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ACF6682" id="Line 39" o:spid="_x0000_s1026" style="position:absolute;left:0;text-align:lef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132.1pt" to="63.05pt,1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"/>
            </w:pict>
          </mc:Fallback>
        </mc:AlternateContent>
      </w:r>
      <w:r w:rsidR="003C448D">
        <w:rPr>
          <w:rFonts w:ascii="Arial" w:hAnsi="Arial" w:cs="Arial"/>
          <w:b/>
          <w:bCs/>
          <w:noProof/>
          <w:sz w:val="52"/>
          <w:szCs w:val="52"/>
          <w:rtl/>
        </w:rPr>
        <mc:AlternateContent>
          <mc:Choice Requires="wps">
            <w:drawing>
              <wp:anchor distT="0" distB="0" distL="114300" distR="114300" simplePos="0" relativeHeight="251694080" behindDoc="0" locked="0" layoutInCell="1" allowOverlap="1">
                <wp:simplePos x="0" y="0"/>
                <wp:positionH relativeFrom="column">
                  <wp:posOffset>5600700</wp:posOffset>
                </wp:positionH>
                <wp:positionV relativeFrom="paragraph">
                  <wp:posOffset>1677670</wp:posOffset>
                </wp:positionV>
                <wp:extent cx="635" cy="458470"/>
                <wp:effectExtent l="9525" t="10795" r="8890" b="6985"/>
                <wp:wrapNone/>
                <wp:docPr id="138"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584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3998605" id="Line 35" o:spid="_x0000_s1026" style="position:absolute;left:0;text-align:lef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132.1pt" to="441.05pt,1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"/>
            </w:pict>
          </mc:Fallback>
        </mc:AlternateContent>
      </w:r>
      <w:r w:rsidR="009A6A5C">
        <w:rPr>
          <w:rFonts w:ascii="Arial" w:hAnsi="Arial" w:cs="Arial"/>
          <w:b/>
          <w:bCs/>
          <w:sz w:val="52"/>
          <w:szCs w:val="52"/>
          <w:rtl/>
        </w:rPr>
        <w:br w:type="page"/>
      </w:r>
      <w:r w:rsidR="009A6A5C" w:rsidRPr="0038064C">
        <w:rPr>
          <w:rFonts w:ascii="Arial" w:hAnsi="Arial" w:cs="Guttman Yad-Brush" w:hint="cs"/>
          <w:sz w:val="32"/>
          <w:szCs w:val="32"/>
          <w:u w:val="single"/>
          <w:rtl/>
        </w:rPr>
        <w:lastRenderedPageBreak/>
        <w:t>עבודה:</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 xml:space="preserve">1.  היסודות מהם מורכבות הפחמימות: _________________________________________ </w:t>
      </w:r>
    </w:p>
    <w:p w:rsidR="009A6A5C" w:rsidRPr="00801368" w:rsidRDefault="009A6A5C" w:rsidP="0038064C">
      <w:pPr>
        <w:spacing w:line="360" w:lineRule="auto"/>
        <w:rPr>
          <w:rFonts w:ascii="Arial" w:hAnsi="Arial" w:cs="Arial"/>
          <w:sz w:val="24"/>
          <w:szCs w:val="24"/>
          <w:rtl/>
        </w:rPr>
      </w:pPr>
      <w:r w:rsidRPr="00801368">
        <w:rPr>
          <w:rFonts w:ascii="Arial" w:hAnsi="Arial" w:cs="Arial" w:hint="cs"/>
          <w:sz w:val="24"/>
          <w:szCs w:val="24"/>
          <w:rtl/>
        </w:rPr>
        <w:t xml:space="preserve">2.  התכונות/המאפיינים של חומר אורגני: ________________________________________ </w:t>
      </w:r>
    </w:p>
    <w:p w:rsidR="009A6A5C" w:rsidRPr="00801368" w:rsidRDefault="009A6A5C" w:rsidP="009A6A5C">
      <w:pPr>
        <w:spacing w:line="360" w:lineRule="auto"/>
        <w:rPr>
          <w:rFonts w:ascii="Arial" w:hAnsi="Arial" w:cs="Arial"/>
          <w:sz w:val="24"/>
          <w:szCs w:val="24"/>
          <w:highlight w:val="yellow"/>
          <w:u w:val="single"/>
          <w:rtl/>
        </w:rPr>
      </w:pPr>
      <w:r w:rsidRPr="00801368">
        <w:rPr>
          <w:rFonts w:ascii="Arial" w:hAnsi="Arial" w:cs="Arial" w:hint="cs"/>
          <w:sz w:val="24"/>
          <w:szCs w:val="24"/>
          <w:rtl/>
        </w:rPr>
        <w:t xml:space="preserve">3.  הערך הקלורי של הפחמימה: ______________________________________________ </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4.  הפחמימות בצמח נאגרות ב: ______________________________________________</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5.  שם התהליך בו נוצרת הפחמימה בצמח: ______________________________________</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6.  המשתתפים בתהליך ההטמעה: ____________________________________________</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 xml:space="preserve">7.  החומרים המשתתפים בהטמעה הם אורגניים או </w:t>
      </w:r>
      <w:proofErr w:type="spellStart"/>
      <w:r w:rsidRPr="00801368">
        <w:rPr>
          <w:rFonts w:ascii="Arial" w:hAnsi="Arial" w:cs="Arial" w:hint="cs"/>
          <w:sz w:val="24"/>
          <w:szCs w:val="24"/>
          <w:rtl/>
        </w:rPr>
        <w:t>אנ</w:t>
      </w:r>
      <w:proofErr w:type="spellEnd"/>
      <w:r w:rsidRPr="00801368">
        <w:rPr>
          <w:rFonts w:ascii="Arial" w:hAnsi="Arial" w:cs="Arial" w:hint="cs"/>
          <w:sz w:val="24"/>
          <w:szCs w:val="24"/>
          <w:rtl/>
        </w:rPr>
        <w:t>-אורגניים: ________________________</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 xml:space="preserve">8.  הפחמימות הנוצרת בתהליך הפוטוסינתזה הן חומר אורגני או </w:t>
      </w:r>
      <w:proofErr w:type="spellStart"/>
      <w:r w:rsidRPr="00801368">
        <w:rPr>
          <w:rFonts w:ascii="Arial" w:hAnsi="Arial" w:cs="Arial" w:hint="cs"/>
          <w:sz w:val="24"/>
          <w:szCs w:val="24"/>
          <w:rtl/>
        </w:rPr>
        <w:t>אנ</w:t>
      </w:r>
      <w:proofErr w:type="spellEnd"/>
      <w:r w:rsidRPr="00801368">
        <w:rPr>
          <w:rFonts w:ascii="Arial" w:hAnsi="Arial" w:cs="Arial" w:hint="cs"/>
          <w:sz w:val="24"/>
          <w:szCs w:val="24"/>
          <w:rtl/>
        </w:rPr>
        <w:t>-אורגני: _________________</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9.  לא יתכנו חיים ללא שמש כי: ______________________________________________</w:t>
      </w:r>
    </w:p>
    <w:p w:rsidR="009A6A5C" w:rsidRPr="00801368" w:rsidRDefault="009A6A5C" w:rsidP="009A6A5C">
      <w:pPr>
        <w:spacing w:line="360" w:lineRule="auto"/>
        <w:rPr>
          <w:rFonts w:ascii="Arial" w:hAnsi="Arial" w:cs="Arial"/>
          <w:b/>
          <w:bCs/>
          <w:sz w:val="24"/>
          <w:szCs w:val="24"/>
          <w:rtl/>
        </w:rPr>
      </w:pPr>
      <w:r w:rsidRPr="00801368">
        <w:rPr>
          <w:rFonts w:ascii="Arial" w:hAnsi="Arial" w:cs="Arial" w:hint="cs"/>
          <w:sz w:val="24"/>
          <w:szCs w:val="24"/>
          <w:rtl/>
        </w:rPr>
        <w:t>____________________________________________________________________</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10. היחידה הראשונה הנוצרת בתהליך הטמעה היא:  _______________________________</w:t>
      </w:r>
    </w:p>
    <w:p w:rsidR="009A6A5C" w:rsidRPr="00801368" w:rsidRDefault="009A6A5C" w:rsidP="009A6A5C">
      <w:pPr>
        <w:spacing w:line="360" w:lineRule="auto"/>
        <w:rPr>
          <w:rFonts w:ascii="Arial" w:hAnsi="Arial" w:cs="Arial"/>
          <w:sz w:val="24"/>
          <w:szCs w:val="24"/>
          <w:highlight w:val="yellow"/>
          <w:u w:val="single"/>
          <w:rtl/>
        </w:rPr>
      </w:pPr>
      <w:r w:rsidRPr="00801368">
        <w:rPr>
          <w:rFonts w:ascii="Arial" w:hAnsi="Arial" w:cs="Arial" w:hint="cs"/>
          <w:sz w:val="24"/>
          <w:szCs w:val="24"/>
          <w:rtl/>
        </w:rPr>
        <w:t>11. תפקיד הכלורופיל הוא: _________________________________________________</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 xml:space="preserve">12. זיהוי </w:t>
      </w:r>
      <w:r w:rsidRPr="00801368">
        <w:rPr>
          <w:rFonts w:ascii="Arial" w:hAnsi="Arial" w:cs="Arial"/>
          <w:sz w:val="24"/>
          <w:szCs w:val="24"/>
          <w:rtl/>
        </w:rPr>
        <w:t>גלוקוז</w:t>
      </w:r>
      <w:r w:rsidRPr="00801368">
        <w:rPr>
          <w:rFonts w:ascii="Arial" w:hAnsi="Arial" w:cs="Arial" w:hint="cs"/>
          <w:sz w:val="24"/>
          <w:szCs w:val="24"/>
          <w:rtl/>
        </w:rPr>
        <w:t xml:space="preserve"> במזון נעשה כך: </w:t>
      </w:r>
      <w:r w:rsidRPr="00801368">
        <w:rPr>
          <w:rFonts w:ascii="Arial" w:hAnsi="Arial" w:cs="Arial"/>
          <w:sz w:val="24"/>
          <w:szCs w:val="24"/>
          <w:rtl/>
        </w:rPr>
        <w:t>_____________________________________________</w:t>
      </w:r>
      <w:r w:rsidRPr="00801368">
        <w:rPr>
          <w:rFonts w:ascii="Arial" w:hAnsi="Arial" w:cs="Arial"/>
          <w:sz w:val="24"/>
          <w:szCs w:val="24"/>
          <w:rtl/>
        </w:rPr>
        <w:br/>
        <w:t>___________</w:t>
      </w:r>
      <w:r w:rsidRPr="00801368">
        <w:rPr>
          <w:rFonts w:ascii="Arial" w:hAnsi="Arial" w:cs="Arial" w:hint="cs"/>
          <w:sz w:val="24"/>
          <w:szCs w:val="24"/>
          <w:rtl/>
        </w:rPr>
        <w:t>_</w:t>
      </w:r>
      <w:r w:rsidRPr="00801368">
        <w:rPr>
          <w:rFonts w:ascii="Arial" w:hAnsi="Arial" w:cs="Arial"/>
          <w:sz w:val="24"/>
          <w:szCs w:val="24"/>
          <w:rtl/>
        </w:rPr>
        <w:t>________________________________________________________</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 xml:space="preserve">13. יש לסמן בטבלה איזה חומר הוא אורגני ואיזה חומר הוא </w:t>
      </w:r>
      <w:proofErr w:type="spellStart"/>
      <w:r w:rsidRPr="00801368">
        <w:rPr>
          <w:rFonts w:ascii="Arial" w:hAnsi="Arial" w:cs="Arial" w:hint="cs"/>
          <w:sz w:val="24"/>
          <w:szCs w:val="24"/>
          <w:rtl/>
        </w:rPr>
        <w:t>אנ</w:t>
      </w:r>
      <w:proofErr w:type="spellEnd"/>
      <w:r w:rsidRPr="00801368">
        <w:rPr>
          <w:rFonts w:ascii="Arial" w:hAnsi="Arial" w:cs="Arial" w:hint="cs"/>
          <w:sz w:val="24"/>
          <w:szCs w:val="24"/>
          <w:rtl/>
        </w:rPr>
        <w:t>-אורגני.</w:t>
      </w:r>
    </w:p>
    <w:tbl>
      <w:tblPr>
        <w:tblStyle w:val="15"/>
        <w:bidiVisual/>
        <w:tblW w:w="0" w:type="auto"/>
        <w:tblLook w:val="01E0" w:firstRow="1" w:lastRow="1" w:firstColumn="1" w:lastColumn="1" w:noHBand="0" w:noVBand="0"/>
      </w:tblPr>
      <w:tblGrid>
        <w:gridCol w:w="1728"/>
        <w:gridCol w:w="1800"/>
        <w:gridCol w:w="2340"/>
      </w:tblGrid>
      <w:tr w:rsidR="009A6A5C" w:rsidRPr="00801368" w:rsidTr="002F41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tcPr>
          <w:p w:rsidR="009A6A5C" w:rsidRPr="00801368" w:rsidRDefault="009A6A5C" w:rsidP="00F853C3">
            <w:pPr>
              <w:spacing w:line="360" w:lineRule="auto"/>
              <w:jc w:val="center"/>
              <w:rPr>
                <w:rFonts w:ascii="Arial" w:hAnsi="Arial" w:cs="Arial"/>
                <w:b w:val="0"/>
                <w:bCs w:val="0"/>
                <w:rtl/>
              </w:rPr>
            </w:pPr>
            <w:r w:rsidRPr="00801368">
              <w:rPr>
                <w:rFonts w:ascii="Arial" w:hAnsi="Arial" w:cs="Arial" w:hint="cs"/>
                <w:b w:val="0"/>
                <w:bCs w:val="0"/>
                <w:rtl/>
              </w:rPr>
              <w:t>המזון/החומר</w:t>
            </w:r>
          </w:p>
        </w:tc>
        <w:tc>
          <w:tcPr>
            <w:cnfStyle w:val="000010000000" w:firstRow="0" w:lastRow="0" w:firstColumn="0" w:lastColumn="0" w:oddVBand="1" w:evenVBand="0" w:oddHBand="0" w:evenHBand="0" w:firstRowFirstColumn="0" w:firstRowLastColumn="0" w:lastRowFirstColumn="0" w:lastRowLastColumn="0"/>
            <w:tcW w:w="1800" w:type="dxa"/>
          </w:tcPr>
          <w:p w:rsidR="009A6A5C" w:rsidRPr="00801368" w:rsidRDefault="009A6A5C" w:rsidP="00F853C3">
            <w:pPr>
              <w:spacing w:line="360" w:lineRule="auto"/>
              <w:jc w:val="center"/>
              <w:rPr>
                <w:rFonts w:ascii="Arial" w:hAnsi="Arial" w:cs="Arial"/>
                <w:b w:val="0"/>
                <w:bCs w:val="0"/>
                <w:rtl/>
              </w:rPr>
            </w:pPr>
            <w:r w:rsidRPr="00801368">
              <w:rPr>
                <w:rFonts w:ascii="Arial" w:hAnsi="Arial" w:cs="Arial" w:hint="cs"/>
                <w:b w:val="0"/>
                <w:bCs w:val="0"/>
                <w:rtl/>
              </w:rPr>
              <w:t>אורגני</w:t>
            </w:r>
          </w:p>
        </w:tc>
        <w:tc>
          <w:tcPr>
            <w:cnfStyle w:val="000100000000" w:firstRow="0" w:lastRow="0" w:firstColumn="0" w:lastColumn="1" w:oddVBand="0" w:evenVBand="0" w:oddHBand="0" w:evenHBand="0" w:firstRowFirstColumn="0" w:firstRowLastColumn="0" w:lastRowFirstColumn="0" w:lastRowLastColumn="0"/>
            <w:tcW w:w="2340" w:type="dxa"/>
          </w:tcPr>
          <w:p w:rsidR="009A6A5C" w:rsidRPr="00801368" w:rsidRDefault="009A6A5C" w:rsidP="00F853C3">
            <w:pPr>
              <w:spacing w:line="360" w:lineRule="auto"/>
              <w:jc w:val="center"/>
              <w:rPr>
                <w:rFonts w:ascii="Arial" w:hAnsi="Arial" w:cs="Arial"/>
                <w:b w:val="0"/>
                <w:bCs w:val="0"/>
                <w:rtl/>
              </w:rPr>
            </w:pPr>
            <w:proofErr w:type="spellStart"/>
            <w:r w:rsidRPr="00801368">
              <w:rPr>
                <w:rFonts w:ascii="Arial" w:hAnsi="Arial" w:cs="Arial" w:hint="cs"/>
                <w:b w:val="0"/>
                <w:bCs w:val="0"/>
                <w:rtl/>
              </w:rPr>
              <w:t>אנ</w:t>
            </w:r>
            <w:proofErr w:type="spellEnd"/>
            <w:r w:rsidRPr="00801368">
              <w:rPr>
                <w:rFonts w:ascii="Arial" w:hAnsi="Arial" w:cs="Arial" w:hint="cs"/>
                <w:b w:val="0"/>
                <w:bCs w:val="0"/>
                <w:rtl/>
              </w:rPr>
              <w:t>-אורגני</w:t>
            </w:r>
          </w:p>
        </w:tc>
      </w:tr>
      <w:tr w:rsidR="009A6A5C" w:rsidRPr="00801368" w:rsidTr="004821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shd w:val="clear" w:color="auto" w:fill="D9D9D9" w:themeFill="background1" w:themeFillShade="D9"/>
          </w:tcPr>
          <w:p w:rsidR="009A6A5C" w:rsidRDefault="009A6A5C" w:rsidP="00F853C3">
            <w:pPr>
              <w:rPr>
                <w:rFonts w:ascii="Arial" w:hAnsi="Arial" w:cs="Arial"/>
                <w:rtl/>
              </w:rPr>
            </w:pPr>
            <w:r w:rsidRPr="00801368">
              <w:rPr>
                <w:rFonts w:ascii="Arial" w:hAnsi="Arial" w:cs="Arial" w:hint="cs"/>
                <w:rtl/>
              </w:rPr>
              <w:t>ביצה</w:t>
            </w:r>
          </w:p>
          <w:p w:rsidR="002F41ED" w:rsidRPr="00801368" w:rsidRDefault="002F41ED" w:rsidP="00F853C3">
            <w:pPr>
              <w:rPr>
                <w:rFonts w:ascii="Arial" w:hAnsi="Arial" w:cs="Arial"/>
                <w:rtl/>
              </w:rPr>
            </w:pPr>
          </w:p>
        </w:tc>
        <w:tc>
          <w:tcPr>
            <w:cnfStyle w:val="000010000000" w:firstRow="0" w:lastRow="0" w:firstColumn="0" w:lastColumn="0" w:oddVBand="1" w:evenVBand="0" w:oddHBand="0" w:evenHBand="0" w:firstRowFirstColumn="0" w:firstRowLastColumn="0" w:lastRowFirstColumn="0" w:lastRowLastColumn="0"/>
            <w:tcW w:w="1800" w:type="dxa"/>
          </w:tcPr>
          <w:p w:rsidR="009A6A5C" w:rsidRPr="00801368" w:rsidRDefault="009A6A5C" w:rsidP="00F853C3">
            <w:pPr>
              <w:rPr>
                <w:rFonts w:ascii="Arial" w:hAnsi="Arial" w:cs="Arial"/>
                <w:rtl/>
              </w:rPr>
            </w:pPr>
          </w:p>
        </w:tc>
        <w:tc>
          <w:tcPr>
            <w:cnfStyle w:val="000100000000" w:firstRow="0" w:lastRow="0" w:firstColumn="0" w:lastColumn="1" w:oddVBand="0" w:evenVBand="0" w:oddHBand="0" w:evenHBand="0" w:firstRowFirstColumn="0" w:firstRowLastColumn="0" w:lastRowFirstColumn="0" w:lastRowLastColumn="0"/>
            <w:tcW w:w="2340" w:type="dxa"/>
          </w:tcPr>
          <w:p w:rsidR="009A6A5C" w:rsidRPr="00801368" w:rsidRDefault="009A6A5C" w:rsidP="00F853C3">
            <w:pPr>
              <w:rPr>
                <w:rFonts w:ascii="Arial" w:hAnsi="Arial" w:cs="Arial"/>
                <w:rtl/>
              </w:rPr>
            </w:pPr>
          </w:p>
        </w:tc>
      </w:tr>
      <w:tr w:rsidR="009A6A5C" w:rsidRPr="00801368" w:rsidTr="004821B3">
        <w:tc>
          <w:tcPr>
            <w:cnfStyle w:val="001000000000" w:firstRow="0" w:lastRow="0" w:firstColumn="1" w:lastColumn="0" w:oddVBand="0" w:evenVBand="0" w:oddHBand="0" w:evenHBand="0" w:firstRowFirstColumn="0" w:firstRowLastColumn="0" w:lastRowFirstColumn="0" w:lastRowLastColumn="0"/>
            <w:tcW w:w="1728" w:type="dxa"/>
            <w:shd w:val="clear" w:color="auto" w:fill="D9D9D9" w:themeFill="background1" w:themeFillShade="D9"/>
          </w:tcPr>
          <w:p w:rsidR="009A6A5C" w:rsidRDefault="009A6A5C" w:rsidP="00F853C3">
            <w:pPr>
              <w:rPr>
                <w:rFonts w:ascii="Arial" w:hAnsi="Arial" w:cs="Arial"/>
                <w:rtl/>
              </w:rPr>
            </w:pPr>
            <w:r w:rsidRPr="00801368">
              <w:rPr>
                <w:rFonts w:ascii="Arial" w:hAnsi="Arial" w:cs="Arial" w:hint="cs"/>
                <w:rtl/>
              </w:rPr>
              <w:t>מים</w:t>
            </w:r>
          </w:p>
          <w:p w:rsidR="002F41ED" w:rsidRPr="00801368" w:rsidRDefault="002F41ED" w:rsidP="00F853C3">
            <w:pPr>
              <w:rPr>
                <w:rFonts w:ascii="Arial" w:hAnsi="Arial" w:cs="Arial"/>
                <w:rtl/>
              </w:rPr>
            </w:pPr>
          </w:p>
        </w:tc>
        <w:tc>
          <w:tcPr>
            <w:cnfStyle w:val="000010000000" w:firstRow="0" w:lastRow="0" w:firstColumn="0" w:lastColumn="0" w:oddVBand="1" w:evenVBand="0" w:oddHBand="0" w:evenHBand="0" w:firstRowFirstColumn="0" w:firstRowLastColumn="0" w:lastRowFirstColumn="0" w:lastRowLastColumn="0"/>
            <w:tcW w:w="1800" w:type="dxa"/>
          </w:tcPr>
          <w:p w:rsidR="009A6A5C" w:rsidRPr="00801368" w:rsidRDefault="009A6A5C" w:rsidP="00F853C3">
            <w:pPr>
              <w:rPr>
                <w:rFonts w:ascii="Arial" w:hAnsi="Arial" w:cs="Arial"/>
                <w:rtl/>
              </w:rPr>
            </w:pPr>
          </w:p>
        </w:tc>
        <w:tc>
          <w:tcPr>
            <w:cnfStyle w:val="000100000000" w:firstRow="0" w:lastRow="0" w:firstColumn="0" w:lastColumn="1" w:oddVBand="0" w:evenVBand="0" w:oddHBand="0" w:evenHBand="0" w:firstRowFirstColumn="0" w:firstRowLastColumn="0" w:lastRowFirstColumn="0" w:lastRowLastColumn="0"/>
            <w:tcW w:w="2340" w:type="dxa"/>
          </w:tcPr>
          <w:p w:rsidR="009A6A5C" w:rsidRPr="00801368" w:rsidRDefault="009A6A5C" w:rsidP="00F853C3">
            <w:pPr>
              <w:rPr>
                <w:rFonts w:ascii="Arial" w:hAnsi="Arial" w:cs="Arial"/>
                <w:rtl/>
              </w:rPr>
            </w:pPr>
          </w:p>
        </w:tc>
      </w:tr>
      <w:tr w:rsidR="009A6A5C" w:rsidRPr="00801368" w:rsidTr="004821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shd w:val="clear" w:color="auto" w:fill="D9D9D9" w:themeFill="background1" w:themeFillShade="D9"/>
          </w:tcPr>
          <w:p w:rsidR="009A6A5C" w:rsidRDefault="009A6A5C" w:rsidP="00F853C3">
            <w:pPr>
              <w:rPr>
                <w:rFonts w:ascii="Arial" w:hAnsi="Arial" w:cs="Arial"/>
                <w:rtl/>
              </w:rPr>
            </w:pPr>
            <w:r w:rsidRPr="00801368">
              <w:rPr>
                <w:rFonts w:ascii="Arial" w:hAnsi="Arial" w:cs="Arial" w:hint="cs"/>
                <w:rtl/>
              </w:rPr>
              <w:t>מלח בישול גס</w:t>
            </w:r>
          </w:p>
          <w:p w:rsidR="002F41ED" w:rsidRPr="00801368" w:rsidRDefault="002F41ED" w:rsidP="00F853C3">
            <w:pPr>
              <w:rPr>
                <w:rFonts w:ascii="Arial" w:hAnsi="Arial" w:cs="Arial"/>
                <w:rtl/>
              </w:rPr>
            </w:pPr>
          </w:p>
        </w:tc>
        <w:tc>
          <w:tcPr>
            <w:cnfStyle w:val="000010000000" w:firstRow="0" w:lastRow="0" w:firstColumn="0" w:lastColumn="0" w:oddVBand="1" w:evenVBand="0" w:oddHBand="0" w:evenHBand="0" w:firstRowFirstColumn="0" w:firstRowLastColumn="0" w:lastRowFirstColumn="0" w:lastRowLastColumn="0"/>
            <w:tcW w:w="1800" w:type="dxa"/>
          </w:tcPr>
          <w:p w:rsidR="009A6A5C" w:rsidRPr="00801368" w:rsidRDefault="009A6A5C" w:rsidP="00F853C3">
            <w:pPr>
              <w:rPr>
                <w:rFonts w:ascii="Arial" w:hAnsi="Arial" w:cs="Arial"/>
                <w:rtl/>
              </w:rPr>
            </w:pPr>
          </w:p>
        </w:tc>
        <w:tc>
          <w:tcPr>
            <w:cnfStyle w:val="000100000000" w:firstRow="0" w:lastRow="0" w:firstColumn="0" w:lastColumn="1" w:oddVBand="0" w:evenVBand="0" w:oddHBand="0" w:evenHBand="0" w:firstRowFirstColumn="0" w:firstRowLastColumn="0" w:lastRowFirstColumn="0" w:lastRowLastColumn="0"/>
            <w:tcW w:w="2340" w:type="dxa"/>
          </w:tcPr>
          <w:p w:rsidR="009A6A5C" w:rsidRPr="00801368" w:rsidRDefault="009A6A5C" w:rsidP="00F853C3">
            <w:pPr>
              <w:rPr>
                <w:rFonts w:ascii="Arial" w:hAnsi="Arial" w:cs="Arial"/>
                <w:rtl/>
              </w:rPr>
            </w:pPr>
          </w:p>
        </w:tc>
      </w:tr>
      <w:tr w:rsidR="009A6A5C" w:rsidRPr="00801368" w:rsidTr="004821B3">
        <w:tc>
          <w:tcPr>
            <w:cnfStyle w:val="001000000000" w:firstRow="0" w:lastRow="0" w:firstColumn="1" w:lastColumn="0" w:oddVBand="0" w:evenVBand="0" w:oddHBand="0" w:evenHBand="0" w:firstRowFirstColumn="0" w:firstRowLastColumn="0" w:lastRowFirstColumn="0" w:lastRowLastColumn="0"/>
            <w:tcW w:w="1728" w:type="dxa"/>
            <w:shd w:val="clear" w:color="auto" w:fill="D9D9D9" w:themeFill="background1" w:themeFillShade="D9"/>
          </w:tcPr>
          <w:p w:rsidR="009A6A5C" w:rsidRDefault="009A6A5C" w:rsidP="00F853C3">
            <w:pPr>
              <w:rPr>
                <w:rFonts w:ascii="Arial" w:hAnsi="Arial" w:cs="Arial"/>
                <w:rtl/>
              </w:rPr>
            </w:pPr>
            <w:r w:rsidRPr="00801368">
              <w:rPr>
                <w:rFonts w:ascii="Arial" w:hAnsi="Arial" w:cs="Arial" w:hint="cs"/>
                <w:rtl/>
              </w:rPr>
              <w:t>תפוח אדמה</w:t>
            </w:r>
          </w:p>
          <w:p w:rsidR="002F41ED" w:rsidRPr="00801368" w:rsidRDefault="002F41ED" w:rsidP="00F853C3">
            <w:pPr>
              <w:rPr>
                <w:rFonts w:ascii="Arial" w:hAnsi="Arial" w:cs="Arial"/>
                <w:rtl/>
              </w:rPr>
            </w:pPr>
          </w:p>
        </w:tc>
        <w:tc>
          <w:tcPr>
            <w:cnfStyle w:val="000010000000" w:firstRow="0" w:lastRow="0" w:firstColumn="0" w:lastColumn="0" w:oddVBand="1" w:evenVBand="0" w:oddHBand="0" w:evenHBand="0" w:firstRowFirstColumn="0" w:firstRowLastColumn="0" w:lastRowFirstColumn="0" w:lastRowLastColumn="0"/>
            <w:tcW w:w="1800" w:type="dxa"/>
          </w:tcPr>
          <w:p w:rsidR="009A6A5C" w:rsidRPr="00801368" w:rsidRDefault="009A6A5C" w:rsidP="00F853C3">
            <w:pPr>
              <w:rPr>
                <w:rFonts w:ascii="Arial" w:hAnsi="Arial" w:cs="Arial"/>
                <w:rtl/>
              </w:rPr>
            </w:pPr>
          </w:p>
        </w:tc>
        <w:tc>
          <w:tcPr>
            <w:cnfStyle w:val="000100000000" w:firstRow="0" w:lastRow="0" w:firstColumn="0" w:lastColumn="1" w:oddVBand="0" w:evenVBand="0" w:oddHBand="0" w:evenHBand="0" w:firstRowFirstColumn="0" w:firstRowLastColumn="0" w:lastRowFirstColumn="0" w:lastRowLastColumn="0"/>
            <w:tcW w:w="2340" w:type="dxa"/>
          </w:tcPr>
          <w:p w:rsidR="009A6A5C" w:rsidRPr="00801368" w:rsidRDefault="009A6A5C" w:rsidP="00F853C3">
            <w:pPr>
              <w:rPr>
                <w:rFonts w:ascii="Arial" w:hAnsi="Arial" w:cs="Arial"/>
                <w:rtl/>
              </w:rPr>
            </w:pPr>
          </w:p>
        </w:tc>
      </w:tr>
      <w:tr w:rsidR="009A6A5C" w:rsidRPr="00801368" w:rsidTr="004821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shd w:val="clear" w:color="auto" w:fill="D9D9D9" w:themeFill="background1" w:themeFillShade="D9"/>
          </w:tcPr>
          <w:p w:rsidR="009A6A5C" w:rsidRDefault="009A6A5C" w:rsidP="00F853C3">
            <w:pPr>
              <w:rPr>
                <w:rFonts w:ascii="Arial" w:hAnsi="Arial" w:cs="Arial"/>
                <w:rtl/>
              </w:rPr>
            </w:pPr>
            <w:r w:rsidRPr="00801368">
              <w:rPr>
                <w:rFonts w:ascii="Arial" w:hAnsi="Arial" w:cs="Arial" w:hint="cs"/>
                <w:rtl/>
              </w:rPr>
              <w:t>שמרים</w:t>
            </w:r>
          </w:p>
          <w:p w:rsidR="002F41ED" w:rsidRPr="00801368" w:rsidRDefault="002F41ED" w:rsidP="00F853C3">
            <w:pPr>
              <w:rPr>
                <w:rFonts w:ascii="Arial" w:hAnsi="Arial" w:cs="Arial"/>
                <w:rtl/>
              </w:rPr>
            </w:pPr>
          </w:p>
        </w:tc>
        <w:tc>
          <w:tcPr>
            <w:cnfStyle w:val="000010000000" w:firstRow="0" w:lastRow="0" w:firstColumn="0" w:lastColumn="0" w:oddVBand="1" w:evenVBand="0" w:oddHBand="0" w:evenHBand="0" w:firstRowFirstColumn="0" w:firstRowLastColumn="0" w:lastRowFirstColumn="0" w:lastRowLastColumn="0"/>
            <w:tcW w:w="1800" w:type="dxa"/>
          </w:tcPr>
          <w:p w:rsidR="009A6A5C" w:rsidRPr="00801368" w:rsidRDefault="009A6A5C" w:rsidP="00F853C3">
            <w:pPr>
              <w:rPr>
                <w:rFonts w:ascii="Arial" w:hAnsi="Arial" w:cs="Arial"/>
                <w:rtl/>
              </w:rPr>
            </w:pPr>
          </w:p>
        </w:tc>
        <w:tc>
          <w:tcPr>
            <w:cnfStyle w:val="000100000000" w:firstRow="0" w:lastRow="0" w:firstColumn="0" w:lastColumn="1" w:oddVBand="0" w:evenVBand="0" w:oddHBand="0" w:evenHBand="0" w:firstRowFirstColumn="0" w:firstRowLastColumn="0" w:lastRowFirstColumn="0" w:lastRowLastColumn="0"/>
            <w:tcW w:w="2340" w:type="dxa"/>
          </w:tcPr>
          <w:p w:rsidR="009A6A5C" w:rsidRPr="00801368" w:rsidRDefault="009A6A5C" w:rsidP="00F853C3">
            <w:pPr>
              <w:rPr>
                <w:rFonts w:ascii="Arial" w:hAnsi="Arial" w:cs="Arial"/>
                <w:rtl/>
              </w:rPr>
            </w:pPr>
          </w:p>
        </w:tc>
      </w:tr>
      <w:tr w:rsidR="009A6A5C" w:rsidRPr="00801368" w:rsidTr="004821B3">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8" w:type="dxa"/>
            <w:shd w:val="clear" w:color="auto" w:fill="D9D9D9" w:themeFill="background1" w:themeFillShade="D9"/>
          </w:tcPr>
          <w:p w:rsidR="009A6A5C" w:rsidRDefault="009A6A5C" w:rsidP="00F853C3">
            <w:pPr>
              <w:rPr>
                <w:rFonts w:ascii="Arial" w:hAnsi="Arial" w:cs="Arial"/>
                <w:rtl/>
              </w:rPr>
            </w:pPr>
            <w:r w:rsidRPr="00801368">
              <w:rPr>
                <w:rFonts w:ascii="Arial" w:hAnsi="Arial" w:cs="Arial" w:hint="cs"/>
                <w:rtl/>
              </w:rPr>
              <w:t>חתיכת ברזל</w:t>
            </w:r>
          </w:p>
          <w:p w:rsidR="002F41ED" w:rsidRPr="00801368" w:rsidRDefault="002F41ED" w:rsidP="00F853C3">
            <w:pPr>
              <w:rPr>
                <w:rFonts w:ascii="Arial" w:hAnsi="Arial" w:cs="Arial"/>
                <w:rtl/>
              </w:rPr>
            </w:pPr>
          </w:p>
        </w:tc>
        <w:tc>
          <w:tcPr>
            <w:cnfStyle w:val="000010000000" w:firstRow="0" w:lastRow="0" w:firstColumn="0" w:lastColumn="0" w:oddVBand="1" w:evenVBand="0" w:oddHBand="0" w:evenHBand="0" w:firstRowFirstColumn="0" w:firstRowLastColumn="0" w:lastRowFirstColumn="0" w:lastRowLastColumn="0"/>
            <w:tcW w:w="1800" w:type="dxa"/>
          </w:tcPr>
          <w:p w:rsidR="009A6A5C" w:rsidRPr="00801368" w:rsidRDefault="009A6A5C" w:rsidP="00F853C3">
            <w:pPr>
              <w:rPr>
                <w:rFonts w:ascii="Arial" w:hAnsi="Arial" w:cs="Arial"/>
                <w:rtl/>
              </w:rPr>
            </w:pPr>
          </w:p>
        </w:tc>
        <w:tc>
          <w:tcPr>
            <w:cnfStyle w:val="000100000000" w:firstRow="0" w:lastRow="0" w:firstColumn="0" w:lastColumn="1" w:oddVBand="0" w:evenVBand="0" w:oddHBand="0" w:evenHBand="0" w:firstRowFirstColumn="0" w:firstRowLastColumn="0" w:lastRowFirstColumn="0" w:lastRowLastColumn="0"/>
            <w:tcW w:w="2340" w:type="dxa"/>
          </w:tcPr>
          <w:p w:rsidR="009A6A5C" w:rsidRPr="00801368" w:rsidRDefault="009A6A5C" w:rsidP="00F853C3">
            <w:pPr>
              <w:rPr>
                <w:rFonts w:ascii="Arial" w:hAnsi="Arial" w:cs="Arial"/>
                <w:rtl/>
              </w:rPr>
            </w:pPr>
          </w:p>
        </w:tc>
      </w:tr>
    </w:tbl>
    <w:p w:rsidR="009A6A5C" w:rsidRPr="00801368" w:rsidRDefault="009A6A5C" w:rsidP="009A6A5C">
      <w:pPr>
        <w:rPr>
          <w:rFonts w:ascii="Arial" w:hAnsi="Arial" w:cs="Arial"/>
          <w:sz w:val="24"/>
          <w:szCs w:val="24"/>
        </w:rPr>
      </w:pPr>
    </w:p>
    <w:p w:rsidR="009A6A5C" w:rsidRPr="00801368" w:rsidRDefault="003C448D" w:rsidP="009A6A5C">
      <w:pPr>
        <w:spacing w:line="360" w:lineRule="auto"/>
        <w:rPr>
          <w:rFonts w:ascii="Arial" w:hAnsi="Arial" w:cs="Arial"/>
          <w:b/>
          <w:bCs/>
          <w:sz w:val="24"/>
          <w:szCs w:val="24"/>
          <w:u w:val="single"/>
          <w:rtl/>
        </w:rPr>
      </w:pPr>
      <w:r>
        <w:rPr>
          <w:rFonts w:ascii="Arial" w:hAnsi="Arial" w:cs="Arial"/>
          <w:noProof/>
          <w:sz w:val="24"/>
          <w:szCs w:val="24"/>
          <w:rtl/>
        </w:rPr>
        <w:lastRenderedPageBreak/>
        <mc:AlternateContent>
          <mc:Choice Requires="wps">
            <w:drawing>
              <wp:anchor distT="0" distB="0" distL="114300" distR="114300" simplePos="0" relativeHeight="251667456" behindDoc="0" locked="0" layoutInCell="1" allowOverlap="1">
                <wp:simplePos x="0" y="0"/>
                <wp:positionH relativeFrom="column">
                  <wp:posOffset>2628900</wp:posOffset>
                </wp:positionH>
                <wp:positionV relativeFrom="paragraph">
                  <wp:posOffset>66675</wp:posOffset>
                </wp:positionV>
                <wp:extent cx="800100" cy="952500"/>
                <wp:effectExtent l="0" t="0" r="0" b="0"/>
                <wp:wrapNone/>
                <wp:docPr id="137"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00100" cy="95250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3F0293D" id="Line 9" o:spid="_x0000_s1026" style="position:absolute;left:0;text-align:left;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5.25pt" to="270pt,8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" stroked="f"/>
            </w:pict>
          </mc:Fallback>
        </mc:AlternateContent>
      </w:r>
      <w:r w:rsidR="009A6A5C" w:rsidRPr="00801368">
        <w:rPr>
          <w:rFonts w:ascii="Arial" w:hAnsi="Arial" w:cs="Arial" w:hint="cs"/>
          <w:b/>
          <w:bCs/>
          <w:sz w:val="24"/>
          <w:szCs w:val="24"/>
          <w:u w:val="single"/>
          <w:rtl/>
        </w:rPr>
        <w:t>פחמימות- קבוצות וסוגים</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u w:val="single"/>
          <w:rtl/>
        </w:rPr>
        <w:t xml:space="preserve">יש </w:t>
      </w:r>
      <w:r w:rsidRPr="00801368">
        <w:rPr>
          <w:rFonts w:ascii="Arial" w:hAnsi="Arial" w:cs="Arial" w:hint="cs"/>
          <w:b/>
          <w:bCs/>
          <w:sz w:val="24"/>
          <w:szCs w:val="24"/>
          <w:u w:val="single"/>
          <w:rtl/>
        </w:rPr>
        <w:t>3</w:t>
      </w:r>
      <w:r w:rsidRPr="00801368">
        <w:rPr>
          <w:rFonts w:ascii="Arial" w:hAnsi="Arial" w:cs="Arial" w:hint="cs"/>
          <w:sz w:val="24"/>
          <w:szCs w:val="24"/>
          <w:u w:val="single"/>
          <w:rtl/>
        </w:rPr>
        <w:t xml:space="preserve">  קבוצות</w:t>
      </w:r>
      <w:r w:rsidRPr="00801368">
        <w:rPr>
          <w:rFonts w:ascii="Arial" w:hAnsi="Arial" w:cs="Arial" w:hint="cs"/>
          <w:sz w:val="24"/>
          <w:szCs w:val="24"/>
          <w:rtl/>
        </w:rPr>
        <w:t xml:space="preserve"> של</w:t>
      </w:r>
      <w:r w:rsidRPr="00801368">
        <w:rPr>
          <w:rFonts w:ascii="Arial" w:hAnsi="Arial" w:cs="Arial" w:hint="cs"/>
          <w:b/>
          <w:bCs/>
          <w:sz w:val="24"/>
          <w:szCs w:val="24"/>
          <w:rtl/>
        </w:rPr>
        <w:t xml:space="preserve"> פחמימות</w:t>
      </w:r>
      <w:r w:rsidRPr="00801368">
        <w:rPr>
          <w:rFonts w:ascii="Arial" w:hAnsi="Arial" w:cs="Arial" w:hint="cs"/>
          <w:sz w:val="24"/>
          <w:szCs w:val="24"/>
          <w:rtl/>
        </w:rPr>
        <w:t xml:space="preserve">. הקבוצות נקבעו לפי </w:t>
      </w:r>
      <w:r w:rsidRPr="00801368">
        <w:rPr>
          <w:rFonts w:ascii="Arial" w:hAnsi="Arial" w:cs="Arial" w:hint="cs"/>
          <w:b/>
          <w:bCs/>
          <w:sz w:val="24"/>
          <w:szCs w:val="24"/>
          <w:u w:val="single"/>
          <w:rtl/>
        </w:rPr>
        <w:t>גודל-מבנה המולקולה</w:t>
      </w:r>
      <w:r w:rsidRPr="00801368">
        <w:rPr>
          <w:rFonts w:ascii="Arial" w:hAnsi="Arial" w:cs="Arial" w:hint="cs"/>
          <w:sz w:val="24"/>
          <w:szCs w:val="24"/>
          <w:rtl/>
        </w:rPr>
        <w:t xml:space="preserve"> של הפחמימה: </w:t>
      </w:r>
    </w:p>
    <w:p w:rsidR="009A6A5C" w:rsidRPr="00801368" w:rsidRDefault="009A6A5C" w:rsidP="009A6A5C">
      <w:pPr>
        <w:spacing w:line="360" w:lineRule="auto"/>
        <w:rPr>
          <w:rFonts w:ascii="Arial" w:hAnsi="Arial" w:cs="Arial"/>
          <w:b/>
          <w:bCs/>
          <w:sz w:val="24"/>
          <w:szCs w:val="24"/>
          <w:rtl/>
        </w:rPr>
      </w:pPr>
      <w:r w:rsidRPr="00801368">
        <w:rPr>
          <w:rFonts w:ascii="Arial" w:hAnsi="Arial" w:cs="Arial" w:hint="cs"/>
          <w:sz w:val="24"/>
          <w:szCs w:val="24"/>
          <w:rtl/>
        </w:rPr>
        <w:t>1</w:t>
      </w:r>
      <w:r w:rsidRPr="0038064C">
        <w:rPr>
          <w:rFonts w:ascii="Arial" w:hAnsi="Arial" w:cs="Arial" w:hint="cs"/>
          <w:sz w:val="28"/>
          <w:szCs w:val="28"/>
          <w:rtl/>
        </w:rPr>
        <w:t xml:space="preserve">. </w:t>
      </w:r>
      <w:r w:rsidRPr="0038064C">
        <w:rPr>
          <w:rFonts w:ascii="Arial" w:hAnsi="Arial" w:cs="Arial" w:hint="cs"/>
          <w:b/>
          <w:bCs/>
          <w:sz w:val="28"/>
          <w:szCs w:val="28"/>
          <w:rtl/>
        </w:rPr>
        <w:t>חד-סוכרים</w:t>
      </w:r>
      <w:r w:rsidRPr="00801368">
        <w:rPr>
          <w:rFonts w:ascii="Arial" w:hAnsi="Arial" w:cs="Arial" w:hint="cs"/>
          <w:b/>
          <w:bCs/>
          <w:sz w:val="24"/>
          <w:szCs w:val="24"/>
          <w:rtl/>
        </w:rPr>
        <w:t xml:space="preserve">,   </w:t>
      </w:r>
      <w:r w:rsidRPr="00801368">
        <w:rPr>
          <w:rFonts w:ascii="Arial" w:hAnsi="Arial" w:cs="Arial" w:hint="cs"/>
          <w:sz w:val="24"/>
          <w:szCs w:val="24"/>
          <w:rtl/>
        </w:rPr>
        <w:t xml:space="preserve">2. </w:t>
      </w:r>
      <w:r w:rsidRPr="0038064C">
        <w:rPr>
          <w:rFonts w:ascii="Arial" w:hAnsi="Arial" w:cs="Arial" w:hint="cs"/>
          <w:b/>
          <w:bCs/>
          <w:sz w:val="28"/>
          <w:szCs w:val="28"/>
          <w:rtl/>
        </w:rPr>
        <w:t>דו-סוכרים</w:t>
      </w:r>
      <w:r w:rsidRPr="00801368">
        <w:rPr>
          <w:rFonts w:ascii="Arial" w:hAnsi="Arial" w:cs="Arial" w:hint="cs"/>
          <w:b/>
          <w:bCs/>
          <w:sz w:val="24"/>
          <w:szCs w:val="24"/>
          <w:rtl/>
        </w:rPr>
        <w:t xml:space="preserve">,   </w:t>
      </w:r>
      <w:r w:rsidRPr="00801368">
        <w:rPr>
          <w:rFonts w:ascii="Arial" w:hAnsi="Arial" w:cs="Arial" w:hint="cs"/>
          <w:sz w:val="24"/>
          <w:szCs w:val="24"/>
          <w:rtl/>
        </w:rPr>
        <w:t xml:space="preserve">3. </w:t>
      </w:r>
      <w:r w:rsidRPr="0038064C">
        <w:rPr>
          <w:rFonts w:ascii="Arial" w:hAnsi="Arial" w:cs="Arial" w:hint="cs"/>
          <w:b/>
          <w:bCs/>
          <w:sz w:val="28"/>
          <w:szCs w:val="28"/>
          <w:rtl/>
        </w:rPr>
        <w:t>רב-סוכרים, כולל סיבים תזונתיים</w:t>
      </w:r>
      <w:r w:rsidRPr="00801368">
        <w:rPr>
          <w:rFonts w:ascii="Arial" w:hAnsi="Arial" w:cs="Arial" w:hint="cs"/>
          <w:b/>
          <w:bCs/>
          <w:sz w:val="24"/>
          <w:szCs w:val="24"/>
          <w:rtl/>
        </w:rPr>
        <w:t xml:space="preserve">.   </w:t>
      </w:r>
    </w:p>
    <w:p w:rsidR="009A6A5C" w:rsidRPr="00801368" w:rsidRDefault="009A6A5C" w:rsidP="009A6A5C">
      <w:pPr>
        <w:spacing w:line="360" w:lineRule="auto"/>
        <w:rPr>
          <w:rFonts w:ascii="Arial" w:hAnsi="Arial" w:cs="Arial"/>
          <w:b/>
          <w:bCs/>
          <w:sz w:val="24"/>
          <w:szCs w:val="24"/>
          <w:u w:val="single"/>
          <w:rtl/>
        </w:rPr>
      </w:pPr>
      <w:r w:rsidRPr="00801368">
        <w:rPr>
          <w:rFonts w:ascii="Arial" w:hAnsi="Arial" w:cs="Arial" w:hint="cs"/>
          <w:b/>
          <w:bCs/>
          <w:sz w:val="24"/>
          <w:szCs w:val="24"/>
          <w:u w:val="single"/>
          <w:rtl/>
        </w:rPr>
        <w:t>שלוש הקבוצות מחולקות ל-2 סוגים של פחמימות לפי הזמינות האנרגטית שלהן:</w:t>
      </w:r>
    </w:p>
    <w:p w:rsidR="009A6A5C" w:rsidRPr="00801368" w:rsidRDefault="009A6A5C" w:rsidP="009A6A5C">
      <w:pPr>
        <w:spacing w:line="360" w:lineRule="auto"/>
        <w:rPr>
          <w:rFonts w:ascii="Arial" w:hAnsi="Arial" w:cs="Arial"/>
          <w:b/>
          <w:bCs/>
          <w:sz w:val="24"/>
          <w:szCs w:val="24"/>
          <w:rtl/>
        </w:rPr>
      </w:pPr>
      <w:r w:rsidRPr="00801368">
        <w:rPr>
          <w:rFonts w:ascii="Arial" w:hAnsi="Arial" w:cs="Arial" w:hint="cs"/>
          <w:b/>
          <w:bCs/>
          <w:sz w:val="24"/>
          <w:szCs w:val="24"/>
          <w:u w:val="single"/>
          <w:rtl/>
        </w:rPr>
        <w:t>א.</w:t>
      </w:r>
      <w:r w:rsidRPr="00801368">
        <w:rPr>
          <w:rFonts w:ascii="Arial" w:hAnsi="Arial" w:cs="Arial" w:hint="cs"/>
          <w:b/>
          <w:bCs/>
          <w:sz w:val="24"/>
          <w:szCs w:val="24"/>
          <w:rtl/>
        </w:rPr>
        <w:t xml:space="preserve"> החד- סוכרים והדו-סוכרים הם פחמימות</w:t>
      </w:r>
      <w:r w:rsidRPr="0038064C">
        <w:rPr>
          <w:rFonts w:ascii="Arial" w:hAnsi="Arial" w:cs="Arial" w:hint="cs"/>
          <w:b/>
          <w:bCs/>
          <w:sz w:val="28"/>
          <w:szCs w:val="28"/>
          <w:rtl/>
        </w:rPr>
        <w:t xml:space="preserve"> </w:t>
      </w:r>
      <w:r w:rsidRPr="0038064C">
        <w:rPr>
          <w:rFonts w:ascii="Arial" w:hAnsi="Arial" w:cs="Arial" w:hint="cs"/>
          <w:b/>
          <w:bCs/>
          <w:sz w:val="28"/>
          <w:szCs w:val="28"/>
          <w:u w:val="single"/>
          <w:rtl/>
        </w:rPr>
        <w:t>פשוטות</w:t>
      </w:r>
      <w:r w:rsidRPr="00801368">
        <w:rPr>
          <w:rFonts w:ascii="Arial" w:hAnsi="Arial" w:cs="Arial" w:hint="cs"/>
          <w:b/>
          <w:bCs/>
          <w:sz w:val="24"/>
          <w:szCs w:val="24"/>
          <w:rtl/>
        </w:rPr>
        <w:t xml:space="preserve"> (או קצרות).</w:t>
      </w:r>
    </w:p>
    <w:p w:rsidR="009A6A5C" w:rsidRPr="00801368" w:rsidRDefault="009A6A5C" w:rsidP="009A6A5C">
      <w:pPr>
        <w:spacing w:line="360" w:lineRule="auto"/>
        <w:rPr>
          <w:rFonts w:ascii="Arial" w:hAnsi="Arial" w:cs="Arial"/>
          <w:b/>
          <w:bCs/>
          <w:sz w:val="24"/>
          <w:szCs w:val="24"/>
          <w:rtl/>
        </w:rPr>
      </w:pPr>
      <w:r w:rsidRPr="00801368">
        <w:rPr>
          <w:rFonts w:ascii="Arial" w:hAnsi="Arial" w:cs="Arial" w:hint="cs"/>
          <w:b/>
          <w:bCs/>
          <w:sz w:val="24"/>
          <w:szCs w:val="24"/>
          <w:u w:val="single"/>
          <w:rtl/>
        </w:rPr>
        <w:t>ב.</w:t>
      </w:r>
      <w:r w:rsidRPr="00801368">
        <w:rPr>
          <w:rFonts w:ascii="Arial" w:hAnsi="Arial" w:cs="Arial" w:hint="cs"/>
          <w:b/>
          <w:bCs/>
          <w:sz w:val="24"/>
          <w:szCs w:val="24"/>
          <w:rtl/>
        </w:rPr>
        <w:t xml:space="preserve"> הרב-סוכרים הם פחמימות </w:t>
      </w:r>
      <w:r w:rsidRPr="0038064C">
        <w:rPr>
          <w:rFonts w:ascii="Arial" w:hAnsi="Arial" w:cs="Arial" w:hint="cs"/>
          <w:b/>
          <w:bCs/>
          <w:sz w:val="28"/>
          <w:szCs w:val="28"/>
          <w:u w:val="single"/>
          <w:rtl/>
        </w:rPr>
        <w:t>מורכבות</w:t>
      </w:r>
      <w:r w:rsidRPr="00801368">
        <w:rPr>
          <w:rFonts w:ascii="Arial" w:hAnsi="Arial" w:cs="Arial" w:hint="cs"/>
          <w:b/>
          <w:bCs/>
          <w:sz w:val="24"/>
          <w:szCs w:val="24"/>
          <w:rtl/>
        </w:rPr>
        <w:t xml:space="preserve"> (או ארוכות).</w:t>
      </w:r>
    </w:p>
    <w:p w:rsidR="009A6A5C" w:rsidRPr="00801368" w:rsidRDefault="009A6A5C" w:rsidP="009A6A5C">
      <w:pPr>
        <w:spacing w:line="360" w:lineRule="auto"/>
        <w:rPr>
          <w:rFonts w:ascii="Arial" w:hAnsi="Arial" w:cs="Arial"/>
          <w:b/>
          <w:bCs/>
          <w:sz w:val="24"/>
          <w:szCs w:val="24"/>
          <w:u w:val="single"/>
          <w:rtl/>
        </w:rPr>
      </w:pPr>
      <w:r w:rsidRPr="00801368">
        <w:rPr>
          <w:rFonts w:ascii="Arial" w:hAnsi="Arial" w:cs="Arial" w:hint="cs"/>
          <w:b/>
          <w:bCs/>
          <w:sz w:val="24"/>
          <w:szCs w:val="24"/>
          <w:u w:val="single"/>
          <w:rtl/>
        </w:rPr>
        <w:t>א. פחמימות פשוטות</w:t>
      </w: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u w:val="single"/>
          <w:rtl/>
        </w:rPr>
        <w:t>חד סוכרים</w:t>
      </w:r>
      <w:r w:rsidRPr="00801368">
        <w:rPr>
          <w:rFonts w:ascii="Arial" w:hAnsi="Arial" w:cs="Arial" w:hint="cs"/>
          <w:sz w:val="24"/>
          <w:szCs w:val="24"/>
          <w:u w:val="single"/>
          <w:rtl/>
        </w:rPr>
        <w:t xml:space="preserve"> </w:t>
      </w:r>
      <w:r w:rsidRPr="00801368">
        <w:rPr>
          <w:rFonts w:ascii="Arial" w:hAnsi="Arial" w:cs="Arial" w:hint="cs"/>
          <w:sz w:val="24"/>
          <w:szCs w:val="24"/>
          <w:rtl/>
        </w:rPr>
        <w:t xml:space="preserve">מורכבים ממולקולות </w:t>
      </w:r>
      <w:r w:rsidRPr="00801368">
        <w:rPr>
          <w:rFonts w:ascii="Arial" w:hAnsi="Arial" w:cs="Arial" w:hint="cs"/>
          <w:b/>
          <w:bCs/>
          <w:sz w:val="24"/>
          <w:szCs w:val="24"/>
          <w:rtl/>
        </w:rPr>
        <w:t>בודדות</w:t>
      </w:r>
      <w:r w:rsidRPr="00801368">
        <w:rPr>
          <w:rFonts w:ascii="Arial" w:hAnsi="Arial" w:cs="Arial" w:hint="cs"/>
          <w:sz w:val="24"/>
          <w:szCs w:val="24"/>
          <w:rtl/>
        </w:rPr>
        <w:t xml:space="preserve"> של חד-סוכר, החוזרות על עצמן.</w:t>
      </w:r>
    </w:p>
    <w:p w:rsidR="009A6A5C" w:rsidRPr="00801368" w:rsidRDefault="009A6A5C" w:rsidP="009A6A5C">
      <w:pPr>
        <w:spacing w:line="360" w:lineRule="auto"/>
        <w:rPr>
          <w:rFonts w:ascii="Arial" w:hAnsi="Arial" w:cs="Arial"/>
          <w:b/>
          <w:bCs/>
          <w:sz w:val="24"/>
          <w:szCs w:val="24"/>
          <w:u w:val="single"/>
          <w:rtl/>
        </w:rPr>
      </w:pPr>
      <w:r w:rsidRPr="00801368">
        <w:rPr>
          <w:rFonts w:ascii="Arial" w:hAnsi="Arial" w:cs="Arial"/>
          <w:b/>
          <w:bCs/>
          <w:sz w:val="24"/>
          <w:szCs w:val="24"/>
          <w:u w:val="single"/>
          <w:rtl/>
        </w:rPr>
        <w:t>חד סוכרים</w:t>
      </w:r>
      <w:r w:rsidRPr="00801368">
        <w:rPr>
          <w:rFonts w:ascii="Arial" w:hAnsi="Arial" w:cs="Arial" w:hint="cs"/>
          <w:b/>
          <w:bCs/>
          <w:sz w:val="24"/>
          <w:szCs w:val="24"/>
          <w:rtl/>
        </w:rPr>
        <w:t xml:space="preserve">: </w:t>
      </w: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rtl/>
        </w:rPr>
        <w:t>גלוקוז</w:t>
      </w:r>
      <w:r w:rsidRPr="00801368">
        <w:rPr>
          <w:rFonts w:ascii="Arial" w:hAnsi="Arial" w:cs="Arial" w:hint="cs"/>
          <w:sz w:val="24"/>
          <w:szCs w:val="24"/>
          <w:rtl/>
        </w:rPr>
        <w:t xml:space="preserve">: מצוי בענבים, בפירות מתוקים ובדבש. מצוי בדם החי. </w:t>
      </w:r>
      <w:r w:rsidRPr="00801368">
        <w:rPr>
          <w:rFonts w:ascii="Arial" w:hAnsi="Arial" w:cs="Arial" w:hint="cs"/>
          <w:sz w:val="24"/>
          <w:szCs w:val="24"/>
          <w:u w:val="single"/>
          <w:rtl/>
        </w:rPr>
        <w:t>הכי נפוץ מהחד-סוכרים</w:t>
      </w:r>
      <w:r w:rsidRPr="00801368">
        <w:rPr>
          <w:rFonts w:ascii="Arial" w:hAnsi="Arial" w:cs="Arial" w:hint="cs"/>
          <w:sz w:val="24"/>
          <w:szCs w:val="24"/>
          <w:rtl/>
        </w:rPr>
        <w:t>.</w:t>
      </w:r>
    </w:p>
    <w:p w:rsidR="009A6A5C" w:rsidRPr="00801368" w:rsidRDefault="009A6A5C" w:rsidP="009A6A5C">
      <w:pPr>
        <w:rPr>
          <w:rFonts w:ascii="Arial" w:hAnsi="Arial" w:cs="Arial"/>
          <w:sz w:val="24"/>
          <w:szCs w:val="24"/>
          <w:rtl/>
        </w:rPr>
      </w:pPr>
      <w:r w:rsidRPr="00801368">
        <w:rPr>
          <w:rFonts w:ascii="Arial" w:hAnsi="Arial" w:cs="Arial" w:hint="cs"/>
          <w:b/>
          <w:bCs/>
          <w:sz w:val="24"/>
          <w:szCs w:val="24"/>
          <w:rtl/>
        </w:rPr>
        <w:t>גלוקוז</w:t>
      </w:r>
      <w:r w:rsidRPr="00801368">
        <w:rPr>
          <w:rFonts w:ascii="Arial" w:hAnsi="Arial" w:cs="Arial" w:hint="cs"/>
          <w:sz w:val="24"/>
          <w:szCs w:val="24"/>
          <w:rtl/>
        </w:rPr>
        <w:t xml:space="preserve"> הוא אבן הבניין של דו-סוכרים ושל רב-סוכרים. </w:t>
      </w: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rtl/>
        </w:rPr>
        <w:t>גלוקוז</w:t>
      </w:r>
      <w:r w:rsidRPr="00801368">
        <w:rPr>
          <w:rFonts w:ascii="Arial" w:hAnsi="Arial" w:cs="Arial" w:hint="cs"/>
          <w:sz w:val="24"/>
          <w:szCs w:val="24"/>
          <w:rtl/>
        </w:rPr>
        <w:t xml:space="preserve"> הוא המקור העיקרי להספקת אנרגיה לצומח ולמרבית החי.</w:t>
      </w:r>
    </w:p>
    <w:p w:rsidR="009A6A5C" w:rsidRPr="00801368" w:rsidRDefault="00801368" w:rsidP="009A6A5C">
      <w:pPr>
        <w:spacing w:line="360" w:lineRule="auto"/>
        <w:rPr>
          <w:rFonts w:ascii="Arial" w:hAnsi="Arial" w:cs="Arial"/>
          <w:sz w:val="24"/>
          <w:szCs w:val="24"/>
          <w:rtl/>
        </w:rPr>
      </w:pPr>
      <w:r>
        <w:rPr>
          <w:rFonts w:ascii="Arial" w:hAnsi="Arial" w:cs="Arial" w:hint="cs"/>
          <w:b/>
          <w:bCs/>
          <w:sz w:val="24"/>
          <w:szCs w:val="24"/>
          <w:rtl/>
        </w:rPr>
        <w:t>ג</w:t>
      </w:r>
      <w:r w:rsidR="009A6A5C" w:rsidRPr="00801368">
        <w:rPr>
          <w:rFonts w:ascii="Arial" w:hAnsi="Arial" w:cs="Arial" w:hint="cs"/>
          <w:b/>
          <w:bCs/>
          <w:sz w:val="24"/>
          <w:szCs w:val="24"/>
          <w:rtl/>
        </w:rPr>
        <w:t>לקטוז</w:t>
      </w:r>
      <w:r w:rsidR="009A6A5C" w:rsidRPr="00801368">
        <w:rPr>
          <w:rFonts w:ascii="Arial" w:hAnsi="Arial" w:cs="Arial" w:hint="cs"/>
          <w:sz w:val="24"/>
          <w:szCs w:val="24"/>
          <w:rtl/>
        </w:rPr>
        <w:t>: מהווה מרכיב של סוכר החלב ואינו קיים בטבע באורח עצמאי.</w:t>
      </w: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rtl/>
        </w:rPr>
        <w:t>פרוקטוז:</w:t>
      </w:r>
      <w:r w:rsidRPr="00801368">
        <w:rPr>
          <w:rFonts w:ascii="Arial" w:hAnsi="Arial" w:cs="Arial" w:hint="cs"/>
          <w:sz w:val="24"/>
          <w:szCs w:val="24"/>
          <w:rtl/>
        </w:rPr>
        <w:t xml:space="preserve"> מצוי בדבש, בפירות מתוקים, בירקות ובצוף הפרחים.</w:t>
      </w: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u w:val="single"/>
          <w:rtl/>
        </w:rPr>
        <w:t>דו סוכרים</w:t>
      </w:r>
      <w:r w:rsidRPr="00801368">
        <w:rPr>
          <w:rFonts w:ascii="Arial" w:hAnsi="Arial" w:cs="Arial" w:hint="cs"/>
          <w:sz w:val="24"/>
          <w:szCs w:val="24"/>
          <w:rtl/>
        </w:rPr>
        <w:t xml:space="preserve"> מורכבים מ</w:t>
      </w:r>
      <w:r w:rsidRPr="00801368">
        <w:rPr>
          <w:rFonts w:ascii="Arial" w:hAnsi="Arial" w:cs="Arial" w:hint="cs"/>
          <w:b/>
          <w:bCs/>
          <w:sz w:val="24"/>
          <w:szCs w:val="24"/>
          <w:rtl/>
        </w:rPr>
        <w:t>שתי</w:t>
      </w:r>
      <w:r w:rsidRPr="00801368">
        <w:rPr>
          <w:rFonts w:ascii="Arial" w:hAnsi="Arial" w:cs="Arial" w:hint="cs"/>
          <w:sz w:val="24"/>
          <w:szCs w:val="24"/>
          <w:rtl/>
        </w:rPr>
        <w:t xml:space="preserve"> מולקולות של חד-סוכר המחוברות ביניהן בקשר כימי וחוזרות על עצמן.</w:t>
      </w:r>
    </w:p>
    <w:p w:rsidR="009A6A5C" w:rsidRPr="00801368" w:rsidRDefault="009A6A5C" w:rsidP="009A6A5C">
      <w:pPr>
        <w:spacing w:line="360" w:lineRule="auto"/>
        <w:rPr>
          <w:rFonts w:ascii="Arial" w:hAnsi="Arial" w:cs="Arial"/>
          <w:b/>
          <w:bCs/>
          <w:sz w:val="24"/>
          <w:szCs w:val="24"/>
          <w:rtl/>
        </w:rPr>
      </w:pPr>
      <w:r w:rsidRPr="00801368">
        <w:rPr>
          <w:rFonts w:ascii="Arial" w:hAnsi="Arial" w:cs="Arial"/>
          <w:b/>
          <w:bCs/>
          <w:sz w:val="24"/>
          <w:szCs w:val="24"/>
          <w:u w:val="single"/>
          <w:rtl/>
        </w:rPr>
        <w:t>דו סוכרים</w:t>
      </w:r>
      <w:r w:rsidRPr="00801368">
        <w:rPr>
          <w:rFonts w:ascii="Arial" w:hAnsi="Arial" w:cs="Arial"/>
          <w:sz w:val="24"/>
          <w:szCs w:val="24"/>
          <w:rtl/>
        </w:rPr>
        <w:t xml:space="preserve">: </w:t>
      </w:r>
    </w:p>
    <w:p w:rsidR="009A6A5C" w:rsidRPr="00801368" w:rsidRDefault="009A6A5C" w:rsidP="009A6A5C">
      <w:pPr>
        <w:spacing w:line="360" w:lineRule="auto"/>
        <w:rPr>
          <w:rFonts w:ascii="Arial" w:hAnsi="Arial" w:cs="Arial"/>
          <w:b/>
          <w:bCs/>
          <w:sz w:val="24"/>
          <w:szCs w:val="24"/>
          <w:rtl/>
        </w:rPr>
      </w:pPr>
      <w:r w:rsidRPr="00801368">
        <w:rPr>
          <w:rFonts w:ascii="Arial" w:hAnsi="Arial" w:cs="Arial"/>
          <w:b/>
          <w:bCs/>
          <w:sz w:val="24"/>
          <w:szCs w:val="24"/>
          <w:rtl/>
        </w:rPr>
        <w:t>סוכרוז</w:t>
      </w:r>
      <w:r w:rsidRPr="00801368">
        <w:rPr>
          <w:rFonts w:ascii="Arial" w:hAnsi="Arial" w:cs="Arial" w:hint="cs"/>
          <w:b/>
          <w:bCs/>
          <w:sz w:val="24"/>
          <w:szCs w:val="24"/>
          <w:rtl/>
        </w:rPr>
        <w:t xml:space="preserve">: </w:t>
      </w:r>
      <w:r w:rsidRPr="00801368">
        <w:rPr>
          <w:rFonts w:ascii="Arial" w:hAnsi="Arial" w:cs="Arial" w:hint="cs"/>
          <w:sz w:val="24"/>
          <w:szCs w:val="24"/>
          <w:rtl/>
        </w:rPr>
        <w:t>מצוי ב</w:t>
      </w:r>
      <w:r w:rsidRPr="00801368">
        <w:rPr>
          <w:rFonts w:ascii="Arial" w:hAnsi="Arial" w:cs="Arial"/>
          <w:sz w:val="24"/>
          <w:szCs w:val="24"/>
          <w:rtl/>
        </w:rPr>
        <w:t>קנה</w:t>
      </w:r>
      <w:r w:rsidRPr="00801368">
        <w:rPr>
          <w:rFonts w:ascii="Arial" w:hAnsi="Arial" w:cs="Arial" w:hint="cs"/>
          <w:sz w:val="24"/>
          <w:szCs w:val="24"/>
          <w:rtl/>
        </w:rPr>
        <w:t xml:space="preserve"> סוכר, בסלק</w:t>
      </w:r>
      <w:r w:rsidRPr="00801368">
        <w:rPr>
          <w:rFonts w:ascii="Arial" w:hAnsi="Arial" w:cs="Arial"/>
          <w:sz w:val="24"/>
          <w:szCs w:val="24"/>
          <w:rtl/>
        </w:rPr>
        <w:t xml:space="preserve"> (הסוכר הרגיל)</w:t>
      </w:r>
      <w:r w:rsidRPr="00801368">
        <w:rPr>
          <w:rFonts w:ascii="Arial" w:hAnsi="Arial" w:cs="Arial" w:hint="cs"/>
          <w:sz w:val="24"/>
          <w:szCs w:val="24"/>
          <w:rtl/>
        </w:rPr>
        <w:t>.</w:t>
      </w:r>
      <w:r w:rsidRPr="00801368">
        <w:rPr>
          <w:rFonts w:ascii="Arial" w:hAnsi="Arial" w:cs="Arial"/>
          <w:sz w:val="24"/>
          <w:szCs w:val="24"/>
          <w:rtl/>
        </w:rPr>
        <w:t xml:space="preserve"> </w:t>
      </w:r>
    </w:p>
    <w:p w:rsidR="009A6A5C" w:rsidRPr="00801368" w:rsidRDefault="009A6A5C" w:rsidP="009A6A5C">
      <w:pPr>
        <w:spacing w:line="360" w:lineRule="auto"/>
        <w:rPr>
          <w:rFonts w:ascii="Arial" w:hAnsi="Arial" w:cs="Arial"/>
          <w:sz w:val="24"/>
          <w:szCs w:val="24"/>
          <w:rtl/>
        </w:rPr>
      </w:pPr>
      <w:r w:rsidRPr="00801368">
        <w:rPr>
          <w:rFonts w:ascii="Arial" w:hAnsi="Arial" w:cs="Arial"/>
          <w:b/>
          <w:bCs/>
          <w:sz w:val="24"/>
          <w:szCs w:val="24"/>
          <w:rtl/>
        </w:rPr>
        <w:t>לקטוז</w:t>
      </w:r>
      <w:r w:rsidRPr="00801368">
        <w:rPr>
          <w:rFonts w:ascii="Arial" w:hAnsi="Arial" w:cs="Arial" w:hint="cs"/>
          <w:sz w:val="24"/>
          <w:szCs w:val="24"/>
          <w:rtl/>
        </w:rPr>
        <w:t>:</w:t>
      </w:r>
      <w:r w:rsidRPr="00801368">
        <w:rPr>
          <w:rFonts w:ascii="Arial" w:hAnsi="Arial" w:cs="Arial"/>
          <w:sz w:val="24"/>
          <w:szCs w:val="24"/>
          <w:rtl/>
        </w:rPr>
        <w:t xml:space="preserve"> מכונה גם סוכר החלב, הוא </w:t>
      </w:r>
      <w:r w:rsidRPr="00801368">
        <w:rPr>
          <w:rFonts w:ascii="Arial" w:hAnsi="Arial" w:cs="Arial"/>
          <w:sz w:val="24"/>
          <w:szCs w:val="24"/>
          <w:u w:val="single"/>
          <w:rtl/>
        </w:rPr>
        <w:t>דו סוכר</w:t>
      </w:r>
      <w:r w:rsidRPr="00801368">
        <w:rPr>
          <w:rFonts w:ascii="Arial" w:hAnsi="Arial" w:cs="Arial"/>
          <w:sz w:val="24"/>
          <w:szCs w:val="24"/>
          <w:rtl/>
        </w:rPr>
        <w:t xml:space="preserve"> המורכב מהסוכרים </w:t>
      </w:r>
      <w:r w:rsidRPr="00801368">
        <w:rPr>
          <w:rFonts w:ascii="Arial" w:hAnsi="Arial" w:cs="Arial"/>
          <w:b/>
          <w:bCs/>
          <w:sz w:val="24"/>
          <w:szCs w:val="24"/>
          <w:rtl/>
        </w:rPr>
        <w:t>גלוקוז</w:t>
      </w:r>
      <w:r w:rsidRPr="00801368">
        <w:rPr>
          <w:rFonts w:ascii="Arial" w:hAnsi="Arial" w:cs="Arial"/>
          <w:sz w:val="24"/>
          <w:szCs w:val="24"/>
          <w:rtl/>
        </w:rPr>
        <w:t xml:space="preserve"> ו</w:t>
      </w:r>
      <w:r w:rsidRPr="00801368">
        <w:rPr>
          <w:rFonts w:ascii="Arial" w:hAnsi="Arial" w:cs="Arial"/>
          <w:b/>
          <w:bCs/>
          <w:sz w:val="24"/>
          <w:szCs w:val="24"/>
          <w:rtl/>
        </w:rPr>
        <w:t>גלקטוז</w:t>
      </w:r>
      <w:r w:rsidRPr="00801368">
        <w:rPr>
          <w:rFonts w:ascii="Arial" w:hAnsi="Arial" w:cs="Arial"/>
          <w:sz w:val="24"/>
          <w:szCs w:val="24"/>
          <w:rtl/>
        </w:rPr>
        <w:t>,</w:t>
      </w: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rtl/>
        </w:rPr>
        <w:t>מלטוז</w:t>
      </w:r>
      <w:r w:rsidRPr="00801368">
        <w:rPr>
          <w:rFonts w:ascii="Arial" w:hAnsi="Arial" w:cs="Arial" w:hint="cs"/>
          <w:sz w:val="24"/>
          <w:szCs w:val="24"/>
          <w:rtl/>
        </w:rPr>
        <w:t xml:space="preserve">: מצוי בדגן , בנבטים.    </w:t>
      </w:r>
    </w:p>
    <w:p w:rsidR="009A6A5C" w:rsidRPr="00801368" w:rsidRDefault="009A6A5C" w:rsidP="009A6A5C">
      <w:pPr>
        <w:spacing w:line="360" w:lineRule="auto"/>
        <w:rPr>
          <w:rFonts w:ascii="Arial" w:hAnsi="Arial" w:cs="Arial"/>
          <w:b/>
          <w:bCs/>
          <w:sz w:val="24"/>
          <w:szCs w:val="24"/>
          <w:u w:val="single"/>
          <w:rtl/>
        </w:rPr>
      </w:pPr>
    </w:p>
    <w:p w:rsidR="00F75712" w:rsidRDefault="00F75712"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u w:val="single"/>
          <w:rtl/>
        </w:rPr>
        <w:lastRenderedPageBreak/>
        <w:t xml:space="preserve">מאפיינים/תכונות של הפחמימות הפשוטות (חד-סוכרים </w:t>
      </w:r>
      <w:r w:rsidRPr="00801368">
        <w:rPr>
          <w:rFonts w:ascii="Arial" w:hAnsi="Arial" w:cs="Arial" w:hint="cs"/>
          <w:sz w:val="24"/>
          <w:szCs w:val="24"/>
          <w:u w:val="single"/>
          <w:rtl/>
        </w:rPr>
        <w:t>ו-</w:t>
      </w:r>
      <w:r w:rsidRPr="00801368">
        <w:rPr>
          <w:rFonts w:ascii="Arial" w:hAnsi="Arial" w:cs="Arial" w:hint="cs"/>
          <w:b/>
          <w:bCs/>
          <w:sz w:val="24"/>
          <w:szCs w:val="24"/>
          <w:u w:val="single"/>
          <w:rtl/>
        </w:rPr>
        <w:t>דו-סוכרים)</w:t>
      </w:r>
      <w:r w:rsidRPr="00801368">
        <w:rPr>
          <w:rFonts w:ascii="Arial" w:hAnsi="Arial" w:cs="Arial" w:hint="cs"/>
          <w:sz w:val="24"/>
          <w:szCs w:val="24"/>
          <w:rtl/>
        </w:rPr>
        <w:t xml:space="preserve">:  </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המבנה שלהן גבישי.</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 xml:space="preserve">הן מתוקות. </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 xml:space="preserve">תהליך העיכול שלהן מהיר. </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 xml:space="preserve">הן נספגות </w:t>
      </w:r>
      <w:r w:rsidRPr="00801368">
        <w:rPr>
          <w:rFonts w:ascii="Arial" w:hAnsi="Arial" w:cs="Arial" w:hint="cs"/>
          <w:b/>
          <w:bCs/>
          <w:sz w:val="24"/>
          <w:szCs w:val="24"/>
          <w:u w:val="single"/>
          <w:rtl/>
        </w:rPr>
        <w:t>מהר</w:t>
      </w:r>
      <w:r w:rsidRPr="00801368">
        <w:rPr>
          <w:rFonts w:ascii="Arial" w:hAnsi="Arial" w:cs="Arial" w:hint="cs"/>
          <w:sz w:val="24"/>
          <w:szCs w:val="24"/>
          <w:rtl/>
        </w:rPr>
        <w:t xml:space="preserve"> לדם. </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 xml:space="preserve">הן מעלות מהר את רמת הסוכר בדם. </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הן מספקות אנרגיה.</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 xml:space="preserve">ערכן התזונתי נמוך. </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 xml:space="preserve">עודף מהן הופך עם הזמן לשומן מצטבר. </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הן נמסות במים.</w:t>
      </w:r>
    </w:p>
    <w:p w:rsidR="009A6A5C" w:rsidRPr="00801368" w:rsidRDefault="009A6A5C" w:rsidP="00247AC7">
      <w:pPr>
        <w:numPr>
          <w:ilvl w:val="0"/>
          <w:numId w:val="1"/>
        </w:numPr>
        <w:spacing w:after="0" w:line="360" w:lineRule="auto"/>
        <w:rPr>
          <w:rFonts w:ascii="Arial" w:hAnsi="Arial" w:cs="Arial"/>
          <w:sz w:val="24"/>
          <w:szCs w:val="24"/>
          <w:rtl/>
        </w:rPr>
      </w:pPr>
      <w:r w:rsidRPr="00801368">
        <w:rPr>
          <w:rFonts w:ascii="Arial" w:hAnsi="Arial" w:cs="Arial" w:hint="cs"/>
          <w:sz w:val="24"/>
          <w:szCs w:val="24"/>
          <w:rtl/>
        </w:rPr>
        <w:t>בשריפה הן הופכות לקרמל.</w:t>
      </w:r>
      <w:r w:rsidRPr="00801368">
        <w:rPr>
          <w:rFonts w:ascii="Arial" w:hAnsi="Arial" w:cs="Arial" w:hint="cs"/>
          <w:sz w:val="24"/>
          <w:szCs w:val="24"/>
          <w:highlight w:val="yellow"/>
          <w:rtl/>
        </w:rPr>
        <w:t xml:space="preserve"> </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ב</w:t>
      </w:r>
      <w:r w:rsidRPr="00801368">
        <w:rPr>
          <w:rFonts w:ascii="Arial" w:hAnsi="Arial" w:cs="Arial" w:hint="cs"/>
          <w:b/>
          <w:bCs/>
          <w:sz w:val="24"/>
          <w:szCs w:val="24"/>
          <w:u w:val="single"/>
          <w:rtl/>
        </w:rPr>
        <w:t>סוכר</w:t>
      </w:r>
      <w:r w:rsidRPr="00801368">
        <w:rPr>
          <w:rFonts w:ascii="Arial" w:hAnsi="Arial" w:cs="Arial" w:hint="cs"/>
          <w:sz w:val="24"/>
          <w:szCs w:val="24"/>
          <w:rtl/>
        </w:rPr>
        <w:t xml:space="preserve"> יש פחמימות פשוטות והוא אינו מכיל דברים נוספים הדרושים לגוף. </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הסוכרים הנותרים בפה מזמינים חיידקי עששת.</w:t>
      </w: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u w:val="single"/>
          <w:rtl/>
        </w:rPr>
        <w:t>יש להמעיט,</w:t>
      </w:r>
      <w:r w:rsidRPr="00801368">
        <w:rPr>
          <w:rFonts w:ascii="Arial" w:hAnsi="Arial" w:cs="Arial" w:hint="cs"/>
          <w:sz w:val="24"/>
          <w:szCs w:val="24"/>
          <w:rtl/>
        </w:rPr>
        <w:t xml:space="preserve"> או לוותר בכלל, באכילת פחמימות פשוטות.</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u w:val="single"/>
          <w:rtl/>
        </w:rPr>
        <w:t>הן מצויות</w:t>
      </w:r>
      <w:r w:rsidRPr="00801368">
        <w:rPr>
          <w:rFonts w:ascii="Arial" w:hAnsi="Arial" w:cs="Arial" w:hint="cs"/>
          <w:sz w:val="24"/>
          <w:szCs w:val="24"/>
          <w:rtl/>
        </w:rPr>
        <w:t xml:space="preserve"> בסוכר, בדבש , בפירות, בחלב, בבירה, ביין, בכל המאפים המתוקים ובכל דברי המתיקה.</w:t>
      </w:r>
    </w:p>
    <w:p w:rsidR="009A6A5C" w:rsidRDefault="003C448D" w:rsidP="00F75712">
      <w:pPr>
        <w:rPr>
          <w:rFonts w:ascii="Arial" w:hAnsi="Arial" w:cs="Arial"/>
          <w:sz w:val="24"/>
          <w:szCs w:val="24"/>
          <w:rtl/>
        </w:rPr>
      </w:pPr>
      <w:r>
        <w:rPr>
          <w:rFonts w:ascii="Arial" w:hAnsi="Arial" w:cs="Arial"/>
          <w:b/>
          <w:bCs/>
          <w:noProof/>
          <w:sz w:val="24"/>
          <w:szCs w:val="24"/>
          <w:rtl/>
        </w:rPr>
        <mc:AlternateContent>
          <mc:Choice Requires="wps">
            <w:drawing>
              <wp:anchor distT="0" distB="0" distL="114300" distR="114300" simplePos="0" relativeHeight="251721728" behindDoc="0" locked="0" layoutInCell="1" allowOverlap="1">
                <wp:simplePos x="0" y="0"/>
                <wp:positionH relativeFrom="column">
                  <wp:posOffset>5886450</wp:posOffset>
                </wp:positionH>
                <wp:positionV relativeFrom="paragraph">
                  <wp:posOffset>16510</wp:posOffset>
                </wp:positionV>
                <wp:extent cx="219075" cy="200025"/>
                <wp:effectExtent l="9525" t="6985" r="9525" b="12065"/>
                <wp:wrapNone/>
                <wp:docPr id="136"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200025"/>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DBA1BD3" id="AutoShape 62" o:spid="_x0000_s1026" style="position:absolute;left:0;text-align:left;margin-left:463.5pt;margin-top:1.3pt;width:17.25pt;height:15.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" path="m10860,2187c10451,1746,9529,1018,9015,730,7865,152,6685,,5415,,4175,152,2995,575,1967,1305,1150,2187,575,3222,242,4220,,5410,242,6560,575,7597l10860,21600,20995,7597v485,-1037,605,-2187,485,-3377c21115,3222,20420,2187,19632,1305,18575,575,17425,152,16275,,15005,,13735,152,12705,730v-529,288,-1451,1016,-1845,1457xe" fillcolor="black [3213]">
                <v:stroke joinstyle="miter"/>
                <v:path o:connecttype="custom" o:connectlocs="110146,20253;29697,100013;110146,200025;189378,100013" o:connectangles="270,180,90,0" textboxrect="5037,2277,16557,13677"/>
              </v:shape>
            </w:pict>
          </mc:Fallback>
        </mc:AlternateContent>
      </w:r>
      <w:r w:rsidR="009A6A5C" w:rsidRPr="00801368">
        <w:rPr>
          <w:rFonts w:ascii="Arial" w:hAnsi="Arial" w:cs="Arial" w:hint="cs"/>
          <w:b/>
          <w:bCs/>
          <w:sz w:val="24"/>
          <w:szCs w:val="24"/>
          <w:rtl/>
        </w:rPr>
        <w:t xml:space="preserve">    </w:t>
      </w:r>
      <w:r w:rsidR="009A6A5C" w:rsidRPr="00801368">
        <w:rPr>
          <w:rFonts w:ascii="Arial" w:hAnsi="Arial" w:cs="Arial" w:hint="cs"/>
          <w:b/>
          <w:bCs/>
          <w:sz w:val="24"/>
          <w:szCs w:val="24"/>
          <w:u w:val="single"/>
          <w:rtl/>
        </w:rPr>
        <w:t>בחלב ובפירות</w:t>
      </w:r>
      <w:r w:rsidR="009A6A5C" w:rsidRPr="00801368">
        <w:rPr>
          <w:rFonts w:ascii="Arial" w:hAnsi="Arial" w:cs="Arial" w:hint="cs"/>
          <w:sz w:val="24"/>
          <w:szCs w:val="24"/>
          <w:rtl/>
        </w:rPr>
        <w:t xml:space="preserve"> יש רכיבים אחרים, חוץ מהפחמימות הפשוטות, הנחוצים מאוד לגוף.</w:t>
      </w:r>
    </w:p>
    <w:p w:rsidR="00317CF2" w:rsidRDefault="00317CF2"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2F41ED" w:rsidRDefault="002F41ED" w:rsidP="00F75712">
      <w:pPr>
        <w:rPr>
          <w:rFonts w:ascii="Arial" w:hAnsi="Arial" w:cs="Arial"/>
          <w:sz w:val="24"/>
          <w:szCs w:val="24"/>
          <w:rtl/>
        </w:rPr>
      </w:pPr>
    </w:p>
    <w:p w:rsidR="00317CF2" w:rsidRPr="00B0144F" w:rsidRDefault="00317CF2" w:rsidP="00F75712">
      <w:pPr>
        <w:rPr>
          <w:rFonts w:ascii="Arial" w:hAnsi="Arial" w:cs="Arial"/>
          <w:b/>
          <w:bCs/>
          <w:color w:val="FFFFFF" w:themeColor="background1"/>
          <w:sz w:val="28"/>
          <w:szCs w:val="28"/>
          <w:rtl/>
        </w:rPr>
      </w:pPr>
      <w:r w:rsidRPr="00B0144F">
        <w:rPr>
          <w:rFonts w:ascii="Arial" w:hAnsi="Arial" w:cs="Arial" w:hint="cs"/>
          <w:b/>
          <w:bCs/>
          <w:color w:val="FFFFFF" w:themeColor="background1"/>
          <w:sz w:val="28"/>
          <w:szCs w:val="28"/>
          <w:highlight w:val="red"/>
          <w:rtl/>
        </w:rPr>
        <w:lastRenderedPageBreak/>
        <w:t xml:space="preserve">ניסוי: זיהוי חומרים מקבוצת הפחמימות הפשוטות </w:t>
      </w:r>
      <w:r w:rsidRPr="00B0144F">
        <w:rPr>
          <w:rFonts w:ascii="Arial" w:hAnsi="Arial" w:cs="Arial"/>
          <w:b/>
          <w:bCs/>
          <w:color w:val="FFFFFF" w:themeColor="background1"/>
          <w:sz w:val="28"/>
          <w:szCs w:val="28"/>
          <w:highlight w:val="red"/>
          <w:rtl/>
        </w:rPr>
        <w:t>–</w:t>
      </w:r>
      <w:r w:rsidRPr="00B0144F">
        <w:rPr>
          <w:rFonts w:ascii="Arial" w:hAnsi="Arial" w:cs="Arial" w:hint="cs"/>
          <w:b/>
          <w:bCs/>
          <w:color w:val="FFFFFF" w:themeColor="background1"/>
          <w:sz w:val="28"/>
          <w:szCs w:val="28"/>
          <w:highlight w:val="red"/>
          <w:rtl/>
        </w:rPr>
        <w:t xml:space="preserve"> גלוקוז</w:t>
      </w:r>
    </w:p>
    <w:p w:rsidR="00317CF2" w:rsidRDefault="003C448D" w:rsidP="00F75712">
      <w:pPr>
        <w:rPr>
          <w:rFonts w:ascii="Arial" w:hAnsi="Arial" w:cs="Arial"/>
          <w:sz w:val="24"/>
          <w:szCs w:val="24"/>
          <w:rtl/>
        </w:rPr>
      </w:pPr>
      <w:r>
        <w:rPr>
          <w:rFonts w:ascii="Arial" w:hAnsi="Arial" w:cs="Arial"/>
          <w:b/>
          <w:bCs/>
          <w:noProof/>
          <w:color w:val="FF0000"/>
          <w:sz w:val="24"/>
          <w:szCs w:val="24"/>
          <w:rtl/>
        </w:rPr>
        <mc:AlternateContent>
          <mc:Choice Requires="wps">
            <w:drawing>
              <wp:anchor distT="0" distB="0" distL="114300" distR="114300" simplePos="0" relativeHeight="251666431" behindDoc="1" locked="0" layoutInCell="1" allowOverlap="1">
                <wp:simplePos x="0" y="0"/>
                <wp:positionH relativeFrom="column">
                  <wp:posOffset>3145155</wp:posOffset>
                </wp:positionH>
                <wp:positionV relativeFrom="paragraph">
                  <wp:posOffset>302260</wp:posOffset>
                </wp:positionV>
                <wp:extent cx="3184525" cy="2293620"/>
                <wp:effectExtent l="11430" t="6985" r="13970" b="13970"/>
                <wp:wrapNone/>
                <wp:docPr id="135" name="AutoShape 9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4525" cy="2293620"/>
                        </a:xfrm>
                        <a:prstGeom prst="roundRect">
                          <a:avLst>
                            <a:gd name="adj" fmla="val 16667"/>
                          </a:avLst>
                        </a:prstGeom>
                        <a:solidFill>
                          <a:schemeClr val="accent5">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D253EC1" id="AutoShape 910" o:spid="_x0000_s1026" style="position:absolute;left:0;text-align:left;margin-left:247.65pt;margin-top:23.8pt;width:250.75pt;height:180.6pt;z-index:-2516500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" fillcolor="#b6dde8 [1304]"/>
            </w:pict>
          </mc:Fallback>
        </mc:AlternateContent>
      </w:r>
      <w:r w:rsidR="00317CF2">
        <w:rPr>
          <w:rFonts w:ascii="Arial" w:hAnsi="Arial" w:cs="Arial" w:hint="cs"/>
          <w:sz w:val="24"/>
          <w:szCs w:val="24"/>
          <w:rtl/>
        </w:rPr>
        <w:t xml:space="preserve">בניסוי זה נזהה באופן ייחודי את הפחמימה גלוקוז. </w:t>
      </w:r>
      <w:r w:rsidR="00317CF2">
        <w:rPr>
          <w:rFonts w:ascii="Arial" w:hAnsi="Arial" w:cs="Arial"/>
          <w:sz w:val="24"/>
          <w:szCs w:val="24"/>
          <w:rtl/>
        </w:rPr>
        <w:t>–</w:t>
      </w:r>
      <w:r w:rsidR="00317CF2">
        <w:rPr>
          <w:rFonts w:ascii="Arial" w:hAnsi="Arial" w:cs="Arial" w:hint="cs"/>
          <w:sz w:val="24"/>
          <w:szCs w:val="24"/>
          <w:rtl/>
        </w:rPr>
        <w:t xml:space="preserve"> הניסוי בזוגות</w:t>
      </w:r>
    </w:p>
    <w:p w:rsidR="00317CF2" w:rsidRPr="00C62834" w:rsidRDefault="00317CF2" w:rsidP="00F75712">
      <w:pPr>
        <w:rPr>
          <w:rFonts w:ascii="Arial" w:hAnsi="Arial" w:cs="Arial"/>
          <w:b/>
          <w:bCs/>
          <w:color w:val="FF0000"/>
          <w:sz w:val="24"/>
          <w:szCs w:val="24"/>
          <w:rtl/>
        </w:rPr>
      </w:pPr>
      <w:r w:rsidRPr="00C62834">
        <w:rPr>
          <w:rFonts w:ascii="Arial" w:hAnsi="Arial" w:cs="Arial" w:hint="cs"/>
          <w:b/>
          <w:bCs/>
          <w:color w:val="FF0000"/>
          <w:sz w:val="24"/>
          <w:szCs w:val="24"/>
          <w:rtl/>
        </w:rPr>
        <w:t>כלים וחומרים לניסוי לכל זוג:</w:t>
      </w:r>
    </w:p>
    <w:p w:rsidR="00317CF2" w:rsidRPr="00243133" w:rsidRDefault="00317CF2" w:rsidP="00243133">
      <w:pPr>
        <w:pStyle w:val="aff3"/>
        <w:numPr>
          <w:ilvl w:val="0"/>
          <w:numId w:val="14"/>
        </w:numPr>
        <w:rPr>
          <w:rFonts w:ascii="Arial" w:hAnsi="Arial" w:cs="Arial"/>
          <w:sz w:val="24"/>
          <w:szCs w:val="24"/>
          <w:rtl/>
        </w:rPr>
      </w:pPr>
      <w:r w:rsidRPr="00243133">
        <w:rPr>
          <w:rFonts w:ascii="Arial" w:hAnsi="Arial" w:cs="Arial" w:hint="cs"/>
          <w:sz w:val="24"/>
          <w:szCs w:val="24"/>
          <w:rtl/>
        </w:rPr>
        <w:t>3 מבחנות</w:t>
      </w:r>
    </w:p>
    <w:p w:rsidR="00317CF2" w:rsidRPr="00243133" w:rsidRDefault="00317CF2" w:rsidP="00243133">
      <w:pPr>
        <w:pStyle w:val="aff3"/>
        <w:numPr>
          <w:ilvl w:val="0"/>
          <w:numId w:val="14"/>
        </w:numPr>
        <w:rPr>
          <w:rFonts w:ascii="Arial" w:hAnsi="Arial" w:cs="Arial"/>
          <w:sz w:val="24"/>
          <w:szCs w:val="24"/>
          <w:rtl/>
        </w:rPr>
      </w:pPr>
      <w:r w:rsidRPr="00243133">
        <w:rPr>
          <w:rFonts w:ascii="Arial" w:hAnsi="Arial" w:cs="Arial" w:hint="cs"/>
          <w:sz w:val="24"/>
          <w:szCs w:val="24"/>
          <w:rtl/>
        </w:rPr>
        <w:t>מים מזוקקים</w:t>
      </w:r>
    </w:p>
    <w:p w:rsidR="00317CF2" w:rsidRPr="00243133" w:rsidRDefault="00317CF2" w:rsidP="00243133">
      <w:pPr>
        <w:pStyle w:val="aff3"/>
        <w:numPr>
          <w:ilvl w:val="0"/>
          <w:numId w:val="14"/>
        </w:numPr>
        <w:rPr>
          <w:rFonts w:ascii="Arial" w:hAnsi="Arial" w:cs="Arial"/>
          <w:sz w:val="24"/>
          <w:szCs w:val="24"/>
          <w:rtl/>
        </w:rPr>
      </w:pPr>
      <w:r w:rsidRPr="00243133">
        <w:rPr>
          <w:rFonts w:ascii="Arial" w:hAnsi="Arial" w:cs="Arial" w:hint="cs"/>
          <w:sz w:val="24"/>
          <w:szCs w:val="24"/>
          <w:rtl/>
        </w:rPr>
        <w:t>תמיסת גלוקוז 1%</w:t>
      </w:r>
    </w:p>
    <w:p w:rsidR="00317CF2" w:rsidRPr="00243133" w:rsidRDefault="0084226D" w:rsidP="00243133">
      <w:pPr>
        <w:pStyle w:val="aff3"/>
        <w:numPr>
          <w:ilvl w:val="0"/>
          <w:numId w:val="14"/>
        </w:numPr>
        <w:rPr>
          <w:rFonts w:ascii="Arial" w:hAnsi="Arial" w:cs="Arial"/>
          <w:sz w:val="24"/>
          <w:szCs w:val="24"/>
          <w:rtl/>
        </w:rPr>
      </w:pPr>
      <w:r w:rsidRPr="00243133">
        <w:rPr>
          <w:rFonts w:ascii="Arial" w:hAnsi="Arial" w:cs="Arial" w:hint="cs"/>
          <w:sz w:val="24"/>
          <w:szCs w:val="24"/>
          <w:rtl/>
        </w:rPr>
        <w:t>תמיסת עמילן 1%</w:t>
      </w:r>
    </w:p>
    <w:p w:rsidR="0084226D" w:rsidRPr="00243133" w:rsidRDefault="0084226D" w:rsidP="00243133">
      <w:pPr>
        <w:pStyle w:val="aff3"/>
        <w:numPr>
          <w:ilvl w:val="0"/>
          <w:numId w:val="14"/>
        </w:numPr>
        <w:rPr>
          <w:rFonts w:ascii="Arial" w:hAnsi="Arial" w:cs="Arial"/>
          <w:sz w:val="24"/>
          <w:szCs w:val="24"/>
          <w:rtl/>
        </w:rPr>
      </w:pPr>
      <w:r w:rsidRPr="00243133">
        <w:rPr>
          <w:rFonts w:ascii="Arial" w:hAnsi="Arial" w:cs="Arial" w:hint="cs"/>
          <w:sz w:val="24"/>
          <w:szCs w:val="24"/>
          <w:rtl/>
        </w:rPr>
        <w:t>מקלונים בודקי-גלוקוז</w:t>
      </w:r>
    </w:p>
    <w:p w:rsidR="0084226D" w:rsidRPr="00243133" w:rsidRDefault="0084226D" w:rsidP="00243133">
      <w:pPr>
        <w:pStyle w:val="aff3"/>
        <w:numPr>
          <w:ilvl w:val="0"/>
          <w:numId w:val="14"/>
        </w:numPr>
        <w:rPr>
          <w:rFonts w:ascii="Arial" w:hAnsi="Arial" w:cs="Arial"/>
          <w:sz w:val="24"/>
          <w:szCs w:val="24"/>
          <w:rtl/>
        </w:rPr>
      </w:pPr>
      <w:r w:rsidRPr="00243133">
        <w:rPr>
          <w:rFonts w:ascii="Arial" w:hAnsi="Arial" w:cs="Arial" w:hint="cs"/>
          <w:sz w:val="24"/>
          <w:szCs w:val="24"/>
          <w:rtl/>
        </w:rPr>
        <w:t xml:space="preserve">תמיסת </w:t>
      </w:r>
      <w:proofErr w:type="spellStart"/>
      <w:r w:rsidRPr="00243133">
        <w:rPr>
          <w:rFonts w:ascii="Arial" w:hAnsi="Arial" w:cs="Arial" w:hint="cs"/>
          <w:sz w:val="24"/>
          <w:szCs w:val="24"/>
          <w:rtl/>
        </w:rPr>
        <w:t>בנדיקט</w:t>
      </w:r>
      <w:proofErr w:type="spellEnd"/>
      <w:r w:rsidRPr="00243133">
        <w:rPr>
          <w:rFonts w:ascii="Arial" w:hAnsi="Arial" w:cs="Arial" w:hint="cs"/>
          <w:sz w:val="24"/>
          <w:szCs w:val="24"/>
          <w:rtl/>
        </w:rPr>
        <w:t xml:space="preserve"> (חומר בוחן לגלוקוז)</w:t>
      </w:r>
    </w:p>
    <w:p w:rsidR="0084226D" w:rsidRPr="00243133" w:rsidRDefault="0084226D" w:rsidP="00243133">
      <w:pPr>
        <w:pStyle w:val="aff3"/>
        <w:numPr>
          <w:ilvl w:val="0"/>
          <w:numId w:val="14"/>
        </w:numPr>
        <w:rPr>
          <w:rFonts w:ascii="Arial" w:hAnsi="Arial" w:cs="Arial"/>
          <w:sz w:val="24"/>
          <w:szCs w:val="24"/>
          <w:rtl/>
        </w:rPr>
      </w:pPr>
      <w:r w:rsidRPr="00243133">
        <w:rPr>
          <w:rFonts w:ascii="Arial" w:hAnsi="Arial" w:cs="Arial" w:hint="cs"/>
          <w:sz w:val="24"/>
          <w:szCs w:val="24"/>
          <w:rtl/>
        </w:rPr>
        <w:t>אמבט מים רותחים</w:t>
      </w:r>
    </w:p>
    <w:p w:rsidR="002F41ED" w:rsidRPr="00243133" w:rsidRDefault="0084226D" w:rsidP="00243133">
      <w:pPr>
        <w:pStyle w:val="aff3"/>
        <w:numPr>
          <w:ilvl w:val="0"/>
          <w:numId w:val="14"/>
        </w:numPr>
        <w:rPr>
          <w:rFonts w:ascii="Arial" w:hAnsi="Arial" w:cs="Arial"/>
          <w:sz w:val="24"/>
          <w:szCs w:val="24"/>
          <w:rtl/>
        </w:rPr>
      </w:pPr>
      <w:r w:rsidRPr="00243133">
        <w:rPr>
          <w:rFonts w:ascii="Arial" w:hAnsi="Arial" w:cs="Arial" w:hint="cs"/>
          <w:sz w:val="24"/>
          <w:szCs w:val="24"/>
          <w:rtl/>
        </w:rPr>
        <w:t>טפטפת</w:t>
      </w:r>
    </w:p>
    <w:p w:rsidR="00243133" w:rsidRDefault="003C448D" w:rsidP="00243133">
      <w:pPr>
        <w:jc w:val="right"/>
        <w:rPr>
          <w:rFonts w:ascii="Arial" w:hAnsi="Arial" w:cs="Arial"/>
          <w:sz w:val="24"/>
          <w:szCs w:val="24"/>
          <w:rtl/>
        </w:rPr>
      </w:pPr>
      <w:r>
        <w:rPr>
          <w:rFonts w:ascii="Arial" w:hAnsi="Arial" w:cs="Arial"/>
          <w:b/>
          <w:bCs/>
          <w:noProof/>
          <w:color w:val="FF0000"/>
          <w:sz w:val="24"/>
          <w:szCs w:val="24"/>
          <w:rtl/>
        </w:rPr>
        <mc:AlternateContent>
          <mc:Choice Requires="wps">
            <w:drawing>
              <wp:anchor distT="0" distB="0" distL="114300" distR="114300" simplePos="0" relativeHeight="251665406" behindDoc="1" locked="0" layoutInCell="1" allowOverlap="1">
                <wp:simplePos x="0" y="0"/>
                <wp:positionH relativeFrom="column">
                  <wp:posOffset>775970</wp:posOffset>
                </wp:positionH>
                <wp:positionV relativeFrom="paragraph">
                  <wp:posOffset>287020</wp:posOffset>
                </wp:positionV>
                <wp:extent cx="5504180" cy="2769870"/>
                <wp:effectExtent l="13970" t="10795" r="6350" b="10160"/>
                <wp:wrapNone/>
                <wp:docPr id="134" name="AutoShape 9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4180" cy="2769870"/>
                        </a:xfrm>
                        <a:prstGeom prst="roundRect">
                          <a:avLst>
                            <a:gd name="adj" fmla="val 16667"/>
                          </a:avLst>
                        </a:prstGeom>
                        <a:solidFill>
                          <a:schemeClr val="accent5">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44BE02E" id="AutoShape 911" o:spid="_x0000_s1026" style="position:absolute;left:0;text-align:left;margin-left:61.1pt;margin-top:22.6pt;width:433.4pt;height:218.1pt;z-index:-2516510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" fillcolor="#b6dde8 [1304]"/>
            </w:pict>
          </mc:Fallback>
        </mc:AlternateContent>
      </w:r>
    </w:p>
    <w:p w:rsidR="0084226D" w:rsidRPr="00C62834" w:rsidRDefault="0084226D" w:rsidP="00F75712">
      <w:pPr>
        <w:rPr>
          <w:rFonts w:ascii="Arial" w:hAnsi="Arial" w:cs="Arial"/>
          <w:b/>
          <w:bCs/>
          <w:color w:val="FF0000"/>
          <w:sz w:val="24"/>
          <w:szCs w:val="24"/>
          <w:rtl/>
        </w:rPr>
      </w:pPr>
      <w:r w:rsidRPr="00C62834">
        <w:rPr>
          <w:rFonts w:ascii="Arial" w:hAnsi="Arial" w:cs="Arial" w:hint="cs"/>
          <w:b/>
          <w:bCs/>
          <w:color w:val="FF0000"/>
          <w:sz w:val="24"/>
          <w:szCs w:val="24"/>
          <w:rtl/>
        </w:rPr>
        <w:t>מהלך הניסוי:</w:t>
      </w:r>
    </w:p>
    <w:p w:rsidR="0084226D" w:rsidRDefault="0084226D" w:rsidP="0084226D">
      <w:pPr>
        <w:pStyle w:val="aff3"/>
        <w:numPr>
          <w:ilvl w:val="0"/>
          <w:numId w:val="9"/>
        </w:numPr>
        <w:rPr>
          <w:rFonts w:ascii="Arial" w:hAnsi="Arial" w:cs="Arial"/>
          <w:sz w:val="24"/>
          <w:szCs w:val="24"/>
        </w:rPr>
      </w:pPr>
      <w:r w:rsidRPr="0084226D">
        <w:rPr>
          <w:rFonts w:ascii="Arial" w:hAnsi="Arial" w:cs="Arial" w:hint="cs"/>
          <w:sz w:val="24"/>
          <w:szCs w:val="24"/>
          <w:rtl/>
        </w:rPr>
        <w:t>רשמו על 3 המבחנות: גלוקוז, עמילן, מים מזוקקים.</w:t>
      </w:r>
    </w:p>
    <w:p w:rsidR="0084226D" w:rsidRDefault="0084226D" w:rsidP="0084226D">
      <w:pPr>
        <w:pStyle w:val="aff3"/>
        <w:numPr>
          <w:ilvl w:val="0"/>
          <w:numId w:val="9"/>
        </w:numPr>
        <w:rPr>
          <w:rFonts w:ascii="Arial" w:hAnsi="Arial" w:cs="Arial"/>
          <w:sz w:val="24"/>
          <w:szCs w:val="24"/>
        </w:rPr>
      </w:pPr>
      <w:r>
        <w:rPr>
          <w:rFonts w:ascii="Arial" w:hAnsi="Arial" w:cs="Arial" w:hint="cs"/>
          <w:sz w:val="24"/>
          <w:szCs w:val="24"/>
          <w:rtl/>
        </w:rPr>
        <w:t>מלאו את שלוש המבחנות:</w:t>
      </w:r>
    </w:p>
    <w:p w:rsidR="0084226D" w:rsidRDefault="0084226D" w:rsidP="0084226D">
      <w:pPr>
        <w:pStyle w:val="aff3"/>
        <w:rPr>
          <w:rFonts w:ascii="Arial" w:hAnsi="Arial" w:cs="Arial"/>
          <w:sz w:val="24"/>
          <w:szCs w:val="24"/>
          <w:rtl/>
        </w:rPr>
      </w:pPr>
      <w:r>
        <w:rPr>
          <w:rFonts w:ascii="Arial" w:hAnsi="Arial" w:cs="Arial" w:hint="cs"/>
          <w:sz w:val="24"/>
          <w:szCs w:val="24"/>
          <w:rtl/>
        </w:rPr>
        <w:t>מבחנה ראשונה מלאו ב 1 מ"ל תמיסת  גלוקוז</w:t>
      </w:r>
    </w:p>
    <w:p w:rsidR="0084226D" w:rsidRDefault="0084226D" w:rsidP="0084226D">
      <w:pPr>
        <w:pStyle w:val="aff3"/>
        <w:rPr>
          <w:rFonts w:ascii="Arial" w:hAnsi="Arial" w:cs="Arial"/>
          <w:sz w:val="24"/>
          <w:szCs w:val="24"/>
          <w:rtl/>
        </w:rPr>
      </w:pPr>
      <w:r>
        <w:rPr>
          <w:rFonts w:ascii="Arial" w:hAnsi="Arial" w:cs="Arial" w:hint="cs"/>
          <w:sz w:val="24"/>
          <w:szCs w:val="24"/>
          <w:rtl/>
        </w:rPr>
        <w:t>מבחנה שנייה מלאו ב 1 מ"ל תמיסת עמילן</w:t>
      </w:r>
    </w:p>
    <w:p w:rsidR="0084226D" w:rsidRDefault="0084226D" w:rsidP="0084226D">
      <w:pPr>
        <w:pStyle w:val="aff3"/>
        <w:rPr>
          <w:rFonts w:ascii="Arial" w:hAnsi="Arial" w:cs="Arial"/>
          <w:sz w:val="24"/>
          <w:szCs w:val="24"/>
          <w:rtl/>
        </w:rPr>
      </w:pPr>
      <w:r>
        <w:rPr>
          <w:rFonts w:ascii="Arial" w:hAnsi="Arial" w:cs="Arial" w:hint="cs"/>
          <w:sz w:val="24"/>
          <w:szCs w:val="24"/>
          <w:rtl/>
        </w:rPr>
        <w:t>מבחנה שלישית מלאו ב 1 מ"ל מים מזוקקים</w:t>
      </w:r>
    </w:p>
    <w:p w:rsidR="0084226D" w:rsidRDefault="0084226D" w:rsidP="0084226D">
      <w:pPr>
        <w:pStyle w:val="aff3"/>
        <w:numPr>
          <w:ilvl w:val="0"/>
          <w:numId w:val="9"/>
        </w:numPr>
        <w:rPr>
          <w:rFonts w:ascii="Arial" w:hAnsi="Arial" w:cs="Arial"/>
          <w:sz w:val="24"/>
          <w:szCs w:val="24"/>
        </w:rPr>
      </w:pPr>
      <w:r>
        <w:rPr>
          <w:rFonts w:ascii="Arial" w:hAnsi="Arial" w:cs="Arial" w:hint="cs"/>
          <w:sz w:val="24"/>
          <w:szCs w:val="24"/>
          <w:rtl/>
        </w:rPr>
        <w:t>טבלו מקלון בודק גלוקוז בכל אחת מהמבחנות.</w:t>
      </w:r>
    </w:p>
    <w:p w:rsidR="0084226D" w:rsidRDefault="0084226D" w:rsidP="0084226D">
      <w:pPr>
        <w:pStyle w:val="aff3"/>
        <w:numPr>
          <w:ilvl w:val="0"/>
          <w:numId w:val="9"/>
        </w:numPr>
        <w:rPr>
          <w:rFonts w:ascii="Arial" w:hAnsi="Arial" w:cs="Arial"/>
          <w:sz w:val="24"/>
          <w:szCs w:val="24"/>
        </w:rPr>
      </w:pPr>
      <w:r>
        <w:rPr>
          <w:rFonts w:ascii="Arial" w:hAnsi="Arial" w:cs="Arial" w:hint="cs"/>
          <w:sz w:val="24"/>
          <w:szCs w:val="24"/>
          <w:rtl/>
        </w:rPr>
        <w:t>הוציאו את המקלונים והמתינו כדקה.</w:t>
      </w:r>
    </w:p>
    <w:p w:rsidR="0084226D" w:rsidRDefault="0084226D" w:rsidP="0084226D">
      <w:pPr>
        <w:pStyle w:val="aff3"/>
        <w:numPr>
          <w:ilvl w:val="0"/>
          <w:numId w:val="9"/>
        </w:numPr>
        <w:rPr>
          <w:rFonts w:ascii="Arial" w:hAnsi="Arial" w:cs="Arial"/>
          <w:sz w:val="24"/>
          <w:szCs w:val="24"/>
        </w:rPr>
      </w:pPr>
      <w:r>
        <w:rPr>
          <w:rFonts w:ascii="Arial" w:hAnsi="Arial" w:cs="Arial" w:hint="cs"/>
          <w:sz w:val="24"/>
          <w:szCs w:val="24"/>
          <w:rtl/>
        </w:rPr>
        <w:t xml:space="preserve">בדקו: איזה מקלון שינה את </w:t>
      </w:r>
      <w:proofErr w:type="spellStart"/>
      <w:r>
        <w:rPr>
          <w:rFonts w:ascii="Arial" w:hAnsi="Arial" w:cs="Arial" w:hint="cs"/>
          <w:sz w:val="24"/>
          <w:szCs w:val="24"/>
          <w:rtl/>
        </w:rPr>
        <w:t>ציבעו</w:t>
      </w:r>
      <w:proofErr w:type="spellEnd"/>
      <w:r>
        <w:rPr>
          <w:rFonts w:ascii="Arial" w:hAnsi="Arial" w:cs="Arial" w:hint="cs"/>
          <w:sz w:val="24"/>
          <w:szCs w:val="24"/>
          <w:rtl/>
        </w:rPr>
        <w:t>? כתבו את התוצאות</w:t>
      </w:r>
      <w:r w:rsidR="00C62834">
        <w:rPr>
          <w:rFonts w:ascii="Arial" w:hAnsi="Arial" w:cs="Arial" w:hint="cs"/>
          <w:sz w:val="24"/>
          <w:szCs w:val="24"/>
          <w:rtl/>
        </w:rPr>
        <w:t xml:space="preserve"> בטור הראשון</w:t>
      </w:r>
      <w:r>
        <w:rPr>
          <w:rFonts w:ascii="Arial" w:hAnsi="Arial" w:cs="Arial" w:hint="cs"/>
          <w:sz w:val="24"/>
          <w:szCs w:val="24"/>
          <w:rtl/>
        </w:rPr>
        <w:t xml:space="preserve"> בטבלה.</w:t>
      </w:r>
    </w:p>
    <w:p w:rsidR="0084226D" w:rsidRDefault="0084226D" w:rsidP="0084226D">
      <w:pPr>
        <w:pStyle w:val="aff3"/>
        <w:numPr>
          <w:ilvl w:val="0"/>
          <w:numId w:val="9"/>
        </w:numPr>
        <w:rPr>
          <w:rFonts w:ascii="Arial" w:hAnsi="Arial" w:cs="Arial"/>
          <w:sz w:val="24"/>
          <w:szCs w:val="24"/>
        </w:rPr>
      </w:pPr>
      <w:r>
        <w:rPr>
          <w:rFonts w:ascii="Arial" w:hAnsi="Arial" w:cs="Arial" w:hint="cs"/>
          <w:sz w:val="24"/>
          <w:szCs w:val="24"/>
          <w:rtl/>
        </w:rPr>
        <w:t xml:space="preserve">הוסיפו לכל מבחנה 6 טיפות של תמיסת </w:t>
      </w:r>
      <w:proofErr w:type="spellStart"/>
      <w:r>
        <w:rPr>
          <w:rFonts w:ascii="Arial" w:hAnsi="Arial" w:cs="Arial" w:hint="cs"/>
          <w:sz w:val="24"/>
          <w:szCs w:val="24"/>
          <w:rtl/>
        </w:rPr>
        <w:t>בנדיקט</w:t>
      </w:r>
      <w:proofErr w:type="spellEnd"/>
      <w:r>
        <w:rPr>
          <w:rFonts w:ascii="Arial" w:hAnsi="Arial" w:cs="Arial" w:hint="cs"/>
          <w:sz w:val="24"/>
          <w:szCs w:val="24"/>
          <w:rtl/>
        </w:rPr>
        <w:t>.</w:t>
      </w:r>
    </w:p>
    <w:p w:rsidR="0084226D" w:rsidRDefault="0084226D" w:rsidP="0084226D">
      <w:pPr>
        <w:pStyle w:val="aff3"/>
        <w:numPr>
          <w:ilvl w:val="0"/>
          <w:numId w:val="9"/>
        </w:numPr>
        <w:rPr>
          <w:rFonts w:ascii="Arial" w:hAnsi="Arial" w:cs="Arial"/>
          <w:sz w:val="24"/>
          <w:szCs w:val="24"/>
        </w:rPr>
      </w:pPr>
      <w:r>
        <w:rPr>
          <w:rFonts w:ascii="Arial" w:hAnsi="Arial" w:cs="Arial" w:hint="cs"/>
          <w:sz w:val="24"/>
          <w:szCs w:val="24"/>
          <w:rtl/>
        </w:rPr>
        <w:t>חממו את המבחנות בתוך אמבט המים הרותחים במשך 2 דקות.</w:t>
      </w:r>
    </w:p>
    <w:p w:rsidR="0084226D" w:rsidRPr="0084226D" w:rsidRDefault="00C62834" w:rsidP="0084226D">
      <w:pPr>
        <w:pStyle w:val="aff3"/>
        <w:numPr>
          <w:ilvl w:val="0"/>
          <w:numId w:val="9"/>
        </w:numPr>
        <w:rPr>
          <w:rFonts w:ascii="Arial" w:hAnsi="Arial" w:cs="Arial"/>
          <w:sz w:val="24"/>
          <w:szCs w:val="24"/>
          <w:rtl/>
        </w:rPr>
      </w:pPr>
      <w:r>
        <w:rPr>
          <w:rFonts w:ascii="Arial" w:hAnsi="Arial" w:cs="Arial" w:hint="cs"/>
          <w:sz w:val="24"/>
          <w:szCs w:val="24"/>
          <w:rtl/>
        </w:rPr>
        <w:t>בדקו: איזה נוזל שינה את צבעו? כתבו את התוצאות בטור השני בטבלה</w:t>
      </w:r>
    </w:p>
    <w:p w:rsidR="00243133" w:rsidRDefault="00243133" w:rsidP="00F75712">
      <w:pPr>
        <w:rPr>
          <w:rFonts w:ascii="Arial" w:hAnsi="Arial" w:cs="Arial"/>
          <w:sz w:val="24"/>
          <w:szCs w:val="24"/>
          <w:rtl/>
        </w:rPr>
      </w:pPr>
    </w:p>
    <w:p w:rsidR="00243133" w:rsidRDefault="00243133" w:rsidP="00243133">
      <w:pPr>
        <w:rPr>
          <w:rFonts w:ascii="Arial" w:hAnsi="Arial" w:cs="Arial"/>
          <w:sz w:val="24"/>
          <w:szCs w:val="24"/>
          <w:rtl/>
        </w:rPr>
      </w:pPr>
      <w:r>
        <w:rPr>
          <w:rFonts w:ascii="Arial" w:hAnsi="Arial" w:cs="Arial"/>
          <w:noProof/>
          <w:sz w:val="24"/>
          <w:szCs w:val="24"/>
          <w:rtl/>
        </w:rPr>
        <w:lastRenderedPageBreak/>
        <w:drawing>
          <wp:inline distT="0" distB="0" distL="0" distR="0">
            <wp:extent cx="2802720" cy="1577591"/>
            <wp:effectExtent l="57150" t="57150" r="54780" b="60709"/>
            <wp:docPr id="16" name="תמונה 23" descr="C:\Users\may\Downloads\20160723_090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ay\Downloads\20160723_090906.jpg"/>
                    <pic:cNvPicPr>
                      <a:picLocks noChangeAspect="1" noChangeArrowheads="1"/>
                    </pic:cNvPicPr>
                  </pic:nvPicPr>
                  <pic:blipFill>
                    <a:blip r:embed="rId12" cstate="print"/>
                    <a:srcRect/>
                    <a:stretch>
                      <a:fillRect/>
                    </a:stretch>
                  </pic:blipFill>
                  <pic:spPr bwMode="auto">
                    <a:xfrm>
                      <a:off x="0" y="0"/>
                      <a:ext cx="2804597" cy="1578647"/>
                    </a:xfrm>
                    <a:prstGeom prst="rect">
                      <a:avLst/>
                    </a:prstGeom>
                    <a:noFill/>
                    <a:ln w="57150">
                      <a:solidFill>
                        <a:schemeClr val="bg2"/>
                      </a:solidFill>
                      <a:miter lim="800000"/>
                      <a:headEnd/>
                      <a:tailEnd/>
                    </a:ln>
                  </pic:spPr>
                </pic:pic>
              </a:graphicData>
            </a:graphic>
          </wp:inline>
        </w:drawing>
      </w:r>
      <w:r w:rsidRPr="00243133">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Pr>
          <w:rFonts w:ascii="Arial" w:hAnsi="Arial" w:cs="Arial"/>
          <w:noProof/>
          <w:sz w:val="24"/>
          <w:szCs w:val="24"/>
          <w:rtl/>
        </w:rPr>
        <w:drawing>
          <wp:inline distT="0" distB="0" distL="0" distR="0">
            <wp:extent cx="2483030" cy="1397645"/>
            <wp:effectExtent l="0" t="590550" r="0" b="602605"/>
            <wp:docPr id="24" name="תמונה 24" descr="C:\Users\may\Downloads\20160723_090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may\Downloads\20160723_090943.jpg"/>
                    <pic:cNvPicPr>
                      <a:picLocks noChangeAspect="1" noChangeArrowheads="1"/>
                    </pic:cNvPicPr>
                  </pic:nvPicPr>
                  <pic:blipFill>
                    <a:blip r:embed="rId13" cstate="print"/>
                    <a:srcRect/>
                    <a:stretch>
                      <a:fillRect/>
                    </a:stretch>
                  </pic:blipFill>
                  <pic:spPr bwMode="auto">
                    <a:xfrm rot="5400000">
                      <a:off x="0" y="0"/>
                      <a:ext cx="2486215" cy="1399438"/>
                    </a:xfrm>
                    <a:prstGeom prst="rect">
                      <a:avLst/>
                    </a:prstGeom>
                    <a:noFill/>
                    <a:ln w="57150">
                      <a:solidFill>
                        <a:schemeClr val="bg2"/>
                      </a:solidFill>
                      <a:miter lim="800000"/>
                      <a:headEnd/>
                      <a:tailEnd/>
                    </a:ln>
                  </pic:spPr>
                </pic:pic>
              </a:graphicData>
            </a:graphic>
          </wp:inline>
        </w:drawing>
      </w:r>
    </w:p>
    <w:p w:rsidR="00243133" w:rsidRDefault="00243133" w:rsidP="00F75712">
      <w:pPr>
        <w:rPr>
          <w:rFonts w:ascii="Arial" w:hAnsi="Arial" w:cs="Arial"/>
          <w:sz w:val="24"/>
          <w:szCs w:val="24"/>
          <w:rtl/>
        </w:rPr>
      </w:pPr>
    </w:p>
    <w:p w:rsidR="00317CF2" w:rsidRPr="0031235F" w:rsidRDefault="00C62834" w:rsidP="00F75712">
      <w:pPr>
        <w:rPr>
          <w:rFonts w:ascii="Arial" w:hAnsi="Arial" w:cs="Arial"/>
          <w:b/>
          <w:bCs/>
          <w:sz w:val="24"/>
          <w:szCs w:val="24"/>
          <w:rtl/>
        </w:rPr>
      </w:pPr>
      <w:r w:rsidRPr="0031235F">
        <w:rPr>
          <w:rFonts w:ascii="Arial" w:hAnsi="Arial" w:cs="Arial" w:hint="cs"/>
          <w:b/>
          <w:bCs/>
          <w:sz w:val="24"/>
          <w:szCs w:val="24"/>
          <w:rtl/>
        </w:rPr>
        <w:t>טבלת תוצאות: זיהוי גלוקוז</w:t>
      </w:r>
    </w:p>
    <w:tbl>
      <w:tblPr>
        <w:tblStyle w:val="3-3"/>
        <w:bidiVisual/>
        <w:tblW w:w="0" w:type="auto"/>
        <w:tblLook w:val="04A0" w:firstRow="1" w:lastRow="0" w:firstColumn="1" w:lastColumn="0" w:noHBand="0" w:noVBand="1"/>
      </w:tblPr>
      <w:tblGrid>
        <w:gridCol w:w="3192"/>
        <w:gridCol w:w="3192"/>
        <w:gridCol w:w="3192"/>
      </w:tblGrid>
      <w:tr w:rsidR="00C62834" w:rsidTr="003123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C62834" w:rsidRPr="0031235F" w:rsidRDefault="00C62834" w:rsidP="0031235F">
            <w:pPr>
              <w:jc w:val="center"/>
              <w:rPr>
                <w:rFonts w:ascii="Arial" w:hAnsi="Arial" w:cs="Arial"/>
                <w:sz w:val="24"/>
                <w:szCs w:val="24"/>
                <w:rtl/>
              </w:rPr>
            </w:pPr>
            <w:r w:rsidRPr="0031235F">
              <w:rPr>
                <w:rFonts w:ascii="Arial" w:hAnsi="Arial" w:cs="Arial" w:hint="cs"/>
                <w:sz w:val="24"/>
                <w:szCs w:val="24"/>
                <w:rtl/>
              </w:rPr>
              <w:t>תחולת המבחנה</w:t>
            </w:r>
          </w:p>
        </w:tc>
        <w:tc>
          <w:tcPr>
            <w:tcW w:w="3192" w:type="dxa"/>
          </w:tcPr>
          <w:p w:rsidR="00C62834" w:rsidRPr="0031235F" w:rsidRDefault="00C62834" w:rsidP="0031235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31235F">
              <w:rPr>
                <w:rFonts w:ascii="Arial" w:hAnsi="Arial" w:cs="Arial" w:hint="cs"/>
                <w:sz w:val="24"/>
                <w:szCs w:val="24"/>
                <w:rtl/>
              </w:rPr>
              <w:t>צבע המקלון- בודק גלוקוז</w:t>
            </w:r>
          </w:p>
        </w:tc>
        <w:tc>
          <w:tcPr>
            <w:tcW w:w="3192" w:type="dxa"/>
          </w:tcPr>
          <w:p w:rsidR="00C62834" w:rsidRPr="0031235F" w:rsidRDefault="00C62834" w:rsidP="0031235F">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31235F">
              <w:rPr>
                <w:rFonts w:ascii="Arial" w:hAnsi="Arial" w:cs="Arial" w:hint="cs"/>
                <w:sz w:val="24"/>
                <w:szCs w:val="24"/>
                <w:rtl/>
              </w:rPr>
              <w:t xml:space="preserve">צבע לאחר הוספת תמיסת </w:t>
            </w:r>
            <w:proofErr w:type="spellStart"/>
            <w:r w:rsidRPr="0031235F">
              <w:rPr>
                <w:rFonts w:ascii="Arial" w:hAnsi="Arial" w:cs="Arial" w:hint="cs"/>
                <w:sz w:val="24"/>
                <w:szCs w:val="24"/>
                <w:rtl/>
              </w:rPr>
              <w:t>בנדיקט</w:t>
            </w:r>
            <w:proofErr w:type="spellEnd"/>
            <w:r w:rsidRPr="0031235F">
              <w:rPr>
                <w:rFonts w:ascii="Arial" w:hAnsi="Arial" w:cs="Arial" w:hint="cs"/>
                <w:sz w:val="24"/>
                <w:szCs w:val="24"/>
                <w:rtl/>
              </w:rPr>
              <w:t xml:space="preserve"> וחימום</w:t>
            </w:r>
          </w:p>
        </w:tc>
      </w:tr>
      <w:tr w:rsidR="00C62834" w:rsidTr="003123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C62834" w:rsidRDefault="0031235F" w:rsidP="0031235F">
            <w:pPr>
              <w:rPr>
                <w:rFonts w:ascii="Arial" w:hAnsi="Arial" w:cs="Arial"/>
                <w:sz w:val="24"/>
                <w:szCs w:val="24"/>
                <w:rtl/>
              </w:rPr>
            </w:pPr>
            <w:r>
              <w:rPr>
                <w:rFonts w:ascii="Arial" w:hAnsi="Arial" w:cs="Arial" w:hint="cs"/>
                <w:sz w:val="24"/>
                <w:szCs w:val="24"/>
                <w:rtl/>
              </w:rPr>
              <w:t>גלוקוז</w:t>
            </w:r>
          </w:p>
          <w:p w:rsidR="0031235F" w:rsidRDefault="0031235F" w:rsidP="0031235F">
            <w:pPr>
              <w:rPr>
                <w:rFonts w:ascii="Arial" w:hAnsi="Arial" w:cs="Arial"/>
                <w:sz w:val="24"/>
                <w:szCs w:val="24"/>
                <w:rtl/>
              </w:rPr>
            </w:pPr>
          </w:p>
        </w:tc>
        <w:tc>
          <w:tcPr>
            <w:tcW w:w="3192" w:type="dxa"/>
          </w:tcPr>
          <w:p w:rsidR="00C62834" w:rsidRDefault="00C62834" w:rsidP="00F7571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c>
          <w:tcPr>
            <w:tcW w:w="3192" w:type="dxa"/>
          </w:tcPr>
          <w:p w:rsidR="00C62834" w:rsidRDefault="00C62834" w:rsidP="00F7571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r>
      <w:tr w:rsidR="00C62834" w:rsidTr="0031235F">
        <w:tc>
          <w:tcPr>
            <w:cnfStyle w:val="001000000000" w:firstRow="0" w:lastRow="0" w:firstColumn="1" w:lastColumn="0" w:oddVBand="0" w:evenVBand="0" w:oddHBand="0" w:evenHBand="0" w:firstRowFirstColumn="0" w:firstRowLastColumn="0" w:lastRowFirstColumn="0" w:lastRowLastColumn="0"/>
            <w:tcW w:w="3192" w:type="dxa"/>
          </w:tcPr>
          <w:p w:rsidR="00C62834" w:rsidRDefault="0031235F" w:rsidP="0031235F">
            <w:pPr>
              <w:rPr>
                <w:rFonts w:ascii="Arial" w:hAnsi="Arial" w:cs="Arial"/>
                <w:sz w:val="24"/>
                <w:szCs w:val="24"/>
                <w:rtl/>
              </w:rPr>
            </w:pPr>
            <w:r>
              <w:rPr>
                <w:rFonts w:ascii="Arial" w:hAnsi="Arial" w:cs="Arial" w:hint="cs"/>
                <w:sz w:val="24"/>
                <w:szCs w:val="24"/>
                <w:rtl/>
              </w:rPr>
              <w:t>עמילן</w:t>
            </w:r>
          </w:p>
          <w:p w:rsidR="0031235F" w:rsidRDefault="0031235F" w:rsidP="0031235F">
            <w:pPr>
              <w:rPr>
                <w:rFonts w:ascii="Arial" w:hAnsi="Arial" w:cs="Arial"/>
                <w:sz w:val="24"/>
                <w:szCs w:val="24"/>
                <w:rtl/>
              </w:rPr>
            </w:pPr>
          </w:p>
        </w:tc>
        <w:tc>
          <w:tcPr>
            <w:tcW w:w="3192" w:type="dxa"/>
          </w:tcPr>
          <w:p w:rsidR="00C62834" w:rsidRDefault="00C62834" w:rsidP="00F75712">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
        </w:tc>
        <w:tc>
          <w:tcPr>
            <w:tcW w:w="3192" w:type="dxa"/>
          </w:tcPr>
          <w:p w:rsidR="00C62834" w:rsidRDefault="00C62834" w:rsidP="00F75712">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
        </w:tc>
      </w:tr>
      <w:tr w:rsidR="00C62834" w:rsidTr="003123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C62834" w:rsidRDefault="0031235F" w:rsidP="0031235F">
            <w:pPr>
              <w:rPr>
                <w:rFonts w:ascii="Arial" w:hAnsi="Arial" w:cs="Arial"/>
                <w:sz w:val="24"/>
                <w:szCs w:val="24"/>
                <w:rtl/>
              </w:rPr>
            </w:pPr>
            <w:r>
              <w:rPr>
                <w:rFonts w:ascii="Arial" w:hAnsi="Arial" w:cs="Arial" w:hint="cs"/>
                <w:sz w:val="24"/>
                <w:szCs w:val="24"/>
                <w:rtl/>
              </w:rPr>
              <w:t>מים</w:t>
            </w:r>
          </w:p>
          <w:p w:rsidR="0031235F" w:rsidRDefault="0031235F" w:rsidP="0031235F">
            <w:pPr>
              <w:rPr>
                <w:rFonts w:ascii="Arial" w:hAnsi="Arial" w:cs="Arial"/>
                <w:sz w:val="24"/>
                <w:szCs w:val="24"/>
                <w:rtl/>
              </w:rPr>
            </w:pPr>
          </w:p>
        </w:tc>
        <w:tc>
          <w:tcPr>
            <w:tcW w:w="3192" w:type="dxa"/>
          </w:tcPr>
          <w:p w:rsidR="00C62834" w:rsidRDefault="00C62834" w:rsidP="00F7571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c>
          <w:tcPr>
            <w:tcW w:w="3192" w:type="dxa"/>
          </w:tcPr>
          <w:p w:rsidR="00C62834" w:rsidRDefault="00C62834" w:rsidP="00F7571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r>
    </w:tbl>
    <w:p w:rsidR="0031235F" w:rsidRPr="00F75712" w:rsidRDefault="0031235F" w:rsidP="00F75712">
      <w:pPr>
        <w:rPr>
          <w:rFonts w:ascii="Arial" w:hAnsi="Arial" w:cs="Arial"/>
          <w:sz w:val="24"/>
          <w:szCs w:val="24"/>
          <w:rtl/>
        </w:rPr>
      </w:pPr>
    </w:p>
    <w:p w:rsidR="009A6A5C" w:rsidRPr="00801368" w:rsidRDefault="009A6A5C" w:rsidP="009A6A5C">
      <w:pPr>
        <w:spacing w:line="360" w:lineRule="auto"/>
        <w:rPr>
          <w:rFonts w:ascii="Arial" w:hAnsi="Arial" w:cs="Arial"/>
          <w:b/>
          <w:bCs/>
          <w:sz w:val="24"/>
          <w:szCs w:val="24"/>
          <w:u w:val="single"/>
          <w:rtl/>
        </w:rPr>
      </w:pPr>
      <w:r w:rsidRPr="00801368">
        <w:rPr>
          <w:rFonts w:ascii="Arial" w:hAnsi="Arial" w:cs="Arial" w:hint="cs"/>
          <w:b/>
          <w:bCs/>
          <w:sz w:val="24"/>
          <w:szCs w:val="24"/>
          <w:u w:val="single"/>
          <w:rtl/>
        </w:rPr>
        <w:t>ב. פחמימות מורכבות</w:t>
      </w:r>
    </w:p>
    <w:p w:rsidR="009A6A5C" w:rsidRPr="00801368" w:rsidRDefault="009A6A5C" w:rsidP="009A6A5C">
      <w:pPr>
        <w:spacing w:line="360" w:lineRule="auto"/>
        <w:rPr>
          <w:rFonts w:ascii="Arial" w:hAnsi="Arial" w:cs="Arial"/>
          <w:sz w:val="24"/>
          <w:szCs w:val="24"/>
          <w:rtl/>
        </w:rPr>
      </w:pPr>
      <w:r w:rsidRPr="00801368">
        <w:rPr>
          <w:rFonts w:ascii="Arial" w:hAnsi="Arial" w:cs="Arial" w:hint="cs"/>
          <w:b/>
          <w:bCs/>
          <w:sz w:val="24"/>
          <w:szCs w:val="24"/>
          <w:u w:val="single"/>
          <w:rtl/>
        </w:rPr>
        <w:t>רב-סוכרים</w:t>
      </w:r>
      <w:r w:rsidRPr="00801368">
        <w:rPr>
          <w:rFonts w:ascii="Arial" w:hAnsi="Arial" w:cs="Arial" w:hint="cs"/>
          <w:sz w:val="24"/>
          <w:szCs w:val="24"/>
          <w:rtl/>
        </w:rPr>
        <w:t xml:space="preserve"> מורכבים מ</w:t>
      </w:r>
      <w:r w:rsidRPr="00801368">
        <w:rPr>
          <w:rFonts w:ascii="Arial" w:hAnsi="Arial" w:cs="Arial" w:hint="cs"/>
          <w:b/>
          <w:bCs/>
          <w:sz w:val="24"/>
          <w:szCs w:val="24"/>
          <w:rtl/>
        </w:rPr>
        <w:t>שלוש</w:t>
      </w:r>
      <w:r w:rsidRPr="00801368">
        <w:rPr>
          <w:rFonts w:ascii="Arial" w:hAnsi="Arial" w:cs="Arial" w:hint="cs"/>
          <w:sz w:val="24"/>
          <w:szCs w:val="24"/>
          <w:rtl/>
        </w:rPr>
        <w:t xml:space="preserve"> מולקולות ו</w:t>
      </w:r>
      <w:r w:rsidRPr="00801368">
        <w:rPr>
          <w:rFonts w:ascii="Arial" w:hAnsi="Arial" w:cs="Arial" w:hint="cs"/>
          <w:b/>
          <w:bCs/>
          <w:sz w:val="24"/>
          <w:szCs w:val="24"/>
          <w:rtl/>
        </w:rPr>
        <w:t>יותר</w:t>
      </w:r>
      <w:r w:rsidRPr="00801368">
        <w:rPr>
          <w:rFonts w:ascii="Arial" w:hAnsi="Arial" w:cs="Arial" w:hint="cs"/>
          <w:sz w:val="24"/>
          <w:szCs w:val="24"/>
          <w:rtl/>
        </w:rPr>
        <w:t xml:space="preserve"> של חד-סוכר, המחוברות ביניהן בקשר כימי וחוזרות על עצמן.</w:t>
      </w:r>
    </w:p>
    <w:p w:rsidR="009A6A5C" w:rsidRPr="00801368" w:rsidRDefault="009A6A5C" w:rsidP="009A6A5C">
      <w:pPr>
        <w:spacing w:line="360" w:lineRule="auto"/>
        <w:rPr>
          <w:rFonts w:ascii="Arial" w:hAnsi="Arial" w:cs="Arial"/>
          <w:b/>
          <w:bCs/>
          <w:sz w:val="24"/>
          <w:szCs w:val="24"/>
          <w:rtl/>
        </w:rPr>
      </w:pPr>
      <w:r w:rsidRPr="00801368">
        <w:rPr>
          <w:rFonts w:ascii="Arial" w:hAnsi="Arial" w:cs="Arial" w:hint="cs"/>
          <w:b/>
          <w:bCs/>
          <w:sz w:val="24"/>
          <w:szCs w:val="24"/>
          <w:u w:val="single"/>
          <w:rtl/>
        </w:rPr>
        <w:t>מאפיינים/תכונות של הפחמימות המורכבות (רב-סוכרים</w:t>
      </w:r>
      <w:r w:rsidRPr="00801368">
        <w:rPr>
          <w:rFonts w:ascii="Arial" w:hAnsi="Arial" w:cs="Arial" w:hint="cs"/>
          <w:b/>
          <w:bCs/>
          <w:sz w:val="24"/>
          <w:szCs w:val="24"/>
          <w:rtl/>
        </w:rPr>
        <w:t>):</w:t>
      </w:r>
      <w:r w:rsidRPr="00801368">
        <w:rPr>
          <w:rFonts w:ascii="Arial" w:hAnsi="Arial" w:cs="Arial" w:hint="cs"/>
          <w:sz w:val="24"/>
          <w:szCs w:val="24"/>
          <w:rtl/>
        </w:rPr>
        <w:t xml:space="preserve">  </w:t>
      </w:r>
    </w:p>
    <w:p w:rsidR="009A6A5C" w:rsidRPr="00801368" w:rsidRDefault="009A6A5C" w:rsidP="00247AC7">
      <w:pPr>
        <w:numPr>
          <w:ilvl w:val="0"/>
          <w:numId w:val="2"/>
        </w:numPr>
        <w:tabs>
          <w:tab w:val="left" w:pos="360"/>
        </w:tabs>
        <w:spacing w:after="0" w:line="360" w:lineRule="auto"/>
        <w:rPr>
          <w:rFonts w:ascii="Arial" w:hAnsi="Arial" w:cs="Arial"/>
          <w:b/>
          <w:bCs/>
          <w:sz w:val="24"/>
          <w:szCs w:val="24"/>
          <w:rtl/>
        </w:rPr>
      </w:pPr>
      <w:r w:rsidRPr="00801368">
        <w:rPr>
          <w:rFonts w:ascii="Arial" w:hAnsi="Arial" w:cs="Arial" w:hint="cs"/>
          <w:sz w:val="24"/>
          <w:szCs w:val="24"/>
          <w:rtl/>
        </w:rPr>
        <w:t>הן</w:t>
      </w:r>
      <w:r w:rsidRPr="00801368">
        <w:rPr>
          <w:rFonts w:ascii="Arial" w:hAnsi="Arial" w:cs="Arial" w:hint="cs"/>
          <w:b/>
          <w:bCs/>
          <w:sz w:val="24"/>
          <w:szCs w:val="24"/>
          <w:rtl/>
        </w:rPr>
        <w:t xml:space="preserve"> </w:t>
      </w:r>
      <w:r w:rsidRPr="00801368">
        <w:rPr>
          <w:rFonts w:ascii="Arial" w:hAnsi="Arial" w:cs="Arial" w:hint="cs"/>
          <w:sz w:val="24"/>
          <w:szCs w:val="24"/>
          <w:rtl/>
        </w:rPr>
        <w:t xml:space="preserve">תפלות (לא מתוקות).   </w:t>
      </w:r>
    </w:p>
    <w:p w:rsidR="009A6A5C" w:rsidRPr="00801368" w:rsidRDefault="009A6A5C" w:rsidP="00247AC7">
      <w:pPr>
        <w:numPr>
          <w:ilvl w:val="0"/>
          <w:numId w:val="2"/>
        </w:numPr>
        <w:tabs>
          <w:tab w:val="left" w:pos="360"/>
        </w:tabs>
        <w:spacing w:after="0" w:line="360" w:lineRule="auto"/>
        <w:rPr>
          <w:rFonts w:ascii="Arial" w:hAnsi="Arial" w:cs="Arial"/>
          <w:sz w:val="24"/>
          <w:szCs w:val="24"/>
          <w:rtl/>
        </w:rPr>
      </w:pPr>
      <w:r w:rsidRPr="00801368">
        <w:rPr>
          <w:rFonts w:ascii="Arial" w:hAnsi="Arial" w:cs="Arial" w:hint="cs"/>
          <w:sz w:val="24"/>
          <w:szCs w:val="24"/>
          <w:rtl/>
        </w:rPr>
        <w:t>הן</w:t>
      </w:r>
      <w:r w:rsidRPr="00801368">
        <w:rPr>
          <w:rFonts w:ascii="Arial" w:hAnsi="Arial" w:cs="Arial" w:hint="cs"/>
          <w:b/>
          <w:bCs/>
          <w:sz w:val="24"/>
          <w:szCs w:val="24"/>
          <w:rtl/>
        </w:rPr>
        <w:t xml:space="preserve"> </w:t>
      </w:r>
      <w:r w:rsidRPr="00801368">
        <w:rPr>
          <w:rFonts w:ascii="Arial" w:hAnsi="Arial" w:cs="Arial" w:hint="cs"/>
          <w:sz w:val="24"/>
          <w:szCs w:val="24"/>
          <w:rtl/>
        </w:rPr>
        <w:t xml:space="preserve">לא מסיסות במים. </w:t>
      </w:r>
    </w:p>
    <w:p w:rsidR="009A6A5C" w:rsidRPr="00801368" w:rsidRDefault="009A6A5C" w:rsidP="00247AC7">
      <w:pPr>
        <w:numPr>
          <w:ilvl w:val="0"/>
          <w:numId w:val="2"/>
        </w:numPr>
        <w:tabs>
          <w:tab w:val="left" w:pos="360"/>
        </w:tabs>
        <w:spacing w:after="0" w:line="360" w:lineRule="auto"/>
        <w:rPr>
          <w:rFonts w:ascii="Arial" w:hAnsi="Arial" w:cs="Arial"/>
          <w:sz w:val="24"/>
          <w:szCs w:val="24"/>
          <w:rtl/>
        </w:rPr>
      </w:pPr>
      <w:r w:rsidRPr="00801368">
        <w:rPr>
          <w:rFonts w:ascii="Arial" w:hAnsi="Arial" w:cs="Arial" w:hint="cs"/>
          <w:sz w:val="24"/>
          <w:szCs w:val="24"/>
          <w:rtl/>
        </w:rPr>
        <w:t>הן מתפרקות במערכת העיכול לסוכרים פשוטים בתהליך איטי ומבוקר.</w:t>
      </w:r>
    </w:p>
    <w:p w:rsidR="009A6A5C" w:rsidRPr="00801368" w:rsidRDefault="009A6A5C" w:rsidP="00247AC7">
      <w:pPr>
        <w:numPr>
          <w:ilvl w:val="0"/>
          <w:numId w:val="2"/>
        </w:numPr>
        <w:tabs>
          <w:tab w:val="left" w:pos="360"/>
        </w:tabs>
        <w:spacing w:after="0" w:line="360" w:lineRule="auto"/>
        <w:rPr>
          <w:rFonts w:ascii="Arial" w:hAnsi="Arial" w:cs="Arial"/>
          <w:sz w:val="24"/>
          <w:szCs w:val="24"/>
          <w:rtl/>
        </w:rPr>
      </w:pPr>
      <w:r w:rsidRPr="00801368">
        <w:rPr>
          <w:rFonts w:ascii="Arial" w:hAnsi="Arial" w:cs="Arial" w:hint="cs"/>
          <w:sz w:val="24"/>
          <w:szCs w:val="24"/>
          <w:rtl/>
        </w:rPr>
        <w:t xml:space="preserve">הן נספגות </w:t>
      </w:r>
      <w:r w:rsidRPr="00801368">
        <w:rPr>
          <w:rFonts w:ascii="Arial" w:hAnsi="Arial" w:cs="Arial" w:hint="cs"/>
          <w:b/>
          <w:bCs/>
          <w:sz w:val="24"/>
          <w:szCs w:val="24"/>
          <w:u w:val="single"/>
          <w:rtl/>
        </w:rPr>
        <w:t>לאט</w:t>
      </w:r>
      <w:r w:rsidRPr="00801368">
        <w:rPr>
          <w:rFonts w:ascii="Arial" w:hAnsi="Arial" w:cs="Arial" w:hint="cs"/>
          <w:sz w:val="24"/>
          <w:szCs w:val="24"/>
          <w:rtl/>
        </w:rPr>
        <w:t xml:space="preserve"> לדם.  </w:t>
      </w:r>
    </w:p>
    <w:p w:rsidR="009A6A5C" w:rsidRPr="00801368" w:rsidRDefault="009A6A5C" w:rsidP="00247AC7">
      <w:pPr>
        <w:numPr>
          <w:ilvl w:val="0"/>
          <w:numId w:val="2"/>
        </w:numPr>
        <w:tabs>
          <w:tab w:val="left" w:pos="360"/>
        </w:tabs>
        <w:spacing w:after="0" w:line="360" w:lineRule="auto"/>
        <w:rPr>
          <w:rFonts w:ascii="Arial" w:hAnsi="Arial" w:cs="Arial"/>
          <w:sz w:val="24"/>
          <w:szCs w:val="24"/>
          <w:rtl/>
        </w:rPr>
      </w:pPr>
      <w:r w:rsidRPr="00801368">
        <w:rPr>
          <w:rFonts w:ascii="Arial" w:hAnsi="Arial" w:cs="Arial" w:hint="cs"/>
          <w:sz w:val="24"/>
          <w:szCs w:val="24"/>
          <w:rtl/>
        </w:rPr>
        <w:lastRenderedPageBreak/>
        <w:t>הן תורמות לתחושת שובע ממושכת.</w:t>
      </w:r>
    </w:p>
    <w:p w:rsidR="009A6A5C" w:rsidRPr="00801368" w:rsidRDefault="009A6A5C" w:rsidP="00247AC7">
      <w:pPr>
        <w:numPr>
          <w:ilvl w:val="0"/>
          <w:numId w:val="2"/>
        </w:numPr>
        <w:tabs>
          <w:tab w:val="left" w:pos="360"/>
        </w:tabs>
        <w:spacing w:after="0" w:line="360" w:lineRule="auto"/>
        <w:rPr>
          <w:rFonts w:ascii="Arial" w:hAnsi="Arial" w:cs="Arial"/>
          <w:sz w:val="24"/>
          <w:szCs w:val="24"/>
          <w:rtl/>
        </w:rPr>
      </w:pPr>
      <w:r w:rsidRPr="00801368">
        <w:rPr>
          <w:rFonts w:ascii="Arial" w:hAnsi="Arial" w:cs="Arial" w:hint="cs"/>
          <w:sz w:val="24"/>
          <w:szCs w:val="24"/>
          <w:rtl/>
        </w:rPr>
        <w:t>הן תורמות לאיזון ממושך של רמת הסוכר בדם.</w:t>
      </w:r>
    </w:p>
    <w:p w:rsidR="001C3B1C" w:rsidRPr="002F41ED" w:rsidRDefault="009A6A5C" w:rsidP="002F41ED">
      <w:pPr>
        <w:numPr>
          <w:ilvl w:val="0"/>
          <w:numId w:val="2"/>
        </w:numPr>
        <w:tabs>
          <w:tab w:val="left" w:pos="360"/>
        </w:tabs>
        <w:spacing w:after="0" w:line="360" w:lineRule="auto"/>
        <w:rPr>
          <w:rFonts w:ascii="Arial" w:hAnsi="Arial" w:cs="Arial"/>
          <w:sz w:val="24"/>
          <w:szCs w:val="24"/>
          <w:u w:val="single"/>
          <w:rtl/>
        </w:rPr>
      </w:pPr>
      <w:r w:rsidRPr="00801368">
        <w:rPr>
          <w:rFonts w:ascii="Arial" w:hAnsi="Arial" w:cs="Arial" w:hint="cs"/>
          <w:sz w:val="24"/>
          <w:szCs w:val="24"/>
          <w:u w:val="single"/>
          <w:rtl/>
        </w:rPr>
        <w:t>ערכן התזונתי</w:t>
      </w:r>
      <w:r w:rsidRPr="00801368">
        <w:rPr>
          <w:rFonts w:ascii="Arial" w:hAnsi="Arial" w:cs="Arial" w:hint="cs"/>
          <w:sz w:val="24"/>
          <w:szCs w:val="24"/>
          <w:rtl/>
        </w:rPr>
        <w:t xml:space="preserve"> של </w:t>
      </w:r>
      <w:r w:rsidRPr="00801368">
        <w:rPr>
          <w:rFonts w:ascii="Arial" w:hAnsi="Arial" w:cs="Arial" w:hint="cs"/>
          <w:b/>
          <w:bCs/>
          <w:sz w:val="24"/>
          <w:szCs w:val="24"/>
          <w:rtl/>
        </w:rPr>
        <w:t>הפחמימות המורכבות רב מאוד</w:t>
      </w:r>
      <w:r w:rsidRPr="00801368">
        <w:rPr>
          <w:rFonts w:ascii="Arial" w:hAnsi="Arial" w:cs="Arial" w:hint="cs"/>
          <w:sz w:val="24"/>
          <w:szCs w:val="24"/>
          <w:rtl/>
        </w:rPr>
        <w:t xml:space="preserve">. </w:t>
      </w:r>
    </w:p>
    <w:p w:rsidR="009A6A5C" w:rsidRPr="00801368" w:rsidRDefault="009A6A5C" w:rsidP="009A6A5C">
      <w:pPr>
        <w:spacing w:line="360" w:lineRule="auto"/>
        <w:rPr>
          <w:rFonts w:ascii="Arial" w:hAnsi="Arial" w:cs="Arial"/>
          <w:sz w:val="24"/>
          <w:szCs w:val="24"/>
          <w:highlight w:val="yellow"/>
        </w:rPr>
      </w:pPr>
      <w:r w:rsidRPr="00801368">
        <w:rPr>
          <w:rFonts w:ascii="Arial" w:hAnsi="Arial" w:cs="Arial"/>
          <w:b/>
          <w:bCs/>
          <w:sz w:val="24"/>
          <w:szCs w:val="24"/>
          <w:rtl/>
        </w:rPr>
        <w:t>פחמימות מורכבות</w:t>
      </w:r>
      <w:r w:rsidRPr="00801368">
        <w:rPr>
          <w:rFonts w:ascii="Arial" w:hAnsi="Arial" w:cs="Arial"/>
          <w:sz w:val="24"/>
          <w:szCs w:val="24"/>
          <w:rtl/>
        </w:rPr>
        <w:t xml:space="preserve"> ב</w:t>
      </w:r>
      <w:r w:rsidRPr="00801368">
        <w:rPr>
          <w:rFonts w:ascii="Arial" w:hAnsi="Arial" w:cs="Arial" w:hint="cs"/>
          <w:sz w:val="24"/>
          <w:szCs w:val="24"/>
          <w:rtl/>
        </w:rPr>
        <w:t>רוב</w:t>
      </w:r>
      <w:r w:rsidRPr="00801368">
        <w:rPr>
          <w:rFonts w:ascii="Arial" w:hAnsi="Arial" w:cs="Arial"/>
          <w:sz w:val="24"/>
          <w:szCs w:val="24"/>
          <w:rtl/>
        </w:rPr>
        <w:t>ן הן פחמימות זמינות</w:t>
      </w:r>
      <w:r w:rsidRPr="00801368">
        <w:rPr>
          <w:rFonts w:ascii="Arial" w:hAnsi="Arial" w:cs="Arial" w:hint="cs"/>
          <w:sz w:val="24"/>
          <w:szCs w:val="24"/>
          <w:rtl/>
        </w:rPr>
        <w:t xml:space="preserve"> </w:t>
      </w:r>
      <w:r w:rsidRPr="00801368">
        <w:rPr>
          <w:rFonts w:ascii="Arial" w:hAnsi="Arial" w:cs="Arial"/>
          <w:sz w:val="24"/>
          <w:szCs w:val="24"/>
          <w:rtl/>
        </w:rPr>
        <w:t>(בחלקן לא זמינות) אך ספיגת</w:t>
      </w:r>
      <w:r w:rsidRPr="00801368">
        <w:rPr>
          <w:rFonts w:ascii="Arial" w:hAnsi="Arial" w:cs="Arial" w:hint="cs"/>
          <w:sz w:val="24"/>
          <w:szCs w:val="24"/>
          <w:rtl/>
        </w:rPr>
        <w:t>ן</w:t>
      </w:r>
      <w:r w:rsidRPr="00801368">
        <w:rPr>
          <w:rFonts w:ascii="Arial" w:hAnsi="Arial" w:cs="Arial"/>
          <w:sz w:val="24"/>
          <w:szCs w:val="24"/>
          <w:rtl/>
        </w:rPr>
        <w:t xml:space="preserve"> איטית יותר, כי הן חייבות להתפרק תחילה לפחמימות פשוטות. הפחמימות המורכבות הזמינות כוללות בעיקר את כל העמילנים. </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 xml:space="preserve">יש לאכול </w:t>
      </w:r>
      <w:r w:rsidRPr="00801368">
        <w:rPr>
          <w:rFonts w:ascii="Arial" w:hAnsi="Arial" w:cs="Arial" w:hint="cs"/>
          <w:b/>
          <w:bCs/>
          <w:sz w:val="24"/>
          <w:szCs w:val="24"/>
          <w:rtl/>
        </w:rPr>
        <w:t>פחמימות</w:t>
      </w:r>
      <w:r w:rsidRPr="00801368">
        <w:rPr>
          <w:rFonts w:ascii="Arial" w:hAnsi="Arial" w:cs="Arial" w:hint="cs"/>
          <w:sz w:val="24"/>
          <w:szCs w:val="24"/>
          <w:rtl/>
        </w:rPr>
        <w:t xml:space="preserve"> </w:t>
      </w:r>
      <w:r w:rsidRPr="00801368">
        <w:rPr>
          <w:rFonts w:ascii="Arial" w:hAnsi="Arial" w:cs="Arial" w:hint="cs"/>
          <w:b/>
          <w:bCs/>
          <w:sz w:val="24"/>
          <w:szCs w:val="24"/>
          <w:rtl/>
        </w:rPr>
        <w:t xml:space="preserve">מורכבות, </w:t>
      </w:r>
      <w:r w:rsidRPr="00801368">
        <w:rPr>
          <w:rFonts w:ascii="Arial" w:hAnsi="Arial" w:cs="Arial" w:hint="cs"/>
          <w:sz w:val="24"/>
          <w:szCs w:val="24"/>
          <w:rtl/>
        </w:rPr>
        <w:t xml:space="preserve">במזונות המכילים אותן, יותר מאשר רכיבי תזונה אחרים. </w:t>
      </w:r>
    </w:p>
    <w:p w:rsidR="009A6A5C" w:rsidRPr="00801368" w:rsidRDefault="009A6A5C" w:rsidP="009A6A5C">
      <w:pPr>
        <w:spacing w:line="360" w:lineRule="auto"/>
        <w:rPr>
          <w:rFonts w:ascii="Arial" w:hAnsi="Arial" w:cs="Arial"/>
          <w:sz w:val="24"/>
          <w:szCs w:val="24"/>
          <w:rtl/>
        </w:rPr>
      </w:pPr>
      <w:r w:rsidRPr="00801368">
        <w:rPr>
          <w:rFonts w:ascii="Arial" w:hAnsi="Arial" w:cs="Arial"/>
          <w:sz w:val="24"/>
          <w:szCs w:val="24"/>
          <w:rtl/>
        </w:rPr>
        <w:t>בגוף האדם נאגר</w:t>
      </w:r>
      <w:r w:rsidRPr="00801368">
        <w:rPr>
          <w:rFonts w:ascii="Arial" w:hAnsi="Arial" w:cs="Arial" w:hint="cs"/>
          <w:sz w:val="24"/>
          <w:szCs w:val="24"/>
          <w:rtl/>
        </w:rPr>
        <w:t>ו</w:t>
      </w:r>
      <w:r w:rsidRPr="00801368">
        <w:rPr>
          <w:rFonts w:ascii="Arial" w:hAnsi="Arial" w:cs="Arial"/>
          <w:sz w:val="24"/>
          <w:szCs w:val="24"/>
          <w:rtl/>
        </w:rPr>
        <w:t>ת הפחמימ</w:t>
      </w:r>
      <w:r w:rsidRPr="00801368">
        <w:rPr>
          <w:rFonts w:ascii="Arial" w:hAnsi="Arial" w:cs="Arial" w:hint="cs"/>
          <w:sz w:val="24"/>
          <w:szCs w:val="24"/>
          <w:rtl/>
        </w:rPr>
        <w:t>ות</w:t>
      </w:r>
      <w:r w:rsidRPr="00801368">
        <w:rPr>
          <w:rFonts w:ascii="Arial" w:hAnsi="Arial" w:cs="Arial"/>
          <w:sz w:val="24"/>
          <w:szCs w:val="24"/>
          <w:rtl/>
        </w:rPr>
        <w:t xml:space="preserve"> מעט מאוד. הן נאגרות בכבד</w:t>
      </w:r>
      <w:r w:rsidRPr="00801368">
        <w:rPr>
          <w:rFonts w:ascii="Arial" w:hAnsi="Arial" w:cs="Arial" w:hint="cs"/>
          <w:sz w:val="24"/>
          <w:szCs w:val="24"/>
          <w:rtl/>
        </w:rPr>
        <w:t xml:space="preserve"> ו</w:t>
      </w:r>
      <w:r w:rsidRPr="00801368">
        <w:rPr>
          <w:rFonts w:ascii="Arial" w:hAnsi="Arial" w:cs="Arial"/>
          <w:sz w:val="24"/>
          <w:szCs w:val="24"/>
          <w:rtl/>
        </w:rPr>
        <w:t xml:space="preserve">בשרירים </w:t>
      </w:r>
      <w:r w:rsidRPr="00801368">
        <w:rPr>
          <w:rFonts w:ascii="Arial" w:hAnsi="Arial" w:cs="Arial" w:hint="cs"/>
          <w:sz w:val="24"/>
          <w:szCs w:val="24"/>
          <w:rtl/>
        </w:rPr>
        <w:t xml:space="preserve">(מעט </w:t>
      </w:r>
      <w:r w:rsidRPr="00801368">
        <w:rPr>
          <w:rFonts w:ascii="Arial" w:hAnsi="Arial" w:cs="Arial"/>
          <w:sz w:val="24"/>
          <w:szCs w:val="24"/>
          <w:rtl/>
        </w:rPr>
        <w:t>בכליות</w:t>
      </w:r>
      <w:r w:rsidRPr="00801368">
        <w:rPr>
          <w:rFonts w:ascii="Arial" w:hAnsi="Arial" w:cs="Arial" w:hint="cs"/>
          <w:sz w:val="24"/>
          <w:szCs w:val="24"/>
          <w:rtl/>
        </w:rPr>
        <w:t>)</w:t>
      </w:r>
      <w:r w:rsidRPr="00801368">
        <w:rPr>
          <w:rFonts w:ascii="Arial" w:hAnsi="Arial" w:cs="Arial"/>
          <w:sz w:val="24"/>
          <w:szCs w:val="24"/>
          <w:rtl/>
        </w:rPr>
        <w:t>.</w:t>
      </w:r>
      <w:r w:rsidRPr="00801368">
        <w:rPr>
          <w:rFonts w:ascii="Arial" w:hAnsi="Arial" w:cs="Arial" w:hint="cs"/>
          <w:sz w:val="24"/>
          <w:szCs w:val="24"/>
          <w:rtl/>
        </w:rPr>
        <w:t xml:space="preserve"> </w:t>
      </w:r>
      <w:r w:rsidRPr="00801368">
        <w:rPr>
          <w:rFonts w:ascii="Arial" w:hAnsi="Arial" w:cs="Arial"/>
          <w:sz w:val="24"/>
          <w:szCs w:val="24"/>
          <w:rtl/>
        </w:rPr>
        <w:t xml:space="preserve">בעת מצוקה הן </w:t>
      </w:r>
      <w:r w:rsidRPr="00801368">
        <w:rPr>
          <w:rFonts w:ascii="Arial" w:hAnsi="Arial" w:cs="Arial" w:hint="cs"/>
          <w:sz w:val="24"/>
          <w:szCs w:val="24"/>
          <w:rtl/>
        </w:rPr>
        <w:t>מ</w:t>
      </w:r>
      <w:r w:rsidRPr="00801368">
        <w:rPr>
          <w:rFonts w:ascii="Arial" w:hAnsi="Arial" w:cs="Arial"/>
          <w:sz w:val="24"/>
          <w:szCs w:val="24"/>
          <w:rtl/>
        </w:rPr>
        <w:t xml:space="preserve">שמשות כמקור לגלוקוז להפקת אנרגיה. </w:t>
      </w:r>
      <w:r w:rsidRPr="00801368">
        <w:rPr>
          <w:rFonts w:ascii="Arial" w:hAnsi="Arial" w:cs="Arial" w:hint="cs"/>
          <w:sz w:val="24"/>
          <w:szCs w:val="24"/>
          <w:rtl/>
        </w:rPr>
        <w:t xml:space="preserve"> </w:t>
      </w:r>
    </w:p>
    <w:p w:rsidR="009A6A5C" w:rsidRPr="00801368" w:rsidRDefault="009A6A5C" w:rsidP="009A6A5C">
      <w:pPr>
        <w:spacing w:line="360" w:lineRule="auto"/>
        <w:rPr>
          <w:rFonts w:ascii="Arial" w:hAnsi="Arial" w:cs="Arial"/>
          <w:sz w:val="24"/>
          <w:szCs w:val="24"/>
          <w:rtl/>
        </w:rPr>
      </w:pPr>
      <w:r w:rsidRPr="00801368">
        <w:rPr>
          <w:rFonts w:ascii="Arial" w:hAnsi="Arial" w:cs="Arial"/>
          <w:sz w:val="24"/>
          <w:szCs w:val="24"/>
          <w:rtl/>
        </w:rPr>
        <w:t xml:space="preserve"> </w:t>
      </w:r>
      <w:r w:rsidRPr="00801368">
        <w:rPr>
          <w:rFonts w:ascii="Arial" w:hAnsi="Arial" w:cs="Arial" w:hint="cs"/>
          <w:b/>
          <w:bCs/>
          <w:sz w:val="24"/>
          <w:szCs w:val="24"/>
          <w:rtl/>
        </w:rPr>
        <w:t>ר</w:t>
      </w:r>
      <w:r w:rsidRPr="00801368">
        <w:rPr>
          <w:rFonts w:ascii="Arial" w:hAnsi="Arial" w:cs="Arial" w:hint="cs"/>
          <w:b/>
          <w:bCs/>
          <w:sz w:val="24"/>
          <w:szCs w:val="24"/>
          <w:u w:val="single"/>
          <w:rtl/>
        </w:rPr>
        <w:t>ק 1% מהגוף הוא פחמימות</w:t>
      </w:r>
      <w:r w:rsidRPr="00801368">
        <w:rPr>
          <w:rFonts w:ascii="Arial" w:hAnsi="Arial" w:cs="Arial" w:hint="cs"/>
          <w:sz w:val="24"/>
          <w:szCs w:val="24"/>
          <w:rtl/>
        </w:rPr>
        <w:t xml:space="preserve"> ולכן יש לספקן לגוף על ידי  תזונה נבונה לאורך כל היום.</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u w:val="single"/>
          <w:rtl/>
        </w:rPr>
        <w:t>מומלץ: כ-50% מהקלוריות היומיות לצרוך בפחמימות מורכבות</w:t>
      </w:r>
      <w:r w:rsidRPr="00801368">
        <w:rPr>
          <w:rFonts w:ascii="Arial" w:hAnsi="Arial" w:cs="Arial" w:hint="cs"/>
          <w:sz w:val="24"/>
          <w:szCs w:val="24"/>
          <w:rtl/>
        </w:rPr>
        <w:t xml:space="preserve">. </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 xml:space="preserve">פחמימות מורכבות מצויות בעיקר במוצרי מאפה מקמח ומקמח מלא, בדגנים,  בקטניות (=זרעים) ובפקעות.  </w:t>
      </w:r>
    </w:p>
    <w:p w:rsidR="009A6A5C" w:rsidRPr="00801368" w:rsidRDefault="009A6A5C" w:rsidP="009A6A5C">
      <w:pPr>
        <w:rPr>
          <w:rFonts w:ascii="Arial" w:hAnsi="Arial" w:cs="Arial"/>
          <w:b/>
          <w:bCs/>
          <w:sz w:val="24"/>
          <w:szCs w:val="24"/>
          <w:rtl/>
        </w:rPr>
      </w:pPr>
      <w:r w:rsidRPr="00801368">
        <w:rPr>
          <w:rFonts w:ascii="Arial" w:hAnsi="Arial" w:cs="Arial" w:hint="cs"/>
          <w:b/>
          <w:bCs/>
          <w:sz w:val="24"/>
          <w:szCs w:val="24"/>
          <w:rtl/>
        </w:rPr>
        <w:t>דגנים</w:t>
      </w:r>
      <w:r w:rsidRPr="00801368">
        <w:rPr>
          <w:rFonts w:ascii="Arial" w:hAnsi="Arial" w:cs="Arial" w:hint="cs"/>
          <w:sz w:val="24"/>
          <w:szCs w:val="24"/>
          <w:rtl/>
        </w:rPr>
        <w:t xml:space="preserve">: חיטה, שיפון, שבולת שועל, כוסמת, אורז, תירס, גריסי-פנינה, דוחן. </w:t>
      </w:r>
    </w:p>
    <w:p w:rsidR="009A6A5C" w:rsidRPr="00801368" w:rsidRDefault="009A6A5C" w:rsidP="009A6A5C">
      <w:pPr>
        <w:rPr>
          <w:rFonts w:ascii="Arial" w:hAnsi="Arial" w:cs="Arial"/>
          <w:b/>
          <w:bCs/>
          <w:sz w:val="24"/>
          <w:szCs w:val="24"/>
          <w:rtl/>
        </w:rPr>
      </w:pPr>
      <w:r w:rsidRPr="00801368">
        <w:rPr>
          <w:rFonts w:ascii="Arial" w:hAnsi="Arial" w:cs="Arial" w:hint="cs"/>
          <w:b/>
          <w:bCs/>
          <w:sz w:val="24"/>
          <w:szCs w:val="24"/>
          <w:rtl/>
        </w:rPr>
        <w:t>מוצרי קמח מלא</w:t>
      </w:r>
      <w:r w:rsidRPr="00801368">
        <w:rPr>
          <w:rFonts w:ascii="Arial" w:hAnsi="Arial" w:cs="Arial" w:hint="cs"/>
          <w:sz w:val="24"/>
          <w:szCs w:val="24"/>
          <w:rtl/>
        </w:rPr>
        <w:t xml:space="preserve">: לחם, לחמנייה, פיתה, פסטה, קוסקוס. </w:t>
      </w:r>
    </w:p>
    <w:p w:rsidR="009A6A5C" w:rsidRPr="00801368" w:rsidRDefault="009A6A5C" w:rsidP="009A6A5C">
      <w:pPr>
        <w:rPr>
          <w:rFonts w:ascii="Arial" w:hAnsi="Arial" w:cs="Arial"/>
          <w:b/>
          <w:bCs/>
          <w:sz w:val="24"/>
          <w:szCs w:val="24"/>
          <w:rtl/>
        </w:rPr>
      </w:pPr>
      <w:r w:rsidRPr="00801368">
        <w:rPr>
          <w:rFonts w:ascii="Arial" w:hAnsi="Arial" w:cs="Arial" w:hint="cs"/>
          <w:b/>
          <w:bCs/>
          <w:sz w:val="24"/>
          <w:szCs w:val="24"/>
          <w:rtl/>
        </w:rPr>
        <w:t>קטניות</w:t>
      </w:r>
      <w:r w:rsidRPr="00801368">
        <w:rPr>
          <w:rFonts w:ascii="Arial" w:hAnsi="Arial" w:cs="Arial" w:hint="cs"/>
          <w:sz w:val="24"/>
          <w:szCs w:val="24"/>
          <w:rtl/>
        </w:rPr>
        <w:t xml:space="preserve">: חומוס, פול, סויה, תורמוס, אפונה, שעועית, עדשים. </w:t>
      </w:r>
    </w:p>
    <w:p w:rsidR="009A6A5C" w:rsidRPr="00801368" w:rsidRDefault="009A6A5C" w:rsidP="009A6A5C">
      <w:pPr>
        <w:spacing w:line="360" w:lineRule="auto"/>
        <w:rPr>
          <w:rFonts w:ascii="Arial" w:hAnsi="Arial" w:cs="Arial"/>
          <w:b/>
          <w:bCs/>
          <w:sz w:val="24"/>
          <w:szCs w:val="24"/>
          <w:u w:val="single"/>
          <w:rtl/>
        </w:rPr>
      </w:pPr>
      <w:r w:rsidRPr="00801368">
        <w:rPr>
          <w:rFonts w:ascii="Arial" w:hAnsi="Arial" w:cs="Arial" w:hint="cs"/>
          <w:b/>
          <w:bCs/>
          <w:sz w:val="24"/>
          <w:szCs w:val="24"/>
          <w:rtl/>
        </w:rPr>
        <w:t>פקעות</w:t>
      </w:r>
      <w:r w:rsidRPr="00801368">
        <w:rPr>
          <w:rFonts w:ascii="Arial" w:hAnsi="Arial" w:cs="Arial" w:hint="cs"/>
          <w:sz w:val="24"/>
          <w:szCs w:val="24"/>
          <w:rtl/>
        </w:rPr>
        <w:t>: תפוח-אדמה, בטטה.</w:t>
      </w:r>
    </w:p>
    <w:p w:rsidR="009A6A5C" w:rsidRDefault="009A6A5C" w:rsidP="001C3B1C">
      <w:pPr>
        <w:spacing w:line="360" w:lineRule="auto"/>
        <w:rPr>
          <w:rFonts w:ascii="Arial" w:hAnsi="Arial" w:cs="Arial"/>
          <w:b/>
          <w:bCs/>
          <w:sz w:val="24"/>
          <w:szCs w:val="24"/>
          <w:rtl/>
        </w:rPr>
      </w:pPr>
      <w:r w:rsidRPr="00801368">
        <w:rPr>
          <w:rFonts w:ascii="Arial" w:hAnsi="Arial" w:cs="Arial" w:hint="cs"/>
          <w:b/>
          <w:bCs/>
          <w:sz w:val="24"/>
          <w:szCs w:val="24"/>
          <w:rtl/>
        </w:rPr>
        <w:t>פחמימות פשוטות ופחמימות מורכבות מספקות אנרגיה זמינה לגוף, הזמן מהאכילה ועד היותן זמינות</w:t>
      </w:r>
      <w:r w:rsidR="001C3B1C">
        <w:rPr>
          <w:rFonts w:ascii="Arial" w:hAnsi="Arial" w:cs="Arial" w:hint="cs"/>
          <w:b/>
          <w:bCs/>
          <w:sz w:val="24"/>
          <w:szCs w:val="24"/>
          <w:rtl/>
        </w:rPr>
        <w:t xml:space="preserve"> לגוף</w:t>
      </w:r>
      <w:r w:rsidRPr="00801368">
        <w:rPr>
          <w:rFonts w:ascii="Arial" w:hAnsi="Arial" w:cs="Arial" w:hint="cs"/>
          <w:b/>
          <w:bCs/>
          <w:sz w:val="24"/>
          <w:szCs w:val="24"/>
          <w:rtl/>
        </w:rPr>
        <w:t xml:space="preserve"> שונה.</w:t>
      </w:r>
    </w:p>
    <w:p w:rsidR="00B0144F" w:rsidRDefault="00B0144F" w:rsidP="0031235F">
      <w:pPr>
        <w:rPr>
          <w:rFonts w:ascii="Arial" w:hAnsi="Arial" w:cs="Arial"/>
          <w:b/>
          <w:bCs/>
          <w:color w:val="FFFFFF" w:themeColor="background1"/>
          <w:sz w:val="28"/>
          <w:szCs w:val="28"/>
          <w:highlight w:val="red"/>
          <w:rtl/>
        </w:rPr>
      </w:pPr>
    </w:p>
    <w:p w:rsidR="00B0144F" w:rsidRDefault="00B0144F" w:rsidP="0031235F">
      <w:pPr>
        <w:rPr>
          <w:rFonts w:ascii="Arial" w:hAnsi="Arial" w:cs="Arial"/>
          <w:b/>
          <w:bCs/>
          <w:color w:val="FFFFFF" w:themeColor="background1"/>
          <w:sz w:val="28"/>
          <w:szCs w:val="28"/>
          <w:highlight w:val="red"/>
          <w:rtl/>
        </w:rPr>
      </w:pPr>
    </w:p>
    <w:p w:rsidR="0031235F" w:rsidRPr="00B0144F" w:rsidRDefault="0031235F" w:rsidP="0031235F">
      <w:pPr>
        <w:rPr>
          <w:rFonts w:ascii="Arial" w:hAnsi="Arial" w:cs="Arial"/>
          <w:b/>
          <w:bCs/>
          <w:color w:val="FFFFFF" w:themeColor="background1"/>
          <w:sz w:val="28"/>
          <w:szCs w:val="28"/>
          <w:rtl/>
        </w:rPr>
      </w:pPr>
      <w:r w:rsidRPr="00B0144F">
        <w:rPr>
          <w:rFonts w:ascii="Arial" w:hAnsi="Arial" w:cs="Arial" w:hint="cs"/>
          <w:b/>
          <w:bCs/>
          <w:color w:val="FFFFFF" w:themeColor="background1"/>
          <w:sz w:val="28"/>
          <w:szCs w:val="28"/>
          <w:highlight w:val="red"/>
          <w:rtl/>
        </w:rPr>
        <w:t>ניסוי: זיהוי עמילן</w:t>
      </w:r>
    </w:p>
    <w:p w:rsidR="0031235F" w:rsidRDefault="0031235F" w:rsidP="0031235F">
      <w:pPr>
        <w:rPr>
          <w:rFonts w:ascii="Arial" w:hAnsi="Arial" w:cs="Arial"/>
          <w:sz w:val="24"/>
          <w:szCs w:val="24"/>
          <w:rtl/>
        </w:rPr>
      </w:pPr>
      <w:r>
        <w:rPr>
          <w:rFonts w:ascii="Arial" w:hAnsi="Arial" w:cs="Arial" w:hint="cs"/>
          <w:sz w:val="24"/>
          <w:szCs w:val="24"/>
          <w:rtl/>
        </w:rPr>
        <w:t xml:space="preserve">בניסוי זה נזהה מזונות המכילים עמילן. </w:t>
      </w:r>
      <w:r>
        <w:rPr>
          <w:rFonts w:ascii="Arial" w:hAnsi="Arial" w:cs="Arial"/>
          <w:sz w:val="24"/>
          <w:szCs w:val="24"/>
          <w:rtl/>
        </w:rPr>
        <w:t>–</w:t>
      </w:r>
      <w:r>
        <w:rPr>
          <w:rFonts w:ascii="Arial" w:hAnsi="Arial" w:cs="Arial" w:hint="cs"/>
          <w:sz w:val="24"/>
          <w:szCs w:val="24"/>
          <w:rtl/>
        </w:rPr>
        <w:t xml:space="preserve"> הניסוי בזוגות</w:t>
      </w:r>
    </w:p>
    <w:p w:rsidR="0031235F" w:rsidRDefault="0031235F" w:rsidP="001907A1">
      <w:pPr>
        <w:rPr>
          <w:rFonts w:ascii="Arial" w:hAnsi="Arial" w:cs="Arial"/>
          <w:sz w:val="24"/>
          <w:szCs w:val="24"/>
          <w:rtl/>
        </w:rPr>
      </w:pPr>
      <w:r>
        <w:rPr>
          <w:rFonts w:ascii="Arial" w:hAnsi="Arial" w:cs="Arial" w:hint="cs"/>
          <w:sz w:val="24"/>
          <w:szCs w:val="24"/>
          <w:rtl/>
        </w:rPr>
        <w:t xml:space="preserve">היוד הוא חומר בוחן לעמילן, כי הוא מזהה אותו באופן </w:t>
      </w:r>
      <w:proofErr w:type="spellStart"/>
      <w:r>
        <w:rPr>
          <w:rFonts w:ascii="Arial" w:hAnsi="Arial" w:cs="Arial" w:hint="cs"/>
          <w:sz w:val="24"/>
          <w:szCs w:val="24"/>
          <w:rtl/>
        </w:rPr>
        <w:t>יחודי</w:t>
      </w:r>
      <w:proofErr w:type="spellEnd"/>
      <w:r>
        <w:rPr>
          <w:rFonts w:ascii="Arial" w:hAnsi="Arial" w:cs="Arial" w:hint="cs"/>
          <w:sz w:val="24"/>
          <w:szCs w:val="24"/>
          <w:rtl/>
        </w:rPr>
        <w:t>. הוא אינו יוצר תגובה בעקבות מגע עם גלוקוז או עם סוכרוז.</w:t>
      </w:r>
    </w:p>
    <w:p w:rsidR="00B0144F" w:rsidRDefault="003C448D" w:rsidP="001907A1">
      <w:pPr>
        <w:rPr>
          <w:rFonts w:ascii="Arial" w:hAnsi="Arial" w:cs="Arial"/>
          <w:sz w:val="24"/>
          <w:szCs w:val="24"/>
          <w:rtl/>
        </w:rPr>
      </w:pPr>
      <w:r>
        <w:rPr>
          <w:rFonts w:ascii="Arial" w:hAnsi="Arial" w:cs="Arial"/>
          <w:b/>
          <w:bCs/>
          <w:noProof/>
          <w:color w:val="FF0000"/>
          <w:sz w:val="24"/>
          <w:szCs w:val="24"/>
          <w:rtl/>
        </w:rPr>
        <mc:AlternateContent>
          <mc:Choice Requires="wps">
            <w:drawing>
              <wp:anchor distT="0" distB="0" distL="114300" distR="114300" simplePos="0" relativeHeight="252187648" behindDoc="1" locked="0" layoutInCell="1" allowOverlap="1">
                <wp:simplePos x="0" y="0"/>
                <wp:positionH relativeFrom="column">
                  <wp:posOffset>3595370</wp:posOffset>
                </wp:positionH>
                <wp:positionV relativeFrom="paragraph">
                  <wp:posOffset>128270</wp:posOffset>
                </wp:positionV>
                <wp:extent cx="2627630" cy="2295525"/>
                <wp:effectExtent l="13970" t="13970" r="6350" b="5080"/>
                <wp:wrapNone/>
                <wp:docPr id="133" name="AutoShape 9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7630" cy="2295525"/>
                        </a:xfrm>
                        <a:prstGeom prst="roundRect">
                          <a:avLst>
                            <a:gd name="adj" fmla="val 16667"/>
                          </a:avLst>
                        </a:prstGeom>
                        <a:solidFill>
                          <a:schemeClr val="accent5">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069D4151" id="AutoShape 913" o:spid="_x0000_s1026" style="position:absolute;left:0;text-align:left;margin-left:283.1pt;margin-top:10.1pt;width:206.9pt;height:180.75pt;z-index:-25112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" fillcolor="#b6dde8 [1304]"/>
            </w:pict>
          </mc:Fallback>
        </mc:AlternateContent>
      </w:r>
    </w:p>
    <w:p w:rsidR="0031235F" w:rsidRPr="00C62834" w:rsidRDefault="0031235F" w:rsidP="0031235F">
      <w:pPr>
        <w:rPr>
          <w:rFonts w:ascii="Arial" w:hAnsi="Arial" w:cs="Arial"/>
          <w:b/>
          <w:bCs/>
          <w:color w:val="FF0000"/>
          <w:sz w:val="24"/>
          <w:szCs w:val="24"/>
          <w:rtl/>
        </w:rPr>
      </w:pPr>
      <w:r w:rsidRPr="00C62834">
        <w:rPr>
          <w:rFonts w:ascii="Arial" w:hAnsi="Arial" w:cs="Arial" w:hint="cs"/>
          <w:b/>
          <w:bCs/>
          <w:color w:val="FF0000"/>
          <w:sz w:val="24"/>
          <w:szCs w:val="24"/>
          <w:rtl/>
        </w:rPr>
        <w:t>כלים וחומרים לניסוי לכל זוג:</w:t>
      </w:r>
    </w:p>
    <w:p w:rsidR="0031235F" w:rsidRPr="00B0144F" w:rsidRDefault="0031235F" w:rsidP="00B0144F">
      <w:pPr>
        <w:pStyle w:val="aff3"/>
        <w:numPr>
          <w:ilvl w:val="0"/>
          <w:numId w:val="15"/>
        </w:numPr>
        <w:rPr>
          <w:rFonts w:ascii="Arial" w:hAnsi="Arial" w:cs="Arial"/>
          <w:sz w:val="24"/>
          <w:szCs w:val="24"/>
          <w:rtl/>
        </w:rPr>
      </w:pPr>
      <w:r w:rsidRPr="00B0144F">
        <w:rPr>
          <w:rFonts w:ascii="Arial" w:hAnsi="Arial" w:cs="Arial" w:hint="cs"/>
          <w:sz w:val="24"/>
          <w:szCs w:val="24"/>
          <w:rtl/>
        </w:rPr>
        <w:t>4 מבחנות</w:t>
      </w:r>
    </w:p>
    <w:p w:rsidR="0031235F" w:rsidRPr="00B0144F" w:rsidRDefault="0031235F" w:rsidP="00B0144F">
      <w:pPr>
        <w:pStyle w:val="aff3"/>
        <w:numPr>
          <w:ilvl w:val="0"/>
          <w:numId w:val="15"/>
        </w:numPr>
        <w:rPr>
          <w:rFonts w:ascii="Arial" w:hAnsi="Arial" w:cs="Arial"/>
          <w:sz w:val="24"/>
          <w:szCs w:val="24"/>
          <w:rtl/>
        </w:rPr>
      </w:pPr>
      <w:r w:rsidRPr="00B0144F">
        <w:rPr>
          <w:rFonts w:ascii="Arial" w:hAnsi="Arial" w:cs="Arial" w:hint="cs"/>
          <w:sz w:val="24"/>
          <w:szCs w:val="24"/>
          <w:rtl/>
        </w:rPr>
        <w:lastRenderedPageBreak/>
        <w:t>מים מזוקקים</w:t>
      </w:r>
    </w:p>
    <w:p w:rsidR="0031235F" w:rsidRPr="00B0144F" w:rsidRDefault="0031235F" w:rsidP="00B0144F">
      <w:pPr>
        <w:pStyle w:val="aff3"/>
        <w:numPr>
          <w:ilvl w:val="0"/>
          <w:numId w:val="15"/>
        </w:numPr>
        <w:rPr>
          <w:rFonts w:ascii="Arial" w:hAnsi="Arial" w:cs="Arial"/>
          <w:sz w:val="24"/>
          <w:szCs w:val="24"/>
          <w:rtl/>
        </w:rPr>
      </w:pPr>
      <w:r w:rsidRPr="00B0144F">
        <w:rPr>
          <w:rFonts w:ascii="Arial" w:hAnsi="Arial" w:cs="Arial" w:hint="cs"/>
          <w:sz w:val="24"/>
          <w:szCs w:val="24"/>
          <w:rtl/>
        </w:rPr>
        <w:t>תמיסת גלוקוז 1%</w:t>
      </w:r>
    </w:p>
    <w:p w:rsidR="0031235F" w:rsidRPr="00B0144F" w:rsidRDefault="0031235F" w:rsidP="00B0144F">
      <w:pPr>
        <w:pStyle w:val="aff3"/>
        <w:numPr>
          <w:ilvl w:val="0"/>
          <w:numId w:val="15"/>
        </w:numPr>
        <w:rPr>
          <w:rFonts w:ascii="Arial" w:hAnsi="Arial" w:cs="Arial"/>
          <w:sz w:val="24"/>
          <w:szCs w:val="24"/>
          <w:rtl/>
        </w:rPr>
      </w:pPr>
      <w:r w:rsidRPr="00B0144F">
        <w:rPr>
          <w:rFonts w:ascii="Arial" w:hAnsi="Arial" w:cs="Arial" w:hint="cs"/>
          <w:sz w:val="24"/>
          <w:szCs w:val="24"/>
          <w:rtl/>
        </w:rPr>
        <w:t>תמיסת עמילן 1%</w:t>
      </w:r>
    </w:p>
    <w:p w:rsidR="0031235F" w:rsidRPr="00B0144F" w:rsidRDefault="0031235F" w:rsidP="00B0144F">
      <w:pPr>
        <w:pStyle w:val="aff3"/>
        <w:numPr>
          <w:ilvl w:val="0"/>
          <w:numId w:val="15"/>
        </w:numPr>
        <w:rPr>
          <w:rFonts w:ascii="Arial" w:hAnsi="Arial" w:cs="Arial"/>
          <w:sz w:val="24"/>
          <w:szCs w:val="24"/>
          <w:rtl/>
        </w:rPr>
      </w:pPr>
      <w:r w:rsidRPr="00B0144F">
        <w:rPr>
          <w:rFonts w:ascii="Arial" w:hAnsi="Arial" w:cs="Arial" w:hint="cs"/>
          <w:sz w:val="24"/>
          <w:szCs w:val="24"/>
          <w:rtl/>
        </w:rPr>
        <w:t>תמיסת סוכרוז 1%</w:t>
      </w:r>
    </w:p>
    <w:p w:rsidR="0031235F" w:rsidRPr="00B0144F" w:rsidRDefault="0031235F" w:rsidP="00B0144F">
      <w:pPr>
        <w:pStyle w:val="aff3"/>
        <w:numPr>
          <w:ilvl w:val="0"/>
          <w:numId w:val="15"/>
        </w:numPr>
        <w:rPr>
          <w:rFonts w:ascii="Arial" w:hAnsi="Arial" w:cs="Arial"/>
          <w:sz w:val="24"/>
          <w:szCs w:val="24"/>
          <w:rtl/>
        </w:rPr>
      </w:pPr>
      <w:r w:rsidRPr="00B0144F">
        <w:rPr>
          <w:rFonts w:ascii="Arial" w:hAnsi="Arial" w:cs="Arial" w:hint="cs"/>
          <w:sz w:val="24"/>
          <w:szCs w:val="24"/>
          <w:rtl/>
        </w:rPr>
        <w:t xml:space="preserve">תמיסת יוד </w:t>
      </w:r>
      <w:r w:rsidRPr="00B0144F">
        <w:rPr>
          <w:rFonts w:ascii="Arial" w:hAnsi="Arial" w:cs="Arial"/>
          <w:sz w:val="24"/>
          <w:szCs w:val="24"/>
          <w:rtl/>
        </w:rPr>
        <w:t>–</w:t>
      </w:r>
      <w:r w:rsidRPr="00B0144F">
        <w:rPr>
          <w:rFonts w:ascii="Arial" w:hAnsi="Arial" w:cs="Arial" w:hint="cs"/>
          <w:sz w:val="24"/>
          <w:szCs w:val="24"/>
          <w:rtl/>
        </w:rPr>
        <w:t xml:space="preserve"> חומר בוחן לעמילן</w:t>
      </w:r>
    </w:p>
    <w:p w:rsidR="0031235F" w:rsidRPr="00B0144F" w:rsidRDefault="0031235F" w:rsidP="00B0144F">
      <w:pPr>
        <w:pStyle w:val="aff3"/>
        <w:numPr>
          <w:ilvl w:val="0"/>
          <w:numId w:val="15"/>
        </w:numPr>
        <w:rPr>
          <w:rFonts w:ascii="Arial" w:hAnsi="Arial" w:cs="Arial"/>
          <w:sz w:val="24"/>
          <w:szCs w:val="24"/>
          <w:rtl/>
        </w:rPr>
      </w:pPr>
      <w:r w:rsidRPr="00B0144F">
        <w:rPr>
          <w:rFonts w:ascii="Arial" w:hAnsi="Arial" w:cs="Arial" w:hint="cs"/>
          <w:sz w:val="24"/>
          <w:szCs w:val="24"/>
          <w:rtl/>
        </w:rPr>
        <w:t>טפטפת</w:t>
      </w:r>
    </w:p>
    <w:p w:rsidR="00B0144F" w:rsidRDefault="00B0144F" w:rsidP="0031235F">
      <w:pPr>
        <w:rPr>
          <w:rFonts w:ascii="Arial" w:hAnsi="Arial" w:cs="Arial"/>
          <w:sz w:val="24"/>
          <w:szCs w:val="24"/>
          <w:rtl/>
        </w:rPr>
      </w:pPr>
    </w:p>
    <w:p w:rsidR="00B0144F" w:rsidRDefault="00B0144F" w:rsidP="0031235F">
      <w:pPr>
        <w:rPr>
          <w:rFonts w:ascii="Arial" w:hAnsi="Arial" w:cs="Arial"/>
          <w:sz w:val="24"/>
          <w:szCs w:val="24"/>
          <w:rtl/>
        </w:rPr>
      </w:pPr>
    </w:p>
    <w:p w:rsidR="00B0144F" w:rsidRDefault="00B0144F" w:rsidP="00B0144F">
      <w:pPr>
        <w:jc w:val="center"/>
        <w:rPr>
          <w:rFonts w:ascii="Arial" w:hAnsi="Arial" w:cs="Arial"/>
          <w:sz w:val="24"/>
          <w:szCs w:val="24"/>
          <w:rtl/>
        </w:rPr>
      </w:pPr>
      <w:r>
        <w:rPr>
          <w:rFonts w:ascii="Arial" w:hAnsi="Arial" w:cs="Arial"/>
          <w:noProof/>
          <w:sz w:val="24"/>
          <w:szCs w:val="24"/>
          <w:rtl/>
        </w:rPr>
        <w:drawing>
          <wp:inline distT="0" distB="0" distL="0" distR="0">
            <wp:extent cx="3160879" cy="1777985"/>
            <wp:effectExtent l="57150" t="57150" r="58571" b="50815"/>
            <wp:docPr id="25" name="תמונה 25" descr="C:\Users\may\Downloads\20160723_09101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may\Downloads\20160723_091015 (1).jpg"/>
                    <pic:cNvPicPr>
                      <a:picLocks noChangeAspect="1" noChangeArrowheads="1"/>
                    </pic:cNvPicPr>
                  </pic:nvPicPr>
                  <pic:blipFill>
                    <a:blip r:embed="rId14" cstate="print"/>
                    <a:srcRect/>
                    <a:stretch>
                      <a:fillRect/>
                    </a:stretch>
                  </pic:blipFill>
                  <pic:spPr bwMode="auto">
                    <a:xfrm>
                      <a:off x="0" y="0"/>
                      <a:ext cx="3160459" cy="1777749"/>
                    </a:xfrm>
                    <a:prstGeom prst="rect">
                      <a:avLst/>
                    </a:prstGeom>
                    <a:noFill/>
                    <a:ln w="57150">
                      <a:solidFill>
                        <a:schemeClr val="bg2"/>
                      </a:solidFill>
                      <a:miter lim="800000"/>
                      <a:headEnd/>
                      <a:tailEnd/>
                    </a:ln>
                  </pic:spPr>
                </pic:pic>
              </a:graphicData>
            </a:graphic>
          </wp:inline>
        </w:drawing>
      </w:r>
    </w:p>
    <w:p w:rsidR="00B0144F" w:rsidRDefault="00B0144F" w:rsidP="00B0144F">
      <w:pPr>
        <w:rPr>
          <w:rFonts w:ascii="Arial" w:hAnsi="Arial" w:cs="Arial"/>
          <w:b/>
          <w:bCs/>
          <w:color w:val="FF0000"/>
          <w:sz w:val="24"/>
          <w:szCs w:val="24"/>
          <w:rtl/>
        </w:rPr>
      </w:pPr>
    </w:p>
    <w:p w:rsidR="0031235F" w:rsidRPr="00B0144F" w:rsidRDefault="003C448D" w:rsidP="00B0144F">
      <w:pPr>
        <w:rPr>
          <w:rFonts w:ascii="Arial" w:hAnsi="Arial" w:cs="Arial"/>
          <w:sz w:val="24"/>
          <w:szCs w:val="24"/>
          <w:rtl/>
        </w:rPr>
      </w:pPr>
      <w:r>
        <w:rPr>
          <w:rFonts w:ascii="Arial" w:hAnsi="Arial" w:cs="Arial"/>
          <w:b/>
          <w:bCs/>
          <w:noProof/>
          <w:color w:val="FF0000"/>
          <w:sz w:val="24"/>
          <w:szCs w:val="24"/>
          <w:rtl/>
        </w:rPr>
        <mc:AlternateContent>
          <mc:Choice Requires="wps">
            <w:drawing>
              <wp:anchor distT="0" distB="0" distL="114300" distR="114300" simplePos="0" relativeHeight="252186624" behindDoc="1" locked="0" layoutInCell="1" allowOverlap="1">
                <wp:simplePos x="0" y="0"/>
                <wp:positionH relativeFrom="column">
                  <wp:posOffset>775970</wp:posOffset>
                </wp:positionH>
                <wp:positionV relativeFrom="paragraph">
                  <wp:posOffset>-129540</wp:posOffset>
                </wp:positionV>
                <wp:extent cx="5504180" cy="2324100"/>
                <wp:effectExtent l="13970" t="13335" r="6350" b="5715"/>
                <wp:wrapNone/>
                <wp:docPr id="132" name="AutoShape 9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4180" cy="2324100"/>
                        </a:xfrm>
                        <a:prstGeom prst="roundRect">
                          <a:avLst>
                            <a:gd name="adj" fmla="val 16667"/>
                          </a:avLst>
                        </a:prstGeom>
                        <a:solidFill>
                          <a:schemeClr val="accent5">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AD55A8D" id="AutoShape 912" o:spid="_x0000_s1026" style="position:absolute;left:0;text-align:left;margin-left:61.1pt;margin-top:-10.2pt;width:433.4pt;height:183pt;z-index:-25112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" fillcolor="#b6dde8 [1304]"/>
            </w:pict>
          </mc:Fallback>
        </mc:AlternateContent>
      </w:r>
      <w:r w:rsidR="0031235F" w:rsidRPr="00C62834">
        <w:rPr>
          <w:rFonts w:ascii="Arial" w:hAnsi="Arial" w:cs="Arial" w:hint="cs"/>
          <w:b/>
          <w:bCs/>
          <w:color w:val="FF0000"/>
          <w:sz w:val="24"/>
          <w:szCs w:val="24"/>
          <w:rtl/>
        </w:rPr>
        <w:t>מהלך הניסוי:</w:t>
      </w:r>
    </w:p>
    <w:p w:rsidR="0031235F" w:rsidRDefault="0031235F" w:rsidP="0031235F">
      <w:pPr>
        <w:pStyle w:val="aff3"/>
        <w:numPr>
          <w:ilvl w:val="0"/>
          <w:numId w:val="10"/>
        </w:numPr>
        <w:rPr>
          <w:rFonts w:ascii="Arial" w:hAnsi="Arial" w:cs="Arial"/>
          <w:sz w:val="24"/>
          <w:szCs w:val="24"/>
        </w:rPr>
      </w:pPr>
      <w:r w:rsidRPr="0084226D">
        <w:rPr>
          <w:rFonts w:ascii="Arial" w:hAnsi="Arial" w:cs="Arial" w:hint="cs"/>
          <w:sz w:val="24"/>
          <w:szCs w:val="24"/>
          <w:rtl/>
        </w:rPr>
        <w:t xml:space="preserve">רשמו על </w:t>
      </w:r>
      <w:r>
        <w:rPr>
          <w:rFonts w:ascii="Arial" w:hAnsi="Arial" w:cs="Arial" w:hint="cs"/>
          <w:sz w:val="24"/>
          <w:szCs w:val="24"/>
          <w:rtl/>
        </w:rPr>
        <w:t>4</w:t>
      </w:r>
      <w:r w:rsidRPr="0084226D">
        <w:rPr>
          <w:rFonts w:ascii="Arial" w:hAnsi="Arial" w:cs="Arial" w:hint="cs"/>
          <w:sz w:val="24"/>
          <w:szCs w:val="24"/>
          <w:rtl/>
        </w:rPr>
        <w:t xml:space="preserve"> המבחנות: גלוקוז, עמילן,</w:t>
      </w:r>
      <w:r>
        <w:rPr>
          <w:rFonts w:ascii="Arial" w:hAnsi="Arial" w:cs="Arial" w:hint="cs"/>
          <w:sz w:val="24"/>
          <w:szCs w:val="24"/>
          <w:rtl/>
        </w:rPr>
        <w:t xml:space="preserve"> סוכרוז,</w:t>
      </w:r>
      <w:r w:rsidRPr="0084226D">
        <w:rPr>
          <w:rFonts w:ascii="Arial" w:hAnsi="Arial" w:cs="Arial" w:hint="cs"/>
          <w:sz w:val="24"/>
          <w:szCs w:val="24"/>
          <w:rtl/>
        </w:rPr>
        <w:t xml:space="preserve"> מים מזוקקים.</w:t>
      </w:r>
    </w:p>
    <w:p w:rsidR="0031235F" w:rsidRDefault="0031235F" w:rsidP="0031235F">
      <w:pPr>
        <w:pStyle w:val="aff3"/>
        <w:numPr>
          <w:ilvl w:val="0"/>
          <w:numId w:val="10"/>
        </w:numPr>
        <w:rPr>
          <w:rFonts w:ascii="Arial" w:hAnsi="Arial" w:cs="Arial"/>
          <w:sz w:val="24"/>
          <w:szCs w:val="24"/>
        </w:rPr>
      </w:pPr>
      <w:r>
        <w:rPr>
          <w:rFonts w:ascii="Arial" w:hAnsi="Arial" w:cs="Arial" w:hint="cs"/>
          <w:sz w:val="24"/>
          <w:szCs w:val="24"/>
          <w:rtl/>
        </w:rPr>
        <w:t>מלאו את ארבע המבחנות:</w:t>
      </w:r>
    </w:p>
    <w:p w:rsidR="0031235F" w:rsidRDefault="0031235F" w:rsidP="0031235F">
      <w:pPr>
        <w:pStyle w:val="aff3"/>
        <w:rPr>
          <w:rFonts w:ascii="Arial" w:hAnsi="Arial" w:cs="Arial"/>
          <w:sz w:val="24"/>
          <w:szCs w:val="24"/>
          <w:rtl/>
        </w:rPr>
      </w:pPr>
      <w:r>
        <w:rPr>
          <w:rFonts w:ascii="Arial" w:hAnsi="Arial" w:cs="Arial" w:hint="cs"/>
          <w:sz w:val="24"/>
          <w:szCs w:val="24"/>
          <w:rtl/>
        </w:rPr>
        <w:t>מבחנה ראשונה מלאו ב 2 מ"ל תמיסת  גלוקוז</w:t>
      </w:r>
    </w:p>
    <w:p w:rsidR="0031235F" w:rsidRPr="0031235F" w:rsidRDefault="0031235F" w:rsidP="0031235F">
      <w:pPr>
        <w:pStyle w:val="aff3"/>
        <w:rPr>
          <w:rFonts w:ascii="Arial" w:hAnsi="Arial" w:cs="Arial"/>
          <w:sz w:val="24"/>
          <w:szCs w:val="24"/>
          <w:rtl/>
        </w:rPr>
      </w:pPr>
      <w:r>
        <w:rPr>
          <w:rFonts w:ascii="Arial" w:hAnsi="Arial" w:cs="Arial" w:hint="cs"/>
          <w:sz w:val="24"/>
          <w:szCs w:val="24"/>
          <w:rtl/>
        </w:rPr>
        <w:t>מבחנה שנייה מלאו ב 2 מ"ל תמיסת עמילן</w:t>
      </w:r>
    </w:p>
    <w:p w:rsidR="0031235F" w:rsidRDefault="0031235F" w:rsidP="001907A1">
      <w:pPr>
        <w:pStyle w:val="aff3"/>
        <w:rPr>
          <w:rFonts w:ascii="Arial" w:hAnsi="Arial" w:cs="Arial"/>
          <w:sz w:val="24"/>
          <w:szCs w:val="24"/>
          <w:rtl/>
        </w:rPr>
      </w:pPr>
      <w:r>
        <w:rPr>
          <w:rFonts w:ascii="Arial" w:hAnsi="Arial" w:cs="Arial" w:hint="cs"/>
          <w:sz w:val="24"/>
          <w:szCs w:val="24"/>
          <w:rtl/>
        </w:rPr>
        <w:t xml:space="preserve">מבחנה שלישית מלאו ב </w:t>
      </w:r>
      <w:r w:rsidR="001907A1">
        <w:rPr>
          <w:rFonts w:ascii="Arial" w:hAnsi="Arial" w:cs="Arial" w:hint="cs"/>
          <w:sz w:val="24"/>
          <w:szCs w:val="24"/>
          <w:rtl/>
        </w:rPr>
        <w:t>2</w:t>
      </w:r>
      <w:r>
        <w:rPr>
          <w:rFonts w:ascii="Arial" w:hAnsi="Arial" w:cs="Arial" w:hint="cs"/>
          <w:sz w:val="24"/>
          <w:szCs w:val="24"/>
          <w:rtl/>
        </w:rPr>
        <w:t xml:space="preserve"> מ"ל מים מזוקקים</w:t>
      </w:r>
    </w:p>
    <w:p w:rsidR="001907A1" w:rsidRDefault="001907A1" w:rsidP="0031235F">
      <w:pPr>
        <w:pStyle w:val="aff3"/>
        <w:rPr>
          <w:rFonts w:ascii="Arial" w:hAnsi="Arial" w:cs="Arial"/>
          <w:sz w:val="24"/>
          <w:szCs w:val="24"/>
          <w:rtl/>
        </w:rPr>
      </w:pPr>
      <w:r>
        <w:rPr>
          <w:rFonts w:ascii="Arial" w:hAnsi="Arial" w:cs="Arial" w:hint="cs"/>
          <w:sz w:val="24"/>
          <w:szCs w:val="24"/>
          <w:rtl/>
        </w:rPr>
        <w:t>מבחנה רביעית מלאו ב 2 מ"ל סוכרוז</w:t>
      </w:r>
    </w:p>
    <w:p w:rsidR="0031235F" w:rsidRDefault="001907A1" w:rsidP="0031235F">
      <w:pPr>
        <w:pStyle w:val="aff3"/>
        <w:numPr>
          <w:ilvl w:val="0"/>
          <w:numId w:val="10"/>
        </w:numPr>
        <w:rPr>
          <w:rFonts w:ascii="Arial" w:hAnsi="Arial" w:cs="Arial"/>
          <w:sz w:val="24"/>
          <w:szCs w:val="24"/>
        </w:rPr>
      </w:pPr>
      <w:r>
        <w:rPr>
          <w:rFonts w:ascii="Arial" w:hAnsi="Arial" w:cs="Arial" w:hint="cs"/>
          <w:sz w:val="24"/>
          <w:szCs w:val="24"/>
          <w:rtl/>
        </w:rPr>
        <w:t>טפטפו לכל מבחנה 2 טיפות מתמיסת היוד</w:t>
      </w:r>
    </w:p>
    <w:p w:rsidR="0031235F" w:rsidRDefault="0031235F" w:rsidP="001907A1">
      <w:pPr>
        <w:pStyle w:val="aff3"/>
        <w:numPr>
          <w:ilvl w:val="0"/>
          <w:numId w:val="10"/>
        </w:numPr>
        <w:rPr>
          <w:rFonts w:ascii="Arial" w:hAnsi="Arial" w:cs="Arial"/>
          <w:sz w:val="24"/>
          <w:szCs w:val="24"/>
        </w:rPr>
      </w:pPr>
      <w:r>
        <w:rPr>
          <w:rFonts w:ascii="Arial" w:hAnsi="Arial" w:cs="Arial" w:hint="cs"/>
          <w:sz w:val="24"/>
          <w:szCs w:val="24"/>
          <w:rtl/>
        </w:rPr>
        <w:t xml:space="preserve">בדקו: איזה </w:t>
      </w:r>
      <w:r w:rsidR="001907A1">
        <w:rPr>
          <w:rFonts w:ascii="Arial" w:hAnsi="Arial" w:cs="Arial" w:hint="cs"/>
          <w:sz w:val="24"/>
          <w:szCs w:val="24"/>
          <w:rtl/>
        </w:rPr>
        <w:t>צבע קיבלתם</w:t>
      </w:r>
      <w:r>
        <w:rPr>
          <w:rFonts w:ascii="Arial" w:hAnsi="Arial" w:cs="Arial" w:hint="cs"/>
          <w:sz w:val="24"/>
          <w:szCs w:val="24"/>
          <w:rtl/>
        </w:rPr>
        <w:t>? כתבו את התוצאות בטור הראשון בטבלה.</w:t>
      </w:r>
    </w:p>
    <w:p w:rsidR="001907A1" w:rsidRDefault="001907A1" w:rsidP="0031235F">
      <w:pPr>
        <w:rPr>
          <w:rFonts w:ascii="Arial" w:hAnsi="Arial" w:cs="Arial"/>
          <w:sz w:val="24"/>
          <w:szCs w:val="24"/>
          <w:rtl/>
        </w:rPr>
      </w:pPr>
    </w:p>
    <w:p w:rsidR="00B0144F" w:rsidRDefault="00B0144F" w:rsidP="0031235F">
      <w:pPr>
        <w:rPr>
          <w:rFonts w:ascii="Arial" w:hAnsi="Arial" w:cs="Arial"/>
          <w:sz w:val="24"/>
          <w:szCs w:val="24"/>
          <w:rtl/>
        </w:rPr>
      </w:pPr>
    </w:p>
    <w:p w:rsidR="00B0144F" w:rsidRDefault="00B0144F" w:rsidP="00B0144F">
      <w:pPr>
        <w:jc w:val="center"/>
        <w:rPr>
          <w:rFonts w:ascii="Arial" w:hAnsi="Arial" w:cs="Arial"/>
          <w:sz w:val="24"/>
          <w:szCs w:val="24"/>
          <w:rtl/>
        </w:rPr>
      </w:pPr>
      <w:r>
        <w:rPr>
          <w:rFonts w:ascii="Arial" w:hAnsi="Arial" w:cs="Arial"/>
          <w:noProof/>
          <w:sz w:val="24"/>
          <w:szCs w:val="24"/>
          <w:rtl/>
        </w:rPr>
        <w:lastRenderedPageBreak/>
        <w:drawing>
          <wp:inline distT="0" distB="0" distL="0" distR="0">
            <wp:extent cx="3411309" cy="1918851"/>
            <wp:effectExtent l="57150" t="57150" r="55791" b="62349"/>
            <wp:docPr id="17" name="תמונה 26" descr="C:\Users\may\Downloads\20160723_091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may\Downloads\20160723_091028.jpg"/>
                    <pic:cNvPicPr>
                      <a:picLocks noChangeAspect="1" noChangeArrowheads="1"/>
                    </pic:cNvPicPr>
                  </pic:nvPicPr>
                  <pic:blipFill>
                    <a:blip r:embed="rId15" cstate="print"/>
                    <a:srcRect/>
                    <a:stretch>
                      <a:fillRect/>
                    </a:stretch>
                  </pic:blipFill>
                  <pic:spPr bwMode="auto">
                    <a:xfrm>
                      <a:off x="0" y="0"/>
                      <a:ext cx="3410855" cy="1918596"/>
                    </a:xfrm>
                    <a:prstGeom prst="rect">
                      <a:avLst/>
                    </a:prstGeom>
                    <a:noFill/>
                    <a:ln w="57150">
                      <a:solidFill>
                        <a:schemeClr val="bg2"/>
                      </a:solidFill>
                      <a:miter lim="800000"/>
                      <a:headEnd/>
                      <a:tailEnd/>
                    </a:ln>
                  </pic:spPr>
                </pic:pic>
              </a:graphicData>
            </a:graphic>
          </wp:inline>
        </w:drawing>
      </w:r>
    </w:p>
    <w:p w:rsidR="00B0144F" w:rsidRDefault="00B0144F" w:rsidP="0031235F">
      <w:pPr>
        <w:rPr>
          <w:rFonts w:ascii="Arial" w:hAnsi="Arial" w:cs="Arial"/>
          <w:sz w:val="24"/>
          <w:szCs w:val="24"/>
          <w:rtl/>
        </w:rPr>
      </w:pPr>
    </w:p>
    <w:p w:rsidR="0031235F" w:rsidRPr="0031235F" w:rsidRDefault="0031235F" w:rsidP="0031235F">
      <w:pPr>
        <w:rPr>
          <w:rFonts w:ascii="Arial" w:hAnsi="Arial" w:cs="Arial"/>
          <w:b/>
          <w:bCs/>
          <w:sz w:val="24"/>
          <w:szCs w:val="24"/>
          <w:rtl/>
        </w:rPr>
      </w:pPr>
      <w:r w:rsidRPr="0031235F">
        <w:rPr>
          <w:rFonts w:ascii="Arial" w:hAnsi="Arial" w:cs="Arial" w:hint="cs"/>
          <w:b/>
          <w:bCs/>
          <w:sz w:val="24"/>
          <w:szCs w:val="24"/>
          <w:rtl/>
        </w:rPr>
        <w:t>טבלת תוצאות: זיה</w:t>
      </w:r>
      <w:r w:rsidR="001907A1">
        <w:rPr>
          <w:rFonts w:ascii="Arial" w:hAnsi="Arial" w:cs="Arial" w:hint="cs"/>
          <w:b/>
          <w:bCs/>
          <w:sz w:val="24"/>
          <w:szCs w:val="24"/>
          <w:rtl/>
        </w:rPr>
        <w:t>וי עמילן + תוצאות זיהוי גלוקוז (העתיקו את התוצאות מהניסוי הקודם להשוואה)</w:t>
      </w:r>
    </w:p>
    <w:tbl>
      <w:tblPr>
        <w:tblStyle w:val="3-3"/>
        <w:bidiVisual/>
        <w:tblW w:w="0" w:type="auto"/>
        <w:tblLook w:val="04A0" w:firstRow="1" w:lastRow="0" w:firstColumn="1" w:lastColumn="0" w:noHBand="0" w:noVBand="1"/>
      </w:tblPr>
      <w:tblGrid>
        <w:gridCol w:w="2476"/>
        <w:gridCol w:w="2457"/>
        <w:gridCol w:w="2440"/>
        <w:gridCol w:w="2203"/>
      </w:tblGrid>
      <w:tr w:rsidR="001907A1" w:rsidTr="001907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6" w:type="dxa"/>
          </w:tcPr>
          <w:p w:rsidR="001907A1" w:rsidRPr="0031235F" w:rsidRDefault="001907A1" w:rsidP="00CB4DBA">
            <w:pPr>
              <w:jc w:val="center"/>
              <w:rPr>
                <w:rFonts w:ascii="Arial" w:hAnsi="Arial" w:cs="Arial"/>
                <w:sz w:val="24"/>
                <w:szCs w:val="24"/>
                <w:rtl/>
              </w:rPr>
            </w:pPr>
            <w:r w:rsidRPr="0031235F">
              <w:rPr>
                <w:rFonts w:ascii="Arial" w:hAnsi="Arial" w:cs="Arial" w:hint="cs"/>
                <w:sz w:val="24"/>
                <w:szCs w:val="24"/>
                <w:rtl/>
              </w:rPr>
              <w:t>תחולת המבחנה</w:t>
            </w:r>
          </w:p>
        </w:tc>
        <w:tc>
          <w:tcPr>
            <w:tcW w:w="2457" w:type="dxa"/>
          </w:tcPr>
          <w:p w:rsidR="001907A1" w:rsidRPr="0031235F" w:rsidRDefault="001907A1" w:rsidP="00CB4DB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31235F">
              <w:rPr>
                <w:rFonts w:ascii="Arial" w:hAnsi="Arial" w:cs="Arial" w:hint="cs"/>
                <w:sz w:val="24"/>
                <w:szCs w:val="24"/>
                <w:rtl/>
              </w:rPr>
              <w:t>צבע המקלון- בודק גלוקוז</w:t>
            </w:r>
          </w:p>
        </w:tc>
        <w:tc>
          <w:tcPr>
            <w:tcW w:w="2440" w:type="dxa"/>
          </w:tcPr>
          <w:p w:rsidR="001907A1" w:rsidRPr="0031235F" w:rsidRDefault="001907A1" w:rsidP="00CB4DB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31235F">
              <w:rPr>
                <w:rFonts w:ascii="Arial" w:hAnsi="Arial" w:cs="Arial" w:hint="cs"/>
                <w:sz w:val="24"/>
                <w:szCs w:val="24"/>
                <w:rtl/>
              </w:rPr>
              <w:t xml:space="preserve">צבע לאחר הוספת תמיסת </w:t>
            </w:r>
            <w:proofErr w:type="spellStart"/>
            <w:r w:rsidRPr="0031235F">
              <w:rPr>
                <w:rFonts w:ascii="Arial" w:hAnsi="Arial" w:cs="Arial" w:hint="cs"/>
                <w:sz w:val="24"/>
                <w:szCs w:val="24"/>
                <w:rtl/>
              </w:rPr>
              <w:t>בנדיקט</w:t>
            </w:r>
            <w:proofErr w:type="spellEnd"/>
            <w:r w:rsidRPr="0031235F">
              <w:rPr>
                <w:rFonts w:ascii="Arial" w:hAnsi="Arial" w:cs="Arial" w:hint="cs"/>
                <w:sz w:val="24"/>
                <w:szCs w:val="24"/>
                <w:rtl/>
              </w:rPr>
              <w:t xml:space="preserve"> וחימום</w:t>
            </w:r>
          </w:p>
        </w:tc>
        <w:tc>
          <w:tcPr>
            <w:tcW w:w="2203" w:type="dxa"/>
          </w:tcPr>
          <w:p w:rsidR="001907A1" w:rsidRPr="0031235F" w:rsidRDefault="001907A1" w:rsidP="00CB4DBA">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Pr>
                <w:rFonts w:ascii="Arial" w:hAnsi="Arial" w:cs="Arial" w:hint="cs"/>
                <w:sz w:val="24"/>
                <w:szCs w:val="24"/>
                <w:rtl/>
              </w:rPr>
              <w:t>צבע לאחר הוספת תמיסת יוד</w:t>
            </w:r>
          </w:p>
        </w:tc>
      </w:tr>
      <w:tr w:rsidR="001907A1" w:rsidTr="001907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6" w:type="dxa"/>
          </w:tcPr>
          <w:p w:rsidR="001907A1" w:rsidRDefault="001907A1" w:rsidP="00CB4DBA">
            <w:pPr>
              <w:rPr>
                <w:rFonts w:ascii="Arial" w:hAnsi="Arial" w:cs="Arial"/>
                <w:sz w:val="24"/>
                <w:szCs w:val="24"/>
                <w:rtl/>
              </w:rPr>
            </w:pPr>
            <w:r>
              <w:rPr>
                <w:rFonts w:ascii="Arial" w:hAnsi="Arial" w:cs="Arial" w:hint="cs"/>
                <w:sz w:val="24"/>
                <w:szCs w:val="24"/>
                <w:rtl/>
              </w:rPr>
              <w:t>גלוקוז</w:t>
            </w:r>
          </w:p>
          <w:p w:rsidR="001907A1" w:rsidRDefault="001907A1" w:rsidP="00CB4DBA">
            <w:pPr>
              <w:rPr>
                <w:rFonts w:ascii="Arial" w:hAnsi="Arial" w:cs="Arial"/>
                <w:sz w:val="24"/>
                <w:szCs w:val="24"/>
                <w:rtl/>
              </w:rPr>
            </w:pPr>
          </w:p>
        </w:tc>
        <w:tc>
          <w:tcPr>
            <w:tcW w:w="2457" w:type="dxa"/>
          </w:tcPr>
          <w:p w:rsidR="001907A1" w:rsidRDefault="001907A1" w:rsidP="00CB4DBA">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c>
          <w:tcPr>
            <w:tcW w:w="2440" w:type="dxa"/>
          </w:tcPr>
          <w:p w:rsidR="001907A1" w:rsidRDefault="001907A1" w:rsidP="00CB4DBA">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c>
          <w:tcPr>
            <w:tcW w:w="2203" w:type="dxa"/>
          </w:tcPr>
          <w:p w:rsidR="001907A1" w:rsidRDefault="001907A1" w:rsidP="00CB4DBA">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r>
      <w:tr w:rsidR="001907A1" w:rsidTr="001907A1">
        <w:tc>
          <w:tcPr>
            <w:cnfStyle w:val="001000000000" w:firstRow="0" w:lastRow="0" w:firstColumn="1" w:lastColumn="0" w:oddVBand="0" w:evenVBand="0" w:oddHBand="0" w:evenHBand="0" w:firstRowFirstColumn="0" w:firstRowLastColumn="0" w:lastRowFirstColumn="0" w:lastRowLastColumn="0"/>
            <w:tcW w:w="2476" w:type="dxa"/>
          </w:tcPr>
          <w:p w:rsidR="001907A1" w:rsidRDefault="001907A1" w:rsidP="00CB4DBA">
            <w:pPr>
              <w:rPr>
                <w:rFonts w:ascii="Arial" w:hAnsi="Arial" w:cs="Arial"/>
                <w:sz w:val="24"/>
                <w:szCs w:val="24"/>
                <w:rtl/>
              </w:rPr>
            </w:pPr>
            <w:r>
              <w:rPr>
                <w:rFonts w:ascii="Arial" w:hAnsi="Arial" w:cs="Arial" w:hint="cs"/>
                <w:sz w:val="24"/>
                <w:szCs w:val="24"/>
                <w:rtl/>
              </w:rPr>
              <w:t>עמילן</w:t>
            </w:r>
          </w:p>
          <w:p w:rsidR="001907A1" w:rsidRDefault="001907A1" w:rsidP="00CB4DBA">
            <w:pPr>
              <w:rPr>
                <w:rFonts w:ascii="Arial" w:hAnsi="Arial" w:cs="Arial"/>
                <w:sz w:val="24"/>
                <w:szCs w:val="24"/>
                <w:rtl/>
              </w:rPr>
            </w:pPr>
          </w:p>
        </w:tc>
        <w:tc>
          <w:tcPr>
            <w:tcW w:w="2457" w:type="dxa"/>
          </w:tcPr>
          <w:p w:rsidR="001907A1" w:rsidRDefault="001907A1" w:rsidP="00CB4DB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
        </w:tc>
        <w:tc>
          <w:tcPr>
            <w:tcW w:w="2440" w:type="dxa"/>
          </w:tcPr>
          <w:p w:rsidR="001907A1" w:rsidRDefault="001907A1" w:rsidP="00CB4DB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
        </w:tc>
        <w:tc>
          <w:tcPr>
            <w:tcW w:w="2203" w:type="dxa"/>
          </w:tcPr>
          <w:p w:rsidR="001907A1" w:rsidRDefault="001907A1" w:rsidP="00CB4DB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
        </w:tc>
      </w:tr>
      <w:tr w:rsidR="001907A1" w:rsidTr="001907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6" w:type="dxa"/>
          </w:tcPr>
          <w:p w:rsidR="001907A1" w:rsidRDefault="001907A1" w:rsidP="00CB4DBA">
            <w:pPr>
              <w:rPr>
                <w:rFonts w:ascii="Arial" w:hAnsi="Arial" w:cs="Arial"/>
                <w:sz w:val="24"/>
                <w:szCs w:val="24"/>
                <w:rtl/>
              </w:rPr>
            </w:pPr>
            <w:r>
              <w:rPr>
                <w:rFonts w:ascii="Arial" w:hAnsi="Arial" w:cs="Arial" w:hint="cs"/>
                <w:sz w:val="24"/>
                <w:szCs w:val="24"/>
                <w:rtl/>
              </w:rPr>
              <w:t>מים</w:t>
            </w:r>
          </w:p>
          <w:p w:rsidR="001907A1" w:rsidRDefault="001907A1" w:rsidP="00CB4DBA">
            <w:pPr>
              <w:rPr>
                <w:rFonts w:ascii="Arial" w:hAnsi="Arial" w:cs="Arial"/>
                <w:sz w:val="24"/>
                <w:szCs w:val="24"/>
                <w:rtl/>
              </w:rPr>
            </w:pPr>
          </w:p>
        </w:tc>
        <w:tc>
          <w:tcPr>
            <w:tcW w:w="2457" w:type="dxa"/>
          </w:tcPr>
          <w:p w:rsidR="001907A1" w:rsidRDefault="001907A1" w:rsidP="00CB4DBA">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c>
          <w:tcPr>
            <w:tcW w:w="2440" w:type="dxa"/>
          </w:tcPr>
          <w:p w:rsidR="001907A1" w:rsidRDefault="001907A1" w:rsidP="00CB4DBA">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c>
          <w:tcPr>
            <w:tcW w:w="2203" w:type="dxa"/>
          </w:tcPr>
          <w:p w:rsidR="001907A1" w:rsidRDefault="001907A1" w:rsidP="00CB4DBA">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tl/>
              </w:rPr>
            </w:pPr>
          </w:p>
        </w:tc>
      </w:tr>
      <w:tr w:rsidR="001907A1" w:rsidTr="001907A1">
        <w:tc>
          <w:tcPr>
            <w:cnfStyle w:val="001000000000" w:firstRow="0" w:lastRow="0" w:firstColumn="1" w:lastColumn="0" w:oddVBand="0" w:evenVBand="0" w:oddHBand="0" w:evenHBand="0" w:firstRowFirstColumn="0" w:firstRowLastColumn="0" w:lastRowFirstColumn="0" w:lastRowLastColumn="0"/>
            <w:tcW w:w="2476" w:type="dxa"/>
          </w:tcPr>
          <w:p w:rsidR="001907A1" w:rsidRDefault="001907A1" w:rsidP="00CB4DBA">
            <w:pPr>
              <w:rPr>
                <w:rFonts w:ascii="Arial" w:hAnsi="Arial" w:cs="Arial"/>
                <w:sz w:val="24"/>
                <w:szCs w:val="24"/>
                <w:rtl/>
              </w:rPr>
            </w:pPr>
            <w:r>
              <w:rPr>
                <w:rFonts w:ascii="Arial" w:hAnsi="Arial" w:cs="Arial" w:hint="cs"/>
                <w:sz w:val="24"/>
                <w:szCs w:val="24"/>
                <w:rtl/>
              </w:rPr>
              <w:t>סוכרוז</w:t>
            </w:r>
          </w:p>
          <w:p w:rsidR="001907A1" w:rsidRDefault="001907A1" w:rsidP="00CB4DBA">
            <w:pPr>
              <w:rPr>
                <w:rFonts w:ascii="Arial" w:hAnsi="Arial" w:cs="Arial"/>
                <w:sz w:val="24"/>
                <w:szCs w:val="24"/>
                <w:rtl/>
              </w:rPr>
            </w:pPr>
          </w:p>
        </w:tc>
        <w:tc>
          <w:tcPr>
            <w:tcW w:w="2457" w:type="dxa"/>
          </w:tcPr>
          <w:p w:rsidR="001907A1" w:rsidRDefault="001907A1" w:rsidP="00CB4DB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
        </w:tc>
        <w:tc>
          <w:tcPr>
            <w:tcW w:w="2440" w:type="dxa"/>
          </w:tcPr>
          <w:p w:rsidR="001907A1" w:rsidRDefault="001907A1" w:rsidP="00CB4DB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
        </w:tc>
        <w:tc>
          <w:tcPr>
            <w:tcW w:w="2203" w:type="dxa"/>
          </w:tcPr>
          <w:p w:rsidR="001907A1" w:rsidRDefault="001907A1" w:rsidP="00CB4DB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tl/>
              </w:rPr>
            </w:pPr>
          </w:p>
        </w:tc>
      </w:tr>
    </w:tbl>
    <w:p w:rsidR="00B0144F" w:rsidRDefault="00B0144F" w:rsidP="009A6A5C">
      <w:pPr>
        <w:spacing w:line="360" w:lineRule="auto"/>
        <w:rPr>
          <w:rFonts w:ascii="Arial" w:hAnsi="Arial" w:cs="Arial"/>
          <w:b/>
          <w:bCs/>
          <w:color w:val="000000"/>
          <w:sz w:val="24"/>
          <w:szCs w:val="24"/>
          <w:u w:val="single"/>
          <w:rtl/>
        </w:rPr>
      </w:pPr>
    </w:p>
    <w:p w:rsidR="00B0144F" w:rsidRDefault="00B0144F" w:rsidP="009A6A5C">
      <w:pPr>
        <w:spacing w:line="360" w:lineRule="auto"/>
        <w:rPr>
          <w:rFonts w:ascii="Arial" w:hAnsi="Arial" w:cs="Arial"/>
          <w:b/>
          <w:bCs/>
          <w:color w:val="000000"/>
          <w:sz w:val="24"/>
          <w:szCs w:val="24"/>
          <w:u w:val="single"/>
          <w:rtl/>
        </w:rPr>
      </w:pPr>
    </w:p>
    <w:p w:rsidR="00B0144F" w:rsidRDefault="00B0144F" w:rsidP="009A6A5C">
      <w:pPr>
        <w:spacing w:line="360" w:lineRule="auto"/>
        <w:rPr>
          <w:rFonts w:ascii="Arial" w:hAnsi="Arial" w:cs="Arial"/>
          <w:b/>
          <w:bCs/>
          <w:color w:val="000000"/>
          <w:sz w:val="24"/>
          <w:szCs w:val="24"/>
          <w:u w:val="single"/>
          <w:rtl/>
        </w:rPr>
      </w:pPr>
    </w:p>
    <w:p w:rsidR="00B0144F" w:rsidRDefault="00B0144F" w:rsidP="009A6A5C">
      <w:pPr>
        <w:spacing w:line="360" w:lineRule="auto"/>
        <w:rPr>
          <w:rFonts w:ascii="Arial" w:hAnsi="Arial" w:cs="Arial"/>
          <w:b/>
          <w:bCs/>
          <w:color w:val="000000"/>
          <w:sz w:val="24"/>
          <w:szCs w:val="24"/>
          <w:u w:val="single"/>
          <w:rtl/>
        </w:rPr>
      </w:pPr>
    </w:p>
    <w:p w:rsidR="009A6A5C" w:rsidRPr="00801368" w:rsidRDefault="009A6A5C" w:rsidP="009A6A5C">
      <w:pPr>
        <w:spacing w:line="360" w:lineRule="auto"/>
        <w:rPr>
          <w:rFonts w:ascii="Arial" w:hAnsi="Arial" w:cs="Arial"/>
          <w:b/>
          <w:bCs/>
          <w:color w:val="000000"/>
          <w:sz w:val="24"/>
          <w:szCs w:val="24"/>
          <w:rtl/>
        </w:rPr>
      </w:pPr>
      <w:r w:rsidRPr="00801368">
        <w:rPr>
          <w:rFonts w:ascii="Arial" w:hAnsi="Arial" w:cs="Arial" w:hint="cs"/>
          <w:b/>
          <w:bCs/>
          <w:color w:val="000000"/>
          <w:sz w:val="24"/>
          <w:szCs w:val="24"/>
          <w:u w:val="single"/>
          <w:rtl/>
        </w:rPr>
        <w:t>אנרגיה לטווח קצר/ארוך:</w:t>
      </w:r>
      <w:r w:rsidRPr="00801368">
        <w:rPr>
          <w:rFonts w:ascii="Arial" w:hAnsi="Arial" w:cs="Arial" w:hint="cs"/>
          <w:b/>
          <w:bCs/>
          <w:color w:val="000000"/>
          <w:sz w:val="24"/>
          <w:szCs w:val="24"/>
          <w:rtl/>
        </w:rPr>
        <w:t xml:space="preserve"> </w:t>
      </w:r>
    </w:p>
    <w:p w:rsidR="009A6A5C" w:rsidRPr="00801368" w:rsidRDefault="009A6A5C" w:rsidP="009A6A5C">
      <w:pPr>
        <w:spacing w:line="360" w:lineRule="auto"/>
        <w:rPr>
          <w:rFonts w:ascii="Arial" w:hAnsi="Arial" w:cs="Arial"/>
          <w:color w:val="000000"/>
          <w:sz w:val="24"/>
          <w:szCs w:val="24"/>
          <w:rtl/>
        </w:rPr>
      </w:pPr>
      <w:r w:rsidRPr="001C3B1C">
        <w:rPr>
          <w:rFonts w:ascii="Arial" w:hAnsi="Arial" w:cs="Arial" w:hint="cs"/>
          <w:color w:val="000000"/>
          <w:sz w:val="28"/>
          <w:szCs w:val="28"/>
          <w:u w:val="single"/>
          <w:rtl/>
        </w:rPr>
        <w:t>פחמימות פשוטות</w:t>
      </w:r>
      <w:r w:rsidRPr="00801368">
        <w:rPr>
          <w:rFonts w:ascii="Arial" w:hAnsi="Arial" w:cs="Arial" w:hint="cs"/>
          <w:color w:val="000000"/>
          <w:sz w:val="24"/>
          <w:szCs w:val="24"/>
          <w:rtl/>
        </w:rPr>
        <w:t xml:space="preserve"> (סוכרים) נספגות </w:t>
      </w:r>
      <w:r w:rsidRPr="00801368">
        <w:rPr>
          <w:rFonts w:ascii="Arial" w:hAnsi="Arial" w:cs="Arial" w:hint="cs"/>
          <w:b/>
          <w:bCs/>
          <w:color w:val="000000"/>
          <w:sz w:val="24"/>
          <w:szCs w:val="24"/>
          <w:u w:val="single"/>
          <w:rtl/>
        </w:rPr>
        <w:t>מיד</w:t>
      </w:r>
      <w:r w:rsidRPr="00801368">
        <w:rPr>
          <w:rFonts w:ascii="Arial" w:hAnsi="Arial" w:cs="Arial" w:hint="cs"/>
          <w:color w:val="000000"/>
          <w:sz w:val="24"/>
          <w:szCs w:val="24"/>
          <w:rtl/>
        </w:rPr>
        <w:t xml:space="preserve"> בדם, אך הריכוז שלהן בדם יורד במהירות, יחסית. </w:t>
      </w:r>
    </w:p>
    <w:p w:rsidR="009A6A5C" w:rsidRPr="00801368" w:rsidRDefault="009A6A5C" w:rsidP="009A6A5C">
      <w:pPr>
        <w:spacing w:line="360" w:lineRule="auto"/>
        <w:rPr>
          <w:rFonts w:ascii="Arial" w:hAnsi="Arial" w:cs="Arial"/>
          <w:sz w:val="24"/>
          <w:szCs w:val="24"/>
          <w:rtl/>
        </w:rPr>
      </w:pPr>
      <w:r w:rsidRPr="001C3B1C">
        <w:rPr>
          <w:rFonts w:ascii="Arial" w:hAnsi="Arial" w:cs="Arial" w:hint="cs"/>
          <w:color w:val="000000"/>
          <w:sz w:val="28"/>
          <w:szCs w:val="28"/>
          <w:u w:val="single"/>
          <w:rtl/>
        </w:rPr>
        <w:t>פחמימות מורכבות</w:t>
      </w:r>
      <w:r w:rsidRPr="00801368">
        <w:rPr>
          <w:rFonts w:ascii="Arial" w:hAnsi="Arial" w:cs="Arial" w:hint="cs"/>
          <w:color w:val="000000"/>
          <w:sz w:val="24"/>
          <w:szCs w:val="24"/>
          <w:rtl/>
        </w:rPr>
        <w:t xml:space="preserve"> (מצויות ב:דגנים, בקטניות ועוד) שומרות על יציבות רמת הסוכר בדם ל</w:t>
      </w:r>
      <w:r w:rsidRPr="00801368">
        <w:rPr>
          <w:rFonts w:ascii="Arial" w:hAnsi="Arial" w:cs="Arial" w:hint="cs"/>
          <w:b/>
          <w:bCs/>
          <w:color w:val="000000"/>
          <w:sz w:val="24"/>
          <w:szCs w:val="24"/>
          <w:u w:val="single"/>
          <w:rtl/>
        </w:rPr>
        <w:t>אורך זמן</w:t>
      </w:r>
      <w:r w:rsidRPr="00801368">
        <w:rPr>
          <w:rFonts w:ascii="Arial" w:hAnsi="Arial" w:cs="Arial" w:hint="cs"/>
          <w:color w:val="000000"/>
          <w:sz w:val="24"/>
          <w:szCs w:val="24"/>
          <w:rtl/>
        </w:rPr>
        <w:t>.</w:t>
      </w:r>
    </w:p>
    <w:p w:rsidR="00DA4360" w:rsidRPr="00801368" w:rsidRDefault="003C448D" w:rsidP="00DA4360">
      <w:pPr>
        <w:spacing w:line="360" w:lineRule="auto"/>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150784" behindDoc="1" locked="0" layoutInCell="1" allowOverlap="1">
                <wp:simplePos x="0" y="0"/>
                <wp:positionH relativeFrom="column">
                  <wp:posOffset>260985</wp:posOffset>
                </wp:positionH>
                <wp:positionV relativeFrom="paragraph">
                  <wp:posOffset>1356995</wp:posOffset>
                </wp:positionV>
                <wp:extent cx="5878830" cy="795655"/>
                <wp:effectExtent l="13335" t="13970" r="13335" b="9525"/>
                <wp:wrapNone/>
                <wp:docPr id="131" name="AutoShape 8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78830" cy="79565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00FB872A" id="AutoShape 871" o:spid="_x0000_s1026" style="position:absolute;left:0;text-align:left;margin-left:20.55pt;margin-top:106.85pt;width:462.9pt;height:62.65pt;z-index:-25116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" fillcolor="#d8d8d8 [2732]"/>
            </w:pict>
          </mc:Fallback>
        </mc:AlternateContent>
      </w:r>
      <w:r w:rsidR="009A6A5C" w:rsidRPr="00801368">
        <w:rPr>
          <w:rFonts w:ascii="Arial" w:hAnsi="Arial" w:cs="Arial" w:hint="cs"/>
          <w:sz w:val="24"/>
          <w:szCs w:val="24"/>
          <w:rtl/>
        </w:rPr>
        <w:t xml:space="preserve">בתהליך העיכול מפורקים הקשרים בין יחידות הסוכר, של הדו-סוכרים ושל הרב-סוכרים, עד שהינם חד סוכרים-גלוקוז. רק מולקולות של חד סוכרים חודרות לתאי הגוף, שכן הן קטנות ומסיסות במים. בתאים מתרחש </w:t>
      </w:r>
      <w:r w:rsidR="009A6A5C" w:rsidRPr="00801368">
        <w:rPr>
          <w:rFonts w:ascii="Arial" w:hAnsi="Arial" w:cs="Arial" w:hint="cs"/>
          <w:b/>
          <w:bCs/>
          <w:sz w:val="24"/>
          <w:szCs w:val="24"/>
          <w:rtl/>
        </w:rPr>
        <w:t>תהליך נשימה תאית</w:t>
      </w:r>
      <w:r w:rsidR="009A6A5C" w:rsidRPr="00801368">
        <w:rPr>
          <w:rFonts w:ascii="Arial" w:hAnsi="Arial" w:cs="Arial" w:hint="cs"/>
          <w:sz w:val="24"/>
          <w:szCs w:val="24"/>
          <w:rtl/>
        </w:rPr>
        <w:t xml:space="preserve">, </w:t>
      </w:r>
      <w:r w:rsidR="009A6A5C" w:rsidRPr="00801368">
        <w:rPr>
          <w:rFonts w:ascii="Arial" w:hAnsi="Arial" w:cs="Arial" w:hint="cs"/>
          <w:sz w:val="24"/>
          <w:szCs w:val="24"/>
          <w:u w:val="single"/>
          <w:rtl/>
        </w:rPr>
        <w:t>תהליך הדורש חמצן</w:t>
      </w:r>
      <w:r w:rsidR="009A6A5C" w:rsidRPr="00801368">
        <w:rPr>
          <w:rFonts w:ascii="Arial" w:hAnsi="Arial" w:cs="Arial" w:hint="cs"/>
          <w:sz w:val="24"/>
          <w:szCs w:val="24"/>
          <w:rtl/>
        </w:rPr>
        <w:t xml:space="preserve">, </w:t>
      </w:r>
      <w:r w:rsidR="009A6A5C" w:rsidRPr="00801368">
        <w:rPr>
          <w:rFonts w:ascii="Arial" w:hAnsi="Arial" w:cs="Arial" w:hint="cs"/>
          <w:b/>
          <w:bCs/>
          <w:sz w:val="24"/>
          <w:szCs w:val="24"/>
          <w:rtl/>
        </w:rPr>
        <w:t>בו מופקת האנרגיה</w:t>
      </w:r>
      <w:r w:rsidR="009A6A5C" w:rsidRPr="00801368">
        <w:rPr>
          <w:rFonts w:ascii="Arial" w:hAnsi="Arial" w:cs="Arial" w:hint="cs"/>
          <w:sz w:val="24"/>
          <w:szCs w:val="24"/>
          <w:rtl/>
        </w:rPr>
        <w:t>. בתהליך מפורקים הקשרים הכימיים המרכיבים את הגלוקוז והאנרגיה האצורה בקשרים משתחררת ומשמשת לפעילות התא והגוף. התהליך כולו מתאפשר הודות לאנזימים</w:t>
      </w:r>
      <w:r w:rsidR="009A6A5C" w:rsidRPr="00801368">
        <w:rPr>
          <w:rFonts w:ascii="Arial" w:hAnsi="Arial" w:cs="Arial" w:hint="cs"/>
          <w:b/>
          <w:bCs/>
          <w:sz w:val="24"/>
          <w:szCs w:val="24"/>
          <w:rtl/>
        </w:rPr>
        <w:t>*</w:t>
      </w:r>
      <w:r w:rsidR="009A6A5C" w:rsidRPr="00801368">
        <w:rPr>
          <w:rFonts w:ascii="Arial" w:hAnsi="Arial" w:cs="Arial" w:hint="cs"/>
          <w:sz w:val="24"/>
          <w:szCs w:val="24"/>
          <w:rtl/>
        </w:rPr>
        <w:t xml:space="preserve"> ייחודיים המצויים בתאים.</w:t>
      </w:r>
    </w:p>
    <w:p w:rsidR="009A6A5C" w:rsidRPr="00801368" w:rsidRDefault="009A6A5C" w:rsidP="009A6A5C">
      <w:pPr>
        <w:rPr>
          <w:rFonts w:ascii="Arial" w:hAnsi="Arial" w:cs="Arial"/>
          <w:sz w:val="24"/>
          <w:szCs w:val="24"/>
          <w:rtl/>
        </w:rPr>
      </w:pPr>
      <w:r w:rsidRPr="00801368">
        <w:rPr>
          <w:rFonts w:ascii="Arial" w:hAnsi="Arial" w:cs="Arial" w:hint="cs"/>
          <w:b/>
          <w:bCs/>
          <w:sz w:val="24"/>
          <w:szCs w:val="24"/>
          <w:rtl/>
        </w:rPr>
        <w:lastRenderedPageBreak/>
        <w:t>*</w:t>
      </w:r>
      <w:r w:rsidRPr="00801368">
        <w:rPr>
          <w:rFonts w:ascii="Arial" w:hAnsi="Arial" w:cs="Arial"/>
          <w:b/>
          <w:bCs/>
          <w:sz w:val="24"/>
          <w:szCs w:val="24"/>
          <w:rtl/>
        </w:rPr>
        <w:t xml:space="preserve"> </w:t>
      </w:r>
      <w:r w:rsidRPr="00801368">
        <w:rPr>
          <w:rFonts w:ascii="Arial" w:hAnsi="Arial" w:cs="Arial"/>
          <w:b/>
          <w:bCs/>
          <w:sz w:val="24"/>
          <w:szCs w:val="24"/>
          <w:u w:val="single"/>
          <w:rtl/>
        </w:rPr>
        <w:t>אנזים</w:t>
      </w:r>
      <w:r w:rsidRPr="00801368">
        <w:rPr>
          <w:rFonts w:ascii="Arial" w:hAnsi="Arial" w:cs="Arial"/>
          <w:sz w:val="24"/>
          <w:szCs w:val="24"/>
          <w:u w:val="single"/>
          <w:rtl/>
        </w:rPr>
        <w:t>:</w:t>
      </w:r>
      <w:r w:rsidRPr="00801368">
        <w:rPr>
          <w:rFonts w:ascii="Arial" w:hAnsi="Arial" w:cs="Arial"/>
          <w:sz w:val="24"/>
          <w:szCs w:val="24"/>
          <w:rtl/>
        </w:rPr>
        <w:t xml:space="preserve"> חומר חלבוני המאפשר </w:t>
      </w:r>
      <w:r w:rsidRPr="00801368">
        <w:rPr>
          <w:rFonts w:ascii="Arial" w:hAnsi="Arial" w:cs="Arial"/>
          <w:sz w:val="24"/>
          <w:szCs w:val="24"/>
          <w:u w:val="single"/>
          <w:rtl/>
        </w:rPr>
        <w:t>פעולה כימית</w:t>
      </w:r>
      <w:r w:rsidRPr="00801368">
        <w:rPr>
          <w:rFonts w:ascii="Arial" w:hAnsi="Arial" w:cs="Arial"/>
          <w:sz w:val="24"/>
          <w:szCs w:val="24"/>
          <w:rtl/>
        </w:rPr>
        <w:t xml:space="preserve"> בתוך התא </w:t>
      </w:r>
      <w:r w:rsidRPr="00801368">
        <w:rPr>
          <w:rFonts w:ascii="Arial" w:hAnsi="Arial" w:cs="Arial" w:hint="cs"/>
          <w:sz w:val="24"/>
          <w:szCs w:val="24"/>
          <w:rtl/>
        </w:rPr>
        <w:t xml:space="preserve"> </w:t>
      </w:r>
      <w:r w:rsidRPr="00801368">
        <w:rPr>
          <w:rFonts w:ascii="Arial" w:hAnsi="Arial" w:cs="Arial"/>
          <w:sz w:val="24"/>
          <w:szCs w:val="24"/>
          <w:rtl/>
        </w:rPr>
        <w:t>של הצומח, או בתוך התא של הגוף</w:t>
      </w:r>
    </w:p>
    <w:p w:rsidR="009A6A5C" w:rsidRPr="00801368" w:rsidRDefault="009A6A5C" w:rsidP="009A6A5C">
      <w:pPr>
        <w:rPr>
          <w:rFonts w:ascii="Arial" w:hAnsi="Arial" w:cs="Arial"/>
          <w:sz w:val="24"/>
          <w:szCs w:val="24"/>
          <w:rtl/>
        </w:rPr>
      </w:pPr>
      <w:r w:rsidRPr="00801368">
        <w:rPr>
          <w:rFonts w:ascii="Arial" w:hAnsi="Arial" w:cs="Arial"/>
          <w:b/>
          <w:bCs/>
          <w:sz w:val="24"/>
          <w:szCs w:val="24"/>
          <w:u w:val="single"/>
          <w:rtl/>
        </w:rPr>
        <w:t>פעולה כימית</w:t>
      </w:r>
      <w:r w:rsidRPr="00801368">
        <w:rPr>
          <w:rFonts w:ascii="Arial" w:hAnsi="Arial" w:cs="Arial"/>
          <w:sz w:val="24"/>
          <w:szCs w:val="24"/>
          <w:u w:val="single"/>
          <w:rtl/>
        </w:rPr>
        <w:t>:</w:t>
      </w:r>
      <w:r w:rsidRPr="00801368">
        <w:rPr>
          <w:rFonts w:ascii="Arial" w:hAnsi="Arial" w:cs="Arial"/>
          <w:sz w:val="24"/>
          <w:szCs w:val="24"/>
          <w:rtl/>
        </w:rPr>
        <w:t xml:space="preserve"> שינויים, תהליכים, התפרקויות – שעוברים</w:t>
      </w:r>
      <w:r w:rsidRPr="00801368">
        <w:rPr>
          <w:rFonts w:ascii="Arial" w:hAnsi="Arial" w:cs="Arial" w:hint="cs"/>
          <w:sz w:val="24"/>
          <w:szCs w:val="24"/>
          <w:rtl/>
        </w:rPr>
        <w:t xml:space="preserve"> </w:t>
      </w:r>
      <w:r w:rsidRPr="00801368">
        <w:rPr>
          <w:rFonts w:ascii="Arial" w:hAnsi="Arial" w:cs="Arial"/>
          <w:sz w:val="24"/>
          <w:szCs w:val="24"/>
          <w:rtl/>
        </w:rPr>
        <w:t>החומרים הנכנסים לגופנו</w:t>
      </w:r>
      <w:r w:rsidRPr="00801368">
        <w:rPr>
          <w:rFonts w:ascii="Arial" w:hAnsi="Arial" w:cs="Arial" w:hint="cs"/>
          <w:sz w:val="24"/>
          <w:szCs w:val="24"/>
          <w:rtl/>
        </w:rPr>
        <w:t>,</w:t>
      </w:r>
      <w:r w:rsidRPr="00801368">
        <w:rPr>
          <w:rFonts w:ascii="Arial" w:hAnsi="Arial" w:cs="Arial"/>
          <w:sz w:val="24"/>
          <w:szCs w:val="24"/>
          <w:rtl/>
        </w:rPr>
        <w:t xml:space="preserve"> במזון.</w:t>
      </w:r>
    </w:p>
    <w:p w:rsidR="00F75712" w:rsidRPr="001C3B1C" w:rsidRDefault="00F75712" w:rsidP="001C3B1C">
      <w:pPr>
        <w:tabs>
          <w:tab w:val="left" w:pos="3380"/>
        </w:tabs>
        <w:rPr>
          <w:rFonts w:ascii="Arial" w:hAnsi="Arial" w:cs="Arial"/>
          <w:sz w:val="24"/>
          <w:szCs w:val="24"/>
          <w:rtl/>
        </w:rPr>
      </w:pPr>
    </w:p>
    <w:p w:rsidR="009A6A5C" w:rsidRPr="00801368" w:rsidRDefault="009A6A5C" w:rsidP="009A6A5C">
      <w:pPr>
        <w:spacing w:line="360" w:lineRule="auto"/>
        <w:rPr>
          <w:b/>
          <w:bCs/>
          <w:sz w:val="24"/>
          <w:szCs w:val="24"/>
          <w:u w:val="single"/>
          <w:rtl/>
        </w:rPr>
      </w:pPr>
      <w:r w:rsidRPr="00801368">
        <w:rPr>
          <w:rFonts w:ascii="Arial" w:hAnsi="Arial" w:cs="Arial" w:hint="cs"/>
          <w:b/>
          <w:bCs/>
          <w:sz w:val="24"/>
          <w:szCs w:val="24"/>
          <w:u w:val="single"/>
          <w:rtl/>
        </w:rPr>
        <w:t>החלוקה העיקרית</w:t>
      </w:r>
      <w:r w:rsidRPr="00801368">
        <w:rPr>
          <w:rFonts w:ascii="Arial" w:hAnsi="Arial" w:cs="Arial"/>
          <w:b/>
          <w:bCs/>
          <w:sz w:val="24"/>
          <w:szCs w:val="24"/>
          <w:u w:val="single"/>
          <w:rtl/>
        </w:rPr>
        <w:t xml:space="preserve"> </w:t>
      </w:r>
      <w:r w:rsidRPr="00801368">
        <w:rPr>
          <w:rFonts w:ascii="Arial" w:hAnsi="Arial" w:cs="Arial" w:hint="cs"/>
          <w:b/>
          <w:bCs/>
          <w:sz w:val="24"/>
          <w:szCs w:val="24"/>
          <w:u w:val="single"/>
          <w:rtl/>
        </w:rPr>
        <w:t>ל</w:t>
      </w:r>
      <w:r w:rsidRPr="00801368">
        <w:rPr>
          <w:rFonts w:ascii="Arial" w:hAnsi="Arial" w:cs="Arial"/>
          <w:b/>
          <w:bCs/>
          <w:sz w:val="24"/>
          <w:szCs w:val="24"/>
          <w:u w:val="single"/>
          <w:rtl/>
        </w:rPr>
        <w:t xml:space="preserve">קבוצות מזון </w:t>
      </w:r>
      <w:r w:rsidRPr="00801368">
        <w:rPr>
          <w:rFonts w:ascii="Arial" w:hAnsi="Arial" w:cs="Arial" w:hint="cs"/>
          <w:b/>
          <w:bCs/>
          <w:sz w:val="24"/>
          <w:szCs w:val="24"/>
          <w:u w:val="single"/>
          <w:rtl/>
        </w:rPr>
        <w:t>המכילות פחמימות</w:t>
      </w:r>
      <w:r w:rsidRPr="00801368">
        <w:rPr>
          <w:rFonts w:hint="cs"/>
          <w:b/>
          <w:bCs/>
          <w:sz w:val="24"/>
          <w:szCs w:val="24"/>
          <w:u w:val="single"/>
          <w:rtl/>
        </w:rPr>
        <w:t xml:space="preserve"> </w:t>
      </w:r>
    </w:p>
    <w:p w:rsidR="009A6A5C" w:rsidRPr="00801368" w:rsidRDefault="009A6A5C" w:rsidP="009A6A5C">
      <w:pPr>
        <w:spacing w:line="360" w:lineRule="auto"/>
        <w:rPr>
          <w:rFonts w:ascii="Arial" w:hAnsi="Arial" w:cs="Arial"/>
          <w:sz w:val="24"/>
          <w:szCs w:val="24"/>
          <w:u w:val="single"/>
          <w:rtl/>
        </w:rPr>
      </w:pPr>
      <w:r w:rsidRPr="00801368">
        <w:rPr>
          <w:rFonts w:ascii="Arial" w:hAnsi="Arial" w:cs="Arial"/>
          <w:sz w:val="24"/>
          <w:szCs w:val="24"/>
          <w:u w:val="single"/>
          <w:rtl/>
        </w:rPr>
        <w:t xml:space="preserve"> כל המזונות </w:t>
      </w:r>
      <w:r w:rsidRPr="00801368">
        <w:rPr>
          <w:rFonts w:ascii="Arial" w:hAnsi="Arial" w:cs="Arial" w:hint="cs"/>
          <w:sz w:val="24"/>
          <w:szCs w:val="24"/>
          <w:u w:val="single"/>
          <w:rtl/>
        </w:rPr>
        <w:t xml:space="preserve">האלו </w:t>
      </w:r>
      <w:r w:rsidRPr="00801368">
        <w:rPr>
          <w:rFonts w:ascii="Arial" w:hAnsi="Arial" w:cs="Arial"/>
          <w:sz w:val="24"/>
          <w:szCs w:val="24"/>
          <w:u w:val="single"/>
          <w:rtl/>
        </w:rPr>
        <w:t>מספקים אנרגיה</w:t>
      </w:r>
      <w:r w:rsidRPr="00801368">
        <w:rPr>
          <w:rFonts w:ascii="Arial" w:hAnsi="Arial" w:cs="Arial" w:hint="cs"/>
          <w:sz w:val="24"/>
          <w:szCs w:val="24"/>
          <w:u w:val="single"/>
          <w:rtl/>
        </w:rPr>
        <w:t>,</w:t>
      </w:r>
      <w:r w:rsidRPr="00801368">
        <w:rPr>
          <w:rFonts w:ascii="Arial" w:hAnsi="Arial" w:cs="Arial"/>
          <w:sz w:val="24"/>
          <w:szCs w:val="24"/>
          <w:u w:val="single"/>
          <w:rtl/>
        </w:rPr>
        <w:t xml:space="preserve"> אך יש להם דירוג שונה מבחינת ערך תזונתי.</w:t>
      </w:r>
    </w:p>
    <w:p w:rsidR="009A6A5C" w:rsidRPr="00801368" w:rsidRDefault="009A6A5C" w:rsidP="009A6A5C">
      <w:pPr>
        <w:spacing w:line="360" w:lineRule="auto"/>
        <w:rPr>
          <w:sz w:val="24"/>
          <w:szCs w:val="24"/>
          <w:rtl/>
        </w:rPr>
      </w:pPr>
      <w:r w:rsidRPr="00801368">
        <w:rPr>
          <w:rFonts w:ascii="Arial" w:hAnsi="Arial" w:cs="Arial" w:hint="cs"/>
          <w:sz w:val="24"/>
          <w:szCs w:val="24"/>
          <w:rtl/>
        </w:rPr>
        <w:t xml:space="preserve">א. </w:t>
      </w:r>
      <w:r w:rsidRPr="00801368">
        <w:rPr>
          <w:rFonts w:ascii="Arial" w:hAnsi="Arial" w:cs="Arial"/>
          <w:sz w:val="24"/>
          <w:szCs w:val="24"/>
          <w:rtl/>
        </w:rPr>
        <w:t>קבוצת הדגנים</w:t>
      </w:r>
      <w:r w:rsidRPr="00801368">
        <w:rPr>
          <w:rFonts w:ascii="Arial" w:hAnsi="Arial" w:cs="Arial" w:hint="cs"/>
          <w:sz w:val="24"/>
          <w:szCs w:val="24"/>
          <w:rtl/>
        </w:rPr>
        <w:t>:</w:t>
      </w:r>
      <w:r w:rsidRPr="00801368">
        <w:rPr>
          <w:rFonts w:ascii="Arial" w:hAnsi="Arial" w:cs="Arial"/>
          <w:sz w:val="24"/>
          <w:szCs w:val="24"/>
          <w:rtl/>
        </w:rPr>
        <w:t> </w:t>
      </w:r>
      <w:r w:rsidRPr="00801368">
        <w:rPr>
          <w:rFonts w:ascii="Arial" w:hAnsi="Arial" w:cs="Arial" w:hint="cs"/>
          <w:sz w:val="24"/>
          <w:szCs w:val="24"/>
          <w:rtl/>
        </w:rPr>
        <w:t>מ</w:t>
      </w:r>
      <w:r w:rsidRPr="00801368">
        <w:rPr>
          <w:rFonts w:ascii="Arial" w:hAnsi="Arial" w:cs="Arial"/>
          <w:sz w:val="24"/>
          <w:szCs w:val="24"/>
          <w:rtl/>
        </w:rPr>
        <w:t>ספקי</w:t>
      </w:r>
      <w:r w:rsidRPr="00801368">
        <w:rPr>
          <w:rFonts w:ascii="Arial" w:hAnsi="Arial" w:cs="Arial" w:hint="cs"/>
          <w:sz w:val="24"/>
          <w:szCs w:val="24"/>
          <w:rtl/>
        </w:rPr>
        <w:t>ם</w:t>
      </w:r>
      <w:r w:rsidRPr="00801368">
        <w:rPr>
          <w:rFonts w:ascii="Arial" w:hAnsi="Arial" w:cs="Arial"/>
          <w:sz w:val="24"/>
          <w:szCs w:val="24"/>
          <w:rtl/>
        </w:rPr>
        <w:t xml:space="preserve"> עמילן</w:t>
      </w:r>
      <w:r w:rsidRPr="00801368">
        <w:rPr>
          <w:rFonts w:ascii="Arial" w:hAnsi="Arial" w:cs="Arial" w:hint="cs"/>
          <w:sz w:val="24"/>
          <w:szCs w:val="24"/>
          <w:rtl/>
        </w:rPr>
        <w:t>.</w:t>
      </w:r>
      <w:r w:rsidRPr="00801368">
        <w:rPr>
          <w:rFonts w:ascii="Arial" w:hAnsi="Arial" w:cs="Arial"/>
          <w:sz w:val="24"/>
          <w:szCs w:val="24"/>
          <w:rtl/>
        </w:rPr>
        <w:t xml:space="preserve"> תפקיד</w:t>
      </w:r>
      <w:r w:rsidRPr="00801368">
        <w:rPr>
          <w:rFonts w:ascii="Arial" w:hAnsi="Arial" w:cs="Arial" w:hint="cs"/>
          <w:sz w:val="24"/>
          <w:szCs w:val="24"/>
          <w:rtl/>
        </w:rPr>
        <w:t>ם ל</w:t>
      </w:r>
      <w:r w:rsidRPr="00801368">
        <w:rPr>
          <w:rFonts w:ascii="Arial" w:hAnsi="Arial" w:cs="Arial"/>
          <w:sz w:val="24"/>
          <w:szCs w:val="24"/>
          <w:rtl/>
        </w:rPr>
        <w:t>ספק אנרגיה </w:t>
      </w:r>
      <w:r w:rsidRPr="00801368">
        <w:rPr>
          <w:rFonts w:ascii="Arial" w:hAnsi="Arial" w:cs="Arial" w:hint="cs"/>
          <w:sz w:val="24"/>
          <w:szCs w:val="24"/>
          <w:rtl/>
        </w:rPr>
        <w:t>וגם לספק סיבים תזונתיים.</w:t>
      </w:r>
    </w:p>
    <w:p w:rsidR="009A6A5C" w:rsidRPr="00801368" w:rsidRDefault="009A6A5C" w:rsidP="009A6A5C">
      <w:pPr>
        <w:spacing w:line="360" w:lineRule="auto"/>
        <w:rPr>
          <w:sz w:val="24"/>
          <w:szCs w:val="24"/>
          <w:rtl/>
        </w:rPr>
      </w:pPr>
      <w:r w:rsidRPr="00801368">
        <w:rPr>
          <w:rFonts w:ascii="Arial" w:hAnsi="Arial" w:cs="Arial" w:hint="cs"/>
          <w:sz w:val="24"/>
          <w:szCs w:val="24"/>
          <w:rtl/>
        </w:rPr>
        <w:t xml:space="preserve">ב. </w:t>
      </w:r>
      <w:r w:rsidRPr="00801368">
        <w:rPr>
          <w:rFonts w:ascii="Arial" w:hAnsi="Arial" w:cs="Arial"/>
          <w:sz w:val="24"/>
          <w:szCs w:val="24"/>
          <w:rtl/>
        </w:rPr>
        <w:t>קבוצת הירקות</w:t>
      </w:r>
      <w:r w:rsidRPr="00801368">
        <w:rPr>
          <w:rFonts w:ascii="Arial" w:hAnsi="Arial" w:cs="Arial" w:hint="cs"/>
          <w:sz w:val="24"/>
          <w:szCs w:val="24"/>
          <w:rtl/>
        </w:rPr>
        <w:t>:</w:t>
      </w:r>
      <w:r w:rsidRPr="00801368">
        <w:rPr>
          <w:rFonts w:ascii="Arial" w:hAnsi="Arial" w:cs="Arial"/>
          <w:sz w:val="24"/>
          <w:szCs w:val="24"/>
          <w:rtl/>
        </w:rPr>
        <w:t xml:space="preserve"> </w:t>
      </w:r>
      <w:r w:rsidRPr="00801368">
        <w:rPr>
          <w:rFonts w:ascii="Arial" w:hAnsi="Arial" w:cs="Arial" w:hint="cs"/>
          <w:sz w:val="24"/>
          <w:szCs w:val="24"/>
          <w:rtl/>
        </w:rPr>
        <w:t>מספקים בעיקר סיבים וגם</w:t>
      </w:r>
      <w:r w:rsidRPr="00801368">
        <w:rPr>
          <w:rFonts w:ascii="Arial" w:hAnsi="Arial" w:cs="Arial"/>
          <w:sz w:val="24"/>
          <w:szCs w:val="24"/>
          <w:rtl/>
        </w:rPr>
        <w:t xml:space="preserve"> מעט אנרגיה</w:t>
      </w:r>
      <w:r w:rsidRPr="00801368">
        <w:rPr>
          <w:rFonts w:hint="cs"/>
          <w:sz w:val="24"/>
          <w:szCs w:val="24"/>
          <w:rtl/>
        </w:rPr>
        <w:t>.</w:t>
      </w:r>
    </w:p>
    <w:p w:rsidR="009A6A5C" w:rsidRPr="00801368" w:rsidRDefault="009A6A5C" w:rsidP="009A6A5C">
      <w:pPr>
        <w:tabs>
          <w:tab w:val="left" w:pos="180"/>
          <w:tab w:val="left" w:pos="360"/>
          <w:tab w:val="left" w:pos="540"/>
        </w:tabs>
        <w:spacing w:line="360" w:lineRule="auto"/>
        <w:rPr>
          <w:sz w:val="24"/>
          <w:szCs w:val="24"/>
          <w:rtl/>
        </w:rPr>
      </w:pPr>
      <w:r w:rsidRPr="00801368">
        <w:rPr>
          <w:rFonts w:ascii="Arial" w:hAnsi="Arial" w:cs="Arial" w:hint="cs"/>
          <w:sz w:val="24"/>
          <w:szCs w:val="24"/>
          <w:rtl/>
        </w:rPr>
        <w:t xml:space="preserve">ג. </w:t>
      </w:r>
      <w:r w:rsidRPr="00801368">
        <w:rPr>
          <w:rFonts w:ascii="Arial" w:hAnsi="Arial" w:cs="Arial"/>
          <w:sz w:val="24"/>
          <w:szCs w:val="24"/>
          <w:rtl/>
        </w:rPr>
        <w:t>קבוצת הפירות</w:t>
      </w:r>
      <w:r w:rsidRPr="00801368">
        <w:rPr>
          <w:rFonts w:ascii="Arial" w:hAnsi="Arial" w:cs="Arial" w:hint="cs"/>
          <w:sz w:val="24"/>
          <w:szCs w:val="24"/>
          <w:rtl/>
        </w:rPr>
        <w:t>:</w:t>
      </w:r>
      <w:r w:rsidRPr="00801368">
        <w:rPr>
          <w:rFonts w:ascii="Arial" w:hAnsi="Arial" w:cs="Arial"/>
          <w:sz w:val="24"/>
          <w:szCs w:val="24"/>
          <w:rtl/>
        </w:rPr>
        <w:t xml:space="preserve"> </w:t>
      </w:r>
      <w:r w:rsidRPr="00801368">
        <w:rPr>
          <w:rFonts w:ascii="Arial" w:hAnsi="Arial" w:cs="Arial" w:hint="cs"/>
          <w:sz w:val="24"/>
          <w:szCs w:val="24"/>
          <w:rtl/>
        </w:rPr>
        <w:t xml:space="preserve">מספקים סיבים ומספקים </w:t>
      </w:r>
      <w:r w:rsidRPr="00801368">
        <w:rPr>
          <w:rFonts w:ascii="Arial" w:hAnsi="Arial" w:cs="Arial"/>
          <w:sz w:val="24"/>
          <w:szCs w:val="24"/>
          <w:rtl/>
        </w:rPr>
        <w:t>אנרגיה יותר מירקות</w:t>
      </w:r>
      <w:r w:rsidRPr="00801368">
        <w:rPr>
          <w:rFonts w:ascii="Arial" w:hAnsi="Arial" w:cs="Arial" w:hint="cs"/>
          <w:sz w:val="24"/>
          <w:szCs w:val="24"/>
          <w:rtl/>
        </w:rPr>
        <w:t>, כי הם מכילים סוכר</w:t>
      </w:r>
      <w:r w:rsidRPr="00801368">
        <w:rPr>
          <w:rFonts w:ascii="Arial" w:hAnsi="Arial" w:cs="Arial"/>
          <w:sz w:val="24"/>
          <w:szCs w:val="24"/>
          <w:rtl/>
        </w:rPr>
        <w:t>.</w:t>
      </w:r>
    </w:p>
    <w:p w:rsidR="009A6A5C" w:rsidRPr="00801368" w:rsidRDefault="009A6A5C" w:rsidP="009A6A5C">
      <w:pPr>
        <w:spacing w:line="360" w:lineRule="auto"/>
        <w:rPr>
          <w:rFonts w:ascii="Arial" w:hAnsi="Arial" w:cs="Arial"/>
          <w:sz w:val="24"/>
          <w:szCs w:val="24"/>
          <w:rtl/>
        </w:rPr>
      </w:pPr>
      <w:r w:rsidRPr="00801368">
        <w:rPr>
          <w:rFonts w:ascii="Arial" w:hAnsi="Arial" w:cs="Arial" w:hint="cs"/>
          <w:sz w:val="24"/>
          <w:szCs w:val="24"/>
          <w:rtl/>
        </w:rPr>
        <w:t xml:space="preserve">ד. </w:t>
      </w:r>
      <w:r w:rsidRPr="00801368">
        <w:rPr>
          <w:rFonts w:ascii="Arial" w:hAnsi="Arial" w:cs="Arial"/>
          <w:sz w:val="24"/>
          <w:szCs w:val="24"/>
          <w:rtl/>
        </w:rPr>
        <w:t>קבוצת הממתקים</w:t>
      </w:r>
      <w:r w:rsidRPr="00801368">
        <w:rPr>
          <w:rFonts w:ascii="Arial" w:hAnsi="Arial" w:cs="Arial" w:hint="cs"/>
          <w:sz w:val="24"/>
          <w:szCs w:val="24"/>
          <w:rtl/>
        </w:rPr>
        <w:t>:</w:t>
      </w:r>
      <w:r w:rsidRPr="00801368">
        <w:rPr>
          <w:rFonts w:ascii="Arial" w:hAnsi="Arial" w:cs="Arial"/>
          <w:sz w:val="24"/>
          <w:szCs w:val="24"/>
          <w:rtl/>
        </w:rPr>
        <w:t xml:space="preserve"> </w:t>
      </w:r>
      <w:r w:rsidRPr="00801368">
        <w:rPr>
          <w:rFonts w:ascii="Arial" w:hAnsi="Arial" w:cs="Arial" w:hint="cs"/>
          <w:sz w:val="24"/>
          <w:szCs w:val="24"/>
          <w:rtl/>
        </w:rPr>
        <w:t>מ</w:t>
      </w:r>
      <w:r w:rsidRPr="00801368">
        <w:rPr>
          <w:rFonts w:ascii="Arial" w:hAnsi="Arial" w:cs="Arial"/>
          <w:sz w:val="24"/>
          <w:szCs w:val="24"/>
          <w:rtl/>
        </w:rPr>
        <w:t>ספקי</w:t>
      </w:r>
      <w:r w:rsidRPr="00801368">
        <w:rPr>
          <w:rFonts w:ascii="Arial" w:hAnsi="Arial" w:cs="Arial" w:hint="cs"/>
          <w:sz w:val="24"/>
          <w:szCs w:val="24"/>
          <w:rtl/>
        </w:rPr>
        <w:t>ם</w:t>
      </w:r>
      <w:r w:rsidRPr="00801368">
        <w:rPr>
          <w:rFonts w:ascii="Arial" w:hAnsi="Arial" w:cs="Arial"/>
          <w:sz w:val="24"/>
          <w:szCs w:val="24"/>
          <w:rtl/>
        </w:rPr>
        <w:t xml:space="preserve"> אנרגיה </w:t>
      </w:r>
      <w:r w:rsidRPr="00801368">
        <w:rPr>
          <w:rFonts w:ascii="Arial" w:hAnsi="Arial" w:cs="Arial" w:hint="cs"/>
          <w:sz w:val="24"/>
          <w:szCs w:val="24"/>
          <w:rtl/>
        </w:rPr>
        <w:t>שמקורה בסוכר-פחמימה פשוטה.</w:t>
      </w:r>
    </w:p>
    <w:p w:rsidR="009A6A5C" w:rsidRDefault="009A6A5C" w:rsidP="009A6A5C">
      <w:pPr>
        <w:rPr>
          <w:rFonts w:ascii="Arial" w:hAnsi="Arial" w:cs="Arial"/>
          <w:sz w:val="24"/>
          <w:szCs w:val="24"/>
          <w:highlight w:val="yellow"/>
          <w:rtl/>
        </w:rPr>
      </w:pPr>
    </w:p>
    <w:p w:rsidR="002F41ED" w:rsidRDefault="002F41ED" w:rsidP="009A6A5C">
      <w:pPr>
        <w:rPr>
          <w:rFonts w:ascii="Arial" w:hAnsi="Arial" w:cs="Arial"/>
          <w:sz w:val="24"/>
          <w:szCs w:val="24"/>
          <w:highlight w:val="yellow"/>
          <w:rtl/>
        </w:rPr>
      </w:pPr>
    </w:p>
    <w:p w:rsidR="002F41ED" w:rsidRDefault="002F41ED" w:rsidP="009A6A5C">
      <w:pPr>
        <w:rPr>
          <w:rFonts w:ascii="Arial" w:hAnsi="Arial" w:cs="Arial"/>
          <w:sz w:val="24"/>
          <w:szCs w:val="24"/>
          <w:highlight w:val="yellow"/>
          <w:rtl/>
        </w:rPr>
      </w:pPr>
    </w:p>
    <w:p w:rsidR="002F41ED" w:rsidRDefault="002F41ED" w:rsidP="009A6A5C">
      <w:pPr>
        <w:rPr>
          <w:rFonts w:ascii="Arial" w:hAnsi="Arial" w:cs="Arial"/>
          <w:sz w:val="24"/>
          <w:szCs w:val="24"/>
          <w:highlight w:val="yellow"/>
          <w:rtl/>
        </w:rPr>
      </w:pPr>
    </w:p>
    <w:p w:rsidR="002F41ED" w:rsidRDefault="002F41ED" w:rsidP="009A6A5C">
      <w:pPr>
        <w:rPr>
          <w:rFonts w:ascii="Arial" w:hAnsi="Arial" w:cs="Arial"/>
          <w:sz w:val="24"/>
          <w:szCs w:val="24"/>
          <w:highlight w:val="yellow"/>
          <w:rtl/>
        </w:rPr>
      </w:pPr>
    </w:p>
    <w:p w:rsidR="002F41ED" w:rsidRDefault="002F41ED" w:rsidP="009A6A5C">
      <w:pPr>
        <w:rPr>
          <w:rFonts w:ascii="Arial" w:hAnsi="Arial" w:cs="Arial"/>
          <w:sz w:val="24"/>
          <w:szCs w:val="24"/>
          <w:highlight w:val="yellow"/>
          <w:rtl/>
        </w:rPr>
      </w:pPr>
    </w:p>
    <w:p w:rsidR="002F41ED" w:rsidRDefault="002F41ED" w:rsidP="009A6A5C">
      <w:pPr>
        <w:rPr>
          <w:rFonts w:ascii="Arial" w:hAnsi="Arial" w:cs="Arial"/>
          <w:sz w:val="24"/>
          <w:szCs w:val="24"/>
          <w:highlight w:val="yellow"/>
          <w:rtl/>
        </w:rPr>
      </w:pPr>
    </w:p>
    <w:p w:rsidR="002F41ED" w:rsidRPr="00801368" w:rsidRDefault="002F41ED" w:rsidP="009A6A5C">
      <w:pPr>
        <w:rPr>
          <w:rFonts w:ascii="Arial" w:hAnsi="Arial" w:cs="Arial"/>
          <w:sz w:val="24"/>
          <w:szCs w:val="24"/>
          <w:highlight w:val="yellow"/>
          <w:rtl/>
        </w:rPr>
      </w:pPr>
    </w:p>
    <w:p w:rsidR="009A6A5C" w:rsidRPr="00801368" w:rsidRDefault="009A6A5C" w:rsidP="009A6A5C">
      <w:pPr>
        <w:spacing w:line="360" w:lineRule="auto"/>
        <w:rPr>
          <w:rFonts w:ascii="Arial" w:hAnsi="Arial" w:cs="Arial"/>
          <w:sz w:val="24"/>
          <w:szCs w:val="24"/>
          <w:rtl/>
        </w:rPr>
      </w:pPr>
      <w:r w:rsidRPr="001C3B1C">
        <w:rPr>
          <w:rFonts w:ascii="Arial" w:hAnsi="Arial" w:cs="Guttman Yad-Brush" w:hint="cs"/>
          <w:sz w:val="28"/>
          <w:szCs w:val="28"/>
          <w:u w:val="single"/>
          <w:rtl/>
        </w:rPr>
        <w:t>עבודה:</w:t>
      </w:r>
      <w:r w:rsidRPr="00801368">
        <w:rPr>
          <w:rFonts w:ascii="Arial" w:hAnsi="Arial" w:cs="Arial" w:hint="cs"/>
          <w:sz w:val="24"/>
          <w:szCs w:val="24"/>
          <w:rtl/>
        </w:rPr>
        <w:t xml:space="preserve">  1. יש לערוך השוואה בין מאפייני הפחמימות הפשוטות לבין מאפייני הפחמימות המורכבות</w:t>
      </w:r>
    </w:p>
    <w:tbl>
      <w:tblPr>
        <w:bidiVisual/>
        <w:tblW w:w="9916"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6"/>
        <w:gridCol w:w="3614"/>
        <w:gridCol w:w="3436"/>
      </w:tblGrid>
      <w:tr w:rsidR="009A6A5C" w:rsidRPr="00801368" w:rsidTr="004821B3">
        <w:trPr>
          <w:tblHeader/>
        </w:trPr>
        <w:tc>
          <w:tcPr>
            <w:tcW w:w="2866" w:type="dxa"/>
            <w:tcBorders>
              <w:top w:val="single" w:sz="12" w:space="0" w:color="auto"/>
              <w:left w:val="single" w:sz="12" w:space="0" w:color="auto"/>
              <w:bottom w:val="single" w:sz="12" w:space="0" w:color="auto"/>
              <w:right w:val="single" w:sz="12" w:space="0" w:color="auto"/>
            </w:tcBorders>
            <w:shd w:val="clear" w:color="auto" w:fill="auto"/>
          </w:tcPr>
          <w:p w:rsidR="009A6A5C" w:rsidRPr="002F41ED" w:rsidRDefault="009A6A5C" w:rsidP="002F41ED">
            <w:pPr>
              <w:jc w:val="center"/>
              <w:rPr>
                <w:rFonts w:ascii="Arial" w:hAnsi="Arial" w:cs="Arial"/>
                <w:b/>
                <w:bCs/>
                <w:i/>
                <w:iCs/>
                <w:sz w:val="24"/>
                <w:szCs w:val="24"/>
                <w:rtl/>
              </w:rPr>
            </w:pPr>
            <w:r w:rsidRPr="002F41ED">
              <w:rPr>
                <w:rFonts w:ascii="Arial" w:hAnsi="Arial" w:cs="Arial" w:hint="cs"/>
                <w:b/>
                <w:bCs/>
                <w:i/>
                <w:iCs/>
                <w:sz w:val="24"/>
                <w:szCs w:val="24"/>
                <w:rtl/>
              </w:rPr>
              <w:t>מדד להשוואה</w:t>
            </w:r>
          </w:p>
          <w:p w:rsidR="002F41ED" w:rsidRPr="002F41ED" w:rsidRDefault="002F41ED" w:rsidP="002F41ED">
            <w:pPr>
              <w:jc w:val="center"/>
              <w:rPr>
                <w:rFonts w:ascii="Arial" w:hAnsi="Arial" w:cs="Arial"/>
                <w:b/>
                <w:bCs/>
                <w:i/>
                <w:iCs/>
                <w:sz w:val="24"/>
                <w:szCs w:val="24"/>
                <w:rtl/>
              </w:rPr>
            </w:pPr>
          </w:p>
        </w:tc>
        <w:tc>
          <w:tcPr>
            <w:tcW w:w="361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9A6A5C" w:rsidRPr="00801368" w:rsidRDefault="009A6A5C" w:rsidP="002F41ED">
            <w:pPr>
              <w:jc w:val="center"/>
              <w:rPr>
                <w:rFonts w:ascii="Arial" w:hAnsi="Arial" w:cs="Arial"/>
                <w:b/>
                <w:bCs/>
                <w:sz w:val="24"/>
                <w:szCs w:val="24"/>
                <w:rtl/>
              </w:rPr>
            </w:pPr>
            <w:r w:rsidRPr="00801368">
              <w:rPr>
                <w:rFonts w:ascii="Arial" w:hAnsi="Arial" w:cs="Arial" w:hint="cs"/>
                <w:b/>
                <w:bCs/>
                <w:sz w:val="24"/>
                <w:szCs w:val="24"/>
                <w:rtl/>
              </w:rPr>
              <w:t>פחמימות פשוטות</w:t>
            </w:r>
          </w:p>
        </w:tc>
        <w:tc>
          <w:tcPr>
            <w:tcW w:w="3436"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9A6A5C" w:rsidRPr="00801368" w:rsidRDefault="009A6A5C" w:rsidP="002F41ED">
            <w:pPr>
              <w:jc w:val="center"/>
              <w:rPr>
                <w:rFonts w:ascii="Arial" w:hAnsi="Arial" w:cs="Arial"/>
                <w:b/>
                <w:bCs/>
                <w:sz w:val="24"/>
                <w:szCs w:val="24"/>
                <w:rtl/>
              </w:rPr>
            </w:pPr>
            <w:r w:rsidRPr="00801368">
              <w:rPr>
                <w:rFonts w:ascii="Arial" w:hAnsi="Arial" w:cs="Arial" w:hint="cs"/>
                <w:b/>
                <w:bCs/>
                <w:sz w:val="24"/>
                <w:szCs w:val="24"/>
                <w:rtl/>
              </w:rPr>
              <w:t>פחמימות מורכבות</w:t>
            </w:r>
          </w:p>
        </w:tc>
      </w:tr>
      <w:tr w:rsidR="009A6A5C" w:rsidRPr="00801368" w:rsidTr="004821B3">
        <w:tc>
          <w:tcPr>
            <w:tcW w:w="2866" w:type="dxa"/>
            <w:tcBorders>
              <w:top w:val="single" w:sz="12" w:space="0" w:color="auto"/>
              <w:left w:val="single" w:sz="12" w:space="0" w:color="auto"/>
              <w:bottom w:val="single" w:sz="4"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יחידה מרכיבה</w:t>
            </w:r>
          </w:p>
        </w:tc>
        <w:tc>
          <w:tcPr>
            <w:tcW w:w="3614" w:type="dxa"/>
            <w:tcBorders>
              <w:top w:val="single" w:sz="12"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12"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4" w:space="0" w:color="auto"/>
              <w:left w:val="single" w:sz="12" w:space="0" w:color="auto"/>
              <w:bottom w:val="single" w:sz="4"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מבנה</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4" w:space="0" w:color="auto"/>
              <w:left w:val="single" w:sz="12" w:space="0" w:color="auto"/>
              <w:bottom w:val="single" w:sz="4"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טעם</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4" w:space="0" w:color="auto"/>
              <w:left w:val="single" w:sz="12" w:space="0" w:color="auto"/>
              <w:bottom w:val="single" w:sz="12"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מקור</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12" w:space="0" w:color="auto"/>
              <w:left w:val="single" w:sz="12" w:space="0" w:color="auto"/>
              <w:bottom w:val="single" w:sz="12" w:space="0" w:color="auto"/>
              <w:right w:val="single" w:sz="12" w:space="0" w:color="auto"/>
            </w:tcBorders>
            <w:shd w:val="clear" w:color="auto" w:fill="auto"/>
          </w:tcPr>
          <w:p w:rsidR="009A6A5C" w:rsidRPr="002F41ED" w:rsidRDefault="000E6252" w:rsidP="00F853C3">
            <w:pPr>
              <w:spacing w:line="360" w:lineRule="auto"/>
              <w:rPr>
                <w:rFonts w:ascii="Arial" w:hAnsi="Arial" w:cs="Arial"/>
                <w:b/>
                <w:bCs/>
                <w:i/>
                <w:iCs/>
                <w:sz w:val="24"/>
                <w:szCs w:val="24"/>
                <w:rtl/>
              </w:rPr>
            </w:pPr>
            <w:r w:rsidRPr="002F41ED">
              <w:rPr>
                <w:rFonts w:ascii="Arial" w:hAnsi="Arial" w:cs="Arial" w:hint="cs"/>
                <w:b/>
                <w:bCs/>
                <w:i/>
                <w:iCs/>
                <w:sz w:val="24"/>
                <w:szCs w:val="24"/>
                <w:rtl/>
              </w:rPr>
              <w:lastRenderedPageBreak/>
              <w:t xml:space="preserve">מה קורה במגע עם </w:t>
            </w:r>
            <w:r w:rsidR="009A6A5C" w:rsidRPr="002F41ED">
              <w:rPr>
                <w:rFonts w:ascii="Arial" w:hAnsi="Arial" w:cs="Arial" w:hint="cs"/>
                <w:b/>
                <w:bCs/>
                <w:i/>
                <w:iCs/>
                <w:sz w:val="24"/>
                <w:szCs w:val="24"/>
                <w:rtl/>
              </w:rPr>
              <w:t>מים</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12" w:space="0" w:color="auto"/>
              <w:left w:val="single" w:sz="12" w:space="0" w:color="auto"/>
              <w:bottom w:val="single" w:sz="12"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תפקיד</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12" w:space="0" w:color="auto"/>
              <w:left w:val="single" w:sz="12" w:space="0" w:color="auto"/>
              <w:bottom w:val="single" w:sz="12"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ערך תזונתי</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12" w:space="0" w:color="auto"/>
              <w:left w:val="single" w:sz="12" w:space="0" w:color="auto"/>
              <w:bottom w:val="single" w:sz="12"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קצב ספיגה לדם</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12" w:space="0" w:color="auto"/>
              <w:left w:val="single" w:sz="12" w:space="0" w:color="auto"/>
              <w:bottom w:val="single" w:sz="12"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בהקשר לרמת הסוכר בדם</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12" w:space="0" w:color="auto"/>
              <w:left w:val="single" w:sz="12" w:space="0" w:color="auto"/>
              <w:bottom w:val="single" w:sz="12"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בהקשר לתהליך העיכול</w:t>
            </w:r>
          </w:p>
        </w:tc>
        <w:tc>
          <w:tcPr>
            <w:tcW w:w="3614" w:type="dxa"/>
            <w:tcBorders>
              <w:top w:val="single" w:sz="4" w:space="0" w:color="auto"/>
              <w:left w:val="single" w:sz="12" w:space="0" w:color="auto"/>
              <w:bottom w:val="single" w:sz="4"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bottom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r w:rsidR="009A6A5C" w:rsidRPr="00801368" w:rsidTr="004821B3">
        <w:tc>
          <w:tcPr>
            <w:tcW w:w="2866" w:type="dxa"/>
            <w:tcBorders>
              <w:top w:val="single" w:sz="12" w:space="0" w:color="auto"/>
              <w:left w:val="single" w:sz="12" w:space="0" w:color="auto"/>
              <w:bottom w:val="single" w:sz="12" w:space="0" w:color="auto"/>
              <w:right w:val="single" w:sz="12" w:space="0" w:color="auto"/>
            </w:tcBorders>
            <w:shd w:val="clear" w:color="auto" w:fill="auto"/>
          </w:tcPr>
          <w:p w:rsidR="009A6A5C" w:rsidRPr="002F41ED" w:rsidRDefault="009A6A5C" w:rsidP="00F853C3">
            <w:pPr>
              <w:spacing w:line="360" w:lineRule="auto"/>
              <w:rPr>
                <w:rFonts w:ascii="Arial" w:hAnsi="Arial" w:cs="Arial"/>
                <w:b/>
                <w:bCs/>
                <w:i/>
                <w:iCs/>
                <w:sz w:val="24"/>
                <w:szCs w:val="24"/>
                <w:rtl/>
              </w:rPr>
            </w:pPr>
            <w:r w:rsidRPr="002F41ED">
              <w:rPr>
                <w:rFonts w:ascii="Arial" w:hAnsi="Arial" w:cs="Arial" w:hint="cs"/>
                <w:b/>
                <w:bCs/>
                <w:i/>
                <w:iCs/>
                <w:sz w:val="24"/>
                <w:szCs w:val="24"/>
                <w:rtl/>
              </w:rPr>
              <w:t>בהקשר לתחושת השובע</w:t>
            </w:r>
          </w:p>
        </w:tc>
        <w:tc>
          <w:tcPr>
            <w:tcW w:w="3614" w:type="dxa"/>
            <w:tcBorders>
              <w:top w:val="single" w:sz="4" w:space="0" w:color="auto"/>
              <w:left w:val="single" w:sz="12" w:space="0" w:color="auto"/>
            </w:tcBorders>
            <w:shd w:val="clear" w:color="auto" w:fill="D9D9D9" w:themeFill="background1" w:themeFillShade="D9"/>
          </w:tcPr>
          <w:p w:rsidR="009A6A5C" w:rsidRPr="00801368" w:rsidRDefault="009A6A5C" w:rsidP="00F853C3">
            <w:pPr>
              <w:rPr>
                <w:rFonts w:ascii="Arial" w:hAnsi="Arial" w:cs="Arial"/>
                <w:sz w:val="24"/>
                <w:szCs w:val="24"/>
                <w:rtl/>
              </w:rPr>
            </w:pPr>
          </w:p>
        </w:tc>
        <w:tc>
          <w:tcPr>
            <w:tcW w:w="3436" w:type="dxa"/>
            <w:tcBorders>
              <w:top w:val="single" w:sz="4" w:space="0" w:color="auto"/>
            </w:tcBorders>
            <w:shd w:val="clear" w:color="auto" w:fill="BFBFBF" w:themeFill="background1" w:themeFillShade="BF"/>
          </w:tcPr>
          <w:p w:rsidR="009A6A5C" w:rsidRPr="00801368" w:rsidRDefault="009A6A5C" w:rsidP="00F853C3">
            <w:pPr>
              <w:rPr>
                <w:rFonts w:ascii="Arial" w:hAnsi="Arial" w:cs="Arial"/>
                <w:sz w:val="24"/>
                <w:szCs w:val="24"/>
                <w:rtl/>
              </w:rPr>
            </w:pPr>
          </w:p>
        </w:tc>
      </w:tr>
    </w:tbl>
    <w:p w:rsidR="009A6A5C" w:rsidRDefault="009A6A5C" w:rsidP="009A6A5C">
      <w:pPr>
        <w:spacing w:line="360" w:lineRule="auto"/>
        <w:ind w:left="5940" w:hanging="5940"/>
        <w:rPr>
          <w:rFonts w:ascii="Arial" w:hAnsi="Arial" w:cs="Arial"/>
          <w:sz w:val="24"/>
          <w:szCs w:val="24"/>
          <w:rtl/>
        </w:rPr>
      </w:pPr>
    </w:p>
    <w:p w:rsidR="002F41ED" w:rsidRDefault="002F41ED" w:rsidP="009A6A5C">
      <w:pPr>
        <w:spacing w:line="360" w:lineRule="auto"/>
        <w:ind w:left="5940" w:hanging="5940"/>
        <w:rPr>
          <w:rFonts w:ascii="Arial" w:hAnsi="Arial" w:cs="Arial"/>
          <w:sz w:val="24"/>
          <w:szCs w:val="24"/>
          <w:rtl/>
        </w:rPr>
      </w:pPr>
    </w:p>
    <w:p w:rsidR="002F41ED" w:rsidRDefault="002F41ED" w:rsidP="009A6A5C">
      <w:pPr>
        <w:spacing w:line="360" w:lineRule="auto"/>
        <w:ind w:left="5940" w:hanging="5940"/>
        <w:rPr>
          <w:rFonts w:ascii="Arial" w:hAnsi="Arial" w:cs="Arial"/>
          <w:sz w:val="24"/>
          <w:szCs w:val="24"/>
          <w:rtl/>
        </w:rPr>
      </w:pPr>
    </w:p>
    <w:p w:rsidR="002F41ED" w:rsidRDefault="002F41ED" w:rsidP="009A6A5C">
      <w:pPr>
        <w:spacing w:line="360" w:lineRule="auto"/>
        <w:ind w:left="5940" w:hanging="5940"/>
        <w:rPr>
          <w:rFonts w:ascii="Arial" w:hAnsi="Arial" w:cs="Arial"/>
          <w:sz w:val="24"/>
          <w:szCs w:val="24"/>
          <w:rtl/>
        </w:rPr>
      </w:pPr>
    </w:p>
    <w:p w:rsidR="002F41ED" w:rsidRDefault="002F41ED" w:rsidP="009A6A5C">
      <w:pPr>
        <w:spacing w:line="360" w:lineRule="auto"/>
        <w:ind w:left="5940" w:hanging="5940"/>
        <w:rPr>
          <w:rFonts w:ascii="Arial" w:hAnsi="Arial" w:cs="Arial"/>
          <w:sz w:val="24"/>
          <w:szCs w:val="24"/>
          <w:rtl/>
        </w:rPr>
      </w:pPr>
    </w:p>
    <w:p w:rsidR="002F41ED" w:rsidRDefault="002F41ED" w:rsidP="009A6A5C">
      <w:pPr>
        <w:spacing w:line="360" w:lineRule="auto"/>
        <w:ind w:left="5940" w:hanging="5940"/>
        <w:rPr>
          <w:rFonts w:ascii="Arial" w:hAnsi="Arial" w:cs="Arial"/>
          <w:sz w:val="24"/>
          <w:szCs w:val="24"/>
          <w:rtl/>
        </w:rPr>
      </w:pPr>
    </w:p>
    <w:p w:rsidR="002F41ED" w:rsidRDefault="002F41ED" w:rsidP="009A6A5C">
      <w:pPr>
        <w:spacing w:line="360" w:lineRule="auto"/>
        <w:ind w:left="5940" w:hanging="5940"/>
        <w:rPr>
          <w:rFonts w:ascii="Arial" w:hAnsi="Arial" w:cs="Arial"/>
          <w:sz w:val="24"/>
          <w:szCs w:val="24"/>
          <w:rtl/>
        </w:rPr>
      </w:pPr>
    </w:p>
    <w:p w:rsidR="002F41ED" w:rsidRPr="00801368" w:rsidRDefault="002F41ED" w:rsidP="009A6A5C">
      <w:pPr>
        <w:spacing w:line="360" w:lineRule="auto"/>
        <w:ind w:left="5940" w:hanging="5940"/>
        <w:rPr>
          <w:rFonts w:ascii="Arial" w:hAnsi="Arial" w:cs="Arial"/>
          <w:sz w:val="24"/>
          <w:szCs w:val="24"/>
          <w:rtl/>
        </w:rPr>
      </w:pPr>
    </w:p>
    <w:p w:rsidR="009A6A5C" w:rsidRPr="000E6252" w:rsidRDefault="003C448D" w:rsidP="009A6A5C">
      <w:pPr>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196864" behindDoc="1" locked="0" layoutInCell="1" allowOverlap="1">
                <wp:simplePos x="0" y="0"/>
                <wp:positionH relativeFrom="column">
                  <wp:posOffset>67945</wp:posOffset>
                </wp:positionH>
                <wp:positionV relativeFrom="paragraph">
                  <wp:posOffset>182880</wp:posOffset>
                </wp:positionV>
                <wp:extent cx="6128385" cy="5322570"/>
                <wp:effectExtent l="10795" t="11430" r="13970" b="9525"/>
                <wp:wrapNone/>
                <wp:docPr id="130" name="Rectangle 9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8385" cy="5322570"/>
                        </a:xfrm>
                        <a:prstGeom prst="rect">
                          <a:avLst/>
                        </a:prstGeom>
                        <a:solidFill>
                          <a:schemeClr val="bg1">
                            <a:lumMod val="9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E50BCFC" id="Rectangle 928" o:spid="_x0000_s1026" style="position:absolute;left:0;text-align:left;margin-left:5.35pt;margin-top:14.4pt;width:482.55pt;height:419.1pt;z-index:-25111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" fillcolor="#f2f2f2 [3052]"/>
            </w:pict>
          </mc:Fallback>
        </mc:AlternateContent>
      </w:r>
    </w:p>
    <w:p w:rsidR="009A6A5C" w:rsidRPr="000E6252" w:rsidRDefault="0026551D" w:rsidP="009A6A5C">
      <w:pPr>
        <w:ind w:left="5940" w:hanging="5940"/>
        <w:rPr>
          <w:rFonts w:ascii="Arial" w:hAnsi="Arial" w:cs="Arial"/>
          <w:sz w:val="24"/>
          <w:szCs w:val="24"/>
          <w:rtl/>
        </w:rPr>
      </w:pPr>
      <w:r>
        <w:rPr>
          <w:rFonts w:ascii="Arial" w:hAnsi="Arial" w:cs="Arial" w:hint="cs"/>
          <w:sz w:val="24"/>
          <w:szCs w:val="24"/>
          <w:rtl/>
        </w:rPr>
        <w:t>2</w:t>
      </w:r>
      <w:r w:rsidR="009A6A5C" w:rsidRPr="000E6252">
        <w:rPr>
          <w:rFonts w:ascii="Arial" w:hAnsi="Arial" w:cs="Arial" w:hint="cs"/>
          <w:sz w:val="24"/>
          <w:szCs w:val="24"/>
          <w:rtl/>
        </w:rPr>
        <w:t>. יש לרשום את מספר תחילת המשפט שבטור הימני ליד המשכו, שבטור השמאלי.</w:t>
      </w:r>
    </w:p>
    <w:p w:rsidR="009A6A5C" w:rsidRPr="000E6252" w:rsidRDefault="009A6A5C" w:rsidP="009A6A5C">
      <w:pPr>
        <w:ind w:left="5940" w:hanging="5940"/>
        <w:rPr>
          <w:rFonts w:ascii="Arial" w:hAnsi="Arial" w:cs="Arial"/>
          <w:sz w:val="24"/>
          <w:szCs w:val="24"/>
          <w:rtl/>
        </w:rPr>
      </w:pPr>
    </w:p>
    <w:tbl>
      <w:tblPr>
        <w:bidiVisual/>
        <w:tblW w:w="0" w:type="auto"/>
        <w:tblLook w:val="01E0" w:firstRow="1" w:lastRow="1" w:firstColumn="1" w:lastColumn="1" w:noHBand="0" w:noVBand="0"/>
      </w:tblPr>
      <w:tblGrid>
        <w:gridCol w:w="5328"/>
        <w:gridCol w:w="4068"/>
      </w:tblGrid>
      <w:tr w:rsidR="009A6A5C" w:rsidRPr="000E6252" w:rsidTr="00F853C3">
        <w:trPr>
          <w:trHeight w:val="164"/>
        </w:trPr>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 xml:space="preserve">1.   עמילן וסוכר הם </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פחמימות מורכבות.</w:t>
            </w:r>
          </w:p>
        </w:tc>
      </w:tr>
      <w:tr w:rsidR="009A6A5C" w:rsidRPr="000E6252" w:rsidTr="00F853C3">
        <w:trPr>
          <w:trHeight w:val="189"/>
        </w:trPr>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2.   פחמימות מורכבות</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מעט מאוד פחמימות.</w:t>
            </w:r>
          </w:p>
        </w:tc>
      </w:tr>
      <w:tr w:rsidR="009A6A5C" w:rsidRPr="000E6252" w:rsidTr="00F853C3">
        <w:trPr>
          <w:trHeight w:val="185"/>
        </w:trPr>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lastRenderedPageBreak/>
              <w:t>3.   קטניות הן: חומוס, פול, סויה,</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פשוטות ומורכבות.</w:t>
            </w:r>
          </w:p>
        </w:tc>
      </w:tr>
      <w:tr w:rsidR="009A6A5C" w:rsidRPr="000E6252" w:rsidTr="00F853C3">
        <w:trPr>
          <w:trHeight w:val="166"/>
        </w:trPr>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4.   הסיבים התזונתיים הם</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פחמימות פשוטות.</w:t>
            </w:r>
          </w:p>
        </w:tc>
      </w:tr>
      <w:tr w:rsidR="009A6A5C" w:rsidRPr="000E6252" w:rsidTr="00F853C3">
        <w:trPr>
          <w:trHeight w:val="191"/>
        </w:trPr>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5.   פחמימות מורכבות משביעות</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פחמימות.</w:t>
            </w:r>
          </w:p>
        </w:tc>
      </w:tr>
      <w:tr w:rsidR="009A6A5C" w:rsidRPr="000E6252" w:rsidTr="00F853C3">
        <w:trPr>
          <w:trHeight w:val="219"/>
        </w:trPr>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6.   מקורם העיקרי של הפחמימות</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ומאזנות את רמת הסוכר בדם.</w:t>
            </w:r>
          </w:p>
        </w:tc>
      </w:tr>
      <w:tr w:rsidR="009A6A5C" w:rsidRPr="000E6252" w:rsidTr="00F853C3">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7.   חד-סוכרים ודו-סוכרים הם</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עדשים, אפונה, שעועית, תורמוס.</w:t>
            </w:r>
          </w:p>
        </w:tc>
      </w:tr>
      <w:tr w:rsidR="009A6A5C" w:rsidRPr="000E6252" w:rsidTr="00F853C3">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 xml:space="preserve">8.   שלוש קבוצות הפחמימות לפי </w:t>
            </w:r>
            <w:r w:rsidRPr="000E6252">
              <w:rPr>
                <w:rFonts w:ascii="Arial" w:hAnsi="Arial" w:cs="Arial" w:hint="cs"/>
                <w:sz w:val="24"/>
                <w:szCs w:val="24"/>
                <w:u w:val="single"/>
                <w:rtl/>
              </w:rPr>
              <w:t>מבנה</w:t>
            </w:r>
            <w:r w:rsidRPr="000E6252">
              <w:rPr>
                <w:rFonts w:ascii="Arial" w:hAnsi="Arial" w:cs="Arial" w:hint="cs"/>
                <w:sz w:val="24"/>
                <w:szCs w:val="24"/>
                <w:rtl/>
              </w:rPr>
              <w:t xml:space="preserve"> הן:</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הוא בצומח.</w:t>
            </w:r>
          </w:p>
        </w:tc>
      </w:tr>
      <w:tr w:rsidR="009A6A5C" w:rsidRPr="000E6252" w:rsidTr="00F853C3">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9.   פחמימות מורכבות נספגות לדם</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מצויות בדגנים ובקטניות.</w:t>
            </w:r>
          </w:p>
        </w:tc>
      </w:tr>
      <w:tr w:rsidR="009A6A5C" w:rsidRPr="000E6252" w:rsidTr="00F853C3">
        <w:trPr>
          <w:trHeight w:val="292"/>
        </w:trPr>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 xml:space="preserve">10. הגוף אוגר </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חד-סוכרים, דו-סוכרים, רב-סוכרים.</w:t>
            </w:r>
          </w:p>
        </w:tc>
      </w:tr>
      <w:tr w:rsidR="009A6A5C" w:rsidRPr="000E6252" w:rsidTr="00F853C3">
        <w:trPr>
          <w:trHeight w:val="292"/>
        </w:trPr>
        <w:tc>
          <w:tcPr>
            <w:tcW w:w="532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 xml:space="preserve">11. שני סוגי הפחמימות לפי </w:t>
            </w:r>
            <w:r w:rsidRPr="000E6252">
              <w:rPr>
                <w:rFonts w:ascii="Arial" w:hAnsi="Arial" w:cs="Arial" w:hint="cs"/>
                <w:sz w:val="24"/>
                <w:szCs w:val="24"/>
                <w:u w:val="single"/>
                <w:rtl/>
              </w:rPr>
              <w:t>זמינות אנרגטית</w:t>
            </w:r>
            <w:r w:rsidRPr="000E6252">
              <w:rPr>
                <w:rFonts w:ascii="Arial" w:hAnsi="Arial" w:cs="Arial" w:hint="cs"/>
                <w:sz w:val="24"/>
                <w:szCs w:val="24"/>
                <w:rtl/>
              </w:rPr>
              <w:t xml:space="preserve"> הן: </w:t>
            </w:r>
          </w:p>
        </w:tc>
        <w:tc>
          <w:tcPr>
            <w:tcW w:w="4068" w:type="dxa"/>
          </w:tcPr>
          <w:p w:rsidR="009A6A5C" w:rsidRPr="000E6252" w:rsidRDefault="009A6A5C" w:rsidP="00F853C3">
            <w:pPr>
              <w:spacing w:line="360" w:lineRule="auto"/>
              <w:rPr>
                <w:rFonts w:ascii="Arial" w:hAnsi="Arial" w:cs="Arial"/>
                <w:sz w:val="24"/>
                <w:szCs w:val="24"/>
                <w:rtl/>
              </w:rPr>
            </w:pPr>
            <w:r w:rsidRPr="000E6252">
              <w:rPr>
                <w:rFonts w:ascii="Arial" w:hAnsi="Arial" w:cs="Arial" w:hint="cs"/>
                <w:sz w:val="24"/>
                <w:szCs w:val="24"/>
                <w:rtl/>
              </w:rPr>
              <w:t>__ בתהליך איטי ומבוקר.</w:t>
            </w:r>
          </w:p>
        </w:tc>
      </w:tr>
    </w:tbl>
    <w:p w:rsidR="009A6A5C" w:rsidRPr="000E6252" w:rsidRDefault="009A6A5C" w:rsidP="009A6A5C">
      <w:pPr>
        <w:rPr>
          <w:rFonts w:ascii="Arial" w:hAnsi="Arial" w:cs="Arial"/>
          <w:sz w:val="24"/>
          <w:szCs w:val="24"/>
          <w:highlight w:val="yellow"/>
          <w:u w:val="single"/>
          <w:rtl/>
        </w:rPr>
      </w:pPr>
    </w:p>
    <w:p w:rsidR="001C3B1C" w:rsidRDefault="001C3B1C"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2F41ED" w:rsidRDefault="002F41ED" w:rsidP="009A6A5C">
      <w:pPr>
        <w:spacing w:line="360" w:lineRule="auto"/>
        <w:rPr>
          <w:rFonts w:ascii="Arial" w:hAnsi="Arial" w:cs="Arial"/>
          <w:b/>
          <w:bCs/>
          <w:sz w:val="24"/>
          <w:szCs w:val="24"/>
          <w:u w:val="single"/>
          <w:rtl/>
        </w:rPr>
      </w:pPr>
    </w:p>
    <w:p w:rsidR="009A6A5C" w:rsidRPr="000E6252" w:rsidRDefault="009A6A5C" w:rsidP="009A6A5C">
      <w:pPr>
        <w:spacing w:line="360" w:lineRule="auto"/>
        <w:rPr>
          <w:rFonts w:ascii="Arial" w:hAnsi="Arial" w:cs="Arial"/>
          <w:b/>
          <w:bCs/>
          <w:sz w:val="24"/>
          <w:szCs w:val="24"/>
          <w:rtl/>
        </w:rPr>
      </w:pPr>
      <w:r w:rsidRPr="000E6252">
        <w:rPr>
          <w:rFonts w:ascii="Arial" w:hAnsi="Arial" w:cs="Arial" w:hint="cs"/>
          <w:b/>
          <w:bCs/>
          <w:sz w:val="24"/>
          <w:szCs w:val="24"/>
          <w:u w:val="single"/>
          <w:rtl/>
        </w:rPr>
        <w:t>פחמימות מורכבות</w:t>
      </w:r>
      <w:r w:rsidRPr="000E6252">
        <w:rPr>
          <w:rFonts w:ascii="Arial" w:hAnsi="Arial" w:cs="Arial" w:hint="cs"/>
          <w:sz w:val="24"/>
          <w:szCs w:val="24"/>
          <w:rtl/>
        </w:rPr>
        <w:t xml:space="preserve"> - </w:t>
      </w:r>
      <w:r w:rsidRPr="000E6252">
        <w:rPr>
          <w:rFonts w:ascii="Arial" w:hAnsi="Arial" w:cs="Arial" w:hint="cs"/>
          <w:b/>
          <w:bCs/>
          <w:sz w:val="24"/>
          <w:szCs w:val="24"/>
          <w:u w:val="single"/>
          <w:rtl/>
        </w:rPr>
        <w:t>רב-</w:t>
      </w:r>
      <w:r w:rsidRPr="000E6252">
        <w:rPr>
          <w:rFonts w:ascii="Arial" w:hAnsi="Arial" w:cs="Arial"/>
          <w:b/>
          <w:bCs/>
          <w:sz w:val="24"/>
          <w:szCs w:val="24"/>
          <w:u w:val="single"/>
          <w:rtl/>
        </w:rPr>
        <w:t xml:space="preserve"> סוכרים</w:t>
      </w:r>
      <w:r w:rsidRPr="000E6252">
        <w:rPr>
          <w:rFonts w:ascii="Arial" w:hAnsi="Arial" w:cs="Arial"/>
          <w:sz w:val="24"/>
          <w:szCs w:val="24"/>
          <w:rtl/>
        </w:rPr>
        <w:t xml:space="preserve">: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rtl/>
        </w:rPr>
        <w:t xml:space="preserve">עמילן </w:t>
      </w:r>
      <w:r w:rsidRPr="000E6252">
        <w:rPr>
          <w:rFonts w:ascii="Arial" w:hAnsi="Arial" w:cs="Arial"/>
          <w:b/>
          <w:bCs/>
          <w:sz w:val="24"/>
          <w:szCs w:val="24"/>
          <w:rtl/>
        </w:rPr>
        <w:t>–</w:t>
      </w:r>
      <w:r w:rsidRPr="000E6252">
        <w:rPr>
          <w:rFonts w:ascii="Arial" w:hAnsi="Arial" w:cs="Arial" w:hint="cs"/>
          <w:b/>
          <w:bCs/>
          <w:sz w:val="24"/>
          <w:szCs w:val="24"/>
          <w:rtl/>
        </w:rPr>
        <w:t xml:space="preserve"> חומר תשמורת בצומח.</w:t>
      </w:r>
    </w:p>
    <w:p w:rsidR="009A6A5C" w:rsidRPr="000E6252" w:rsidRDefault="009A6A5C" w:rsidP="009A6A5C">
      <w:pPr>
        <w:spacing w:line="360" w:lineRule="auto"/>
        <w:rPr>
          <w:rFonts w:ascii="Arial" w:hAnsi="Arial" w:cs="Arial"/>
          <w:sz w:val="24"/>
          <w:szCs w:val="24"/>
          <w:rtl/>
        </w:rPr>
      </w:pPr>
      <w:proofErr w:type="spellStart"/>
      <w:r w:rsidRPr="000E6252">
        <w:rPr>
          <w:rFonts w:ascii="Arial" w:hAnsi="Arial" w:cs="Arial" w:hint="cs"/>
          <w:b/>
          <w:bCs/>
          <w:sz w:val="24"/>
          <w:szCs w:val="24"/>
          <w:rtl/>
        </w:rPr>
        <w:t>גליקוגן</w:t>
      </w:r>
      <w:proofErr w:type="spellEnd"/>
      <w:r w:rsidRPr="000E6252">
        <w:rPr>
          <w:rFonts w:ascii="Arial" w:hAnsi="Arial" w:cs="Arial" w:hint="cs"/>
          <w:sz w:val="24"/>
          <w:szCs w:val="24"/>
          <w:rtl/>
        </w:rPr>
        <w:t xml:space="preserve"> - </w:t>
      </w:r>
      <w:r w:rsidRPr="000E6252">
        <w:rPr>
          <w:rFonts w:ascii="Arial" w:hAnsi="Arial" w:cs="Arial" w:hint="cs"/>
          <w:b/>
          <w:bCs/>
          <w:sz w:val="24"/>
          <w:szCs w:val="24"/>
          <w:rtl/>
        </w:rPr>
        <w:t>חומר תשמורת בגוף החי.</w:t>
      </w:r>
    </w:p>
    <w:p w:rsidR="009A6A5C" w:rsidRPr="000E6252" w:rsidRDefault="003C448D" w:rsidP="009A6A5C">
      <w:pPr>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1719680" behindDoc="0" locked="0" layoutInCell="1" allowOverlap="1">
                <wp:simplePos x="0" y="0"/>
                <wp:positionH relativeFrom="column">
                  <wp:posOffset>4343400</wp:posOffset>
                </wp:positionH>
                <wp:positionV relativeFrom="paragraph">
                  <wp:posOffset>53340</wp:posOffset>
                </wp:positionV>
                <wp:extent cx="457200" cy="227330"/>
                <wp:effectExtent l="9525" t="15240" r="9525" b="14605"/>
                <wp:wrapNone/>
                <wp:docPr id="129"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22733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1C2B3F" id="Line 60" o:spid="_x0000_s1026" style="position:absolute;left:0;text-align:lef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4.2pt" to="378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" strokeweight="1.5pt"/>
            </w:pict>
          </mc:Fallback>
        </mc:AlternateContent>
      </w:r>
      <w:r w:rsidR="009A6A5C" w:rsidRPr="000E6252">
        <w:rPr>
          <w:rFonts w:ascii="Arial" w:hAnsi="Arial" w:cs="Arial" w:hint="cs"/>
          <w:b/>
          <w:bCs/>
          <w:sz w:val="24"/>
          <w:szCs w:val="24"/>
          <w:rtl/>
        </w:rPr>
        <w:t>סובין</w:t>
      </w:r>
    </w:p>
    <w:p w:rsidR="009A6A5C" w:rsidRPr="000E6252" w:rsidRDefault="003C448D" w:rsidP="009A6A5C">
      <w:pPr>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1720704" behindDoc="0" locked="0" layoutInCell="1" allowOverlap="1">
                <wp:simplePos x="0" y="0"/>
                <wp:positionH relativeFrom="column">
                  <wp:posOffset>4343400</wp:posOffset>
                </wp:positionH>
                <wp:positionV relativeFrom="paragraph">
                  <wp:posOffset>105410</wp:posOffset>
                </wp:positionV>
                <wp:extent cx="419100" cy="190500"/>
                <wp:effectExtent l="9525" t="10160" r="9525" b="18415"/>
                <wp:wrapNone/>
                <wp:docPr id="128"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19100" cy="1905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7C102C2" id="Line 61" o:spid="_x0000_s1026" style="position:absolute;left:0;text-align:left;flip:x 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8.3pt" to="375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" strokeweight="1.5pt"/>
            </w:pict>
          </mc:Fallback>
        </mc:AlternateContent>
      </w:r>
      <w:proofErr w:type="spellStart"/>
      <w:r w:rsidR="009A6A5C" w:rsidRPr="000E6252">
        <w:rPr>
          <w:rFonts w:ascii="Arial" w:hAnsi="Arial" w:cs="Arial" w:hint="cs"/>
          <w:b/>
          <w:bCs/>
          <w:sz w:val="24"/>
          <w:szCs w:val="24"/>
          <w:rtl/>
        </w:rPr>
        <w:t>פקטין</w:t>
      </w:r>
      <w:proofErr w:type="spellEnd"/>
      <w:r w:rsidR="009A6A5C" w:rsidRPr="000E6252">
        <w:rPr>
          <w:rFonts w:ascii="Arial" w:hAnsi="Arial" w:cs="Arial" w:hint="cs"/>
          <w:b/>
          <w:bCs/>
          <w:sz w:val="24"/>
          <w:szCs w:val="24"/>
          <w:rtl/>
        </w:rPr>
        <w:t xml:space="preserve">                              </w:t>
      </w:r>
      <w:r w:rsidR="009A6A5C" w:rsidRPr="000E6252">
        <w:rPr>
          <w:rFonts w:ascii="Arial" w:hAnsi="Arial" w:cs="Arial" w:hint="cs"/>
          <w:sz w:val="24"/>
          <w:szCs w:val="24"/>
          <w:rtl/>
        </w:rPr>
        <w:t>שלושתם:</w:t>
      </w:r>
      <w:r w:rsidR="009A6A5C" w:rsidRPr="000E6252">
        <w:rPr>
          <w:rFonts w:ascii="Arial" w:hAnsi="Arial" w:cs="Arial" w:hint="cs"/>
          <w:b/>
          <w:bCs/>
          <w:sz w:val="24"/>
          <w:szCs w:val="24"/>
          <w:rtl/>
        </w:rPr>
        <w:t xml:space="preserve"> סיבים תזונתיים</w:t>
      </w:r>
    </w:p>
    <w:p w:rsidR="009A6A5C" w:rsidRPr="000E6252" w:rsidRDefault="009A6A5C" w:rsidP="009A6A5C">
      <w:pPr>
        <w:rPr>
          <w:rFonts w:ascii="Arial" w:hAnsi="Arial" w:cs="Arial"/>
          <w:b/>
          <w:bCs/>
          <w:sz w:val="24"/>
          <w:szCs w:val="24"/>
          <w:rtl/>
        </w:rPr>
      </w:pPr>
      <w:r w:rsidRPr="000E6252">
        <w:rPr>
          <w:rFonts w:ascii="Arial" w:hAnsi="Arial" w:cs="Arial" w:hint="cs"/>
          <w:b/>
          <w:bCs/>
          <w:sz w:val="24"/>
          <w:szCs w:val="24"/>
          <w:rtl/>
        </w:rPr>
        <w:t>תאית (צלולוזה)</w:t>
      </w:r>
    </w:p>
    <w:p w:rsidR="009A6A5C" w:rsidRPr="000E6252" w:rsidRDefault="009A6A5C" w:rsidP="009A6A5C">
      <w:pPr>
        <w:rPr>
          <w:rFonts w:ascii="Arial" w:hAnsi="Arial" w:cs="Arial"/>
          <w:b/>
          <w:bCs/>
          <w:sz w:val="24"/>
          <w:szCs w:val="24"/>
          <w:rtl/>
        </w:rPr>
      </w:pPr>
    </w:p>
    <w:p w:rsidR="009A6A5C" w:rsidRPr="000E6252" w:rsidRDefault="009A6A5C" w:rsidP="009A6A5C">
      <w:pPr>
        <w:spacing w:line="360" w:lineRule="auto"/>
        <w:rPr>
          <w:rStyle w:val="a6"/>
          <w:rFonts w:ascii="Arial" w:hAnsi="Arial" w:cs="Arial"/>
          <w:b w:val="0"/>
          <w:bCs w:val="0"/>
          <w:sz w:val="24"/>
          <w:szCs w:val="24"/>
          <w:rtl/>
        </w:rPr>
      </w:pPr>
      <w:r w:rsidRPr="000E6252">
        <w:rPr>
          <w:rStyle w:val="a6"/>
          <w:rFonts w:ascii="Arial" w:hAnsi="Arial" w:cs="Arial" w:hint="cs"/>
          <w:sz w:val="24"/>
          <w:szCs w:val="24"/>
          <w:u w:val="single"/>
          <w:rtl/>
        </w:rPr>
        <w:t>חומר תשמורת</w:t>
      </w:r>
      <w:r w:rsidRPr="000E6252">
        <w:rPr>
          <w:rStyle w:val="a6"/>
          <w:rFonts w:ascii="Arial" w:hAnsi="Arial" w:cs="Arial" w:hint="cs"/>
          <w:b w:val="0"/>
          <w:bCs w:val="0"/>
          <w:sz w:val="24"/>
          <w:szCs w:val="24"/>
          <w:rtl/>
        </w:rPr>
        <w:t>: פחמימה שהיא מאגר אנרגיה, להבדיל מפחמימות שהן מקור אנרגיה זמינה-</w:t>
      </w:r>
      <w:proofErr w:type="spellStart"/>
      <w:r w:rsidRPr="000E6252">
        <w:rPr>
          <w:rStyle w:val="a6"/>
          <w:rFonts w:ascii="Arial" w:hAnsi="Arial" w:cs="Arial" w:hint="cs"/>
          <w:b w:val="0"/>
          <w:bCs w:val="0"/>
          <w:sz w:val="24"/>
          <w:szCs w:val="24"/>
          <w:rtl/>
        </w:rPr>
        <w:t>מיידית</w:t>
      </w:r>
      <w:proofErr w:type="spellEnd"/>
      <w:r w:rsidRPr="000E6252">
        <w:rPr>
          <w:rStyle w:val="a6"/>
          <w:rFonts w:ascii="Arial" w:hAnsi="Arial" w:cs="Arial" w:hint="cs"/>
          <w:b w:val="0"/>
          <w:bCs w:val="0"/>
          <w:sz w:val="24"/>
          <w:szCs w:val="24"/>
          <w:rtl/>
        </w:rPr>
        <w:t>.</w:t>
      </w:r>
    </w:p>
    <w:p w:rsidR="009A6A5C" w:rsidRPr="000E6252" w:rsidRDefault="009A6A5C" w:rsidP="009A6A5C">
      <w:pPr>
        <w:rPr>
          <w:rFonts w:ascii="Arial" w:hAnsi="Arial" w:cs="Arial"/>
          <w:b/>
          <w:bCs/>
          <w:sz w:val="24"/>
          <w:szCs w:val="24"/>
          <w:rtl/>
        </w:rPr>
      </w:pPr>
    </w:p>
    <w:tbl>
      <w:tblPr>
        <w:bidiVisual/>
        <w:tblW w:w="10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8"/>
        <w:gridCol w:w="1280"/>
        <w:gridCol w:w="1080"/>
        <w:gridCol w:w="1785"/>
        <w:gridCol w:w="1615"/>
        <w:gridCol w:w="1058"/>
        <w:gridCol w:w="2027"/>
      </w:tblGrid>
      <w:tr w:rsidR="009A6A5C" w:rsidRPr="000E6252" w:rsidTr="004821B3">
        <w:trPr>
          <w:trHeight w:val="554"/>
        </w:trPr>
        <w:tc>
          <w:tcPr>
            <w:tcW w:w="116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0E6252" w:rsidRDefault="009A6A5C" w:rsidP="004821B3">
            <w:pPr>
              <w:rPr>
                <w:rFonts w:ascii="Arial" w:hAnsi="Arial" w:cs="Arial"/>
                <w:b/>
                <w:bCs/>
                <w:i/>
                <w:iCs/>
                <w:sz w:val="24"/>
                <w:szCs w:val="24"/>
                <w:rtl/>
              </w:rPr>
            </w:pPr>
          </w:p>
          <w:p w:rsidR="009A6A5C" w:rsidRPr="000E6252" w:rsidRDefault="009A6A5C" w:rsidP="00F853C3">
            <w:pPr>
              <w:jc w:val="center"/>
              <w:rPr>
                <w:rFonts w:ascii="Arial" w:hAnsi="Arial" w:cs="Arial"/>
                <w:b/>
                <w:bCs/>
                <w:i/>
                <w:iCs/>
                <w:sz w:val="24"/>
                <w:szCs w:val="24"/>
                <w:rtl/>
              </w:rPr>
            </w:pPr>
            <w:r w:rsidRPr="000E6252">
              <w:rPr>
                <w:rFonts w:ascii="Arial" w:hAnsi="Arial" w:cs="Arial" w:hint="cs"/>
                <w:b/>
                <w:bCs/>
                <w:i/>
                <w:iCs/>
                <w:sz w:val="24"/>
                <w:szCs w:val="24"/>
                <w:rtl/>
              </w:rPr>
              <w:t>הפחמימה</w:t>
            </w:r>
          </w:p>
        </w:tc>
        <w:tc>
          <w:tcPr>
            <w:tcW w:w="128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 xml:space="preserve">מכמה חד </w:t>
            </w:r>
          </w:p>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סוכר מורכבת</w:t>
            </w:r>
          </w:p>
        </w:tc>
        <w:tc>
          <w:tcPr>
            <w:tcW w:w="108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 xml:space="preserve">היכן </w:t>
            </w:r>
          </w:p>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נוצרת</w:t>
            </w:r>
          </w:p>
        </w:tc>
        <w:tc>
          <w:tcPr>
            <w:tcW w:w="1785"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 xml:space="preserve">כן/לא מהווה </w:t>
            </w:r>
          </w:p>
          <w:p w:rsidR="009A6A5C" w:rsidRPr="000E6252" w:rsidRDefault="009A6A5C" w:rsidP="00F853C3">
            <w:pPr>
              <w:jc w:val="center"/>
              <w:rPr>
                <w:rFonts w:ascii="Arial" w:hAnsi="Arial" w:cs="Arial"/>
                <w:b/>
                <w:bCs/>
                <w:sz w:val="24"/>
                <w:szCs w:val="24"/>
                <w:highlight w:val="cyan"/>
                <w:rtl/>
              </w:rPr>
            </w:pPr>
            <w:r w:rsidRPr="000E6252">
              <w:rPr>
                <w:rFonts w:ascii="Arial" w:hAnsi="Arial" w:cs="Arial" w:hint="cs"/>
                <w:b/>
                <w:bCs/>
                <w:sz w:val="24"/>
                <w:szCs w:val="24"/>
                <w:rtl/>
              </w:rPr>
              <w:t>חומר תשמורת</w:t>
            </w:r>
          </w:p>
        </w:tc>
        <w:tc>
          <w:tcPr>
            <w:tcW w:w="1615"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 xml:space="preserve">כן/לא מסיסה </w:t>
            </w:r>
          </w:p>
          <w:p w:rsidR="009A6A5C" w:rsidRPr="000E6252" w:rsidRDefault="009A6A5C" w:rsidP="00F853C3">
            <w:pPr>
              <w:jc w:val="center"/>
              <w:rPr>
                <w:rFonts w:ascii="Arial" w:hAnsi="Arial" w:cs="Arial"/>
                <w:b/>
                <w:bCs/>
                <w:sz w:val="24"/>
                <w:szCs w:val="24"/>
                <w:highlight w:val="cyan"/>
                <w:rtl/>
              </w:rPr>
            </w:pPr>
            <w:r w:rsidRPr="000E6252">
              <w:rPr>
                <w:rFonts w:ascii="Arial" w:hAnsi="Arial" w:cs="Arial" w:hint="cs"/>
                <w:b/>
                <w:bCs/>
                <w:sz w:val="24"/>
                <w:szCs w:val="24"/>
                <w:rtl/>
              </w:rPr>
              <w:t>במים</w:t>
            </w:r>
          </w:p>
        </w:tc>
        <w:tc>
          <w:tcPr>
            <w:tcW w:w="10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כן/לא</w:t>
            </w:r>
          </w:p>
          <w:p w:rsidR="009A6A5C" w:rsidRPr="000E6252" w:rsidRDefault="009A6A5C" w:rsidP="00F853C3">
            <w:pPr>
              <w:jc w:val="center"/>
              <w:rPr>
                <w:rFonts w:ascii="Arial" w:hAnsi="Arial" w:cs="Arial"/>
                <w:b/>
                <w:bCs/>
                <w:sz w:val="24"/>
                <w:szCs w:val="24"/>
                <w:highlight w:val="cyan"/>
                <w:rtl/>
              </w:rPr>
            </w:pPr>
            <w:r w:rsidRPr="000E6252">
              <w:rPr>
                <w:rFonts w:ascii="Arial" w:hAnsi="Arial" w:cs="Arial" w:hint="cs"/>
                <w:b/>
                <w:bCs/>
                <w:sz w:val="24"/>
                <w:szCs w:val="24"/>
                <w:rtl/>
              </w:rPr>
              <w:t>מתעכלת</w:t>
            </w:r>
          </w:p>
        </w:tc>
        <w:tc>
          <w:tcPr>
            <w:tcW w:w="2027"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 xml:space="preserve">כן/לא חודרת </w:t>
            </w:r>
          </w:p>
          <w:p w:rsidR="009A6A5C" w:rsidRPr="000E6252" w:rsidRDefault="009A6A5C" w:rsidP="00F853C3">
            <w:pPr>
              <w:jc w:val="center"/>
              <w:rPr>
                <w:rFonts w:ascii="Arial" w:hAnsi="Arial" w:cs="Arial"/>
                <w:b/>
                <w:bCs/>
                <w:sz w:val="24"/>
                <w:szCs w:val="24"/>
                <w:highlight w:val="cyan"/>
                <w:rtl/>
              </w:rPr>
            </w:pPr>
            <w:r w:rsidRPr="000E6252">
              <w:rPr>
                <w:rFonts w:ascii="Arial" w:hAnsi="Arial" w:cs="Arial" w:hint="cs"/>
                <w:b/>
                <w:bCs/>
                <w:sz w:val="24"/>
                <w:szCs w:val="24"/>
                <w:rtl/>
              </w:rPr>
              <w:t>לתאים כפי שהיא</w:t>
            </w:r>
          </w:p>
        </w:tc>
      </w:tr>
      <w:tr w:rsidR="009A6A5C" w:rsidRPr="000E6252" w:rsidTr="00F853C3">
        <w:trPr>
          <w:trHeight w:val="285"/>
        </w:trPr>
        <w:tc>
          <w:tcPr>
            <w:tcW w:w="1168" w:type="dxa"/>
            <w:tcBorders>
              <w:top w:val="single" w:sz="12" w:space="0" w:color="auto"/>
              <w:left w:val="single" w:sz="12" w:space="0" w:color="auto"/>
              <w:bottom w:val="single" w:sz="12" w:space="0" w:color="auto"/>
              <w:right w:val="single" w:sz="12" w:space="0" w:color="auto"/>
            </w:tcBorders>
            <w:shd w:val="clear" w:color="auto" w:fill="auto"/>
          </w:tcPr>
          <w:p w:rsidR="009A6A5C" w:rsidRPr="000E6252" w:rsidRDefault="009A6A5C" w:rsidP="00F853C3">
            <w:pPr>
              <w:rPr>
                <w:rFonts w:ascii="Arial" w:hAnsi="Arial" w:cs="Arial"/>
                <w:b/>
                <w:bCs/>
                <w:i/>
                <w:iCs/>
                <w:sz w:val="24"/>
                <w:szCs w:val="24"/>
                <w:rtl/>
              </w:rPr>
            </w:pPr>
            <w:r w:rsidRPr="000E6252">
              <w:rPr>
                <w:rFonts w:ascii="Arial" w:hAnsi="Arial" w:cs="Arial" w:hint="cs"/>
                <w:b/>
                <w:bCs/>
                <w:i/>
                <w:iCs/>
                <w:sz w:val="24"/>
                <w:szCs w:val="24"/>
                <w:rtl/>
              </w:rPr>
              <w:t>חד-סוכר</w:t>
            </w:r>
          </w:p>
          <w:p w:rsidR="009A6A5C" w:rsidRPr="000E6252" w:rsidRDefault="009A6A5C" w:rsidP="00F853C3">
            <w:pPr>
              <w:rPr>
                <w:rFonts w:ascii="Arial" w:hAnsi="Arial" w:cs="Arial"/>
                <w:b/>
                <w:bCs/>
                <w:i/>
                <w:iCs/>
                <w:sz w:val="24"/>
                <w:szCs w:val="24"/>
                <w:rtl/>
              </w:rPr>
            </w:pPr>
            <w:r w:rsidRPr="000E6252">
              <w:rPr>
                <w:rFonts w:ascii="Arial" w:hAnsi="Arial" w:cs="Arial" w:hint="cs"/>
                <w:b/>
                <w:bCs/>
                <w:i/>
                <w:iCs/>
                <w:sz w:val="24"/>
                <w:szCs w:val="24"/>
                <w:rtl/>
              </w:rPr>
              <w:t>(גלוקוז)</w:t>
            </w:r>
          </w:p>
        </w:tc>
        <w:tc>
          <w:tcPr>
            <w:tcW w:w="1280" w:type="dxa"/>
            <w:tcBorders>
              <w:top w:val="single" w:sz="12" w:space="0" w:color="auto"/>
              <w:left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1</w:t>
            </w:r>
          </w:p>
        </w:tc>
        <w:tc>
          <w:tcPr>
            <w:tcW w:w="1080" w:type="dxa"/>
            <w:tcBorders>
              <w:top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בצמח</w:t>
            </w:r>
          </w:p>
        </w:tc>
        <w:tc>
          <w:tcPr>
            <w:tcW w:w="1785" w:type="dxa"/>
            <w:tcBorders>
              <w:top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c>
          <w:tcPr>
            <w:tcW w:w="1615" w:type="dxa"/>
            <w:tcBorders>
              <w:top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c>
          <w:tcPr>
            <w:tcW w:w="1058" w:type="dxa"/>
            <w:tcBorders>
              <w:top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c>
          <w:tcPr>
            <w:tcW w:w="2027" w:type="dxa"/>
            <w:tcBorders>
              <w:top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r>
      <w:tr w:rsidR="009A6A5C" w:rsidRPr="000E6252" w:rsidTr="00F853C3">
        <w:trPr>
          <w:trHeight w:val="285"/>
        </w:trPr>
        <w:tc>
          <w:tcPr>
            <w:tcW w:w="1168" w:type="dxa"/>
            <w:tcBorders>
              <w:top w:val="single" w:sz="12" w:space="0" w:color="auto"/>
              <w:left w:val="single" w:sz="12" w:space="0" w:color="auto"/>
              <w:bottom w:val="single" w:sz="12" w:space="0" w:color="auto"/>
              <w:right w:val="single" w:sz="12" w:space="0" w:color="auto"/>
            </w:tcBorders>
            <w:shd w:val="clear" w:color="auto" w:fill="auto"/>
          </w:tcPr>
          <w:p w:rsidR="009A6A5C" w:rsidRPr="000E6252" w:rsidRDefault="009A6A5C" w:rsidP="00F853C3">
            <w:pPr>
              <w:rPr>
                <w:rFonts w:ascii="Arial" w:hAnsi="Arial" w:cs="Arial"/>
                <w:b/>
                <w:bCs/>
                <w:i/>
                <w:iCs/>
                <w:sz w:val="24"/>
                <w:szCs w:val="24"/>
                <w:rtl/>
              </w:rPr>
            </w:pPr>
            <w:r w:rsidRPr="000E6252">
              <w:rPr>
                <w:rFonts w:ascii="Arial" w:hAnsi="Arial" w:cs="Arial" w:hint="cs"/>
                <w:b/>
                <w:bCs/>
                <w:i/>
                <w:iCs/>
                <w:sz w:val="24"/>
                <w:szCs w:val="24"/>
                <w:rtl/>
              </w:rPr>
              <w:t>דו-סוכר</w:t>
            </w:r>
          </w:p>
          <w:p w:rsidR="009A6A5C" w:rsidRPr="000E6252" w:rsidRDefault="009A6A5C" w:rsidP="00F853C3">
            <w:pPr>
              <w:rPr>
                <w:rFonts w:ascii="Arial" w:hAnsi="Arial" w:cs="Arial"/>
                <w:b/>
                <w:bCs/>
                <w:i/>
                <w:iCs/>
                <w:sz w:val="24"/>
                <w:szCs w:val="24"/>
                <w:rtl/>
              </w:rPr>
            </w:pPr>
            <w:r w:rsidRPr="000E6252">
              <w:rPr>
                <w:rFonts w:ascii="Arial" w:hAnsi="Arial" w:cs="Arial" w:hint="cs"/>
                <w:b/>
                <w:bCs/>
                <w:i/>
                <w:iCs/>
                <w:sz w:val="24"/>
                <w:szCs w:val="24"/>
                <w:rtl/>
              </w:rPr>
              <w:t>(סוכרוז)</w:t>
            </w:r>
          </w:p>
        </w:tc>
        <w:tc>
          <w:tcPr>
            <w:tcW w:w="1280" w:type="dxa"/>
            <w:tcBorders>
              <w:left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2</w:t>
            </w:r>
          </w:p>
        </w:tc>
        <w:tc>
          <w:tcPr>
            <w:tcW w:w="1080"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בצמח</w:t>
            </w:r>
          </w:p>
        </w:tc>
        <w:tc>
          <w:tcPr>
            <w:tcW w:w="1785"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c>
          <w:tcPr>
            <w:tcW w:w="1615"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c>
          <w:tcPr>
            <w:tcW w:w="1058"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c>
          <w:tcPr>
            <w:tcW w:w="2027"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r>
      <w:tr w:rsidR="009A6A5C" w:rsidRPr="000E6252" w:rsidTr="00F853C3">
        <w:trPr>
          <w:trHeight w:val="285"/>
        </w:trPr>
        <w:tc>
          <w:tcPr>
            <w:tcW w:w="1168" w:type="dxa"/>
            <w:tcBorders>
              <w:top w:val="single" w:sz="12" w:space="0" w:color="auto"/>
              <w:left w:val="single" w:sz="12" w:space="0" w:color="auto"/>
              <w:bottom w:val="single" w:sz="12" w:space="0" w:color="auto"/>
              <w:right w:val="single" w:sz="12" w:space="0" w:color="auto"/>
            </w:tcBorders>
            <w:shd w:val="clear" w:color="auto" w:fill="auto"/>
          </w:tcPr>
          <w:p w:rsidR="009A6A5C" w:rsidRPr="000E6252" w:rsidRDefault="009A6A5C" w:rsidP="00F853C3">
            <w:pPr>
              <w:rPr>
                <w:rFonts w:ascii="Arial" w:hAnsi="Arial" w:cs="Arial"/>
                <w:b/>
                <w:bCs/>
                <w:i/>
                <w:iCs/>
                <w:sz w:val="24"/>
                <w:szCs w:val="24"/>
                <w:rtl/>
              </w:rPr>
            </w:pPr>
            <w:r w:rsidRPr="000E6252">
              <w:rPr>
                <w:rFonts w:ascii="Arial" w:hAnsi="Arial" w:cs="Arial" w:hint="cs"/>
                <w:b/>
                <w:bCs/>
                <w:i/>
                <w:iCs/>
                <w:sz w:val="24"/>
                <w:szCs w:val="24"/>
                <w:rtl/>
              </w:rPr>
              <w:t>עמילן</w:t>
            </w:r>
          </w:p>
        </w:tc>
        <w:tc>
          <w:tcPr>
            <w:tcW w:w="1280" w:type="dxa"/>
            <w:tcBorders>
              <w:left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הרבה</w:t>
            </w:r>
          </w:p>
        </w:tc>
        <w:tc>
          <w:tcPr>
            <w:tcW w:w="1080"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בצמח</w:t>
            </w:r>
          </w:p>
        </w:tc>
        <w:tc>
          <w:tcPr>
            <w:tcW w:w="1785"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c>
          <w:tcPr>
            <w:tcW w:w="1615"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c>
          <w:tcPr>
            <w:tcW w:w="1058"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c>
          <w:tcPr>
            <w:tcW w:w="2027"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r>
      <w:tr w:rsidR="009A6A5C" w:rsidRPr="000E6252" w:rsidTr="00F853C3">
        <w:trPr>
          <w:trHeight w:val="285"/>
        </w:trPr>
        <w:tc>
          <w:tcPr>
            <w:tcW w:w="1168" w:type="dxa"/>
            <w:tcBorders>
              <w:top w:val="single" w:sz="12" w:space="0" w:color="auto"/>
              <w:left w:val="single" w:sz="12" w:space="0" w:color="auto"/>
              <w:bottom w:val="single" w:sz="12" w:space="0" w:color="auto"/>
              <w:right w:val="single" w:sz="12" w:space="0" w:color="auto"/>
            </w:tcBorders>
            <w:shd w:val="clear" w:color="auto" w:fill="auto"/>
          </w:tcPr>
          <w:p w:rsidR="009A6A5C" w:rsidRPr="000E6252" w:rsidRDefault="009A6A5C" w:rsidP="00F853C3">
            <w:pPr>
              <w:rPr>
                <w:rFonts w:ascii="Arial" w:hAnsi="Arial" w:cs="Arial"/>
                <w:b/>
                <w:bCs/>
                <w:i/>
                <w:iCs/>
                <w:sz w:val="24"/>
                <w:szCs w:val="24"/>
                <w:rtl/>
              </w:rPr>
            </w:pPr>
            <w:proofErr w:type="spellStart"/>
            <w:r w:rsidRPr="000E6252">
              <w:rPr>
                <w:rFonts w:ascii="Arial" w:hAnsi="Arial" w:cs="Arial" w:hint="cs"/>
                <w:b/>
                <w:bCs/>
                <w:i/>
                <w:iCs/>
                <w:sz w:val="24"/>
                <w:szCs w:val="24"/>
                <w:rtl/>
              </w:rPr>
              <w:t>גליקוגן</w:t>
            </w:r>
            <w:proofErr w:type="spellEnd"/>
          </w:p>
        </w:tc>
        <w:tc>
          <w:tcPr>
            <w:tcW w:w="1280" w:type="dxa"/>
            <w:tcBorders>
              <w:left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הרבה</w:t>
            </w:r>
          </w:p>
        </w:tc>
        <w:tc>
          <w:tcPr>
            <w:tcW w:w="1080"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 xml:space="preserve">בחי </w:t>
            </w:r>
          </w:p>
        </w:tc>
        <w:tc>
          <w:tcPr>
            <w:tcW w:w="1785"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c>
          <w:tcPr>
            <w:tcW w:w="1615"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c>
          <w:tcPr>
            <w:tcW w:w="1058"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כן</w:t>
            </w:r>
          </w:p>
        </w:tc>
        <w:tc>
          <w:tcPr>
            <w:tcW w:w="2027"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r>
      <w:tr w:rsidR="009A6A5C" w:rsidRPr="000E6252" w:rsidTr="00F853C3">
        <w:trPr>
          <w:trHeight w:val="285"/>
        </w:trPr>
        <w:tc>
          <w:tcPr>
            <w:tcW w:w="1168" w:type="dxa"/>
            <w:tcBorders>
              <w:top w:val="single" w:sz="12" w:space="0" w:color="auto"/>
              <w:left w:val="single" w:sz="12" w:space="0" w:color="auto"/>
              <w:bottom w:val="single" w:sz="12" w:space="0" w:color="auto"/>
              <w:right w:val="single" w:sz="12" w:space="0" w:color="auto"/>
            </w:tcBorders>
            <w:shd w:val="clear" w:color="auto" w:fill="auto"/>
          </w:tcPr>
          <w:p w:rsidR="009A6A5C" w:rsidRPr="000E6252" w:rsidRDefault="009A6A5C" w:rsidP="00F853C3">
            <w:pPr>
              <w:rPr>
                <w:rFonts w:ascii="Arial" w:hAnsi="Arial" w:cs="Arial"/>
                <w:b/>
                <w:bCs/>
                <w:i/>
                <w:iCs/>
                <w:sz w:val="24"/>
                <w:szCs w:val="24"/>
                <w:rtl/>
              </w:rPr>
            </w:pPr>
            <w:r w:rsidRPr="000E6252">
              <w:rPr>
                <w:rFonts w:ascii="Arial" w:hAnsi="Arial" w:cs="Arial" w:hint="cs"/>
                <w:b/>
                <w:bCs/>
                <w:i/>
                <w:iCs/>
                <w:sz w:val="24"/>
                <w:szCs w:val="24"/>
                <w:rtl/>
              </w:rPr>
              <w:t>תאית</w:t>
            </w:r>
          </w:p>
        </w:tc>
        <w:tc>
          <w:tcPr>
            <w:tcW w:w="1280" w:type="dxa"/>
            <w:tcBorders>
              <w:left w:val="single" w:sz="12" w:space="0" w:color="auto"/>
            </w:tcBorders>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הרבה</w:t>
            </w:r>
          </w:p>
        </w:tc>
        <w:tc>
          <w:tcPr>
            <w:tcW w:w="1080"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בצמח</w:t>
            </w:r>
          </w:p>
        </w:tc>
        <w:tc>
          <w:tcPr>
            <w:tcW w:w="1785"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c>
          <w:tcPr>
            <w:tcW w:w="1615"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c>
          <w:tcPr>
            <w:tcW w:w="1058" w:type="dxa"/>
            <w:shd w:val="clear" w:color="auto" w:fill="auto"/>
          </w:tcPr>
          <w:p w:rsidR="009A6A5C" w:rsidRPr="000E6252" w:rsidRDefault="009A6A5C" w:rsidP="00F853C3">
            <w:pPr>
              <w:jc w:val="center"/>
              <w:rPr>
                <w:rFonts w:ascii="Arial" w:hAnsi="Arial" w:cs="Arial"/>
                <w:b/>
                <w:bCs/>
                <w:sz w:val="24"/>
                <w:szCs w:val="24"/>
                <w:rtl/>
              </w:rPr>
            </w:pPr>
            <w:r w:rsidRPr="000E6252">
              <w:rPr>
                <w:rFonts w:ascii="Arial" w:hAnsi="Arial" w:cs="Arial" w:hint="cs"/>
                <w:b/>
                <w:bCs/>
                <w:sz w:val="24"/>
                <w:szCs w:val="24"/>
                <w:rtl/>
              </w:rPr>
              <w:t>לא</w:t>
            </w:r>
          </w:p>
        </w:tc>
        <w:tc>
          <w:tcPr>
            <w:tcW w:w="2027" w:type="dxa"/>
            <w:shd w:val="clear" w:color="auto" w:fill="auto"/>
          </w:tcPr>
          <w:p w:rsidR="009A6A5C" w:rsidRPr="000E6252" w:rsidRDefault="009A6A5C" w:rsidP="00F853C3">
            <w:pPr>
              <w:jc w:val="center"/>
              <w:rPr>
                <w:rFonts w:ascii="Arial" w:hAnsi="Arial" w:cs="Arial"/>
                <w:sz w:val="24"/>
                <w:szCs w:val="24"/>
                <w:rtl/>
              </w:rPr>
            </w:pPr>
            <w:r w:rsidRPr="000E6252">
              <w:rPr>
                <w:rFonts w:ascii="Arial" w:hAnsi="Arial" w:cs="Arial" w:hint="cs"/>
                <w:sz w:val="24"/>
                <w:szCs w:val="24"/>
                <w:rtl/>
              </w:rPr>
              <w:t>לא</w:t>
            </w:r>
          </w:p>
        </w:tc>
      </w:tr>
    </w:tbl>
    <w:p w:rsidR="009A6A5C" w:rsidRPr="000E6252" w:rsidRDefault="009A6A5C" w:rsidP="009A6A5C">
      <w:pPr>
        <w:rPr>
          <w:rFonts w:cs="Narkisim"/>
          <w:sz w:val="24"/>
          <w:szCs w:val="24"/>
          <w:rtl/>
        </w:rPr>
      </w:pPr>
    </w:p>
    <w:p w:rsidR="009A6A5C" w:rsidRPr="00F75712" w:rsidRDefault="009A6A5C" w:rsidP="00F75712">
      <w:pPr>
        <w:spacing w:line="360" w:lineRule="auto"/>
        <w:rPr>
          <w:rFonts w:ascii="Arial" w:hAnsi="Arial" w:cs="Arial"/>
          <w:sz w:val="24"/>
          <w:szCs w:val="24"/>
          <w:rtl/>
        </w:rPr>
      </w:pPr>
      <w:r w:rsidRPr="000E6252">
        <w:rPr>
          <w:rStyle w:val="a6"/>
          <w:rFonts w:ascii="Arial" w:hAnsi="Arial" w:cs="Arial"/>
          <w:sz w:val="24"/>
          <w:szCs w:val="24"/>
          <w:rtl/>
        </w:rPr>
        <w:t>תאית, עמילן</w:t>
      </w:r>
      <w:r w:rsidRPr="000E6252">
        <w:rPr>
          <w:rStyle w:val="a6"/>
          <w:rFonts w:ascii="Arial" w:hAnsi="Arial" w:cs="Arial"/>
          <w:sz w:val="24"/>
          <w:szCs w:val="24"/>
        </w:rPr>
        <w:t xml:space="preserve"> </w:t>
      </w:r>
      <w:proofErr w:type="spellStart"/>
      <w:r w:rsidRPr="000E6252">
        <w:rPr>
          <w:rStyle w:val="a6"/>
          <w:rFonts w:ascii="Arial" w:hAnsi="Arial" w:cs="Arial"/>
          <w:sz w:val="24"/>
          <w:szCs w:val="24"/>
          <w:rtl/>
        </w:rPr>
        <w:t>וגליקוגן</w:t>
      </w:r>
      <w:proofErr w:type="spellEnd"/>
      <w:r w:rsidRPr="000E6252">
        <w:rPr>
          <w:rFonts w:ascii="Arial" w:hAnsi="Arial" w:cs="Arial"/>
          <w:sz w:val="24"/>
          <w:szCs w:val="24"/>
        </w:rPr>
        <w:t xml:space="preserve"> </w:t>
      </w:r>
      <w:r w:rsidRPr="000E6252">
        <w:rPr>
          <w:rFonts w:ascii="Arial" w:hAnsi="Arial" w:cs="Arial"/>
          <w:sz w:val="24"/>
          <w:szCs w:val="24"/>
          <w:rtl/>
        </w:rPr>
        <w:t xml:space="preserve">מורכבים </w:t>
      </w:r>
      <w:r w:rsidRPr="000E6252">
        <w:rPr>
          <w:rFonts w:ascii="Arial" w:hAnsi="Arial" w:cs="Arial" w:hint="cs"/>
          <w:b/>
          <w:bCs/>
          <w:sz w:val="24"/>
          <w:szCs w:val="24"/>
          <w:u w:val="single"/>
          <w:rtl/>
        </w:rPr>
        <w:t>כולם</w:t>
      </w:r>
      <w:r w:rsidRPr="000E6252">
        <w:rPr>
          <w:rFonts w:ascii="Arial" w:hAnsi="Arial" w:cs="Arial" w:hint="cs"/>
          <w:sz w:val="24"/>
          <w:szCs w:val="24"/>
          <w:rtl/>
        </w:rPr>
        <w:t xml:space="preserve"> </w:t>
      </w:r>
      <w:r w:rsidRPr="000E6252">
        <w:rPr>
          <w:rFonts w:ascii="Arial" w:hAnsi="Arial" w:cs="Arial"/>
          <w:sz w:val="24"/>
          <w:szCs w:val="24"/>
          <w:rtl/>
        </w:rPr>
        <w:t xml:space="preserve">מיחידות רבות של </w:t>
      </w:r>
      <w:r w:rsidRPr="000E6252">
        <w:rPr>
          <w:rFonts w:ascii="Arial" w:hAnsi="Arial" w:cs="Arial"/>
          <w:b/>
          <w:bCs/>
          <w:sz w:val="24"/>
          <w:szCs w:val="24"/>
          <w:rtl/>
        </w:rPr>
        <w:t>גלוקוז</w:t>
      </w:r>
      <w:r w:rsidRPr="000E6252">
        <w:rPr>
          <w:rFonts w:ascii="Arial" w:hAnsi="Arial" w:cs="Arial" w:hint="cs"/>
          <w:b/>
          <w:bCs/>
          <w:sz w:val="24"/>
          <w:szCs w:val="24"/>
          <w:rtl/>
        </w:rPr>
        <w:t xml:space="preserve">. </w:t>
      </w:r>
      <w:r w:rsidRPr="000E6252">
        <w:rPr>
          <w:rFonts w:ascii="Arial" w:hAnsi="Arial" w:cs="Arial" w:hint="cs"/>
          <w:sz w:val="24"/>
          <w:szCs w:val="24"/>
          <w:rtl/>
        </w:rPr>
        <w:t>ה</w:t>
      </w:r>
      <w:r w:rsidRPr="000E6252">
        <w:rPr>
          <w:rFonts w:ascii="Arial" w:hAnsi="Arial" w:cs="Arial"/>
          <w:sz w:val="24"/>
          <w:szCs w:val="24"/>
          <w:u w:val="single"/>
          <w:rtl/>
        </w:rPr>
        <w:t>מבנה</w:t>
      </w:r>
      <w:r w:rsidRPr="000E6252">
        <w:rPr>
          <w:rFonts w:ascii="Arial" w:hAnsi="Arial" w:cs="Arial"/>
          <w:sz w:val="24"/>
          <w:szCs w:val="24"/>
          <w:rtl/>
        </w:rPr>
        <w:t xml:space="preserve"> של </w:t>
      </w:r>
      <w:r w:rsidRPr="000E6252">
        <w:rPr>
          <w:rFonts w:ascii="Arial" w:hAnsi="Arial" w:cs="Arial" w:hint="cs"/>
          <w:sz w:val="24"/>
          <w:szCs w:val="24"/>
          <w:rtl/>
        </w:rPr>
        <w:t>י</w:t>
      </w:r>
      <w:r w:rsidRPr="000E6252">
        <w:rPr>
          <w:rFonts w:ascii="Arial" w:hAnsi="Arial" w:cs="Arial"/>
          <w:sz w:val="24"/>
          <w:szCs w:val="24"/>
          <w:rtl/>
        </w:rPr>
        <w:t>חידות ה</w:t>
      </w:r>
      <w:r w:rsidRPr="000E6252">
        <w:rPr>
          <w:rFonts w:ascii="Arial" w:hAnsi="Arial" w:cs="Arial"/>
          <w:b/>
          <w:bCs/>
          <w:sz w:val="24"/>
          <w:szCs w:val="24"/>
          <w:rtl/>
        </w:rPr>
        <w:t>גלוקוז</w:t>
      </w:r>
      <w:r w:rsidRPr="000E6252">
        <w:rPr>
          <w:rFonts w:ascii="Arial" w:hAnsi="Arial" w:cs="Arial"/>
          <w:sz w:val="24"/>
          <w:szCs w:val="24"/>
          <w:rtl/>
        </w:rPr>
        <w:t xml:space="preserve"> מהן הם בנויים</w:t>
      </w:r>
      <w:r w:rsidRPr="000E6252">
        <w:rPr>
          <w:rFonts w:ascii="Arial" w:hAnsi="Arial" w:cs="Arial" w:hint="cs"/>
          <w:sz w:val="24"/>
          <w:szCs w:val="24"/>
          <w:rtl/>
        </w:rPr>
        <w:t>, שונה</w:t>
      </w:r>
      <w:r w:rsidRPr="000E6252">
        <w:rPr>
          <w:rFonts w:ascii="Arial" w:hAnsi="Arial" w:cs="Arial"/>
          <w:sz w:val="24"/>
          <w:szCs w:val="24"/>
          <w:rtl/>
        </w:rPr>
        <w:t xml:space="preserve">. </w:t>
      </w:r>
      <w:r w:rsidRPr="000E6252">
        <w:rPr>
          <w:rFonts w:ascii="Arial" w:hAnsi="Arial" w:cs="Arial" w:hint="cs"/>
          <w:sz w:val="24"/>
          <w:szCs w:val="24"/>
          <w:rtl/>
        </w:rPr>
        <w:t>הם</w:t>
      </w:r>
      <w:r w:rsidRPr="000E6252">
        <w:rPr>
          <w:rFonts w:ascii="Arial" w:hAnsi="Arial" w:cs="Arial" w:hint="cs"/>
          <w:b/>
          <w:bCs/>
          <w:sz w:val="24"/>
          <w:szCs w:val="24"/>
          <w:rtl/>
        </w:rPr>
        <w:t xml:space="preserve"> </w:t>
      </w:r>
      <w:r w:rsidRPr="000E6252">
        <w:rPr>
          <w:rFonts w:ascii="Arial" w:hAnsi="Arial" w:cs="Arial"/>
          <w:sz w:val="24"/>
          <w:szCs w:val="24"/>
          <w:rtl/>
        </w:rPr>
        <w:t xml:space="preserve"> נבדלים זה מזה באורך</w:t>
      </w:r>
      <w:r w:rsidRPr="000E6252">
        <w:rPr>
          <w:rFonts w:ascii="Arial" w:hAnsi="Arial" w:cs="Arial"/>
          <w:sz w:val="24"/>
          <w:szCs w:val="24"/>
        </w:rPr>
        <w:t xml:space="preserve"> </w:t>
      </w:r>
      <w:r w:rsidRPr="000E6252">
        <w:rPr>
          <w:rFonts w:ascii="Arial" w:hAnsi="Arial" w:cs="Arial"/>
          <w:sz w:val="24"/>
          <w:szCs w:val="24"/>
          <w:rtl/>
        </w:rPr>
        <w:t>השרשרות וכמות ההתפצלויות של</w:t>
      </w:r>
      <w:r w:rsidRPr="000E6252">
        <w:rPr>
          <w:rFonts w:ascii="Arial" w:hAnsi="Arial" w:cs="Arial" w:hint="cs"/>
          <w:sz w:val="24"/>
          <w:szCs w:val="24"/>
          <w:rtl/>
        </w:rPr>
        <w:t xml:space="preserve"> יחידות ה</w:t>
      </w:r>
      <w:r w:rsidRPr="000E6252">
        <w:rPr>
          <w:rFonts w:ascii="Arial" w:hAnsi="Arial" w:cs="Arial" w:hint="cs"/>
          <w:b/>
          <w:bCs/>
          <w:sz w:val="24"/>
          <w:szCs w:val="24"/>
          <w:rtl/>
        </w:rPr>
        <w:t>גלוקוז</w:t>
      </w:r>
      <w:r w:rsidRPr="000E6252">
        <w:rPr>
          <w:rFonts w:ascii="Arial" w:hAnsi="Arial" w:cs="Arial" w:hint="cs"/>
          <w:sz w:val="24"/>
          <w:szCs w:val="24"/>
          <w:rtl/>
        </w:rPr>
        <w:t xml:space="preserve"> שלהם.</w:t>
      </w:r>
      <w:r w:rsidRPr="000E6252">
        <w:rPr>
          <w:rFonts w:ascii="Arial" w:hAnsi="Arial" w:cs="Arial"/>
          <w:sz w:val="24"/>
          <w:szCs w:val="24"/>
          <w:rtl/>
        </w:rPr>
        <w:t xml:space="preserve"> </w:t>
      </w:r>
    </w:p>
    <w:p w:rsidR="009A6A5C" w:rsidRPr="000E6252" w:rsidRDefault="009A6A5C" w:rsidP="009A6A5C">
      <w:pPr>
        <w:spacing w:line="360" w:lineRule="auto"/>
        <w:rPr>
          <w:rFonts w:ascii="Arial" w:hAnsi="Arial" w:cs="Arial"/>
          <w:b/>
          <w:bCs/>
          <w:sz w:val="24"/>
          <w:szCs w:val="24"/>
          <w:u w:val="single"/>
          <w:rtl/>
        </w:rPr>
      </w:pPr>
      <w:r w:rsidRPr="000E6252">
        <w:rPr>
          <w:rFonts w:ascii="Arial" w:hAnsi="Arial" w:cs="Arial" w:hint="cs"/>
          <w:b/>
          <w:bCs/>
          <w:sz w:val="24"/>
          <w:szCs w:val="24"/>
          <w:u w:val="single"/>
          <w:rtl/>
        </w:rPr>
        <w:t>עמילן</w:t>
      </w:r>
    </w:p>
    <w:p w:rsidR="009A6A5C" w:rsidRPr="000E6252" w:rsidRDefault="009A6A5C" w:rsidP="009A6A5C">
      <w:pPr>
        <w:spacing w:line="360" w:lineRule="auto"/>
        <w:rPr>
          <w:rFonts w:ascii="Arial" w:hAnsi="Arial" w:cs="Arial"/>
          <w:sz w:val="24"/>
          <w:szCs w:val="24"/>
        </w:rPr>
      </w:pPr>
      <w:r w:rsidRPr="000E6252">
        <w:rPr>
          <w:rFonts w:ascii="Arial" w:hAnsi="Arial" w:cs="Arial"/>
          <w:b/>
          <w:bCs/>
          <w:sz w:val="24"/>
          <w:szCs w:val="24"/>
          <w:rtl/>
        </w:rPr>
        <w:t>עמילן</w:t>
      </w:r>
      <w:r w:rsidRPr="000E6252">
        <w:rPr>
          <w:rFonts w:ascii="Arial" w:hAnsi="Arial" w:cs="Arial"/>
          <w:sz w:val="24"/>
          <w:szCs w:val="24"/>
          <w:rtl/>
        </w:rPr>
        <w:t xml:space="preserve"> משמש </w:t>
      </w:r>
      <w:r w:rsidRPr="000E6252">
        <w:rPr>
          <w:rFonts w:ascii="Arial" w:hAnsi="Arial" w:cs="Arial"/>
          <w:b/>
          <w:bCs/>
          <w:sz w:val="24"/>
          <w:szCs w:val="24"/>
          <w:rtl/>
        </w:rPr>
        <w:t>חומר תשמורת</w:t>
      </w:r>
      <w:r w:rsidRPr="000E6252">
        <w:rPr>
          <w:rFonts w:ascii="Arial" w:hAnsi="Arial" w:cs="Arial"/>
          <w:sz w:val="24"/>
          <w:szCs w:val="24"/>
          <w:rtl/>
        </w:rPr>
        <w:t xml:space="preserve"> </w:t>
      </w:r>
      <w:r w:rsidRPr="000E6252">
        <w:rPr>
          <w:rFonts w:ascii="Arial" w:hAnsi="Arial" w:cs="Arial"/>
          <w:b/>
          <w:bCs/>
          <w:sz w:val="24"/>
          <w:szCs w:val="24"/>
          <w:rtl/>
        </w:rPr>
        <w:t>בצמחים</w:t>
      </w:r>
      <w:r w:rsidRPr="000E6252">
        <w:rPr>
          <w:rFonts w:ascii="Arial" w:hAnsi="Arial" w:cs="Arial"/>
          <w:sz w:val="24"/>
          <w:szCs w:val="24"/>
          <w:rtl/>
        </w:rPr>
        <w:t>. הוא נאגר בפקעות (כ</w:t>
      </w:r>
      <w:r w:rsidRPr="000E6252">
        <w:rPr>
          <w:rFonts w:ascii="Arial" w:hAnsi="Arial" w:cs="Arial" w:hint="cs"/>
          <w:sz w:val="24"/>
          <w:szCs w:val="24"/>
          <w:rtl/>
        </w:rPr>
        <w:t>:</w:t>
      </w:r>
      <w:r w:rsidRPr="000E6252">
        <w:rPr>
          <w:rFonts w:ascii="Arial" w:hAnsi="Arial" w:cs="Arial"/>
          <w:sz w:val="24"/>
          <w:szCs w:val="24"/>
          <w:rtl/>
        </w:rPr>
        <w:t xml:space="preserve"> תפוח אדמה</w:t>
      </w:r>
      <w:r w:rsidRPr="000E6252">
        <w:rPr>
          <w:rFonts w:ascii="Arial" w:hAnsi="Arial" w:cs="Arial" w:hint="cs"/>
          <w:sz w:val="24"/>
          <w:szCs w:val="24"/>
          <w:rtl/>
        </w:rPr>
        <w:t>)</w:t>
      </w:r>
      <w:r w:rsidRPr="000E6252">
        <w:rPr>
          <w:rFonts w:ascii="Arial" w:hAnsi="Arial" w:cs="Arial"/>
          <w:sz w:val="24"/>
          <w:szCs w:val="24"/>
        </w:rPr>
        <w:t xml:space="preserve"> </w:t>
      </w:r>
      <w:r w:rsidRPr="000E6252">
        <w:rPr>
          <w:rFonts w:ascii="Arial" w:hAnsi="Arial" w:cs="Arial"/>
          <w:sz w:val="24"/>
          <w:szCs w:val="24"/>
          <w:rtl/>
        </w:rPr>
        <w:t>ובזרעים (כ</w:t>
      </w:r>
      <w:r w:rsidRPr="000E6252">
        <w:rPr>
          <w:rFonts w:ascii="Arial" w:hAnsi="Arial" w:cs="Arial" w:hint="cs"/>
          <w:sz w:val="24"/>
          <w:szCs w:val="24"/>
          <w:rtl/>
        </w:rPr>
        <w:t>:</w:t>
      </w:r>
      <w:r w:rsidRPr="000E6252">
        <w:rPr>
          <w:rFonts w:ascii="Arial" w:hAnsi="Arial" w:cs="Arial"/>
          <w:sz w:val="24"/>
          <w:szCs w:val="24"/>
          <w:rtl/>
        </w:rPr>
        <w:t xml:space="preserve"> חיטה, אורז, תירס) </w:t>
      </w:r>
      <w:r w:rsidRPr="000E6252">
        <w:rPr>
          <w:rFonts w:ascii="Arial" w:hAnsi="Arial" w:cs="Arial" w:hint="cs"/>
          <w:sz w:val="24"/>
          <w:szCs w:val="24"/>
          <w:rtl/>
        </w:rPr>
        <w:t>ב</w:t>
      </w:r>
      <w:r w:rsidRPr="000E6252">
        <w:rPr>
          <w:rFonts w:ascii="Arial" w:hAnsi="Arial" w:cs="Arial"/>
          <w:sz w:val="24"/>
          <w:szCs w:val="24"/>
          <w:rtl/>
        </w:rPr>
        <w:t>עת מצוקה</w:t>
      </w:r>
      <w:r w:rsidRPr="000E6252">
        <w:rPr>
          <w:rFonts w:ascii="Arial" w:hAnsi="Arial" w:cs="Arial" w:hint="cs"/>
          <w:sz w:val="24"/>
          <w:szCs w:val="24"/>
          <w:rtl/>
        </w:rPr>
        <w:t>,</w:t>
      </w:r>
      <w:r w:rsidRPr="000E6252">
        <w:rPr>
          <w:rFonts w:ascii="Arial" w:hAnsi="Arial" w:cs="Arial"/>
          <w:sz w:val="24"/>
          <w:szCs w:val="24"/>
          <w:rtl/>
        </w:rPr>
        <w:t xml:space="preserve"> בתנאים בהם הצמח לא מסוגל לבצע פוטוסינתזה ולייצר </w:t>
      </w:r>
      <w:r w:rsidRPr="000E6252">
        <w:rPr>
          <w:rFonts w:ascii="Arial" w:hAnsi="Arial" w:cs="Arial"/>
          <w:b/>
          <w:bCs/>
          <w:sz w:val="24"/>
          <w:szCs w:val="24"/>
          <w:rtl/>
        </w:rPr>
        <w:t>גלוקוז</w:t>
      </w:r>
      <w:r w:rsidRPr="000E6252">
        <w:rPr>
          <w:rFonts w:ascii="Arial" w:hAnsi="Arial" w:cs="Arial"/>
          <w:sz w:val="24"/>
          <w:szCs w:val="24"/>
          <w:rtl/>
        </w:rPr>
        <w:t>, הוא נעזר בעמילן</w:t>
      </w:r>
    </w:p>
    <w:p w:rsidR="009A6A5C" w:rsidRPr="000E6252" w:rsidRDefault="009A6A5C" w:rsidP="009A6A5C">
      <w:pPr>
        <w:spacing w:line="360" w:lineRule="auto"/>
        <w:rPr>
          <w:rFonts w:ascii="Arial" w:hAnsi="Arial" w:cs="Arial"/>
          <w:sz w:val="24"/>
          <w:szCs w:val="24"/>
          <w:rtl/>
        </w:rPr>
      </w:pPr>
      <w:r w:rsidRPr="000E6252">
        <w:rPr>
          <w:rFonts w:ascii="Arial" w:hAnsi="Arial" w:cs="Arial"/>
          <w:sz w:val="24"/>
          <w:szCs w:val="24"/>
          <w:rtl/>
        </w:rPr>
        <w:t>המתפרק ל</w:t>
      </w:r>
      <w:r w:rsidRPr="000E6252">
        <w:rPr>
          <w:rFonts w:ascii="Arial" w:hAnsi="Arial" w:cs="Arial"/>
          <w:b/>
          <w:bCs/>
          <w:sz w:val="24"/>
          <w:szCs w:val="24"/>
          <w:rtl/>
        </w:rPr>
        <w:t>גלוקוז</w:t>
      </w:r>
      <w:r w:rsidRPr="000E6252">
        <w:rPr>
          <w:rFonts w:ascii="Arial" w:hAnsi="Arial" w:cs="Arial"/>
          <w:sz w:val="24"/>
          <w:szCs w:val="24"/>
          <w:rtl/>
        </w:rPr>
        <w:t xml:space="preserve"> לשימושו של הצמח</w:t>
      </w:r>
      <w:r w:rsidRPr="000E6252">
        <w:rPr>
          <w:rFonts w:ascii="Arial" w:hAnsi="Arial" w:cs="Arial" w:hint="cs"/>
          <w:sz w:val="24"/>
          <w:szCs w:val="24"/>
          <w:rtl/>
        </w:rPr>
        <w:t xml:space="preserve"> לאנרגיה, לקיום ולבניין. </w:t>
      </w:r>
    </w:p>
    <w:p w:rsidR="009A6A5C" w:rsidRPr="000E6252" w:rsidRDefault="009A6A5C" w:rsidP="009A6A5C">
      <w:pPr>
        <w:spacing w:line="360" w:lineRule="auto"/>
        <w:rPr>
          <w:rFonts w:ascii="Arial" w:hAnsi="Arial" w:cs="Arial"/>
          <w:sz w:val="24"/>
          <w:szCs w:val="24"/>
          <w:rtl/>
        </w:rPr>
      </w:pPr>
      <w:r w:rsidRPr="000E6252">
        <w:rPr>
          <w:rFonts w:ascii="Arial" w:hAnsi="Arial" w:cs="Arial"/>
          <w:sz w:val="24"/>
          <w:szCs w:val="24"/>
          <w:u w:val="single"/>
          <w:rtl/>
        </w:rPr>
        <w:t>התכונות המאפשרת ל</w:t>
      </w:r>
      <w:r w:rsidRPr="000E6252">
        <w:rPr>
          <w:rFonts w:ascii="Arial" w:hAnsi="Arial" w:cs="Arial" w:hint="cs"/>
          <w:sz w:val="24"/>
          <w:szCs w:val="24"/>
          <w:u w:val="single"/>
          <w:rtl/>
        </w:rPr>
        <w:t>עמילן</w:t>
      </w:r>
      <w:r w:rsidRPr="000E6252">
        <w:rPr>
          <w:rFonts w:ascii="Arial" w:hAnsi="Arial" w:cs="Arial"/>
          <w:sz w:val="24"/>
          <w:szCs w:val="24"/>
          <w:u w:val="single"/>
        </w:rPr>
        <w:t xml:space="preserve"> </w:t>
      </w:r>
      <w:r w:rsidRPr="000E6252">
        <w:rPr>
          <w:rFonts w:ascii="Arial" w:hAnsi="Arial" w:cs="Arial"/>
          <w:sz w:val="24"/>
          <w:szCs w:val="24"/>
          <w:u w:val="single"/>
          <w:rtl/>
        </w:rPr>
        <w:t>לשמש כחומר תשמורת</w:t>
      </w:r>
      <w:r w:rsidRPr="000E6252">
        <w:rPr>
          <w:rFonts w:ascii="Arial" w:hAnsi="Arial" w:cs="Arial" w:hint="cs"/>
          <w:sz w:val="24"/>
          <w:szCs w:val="24"/>
          <w:u w:val="single"/>
          <w:rtl/>
        </w:rPr>
        <w:t>:</w:t>
      </w:r>
      <w:r w:rsidRPr="000E6252">
        <w:rPr>
          <w:rFonts w:ascii="Arial" w:hAnsi="Arial" w:cs="Arial"/>
          <w:sz w:val="24"/>
          <w:szCs w:val="24"/>
          <w:rtl/>
        </w:rPr>
        <w:t xml:space="preserve">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א</w:t>
      </w:r>
      <w:r w:rsidRPr="000E6252">
        <w:rPr>
          <w:rFonts w:ascii="Arial" w:hAnsi="Arial" w:cs="Arial" w:hint="cs"/>
          <w:sz w:val="24"/>
          <w:szCs w:val="24"/>
          <w:rtl/>
        </w:rPr>
        <w:t xml:space="preserve">. </w:t>
      </w:r>
      <w:r w:rsidRPr="000E6252">
        <w:rPr>
          <w:rFonts w:ascii="Arial" w:hAnsi="Arial" w:cs="Arial"/>
          <w:sz w:val="24"/>
          <w:szCs w:val="24"/>
          <w:rtl/>
        </w:rPr>
        <w:t>אינו מסיס במים</w:t>
      </w:r>
      <w:r w:rsidRPr="000E6252">
        <w:rPr>
          <w:rFonts w:ascii="Arial" w:hAnsi="Arial" w:cs="Arial" w:hint="cs"/>
          <w:sz w:val="24"/>
          <w:szCs w:val="24"/>
          <w:rtl/>
        </w:rPr>
        <w:t xml:space="preserve">. </w:t>
      </w:r>
      <w:r w:rsidRPr="000E6252">
        <w:rPr>
          <w:rFonts w:ascii="Arial" w:hAnsi="Arial" w:cs="Arial" w:hint="cs"/>
          <w:b/>
          <w:bCs/>
          <w:sz w:val="24"/>
          <w:szCs w:val="24"/>
          <w:u w:val="single"/>
          <w:rtl/>
        </w:rPr>
        <w:t>ב</w:t>
      </w:r>
      <w:r w:rsidRPr="000E6252">
        <w:rPr>
          <w:rFonts w:ascii="Arial" w:hAnsi="Arial" w:cs="Arial" w:hint="cs"/>
          <w:sz w:val="24"/>
          <w:szCs w:val="24"/>
          <w:rtl/>
        </w:rPr>
        <w:t xml:space="preserve">. </w:t>
      </w:r>
      <w:r w:rsidRPr="000E6252">
        <w:rPr>
          <w:rFonts w:ascii="Arial" w:hAnsi="Arial" w:cs="Arial"/>
          <w:sz w:val="24"/>
          <w:szCs w:val="24"/>
          <w:rtl/>
        </w:rPr>
        <w:t>אינו עובר דרך קרומי התאים</w:t>
      </w:r>
      <w:r w:rsidRPr="000E6252">
        <w:rPr>
          <w:rFonts w:ascii="Arial" w:hAnsi="Arial" w:cs="Arial" w:hint="cs"/>
          <w:sz w:val="24"/>
          <w:szCs w:val="24"/>
          <w:rtl/>
        </w:rPr>
        <w:t>.</w:t>
      </w:r>
      <w:r w:rsidRPr="000E6252">
        <w:rPr>
          <w:rFonts w:ascii="Arial" w:hAnsi="Arial" w:cs="Arial"/>
          <w:sz w:val="24"/>
          <w:szCs w:val="24"/>
          <w:rtl/>
        </w:rPr>
        <w:t xml:space="preserve"> </w:t>
      </w:r>
      <w:r w:rsidRPr="000E6252">
        <w:rPr>
          <w:rFonts w:ascii="Arial" w:hAnsi="Arial" w:cs="Arial" w:hint="cs"/>
          <w:b/>
          <w:bCs/>
          <w:sz w:val="24"/>
          <w:szCs w:val="24"/>
          <w:u w:val="single"/>
          <w:rtl/>
        </w:rPr>
        <w:t>ג</w:t>
      </w:r>
      <w:r w:rsidRPr="000E6252">
        <w:rPr>
          <w:rFonts w:ascii="Arial" w:hAnsi="Arial" w:cs="Arial" w:hint="cs"/>
          <w:sz w:val="24"/>
          <w:szCs w:val="24"/>
          <w:rtl/>
        </w:rPr>
        <w:t xml:space="preserve">. </w:t>
      </w:r>
      <w:r w:rsidRPr="000E6252">
        <w:rPr>
          <w:rFonts w:ascii="Arial" w:hAnsi="Arial" w:cs="Arial"/>
          <w:sz w:val="24"/>
          <w:szCs w:val="24"/>
          <w:u w:val="single"/>
          <w:rtl/>
        </w:rPr>
        <w:t>הצמחים</w:t>
      </w:r>
      <w:r w:rsidRPr="000E6252">
        <w:rPr>
          <w:rFonts w:ascii="Arial" w:hAnsi="Arial" w:cs="Arial"/>
          <w:sz w:val="24"/>
          <w:szCs w:val="24"/>
        </w:rPr>
        <w:t xml:space="preserve"> </w:t>
      </w:r>
      <w:r w:rsidRPr="000E6252">
        <w:rPr>
          <w:rFonts w:ascii="Arial" w:hAnsi="Arial" w:cs="Arial"/>
          <w:sz w:val="24"/>
          <w:szCs w:val="24"/>
          <w:rtl/>
        </w:rPr>
        <w:t>יכולים ל</w:t>
      </w:r>
      <w:r w:rsidRPr="000E6252">
        <w:rPr>
          <w:rFonts w:ascii="Arial" w:hAnsi="Arial" w:cs="Arial" w:hint="cs"/>
          <w:sz w:val="24"/>
          <w:szCs w:val="24"/>
          <w:rtl/>
        </w:rPr>
        <w:t>י</w:t>
      </w:r>
      <w:r w:rsidRPr="000E6252">
        <w:rPr>
          <w:rFonts w:ascii="Arial" w:hAnsi="Arial" w:cs="Arial"/>
          <w:sz w:val="24"/>
          <w:szCs w:val="24"/>
          <w:rtl/>
        </w:rPr>
        <w:t>יצור</w:t>
      </w:r>
      <w:r w:rsidRPr="000E6252">
        <w:rPr>
          <w:rFonts w:ascii="Arial" w:hAnsi="Arial" w:cs="Arial" w:hint="cs"/>
          <w:sz w:val="24"/>
          <w:szCs w:val="24"/>
          <w:rtl/>
        </w:rPr>
        <w:t>ו</w:t>
      </w:r>
      <w:r w:rsidRPr="000E6252">
        <w:rPr>
          <w:rFonts w:ascii="Arial" w:hAnsi="Arial" w:cs="Arial"/>
          <w:sz w:val="24"/>
          <w:szCs w:val="24"/>
          <w:rtl/>
        </w:rPr>
        <w:t xml:space="preserve"> ולפרק</w:t>
      </w:r>
      <w:r w:rsidRPr="000E6252">
        <w:rPr>
          <w:rFonts w:ascii="Arial" w:hAnsi="Arial" w:cs="Arial" w:hint="cs"/>
          <w:sz w:val="24"/>
          <w:szCs w:val="24"/>
          <w:rtl/>
        </w:rPr>
        <w:t>ו</w:t>
      </w:r>
      <w:r w:rsidRPr="000E6252">
        <w:rPr>
          <w:rFonts w:ascii="Arial" w:hAnsi="Arial" w:cs="Arial"/>
          <w:sz w:val="24"/>
          <w:szCs w:val="24"/>
          <w:rtl/>
        </w:rPr>
        <w:t xml:space="preserve"> בשעת הצורך. </w:t>
      </w:r>
    </w:p>
    <w:p w:rsidR="009A6A5C" w:rsidRPr="000E6252" w:rsidRDefault="009A6A5C" w:rsidP="009A6A5C">
      <w:pPr>
        <w:spacing w:line="360" w:lineRule="auto"/>
        <w:rPr>
          <w:rFonts w:ascii="Arial" w:hAnsi="Arial" w:cs="Arial"/>
          <w:sz w:val="24"/>
          <w:szCs w:val="24"/>
          <w:rtl/>
        </w:rPr>
      </w:pPr>
      <w:r w:rsidRPr="000E6252">
        <w:rPr>
          <w:rFonts w:ascii="Arial" w:hAnsi="Arial" w:cs="Arial"/>
          <w:sz w:val="24"/>
          <w:szCs w:val="24"/>
          <w:rtl/>
        </w:rPr>
        <w:t>בעלי חיים יכולים לפרק</w:t>
      </w:r>
      <w:r w:rsidRPr="000E6252">
        <w:rPr>
          <w:rFonts w:ascii="Arial" w:hAnsi="Arial" w:cs="Arial" w:hint="cs"/>
          <w:sz w:val="24"/>
          <w:szCs w:val="24"/>
          <w:rtl/>
        </w:rPr>
        <w:t>-לעכל</w:t>
      </w:r>
      <w:r w:rsidRPr="000E6252">
        <w:rPr>
          <w:rFonts w:ascii="Arial" w:hAnsi="Arial" w:cs="Arial"/>
          <w:sz w:val="24"/>
          <w:szCs w:val="24"/>
          <w:rtl/>
        </w:rPr>
        <w:t xml:space="preserve"> </w:t>
      </w:r>
      <w:r w:rsidRPr="000E6252">
        <w:rPr>
          <w:rFonts w:ascii="Arial" w:hAnsi="Arial" w:cs="Arial"/>
          <w:b/>
          <w:bCs/>
          <w:sz w:val="24"/>
          <w:szCs w:val="24"/>
          <w:rtl/>
        </w:rPr>
        <w:t>עמילן</w:t>
      </w:r>
      <w:r w:rsidRPr="000E6252">
        <w:rPr>
          <w:rFonts w:ascii="Arial" w:hAnsi="Arial" w:cs="Arial"/>
          <w:sz w:val="24"/>
          <w:szCs w:val="24"/>
          <w:rtl/>
        </w:rPr>
        <w:t xml:space="preserve"> </w:t>
      </w:r>
      <w:r w:rsidRPr="000E6252">
        <w:rPr>
          <w:rFonts w:ascii="Arial" w:hAnsi="Arial" w:cs="Arial"/>
          <w:sz w:val="24"/>
          <w:szCs w:val="24"/>
          <w:u w:val="single"/>
          <w:rtl/>
        </w:rPr>
        <w:t>אבל לא</w:t>
      </w:r>
      <w:r w:rsidRPr="000E6252">
        <w:rPr>
          <w:rFonts w:ascii="Arial" w:hAnsi="Arial" w:cs="Arial"/>
          <w:sz w:val="24"/>
          <w:szCs w:val="24"/>
          <w:u w:val="single"/>
        </w:rPr>
        <w:t xml:space="preserve"> </w:t>
      </w:r>
      <w:r w:rsidRPr="000E6252">
        <w:rPr>
          <w:rFonts w:ascii="Arial" w:hAnsi="Arial" w:cs="Arial"/>
          <w:sz w:val="24"/>
          <w:szCs w:val="24"/>
          <w:u w:val="single"/>
          <w:rtl/>
        </w:rPr>
        <w:t>לי</w:t>
      </w:r>
      <w:r w:rsidRPr="000E6252">
        <w:rPr>
          <w:rFonts w:ascii="Arial" w:hAnsi="Arial" w:cs="Arial" w:hint="cs"/>
          <w:sz w:val="24"/>
          <w:szCs w:val="24"/>
          <w:u w:val="single"/>
          <w:rtl/>
        </w:rPr>
        <w:t>י</w:t>
      </w:r>
      <w:r w:rsidRPr="000E6252">
        <w:rPr>
          <w:rFonts w:ascii="Arial" w:hAnsi="Arial" w:cs="Arial"/>
          <w:sz w:val="24"/>
          <w:szCs w:val="24"/>
          <w:u w:val="single"/>
          <w:rtl/>
        </w:rPr>
        <w:t>צר אותו</w:t>
      </w:r>
      <w:r w:rsidRPr="000E6252">
        <w:rPr>
          <w:rFonts w:ascii="Arial" w:hAnsi="Arial" w:cs="Arial"/>
          <w:sz w:val="24"/>
          <w:szCs w:val="24"/>
          <w:rtl/>
        </w:rPr>
        <w:t xml:space="preserve"> ולכן אין הוא משמש חומר תשמורת בבעלי חיים</w:t>
      </w:r>
      <w:r w:rsidRPr="000E6252">
        <w:rPr>
          <w:rFonts w:ascii="Arial" w:hAnsi="Arial" w:cs="Arial"/>
          <w:sz w:val="24"/>
          <w:szCs w:val="24"/>
        </w:rPr>
        <w:t>.</w:t>
      </w:r>
      <w:r w:rsidRPr="000E6252">
        <w:rPr>
          <w:rFonts w:ascii="Arial" w:hAnsi="Arial" w:cs="Arial"/>
          <w:b/>
          <w:bCs/>
          <w:sz w:val="24"/>
          <w:szCs w:val="24"/>
          <w:u w:val="single"/>
          <w:rtl/>
        </w:rPr>
        <w:t xml:space="preserve"> עמילן</w:t>
      </w:r>
      <w:r w:rsidRPr="000E6252">
        <w:rPr>
          <w:rFonts w:ascii="Arial" w:hAnsi="Arial" w:cs="Arial"/>
          <w:i/>
          <w:iCs/>
          <w:sz w:val="24"/>
          <w:szCs w:val="24"/>
          <w:rtl/>
        </w:rPr>
        <w:t xml:space="preserve"> </w:t>
      </w:r>
      <w:r w:rsidRPr="000E6252">
        <w:rPr>
          <w:rFonts w:ascii="Arial" w:hAnsi="Arial" w:cs="Arial"/>
          <w:sz w:val="24"/>
          <w:szCs w:val="24"/>
          <w:rtl/>
        </w:rPr>
        <w:t xml:space="preserve">לא משמש חומר תשמורת בגוף האדם, כי בגוף </w:t>
      </w:r>
      <w:r w:rsidRPr="000E6252">
        <w:rPr>
          <w:rFonts w:ascii="Arial" w:hAnsi="Arial" w:cs="Arial"/>
          <w:b/>
          <w:bCs/>
          <w:sz w:val="24"/>
          <w:szCs w:val="24"/>
          <w:rtl/>
        </w:rPr>
        <w:t>אין</w:t>
      </w:r>
      <w:r w:rsidRPr="000E6252">
        <w:rPr>
          <w:rFonts w:ascii="Arial" w:hAnsi="Arial" w:cs="Arial"/>
          <w:sz w:val="24"/>
          <w:szCs w:val="24"/>
          <w:rtl/>
        </w:rPr>
        <w:t xml:space="preserve"> </w:t>
      </w:r>
      <w:r w:rsidRPr="000E6252">
        <w:rPr>
          <w:rFonts w:ascii="Arial" w:hAnsi="Arial" w:cs="Arial"/>
          <w:sz w:val="24"/>
          <w:szCs w:val="24"/>
          <w:u w:val="single"/>
          <w:rtl/>
        </w:rPr>
        <w:t>האנזים</w:t>
      </w:r>
      <w:r w:rsidRPr="000E6252">
        <w:rPr>
          <w:rFonts w:ascii="Arial" w:hAnsi="Arial" w:cs="Arial"/>
          <w:sz w:val="24"/>
          <w:szCs w:val="24"/>
          <w:rtl/>
        </w:rPr>
        <w:t xml:space="preserve"> היכול לבנות את רב-</w:t>
      </w:r>
      <w:r w:rsidRPr="000E6252">
        <w:rPr>
          <w:rFonts w:ascii="Arial" w:hAnsi="Arial" w:cs="Arial" w:hint="cs"/>
          <w:sz w:val="24"/>
          <w:szCs w:val="24"/>
          <w:rtl/>
        </w:rPr>
        <w:t>ה</w:t>
      </w:r>
      <w:r w:rsidRPr="000E6252">
        <w:rPr>
          <w:rFonts w:ascii="Arial" w:hAnsi="Arial" w:cs="Arial"/>
          <w:sz w:val="24"/>
          <w:szCs w:val="24"/>
          <w:rtl/>
        </w:rPr>
        <w:t xml:space="preserve">סוכרים </w:t>
      </w:r>
      <w:r w:rsidRPr="000E6252">
        <w:rPr>
          <w:rFonts w:ascii="Arial" w:hAnsi="Arial" w:cs="Arial"/>
          <w:b/>
          <w:bCs/>
          <w:sz w:val="24"/>
          <w:szCs w:val="24"/>
          <w:rtl/>
        </w:rPr>
        <w:t>עמילן</w:t>
      </w:r>
      <w:r w:rsidRPr="000E6252">
        <w:rPr>
          <w:rFonts w:ascii="Arial" w:hAnsi="Arial" w:cs="Arial"/>
          <w:sz w:val="24"/>
          <w:szCs w:val="24"/>
          <w:rtl/>
        </w:rPr>
        <w:t xml:space="preserve">. </w:t>
      </w:r>
      <w:r w:rsidRPr="000E6252">
        <w:rPr>
          <w:rFonts w:ascii="Arial" w:hAnsi="Arial" w:cs="Arial"/>
          <w:b/>
          <w:bCs/>
          <w:sz w:val="24"/>
          <w:szCs w:val="24"/>
          <w:rtl/>
        </w:rPr>
        <w:t>יש</w:t>
      </w:r>
      <w:r w:rsidRPr="000E6252">
        <w:rPr>
          <w:rFonts w:ascii="Arial" w:hAnsi="Arial" w:cs="Arial"/>
          <w:sz w:val="24"/>
          <w:szCs w:val="24"/>
          <w:rtl/>
        </w:rPr>
        <w:t xml:space="preserve"> בגוף </w:t>
      </w:r>
      <w:r w:rsidRPr="000E6252">
        <w:rPr>
          <w:rFonts w:ascii="Arial" w:hAnsi="Arial" w:cs="Arial"/>
          <w:sz w:val="24"/>
          <w:szCs w:val="24"/>
          <w:u w:val="single"/>
          <w:rtl/>
        </w:rPr>
        <w:t>אנזים</w:t>
      </w:r>
      <w:r w:rsidRPr="000E6252">
        <w:rPr>
          <w:rFonts w:ascii="Arial" w:hAnsi="Arial" w:cs="Arial"/>
          <w:sz w:val="24"/>
          <w:szCs w:val="24"/>
          <w:rtl/>
        </w:rPr>
        <w:t xml:space="preserve"> המסוגל לפרק את העמילן ולכן אנו צורכים מזונות עמילניים, כמו: תפ"א.</w:t>
      </w:r>
    </w:p>
    <w:p w:rsidR="009A6A5C" w:rsidRPr="000E6252" w:rsidRDefault="009A6A5C" w:rsidP="009A6A5C">
      <w:pPr>
        <w:spacing w:line="360" w:lineRule="auto"/>
        <w:rPr>
          <w:rFonts w:ascii="Arial" w:hAnsi="Arial" w:cs="Arial"/>
          <w:sz w:val="24"/>
          <w:szCs w:val="24"/>
          <w:rtl/>
        </w:rPr>
      </w:pPr>
      <w:r w:rsidRPr="000E6252">
        <w:rPr>
          <w:rFonts w:ascii="Arial" w:hAnsi="Arial" w:cs="Arial"/>
          <w:b/>
          <w:bCs/>
          <w:sz w:val="24"/>
          <w:szCs w:val="24"/>
          <w:rtl/>
        </w:rPr>
        <w:lastRenderedPageBreak/>
        <w:t>עמילן</w:t>
      </w:r>
      <w:r w:rsidRPr="000E6252">
        <w:rPr>
          <w:rFonts w:ascii="Arial" w:hAnsi="Arial" w:cs="Arial"/>
          <w:sz w:val="24"/>
          <w:szCs w:val="24"/>
          <w:rtl/>
        </w:rPr>
        <w:t xml:space="preserve"> מבושל</w:t>
      </w:r>
      <w:r w:rsidRPr="000E6252">
        <w:rPr>
          <w:rFonts w:ascii="Arial" w:hAnsi="Arial" w:cs="Arial" w:hint="cs"/>
          <w:sz w:val="24"/>
          <w:szCs w:val="24"/>
          <w:rtl/>
        </w:rPr>
        <w:t>, כמו באכילת תפוח אדמה מבושל (</w:t>
      </w:r>
      <w:r w:rsidRPr="000E6252">
        <w:rPr>
          <w:rFonts w:ascii="Arial" w:hAnsi="Arial" w:cs="Arial"/>
          <w:sz w:val="24"/>
          <w:szCs w:val="24"/>
          <w:rtl/>
        </w:rPr>
        <w:t>בכדי ש</w:t>
      </w:r>
      <w:r w:rsidRPr="000E6252">
        <w:rPr>
          <w:rFonts w:ascii="Arial" w:hAnsi="Arial" w:cs="Arial" w:hint="cs"/>
          <w:sz w:val="24"/>
          <w:szCs w:val="24"/>
          <w:rtl/>
        </w:rPr>
        <w:t>ה</w:t>
      </w:r>
      <w:r w:rsidRPr="000E6252">
        <w:rPr>
          <w:rFonts w:ascii="Arial" w:hAnsi="Arial" w:cs="Arial" w:hint="cs"/>
          <w:b/>
          <w:bCs/>
          <w:sz w:val="24"/>
          <w:szCs w:val="24"/>
          <w:rtl/>
        </w:rPr>
        <w:t>עמילן</w:t>
      </w:r>
      <w:r w:rsidRPr="000E6252">
        <w:rPr>
          <w:rFonts w:ascii="Arial" w:hAnsi="Arial" w:cs="Arial" w:hint="cs"/>
          <w:sz w:val="24"/>
          <w:szCs w:val="24"/>
          <w:rtl/>
        </w:rPr>
        <w:t xml:space="preserve"> </w:t>
      </w:r>
      <w:r w:rsidRPr="000E6252">
        <w:rPr>
          <w:rFonts w:ascii="Arial" w:hAnsi="Arial" w:cs="Arial"/>
          <w:sz w:val="24"/>
          <w:szCs w:val="24"/>
          <w:rtl/>
        </w:rPr>
        <w:t xml:space="preserve">ינוצל ע"י הגוף </w:t>
      </w:r>
      <w:r w:rsidRPr="000E6252">
        <w:rPr>
          <w:rFonts w:ascii="Arial" w:hAnsi="Arial" w:cs="Arial" w:hint="cs"/>
          <w:sz w:val="24"/>
          <w:szCs w:val="24"/>
          <w:rtl/>
        </w:rPr>
        <w:t xml:space="preserve">הוא </w:t>
      </w:r>
      <w:r w:rsidRPr="000E6252">
        <w:rPr>
          <w:rFonts w:ascii="Arial" w:hAnsi="Arial" w:cs="Arial"/>
          <w:b/>
          <w:bCs/>
          <w:sz w:val="24"/>
          <w:szCs w:val="24"/>
          <w:u w:val="single"/>
          <w:rtl/>
        </w:rPr>
        <w:t>חייב</w:t>
      </w:r>
      <w:r w:rsidRPr="000E6252">
        <w:rPr>
          <w:rFonts w:ascii="Arial" w:hAnsi="Arial" w:cs="Arial"/>
          <w:sz w:val="24"/>
          <w:szCs w:val="24"/>
          <w:rtl/>
        </w:rPr>
        <w:t xml:space="preserve"> לעבור בישול</w:t>
      </w:r>
      <w:r w:rsidRPr="000E6252">
        <w:rPr>
          <w:rFonts w:ascii="Arial" w:hAnsi="Arial" w:cs="Arial" w:hint="cs"/>
          <w:sz w:val="24"/>
          <w:szCs w:val="24"/>
          <w:rtl/>
        </w:rPr>
        <w:t>,</w:t>
      </w:r>
      <w:r w:rsidRPr="000E6252">
        <w:rPr>
          <w:rFonts w:ascii="Arial" w:hAnsi="Arial" w:cs="Arial"/>
          <w:sz w:val="24"/>
          <w:szCs w:val="24"/>
          <w:rtl/>
        </w:rPr>
        <w:t xml:space="preserve"> אחרת מערכת העיכול לא מפרקת אותו</w:t>
      </w:r>
      <w:r w:rsidRPr="000E6252">
        <w:rPr>
          <w:rFonts w:ascii="Arial" w:hAnsi="Arial" w:cs="Arial" w:hint="cs"/>
          <w:sz w:val="24"/>
          <w:szCs w:val="24"/>
          <w:rtl/>
        </w:rPr>
        <w:t>.</w:t>
      </w:r>
      <w:r w:rsidRPr="000E6252">
        <w:rPr>
          <w:rFonts w:ascii="Arial" w:hAnsi="Arial" w:cs="Arial"/>
          <w:sz w:val="24"/>
          <w:szCs w:val="24"/>
          <w:rtl/>
        </w:rPr>
        <w:t xml:space="preserve"> בתהליך </w:t>
      </w:r>
      <w:r w:rsidRPr="000E6252">
        <w:rPr>
          <w:rFonts w:ascii="Arial" w:hAnsi="Arial" w:cs="Arial" w:hint="cs"/>
          <w:sz w:val="24"/>
          <w:szCs w:val="24"/>
          <w:rtl/>
        </w:rPr>
        <w:t>הבישול</w:t>
      </w:r>
      <w:r w:rsidRPr="000E6252">
        <w:rPr>
          <w:rFonts w:ascii="Arial" w:hAnsi="Arial" w:cs="Arial"/>
          <w:sz w:val="24"/>
          <w:szCs w:val="24"/>
          <w:rtl/>
        </w:rPr>
        <w:t xml:space="preserve"> מבנה העמילן משתנה</w:t>
      </w:r>
      <w:r w:rsidRPr="000E6252">
        <w:rPr>
          <w:rFonts w:ascii="Arial" w:hAnsi="Arial" w:cs="Arial" w:hint="cs"/>
          <w:sz w:val="24"/>
          <w:szCs w:val="24"/>
          <w:rtl/>
        </w:rPr>
        <w:t xml:space="preserve">, העמילן סופח אליו נוזלים והמזון מתרכך), </w:t>
      </w:r>
      <w:r w:rsidRPr="000E6252">
        <w:rPr>
          <w:rFonts w:ascii="Arial" w:hAnsi="Arial" w:cs="Arial"/>
          <w:sz w:val="24"/>
          <w:szCs w:val="24"/>
          <w:rtl/>
        </w:rPr>
        <w:t>מתפרק</w:t>
      </w:r>
      <w:r w:rsidRPr="000E6252">
        <w:rPr>
          <w:rFonts w:ascii="Arial" w:hAnsi="Arial" w:cs="Arial" w:hint="cs"/>
          <w:sz w:val="24"/>
          <w:szCs w:val="24"/>
          <w:rtl/>
        </w:rPr>
        <w:t>-מתעכל</w:t>
      </w:r>
      <w:r w:rsidRPr="000E6252">
        <w:rPr>
          <w:rFonts w:ascii="Arial" w:hAnsi="Arial" w:cs="Arial"/>
          <w:sz w:val="24"/>
          <w:szCs w:val="24"/>
          <w:rtl/>
        </w:rPr>
        <w:t xml:space="preserve"> במערכת העיכול</w:t>
      </w:r>
      <w:r w:rsidRPr="000E6252">
        <w:rPr>
          <w:rFonts w:ascii="Arial" w:hAnsi="Arial" w:cs="Arial" w:hint="cs"/>
          <w:sz w:val="24"/>
          <w:szCs w:val="24"/>
          <w:rtl/>
        </w:rPr>
        <w:t>,</w:t>
      </w:r>
      <w:r w:rsidRPr="000E6252">
        <w:rPr>
          <w:rFonts w:ascii="Arial" w:hAnsi="Arial" w:cs="Arial"/>
          <w:sz w:val="24"/>
          <w:szCs w:val="24"/>
          <w:rtl/>
        </w:rPr>
        <w:t xml:space="preserve"> בתחילה לשרשרות קצרות של </w:t>
      </w:r>
      <w:r w:rsidRPr="000E6252">
        <w:rPr>
          <w:rFonts w:ascii="Arial" w:hAnsi="Arial" w:cs="Arial"/>
          <w:b/>
          <w:bCs/>
          <w:sz w:val="24"/>
          <w:szCs w:val="24"/>
          <w:rtl/>
        </w:rPr>
        <w:t>גלוקוז</w:t>
      </w:r>
      <w:r w:rsidRPr="000E6252">
        <w:rPr>
          <w:rFonts w:ascii="Arial" w:hAnsi="Arial" w:cs="Arial"/>
          <w:sz w:val="24"/>
          <w:szCs w:val="24"/>
          <w:rtl/>
        </w:rPr>
        <w:t xml:space="preserve"> </w:t>
      </w:r>
      <w:r w:rsidRPr="000E6252">
        <w:rPr>
          <w:rFonts w:ascii="Arial" w:hAnsi="Arial" w:cs="Arial" w:hint="cs"/>
          <w:sz w:val="24"/>
          <w:szCs w:val="24"/>
          <w:rtl/>
        </w:rPr>
        <w:t xml:space="preserve">(חד-סוכר) </w:t>
      </w:r>
      <w:r w:rsidRPr="000E6252">
        <w:rPr>
          <w:rFonts w:ascii="Arial" w:hAnsi="Arial" w:cs="Arial"/>
          <w:sz w:val="24"/>
          <w:szCs w:val="24"/>
          <w:rtl/>
        </w:rPr>
        <w:t xml:space="preserve">ואחר כך למולקולות בודדות של </w:t>
      </w:r>
      <w:r w:rsidRPr="000E6252">
        <w:rPr>
          <w:rFonts w:ascii="Arial" w:hAnsi="Arial" w:cs="Arial"/>
          <w:b/>
          <w:bCs/>
          <w:sz w:val="24"/>
          <w:szCs w:val="24"/>
          <w:rtl/>
        </w:rPr>
        <w:t>גלוקוז</w:t>
      </w:r>
      <w:r w:rsidRPr="000E6252">
        <w:rPr>
          <w:rFonts w:ascii="Arial" w:hAnsi="Arial" w:cs="Arial"/>
          <w:sz w:val="24"/>
          <w:szCs w:val="24"/>
          <w:rtl/>
        </w:rPr>
        <w:t xml:space="preserve"> ואלה נספגות</w:t>
      </w:r>
      <w:r w:rsidRPr="000E6252">
        <w:rPr>
          <w:rFonts w:ascii="Arial" w:hAnsi="Arial" w:cs="Arial"/>
          <w:sz w:val="24"/>
          <w:szCs w:val="24"/>
        </w:rPr>
        <w:t xml:space="preserve"> </w:t>
      </w:r>
      <w:r w:rsidRPr="000E6252">
        <w:rPr>
          <w:rFonts w:ascii="Arial" w:hAnsi="Arial" w:cs="Arial"/>
          <w:sz w:val="24"/>
          <w:szCs w:val="24"/>
          <w:rtl/>
        </w:rPr>
        <w:t>במעי אל הדם</w:t>
      </w:r>
      <w:r w:rsidRPr="000E6252">
        <w:rPr>
          <w:rFonts w:ascii="Arial" w:hAnsi="Arial" w:cs="Arial" w:hint="cs"/>
          <w:sz w:val="24"/>
          <w:szCs w:val="24"/>
          <w:rtl/>
        </w:rPr>
        <w:t xml:space="preserve"> וכך מובל ה</w:t>
      </w:r>
      <w:r w:rsidRPr="000E6252">
        <w:rPr>
          <w:rFonts w:ascii="Arial" w:hAnsi="Arial" w:cs="Arial" w:hint="cs"/>
          <w:b/>
          <w:bCs/>
          <w:sz w:val="24"/>
          <w:szCs w:val="24"/>
          <w:rtl/>
        </w:rPr>
        <w:t>גלוקוז</w:t>
      </w:r>
      <w:r w:rsidRPr="000E6252">
        <w:rPr>
          <w:rFonts w:ascii="Arial" w:hAnsi="Arial" w:cs="Arial" w:hint="cs"/>
          <w:sz w:val="24"/>
          <w:szCs w:val="24"/>
          <w:rtl/>
        </w:rPr>
        <w:t xml:space="preserve"> לתאים, </w:t>
      </w:r>
      <w:r w:rsidRPr="000E6252">
        <w:rPr>
          <w:rFonts w:ascii="Arial" w:hAnsi="Arial" w:cs="Arial"/>
          <w:sz w:val="24"/>
          <w:szCs w:val="24"/>
          <w:rtl/>
        </w:rPr>
        <w:t xml:space="preserve">לצורך ייצור אנרגיה תאית. עודף </w:t>
      </w:r>
      <w:r w:rsidRPr="000E6252">
        <w:rPr>
          <w:rFonts w:ascii="Arial" w:hAnsi="Arial" w:cs="Arial" w:hint="cs"/>
          <w:sz w:val="24"/>
          <w:szCs w:val="24"/>
          <w:rtl/>
        </w:rPr>
        <w:t>מ</w:t>
      </w:r>
      <w:r w:rsidRPr="000E6252">
        <w:rPr>
          <w:rFonts w:ascii="Arial" w:hAnsi="Arial" w:cs="Arial" w:hint="cs"/>
          <w:b/>
          <w:bCs/>
          <w:sz w:val="24"/>
          <w:szCs w:val="24"/>
          <w:rtl/>
        </w:rPr>
        <w:t>עמילן</w:t>
      </w:r>
      <w:r w:rsidRPr="000E6252">
        <w:rPr>
          <w:rFonts w:ascii="Arial" w:hAnsi="Arial" w:cs="Arial" w:hint="cs"/>
          <w:sz w:val="24"/>
          <w:szCs w:val="24"/>
          <w:rtl/>
        </w:rPr>
        <w:t xml:space="preserve"> זה </w:t>
      </w:r>
      <w:r w:rsidRPr="000E6252">
        <w:rPr>
          <w:rFonts w:ascii="Arial" w:hAnsi="Arial" w:cs="Arial"/>
          <w:sz w:val="24"/>
          <w:szCs w:val="24"/>
          <w:rtl/>
        </w:rPr>
        <w:t>עובר ל</w:t>
      </w:r>
      <w:r w:rsidRPr="000E6252">
        <w:rPr>
          <w:rFonts w:ascii="Arial" w:hAnsi="Arial" w:cs="Arial"/>
          <w:sz w:val="24"/>
          <w:szCs w:val="24"/>
          <w:u w:val="single"/>
          <w:rtl/>
        </w:rPr>
        <w:t>כבד</w:t>
      </w:r>
      <w:r w:rsidRPr="000E6252">
        <w:rPr>
          <w:rFonts w:ascii="Arial" w:hAnsi="Arial" w:cs="Arial"/>
          <w:sz w:val="24"/>
          <w:szCs w:val="24"/>
          <w:rtl/>
        </w:rPr>
        <w:t xml:space="preserve"> ההופך אותו </w:t>
      </w:r>
      <w:proofErr w:type="spellStart"/>
      <w:r w:rsidRPr="000E6252">
        <w:rPr>
          <w:rFonts w:ascii="Arial" w:hAnsi="Arial" w:cs="Arial"/>
          <w:sz w:val="24"/>
          <w:szCs w:val="24"/>
          <w:rtl/>
        </w:rPr>
        <w:t>ל</w:t>
      </w:r>
      <w:r w:rsidRPr="000E6252">
        <w:rPr>
          <w:rFonts w:ascii="Arial" w:hAnsi="Arial" w:cs="Arial"/>
          <w:b/>
          <w:bCs/>
          <w:sz w:val="24"/>
          <w:szCs w:val="24"/>
          <w:rtl/>
        </w:rPr>
        <w:t>גליקוגן</w:t>
      </w:r>
      <w:proofErr w:type="spellEnd"/>
      <w:r w:rsidRPr="000E6252">
        <w:rPr>
          <w:rFonts w:ascii="Arial" w:hAnsi="Arial" w:cs="Arial" w:hint="cs"/>
          <w:sz w:val="24"/>
          <w:szCs w:val="24"/>
          <w:rtl/>
        </w:rPr>
        <w:t>.</w:t>
      </w:r>
      <w:r w:rsidRPr="000E6252">
        <w:rPr>
          <w:rFonts w:ascii="Arial" w:hAnsi="Arial" w:cs="Arial"/>
          <w:sz w:val="24"/>
          <w:szCs w:val="24"/>
          <w:rtl/>
        </w:rPr>
        <w:t xml:space="preserve"> עודף </w:t>
      </w:r>
      <w:r w:rsidRPr="000E6252">
        <w:rPr>
          <w:rFonts w:ascii="Arial" w:hAnsi="Arial" w:cs="Arial"/>
          <w:b/>
          <w:bCs/>
          <w:sz w:val="24"/>
          <w:szCs w:val="24"/>
          <w:rtl/>
        </w:rPr>
        <w:t>פחמימ</w:t>
      </w:r>
      <w:r w:rsidRPr="000E6252">
        <w:rPr>
          <w:rFonts w:ascii="Arial" w:hAnsi="Arial" w:cs="Arial" w:hint="cs"/>
          <w:b/>
          <w:bCs/>
          <w:sz w:val="24"/>
          <w:szCs w:val="24"/>
          <w:rtl/>
        </w:rPr>
        <w:t>ות</w:t>
      </w:r>
      <w:r w:rsidRPr="000E6252">
        <w:rPr>
          <w:rFonts w:ascii="Arial" w:hAnsi="Arial" w:cs="Arial"/>
          <w:sz w:val="24"/>
          <w:szCs w:val="24"/>
          <w:rtl/>
        </w:rPr>
        <w:t xml:space="preserve"> </w:t>
      </w:r>
      <w:r w:rsidRPr="000E6252">
        <w:rPr>
          <w:rFonts w:ascii="Arial" w:hAnsi="Arial" w:cs="Arial" w:hint="cs"/>
          <w:sz w:val="24"/>
          <w:szCs w:val="24"/>
          <w:rtl/>
        </w:rPr>
        <w:t>נוסף, מעבר למה שה</w:t>
      </w:r>
      <w:r w:rsidRPr="000E6252">
        <w:rPr>
          <w:rFonts w:ascii="Arial" w:hAnsi="Arial" w:cs="Arial" w:hint="cs"/>
          <w:sz w:val="24"/>
          <w:szCs w:val="24"/>
          <w:u w:val="single"/>
          <w:rtl/>
        </w:rPr>
        <w:t>כבד</w:t>
      </w:r>
      <w:r w:rsidRPr="000E6252">
        <w:rPr>
          <w:rFonts w:ascii="Arial" w:hAnsi="Arial" w:cs="Arial" w:hint="cs"/>
          <w:sz w:val="24"/>
          <w:szCs w:val="24"/>
          <w:rtl/>
        </w:rPr>
        <w:t xml:space="preserve"> מייצר ממנו </w:t>
      </w:r>
      <w:proofErr w:type="spellStart"/>
      <w:r w:rsidRPr="000E6252">
        <w:rPr>
          <w:rFonts w:ascii="Arial" w:hAnsi="Arial" w:cs="Arial" w:hint="cs"/>
          <w:sz w:val="24"/>
          <w:szCs w:val="24"/>
          <w:u w:val="single"/>
          <w:rtl/>
        </w:rPr>
        <w:t>גליקוגן</w:t>
      </w:r>
      <w:proofErr w:type="spellEnd"/>
      <w:r w:rsidRPr="000E6252">
        <w:rPr>
          <w:rFonts w:ascii="Arial" w:hAnsi="Arial" w:cs="Arial" w:hint="cs"/>
          <w:sz w:val="24"/>
          <w:szCs w:val="24"/>
          <w:rtl/>
        </w:rPr>
        <w:t xml:space="preserve">, </w:t>
      </w:r>
      <w:r w:rsidRPr="000E6252">
        <w:rPr>
          <w:rFonts w:ascii="Arial" w:hAnsi="Arial" w:cs="Arial"/>
          <w:sz w:val="24"/>
          <w:szCs w:val="24"/>
          <w:u w:val="single"/>
          <w:rtl/>
        </w:rPr>
        <w:t>הופך לשומן</w:t>
      </w:r>
      <w:r w:rsidRPr="000E6252">
        <w:rPr>
          <w:rFonts w:ascii="Arial" w:hAnsi="Arial" w:cs="Arial"/>
          <w:sz w:val="24"/>
          <w:szCs w:val="24"/>
          <w:rtl/>
        </w:rPr>
        <w:t xml:space="preserve"> ונאגר מתחת לעור ומסביב לאיברים.</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זיהוי עמילן:</w:t>
      </w:r>
      <w:r w:rsidRPr="000E6252">
        <w:rPr>
          <w:rFonts w:ascii="Arial" w:hAnsi="Arial" w:cs="Arial" w:hint="cs"/>
          <w:b/>
          <w:bCs/>
          <w:sz w:val="24"/>
          <w:szCs w:val="24"/>
          <w:rtl/>
        </w:rPr>
        <w:t xml:space="preserve"> י</w:t>
      </w:r>
      <w:r w:rsidRPr="000E6252">
        <w:rPr>
          <w:rFonts w:ascii="Arial" w:hAnsi="Arial" w:cs="Arial"/>
          <w:b/>
          <w:bCs/>
          <w:sz w:val="24"/>
          <w:szCs w:val="24"/>
          <w:rtl/>
        </w:rPr>
        <w:t xml:space="preserve">וד </w:t>
      </w:r>
      <w:r w:rsidRPr="000E6252">
        <w:rPr>
          <w:rFonts w:ascii="Arial" w:hAnsi="Arial" w:cs="Arial" w:hint="cs"/>
          <w:sz w:val="24"/>
          <w:szCs w:val="24"/>
          <w:rtl/>
        </w:rPr>
        <w:t>הוא ה</w:t>
      </w:r>
      <w:r w:rsidRPr="000E6252">
        <w:rPr>
          <w:rFonts w:ascii="Arial" w:hAnsi="Arial" w:cs="Arial"/>
          <w:sz w:val="24"/>
          <w:szCs w:val="24"/>
          <w:rtl/>
        </w:rPr>
        <w:t>חומר הבוחן את נוכחות העמילן בתמיסה</w:t>
      </w:r>
      <w:r w:rsidRPr="000E6252">
        <w:rPr>
          <w:rFonts w:ascii="Arial" w:hAnsi="Arial" w:cs="Arial" w:hint="cs"/>
          <w:sz w:val="24"/>
          <w:szCs w:val="24"/>
          <w:rtl/>
        </w:rPr>
        <w:t>.</w:t>
      </w:r>
      <w:r w:rsidRPr="000E6252">
        <w:rPr>
          <w:rFonts w:ascii="Arial" w:hAnsi="Arial" w:cs="Arial"/>
          <w:sz w:val="24"/>
          <w:szCs w:val="24"/>
          <w:rtl/>
        </w:rPr>
        <w:t xml:space="preserve"> ע"י </w:t>
      </w:r>
      <w:r w:rsidRPr="000E6252">
        <w:rPr>
          <w:rFonts w:ascii="Arial" w:hAnsi="Arial" w:cs="Arial" w:hint="cs"/>
          <w:sz w:val="24"/>
          <w:szCs w:val="24"/>
          <w:rtl/>
        </w:rPr>
        <w:t>טפטוף יוד משתנה</w:t>
      </w:r>
      <w:r w:rsidRPr="000E6252">
        <w:rPr>
          <w:rFonts w:ascii="Arial" w:hAnsi="Arial" w:cs="Arial"/>
          <w:sz w:val="24"/>
          <w:szCs w:val="24"/>
          <w:rtl/>
        </w:rPr>
        <w:t xml:space="preserve"> צבעו</w:t>
      </w:r>
      <w:r w:rsidRPr="000E6252">
        <w:rPr>
          <w:rFonts w:ascii="Arial" w:hAnsi="Arial" w:cs="Arial" w:hint="cs"/>
          <w:sz w:val="24"/>
          <w:szCs w:val="24"/>
          <w:rtl/>
        </w:rPr>
        <w:t xml:space="preserve"> של העמילן</w:t>
      </w:r>
      <w:r w:rsidRPr="000E6252">
        <w:rPr>
          <w:rFonts w:ascii="Arial" w:hAnsi="Arial" w:cs="Arial"/>
          <w:sz w:val="24"/>
          <w:szCs w:val="24"/>
          <w:rtl/>
        </w:rPr>
        <w:t xml:space="preserve"> לסגול או </w:t>
      </w:r>
      <w:r w:rsidRPr="000E6252">
        <w:rPr>
          <w:rFonts w:ascii="Arial" w:hAnsi="Arial" w:cs="Arial" w:hint="cs"/>
          <w:sz w:val="24"/>
          <w:szCs w:val="24"/>
          <w:rtl/>
        </w:rPr>
        <w:t>ל</w:t>
      </w:r>
      <w:r w:rsidRPr="000E6252">
        <w:rPr>
          <w:rFonts w:ascii="Arial" w:hAnsi="Arial" w:cs="Arial"/>
          <w:sz w:val="24"/>
          <w:szCs w:val="24"/>
          <w:rtl/>
        </w:rPr>
        <w:t>כחול כהה</w:t>
      </w:r>
      <w:r w:rsidRPr="000E6252">
        <w:rPr>
          <w:rFonts w:ascii="Arial" w:hAnsi="Arial" w:cs="Arial" w:hint="cs"/>
          <w:sz w:val="24"/>
          <w:szCs w:val="24"/>
          <w:rtl/>
        </w:rPr>
        <w:t>-שחור</w:t>
      </w:r>
      <w:r w:rsidRPr="000E6252">
        <w:rPr>
          <w:rFonts w:ascii="Arial" w:hAnsi="Arial" w:cs="Arial"/>
          <w:sz w:val="24"/>
          <w:szCs w:val="24"/>
          <w:rtl/>
        </w:rPr>
        <w:t>.</w:t>
      </w:r>
      <w:r w:rsidRPr="000E6252">
        <w:rPr>
          <w:rFonts w:ascii="Arial" w:hAnsi="Arial" w:cs="Arial" w:hint="cs"/>
          <w:b/>
          <w:bCs/>
          <w:sz w:val="24"/>
          <w:szCs w:val="24"/>
          <w:rtl/>
        </w:rPr>
        <w:t xml:space="preserve"> </w:t>
      </w:r>
      <w:r w:rsidRPr="000E6252">
        <w:rPr>
          <w:rFonts w:ascii="Arial" w:hAnsi="Arial" w:cs="Arial"/>
          <w:sz w:val="24"/>
          <w:szCs w:val="24"/>
          <w:rtl/>
        </w:rPr>
        <w:t>תשובה חיובית מעידה על נוכחות עמילן אך לא על כמותו.</w:t>
      </w:r>
    </w:p>
    <w:p w:rsidR="009A6A5C" w:rsidRPr="000E6252" w:rsidRDefault="009A6A5C" w:rsidP="009A6A5C">
      <w:pPr>
        <w:spacing w:line="360" w:lineRule="auto"/>
        <w:rPr>
          <w:rFonts w:ascii="Arial" w:hAnsi="Arial" w:cs="Arial"/>
          <w:b/>
          <w:bCs/>
          <w:sz w:val="24"/>
          <w:szCs w:val="24"/>
          <w:rtl/>
        </w:rPr>
      </w:pPr>
      <w:r w:rsidRPr="000E6252">
        <w:rPr>
          <w:rFonts w:ascii="Arial" w:hAnsi="Arial" w:cs="Arial" w:hint="cs"/>
          <w:b/>
          <w:bCs/>
          <w:sz w:val="24"/>
          <w:szCs w:val="24"/>
          <w:rtl/>
        </w:rPr>
        <w:t>תכונות העמילן:</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תכונות </w:t>
      </w:r>
      <w:r w:rsidRPr="000E6252">
        <w:rPr>
          <w:rFonts w:ascii="Arial" w:hAnsi="Arial" w:cs="Arial" w:hint="cs"/>
          <w:b/>
          <w:bCs/>
          <w:sz w:val="24"/>
          <w:szCs w:val="24"/>
          <w:u w:val="single"/>
          <w:rtl/>
        </w:rPr>
        <w:t>פיזיות</w:t>
      </w:r>
      <w:r w:rsidRPr="000E6252">
        <w:rPr>
          <w:rFonts w:ascii="Arial" w:hAnsi="Arial" w:cs="Arial" w:hint="cs"/>
          <w:sz w:val="24"/>
          <w:szCs w:val="24"/>
          <w:rtl/>
        </w:rPr>
        <w:t xml:space="preserve">: בנוי מאלפי יחידות גלוקוז המחוברות כשרשרת. תפל. אבקה גבישית-גרגירית (כך מאוחסן בתאי הצמח). צבע לבן/חום. מבנה </w:t>
      </w:r>
      <w:proofErr w:type="spellStart"/>
      <w:r w:rsidRPr="000E6252">
        <w:rPr>
          <w:rFonts w:ascii="Arial" w:hAnsi="Arial" w:cs="Arial" w:hint="cs"/>
          <w:sz w:val="24"/>
          <w:szCs w:val="24"/>
          <w:rtl/>
        </w:rPr>
        <w:t>סלילני</w:t>
      </w:r>
      <w:proofErr w:type="spellEnd"/>
      <w:r w:rsidRPr="000E6252">
        <w:rPr>
          <w:rFonts w:ascii="Arial" w:hAnsi="Arial" w:cs="Arial" w:hint="cs"/>
          <w:sz w:val="24"/>
          <w:szCs w:val="24"/>
          <w:rtl/>
        </w:rPr>
        <w:t xml:space="preserve"> המאפשר אחסון בנפח קטן, יחסית.</w:t>
      </w:r>
    </w:p>
    <w:p w:rsidR="009A6A5C" w:rsidRPr="000E6252" w:rsidRDefault="009A6A5C" w:rsidP="009A6A5C">
      <w:pPr>
        <w:spacing w:line="360" w:lineRule="auto"/>
        <w:rPr>
          <w:rFonts w:ascii="Arial" w:hAnsi="Arial" w:cs="Arial"/>
          <w:sz w:val="24"/>
          <w:szCs w:val="24"/>
          <w:rtl/>
          <w:lang w:eastAsia="ko-KR"/>
        </w:rPr>
      </w:pPr>
      <w:r w:rsidRPr="000E6252">
        <w:rPr>
          <w:rFonts w:ascii="Arial" w:hAnsi="Arial" w:cs="Arial" w:hint="cs"/>
          <w:sz w:val="24"/>
          <w:szCs w:val="24"/>
          <w:rtl/>
        </w:rPr>
        <w:t xml:space="preserve">תכונות </w:t>
      </w:r>
      <w:r w:rsidRPr="000E6252">
        <w:rPr>
          <w:rFonts w:ascii="Arial" w:hAnsi="Arial" w:cs="Arial" w:hint="cs"/>
          <w:b/>
          <w:bCs/>
          <w:sz w:val="24"/>
          <w:szCs w:val="24"/>
          <w:u w:val="single"/>
          <w:rtl/>
        </w:rPr>
        <w:t>כימיות</w:t>
      </w:r>
      <w:r w:rsidRPr="000E6252">
        <w:rPr>
          <w:rFonts w:ascii="Arial" w:hAnsi="Arial" w:cs="Arial" w:hint="cs"/>
          <w:sz w:val="24"/>
          <w:szCs w:val="24"/>
          <w:rtl/>
        </w:rPr>
        <w:t xml:space="preserve">: לא נמס במים קרים אלא שוקע בהם- תכונה זו מאפשרת לו להיאגר בצמחים ללא השפעה על הלחץ האוסמוטי** שבתאים. </w:t>
      </w:r>
      <w:r w:rsidRPr="000E6252">
        <w:rPr>
          <w:rFonts w:ascii="Arial" w:hAnsi="Arial" w:cs="Arial"/>
          <w:sz w:val="24"/>
          <w:szCs w:val="24"/>
          <w:rtl/>
          <w:lang w:eastAsia="ko-KR"/>
        </w:rPr>
        <w:t>בנוכחות חום של</w:t>
      </w:r>
      <w:r w:rsidRPr="000E6252">
        <w:rPr>
          <w:rFonts w:ascii="Arial" w:hAnsi="Arial" w:cs="Arial" w:hint="cs"/>
          <w:sz w:val="24"/>
          <w:szCs w:val="24"/>
          <w:rtl/>
          <w:lang w:eastAsia="ko-KR"/>
        </w:rPr>
        <w:t xml:space="preserve"> </w:t>
      </w:r>
      <w:r w:rsidRPr="000E6252">
        <w:rPr>
          <w:rFonts w:ascii="Arial" w:hAnsi="Arial" w:cs="Arial" w:hint="cs"/>
          <w:b/>
          <w:bCs/>
          <w:sz w:val="24"/>
          <w:szCs w:val="24"/>
          <w:rtl/>
        </w:rPr>
        <w:t>*</w:t>
      </w:r>
      <w:r w:rsidRPr="000E6252">
        <w:rPr>
          <w:rFonts w:ascii="Arial" w:hAnsi="Arial" w:cs="Arial" w:hint="cs"/>
          <w:sz w:val="24"/>
          <w:szCs w:val="24"/>
          <w:rtl/>
          <w:lang w:eastAsia="ko-KR"/>
        </w:rPr>
        <w:t xml:space="preserve"> </w:t>
      </w:r>
      <w:r w:rsidRPr="000E6252">
        <w:rPr>
          <w:rFonts w:ascii="Arial" w:hAnsi="Arial" w:cs="Arial"/>
          <w:b/>
          <w:bCs/>
          <w:sz w:val="24"/>
          <w:szCs w:val="24"/>
        </w:rPr>
        <w:t>C</w:t>
      </w:r>
      <w:r w:rsidRPr="000E6252">
        <w:rPr>
          <w:rFonts w:ascii="Arial" w:hAnsi="Arial" w:cs="Arial"/>
          <w:b/>
          <w:bCs/>
          <w:sz w:val="24"/>
          <w:szCs w:val="24"/>
          <w:rtl/>
        </w:rPr>
        <w:t>º</w:t>
      </w:r>
      <w:r w:rsidRPr="000E6252">
        <w:rPr>
          <w:rFonts w:ascii="Arial" w:hAnsi="Arial" w:cs="Arial"/>
          <w:sz w:val="24"/>
          <w:szCs w:val="24"/>
          <w:rtl/>
          <w:lang w:eastAsia="ko-KR"/>
        </w:rPr>
        <w:t>60 ומעלה + מים הוא מסמיך</w:t>
      </w:r>
      <w:r w:rsidRPr="000E6252">
        <w:rPr>
          <w:rFonts w:hint="cs"/>
          <w:sz w:val="24"/>
          <w:szCs w:val="24"/>
          <w:rtl/>
          <w:lang w:eastAsia="ko-KR"/>
        </w:rPr>
        <w:t xml:space="preserve">. </w:t>
      </w:r>
      <w:r w:rsidRPr="000E6252">
        <w:rPr>
          <w:rFonts w:ascii="Arial" w:hAnsi="Arial" w:cs="Arial"/>
          <w:sz w:val="24"/>
          <w:szCs w:val="24"/>
          <w:rtl/>
          <w:lang w:eastAsia="ko-KR"/>
        </w:rPr>
        <w:t>נצבע ע"י יוד</w:t>
      </w:r>
      <w:r w:rsidRPr="000E6252">
        <w:rPr>
          <w:rFonts w:ascii="Arial" w:hAnsi="Arial" w:cs="Arial" w:hint="cs"/>
          <w:sz w:val="24"/>
          <w:szCs w:val="24"/>
          <w:rtl/>
          <w:lang w:eastAsia="ko-KR"/>
        </w:rPr>
        <w:t>. כשנחוץ: מתפרק מהר ליחידות גלוקוז.</w:t>
      </w:r>
    </w:p>
    <w:p w:rsidR="001C3B1C" w:rsidRDefault="009A6A5C" w:rsidP="00DA4360">
      <w:pPr>
        <w:rPr>
          <w:rFonts w:ascii="Arial" w:hAnsi="Arial" w:cs="Arial"/>
          <w:sz w:val="24"/>
          <w:szCs w:val="24"/>
          <w:u w:val="single"/>
          <w:rtl/>
        </w:rPr>
      </w:pPr>
      <w:r w:rsidRPr="000E6252">
        <w:rPr>
          <w:rFonts w:ascii="Arial" w:hAnsi="Arial" w:cs="Arial"/>
          <w:b/>
          <w:bCs/>
          <w:sz w:val="24"/>
          <w:szCs w:val="24"/>
          <w:u w:val="single"/>
        </w:rPr>
        <w:t>C</w:t>
      </w:r>
      <w:r w:rsidRPr="000E6252">
        <w:rPr>
          <w:rFonts w:ascii="Arial" w:hAnsi="Arial" w:cs="Arial"/>
          <w:b/>
          <w:bCs/>
          <w:sz w:val="24"/>
          <w:szCs w:val="24"/>
          <w:u w:val="single"/>
          <w:rtl/>
        </w:rPr>
        <w:t>º</w:t>
      </w:r>
      <w:r w:rsidRPr="000E6252">
        <w:rPr>
          <w:rFonts w:ascii="Arial" w:hAnsi="Arial" w:cs="Arial" w:hint="cs"/>
          <w:b/>
          <w:bCs/>
          <w:sz w:val="24"/>
          <w:szCs w:val="24"/>
          <w:u w:val="single"/>
          <w:rtl/>
        </w:rPr>
        <w:t xml:space="preserve"> </w:t>
      </w:r>
      <w:r w:rsidRPr="000E6252">
        <w:rPr>
          <w:rFonts w:ascii="Arial" w:hAnsi="Arial" w:cs="Arial" w:hint="cs"/>
          <w:sz w:val="24"/>
          <w:szCs w:val="24"/>
          <w:rtl/>
        </w:rPr>
        <w:t>= מעלות צלזיוס.</w:t>
      </w:r>
    </w:p>
    <w:p w:rsidR="00DA4360" w:rsidRDefault="00DA4360" w:rsidP="00DA4360">
      <w:pPr>
        <w:rPr>
          <w:rFonts w:ascii="Arial" w:hAnsi="Arial" w:cs="Arial"/>
          <w:sz w:val="24"/>
          <w:szCs w:val="24"/>
          <w:u w:val="single"/>
          <w:rtl/>
        </w:rPr>
      </w:pPr>
    </w:p>
    <w:p w:rsidR="0026551D" w:rsidRDefault="0026551D" w:rsidP="00DA4360">
      <w:pPr>
        <w:rPr>
          <w:rFonts w:ascii="Arial" w:hAnsi="Arial" w:cs="Arial"/>
          <w:sz w:val="24"/>
          <w:szCs w:val="24"/>
          <w:u w:val="single"/>
          <w:rtl/>
        </w:rPr>
      </w:pPr>
    </w:p>
    <w:p w:rsidR="001C3B1C" w:rsidRPr="000E6252" w:rsidRDefault="003C448D" w:rsidP="009A6A5C">
      <w:pPr>
        <w:rPr>
          <w:rFonts w:ascii="Arial" w:hAnsi="Arial" w:cs="Arial"/>
          <w:sz w:val="24"/>
          <w:szCs w:val="24"/>
          <w:u w:val="single"/>
          <w:rtl/>
        </w:rPr>
      </w:pPr>
      <w:r>
        <w:rPr>
          <w:rFonts w:ascii="Arial" w:hAnsi="Arial" w:cs="Arial"/>
          <w:noProof/>
          <w:sz w:val="24"/>
          <w:szCs w:val="24"/>
          <w:u w:val="single"/>
          <w:rtl/>
        </w:rPr>
        <mc:AlternateContent>
          <mc:Choice Requires="wps">
            <w:drawing>
              <wp:anchor distT="0" distB="0" distL="114300" distR="114300" simplePos="0" relativeHeight="251663356" behindDoc="1" locked="0" layoutInCell="1" allowOverlap="1">
                <wp:simplePos x="0" y="0"/>
                <wp:positionH relativeFrom="column">
                  <wp:posOffset>-462915</wp:posOffset>
                </wp:positionH>
                <wp:positionV relativeFrom="paragraph">
                  <wp:posOffset>177800</wp:posOffset>
                </wp:positionV>
                <wp:extent cx="6744970" cy="1341755"/>
                <wp:effectExtent l="13335" t="6350" r="13970" b="13970"/>
                <wp:wrapNone/>
                <wp:docPr id="831" name="AutoShape 8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4970" cy="134175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21EBD5C" id="AutoShape 872" o:spid="_x0000_s1026" style="position:absolute;left:0;text-align:left;margin-left:-36.45pt;margin-top:14pt;width:531.1pt;height:105.65pt;z-index:-2516531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" fillcolor="#d8d8d8 [2732]"/>
            </w:pict>
          </mc:Fallback>
        </mc:AlternateContent>
      </w:r>
    </w:p>
    <w:p w:rsidR="001C3B1C" w:rsidRDefault="009A6A5C" w:rsidP="001C3B1C">
      <w:pPr>
        <w:rPr>
          <w:rFonts w:ascii="Arial" w:hAnsi="Arial" w:cs="Arial"/>
          <w:sz w:val="24"/>
          <w:szCs w:val="24"/>
          <w:rtl/>
        </w:rPr>
      </w:pPr>
      <w:r w:rsidRPr="000E6252">
        <w:rPr>
          <w:rFonts w:ascii="Arial" w:hAnsi="Arial" w:cs="Arial" w:hint="cs"/>
          <w:b/>
          <w:bCs/>
          <w:sz w:val="24"/>
          <w:szCs w:val="24"/>
          <w:rtl/>
        </w:rPr>
        <w:t>**</w:t>
      </w:r>
      <w:r w:rsidRPr="000E6252">
        <w:rPr>
          <w:rFonts w:ascii="Arial" w:hAnsi="Arial" w:cs="Arial" w:hint="cs"/>
          <w:b/>
          <w:bCs/>
          <w:sz w:val="24"/>
          <w:szCs w:val="24"/>
          <w:u w:val="single"/>
          <w:rtl/>
        </w:rPr>
        <w:t xml:space="preserve"> לחץ אוסמוטי: </w:t>
      </w:r>
      <w:r w:rsidRPr="000E6252">
        <w:rPr>
          <w:rFonts w:ascii="Arial" w:hAnsi="Arial" w:cs="Arial"/>
          <w:sz w:val="24"/>
          <w:szCs w:val="24"/>
          <w:rtl/>
        </w:rPr>
        <w:t xml:space="preserve">כאשר קרום </w:t>
      </w:r>
      <w:r w:rsidRPr="000E6252">
        <w:rPr>
          <w:rFonts w:ascii="Arial" w:hAnsi="Arial" w:cs="Arial" w:hint="cs"/>
          <w:sz w:val="24"/>
          <w:szCs w:val="24"/>
          <w:rtl/>
        </w:rPr>
        <w:t xml:space="preserve">חדיר למחצה </w:t>
      </w:r>
      <w:r w:rsidRPr="000E6252">
        <w:rPr>
          <w:rFonts w:ascii="Arial" w:hAnsi="Arial" w:cs="Arial"/>
          <w:sz w:val="24"/>
          <w:szCs w:val="24"/>
          <w:rtl/>
        </w:rPr>
        <w:t>מפריד בין 2 תמיסות בעלות ריכוזים שונים, יעברו מים דרך הקרום</w:t>
      </w:r>
      <w:r w:rsidRPr="000E6252">
        <w:rPr>
          <w:rFonts w:ascii="Arial" w:hAnsi="Arial" w:cs="Arial" w:hint="cs"/>
          <w:sz w:val="24"/>
          <w:szCs w:val="24"/>
          <w:rtl/>
        </w:rPr>
        <w:t>,</w:t>
      </w:r>
      <w:r w:rsidRPr="000E6252">
        <w:rPr>
          <w:rFonts w:ascii="Arial" w:hAnsi="Arial" w:cs="Arial"/>
          <w:sz w:val="24"/>
          <w:szCs w:val="24"/>
          <w:rtl/>
        </w:rPr>
        <w:t xml:space="preserve"> מהריכוז הנמוך </w:t>
      </w:r>
      <w:r w:rsidRPr="000E6252">
        <w:rPr>
          <w:rFonts w:ascii="Arial" w:hAnsi="Arial" w:cs="Arial" w:hint="cs"/>
          <w:sz w:val="24"/>
          <w:szCs w:val="24"/>
          <w:rtl/>
        </w:rPr>
        <w:t xml:space="preserve">(=המקום הדליל יותר), </w:t>
      </w:r>
      <w:r w:rsidRPr="000E6252">
        <w:rPr>
          <w:rFonts w:ascii="Arial" w:hAnsi="Arial" w:cs="Arial"/>
          <w:sz w:val="24"/>
          <w:szCs w:val="24"/>
          <w:rtl/>
        </w:rPr>
        <w:t>אל ה</w:t>
      </w:r>
      <w:r w:rsidRPr="000E6252">
        <w:rPr>
          <w:rFonts w:ascii="Arial" w:hAnsi="Arial" w:cs="Arial" w:hint="cs"/>
          <w:sz w:val="24"/>
          <w:szCs w:val="24"/>
          <w:rtl/>
        </w:rPr>
        <w:t>ריכוז ה</w:t>
      </w:r>
      <w:r w:rsidRPr="000E6252">
        <w:rPr>
          <w:rFonts w:ascii="Arial" w:hAnsi="Arial" w:cs="Arial"/>
          <w:sz w:val="24"/>
          <w:szCs w:val="24"/>
          <w:rtl/>
        </w:rPr>
        <w:t>גבוה</w:t>
      </w:r>
      <w:r w:rsidRPr="000E6252">
        <w:rPr>
          <w:rFonts w:ascii="Arial" w:hAnsi="Arial" w:cs="Arial" w:hint="cs"/>
          <w:sz w:val="24"/>
          <w:szCs w:val="24"/>
          <w:rtl/>
        </w:rPr>
        <w:t xml:space="preserve"> (=המקום הסמיך יותר),</w:t>
      </w:r>
      <w:r w:rsidRPr="000E6252">
        <w:rPr>
          <w:rFonts w:ascii="Arial" w:hAnsi="Arial" w:cs="Arial"/>
          <w:sz w:val="24"/>
          <w:szCs w:val="24"/>
          <w:rtl/>
        </w:rPr>
        <w:t xml:space="preserve"> עד להשוואת ריכוזים</w:t>
      </w:r>
      <w:r w:rsidRPr="000E6252">
        <w:rPr>
          <w:rFonts w:ascii="Arial" w:hAnsi="Arial" w:cs="Arial" w:hint="cs"/>
          <w:sz w:val="24"/>
          <w:szCs w:val="24"/>
          <w:rtl/>
        </w:rPr>
        <w:t xml:space="preserve"> משני </w:t>
      </w:r>
      <w:proofErr w:type="spellStart"/>
      <w:r w:rsidRPr="000E6252">
        <w:rPr>
          <w:rFonts w:ascii="Arial" w:hAnsi="Arial" w:cs="Arial" w:hint="cs"/>
          <w:sz w:val="24"/>
          <w:szCs w:val="24"/>
          <w:rtl/>
        </w:rPr>
        <w:t>צידי</w:t>
      </w:r>
      <w:proofErr w:type="spellEnd"/>
      <w:r w:rsidRPr="000E6252">
        <w:rPr>
          <w:rFonts w:ascii="Arial" w:hAnsi="Arial" w:cs="Arial" w:hint="cs"/>
          <w:sz w:val="24"/>
          <w:szCs w:val="24"/>
          <w:rtl/>
        </w:rPr>
        <w:t xml:space="preserve"> הקרום</w:t>
      </w:r>
      <w:r w:rsidRPr="000E6252">
        <w:rPr>
          <w:rFonts w:ascii="Arial" w:hAnsi="Arial" w:cs="Arial"/>
          <w:sz w:val="24"/>
          <w:szCs w:val="24"/>
          <w:rtl/>
        </w:rPr>
        <w:t>.</w:t>
      </w:r>
      <w:r w:rsidRPr="000E6252">
        <w:rPr>
          <w:rFonts w:ascii="Arial" w:hAnsi="Arial" w:cs="Arial" w:hint="cs"/>
          <w:sz w:val="24"/>
          <w:szCs w:val="24"/>
          <w:rtl/>
        </w:rPr>
        <w:t xml:space="preserve"> </w:t>
      </w:r>
      <w:r w:rsidRPr="000E6252">
        <w:rPr>
          <w:rFonts w:ascii="Arial" w:hAnsi="Arial" w:cs="Arial"/>
          <w:sz w:val="24"/>
          <w:szCs w:val="24"/>
          <w:rtl/>
        </w:rPr>
        <w:t xml:space="preserve">חדירת המים נעשית באמצעות לחץ </w:t>
      </w:r>
      <w:r w:rsidRPr="000E6252">
        <w:rPr>
          <w:rFonts w:ascii="Arial" w:hAnsi="Arial" w:cs="Arial" w:hint="cs"/>
          <w:sz w:val="24"/>
          <w:szCs w:val="24"/>
          <w:rtl/>
        </w:rPr>
        <w:t xml:space="preserve">הנגרם ע"י זרימת הנוזלים, זהו </w:t>
      </w:r>
      <w:r w:rsidRPr="000E6252">
        <w:rPr>
          <w:rFonts w:ascii="Arial" w:hAnsi="Arial" w:cs="Arial"/>
          <w:b/>
          <w:bCs/>
          <w:sz w:val="24"/>
          <w:szCs w:val="24"/>
          <w:rtl/>
        </w:rPr>
        <w:t>לחץ אוסמוטי</w:t>
      </w:r>
      <w:r w:rsidRPr="000E6252">
        <w:rPr>
          <w:rFonts w:ascii="Arial" w:hAnsi="Arial" w:cs="Arial"/>
          <w:sz w:val="24"/>
          <w:szCs w:val="24"/>
          <w:rtl/>
        </w:rPr>
        <w:t xml:space="preserve">. כששתי התמיסות </w:t>
      </w:r>
      <w:r w:rsidRPr="000E6252">
        <w:rPr>
          <w:rFonts w:ascii="Arial" w:hAnsi="Arial" w:cs="Arial" w:hint="cs"/>
          <w:sz w:val="24"/>
          <w:szCs w:val="24"/>
          <w:rtl/>
        </w:rPr>
        <w:t>מגיעות ל</w:t>
      </w:r>
      <w:r w:rsidRPr="000E6252">
        <w:rPr>
          <w:rFonts w:ascii="Arial" w:hAnsi="Arial" w:cs="Arial"/>
          <w:sz w:val="24"/>
          <w:szCs w:val="24"/>
          <w:rtl/>
        </w:rPr>
        <w:t>אותו ריכוז נוצר איזון, הלחץ האוסמוטי לא מתקיים ומופסקת האוסמוזה</w:t>
      </w:r>
      <w:r w:rsidRPr="000E6252">
        <w:rPr>
          <w:rFonts w:ascii="Arial" w:hAnsi="Arial" w:cs="Arial" w:hint="cs"/>
          <w:sz w:val="24"/>
          <w:szCs w:val="24"/>
          <w:rtl/>
        </w:rPr>
        <w:t xml:space="preserve"> - הפעפוע</w:t>
      </w:r>
      <w:r w:rsidRPr="000E6252">
        <w:rPr>
          <w:rFonts w:ascii="Arial" w:hAnsi="Arial" w:cs="Arial"/>
          <w:sz w:val="24"/>
          <w:szCs w:val="24"/>
          <w:rtl/>
        </w:rPr>
        <w:t xml:space="preserve">. </w:t>
      </w:r>
    </w:p>
    <w:p w:rsidR="0026551D" w:rsidRDefault="0026551D" w:rsidP="009A6A5C">
      <w:pPr>
        <w:spacing w:line="360" w:lineRule="auto"/>
        <w:rPr>
          <w:rFonts w:ascii="Arial" w:hAnsi="Arial" w:cs="Arial"/>
          <w:b/>
          <w:bCs/>
          <w:sz w:val="24"/>
          <w:szCs w:val="24"/>
          <w:rtl/>
        </w:rPr>
      </w:pPr>
    </w:p>
    <w:p w:rsidR="009A6A5C" w:rsidRPr="000E6252" w:rsidRDefault="009A6A5C" w:rsidP="009A6A5C">
      <w:pPr>
        <w:spacing w:line="360" w:lineRule="auto"/>
        <w:rPr>
          <w:rFonts w:ascii="Arial" w:hAnsi="Arial" w:cs="Arial"/>
          <w:b/>
          <w:bCs/>
          <w:sz w:val="24"/>
          <w:szCs w:val="24"/>
        </w:rPr>
      </w:pPr>
      <w:r w:rsidRPr="000E6252">
        <w:rPr>
          <w:rFonts w:ascii="Arial" w:hAnsi="Arial" w:cs="Arial"/>
          <w:b/>
          <w:bCs/>
          <w:sz w:val="24"/>
          <w:szCs w:val="24"/>
          <w:rtl/>
        </w:rPr>
        <w:t>העמילנים נמצאים</w:t>
      </w:r>
      <w:r w:rsidRPr="000E6252">
        <w:rPr>
          <w:rFonts w:ascii="Arial" w:hAnsi="Arial" w:cs="Arial" w:hint="cs"/>
          <w:sz w:val="24"/>
          <w:szCs w:val="24"/>
          <w:rtl/>
        </w:rPr>
        <w:t xml:space="preserve"> </w:t>
      </w:r>
      <w:r w:rsidRPr="000E6252">
        <w:rPr>
          <w:rFonts w:ascii="Arial" w:hAnsi="Arial" w:cs="Arial" w:hint="cs"/>
          <w:b/>
          <w:bCs/>
          <w:sz w:val="24"/>
          <w:szCs w:val="24"/>
          <w:rtl/>
        </w:rPr>
        <w:t>ב</w:t>
      </w:r>
      <w:r w:rsidRPr="000E6252">
        <w:rPr>
          <w:rFonts w:ascii="Arial" w:hAnsi="Arial" w:cs="Arial"/>
          <w:b/>
          <w:bCs/>
          <w:sz w:val="24"/>
          <w:szCs w:val="24"/>
          <w:rtl/>
        </w:rPr>
        <w:t>:</w:t>
      </w:r>
    </w:p>
    <w:p w:rsidR="009A6A5C" w:rsidRPr="000E6252" w:rsidRDefault="009A6A5C" w:rsidP="009A6A5C">
      <w:pPr>
        <w:spacing w:line="360" w:lineRule="auto"/>
        <w:rPr>
          <w:rFonts w:ascii="Arial" w:hAnsi="Arial" w:cs="Arial"/>
          <w:sz w:val="24"/>
          <w:szCs w:val="24"/>
        </w:rPr>
      </w:pPr>
      <w:r w:rsidRPr="000E6252">
        <w:rPr>
          <w:rFonts w:ascii="Arial" w:hAnsi="Arial" w:cs="Arial"/>
          <w:b/>
          <w:bCs/>
          <w:sz w:val="24"/>
          <w:szCs w:val="24"/>
          <w:rtl/>
        </w:rPr>
        <w:t>דגניים</w:t>
      </w:r>
      <w:r w:rsidRPr="000E6252">
        <w:rPr>
          <w:rFonts w:ascii="Arial" w:hAnsi="Arial" w:cs="Arial"/>
          <w:sz w:val="24"/>
          <w:szCs w:val="24"/>
          <w:rtl/>
        </w:rPr>
        <w:t>: חיטה, שעורה, שבולת שועל</w:t>
      </w:r>
      <w:r w:rsidRPr="000E6252">
        <w:rPr>
          <w:rFonts w:ascii="Arial" w:hAnsi="Arial" w:cs="Arial" w:hint="cs"/>
          <w:sz w:val="24"/>
          <w:szCs w:val="24"/>
          <w:rtl/>
        </w:rPr>
        <w:t xml:space="preserve"> </w:t>
      </w:r>
      <w:r w:rsidRPr="000E6252">
        <w:rPr>
          <w:rFonts w:ascii="Arial" w:hAnsi="Arial" w:cs="Arial"/>
          <w:sz w:val="24"/>
          <w:szCs w:val="24"/>
          <w:rtl/>
        </w:rPr>
        <w:t>(קוואקר), שיפון, דוחן, בורגול</w:t>
      </w:r>
      <w:r w:rsidRPr="000E6252">
        <w:rPr>
          <w:rFonts w:ascii="Arial" w:hAnsi="Arial" w:cs="Arial" w:hint="cs"/>
          <w:sz w:val="24"/>
          <w:szCs w:val="24"/>
          <w:rtl/>
        </w:rPr>
        <w:t xml:space="preserve">, </w:t>
      </w:r>
      <w:r w:rsidRPr="000E6252">
        <w:rPr>
          <w:rFonts w:ascii="Arial" w:hAnsi="Arial" w:cs="Arial"/>
          <w:sz w:val="24"/>
          <w:szCs w:val="24"/>
          <w:rtl/>
        </w:rPr>
        <w:t>כוסמת, אורז, קוסקוס,  פסטה, קמח רגיל</w:t>
      </w:r>
      <w:r w:rsidRPr="000E6252">
        <w:rPr>
          <w:rFonts w:ascii="Arial" w:hAnsi="Arial" w:cs="Arial" w:hint="cs"/>
          <w:sz w:val="24"/>
          <w:szCs w:val="24"/>
          <w:rtl/>
        </w:rPr>
        <w:t>/מלא</w:t>
      </w:r>
      <w:r w:rsidRPr="000E6252">
        <w:rPr>
          <w:rFonts w:ascii="Arial" w:hAnsi="Arial" w:cs="Arial"/>
          <w:sz w:val="24"/>
          <w:szCs w:val="24"/>
          <w:rtl/>
        </w:rPr>
        <w:t xml:space="preserve"> ומוצריו, מצה, קורנפלור, קורנפלקס, גרנולה ופצפוצי אורז.</w:t>
      </w:r>
    </w:p>
    <w:p w:rsidR="009A6A5C" w:rsidRPr="000E6252" w:rsidRDefault="009A6A5C" w:rsidP="009A6A5C">
      <w:pPr>
        <w:spacing w:line="360" w:lineRule="auto"/>
        <w:rPr>
          <w:rFonts w:ascii="Arial" w:hAnsi="Arial" w:cs="Arial"/>
          <w:sz w:val="24"/>
          <w:szCs w:val="24"/>
          <w:rtl/>
        </w:rPr>
      </w:pPr>
      <w:r w:rsidRPr="000E6252">
        <w:rPr>
          <w:rFonts w:ascii="Arial" w:hAnsi="Arial" w:cs="Arial"/>
          <w:b/>
          <w:bCs/>
          <w:sz w:val="24"/>
          <w:szCs w:val="24"/>
          <w:rtl/>
        </w:rPr>
        <w:t>ירק עמילני</w:t>
      </w:r>
      <w:r w:rsidRPr="000E6252">
        <w:rPr>
          <w:rFonts w:ascii="Arial" w:hAnsi="Arial" w:cs="Arial"/>
          <w:sz w:val="24"/>
          <w:szCs w:val="24"/>
          <w:rtl/>
        </w:rPr>
        <w:t>: תפ</w:t>
      </w:r>
      <w:r w:rsidRPr="000E6252">
        <w:rPr>
          <w:rFonts w:ascii="Arial" w:hAnsi="Arial" w:cs="Arial" w:hint="cs"/>
          <w:sz w:val="24"/>
          <w:szCs w:val="24"/>
          <w:rtl/>
        </w:rPr>
        <w:t>"</w:t>
      </w:r>
      <w:r w:rsidRPr="000E6252">
        <w:rPr>
          <w:rFonts w:ascii="Arial" w:hAnsi="Arial" w:cs="Arial"/>
          <w:sz w:val="24"/>
          <w:szCs w:val="24"/>
          <w:rtl/>
        </w:rPr>
        <w:t xml:space="preserve">א, בטטה, תירס. </w:t>
      </w:r>
      <w:r w:rsidRPr="000E6252">
        <w:rPr>
          <w:rFonts w:ascii="Arial" w:hAnsi="Arial" w:cs="Arial"/>
          <w:b/>
          <w:bCs/>
          <w:sz w:val="24"/>
          <w:szCs w:val="24"/>
          <w:rtl/>
        </w:rPr>
        <w:t>קטניות:</w:t>
      </w:r>
      <w:r w:rsidRPr="000E6252">
        <w:rPr>
          <w:rFonts w:ascii="Arial" w:hAnsi="Arial" w:cs="Arial"/>
          <w:sz w:val="24"/>
          <w:szCs w:val="24"/>
          <w:rtl/>
        </w:rPr>
        <w:t xml:space="preserve"> חומוס, שעועית, אפונה, עדשים, פול,</w:t>
      </w:r>
      <w:r w:rsidRPr="000E6252">
        <w:rPr>
          <w:rFonts w:ascii="Arial" w:hAnsi="Arial" w:cs="Arial" w:hint="cs"/>
          <w:sz w:val="24"/>
          <w:szCs w:val="24"/>
          <w:rtl/>
        </w:rPr>
        <w:t xml:space="preserve"> </w:t>
      </w:r>
      <w:r w:rsidRPr="000E6252">
        <w:rPr>
          <w:rFonts w:ascii="Arial" w:hAnsi="Arial" w:cs="Arial"/>
          <w:sz w:val="24"/>
          <w:szCs w:val="24"/>
          <w:rtl/>
        </w:rPr>
        <w:t>סויה</w:t>
      </w:r>
      <w:r w:rsidRPr="000E6252">
        <w:rPr>
          <w:rFonts w:ascii="Arial" w:hAnsi="Arial" w:cs="Arial" w:hint="cs"/>
          <w:sz w:val="24"/>
          <w:szCs w:val="24"/>
          <w:rtl/>
        </w:rPr>
        <w:t>.</w:t>
      </w:r>
      <w:r w:rsidRPr="000E6252">
        <w:rPr>
          <w:rFonts w:ascii="Arial" w:hAnsi="Arial" w:cs="Arial"/>
          <w:sz w:val="24"/>
          <w:szCs w:val="24"/>
          <w:rtl/>
        </w:rPr>
        <w:t xml:space="preserve"> </w:t>
      </w:r>
    </w:p>
    <w:p w:rsidR="009A6A5C" w:rsidRPr="00F75712" w:rsidRDefault="009A6A5C" w:rsidP="00F75712">
      <w:pPr>
        <w:spacing w:line="360" w:lineRule="auto"/>
        <w:rPr>
          <w:rFonts w:ascii="Arial" w:hAnsi="Arial" w:cs="Arial"/>
          <w:sz w:val="24"/>
          <w:szCs w:val="24"/>
          <w:rtl/>
        </w:rPr>
      </w:pPr>
      <w:proofErr w:type="spellStart"/>
      <w:r w:rsidRPr="000E6252">
        <w:rPr>
          <w:rFonts w:ascii="Arial" w:hAnsi="Arial" w:cs="Arial"/>
          <w:sz w:val="24"/>
          <w:szCs w:val="24"/>
          <w:rtl/>
        </w:rPr>
        <w:t>קינואה</w:t>
      </w:r>
      <w:proofErr w:type="spellEnd"/>
      <w:r w:rsidRPr="000E6252">
        <w:rPr>
          <w:rFonts w:ascii="Arial" w:hAnsi="Arial" w:cs="Arial" w:hint="cs"/>
          <w:sz w:val="24"/>
          <w:szCs w:val="24"/>
          <w:rtl/>
        </w:rPr>
        <w:t xml:space="preserve">. </w:t>
      </w:r>
    </w:p>
    <w:p w:rsidR="009A6A5C" w:rsidRPr="000E6252" w:rsidRDefault="009A6A5C" w:rsidP="009A6A5C">
      <w:pPr>
        <w:spacing w:line="360" w:lineRule="auto"/>
        <w:rPr>
          <w:rFonts w:ascii="Arial" w:hAnsi="Arial" w:cs="Arial"/>
          <w:b/>
          <w:bCs/>
          <w:sz w:val="24"/>
          <w:szCs w:val="24"/>
          <w:u w:val="single"/>
          <w:rtl/>
        </w:rPr>
      </w:pPr>
      <w:r w:rsidRPr="000E6252">
        <w:rPr>
          <w:rFonts w:ascii="Arial" w:hAnsi="Arial" w:cs="Arial" w:hint="cs"/>
          <w:sz w:val="24"/>
          <w:szCs w:val="24"/>
          <w:u w:val="single"/>
          <w:rtl/>
        </w:rPr>
        <w:lastRenderedPageBreak/>
        <w:t xml:space="preserve">קצת על  </w:t>
      </w:r>
      <w:r w:rsidRPr="000E6252">
        <w:rPr>
          <w:rFonts w:ascii="Arial" w:hAnsi="Arial" w:cs="Arial" w:hint="cs"/>
          <w:b/>
          <w:bCs/>
          <w:sz w:val="24"/>
          <w:szCs w:val="24"/>
          <w:u w:val="single"/>
          <w:rtl/>
        </w:rPr>
        <w:t>דגנים</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הם גרעיני עשבי-תרבות. מהווים מזון בסיסי בכל העולם. מזון של מרבית האוכלוסייה. הם נוחים לגידול באזורי אקלים שונים, גידולם זול יחסית, יש בהם מינים רבים ומגוונים הראויים למאכל, הכנתם לאכילה פשוטה, הם מכילים הרבה פחמימות מורכבות המתפרקות לאט ומכילים פחמימות לא זמינות - סיבי מזון. הם מספקים אנרגיה ותחושת שובע. הדגנים דלי שומן, מהווים מקור לחלבון לצמחונים, מקור </w:t>
      </w:r>
      <w:proofErr w:type="spellStart"/>
      <w:r w:rsidRPr="000E6252">
        <w:rPr>
          <w:rFonts w:ascii="Arial" w:hAnsi="Arial" w:cs="Arial" w:hint="cs"/>
          <w:sz w:val="24"/>
          <w:szCs w:val="24"/>
          <w:rtl/>
        </w:rPr>
        <w:t>לויטמינים</w:t>
      </w:r>
      <w:proofErr w:type="spellEnd"/>
      <w:r w:rsidRPr="000E6252">
        <w:rPr>
          <w:rFonts w:ascii="Arial" w:hAnsi="Arial" w:cs="Arial" w:hint="cs"/>
          <w:sz w:val="24"/>
          <w:szCs w:val="24"/>
          <w:rtl/>
        </w:rPr>
        <w:t xml:space="preserve"> ולמינרלים שונים. בהוספת קטניות או מוצרי קטניות לדגן נוצר חלבון בעל ערך כשל החלבון מהחי. לדגנים חיי מדף ארוכים. </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מקורות: חיטה, שעורה, אורז, שיפון, תירס, בורגול, דוחן. מוצרים מעובדים: קמח לבן, קמח מלא, קורנפלקס, גריסי פנינה, סובין, פסטה, מאפים מלוחים/מתוקים, דייסות......</w:t>
      </w:r>
    </w:p>
    <w:p w:rsidR="009A6A5C" w:rsidRPr="00211C30" w:rsidRDefault="009A6A5C" w:rsidP="00211C30">
      <w:pPr>
        <w:spacing w:line="360" w:lineRule="auto"/>
        <w:rPr>
          <w:rFonts w:ascii="Arial" w:hAnsi="Arial" w:cs="Arial"/>
          <w:sz w:val="24"/>
          <w:szCs w:val="24"/>
          <w:rtl/>
        </w:rPr>
      </w:pPr>
      <w:r w:rsidRPr="000E6252">
        <w:rPr>
          <w:rFonts w:ascii="Arial" w:hAnsi="Arial" w:cs="Arial" w:hint="cs"/>
          <w:b/>
          <w:bCs/>
          <w:sz w:val="24"/>
          <w:szCs w:val="24"/>
          <w:rtl/>
        </w:rPr>
        <w:t>בעולם</w:t>
      </w:r>
      <w:r w:rsidRPr="000E6252">
        <w:rPr>
          <w:rFonts w:ascii="Arial" w:hAnsi="Arial" w:cs="Arial" w:hint="cs"/>
          <w:sz w:val="24"/>
          <w:szCs w:val="24"/>
          <w:rtl/>
        </w:rPr>
        <w:t xml:space="preserve">: </w:t>
      </w:r>
      <w:r w:rsidRPr="000E6252">
        <w:rPr>
          <w:rFonts w:ascii="Arial" w:hAnsi="Arial" w:cs="Arial" w:hint="cs"/>
          <w:sz w:val="24"/>
          <w:szCs w:val="24"/>
          <w:u w:val="single"/>
          <w:rtl/>
        </w:rPr>
        <w:t>בדרום אמריקה</w:t>
      </w:r>
      <w:r w:rsidRPr="000E6252">
        <w:rPr>
          <w:rFonts w:ascii="Arial" w:hAnsi="Arial" w:cs="Arial" w:hint="cs"/>
          <w:sz w:val="24"/>
          <w:szCs w:val="24"/>
          <w:rtl/>
        </w:rPr>
        <w:t xml:space="preserve"> נפוץ מאוד </w:t>
      </w:r>
      <w:r w:rsidRPr="000E6252">
        <w:rPr>
          <w:rFonts w:ascii="Arial" w:hAnsi="Arial" w:cs="Arial" w:hint="cs"/>
          <w:b/>
          <w:bCs/>
          <w:sz w:val="24"/>
          <w:szCs w:val="24"/>
          <w:rtl/>
        </w:rPr>
        <w:t>התירס</w:t>
      </w:r>
      <w:r w:rsidRPr="000E6252">
        <w:rPr>
          <w:rFonts w:ascii="Arial" w:hAnsi="Arial" w:cs="Arial" w:hint="cs"/>
          <w:sz w:val="24"/>
          <w:szCs w:val="24"/>
          <w:rtl/>
        </w:rPr>
        <w:t xml:space="preserve">. </w:t>
      </w:r>
      <w:r w:rsidRPr="000E6252">
        <w:rPr>
          <w:rFonts w:ascii="Arial" w:hAnsi="Arial" w:cs="Arial" w:hint="cs"/>
          <w:sz w:val="24"/>
          <w:szCs w:val="24"/>
          <w:u w:val="single"/>
          <w:rtl/>
        </w:rPr>
        <w:t>בצפון אמריקה</w:t>
      </w:r>
      <w:r w:rsidRPr="000E6252">
        <w:rPr>
          <w:rFonts w:ascii="Arial" w:hAnsi="Arial" w:cs="Arial" w:hint="cs"/>
          <w:sz w:val="24"/>
          <w:szCs w:val="24"/>
          <w:rtl/>
        </w:rPr>
        <w:t xml:space="preserve"> - </w:t>
      </w:r>
      <w:r w:rsidRPr="000E6252">
        <w:rPr>
          <w:rFonts w:ascii="Arial" w:hAnsi="Arial" w:cs="Arial" w:hint="cs"/>
          <w:b/>
          <w:bCs/>
          <w:sz w:val="24"/>
          <w:szCs w:val="24"/>
          <w:rtl/>
        </w:rPr>
        <w:t>החיטה</w:t>
      </w:r>
      <w:r w:rsidRPr="000E6252">
        <w:rPr>
          <w:rFonts w:ascii="Arial" w:hAnsi="Arial" w:cs="Arial" w:hint="cs"/>
          <w:sz w:val="24"/>
          <w:szCs w:val="24"/>
          <w:rtl/>
        </w:rPr>
        <w:t xml:space="preserve">. </w:t>
      </w:r>
      <w:r w:rsidRPr="000E6252">
        <w:rPr>
          <w:rFonts w:ascii="Arial" w:hAnsi="Arial" w:cs="Arial" w:hint="cs"/>
          <w:sz w:val="24"/>
          <w:szCs w:val="24"/>
          <w:u w:val="single"/>
          <w:rtl/>
        </w:rPr>
        <w:t>באסיה</w:t>
      </w:r>
      <w:r w:rsidRPr="000E6252">
        <w:rPr>
          <w:rFonts w:ascii="Arial" w:hAnsi="Arial" w:cs="Arial" w:hint="cs"/>
          <w:sz w:val="24"/>
          <w:szCs w:val="24"/>
          <w:rtl/>
        </w:rPr>
        <w:t xml:space="preserve"> - </w:t>
      </w:r>
      <w:r w:rsidRPr="000E6252">
        <w:rPr>
          <w:rFonts w:ascii="Arial" w:hAnsi="Arial" w:cs="Arial" w:hint="cs"/>
          <w:b/>
          <w:bCs/>
          <w:sz w:val="24"/>
          <w:szCs w:val="24"/>
          <w:rtl/>
        </w:rPr>
        <w:t>האורז</w:t>
      </w:r>
      <w:r w:rsidRPr="000E6252">
        <w:rPr>
          <w:rFonts w:ascii="Arial" w:hAnsi="Arial" w:cs="Arial" w:hint="cs"/>
          <w:sz w:val="24"/>
          <w:szCs w:val="24"/>
          <w:rtl/>
        </w:rPr>
        <w:t xml:space="preserve">. </w:t>
      </w:r>
      <w:r w:rsidRPr="000E6252">
        <w:rPr>
          <w:rFonts w:ascii="Arial" w:hAnsi="Arial" w:cs="Arial" w:hint="cs"/>
          <w:sz w:val="24"/>
          <w:szCs w:val="24"/>
          <w:u w:val="single"/>
          <w:rtl/>
        </w:rPr>
        <w:t>במזרח התיכון</w:t>
      </w:r>
      <w:r w:rsidRPr="000E6252">
        <w:rPr>
          <w:rFonts w:ascii="Arial" w:hAnsi="Arial" w:cs="Arial" w:hint="cs"/>
          <w:sz w:val="24"/>
          <w:szCs w:val="24"/>
          <w:rtl/>
        </w:rPr>
        <w:t xml:space="preserve"> - </w:t>
      </w:r>
      <w:r w:rsidRPr="000E6252">
        <w:rPr>
          <w:rFonts w:ascii="Arial" w:hAnsi="Arial" w:cs="Arial" w:hint="cs"/>
          <w:b/>
          <w:bCs/>
          <w:sz w:val="24"/>
          <w:szCs w:val="24"/>
          <w:rtl/>
        </w:rPr>
        <w:t>החיטה</w:t>
      </w:r>
      <w:r w:rsidRPr="000E6252">
        <w:rPr>
          <w:rFonts w:ascii="Arial" w:hAnsi="Arial" w:cs="Arial" w:hint="cs"/>
          <w:sz w:val="24"/>
          <w:szCs w:val="24"/>
          <w:rtl/>
        </w:rPr>
        <w:t xml:space="preserve">. באפריקה - </w:t>
      </w:r>
      <w:r w:rsidRPr="000E6252">
        <w:rPr>
          <w:rFonts w:ascii="Arial" w:hAnsi="Arial" w:cs="Arial" w:hint="cs"/>
          <w:b/>
          <w:bCs/>
          <w:sz w:val="24"/>
          <w:szCs w:val="24"/>
          <w:rtl/>
        </w:rPr>
        <w:t xml:space="preserve">תירס </w:t>
      </w:r>
      <w:proofErr w:type="spellStart"/>
      <w:r w:rsidRPr="000E6252">
        <w:rPr>
          <w:rFonts w:ascii="Arial" w:hAnsi="Arial" w:cs="Arial" w:hint="cs"/>
          <w:b/>
          <w:bCs/>
          <w:sz w:val="24"/>
          <w:szCs w:val="24"/>
          <w:rtl/>
        </w:rPr>
        <w:t>הטפיוקה</w:t>
      </w:r>
      <w:proofErr w:type="spellEnd"/>
      <w:r w:rsidRPr="000E6252">
        <w:rPr>
          <w:rFonts w:ascii="Arial" w:hAnsi="Arial" w:cs="Arial" w:hint="cs"/>
          <w:sz w:val="24"/>
          <w:szCs w:val="24"/>
          <w:rtl/>
        </w:rPr>
        <w:t xml:space="preserve">. </w:t>
      </w:r>
    </w:p>
    <w:p w:rsidR="009A6A5C" w:rsidRPr="000E6252" w:rsidRDefault="009A6A5C" w:rsidP="009A6A5C">
      <w:pPr>
        <w:spacing w:line="360" w:lineRule="auto"/>
        <w:rPr>
          <w:rFonts w:ascii="Arial" w:hAnsi="Arial" w:cs="Arial"/>
          <w:sz w:val="24"/>
          <w:szCs w:val="24"/>
          <w:rtl/>
        </w:rPr>
      </w:pPr>
      <w:proofErr w:type="spellStart"/>
      <w:r w:rsidRPr="000E6252">
        <w:rPr>
          <w:rFonts w:ascii="Arial" w:hAnsi="Arial" w:cs="Arial"/>
          <w:b/>
          <w:bCs/>
          <w:sz w:val="24"/>
          <w:szCs w:val="24"/>
          <w:u w:val="single"/>
          <w:rtl/>
        </w:rPr>
        <w:t>גליקוגן</w:t>
      </w:r>
      <w:proofErr w:type="spellEnd"/>
      <w:r w:rsidRPr="000E6252">
        <w:rPr>
          <w:rFonts w:ascii="Arial" w:hAnsi="Arial" w:cs="Arial"/>
          <w:sz w:val="24"/>
          <w:szCs w:val="24"/>
          <w:rtl/>
        </w:rPr>
        <w:t xml:space="preserve"> </w:t>
      </w:r>
    </w:p>
    <w:p w:rsidR="009A6A5C" w:rsidRPr="000E6252" w:rsidRDefault="009A6A5C" w:rsidP="009A6A5C">
      <w:pPr>
        <w:spacing w:line="360" w:lineRule="auto"/>
        <w:rPr>
          <w:rFonts w:ascii="Arial" w:hAnsi="Arial" w:cs="Arial"/>
          <w:sz w:val="24"/>
          <w:szCs w:val="24"/>
          <w:rtl/>
        </w:rPr>
      </w:pPr>
      <w:proofErr w:type="spellStart"/>
      <w:r w:rsidRPr="000E6252">
        <w:rPr>
          <w:rFonts w:ascii="Arial" w:hAnsi="Arial" w:cs="Arial" w:hint="cs"/>
          <w:b/>
          <w:bCs/>
          <w:sz w:val="24"/>
          <w:szCs w:val="24"/>
          <w:rtl/>
        </w:rPr>
        <w:t>גליקוגן</w:t>
      </w:r>
      <w:proofErr w:type="spellEnd"/>
      <w:r w:rsidRPr="000E6252">
        <w:rPr>
          <w:rFonts w:ascii="Arial" w:hAnsi="Arial" w:cs="Arial" w:hint="cs"/>
          <w:sz w:val="24"/>
          <w:szCs w:val="24"/>
          <w:rtl/>
        </w:rPr>
        <w:t xml:space="preserve"> משמש </w:t>
      </w:r>
      <w:r w:rsidRPr="000E6252">
        <w:rPr>
          <w:rFonts w:ascii="Arial" w:hAnsi="Arial" w:cs="Arial"/>
          <w:b/>
          <w:bCs/>
          <w:sz w:val="24"/>
          <w:szCs w:val="24"/>
          <w:rtl/>
        </w:rPr>
        <w:t xml:space="preserve">חומר תשמורת </w:t>
      </w:r>
      <w:r w:rsidRPr="000E6252">
        <w:rPr>
          <w:rFonts w:ascii="Arial" w:hAnsi="Arial" w:cs="Arial" w:hint="cs"/>
          <w:sz w:val="24"/>
          <w:szCs w:val="24"/>
          <w:rtl/>
        </w:rPr>
        <w:t xml:space="preserve">של הגלוקוז, </w:t>
      </w:r>
      <w:r w:rsidRPr="000E6252">
        <w:rPr>
          <w:rFonts w:ascii="Arial" w:hAnsi="Arial" w:cs="Arial"/>
          <w:b/>
          <w:bCs/>
          <w:sz w:val="24"/>
          <w:szCs w:val="24"/>
          <w:rtl/>
        </w:rPr>
        <w:t>בבעלי חיים</w:t>
      </w:r>
      <w:r w:rsidRPr="000E6252">
        <w:rPr>
          <w:rFonts w:ascii="Arial" w:hAnsi="Arial" w:cs="Arial"/>
          <w:sz w:val="24"/>
          <w:szCs w:val="24"/>
          <w:rtl/>
        </w:rPr>
        <w:t xml:space="preserve">. </w:t>
      </w:r>
      <w:r w:rsidRPr="000E6252">
        <w:rPr>
          <w:rFonts w:ascii="Arial" w:hAnsi="Arial" w:cs="Arial" w:hint="cs"/>
          <w:sz w:val="24"/>
          <w:szCs w:val="24"/>
          <w:rtl/>
        </w:rPr>
        <w:t xml:space="preserve">הוא </w:t>
      </w:r>
      <w:r w:rsidRPr="000E6252">
        <w:rPr>
          <w:rFonts w:ascii="Arial" w:hAnsi="Arial" w:cs="Arial" w:hint="cs"/>
          <w:sz w:val="24"/>
          <w:szCs w:val="24"/>
          <w:u w:val="single"/>
          <w:rtl/>
        </w:rPr>
        <w:t>רב-סוכרים</w:t>
      </w:r>
      <w:r w:rsidRPr="000E6252">
        <w:rPr>
          <w:rFonts w:ascii="Arial" w:hAnsi="Arial" w:cs="Arial" w:hint="cs"/>
          <w:sz w:val="24"/>
          <w:szCs w:val="24"/>
          <w:rtl/>
        </w:rPr>
        <w:t xml:space="preserve"> המצוי בגוף החי ומשמש כמקור אנרגיה (כלומר, ניתן לעיכול) במצוקת פחמימות או במצב חירום. </w:t>
      </w:r>
      <w:r w:rsidRPr="000E6252">
        <w:rPr>
          <w:rFonts w:ascii="Arial" w:hAnsi="Arial" w:cs="Arial"/>
          <w:sz w:val="24"/>
          <w:szCs w:val="24"/>
          <w:rtl/>
        </w:rPr>
        <w:t xml:space="preserve">עודף </w:t>
      </w:r>
      <w:r w:rsidRPr="000E6252">
        <w:rPr>
          <w:rFonts w:ascii="Arial" w:hAnsi="Arial" w:cs="Arial" w:hint="cs"/>
          <w:sz w:val="24"/>
          <w:szCs w:val="24"/>
          <w:rtl/>
        </w:rPr>
        <w:t>מ</w:t>
      </w:r>
      <w:r w:rsidRPr="000E6252">
        <w:rPr>
          <w:rFonts w:ascii="Arial" w:hAnsi="Arial" w:cs="Arial" w:hint="cs"/>
          <w:b/>
          <w:bCs/>
          <w:sz w:val="24"/>
          <w:szCs w:val="24"/>
          <w:rtl/>
        </w:rPr>
        <w:t>עמילן</w:t>
      </w:r>
      <w:r w:rsidRPr="000E6252">
        <w:rPr>
          <w:rFonts w:ascii="Arial" w:hAnsi="Arial" w:cs="Arial" w:hint="cs"/>
          <w:sz w:val="24"/>
          <w:szCs w:val="24"/>
          <w:rtl/>
        </w:rPr>
        <w:t xml:space="preserve"> הנאכל במזון </w:t>
      </w:r>
      <w:r w:rsidRPr="000E6252">
        <w:rPr>
          <w:rFonts w:ascii="Arial" w:hAnsi="Arial" w:cs="Arial"/>
          <w:sz w:val="24"/>
          <w:szCs w:val="24"/>
          <w:rtl/>
        </w:rPr>
        <w:t>עובר ל</w:t>
      </w:r>
      <w:r w:rsidRPr="000E6252">
        <w:rPr>
          <w:rFonts w:ascii="Arial" w:hAnsi="Arial" w:cs="Arial"/>
          <w:sz w:val="24"/>
          <w:szCs w:val="24"/>
          <w:u w:val="single"/>
          <w:rtl/>
        </w:rPr>
        <w:t>כבד</w:t>
      </w:r>
      <w:r w:rsidRPr="000E6252">
        <w:rPr>
          <w:rFonts w:ascii="Arial" w:hAnsi="Arial" w:cs="Arial"/>
          <w:sz w:val="24"/>
          <w:szCs w:val="24"/>
          <w:rtl/>
        </w:rPr>
        <w:t xml:space="preserve"> ההופך אותו </w:t>
      </w:r>
      <w:proofErr w:type="spellStart"/>
      <w:r w:rsidRPr="000E6252">
        <w:rPr>
          <w:rFonts w:ascii="Arial" w:hAnsi="Arial" w:cs="Arial"/>
          <w:sz w:val="24"/>
          <w:szCs w:val="24"/>
          <w:rtl/>
        </w:rPr>
        <w:t>ל</w:t>
      </w:r>
      <w:r w:rsidRPr="000E6252">
        <w:rPr>
          <w:rFonts w:ascii="Arial" w:hAnsi="Arial" w:cs="Arial"/>
          <w:b/>
          <w:bCs/>
          <w:sz w:val="24"/>
          <w:szCs w:val="24"/>
          <w:rtl/>
        </w:rPr>
        <w:t>גליקוגן</w:t>
      </w:r>
      <w:proofErr w:type="spellEnd"/>
      <w:r w:rsidRPr="000E6252">
        <w:rPr>
          <w:rFonts w:ascii="Arial" w:hAnsi="Arial" w:cs="Arial" w:hint="cs"/>
          <w:sz w:val="24"/>
          <w:szCs w:val="24"/>
          <w:rtl/>
        </w:rPr>
        <w:t>,</w:t>
      </w:r>
      <w:r w:rsidRPr="000E6252">
        <w:rPr>
          <w:rFonts w:ascii="Arial" w:hAnsi="Arial" w:cs="Arial"/>
          <w:sz w:val="24"/>
          <w:szCs w:val="24"/>
          <w:rtl/>
        </w:rPr>
        <w:t xml:space="preserve"> הנאגר </w:t>
      </w:r>
      <w:r w:rsidRPr="000E6252">
        <w:rPr>
          <w:rFonts w:ascii="Arial" w:hAnsi="Arial" w:cs="Arial"/>
          <w:b/>
          <w:bCs/>
          <w:sz w:val="24"/>
          <w:szCs w:val="24"/>
          <w:rtl/>
        </w:rPr>
        <w:t>ב</w:t>
      </w:r>
      <w:r w:rsidRPr="000E6252">
        <w:rPr>
          <w:rFonts w:ascii="Arial" w:hAnsi="Arial" w:cs="Arial"/>
          <w:b/>
          <w:bCs/>
          <w:sz w:val="24"/>
          <w:szCs w:val="24"/>
          <w:u w:val="single"/>
          <w:rtl/>
        </w:rPr>
        <w:t xml:space="preserve">כבד </w:t>
      </w:r>
      <w:r w:rsidRPr="000E6252">
        <w:rPr>
          <w:rFonts w:ascii="Arial" w:hAnsi="Arial" w:cs="Arial"/>
          <w:sz w:val="24"/>
          <w:szCs w:val="24"/>
          <w:rtl/>
        </w:rPr>
        <w:t>וב</w:t>
      </w:r>
      <w:r w:rsidRPr="000E6252">
        <w:rPr>
          <w:rFonts w:ascii="Arial" w:hAnsi="Arial" w:cs="Arial"/>
          <w:b/>
          <w:bCs/>
          <w:sz w:val="24"/>
          <w:szCs w:val="24"/>
          <w:u w:val="single"/>
          <w:rtl/>
        </w:rPr>
        <w:t>שרירים</w:t>
      </w:r>
      <w:r w:rsidRPr="000E6252">
        <w:rPr>
          <w:rFonts w:ascii="Arial" w:hAnsi="Arial" w:cs="Arial" w:hint="cs"/>
          <w:sz w:val="24"/>
          <w:szCs w:val="24"/>
          <w:rtl/>
        </w:rPr>
        <w:t xml:space="preserve"> בצורה של גרגירים זעירים ובמבנה </w:t>
      </w:r>
      <w:proofErr w:type="spellStart"/>
      <w:r w:rsidRPr="000E6252">
        <w:rPr>
          <w:rFonts w:ascii="Arial" w:hAnsi="Arial" w:cs="Arial" w:hint="cs"/>
          <w:sz w:val="24"/>
          <w:szCs w:val="24"/>
          <w:rtl/>
        </w:rPr>
        <w:t>סלילני</w:t>
      </w:r>
      <w:proofErr w:type="spellEnd"/>
      <w:r w:rsidRPr="000E6252">
        <w:rPr>
          <w:rFonts w:ascii="Arial" w:hAnsi="Arial" w:cs="Arial" w:hint="cs"/>
          <w:sz w:val="24"/>
          <w:szCs w:val="24"/>
          <w:rtl/>
        </w:rPr>
        <w:t xml:space="preserve"> המאפשר אחסון בנפח קטן.</w:t>
      </w:r>
      <w:r w:rsidRPr="000E6252">
        <w:rPr>
          <w:rFonts w:ascii="Arial" w:hAnsi="Arial" w:cs="Arial"/>
          <w:sz w:val="24"/>
          <w:szCs w:val="24"/>
          <w:rtl/>
        </w:rPr>
        <w:t xml:space="preserve"> משקל </w:t>
      </w:r>
      <w:proofErr w:type="spellStart"/>
      <w:r w:rsidRPr="000E6252">
        <w:rPr>
          <w:rFonts w:ascii="Arial" w:hAnsi="Arial" w:cs="Arial"/>
          <w:sz w:val="24"/>
          <w:szCs w:val="24"/>
          <w:rtl/>
        </w:rPr>
        <w:t>ה</w:t>
      </w:r>
      <w:r w:rsidRPr="000E6252">
        <w:rPr>
          <w:rFonts w:ascii="Arial" w:hAnsi="Arial" w:cs="Arial"/>
          <w:b/>
          <w:bCs/>
          <w:sz w:val="24"/>
          <w:szCs w:val="24"/>
          <w:rtl/>
        </w:rPr>
        <w:t>גליקוגן</w:t>
      </w:r>
      <w:proofErr w:type="spellEnd"/>
      <w:r w:rsidRPr="000E6252">
        <w:rPr>
          <w:rFonts w:ascii="Arial" w:hAnsi="Arial" w:cs="Arial"/>
          <w:sz w:val="24"/>
          <w:szCs w:val="24"/>
          <w:rtl/>
        </w:rPr>
        <w:t xml:space="preserve"> הנאגר כ- </w:t>
      </w:r>
      <w:smartTag w:uri="urn:schemas-microsoft-com:office:smarttags" w:element="metricconverter">
        <w:smartTagPr>
          <w:attr w:name="ProductID" w:val="200 גרם"/>
        </w:smartTagPr>
        <w:r w:rsidRPr="000E6252">
          <w:rPr>
            <w:rFonts w:ascii="Arial" w:hAnsi="Arial" w:cs="Arial"/>
            <w:sz w:val="24"/>
            <w:szCs w:val="24"/>
            <w:rtl/>
          </w:rPr>
          <w:t>200 גרם</w:t>
        </w:r>
      </w:smartTag>
      <w:r w:rsidRPr="000E6252">
        <w:rPr>
          <w:rFonts w:ascii="Arial" w:hAnsi="Arial" w:cs="Arial"/>
          <w:sz w:val="24"/>
          <w:szCs w:val="24"/>
          <w:rtl/>
        </w:rPr>
        <w:t xml:space="preserve">. עודף </w:t>
      </w:r>
      <w:r w:rsidRPr="000E6252">
        <w:rPr>
          <w:rFonts w:ascii="Arial" w:hAnsi="Arial" w:cs="Arial"/>
          <w:b/>
          <w:bCs/>
          <w:sz w:val="24"/>
          <w:szCs w:val="24"/>
          <w:rtl/>
        </w:rPr>
        <w:t>פחמימ</w:t>
      </w:r>
      <w:r w:rsidRPr="000E6252">
        <w:rPr>
          <w:rFonts w:ascii="Arial" w:hAnsi="Arial" w:cs="Arial" w:hint="cs"/>
          <w:b/>
          <w:bCs/>
          <w:sz w:val="24"/>
          <w:szCs w:val="24"/>
          <w:rtl/>
        </w:rPr>
        <w:t>ות</w:t>
      </w:r>
      <w:r w:rsidRPr="000E6252">
        <w:rPr>
          <w:rFonts w:ascii="Arial" w:hAnsi="Arial" w:cs="Arial"/>
          <w:sz w:val="24"/>
          <w:szCs w:val="24"/>
          <w:rtl/>
        </w:rPr>
        <w:t xml:space="preserve"> </w:t>
      </w:r>
      <w:r w:rsidRPr="000E6252">
        <w:rPr>
          <w:rFonts w:ascii="Arial" w:hAnsi="Arial" w:cs="Arial" w:hint="cs"/>
          <w:sz w:val="24"/>
          <w:szCs w:val="24"/>
          <w:rtl/>
        </w:rPr>
        <w:t xml:space="preserve">נוסף, </w:t>
      </w:r>
      <w:r w:rsidRPr="000E6252">
        <w:rPr>
          <w:rFonts w:ascii="Arial" w:hAnsi="Arial" w:cs="Arial"/>
          <w:sz w:val="24"/>
          <w:szCs w:val="24"/>
          <w:rtl/>
        </w:rPr>
        <w:t>הופך</w:t>
      </w:r>
      <w:r w:rsidRPr="000E6252">
        <w:rPr>
          <w:rFonts w:ascii="Arial" w:hAnsi="Arial" w:cs="Arial" w:hint="cs"/>
          <w:sz w:val="24"/>
          <w:szCs w:val="24"/>
          <w:rtl/>
        </w:rPr>
        <w:t>, כאמור,</w:t>
      </w:r>
      <w:r w:rsidRPr="000E6252">
        <w:rPr>
          <w:rFonts w:ascii="Arial" w:hAnsi="Arial" w:cs="Arial"/>
          <w:sz w:val="24"/>
          <w:szCs w:val="24"/>
          <w:rtl/>
        </w:rPr>
        <w:t xml:space="preserve"> לשומן</w:t>
      </w:r>
      <w:r w:rsidRPr="000E6252">
        <w:rPr>
          <w:rFonts w:ascii="Arial" w:hAnsi="Arial" w:cs="Arial" w:hint="cs"/>
          <w:sz w:val="24"/>
          <w:szCs w:val="24"/>
          <w:rtl/>
        </w:rPr>
        <w:t xml:space="preserve">. </w:t>
      </w:r>
      <w:proofErr w:type="spellStart"/>
      <w:r w:rsidRPr="000E6252">
        <w:rPr>
          <w:rFonts w:ascii="Arial" w:hAnsi="Arial" w:cs="Arial" w:hint="cs"/>
          <w:sz w:val="24"/>
          <w:szCs w:val="24"/>
          <w:rtl/>
        </w:rPr>
        <w:t>ה</w:t>
      </w:r>
      <w:r w:rsidRPr="000E6252">
        <w:rPr>
          <w:rFonts w:ascii="Arial" w:hAnsi="Arial" w:cs="Arial" w:hint="cs"/>
          <w:b/>
          <w:bCs/>
          <w:sz w:val="24"/>
          <w:szCs w:val="24"/>
          <w:rtl/>
        </w:rPr>
        <w:t>גליקוגן</w:t>
      </w:r>
      <w:proofErr w:type="spellEnd"/>
      <w:r w:rsidRPr="000E6252">
        <w:rPr>
          <w:rFonts w:ascii="Arial" w:hAnsi="Arial" w:cs="Arial" w:hint="cs"/>
          <w:b/>
          <w:bCs/>
          <w:sz w:val="24"/>
          <w:szCs w:val="24"/>
          <w:rtl/>
        </w:rPr>
        <w:t xml:space="preserve"> </w:t>
      </w:r>
      <w:r w:rsidRPr="000E6252">
        <w:rPr>
          <w:rFonts w:ascii="Arial" w:hAnsi="Arial" w:cs="Arial" w:hint="cs"/>
          <w:sz w:val="24"/>
          <w:szCs w:val="24"/>
          <w:u w:val="single"/>
          <w:rtl/>
        </w:rPr>
        <w:t>אינו</w:t>
      </w:r>
      <w:r w:rsidRPr="000E6252">
        <w:rPr>
          <w:rFonts w:ascii="Arial" w:hAnsi="Arial" w:cs="Arial" w:hint="cs"/>
          <w:sz w:val="24"/>
          <w:szCs w:val="24"/>
          <w:rtl/>
        </w:rPr>
        <w:t xml:space="preserve"> מסיס במים ולכן לא משפיע על הלחץ האוסמוטי.</w:t>
      </w:r>
    </w:p>
    <w:p w:rsidR="009A6A5C" w:rsidRPr="000E6252" w:rsidRDefault="009A6A5C" w:rsidP="009A6A5C">
      <w:pPr>
        <w:spacing w:line="360" w:lineRule="auto"/>
        <w:rPr>
          <w:rFonts w:ascii="Arial" w:hAnsi="Arial" w:cs="Arial"/>
          <w:sz w:val="24"/>
          <w:szCs w:val="24"/>
          <w:rtl/>
        </w:rPr>
      </w:pPr>
      <w:r w:rsidRPr="000E6252">
        <w:rPr>
          <w:rFonts w:ascii="Arial" w:hAnsi="Arial" w:cs="Arial"/>
          <w:sz w:val="24"/>
          <w:szCs w:val="24"/>
          <w:rtl/>
        </w:rPr>
        <w:t xml:space="preserve">מאגר </w:t>
      </w:r>
      <w:proofErr w:type="spellStart"/>
      <w:r w:rsidRPr="000E6252">
        <w:rPr>
          <w:rFonts w:ascii="Arial" w:hAnsi="Arial" w:cs="Arial" w:hint="cs"/>
          <w:sz w:val="24"/>
          <w:szCs w:val="24"/>
          <w:rtl/>
        </w:rPr>
        <w:t>ה</w:t>
      </w:r>
      <w:r w:rsidRPr="000E6252">
        <w:rPr>
          <w:rFonts w:ascii="Arial" w:hAnsi="Arial" w:cs="Arial" w:hint="cs"/>
          <w:b/>
          <w:bCs/>
          <w:sz w:val="24"/>
          <w:szCs w:val="24"/>
          <w:rtl/>
        </w:rPr>
        <w:t>גליקוגן</w:t>
      </w:r>
      <w:proofErr w:type="spellEnd"/>
      <w:r w:rsidRPr="000E6252">
        <w:rPr>
          <w:rFonts w:ascii="Arial" w:hAnsi="Arial" w:cs="Arial" w:hint="cs"/>
          <w:sz w:val="24"/>
          <w:szCs w:val="24"/>
          <w:rtl/>
        </w:rPr>
        <w:t xml:space="preserve"> </w:t>
      </w:r>
      <w:r w:rsidRPr="000E6252">
        <w:rPr>
          <w:rFonts w:ascii="Arial" w:hAnsi="Arial" w:cs="Arial"/>
          <w:sz w:val="24"/>
          <w:szCs w:val="24"/>
          <w:rtl/>
        </w:rPr>
        <w:t>בכבד אחראי לכך שרמת ה</w:t>
      </w:r>
      <w:r w:rsidRPr="000E6252">
        <w:rPr>
          <w:rFonts w:ascii="Arial" w:hAnsi="Arial" w:cs="Arial"/>
          <w:b/>
          <w:bCs/>
          <w:sz w:val="24"/>
          <w:szCs w:val="24"/>
          <w:rtl/>
        </w:rPr>
        <w:t>גלוקוז</w:t>
      </w:r>
      <w:r w:rsidRPr="000E6252">
        <w:rPr>
          <w:rFonts w:ascii="Arial" w:hAnsi="Arial" w:cs="Arial"/>
          <w:sz w:val="24"/>
          <w:szCs w:val="24"/>
          <w:rtl/>
        </w:rPr>
        <w:t xml:space="preserve"> בדם תהייה קבועה. זהו תנאי חיוני לקיום הגוף</w:t>
      </w:r>
      <w:r w:rsidRPr="000E6252">
        <w:rPr>
          <w:rFonts w:ascii="Arial" w:hAnsi="Arial" w:cs="Arial" w:hint="cs"/>
          <w:sz w:val="24"/>
          <w:szCs w:val="24"/>
          <w:rtl/>
        </w:rPr>
        <w:t xml:space="preserve"> ולבניינו</w:t>
      </w:r>
      <w:r w:rsidRPr="000E6252">
        <w:rPr>
          <w:rFonts w:ascii="Arial" w:hAnsi="Arial" w:cs="Arial"/>
          <w:sz w:val="24"/>
          <w:szCs w:val="24"/>
          <w:rtl/>
        </w:rPr>
        <w:t xml:space="preserve">. בשעת הצורך, </w:t>
      </w:r>
      <w:r w:rsidRPr="000E6252">
        <w:rPr>
          <w:rFonts w:ascii="Arial" w:hAnsi="Arial" w:cs="Arial"/>
          <w:i/>
          <w:iCs/>
          <w:sz w:val="24"/>
          <w:szCs w:val="24"/>
          <w:u w:val="single"/>
          <w:rtl/>
        </w:rPr>
        <w:t>למשל</w:t>
      </w:r>
      <w:r w:rsidRPr="000E6252">
        <w:rPr>
          <w:rFonts w:ascii="Arial" w:hAnsi="Arial" w:cs="Arial"/>
          <w:sz w:val="24"/>
          <w:szCs w:val="24"/>
        </w:rPr>
        <w:t xml:space="preserve"> </w:t>
      </w:r>
      <w:r w:rsidRPr="000E6252">
        <w:rPr>
          <w:rFonts w:ascii="Arial" w:hAnsi="Arial" w:cs="Arial"/>
          <w:sz w:val="24"/>
          <w:szCs w:val="24"/>
          <w:rtl/>
        </w:rPr>
        <w:t>בין הארוחות, כשרמת ה</w:t>
      </w:r>
      <w:r w:rsidRPr="000E6252">
        <w:rPr>
          <w:rFonts w:ascii="Arial" w:hAnsi="Arial" w:cs="Arial"/>
          <w:b/>
          <w:bCs/>
          <w:sz w:val="24"/>
          <w:szCs w:val="24"/>
          <w:rtl/>
        </w:rPr>
        <w:t>גלוקוז</w:t>
      </w:r>
      <w:r w:rsidRPr="000E6252">
        <w:rPr>
          <w:rFonts w:ascii="Arial" w:hAnsi="Arial" w:cs="Arial"/>
          <w:sz w:val="24"/>
          <w:szCs w:val="24"/>
          <w:rtl/>
        </w:rPr>
        <w:t xml:space="preserve"> בדם יורדת, מתפרק </w:t>
      </w:r>
      <w:proofErr w:type="spellStart"/>
      <w:r w:rsidRPr="000E6252">
        <w:rPr>
          <w:rFonts w:ascii="Arial" w:hAnsi="Arial" w:cs="Arial"/>
          <w:sz w:val="24"/>
          <w:szCs w:val="24"/>
          <w:rtl/>
        </w:rPr>
        <w:t>ה</w:t>
      </w:r>
      <w:r w:rsidRPr="000E6252">
        <w:rPr>
          <w:rFonts w:ascii="Arial" w:hAnsi="Arial" w:cs="Arial"/>
          <w:b/>
          <w:bCs/>
          <w:sz w:val="24"/>
          <w:szCs w:val="24"/>
          <w:rtl/>
        </w:rPr>
        <w:t>גליקוגן</w:t>
      </w:r>
      <w:proofErr w:type="spellEnd"/>
      <w:r w:rsidRPr="000E6252">
        <w:rPr>
          <w:rFonts w:ascii="Arial" w:hAnsi="Arial" w:cs="Arial"/>
          <w:sz w:val="24"/>
          <w:szCs w:val="24"/>
          <w:rtl/>
        </w:rPr>
        <w:t xml:space="preserve"> </w:t>
      </w:r>
      <w:r w:rsidRPr="000E6252">
        <w:rPr>
          <w:rFonts w:ascii="Arial" w:hAnsi="Arial" w:cs="Arial"/>
          <w:sz w:val="24"/>
          <w:szCs w:val="24"/>
          <w:u w:val="single"/>
          <w:rtl/>
        </w:rPr>
        <w:t>שבכבד</w:t>
      </w:r>
      <w:r w:rsidRPr="000E6252">
        <w:rPr>
          <w:rFonts w:ascii="Arial" w:hAnsi="Arial" w:cs="Arial"/>
          <w:sz w:val="24"/>
          <w:szCs w:val="24"/>
          <w:rtl/>
        </w:rPr>
        <w:t xml:space="preserve"> </w:t>
      </w:r>
      <w:r w:rsidRPr="000E6252">
        <w:rPr>
          <w:rFonts w:ascii="Arial" w:hAnsi="Arial" w:cs="Arial" w:hint="cs"/>
          <w:sz w:val="24"/>
          <w:szCs w:val="24"/>
          <w:rtl/>
        </w:rPr>
        <w:t xml:space="preserve">(יחסית, מהר) </w:t>
      </w:r>
      <w:r w:rsidRPr="000E6252">
        <w:rPr>
          <w:rFonts w:ascii="Arial" w:hAnsi="Arial" w:cs="Arial"/>
          <w:sz w:val="24"/>
          <w:szCs w:val="24"/>
          <w:rtl/>
        </w:rPr>
        <w:t>למרכיביו –יחידות הגלוקוז</w:t>
      </w:r>
      <w:r w:rsidRPr="000E6252">
        <w:rPr>
          <w:rFonts w:ascii="Arial" w:hAnsi="Arial" w:cs="Arial" w:hint="cs"/>
          <w:sz w:val="24"/>
          <w:szCs w:val="24"/>
          <w:rtl/>
        </w:rPr>
        <w:t>,</w:t>
      </w:r>
      <w:r w:rsidRPr="000E6252">
        <w:rPr>
          <w:rFonts w:ascii="Arial" w:hAnsi="Arial" w:cs="Arial"/>
          <w:sz w:val="24"/>
          <w:szCs w:val="24"/>
          <w:rtl/>
        </w:rPr>
        <w:t xml:space="preserve"> הן נספגות לדם ובאמצעותו מגיעות לתאים. מערכת העצבים, </w:t>
      </w:r>
      <w:r w:rsidRPr="000E6252">
        <w:rPr>
          <w:rFonts w:ascii="Arial" w:hAnsi="Arial" w:cs="Arial"/>
          <w:i/>
          <w:iCs/>
          <w:sz w:val="24"/>
          <w:szCs w:val="24"/>
          <w:u w:val="single"/>
          <w:rtl/>
        </w:rPr>
        <w:t>למשל</w:t>
      </w:r>
      <w:r w:rsidRPr="000E6252">
        <w:rPr>
          <w:rFonts w:ascii="Arial" w:hAnsi="Arial" w:cs="Arial"/>
          <w:sz w:val="24"/>
          <w:szCs w:val="24"/>
          <w:rtl/>
        </w:rPr>
        <w:t xml:space="preserve">, זקוקה לאספקת </w:t>
      </w:r>
      <w:r w:rsidRPr="000E6252">
        <w:rPr>
          <w:rFonts w:ascii="Arial" w:hAnsi="Arial" w:cs="Arial"/>
          <w:b/>
          <w:bCs/>
          <w:sz w:val="24"/>
          <w:szCs w:val="24"/>
          <w:rtl/>
        </w:rPr>
        <w:t>גלוקוז</w:t>
      </w:r>
      <w:r w:rsidRPr="000E6252">
        <w:rPr>
          <w:rFonts w:ascii="Arial" w:hAnsi="Arial" w:cs="Arial"/>
          <w:sz w:val="24"/>
          <w:szCs w:val="24"/>
          <w:rtl/>
        </w:rPr>
        <w:t xml:space="preserve"> קבועה מהדם ואם לא תקבל מה שהיא זקוקה לו, פעולת המוח תשתבש. מאגר </w:t>
      </w:r>
      <w:proofErr w:type="spellStart"/>
      <w:r w:rsidRPr="000E6252">
        <w:rPr>
          <w:rFonts w:ascii="Arial" w:hAnsi="Arial" w:cs="Arial"/>
          <w:sz w:val="24"/>
          <w:szCs w:val="24"/>
          <w:rtl/>
        </w:rPr>
        <w:t>ה</w:t>
      </w:r>
      <w:r w:rsidRPr="000E6252">
        <w:rPr>
          <w:rFonts w:ascii="Arial" w:hAnsi="Arial" w:cs="Arial"/>
          <w:b/>
          <w:bCs/>
          <w:sz w:val="24"/>
          <w:szCs w:val="24"/>
          <w:rtl/>
        </w:rPr>
        <w:t>גליקוגן</w:t>
      </w:r>
      <w:proofErr w:type="spellEnd"/>
      <w:r w:rsidRPr="000E6252">
        <w:rPr>
          <w:rFonts w:ascii="Arial" w:hAnsi="Arial" w:cs="Arial"/>
          <w:b/>
          <w:bCs/>
          <w:sz w:val="24"/>
          <w:szCs w:val="24"/>
          <w:rtl/>
        </w:rPr>
        <w:t xml:space="preserve"> </w:t>
      </w:r>
      <w:r w:rsidRPr="000E6252">
        <w:rPr>
          <w:rFonts w:ascii="Arial" w:hAnsi="Arial" w:cs="Arial"/>
          <w:sz w:val="24"/>
          <w:szCs w:val="24"/>
          <w:u w:val="single"/>
          <w:rtl/>
        </w:rPr>
        <w:t>שבשרירים</w:t>
      </w:r>
      <w:r w:rsidRPr="000E6252">
        <w:rPr>
          <w:rFonts w:ascii="Arial" w:hAnsi="Arial" w:cs="Arial"/>
          <w:sz w:val="24"/>
          <w:szCs w:val="24"/>
          <w:rtl/>
        </w:rPr>
        <w:t xml:space="preserve"> מתפרק ליחידות </w:t>
      </w:r>
      <w:r w:rsidRPr="000E6252">
        <w:rPr>
          <w:rFonts w:ascii="Arial" w:hAnsi="Arial" w:cs="Arial"/>
          <w:b/>
          <w:bCs/>
          <w:sz w:val="24"/>
          <w:szCs w:val="24"/>
          <w:rtl/>
        </w:rPr>
        <w:t>גלוקוז</w:t>
      </w:r>
      <w:r w:rsidRPr="000E6252">
        <w:rPr>
          <w:rFonts w:ascii="Arial" w:hAnsi="Arial" w:cs="Arial"/>
          <w:sz w:val="24"/>
          <w:szCs w:val="24"/>
          <w:rtl/>
        </w:rPr>
        <w:t xml:space="preserve"> בעת פעילות גופנית מואצת. מולקולות ה</w:t>
      </w:r>
      <w:r w:rsidRPr="000E6252">
        <w:rPr>
          <w:rFonts w:ascii="Arial" w:hAnsi="Arial" w:cs="Arial"/>
          <w:b/>
          <w:bCs/>
          <w:sz w:val="24"/>
          <w:szCs w:val="24"/>
          <w:rtl/>
        </w:rPr>
        <w:t>גלוקוז</w:t>
      </w:r>
      <w:r w:rsidRPr="000E6252">
        <w:rPr>
          <w:rFonts w:ascii="Arial" w:hAnsi="Arial" w:cs="Arial"/>
          <w:sz w:val="24"/>
          <w:szCs w:val="24"/>
          <w:rtl/>
        </w:rPr>
        <w:t xml:space="preserve"> חודרות ישר אל תאי השריר (לא לדם ולא לכל תאי הגוף) ושם בתהליך </w:t>
      </w:r>
      <w:r w:rsidRPr="000E6252">
        <w:rPr>
          <w:rFonts w:ascii="Arial" w:hAnsi="Arial" w:cs="Arial"/>
          <w:sz w:val="24"/>
          <w:szCs w:val="24"/>
          <w:u w:val="single"/>
          <w:rtl/>
        </w:rPr>
        <w:t>נשימה תאית</w:t>
      </w:r>
      <w:r w:rsidRPr="000E6252">
        <w:rPr>
          <w:rFonts w:ascii="Arial" w:hAnsi="Arial" w:cs="Arial"/>
          <w:sz w:val="24"/>
          <w:szCs w:val="24"/>
          <w:rtl/>
        </w:rPr>
        <w:t xml:space="preserve"> משתחררת האנרגיה לה זקוק השריר לפעולתו.</w:t>
      </w:r>
      <w:r w:rsidRPr="000E6252">
        <w:rPr>
          <w:rFonts w:ascii="Arial" w:hAnsi="Arial" w:cs="Arial" w:hint="cs"/>
          <w:b/>
          <w:bCs/>
          <w:sz w:val="24"/>
          <w:szCs w:val="24"/>
          <w:rtl/>
        </w:rPr>
        <w:t xml:space="preserve"> </w:t>
      </w:r>
      <w:r w:rsidRPr="000E6252">
        <w:rPr>
          <w:rFonts w:ascii="Arial" w:hAnsi="Arial" w:cs="Arial" w:hint="cs"/>
          <w:sz w:val="24"/>
          <w:szCs w:val="24"/>
          <w:rtl/>
        </w:rPr>
        <w:t>במאמץ יתר, כשמלאי</w:t>
      </w:r>
      <w:r w:rsidRPr="000E6252">
        <w:rPr>
          <w:rFonts w:ascii="Arial" w:hAnsi="Arial" w:cs="Arial" w:hint="cs"/>
          <w:b/>
          <w:bCs/>
          <w:sz w:val="24"/>
          <w:szCs w:val="24"/>
          <w:rtl/>
        </w:rPr>
        <w:t xml:space="preserve"> </w:t>
      </w:r>
      <w:proofErr w:type="spellStart"/>
      <w:r w:rsidRPr="000E6252">
        <w:rPr>
          <w:rFonts w:ascii="Arial" w:hAnsi="Arial" w:cs="Arial" w:hint="cs"/>
          <w:b/>
          <w:bCs/>
          <w:sz w:val="24"/>
          <w:szCs w:val="24"/>
          <w:rtl/>
        </w:rPr>
        <w:t>הגליקוגן</w:t>
      </w:r>
      <w:proofErr w:type="spellEnd"/>
      <w:r w:rsidRPr="000E6252">
        <w:rPr>
          <w:rFonts w:ascii="Arial" w:hAnsi="Arial" w:cs="Arial" w:hint="cs"/>
          <w:b/>
          <w:bCs/>
          <w:sz w:val="24"/>
          <w:szCs w:val="24"/>
          <w:rtl/>
        </w:rPr>
        <w:t xml:space="preserve"> </w:t>
      </w:r>
      <w:r w:rsidRPr="000E6252">
        <w:rPr>
          <w:rFonts w:ascii="Arial" w:hAnsi="Arial" w:cs="Arial" w:hint="cs"/>
          <w:sz w:val="24"/>
          <w:szCs w:val="24"/>
          <w:rtl/>
        </w:rPr>
        <w:t>מתרוקן והגלוקוז הופך בתוך השריר ל</w:t>
      </w:r>
      <w:r w:rsidRPr="000E6252">
        <w:rPr>
          <w:rFonts w:ascii="Arial" w:hAnsi="Arial" w:cs="Arial" w:hint="cs"/>
          <w:sz w:val="24"/>
          <w:szCs w:val="24"/>
          <w:u w:val="single"/>
          <w:rtl/>
        </w:rPr>
        <w:t>חומצת חלב</w:t>
      </w:r>
      <w:r w:rsidRPr="000E6252">
        <w:rPr>
          <w:rFonts w:ascii="Arial" w:hAnsi="Arial" w:cs="Arial" w:hint="cs"/>
          <w:sz w:val="24"/>
          <w:szCs w:val="24"/>
          <w:rtl/>
        </w:rPr>
        <w:t>, חלים התכווצות שרירים וכאבי שרירים</w:t>
      </w:r>
      <w:r w:rsidRPr="000E6252">
        <w:rPr>
          <w:rFonts w:ascii="Arial" w:hAnsi="Arial" w:cs="Arial" w:hint="cs"/>
          <w:b/>
          <w:bCs/>
          <w:sz w:val="24"/>
          <w:szCs w:val="24"/>
          <w:rtl/>
        </w:rPr>
        <w:t xml:space="preserve">, </w:t>
      </w:r>
      <w:r w:rsidRPr="000E6252">
        <w:rPr>
          <w:rFonts w:ascii="Arial" w:hAnsi="Arial" w:cs="Arial" w:hint="cs"/>
          <w:sz w:val="24"/>
          <w:szCs w:val="24"/>
          <w:rtl/>
        </w:rPr>
        <w:t>יחידות של חומצת החלב הופכות שוב</w:t>
      </w:r>
      <w:r w:rsidRPr="000E6252">
        <w:rPr>
          <w:rFonts w:ascii="Arial" w:hAnsi="Arial" w:cs="Arial" w:hint="cs"/>
          <w:b/>
          <w:bCs/>
          <w:sz w:val="24"/>
          <w:szCs w:val="24"/>
          <w:rtl/>
        </w:rPr>
        <w:t xml:space="preserve"> </w:t>
      </w:r>
      <w:r w:rsidRPr="000E6252">
        <w:rPr>
          <w:rFonts w:ascii="Arial" w:hAnsi="Arial" w:cs="Arial" w:hint="cs"/>
          <w:sz w:val="24"/>
          <w:szCs w:val="24"/>
          <w:rtl/>
        </w:rPr>
        <w:t>ל</w:t>
      </w:r>
      <w:r w:rsidRPr="000E6252">
        <w:rPr>
          <w:rFonts w:ascii="Arial" w:hAnsi="Arial" w:cs="Arial" w:hint="cs"/>
          <w:b/>
          <w:bCs/>
          <w:sz w:val="24"/>
          <w:szCs w:val="24"/>
          <w:rtl/>
        </w:rPr>
        <w:t xml:space="preserve">גלוקוז, כדי </w:t>
      </w:r>
      <w:r w:rsidRPr="000E6252">
        <w:rPr>
          <w:rFonts w:ascii="Arial" w:hAnsi="Arial" w:cs="Arial" w:hint="cs"/>
          <w:sz w:val="24"/>
          <w:szCs w:val="24"/>
          <w:rtl/>
        </w:rPr>
        <w:t xml:space="preserve">לאפשר המשך פעילות- </w:t>
      </w:r>
      <w:r w:rsidRPr="000E6252">
        <w:rPr>
          <w:rFonts w:ascii="Arial" w:hAnsi="Arial" w:cs="Arial" w:hint="cs"/>
          <w:sz w:val="24"/>
          <w:szCs w:val="24"/>
          <w:u w:val="single"/>
          <w:rtl/>
        </w:rPr>
        <w:t>אך לא עד בלי די</w:t>
      </w:r>
      <w:r w:rsidRPr="000E6252">
        <w:rPr>
          <w:rFonts w:ascii="Arial" w:hAnsi="Arial" w:cs="Arial" w:hint="cs"/>
          <w:sz w:val="24"/>
          <w:szCs w:val="24"/>
          <w:rtl/>
        </w:rPr>
        <w:t>.</w:t>
      </w:r>
    </w:p>
    <w:p w:rsidR="009A6A5C" w:rsidRPr="000E6252" w:rsidRDefault="009A6A5C" w:rsidP="009A6A5C">
      <w:pPr>
        <w:spacing w:line="360" w:lineRule="auto"/>
        <w:rPr>
          <w:rFonts w:ascii="Arial" w:hAnsi="Arial" w:cs="Arial"/>
          <w:b/>
          <w:bCs/>
          <w:sz w:val="24"/>
          <w:szCs w:val="24"/>
          <w:rtl/>
        </w:rPr>
      </w:pPr>
      <w:proofErr w:type="spellStart"/>
      <w:r w:rsidRPr="000E6252">
        <w:rPr>
          <w:rFonts w:ascii="Arial" w:hAnsi="Arial" w:cs="Arial"/>
          <w:b/>
          <w:bCs/>
          <w:sz w:val="24"/>
          <w:szCs w:val="24"/>
          <w:rtl/>
        </w:rPr>
        <w:t>הגליקוגן</w:t>
      </w:r>
      <w:proofErr w:type="spellEnd"/>
      <w:r w:rsidRPr="000E6252">
        <w:rPr>
          <w:rFonts w:ascii="Arial" w:hAnsi="Arial" w:cs="Arial"/>
          <w:sz w:val="24"/>
          <w:szCs w:val="24"/>
          <w:rtl/>
        </w:rPr>
        <w:t xml:space="preserve"> משמש כמקור אנרגיה</w:t>
      </w:r>
      <w:r w:rsidRPr="000E6252">
        <w:rPr>
          <w:rFonts w:ascii="Arial" w:hAnsi="Arial" w:cs="Arial"/>
          <w:sz w:val="24"/>
          <w:szCs w:val="24"/>
        </w:rPr>
        <w:t xml:space="preserve"> </w:t>
      </w:r>
      <w:r w:rsidRPr="000E6252">
        <w:rPr>
          <w:rFonts w:ascii="Arial" w:hAnsi="Arial" w:cs="Arial"/>
          <w:sz w:val="24"/>
          <w:szCs w:val="24"/>
          <w:rtl/>
        </w:rPr>
        <w:t>רק לזמן קצר, כשהצורך באנרגיה אצל בעלי חיים מתמשך מתפרקים מאגרי השומן</w:t>
      </w:r>
      <w:r w:rsidRPr="000E6252">
        <w:rPr>
          <w:rFonts w:ascii="Arial" w:hAnsi="Arial" w:cs="Arial"/>
          <w:sz w:val="24"/>
          <w:szCs w:val="24"/>
        </w:rPr>
        <w:t>.</w:t>
      </w:r>
    </w:p>
    <w:p w:rsidR="009A6A5C" w:rsidRPr="000E6252" w:rsidRDefault="009A6A5C" w:rsidP="009A6A5C">
      <w:pPr>
        <w:spacing w:line="360" w:lineRule="auto"/>
        <w:rPr>
          <w:rFonts w:ascii="Arial" w:hAnsi="Arial" w:cs="Arial"/>
          <w:sz w:val="24"/>
          <w:szCs w:val="24"/>
          <w:rtl/>
        </w:rPr>
      </w:pPr>
      <w:r w:rsidRPr="001C3B1C">
        <w:rPr>
          <w:rFonts w:ascii="Arial" w:hAnsi="Arial" w:cs="Guttman Yad-Brush" w:hint="cs"/>
          <w:sz w:val="28"/>
          <w:szCs w:val="28"/>
          <w:u w:val="single"/>
          <w:rtl/>
        </w:rPr>
        <w:t>עבודה</w:t>
      </w:r>
      <w:r w:rsidRPr="001C3B1C">
        <w:rPr>
          <w:rFonts w:ascii="Arial" w:hAnsi="Arial" w:cs="Guttman Yad-Brush" w:hint="cs"/>
          <w:sz w:val="28"/>
          <w:szCs w:val="28"/>
          <w:rtl/>
        </w:rPr>
        <w:t>:</w:t>
      </w:r>
      <w:r w:rsidRPr="000E6252">
        <w:rPr>
          <w:rFonts w:ascii="Arial" w:hAnsi="Arial" w:cs="Arial" w:hint="cs"/>
          <w:sz w:val="24"/>
          <w:szCs w:val="24"/>
          <w:rtl/>
        </w:rPr>
        <w:t xml:space="preserve"> יש להשיב על השאלות</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lastRenderedPageBreak/>
        <w:t xml:space="preserve">1.  ציין את המאפיינים הדומים ואת המאפיינים השונים של העמילן ושל </w:t>
      </w:r>
      <w:proofErr w:type="spellStart"/>
      <w:r w:rsidRPr="000E6252">
        <w:rPr>
          <w:rFonts w:ascii="Arial" w:hAnsi="Arial" w:cs="Arial" w:hint="cs"/>
          <w:sz w:val="24"/>
          <w:szCs w:val="24"/>
          <w:rtl/>
        </w:rPr>
        <w:t>הגליקוגן</w:t>
      </w:r>
      <w:proofErr w:type="spellEnd"/>
      <w:r w:rsidRPr="000E6252">
        <w:rPr>
          <w:rFonts w:ascii="Arial" w:hAnsi="Arial" w:cs="Arial" w:hint="cs"/>
          <w:sz w:val="24"/>
          <w:szCs w:val="24"/>
          <w:rtl/>
        </w:rPr>
        <w:t>. _____________</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____________________________________________________________________</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____________________________________________________________________</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____________________________________________________________________</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2.  </w:t>
      </w:r>
      <w:r w:rsidRPr="000E6252">
        <w:rPr>
          <w:rFonts w:ascii="Arial" w:hAnsi="Arial" w:cs="Arial"/>
          <w:sz w:val="24"/>
          <w:szCs w:val="24"/>
          <w:rtl/>
        </w:rPr>
        <w:t>מהו חומר הבוחן לעמילן?_________________________________________________</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3.  </w:t>
      </w:r>
      <w:r w:rsidRPr="000E6252">
        <w:rPr>
          <w:rFonts w:ascii="Arial" w:hAnsi="Arial" w:cs="Arial"/>
          <w:sz w:val="24"/>
          <w:szCs w:val="24"/>
          <w:rtl/>
        </w:rPr>
        <w:t>כיצד מזהים עמילן?_____________________________________________________</w:t>
      </w:r>
    </w:p>
    <w:p w:rsidR="009A6A5C" w:rsidRPr="000E6252" w:rsidRDefault="009A6A5C" w:rsidP="009A6A5C">
      <w:pPr>
        <w:spacing w:line="360" w:lineRule="auto"/>
        <w:rPr>
          <w:rFonts w:ascii="Arial" w:hAnsi="Arial" w:cs="Arial"/>
          <w:sz w:val="24"/>
          <w:szCs w:val="24"/>
          <w:highlight w:val="cyan"/>
          <w:rtl/>
        </w:rPr>
      </w:pPr>
      <w:r w:rsidRPr="000E6252">
        <w:rPr>
          <w:rFonts w:ascii="Arial" w:hAnsi="Arial" w:cs="Arial" w:hint="cs"/>
          <w:sz w:val="24"/>
          <w:szCs w:val="24"/>
          <w:rtl/>
        </w:rPr>
        <w:t xml:space="preserve">4.  </w:t>
      </w:r>
      <w:r w:rsidRPr="000E6252">
        <w:rPr>
          <w:rFonts w:ascii="Arial" w:hAnsi="Arial" w:cs="Arial"/>
          <w:sz w:val="24"/>
          <w:szCs w:val="24"/>
          <w:rtl/>
        </w:rPr>
        <w:t>מהו הקשר בין עמילן לגלוקוז?</w:t>
      </w:r>
      <w:r w:rsidRPr="000E6252">
        <w:rPr>
          <w:rFonts w:ascii="Arial" w:hAnsi="Arial" w:cs="Arial" w:hint="cs"/>
          <w:sz w:val="24"/>
          <w:szCs w:val="24"/>
          <w:rtl/>
        </w:rPr>
        <w:t xml:space="preserve"> </w:t>
      </w:r>
      <w:r w:rsidRPr="000E6252">
        <w:rPr>
          <w:rFonts w:ascii="Arial" w:hAnsi="Arial" w:cs="Arial"/>
          <w:sz w:val="24"/>
          <w:szCs w:val="24"/>
          <w:rtl/>
        </w:rPr>
        <w:t>_____________________________________________</w:t>
      </w:r>
    </w:p>
    <w:p w:rsidR="009A6A5C" w:rsidRPr="000E6252" w:rsidRDefault="009A6A5C" w:rsidP="009A6A5C">
      <w:pPr>
        <w:spacing w:line="360" w:lineRule="auto"/>
        <w:rPr>
          <w:rFonts w:ascii="Arial" w:hAnsi="Arial" w:cs="Arial"/>
          <w:sz w:val="24"/>
          <w:szCs w:val="24"/>
          <w:highlight w:val="cyan"/>
          <w:rtl/>
        </w:rPr>
      </w:pPr>
      <w:r w:rsidRPr="000E6252">
        <w:rPr>
          <w:rFonts w:ascii="Arial" w:hAnsi="Arial" w:cs="Arial" w:hint="cs"/>
          <w:sz w:val="24"/>
          <w:szCs w:val="24"/>
          <w:rtl/>
        </w:rPr>
        <w:t>____________________________________________________________________</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5.  מה הקשר בין </w:t>
      </w:r>
      <w:proofErr w:type="spellStart"/>
      <w:r w:rsidRPr="000E6252">
        <w:rPr>
          <w:rFonts w:ascii="Arial" w:hAnsi="Arial" w:cs="Arial" w:hint="cs"/>
          <w:sz w:val="24"/>
          <w:szCs w:val="24"/>
          <w:rtl/>
        </w:rPr>
        <w:t>גליקוגן</w:t>
      </w:r>
      <w:proofErr w:type="spellEnd"/>
      <w:r w:rsidRPr="000E6252">
        <w:rPr>
          <w:rFonts w:ascii="Arial" w:hAnsi="Arial" w:cs="Arial" w:hint="cs"/>
          <w:sz w:val="24"/>
          <w:szCs w:val="24"/>
          <w:rtl/>
        </w:rPr>
        <w:t xml:space="preserve"> לגלוקוז? ____________________________________________</w:t>
      </w:r>
    </w:p>
    <w:p w:rsidR="009A6A5C" w:rsidRPr="000E6252" w:rsidRDefault="009A6A5C" w:rsidP="009A6A5C">
      <w:pPr>
        <w:spacing w:line="360" w:lineRule="auto"/>
        <w:rPr>
          <w:rFonts w:ascii="Arial" w:hAnsi="Arial" w:cs="Arial"/>
          <w:sz w:val="24"/>
          <w:szCs w:val="24"/>
          <w:highlight w:val="cyan"/>
          <w:rtl/>
        </w:rPr>
      </w:pPr>
      <w:r w:rsidRPr="000E6252">
        <w:rPr>
          <w:rFonts w:ascii="Arial" w:hAnsi="Arial" w:cs="Arial" w:hint="cs"/>
          <w:sz w:val="24"/>
          <w:szCs w:val="24"/>
          <w:rtl/>
        </w:rPr>
        <w:t>____________________________________________________________________</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6</w:t>
      </w:r>
      <w:r w:rsidRPr="000E6252">
        <w:rPr>
          <w:rFonts w:ascii="Arial" w:hAnsi="Arial" w:cs="Arial"/>
          <w:sz w:val="24"/>
          <w:szCs w:val="24"/>
          <w:rtl/>
        </w:rPr>
        <w:t>.  מדוע הגלוקוז נאגר בגוף כרב סוכר</w:t>
      </w:r>
      <w:r w:rsidRPr="000E6252">
        <w:rPr>
          <w:rFonts w:ascii="Arial" w:hAnsi="Arial" w:cs="Arial" w:hint="cs"/>
          <w:sz w:val="24"/>
          <w:szCs w:val="24"/>
          <w:rtl/>
        </w:rPr>
        <w:t xml:space="preserve"> -</w:t>
      </w:r>
      <w:r w:rsidRPr="000E6252">
        <w:rPr>
          <w:rFonts w:ascii="Arial" w:hAnsi="Arial" w:cs="Arial"/>
          <w:sz w:val="24"/>
          <w:szCs w:val="24"/>
          <w:rtl/>
        </w:rPr>
        <w:t xml:space="preserve"> </w:t>
      </w:r>
      <w:proofErr w:type="spellStart"/>
      <w:r w:rsidRPr="000E6252">
        <w:rPr>
          <w:rFonts w:ascii="Arial" w:hAnsi="Arial" w:cs="Arial"/>
          <w:sz w:val="24"/>
          <w:szCs w:val="24"/>
          <w:rtl/>
        </w:rPr>
        <w:t>גליקוגן</w:t>
      </w:r>
      <w:proofErr w:type="spellEnd"/>
      <w:r w:rsidRPr="000E6252">
        <w:rPr>
          <w:rFonts w:ascii="Arial" w:hAnsi="Arial" w:cs="Arial"/>
          <w:sz w:val="24"/>
          <w:szCs w:val="24"/>
          <w:rtl/>
        </w:rPr>
        <w:t xml:space="preserve"> ולא כגלוקוז</w:t>
      </w:r>
      <w:r w:rsidRPr="000E6252">
        <w:rPr>
          <w:rFonts w:ascii="Arial" w:hAnsi="Arial" w:cs="Arial" w:hint="cs"/>
          <w:sz w:val="24"/>
          <w:szCs w:val="24"/>
          <w:rtl/>
        </w:rPr>
        <w:t>?</w:t>
      </w:r>
      <w:r w:rsidRPr="000E6252">
        <w:rPr>
          <w:rFonts w:ascii="Arial" w:hAnsi="Arial" w:cs="Arial"/>
          <w:sz w:val="24"/>
          <w:szCs w:val="24"/>
          <w:rtl/>
        </w:rPr>
        <w:t>___________________</w:t>
      </w:r>
      <w:r w:rsidRPr="000E6252">
        <w:rPr>
          <w:rFonts w:ascii="Arial" w:hAnsi="Arial" w:cs="Arial" w:hint="cs"/>
          <w:sz w:val="24"/>
          <w:szCs w:val="24"/>
          <w:rtl/>
        </w:rPr>
        <w:t>________</w:t>
      </w:r>
    </w:p>
    <w:p w:rsidR="009A6A5C" w:rsidRPr="00211C30" w:rsidRDefault="009A6A5C" w:rsidP="00211C30">
      <w:pPr>
        <w:spacing w:line="360" w:lineRule="auto"/>
        <w:rPr>
          <w:rFonts w:ascii="Arial" w:hAnsi="Arial" w:cs="Arial"/>
          <w:sz w:val="24"/>
          <w:szCs w:val="24"/>
          <w:highlight w:val="cyan"/>
          <w:rtl/>
        </w:rPr>
      </w:pPr>
      <w:r w:rsidRPr="000E6252">
        <w:rPr>
          <w:rFonts w:ascii="Arial" w:hAnsi="Arial" w:cs="Arial" w:hint="cs"/>
          <w:sz w:val="24"/>
          <w:szCs w:val="24"/>
          <w:rtl/>
        </w:rPr>
        <w:t>____________________________________________________________________</w:t>
      </w:r>
    </w:p>
    <w:p w:rsidR="009A6A5C" w:rsidRDefault="009A6A5C"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1C3B1C" w:rsidRDefault="001C3B1C" w:rsidP="009A6A5C">
      <w:pPr>
        <w:spacing w:line="360" w:lineRule="auto"/>
        <w:rPr>
          <w:rFonts w:ascii="Arial" w:hAnsi="Arial" w:cs="Arial"/>
          <w:b/>
          <w:bCs/>
          <w:sz w:val="24"/>
          <w:szCs w:val="24"/>
          <w:u w:val="single"/>
          <w:rtl/>
        </w:rPr>
      </w:pPr>
    </w:p>
    <w:p w:rsidR="001C3B1C" w:rsidRPr="000E6252" w:rsidRDefault="001C3B1C" w:rsidP="009A6A5C">
      <w:pPr>
        <w:spacing w:line="360" w:lineRule="auto"/>
        <w:rPr>
          <w:rFonts w:ascii="Arial" w:hAnsi="Arial" w:cs="Arial"/>
          <w:b/>
          <w:bCs/>
          <w:sz w:val="24"/>
          <w:szCs w:val="24"/>
          <w:u w:val="single"/>
          <w:rtl/>
        </w:rPr>
      </w:pPr>
    </w:p>
    <w:p w:rsidR="009A6A5C" w:rsidRPr="000E6252" w:rsidRDefault="009A6A5C" w:rsidP="009A6A5C">
      <w:pPr>
        <w:spacing w:line="360" w:lineRule="auto"/>
        <w:rPr>
          <w:rFonts w:ascii="Arial" w:hAnsi="Arial" w:cs="Arial"/>
          <w:b/>
          <w:bCs/>
          <w:sz w:val="24"/>
          <w:szCs w:val="24"/>
          <w:rtl/>
        </w:rPr>
      </w:pPr>
      <w:r w:rsidRPr="000E6252">
        <w:rPr>
          <w:rFonts w:ascii="Arial" w:hAnsi="Arial" w:cs="Arial" w:hint="cs"/>
          <w:b/>
          <w:bCs/>
          <w:sz w:val="24"/>
          <w:szCs w:val="24"/>
          <w:u w:val="single"/>
          <w:rtl/>
        </w:rPr>
        <w:t>סיבים תזונתיים</w:t>
      </w:r>
      <w:r w:rsidRPr="000E6252">
        <w:rPr>
          <w:rFonts w:ascii="Arial" w:hAnsi="Arial" w:cs="Arial" w:hint="cs"/>
          <w:sz w:val="24"/>
          <w:szCs w:val="24"/>
          <w:rtl/>
        </w:rPr>
        <w:t xml:space="preserve"> </w:t>
      </w:r>
      <w:r w:rsidRPr="000E6252">
        <w:rPr>
          <w:rFonts w:ascii="Arial" w:hAnsi="Arial" w:cs="Arial"/>
          <w:b/>
          <w:bCs/>
          <w:sz w:val="24"/>
          <w:szCs w:val="24"/>
          <w:rtl/>
        </w:rPr>
        <w:t>–</w:t>
      </w:r>
      <w:r w:rsidRPr="000E6252">
        <w:rPr>
          <w:rFonts w:ascii="Arial" w:hAnsi="Arial" w:cs="Arial" w:hint="cs"/>
          <w:b/>
          <w:bCs/>
          <w:sz w:val="24"/>
          <w:szCs w:val="24"/>
          <w:rtl/>
        </w:rPr>
        <w:t xml:space="preserve"> סוג של רב-סוכרים (פחמימות מורכבות)</w:t>
      </w:r>
    </w:p>
    <w:p w:rsidR="009A6A5C" w:rsidRPr="000E6252" w:rsidRDefault="009A6A5C" w:rsidP="009A6A5C">
      <w:pPr>
        <w:spacing w:line="360" w:lineRule="auto"/>
        <w:rPr>
          <w:rFonts w:ascii="Arial" w:hAnsi="Arial" w:cs="Arial"/>
          <w:b/>
          <w:bCs/>
          <w:sz w:val="24"/>
          <w:szCs w:val="24"/>
          <w:rtl/>
        </w:rPr>
      </w:pPr>
      <w:r w:rsidRPr="000E6252">
        <w:rPr>
          <w:rFonts w:ascii="Arial" w:hAnsi="Arial" w:cs="Arial" w:hint="cs"/>
          <w:b/>
          <w:bCs/>
          <w:sz w:val="24"/>
          <w:szCs w:val="24"/>
          <w:rtl/>
        </w:rPr>
        <w:t xml:space="preserve">סובין, </w:t>
      </w:r>
      <w:proofErr w:type="spellStart"/>
      <w:r w:rsidRPr="000E6252">
        <w:rPr>
          <w:rFonts w:ascii="Arial" w:hAnsi="Arial" w:cs="Arial" w:hint="cs"/>
          <w:b/>
          <w:bCs/>
          <w:sz w:val="24"/>
          <w:szCs w:val="24"/>
          <w:rtl/>
        </w:rPr>
        <w:t>פקטין</w:t>
      </w:r>
      <w:proofErr w:type="spellEnd"/>
      <w:r w:rsidRPr="000E6252">
        <w:rPr>
          <w:rFonts w:ascii="Arial" w:hAnsi="Arial" w:cs="Arial" w:hint="cs"/>
          <w:b/>
          <w:bCs/>
          <w:sz w:val="24"/>
          <w:szCs w:val="24"/>
          <w:rtl/>
        </w:rPr>
        <w:t xml:space="preserve">, תאית (צלולוזה) - </w:t>
      </w:r>
      <w:r w:rsidRPr="000E6252">
        <w:rPr>
          <w:rFonts w:ascii="Arial" w:hAnsi="Arial" w:cs="Arial" w:hint="cs"/>
          <w:sz w:val="24"/>
          <w:szCs w:val="24"/>
          <w:rtl/>
        </w:rPr>
        <w:t>שלושתם:</w:t>
      </w:r>
      <w:r w:rsidRPr="000E6252">
        <w:rPr>
          <w:rFonts w:ascii="Arial" w:hAnsi="Arial" w:cs="Arial" w:hint="cs"/>
          <w:b/>
          <w:bCs/>
          <w:sz w:val="24"/>
          <w:szCs w:val="24"/>
          <w:rtl/>
        </w:rPr>
        <w:t xml:space="preserve"> סיבים תזונתיים.</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הסיבים הם פחמימות מורכבות הפועלות במערכת העיכול אך אינן מתעכלות, אינן זמינות. הסיבים מגיעים שלמים למעי הגס. מקור הסיבים בצומח. כל הצמחים בנויים משורות תאים היוצרים סיבים, אלו הם הסיבים התזונתיים. </w:t>
      </w:r>
      <w:r w:rsidRPr="000E6252">
        <w:rPr>
          <w:rFonts w:ascii="Arial" w:hAnsi="Arial" w:cs="Arial" w:hint="cs"/>
          <w:b/>
          <w:bCs/>
          <w:sz w:val="24"/>
          <w:szCs w:val="24"/>
          <w:rtl/>
        </w:rPr>
        <w:t>תאית</w:t>
      </w:r>
      <w:r w:rsidRPr="000E6252">
        <w:rPr>
          <w:rFonts w:ascii="Arial" w:hAnsi="Arial" w:cs="Arial" w:hint="cs"/>
          <w:sz w:val="24"/>
          <w:szCs w:val="24"/>
          <w:rtl/>
        </w:rPr>
        <w:t xml:space="preserve"> ו</w:t>
      </w:r>
      <w:r w:rsidRPr="000E6252">
        <w:rPr>
          <w:rFonts w:ascii="Arial" w:hAnsi="Arial" w:cs="Arial" w:hint="cs"/>
          <w:b/>
          <w:bCs/>
          <w:sz w:val="24"/>
          <w:szCs w:val="24"/>
          <w:rtl/>
        </w:rPr>
        <w:t>סובין</w:t>
      </w:r>
      <w:r w:rsidRPr="000E6252">
        <w:rPr>
          <w:rFonts w:ascii="Arial" w:hAnsi="Arial" w:cs="Arial" w:hint="cs"/>
          <w:sz w:val="24"/>
          <w:szCs w:val="24"/>
          <w:rtl/>
        </w:rPr>
        <w:t xml:space="preserve"> הם סוגים של </w:t>
      </w:r>
      <w:r w:rsidRPr="000E6252">
        <w:rPr>
          <w:rFonts w:ascii="Arial" w:hAnsi="Arial" w:cs="Arial" w:hint="cs"/>
          <w:b/>
          <w:bCs/>
          <w:sz w:val="24"/>
          <w:szCs w:val="24"/>
          <w:rtl/>
        </w:rPr>
        <w:t>סיבים תזונתיים</w:t>
      </w:r>
      <w:r w:rsidRPr="000E6252">
        <w:rPr>
          <w:rFonts w:ascii="Arial" w:hAnsi="Arial" w:cs="Arial" w:hint="cs"/>
          <w:sz w:val="24"/>
          <w:szCs w:val="24"/>
          <w:rtl/>
        </w:rPr>
        <w:t>.</w:t>
      </w:r>
      <w:r w:rsidRPr="000E6252">
        <w:rPr>
          <w:rFonts w:ascii="Arial" w:hAnsi="Arial" w:cs="Arial" w:hint="cs"/>
          <w:b/>
          <w:bCs/>
          <w:sz w:val="24"/>
          <w:szCs w:val="24"/>
          <w:rtl/>
        </w:rPr>
        <w:t xml:space="preserve"> </w:t>
      </w:r>
      <w:r w:rsidRPr="000E6252">
        <w:rPr>
          <w:rFonts w:ascii="Arial" w:hAnsi="Arial" w:cs="Arial" w:hint="cs"/>
          <w:sz w:val="24"/>
          <w:szCs w:val="24"/>
          <w:rtl/>
        </w:rPr>
        <w:t xml:space="preserve">הם </w:t>
      </w:r>
      <w:proofErr w:type="spellStart"/>
      <w:r w:rsidRPr="000E6252">
        <w:rPr>
          <w:rFonts w:ascii="Arial" w:hAnsi="Arial" w:cs="Arial" w:hint="cs"/>
          <w:sz w:val="24"/>
          <w:szCs w:val="24"/>
          <w:rtl/>
        </w:rPr>
        <w:t>בנוים</w:t>
      </w:r>
      <w:proofErr w:type="spellEnd"/>
      <w:r w:rsidRPr="000E6252">
        <w:rPr>
          <w:rFonts w:ascii="Arial" w:hAnsi="Arial" w:cs="Arial" w:hint="cs"/>
          <w:sz w:val="24"/>
          <w:szCs w:val="24"/>
          <w:rtl/>
        </w:rPr>
        <w:t xml:space="preserve"> מיחידות </w:t>
      </w:r>
      <w:r w:rsidRPr="000E6252">
        <w:rPr>
          <w:rFonts w:ascii="Arial" w:hAnsi="Arial" w:cs="Arial" w:hint="cs"/>
          <w:b/>
          <w:bCs/>
          <w:sz w:val="24"/>
          <w:szCs w:val="24"/>
          <w:rtl/>
        </w:rPr>
        <w:t>גלוקוז</w:t>
      </w:r>
      <w:r w:rsidRPr="000E6252">
        <w:rPr>
          <w:rFonts w:ascii="Arial" w:hAnsi="Arial" w:cs="Arial" w:hint="cs"/>
          <w:sz w:val="24"/>
          <w:szCs w:val="24"/>
          <w:rtl/>
        </w:rPr>
        <w:t xml:space="preserve"> רבות ואינם מתפרקים בעיכול ליחידות אלו. </w:t>
      </w:r>
      <w:r w:rsidRPr="000E6252">
        <w:rPr>
          <w:rFonts w:ascii="Arial" w:hAnsi="Arial" w:cs="Arial" w:hint="cs"/>
          <w:b/>
          <w:bCs/>
          <w:sz w:val="24"/>
          <w:szCs w:val="24"/>
          <w:rtl/>
        </w:rPr>
        <w:t xml:space="preserve"> </w:t>
      </w:r>
      <w:r w:rsidRPr="000E6252">
        <w:rPr>
          <w:rFonts w:ascii="Arial" w:hAnsi="Arial" w:cs="Arial" w:hint="cs"/>
          <w:sz w:val="24"/>
          <w:szCs w:val="24"/>
          <w:rtl/>
        </w:rPr>
        <w:t>ה</w:t>
      </w:r>
      <w:r w:rsidRPr="000E6252">
        <w:rPr>
          <w:rFonts w:ascii="Arial" w:hAnsi="Arial" w:cs="Arial" w:hint="cs"/>
          <w:b/>
          <w:bCs/>
          <w:sz w:val="24"/>
          <w:szCs w:val="24"/>
          <w:rtl/>
        </w:rPr>
        <w:t>תאית</w:t>
      </w:r>
      <w:r w:rsidRPr="000E6252">
        <w:rPr>
          <w:rFonts w:ascii="Arial" w:hAnsi="Arial" w:cs="Arial" w:hint="cs"/>
          <w:sz w:val="24"/>
          <w:szCs w:val="24"/>
          <w:rtl/>
        </w:rPr>
        <w:t xml:space="preserve"> וה</w:t>
      </w:r>
      <w:r w:rsidRPr="000E6252">
        <w:rPr>
          <w:rFonts w:ascii="Arial" w:hAnsi="Arial" w:cs="Arial" w:hint="cs"/>
          <w:b/>
          <w:bCs/>
          <w:sz w:val="24"/>
          <w:szCs w:val="24"/>
          <w:rtl/>
        </w:rPr>
        <w:t>סובין</w:t>
      </w:r>
      <w:r w:rsidRPr="000E6252">
        <w:rPr>
          <w:rFonts w:ascii="Arial" w:hAnsi="Arial" w:cs="Arial" w:hint="cs"/>
          <w:sz w:val="24"/>
          <w:szCs w:val="24"/>
          <w:rtl/>
        </w:rPr>
        <w:t xml:space="preserve"> </w:t>
      </w:r>
      <w:r w:rsidRPr="000E6252">
        <w:rPr>
          <w:rFonts w:ascii="Arial" w:hAnsi="Arial" w:cs="Arial"/>
          <w:sz w:val="24"/>
          <w:szCs w:val="24"/>
          <w:rtl/>
        </w:rPr>
        <w:t>אינ</w:t>
      </w:r>
      <w:r w:rsidRPr="000E6252">
        <w:rPr>
          <w:rFonts w:ascii="Arial" w:hAnsi="Arial" w:cs="Arial" w:hint="cs"/>
          <w:sz w:val="24"/>
          <w:szCs w:val="24"/>
          <w:rtl/>
        </w:rPr>
        <w:t>ם</w:t>
      </w:r>
      <w:r w:rsidRPr="000E6252">
        <w:rPr>
          <w:rFonts w:ascii="Arial" w:hAnsi="Arial" w:cs="Arial"/>
          <w:sz w:val="24"/>
          <w:szCs w:val="24"/>
          <w:rtl/>
        </w:rPr>
        <w:t xml:space="preserve"> מתפרק</w:t>
      </w:r>
      <w:r w:rsidRPr="000E6252">
        <w:rPr>
          <w:rFonts w:ascii="Arial" w:hAnsi="Arial" w:cs="Arial" w:hint="cs"/>
          <w:sz w:val="24"/>
          <w:szCs w:val="24"/>
          <w:rtl/>
        </w:rPr>
        <w:t>ים</w:t>
      </w:r>
      <w:r w:rsidRPr="000E6252">
        <w:rPr>
          <w:rFonts w:ascii="Arial" w:hAnsi="Arial" w:cs="Arial"/>
          <w:sz w:val="24"/>
          <w:szCs w:val="24"/>
          <w:rtl/>
        </w:rPr>
        <w:t xml:space="preserve"> לא על ידי בעלי חיים ולא על ידי צמחים ולכן </w:t>
      </w:r>
      <w:r w:rsidRPr="000E6252">
        <w:rPr>
          <w:rFonts w:ascii="Arial" w:hAnsi="Arial" w:cs="Arial"/>
          <w:b/>
          <w:bCs/>
          <w:sz w:val="24"/>
          <w:szCs w:val="24"/>
          <w:rtl/>
        </w:rPr>
        <w:t>אי</w:t>
      </w:r>
      <w:r w:rsidRPr="000E6252">
        <w:rPr>
          <w:rFonts w:ascii="Arial" w:hAnsi="Arial" w:cs="Arial" w:hint="cs"/>
          <w:b/>
          <w:bCs/>
          <w:sz w:val="24"/>
          <w:szCs w:val="24"/>
          <w:rtl/>
        </w:rPr>
        <w:t>נם</w:t>
      </w:r>
      <w:r w:rsidRPr="000E6252">
        <w:rPr>
          <w:rFonts w:ascii="Arial" w:hAnsi="Arial" w:cs="Arial"/>
          <w:sz w:val="24"/>
          <w:szCs w:val="24"/>
          <w:rtl/>
        </w:rPr>
        <w:t xml:space="preserve"> משמש</w:t>
      </w:r>
      <w:r w:rsidRPr="000E6252">
        <w:rPr>
          <w:rFonts w:ascii="Arial" w:hAnsi="Arial" w:cs="Arial" w:hint="cs"/>
          <w:sz w:val="24"/>
          <w:szCs w:val="24"/>
          <w:rtl/>
        </w:rPr>
        <w:t>ים</w:t>
      </w:r>
      <w:r w:rsidRPr="000E6252">
        <w:rPr>
          <w:rFonts w:ascii="Arial" w:hAnsi="Arial" w:cs="Arial"/>
          <w:sz w:val="24"/>
          <w:szCs w:val="24"/>
        </w:rPr>
        <w:t xml:space="preserve"> </w:t>
      </w:r>
      <w:r w:rsidRPr="000E6252">
        <w:rPr>
          <w:rFonts w:ascii="Arial" w:hAnsi="Arial" w:cs="Arial"/>
          <w:sz w:val="24"/>
          <w:szCs w:val="24"/>
          <w:rtl/>
        </w:rPr>
        <w:t>כחומר תשמורת. ה</w:t>
      </w:r>
      <w:r w:rsidRPr="000E6252">
        <w:rPr>
          <w:rFonts w:ascii="Arial" w:hAnsi="Arial" w:cs="Arial" w:hint="cs"/>
          <w:sz w:val="24"/>
          <w:szCs w:val="24"/>
          <w:rtl/>
        </w:rPr>
        <w:t>ם</w:t>
      </w:r>
      <w:r w:rsidRPr="000E6252">
        <w:rPr>
          <w:rFonts w:ascii="Arial" w:hAnsi="Arial" w:cs="Arial"/>
          <w:sz w:val="24"/>
          <w:szCs w:val="24"/>
          <w:rtl/>
        </w:rPr>
        <w:t xml:space="preserve"> משמש</w:t>
      </w:r>
      <w:r w:rsidRPr="000E6252">
        <w:rPr>
          <w:rFonts w:ascii="Arial" w:hAnsi="Arial" w:cs="Arial" w:hint="cs"/>
          <w:sz w:val="24"/>
          <w:szCs w:val="24"/>
          <w:rtl/>
        </w:rPr>
        <w:t>ים</w:t>
      </w:r>
      <w:r w:rsidRPr="000E6252">
        <w:rPr>
          <w:rFonts w:ascii="Arial" w:hAnsi="Arial" w:cs="Arial"/>
          <w:sz w:val="24"/>
          <w:szCs w:val="24"/>
          <w:rtl/>
        </w:rPr>
        <w:t xml:space="preserve"> </w:t>
      </w:r>
      <w:r w:rsidRPr="000E6252">
        <w:rPr>
          <w:rFonts w:ascii="Arial" w:hAnsi="Arial" w:cs="Arial"/>
          <w:b/>
          <w:bCs/>
          <w:sz w:val="24"/>
          <w:szCs w:val="24"/>
          <w:rtl/>
        </w:rPr>
        <w:t>לבניית</w:t>
      </w:r>
      <w:r w:rsidRPr="000E6252">
        <w:rPr>
          <w:rFonts w:ascii="Arial" w:hAnsi="Arial" w:cs="Arial"/>
          <w:sz w:val="24"/>
          <w:szCs w:val="24"/>
          <w:rtl/>
        </w:rPr>
        <w:t xml:space="preserve"> דופן התא</w:t>
      </w:r>
      <w:r w:rsidRPr="000E6252">
        <w:rPr>
          <w:rFonts w:ascii="Arial" w:hAnsi="Arial" w:cs="Arial" w:hint="cs"/>
          <w:sz w:val="24"/>
          <w:szCs w:val="24"/>
          <w:rtl/>
        </w:rPr>
        <w:t xml:space="preserve"> וסיב השלד</w:t>
      </w:r>
      <w:r w:rsidRPr="000E6252">
        <w:rPr>
          <w:rFonts w:ascii="Arial" w:hAnsi="Arial" w:cs="Arial"/>
          <w:sz w:val="24"/>
          <w:szCs w:val="24"/>
          <w:rtl/>
        </w:rPr>
        <w:t xml:space="preserve"> בצמחים</w:t>
      </w:r>
      <w:r w:rsidRPr="000E6252">
        <w:rPr>
          <w:rFonts w:ascii="Arial" w:hAnsi="Arial" w:cs="Arial" w:hint="cs"/>
          <w:sz w:val="24"/>
          <w:szCs w:val="24"/>
          <w:rtl/>
        </w:rPr>
        <w:t xml:space="preserve"> </w:t>
      </w:r>
      <w:r w:rsidRPr="000E6252">
        <w:rPr>
          <w:rFonts w:ascii="Arial" w:hAnsi="Arial" w:cs="Arial"/>
          <w:sz w:val="24"/>
          <w:szCs w:val="24"/>
          <w:rtl/>
        </w:rPr>
        <w:t>–</w:t>
      </w:r>
      <w:r w:rsidRPr="000E6252">
        <w:rPr>
          <w:rFonts w:ascii="Arial" w:hAnsi="Arial" w:cs="Arial" w:hint="cs"/>
          <w:sz w:val="24"/>
          <w:szCs w:val="24"/>
          <w:rtl/>
        </w:rPr>
        <w:lastRenderedPageBreak/>
        <w:t>פירות, ירקות, עצים</w:t>
      </w:r>
      <w:r w:rsidRPr="000E6252">
        <w:rPr>
          <w:rFonts w:ascii="Arial" w:hAnsi="Arial" w:cs="Arial"/>
          <w:sz w:val="24"/>
          <w:szCs w:val="24"/>
        </w:rPr>
        <w:t>.</w:t>
      </w:r>
      <w:r w:rsidRPr="000E6252">
        <w:rPr>
          <w:rFonts w:ascii="Arial" w:hAnsi="Arial" w:cs="Arial" w:hint="cs"/>
          <w:b/>
          <w:bCs/>
          <w:sz w:val="24"/>
          <w:szCs w:val="24"/>
          <w:rtl/>
        </w:rPr>
        <w:t xml:space="preserve"> </w:t>
      </w:r>
      <w:r w:rsidRPr="000E6252">
        <w:rPr>
          <w:rFonts w:ascii="Arial" w:hAnsi="Arial" w:cs="Arial" w:hint="cs"/>
          <w:sz w:val="24"/>
          <w:szCs w:val="24"/>
          <w:rtl/>
        </w:rPr>
        <w:t xml:space="preserve">אלו הם רב-סוכרים המצויים </w:t>
      </w:r>
      <w:r w:rsidRPr="000E6252">
        <w:rPr>
          <w:rFonts w:ascii="Arial" w:hAnsi="Arial" w:cs="Arial" w:hint="cs"/>
          <w:b/>
          <w:bCs/>
          <w:sz w:val="24"/>
          <w:szCs w:val="24"/>
          <w:rtl/>
        </w:rPr>
        <w:t>מחוץ</w:t>
      </w:r>
      <w:r w:rsidRPr="000E6252">
        <w:rPr>
          <w:rFonts w:ascii="Arial" w:hAnsi="Arial" w:cs="Arial" w:hint="cs"/>
          <w:sz w:val="24"/>
          <w:szCs w:val="24"/>
          <w:rtl/>
        </w:rPr>
        <w:t xml:space="preserve"> לתא הצמחים והם המרכיב העיקרי של  דופן התא.</w:t>
      </w:r>
      <w:r w:rsidRPr="000E6252">
        <w:rPr>
          <w:rFonts w:ascii="Arial" w:hAnsi="Arial" w:cs="Arial"/>
          <w:sz w:val="24"/>
          <w:szCs w:val="24"/>
          <w:rtl/>
        </w:rPr>
        <w:t xml:space="preserve"> </w:t>
      </w:r>
      <w:r w:rsidRPr="000E6252">
        <w:rPr>
          <w:rFonts w:ascii="Arial" w:hAnsi="Arial" w:cs="Arial" w:hint="cs"/>
          <w:sz w:val="24"/>
          <w:szCs w:val="24"/>
          <w:rtl/>
        </w:rPr>
        <w:t xml:space="preserve">לרב-סוכרים אלו מבנה חוטי והם מעניקים לצמח חוזק, עמידות וגם גמישות. (בד הכותנה והנייר הם תאית). </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כמות</w:t>
      </w:r>
      <w:r w:rsidRPr="000E6252">
        <w:rPr>
          <w:rFonts w:ascii="Arial" w:hAnsi="Arial" w:cs="Arial" w:hint="cs"/>
          <w:b/>
          <w:bCs/>
          <w:sz w:val="24"/>
          <w:szCs w:val="24"/>
          <w:rtl/>
        </w:rPr>
        <w:t xml:space="preserve"> </w:t>
      </w:r>
      <w:r w:rsidRPr="000E6252">
        <w:rPr>
          <w:rFonts w:ascii="Arial" w:hAnsi="Arial" w:cs="Arial"/>
          <w:b/>
          <w:bCs/>
          <w:sz w:val="24"/>
          <w:szCs w:val="24"/>
          <w:rtl/>
        </w:rPr>
        <w:t>הסיבים התזונתי</w:t>
      </w:r>
      <w:r w:rsidRPr="000E6252">
        <w:rPr>
          <w:rFonts w:ascii="Arial" w:hAnsi="Arial" w:cs="Arial" w:hint="cs"/>
          <w:b/>
          <w:bCs/>
          <w:sz w:val="24"/>
          <w:szCs w:val="24"/>
          <w:rtl/>
        </w:rPr>
        <w:t>י</w:t>
      </w:r>
      <w:r w:rsidRPr="000E6252">
        <w:rPr>
          <w:rFonts w:ascii="Arial" w:hAnsi="Arial" w:cs="Arial"/>
          <w:b/>
          <w:bCs/>
          <w:sz w:val="24"/>
          <w:szCs w:val="24"/>
          <w:rtl/>
        </w:rPr>
        <w:t>ם</w:t>
      </w:r>
      <w:r w:rsidRPr="000E6252">
        <w:rPr>
          <w:rFonts w:ascii="Arial" w:hAnsi="Arial" w:cs="Arial" w:hint="cs"/>
          <w:sz w:val="24"/>
          <w:szCs w:val="24"/>
          <w:rtl/>
        </w:rPr>
        <w:t xml:space="preserve"> </w:t>
      </w:r>
      <w:r w:rsidRPr="000E6252">
        <w:rPr>
          <w:rFonts w:ascii="Arial" w:hAnsi="Arial" w:cs="Arial"/>
          <w:sz w:val="24"/>
          <w:szCs w:val="24"/>
          <w:rtl/>
        </w:rPr>
        <w:t>וטיבם</w:t>
      </w:r>
      <w:r w:rsidRPr="000E6252">
        <w:rPr>
          <w:rFonts w:ascii="Arial" w:hAnsi="Arial" w:cs="Arial"/>
          <w:b/>
          <w:bCs/>
          <w:sz w:val="24"/>
          <w:szCs w:val="24"/>
          <w:rtl/>
        </w:rPr>
        <w:t xml:space="preserve">, </w:t>
      </w:r>
      <w:r w:rsidRPr="000E6252">
        <w:rPr>
          <w:rFonts w:ascii="Arial" w:hAnsi="Arial" w:cs="Arial"/>
          <w:sz w:val="24"/>
          <w:szCs w:val="24"/>
          <w:rtl/>
        </w:rPr>
        <w:t>משפיעים במידה רבה על</w:t>
      </w:r>
      <w:r w:rsidRPr="000E6252">
        <w:rPr>
          <w:rFonts w:ascii="Arial" w:hAnsi="Arial" w:cs="Arial"/>
          <w:b/>
          <w:bCs/>
          <w:sz w:val="24"/>
          <w:szCs w:val="24"/>
          <w:rtl/>
        </w:rPr>
        <w:t xml:space="preserve"> שחלוף החלבון</w:t>
      </w:r>
      <w:r w:rsidRPr="000E6252">
        <w:rPr>
          <w:rFonts w:ascii="Arial" w:hAnsi="Arial" w:cs="Arial"/>
          <w:sz w:val="24"/>
          <w:szCs w:val="24"/>
          <w:rtl/>
        </w:rPr>
        <w:t xml:space="preserve"> של מערכת העיכול ובדרך זאת על כלל המטבוליזם</w:t>
      </w:r>
      <w:r w:rsidRPr="000E6252">
        <w:rPr>
          <w:rFonts w:ascii="Arial" w:hAnsi="Arial" w:cs="Arial" w:hint="cs"/>
          <w:b/>
          <w:bCs/>
          <w:sz w:val="24"/>
          <w:szCs w:val="24"/>
          <w:rtl/>
        </w:rPr>
        <w:t>*</w:t>
      </w:r>
      <w:r w:rsidRPr="000E6252">
        <w:rPr>
          <w:rFonts w:ascii="Arial" w:hAnsi="Arial" w:cs="Arial"/>
          <w:sz w:val="24"/>
          <w:szCs w:val="24"/>
          <w:rtl/>
        </w:rPr>
        <w:t xml:space="preserve">. הגדלת </w:t>
      </w:r>
      <w:r w:rsidRPr="000E6252">
        <w:rPr>
          <w:rFonts w:ascii="Arial" w:hAnsi="Arial" w:cs="Arial" w:hint="cs"/>
          <w:sz w:val="24"/>
          <w:szCs w:val="24"/>
          <w:rtl/>
        </w:rPr>
        <w:t>כמות</w:t>
      </w:r>
      <w:r w:rsidRPr="000E6252">
        <w:rPr>
          <w:rFonts w:ascii="Arial" w:hAnsi="Arial" w:cs="Arial"/>
          <w:sz w:val="24"/>
          <w:szCs w:val="24"/>
          <w:rtl/>
        </w:rPr>
        <w:t xml:space="preserve"> </w:t>
      </w:r>
      <w:r w:rsidRPr="000E6252">
        <w:rPr>
          <w:rFonts w:ascii="Arial" w:hAnsi="Arial" w:cs="Arial"/>
          <w:b/>
          <w:bCs/>
          <w:sz w:val="24"/>
          <w:szCs w:val="24"/>
          <w:rtl/>
        </w:rPr>
        <w:t>הסיבים התזונתיים</w:t>
      </w:r>
      <w:r w:rsidRPr="000E6252">
        <w:rPr>
          <w:rFonts w:ascii="Arial" w:hAnsi="Arial" w:cs="Arial"/>
          <w:sz w:val="24"/>
          <w:szCs w:val="24"/>
          <w:rtl/>
        </w:rPr>
        <w:t xml:space="preserve"> במזון מגדילה את קצב שיחלוף החלבון של מערכת הע</w:t>
      </w:r>
      <w:r w:rsidRPr="000E6252">
        <w:rPr>
          <w:rFonts w:ascii="Arial" w:hAnsi="Arial" w:cs="Arial" w:hint="cs"/>
          <w:sz w:val="24"/>
          <w:szCs w:val="24"/>
          <w:rtl/>
        </w:rPr>
        <w:t>י</w:t>
      </w:r>
      <w:r w:rsidRPr="000E6252">
        <w:rPr>
          <w:rFonts w:ascii="Arial" w:hAnsi="Arial" w:cs="Arial"/>
          <w:sz w:val="24"/>
          <w:szCs w:val="24"/>
          <w:rtl/>
        </w:rPr>
        <w:t>כול. תאי דופן מערכת העיכול מתחדשים מדי 3 ימים</w:t>
      </w:r>
      <w:r w:rsidRPr="000E6252">
        <w:rPr>
          <w:rFonts w:ascii="Arial" w:hAnsi="Arial" w:cs="Arial" w:hint="cs"/>
          <w:sz w:val="24"/>
          <w:szCs w:val="24"/>
          <w:rtl/>
        </w:rPr>
        <w:t>.</w:t>
      </w:r>
      <w:r w:rsidRPr="000E6252">
        <w:rPr>
          <w:rFonts w:ascii="Arial" w:hAnsi="Arial" w:cs="Arial"/>
          <w:sz w:val="24"/>
          <w:szCs w:val="24"/>
          <w:rtl/>
        </w:rPr>
        <w:t xml:space="preserve"> </w:t>
      </w:r>
      <w:r w:rsidRPr="000E6252">
        <w:rPr>
          <w:rFonts w:ascii="Arial" w:hAnsi="Arial" w:cs="Arial" w:hint="cs"/>
          <w:sz w:val="24"/>
          <w:szCs w:val="24"/>
          <w:rtl/>
        </w:rPr>
        <w:t>בתהליך ההתחדשות התאים וגם ה</w:t>
      </w:r>
      <w:r w:rsidRPr="000E6252">
        <w:rPr>
          <w:rFonts w:ascii="Arial" w:hAnsi="Arial" w:cs="Arial"/>
          <w:sz w:val="24"/>
          <w:szCs w:val="24"/>
          <w:rtl/>
        </w:rPr>
        <w:t>חלבוני</w:t>
      </w:r>
      <w:r w:rsidRPr="000E6252">
        <w:rPr>
          <w:rFonts w:ascii="Arial" w:hAnsi="Arial" w:cs="Arial" w:hint="cs"/>
          <w:sz w:val="24"/>
          <w:szCs w:val="24"/>
          <w:rtl/>
        </w:rPr>
        <w:t xml:space="preserve">ם שלהם </w:t>
      </w:r>
      <w:r w:rsidRPr="000E6252">
        <w:rPr>
          <w:rFonts w:ascii="Arial" w:hAnsi="Arial" w:cs="Arial"/>
          <w:sz w:val="24"/>
          <w:szCs w:val="24"/>
          <w:rtl/>
        </w:rPr>
        <w:t xml:space="preserve">מתפרקים </w:t>
      </w:r>
      <w:r w:rsidRPr="000E6252">
        <w:rPr>
          <w:rFonts w:ascii="Arial" w:hAnsi="Arial" w:cs="Arial" w:hint="cs"/>
          <w:sz w:val="24"/>
          <w:szCs w:val="24"/>
          <w:rtl/>
        </w:rPr>
        <w:t>ובמקום</w:t>
      </w:r>
      <w:r w:rsidRPr="000E6252">
        <w:rPr>
          <w:rFonts w:ascii="Arial" w:hAnsi="Arial" w:cs="Arial"/>
          <w:sz w:val="24"/>
          <w:szCs w:val="24"/>
          <w:rtl/>
        </w:rPr>
        <w:t xml:space="preserve"> מסונתזים</w:t>
      </w:r>
      <w:r w:rsidRPr="000E6252">
        <w:rPr>
          <w:rFonts w:ascii="Arial" w:hAnsi="Arial" w:cs="Arial" w:hint="cs"/>
          <w:sz w:val="24"/>
          <w:szCs w:val="24"/>
          <w:rtl/>
        </w:rPr>
        <w:t>-נוצרים</w:t>
      </w:r>
      <w:r w:rsidRPr="000E6252">
        <w:rPr>
          <w:rFonts w:ascii="Arial" w:hAnsi="Arial" w:cs="Arial"/>
          <w:sz w:val="24"/>
          <w:szCs w:val="24"/>
          <w:rtl/>
        </w:rPr>
        <w:t xml:space="preserve"> תאים חדשים </w:t>
      </w:r>
      <w:r w:rsidRPr="000E6252">
        <w:rPr>
          <w:rFonts w:ascii="Arial" w:hAnsi="Arial" w:cs="Arial" w:hint="cs"/>
          <w:sz w:val="24"/>
          <w:szCs w:val="24"/>
          <w:rtl/>
        </w:rPr>
        <w:t>וגם החלבונים שלהם.</w:t>
      </w:r>
      <w:r w:rsidRPr="000E6252">
        <w:rPr>
          <w:rFonts w:ascii="Arial" w:hAnsi="Arial" w:cs="Arial"/>
          <w:sz w:val="24"/>
          <w:szCs w:val="24"/>
          <w:rtl/>
        </w:rPr>
        <w:t xml:space="preserve"> אבל שחלוף החלבון מתרחש גם בכל תא, כלומר - חלק מהחלבון שהיה קיים בתא ביום אתמול </w:t>
      </w:r>
      <w:r w:rsidRPr="000E6252">
        <w:rPr>
          <w:rFonts w:ascii="Arial" w:hAnsi="Arial" w:cs="Arial" w:hint="cs"/>
          <w:sz w:val="24"/>
          <w:szCs w:val="24"/>
          <w:rtl/>
        </w:rPr>
        <w:t>מ</w:t>
      </w:r>
      <w:r w:rsidRPr="000E6252">
        <w:rPr>
          <w:rFonts w:ascii="Arial" w:hAnsi="Arial" w:cs="Arial"/>
          <w:sz w:val="24"/>
          <w:szCs w:val="24"/>
          <w:rtl/>
        </w:rPr>
        <w:t xml:space="preserve">תפרק </w:t>
      </w:r>
      <w:r w:rsidRPr="000E6252">
        <w:rPr>
          <w:rFonts w:ascii="Arial" w:hAnsi="Arial" w:cs="Arial" w:hint="cs"/>
          <w:sz w:val="24"/>
          <w:szCs w:val="24"/>
          <w:rtl/>
        </w:rPr>
        <w:t xml:space="preserve">היום </w:t>
      </w:r>
      <w:r w:rsidRPr="000E6252">
        <w:rPr>
          <w:rFonts w:ascii="Arial" w:hAnsi="Arial" w:cs="Arial"/>
          <w:sz w:val="24"/>
          <w:szCs w:val="24"/>
          <w:rtl/>
        </w:rPr>
        <w:t xml:space="preserve">ותחתיו נוצר חלבון חדש גם מבלי שהתא </w:t>
      </w:r>
      <w:r w:rsidRPr="000E6252">
        <w:rPr>
          <w:rFonts w:ascii="Arial" w:hAnsi="Arial" w:cs="Arial" w:hint="cs"/>
          <w:sz w:val="24"/>
          <w:szCs w:val="24"/>
          <w:rtl/>
        </w:rPr>
        <w:t xml:space="preserve">כולו </w:t>
      </w:r>
      <w:r w:rsidRPr="000E6252">
        <w:rPr>
          <w:rFonts w:ascii="Arial" w:hAnsi="Arial" w:cs="Arial"/>
          <w:sz w:val="24"/>
          <w:szCs w:val="24"/>
          <w:rtl/>
        </w:rPr>
        <w:t xml:space="preserve">התחלף. </w:t>
      </w:r>
      <w:r w:rsidRPr="000E6252">
        <w:rPr>
          <w:rFonts w:ascii="Arial" w:hAnsi="Arial" w:cs="Arial" w:hint="cs"/>
          <w:sz w:val="24"/>
          <w:szCs w:val="24"/>
          <w:u w:val="single"/>
          <w:rtl/>
        </w:rPr>
        <w:t xml:space="preserve">אלו </w:t>
      </w:r>
      <w:r w:rsidRPr="000E6252">
        <w:rPr>
          <w:rFonts w:ascii="Arial" w:hAnsi="Arial" w:cs="Arial"/>
          <w:sz w:val="24"/>
          <w:szCs w:val="24"/>
          <w:u w:val="single"/>
          <w:rtl/>
        </w:rPr>
        <w:t>שתי דרכים</w:t>
      </w:r>
      <w:r w:rsidRPr="000E6252">
        <w:rPr>
          <w:rFonts w:ascii="Arial" w:hAnsi="Arial" w:cs="Arial" w:hint="cs"/>
          <w:sz w:val="24"/>
          <w:szCs w:val="24"/>
          <w:rtl/>
        </w:rPr>
        <w:t xml:space="preserve">: </w:t>
      </w:r>
      <w:r w:rsidRPr="000E6252">
        <w:rPr>
          <w:rFonts w:ascii="Arial" w:hAnsi="Arial" w:cs="Arial"/>
          <w:sz w:val="24"/>
          <w:szCs w:val="24"/>
          <w:rtl/>
        </w:rPr>
        <w:t>תחלופת תאים ושחלוף חלבון תוך-תאי</w:t>
      </w:r>
      <w:r w:rsidRPr="000E6252">
        <w:rPr>
          <w:rFonts w:ascii="Arial" w:hAnsi="Arial" w:cs="Arial" w:hint="cs"/>
          <w:sz w:val="24"/>
          <w:szCs w:val="24"/>
          <w:rtl/>
        </w:rPr>
        <w:t xml:space="preserve">. </w:t>
      </w:r>
      <w:r w:rsidRPr="000E6252">
        <w:rPr>
          <w:rFonts w:ascii="Arial" w:hAnsi="Arial" w:cs="Arial"/>
          <w:sz w:val="24"/>
          <w:szCs w:val="24"/>
          <w:rtl/>
        </w:rPr>
        <w:t>שחלוף החלבון בגוף מהווה גורם משמעותי בכלל הפעילות המטבולית של ה</w:t>
      </w:r>
      <w:r w:rsidRPr="000E6252">
        <w:rPr>
          <w:rFonts w:ascii="Arial" w:hAnsi="Arial" w:cs="Arial" w:hint="cs"/>
          <w:sz w:val="24"/>
          <w:szCs w:val="24"/>
          <w:rtl/>
        </w:rPr>
        <w:t xml:space="preserve">גוף. </w:t>
      </w:r>
      <w:r w:rsidRPr="000E6252">
        <w:rPr>
          <w:rFonts w:ascii="Arial" w:hAnsi="Arial" w:cs="Arial"/>
          <w:sz w:val="24"/>
          <w:szCs w:val="24"/>
          <w:rtl/>
        </w:rPr>
        <w:t xml:space="preserve">לכן הסיבים התזונתיים הינם גורם רב משמעות בהשפעה על מטבוליזם המעי וכלל המטבוליזם של </w:t>
      </w:r>
      <w:r w:rsidRPr="000E6252">
        <w:rPr>
          <w:rFonts w:ascii="Arial" w:hAnsi="Arial" w:cs="Arial" w:hint="cs"/>
          <w:sz w:val="24"/>
          <w:szCs w:val="24"/>
          <w:rtl/>
        </w:rPr>
        <w:t>ה</w:t>
      </w:r>
      <w:r w:rsidRPr="000E6252">
        <w:rPr>
          <w:rFonts w:ascii="Arial" w:hAnsi="Arial" w:cs="Arial"/>
          <w:sz w:val="24"/>
          <w:szCs w:val="24"/>
          <w:rtl/>
        </w:rPr>
        <w:t>גוף.</w:t>
      </w:r>
    </w:p>
    <w:p w:rsidR="009A6A5C" w:rsidRDefault="009A6A5C" w:rsidP="009A6A5C">
      <w:pPr>
        <w:spacing w:line="360" w:lineRule="auto"/>
        <w:rPr>
          <w:rFonts w:ascii="Arial" w:hAnsi="Arial" w:cs="Arial"/>
          <w:sz w:val="24"/>
          <w:szCs w:val="24"/>
          <w:rtl/>
        </w:rPr>
      </w:pPr>
      <w:r w:rsidRPr="000E6252">
        <w:rPr>
          <w:rFonts w:ascii="Arial" w:hAnsi="Arial" w:cs="Arial"/>
          <w:sz w:val="24"/>
          <w:szCs w:val="24"/>
          <w:u w:val="single"/>
          <w:rtl/>
        </w:rPr>
        <w:t>בחברה המודרנית</w:t>
      </w:r>
      <w:r w:rsidRPr="000E6252">
        <w:rPr>
          <w:rFonts w:ascii="Arial" w:hAnsi="Arial" w:cs="Arial"/>
          <w:sz w:val="24"/>
          <w:szCs w:val="24"/>
          <w:rtl/>
        </w:rPr>
        <w:t xml:space="preserve"> </w:t>
      </w:r>
      <w:r w:rsidRPr="000E6252">
        <w:rPr>
          <w:rFonts w:ascii="Arial" w:hAnsi="Arial" w:cs="Arial" w:hint="cs"/>
          <w:sz w:val="24"/>
          <w:szCs w:val="24"/>
          <w:rtl/>
        </w:rPr>
        <w:t xml:space="preserve">יש צריכה מרובה של </w:t>
      </w:r>
      <w:r w:rsidRPr="000E6252">
        <w:rPr>
          <w:rFonts w:ascii="Arial" w:hAnsi="Arial" w:cs="Arial"/>
          <w:sz w:val="24"/>
          <w:szCs w:val="24"/>
          <w:rtl/>
        </w:rPr>
        <w:t xml:space="preserve">מזון </w:t>
      </w:r>
      <w:r w:rsidRPr="000E6252">
        <w:rPr>
          <w:rFonts w:ascii="Arial" w:hAnsi="Arial" w:cs="Arial"/>
          <w:b/>
          <w:bCs/>
          <w:sz w:val="24"/>
          <w:szCs w:val="24"/>
          <w:u w:val="single"/>
          <w:rtl/>
        </w:rPr>
        <w:t>דל</w:t>
      </w:r>
      <w:r w:rsidRPr="000E6252">
        <w:rPr>
          <w:rFonts w:ascii="Arial" w:hAnsi="Arial" w:cs="Arial"/>
          <w:sz w:val="24"/>
          <w:szCs w:val="24"/>
          <w:rtl/>
        </w:rPr>
        <w:t xml:space="preserve"> סיבים: פיצה, עוגה,</w:t>
      </w:r>
      <w:r w:rsidRPr="000E6252">
        <w:rPr>
          <w:rFonts w:ascii="Arial" w:hAnsi="Arial" w:cs="Arial" w:hint="cs"/>
          <w:sz w:val="24"/>
          <w:szCs w:val="24"/>
          <w:rtl/>
        </w:rPr>
        <w:t xml:space="preserve"> </w:t>
      </w:r>
      <w:r w:rsidRPr="000E6252">
        <w:rPr>
          <w:rFonts w:ascii="Arial" w:hAnsi="Arial" w:cs="Arial"/>
          <w:sz w:val="24"/>
          <w:szCs w:val="24"/>
          <w:rtl/>
        </w:rPr>
        <w:t>המבוגר, מעדני חלב</w:t>
      </w:r>
      <w:r w:rsidRPr="000E6252">
        <w:rPr>
          <w:rFonts w:ascii="Arial" w:hAnsi="Arial" w:cs="Arial" w:hint="cs"/>
          <w:sz w:val="24"/>
          <w:szCs w:val="24"/>
          <w:rtl/>
        </w:rPr>
        <w:t xml:space="preserve"> ושפע מזון מעובד, לכן מומלץ מאוד לצרוך </w:t>
      </w:r>
      <w:r w:rsidRPr="000E6252">
        <w:rPr>
          <w:rFonts w:ascii="Arial" w:hAnsi="Arial" w:cs="Arial" w:hint="cs"/>
          <w:b/>
          <w:bCs/>
          <w:i/>
          <w:iCs/>
          <w:sz w:val="24"/>
          <w:szCs w:val="24"/>
          <w:u w:val="single"/>
          <w:rtl/>
        </w:rPr>
        <w:t>ירקות ופירות</w:t>
      </w:r>
      <w:r w:rsidRPr="000E6252">
        <w:rPr>
          <w:rFonts w:ascii="Arial" w:hAnsi="Arial" w:cs="Arial" w:hint="cs"/>
          <w:sz w:val="24"/>
          <w:szCs w:val="24"/>
          <w:rtl/>
        </w:rPr>
        <w:t xml:space="preserve"> </w:t>
      </w:r>
      <w:r w:rsidRPr="000E6252">
        <w:rPr>
          <w:rFonts w:ascii="Arial" w:hAnsi="Arial" w:cs="Arial" w:hint="cs"/>
          <w:sz w:val="24"/>
          <w:szCs w:val="24"/>
          <w:u w:val="single"/>
          <w:rtl/>
        </w:rPr>
        <w:t>טריים על קליפתם</w:t>
      </w:r>
      <w:r w:rsidRPr="000E6252">
        <w:rPr>
          <w:rFonts w:ascii="Arial" w:hAnsi="Arial" w:cs="Arial" w:hint="cs"/>
          <w:sz w:val="24"/>
          <w:szCs w:val="24"/>
          <w:rtl/>
        </w:rPr>
        <w:t>.</w:t>
      </w:r>
    </w:p>
    <w:p w:rsidR="001C3B1C" w:rsidRDefault="001C3B1C" w:rsidP="009A6A5C">
      <w:pPr>
        <w:spacing w:line="360" w:lineRule="auto"/>
        <w:rPr>
          <w:rFonts w:ascii="Arial" w:hAnsi="Arial" w:cs="Arial"/>
          <w:sz w:val="24"/>
          <w:szCs w:val="24"/>
          <w:rtl/>
        </w:rPr>
      </w:pPr>
    </w:p>
    <w:p w:rsidR="001C3B1C" w:rsidRDefault="001C3B1C" w:rsidP="009A6A5C">
      <w:pPr>
        <w:spacing w:line="360" w:lineRule="auto"/>
        <w:rPr>
          <w:rFonts w:ascii="Arial" w:hAnsi="Arial" w:cs="Arial"/>
          <w:sz w:val="24"/>
          <w:szCs w:val="24"/>
          <w:rtl/>
        </w:rPr>
      </w:pPr>
    </w:p>
    <w:p w:rsidR="001C3B1C" w:rsidRDefault="001C3B1C" w:rsidP="009A6A5C">
      <w:pPr>
        <w:spacing w:line="360" w:lineRule="auto"/>
        <w:rPr>
          <w:rFonts w:ascii="Arial" w:hAnsi="Arial" w:cs="Arial"/>
          <w:sz w:val="24"/>
          <w:szCs w:val="24"/>
          <w:rtl/>
        </w:rPr>
      </w:pPr>
    </w:p>
    <w:p w:rsidR="001C3B1C" w:rsidRDefault="001C3B1C" w:rsidP="009A6A5C">
      <w:pPr>
        <w:spacing w:line="360" w:lineRule="auto"/>
        <w:rPr>
          <w:rFonts w:ascii="Arial" w:hAnsi="Arial" w:cs="Arial"/>
          <w:sz w:val="24"/>
          <w:szCs w:val="24"/>
          <w:rtl/>
        </w:rPr>
      </w:pPr>
    </w:p>
    <w:p w:rsidR="001C3B1C" w:rsidRPr="000E6252" w:rsidRDefault="003C448D" w:rsidP="009A6A5C">
      <w:pPr>
        <w:spacing w:line="360" w:lineRule="auto"/>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152832" behindDoc="1" locked="0" layoutInCell="1" allowOverlap="1">
                <wp:simplePos x="0" y="0"/>
                <wp:positionH relativeFrom="column">
                  <wp:posOffset>-118745</wp:posOffset>
                </wp:positionH>
                <wp:positionV relativeFrom="paragraph">
                  <wp:posOffset>217170</wp:posOffset>
                </wp:positionV>
                <wp:extent cx="6269990" cy="842645"/>
                <wp:effectExtent l="5080" t="7620" r="11430" b="6985"/>
                <wp:wrapNone/>
                <wp:docPr id="830" name="AutoShape 8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9990" cy="84264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68D68C63" id="AutoShape 873" o:spid="_x0000_s1026" style="position:absolute;left:0;text-align:left;margin-left:-9.35pt;margin-top:17.1pt;width:493.7pt;height:66.35pt;z-index:-25116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" fillcolor="#d8d8d8 [2732]"/>
            </w:pict>
          </mc:Fallback>
        </mc:AlternateContent>
      </w:r>
    </w:p>
    <w:p w:rsidR="009A6A5C" w:rsidRPr="000E6252" w:rsidRDefault="009A6A5C" w:rsidP="009A6A5C">
      <w:pPr>
        <w:rPr>
          <w:rFonts w:ascii="Arial" w:hAnsi="Arial" w:cs="Arial"/>
          <w:sz w:val="24"/>
          <w:szCs w:val="24"/>
          <w:rtl/>
        </w:rPr>
      </w:pPr>
      <w:r w:rsidRPr="000E6252">
        <w:rPr>
          <w:rFonts w:ascii="Arial" w:hAnsi="Arial" w:cs="Arial" w:hint="cs"/>
          <w:b/>
          <w:bCs/>
          <w:sz w:val="24"/>
          <w:szCs w:val="24"/>
          <w:rtl/>
        </w:rPr>
        <w:t>*מטבוליזם:</w:t>
      </w:r>
      <w:r w:rsidRPr="000E6252">
        <w:rPr>
          <w:rFonts w:ascii="Arial" w:hAnsi="Arial" w:cs="Arial" w:hint="cs"/>
          <w:sz w:val="24"/>
          <w:szCs w:val="24"/>
          <w:rtl/>
        </w:rPr>
        <w:t xml:space="preserve"> חילוף חומרים. </w:t>
      </w:r>
      <w:r w:rsidRPr="000E6252">
        <w:rPr>
          <w:rFonts w:ascii="Arial" w:hAnsi="Arial" w:cs="Arial"/>
          <w:sz w:val="24"/>
          <w:szCs w:val="24"/>
          <w:rtl/>
        </w:rPr>
        <w:t>התהליכים והשינויים הכימיים</w:t>
      </w:r>
      <w:r w:rsidRPr="000E6252">
        <w:rPr>
          <w:rFonts w:ascii="Arial" w:hAnsi="Arial" w:cs="Arial" w:hint="cs"/>
          <w:sz w:val="24"/>
          <w:szCs w:val="24"/>
          <w:rtl/>
        </w:rPr>
        <w:t>-  פרוק הרכבה ובנייה</w:t>
      </w:r>
      <w:r w:rsidRPr="000E6252">
        <w:rPr>
          <w:rFonts w:ascii="Arial" w:hAnsi="Arial" w:cs="Arial"/>
          <w:sz w:val="24"/>
          <w:szCs w:val="24"/>
          <w:rtl/>
        </w:rPr>
        <w:t xml:space="preserve"> של חומרים אורגניים מורכבים</w:t>
      </w:r>
      <w:r w:rsidRPr="000E6252">
        <w:rPr>
          <w:rFonts w:ascii="Arial" w:hAnsi="Arial" w:cs="Arial" w:hint="cs"/>
          <w:sz w:val="24"/>
          <w:szCs w:val="24"/>
          <w:rtl/>
        </w:rPr>
        <w:t xml:space="preserve">, </w:t>
      </w:r>
      <w:r w:rsidRPr="000E6252">
        <w:rPr>
          <w:rFonts w:ascii="Arial" w:hAnsi="Arial" w:cs="Arial"/>
          <w:sz w:val="24"/>
          <w:szCs w:val="24"/>
          <w:rtl/>
        </w:rPr>
        <w:t>שמתרחשים בגוף ומאפשרים את גדילתו ו</w:t>
      </w:r>
      <w:r w:rsidRPr="000E6252">
        <w:rPr>
          <w:rFonts w:ascii="Arial" w:hAnsi="Arial" w:cs="Arial" w:hint="cs"/>
          <w:sz w:val="24"/>
          <w:szCs w:val="24"/>
          <w:rtl/>
        </w:rPr>
        <w:t xml:space="preserve">את </w:t>
      </w:r>
      <w:r w:rsidRPr="000E6252">
        <w:rPr>
          <w:rFonts w:ascii="Arial" w:hAnsi="Arial" w:cs="Arial"/>
          <w:sz w:val="24"/>
          <w:szCs w:val="24"/>
          <w:rtl/>
        </w:rPr>
        <w:t xml:space="preserve">תפקודו. </w:t>
      </w:r>
    </w:p>
    <w:p w:rsidR="001C3B1C" w:rsidRPr="000E6252" w:rsidRDefault="001C3B1C" w:rsidP="009A6A5C">
      <w:pPr>
        <w:rPr>
          <w:rFonts w:ascii="Arial" w:hAnsi="Arial" w:cs="Arial"/>
          <w:b/>
          <w:bCs/>
          <w:sz w:val="24"/>
          <w:szCs w:val="24"/>
          <w:u w:val="single"/>
          <w:rtl/>
        </w:rPr>
      </w:pPr>
    </w:p>
    <w:p w:rsidR="009A6A5C" w:rsidRPr="000E6252" w:rsidRDefault="009A6A5C" w:rsidP="009A6A5C">
      <w:pPr>
        <w:spacing w:line="360" w:lineRule="auto"/>
        <w:rPr>
          <w:rFonts w:ascii="Arial" w:hAnsi="Arial" w:cs="Arial"/>
          <w:sz w:val="24"/>
          <w:szCs w:val="24"/>
          <w:u w:val="single"/>
          <w:rtl/>
        </w:rPr>
      </w:pPr>
      <w:r w:rsidRPr="000E6252">
        <w:rPr>
          <w:rFonts w:ascii="Arial" w:hAnsi="Arial" w:cs="Arial"/>
          <w:b/>
          <w:bCs/>
          <w:sz w:val="24"/>
          <w:szCs w:val="24"/>
          <w:u w:val="single"/>
          <w:rtl/>
        </w:rPr>
        <w:t>מאפייני הסיבים התזונתיים</w:t>
      </w:r>
      <w:r w:rsidRPr="000E6252">
        <w:rPr>
          <w:rFonts w:ascii="Arial" w:hAnsi="Arial" w:cs="Arial"/>
          <w:sz w:val="24"/>
          <w:szCs w:val="24"/>
          <w:u w:val="single"/>
          <w:rtl/>
        </w:rPr>
        <w:t>:</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א</w:t>
      </w:r>
      <w:r w:rsidRPr="000E6252">
        <w:rPr>
          <w:rFonts w:ascii="Arial" w:hAnsi="Arial" w:cs="Arial"/>
          <w:sz w:val="24"/>
          <w:szCs w:val="24"/>
          <w:rtl/>
        </w:rPr>
        <w:t xml:space="preserve">. </w:t>
      </w:r>
      <w:r w:rsidRPr="000E6252">
        <w:rPr>
          <w:rFonts w:ascii="Arial" w:hAnsi="Arial" w:cs="Arial" w:hint="cs"/>
          <w:sz w:val="24"/>
          <w:szCs w:val="24"/>
          <w:rtl/>
        </w:rPr>
        <w:t xml:space="preserve"> </w:t>
      </w:r>
      <w:r w:rsidRPr="000E6252">
        <w:rPr>
          <w:rFonts w:ascii="Arial" w:hAnsi="Arial" w:cs="Arial"/>
          <w:sz w:val="24"/>
          <w:szCs w:val="24"/>
          <w:rtl/>
        </w:rPr>
        <w:t xml:space="preserve"> </w:t>
      </w:r>
      <w:r w:rsidRPr="000E6252">
        <w:rPr>
          <w:rFonts w:ascii="Arial" w:hAnsi="Arial" w:cs="Arial" w:hint="cs"/>
          <w:sz w:val="24"/>
          <w:szCs w:val="24"/>
          <w:rtl/>
        </w:rPr>
        <w:t>ה</w:t>
      </w:r>
      <w:r w:rsidRPr="000E6252">
        <w:rPr>
          <w:rFonts w:ascii="Arial" w:hAnsi="Arial" w:cs="Arial"/>
          <w:sz w:val="24"/>
          <w:szCs w:val="24"/>
          <w:rtl/>
        </w:rPr>
        <w:t xml:space="preserve">ם </w:t>
      </w:r>
      <w:r w:rsidRPr="000E6252">
        <w:rPr>
          <w:rFonts w:ascii="Arial" w:hAnsi="Arial" w:cs="Arial"/>
          <w:b/>
          <w:bCs/>
          <w:sz w:val="24"/>
          <w:szCs w:val="24"/>
          <w:rtl/>
        </w:rPr>
        <w:t>פחמימות מורכבות</w:t>
      </w:r>
      <w:r w:rsidRPr="000E6252">
        <w:rPr>
          <w:rFonts w:ascii="Arial" w:hAnsi="Arial" w:cs="Arial"/>
          <w:sz w:val="24"/>
          <w:szCs w:val="24"/>
          <w:rtl/>
        </w:rPr>
        <w:t xml:space="preserve"> תפלות.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ב</w:t>
      </w:r>
      <w:r w:rsidRPr="000E6252">
        <w:rPr>
          <w:rFonts w:ascii="Arial" w:hAnsi="Arial" w:cs="Arial"/>
          <w:sz w:val="24"/>
          <w:szCs w:val="24"/>
          <w:rtl/>
        </w:rPr>
        <w:t>.</w:t>
      </w:r>
      <w:r w:rsidRPr="000E6252">
        <w:rPr>
          <w:rFonts w:ascii="Arial" w:hAnsi="Arial" w:cs="Arial" w:hint="cs"/>
          <w:sz w:val="24"/>
          <w:szCs w:val="24"/>
          <w:rtl/>
        </w:rPr>
        <w:t xml:space="preserve"> </w:t>
      </w:r>
      <w:r w:rsidRPr="000E6252">
        <w:rPr>
          <w:rFonts w:ascii="Arial" w:hAnsi="Arial" w:cs="Arial"/>
          <w:sz w:val="24"/>
          <w:szCs w:val="24"/>
          <w:rtl/>
        </w:rPr>
        <w:t xml:space="preserve">  הם </w:t>
      </w:r>
      <w:r w:rsidRPr="000E6252">
        <w:rPr>
          <w:rFonts w:ascii="Arial" w:hAnsi="Arial" w:cs="Arial"/>
          <w:b/>
          <w:bCs/>
          <w:sz w:val="24"/>
          <w:szCs w:val="24"/>
          <w:rtl/>
        </w:rPr>
        <w:t>מרכיב חשוב</w:t>
      </w:r>
      <w:r w:rsidRPr="000E6252">
        <w:rPr>
          <w:rFonts w:ascii="Arial" w:hAnsi="Arial" w:cs="Arial"/>
          <w:sz w:val="24"/>
          <w:szCs w:val="24"/>
          <w:rtl/>
        </w:rPr>
        <w:t xml:space="preserve"> בתזונה.</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ג</w:t>
      </w:r>
      <w:r w:rsidRPr="000E6252">
        <w:rPr>
          <w:rFonts w:ascii="Arial" w:hAnsi="Arial" w:cs="Arial"/>
          <w:sz w:val="24"/>
          <w:szCs w:val="24"/>
          <w:rtl/>
        </w:rPr>
        <w:t xml:space="preserve">. </w:t>
      </w:r>
      <w:r w:rsidRPr="000E6252">
        <w:rPr>
          <w:rFonts w:ascii="Arial" w:hAnsi="Arial" w:cs="Arial" w:hint="cs"/>
          <w:sz w:val="24"/>
          <w:szCs w:val="24"/>
          <w:rtl/>
        </w:rPr>
        <w:t xml:space="preserve"> </w:t>
      </w:r>
      <w:r w:rsidRPr="000E6252">
        <w:rPr>
          <w:rFonts w:ascii="Arial" w:hAnsi="Arial" w:cs="Arial"/>
          <w:sz w:val="24"/>
          <w:szCs w:val="24"/>
          <w:rtl/>
        </w:rPr>
        <w:t xml:space="preserve"> </w:t>
      </w:r>
      <w:r w:rsidRPr="000E6252">
        <w:rPr>
          <w:rFonts w:ascii="Arial" w:hAnsi="Arial" w:cs="Arial"/>
          <w:b/>
          <w:bCs/>
          <w:sz w:val="24"/>
          <w:szCs w:val="24"/>
          <w:rtl/>
        </w:rPr>
        <w:t>אינם ניתנים לעיכול</w:t>
      </w:r>
      <w:r w:rsidRPr="000E6252">
        <w:rPr>
          <w:rFonts w:ascii="Arial" w:hAnsi="Arial" w:cs="Arial"/>
          <w:sz w:val="24"/>
          <w:szCs w:val="24"/>
          <w:rtl/>
        </w:rPr>
        <w:t xml:space="preserve"> במערכת העיכול.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ד.</w:t>
      </w:r>
      <w:r w:rsidRPr="000E6252">
        <w:rPr>
          <w:rFonts w:ascii="Arial" w:hAnsi="Arial" w:cs="Arial" w:hint="cs"/>
          <w:sz w:val="24"/>
          <w:szCs w:val="24"/>
          <w:rtl/>
        </w:rPr>
        <w:t xml:space="preserve">   </w:t>
      </w:r>
      <w:r w:rsidRPr="000E6252">
        <w:rPr>
          <w:rFonts w:ascii="Arial" w:hAnsi="Arial" w:cs="Arial" w:hint="cs"/>
          <w:b/>
          <w:bCs/>
          <w:sz w:val="24"/>
          <w:szCs w:val="24"/>
          <w:rtl/>
        </w:rPr>
        <w:t>אינם מכילים קלוריות</w:t>
      </w:r>
      <w:r w:rsidRPr="000E6252">
        <w:rPr>
          <w:rFonts w:ascii="Arial" w:hAnsi="Arial" w:cs="Arial" w:hint="cs"/>
          <w:sz w:val="24"/>
          <w:szCs w:val="24"/>
          <w:rtl/>
        </w:rPr>
        <w:t xml:space="preserve">. אינם מספקים אנרגיה. </w:t>
      </w:r>
    </w:p>
    <w:p w:rsidR="009A6A5C" w:rsidRPr="000E6252" w:rsidRDefault="009A6A5C" w:rsidP="009A6A5C">
      <w:pPr>
        <w:tabs>
          <w:tab w:val="left" w:pos="360"/>
          <w:tab w:val="left" w:pos="540"/>
        </w:tabs>
        <w:spacing w:line="360" w:lineRule="auto"/>
        <w:rPr>
          <w:rFonts w:ascii="Arial" w:hAnsi="Arial" w:cs="Arial"/>
          <w:sz w:val="24"/>
          <w:szCs w:val="24"/>
          <w:u w:val="single"/>
          <w:rtl/>
        </w:rPr>
      </w:pPr>
      <w:r w:rsidRPr="000E6252">
        <w:rPr>
          <w:rFonts w:ascii="Arial" w:hAnsi="Arial" w:cs="Arial" w:hint="cs"/>
          <w:b/>
          <w:bCs/>
          <w:sz w:val="24"/>
          <w:szCs w:val="24"/>
          <w:u w:val="single"/>
          <w:rtl/>
        </w:rPr>
        <w:t>ה.</w:t>
      </w:r>
      <w:r w:rsidRPr="000E6252">
        <w:rPr>
          <w:rFonts w:ascii="Arial" w:hAnsi="Arial" w:cs="Arial"/>
          <w:sz w:val="24"/>
          <w:szCs w:val="24"/>
          <w:rtl/>
        </w:rPr>
        <w:t xml:space="preserve">  </w:t>
      </w:r>
      <w:r w:rsidRPr="000E6252">
        <w:rPr>
          <w:rFonts w:ascii="Arial" w:hAnsi="Arial" w:cs="Arial" w:hint="cs"/>
          <w:sz w:val="24"/>
          <w:szCs w:val="24"/>
          <w:rtl/>
        </w:rPr>
        <w:t xml:space="preserve"> </w:t>
      </w:r>
      <w:r w:rsidRPr="000E6252">
        <w:rPr>
          <w:rFonts w:ascii="Arial" w:hAnsi="Arial" w:cs="Arial"/>
          <w:sz w:val="24"/>
          <w:szCs w:val="24"/>
          <w:rtl/>
        </w:rPr>
        <w:t xml:space="preserve">חלקם </w:t>
      </w:r>
      <w:r w:rsidRPr="000E6252">
        <w:rPr>
          <w:rFonts w:ascii="Arial" w:hAnsi="Arial" w:cs="Arial"/>
          <w:b/>
          <w:bCs/>
          <w:sz w:val="24"/>
          <w:szCs w:val="24"/>
          <w:rtl/>
        </w:rPr>
        <w:t>מסיסים</w:t>
      </w:r>
      <w:r w:rsidRPr="000E6252">
        <w:rPr>
          <w:rFonts w:ascii="Arial" w:hAnsi="Arial" w:cs="Arial" w:hint="cs"/>
          <w:b/>
          <w:bCs/>
          <w:sz w:val="24"/>
          <w:szCs w:val="24"/>
          <w:rtl/>
        </w:rPr>
        <w:t xml:space="preserve"> במים</w:t>
      </w:r>
      <w:r w:rsidRPr="000E6252">
        <w:rPr>
          <w:rFonts w:ascii="Arial" w:hAnsi="Arial" w:cs="Arial"/>
          <w:sz w:val="24"/>
          <w:szCs w:val="24"/>
          <w:rtl/>
        </w:rPr>
        <w:t xml:space="preserve"> וחלקם </w:t>
      </w:r>
      <w:r w:rsidRPr="000E6252">
        <w:rPr>
          <w:rFonts w:ascii="Arial" w:hAnsi="Arial" w:cs="Arial" w:hint="cs"/>
          <w:b/>
          <w:bCs/>
          <w:sz w:val="24"/>
          <w:szCs w:val="24"/>
          <w:rtl/>
        </w:rPr>
        <w:t>בלתי</w:t>
      </w:r>
      <w:r w:rsidRPr="000E6252">
        <w:rPr>
          <w:rFonts w:ascii="Arial" w:hAnsi="Arial" w:cs="Arial"/>
          <w:b/>
          <w:bCs/>
          <w:sz w:val="24"/>
          <w:szCs w:val="24"/>
          <w:rtl/>
        </w:rPr>
        <w:t xml:space="preserve"> מסיסים</w:t>
      </w:r>
      <w:r w:rsidRPr="000E6252">
        <w:rPr>
          <w:rFonts w:ascii="Arial" w:hAnsi="Arial" w:cs="Arial" w:hint="cs"/>
          <w:b/>
          <w:bCs/>
          <w:sz w:val="24"/>
          <w:szCs w:val="24"/>
          <w:rtl/>
        </w:rPr>
        <w:t xml:space="preserve"> במים</w:t>
      </w:r>
      <w:r w:rsidRPr="000E6252">
        <w:rPr>
          <w:rFonts w:ascii="Arial" w:hAnsi="Arial" w:cs="Arial"/>
          <w:sz w:val="24"/>
          <w:szCs w:val="24"/>
          <w:rtl/>
        </w:rPr>
        <w:t xml:space="preserve">. </w:t>
      </w:r>
    </w:p>
    <w:p w:rsidR="009A6A5C" w:rsidRPr="000E6252" w:rsidRDefault="009A6A5C" w:rsidP="009A6A5C">
      <w:pPr>
        <w:tabs>
          <w:tab w:val="left" w:pos="360"/>
          <w:tab w:val="left" w:pos="540"/>
          <w:tab w:val="left" w:pos="720"/>
        </w:tabs>
        <w:spacing w:line="360" w:lineRule="auto"/>
        <w:rPr>
          <w:rFonts w:ascii="Arial" w:hAnsi="Arial" w:cs="Arial"/>
          <w:sz w:val="24"/>
          <w:szCs w:val="24"/>
          <w:u w:val="single"/>
        </w:rPr>
      </w:pPr>
      <w:r w:rsidRPr="000E6252">
        <w:rPr>
          <w:rFonts w:ascii="Arial" w:hAnsi="Arial" w:cs="Arial" w:hint="cs"/>
          <w:b/>
          <w:bCs/>
          <w:sz w:val="24"/>
          <w:szCs w:val="24"/>
          <w:u w:val="single"/>
          <w:rtl/>
        </w:rPr>
        <w:lastRenderedPageBreak/>
        <w:t>ו</w:t>
      </w:r>
      <w:r w:rsidRPr="000E6252">
        <w:rPr>
          <w:rFonts w:ascii="Arial" w:hAnsi="Arial" w:cs="Arial"/>
          <w:sz w:val="24"/>
          <w:szCs w:val="24"/>
          <w:rtl/>
        </w:rPr>
        <w:t xml:space="preserve">.  </w:t>
      </w:r>
      <w:r w:rsidRPr="000E6252">
        <w:rPr>
          <w:rFonts w:ascii="Arial" w:hAnsi="Arial" w:cs="Arial" w:hint="cs"/>
          <w:sz w:val="24"/>
          <w:szCs w:val="24"/>
          <w:rtl/>
        </w:rPr>
        <w:t xml:space="preserve"> </w:t>
      </w:r>
      <w:r w:rsidRPr="000E6252">
        <w:rPr>
          <w:rFonts w:ascii="Arial" w:hAnsi="Arial" w:cs="Arial" w:hint="cs"/>
          <w:b/>
          <w:bCs/>
          <w:sz w:val="24"/>
          <w:szCs w:val="24"/>
          <w:rtl/>
        </w:rPr>
        <w:t xml:space="preserve"> </w:t>
      </w:r>
      <w:r w:rsidRPr="000E6252">
        <w:rPr>
          <w:rFonts w:ascii="Arial" w:hAnsi="Arial" w:cs="Arial"/>
          <w:b/>
          <w:bCs/>
          <w:sz w:val="24"/>
          <w:szCs w:val="24"/>
          <w:rtl/>
        </w:rPr>
        <w:t>כמות מומלצת</w:t>
      </w:r>
      <w:r w:rsidRPr="000E6252">
        <w:rPr>
          <w:rFonts w:ascii="Arial" w:hAnsi="Arial" w:cs="Arial"/>
          <w:sz w:val="24"/>
          <w:szCs w:val="24"/>
          <w:rtl/>
        </w:rPr>
        <w:t xml:space="preserve">: 15 – </w:t>
      </w:r>
      <w:smartTag w:uri="urn:schemas-microsoft-com:office:smarttags" w:element="metricconverter">
        <w:smartTagPr>
          <w:attr w:name="ProductID" w:val="35 גרם"/>
        </w:smartTagPr>
        <w:r w:rsidRPr="000E6252">
          <w:rPr>
            <w:rFonts w:ascii="Arial" w:hAnsi="Arial" w:cs="Arial" w:hint="cs"/>
            <w:sz w:val="24"/>
            <w:szCs w:val="24"/>
            <w:rtl/>
          </w:rPr>
          <w:t>35</w:t>
        </w:r>
        <w:r w:rsidRPr="000E6252">
          <w:rPr>
            <w:rFonts w:ascii="Arial" w:hAnsi="Arial" w:cs="Arial"/>
            <w:sz w:val="24"/>
            <w:szCs w:val="24"/>
            <w:rtl/>
          </w:rPr>
          <w:t xml:space="preserve"> גרם</w:t>
        </w:r>
      </w:smartTag>
      <w:r w:rsidRPr="000E6252">
        <w:rPr>
          <w:rFonts w:ascii="Arial" w:hAnsi="Arial" w:cs="Arial"/>
          <w:sz w:val="24"/>
          <w:szCs w:val="24"/>
          <w:rtl/>
        </w:rPr>
        <w:t xml:space="preserve"> סיבים </w:t>
      </w:r>
      <w:r w:rsidRPr="000E6252">
        <w:rPr>
          <w:rFonts w:ascii="Arial" w:hAnsi="Arial" w:cs="Arial"/>
          <w:b/>
          <w:bCs/>
          <w:sz w:val="24"/>
          <w:szCs w:val="24"/>
          <w:u w:val="single"/>
          <w:rtl/>
        </w:rPr>
        <w:t>ביום</w:t>
      </w:r>
      <w:r w:rsidRPr="000E6252">
        <w:rPr>
          <w:rFonts w:ascii="Arial" w:hAnsi="Arial" w:cs="Arial"/>
          <w:sz w:val="24"/>
          <w:szCs w:val="24"/>
          <w:rtl/>
        </w:rPr>
        <w:t>.</w:t>
      </w:r>
    </w:p>
    <w:p w:rsidR="009A6A5C" w:rsidRPr="000E6252" w:rsidRDefault="009A6A5C" w:rsidP="009A6A5C">
      <w:pPr>
        <w:spacing w:line="360" w:lineRule="auto"/>
        <w:rPr>
          <w:rFonts w:ascii="Arial" w:hAnsi="Arial" w:cs="Arial"/>
          <w:b/>
          <w:bCs/>
          <w:sz w:val="24"/>
          <w:szCs w:val="24"/>
          <w:u w:val="single"/>
          <w:rtl/>
        </w:rPr>
      </w:pPr>
      <w:r w:rsidRPr="000E6252">
        <w:rPr>
          <w:rFonts w:ascii="Arial" w:hAnsi="Arial" w:cs="Arial" w:hint="cs"/>
          <w:b/>
          <w:bCs/>
          <w:sz w:val="24"/>
          <w:szCs w:val="24"/>
          <w:u w:val="single"/>
          <w:rtl/>
        </w:rPr>
        <w:t>יתרונות הסיבים התזונתיים:</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1</w:t>
      </w:r>
      <w:r w:rsidRPr="000E6252">
        <w:rPr>
          <w:rFonts w:ascii="Arial" w:hAnsi="Arial" w:cs="Arial"/>
          <w:sz w:val="24"/>
          <w:szCs w:val="24"/>
          <w:rtl/>
        </w:rPr>
        <w:t xml:space="preserve">.   </w:t>
      </w:r>
      <w:r w:rsidRPr="000E6252">
        <w:rPr>
          <w:rFonts w:ascii="Arial" w:hAnsi="Arial" w:cs="Arial"/>
          <w:b/>
          <w:bCs/>
          <w:sz w:val="24"/>
          <w:szCs w:val="24"/>
          <w:rtl/>
        </w:rPr>
        <w:t>אינם מספקים</w:t>
      </w:r>
      <w:r w:rsidRPr="000E6252">
        <w:rPr>
          <w:rFonts w:ascii="Arial" w:hAnsi="Arial" w:cs="Arial"/>
          <w:sz w:val="24"/>
          <w:szCs w:val="24"/>
          <w:rtl/>
        </w:rPr>
        <w:t xml:space="preserve"> אנרגיה.</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2</w:t>
      </w:r>
      <w:r w:rsidRPr="000E6252">
        <w:rPr>
          <w:rFonts w:ascii="Arial" w:hAnsi="Arial" w:cs="Arial"/>
          <w:sz w:val="24"/>
          <w:szCs w:val="24"/>
          <w:rtl/>
        </w:rPr>
        <w:t xml:space="preserve">.   </w:t>
      </w:r>
      <w:r w:rsidRPr="000E6252">
        <w:rPr>
          <w:rFonts w:ascii="Arial" w:hAnsi="Arial" w:cs="Arial"/>
          <w:b/>
          <w:bCs/>
          <w:sz w:val="24"/>
          <w:szCs w:val="24"/>
          <w:rtl/>
        </w:rPr>
        <w:t>מסייעים</w:t>
      </w:r>
      <w:r w:rsidRPr="000E6252">
        <w:rPr>
          <w:rFonts w:ascii="Arial" w:hAnsi="Arial" w:cs="Arial"/>
          <w:sz w:val="24"/>
          <w:szCs w:val="24"/>
          <w:rtl/>
        </w:rPr>
        <w:t xml:space="preserve"> בעיכול ובשמירה על מערכת העיכול.</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3.</w:t>
      </w:r>
      <w:r w:rsidRPr="000E6252">
        <w:rPr>
          <w:rFonts w:ascii="Arial" w:hAnsi="Arial" w:cs="Arial" w:hint="cs"/>
          <w:b/>
          <w:bCs/>
          <w:sz w:val="24"/>
          <w:szCs w:val="24"/>
          <w:rtl/>
        </w:rPr>
        <w:t xml:space="preserve">   </w:t>
      </w:r>
      <w:r w:rsidRPr="000E6252">
        <w:rPr>
          <w:rFonts w:ascii="Arial" w:hAnsi="Arial" w:cs="Arial" w:hint="cs"/>
          <w:sz w:val="24"/>
          <w:szCs w:val="24"/>
          <w:rtl/>
        </w:rPr>
        <w:t xml:space="preserve">הם </w:t>
      </w:r>
      <w:r w:rsidRPr="000E6252">
        <w:rPr>
          <w:rFonts w:ascii="Arial" w:hAnsi="Arial" w:cs="Arial" w:hint="cs"/>
          <w:b/>
          <w:bCs/>
          <w:sz w:val="24"/>
          <w:szCs w:val="24"/>
          <w:rtl/>
        </w:rPr>
        <w:t>משפיעים</w:t>
      </w:r>
      <w:r w:rsidRPr="000E6252">
        <w:rPr>
          <w:rFonts w:ascii="Arial" w:hAnsi="Arial" w:cs="Arial" w:hint="cs"/>
          <w:sz w:val="24"/>
          <w:szCs w:val="24"/>
          <w:rtl/>
        </w:rPr>
        <w:t xml:space="preserve"> על חילוף החומרים ועל פעילות המעיים.</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4</w:t>
      </w:r>
      <w:r w:rsidRPr="000E6252">
        <w:rPr>
          <w:rFonts w:ascii="Arial" w:hAnsi="Arial" w:cs="Arial"/>
          <w:sz w:val="24"/>
          <w:szCs w:val="24"/>
          <w:rtl/>
        </w:rPr>
        <w:t>.</w:t>
      </w:r>
      <w:r w:rsidRPr="000E6252">
        <w:rPr>
          <w:rFonts w:ascii="Arial" w:hAnsi="Arial" w:cs="Arial" w:hint="cs"/>
          <w:sz w:val="24"/>
          <w:szCs w:val="24"/>
          <w:rtl/>
        </w:rPr>
        <w:t xml:space="preserve"> </w:t>
      </w:r>
      <w:r w:rsidRPr="000E6252">
        <w:rPr>
          <w:rFonts w:ascii="Arial" w:hAnsi="Arial" w:cs="Arial"/>
          <w:sz w:val="24"/>
          <w:szCs w:val="24"/>
          <w:rtl/>
        </w:rPr>
        <w:t xml:space="preserve">  כשהסיבים במעיים הם </w:t>
      </w:r>
      <w:r w:rsidRPr="000E6252">
        <w:rPr>
          <w:rFonts w:ascii="Arial" w:hAnsi="Arial" w:cs="Arial"/>
          <w:b/>
          <w:bCs/>
          <w:sz w:val="24"/>
          <w:szCs w:val="24"/>
          <w:rtl/>
        </w:rPr>
        <w:t>קושרים</w:t>
      </w:r>
      <w:r w:rsidRPr="000E6252">
        <w:rPr>
          <w:rFonts w:ascii="Arial" w:hAnsi="Arial" w:cs="Arial"/>
          <w:sz w:val="24"/>
          <w:szCs w:val="24"/>
          <w:rtl/>
        </w:rPr>
        <w:t xml:space="preserve"> אליהם רכיבים שונים לא רצויים </w:t>
      </w:r>
      <w:r w:rsidRPr="000E6252">
        <w:rPr>
          <w:rFonts w:ascii="Arial" w:hAnsi="Arial" w:cs="Arial"/>
          <w:b/>
          <w:bCs/>
          <w:sz w:val="24"/>
          <w:szCs w:val="24"/>
          <w:rtl/>
        </w:rPr>
        <w:t>ומקטינים</w:t>
      </w:r>
      <w:r w:rsidRPr="000E6252">
        <w:rPr>
          <w:rFonts w:ascii="Arial" w:hAnsi="Arial" w:cs="Arial"/>
          <w:sz w:val="24"/>
          <w:szCs w:val="24"/>
          <w:rtl/>
        </w:rPr>
        <w:t xml:space="preserve"> ספיגת רכיבים אלו.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5</w:t>
      </w:r>
      <w:r w:rsidRPr="000E6252">
        <w:rPr>
          <w:rFonts w:ascii="Arial" w:hAnsi="Arial" w:cs="Arial"/>
          <w:sz w:val="24"/>
          <w:szCs w:val="24"/>
          <w:rtl/>
        </w:rPr>
        <w:t>.</w:t>
      </w:r>
      <w:r w:rsidRPr="000E6252">
        <w:rPr>
          <w:rFonts w:ascii="Arial" w:hAnsi="Arial" w:cs="Arial" w:hint="cs"/>
          <w:sz w:val="24"/>
          <w:szCs w:val="24"/>
          <w:rtl/>
        </w:rPr>
        <w:t xml:space="preserve"> </w:t>
      </w:r>
      <w:r w:rsidRPr="000E6252">
        <w:rPr>
          <w:rFonts w:ascii="Arial" w:hAnsi="Arial" w:cs="Arial"/>
          <w:sz w:val="24"/>
          <w:szCs w:val="24"/>
          <w:rtl/>
        </w:rPr>
        <w:t xml:space="preserve">  הם </w:t>
      </w:r>
      <w:r w:rsidRPr="000E6252">
        <w:rPr>
          <w:rFonts w:ascii="Arial" w:hAnsi="Arial" w:cs="Arial"/>
          <w:b/>
          <w:bCs/>
          <w:sz w:val="24"/>
          <w:szCs w:val="24"/>
          <w:rtl/>
        </w:rPr>
        <w:t>מקטינים</w:t>
      </w:r>
      <w:r w:rsidRPr="000E6252">
        <w:rPr>
          <w:rFonts w:ascii="Arial" w:hAnsi="Arial" w:cs="Arial"/>
          <w:sz w:val="24"/>
          <w:szCs w:val="24"/>
          <w:rtl/>
        </w:rPr>
        <w:t xml:space="preserve"> ריכוז חומרים מסרטנים במעיים</w:t>
      </w:r>
      <w:r w:rsidRPr="000E6252">
        <w:rPr>
          <w:rFonts w:ascii="Arial" w:hAnsi="Arial" w:cs="Arial" w:hint="cs"/>
          <w:sz w:val="24"/>
          <w:szCs w:val="24"/>
          <w:rtl/>
        </w:rPr>
        <w:t xml:space="preserve"> - </w:t>
      </w:r>
      <w:r w:rsidRPr="000E6252">
        <w:rPr>
          <w:rFonts w:ascii="Arial" w:hAnsi="Arial" w:cs="Arial"/>
          <w:sz w:val="24"/>
          <w:szCs w:val="24"/>
          <w:rtl/>
        </w:rPr>
        <w:t>מקטיני</w:t>
      </w:r>
      <w:r w:rsidRPr="000E6252">
        <w:rPr>
          <w:rFonts w:ascii="Arial" w:hAnsi="Arial" w:cs="Arial" w:hint="cs"/>
          <w:sz w:val="24"/>
          <w:szCs w:val="24"/>
          <w:rtl/>
        </w:rPr>
        <w:t>ם</w:t>
      </w:r>
      <w:r w:rsidRPr="000E6252">
        <w:rPr>
          <w:rFonts w:ascii="Arial" w:hAnsi="Arial" w:cs="Arial"/>
          <w:sz w:val="24"/>
          <w:szCs w:val="24"/>
          <w:rtl/>
        </w:rPr>
        <w:t xml:space="preserve"> גורמי סרטן </w:t>
      </w:r>
      <w:r w:rsidRPr="000E6252">
        <w:rPr>
          <w:rFonts w:ascii="Arial" w:hAnsi="Arial" w:cs="Arial" w:hint="cs"/>
          <w:sz w:val="24"/>
          <w:szCs w:val="24"/>
          <w:rtl/>
        </w:rPr>
        <w:t>ה</w:t>
      </w:r>
      <w:r w:rsidRPr="000E6252">
        <w:rPr>
          <w:rFonts w:ascii="Arial" w:hAnsi="Arial" w:cs="Arial"/>
          <w:sz w:val="24"/>
          <w:szCs w:val="24"/>
          <w:rtl/>
        </w:rPr>
        <w:t xml:space="preserve">מעי </w:t>
      </w:r>
      <w:r w:rsidRPr="000E6252">
        <w:rPr>
          <w:rFonts w:ascii="Arial" w:hAnsi="Arial" w:cs="Arial" w:hint="cs"/>
          <w:sz w:val="24"/>
          <w:szCs w:val="24"/>
          <w:rtl/>
        </w:rPr>
        <w:t>ה</w:t>
      </w:r>
      <w:r w:rsidRPr="000E6252">
        <w:rPr>
          <w:rFonts w:ascii="Arial" w:hAnsi="Arial" w:cs="Arial"/>
          <w:sz w:val="24"/>
          <w:szCs w:val="24"/>
          <w:rtl/>
        </w:rPr>
        <w:t>דק ו</w:t>
      </w:r>
      <w:r w:rsidRPr="000E6252">
        <w:rPr>
          <w:rFonts w:ascii="Arial" w:hAnsi="Arial" w:cs="Arial" w:hint="cs"/>
          <w:sz w:val="24"/>
          <w:szCs w:val="24"/>
          <w:rtl/>
        </w:rPr>
        <w:t>המעי ה</w:t>
      </w:r>
      <w:r w:rsidRPr="000E6252">
        <w:rPr>
          <w:rFonts w:ascii="Arial" w:hAnsi="Arial" w:cs="Arial"/>
          <w:sz w:val="24"/>
          <w:szCs w:val="24"/>
          <w:rtl/>
        </w:rPr>
        <w:t xml:space="preserve">גס.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6</w:t>
      </w:r>
      <w:r w:rsidRPr="000E6252">
        <w:rPr>
          <w:rFonts w:ascii="Arial" w:hAnsi="Arial" w:cs="Arial"/>
          <w:sz w:val="24"/>
          <w:szCs w:val="24"/>
          <w:rtl/>
        </w:rPr>
        <w:t>.</w:t>
      </w:r>
      <w:r w:rsidRPr="000E6252">
        <w:rPr>
          <w:rFonts w:ascii="Arial" w:hAnsi="Arial" w:cs="Arial" w:hint="cs"/>
          <w:sz w:val="24"/>
          <w:szCs w:val="24"/>
          <w:rtl/>
        </w:rPr>
        <w:t xml:space="preserve"> </w:t>
      </w:r>
      <w:r w:rsidRPr="000E6252">
        <w:rPr>
          <w:rFonts w:ascii="Arial" w:hAnsi="Arial" w:cs="Arial"/>
          <w:sz w:val="24"/>
          <w:szCs w:val="24"/>
          <w:rtl/>
        </w:rPr>
        <w:t xml:space="preserve">  הם </w:t>
      </w:r>
      <w:r w:rsidRPr="000E6252">
        <w:rPr>
          <w:rFonts w:ascii="Arial" w:hAnsi="Arial" w:cs="Arial"/>
          <w:b/>
          <w:bCs/>
          <w:sz w:val="24"/>
          <w:szCs w:val="24"/>
          <w:rtl/>
        </w:rPr>
        <w:t>מקטינים</w:t>
      </w:r>
      <w:r w:rsidRPr="000E6252">
        <w:rPr>
          <w:rFonts w:ascii="Arial" w:hAnsi="Arial" w:cs="Arial"/>
          <w:sz w:val="24"/>
          <w:szCs w:val="24"/>
          <w:rtl/>
        </w:rPr>
        <w:t xml:space="preserve"> את כמות הכולסטרול הנספג לדם ובזה תורמים למניעת מחלות לב.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7</w:t>
      </w:r>
      <w:r w:rsidRPr="000E6252">
        <w:rPr>
          <w:rFonts w:ascii="Arial" w:hAnsi="Arial" w:cs="Arial" w:hint="cs"/>
          <w:sz w:val="24"/>
          <w:szCs w:val="24"/>
          <w:rtl/>
        </w:rPr>
        <w:t xml:space="preserve">.   הם </w:t>
      </w:r>
      <w:r w:rsidRPr="000E6252">
        <w:rPr>
          <w:rFonts w:ascii="Arial" w:hAnsi="Arial" w:cs="Arial" w:hint="cs"/>
          <w:b/>
          <w:bCs/>
          <w:sz w:val="24"/>
          <w:szCs w:val="24"/>
          <w:rtl/>
        </w:rPr>
        <w:t>מקטינים</w:t>
      </w:r>
      <w:r w:rsidRPr="000E6252">
        <w:rPr>
          <w:rFonts w:ascii="Arial" w:hAnsi="Arial" w:cs="Arial" w:hint="cs"/>
          <w:sz w:val="24"/>
          <w:szCs w:val="24"/>
          <w:rtl/>
        </w:rPr>
        <w:t xml:space="preserve"> את הסיכון לעששת.</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8</w:t>
      </w:r>
      <w:r w:rsidRPr="000E6252">
        <w:rPr>
          <w:rFonts w:ascii="Arial" w:hAnsi="Arial" w:cs="Arial"/>
          <w:sz w:val="24"/>
          <w:szCs w:val="24"/>
          <w:rtl/>
        </w:rPr>
        <w:t xml:space="preserve">. </w:t>
      </w:r>
      <w:r w:rsidRPr="000E6252">
        <w:rPr>
          <w:rFonts w:ascii="Arial" w:hAnsi="Arial" w:cs="Arial" w:hint="cs"/>
          <w:sz w:val="24"/>
          <w:szCs w:val="24"/>
          <w:rtl/>
        </w:rPr>
        <w:t xml:space="preserve"> </w:t>
      </w:r>
      <w:r w:rsidRPr="000E6252">
        <w:rPr>
          <w:rFonts w:ascii="Arial" w:hAnsi="Arial" w:cs="Arial"/>
          <w:sz w:val="24"/>
          <w:szCs w:val="24"/>
          <w:rtl/>
        </w:rPr>
        <w:t xml:space="preserve"> הם </w:t>
      </w:r>
      <w:r w:rsidRPr="000E6252">
        <w:rPr>
          <w:rFonts w:ascii="Arial" w:hAnsi="Arial" w:cs="Arial"/>
          <w:b/>
          <w:bCs/>
          <w:sz w:val="24"/>
          <w:szCs w:val="24"/>
          <w:rtl/>
        </w:rPr>
        <w:t>מקלים</w:t>
      </w:r>
      <w:r w:rsidRPr="000E6252">
        <w:rPr>
          <w:rFonts w:ascii="Arial" w:hAnsi="Arial" w:cs="Arial"/>
          <w:sz w:val="24"/>
          <w:szCs w:val="24"/>
          <w:rtl/>
        </w:rPr>
        <w:t xml:space="preserve"> באופן משמעותי על פעולת המעיים ותורמים למניעת עצירות.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9</w:t>
      </w:r>
      <w:r w:rsidRPr="000E6252">
        <w:rPr>
          <w:rFonts w:ascii="Arial" w:hAnsi="Arial" w:cs="Arial"/>
          <w:sz w:val="24"/>
          <w:szCs w:val="24"/>
          <w:rtl/>
        </w:rPr>
        <w:t xml:space="preserve">. </w:t>
      </w:r>
      <w:r w:rsidRPr="000E6252">
        <w:rPr>
          <w:rFonts w:ascii="Arial" w:hAnsi="Arial" w:cs="Arial" w:hint="cs"/>
          <w:sz w:val="24"/>
          <w:szCs w:val="24"/>
          <w:rtl/>
        </w:rPr>
        <w:t xml:space="preserve"> </w:t>
      </w:r>
      <w:r w:rsidRPr="000E6252">
        <w:rPr>
          <w:rFonts w:ascii="Arial" w:hAnsi="Arial" w:cs="Arial"/>
          <w:sz w:val="24"/>
          <w:szCs w:val="24"/>
          <w:rtl/>
        </w:rPr>
        <w:t xml:space="preserve"> הם </w:t>
      </w:r>
      <w:r w:rsidRPr="000E6252">
        <w:rPr>
          <w:rFonts w:ascii="Arial" w:hAnsi="Arial" w:cs="Arial"/>
          <w:b/>
          <w:bCs/>
          <w:sz w:val="24"/>
          <w:szCs w:val="24"/>
          <w:rtl/>
        </w:rPr>
        <w:t>מאריכים</w:t>
      </w:r>
      <w:r w:rsidRPr="000E6252">
        <w:rPr>
          <w:rFonts w:ascii="Arial" w:hAnsi="Arial" w:cs="Arial"/>
          <w:sz w:val="24"/>
          <w:szCs w:val="24"/>
          <w:rtl/>
        </w:rPr>
        <w:t xml:space="preserve"> את תהליך העיכול. </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10</w:t>
      </w:r>
      <w:r w:rsidRPr="000E6252">
        <w:rPr>
          <w:rFonts w:ascii="Arial" w:hAnsi="Arial" w:cs="Arial"/>
          <w:sz w:val="24"/>
          <w:szCs w:val="24"/>
          <w:rtl/>
        </w:rPr>
        <w:t xml:space="preserve">. </w:t>
      </w:r>
      <w:r w:rsidRPr="000E6252">
        <w:rPr>
          <w:rFonts w:ascii="Arial" w:hAnsi="Arial" w:cs="Arial"/>
          <w:b/>
          <w:bCs/>
          <w:sz w:val="24"/>
          <w:szCs w:val="24"/>
          <w:rtl/>
        </w:rPr>
        <w:t>מסייעים</w:t>
      </w:r>
      <w:r w:rsidRPr="000E6252">
        <w:rPr>
          <w:rFonts w:ascii="Arial" w:hAnsi="Arial" w:cs="Arial"/>
          <w:sz w:val="24"/>
          <w:szCs w:val="24"/>
          <w:rtl/>
        </w:rPr>
        <w:t xml:space="preserve"> לפעולת המעי הגס.</w:t>
      </w:r>
    </w:p>
    <w:p w:rsidR="009A6A5C" w:rsidRPr="000E6252" w:rsidRDefault="009A6A5C" w:rsidP="009A6A5C">
      <w:pPr>
        <w:spacing w:line="360" w:lineRule="auto"/>
        <w:rPr>
          <w:rFonts w:ascii="Arial" w:hAnsi="Arial" w:cs="Arial"/>
          <w:b/>
          <w:bCs/>
          <w:sz w:val="24"/>
          <w:szCs w:val="24"/>
          <w:u w:val="single"/>
          <w:rtl/>
        </w:rPr>
      </w:pPr>
      <w:r w:rsidRPr="000E6252">
        <w:rPr>
          <w:rFonts w:ascii="Arial" w:hAnsi="Arial" w:cs="Arial" w:hint="cs"/>
          <w:b/>
          <w:bCs/>
          <w:sz w:val="24"/>
          <w:szCs w:val="24"/>
          <w:u w:val="single"/>
          <w:rtl/>
        </w:rPr>
        <w:t>11</w:t>
      </w:r>
      <w:r w:rsidRPr="000E6252">
        <w:rPr>
          <w:rFonts w:ascii="Arial" w:hAnsi="Arial" w:cs="Arial"/>
          <w:sz w:val="24"/>
          <w:szCs w:val="24"/>
          <w:rtl/>
        </w:rPr>
        <w:t>.</w:t>
      </w:r>
      <w:r w:rsidRPr="000E6252">
        <w:rPr>
          <w:rFonts w:ascii="Arial" w:hAnsi="Arial" w:cs="Arial" w:hint="cs"/>
          <w:sz w:val="24"/>
          <w:szCs w:val="24"/>
          <w:rtl/>
        </w:rPr>
        <w:t xml:space="preserve"> </w:t>
      </w:r>
      <w:r w:rsidRPr="000E6252">
        <w:rPr>
          <w:rFonts w:ascii="Arial" w:hAnsi="Arial" w:cs="Arial"/>
          <w:sz w:val="24"/>
          <w:szCs w:val="24"/>
          <w:rtl/>
        </w:rPr>
        <w:t xml:space="preserve">הם </w:t>
      </w:r>
      <w:r w:rsidRPr="000E6252">
        <w:rPr>
          <w:rFonts w:ascii="Arial" w:hAnsi="Arial" w:cs="Arial"/>
          <w:b/>
          <w:bCs/>
          <w:sz w:val="24"/>
          <w:szCs w:val="24"/>
          <w:rtl/>
        </w:rPr>
        <w:t>תורמים</w:t>
      </w:r>
      <w:r w:rsidRPr="000E6252">
        <w:rPr>
          <w:rFonts w:ascii="Arial" w:hAnsi="Arial" w:cs="Arial"/>
          <w:sz w:val="24"/>
          <w:szCs w:val="24"/>
          <w:rtl/>
        </w:rPr>
        <w:t xml:space="preserve"> לוויסות הסוכר </w:t>
      </w:r>
      <w:r w:rsidRPr="000E6252">
        <w:rPr>
          <w:rFonts w:ascii="Arial" w:hAnsi="Arial" w:cs="Arial" w:hint="cs"/>
          <w:sz w:val="24"/>
          <w:szCs w:val="24"/>
          <w:rtl/>
        </w:rPr>
        <w:t xml:space="preserve">והאינסולין </w:t>
      </w:r>
      <w:r w:rsidRPr="000E6252">
        <w:rPr>
          <w:rFonts w:ascii="Arial" w:hAnsi="Arial" w:cs="Arial"/>
          <w:sz w:val="24"/>
          <w:szCs w:val="24"/>
          <w:rtl/>
        </w:rPr>
        <w:t>בדם</w:t>
      </w:r>
      <w:r w:rsidRPr="000E6252">
        <w:rPr>
          <w:rFonts w:ascii="Arial" w:hAnsi="Arial" w:cs="Arial" w:hint="cs"/>
          <w:sz w:val="24"/>
          <w:szCs w:val="24"/>
          <w:rtl/>
        </w:rPr>
        <w:t xml:space="preserve"> ובכך מקטינים את הסיכון לחלות </w:t>
      </w:r>
      <w:proofErr w:type="spellStart"/>
      <w:r w:rsidRPr="000E6252">
        <w:rPr>
          <w:rFonts w:ascii="Arial" w:hAnsi="Arial" w:cs="Arial" w:hint="cs"/>
          <w:sz w:val="24"/>
          <w:szCs w:val="24"/>
          <w:rtl/>
        </w:rPr>
        <w:t>בסכרת</w:t>
      </w:r>
      <w:proofErr w:type="spellEnd"/>
      <w:r w:rsidRPr="000E6252">
        <w:rPr>
          <w:rFonts w:ascii="Arial" w:hAnsi="Arial" w:cs="Arial"/>
          <w:sz w:val="24"/>
          <w:szCs w:val="24"/>
          <w:rtl/>
        </w:rPr>
        <w:t>.</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12</w:t>
      </w:r>
      <w:r w:rsidRPr="000E6252">
        <w:rPr>
          <w:rFonts w:ascii="Arial" w:hAnsi="Arial" w:cs="Arial" w:hint="cs"/>
          <w:sz w:val="24"/>
          <w:szCs w:val="24"/>
          <w:rtl/>
        </w:rPr>
        <w:t>.</w:t>
      </w:r>
      <w:r w:rsidRPr="000E6252">
        <w:rPr>
          <w:rFonts w:ascii="Arial" w:hAnsi="Arial" w:cs="Arial" w:hint="cs"/>
          <w:b/>
          <w:bCs/>
          <w:sz w:val="24"/>
          <w:szCs w:val="24"/>
          <w:rtl/>
        </w:rPr>
        <w:t xml:space="preserve"> </w:t>
      </w:r>
      <w:r w:rsidRPr="000E6252">
        <w:rPr>
          <w:rFonts w:ascii="Arial" w:hAnsi="Arial" w:cs="Arial" w:hint="cs"/>
          <w:sz w:val="24"/>
          <w:szCs w:val="24"/>
          <w:rtl/>
        </w:rPr>
        <w:t>הם</w:t>
      </w:r>
      <w:r w:rsidRPr="000E6252">
        <w:rPr>
          <w:rFonts w:ascii="Arial" w:hAnsi="Arial" w:cs="Arial" w:hint="cs"/>
          <w:b/>
          <w:bCs/>
          <w:sz w:val="24"/>
          <w:szCs w:val="24"/>
          <w:rtl/>
        </w:rPr>
        <w:t xml:space="preserve"> גורמים</w:t>
      </w:r>
      <w:r w:rsidRPr="000E6252">
        <w:rPr>
          <w:rFonts w:ascii="Arial" w:hAnsi="Arial" w:cs="Arial" w:hint="cs"/>
          <w:sz w:val="24"/>
          <w:szCs w:val="24"/>
          <w:rtl/>
        </w:rPr>
        <w:t xml:space="preserve"> תחושת שובע.</w:t>
      </w:r>
    </w:p>
    <w:p w:rsidR="009A6A5C" w:rsidRPr="000E6252" w:rsidRDefault="009A6A5C" w:rsidP="009A6A5C">
      <w:pPr>
        <w:spacing w:line="360" w:lineRule="auto"/>
        <w:rPr>
          <w:rFonts w:ascii="Arial" w:hAnsi="Arial" w:cs="Arial"/>
          <w:sz w:val="24"/>
          <w:szCs w:val="24"/>
          <w:rtl/>
        </w:rPr>
      </w:pPr>
      <w:r w:rsidRPr="000E6252">
        <w:rPr>
          <w:rFonts w:ascii="Arial" w:hAnsi="Arial" w:cs="Arial" w:hint="cs"/>
          <w:b/>
          <w:bCs/>
          <w:sz w:val="24"/>
          <w:szCs w:val="24"/>
          <w:u w:val="single"/>
          <w:rtl/>
        </w:rPr>
        <w:t>13</w:t>
      </w:r>
      <w:r w:rsidRPr="000E6252">
        <w:rPr>
          <w:rFonts w:ascii="Arial" w:hAnsi="Arial" w:cs="Arial" w:hint="cs"/>
          <w:sz w:val="24"/>
          <w:szCs w:val="24"/>
          <w:rtl/>
        </w:rPr>
        <w:t xml:space="preserve">. תפריט עשיר בסיבים </w:t>
      </w:r>
      <w:r w:rsidRPr="000E6252">
        <w:rPr>
          <w:rFonts w:ascii="Arial" w:hAnsi="Arial" w:cs="Arial" w:hint="cs"/>
          <w:b/>
          <w:bCs/>
          <w:sz w:val="24"/>
          <w:szCs w:val="24"/>
          <w:rtl/>
        </w:rPr>
        <w:t>גורם</w:t>
      </w:r>
      <w:r w:rsidRPr="000E6252">
        <w:rPr>
          <w:rFonts w:ascii="Arial" w:hAnsi="Arial" w:cs="Arial" w:hint="cs"/>
          <w:sz w:val="24"/>
          <w:szCs w:val="24"/>
          <w:rtl/>
        </w:rPr>
        <w:t xml:space="preserve"> ללעיסה רבה יותר ובכך לאכילה איטית יותר ונכונה יותר.</w:t>
      </w:r>
    </w:p>
    <w:p w:rsidR="009A6A5C" w:rsidRPr="00F75712" w:rsidRDefault="009A6A5C" w:rsidP="00F75712">
      <w:pPr>
        <w:spacing w:line="360" w:lineRule="auto"/>
        <w:rPr>
          <w:rFonts w:ascii="Arial" w:hAnsi="Arial" w:cs="Arial"/>
          <w:sz w:val="24"/>
          <w:szCs w:val="24"/>
          <w:rtl/>
        </w:rPr>
      </w:pPr>
      <w:r w:rsidRPr="000E6252">
        <w:rPr>
          <w:rFonts w:ascii="Arial" w:hAnsi="Arial" w:cs="Arial" w:hint="cs"/>
          <w:b/>
          <w:bCs/>
          <w:sz w:val="24"/>
          <w:szCs w:val="24"/>
          <w:u w:val="single"/>
          <w:rtl/>
        </w:rPr>
        <w:t>14</w:t>
      </w:r>
      <w:r w:rsidRPr="000E6252">
        <w:rPr>
          <w:rFonts w:ascii="Arial" w:hAnsi="Arial" w:cs="Arial" w:hint="cs"/>
          <w:sz w:val="24"/>
          <w:szCs w:val="24"/>
          <w:rtl/>
        </w:rPr>
        <w:t xml:space="preserve">. נוכחותם במזון </w:t>
      </w:r>
      <w:r w:rsidRPr="000E6252">
        <w:rPr>
          <w:rFonts w:ascii="Arial" w:hAnsi="Arial" w:cs="Arial" w:hint="cs"/>
          <w:b/>
          <w:bCs/>
          <w:sz w:val="24"/>
          <w:szCs w:val="24"/>
          <w:rtl/>
        </w:rPr>
        <w:t>מורידה</w:t>
      </w:r>
      <w:r w:rsidRPr="000E6252">
        <w:rPr>
          <w:rFonts w:ascii="Arial" w:hAnsi="Arial" w:cs="Arial" w:hint="cs"/>
          <w:sz w:val="24"/>
          <w:szCs w:val="24"/>
          <w:rtl/>
        </w:rPr>
        <w:t xml:space="preserve"> את הערך הקלורי של המזון.</w:t>
      </w:r>
    </w:p>
    <w:p w:rsidR="001C3B1C" w:rsidRDefault="001C3B1C" w:rsidP="009A6A5C">
      <w:pPr>
        <w:spacing w:line="360" w:lineRule="auto"/>
        <w:rPr>
          <w:rFonts w:ascii="Arial" w:hAnsi="Arial" w:cs="Arial"/>
          <w:b/>
          <w:bCs/>
          <w:sz w:val="24"/>
          <w:szCs w:val="24"/>
          <w:u w:val="single"/>
          <w:rtl/>
        </w:rPr>
      </w:pPr>
    </w:p>
    <w:p w:rsidR="009A6A5C" w:rsidRPr="000E6252" w:rsidRDefault="009A6A5C" w:rsidP="009A6A5C">
      <w:pPr>
        <w:spacing w:line="360" w:lineRule="auto"/>
        <w:rPr>
          <w:rFonts w:cs="Narkisim"/>
          <w:sz w:val="24"/>
          <w:szCs w:val="24"/>
          <w:highlight w:val="yellow"/>
          <w:rtl/>
        </w:rPr>
      </w:pPr>
      <w:r w:rsidRPr="000E6252">
        <w:rPr>
          <w:rFonts w:ascii="Arial" w:hAnsi="Arial" w:cs="Arial" w:hint="cs"/>
          <w:b/>
          <w:bCs/>
          <w:sz w:val="24"/>
          <w:szCs w:val="24"/>
          <w:u w:val="single"/>
          <w:rtl/>
        </w:rPr>
        <w:t>חסרונות הסיבים התזונתיים:</w:t>
      </w:r>
    </w:p>
    <w:p w:rsidR="009A6A5C" w:rsidRPr="000E6252" w:rsidRDefault="009A6A5C" w:rsidP="009A6A5C">
      <w:pPr>
        <w:spacing w:line="360" w:lineRule="auto"/>
        <w:rPr>
          <w:rFonts w:ascii="Arial" w:hAnsi="Arial" w:cs="Arial"/>
          <w:sz w:val="24"/>
          <w:szCs w:val="24"/>
          <w:rtl/>
        </w:rPr>
      </w:pPr>
      <w:r w:rsidRPr="000E6252">
        <w:rPr>
          <w:rFonts w:ascii="Arial" w:hAnsi="Arial" w:cs="Arial"/>
          <w:sz w:val="24"/>
          <w:szCs w:val="24"/>
          <w:rtl/>
        </w:rPr>
        <w:t xml:space="preserve">מומלץ לצרוך סיבים תזונתיים במזון על בסיס יומי אך לא מעבר לדרוש, </w:t>
      </w:r>
      <w:r w:rsidRPr="000E6252">
        <w:rPr>
          <w:rFonts w:ascii="Arial" w:hAnsi="Arial" w:cs="Arial"/>
          <w:sz w:val="24"/>
          <w:szCs w:val="24"/>
          <w:u w:val="single"/>
          <w:rtl/>
        </w:rPr>
        <w:t xml:space="preserve">לא מעל </w:t>
      </w:r>
      <w:smartTag w:uri="urn:schemas-microsoft-com:office:smarttags" w:element="metricconverter">
        <w:smartTagPr>
          <w:attr w:name="ProductID" w:val="35 גרם"/>
        </w:smartTagPr>
        <w:r w:rsidRPr="000E6252">
          <w:rPr>
            <w:rFonts w:ascii="Arial" w:hAnsi="Arial" w:cs="Arial" w:hint="cs"/>
            <w:b/>
            <w:bCs/>
            <w:sz w:val="24"/>
            <w:szCs w:val="24"/>
            <w:u w:val="single"/>
            <w:rtl/>
          </w:rPr>
          <w:t>35</w:t>
        </w:r>
        <w:r w:rsidRPr="000E6252">
          <w:rPr>
            <w:rFonts w:ascii="Arial" w:hAnsi="Arial" w:cs="Arial"/>
            <w:sz w:val="24"/>
            <w:szCs w:val="24"/>
            <w:u w:val="single"/>
            <w:rtl/>
          </w:rPr>
          <w:t xml:space="preserve"> גרם</w:t>
        </w:r>
      </w:smartTag>
      <w:r w:rsidRPr="000E6252">
        <w:rPr>
          <w:rFonts w:ascii="Arial" w:hAnsi="Arial" w:cs="Arial"/>
          <w:sz w:val="24"/>
          <w:szCs w:val="24"/>
          <w:u w:val="single"/>
          <w:rtl/>
        </w:rPr>
        <w:t xml:space="preserve"> ביום</w:t>
      </w:r>
      <w:r w:rsidRPr="000E6252">
        <w:rPr>
          <w:rFonts w:ascii="Arial" w:hAnsi="Arial" w:cs="Arial" w:hint="cs"/>
          <w:sz w:val="24"/>
          <w:szCs w:val="24"/>
          <w:rtl/>
        </w:rPr>
        <w:t xml:space="preserve"> </w:t>
      </w:r>
      <w:r w:rsidRPr="000E6252">
        <w:rPr>
          <w:rFonts w:ascii="Arial" w:hAnsi="Arial" w:cs="Arial"/>
          <w:sz w:val="24"/>
          <w:szCs w:val="24"/>
          <w:rtl/>
        </w:rPr>
        <w:t>(</w:t>
      </w:r>
      <w:r w:rsidRPr="000E6252">
        <w:rPr>
          <w:rFonts w:ascii="Arial" w:hAnsi="Arial" w:cs="Arial" w:hint="cs"/>
          <w:sz w:val="24"/>
          <w:szCs w:val="24"/>
          <w:rtl/>
        </w:rPr>
        <w:t>כ-</w:t>
      </w:r>
      <w:r w:rsidRPr="000E6252">
        <w:rPr>
          <w:rFonts w:ascii="Arial" w:hAnsi="Arial" w:cs="Arial"/>
          <w:sz w:val="24"/>
          <w:szCs w:val="24"/>
          <w:rtl/>
        </w:rPr>
        <w:t xml:space="preserve"> </w:t>
      </w:r>
      <w:smartTag w:uri="urn:schemas-microsoft-com:office:smarttags" w:element="metricconverter">
        <w:smartTagPr>
          <w:attr w:name="ProductID" w:val="13 גרם"/>
        </w:smartTagPr>
        <w:r w:rsidRPr="000E6252">
          <w:rPr>
            <w:rFonts w:ascii="Arial" w:hAnsi="Arial" w:cs="Arial"/>
            <w:sz w:val="24"/>
            <w:szCs w:val="24"/>
            <w:rtl/>
          </w:rPr>
          <w:t>13 גרם</w:t>
        </w:r>
      </w:smartTag>
      <w:r w:rsidRPr="000E6252">
        <w:rPr>
          <w:rFonts w:ascii="Arial" w:hAnsi="Arial" w:cs="Arial"/>
          <w:sz w:val="24"/>
          <w:szCs w:val="24"/>
          <w:rtl/>
        </w:rPr>
        <w:t xml:space="preserve"> לכל צריכת 1,000 קלוריות), כי מטבעם הסיבים סופחים אליהם ומונעים ספיגה בגוף של ה</w:t>
      </w:r>
      <w:r w:rsidRPr="000E6252">
        <w:rPr>
          <w:rFonts w:ascii="Arial" w:hAnsi="Arial" w:cs="Arial"/>
          <w:sz w:val="24"/>
          <w:szCs w:val="24"/>
          <w:u w:val="single"/>
          <w:rtl/>
        </w:rPr>
        <w:t>מינרלים</w:t>
      </w:r>
      <w:r w:rsidRPr="000E6252">
        <w:rPr>
          <w:rFonts w:ascii="Arial" w:hAnsi="Arial" w:cs="Arial"/>
          <w:sz w:val="24"/>
          <w:szCs w:val="24"/>
          <w:rtl/>
        </w:rPr>
        <w:t xml:space="preserve"> החיוניים: </w:t>
      </w:r>
      <w:r w:rsidRPr="000E6252">
        <w:rPr>
          <w:rFonts w:ascii="Arial" w:hAnsi="Arial" w:cs="Arial"/>
          <w:b/>
          <w:bCs/>
          <w:sz w:val="24"/>
          <w:szCs w:val="24"/>
          <w:rtl/>
        </w:rPr>
        <w:t>אבץ</w:t>
      </w:r>
      <w:r w:rsidRPr="000E6252">
        <w:rPr>
          <w:rFonts w:ascii="Arial" w:hAnsi="Arial" w:cs="Arial"/>
          <w:sz w:val="24"/>
          <w:szCs w:val="24"/>
          <w:rtl/>
        </w:rPr>
        <w:t xml:space="preserve">, </w:t>
      </w:r>
      <w:r w:rsidRPr="000E6252">
        <w:rPr>
          <w:rFonts w:ascii="Arial" w:hAnsi="Arial" w:cs="Arial"/>
          <w:b/>
          <w:bCs/>
          <w:sz w:val="24"/>
          <w:szCs w:val="24"/>
          <w:rtl/>
        </w:rPr>
        <w:t>ברזל</w:t>
      </w:r>
      <w:r w:rsidRPr="000E6252">
        <w:rPr>
          <w:rFonts w:ascii="Arial" w:hAnsi="Arial" w:cs="Arial"/>
          <w:sz w:val="24"/>
          <w:szCs w:val="24"/>
          <w:rtl/>
        </w:rPr>
        <w:t xml:space="preserve">, </w:t>
      </w:r>
      <w:r w:rsidRPr="000E6252">
        <w:rPr>
          <w:rFonts w:ascii="Arial" w:hAnsi="Arial" w:cs="Arial"/>
          <w:b/>
          <w:bCs/>
          <w:sz w:val="24"/>
          <w:szCs w:val="24"/>
          <w:rtl/>
        </w:rPr>
        <w:t>סידן</w:t>
      </w:r>
      <w:r w:rsidRPr="000E6252">
        <w:rPr>
          <w:rFonts w:ascii="Arial" w:hAnsi="Arial" w:cs="Arial"/>
          <w:sz w:val="24"/>
          <w:szCs w:val="24"/>
          <w:rtl/>
        </w:rPr>
        <w:t>.</w:t>
      </w:r>
    </w:p>
    <w:p w:rsidR="009A6A5C" w:rsidRPr="00F75712" w:rsidRDefault="009A6A5C" w:rsidP="00F75712">
      <w:pPr>
        <w:spacing w:line="360" w:lineRule="auto"/>
        <w:rPr>
          <w:rFonts w:ascii="Arial" w:hAnsi="Arial" w:cs="Arial"/>
          <w:sz w:val="24"/>
          <w:szCs w:val="24"/>
          <w:rtl/>
        </w:rPr>
      </w:pPr>
      <w:r w:rsidRPr="000E6252">
        <w:rPr>
          <w:rFonts w:ascii="Arial" w:hAnsi="Arial" w:cs="Arial" w:hint="cs"/>
          <w:sz w:val="24"/>
          <w:szCs w:val="24"/>
          <w:rtl/>
        </w:rPr>
        <w:t>(</w:t>
      </w:r>
      <w:r w:rsidRPr="000E6252">
        <w:rPr>
          <w:rFonts w:ascii="Arial" w:hAnsi="Arial" w:cs="Arial"/>
          <w:sz w:val="24"/>
          <w:szCs w:val="24"/>
          <w:rtl/>
        </w:rPr>
        <w:t xml:space="preserve">אם </w:t>
      </w:r>
      <w:r w:rsidRPr="000E6252">
        <w:rPr>
          <w:rFonts w:ascii="Arial" w:hAnsi="Arial" w:cs="Arial" w:hint="cs"/>
          <w:sz w:val="24"/>
          <w:szCs w:val="24"/>
          <w:rtl/>
        </w:rPr>
        <w:t xml:space="preserve">גרעין </w:t>
      </w:r>
      <w:r w:rsidRPr="000E6252">
        <w:rPr>
          <w:rFonts w:ascii="Arial" w:hAnsi="Arial" w:cs="Arial"/>
          <w:sz w:val="24"/>
          <w:szCs w:val="24"/>
          <w:rtl/>
        </w:rPr>
        <w:t xml:space="preserve">תירס נבלע </w:t>
      </w:r>
      <w:r w:rsidRPr="000E6252">
        <w:rPr>
          <w:rFonts w:ascii="Arial" w:hAnsi="Arial" w:cs="Arial" w:hint="cs"/>
          <w:sz w:val="24"/>
          <w:szCs w:val="24"/>
          <w:rtl/>
        </w:rPr>
        <w:t>בשלמותו, כלומר -</w:t>
      </w:r>
      <w:r w:rsidRPr="000E6252">
        <w:rPr>
          <w:rFonts w:ascii="Arial" w:hAnsi="Arial" w:cs="Arial"/>
          <w:sz w:val="24"/>
          <w:szCs w:val="24"/>
          <w:rtl/>
        </w:rPr>
        <w:t xml:space="preserve">עטוף </w:t>
      </w:r>
      <w:r w:rsidRPr="000E6252">
        <w:rPr>
          <w:rFonts w:ascii="Arial" w:hAnsi="Arial" w:cs="Arial"/>
          <w:b/>
          <w:bCs/>
          <w:sz w:val="24"/>
          <w:szCs w:val="24"/>
          <w:rtl/>
        </w:rPr>
        <w:t>בסיבים</w:t>
      </w:r>
      <w:r w:rsidRPr="000E6252">
        <w:rPr>
          <w:rFonts w:ascii="Arial" w:hAnsi="Arial" w:cs="Arial" w:hint="cs"/>
          <w:sz w:val="24"/>
          <w:szCs w:val="24"/>
          <w:rtl/>
        </w:rPr>
        <w:t>,</w:t>
      </w:r>
      <w:r w:rsidRPr="000E6252">
        <w:rPr>
          <w:rFonts w:ascii="Arial" w:hAnsi="Arial" w:cs="Arial"/>
          <w:sz w:val="24"/>
          <w:szCs w:val="24"/>
          <w:rtl/>
        </w:rPr>
        <w:t xml:space="preserve"> הוא יראה בשלמות בצואה</w:t>
      </w:r>
      <w:r w:rsidRPr="000E6252">
        <w:rPr>
          <w:rFonts w:ascii="Arial" w:hAnsi="Arial" w:cs="Arial" w:hint="cs"/>
          <w:sz w:val="24"/>
          <w:szCs w:val="24"/>
          <w:rtl/>
        </w:rPr>
        <w:t>.</w:t>
      </w:r>
      <w:r w:rsidRPr="000E6252">
        <w:rPr>
          <w:rFonts w:ascii="Arial" w:hAnsi="Arial" w:cs="Arial"/>
          <w:sz w:val="24"/>
          <w:szCs w:val="24"/>
          <w:rtl/>
        </w:rPr>
        <w:t xml:space="preserve"> להבדיל מ: קורנפלור</w:t>
      </w:r>
      <w:r w:rsidRPr="000E6252">
        <w:rPr>
          <w:rFonts w:ascii="Arial" w:hAnsi="Arial" w:cs="Arial" w:hint="cs"/>
          <w:sz w:val="24"/>
          <w:szCs w:val="24"/>
          <w:rtl/>
        </w:rPr>
        <w:t xml:space="preserve"> (קמח תירס) ו</w:t>
      </w:r>
      <w:r w:rsidRPr="000E6252">
        <w:rPr>
          <w:rFonts w:ascii="Arial" w:hAnsi="Arial" w:cs="Arial"/>
          <w:sz w:val="24"/>
          <w:szCs w:val="24"/>
          <w:rtl/>
        </w:rPr>
        <w:t xml:space="preserve">פופ קורן </w:t>
      </w:r>
      <w:r w:rsidRPr="000E6252">
        <w:rPr>
          <w:rFonts w:ascii="Arial" w:hAnsi="Arial" w:cs="Arial" w:hint="cs"/>
          <w:sz w:val="24"/>
          <w:szCs w:val="24"/>
          <w:rtl/>
        </w:rPr>
        <w:t>(תירס תפוח) ה</w:t>
      </w:r>
      <w:r w:rsidRPr="000E6252">
        <w:rPr>
          <w:rFonts w:ascii="Arial" w:hAnsi="Arial" w:cs="Arial"/>
          <w:sz w:val="24"/>
          <w:szCs w:val="24"/>
          <w:rtl/>
        </w:rPr>
        <w:t>מתעכלים ומתפרקים לגלוקוז</w:t>
      </w:r>
      <w:r w:rsidRPr="000E6252">
        <w:rPr>
          <w:rFonts w:ascii="Arial" w:hAnsi="Arial" w:cs="Arial" w:hint="cs"/>
          <w:sz w:val="24"/>
          <w:szCs w:val="24"/>
          <w:rtl/>
        </w:rPr>
        <w:t>)</w:t>
      </w:r>
      <w:r w:rsidRPr="000E6252">
        <w:rPr>
          <w:rFonts w:ascii="Arial" w:hAnsi="Arial" w:cs="Arial"/>
          <w:sz w:val="24"/>
          <w:szCs w:val="24"/>
          <w:rtl/>
        </w:rPr>
        <w:t>.</w:t>
      </w:r>
    </w:p>
    <w:p w:rsidR="009A6A5C" w:rsidRPr="000E6252" w:rsidRDefault="009A6A5C" w:rsidP="009A6A5C">
      <w:pPr>
        <w:spacing w:line="360" w:lineRule="auto"/>
        <w:rPr>
          <w:rFonts w:ascii="Arial" w:hAnsi="Arial" w:cs="Arial"/>
          <w:sz w:val="24"/>
          <w:szCs w:val="24"/>
          <w:u w:val="single"/>
          <w:rtl/>
        </w:rPr>
      </w:pPr>
      <w:r w:rsidRPr="000E6252">
        <w:rPr>
          <w:rFonts w:ascii="Arial" w:hAnsi="Arial" w:cs="Arial" w:hint="cs"/>
          <w:sz w:val="24"/>
          <w:szCs w:val="24"/>
          <w:u w:val="single"/>
          <w:rtl/>
        </w:rPr>
        <w:t>יש</w:t>
      </w:r>
      <w:r w:rsidRPr="000E6252">
        <w:rPr>
          <w:rFonts w:ascii="Arial" w:hAnsi="Arial" w:cs="Arial" w:hint="cs"/>
          <w:b/>
          <w:bCs/>
          <w:sz w:val="24"/>
          <w:szCs w:val="24"/>
          <w:u w:val="single"/>
          <w:rtl/>
        </w:rPr>
        <w:t xml:space="preserve"> שני </w:t>
      </w:r>
      <w:r w:rsidRPr="000E6252">
        <w:rPr>
          <w:rFonts w:ascii="Arial" w:hAnsi="Arial" w:cs="Arial"/>
          <w:sz w:val="24"/>
          <w:szCs w:val="24"/>
          <w:u w:val="single"/>
          <w:rtl/>
        </w:rPr>
        <w:t>סוגים של</w:t>
      </w:r>
      <w:r w:rsidRPr="000E6252">
        <w:rPr>
          <w:rFonts w:ascii="Arial" w:hAnsi="Arial" w:cs="Arial"/>
          <w:b/>
          <w:bCs/>
          <w:sz w:val="24"/>
          <w:szCs w:val="24"/>
          <w:u w:val="single"/>
          <w:rtl/>
        </w:rPr>
        <w:t xml:space="preserve"> סיבים תזונתיים</w:t>
      </w:r>
      <w:r w:rsidRPr="000E6252">
        <w:rPr>
          <w:rFonts w:ascii="Arial" w:hAnsi="Arial" w:cs="Arial" w:hint="cs"/>
          <w:b/>
          <w:bCs/>
          <w:sz w:val="24"/>
          <w:szCs w:val="24"/>
          <w:rtl/>
        </w:rPr>
        <w:t xml:space="preserve"> </w:t>
      </w:r>
    </w:p>
    <w:p w:rsidR="009A6A5C" w:rsidRPr="000E6252" w:rsidRDefault="009A6A5C" w:rsidP="009A6A5C">
      <w:pPr>
        <w:autoSpaceDE w:val="0"/>
        <w:autoSpaceDN w:val="0"/>
        <w:adjustRightInd w:val="0"/>
        <w:spacing w:line="360" w:lineRule="auto"/>
        <w:ind w:right="540"/>
        <w:rPr>
          <w:rFonts w:ascii="Arial" w:hAnsi="Arial" w:cs="Arial"/>
          <w:b/>
          <w:bCs/>
          <w:color w:val="800000"/>
          <w:sz w:val="24"/>
          <w:szCs w:val="24"/>
          <w:rtl/>
        </w:rPr>
      </w:pPr>
      <w:r w:rsidRPr="000E6252">
        <w:rPr>
          <w:rFonts w:ascii="Arial" w:hAnsi="Arial" w:cs="Arial" w:hint="cs"/>
          <w:b/>
          <w:bCs/>
          <w:sz w:val="24"/>
          <w:szCs w:val="24"/>
          <w:rtl/>
        </w:rPr>
        <w:lastRenderedPageBreak/>
        <w:t xml:space="preserve">א. </w:t>
      </w:r>
      <w:r w:rsidRPr="000E6252">
        <w:rPr>
          <w:rFonts w:ascii="Arial" w:hAnsi="Arial" w:cs="Arial"/>
          <w:b/>
          <w:bCs/>
          <w:sz w:val="24"/>
          <w:szCs w:val="24"/>
          <w:rtl/>
        </w:rPr>
        <w:t xml:space="preserve">סיבים </w:t>
      </w:r>
      <w:r w:rsidRPr="000E6252">
        <w:rPr>
          <w:rFonts w:ascii="Arial" w:hAnsi="Arial" w:cs="Arial" w:hint="cs"/>
          <w:b/>
          <w:bCs/>
          <w:sz w:val="24"/>
          <w:szCs w:val="24"/>
          <w:u w:val="single"/>
          <w:rtl/>
        </w:rPr>
        <w:t>בלתי</w:t>
      </w:r>
      <w:r w:rsidRPr="000E6252">
        <w:rPr>
          <w:rFonts w:ascii="Arial" w:hAnsi="Arial" w:cs="Arial"/>
          <w:b/>
          <w:bCs/>
          <w:sz w:val="24"/>
          <w:szCs w:val="24"/>
          <w:u w:val="single"/>
          <w:rtl/>
        </w:rPr>
        <w:t xml:space="preserve"> מסיסים</w:t>
      </w:r>
      <w:r w:rsidRPr="000E6252">
        <w:rPr>
          <w:rFonts w:ascii="Arial" w:hAnsi="Arial" w:cs="Arial" w:hint="cs"/>
          <w:b/>
          <w:bCs/>
          <w:sz w:val="24"/>
          <w:szCs w:val="24"/>
          <w:u w:val="single"/>
          <w:rtl/>
        </w:rPr>
        <w:t xml:space="preserve"> במים</w:t>
      </w:r>
      <w:r w:rsidRPr="000E6252">
        <w:rPr>
          <w:rFonts w:ascii="Arial" w:hAnsi="Arial" w:cs="Arial" w:hint="cs"/>
          <w:b/>
          <w:bCs/>
          <w:color w:val="800000"/>
          <w:sz w:val="24"/>
          <w:szCs w:val="24"/>
          <w:rtl/>
        </w:rPr>
        <w:t xml:space="preserve"> </w:t>
      </w:r>
      <w:r w:rsidRPr="000E6252">
        <w:rPr>
          <w:rFonts w:ascii="Arial" w:hAnsi="Arial" w:cs="Arial"/>
          <w:b/>
          <w:bCs/>
          <w:color w:val="800000"/>
          <w:sz w:val="24"/>
          <w:szCs w:val="24"/>
          <w:rtl/>
        </w:rPr>
        <w:t>–</w:t>
      </w:r>
      <w:r w:rsidRPr="000E6252">
        <w:rPr>
          <w:rFonts w:ascii="Arial" w:hAnsi="Arial" w:cs="Arial" w:hint="cs"/>
          <w:b/>
          <w:bCs/>
          <w:color w:val="800000"/>
          <w:sz w:val="24"/>
          <w:szCs w:val="24"/>
          <w:rtl/>
        </w:rPr>
        <w:t xml:space="preserve"> </w:t>
      </w:r>
      <w:r w:rsidRPr="000E6252">
        <w:rPr>
          <w:rFonts w:ascii="Arial" w:hAnsi="Arial" w:cs="Arial"/>
          <w:b/>
          <w:bCs/>
          <w:sz w:val="24"/>
          <w:szCs w:val="24"/>
          <w:rtl/>
        </w:rPr>
        <w:t>סובין</w:t>
      </w:r>
      <w:r w:rsidRPr="000E6252">
        <w:rPr>
          <w:rFonts w:ascii="Arial" w:hAnsi="Arial" w:cs="Arial" w:hint="cs"/>
          <w:b/>
          <w:bCs/>
          <w:sz w:val="24"/>
          <w:szCs w:val="24"/>
          <w:rtl/>
        </w:rPr>
        <w:t>,</w:t>
      </w:r>
      <w:r w:rsidRPr="000E6252">
        <w:rPr>
          <w:rFonts w:ascii="Arial" w:hAnsi="Arial" w:cs="Arial"/>
          <w:b/>
          <w:bCs/>
          <w:sz w:val="24"/>
          <w:szCs w:val="24"/>
          <w:rtl/>
        </w:rPr>
        <w:t xml:space="preserve"> תאית</w:t>
      </w:r>
      <w:r w:rsidRPr="000E6252">
        <w:rPr>
          <w:rFonts w:ascii="Arial" w:hAnsi="Arial" w:cs="Arial" w:hint="cs"/>
          <w:b/>
          <w:bCs/>
          <w:color w:val="800000"/>
          <w:sz w:val="24"/>
          <w:szCs w:val="24"/>
          <w:rtl/>
        </w:rPr>
        <w:t>.</w:t>
      </w:r>
    </w:p>
    <w:p w:rsidR="009A6A5C" w:rsidRPr="000E6252" w:rsidRDefault="009A6A5C" w:rsidP="009A6A5C">
      <w:pPr>
        <w:autoSpaceDE w:val="0"/>
        <w:autoSpaceDN w:val="0"/>
        <w:adjustRightInd w:val="0"/>
        <w:spacing w:line="360" w:lineRule="auto"/>
        <w:ind w:right="540"/>
        <w:rPr>
          <w:rFonts w:ascii="Arial" w:hAnsi="Arial" w:cs="Arial"/>
          <w:color w:val="000000"/>
          <w:sz w:val="24"/>
          <w:szCs w:val="24"/>
          <w:rtl/>
        </w:rPr>
      </w:pPr>
      <w:r w:rsidRPr="000E6252">
        <w:rPr>
          <w:rFonts w:ascii="Arial" w:hAnsi="Arial" w:cs="Arial"/>
          <w:color w:val="000000"/>
          <w:sz w:val="24"/>
          <w:szCs w:val="24"/>
          <w:rtl/>
        </w:rPr>
        <w:t xml:space="preserve">אינם עוברים פירוק על ידי חיידקי המעי. </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הם </w:t>
      </w:r>
      <w:r w:rsidRPr="000E6252">
        <w:rPr>
          <w:rFonts w:ascii="Arial" w:hAnsi="Arial" w:cs="Arial"/>
          <w:sz w:val="24"/>
          <w:szCs w:val="24"/>
          <w:rtl/>
        </w:rPr>
        <w:t xml:space="preserve">ממריצים את פעולת המעיים ומונעים עצירות. </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הם </w:t>
      </w:r>
      <w:r w:rsidRPr="000E6252">
        <w:rPr>
          <w:rFonts w:ascii="Arial" w:hAnsi="Arial" w:cs="Arial"/>
          <w:sz w:val="24"/>
          <w:szCs w:val="24"/>
          <w:rtl/>
        </w:rPr>
        <w:t>מונע</w:t>
      </w:r>
      <w:r w:rsidRPr="000E6252">
        <w:rPr>
          <w:rFonts w:ascii="Arial" w:hAnsi="Arial" w:cs="Arial" w:hint="cs"/>
          <w:sz w:val="24"/>
          <w:szCs w:val="24"/>
          <w:rtl/>
        </w:rPr>
        <w:t>ים</w:t>
      </w:r>
      <w:r w:rsidRPr="000E6252">
        <w:rPr>
          <w:rFonts w:ascii="Arial" w:hAnsi="Arial" w:cs="Arial"/>
          <w:sz w:val="24"/>
          <w:szCs w:val="24"/>
          <w:rtl/>
        </w:rPr>
        <w:t xml:space="preserve"> שהייה ממושכת של חומרים בלתי רצויים במעי</w:t>
      </w:r>
      <w:r w:rsidRPr="000E6252">
        <w:rPr>
          <w:rFonts w:ascii="Arial" w:hAnsi="Arial" w:cs="Arial" w:hint="cs"/>
          <w:sz w:val="24"/>
          <w:szCs w:val="24"/>
          <w:rtl/>
        </w:rPr>
        <w:t>,</w:t>
      </w:r>
      <w:r w:rsidRPr="000E6252">
        <w:rPr>
          <w:rFonts w:ascii="Arial" w:hAnsi="Arial" w:cs="Arial" w:hint="cs"/>
          <w:color w:val="000000"/>
          <w:sz w:val="24"/>
          <w:szCs w:val="24"/>
          <w:rtl/>
        </w:rPr>
        <w:t xml:space="preserve"> כך </w:t>
      </w:r>
      <w:r w:rsidRPr="000E6252">
        <w:rPr>
          <w:rFonts w:ascii="Arial" w:hAnsi="Arial" w:cs="Arial"/>
          <w:color w:val="000000"/>
          <w:sz w:val="24"/>
          <w:szCs w:val="24"/>
          <w:rtl/>
        </w:rPr>
        <w:t>עיקר פעולתם היא במניעת מחלות שונות בדרכי העיכול וסוגים שונים של סרטן</w:t>
      </w:r>
      <w:r w:rsidRPr="000E6252">
        <w:rPr>
          <w:rFonts w:ascii="Arial" w:hAnsi="Arial" w:cs="Arial" w:hint="cs"/>
          <w:color w:val="000000"/>
          <w:sz w:val="24"/>
          <w:szCs w:val="24"/>
          <w:rtl/>
        </w:rPr>
        <w:t xml:space="preserve">. </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הם </w:t>
      </w:r>
      <w:r w:rsidRPr="000E6252">
        <w:rPr>
          <w:rFonts w:ascii="Arial" w:hAnsi="Arial" w:cs="Arial"/>
          <w:sz w:val="24"/>
          <w:szCs w:val="24"/>
          <w:rtl/>
        </w:rPr>
        <w:t xml:space="preserve">מתחככים עם דפנות המעיים ומנקים את המעיים משאריות </w:t>
      </w:r>
      <w:r w:rsidRPr="000E6252">
        <w:rPr>
          <w:rFonts w:ascii="Arial" w:hAnsi="Arial" w:cs="Arial" w:hint="cs"/>
          <w:sz w:val="24"/>
          <w:szCs w:val="24"/>
          <w:rtl/>
        </w:rPr>
        <w:t>(</w:t>
      </w:r>
      <w:r w:rsidRPr="000E6252">
        <w:rPr>
          <w:rFonts w:ascii="Arial" w:hAnsi="Arial" w:cs="Arial"/>
          <w:sz w:val="24"/>
          <w:szCs w:val="24"/>
          <w:rtl/>
        </w:rPr>
        <w:t>כלב האוכל עשב ומקיאו</w:t>
      </w:r>
      <w:r w:rsidRPr="000E6252">
        <w:rPr>
          <w:rFonts w:ascii="Arial" w:hAnsi="Arial" w:cs="Arial" w:hint="cs"/>
          <w:sz w:val="24"/>
          <w:szCs w:val="24"/>
          <w:rtl/>
        </w:rPr>
        <w:t xml:space="preserve">, </w:t>
      </w:r>
      <w:r w:rsidRPr="000E6252">
        <w:rPr>
          <w:rFonts w:ascii="Arial" w:hAnsi="Arial" w:cs="Arial"/>
          <w:sz w:val="24"/>
          <w:szCs w:val="24"/>
          <w:rtl/>
        </w:rPr>
        <w:t xml:space="preserve">כך מנקה </w:t>
      </w:r>
      <w:r w:rsidRPr="000E6252">
        <w:rPr>
          <w:rFonts w:ascii="Arial" w:hAnsi="Arial" w:cs="Arial" w:hint="cs"/>
          <w:sz w:val="24"/>
          <w:szCs w:val="24"/>
          <w:rtl/>
        </w:rPr>
        <w:t xml:space="preserve">את </w:t>
      </w:r>
      <w:r w:rsidRPr="000E6252">
        <w:rPr>
          <w:rFonts w:ascii="Arial" w:hAnsi="Arial" w:cs="Arial"/>
          <w:sz w:val="24"/>
          <w:szCs w:val="24"/>
          <w:rtl/>
        </w:rPr>
        <w:t>קיבתו</w:t>
      </w:r>
      <w:r w:rsidRPr="000E6252">
        <w:rPr>
          <w:rFonts w:ascii="Arial" w:hAnsi="Arial" w:cs="Arial" w:hint="cs"/>
          <w:sz w:val="24"/>
          <w:szCs w:val="24"/>
          <w:rtl/>
        </w:rPr>
        <w:t>)</w:t>
      </w:r>
      <w:r w:rsidRPr="000E6252">
        <w:rPr>
          <w:rFonts w:ascii="Arial" w:hAnsi="Arial" w:cs="Arial"/>
          <w:sz w:val="24"/>
          <w:szCs w:val="24"/>
          <w:rtl/>
        </w:rPr>
        <w:t>.</w:t>
      </w:r>
    </w:p>
    <w:p w:rsidR="009A6A5C" w:rsidRPr="000E6252" w:rsidRDefault="009A6A5C" w:rsidP="009A6A5C">
      <w:pPr>
        <w:autoSpaceDE w:val="0"/>
        <w:autoSpaceDN w:val="0"/>
        <w:adjustRightInd w:val="0"/>
        <w:spacing w:line="360" w:lineRule="auto"/>
        <w:ind w:right="540"/>
        <w:rPr>
          <w:rFonts w:ascii="Arial" w:hAnsi="Arial" w:cs="Arial"/>
          <w:color w:val="000000"/>
          <w:sz w:val="24"/>
          <w:szCs w:val="24"/>
          <w:rtl/>
        </w:rPr>
      </w:pPr>
      <w:r w:rsidRPr="000E6252">
        <w:rPr>
          <w:rFonts w:ascii="Arial" w:hAnsi="Arial" w:cs="Arial"/>
          <w:color w:val="000000"/>
          <w:sz w:val="24"/>
          <w:szCs w:val="24"/>
          <w:u w:val="single"/>
          <w:rtl/>
        </w:rPr>
        <w:t>נמצאים ב</w:t>
      </w:r>
      <w:r w:rsidRPr="000E6252">
        <w:rPr>
          <w:rFonts w:ascii="Arial" w:hAnsi="Arial" w:cs="Arial" w:hint="cs"/>
          <w:color w:val="000000"/>
          <w:sz w:val="24"/>
          <w:szCs w:val="24"/>
          <w:rtl/>
        </w:rPr>
        <w:t xml:space="preserve">: </w:t>
      </w:r>
      <w:r w:rsidRPr="000E6252">
        <w:rPr>
          <w:rFonts w:ascii="Arial" w:hAnsi="Arial" w:cs="Arial"/>
          <w:color w:val="000000"/>
          <w:sz w:val="24"/>
          <w:szCs w:val="24"/>
          <w:rtl/>
        </w:rPr>
        <w:t>חיטה, שיפון, שעורה, תירס, בורגול, אורז מלא, אגוזים, זרעים</w:t>
      </w:r>
      <w:r w:rsidRPr="000E6252">
        <w:rPr>
          <w:rFonts w:ascii="Arial" w:hAnsi="Arial" w:cs="Arial" w:hint="cs"/>
          <w:color w:val="000000"/>
          <w:sz w:val="24"/>
          <w:szCs w:val="24"/>
          <w:rtl/>
        </w:rPr>
        <w:t>,</w:t>
      </w:r>
      <w:r w:rsidRPr="000E6252">
        <w:rPr>
          <w:rFonts w:ascii="Arial" w:hAnsi="Arial" w:cs="Arial"/>
          <w:color w:val="000000"/>
          <w:sz w:val="24"/>
          <w:szCs w:val="24"/>
          <w:rtl/>
        </w:rPr>
        <w:t xml:space="preserve"> ירקות</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rtl/>
        </w:rPr>
        <w:t xml:space="preserve">קליפות </w:t>
      </w:r>
      <w:r w:rsidRPr="000E6252">
        <w:rPr>
          <w:rFonts w:ascii="Arial" w:hAnsi="Arial" w:cs="Arial" w:hint="cs"/>
          <w:color w:val="000000"/>
          <w:sz w:val="24"/>
          <w:szCs w:val="24"/>
          <w:rtl/>
        </w:rPr>
        <w:t>הפירות ועוד</w:t>
      </w:r>
      <w:r w:rsidRPr="000E6252">
        <w:rPr>
          <w:rFonts w:ascii="Arial" w:hAnsi="Arial" w:cs="Arial"/>
          <w:color w:val="000000"/>
          <w:sz w:val="24"/>
          <w:szCs w:val="24"/>
          <w:rtl/>
        </w:rPr>
        <w:t>.</w:t>
      </w:r>
    </w:p>
    <w:p w:rsidR="009A6A5C" w:rsidRPr="000E6252" w:rsidRDefault="009A6A5C" w:rsidP="009A6A5C">
      <w:pPr>
        <w:autoSpaceDE w:val="0"/>
        <w:autoSpaceDN w:val="0"/>
        <w:adjustRightInd w:val="0"/>
        <w:spacing w:line="360" w:lineRule="auto"/>
        <w:ind w:right="540"/>
        <w:rPr>
          <w:rFonts w:ascii="Arial" w:hAnsi="Arial" w:cs="Arial"/>
          <w:b/>
          <w:bCs/>
          <w:sz w:val="24"/>
          <w:szCs w:val="24"/>
          <w:rtl/>
        </w:rPr>
      </w:pPr>
      <w:r w:rsidRPr="000E6252">
        <w:rPr>
          <w:rFonts w:ascii="Arial" w:hAnsi="Arial" w:cs="Arial" w:hint="cs"/>
          <w:b/>
          <w:bCs/>
          <w:sz w:val="24"/>
          <w:szCs w:val="24"/>
          <w:rtl/>
        </w:rPr>
        <w:t xml:space="preserve">ב. </w:t>
      </w:r>
      <w:r w:rsidRPr="000E6252">
        <w:rPr>
          <w:rFonts w:ascii="Arial" w:hAnsi="Arial" w:cs="Arial"/>
          <w:b/>
          <w:bCs/>
          <w:sz w:val="24"/>
          <w:szCs w:val="24"/>
          <w:rtl/>
        </w:rPr>
        <w:t xml:space="preserve">סיבים </w:t>
      </w:r>
      <w:r w:rsidRPr="000E6252">
        <w:rPr>
          <w:rFonts w:ascii="Arial" w:hAnsi="Arial" w:cs="Arial"/>
          <w:b/>
          <w:bCs/>
          <w:sz w:val="24"/>
          <w:szCs w:val="24"/>
          <w:u w:val="single"/>
          <w:rtl/>
        </w:rPr>
        <w:t>מסיסים</w:t>
      </w:r>
      <w:r w:rsidRPr="000E6252">
        <w:rPr>
          <w:rFonts w:ascii="Arial" w:hAnsi="Arial" w:cs="Arial" w:hint="cs"/>
          <w:b/>
          <w:bCs/>
          <w:sz w:val="24"/>
          <w:szCs w:val="24"/>
          <w:u w:val="single"/>
          <w:rtl/>
        </w:rPr>
        <w:t xml:space="preserve"> במים</w:t>
      </w:r>
      <w:r w:rsidRPr="000E6252">
        <w:rPr>
          <w:rFonts w:ascii="Arial" w:hAnsi="Arial" w:cs="Arial" w:hint="cs"/>
          <w:b/>
          <w:bCs/>
          <w:sz w:val="24"/>
          <w:szCs w:val="24"/>
          <w:rtl/>
        </w:rPr>
        <w:t xml:space="preserve"> </w:t>
      </w:r>
      <w:r w:rsidRPr="000E6252">
        <w:rPr>
          <w:rFonts w:ascii="Arial" w:hAnsi="Arial" w:cs="Arial"/>
          <w:b/>
          <w:bCs/>
          <w:sz w:val="24"/>
          <w:szCs w:val="24"/>
          <w:rtl/>
        </w:rPr>
        <w:t>–</w:t>
      </w:r>
      <w:r w:rsidRPr="000E6252">
        <w:rPr>
          <w:rFonts w:ascii="Arial" w:hAnsi="Arial" w:cs="Arial" w:hint="cs"/>
          <w:b/>
          <w:bCs/>
          <w:sz w:val="24"/>
          <w:szCs w:val="24"/>
          <w:rtl/>
        </w:rPr>
        <w:t xml:space="preserve"> </w:t>
      </w:r>
      <w:proofErr w:type="spellStart"/>
      <w:r w:rsidRPr="000E6252">
        <w:rPr>
          <w:rFonts w:ascii="Arial" w:hAnsi="Arial" w:cs="Arial" w:hint="cs"/>
          <w:b/>
          <w:bCs/>
          <w:sz w:val="24"/>
          <w:szCs w:val="24"/>
          <w:rtl/>
        </w:rPr>
        <w:t>פקטין</w:t>
      </w:r>
      <w:proofErr w:type="spellEnd"/>
      <w:r w:rsidRPr="000E6252">
        <w:rPr>
          <w:rFonts w:ascii="Arial" w:hAnsi="Arial" w:cs="Arial" w:hint="cs"/>
          <w:b/>
          <w:bCs/>
          <w:sz w:val="24"/>
          <w:szCs w:val="24"/>
          <w:rtl/>
        </w:rPr>
        <w:t>.</w:t>
      </w:r>
    </w:p>
    <w:p w:rsidR="009A6A5C" w:rsidRPr="000E6252" w:rsidRDefault="009A6A5C" w:rsidP="009A6A5C">
      <w:pPr>
        <w:autoSpaceDE w:val="0"/>
        <w:autoSpaceDN w:val="0"/>
        <w:adjustRightInd w:val="0"/>
        <w:spacing w:line="360" w:lineRule="auto"/>
        <w:ind w:right="540"/>
        <w:rPr>
          <w:rFonts w:ascii="Arial" w:hAnsi="Arial" w:cs="Arial"/>
          <w:color w:val="000000"/>
          <w:sz w:val="24"/>
          <w:szCs w:val="24"/>
          <w:rtl/>
        </w:rPr>
      </w:pPr>
      <w:r w:rsidRPr="000E6252">
        <w:rPr>
          <w:rFonts w:ascii="Arial" w:hAnsi="Arial" w:cs="Arial"/>
          <w:color w:val="000000"/>
          <w:sz w:val="24"/>
          <w:szCs w:val="24"/>
          <w:rtl/>
        </w:rPr>
        <w:t>עוברים פירוק על ידי חיידקי המעי</w:t>
      </w:r>
      <w:r w:rsidRPr="000E6252">
        <w:rPr>
          <w:rFonts w:ascii="Arial" w:hAnsi="Arial" w:cs="Arial" w:hint="cs"/>
          <w:color w:val="000000"/>
          <w:sz w:val="24"/>
          <w:szCs w:val="24"/>
          <w:rtl/>
        </w:rPr>
        <w:t xml:space="preserve"> הגס</w:t>
      </w:r>
      <w:r w:rsidRPr="000E6252">
        <w:rPr>
          <w:rFonts w:ascii="Arial" w:hAnsi="Arial" w:cs="Arial"/>
          <w:color w:val="000000"/>
          <w:sz w:val="24"/>
          <w:szCs w:val="24"/>
          <w:rtl/>
        </w:rPr>
        <w:t>.</w:t>
      </w:r>
    </w:p>
    <w:p w:rsidR="009A6A5C" w:rsidRPr="000E6252" w:rsidRDefault="009A6A5C" w:rsidP="009A6A5C">
      <w:pPr>
        <w:spacing w:line="360" w:lineRule="auto"/>
        <w:rPr>
          <w:rFonts w:ascii="Arial" w:hAnsi="Arial" w:cs="Arial"/>
          <w:color w:val="000000"/>
          <w:sz w:val="24"/>
          <w:szCs w:val="24"/>
          <w:rtl/>
        </w:rPr>
      </w:pPr>
      <w:r w:rsidRPr="000E6252">
        <w:rPr>
          <w:rFonts w:ascii="Arial" w:hAnsi="Arial" w:cs="Arial"/>
          <w:sz w:val="24"/>
          <w:szCs w:val="24"/>
          <w:rtl/>
        </w:rPr>
        <w:t>בקיבה ובמעי הדק ה</w:t>
      </w:r>
      <w:r w:rsidRPr="000E6252">
        <w:rPr>
          <w:rFonts w:ascii="Arial" w:hAnsi="Arial" w:cs="Arial" w:hint="cs"/>
          <w:sz w:val="24"/>
          <w:szCs w:val="24"/>
          <w:rtl/>
        </w:rPr>
        <w:t>סיבים</w:t>
      </w:r>
      <w:r w:rsidRPr="000E6252">
        <w:rPr>
          <w:rFonts w:ascii="Arial" w:hAnsi="Arial" w:cs="Arial"/>
          <w:sz w:val="24"/>
          <w:szCs w:val="24"/>
          <w:rtl/>
        </w:rPr>
        <w:t xml:space="preserve"> יוצרים ג'ל צמיג. הג'ל, כמו ספוג, סופח אליו חומצות ומלחי מרה, כולסטרול וסוכרים. </w:t>
      </w:r>
      <w:r w:rsidRPr="000E6252">
        <w:rPr>
          <w:rFonts w:ascii="Arial" w:hAnsi="Arial" w:cs="Arial"/>
          <w:sz w:val="24"/>
          <w:szCs w:val="24"/>
          <w:u w:val="single"/>
          <w:rtl/>
        </w:rPr>
        <w:t>ספיחה זו</w:t>
      </w:r>
      <w:r w:rsidRPr="000E6252">
        <w:rPr>
          <w:rFonts w:ascii="Arial" w:hAnsi="Arial" w:cs="Arial"/>
          <w:sz w:val="24"/>
          <w:szCs w:val="24"/>
          <w:rtl/>
        </w:rPr>
        <w:t xml:space="preserve"> </w:t>
      </w:r>
      <w:r w:rsidRPr="000E6252">
        <w:rPr>
          <w:rFonts w:ascii="Arial" w:hAnsi="Arial" w:cs="Arial"/>
          <w:sz w:val="24"/>
          <w:szCs w:val="24"/>
          <w:u w:val="single"/>
          <w:rtl/>
        </w:rPr>
        <w:t>מאפשרת</w:t>
      </w:r>
      <w:r w:rsidRPr="000E6252">
        <w:rPr>
          <w:rFonts w:ascii="Arial" w:hAnsi="Arial" w:cs="Arial" w:hint="cs"/>
          <w:sz w:val="24"/>
          <w:szCs w:val="24"/>
          <w:rtl/>
        </w:rPr>
        <w:t>:</w:t>
      </w:r>
      <w:r w:rsidRPr="000E6252">
        <w:rPr>
          <w:rFonts w:ascii="Arial" w:hAnsi="Arial" w:cs="Arial"/>
          <w:sz w:val="24"/>
          <w:szCs w:val="24"/>
          <w:rtl/>
        </w:rPr>
        <w:t xml:space="preserve"> הורדה של רמות הכולסטרול</w:t>
      </w:r>
      <w:r w:rsidRPr="000E6252">
        <w:rPr>
          <w:rFonts w:ascii="Arial" w:hAnsi="Arial" w:cs="Arial" w:hint="cs"/>
          <w:sz w:val="24"/>
          <w:szCs w:val="24"/>
          <w:rtl/>
        </w:rPr>
        <w:t xml:space="preserve"> (בעיקר הכולסטרול הרע- </w:t>
      </w:r>
      <w:r w:rsidRPr="000E6252">
        <w:rPr>
          <w:rFonts w:ascii="Arial" w:hAnsi="Arial" w:cs="Arial" w:hint="cs"/>
          <w:sz w:val="24"/>
          <w:szCs w:val="24"/>
        </w:rPr>
        <w:t>LDL</w:t>
      </w:r>
      <w:r w:rsidRPr="000E6252">
        <w:rPr>
          <w:rFonts w:ascii="Arial" w:hAnsi="Arial" w:cs="Arial" w:hint="cs"/>
          <w:sz w:val="24"/>
          <w:szCs w:val="24"/>
          <w:rtl/>
        </w:rPr>
        <w:t>)</w:t>
      </w:r>
      <w:r w:rsidRPr="000E6252">
        <w:rPr>
          <w:rFonts w:ascii="Arial" w:hAnsi="Arial" w:cs="Arial"/>
          <w:sz w:val="24"/>
          <w:szCs w:val="24"/>
          <w:rtl/>
        </w:rPr>
        <w:t xml:space="preserve">, </w:t>
      </w:r>
      <w:r w:rsidRPr="000E6252">
        <w:rPr>
          <w:rFonts w:ascii="Arial" w:hAnsi="Arial" w:cs="Arial" w:hint="cs"/>
          <w:sz w:val="24"/>
          <w:szCs w:val="24"/>
          <w:rtl/>
        </w:rPr>
        <w:t>הגלוקוז-</w:t>
      </w:r>
      <w:r w:rsidRPr="000E6252">
        <w:rPr>
          <w:rFonts w:ascii="Arial" w:hAnsi="Arial" w:cs="Arial"/>
          <w:sz w:val="24"/>
          <w:szCs w:val="24"/>
          <w:rtl/>
        </w:rPr>
        <w:t>הסוכר והאינסולין בדם</w:t>
      </w:r>
      <w:r w:rsidRPr="000E6252">
        <w:rPr>
          <w:rFonts w:ascii="Arial" w:hAnsi="Arial" w:cs="Arial" w:hint="cs"/>
          <w:sz w:val="24"/>
          <w:szCs w:val="24"/>
          <w:rtl/>
        </w:rPr>
        <w:t xml:space="preserve">, </w:t>
      </w:r>
      <w:r w:rsidRPr="000E6252">
        <w:rPr>
          <w:rFonts w:ascii="Arial" w:hAnsi="Arial" w:cs="Arial"/>
          <w:sz w:val="24"/>
          <w:szCs w:val="24"/>
          <w:rtl/>
        </w:rPr>
        <w:t xml:space="preserve">איזון לחץ הדם, </w:t>
      </w:r>
      <w:r w:rsidRPr="000E6252">
        <w:rPr>
          <w:rFonts w:ascii="Arial" w:hAnsi="Arial" w:cs="Arial" w:hint="cs"/>
          <w:sz w:val="24"/>
          <w:szCs w:val="24"/>
          <w:rtl/>
        </w:rPr>
        <w:t>ומניעת</w:t>
      </w:r>
      <w:r w:rsidRPr="000E6252">
        <w:rPr>
          <w:rFonts w:ascii="Arial" w:hAnsi="Arial" w:cs="Arial"/>
          <w:sz w:val="24"/>
          <w:szCs w:val="24"/>
          <w:rtl/>
        </w:rPr>
        <w:t xml:space="preserve"> היווצרות של קרישי דם</w:t>
      </w:r>
      <w:r w:rsidRPr="000E6252">
        <w:rPr>
          <w:rFonts w:ascii="Arial" w:hAnsi="Arial" w:cs="Arial" w:hint="cs"/>
          <w:sz w:val="24"/>
          <w:szCs w:val="24"/>
          <w:rtl/>
        </w:rPr>
        <w:t>. כך</w:t>
      </w:r>
      <w:r w:rsidRPr="000E6252">
        <w:rPr>
          <w:rFonts w:ascii="Arial" w:hAnsi="Arial" w:cs="Arial" w:hint="cs"/>
          <w:color w:val="000000"/>
          <w:sz w:val="24"/>
          <w:szCs w:val="24"/>
          <w:rtl/>
        </w:rPr>
        <w:t xml:space="preserve"> </w:t>
      </w:r>
      <w:r w:rsidRPr="000E6252">
        <w:rPr>
          <w:rFonts w:ascii="Arial" w:hAnsi="Arial" w:cs="Arial"/>
          <w:color w:val="000000"/>
          <w:sz w:val="24"/>
          <w:szCs w:val="24"/>
          <w:rtl/>
        </w:rPr>
        <w:t xml:space="preserve">עיקר פעולתם </w:t>
      </w:r>
      <w:r w:rsidRPr="000E6252">
        <w:rPr>
          <w:rFonts w:ascii="Arial" w:hAnsi="Arial" w:cs="Arial" w:hint="cs"/>
          <w:color w:val="000000"/>
          <w:sz w:val="24"/>
          <w:szCs w:val="24"/>
          <w:rtl/>
        </w:rPr>
        <w:t>של הסיבים</w:t>
      </w:r>
      <w:r w:rsidRPr="000E6252">
        <w:rPr>
          <w:rFonts w:ascii="Arial" w:hAnsi="Arial" w:cs="Arial"/>
          <w:color w:val="000000"/>
          <w:sz w:val="24"/>
          <w:szCs w:val="24"/>
          <w:rtl/>
        </w:rPr>
        <w:t xml:space="preserve"> </w:t>
      </w:r>
      <w:r w:rsidRPr="000E6252">
        <w:rPr>
          <w:rFonts w:ascii="Arial" w:hAnsi="Arial" w:cs="Arial" w:hint="cs"/>
          <w:color w:val="000000"/>
          <w:sz w:val="24"/>
          <w:szCs w:val="24"/>
          <w:rtl/>
        </w:rPr>
        <w:t xml:space="preserve">היא </w:t>
      </w:r>
      <w:r w:rsidRPr="000E6252">
        <w:rPr>
          <w:rFonts w:ascii="Arial" w:hAnsi="Arial" w:cs="Arial"/>
          <w:color w:val="000000"/>
          <w:sz w:val="24"/>
          <w:szCs w:val="24"/>
          <w:rtl/>
        </w:rPr>
        <w:t xml:space="preserve">במניעת מחלות לב וכלי דם. </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 xml:space="preserve">הם </w:t>
      </w:r>
      <w:r w:rsidRPr="000E6252">
        <w:rPr>
          <w:rFonts w:ascii="Arial" w:hAnsi="Arial" w:cs="Arial"/>
          <w:sz w:val="24"/>
          <w:szCs w:val="24"/>
          <w:rtl/>
        </w:rPr>
        <w:t>סופחים אליהם מים</w:t>
      </w:r>
      <w:r w:rsidRPr="000E6252">
        <w:rPr>
          <w:rFonts w:ascii="Arial" w:hAnsi="Arial" w:cs="Arial" w:hint="cs"/>
          <w:sz w:val="24"/>
          <w:szCs w:val="24"/>
          <w:rtl/>
        </w:rPr>
        <w:t xml:space="preserve"> וחלק מהרעלנים שהם תוצרי תהליך העיכול, </w:t>
      </w:r>
      <w:r w:rsidRPr="000E6252">
        <w:rPr>
          <w:rFonts w:ascii="Arial" w:hAnsi="Arial" w:cs="Arial"/>
          <w:sz w:val="24"/>
          <w:szCs w:val="24"/>
          <w:rtl/>
        </w:rPr>
        <w:t xml:space="preserve">חומרים אלו מוצאים </w:t>
      </w:r>
      <w:r w:rsidRPr="000E6252">
        <w:rPr>
          <w:rFonts w:ascii="Arial" w:hAnsi="Arial" w:cs="Arial" w:hint="cs"/>
          <w:sz w:val="24"/>
          <w:szCs w:val="24"/>
          <w:rtl/>
        </w:rPr>
        <w:t xml:space="preserve">בצואה, </w:t>
      </w:r>
      <w:r w:rsidRPr="000E6252">
        <w:rPr>
          <w:rFonts w:ascii="Arial" w:hAnsi="Arial" w:cs="Arial"/>
          <w:sz w:val="24"/>
          <w:szCs w:val="24"/>
          <w:rtl/>
        </w:rPr>
        <w:t>אל מחוץ לגוף יחד עם הסיבים אליהם סופחו</w:t>
      </w:r>
      <w:r w:rsidRPr="000E6252">
        <w:rPr>
          <w:rFonts w:ascii="Arial" w:hAnsi="Arial" w:cs="Arial" w:hint="cs"/>
          <w:sz w:val="24"/>
          <w:szCs w:val="24"/>
          <w:rtl/>
        </w:rPr>
        <w:t>.</w:t>
      </w:r>
    </w:p>
    <w:p w:rsidR="001C3B1C" w:rsidRDefault="001C3B1C" w:rsidP="009A6A5C">
      <w:pPr>
        <w:spacing w:line="360" w:lineRule="auto"/>
        <w:rPr>
          <w:rFonts w:ascii="Arial" w:hAnsi="Arial" w:cs="Arial"/>
          <w:color w:val="000000"/>
          <w:sz w:val="24"/>
          <w:szCs w:val="24"/>
          <w:rtl/>
        </w:rPr>
      </w:pPr>
    </w:p>
    <w:p w:rsidR="001C3B1C" w:rsidRDefault="001C3B1C" w:rsidP="009A6A5C">
      <w:pPr>
        <w:spacing w:line="360" w:lineRule="auto"/>
        <w:rPr>
          <w:rFonts w:ascii="Arial" w:hAnsi="Arial" w:cs="Arial"/>
          <w:color w:val="000000"/>
          <w:sz w:val="24"/>
          <w:szCs w:val="24"/>
          <w:rtl/>
        </w:rPr>
      </w:pPr>
    </w:p>
    <w:p w:rsidR="009A6A5C" w:rsidRPr="000E6252" w:rsidRDefault="009A6A5C" w:rsidP="009A6A5C">
      <w:pPr>
        <w:spacing w:line="360" w:lineRule="auto"/>
        <w:rPr>
          <w:rFonts w:ascii="Arial" w:hAnsi="Arial" w:cs="Arial"/>
          <w:color w:val="000000"/>
          <w:sz w:val="24"/>
          <w:szCs w:val="24"/>
          <w:rtl/>
        </w:rPr>
      </w:pPr>
      <w:r w:rsidRPr="000E6252">
        <w:rPr>
          <w:rFonts w:ascii="Arial" w:hAnsi="Arial" w:cs="Arial" w:hint="cs"/>
          <w:color w:val="000000"/>
          <w:sz w:val="24"/>
          <w:szCs w:val="24"/>
          <w:rtl/>
        </w:rPr>
        <w:t xml:space="preserve">הסיבים </w:t>
      </w:r>
      <w:r w:rsidRPr="000E6252">
        <w:rPr>
          <w:rFonts w:ascii="Arial" w:hAnsi="Arial" w:cs="Arial" w:hint="cs"/>
          <w:sz w:val="24"/>
          <w:szCs w:val="24"/>
          <w:rtl/>
        </w:rPr>
        <w:t xml:space="preserve">מורידים את הערך </w:t>
      </w:r>
      <w:proofErr w:type="spellStart"/>
      <w:r w:rsidRPr="000E6252">
        <w:rPr>
          <w:rFonts w:ascii="Arial" w:hAnsi="Arial" w:cs="Arial" w:hint="cs"/>
          <w:sz w:val="24"/>
          <w:szCs w:val="24"/>
          <w:rtl/>
        </w:rPr>
        <w:t>הגליקמי</w:t>
      </w:r>
      <w:proofErr w:type="spellEnd"/>
      <w:r w:rsidRPr="000E6252">
        <w:rPr>
          <w:rFonts w:ascii="Arial" w:hAnsi="Arial" w:cs="Arial" w:hint="cs"/>
          <w:b/>
          <w:bCs/>
          <w:sz w:val="24"/>
          <w:szCs w:val="24"/>
          <w:rtl/>
        </w:rPr>
        <w:t>*</w:t>
      </w:r>
      <w:r w:rsidRPr="000E6252">
        <w:rPr>
          <w:rFonts w:ascii="Arial" w:hAnsi="Arial" w:cs="Arial" w:hint="cs"/>
          <w:sz w:val="24"/>
          <w:szCs w:val="24"/>
          <w:rtl/>
        </w:rPr>
        <w:t xml:space="preserve"> של הפחמימות ואת </w:t>
      </w:r>
      <w:r w:rsidRPr="000E6252">
        <w:rPr>
          <w:rFonts w:ascii="Arial" w:hAnsi="Arial" w:cs="Arial"/>
          <w:sz w:val="24"/>
          <w:szCs w:val="24"/>
          <w:rtl/>
        </w:rPr>
        <w:t>הערך הקלורי של</w:t>
      </w:r>
      <w:r w:rsidRPr="000E6252">
        <w:rPr>
          <w:rFonts w:ascii="Arial" w:hAnsi="Arial" w:cs="Arial" w:hint="cs"/>
          <w:sz w:val="24"/>
          <w:szCs w:val="24"/>
          <w:rtl/>
        </w:rPr>
        <w:t xml:space="preserve"> המזון.</w:t>
      </w:r>
    </w:p>
    <w:p w:rsidR="009A6A5C" w:rsidRPr="000E6252" w:rsidRDefault="009A6A5C" w:rsidP="009A6A5C">
      <w:pPr>
        <w:spacing w:line="360" w:lineRule="auto"/>
        <w:rPr>
          <w:rFonts w:ascii="Arial" w:hAnsi="Arial" w:cs="Arial"/>
          <w:sz w:val="24"/>
          <w:szCs w:val="24"/>
          <w:rtl/>
        </w:rPr>
      </w:pPr>
      <w:r w:rsidRPr="000E6252">
        <w:rPr>
          <w:rFonts w:ascii="Arial" w:hAnsi="Arial" w:cs="Arial" w:hint="cs"/>
          <w:sz w:val="24"/>
          <w:szCs w:val="24"/>
          <w:rtl/>
        </w:rPr>
        <w:t>הסיבים משרים</w:t>
      </w:r>
      <w:r w:rsidRPr="000E6252">
        <w:rPr>
          <w:rFonts w:ascii="Arial" w:hAnsi="Arial" w:cs="Arial"/>
          <w:sz w:val="24"/>
          <w:szCs w:val="24"/>
          <w:rtl/>
        </w:rPr>
        <w:t xml:space="preserve"> הרגשת שובע</w:t>
      </w:r>
      <w:r w:rsidRPr="000E6252">
        <w:rPr>
          <w:rFonts w:ascii="Arial" w:hAnsi="Arial" w:cs="Arial" w:hint="cs"/>
          <w:sz w:val="24"/>
          <w:szCs w:val="24"/>
          <w:rtl/>
        </w:rPr>
        <w:t xml:space="preserve"> ובכך מועילים במניעת השמנה. (תפוח עץ משביע יותר ממיץ התפוח, למרות שבשניהם אותן קלוריות, כי בתפוח יש סיבים ובמיץ אין).</w:t>
      </w:r>
    </w:p>
    <w:p w:rsidR="009A6A5C" w:rsidRPr="000E6252" w:rsidRDefault="009A6A5C" w:rsidP="009A6A5C">
      <w:pPr>
        <w:autoSpaceDE w:val="0"/>
        <w:autoSpaceDN w:val="0"/>
        <w:adjustRightInd w:val="0"/>
        <w:spacing w:line="360" w:lineRule="auto"/>
        <w:ind w:right="540"/>
        <w:rPr>
          <w:rFonts w:ascii="Arial" w:hAnsi="Arial" w:cs="Arial"/>
          <w:color w:val="000000"/>
          <w:sz w:val="24"/>
          <w:szCs w:val="24"/>
          <w:rtl/>
        </w:rPr>
      </w:pPr>
      <w:r w:rsidRPr="000E6252">
        <w:rPr>
          <w:rFonts w:ascii="Arial" w:hAnsi="Arial" w:cs="Arial"/>
          <w:color w:val="000000"/>
          <w:sz w:val="24"/>
          <w:szCs w:val="24"/>
          <w:u w:val="single"/>
          <w:rtl/>
        </w:rPr>
        <w:t>נמצאים ב</w:t>
      </w:r>
      <w:r w:rsidRPr="000E6252">
        <w:rPr>
          <w:rFonts w:ascii="Arial" w:hAnsi="Arial" w:cs="Arial" w:hint="cs"/>
          <w:color w:val="000000"/>
          <w:sz w:val="24"/>
          <w:szCs w:val="24"/>
          <w:u w:val="single"/>
          <w:rtl/>
        </w:rPr>
        <w:t>:</w:t>
      </w:r>
      <w:r w:rsidRPr="000E6252">
        <w:rPr>
          <w:rFonts w:ascii="Arial" w:hAnsi="Arial" w:cs="Arial" w:hint="cs"/>
          <w:color w:val="000000"/>
          <w:sz w:val="24"/>
          <w:szCs w:val="24"/>
          <w:rtl/>
        </w:rPr>
        <w:t xml:space="preserve"> </w:t>
      </w:r>
      <w:r w:rsidRPr="000E6252">
        <w:rPr>
          <w:rFonts w:ascii="Arial" w:hAnsi="Arial" w:cs="Arial"/>
          <w:color w:val="000000"/>
          <w:sz w:val="24"/>
          <w:szCs w:val="24"/>
          <w:rtl/>
        </w:rPr>
        <w:t xml:space="preserve">שיבולת שועל, </w:t>
      </w:r>
      <w:r w:rsidRPr="000E6252">
        <w:rPr>
          <w:rFonts w:ascii="Arial" w:hAnsi="Arial" w:cs="Arial" w:hint="cs"/>
          <w:color w:val="000000"/>
          <w:sz w:val="24"/>
          <w:szCs w:val="24"/>
          <w:rtl/>
        </w:rPr>
        <w:t xml:space="preserve">שעורה, </w:t>
      </w:r>
      <w:r w:rsidRPr="000E6252">
        <w:rPr>
          <w:rFonts w:ascii="Arial" w:hAnsi="Arial" w:cs="Arial"/>
          <w:color w:val="000000"/>
          <w:sz w:val="24"/>
          <w:szCs w:val="24"/>
          <w:rtl/>
        </w:rPr>
        <w:t>פירות קטניות</w:t>
      </w:r>
      <w:r w:rsidRPr="000E6252">
        <w:rPr>
          <w:rFonts w:ascii="Arial" w:hAnsi="Arial" w:cs="Arial" w:hint="cs"/>
          <w:color w:val="000000"/>
          <w:sz w:val="24"/>
          <w:szCs w:val="24"/>
          <w:rtl/>
        </w:rPr>
        <w:t>, ירקות</w:t>
      </w:r>
      <w:r w:rsidRPr="000E6252">
        <w:rPr>
          <w:rFonts w:ascii="Arial" w:hAnsi="Arial" w:cs="Arial"/>
          <w:color w:val="000000"/>
          <w:sz w:val="24"/>
          <w:szCs w:val="24"/>
          <w:rtl/>
        </w:rPr>
        <w:t xml:space="preserve"> </w:t>
      </w:r>
      <w:r w:rsidRPr="000E6252">
        <w:rPr>
          <w:rFonts w:ascii="Arial" w:hAnsi="Arial" w:cs="Arial" w:hint="cs"/>
          <w:color w:val="000000"/>
          <w:sz w:val="24"/>
          <w:szCs w:val="24"/>
          <w:rtl/>
        </w:rPr>
        <w:t>ועוד</w:t>
      </w:r>
      <w:r w:rsidRPr="000E6252">
        <w:rPr>
          <w:rFonts w:ascii="Arial" w:hAnsi="Arial" w:cs="Arial"/>
          <w:color w:val="000000"/>
          <w:sz w:val="24"/>
          <w:szCs w:val="24"/>
          <w:rtl/>
        </w:rPr>
        <w:t>.</w:t>
      </w:r>
    </w:p>
    <w:p w:rsidR="009A6A5C" w:rsidRPr="000E6252" w:rsidRDefault="009A6A5C" w:rsidP="009A6A5C">
      <w:pPr>
        <w:spacing w:line="360" w:lineRule="auto"/>
        <w:rPr>
          <w:rFonts w:ascii="Arial" w:hAnsi="Arial" w:cs="Arial"/>
          <w:b/>
          <w:bCs/>
          <w:sz w:val="24"/>
          <w:szCs w:val="24"/>
          <w:u w:val="single"/>
          <w:rtl/>
        </w:rPr>
      </w:pPr>
      <w:r w:rsidRPr="000E6252">
        <w:rPr>
          <w:rFonts w:ascii="Arial" w:hAnsi="Arial" w:cs="Arial" w:hint="cs"/>
          <w:b/>
          <w:bCs/>
          <w:sz w:val="24"/>
          <w:szCs w:val="24"/>
          <w:u w:val="single"/>
          <w:rtl/>
        </w:rPr>
        <w:t>ירקות ופירות</w:t>
      </w:r>
    </w:p>
    <w:p w:rsidR="009A6A5C" w:rsidRPr="000E6252" w:rsidRDefault="009A6A5C" w:rsidP="009A6A5C">
      <w:pPr>
        <w:spacing w:line="360" w:lineRule="auto"/>
        <w:rPr>
          <w:rFonts w:ascii="Arial" w:hAnsi="Arial" w:cs="Arial"/>
          <w:sz w:val="24"/>
          <w:szCs w:val="24"/>
          <w:rtl/>
        </w:rPr>
      </w:pPr>
      <w:r w:rsidRPr="000E6252">
        <w:rPr>
          <w:rFonts w:ascii="Arial" w:hAnsi="Arial" w:cs="Arial"/>
          <w:sz w:val="24"/>
          <w:szCs w:val="24"/>
          <w:rtl/>
        </w:rPr>
        <w:lastRenderedPageBreak/>
        <w:t xml:space="preserve">דרך פשוטה להוספת </w:t>
      </w:r>
      <w:r w:rsidRPr="000E6252">
        <w:rPr>
          <w:rFonts w:ascii="Arial" w:hAnsi="Arial" w:cs="Arial"/>
          <w:b/>
          <w:bCs/>
          <w:sz w:val="24"/>
          <w:szCs w:val="24"/>
          <w:rtl/>
        </w:rPr>
        <w:t>סיבים</w:t>
      </w:r>
      <w:r w:rsidRPr="000E6252">
        <w:rPr>
          <w:rFonts w:ascii="Arial" w:hAnsi="Arial" w:cs="Arial" w:hint="cs"/>
          <w:b/>
          <w:bCs/>
          <w:sz w:val="24"/>
          <w:szCs w:val="24"/>
          <w:rtl/>
        </w:rPr>
        <w:t xml:space="preserve"> תזונתיים</w:t>
      </w:r>
      <w:r w:rsidRPr="000E6252">
        <w:rPr>
          <w:rFonts w:ascii="Arial" w:hAnsi="Arial" w:cs="Arial" w:hint="cs"/>
          <w:sz w:val="24"/>
          <w:szCs w:val="24"/>
          <w:rtl/>
        </w:rPr>
        <w:t xml:space="preserve"> משני הסוגים</w:t>
      </w:r>
      <w:r w:rsidRPr="000E6252">
        <w:rPr>
          <w:rFonts w:ascii="Arial" w:hAnsi="Arial" w:cs="Arial"/>
          <w:sz w:val="24"/>
          <w:szCs w:val="24"/>
          <w:rtl/>
        </w:rPr>
        <w:t xml:space="preserve"> לתפריט</w:t>
      </w:r>
      <w:r w:rsidRPr="000E6252">
        <w:rPr>
          <w:rFonts w:ascii="Arial" w:hAnsi="Arial" w:cs="Arial" w:hint="cs"/>
          <w:sz w:val="24"/>
          <w:szCs w:val="24"/>
          <w:rtl/>
        </w:rPr>
        <w:t xml:space="preserve"> היומי</w:t>
      </w:r>
      <w:r w:rsidRPr="000E6252">
        <w:rPr>
          <w:rFonts w:ascii="Arial" w:hAnsi="Arial" w:cs="Arial"/>
          <w:sz w:val="24"/>
          <w:szCs w:val="24"/>
          <w:rtl/>
        </w:rPr>
        <w:t>, היא צריכ</w:t>
      </w:r>
      <w:r w:rsidRPr="000E6252">
        <w:rPr>
          <w:rFonts w:ascii="Arial" w:hAnsi="Arial" w:cs="Arial" w:hint="cs"/>
          <w:sz w:val="24"/>
          <w:szCs w:val="24"/>
          <w:rtl/>
        </w:rPr>
        <w:t>ה מגוונת של</w:t>
      </w:r>
      <w:r w:rsidRPr="000E6252">
        <w:rPr>
          <w:rFonts w:ascii="Arial" w:hAnsi="Arial" w:cs="Arial"/>
          <w:sz w:val="24"/>
          <w:szCs w:val="24"/>
          <w:rtl/>
        </w:rPr>
        <w:t xml:space="preserve">  </w:t>
      </w:r>
      <w:r w:rsidRPr="000E6252">
        <w:rPr>
          <w:rFonts w:ascii="Arial" w:hAnsi="Arial" w:cs="Arial"/>
          <w:b/>
          <w:bCs/>
          <w:sz w:val="24"/>
          <w:szCs w:val="24"/>
          <w:rtl/>
        </w:rPr>
        <w:t>פירות</w:t>
      </w:r>
      <w:r w:rsidRPr="000E6252">
        <w:rPr>
          <w:rFonts w:ascii="Arial" w:hAnsi="Arial" w:cs="Arial" w:hint="cs"/>
          <w:sz w:val="24"/>
          <w:szCs w:val="24"/>
          <w:rtl/>
        </w:rPr>
        <w:t xml:space="preserve"> ו</w:t>
      </w:r>
      <w:r w:rsidRPr="000E6252">
        <w:rPr>
          <w:rFonts w:ascii="Arial" w:hAnsi="Arial" w:cs="Arial" w:hint="cs"/>
          <w:b/>
          <w:bCs/>
          <w:sz w:val="24"/>
          <w:szCs w:val="24"/>
          <w:rtl/>
        </w:rPr>
        <w:t>ירקות</w:t>
      </w:r>
      <w:r w:rsidRPr="000E6252">
        <w:rPr>
          <w:rFonts w:ascii="Arial" w:hAnsi="Arial" w:cs="Arial" w:hint="cs"/>
          <w:sz w:val="24"/>
          <w:szCs w:val="24"/>
          <w:rtl/>
        </w:rPr>
        <w:t xml:space="preserve"> עם קליפתם. נוסף לכך יש לצרוך</w:t>
      </w:r>
      <w:r w:rsidRPr="000E6252">
        <w:rPr>
          <w:rFonts w:ascii="Arial" w:hAnsi="Arial" w:cs="Arial"/>
          <w:sz w:val="24"/>
          <w:szCs w:val="24"/>
          <w:rtl/>
        </w:rPr>
        <w:t xml:space="preserve"> מוצרי חיטה מלאה </w:t>
      </w:r>
      <w:r w:rsidRPr="000E6252">
        <w:rPr>
          <w:rFonts w:ascii="Arial" w:hAnsi="Arial" w:cs="Arial" w:hint="cs"/>
          <w:sz w:val="24"/>
          <w:szCs w:val="24"/>
          <w:rtl/>
        </w:rPr>
        <w:t xml:space="preserve">וקטניות </w:t>
      </w:r>
      <w:r w:rsidRPr="000E6252">
        <w:rPr>
          <w:rFonts w:ascii="Arial" w:hAnsi="Arial" w:cs="Arial"/>
          <w:sz w:val="24"/>
          <w:szCs w:val="24"/>
          <w:rtl/>
        </w:rPr>
        <w:t>לפחות פעם-פעמיים בשבוע</w:t>
      </w:r>
      <w:r w:rsidRPr="000E6252">
        <w:rPr>
          <w:rFonts w:ascii="Arial" w:hAnsi="Arial" w:cs="Arial" w:hint="cs"/>
          <w:sz w:val="24"/>
          <w:szCs w:val="24"/>
          <w:rtl/>
        </w:rPr>
        <w:t>.</w:t>
      </w:r>
      <w:r w:rsidRPr="000E6252">
        <w:rPr>
          <w:rFonts w:ascii="Arial" w:hAnsi="Arial" w:cs="Arial"/>
          <w:sz w:val="24"/>
          <w:szCs w:val="24"/>
          <w:rtl/>
        </w:rPr>
        <w:t xml:space="preserve"> </w:t>
      </w:r>
      <w:r w:rsidRPr="000E6252">
        <w:rPr>
          <w:rFonts w:ascii="Arial" w:hAnsi="Arial" w:cs="Arial" w:hint="cs"/>
          <w:sz w:val="24"/>
          <w:szCs w:val="24"/>
          <w:rtl/>
        </w:rPr>
        <w:t>כמובן,</w:t>
      </w:r>
      <w:r w:rsidRPr="000E6252">
        <w:rPr>
          <w:rFonts w:ascii="Arial" w:hAnsi="Arial" w:cs="Arial"/>
          <w:sz w:val="24"/>
          <w:szCs w:val="24"/>
          <w:rtl/>
        </w:rPr>
        <w:t xml:space="preserve"> יש להמעיט בצריכת מזון מעובד.</w:t>
      </w:r>
    </w:p>
    <w:p w:rsidR="009A6A5C" w:rsidRPr="000E6252" w:rsidRDefault="009A6A5C" w:rsidP="009A6A5C">
      <w:pPr>
        <w:spacing w:line="360" w:lineRule="auto"/>
        <w:ind w:right="360"/>
        <w:rPr>
          <w:rFonts w:ascii="Arial" w:hAnsi="Arial" w:cs="Arial"/>
          <w:b/>
          <w:bCs/>
          <w:color w:val="000000"/>
          <w:sz w:val="24"/>
          <w:szCs w:val="24"/>
          <w:u w:val="single"/>
          <w:rtl/>
        </w:rPr>
      </w:pPr>
      <w:r w:rsidRPr="000E6252">
        <w:rPr>
          <w:rFonts w:ascii="Arial" w:hAnsi="Arial" w:cs="Arial"/>
          <w:b/>
          <w:bCs/>
          <w:color w:val="000000"/>
          <w:sz w:val="24"/>
          <w:szCs w:val="24"/>
          <w:u w:val="single"/>
          <w:rtl/>
        </w:rPr>
        <w:t xml:space="preserve">הירקות </w:t>
      </w:r>
      <w:r w:rsidRPr="000E6252">
        <w:rPr>
          <w:rFonts w:ascii="Arial" w:hAnsi="Arial" w:cs="Arial" w:hint="cs"/>
          <w:b/>
          <w:bCs/>
          <w:color w:val="000000"/>
          <w:sz w:val="24"/>
          <w:szCs w:val="24"/>
          <w:u w:val="single"/>
          <w:rtl/>
        </w:rPr>
        <w:t xml:space="preserve">הם צמחים. הירקות עשירים </w:t>
      </w:r>
      <w:r w:rsidRPr="000E6252">
        <w:rPr>
          <w:rFonts w:ascii="Arial" w:hAnsi="Arial" w:cs="Arial"/>
          <w:b/>
          <w:bCs/>
          <w:color w:val="000000"/>
          <w:sz w:val="24"/>
          <w:szCs w:val="24"/>
          <w:u w:val="single"/>
          <w:rtl/>
        </w:rPr>
        <w:t>ב</w:t>
      </w:r>
      <w:r w:rsidRPr="000E6252">
        <w:rPr>
          <w:rFonts w:ascii="Arial" w:hAnsi="Arial" w:cs="Arial" w:hint="cs"/>
          <w:b/>
          <w:bCs/>
          <w:color w:val="000000"/>
          <w:sz w:val="24"/>
          <w:szCs w:val="24"/>
          <w:u w:val="single"/>
          <w:rtl/>
        </w:rPr>
        <w:t>:</w:t>
      </w:r>
    </w:p>
    <w:p w:rsidR="009A6A5C" w:rsidRPr="000E6252" w:rsidRDefault="009A6A5C" w:rsidP="009A6A5C">
      <w:pPr>
        <w:spacing w:line="360" w:lineRule="auto"/>
        <w:ind w:right="360"/>
        <w:rPr>
          <w:rFonts w:ascii="Arial" w:hAnsi="Arial" w:cs="Arial"/>
          <w:color w:val="FF0000"/>
          <w:sz w:val="24"/>
          <w:szCs w:val="24"/>
          <w:rtl/>
        </w:rPr>
      </w:pPr>
      <w:r w:rsidRPr="000E6252">
        <w:rPr>
          <w:rFonts w:ascii="Arial" w:hAnsi="Arial" w:cs="Arial"/>
          <w:b/>
          <w:bCs/>
          <w:color w:val="000000"/>
          <w:sz w:val="24"/>
          <w:szCs w:val="24"/>
          <w:rtl/>
        </w:rPr>
        <w:t>ויטמינים,</w:t>
      </w:r>
      <w:r w:rsidRPr="000E6252">
        <w:rPr>
          <w:rFonts w:ascii="Arial" w:hAnsi="Arial" w:cs="Arial" w:hint="cs"/>
          <w:b/>
          <w:bCs/>
          <w:color w:val="000000"/>
          <w:sz w:val="24"/>
          <w:szCs w:val="24"/>
          <w:rtl/>
        </w:rPr>
        <w:t xml:space="preserve"> </w:t>
      </w:r>
      <w:r w:rsidRPr="000E6252">
        <w:rPr>
          <w:rFonts w:ascii="Arial" w:hAnsi="Arial" w:cs="Arial"/>
          <w:b/>
          <w:bCs/>
          <w:color w:val="000000"/>
          <w:sz w:val="24"/>
          <w:szCs w:val="24"/>
          <w:rtl/>
        </w:rPr>
        <w:t>מינרלים</w:t>
      </w:r>
      <w:r w:rsidRPr="000E6252">
        <w:rPr>
          <w:rFonts w:ascii="Arial" w:hAnsi="Arial" w:cs="Arial" w:hint="cs"/>
          <w:b/>
          <w:bCs/>
          <w:color w:val="000000"/>
          <w:sz w:val="24"/>
          <w:szCs w:val="24"/>
          <w:rtl/>
        </w:rPr>
        <w:t>,</w:t>
      </w:r>
      <w:r w:rsidRPr="000E6252">
        <w:rPr>
          <w:rFonts w:ascii="Arial" w:hAnsi="Arial" w:cs="Arial"/>
          <w:b/>
          <w:bCs/>
          <w:color w:val="000000"/>
          <w:sz w:val="24"/>
          <w:szCs w:val="24"/>
          <w:rtl/>
        </w:rPr>
        <w:t xml:space="preserve"> </w:t>
      </w:r>
      <w:r w:rsidRPr="000E6252">
        <w:rPr>
          <w:rFonts w:ascii="Arial" w:hAnsi="Arial" w:cs="Arial"/>
          <w:b/>
          <w:bCs/>
          <w:color w:val="000000"/>
          <w:sz w:val="24"/>
          <w:szCs w:val="24"/>
          <w:u w:val="single"/>
          <w:rtl/>
        </w:rPr>
        <w:t>סיבי</w:t>
      </w:r>
      <w:r w:rsidRPr="000E6252">
        <w:rPr>
          <w:rFonts w:ascii="Arial" w:hAnsi="Arial" w:cs="Arial" w:hint="cs"/>
          <w:b/>
          <w:bCs/>
          <w:color w:val="000000"/>
          <w:sz w:val="24"/>
          <w:szCs w:val="24"/>
          <w:u w:val="single"/>
          <w:rtl/>
        </w:rPr>
        <w:t>ם</w:t>
      </w:r>
      <w:r w:rsidRPr="000E6252">
        <w:rPr>
          <w:rFonts w:ascii="Arial" w:hAnsi="Arial" w:cs="Arial"/>
          <w:b/>
          <w:bCs/>
          <w:color w:val="000000"/>
          <w:sz w:val="24"/>
          <w:szCs w:val="24"/>
          <w:u w:val="single"/>
          <w:rtl/>
        </w:rPr>
        <w:t xml:space="preserve"> </w:t>
      </w:r>
      <w:r w:rsidRPr="000E6252">
        <w:rPr>
          <w:rFonts w:ascii="Arial" w:hAnsi="Arial" w:cs="Arial" w:hint="cs"/>
          <w:b/>
          <w:bCs/>
          <w:color w:val="000000"/>
          <w:sz w:val="24"/>
          <w:szCs w:val="24"/>
          <w:u w:val="single"/>
          <w:rtl/>
        </w:rPr>
        <w:t>תזונתיים</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rtl/>
        </w:rPr>
        <w:t>מים</w:t>
      </w:r>
      <w:r w:rsidRPr="000E6252">
        <w:rPr>
          <w:rFonts w:ascii="Arial" w:hAnsi="Arial" w:cs="Arial" w:hint="cs"/>
          <w:b/>
          <w:bCs/>
          <w:sz w:val="24"/>
          <w:szCs w:val="24"/>
          <w:rtl/>
        </w:rPr>
        <w:t>,</w:t>
      </w:r>
      <w:r w:rsidRPr="000E6252">
        <w:rPr>
          <w:rFonts w:ascii="Arial" w:hAnsi="Arial" w:cs="Arial"/>
          <w:b/>
          <w:bCs/>
          <w:sz w:val="24"/>
          <w:szCs w:val="24"/>
          <w:rtl/>
        </w:rPr>
        <w:t xml:space="preserve"> חומרי טעם</w:t>
      </w:r>
      <w:r w:rsidRPr="000E6252">
        <w:rPr>
          <w:rFonts w:ascii="Arial" w:hAnsi="Arial" w:cs="Arial" w:hint="cs"/>
          <w:b/>
          <w:bCs/>
          <w:sz w:val="24"/>
          <w:szCs w:val="24"/>
          <w:rtl/>
        </w:rPr>
        <w:t>,</w:t>
      </w:r>
      <w:r w:rsidRPr="000E6252">
        <w:rPr>
          <w:rFonts w:ascii="Arial" w:hAnsi="Arial" w:cs="Arial"/>
          <w:b/>
          <w:bCs/>
          <w:sz w:val="24"/>
          <w:szCs w:val="24"/>
          <w:rtl/>
        </w:rPr>
        <w:t xml:space="preserve"> ריח</w:t>
      </w:r>
      <w:r w:rsidRPr="000E6252">
        <w:rPr>
          <w:rFonts w:ascii="Arial" w:hAnsi="Arial" w:cs="Arial" w:hint="cs"/>
          <w:b/>
          <w:bCs/>
          <w:sz w:val="24"/>
          <w:szCs w:val="24"/>
          <w:rtl/>
        </w:rPr>
        <w:t xml:space="preserve"> ו</w:t>
      </w:r>
      <w:r w:rsidRPr="000E6252">
        <w:rPr>
          <w:rFonts w:ascii="Arial" w:hAnsi="Arial" w:cs="Arial"/>
          <w:b/>
          <w:bCs/>
          <w:sz w:val="24"/>
          <w:szCs w:val="24"/>
          <w:rtl/>
        </w:rPr>
        <w:t>צבע</w:t>
      </w:r>
      <w:r w:rsidRPr="000E6252">
        <w:rPr>
          <w:rFonts w:ascii="Arial" w:hAnsi="Arial" w:cs="Arial" w:hint="cs"/>
          <w:b/>
          <w:bCs/>
          <w:sz w:val="24"/>
          <w:szCs w:val="24"/>
          <w:rtl/>
        </w:rPr>
        <w:t xml:space="preserve">, </w:t>
      </w:r>
      <w:r w:rsidRPr="000E6252">
        <w:rPr>
          <w:rFonts w:ascii="Arial" w:hAnsi="Arial" w:cs="Arial"/>
          <w:b/>
          <w:bCs/>
          <w:sz w:val="24"/>
          <w:szCs w:val="24"/>
          <w:rtl/>
        </w:rPr>
        <w:t xml:space="preserve"> </w:t>
      </w:r>
      <w:proofErr w:type="spellStart"/>
      <w:r w:rsidRPr="000E6252">
        <w:rPr>
          <w:rFonts w:ascii="Arial" w:hAnsi="Arial" w:cs="Arial"/>
          <w:b/>
          <w:bCs/>
          <w:sz w:val="24"/>
          <w:szCs w:val="24"/>
          <w:rtl/>
        </w:rPr>
        <w:t>אנטיאוכסידנטים</w:t>
      </w:r>
      <w:proofErr w:type="spellEnd"/>
      <w:r w:rsidRPr="000E6252">
        <w:rPr>
          <w:rFonts w:ascii="Arial" w:hAnsi="Arial" w:cs="Arial" w:hint="cs"/>
          <w:b/>
          <w:bCs/>
          <w:sz w:val="24"/>
          <w:szCs w:val="24"/>
          <w:rtl/>
        </w:rPr>
        <w:t>**.</w:t>
      </w:r>
    </w:p>
    <w:p w:rsidR="009A6A5C" w:rsidRPr="00BE5779" w:rsidRDefault="009A6A5C" w:rsidP="00BE5779">
      <w:pPr>
        <w:spacing w:line="360" w:lineRule="auto"/>
        <w:ind w:right="360"/>
        <w:rPr>
          <w:rFonts w:ascii="Arial" w:hAnsi="Arial" w:cs="Arial"/>
          <w:sz w:val="24"/>
          <w:szCs w:val="24"/>
          <w:rtl/>
        </w:rPr>
      </w:pPr>
      <w:r w:rsidRPr="000E6252">
        <w:rPr>
          <w:rFonts w:ascii="Arial" w:hAnsi="Arial" w:cs="Arial" w:hint="cs"/>
          <w:sz w:val="24"/>
          <w:szCs w:val="24"/>
          <w:rtl/>
        </w:rPr>
        <w:t>תרומתם הקלורית, יחסית, נמוכה.</w:t>
      </w:r>
      <w:r w:rsidR="00BE5779">
        <w:rPr>
          <w:rFonts w:ascii="Arial" w:hAnsi="Arial" w:cs="Arial" w:hint="cs"/>
          <w:sz w:val="24"/>
          <w:szCs w:val="24"/>
          <w:rtl/>
        </w:rPr>
        <w:t xml:space="preserve"> </w:t>
      </w:r>
      <w:r w:rsidRPr="000E6252">
        <w:rPr>
          <w:rFonts w:ascii="Arial" w:hAnsi="Arial" w:cs="Arial" w:hint="cs"/>
          <w:color w:val="000000"/>
          <w:sz w:val="24"/>
          <w:szCs w:val="24"/>
          <w:rtl/>
        </w:rPr>
        <w:t xml:space="preserve">בגלל מה שיש בהם ובגלל מיעוט הקלוריות שבהם, תרומתם התזונתית גבוהה. </w:t>
      </w:r>
    </w:p>
    <w:p w:rsidR="009A6A5C" w:rsidRPr="000E6252" w:rsidRDefault="009A6A5C" w:rsidP="00BE5779">
      <w:pPr>
        <w:spacing w:line="360" w:lineRule="auto"/>
        <w:ind w:right="360"/>
        <w:rPr>
          <w:rFonts w:ascii="Arial" w:hAnsi="Arial" w:cs="Arial"/>
          <w:color w:val="000000"/>
          <w:sz w:val="24"/>
          <w:szCs w:val="24"/>
          <w:rtl/>
        </w:rPr>
      </w:pPr>
      <w:r w:rsidRPr="000E6252">
        <w:rPr>
          <w:rFonts w:ascii="Arial" w:hAnsi="Arial" w:cs="Arial"/>
          <w:color w:val="000000"/>
          <w:sz w:val="24"/>
          <w:szCs w:val="24"/>
          <w:rtl/>
        </w:rPr>
        <w:t>בד</w:t>
      </w:r>
      <w:r w:rsidRPr="000E6252">
        <w:rPr>
          <w:rFonts w:ascii="Arial" w:hAnsi="Arial" w:cs="Arial" w:hint="cs"/>
          <w:color w:val="000000"/>
          <w:sz w:val="24"/>
          <w:szCs w:val="24"/>
          <w:rtl/>
        </w:rPr>
        <w:t>רך כלל</w:t>
      </w:r>
      <w:r w:rsidRPr="000E6252">
        <w:rPr>
          <w:rFonts w:ascii="Arial" w:hAnsi="Arial" w:cs="Arial"/>
          <w:color w:val="000000"/>
          <w:sz w:val="24"/>
          <w:szCs w:val="24"/>
          <w:rtl/>
        </w:rPr>
        <w:t xml:space="preserve"> </w:t>
      </w:r>
      <w:r w:rsidRPr="000E6252">
        <w:rPr>
          <w:rFonts w:ascii="Arial" w:hAnsi="Arial" w:cs="Arial" w:hint="cs"/>
          <w:color w:val="000000"/>
          <w:sz w:val="24"/>
          <w:szCs w:val="24"/>
          <w:rtl/>
        </w:rPr>
        <w:t xml:space="preserve">הירקות </w:t>
      </w:r>
      <w:r w:rsidRPr="000E6252">
        <w:rPr>
          <w:rFonts w:ascii="Arial" w:hAnsi="Arial" w:cs="Arial"/>
          <w:color w:val="000000"/>
          <w:sz w:val="24"/>
          <w:szCs w:val="24"/>
          <w:u w:val="single"/>
          <w:rtl/>
        </w:rPr>
        <w:t>דלים</w:t>
      </w:r>
      <w:r w:rsidRPr="000E6252">
        <w:rPr>
          <w:rFonts w:ascii="Arial" w:hAnsi="Arial" w:cs="Arial"/>
          <w:color w:val="000000"/>
          <w:sz w:val="24"/>
          <w:szCs w:val="24"/>
          <w:rtl/>
        </w:rPr>
        <w:t xml:space="preserve"> בחלבונים </w:t>
      </w:r>
      <w:r w:rsidRPr="000E6252">
        <w:rPr>
          <w:rFonts w:ascii="Arial" w:hAnsi="Arial" w:cs="Arial" w:hint="cs"/>
          <w:color w:val="000000"/>
          <w:sz w:val="24"/>
          <w:szCs w:val="24"/>
          <w:rtl/>
        </w:rPr>
        <w:t>וב</w:t>
      </w:r>
      <w:r w:rsidRPr="000E6252">
        <w:rPr>
          <w:rFonts w:ascii="Arial" w:hAnsi="Arial" w:cs="Arial"/>
          <w:color w:val="000000"/>
          <w:sz w:val="24"/>
          <w:szCs w:val="24"/>
          <w:rtl/>
        </w:rPr>
        <w:t>שומנים.</w:t>
      </w:r>
      <w:r w:rsidR="00BE5779">
        <w:rPr>
          <w:rFonts w:ascii="Arial" w:hAnsi="Arial" w:cs="Arial" w:hint="cs"/>
          <w:color w:val="000000"/>
          <w:sz w:val="24"/>
          <w:szCs w:val="24"/>
          <w:rtl/>
        </w:rPr>
        <w:t xml:space="preserve"> </w:t>
      </w:r>
      <w:r w:rsidRPr="000E6252">
        <w:rPr>
          <w:rFonts w:ascii="Arial" w:hAnsi="Arial" w:cs="Arial"/>
          <w:color w:val="000000"/>
          <w:sz w:val="24"/>
          <w:szCs w:val="24"/>
          <w:rtl/>
        </w:rPr>
        <w:t xml:space="preserve">חלק </w:t>
      </w:r>
      <w:r w:rsidRPr="000E6252">
        <w:rPr>
          <w:rFonts w:ascii="Arial" w:hAnsi="Arial" w:cs="Arial" w:hint="cs"/>
          <w:color w:val="000000"/>
          <w:sz w:val="24"/>
          <w:szCs w:val="24"/>
          <w:rtl/>
        </w:rPr>
        <w:t xml:space="preserve">מהירקות </w:t>
      </w:r>
      <w:r w:rsidRPr="000E6252">
        <w:rPr>
          <w:rFonts w:ascii="Arial" w:hAnsi="Arial" w:cs="Arial"/>
          <w:color w:val="000000"/>
          <w:sz w:val="24"/>
          <w:szCs w:val="24"/>
          <w:u w:val="single"/>
          <w:rtl/>
        </w:rPr>
        <w:t>עשירי</w:t>
      </w:r>
      <w:r w:rsidRPr="000E6252">
        <w:rPr>
          <w:rFonts w:ascii="Arial" w:hAnsi="Arial" w:cs="Arial" w:hint="cs"/>
          <w:color w:val="000000"/>
          <w:sz w:val="24"/>
          <w:szCs w:val="24"/>
          <w:u w:val="single"/>
          <w:rtl/>
        </w:rPr>
        <w:t>ם</w:t>
      </w:r>
      <w:r w:rsidRPr="000E6252">
        <w:rPr>
          <w:rFonts w:ascii="Arial" w:hAnsi="Arial" w:cs="Arial"/>
          <w:color w:val="000000"/>
          <w:sz w:val="24"/>
          <w:szCs w:val="24"/>
          <w:rtl/>
        </w:rPr>
        <w:t xml:space="preserve"> </w:t>
      </w:r>
      <w:r w:rsidRPr="000E6252">
        <w:rPr>
          <w:rFonts w:ascii="Arial" w:hAnsi="Arial" w:cs="Arial" w:hint="cs"/>
          <w:color w:val="000000"/>
          <w:sz w:val="24"/>
          <w:szCs w:val="24"/>
          <w:rtl/>
        </w:rPr>
        <w:t>ב</w:t>
      </w:r>
      <w:r w:rsidRPr="000E6252">
        <w:rPr>
          <w:rFonts w:ascii="Arial" w:hAnsi="Arial" w:cs="Arial"/>
          <w:color w:val="000000"/>
          <w:sz w:val="24"/>
          <w:szCs w:val="24"/>
          <w:rtl/>
        </w:rPr>
        <w:t>פחמימ</w:t>
      </w:r>
      <w:r w:rsidRPr="000E6252">
        <w:rPr>
          <w:rFonts w:ascii="Arial" w:hAnsi="Arial" w:cs="Arial" w:hint="cs"/>
          <w:color w:val="000000"/>
          <w:sz w:val="24"/>
          <w:szCs w:val="24"/>
          <w:rtl/>
        </w:rPr>
        <w:t>ות</w:t>
      </w:r>
      <w:r w:rsidRPr="000E6252">
        <w:rPr>
          <w:rFonts w:ascii="Arial" w:hAnsi="Arial" w:cs="Arial"/>
          <w:color w:val="000000"/>
          <w:sz w:val="24"/>
          <w:szCs w:val="24"/>
          <w:rtl/>
        </w:rPr>
        <w:t xml:space="preserve"> </w:t>
      </w:r>
      <w:r w:rsidRPr="000E6252">
        <w:rPr>
          <w:rFonts w:ascii="Arial" w:hAnsi="Arial" w:cs="Arial"/>
          <w:b/>
          <w:bCs/>
          <w:color w:val="000000"/>
          <w:sz w:val="24"/>
          <w:szCs w:val="24"/>
          <w:rtl/>
        </w:rPr>
        <w:t>מורכב</w:t>
      </w:r>
      <w:r w:rsidRPr="000E6252">
        <w:rPr>
          <w:rFonts w:ascii="Arial" w:hAnsi="Arial" w:cs="Arial" w:hint="cs"/>
          <w:b/>
          <w:bCs/>
          <w:color w:val="000000"/>
          <w:sz w:val="24"/>
          <w:szCs w:val="24"/>
          <w:rtl/>
        </w:rPr>
        <w:t>ו</w:t>
      </w:r>
      <w:r w:rsidRPr="000E6252">
        <w:rPr>
          <w:rFonts w:ascii="Arial" w:hAnsi="Arial" w:cs="Arial"/>
          <w:b/>
          <w:bCs/>
          <w:color w:val="000000"/>
          <w:sz w:val="24"/>
          <w:szCs w:val="24"/>
          <w:rtl/>
        </w:rPr>
        <w:t>ת</w:t>
      </w:r>
      <w:r w:rsidRPr="000E6252">
        <w:rPr>
          <w:rFonts w:ascii="Arial" w:hAnsi="Arial" w:cs="Arial"/>
          <w:color w:val="000000"/>
          <w:sz w:val="24"/>
          <w:szCs w:val="24"/>
          <w:rtl/>
        </w:rPr>
        <w:t>: תפ"א, בטטה.</w:t>
      </w:r>
    </w:p>
    <w:p w:rsidR="009A6A5C" w:rsidRPr="000E6252" w:rsidRDefault="009A6A5C" w:rsidP="009A6A5C">
      <w:pPr>
        <w:spacing w:line="360" w:lineRule="auto"/>
        <w:ind w:right="360"/>
        <w:rPr>
          <w:rFonts w:ascii="Arial" w:hAnsi="Arial" w:cs="Arial"/>
          <w:color w:val="000000"/>
          <w:sz w:val="24"/>
          <w:szCs w:val="24"/>
          <w:rtl/>
        </w:rPr>
      </w:pPr>
      <w:r w:rsidRPr="000E6252">
        <w:rPr>
          <w:rFonts w:ascii="Arial" w:hAnsi="Arial" w:cs="Arial"/>
          <w:color w:val="000000"/>
          <w:sz w:val="24"/>
          <w:szCs w:val="24"/>
          <w:rtl/>
        </w:rPr>
        <w:t>חלקם עשירי</w:t>
      </w:r>
      <w:r w:rsidRPr="000E6252">
        <w:rPr>
          <w:rFonts w:ascii="Arial" w:hAnsi="Arial" w:cs="Arial" w:hint="cs"/>
          <w:color w:val="000000"/>
          <w:sz w:val="24"/>
          <w:szCs w:val="24"/>
          <w:rtl/>
        </w:rPr>
        <w:t>ם</w:t>
      </w:r>
      <w:r w:rsidRPr="000E6252">
        <w:rPr>
          <w:rFonts w:ascii="Arial" w:hAnsi="Arial" w:cs="Arial"/>
          <w:color w:val="000000"/>
          <w:sz w:val="24"/>
          <w:szCs w:val="24"/>
          <w:rtl/>
        </w:rPr>
        <w:t xml:space="preserve"> </w:t>
      </w:r>
      <w:r w:rsidRPr="000E6252">
        <w:rPr>
          <w:rFonts w:ascii="Arial" w:hAnsi="Arial" w:cs="Arial" w:hint="cs"/>
          <w:color w:val="000000"/>
          <w:sz w:val="24"/>
          <w:szCs w:val="24"/>
          <w:rtl/>
        </w:rPr>
        <w:t>ב</w:t>
      </w:r>
      <w:r w:rsidRPr="000E6252">
        <w:rPr>
          <w:rFonts w:ascii="Arial" w:hAnsi="Arial" w:cs="Arial"/>
          <w:color w:val="000000"/>
          <w:sz w:val="24"/>
          <w:szCs w:val="24"/>
          <w:rtl/>
        </w:rPr>
        <w:t>פחמימ</w:t>
      </w:r>
      <w:r w:rsidRPr="000E6252">
        <w:rPr>
          <w:rFonts w:ascii="Arial" w:hAnsi="Arial" w:cs="Arial" w:hint="cs"/>
          <w:color w:val="000000"/>
          <w:sz w:val="24"/>
          <w:szCs w:val="24"/>
          <w:rtl/>
        </w:rPr>
        <w:t>ות</w:t>
      </w:r>
      <w:r w:rsidRPr="000E6252">
        <w:rPr>
          <w:rFonts w:ascii="Arial" w:hAnsi="Arial" w:cs="Arial"/>
          <w:color w:val="000000"/>
          <w:sz w:val="24"/>
          <w:szCs w:val="24"/>
          <w:rtl/>
        </w:rPr>
        <w:t xml:space="preserve"> </w:t>
      </w:r>
      <w:r w:rsidRPr="000E6252">
        <w:rPr>
          <w:rFonts w:ascii="Arial" w:hAnsi="Arial" w:cs="Arial"/>
          <w:b/>
          <w:bCs/>
          <w:color w:val="000000"/>
          <w:sz w:val="24"/>
          <w:szCs w:val="24"/>
          <w:rtl/>
        </w:rPr>
        <w:t>פשוט</w:t>
      </w:r>
      <w:r w:rsidRPr="000E6252">
        <w:rPr>
          <w:rFonts w:ascii="Arial" w:hAnsi="Arial" w:cs="Arial" w:hint="cs"/>
          <w:b/>
          <w:bCs/>
          <w:color w:val="000000"/>
          <w:sz w:val="24"/>
          <w:szCs w:val="24"/>
          <w:rtl/>
        </w:rPr>
        <w:t>ות</w:t>
      </w:r>
      <w:r w:rsidRPr="000E6252">
        <w:rPr>
          <w:rFonts w:ascii="Arial" w:hAnsi="Arial" w:cs="Arial"/>
          <w:color w:val="000000"/>
          <w:sz w:val="24"/>
          <w:szCs w:val="24"/>
          <w:rtl/>
        </w:rPr>
        <w:t>-מתוק</w:t>
      </w:r>
      <w:r w:rsidRPr="000E6252">
        <w:rPr>
          <w:rFonts w:ascii="Arial" w:hAnsi="Arial" w:cs="Arial" w:hint="cs"/>
          <w:color w:val="000000"/>
          <w:sz w:val="24"/>
          <w:szCs w:val="24"/>
          <w:rtl/>
        </w:rPr>
        <w:t>ות</w:t>
      </w:r>
      <w:r w:rsidRPr="000E6252">
        <w:rPr>
          <w:rFonts w:ascii="Arial" w:hAnsi="Arial" w:cs="Arial"/>
          <w:color w:val="000000"/>
          <w:sz w:val="24"/>
          <w:szCs w:val="24"/>
          <w:rtl/>
        </w:rPr>
        <w:t xml:space="preserve"> (סוכר): סלק, דלעת.</w:t>
      </w:r>
    </w:p>
    <w:p w:rsidR="009A6A5C" w:rsidRPr="000E6252" w:rsidRDefault="009A6A5C" w:rsidP="009A6A5C">
      <w:pPr>
        <w:spacing w:line="360" w:lineRule="auto"/>
        <w:ind w:right="360"/>
        <w:rPr>
          <w:rFonts w:ascii="Arial" w:hAnsi="Arial" w:cs="Arial"/>
          <w:color w:val="000000"/>
          <w:sz w:val="24"/>
          <w:szCs w:val="24"/>
          <w:rtl/>
        </w:rPr>
      </w:pPr>
      <w:r w:rsidRPr="000E6252">
        <w:rPr>
          <w:rFonts w:ascii="Arial" w:hAnsi="Arial" w:cs="Arial" w:hint="cs"/>
          <w:color w:val="000000"/>
          <w:sz w:val="24"/>
          <w:szCs w:val="24"/>
          <w:rtl/>
        </w:rPr>
        <w:t xml:space="preserve">הם </w:t>
      </w:r>
      <w:r w:rsidRPr="000E6252">
        <w:rPr>
          <w:rFonts w:ascii="Arial" w:hAnsi="Arial" w:cs="Arial"/>
          <w:color w:val="000000"/>
          <w:sz w:val="24"/>
          <w:szCs w:val="24"/>
          <w:u w:val="single"/>
          <w:rtl/>
        </w:rPr>
        <w:t>עשירי</w:t>
      </w:r>
      <w:r w:rsidRPr="000E6252">
        <w:rPr>
          <w:rFonts w:ascii="Arial" w:hAnsi="Arial" w:cs="Arial" w:hint="cs"/>
          <w:color w:val="000000"/>
          <w:sz w:val="24"/>
          <w:szCs w:val="24"/>
          <w:u w:val="single"/>
          <w:rtl/>
        </w:rPr>
        <w:t>ם</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u w:val="single"/>
          <w:rtl/>
        </w:rPr>
        <w:t>ב</w:t>
      </w:r>
      <w:r w:rsidRPr="000E6252">
        <w:rPr>
          <w:rFonts w:ascii="Arial" w:hAnsi="Arial" w:cs="Arial"/>
          <w:b/>
          <w:bCs/>
          <w:color w:val="000000"/>
          <w:sz w:val="24"/>
          <w:szCs w:val="24"/>
          <w:u w:val="single"/>
          <w:rtl/>
        </w:rPr>
        <w:t>סיבי</w:t>
      </w:r>
      <w:r w:rsidRPr="000E6252">
        <w:rPr>
          <w:rFonts w:ascii="Arial" w:hAnsi="Arial" w:cs="Arial" w:hint="cs"/>
          <w:b/>
          <w:bCs/>
          <w:color w:val="000000"/>
          <w:sz w:val="24"/>
          <w:szCs w:val="24"/>
          <w:u w:val="single"/>
          <w:rtl/>
        </w:rPr>
        <w:t>ם תזונתיים</w:t>
      </w:r>
      <w:r w:rsidRPr="000E6252">
        <w:rPr>
          <w:rFonts w:ascii="Arial" w:hAnsi="Arial" w:cs="Arial" w:hint="cs"/>
          <w:color w:val="000000"/>
          <w:sz w:val="24"/>
          <w:szCs w:val="24"/>
          <w:rtl/>
        </w:rPr>
        <w:t xml:space="preserve"> -</w:t>
      </w:r>
      <w:r w:rsidRPr="000E6252">
        <w:rPr>
          <w:rFonts w:ascii="Arial" w:hAnsi="Arial" w:cs="Arial"/>
          <w:color w:val="000000"/>
          <w:sz w:val="24"/>
          <w:szCs w:val="24"/>
          <w:rtl/>
        </w:rPr>
        <w:t xml:space="preserve"> פחמימות </w:t>
      </w:r>
      <w:r w:rsidRPr="000E6252">
        <w:rPr>
          <w:rFonts w:ascii="Arial" w:hAnsi="Arial" w:cs="Arial" w:hint="cs"/>
          <w:b/>
          <w:bCs/>
          <w:color w:val="000000"/>
          <w:sz w:val="24"/>
          <w:szCs w:val="24"/>
          <w:rtl/>
        </w:rPr>
        <w:t>מורכבות</w:t>
      </w:r>
      <w:r w:rsidRPr="000E6252">
        <w:rPr>
          <w:rFonts w:ascii="Arial" w:hAnsi="Arial" w:cs="Arial" w:hint="cs"/>
          <w:color w:val="000000"/>
          <w:sz w:val="24"/>
          <w:szCs w:val="24"/>
          <w:rtl/>
        </w:rPr>
        <w:t>.</w:t>
      </w:r>
      <w:r w:rsidRPr="000E6252">
        <w:rPr>
          <w:rFonts w:ascii="Arial" w:hAnsi="Arial" w:cs="Arial"/>
          <w:color w:val="000000"/>
          <w:sz w:val="24"/>
          <w:szCs w:val="24"/>
          <w:rtl/>
        </w:rPr>
        <w:t xml:space="preserve"> </w:t>
      </w:r>
    </w:p>
    <w:p w:rsidR="009A6A5C" w:rsidRPr="000E6252" w:rsidRDefault="009A6A5C" w:rsidP="009A6A5C">
      <w:pPr>
        <w:spacing w:line="360" w:lineRule="auto"/>
        <w:ind w:right="360"/>
        <w:rPr>
          <w:rFonts w:ascii="Arial" w:hAnsi="Arial" w:cs="Arial"/>
          <w:color w:val="000000"/>
          <w:sz w:val="24"/>
          <w:szCs w:val="24"/>
          <w:rtl/>
        </w:rPr>
      </w:pPr>
      <w:r w:rsidRPr="000E6252">
        <w:rPr>
          <w:rFonts w:ascii="Arial" w:hAnsi="Arial" w:cs="Arial" w:hint="cs"/>
          <w:color w:val="000000"/>
          <w:sz w:val="24"/>
          <w:szCs w:val="24"/>
          <w:rtl/>
        </w:rPr>
        <w:t>הם</w:t>
      </w:r>
      <w:r w:rsidRPr="000E6252">
        <w:rPr>
          <w:rFonts w:ascii="Arial" w:hAnsi="Arial" w:cs="Arial"/>
          <w:color w:val="000000"/>
          <w:sz w:val="24"/>
          <w:szCs w:val="24"/>
          <w:rtl/>
        </w:rPr>
        <w:t xml:space="preserve"> עשירי</w:t>
      </w:r>
      <w:r w:rsidRPr="000E6252">
        <w:rPr>
          <w:rFonts w:ascii="Arial" w:hAnsi="Arial" w:cs="Arial" w:hint="cs"/>
          <w:color w:val="000000"/>
          <w:sz w:val="24"/>
          <w:szCs w:val="24"/>
          <w:rtl/>
        </w:rPr>
        <w:t>ם</w:t>
      </w:r>
      <w:r w:rsidRPr="000E6252">
        <w:rPr>
          <w:rFonts w:ascii="Arial" w:hAnsi="Arial" w:cs="Arial"/>
          <w:color w:val="000000"/>
          <w:sz w:val="24"/>
          <w:szCs w:val="24"/>
          <w:rtl/>
        </w:rPr>
        <w:t xml:space="preserve"> </w:t>
      </w:r>
      <w:proofErr w:type="spellStart"/>
      <w:r w:rsidRPr="000E6252">
        <w:rPr>
          <w:rFonts w:ascii="Arial" w:hAnsi="Arial" w:cs="Arial" w:hint="cs"/>
          <w:color w:val="000000"/>
          <w:sz w:val="24"/>
          <w:szCs w:val="24"/>
          <w:rtl/>
        </w:rPr>
        <w:t>ב</w:t>
      </w:r>
      <w:r w:rsidRPr="000E6252">
        <w:rPr>
          <w:rFonts w:ascii="Arial" w:hAnsi="Arial" w:cs="Arial"/>
          <w:color w:val="000000"/>
          <w:sz w:val="24"/>
          <w:szCs w:val="24"/>
          <w:rtl/>
        </w:rPr>
        <w:t>וי</w:t>
      </w:r>
      <w:r w:rsidRPr="000E6252">
        <w:rPr>
          <w:rFonts w:ascii="Arial" w:hAnsi="Arial" w:cs="Arial" w:hint="cs"/>
          <w:color w:val="000000"/>
          <w:sz w:val="24"/>
          <w:szCs w:val="24"/>
          <w:rtl/>
        </w:rPr>
        <w:t>ט</w:t>
      </w:r>
      <w:r w:rsidRPr="000E6252">
        <w:rPr>
          <w:rFonts w:ascii="Arial" w:hAnsi="Arial" w:cs="Arial"/>
          <w:color w:val="000000"/>
          <w:sz w:val="24"/>
          <w:szCs w:val="24"/>
          <w:rtl/>
        </w:rPr>
        <w:t>מי</w:t>
      </w:r>
      <w:r w:rsidRPr="000E6252">
        <w:rPr>
          <w:rFonts w:ascii="Arial" w:hAnsi="Arial" w:cs="Arial" w:hint="cs"/>
          <w:color w:val="000000"/>
          <w:sz w:val="24"/>
          <w:szCs w:val="24"/>
          <w:rtl/>
        </w:rPr>
        <w:t>נים</w:t>
      </w:r>
      <w:proofErr w:type="spellEnd"/>
      <w:r w:rsidRPr="000E6252">
        <w:rPr>
          <w:rFonts w:ascii="Arial" w:hAnsi="Arial" w:cs="Arial" w:hint="cs"/>
          <w:color w:val="000000"/>
          <w:sz w:val="24"/>
          <w:szCs w:val="24"/>
          <w:rtl/>
        </w:rPr>
        <w:t>:</w:t>
      </w:r>
      <w:r w:rsidRPr="000E6252">
        <w:rPr>
          <w:rFonts w:ascii="Arial" w:hAnsi="Arial" w:cs="Arial"/>
          <w:color w:val="000000"/>
          <w:sz w:val="24"/>
          <w:szCs w:val="24"/>
          <w:rtl/>
        </w:rPr>
        <w:t xml:space="preserve"> </w:t>
      </w:r>
      <w:r w:rsidRPr="000E6252">
        <w:rPr>
          <w:rFonts w:ascii="Arial" w:hAnsi="Arial" w:cs="Arial"/>
          <w:b/>
          <w:bCs/>
          <w:color w:val="000000"/>
          <w:sz w:val="24"/>
          <w:szCs w:val="24"/>
        </w:rPr>
        <w:t>C</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rPr>
        <w:t>E</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rPr>
        <w:t>K</w:t>
      </w:r>
      <w:r w:rsidRPr="000E6252">
        <w:rPr>
          <w:rFonts w:ascii="Arial" w:hAnsi="Arial" w:cs="Arial" w:hint="cs"/>
          <w:color w:val="000000"/>
          <w:sz w:val="24"/>
          <w:szCs w:val="24"/>
          <w:rtl/>
        </w:rPr>
        <w:t xml:space="preserve">, </w:t>
      </w:r>
      <w:r w:rsidRPr="000E6252">
        <w:rPr>
          <w:rFonts w:ascii="Arial" w:hAnsi="Arial" w:cs="Arial"/>
          <w:color w:val="000000"/>
          <w:sz w:val="24"/>
          <w:szCs w:val="24"/>
          <w:rtl/>
        </w:rPr>
        <w:t>ו-</w:t>
      </w:r>
      <w:r w:rsidRPr="000E6252">
        <w:rPr>
          <w:rFonts w:ascii="Arial" w:hAnsi="Arial" w:cs="Arial"/>
          <w:b/>
          <w:bCs/>
          <w:color w:val="000000"/>
          <w:sz w:val="24"/>
          <w:szCs w:val="24"/>
        </w:rPr>
        <w:t>A</w:t>
      </w:r>
      <w:r w:rsidRPr="000E6252">
        <w:rPr>
          <w:rFonts w:ascii="Arial" w:hAnsi="Arial" w:cs="Arial"/>
          <w:color w:val="000000"/>
          <w:sz w:val="24"/>
          <w:szCs w:val="24"/>
          <w:rtl/>
        </w:rPr>
        <w:t xml:space="preserve"> ו</w:t>
      </w:r>
      <w:r w:rsidRPr="000E6252">
        <w:rPr>
          <w:rFonts w:ascii="Arial" w:hAnsi="Arial" w:cs="Arial"/>
          <w:color w:val="000000"/>
          <w:sz w:val="24"/>
          <w:szCs w:val="24"/>
          <w:u w:val="single"/>
          <w:rtl/>
        </w:rPr>
        <w:t>עוד</w:t>
      </w:r>
      <w:r w:rsidRPr="000E6252">
        <w:rPr>
          <w:rFonts w:ascii="Arial" w:hAnsi="Arial" w:cs="Arial"/>
          <w:color w:val="000000"/>
          <w:sz w:val="24"/>
          <w:szCs w:val="24"/>
          <w:rtl/>
        </w:rPr>
        <w:t xml:space="preserve">. </w:t>
      </w:r>
    </w:p>
    <w:p w:rsidR="009A6A5C" w:rsidRPr="000E6252" w:rsidRDefault="009A6A5C" w:rsidP="009A6A5C">
      <w:pPr>
        <w:spacing w:line="360" w:lineRule="auto"/>
        <w:ind w:right="360"/>
        <w:rPr>
          <w:rFonts w:ascii="Arial" w:hAnsi="Arial" w:cs="Arial"/>
          <w:color w:val="000000"/>
          <w:sz w:val="24"/>
          <w:szCs w:val="24"/>
          <w:rtl/>
        </w:rPr>
      </w:pPr>
      <w:r w:rsidRPr="000E6252">
        <w:rPr>
          <w:rFonts w:ascii="Arial" w:hAnsi="Arial" w:cs="Arial" w:hint="cs"/>
          <w:color w:val="000000"/>
          <w:sz w:val="24"/>
          <w:szCs w:val="24"/>
          <w:rtl/>
        </w:rPr>
        <w:t xml:space="preserve">הם </w:t>
      </w:r>
      <w:r w:rsidRPr="000E6252">
        <w:rPr>
          <w:rFonts w:ascii="Arial" w:hAnsi="Arial" w:cs="Arial"/>
          <w:color w:val="000000"/>
          <w:sz w:val="24"/>
          <w:szCs w:val="24"/>
          <w:rtl/>
        </w:rPr>
        <w:t>עשירי</w:t>
      </w:r>
      <w:r w:rsidRPr="000E6252">
        <w:rPr>
          <w:rFonts w:ascii="Arial" w:hAnsi="Arial" w:cs="Arial" w:hint="cs"/>
          <w:color w:val="000000"/>
          <w:sz w:val="24"/>
          <w:szCs w:val="24"/>
          <w:rtl/>
        </w:rPr>
        <w:t>ם במינרלים:</w:t>
      </w:r>
      <w:r w:rsidRPr="000E6252">
        <w:rPr>
          <w:rFonts w:ascii="Arial" w:hAnsi="Arial" w:cs="Arial"/>
          <w:color w:val="000000"/>
          <w:sz w:val="24"/>
          <w:szCs w:val="24"/>
          <w:rtl/>
        </w:rPr>
        <w:t xml:space="preserve"> </w:t>
      </w:r>
      <w:r w:rsidRPr="000E6252">
        <w:rPr>
          <w:rFonts w:ascii="Arial" w:hAnsi="Arial" w:cs="Arial"/>
          <w:b/>
          <w:bCs/>
          <w:color w:val="000000"/>
          <w:sz w:val="24"/>
          <w:szCs w:val="24"/>
          <w:rtl/>
        </w:rPr>
        <w:t>סידן,</w:t>
      </w:r>
      <w:r w:rsidRPr="000E6252">
        <w:rPr>
          <w:rFonts w:ascii="Arial" w:hAnsi="Arial" w:cs="Arial"/>
          <w:color w:val="000000"/>
          <w:sz w:val="24"/>
          <w:szCs w:val="24"/>
          <w:rtl/>
        </w:rPr>
        <w:t xml:space="preserve"> </w:t>
      </w:r>
      <w:r w:rsidRPr="000E6252">
        <w:rPr>
          <w:rFonts w:ascii="Arial" w:hAnsi="Arial" w:cs="Arial"/>
          <w:b/>
          <w:bCs/>
          <w:color w:val="000000"/>
          <w:sz w:val="24"/>
          <w:szCs w:val="24"/>
          <w:rtl/>
        </w:rPr>
        <w:t>ברזל</w:t>
      </w:r>
      <w:r w:rsidRPr="000E6252">
        <w:rPr>
          <w:rFonts w:ascii="Arial" w:hAnsi="Arial" w:cs="Arial" w:hint="cs"/>
          <w:b/>
          <w:bCs/>
          <w:color w:val="000000"/>
          <w:sz w:val="24"/>
          <w:szCs w:val="24"/>
          <w:rtl/>
        </w:rPr>
        <w:t>, אשלגן, זרחן, מגנזיום, מנגן</w:t>
      </w:r>
      <w:r w:rsidRPr="000E6252">
        <w:rPr>
          <w:rFonts w:ascii="Arial" w:hAnsi="Arial" w:cs="Arial"/>
          <w:color w:val="000000"/>
          <w:sz w:val="24"/>
          <w:szCs w:val="24"/>
          <w:rtl/>
        </w:rPr>
        <w:t xml:space="preserve"> ו</w:t>
      </w:r>
      <w:r w:rsidRPr="000E6252">
        <w:rPr>
          <w:rFonts w:ascii="Arial" w:hAnsi="Arial" w:cs="Arial"/>
          <w:color w:val="000000"/>
          <w:sz w:val="24"/>
          <w:szCs w:val="24"/>
          <w:u w:val="single"/>
          <w:rtl/>
        </w:rPr>
        <w:t>עוד</w:t>
      </w:r>
      <w:r w:rsidRPr="000E6252">
        <w:rPr>
          <w:rFonts w:ascii="Arial" w:hAnsi="Arial" w:cs="Arial"/>
          <w:color w:val="000000"/>
          <w:sz w:val="24"/>
          <w:szCs w:val="24"/>
          <w:rtl/>
        </w:rPr>
        <w:t>.</w:t>
      </w:r>
    </w:p>
    <w:p w:rsidR="009A6A5C" w:rsidRPr="000E6252" w:rsidRDefault="009A6A5C" w:rsidP="009A6A5C">
      <w:pPr>
        <w:rPr>
          <w:rFonts w:ascii="Arial" w:hAnsi="Arial" w:cs="Arial"/>
          <w:sz w:val="24"/>
          <w:szCs w:val="24"/>
          <w:rtl/>
        </w:rPr>
      </w:pPr>
      <w:r w:rsidRPr="000E6252">
        <w:rPr>
          <w:rFonts w:ascii="Arial" w:hAnsi="Arial" w:cs="Arial" w:hint="cs"/>
          <w:b/>
          <w:bCs/>
          <w:color w:val="000000"/>
          <w:sz w:val="24"/>
          <w:szCs w:val="24"/>
          <w:rtl/>
        </w:rPr>
        <w:t>ב</w:t>
      </w:r>
      <w:r w:rsidRPr="000E6252">
        <w:rPr>
          <w:rFonts w:ascii="Arial" w:hAnsi="Arial" w:cs="Arial"/>
          <w:b/>
          <w:bCs/>
          <w:color w:val="000000"/>
          <w:sz w:val="24"/>
          <w:szCs w:val="24"/>
          <w:rtl/>
        </w:rPr>
        <w:t xml:space="preserve">ירקות </w:t>
      </w:r>
      <w:r w:rsidRPr="000E6252">
        <w:rPr>
          <w:rFonts w:ascii="Arial" w:hAnsi="Arial" w:cs="Arial" w:hint="cs"/>
          <w:b/>
          <w:bCs/>
          <w:color w:val="000000"/>
          <w:sz w:val="24"/>
          <w:szCs w:val="24"/>
          <w:rtl/>
        </w:rPr>
        <w:t xml:space="preserve">נאכלים חלקים שונים, </w:t>
      </w:r>
      <w:r w:rsidRPr="000E6252">
        <w:rPr>
          <w:rFonts w:ascii="Arial" w:hAnsi="Arial" w:cs="Arial" w:hint="cs"/>
          <w:color w:val="000000"/>
          <w:sz w:val="24"/>
          <w:szCs w:val="24"/>
          <w:u w:val="single"/>
          <w:rtl/>
        </w:rPr>
        <w:t>כמו</w:t>
      </w:r>
      <w:r w:rsidRPr="000E6252">
        <w:rPr>
          <w:rFonts w:ascii="Arial" w:hAnsi="Arial" w:cs="Arial" w:hint="cs"/>
          <w:color w:val="000000"/>
          <w:sz w:val="24"/>
          <w:szCs w:val="24"/>
          <w:rtl/>
        </w:rPr>
        <w:t>:</w:t>
      </w:r>
      <w:r w:rsidRPr="000E6252">
        <w:rPr>
          <w:rFonts w:ascii="Arial" w:hAnsi="Arial" w:cs="Arial"/>
          <w:sz w:val="24"/>
          <w:szCs w:val="24"/>
          <w:rtl/>
        </w:rPr>
        <w:t xml:space="preserve"> </w:t>
      </w:r>
      <w:r w:rsidRPr="000E6252">
        <w:rPr>
          <w:rFonts w:ascii="Arial" w:hAnsi="Arial" w:cs="Arial"/>
          <w:b/>
          <w:bCs/>
          <w:sz w:val="24"/>
          <w:szCs w:val="24"/>
          <w:u w:val="single"/>
          <w:rtl/>
        </w:rPr>
        <w:t>שורש</w:t>
      </w:r>
      <w:r w:rsidRPr="000E6252">
        <w:rPr>
          <w:rFonts w:ascii="Arial" w:hAnsi="Arial" w:cs="Arial"/>
          <w:sz w:val="24"/>
          <w:szCs w:val="24"/>
          <w:rtl/>
        </w:rPr>
        <w:t>: גזר, לפת, סלק, סלרי, פטרוזיליה</w:t>
      </w:r>
      <w:r w:rsidRPr="000E6252">
        <w:rPr>
          <w:rFonts w:ascii="Arial" w:hAnsi="Arial" w:cs="Arial" w:hint="cs"/>
          <w:sz w:val="24"/>
          <w:szCs w:val="24"/>
          <w:rtl/>
        </w:rPr>
        <w:t>, בצל.</w:t>
      </w:r>
      <w:r w:rsidRPr="000E6252">
        <w:rPr>
          <w:rFonts w:ascii="Arial" w:hAnsi="Arial" w:cs="Arial"/>
          <w:sz w:val="24"/>
          <w:szCs w:val="24"/>
          <w:rtl/>
        </w:rPr>
        <w:tab/>
      </w:r>
    </w:p>
    <w:p w:rsidR="009A6A5C" w:rsidRPr="000E6252" w:rsidRDefault="009A6A5C" w:rsidP="009A6A5C">
      <w:pPr>
        <w:rPr>
          <w:rFonts w:ascii="Arial" w:hAnsi="Arial" w:cs="Arial"/>
          <w:sz w:val="24"/>
          <w:szCs w:val="24"/>
          <w:rtl/>
        </w:rPr>
      </w:pPr>
      <w:r w:rsidRPr="000E6252">
        <w:rPr>
          <w:rFonts w:ascii="Arial" w:hAnsi="Arial" w:cs="Arial"/>
          <w:b/>
          <w:bCs/>
          <w:sz w:val="24"/>
          <w:szCs w:val="24"/>
          <w:u w:val="single"/>
          <w:rtl/>
        </w:rPr>
        <w:t>גבעול</w:t>
      </w:r>
      <w:r w:rsidRPr="000E6252">
        <w:rPr>
          <w:rFonts w:ascii="Arial" w:hAnsi="Arial" w:cs="Arial"/>
          <w:sz w:val="24"/>
          <w:szCs w:val="24"/>
          <w:rtl/>
        </w:rPr>
        <w:t xml:space="preserve">: סלרי, בצל, כרישה, </w:t>
      </w:r>
      <w:r w:rsidRPr="000E6252">
        <w:rPr>
          <w:rFonts w:ascii="Arial" w:hAnsi="Arial" w:cs="Arial" w:hint="cs"/>
          <w:sz w:val="24"/>
          <w:szCs w:val="24"/>
          <w:rtl/>
        </w:rPr>
        <w:t xml:space="preserve">פטרוזיליה, </w:t>
      </w:r>
      <w:r w:rsidRPr="000E6252">
        <w:rPr>
          <w:rFonts w:ascii="Arial" w:hAnsi="Arial" w:cs="Arial"/>
          <w:sz w:val="24"/>
          <w:szCs w:val="24"/>
          <w:rtl/>
        </w:rPr>
        <w:t>קולרבי</w:t>
      </w:r>
      <w:r w:rsidRPr="000E6252">
        <w:rPr>
          <w:rFonts w:ascii="Arial" w:hAnsi="Arial" w:cs="Arial" w:hint="cs"/>
          <w:sz w:val="24"/>
          <w:szCs w:val="24"/>
          <w:rtl/>
        </w:rPr>
        <w:t xml:space="preserve">. </w:t>
      </w:r>
      <w:r w:rsidRPr="000E6252">
        <w:rPr>
          <w:rFonts w:ascii="Arial" w:hAnsi="Arial" w:cs="Arial"/>
          <w:b/>
          <w:bCs/>
          <w:sz w:val="24"/>
          <w:szCs w:val="24"/>
          <w:u w:val="single"/>
          <w:rtl/>
        </w:rPr>
        <w:t>עלה</w:t>
      </w:r>
      <w:r w:rsidRPr="000E6252">
        <w:rPr>
          <w:rFonts w:ascii="Arial" w:hAnsi="Arial" w:cs="Arial"/>
          <w:sz w:val="24"/>
          <w:szCs w:val="24"/>
          <w:rtl/>
        </w:rPr>
        <w:t>: תרד</w:t>
      </w:r>
      <w:r w:rsidRPr="000E6252">
        <w:rPr>
          <w:rFonts w:ascii="Arial" w:hAnsi="Arial" w:cs="Arial" w:hint="cs"/>
          <w:sz w:val="24"/>
          <w:szCs w:val="24"/>
          <w:rtl/>
        </w:rPr>
        <w:t>,</w:t>
      </w:r>
      <w:r w:rsidRPr="000E6252">
        <w:rPr>
          <w:rFonts w:ascii="Arial" w:hAnsi="Arial" w:cs="Arial"/>
          <w:sz w:val="24"/>
          <w:szCs w:val="24"/>
          <w:rtl/>
        </w:rPr>
        <w:t xml:space="preserve"> כרוב</w:t>
      </w:r>
      <w:r w:rsidRPr="000E6252">
        <w:rPr>
          <w:rFonts w:ascii="Arial" w:hAnsi="Arial" w:cs="Arial" w:hint="cs"/>
          <w:sz w:val="24"/>
          <w:szCs w:val="24"/>
          <w:rtl/>
        </w:rPr>
        <w:t>,</w:t>
      </w:r>
      <w:r w:rsidRPr="000E6252">
        <w:rPr>
          <w:rFonts w:ascii="Arial" w:hAnsi="Arial" w:cs="Arial"/>
          <w:sz w:val="24"/>
          <w:szCs w:val="24"/>
          <w:rtl/>
        </w:rPr>
        <w:t xml:space="preserve"> חסה</w:t>
      </w:r>
      <w:r w:rsidRPr="000E6252">
        <w:rPr>
          <w:rFonts w:ascii="Arial" w:hAnsi="Arial" w:cs="Arial" w:hint="cs"/>
          <w:sz w:val="24"/>
          <w:szCs w:val="24"/>
          <w:rtl/>
        </w:rPr>
        <w:t xml:space="preserve">. </w:t>
      </w:r>
    </w:p>
    <w:p w:rsidR="009A6A5C" w:rsidRPr="000E6252" w:rsidRDefault="009A6A5C" w:rsidP="009A6A5C">
      <w:pPr>
        <w:rPr>
          <w:rFonts w:ascii="Arial" w:hAnsi="Arial" w:cs="Arial"/>
          <w:sz w:val="24"/>
          <w:szCs w:val="24"/>
          <w:rtl/>
        </w:rPr>
      </w:pPr>
      <w:r w:rsidRPr="000E6252">
        <w:rPr>
          <w:rFonts w:ascii="Arial" w:hAnsi="Arial" w:cs="Arial"/>
          <w:b/>
          <w:bCs/>
          <w:sz w:val="24"/>
          <w:szCs w:val="24"/>
          <w:u w:val="single"/>
          <w:rtl/>
        </w:rPr>
        <w:t>פרח</w:t>
      </w:r>
      <w:r w:rsidRPr="000E6252">
        <w:rPr>
          <w:rFonts w:ascii="Arial" w:hAnsi="Arial" w:cs="Arial"/>
          <w:sz w:val="24"/>
          <w:szCs w:val="24"/>
          <w:u w:val="single"/>
          <w:rtl/>
        </w:rPr>
        <w:t>:</w:t>
      </w:r>
      <w:r w:rsidRPr="000E6252">
        <w:rPr>
          <w:rFonts w:ascii="Arial" w:hAnsi="Arial" w:cs="Arial"/>
          <w:sz w:val="24"/>
          <w:szCs w:val="24"/>
          <w:rtl/>
        </w:rPr>
        <w:t xml:space="preserve"> כר</w:t>
      </w:r>
      <w:r w:rsidRPr="000E6252">
        <w:rPr>
          <w:rFonts w:ascii="Arial" w:hAnsi="Arial" w:cs="Arial" w:hint="cs"/>
          <w:sz w:val="24"/>
          <w:szCs w:val="24"/>
          <w:rtl/>
        </w:rPr>
        <w:t>ו</w:t>
      </w:r>
      <w:r w:rsidRPr="000E6252">
        <w:rPr>
          <w:rFonts w:ascii="Arial" w:hAnsi="Arial" w:cs="Arial"/>
          <w:sz w:val="24"/>
          <w:szCs w:val="24"/>
          <w:rtl/>
        </w:rPr>
        <w:t>בית</w:t>
      </w:r>
      <w:r w:rsidRPr="000E6252">
        <w:rPr>
          <w:rFonts w:ascii="Arial" w:hAnsi="Arial" w:cs="Arial" w:hint="cs"/>
          <w:sz w:val="24"/>
          <w:szCs w:val="24"/>
          <w:rtl/>
        </w:rPr>
        <w:t>,</w:t>
      </w:r>
      <w:r w:rsidRPr="000E6252">
        <w:rPr>
          <w:rFonts w:ascii="Arial" w:hAnsi="Arial" w:cs="Arial"/>
          <w:sz w:val="24"/>
          <w:szCs w:val="24"/>
          <w:rtl/>
        </w:rPr>
        <w:t xml:space="preserve"> ארטישוק</w:t>
      </w:r>
      <w:r w:rsidRPr="000E6252">
        <w:rPr>
          <w:rFonts w:ascii="Arial" w:hAnsi="Arial" w:cs="Arial" w:hint="cs"/>
          <w:sz w:val="24"/>
          <w:szCs w:val="24"/>
          <w:rtl/>
        </w:rPr>
        <w:t>,</w:t>
      </w:r>
      <w:r w:rsidRPr="000E6252">
        <w:rPr>
          <w:rFonts w:ascii="Arial" w:hAnsi="Arial" w:cs="Arial"/>
          <w:sz w:val="24"/>
          <w:szCs w:val="24"/>
          <w:rtl/>
        </w:rPr>
        <w:t xml:space="preserve"> ברוקולי</w:t>
      </w:r>
      <w:r w:rsidRPr="000E6252">
        <w:rPr>
          <w:rFonts w:ascii="Arial" w:hAnsi="Arial" w:cs="Arial" w:hint="cs"/>
          <w:sz w:val="24"/>
          <w:szCs w:val="24"/>
          <w:rtl/>
        </w:rPr>
        <w:t xml:space="preserve">. </w:t>
      </w:r>
      <w:r w:rsidRPr="000E6252">
        <w:rPr>
          <w:rFonts w:ascii="Arial" w:hAnsi="Arial" w:cs="Arial"/>
          <w:b/>
          <w:bCs/>
          <w:sz w:val="24"/>
          <w:szCs w:val="24"/>
          <w:u w:val="single"/>
          <w:rtl/>
        </w:rPr>
        <w:t>פרי</w:t>
      </w:r>
      <w:r w:rsidRPr="000E6252">
        <w:rPr>
          <w:rFonts w:ascii="Arial" w:hAnsi="Arial" w:cs="Arial"/>
          <w:sz w:val="24"/>
          <w:szCs w:val="24"/>
          <w:rtl/>
        </w:rPr>
        <w:t>: מלפפון</w:t>
      </w:r>
      <w:r w:rsidRPr="000E6252">
        <w:rPr>
          <w:rFonts w:ascii="Arial" w:hAnsi="Arial" w:cs="Arial" w:hint="cs"/>
          <w:sz w:val="24"/>
          <w:szCs w:val="24"/>
          <w:rtl/>
        </w:rPr>
        <w:t>,</w:t>
      </w:r>
      <w:r w:rsidRPr="000E6252">
        <w:rPr>
          <w:rFonts w:ascii="Arial" w:hAnsi="Arial" w:cs="Arial"/>
          <w:sz w:val="24"/>
          <w:szCs w:val="24"/>
          <w:rtl/>
        </w:rPr>
        <w:t xml:space="preserve"> עגבנייה</w:t>
      </w:r>
      <w:r w:rsidRPr="000E6252">
        <w:rPr>
          <w:rFonts w:ascii="Arial" w:hAnsi="Arial" w:cs="Arial" w:hint="cs"/>
          <w:sz w:val="24"/>
          <w:szCs w:val="24"/>
          <w:rtl/>
        </w:rPr>
        <w:t>,</w:t>
      </w:r>
      <w:r w:rsidRPr="000E6252">
        <w:rPr>
          <w:rFonts w:ascii="Arial" w:hAnsi="Arial" w:cs="Arial"/>
          <w:sz w:val="24"/>
          <w:szCs w:val="24"/>
          <w:rtl/>
        </w:rPr>
        <w:t xml:space="preserve"> קישוא</w:t>
      </w:r>
      <w:r w:rsidRPr="000E6252">
        <w:rPr>
          <w:rFonts w:ascii="Arial" w:hAnsi="Arial" w:cs="Arial" w:hint="cs"/>
          <w:sz w:val="24"/>
          <w:szCs w:val="24"/>
          <w:rtl/>
        </w:rPr>
        <w:t>,</w:t>
      </w:r>
      <w:r w:rsidRPr="000E6252">
        <w:rPr>
          <w:rFonts w:ascii="Arial" w:hAnsi="Arial" w:cs="Arial"/>
          <w:sz w:val="24"/>
          <w:szCs w:val="24"/>
          <w:rtl/>
        </w:rPr>
        <w:t xml:space="preserve"> חציל</w:t>
      </w:r>
      <w:r w:rsidRPr="000E6252">
        <w:rPr>
          <w:rFonts w:ascii="Arial" w:hAnsi="Arial" w:cs="Arial" w:hint="cs"/>
          <w:sz w:val="24"/>
          <w:szCs w:val="24"/>
          <w:rtl/>
        </w:rPr>
        <w:t>.</w:t>
      </w:r>
    </w:p>
    <w:p w:rsidR="001C3B1C" w:rsidRDefault="003C448D" w:rsidP="001C3B1C">
      <w:pPr>
        <w:spacing w:line="360" w:lineRule="auto"/>
        <w:rPr>
          <w:rFonts w:ascii="Arial" w:hAnsi="Arial" w:cs="Arial"/>
          <w:b/>
          <w:bCs/>
          <w:sz w:val="24"/>
          <w:szCs w:val="24"/>
          <w:u w:val="single"/>
          <w:rtl/>
        </w:rPr>
      </w:pPr>
      <w:r>
        <w:rPr>
          <w:rFonts w:ascii="Arial" w:hAnsi="Arial" w:cs="Arial"/>
          <w:b/>
          <w:bCs/>
          <w:noProof/>
          <w:sz w:val="24"/>
          <w:szCs w:val="24"/>
          <w:u w:val="single"/>
          <w:rtl/>
        </w:rPr>
        <mc:AlternateContent>
          <mc:Choice Requires="wps">
            <w:drawing>
              <wp:anchor distT="0" distB="0" distL="114300" distR="114300" simplePos="0" relativeHeight="252153856" behindDoc="1" locked="0" layoutInCell="1" allowOverlap="1">
                <wp:simplePos x="0" y="0"/>
                <wp:positionH relativeFrom="column">
                  <wp:posOffset>-391795</wp:posOffset>
                </wp:positionH>
                <wp:positionV relativeFrom="paragraph">
                  <wp:posOffset>276860</wp:posOffset>
                </wp:positionV>
                <wp:extent cx="6495415" cy="1140460"/>
                <wp:effectExtent l="8255" t="10160" r="11430" b="11430"/>
                <wp:wrapNone/>
                <wp:docPr id="829" name="AutoShape 8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5415" cy="114046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6A4A3A5" id="AutoShape 874" o:spid="_x0000_s1026" style="position:absolute;left:0;text-align:left;margin-left:-30.85pt;margin-top:21.8pt;width:511.45pt;height:89.8pt;z-index:-25116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" fillcolor="#d8d8d8 [2732]"/>
            </w:pict>
          </mc:Fallback>
        </mc:AlternateContent>
      </w:r>
      <w:r w:rsidR="009A6A5C" w:rsidRPr="000E6252">
        <w:rPr>
          <w:rFonts w:ascii="Arial" w:hAnsi="Arial" w:cs="Arial"/>
          <w:b/>
          <w:bCs/>
          <w:sz w:val="24"/>
          <w:szCs w:val="24"/>
          <w:u w:val="single"/>
          <w:rtl/>
        </w:rPr>
        <w:t>זרע</w:t>
      </w:r>
      <w:r w:rsidR="009A6A5C" w:rsidRPr="000E6252">
        <w:rPr>
          <w:rFonts w:ascii="Arial" w:hAnsi="Arial" w:cs="Arial"/>
          <w:sz w:val="24"/>
          <w:szCs w:val="24"/>
          <w:u w:val="single"/>
          <w:rtl/>
        </w:rPr>
        <w:t>:</w:t>
      </w:r>
      <w:r w:rsidR="009A6A5C" w:rsidRPr="000E6252">
        <w:rPr>
          <w:rFonts w:ascii="Arial" w:hAnsi="Arial" w:cs="Arial"/>
          <w:sz w:val="24"/>
          <w:szCs w:val="24"/>
          <w:rtl/>
        </w:rPr>
        <w:t xml:space="preserve"> אפונה ירוקה, שעועית, פול.</w:t>
      </w:r>
      <w:r w:rsidR="001C3B1C" w:rsidRPr="001C3B1C">
        <w:rPr>
          <w:rFonts w:ascii="Arial" w:hAnsi="Arial" w:cs="Arial" w:hint="cs"/>
          <w:b/>
          <w:bCs/>
          <w:sz w:val="24"/>
          <w:szCs w:val="24"/>
          <w:u w:val="single"/>
          <w:rtl/>
        </w:rPr>
        <w:t xml:space="preserve"> </w:t>
      </w:r>
    </w:p>
    <w:p w:rsidR="00BE5779" w:rsidRDefault="001C3B1C" w:rsidP="00BE5779">
      <w:pPr>
        <w:tabs>
          <w:tab w:val="left" w:pos="7920"/>
        </w:tabs>
        <w:rPr>
          <w:rFonts w:ascii="Arial" w:hAnsi="Arial" w:cs="Arial"/>
          <w:b/>
          <w:bCs/>
          <w:rtl/>
        </w:rPr>
      </w:pPr>
      <w:r w:rsidRPr="000E6252">
        <w:rPr>
          <w:rFonts w:ascii="Arial" w:hAnsi="Arial" w:cs="Arial" w:hint="cs"/>
          <w:b/>
          <w:bCs/>
          <w:sz w:val="24"/>
          <w:szCs w:val="24"/>
          <w:u w:val="single"/>
          <w:rtl/>
        </w:rPr>
        <w:t xml:space="preserve">ערך </w:t>
      </w:r>
      <w:proofErr w:type="spellStart"/>
      <w:r w:rsidRPr="000E6252">
        <w:rPr>
          <w:rFonts w:ascii="Arial" w:hAnsi="Arial" w:cs="Arial" w:hint="cs"/>
          <w:b/>
          <w:bCs/>
          <w:sz w:val="24"/>
          <w:szCs w:val="24"/>
          <w:u w:val="single"/>
          <w:rtl/>
        </w:rPr>
        <w:t>גליקמי</w:t>
      </w:r>
      <w:proofErr w:type="spellEnd"/>
      <w:r w:rsidRPr="000E6252">
        <w:rPr>
          <w:rFonts w:ascii="Arial" w:hAnsi="Arial" w:cs="Arial" w:hint="cs"/>
          <w:b/>
          <w:bCs/>
          <w:sz w:val="24"/>
          <w:szCs w:val="24"/>
          <w:u w:val="single"/>
          <w:rtl/>
        </w:rPr>
        <w:t xml:space="preserve"> </w:t>
      </w:r>
      <w:r w:rsidRPr="000E6252">
        <w:rPr>
          <w:rFonts w:ascii="Arial" w:hAnsi="Arial" w:cs="Arial" w:hint="cs"/>
          <w:b/>
          <w:bCs/>
          <w:sz w:val="24"/>
          <w:szCs w:val="24"/>
          <w:rtl/>
        </w:rPr>
        <w:t xml:space="preserve">*: </w:t>
      </w:r>
      <w:r w:rsidRPr="000E6252">
        <w:rPr>
          <w:rFonts w:ascii="Arial" w:hAnsi="Arial" w:cs="Arial"/>
          <w:sz w:val="24"/>
          <w:szCs w:val="24"/>
          <w:rtl/>
        </w:rPr>
        <w:t>הינו מערכת דרוג לפחמימות, המבוססת על השפעתן על רמת הגלוקוז בדם</w:t>
      </w:r>
      <w:r w:rsidRPr="000E6252">
        <w:rPr>
          <w:rFonts w:hint="cs"/>
          <w:sz w:val="24"/>
          <w:szCs w:val="24"/>
          <w:rtl/>
        </w:rPr>
        <w:t xml:space="preserve"> </w:t>
      </w:r>
      <w:r w:rsidRPr="000E6252">
        <w:rPr>
          <w:rFonts w:ascii="Arial" w:hAnsi="Arial" w:cs="Arial"/>
          <w:sz w:val="24"/>
          <w:szCs w:val="24"/>
          <w:rtl/>
        </w:rPr>
        <w:t>(פרוט בהמשך).</w:t>
      </w:r>
    </w:p>
    <w:p w:rsidR="001C3B1C" w:rsidRPr="00BE5779" w:rsidRDefault="001C3B1C" w:rsidP="00BE5779">
      <w:pPr>
        <w:tabs>
          <w:tab w:val="left" w:pos="7920"/>
        </w:tabs>
        <w:rPr>
          <w:rFonts w:ascii="Arial" w:hAnsi="Arial" w:cs="Arial"/>
          <w:b/>
          <w:bCs/>
          <w:rtl/>
        </w:rPr>
      </w:pPr>
      <w:r w:rsidRPr="006A7FF4">
        <w:rPr>
          <w:rFonts w:ascii="Arial" w:hAnsi="Arial" w:cs="Arial" w:hint="cs"/>
          <w:b/>
          <w:bCs/>
          <w:rtl/>
        </w:rPr>
        <w:t>*</w:t>
      </w:r>
      <w:r>
        <w:rPr>
          <w:rFonts w:ascii="Arial" w:hAnsi="Arial" w:cs="Arial" w:hint="cs"/>
          <w:b/>
          <w:bCs/>
          <w:rtl/>
        </w:rPr>
        <w:t xml:space="preserve">* </w:t>
      </w:r>
      <w:proofErr w:type="spellStart"/>
      <w:r w:rsidRPr="006A7FF4">
        <w:rPr>
          <w:rFonts w:ascii="Arial" w:hAnsi="Arial" w:cs="Arial"/>
          <w:b/>
          <w:bCs/>
          <w:u w:val="single"/>
          <w:rtl/>
        </w:rPr>
        <w:t>אנטיאוכסידנט</w:t>
      </w:r>
      <w:proofErr w:type="spellEnd"/>
      <w:r w:rsidRPr="006A7FF4">
        <w:rPr>
          <w:rFonts w:ascii="Arial" w:hAnsi="Arial" w:cs="Arial" w:hint="cs"/>
          <w:b/>
          <w:bCs/>
          <w:rtl/>
        </w:rPr>
        <w:t>:</w:t>
      </w:r>
      <w:r w:rsidR="00BE5779">
        <w:rPr>
          <w:rFonts w:ascii="Arial" w:hAnsi="Arial" w:cs="Arial" w:hint="cs"/>
          <w:b/>
          <w:bCs/>
          <w:rtl/>
        </w:rPr>
        <w:t xml:space="preserve"> </w:t>
      </w:r>
      <w:r w:rsidRPr="006A7FF4">
        <w:rPr>
          <w:rFonts w:ascii="Arial" w:hAnsi="Arial" w:cs="Arial" w:hint="cs"/>
          <w:b/>
          <w:bCs/>
          <w:rtl/>
        </w:rPr>
        <w:t xml:space="preserve"> </w:t>
      </w:r>
      <w:r w:rsidRPr="006A7FF4">
        <w:rPr>
          <w:rFonts w:ascii="Arial" w:hAnsi="Arial" w:cs="Arial" w:hint="cs"/>
          <w:b/>
          <w:bCs/>
          <w:u w:val="single"/>
          <w:rtl/>
        </w:rPr>
        <w:t xml:space="preserve">נוגד </w:t>
      </w:r>
      <w:proofErr w:type="spellStart"/>
      <w:r w:rsidRPr="006A7FF4">
        <w:rPr>
          <w:rFonts w:ascii="Arial" w:hAnsi="Arial" w:cs="Arial" w:hint="cs"/>
          <w:b/>
          <w:bCs/>
          <w:u w:val="single"/>
          <w:rtl/>
        </w:rPr>
        <w:t>חימצון</w:t>
      </w:r>
      <w:proofErr w:type="spellEnd"/>
      <w:r w:rsidRPr="006A7FF4">
        <w:rPr>
          <w:rFonts w:ascii="Arial" w:hAnsi="Arial" w:cs="Arial" w:hint="cs"/>
          <w:b/>
          <w:bCs/>
          <w:rtl/>
        </w:rPr>
        <w:t>.</w:t>
      </w:r>
      <w:r>
        <w:rPr>
          <w:rFonts w:ascii="Arial" w:hAnsi="Arial" w:cs="Arial" w:hint="cs"/>
          <w:b/>
          <w:bCs/>
          <w:rtl/>
        </w:rPr>
        <w:t xml:space="preserve"> </w:t>
      </w:r>
      <w:r w:rsidRPr="00A417C2">
        <w:rPr>
          <w:rFonts w:ascii="Arial" w:hAnsi="Arial" w:cs="Arial"/>
          <w:rtl/>
        </w:rPr>
        <w:t>תרכובת המגנה על התא מנזק הנגרם על-ידי רדיקלים חופשיים</w:t>
      </w:r>
      <w:r w:rsidRPr="006A7FF4">
        <w:rPr>
          <w:rFonts w:ascii="Arial" w:hAnsi="Arial" w:cs="Arial" w:hint="cs"/>
          <w:b/>
          <w:bCs/>
          <w:rtl/>
        </w:rPr>
        <w:t>*</w:t>
      </w:r>
      <w:r>
        <w:rPr>
          <w:rFonts w:ascii="Arial" w:hAnsi="Arial" w:cs="Arial" w:hint="cs"/>
          <w:b/>
          <w:bCs/>
          <w:rtl/>
        </w:rPr>
        <w:t>*</w:t>
      </w:r>
      <w:r w:rsidRPr="006A7FF4">
        <w:rPr>
          <w:rFonts w:ascii="Arial" w:hAnsi="Arial" w:cs="Arial" w:hint="cs"/>
          <w:b/>
          <w:bCs/>
          <w:rtl/>
        </w:rPr>
        <w:t>*</w:t>
      </w:r>
      <w:r w:rsidRPr="00A417C2">
        <w:rPr>
          <w:rFonts w:ascii="Arial" w:hAnsi="Arial" w:cs="Arial"/>
          <w:rtl/>
        </w:rPr>
        <w:t xml:space="preserve"> של חמצן, שנחשבים לגורם משמעותי </w:t>
      </w:r>
      <w:r>
        <w:rPr>
          <w:rFonts w:ascii="Arial" w:hAnsi="Arial" w:cs="Arial" w:hint="cs"/>
          <w:rtl/>
        </w:rPr>
        <w:t>בהאצת הזדקנות ובגרימת סרטן.</w:t>
      </w:r>
    </w:p>
    <w:p w:rsidR="009A6A5C" w:rsidRPr="000E6252" w:rsidRDefault="009A6A5C" w:rsidP="009A6A5C">
      <w:pPr>
        <w:spacing w:line="360" w:lineRule="auto"/>
        <w:rPr>
          <w:rFonts w:ascii="Arial" w:hAnsi="Arial" w:cs="Arial"/>
          <w:b/>
          <w:bCs/>
          <w:color w:val="000000"/>
          <w:sz w:val="24"/>
          <w:szCs w:val="24"/>
          <w:u w:val="single"/>
          <w:rtl/>
        </w:rPr>
      </w:pPr>
      <w:r w:rsidRPr="000E6252">
        <w:rPr>
          <w:rFonts w:ascii="Arial" w:hAnsi="Arial" w:cs="Arial"/>
          <w:b/>
          <w:bCs/>
          <w:color w:val="000000"/>
          <w:sz w:val="24"/>
          <w:szCs w:val="24"/>
          <w:u w:val="single"/>
          <w:rtl/>
        </w:rPr>
        <w:t xml:space="preserve">הפירות </w:t>
      </w:r>
      <w:r w:rsidRPr="000E6252">
        <w:rPr>
          <w:rFonts w:ascii="Arial" w:hAnsi="Arial" w:cs="Arial" w:hint="cs"/>
          <w:b/>
          <w:bCs/>
          <w:color w:val="000000"/>
          <w:sz w:val="24"/>
          <w:szCs w:val="24"/>
          <w:u w:val="single"/>
          <w:rtl/>
        </w:rPr>
        <w:t xml:space="preserve">הם צמחים. הפירות </w:t>
      </w:r>
      <w:r w:rsidRPr="000E6252">
        <w:rPr>
          <w:rFonts w:ascii="Arial" w:hAnsi="Arial" w:cs="Arial"/>
          <w:b/>
          <w:bCs/>
          <w:color w:val="000000"/>
          <w:sz w:val="24"/>
          <w:szCs w:val="24"/>
          <w:u w:val="single"/>
          <w:rtl/>
        </w:rPr>
        <w:t>עשיר</w:t>
      </w:r>
      <w:r w:rsidRPr="000E6252">
        <w:rPr>
          <w:rFonts w:ascii="Arial" w:hAnsi="Arial" w:cs="Arial" w:hint="cs"/>
          <w:b/>
          <w:bCs/>
          <w:color w:val="000000"/>
          <w:sz w:val="24"/>
          <w:szCs w:val="24"/>
          <w:u w:val="single"/>
          <w:rtl/>
        </w:rPr>
        <w:t>ים</w:t>
      </w:r>
      <w:r w:rsidRPr="000E6252">
        <w:rPr>
          <w:rFonts w:ascii="Arial" w:hAnsi="Arial" w:cs="Arial"/>
          <w:b/>
          <w:bCs/>
          <w:color w:val="000000"/>
          <w:sz w:val="24"/>
          <w:szCs w:val="24"/>
          <w:u w:val="single"/>
          <w:rtl/>
        </w:rPr>
        <w:t xml:space="preserve"> ב</w:t>
      </w:r>
      <w:r w:rsidRPr="000E6252">
        <w:rPr>
          <w:rFonts w:ascii="Arial" w:hAnsi="Arial" w:cs="Arial" w:hint="cs"/>
          <w:b/>
          <w:bCs/>
          <w:color w:val="000000"/>
          <w:sz w:val="24"/>
          <w:szCs w:val="24"/>
          <w:u w:val="single"/>
          <w:rtl/>
        </w:rPr>
        <w:t>:</w:t>
      </w:r>
    </w:p>
    <w:p w:rsidR="009A6A5C" w:rsidRPr="000E6252" w:rsidRDefault="009A6A5C" w:rsidP="009A6A5C">
      <w:pPr>
        <w:spacing w:line="360" w:lineRule="auto"/>
        <w:rPr>
          <w:rFonts w:ascii="Arial" w:hAnsi="Arial" w:cs="Arial"/>
          <w:color w:val="000000"/>
          <w:sz w:val="24"/>
          <w:szCs w:val="24"/>
          <w:rtl/>
        </w:rPr>
      </w:pPr>
      <w:r w:rsidRPr="000E6252">
        <w:rPr>
          <w:rFonts w:ascii="Arial" w:hAnsi="Arial" w:cs="Arial"/>
          <w:b/>
          <w:bCs/>
          <w:color w:val="000000"/>
          <w:sz w:val="24"/>
          <w:szCs w:val="24"/>
          <w:rtl/>
        </w:rPr>
        <w:t xml:space="preserve">ויטמינים (בעיקר מסיסים במים), מינרלים, </w:t>
      </w:r>
      <w:r w:rsidRPr="000E6252">
        <w:rPr>
          <w:rFonts w:ascii="Arial" w:hAnsi="Arial" w:cs="Arial"/>
          <w:b/>
          <w:bCs/>
          <w:color w:val="000000"/>
          <w:sz w:val="24"/>
          <w:szCs w:val="24"/>
          <w:u w:val="single"/>
          <w:rtl/>
        </w:rPr>
        <w:t>סיבי</w:t>
      </w:r>
      <w:r w:rsidRPr="000E6252">
        <w:rPr>
          <w:rFonts w:ascii="Arial" w:hAnsi="Arial" w:cs="Arial" w:hint="cs"/>
          <w:b/>
          <w:bCs/>
          <w:color w:val="000000"/>
          <w:sz w:val="24"/>
          <w:szCs w:val="24"/>
          <w:u w:val="single"/>
          <w:rtl/>
        </w:rPr>
        <w:t>ם</w:t>
      </w:r>
      <w:r w:rsidRPr="000E6252">
        <w:rPr>
          <w:rFonts w:ascii="Arial" w:hAnsi="Arial" w:cs="Arial"/>
          <w:b/>
          <w:bCs/>
          <w:color w:val="000000"/>
          <w:sz w:val="24"/>
          <w:szCs w:val="24"/>
          <w:u w:val="single"/>
          <w:rtl/>
        </w:rPr>
        <w:t xml:space="preserve"> </w:t>
      </w:r>
      <w:r w:rsidRPr="000E6252">
        <w:rPr>
          <w:rFonts w:ascii="Arial" w:hAnsi="Arial" w:cs="Arial" w:hint="cs"/>
          <w:b/>
          <w:bCs/>
          <w:color w:val="000000"/>
          <w:sz w:val="24"/>
          <w:szCs w:val="24"/>
          <w:u w:val="single"/>
          <w:rtl/>
        </w:rPr>
        <w:t>תזונתיים,</w:t>
      </w:r>
      <w:r w:rsidRPr="000E6252">
        <w:rPr>
          <w:rFonts w:ascii="Arial" w:hAnsi="Arial" w:cs="Arial" w:hint="cs"/>
          <w:b/>
          <w:bCs/>
          <w:color w:val="000000"/>
          <w:sz w:val="24"/>
          <w:szCs w:val="24"/>
          <w:rtl/>
        </w:rPr>
        <w:t xml:space="preserve"> </w:t>
      </w:r>
      <w:r w:rsidRPr="000E6252">
        <w:rPr>
          <w:rFonts w:ascii="Arial" w:hAnsi="Arial" w:cs="Arial"/>
          <w:b/>
          <w:bCs/>
          <w:color w:val="000000"/>
          <w:sz w:val="24"/>
          <w:szCs w:val="24"/>
          <w:rtl/>
        </w:rPr>
        <w:t>פחמימות פשוטות (סוכרים)</w:t>
      </w:r>
      <w:r w:rsidRPr="000E6252">
        <w:rPr>
          <w:rFonts w:ascii="Arial" w:hAnsi="Arial" w:cs="Arial" w:hint="cs"/>
          <w:b/>
          <w:bCs/>
          <w:color w:val="000000"/>
          <w:sz w:val="24"/>
          <w:szCs w:val="24"/>
          <w:rtl/>
        </w:rPr>
        <w:t>, מים</w:t>
      </w:r>
      <w:r w:rsidRPr="000E6252">
        <w:rPr>
          <w:rFonts w:ascii="Arial" w:hAnsi="Arial" w:cs="Arial" w:hint="cs"/>
          <w:b/>
          <w:bCs/>
          <w:sz w:val="24"/>
          <w:szCs w:val="24"/>
          <w:rtl/>
        </w:rPr>
        <w:t>,</w:t>
      </w:r>
      <w:r w:rsidRPr="000E6252">
        <w:rPr>
          <w:rFonts w:ascii="Arial" w:hAnsi="Arial" w:cs="Arial"/>
          <w:b/>
          <w:bCs/>
          <w:sz w:val="24"/>
          <w:szCs w:val="24"/>
          <w:rtl/>
        </w:rPr>
        <w:t xml:space="preserve"> חומרי טעם</w:t>
      </w:r>
      <w:r w:rsidRPr="000E6252">
        <w:rPr>
          <w:rFonts w:ascii="Arial" w:hAnsi="Arial" w:cs="Arial" w:hint="cs"/>
          <w:b/>
          <w:bCs/>
          <w:sz w:val="24"/>
          <w:szCs w:val="24"/>
          <w:rtl/>
        </w:rPr>
        <w:t>,</w:t>
      </w:r>
      <w:r w:rsidRPr="000E6252">
        <w:rPr>
          <w:rFonts w:ascii="Arial" w:hAnsi="Arial" w:cs="Arial"/>
          <w:b/>
          <w:bCs/>
          <w:sz w:val="24"/>
          <w:szCs w:val="24"/>
          <w:rtl/>
        </w:rPr>
        <w:t xml:space="preserve"> ריח</w:t>
      </w:r>
      <w:r w:rsidRPr="000E6252">
        <w:rPr>
          <w:rFonts w:ascii="Arial" w:hAnsi="Arial" w:cs="Arial" w:hint="cs"/>
          <w:b/>
          <w:bCs/>
          <w:sz w:val="24"/>
          <w:szCs w:val="24"/>
          <w:rtl/>
        </w:rPr>
        <w:t xml:space="preserve"> ו</w:t>
      </w:r>
      <w:r w:rsidRPr="000E6252">
        <w:rPr>
          <w:rFonts w:ascii="Arial" w:hAnsi="Arial" w:cs="Arial"/>
          <w:b/>
          <w:bCs/>
          <w:sz w:val="24"/>
          <w:szCs w:val="24"/>
          <w:rtl/>
        </w:rPr>
        <w:t>צבע</w:t>
      </w:r>
      <w:r w:rsidRPr="000E6252">
        <w:rPr>
          <w:rFonts w:ascii="Arial" w:hAnsi="Arial" w:cs="Arial"/>
          <w:b/>
          <w:bCs/>
          <w:color w:val="000000"/>
          <w:sz w:val="24"/>
          <w:szCs w:val="24"/>
          <w:rtl/>
        </w:rPr>
        <w:t xml:space="preserve">.    </w:t>
      </w:r>
    </w:p>
    <w:p w:rsidR="009A6A5C" w:rsidRPr="000E6252" w:rsidRDefault="009A6A5C" w:rsidP="009A6A5C">
      <w:pPr>
        <w:spacing w:line="360" w:lineRule="auto"/>
        <w:rPr>
          <w:rFonts w:ascii="Arial" w:hAnsi="Arial" w:cs="Arial"/>
          <w:sz w:val="24"/>
          <w:szCs w:val="24"/>
          <w:rtl/>
        </w:rPr>
      </w:pPr>
      <w:r w:rsidRPr="000E6252">
        <w:rPr>
          <w:rFonts w:ascii="Arial" w:hAnsi="Arial" w:cs="Arial" w:hint="cs"/>
          <w:color w:val="000000"/>
          <w:sz w:val="24"/>
          <w:szCs w:val="24"/>
          <w:u w:val="single"/>
          <w:rtl/>
        </w:rPr>
        <w:t>ב</w:t>
      </w:r>
      <w:r w:rsidRPr="000E6252">
        <w:rPr>
          <w:rFonts w:ascii="Arial" w:hAnsi="Arial" w:cs="Arial"/>
          <w:color w:val="000000"/>
          <w:sz w:val="24"/>
          <w:szCs w:val="24"/>
          <w:u w:val="single"/>
          <w:rtl/>
        </w:rPr>
        <w:t>קבוצת הפירות</w:t>
      </w:r>
      <w:r w:rsidRPr="000E6252">
        <w:rPr>
          <w:rFonts w:ascii="Arial" w:hAnsi="Arial" w:cs="Arial" w:hint="cs"/>
          <w:color w:val="000000"/>
          <w:sz w:val="24"/>
          <w:szCs w:val="24"/>
          <w:u w:val="single"/>
          <w:rtl/>
        </w:rPr>
        <w:t>:</w:t>
      </w:r>
      <w:r w:rsidRPr="000E6252">
        <w:rPr>
          <w:rFonts w:ascii="Arial" w:hAnsi="Arial" w:cs="Arial"/>
          <w:color w:val="000000"/>
          <w:sz w:val="24"/>
          <w:szCs w:val="24"/>
          <w:rtl/>
        </w:rPr>
        <w:t xml:space="preserve"> הפירות </w:t>
      </w:r>
      <w:proofErr w:type="spellStart"/>
      <w:r w:rsidRPr="000E6252">
        <w:rPr>
          <w:rFonts w:ascii="Arial" w:hAnsi="Arial" w:cs="Arial"/>
          <w:color w:val="000000"/>
          <w:sz w:val="24"/>
          <w:szCs w:val="24"/>
          <w:rtl/>
        </w:rPr>
        <w:t>הטריים</w:t>
      </w:r>
      <w:r w:rsidRPr="000E6252">
        <w:rPr>
          <w:rFonts w:ascii="Arial" w:hAnsi="Arial" w:cs="Arial" w:hint="cs"/>
          <w:color w:val="000000"/>
          <w:sz w:val="24"/>
          <w:szCs w:val="24"/>
          <w:rtl/>
        </w:rPr>
        <w:t>,</w:t>
      </w:r>
      <w:r w:rsidRPr="000E6252">
        <w:rPr>
          <w:rFonts w:ascii="Arial" w:hAnsi="Arial" w:cs="Arial"/>
          <w:color w:val="000000"/>
          <w:sz w:val="24"/>
          <w:szCs w:val="24"/>
          <w:rtl/>
        </w:rPr>
        <w:t>היבשים</w:t>
      </w:r>
      <w:proofErr w:type="spellEnd"/>
      <w:r w:rsidRPr="000E6252">
        <w:rPr>
          <w:rFonts w:ascii="Arial" w:hAnsi="Arial" w:cs="Arial" w:hint="cs"/>
          <w:color w:val="000000"/>
          <w:sz w:val="24"/>
          <w:szCs w:val="24"/>
          <w:rtl/>
        </w:rPr>
        <w:t xml:space="preserve"> והמשומרים</w:t>
      </w:r>
      <w:r w:rsidRPr="000E6252">
        <w:rPr>
          <w:rFonts w:ascii="Arial" w:hAnsi="Arial" w:cs="Arial"/>
          <w:color w:val="000000"/>
          <w:sz w:val="24"/>
          <w:szCs w:val="24"/>
          <w:rtl/>
        </w:rPr>
        <w:t xml:space="preserve"> ומיצי הפירות הטבעיים</w:t>
      </w:r>
      <w:r w:rsidRPr="000E6252">
        <w:rPr>
          <w:rFonts w:ascii="Arial" w:hAnsi="Arial" w:cs="Arial" w:hint="cs"/>
          <w:color w:val="000000"/>
          <w:sz w:val="24"/>
          <w:szCs w:val="24"/>
          <w:rtl/>
        </w:rPr>
        <w:t>.</w:t>
      </w:r>
    </w:p>
    <w:p w:rsidR="009A6A5C" w:rsidRPr="000E6252" w:rsidRDefault="009A6A5C" w:rsidP="009A6A5C">
      <w:pPr>
        <w:spacing w:line="360" w:lineRule="auto"/>
        <w:ind w:right="360"/>
        <w:rPr>
          <w:rFonts w:ascii="Arial" w:hAnsi="Arial" w:cs="Arial"/>
          <w:color w:val="000000"/>
          <w:sz w:val="24"/>
          <w:szCs w:val="24"/>
          <w:rtl/>
        </w:rPr>
      </w:pPr>
      <w:r w:rsidRPr="000E6252">
        <w:rPr>
          <w:rFonts w:ascii="Arial" w:hAnsi="Arial" w:cs="Arial" w:hint="cs"/>
          <w:color w:val="000000"/>
          <w:sz w:val="24"/>
          <w:szCs w:val="24"/>
          <w:rtl/>
        </w:rPr>
        <w:t>הפירות</w:t>
      </w:r>
      <w:r w:rsidRPr="000E6252">
        <w:rPr>
          <w:rFonts w:ascii="Arial" w:hAnsi="Arial" w:cs="Arial"/>
          <w:color w:val="000000"/>
          <w:sz w:val="24"/>
          <w:szCs w:val="24"/>
          <w:rtl/>
        </w:rPr>
        <w:t xml:space="preserve"> עשירי</w:t>
      </w:r>
      <w:r w:rsidRPr="000E6252">
        <w:rPr>
          <w:rFonts w:ascii="Arial" w:hAnsi="Arial" w:cs="Arial" w:hint="cs"/>
          <w:color w:val="000000"/>
          <w:sz w:val="24"/>
          <w:szCs w:val="24"/>
          <w:rtl/>
        </w:rPr>
        <w:t>ם</w:t>
      </w:r>
      <w:r w:rsidRPr="000E6252">
        <w:rPr>
          <w:rFonts w:ascii="Arial" w:hAnsi="Arial" w:cs="Arial"/>
          <w:color w:val="000000"/>
          <w:sz w:val="24"/>
          <w:szCs w:val="24"/>
          <w:rtl/>
        </w:rPr>
        <w:t xml:space="preserve"> </w:t>
      </w:r>
      <w:proofErr w:type="spellStart"/>
      <w:r w:rsidRPr="000E6252">
        <w:rPr>
          <w:rFonts w:ascii="Arial" w:hAnsi="Arial" w:cs="Arial" w:hint="cs"/>
          <w:color w:val="000000"/>
          <w:sz w:val="24"/>
          <w:szCs w:val="24"/>
          <w:rtl/>
        </w:rPr>
        <w:t>ב</w:t>
      </w:r>
      <w:r w:rsidRPr="000E6252">
        <w:rPr>
          <w:rFonts w:ascii="Arial" w:hAnsi="Arial" w:cs="Arial"/>
          <w:color w:val="000000"/>
          <w:sz w:val="24"/>
          <w:szCs w:val="24"/>
          <w:rtl/>
        </w:rPr>
        <w:t>וי</w:t>
      </w:r>
      <w:r w:rsidRPr="000E6252">
        <w:rPr>
          <w:rFonts w:ascii="Arial" w:hAnsi="Arial" w:cs="Arial" w:hint="cs"/>
          <w:color w:val="000000"/>
          <w:sz w:val="24"/>
          <w:szCs w:val="24"/>
          <w:rtl/>
        </w:rPr>
        <w:t>ט</w:t>
      </w:r>
      <w:r w:rsidRPr="000E6252">
        <w:rPr>
          <w:rFonts w:ascii="Arial" w:hAnsi="Arial" w:cs="Arial"/>
          <w:color w:val="000000"/>
          <w:sz w:val="24"/>
          <w:szCs w:val="24"/>
          <w:rtl/>
        </w:rPr>
        <w:t>מי</w:t>
      </w:r>
      <w:r w:rsidRPr="000E6252">
        <w:rPr>
          <w:rFonts w:ascii="Arial" w:hAnsi="Arial" w:cs="Arial" w:hint="cs"/>
          <w:color w:val="000000"/>
          <w:sz w:val="24"/>
          <w:szCs w:val="24"/>
          <w:rtl/>
        </w:rPr>
        <w:t>נים</w:t>
      </w:r>
      <w:proofErr w:type="spellEnd"/>
      <w:r w:rsidRPr="000E6252">
        <w:rPr>
          <w:rFonts w:ascii="Arial" w:hAnsi="Arial" w:cs="Arial" w:hint="cs"/>
          <w:color w:val="000000"/>
          <w:sz w:val="24"/>
          <w:szCs w:val="24"/>
          <w:rtl/>
        </w:rPr>
        <w:t>:</w:t>
      </w:r>
      <w:r w:rsidRPr="000E6252">
        <w:rPr>
          <w:rFonts w:ascii="Arial" w:hAnsi="Arial" w:cs="Arial"/>
          <w:color w:val="000000"/>
          <w:sz w:val="24"/>
          <w:szCs w:val="24"/>
          <w:rtl/>
        </w:rPr>
        <w:t xml:space="preserve"> </w:t>
      </w:r>
      <w:r w:rsidRPr="000E6252">
        <w:rPr>
          <w:rFonts w:ascii="Arial" w:hAnsi="Arial" w:cs="Arial"/>
          <w:b/>
          <w:bCs/>
          <w:color w:val="000000"/>
          <w:sz w:val="24"/>
          <w:szCs w:val="24"/>
        </w:rPr>
        <w:t>C</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rPr>
        <w:t>K</w:t>
      </w:r>
      <w:r w:rsidRPr="000E6252">
        <w:rPr>
          <w:rFonts w:ascii="Arial" w:hAnsi="Arial" w:cs="Arial" w:hint="cs"/>
          <w:color w:val="000000"/>
          <w:sz w:val="24"/>
          <w:szCs w:val="24"/>
          <w:rtl/>
        </w:rPr>
        <w:t xml:space="preserve">, </w:t>
      </w:r>
      <w:r w:rsidRPr="000E6252">
        <w:rPr>
          <w:rFonts w:ascii="Arial" w:hAnsi="Arial" w:cs="Arial"/>
          <w:color w:val="000000"/>
          <w:sz w:val="24"/>
          <w:szCs w:val="24"/>
          <w:rtl/>
        </w:rPr>
        <w:t>ו-</w:t>
      </w:r>
      <w:r w:rsidRPr="000E6252">
        <w:rPr>
          <w:rFonts w:ascii="Arial" w:hAnsi="Arial" w:cs="Arial"/>
          <w:b/>
          <w:bCs/>
          <w:color w:val="000000"/>
          <w:sz w:val="24"/>
          <w:szCs w:val="24"/>
        </w:rPr>
        <w:t>A</w:t>
      </w:r>
      <w:r w:rsidRPr="000E6252">
        <w:rPr>
          <w:rFonts w:ascii="Arial" w:hAnsi="Arial" w:cs="Arial"/>
          <w:color w:val="000000"/>
          <w:sz w:val="24"/>
          <w:szCs w:val="24"/>
          <w:rtl/>
        </w:rPr>
        <w:t xml:space="preserve"> ו</w:t>
      </w:r>
      <w:r w:rsidRPr="000E6252">
        <w:rPr>
          <w:rFonts w:ascii="Arial" w:hAnsi="Arial" w:cs="Arial"/>
          <w:color w:val="000000"/>
          <w:sz w:val="24"/>
          <w:szCs w:val="24"/>
          <w:u w:val="single"/>
          <w:rtl/>
        </w:rPr>
        <w:t>עוד</w:t>
      </w:r>
      <w:r w:rsidRPr="000E6252">
        <w:rPr>
          <w:rFonts w:ascii="Arial" w:hAnsi="Arial" w:cs="Arial"/>
          <w:color w:val="000000"/>
          <w:sz w:val="24"/>
          <w:szCs w:val="24"/>
          <w:rtl/>
        </w:rPr>
        <w:t xml:space="preserve">. </w:t>
      </w:r>
    </w:p>
    <w:p w:rsidR="009A6A5C" w:rsidRPr="000E6252" w:rsidRDefault="009A6A5C" w:rsidP="009A6A5C">
      <w:pPr>
        <w:spacing w:line="360" w:lineRule="auto"/>
        <w:ind w:right="360"/>
        <w:rPr>
          <w:rFonts w:ascii="Arial" w:hAnsi="Arial" w:cs="Arial"/>
          <w:color w:val="000000"/>
          <w:sz w:val="24"/>
          <w:szCs w:val="24"/>
          <w:rtl/>
        </w:rPr>
      </w:pPr>
      <w:r w:rsidRPr="000E6252">
        <w:rPr>
          <w:rFonts w:ascii="Arial" w:hAnsi="Arial" w:cs="Arial" w:hint="cs"/>
          <w:color w:val="000000"/>
          <w:sz w:val="24"/>
          <w:szCs w:val="24"/>
          <w:rtl/>
        </w:rPr>
        <w:lastRenderedPageBreak/>
        <w:t xml:space="preserve">הפירות </w:t>
      </w:r>
      <w:r w:rsidRPr="000E6252">
        <w:rPr>
          <w:rFonts w:ascii="Arial" w:hAnsi="Arial" w:cs="Arial"/>
          <w:color w:val="000000"/>
          <w:sz w:val="24"/>
          <w:szCs w:val="24"/>
          <w:rtl/>
        </w:rPr>
        <w:t>עשירי</w:t>
      </w:r>
      <w:r w:rsidRPr="000E6252">
        <w:rPr>
          <w:rFonts w:ascii="Arial" w:hAnsi="Arial" w:cs="Arial" w:hint="cs"/>
          <w:color w:val="000000"/>
          <w:sz w:val="24"/>
          <w:szCs w:val="24"/>
          <w:rtl/>
        </w:rPr>
        <w:t>ם במינרלים:</w:t>
      </w:r>
      <w:r w:rsidRPr="000E6252">
        <w:rPr>
          <w:rFonts w:ascii="Arial" w:hAnsi="Arial" w:cs="Arial"/>
          <w:color w:val="000000"/>
          <w:sz w:val="24"/>
          <w:szCs w:val="24"/>
          <w:rtl/>
        </w:rPr>
        <w:t xml:space="preserve"> </w:t>
      </w:r>
      <w:r w:rsidRPr="000E6252">
        <w:rPr>
          <w:rFonts w:ascii="Arial" w:hAnsi="Arial" w:cs="Arial" w:hint="cs"/>
          <w:b/>
          <w:bCs/>
          <w:color w:val="000000"/>
          <w:sz w:val="24"/>
          <w:szCs w:val="24"/>
          <w:rtl/>
        </w:rPr>
        <w:t>אשלגן</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rtl/>
        </w:rPr>
        <w:t>סידן</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rtl/>
        </w:rPr>
        <w:t>מנגן</w:t>
      </w:r>
      <w:r w:rsidRPr="000E6252">
        <w:rPr>
          <w:rFonts w:ascii="Arial" w:hAnsi="Arial" w:cs="Arial" w:hint="cs"/>
          <w:color w:val="000000"/>
          <w:sz w:val="24"/>
          <w:szCs w:val="24"/>
          <w:rtl/>
        </w:rPr>
        <w:t xml:space="preserve">, </w:t>
      </w:r>
      <w:r w:rsidRPr="000E6252">
        <w:rPr>
          <w:rFonts w:ascii="Arial" w:hAnsi="Arial" w:cs="Arial" w:hint="cs"/>
          <w:b/>
          <w:bCs/>
          <w:color w:val="000000"/>
          <w:sz w:val="24"/>
          <w:szCs w:val="24"/>
          <w:rtl/>
        </w:rPr>
        <w:t>ברזל</w:t>
      </w:r>
      <w:r w:rsidRPr="000E6252">
        <w:rPr>
          <w:rFonts w:ascii="Arial" w:hAnsi="Arial" w:cs="Arial" w:hint="cs"/>
          <w:color w:val="000000"/>
          <w:sz w:val="24"/>
          <w:szCs w:val="24"/>
          <w:rtl/>
        </w:rPr>
        <w:t xml:space="preserve"> </w:t>
      </w:r>
      <w:r w:rsidRPr="000E6252">
        <w:rPr>
          <w:rFonts w:ascii="Arial" w:hAnsi="Arial" w:cs="Arial"/>
          <w:color w:val="000000"/>
          <w:sz w:val="24"/>
          <w:szCs w:val="24"/>
          <w:rtl/>
        </w:rPr>
        <w:t>ו</w:t>
      </w:r>
      <w:r w:rsidRPr="000E6252">
        <w:rPr>
          <w:rFonts w:ascii="Arial" w:hAnsi="Arial" w:cs="Arial"/>
          <w:color w:val="000000"/>
          <w:sz w:val="24"/>
          <w:szCs w:val="24"/>
          <w:u w:val="single"/>
          <w:rtl/>
        </w:rPr>
        <w:t>עוד</w:t>
      </w:r>
      <w:r w:rsidRPr="000E6252">
        <w:rPr>
          <w:rFonts w:ascii="Arial" w:hAnsi="Arial" w:cs="Arial"/>
          <w:color w:val="000000"/>
          <w:sz w:val="24"/>
          <w:szCs w:val="24"/>
          <w:rtl/>
        </w:rPr>
        <w:t>.</w:t>
      </w:r>
    </w:p>
    <w:p w:rsidR="009A6A5C" w:rsidRPr="000E6252" w:rsidRDefault="009A6A5C" w:rsidP="009A6A5C">
      <w:pPr>
        <w:spacing w:line="360" w:lineRule="auto"/>
        <w:rPr>
          <w:rFonts w:ascii="Arial" w:hAnsi="Arial" w:cs="Arial"/>
          <w:b/>
          <w:bCs/>
          <w:sz w:val="24"/>
          <w:szCs w:val="24"/>
          <w:u w:val="single"/>
          <w:rtl/>
        </w:rPr>
      </w:pPr>
      <w:r w:rsidRPr="000E6252">
        <w:rPr>
          <w:rFonts w:ascii="Arial" w:hAnsi="Arial" w:cs="Arial" w:hint="cs"/>
          <w:b/>
          <w:bCs/>
          <w:sz w:val="24"/>
          <w:szCs w:val="24"/>
          <w:u w:val="single"/>
          <w:rtl/>
        </w:rPr>
        <w:t xml:space="preserve">ויטמין </w:t>
      </w:r>
      <w:r w:rsidRPr="000E6252">
        <w:rPr>
          <w:rFonts w:ascii="Arial" w:hAnsi="Arial" w:cs="Arial" w:hint="cs"/>
          <w:b/>
          <w:bCs/>
          <w:sz w:val="24"/>
          <w:szCs w:val="24"/>
          <w:u w:val="single"/>
        </w:rPr>
        <w:t>C</w:t>
      </w:r>
      <w:r w:rsidRPr="000E6252">
        <w:rPr>
          <w:rFonts w:ascii="Arial" w:hAnsi="Arial" w:cs="Arial" w:hint="cs"/>
          <w:b/>
          <w:bCs/>
          <w:sz w:val="24"/>
          <w:szCs w:val="24"/>
          <w:u w:val="single"/>
          <w:rtl/>
        </w:rPr>
        <w:t xml:space="preserve"> נמצא </w:t>
      </w:r>
      <w:r w:rsidRPr="000E6252">
        <w:rPr>
          <w:rFonts w:ascii="Arial" w:hAnsi="Arial" w:cs="Arial" w:hint="cs"/>
          <w:b/>
          <w:bCs/>
          <w:i/>
          <w:iCs/>
          <w:sz w:val="24"/>
          <w:szCs w:val="24"/>
          <w:u w:val="single"/>
          <w:rtl/>
        </w:rPr>
        <w:t>רק</w:t>
      </w:r>
      <w:r w:rsidRPr="000E6252">
        <w:rPr>
          <w:rFonts w:ascii="Arial" w:hAnsi="Arial" w:cs="Arial" w:hint="cs"/>
          <w:b/>
          <w:bCs/>
          <w:sz w:val="24"/>
          <w:szCs w:val="24"/>
          <w:u w:val="single"/>
          <w:rtl/>
        </w:rPr>
        <w:t xml:space="preserve"> בירקות ובפירות טריים !</w:t>
      </w:r>
    </w:p>
    <w:tbl>
      <w:tblPr>
        <w:bidiVisual/>
        <w:tblW w:w="8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1369"/>
        <w:gridCol w:w="1810"/>
        <w:gridCol w:w="1204"/>
        <w:gridCol w:w="2021"/>
      </w:tblGrid>
      <w:tr w:rsidR="009A6A5C" w:rsidRPr="00260FBF" w:rsidTr="004821B3">
        <w:tc>
          <w:tcPr>
            <w:tcW w:w="172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260FBF" w:rsidRDefault="009A6A5C" w:rsidP="00537F29">
            <w:pPr>
              <w:spacing w:line="360" w:lineRule="auto"/>
              <w:jc w:val="center"/>
              <w:rPr>
                <w:rFonts w:ascii="Arial" w:hAnsi="Arial" w:cs="Guttman Yad-Brush"/>
                <w:b/>
                <w:bCs/>
                <w:rtl/>
              </w:rPr>
            </w:pPr>
            <w:r w:rsidRPr="00260FBF">
              <w:rPr>
                <w:rFonts w:ascii="Arial" w:hAnsi="Arial" w:cs="Guttman Yad-Brush" w:hint="cs"/>
                <w:b/>
                <w:bCs/>
                <w:rtl/>
              </w:rPr>
              <w:t>סוג הפחמימה</w:t>
            </w:r>
          </w:p>
        </w:tc>
        <w:tc>
          <w:tcPr>
            <w:tcW w:w="1369"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260FBF" w:rsidRDefault="009A6A5C" w:rsidP="00537F29">
            <w:pPr>
              <w:spacing w:line="360" w:lineRule="auto"/>
              <w:jc w:val="center"/>
              <w:rPr>
                <w:rFonts w:ascii="Arial" w:hAnsi="Arial" w:cs="Guttman Yad-Brush"/>
                <w:b/>
                <w:bCs/>
                <w:rtl/>
              </w:rPr>
            </w:pPr>
            <w:r w:rsidRPr="00260FBF">
              <w:rPr>
                <w:rFonts w:ascii="Arial" w:hAnsi="Arial" w:cs="Guttman Yad-Brush" w:hint="cs"/>
                <w:b/>
                <w:bCs/>
                <w:rtl/>
              </w:rPr>
              <w:t>גלוקוז</w:t>
            </w:r>
          </w:p>
        </w:tc>
        <w:tc>
          <w:tcPr>
            <w:tcW w:w="181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260FBF" w:rsidRDefault="009A6A5C" w:rsidP="00537F29">
            <w:pPr>
              <w:spacing w:line="360" w:lineRule="auto"/>
              <w:jc w:val="center"/>
              <w:rPr>
                <w:rFonts w:ascii="Arial" w:hAnsi="Arial" w:cs="Guttman Yad-Brush"/>
                <w:b/>
                <w:bCs/>
                <w:rtl/>
              </w:rPr>
            </w:pPr>
            <w:r w:rsidRPr="00260FBF">
              <w:rPr>
                <w:rFonts w:ascii="Arial" w:hAnsi="Arial" w:cs="Guttman Yad-Brush" w:hint="cs"/>
                <w:b/>
                <w:bCs/>
                <w:rtl/>
              </w:rPr>
              <w:t>סוכר מאכל</w:t>
            </w:r>
          </w:p>
        </w:tc>
        <w:tc>
          <w:tcPr>
            <w:tcW w:w="1204"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260FBF" w:rsidRDefault="009A6A5C" w:rsidP="00537F29">
            <w:pPr>
              <w:spacing w:line="360" w:lineRule="auto"/>
              <w:jc w:val="center"/>
              <w:rPr>
                <w:rFonts w:ascii="Arial" w:hAnsi="Arial" w:cs="Guttman Yad-Brush"/>
                <w:b/>
                <w:bCs/>
                <w:rtl/>
              </w:rPr>
            </w:pPr>
            <w:r w:rsidRPr="00260FBF">
              <w:rPr>
                <w:rFonts w:ascii="Arial" w:hAnsi="Arial" w:cs="Guttman Yad-Brush" w:hint="cs"/>
                <w:b/>
                <w:bCs/>
                <w:rtl/>
              </w:rPr>
              <w:t>עמילן</w:t>
            </w:r>
          </w:p>
        </w:tc>
        <w:tc>
          <w:tcPr>
            <w:tcW w:w="2021"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260FBF" w:rsidRDefault="009A6A5C" w:rsidP="00537F29">
            <w:pPr>
              <w:spacing w:line="360" w:lineRule="auto"/>
              <w:jc w:val="center"/>
              <w:rPr>
                <w:rFonts w:ascii="Arial" w:hAnsi="Arial" w:cs="Guttman Yad-Brush"/>
                <w:b/>
                <w:bCs/>
                <w:rtl/>
              </w:rPr>
            </w:pPr>
            <w:r w:rsidRPr="00260FBF">
              <w:rPr>
                <w:rFonts w:ascii="Arial" w:hAnsi="Arial" w:cs="Guttman Yad-Brush" w:hint="cs"/>
                <w:b/>
                <w:bCs/>
                <w:rtl/>
              </w:rPr>
              <w:t>סיבים תזונתיים</w:t>
            </w:r>
          </w:p>
        </w:tc>
      </w:tr>
      <w:tr w:rsidR="009A6A5C" w:rsidRPr="00260FBF" w:rsidTr="00F853C3">
        <w:tc>
          <w:tcPr>
            <w:tcW w:w="1728" w:type="dxa"/>
            <w:tcBorders>
              <w:top w:val="single" w:sz="12" w:space="0" w:color="auto"/>
              <w:left w:val="single" w:sz="12" w:space="0" w:color="auto"/>
              <w:bottom w:val="single" w:sz="12" w:space="0" w:color="auto"/>
              <w:right w:val="single" w:sz="12" w:space="0" w:color="auto"/>
            </w:tcBorders>
            <w:shd w:val="clear" w:color="auto" w:fill="auto"/>
          </w:tcPr>
          <w:p w:rsidR="009A6A5C" w:rsidRPr="00260FBF" w:rsidRDefault="009A6A5C" w:rsidP="00F853C3">
            <w:pPr>
              <w:rPr>
                <w:rFonts w:ascii="Arial" w:hAnsi="Arial" w:cs="Arial"/>
                <w:b/>
                <w:bCs/>
                <w:rtl/>
              </w:rPr>
            </w:pPr>
            <w:r w:rsidRPr="00260FBF">
              <w:rPr>
                <w:rFonts w:ascii="Arial" w:hAnsi="Arial" w:cs="Arial" w:hint="cs"/>
                <w:b/>
                <w:bCs/>
                <w:rtl/>
              </w:rPr>
              <w:t>היחידה המרכיבה</w:t>
            </w:r>
          </w:p>
        </w:tc>
        <w:tc>
          <w:tcPr>
            <w:tcW w:w="1369" w:type="dxa"/>
            <w:tcBorders>
              <w:top w:val="single" w:sz="12" w:space="0" w:color="auto"/>
              <w:left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 xml:space="preserve">הוא עצמו </w:t>
            </w:r>
          </w:p>
          <w:p w:rsidR="009A6A5C" w:rsidRPr="00260FBF" w:rsidRDefault="009A6A5C" w:rsidP="00F853C3">
            <w:pPr>
              <w:rPr>
                <w:rFonts w:ascii="Arial" w:hAnsi="Arial" w:cs="Arial"/>
                <w:rtl/>
              </w:rPr>
            </w:pPr>
            <w:r w:rsidRPr="00260FBF">
              <w:rPr>
                <w:rFonts w:ascii="Arial" w:hAnsi="Arial" w:cs="Arial" w:hint="cs"/>
                <w:rtl/>
              </w:rPr>
              <w:t xml:space="preserve">היחידה </w:t>
            </w:r>
          </w:p>
        </w:tc>
        <w:tc>
          <w:tcPr>
            <w:tcW w:w="1810" w:type="dxa"/>
            <w:tcBorders>
              <w:top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גלוקוז</w:t>
            </w:r>
          </w:p>
        </w:tc>
        <w:tc>
          <w:tcPr>
            <w:tcW w:w="1204" w:type="dxa"/>
            <w:tcBorders>
              <w:top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גלוקוז</w:t>
            </w:r>
          </w:p>
        </w:tc>
        <w:tc>
          <w:tcPr>
            <w:tcW w:w="2021" w:type="dxa"/>
            <w:tcBorders>
              <w:top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גלוקוז</w:t>
            </w:r>
          </w:p>
        </w:tc>
      </w:tr>
      <w:tr w:rsidR="009A6A5C" w:rsidRPr="00260FBF" w:rsidTr="00F853C3">
        <w:tc>
          <w:tcPr>
            <w:tcW w:w="1728" w:type="dxa"/>
            <w:tcBorders>
              <w:top w:val="single" w:sz="12" w:space="0" w:color="auto"/>
              <w:left w:val="single" w:sz="12" w:space="0" w:color="auto"/>
              <w:bottom w:val="single" w:sz="12" w:space="0" w:color="auto"/>
              <w:right w:val="single" w:sz="12" w:space="0" w:color="auto"/>
            </w:tcBorders>
            <w:shd w:val="clear" w:color="auto" w:fill="auto"/>
          </w:tcPr>
          <w:p w:rsidR="009A6A5C" w:rsidRPr="00260FBF" w:rsidRDefault="009A6A5C" w:rsidP="00F853C3">
            <w:pPr>
              <w:rPr>
                <w:rFonts w:ascii="Arial" w:hAnsi="Arial" w:cs="Arial"/>
                <w:b/>
                <w:bCs/>
                <w:rtl/>
              </w:rPr>
            </w:pPr>
            <w:r w:rsidRPr="00260FBF">
              <w:rPr>
                <w:rFonts w:ascii="Arial" w:hAnsi="Arial" w:cs="Arial" w:hint="cs"/>
                <w:b/>
                <w:bCs/>
                <w:rtl/>
              </w:rPr>
              <w:t>צבע</w:t>
            </w:r>
          </w:p>
        </w:tc>
        <w:tc>
          <w:tcPr>
            <w:tcW w:w="1369" w:type="dxa"/>
            <w:tcBorders>
              <w:left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לבן</w:t>
            </w:r>
          </w:p>
        </w:tc>
        <w:tc>
          <w:tcPr>
            <w:tcW w:w="1810" w:type="dxa"/>
            <w:shd w:val="clear" w:color="auto" w:fill="auto"/>
          </w:tcPr>
          <w:p w:rsidR="009A6A5C" w:rsidRPr="00260FBF" w:rsidRDefault="009A6A5C" w:rsidP="00F853C3">
            <w:pPr>
              <w:rPr>
                <w:rFonts w:ascii="Arial" w:hAnsi="Arial" w:cs="Arial"/>
                <w:rtl/>
              </w:rPr>
            </w:pPr>
            <w:r w:rsidRPr="00260FBF">
              <w:rPr>
                <w:rFonts w:ascii="Arial" w:hAnsi="Arial" w:cs="Arial" w:hint="cs"/>
                <w:rtl/>
              </w:rPr>
              <w:t>חום-לבן</w:t>
            </w:r>
          </w:p>
        </w:tc>
        <w:tc>
          <w:tcPr>
            <w:tcW w:w="1204" w:type="dxa"/>
            <w:shd w:val="clear" w:color="auto" w:fill="auto"/>
          </w:tcPr>
          <w:p w:rsidR="009A6A5C" w:rsidRPr="00260FBF" w:rsidRDefault="009A6A5C" w:rsidP="00F853C3">
            <w:pPr>
              <w:rPr>
                <w:rFonts w:ascii="Arial" w:hAnsi="Arial" w:cs="Arial"/>
                <w:rtl/>
              </w:rPr>
            </w:pPr>
            <w:r w:rsidRPr="00260FBF">
              <w:rPr>
                <w:rFonts w:ascii="Arial" w:hAnsi="Arial" w:cs="Arial" w:hint="cs"/>
                <w:rtl/>
              </w:rPr>
              <w:t>לבן</w:t>
            </w:r>
          </w:p>
        </w:tc>
        <w:tc>
          <w:tcPr>
            <w:tcW w:w="2021" w:type="dxa"/>
            <w:shd w:val="clear" w:color="auto" w:fill="auto"/>
          </w:tcPr>
          <w:p w:rsidR="009A6A5C" w:rsidRPr="00260FBF" w:rsidRDefault="009A6A5C" w:rsidP="00F853C3">
            <w:pPr>
              <w:rPr>
                <w:rFonts w:ascii="Arial" w:hAnsi="Arial" w:cs="Arial"/>
                <w:rtl/>
              </w:rPr>
            </w:pPr>
            <w:r w:rsidRPr="00260FBF">
              <w:rPr>
                <w:rFonts w:ascii="Arial" w:hAnsi="Arial" w:cs="Arial" w:hint="cs"/>
                <w:rtl/>
              </w:rPr>
              <w:t>חום, לבן, ירוק</w:t>
            </w:r>
          </w:p>
        </w:tc>
      </w:tr>
      <w:tr w:rsidR="009A6A5C" w:rsidRPr="00260FBF" w:rsidTr="00F853C3">
        <w:tc>
          <w:tcPr>
            <w:tcW w:w="1728" w:type="dxa"/>
            <w:tcBorders>
              <w:top w:val="single" w:sz="12" w:space="0" w:color="auto"/>
              <w:left w:val="single" w:sz="12" w:space="0" w:color="auto"/>
              <w:bottom w:val="single" w:sz="12" w:space="0" w:color="auto"/>
              <w:right w:val="single" w:sz="12" w:space="0" w:color="auto"/>
            </w:tcBorders>
            <w:shd w:val="clear" w:color="auto" w:fill="auto"/>
          </w:tcPr>
          <w:p w:rsidR="009A6A5C" w:rsidRPr="00260FBF" w:rsidRDefault="009A6A5C" w:rsidP="00F853C3">
            <w:pPr>
              <w:rPr>
                <w:rFonts w:ascii="Arial" w:hAnsi="Arial" w:cs="Arial"/>
                <w:b/>
                <w:bCs/>
                <w:rtl/>
              </w:rPr>
            </w:pPr>
            <w:r w:rsidRPr="00260FBF">
              <w:rPr>
                <w:rFonts w:ascii="Arial" w:hAnsi="Arial" w:cs="Arial" w:hint="cs"/>
                <w:b/>
                <w:bCs/>
                <w:rtl/>
              </w:rPr>
              <w:t>צורה-מבנה</w:t>
            </w:r>
          </w:p>
        </w:tc>
        <w:tc>
          <w:tcPr>
            <w:tcW w:w="1369" w:type="dxa"/>
            <w:tcBorders>
              <w:left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גבישי</w:t>
            </w:r>
          </w:p>
        </w:tc>
        <w:tc>
          <w:tcPr>
            <w:tcW w:w="1810" w:type="dxa"/>
            <w:shd w:val="clear" w:color="auto" w:fill="auto"/>
          </w:tcPr>
          <w:p w:rsidR="009A6A5C" w:rsidRPr="00260FBF" w:rsidRDefault="009A6A5C" w:rsidP="00F853C3">
            <w:pPr>
              <w:rPr>
                <w:rFonts w:ascii="Arial" w:hAnsi="Arial" w:cs="Arial"/>
                <w:rtl/>
              </w:rPr>
            </w:pPr>
            <w:r w:rsidRPr="00260FBF">
              <w:rPr>
                <w:rFonts w:ascii="Arial" w:hAnsi="Arial" w:cs="Arial" w:hint="cs"/>
                <w:rtl/>
              </w:rPr>
              <w:t>גבישי</w:t>
            </w:r>
          </w:p>
        </w:tc>
        <w:tc>
          <w:tcPr>
            <w:tcW w:w="1204" w:type="dxa"/>
            <w:shd w:val="clear" w:color="auto" w:fill="auto"/>
          </w:tcPr>
          <w:p w:rsidR="009A6A5C" w:rsidRPr="00260FBF" w:rsidRDefault="009A6A5C" w:rsidP="00F853C3">
            <w:pPr>
              <w:rPr>
                <w:rFonts w:ascii="Arial" w:hAnsi="Arial" w:cs="Arial"/>
                <w:rtl/>
              </w:rPr>
            </w:pPr>
            <w:r w:rsidRPr="00260FBF">
              <w:rPr>
                <w:rFonts w:ascii="Arial" w:hAnsi="Arial" w:cs="Arial" w:hint="cs"/>
                <w:rtl/>
              </w:rPr>
              <w:t>גבישי</w:t>
            </w:r>
          </w:p>
        </w:tc>
        <w:tc>
          <w:tcPr>
            <w:tcW w:w="2021" w:type="dxa"/>
            <w:shd w:val="clear" w:color="auto" w:fill="auto"/>
          </w:tcPr>
          <w:p w:rsidR="009A6A5C" w:rsidRPr="00260FBF" w:rsidRDefault="009A6A5C" w:rsidP="00F853C3">
            <w:pPr>
              <w:rPr>
                <w:rFonts w:ascii="Arial" w:hAnsi="Arial" w:cs="Arial"/>
                <w:rtl/>
              </w:rPr>
            </w:pPr>
            <w:r w:rsidRPr="00260FBF">
              <w:rPr>
                <w:rFonts w:ascii="Arial" w:hAnsi="Arial" w:cs="Arial" w:hint="cs"/>
                <w:rtl/>
              </w:rPr>
              <w:t>סיבים</w:t>
            </w:r>
          </w:p>
        </w:tc>
      </w:tr>
      <w:tr w:rsidR="009A6A5C" w:rsidRPr="00260FBF" w:rsidTr="00F853C3">
        <w:tc>
          <w:tcPr>
            <w:tcW w:w="1728" w:type="dxa"/>
            <w:tcBorders>
              <w:top w:val="single" w:sz="12" w:space="0" w:color="auto"/>
              <w:left w:val="single" w:sz="12" w:space="0" w:color="auto"/>
              <w:bottom w:val="single" w:sz="12" w:space="0" w:color="auto"/>
              <w:right w:val="single" w:sz="12" w:space="0" w:color="auto"/>
            </w:tcBorders>
            <w:shd w:val="clear" w:color="auto" w:fill="auto"/>
          </w:tcPr>
          <w:p w:rsidR="009A6A5C" w:rsidRPr="00260FBF" w:rsidRDefault="009A6A5C" w:rsidP="00F853C3">
            <w:pPr>
              <w:rPr>
                <w:rFonts w:ascii="Arial" w:hAnsi="Arial" w:cs="Arial"/>
                <w:b/>
                <w:bCs/>
                <w:rtl/>
              </w:rPr>
            </w:pPr>
            <w:r w:rsidRPr="00260FBF">
              <w:rPr>
                <w:rFonts w:ascii="Arial" w:hAnsi="Arial" w:cs="Arial" w:hint="cs"/>
                <w:b/>
                <w:bCs/>
                <w:rtl/>
              </w:rPr>
              <w:t>טעם</w:t>
            </w:r>
          </w:p>
        </w:tc>
        <w:tc>
          <w:tcPr>
            <w:tcW w:w="1369" w:type="dxa"/>
            <w:tcBorders>
              <w:left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מתוק</w:t>
            </w:r>
          </w:p>
        </w:tc>
        <w:tc>
          <w:tcPr>
            <w:tcW w:w="1810" w:type="dxa"/>
            <w:shd w:val="clear" w:color="auto" w:fill="auto"/>
          </w:tcPr>
          <w:p w:rsidR="009A6A5C" w:rsidRPr="00260FBF" w:rsidRDefault="009A6A5C" w:rsidP="00F853C3">
            <w:pPr>
              <w:rPr>
                <w:rFonts w:ascii="Arial" w:hAnsi="Arial" w:cs="Arial"/>
                <w:rtl/>
              </w:rPr>
            </w:pPr>
            <w:r w:rsidRPr="00260FBF">
              <w:rPr>
                <w:rFonts w:ascii="Arial" w:hAnsi="Arial" w:cs="Arial" w:hint="cs"/>
                <w:rtl/>
              </w:rPr>
              <w:t>מתוק מאוד</w:t>
            </w:r>
          </w:p>
        </w:tc>
        <w:tc>
          <w:tcPr>
            <w:tcW w:w="1204" w:type="dxa"/>
            <w:shd w:val="clear" w:color="auto" w:fill="auto"/>
          </w:tcPr>
          <w:p w:rsidR="009A6A5C" w:rsidRPr="00260FBF" w:rsidRDefault="009A6A5C" w:rsidP="00F853C3">
            <w:pPr>
              <w:rPr>
                <w:rFonts w:ascii="Arial" w:hAnsi="Arial" w:cs="Arial"/>
                <w:rtl/>
              </w:rPr>
            </w:pPr>
            <w:r w:rsidRPr="00260FBF">
              <w:rPr>
                <w:rFonts w:ascii="Arial" w:hAnsi="Arial" w:cs="Arial" w:hint="cs"/>
                <w:rtl/>
              </w:rPr>
              <w:t>תפל</w:t>
            </w:r>
          </w:p>
        </w:tc>
        <w:tc>
          <w:tcPr>
            <w:tcW w:w="2021" w:type="dxa"/>
            <w:shd w:val="clear" w:color="auto" w:fill="auto"/>
          </w:tcPr>
          <w:p w:rsidR="009A6A5C" w:rsidRPr="00260FBF" w:rsidRDefault="009A6A5C" w:rsidP="00F853C3">
            <w:pPr>
              <w:rPr>
                <w:rFonts w:ascii="Arial" w:hAnsi="Arial" w:cs="Arial"/>
                <w:rtl/>
              </w:rPr>
            </w:pPr>
            <w:r w:rsidRPr="00260FBF">
              <w:rPr>
                <w:rFonts w:ascii="Arial" w:hAnsi="Arial" w:cs="Arial" w:hint="cs"/>
                <w:rtl/>
              </w:rPr>
              <w:t>חסר טעם</w:t>
            </w:r>
          </w:p>
        </w:tc>
      </w:tr>
      <w:tr w:rsidR="009A6A5C" w:rsidRPr="00260FBF" w:rsidTr="00F853C3">
        <w:tc>
          <w:tcPr>
            <w:tcW w:w="1728" w:type="dxa"/>
            <w:tcBorders>
              <w:top w:val="single" w:sz="12" w:space="0" w:color="auto"/>
              <w:left w:val="single" w:sz="12" w:space="0" w:color="auto"/>
              <w:bottom w:val="single" w:sz="12" w:space="0" w:color="auto"/>
              <w:right w:val="single" w:sz="12" w:space="0" w:color="auto"/>
            </w:tcBorders>
            <w:shd w:val="clear" w:color="auto" w:fill="auto"/>
          </w:tcPr>
          <w:p w:rsidR="009A6A5C" w:rsidRPr="00260FBF" w:rsidRDefault="009A6A5C" w:rsidP="00F853C3">
            <w:pPr>
              <w:rPr>
                <w:rFonts w:ascii="Arial" w:hAnsi="Arial" w:cs="Arial"/>
                <w:b/>
                <w:bCs/>
                <w:rtl/>
              </w:rPr>
            </w:pPr>
            <w:r w:rsidRPr="00260FBF">
              <w:rPr>
                <w:rFonts w:ascii="Arial" w:hAnsi="Arial" w:cs="Arial" w:hint="cs"/>
                <w:b/>
                <w:bCs/>
                <w:rtl/>
              </w:rPr>
              <w:t>במים קרים</w:t>
            </w:r>
          </w:p>
        </w:tc>
        <w:tc>
          <w:tcPr>
            <w:tcW w:w="1369" w:type="dxa"/>
            <w:tcBorders>
              <w:left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מסיס</w:t>
            </w:r>
          </w:p>
        </w:tc>
        <w:tc>
          <w:tcPr>
            <w:tcW w:w="1810" w:type="dxa"/>
            <w:shd w:val="clear" w:color="auto" w:fill="auto"/>
          </w:tcPr>
          <w:p w:rsidR="009A6A5C" w:rsidRPr="00260FBF" w:rsidRDefault="009A6A5C" w:rsidP="00F853C3">
            <w:pPr>
              <w:rPr>
                <w:rFonts w:ascii="Arial" w:hAnsi="Arial" w:cs="Arial"/>
                <w:rtl/>
              </w:rPr>
            </w:pPr>
            <w:r w:rsidRPr="00260FBF">
              <w:rPr>
                <w:rFonts w:ascii="Arial" w:hAnsi="Arial" w:cs="Arial" w:hint="cs"/>
                <w:rtl/>
              </w:rPr>
              <w:t>מסיס</w:t>
            </w:r>
          </w:p>
        </w:tc>
        <w:tc>
          <w:tcPr>
            <w:tcW w:w="1204" w:type="dxa"/>
            <w:shd w:val="clear" w:color="auto" w:fill="auto"/>
          </w:tcPr>
          <w:p w:rsidR="009A6A5C" w:rsidRPr="00260FBF" w:rsidRDefault="009A6A5C" w:rsidP="00F853C3">
            <w:pPr>
              <w:rPr>
                <w:rFonts w:ascii="Arial" w:hAnsi="Arial" w:cs="Arial"/>
                <w:rtl/>
              </w:rPr>
            </w:pPr>
            <w:r w:rsidRPr="00260FBF">
              <w:rPr>
                <w:rFonts w:ascii="Arial" w:hAnsi="Arial" w:cs="Arial" w:hint="cs"/>
                <w:rtl/>
              </w:rPr>
              <w:t>לא מסיס</w:t>
            </w:r>
          </w:p>
        </w:tc>
        <w:tc>
          <w:tcPr>
            <w:tcW w:w="2021" w:type="dxa"/>
            <w:shd w:val="clear" w:color="auto" w:fill="auto"/>
          </w:tcPr>
          <w:p w:rsidR="009A6A5C" w:rsidRPr="00260FBF" w:rsidRDefault="009A6A5C" w:rsidP="00F853C3">
            <w:pPr>
              <w:rPr>
                <w:rFonts w:ascii="Arial" w:hAnsi="Arial" w:cs="Arial"/>
                <w:rtl/>
              </w:rPr>
            </w:pPr>
            <w:r w:rsidRPr="00260FBF">
              <w:rPr>
                <w:rFonts w:ascii="Arial" w:hAnsi="Arial" w:cs="Arial" w:hint="cs"/>
                <w:rtl/>
              </w:rPr>
              <w:t>לא מסיס</w:t>
            </w:r>
          </w:p>
        </w:tc>
      </w:tr>
      <w:tr w:rsidR="009A6A5C" w:rsidRPr="00260FBF" w:rsidTr="00F853C3">
        <w:tc>
          <w:tcPr>
            <w:tcW w:w="1728" w:type="dxa"/>
            <w:tcBorders>
              <w:top w:val="single" w:sz="12" w:space="0" w:color="auto"/>
              <w:left w:val="single" w:sz="12" w:space="0" w:color="auto"/>
              <w:bottom w:val="single" w:sz="12" w:space="0" w:color="auto"/>
              <w:right w:val="single" w:sz="12" w:space="0" w:color="auto"/>
            </w:tcBorders>
            <w:shd w:val="clear" w:color="auto" w:fill="auto"/>
          </w:tcPr>
          <w:p w:rsidR="009A6A5C" w:rsidRPr="00260FBF" w:rsidRDefault="009A6A5C" w:rsidP="00F853C3">
            <w:pPr>
              <w:rPr>
                <w:rFonts w:ascii="Arial" w:hAnsi="Arial" w:cs="Arial"/>
                <w:b/>
                <w:bCs/>
                <w:rtl/>
              </w:rPr>
            </w:pPr>
            <w:r w:rsidRPr="00260FBF">
              <w:rPr>
                <w:rFonts w:ascii="Arial" w:hAnsi="Arial" w:cs="Arial" w:hint="cs"/>
                <w:b/>
                <w:bCs/>
                <w:rtl/>
              </w:rPr>
              <w:t>במים חמים</w:t>
            </w:r>
          </w:p>
        </w:tc>
        <w:tc>
          <w:tcPr>
            <w:tcW w:w="1369" w:type="dxa"/>
            <w:tcBorders>
              <w:left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מסיס מהר</w:t>
            </w:r>
          </w:p>
        </w:tc>
        <w:tc>
          <w:tcPr>
            <w:tcW w:w="1810" w:type="dxa"/>
            <w:shd w:val="clear" w:color="auto" w:fill="auto"/>
          </w:tcPr>
          <w:p w:rsidR="009A6A5C" w:rsidRPr="00260FBF" w:rsidRDefault="009A6A5C" w:rsidP="00F853C3">
            <w:pPr>
              <w:rPr>
                <w:rFonts w:ascii="Arial" w:hAnsi="Arial" w:cs="Arial"/>
                <w:rtl/>
              </w:rPr>
            </w:pPr>
            <w:r w:rsidRPr="00260FBF">
              <w:rPr>
                <w:rFonts w:ascii="Arial" w:hAnsi="Arial" w:cs="Arial" w:hint="cs"/>
                <w:rtl/>
              </w:rPr>
              <w:t>מסיס מהר</w:t>
            </w:r>
          </w:p>
        </w:tc>
        <w:tc>
          <w:tcPr>
            <w:tcW w:w="1204" w:type="dxa"/>
            <w:shd w:val="clear" w:color="auto" w:fill="auto"/>
          </w:tcPr>
          <w:p w:rsidR="009A6A5C" w:rsidRPr="00260FBF" w:rsidRDefault="009A6A5C" w:rsidP="00F853C3">
            <w:pPr>
              <w:rPr>
                <w:rFonts w:ascii="Arial" w:hAnsi="Arial" w:cs="Arial"/>
                <w:rtl/>
              </w:rPr>
            </w:pPr>
            <w:r w:rsidRPr="00260FBF">
              <w:rPr>
                <w:rFonts w:ascii="Arial" w:hAnsi="Arial" w:cs="Arial" w:hint="cs"/>
                <w:rtl/>
              </w:rPr>
              <w:t>מסמיך</w:t>
            </w:r>
          </w:p>
        </w:tc>
        <w:tc>
          <w:tcPr>
            <w:tcW w:w="2021" w:type="dxa"/>
            <w:shd w:val="clear" w:color="auto" w:fill="auto"/>
          </w:tcPr>
          <w:p w:rsidR="009A6A5C" w:rsidRPr="00260FBF" w:rsidRDefault="009A6A5C" w:rsidP="00F853C3">
            <w:pPr>
              <w:rPr>
                <w:rFonts w:ascii="Arial" w:hAnsi="Arial" w:cs="Arial"/>
                <w:rtl/>
              </w:rPr>
            </w:pPr>
            <w:r w:rsidRPr="00260FBF">
              <w:rPr>
                <w:rFonts w:ascii="Arial" w:hAnsi="Arial" w:cs="Arial" w:hint="cs"/>
                <w:rtl/>
              </w:rPr>
              <w:t>לא מסיס</w:t>
            </w:r>
          </w:p>
        </w:tc>
      </w:tr>
      <w:tr w:rsidR="009A6A5C" w:rsidRPr="00260FBF" w:rsidTr="00F853C3">
        <w:tc>
          <w:tcPr>
            <w:tcW w:w="1728" w:type="dxa"/>
            <w:tcBorders>
              <w:top w:val="single" w:sz="12" w:space="0" w:color="auto"/>
              <w:left w:val="single" w:sz="12" w:space="0" w:color="auto"/>
              <w:bottom w:val="single" w:sz="12" w:space="0" w:color="auto"/>
              <w:right w:val="single" w:sz="12" w:space="0" w:color="auto"/>
            </w:tcBorders>
            <w:shd w:val="clear" w:color="auto" w:fill="auto"/>
          </w:tcPr>
          <w:p w:rsidR="009A6A5C" w:rsidRPr="00260FBF" w:rsidRDefault="009A6A5C" w:rsidP="00F853C3">
            <w:pPr>
              <w:rPr>
                <w:rFonts w:ascii="Arial" w:hAnsi="Arial" w:cs="Arial"/>
                <w:b/>
                <w:bCs/>
                <w:rtl/>
              </w:rPr>
            </w:pPr>
            <w:r w:rsidRPr="00260FBF">
              <w:rPr>
                <w:rFonts w:ascii="Arial" w:hAnsi="Arial" w:cs="Arial" w:hint="cs"/>
                <w:b/>
                <w:bCs/>
                <w:rtl/>
              </w:rPr>
              <w:t xml:space="preserve">תפקיד </w:t>
            </w:r>
          </w:p>
          <w:p w:rsidR="009A6A5C" w:rsidRPr="00260FBF" w:rsidRDefault="009A6A5C" w:rsidP="00F853C3">
            <w:pPr>
              <w:rPr>
                <w:rFonts w:ascii="Arial" w:hAnsi="Arial" w:cs="Arial"/>
                <w:b/>
                <w:bCs/>
                <w:rtl/>
              </w:rPr>
            </w:pPr>
            <w:r w:rsidRPr="00260FBF">
              <w:rPr>
                <w:rFonts w:ascii="Arial" w:hAnsi="Arial" w:cs="Arial" w:hint="cs"/>
                <w:b/>
                <w:bCs/>
                <w:rtl/>
              </w:rPr>
              <w:t>בגוף האדם</w:t>
            </w:r>
          </w:p>
        </w:tc>
        <w:tc>
          <w:tcPr>
            <w:tcW w:w="1369" w:type="dxa"/>
            <w:tcBorders>
              <w:left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 xml:space="preserve">אספקת </w:t>
            </w:r>
          </w:p>
          <w:p w:rsidR="009A6A5C" w:rsidRPr="00260FBF" w:rsidRDefault="009A6A5C" w:rsidP="00F853C3">
            <w:pPr>
              <w:rPr>
                <w:rFonts w:ascii="Arial" w:hAnsi="Arial" w:cs="Arial"/>
                <w:rtl/>
              </w:rPr>
            </w:pPr>
            <w:r w:rsidRPr="00260FBF">
              <w:rPr>
                <w:rFonts w:ascii="Arial" w:hAnsi="Arial" w:cs="Arial" w:hint="cs"/>
                <w:rtl/>
              </w:rPr>
              <w:t>אנרגיה</w:t>
            </w:r>
          </w:p>
        </w:tc>
        <w:tc>
          <w:tcPr>
            <w:tcW w:w="1810" w:type="dxa"/>
            <w:shd w:val="clear" w:color="auto" w:fill="auto"/>
          </w:tcPr>
          <w:p w:rsidR="009A6A5C" w:rsidRPr="00260FBF" w:rsidRDefault="009A6A5C" w:rsidP="00F853C3">
            <w:pPr>
              <w:rPr>
                <w:rFonts w:ascii="Arial" w:hAnsi="Arial" w:cs="Arial"/>
                <w:rtl/>
              </w:rPr>
            </w:pPr>
            <w:r w:rsidRPr="00260FBF">
              <w:rPr>
                <w:rFonts w:ascii="Arial" w:hAnsi="Arial" w:cs="Arial" w:hint="cs"/>
                <w:rtl/>
              </w:rPr>
              <w:t xml:space="preserve">אספקת </w:t>
            </w:r>
          </w:p>
          <w:p w:rsidR="009A6A5C" w:rsidRPr="00260FBF" w:rsidRDefault="009A6A5C" w:rsidP="00F853C3">
            <w:pPr>
              <w:rPr>
                <w:rFonts w:ascii="Arial" w:hAnsi="Arial" w:cs="Arial"/>
                <w:rtl/>
              </w:rPr>
            </w:pPr>
            <w:r w:rsidRPr="00260FBF">
              <w:rPr>
                <w:rFonts w:ascii="Arial" w:hAnsi="Arial" w:cs="Arial" w:hint="cs"/>
                <w:rtl/>
              </w:rPr>
              <w:t>אנרגיה</w:t>
            </w:r>
          </w:p>
        </w:tc>
        <w:tc>
          <w:tcPr>
            <w:tcW w:w="1204" w:type="dxa"/>
            <w:shd w:val="clear" w:color="auto" w:fill="auto"/>
          </w:tcPr>
          <w:p w:rsidR="009A6A5C" w:rsidRPr="00260FBF" w:rsidRDefault="009A6A5C" w:rsidP="00F853C3">
            <w:pPr>
              <w:rPr>
                <w:rFonts w:ascii="Arial" w:hAnsi="Arial" w:cs="Arial"/>
                <w:rtl/>
              </w:rPr>
            </w:pPr>
            <w:r w:rsidRPr="00260FBF">
              <w:rPr>
                <w:rFonts w:ascii="Arial" w:hAnsi="Arial" w:cs="Arial" w:hint="cs"/>
                <w:rtl/>
              </w:rPr>
              <w:t>אספקת אנרגיה</w:t>
            </w:r>
          </w:p>
        </w:tc>
        <w:tc>
          <w:tcPr>
            <w:tcW w:w="2021" w:type="dxa"/>
            <w:shd w:val="clear" w:color="auto" w:fill="auto"/>
          </w:tcPr>
          <w:p w:rsidR="009A6A5C" w:rsidRPr="00260FBF" w:rsidRDefault="009A6A5C" w:rsidP="00F853C3">
            <w:pPr>
              <w:rPr>
                <w:rFonts w:ascii="Arial" w:hAnsi="Arial" w:cs="Arial"/>
                <w:rtl/>
              </w:rPr>
            </w:pPr>
            <w:r w:rsidRPr="00260FBF">
              <w:rPr>
                <w:rFonts w:ascii="Arial" w:hAnsi="Arial" w:cs="Arial" w:hint="cs"/>
                <w:rtl/>
              </w:rPr>
              <w:t xml:space="preserve">תועלת בפעילות </w:t>
            </w:r>
          </w:p>
          <w:p w:rsidR="009A6A5C" w:rsidRPr="00260FBF" w:rsidRDefault="009A6A5C" w:rsidP="00F853C3">
            <w:pPr>
              <w:rPr>
                <w:rFonts w:ascii="Arial" w:hAnsi="Arial" w:cs="Arial"/>
                <w:rtl/>
              </w:rPr>
            </w:pPr>
            <w:r w:rsidRPr="00260FBF">
              <w:rPr>
                <w:rFonts w:ascii="Arial" w:hAnsi="Arial" w:cs="Arial" w:hint="cs"/>
                <w:rtl/>
              </w:rPr>
              <w:t>מערכת העיכול</w:t>
            </w:r>
          </w:p>
        </w:tc>
      </w:tr>
      <w:tr w:rsidR="009A6A5C" w:rsidRPr="00260FBF" w:rsidTr="00F853C3">
        <w:tc>
          <w:tcPr>
            <w:tcW w:w="1728" w:type="dxa"/>
            <w:tcBorders>
              <w:top w:val="single" w:sz="12" w:space="0" w:color="auto"/>
              <w:left w:val="single" w:sz="12" w:space="0" w:color="auto"/>
              <w:bottom w:val="single" w:sz="12" w:space="0" w:color="auto"/>
              <w:right w:val="single" w:sz="12" w:space="0" w:color="auto"/>
            </w:tcBorders>
            <w:shd w:val="clear" w:color="auto" w:fill="auto"/>
          </w:tcPr>
          <w:p w:rsidR="009A6A5C" w:rsidRPr="00260FBF" w:rsidRDefault="009A6A5C" w:rsidP="00F853C3">
            <w:pPr>
              <w:rPr>
                <w:rFonts w:ascii="Arial" w:hAnsi="Arial" w:cs="Arial"/>
                <w:b/>
                <w:bCs/>
                <w:rtl/>
              </w:rPr>
            </w:pPr>
            <w:r w:rsidRPr="00260FBF">
              <w:rPr>
                <w:rFonts w:ascii="Arial" w:hAnsi="Arial" w:cs="Arial" w:hint="cs"/>
                <w:b/>
                <w:bCs/>
                <w:rtl/>
              </w:rPr>
              <w:t>תפקיד בצומח</w:t>
            </w:r>
          </w:p>
        </w:tc>
        <w:tc>
          <w:tcPr>
            <w:tcW w:w="1369" w:type="dxa"/>
            <w:tcBorders>
              <w:left w:val="single" w:sz="12" w:space="0" w:color="auto"/>
            </w:tcBorders>
            <w:shd w:val="clear" w:color="auto" w:fill="auto"/>
          </w:tcPr>
          <w:p w:rsidR="009A6A5C" w:rsidRPr="00260FBF" w:rsidRDefault="009A6A5C" w:rsidP="00F853C3">
            <w:pPr>
              <w:rPr>
                <w:rFonts w:ascii="Arial" w:hAnsi="Arial" w:cs="Arial"/>
                <w:rtl/>
              </w:rPr>
            </w:pPr>
            <w:r w:rsidRPr="00260FBF">
              <w:rPr>
                <w:rFonts w:ascii="Arial" w:hAnsi="Arial" w:cs="Arial" w:hint="cs"/>
                <w:rtl/>
              </w:rPr>
              <w:t xml:space="preserve">אספקת </w:t>
            </w:r>
          </w:p>
          <w:p w:rsidR="009A6A5C" w:rsidRPr="00260FBF" w:rsidRDefault="009A6A5C" w:rsidP="00F853C3">
            <w:pPr>
              <w:rPr>
                <w:rFonts w:ascii="Arial" w:hAnsi="Arial" w:cs="Arial"/>
                <w:rtl/>
              </w:rPr>
            </w:pPr>
            <w:r w:rsidRPr="00260FBF">
              <w:rPr>
                <w:rFonts w:ascii="Arial" w:hAnsi="Arial" w:cs="Arial" w:hint="cs"/>
                <w:rtl/>
              </w:rPr>
              <w:t>אנרגיה</w:t>
            </w:r>
          </w:p>
        </w:tc>
        <w:tc>
          <w:tcPr>
            <w:tcW w:w="1810" w:type="dxa"/>
            <w:shd w:val="clear" w:color="auto" w:fill="auto"/>
          </w:tcPr>
          <w:p w:rsidR="009A6A5C" w:rsidRPr="00260FBF" w:rsidRDefault="009A6A5C" w:rsidP="00F853C3">
            <w:pPr>
              <w:rPr>
                <w:rFonts w:ascii="Arial" w:hAnsi="Arial" w:cs="Arial"/>
                <w:rtl/>
              </w:rPr>
            </w:pPr>
            <w:r w:rsidRPr="00260FBF">
              <w:rPr>
                <w:rFonts w:ascii="Arial" w:hAnsi="Arial" w:cs="Arial" w:hint="cs"/>
                <w:rtl/>
              </w:rPr>
              <w:t xml:space="preserve">אספקת </w:t>
            </w:r>
          </w:p>
          <w:p w:rsidR="009A6A5C" w:rsidRPr="00260FBF" w:rsidRDefault="009A6A5C" w:rsidP="00F853C3">
            <w:pPr>
              <w:rPr>
                <w:rFonts w:ascii="Arial" w:hAnsi="Arial" w:cs="Arial"/>
                <w:rtl/>
              </w:rPr>
            </w:pPr>
            <w:r w:rsidRPr="00260FBF">
              <w:rPr>
                <w:rFonts w:ascii="Arial" w:hAnsi="Arial" w:cs="Arial" w:hint="cs"/>
                <w:rtl/>
              </w:rPr>
              <w:t>אנרגיה</w:t>
            </w:r>
          </w:p>
        </w:tc>
        <w:tc>
          <w:tcPr>
            <w:tcW w:w="1204" w:type="dxa"/>
            <w:shd w:val="clear" w:color="auto" w:fill="auto"/>
          </w:tcPr>
          <w:p w:rsidR="009A6A5C" w:rsidRPr="00260FBF" w:rsidRDefault="009A6A5C" w:rsidP="00F853C3">
            <w:pPr>
              <w:rPr>
                <w:rFonts w:ascii="Arial" w:hAnsi="Arial" w:cs="Arial"/>
                <w:rtl/>
              </w:rPr>
            </w:pPr>
            <w:r w:rsidRPr="00260FBF">
              <w:rPr>
                <w:rFonts w:ascii="Arial" w:hAnsi="Arial" w:cs="Arial" w:hint="cs"/>
                <w:rtl/>
              </w:rPr>
              <w:t>מאגר</w:t>
            </w:r>
          </w:p>
          <w:p w:rsidR="009A6A5C" w:rsidRPr="00260FBF" w:rsidRDefault="009A6A5C" w:rsidP="00F853C3">
            <w:pPr>
              <w:rPr>
                <w:rFonts w:ascii="Arial" w:hAnsi="Arial" w:cs="Arial"/>
                <w:rtl/>
              </w:rPr>
            </w:pPr>
            <w:r w:rsidRPr="00260FBF">
              <w:rPr>
                <w:rFonts w:ascii="Arial" w:hAnsi="Arial" w:cs="Arial" w:hint="cs"/>
                <w:rtl/>
              </w:rPr>
              <w:t>אנרגיה</w:t>
            </w:r>
          </w:p>
        </w:tc>
        <w:tc>
          <w:tcPr>
            <w:tcW w:w="2021" w:type="dxa"/>
            <w:shd w:val="clear" w:color="auto" w:fill="auto"/>
          </w:tcPr>
          <w:p w:rsidR="009A6A5C" w:rsidRPr="00260FBF" w:rsidRDefault="009A6A5C" w:rsidP="00F853C3">
            <w:pPr>
              <w:rPr>
                <w:rFonts w:ascii="Arial" w:hAnsi="Arial" w:cs="Arial"/>
                <w:rtl/>
              </w:rPr>
            </w:pPr>
            <w:r w:rsidRPr="00260FBF">
              <w:rPr>
                <w:rFonts w:ascii="Arial" w:hAnsi="Arial" w:cs="Arial" w:hint="cs"/>
                <w:rtl/>
              </w:rPr>
              <w:t xml:space="preserve">בניית שלד </w:t>
            </w:r>
          </w:p>
          <w:p w:rsidR="009A6A5C" w:rsidRPr="00260FBF" w:rsidRDefault="009A6A5C" w:rsidP="00F853C3">
            <w:pPr>
              <w:rPr>
                <w:rFonts w:ascii="Arial" w:hAnsi="Arial" w:cs="Arial"/>
                <w:rtl/>
              </w:rPr>
            </w:pPr>
            <w:r w:rsidRPr="00260FBF">
              <w:rPr>
                <w:rFonts w:ascii="Arial" w:hAnsi="Arial" w:cs="Arial" w:hint="cs"/>
                <w:rtl/>
              </w:rPr>
              <w:t>הצמחים</w:t>
            </w:r>
          </w:p>
        </w:tc>
      </w:tr>
    </w:tbl>
    <w:p w:rsidR="009A6A5C" w:rsidRPr="00BE5779" w:rsidRDefault="009A6A5C" w:rsidP="009A6A5C">
      <w:pPr>
        <w:spacing w:line="360" w:lineRule="auto"/>
        <w:rPr>
          <w:rFonts w:ascii="Arial" w:hAnsi="Arial" w:cs="Guttman Yad-Brush"/>
          <w:sz w:val="28"/>
          <w:szCs w:val="28"/>
          <w:rtl/>
        </w:rPr>
      </w:pPr>
      <w:r w:rsidRPr="00BE5779">
        <w:rPr>
          <w:rFonts w:ascii="Arial" w:hAnsi="Arial" w:cs="Guttman Yad-Brush" w:hint="cs"/>
          <w:sz w:val="28"/>
          <w:szCs w:val="28"/>
          <w:u w:val="single"/>
          <w:rtl/>
        </w:rPr>
        <w:t xml:space="preserve">עבודה: </w:t>
      </w:r>
    </w:p>
    <w:p w:rsidR="009A6A5C" w:rsidRPr="00BE5779" w:rsidRDefault="009A6A5C" w:rsidP="009A6A5C">
      <w:pPr>
        <w:spacing w:line="360" w:lineRule="auto"/>
        <w:rPr>
          <w:rFonts w:ascii="Arial" w:hAnsi="Arial" w:cs="Arial"/>
          <w:sz w:val="24"/>
          <w:szCs w:val="24"/>
          <w:rtl/>
        </w:rPr>
      </w:pPr>
      <w:r w:rsidRPr="00BE5779">
        <w:rPr>
          <w:rFonts w:ascii="Arial" w:hAnsi="Arial" w:cs="Arial"/>
          <w:sz w:val="24"/>
          <w:szCs w:val="24"/>
          <w:rtl/>
        </w:rPr>
        <w:t>סיבי תזונה ____________ לעיכול תקין.   מקור הסיבים ___________.  סיבים תזונתיים _____</w:t>
      </w:r>
      <w:r w:rsidRPr="00BE5779">
        <w:rPr>
          <w:rFonts w:ascii="Arial" w:hAnsi="Arial" w:cs="Arial" w:hint="cs"/>
          <w:sz w:val="24"/>
          <w:szCs w:val="24"/>
          <w:rtl/>
        </w:rPr>
        <w:t>___</w:t>
      </w:r>
      <w:r w:rsidRPr="00BE5779">
        <w:rPr>
          <w:rFonts w:ascii="Arial" w:hAnsi="Arial" w:cs="Arial"/>
          <w:sz w:val="24"/>
          <w:szCs w:val="24"/>
          <w:rtl/>
        </w:rPr>
        <w:t xml:space="preserve">__ מתעכלים במערכת העיכול. הסיבים אינם מספקים ___________. הסיבים הם פחמימות ____________. הסיבים מועילים במניעת _____________. הסיבים הם מרכיב </w:t>
      </w:r>
      <w:r w:rsidRPr="00BE5779">
        <w:rPr>
          <w:rFonts w:ascii="Arial" w:hAnsi="Arial" w:cs="Arial" w:hint="cs"/>
          <w:sz w:val="24"/>
          <w:szCs w:val="24"/>
          <w:rtl/>
        </w:rPr>
        <w:t>__</w:t>
      </w:r>
      <w:r w:rsidRPr="00BE5779">
        <w:rPr>
          <w:rFonts w:ascii="Arial" w:hAnsi="Arial" w:cs="Arial"/>
          <w:sz w:val="24"/>
          <w:szCs w:val="24"/>
          <w:rtl/>
        </w:rPr>
        <w:t>________ בתזונה.</w:t>
      </w:r>
    </w:p>
    <w:p w:rsidR="009A6A5C" w:rsidRPr="00BE5779" w:rsidRDefault="009A6A5C" w:rsidP="009A6A5C">
      <w:pPr>
        <w:spacing w:line="360" w:lineRule="auto"/>
        <w:rPr>
          <w:rFonts w:ascii="Arial" w:hAnsi="Arial" w:cs="Guttman Yad-Brush"/>
          <w:sz w:val="24"/>
          <w:szCs w:val="24"/>
          <w:rtl/>
        </w:rPr>
      </w:pPr>
      <w:r w:rsidRPr="00BE5779">
        <w:rPr>
          <w:rFonts w:ascii="Arial" w:hAnsi="Arial" w:cs="Guttman Yad-Brush"/>
          <w:sz w:val="24"/>
          <w:szCs w:val="24"/>
          <w:rtl/>
        </w:rPr>
        <w:t xml:space="preserve">מחסן מלים: </w:t>
      </w:r>
      <w:r w:rsidRPr="00BE5779">
        <w:rPr>
          <w:rFonts w:ascii="Arial" w:hAnsi="Arial" w:cs="Guttman Yad-Brush" w:hint="cs"/>
          <w:sz w:val="24"/>
          <w:szCs w:val="24"/>
          <w:rtl/>
        </w:rPr>
        <w:t>אינם</w:t>
      </w:r>
      <w:r w:rsidRPr="00BE5779">
        <w:rPr>
          <w:rFonts w:ascii="Arial" w:hAnsi="Arial" w:cs="Guttman Yad-Brush"/>
          <w:sz w:val="24"/>
          <w:szCs w:val="24"/>
          <w:rtl/>
        </w:rPr>
        <w:t>, מורכבות, חשוב, מחלות, מועילים, בצומח, אנרגיה.</w:t>
      </w:r>
    </w:p>
    <w:p w:rsidR="009A6A5C" w:rsidRPr="00BE5779" w:rsidRDefault="009A6A5C" w:rsidP="009A6A5C">
      <w:pPr>
        <w:spacing w:line="360" w:lineRule="auto"/>
        <w:rPr>
          <w:rFonts w:ascii="Arial" w:hAnsi="Arial" w:cs="Arial"/>
          <w:sz w:val="24"/>
          <w:szCs w:val="24"/>
          <w:rtl/>
        </w:rPr>
      </w:pPr>
      <w:r w:rsidRPr="00BE5779">
        <w:rPr>
          <w:rFonts w:ascii="Arial" w:hAnsi="Arial" w:cs="Arial"/>
          <w:sz w:val="24"/>
          <w:szCs w:val="24"/>
          <w:rtl/>
        </w:rPr>
        <w:t>יש להשיב על השאלות.</w:t>
      </w:r>
    </w:p>
    <w:p w:rsidR="009A6A5C" w:rsidRPr="00BE5779" w:rsidRDefault="009A6A5C" w:rsidP="009A6A5C">
      <w:pPr>
        <w:spacing w:line="360" w:lineRule="auto"/>
        <w:rPr>
          <w:rFonts w:ascii="Arial" w:hAnsi="Arial" w:cs="Arial"/>
          <w:sz w:val="24"/>
          <w:szCs w:val="24"/>
          <w:rtl/>
        </w:rPr>
      </w:pPr>
      <w:r w:rsidRPr="00BE5779">
        <w:rPr>
          <w:rFonts w:ascii="Arial" w:hAnsi="Arial" w:cs="Arial" w:hint="cs"/>
          <w:sz w:val="24"/>
          <w:szCs w:val="24"/>
          <w:rtl/>
        </w:rPr>
        <w:t>1.  מדוע בחברת השפע המודרנית מומלץ לצרוך הרבה ירקות ופירות? ____________________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w:t>
      </w:r>
      <w:r w:rsidRPr="00BE5779">
        <w:rPr>
          <w:rFonts w:ascii="Arial" w:hAnsi="Arial" w:cs="Arial" w:hint="cs"/>
          <w:sz w:val="24"/>
          <w:szCs w:val="24"/>
          <w:rtl/>
        </w:rPr>
        <w:t>_</w:t>
      </w:r>
      <w:r w:rsidRPr="00BE5779">
        <w:rPr>
          <w:rFonts w:ascii="Arial" w:hAnsi="Arial" w:cs="Arial"/>
          <w:sz w:val="24"/>
          <w:szCs w:val="24"/>
          <w:rtl/>
        </w:rPr>
        <w:t>___________________________________________________________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w:t>
      </w:r>
      <w:r w:rsidRPr="00BE5779">
        <w:rPr>
          <w:rFonts w:ascii="Arial" w:hAnsi="Arial" w:cs="Arial" w:hint="cs"/>
          <w:sz w:val="24"/>
          <w:szCs w:val="24"/>
          <w:rtl/>
        </w:rPr>
        <w:t>_</w:t>
      </w:r>
      <w:r w:rsidRPr="00BE5779">
        <w:rPr>
          <w:rFonts w:ascii="Arial" w:hAnsi="Arial" w:cs="Arial"/>
          <w:sz w:val="24"/>
          <w:szCs w:val="24"/>
          <w:rtl/>
        </w:rPr>
        <w:t>___________________________________________________________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hint="cs"/>
          <w:sz w:val="24"/>
          <w:szCs w:val="24"/>
          <w:rtl/>
        </w:rPr>
        <w:t>2.  מה יתרונות הסיבים התזונתיים? ___________________________________________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lastRenderedPageBreak/>
        <w:t>____________________________________________________________________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____________________________________________________________________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___________________________________________________________</w:t>
      </w:r>
      <w:r w:rsidRPr="00BE5779">
        <w:rPr>
          <w:rFonts w:ascii="Arial" w:hAnsi="Arial" w:cs="Arial" w:hint="cs"/>
          <w:sz w:val="24"/>
          <w:szCs w:val="24"/>
          <w:rtl/>
        </w:rPr>
        <w:t>________</w:t>
      </w:r>
      <w:r w:rsidRPr="00BE5779">
        <w:rPr>
          <w:rFonts w:ascii="Arial" w:hAnsi="Arial" w:cs="Arial"/>
          <w:sz w:val="24"/>
          <w:szCs w:val="24"/>
          <w:rtl/>
        </w:rPr>
        <w:t>_</w:t>
      </w:r>
    </w:p>
    <w:p w:rsidR="009A6A5C" w:rsidRPr="00BE5779" w:rsidRDefault="009A6A5C" w:rsidP="009A6A5C">
      <w:pPr>
        <w:spacing w:line="360" w:lineRule="auto"/>
        <w:rPr>
          <w:rFonts w:ascii="Arial" w:hAnsi="Arial" w:cs="Arial"/>
          <w:sz w:val="24"/>
          <w:szCs w:val="24"/>
          <w:rtl/>
        </w:rPr>
      </w:pPr>
      <w:r w:rsidRPr="00BE5779">
        <w:rPr>
          <w:rFonts w:ascii="Arial" w:hAnsi="Arial" w:cs="Arial" w:hint="cs"/>
          <w:sz w:val="24"/>
          <w:szCs w:val="24"/>
          <w:rtl/>
        </w:rPr>
        <w:t xml:space="preserve">3.  מהם </w:t>
      </w:r>
      <w:r w:rsidRPr="00BE5779">
        <w:rPr>
          <w:rFonts w:ascii="Arial" w:hAnsi="Arial" w:cs="Arial" w:hint="cs"/>
          <w:b/>
          <w:bCs/>
          <w:sz w:val="24"/>
          <w:szCs w:val="24"/>
          <w:rtl/>
        </w:rPr>
        <w:t>שני</w:t>
      </w:r>
      <w:r w:rsidRPr="00BE5779">
        <w:rPr>
          <w:rFonts w:ascii="Arial" w:hAnsi="Arial" w:cs="Arial" w:hint="cs"/>
          <w:sz w:val="24"/>
          <w:szCs w:val="24"/>
          <w:rtl/>
        </w:rPr>
        <w:t xml:space="preserve"> הסוגים של הסיבים התזונתיים, באלו מזונת מצוי כל סוג, מה תפקיד כל סוג בתהליך העיכול? ____________</w:t>
      </w:r>
      <w:r w:rsidRPr="00BE5779">
        <w:rPr>
          <w:rFonts w:ascii="Arial" w:hAnsi="Arial" w:cs="Arial"/>
          <w:sz w:val="24"/>
          <w:szCs w:val="24"/>
          <w:rtl/>
        </w:rPr>
        <w:t>__________________________________________________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_________________________________________________________________________________________________</w:t>
      </w:r>
      <w:r w:rsidRPr="00BE5779">
        <w:rPr>
          <w:rFonts w:ascii="Arial" w:hAnsi="Arial" w:cs="Arial" w:hint="cs"/>
          <w:sz w:val="24"/>
          <w:szCs w:val="24"/>
          <w:rtl/>
        </w:rPr>
        <w:t>_</w:t>
      </w:r>
      <w:r w:rsidRPr="00BE5779">
        <w:rPr>
          <w:rFonts w:ascii="Arial" w:hAnsi="Arial" w:cs="Arial"/>
          <w:sz w:val="24"/>
          <w:szCs w:val="24"/>
          <w:rtl/>
        </w:rPr>
        <w:t>______________________________________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______________________________________________________________</w:t>
      </w:r>
      <w:r w:rsidRPr="00BE5779">
        <w:rPr>
          <w:rFonts w:ascii="Arial" w:hAnsi="Arial" w:cs="Arial" w:hint="cs"/>
          <w:sz w:val="24"/>
          <w:szCs w:val="24"/>
          <w:rtl/>
        </w:rPr>
        <w:t>_</w:t>
      </w:r>
      <w:r w:rsidRPr="00BE5779">
        <w:rPr>
          <w:rFonts w:ascii="Arial" w:hAnsi="Arial" w:cs="Arial"/>
          <w:sz w:val="24"/>
          <w:szCs w:val="24"/>
          <w:rtl/>
        </w:rPr>
        <w:t>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______________________________________________________________</w:t>
      </w:r>
      <w:r w:rsidRPr="00BE5779">
        <w:rPr>
          <w:rFonts w:ascii="Arial" w:hAnsi="Arial" w:cs="Arial" w:hint="cs"/>
          <w:sz w:val="24"/>
          <w:szCs w:val="24"/>
          <w:rtl/>
        </w:rPr>
        <w:t>_</w:t>
      </w:r>
      <w:r w:rsidRPr="00BE5779">
        <w:rPr>
          <w:rFonts w:ascii="Arial" w:hAnsi="Arial" w:cs="Arial"/>
          <w:sz w:val="24"/>
          <w:szCs w:val="24"/>
          <w:rtl/>
        </w:rPr>
        <w:t>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hint="cs"/>
          <w:sz w:val="24"/>
          <w:szCs w:val="24"/>
          <w:rtl/>
        </w:rPr>
        <w:t>4.  מהי הכמות היומית המומלצת לצריכת סיבים ומדוע לא מומלץ לצרוך מעל לכמות זו? ________</w:t>
      </w:r>
    </w:p>
    <w:p w:rsidR="009A6A5C" w:rsidRPr="00BE5779" w:rsidRDefault="009A6A5C" w:rsidP="009A6A5C">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______________________________________________________________</w:t>
      </w:r>
      <w:r w:rsidRPr="00BE5779">
        <w:rPr>
          <w:rFonts w:ascii="Arial" w:hAnsi="Arial" w:cs="Arial" w:hint="cs"/>
          <w:sz w:val="24"/>
          <w:szCs w:val="24"/>
          <w:rtl/>
        </w:rPr>
        <w:t>_</w:t>
      </w:r>
      <w:r w:rsidRPr="00BE5779">
        <w:rPr>
          <w:rFonts w:ascii="Arial" w:hAnsi="Arial" w:cs="Arial"/>
          <w:sz w:val="24"/>
          <w:szCs w:val="24"/>
          <w:rtl/>
        </w:rPr>
        <w:t>_____</w:t>
      </w:r>
    </w:p>
    <w:p w:rsidR="009A6A5C" w:rsidRPr="00BE5779" w:rsidRDefault="009A6A5C" w:rsidP="00F75712">
      <w:pPr>
        <w:autoSpaceDE w:val="0"/>
        <w:autoSpaceDN w:val="0"/>
        <w:adjustRightInd w:val="0"/>
        <w:spacing w:line="360" w:lineRule="auto"/>
        <w:rPr>
          <w:rFonts w:ascii="Arial" w:hAnsi="Arial" w:cs="Arial"/>
          <w:sz w:val="24"/>
          <w:szCs w:val="24"/>
          <w:rtl/>
        </w:rPr>
      </w:pPr>
      <w:r w:rsidRPr="00BE5779">
        <w:rPr>
          <w:rFonts w:ascii="Arial" w:hAnsi="Arial" w:cs="Arial"/>
          <w:sz w:val="24"/>
          <w:szCs w:val="24"/>
          <w:rtl/>
        </w:rPr>
        <w:t>______________________________________________________________</w:t>
      </w:r>
      <w:r w:rsidRPr="00BE5779">
        <w:rPr>
          <w:rFonts w:ascii="Arial" w:hAnsi="Arial" w:cs="Arial" w:hint="cs"/>
          <w:sz w:val="24"/>
          <w:szCs w:val="24"/>
          <w:rtl/>
        </w:rPr>
        <w:t>_</w:t>
      </w:r>
      <w:r w:rsidRPr="00BE5779">
        <w:rPr>
          <w:rFonts w:ascii="Arial" w:hAnsi="Arial" w:cs="Arial"/>
          <w:sz w:val="24"/>
          <w:szCs w:val="24"/>
          <w:rtl/>
        </w:rPr>
        <w:t>_____</w:t>
      </w:r>
    </w:p>
    <w:p w:rsidR="009A6A5C" w:rsidRPr="00BE5779" w:rsidRDefault="009A6A5C" w:rsidP="009A6A5C">
      <w:pPr>
        <w:spacing w:line="360" w:lineRule="auto"/>
        <w:rPr>
          <w:rFonts w:ascii="Arial" w:hAnsi="Arial" w:cs="Arial"/>
          <w:sz w:val="24"/>
          <w:szCs w:val="24"/>
          <w:rtl/>
        </w:rPr>
      </w:pPr>
      <w:r w:rsidRPr="00BE5779">
        <w:rPr>
          <w:rFonts w:ascii="Arial" w:hAnsi="Arial" w:cs="Arial"/>
          <w:b/>
          <w:bCs/>
          <w:color w:val="000000"/>
          <w:sz w:val="24"/>
          <w:szCs w:val="24"/>
          <w:u w:val="single"/>
          <w:rtl/>
        </w:rPr>
        <w:t>חשיבות הפחמימות בתפריט:</w:t>
      </w:r>
      <w:r w:rsidRPr="00BE5779">
        <w:rPr>
          <w:rFonts w:ascii="Arial" w:hAnsi="Arial" w:cs="Arial"/>
          <w:color w:val="000000"/>
          <w:sz w:val="24"/>
          <w:szCs w:val="24"/>
          <w:rtl/>
        </w:rPr>
        <w:t xml:space="preserve"> </w:t>
      </w:r>
    </w:p>
    <w:p w:rsidR="009A6A5C" w:rsidRPr="00BE5779" w:rsidRDefault="009A6A5C" w:rsidP="00F75712">
      <w:pPr>
        <w:spacing w:line="360" w:lineRule="auto"/>
        <w:rPr>
          <w:rFonts w:ascii="Arial" w:hAnsi="Arial" w:cs="Arial"/>
          <w:color w:val="000000"/>
          <w:sz w:val="24"/>
          <w:szCs w:val="24"/>
          <w:rtl/>
        </w:rPr>
      </w:pPr>
      <w:r w:rsidRPr="00BE5779">
        <w:rPr>
          <w:rFonts w:ascii="Arial" w:hAnsi="Arial" w:cs="Arial"/>
          <w:color w:val="000000"/>
          <w:sz w:val="24"/>
          <w:szCs w:val="24"/>
          <w:rtl/>
        </w:rPr>
        <w:t>הפחמימות הכרחיות בתפריט היומי. האחוז המומלץ לצריכת פחמימות בתפריט היומית הוא</w:t>
      </w:r>
      <w:r w:rsidRPr="00BE5779">
        <w:rPr>
          <w:rFonts w:ascii="Arial" w:hAnsi="Arial" w:cs="Arial" w:hint="cs"/>
          <w:color w:val="000000"/>
          <w:sz w:val="24"/>
          <w:szCs w:val="24"/>
          <w:rtl/>
        </w:rPr>
        <w:t xml:space="preserve"> כ-</w:t>
      </w:r>
      <w:r w:rsidRPr="00BE5779">
        <w:rPr>
          <w:rFonts w:ascii="Arial" w:hAnsi="Arial" w:cs="Arial"/>
          <w:color w:val="000000"/>
          <w:sz w:val="24"/>
          <w:szCs w:val="24"/>
          <w:rtl/>
        </w:rPr>
        <w:t xml:space="preserve"> </w:t>
      </w:r>
      <w:r w:rsidRPr="00BE5779">
        <w:rPr>
          <w:rFonts w:ascii="Arial" w:hAnsi="Arial" w:cs="Arial"/>
          <w:b/>
          <w:bCs/>
          <w:color w:val="000000"/>
          <w:sz w:val="28"/>
          <w:szCs w:val="28"/>
          <w:rtl/>
        </w:rPr>
        <w:t xml:space="preserve">55% </w:t>
      </w:r>
      <w:r w:rsidRPr="00BE5779">
        <w:rPr>
          <w:rFonts w:ascii="Arial" w:hAnsi="Arial" w:cs="Arial"/>
          <w:color w:val="000000"/>
          <w:sz w:val="24"/>
          <w:szCs w:val="24"/>
          <w:rtl/>
        </w:rPr>
        <w:t xml:space="preserve">מסך כלל הקלוריות. דיאטה חסרת פחמימות גורמת לחוסר איזון בגוף העלול לגרום לנזק חמור. מערכת העצבים תלויה באספקה תקינה של </w:t>
      </w:r>
      <w:r w:rsidRPr="00BE5779">
        <w:rPr>
          <w:rFonts w:ascii="Arial" w:hAnsi="Arial" w:cs="Arial"/>
          <w:b/>
          <w:bCs/>
          <w:color w:val="000000"/>
          <w:sz w:val="24"/>
          <w:szCs w:val="24"/>
          <w:rtl/>
        </w:rPr>
        <w:t>גלוקוז</w:t>
      </w:r>
      <w:r w:rsidRPr="00BE5779">
        <w:rPr>
          <w:rFonts w:ascii="Arial" w:hAnsi="Arial" w:cs="Arial"/>
          <w:color w:val="000000"/>
          <w:sz w:val="24"/>
          <w:szCs w:val="24"/>
          <w:rtl/>
        </w:rPr>
        <w:t>. ה</w:t>
      </w:r>
      <w:r w:rsidRPr="00BE5779">
        <w:rPr>
          <w:rFonts w:ascii="Arial" w:hAnsi="Arial" w:cs="Arial"/>
          <w:b/>
          <w:bCs/>
          <w:color w:val="000000"/>
          <w:sz w:val="24"/>
          <w:szCs w:val="24"/>
          <w:rtl/>
        </w:rPr>
        <w:t>גלוקוז</w:t>
      </w:r>
      <w:r w:rsidRPr="00BE5779">
        <w:rPr>
          <w:rFonts w:ascii="Arial" w:hAnsi="Arial" w:cs="Arial"/>
          <w:color w:val="000000"/>
          <w:sz w:val="24"/>
          <w:szCs w:val="24"/>
          <w:rtl/>
        </w:rPr>
        <w:t xml:space="preserve"> מהווה מקור אנרגיה עיקרי</w:t>
      </w:r>
      <w:r w:rsidRPr="00BE5779">
        <w:rPr>
          <w:rFonts w:ascii="Arial" w:hAnsi="Arial" w:cs="Arial" w:hint="cs"/>
          <w:color w:val="000000"/>
          <w:sz w:val="24"/>
          <w:szCs w:val="24"/>
          <w:rtl/>
        </w:rPr>
        <w:t xml:space="preserve">, </w:t>
      </w:r>
      <w:r w:rsidRPr="00BE5779">
        <w:rPr>
          <w:rFonts w:ascii="Arial" w:hAnsi="Arial" w:cs="Arial"/>
          <w:color w:val="000000"/>
          <w:sz w:val="24"/>
          <w:szCs w:val="24"/>
          <w:rtl/>
        </w:rPr>
        <w:t>ירידה בריכוז ה</w:t>
      </w:r>
      <w:r w:rsidRPr="00BE5779">
        <w:rPr>
          <w:rFonts w:ascii="Arial" w:hAnsi="Arial" w:cs="Arial"/>
          <w:b/>
          <w:bCs/>
          <w:color w:val="000000"/>
          <w:sz w:val="24"/>
          <w:szCs w:val="24"/>
          <w:rtl/>
        </w:rPr>
        <w:t>גלוקוז</w:t>
      </w:r>
      <w:r w:rsidRPr="00BE5779">
        <w:rPr>
          <w:rFonts w:ascii="Arial" w:hAnsi="Arial" w:cs="Arial"/>
          <w:color w:val="000000"/>
          <w:sz w:val="24"/>
          <w:szCs w:val="24"/>
          <w:rtl/>
        </w:rPr>
        <w:t xml:space="preserve"> תגרום לחולשה ולהפרעה בפעילות המוח. חוסר בפחמימות יגרום לניצול חלבון כמקור אנרגיה דבר שיפגע בגדילה בעיקר </w:t>
      </w:r>
      <w:r w:rsidRPr="00BE5779">
        <w:rPr>
          <w:rFonts w:ascii="Arial" w:hAnsi="Arial" w:cs="Arial" w:hint="cs"/>
          <w:color w:val="000000"/>
          <w:sz w:val="24"/>
          <w:szCs w:val="24"/>
          <w:rtl/>
        </w:rPr>
        <w:t xml:space="preserve">אצל </w:t>
      </w:r>
      <w:r w:rsidRPr="00BE5779">
        <w:rPr>
          <w:rFonts w:ascii="Arial" w:hAnsi="Arial" w:cs="Arial"/>
          <w:color w:val="000000"/>
          <w:sz w:val="24"/>
          <w:szCs w:val="24"/>
          <w:rtl/>
        </w:rPr>
        <w:t xml:space="preserve">ילדים ונוער. </w:t>
      </w:r>
    </w:p>
    <w:p w:rsidR="00BE5779" w:rsidRDefault="00BE5779" w:rsidP="009A6A5C">
      <w:pPr>
        <w:spacing w:line="360" w:lineRule="auto"/>
        <w:rPr>
          <w:rFonts w:ascii="Arial" w:hAnsi="Arial" w:cs="Arial"/>
          <w:b/>
          <w:bCs/>
          <w:color w:val="000000"/>
          <w:sz w:val="24"/>
          <w:szCs w:val="24"/>
          <w:u w:val="single"/>
          <w:rtl/>
        </w:rPr>
      </w:pPr>
    </w:p>
    <w:p w:rsidR="009A6A5C" w:rsidRPr="00BE5779" w:rsidRDefault="009A6A5C" w:rsidP="009A6A5C">
      <w:pPr>
        <w:spacing w:line="360" w:lineRule="auto"/>
        <w:rPr>
          <w:rFonts w:ascii="Arial" w:hAnsi="Arial" w:cs="Arial"/>
          <w:b/>
          <w:bCs/>
          <w:sz w:val="24"/>
          <w:szCs w:val="24"/>
        </w:rPr>
      </w:pPr>
      <w:r w:rsidRPr="00BE5779">
        <w:rPr>
          <w:rFonts w:ascii="Arial" w:hAnsi="Arial" w:cs="Arial"/>
          <w:b/>
          <w:bCs/>
          <w:color w:val="000000"/>
          <w:sz w:val="24"/>
          <w:szCs w:val="24"/>
          <w:u w:val="single"/>
          <w:rtl/>
        </w:rPr>
        <w:t xml:space="preserve">פחמימות </w:t>
      </w:r>
      <w:r w:rsidRPr="00BE5779">
        <w:rPr>
          <w:rFonts w:ascii="Arial" w:hAnsi="Arial" w:cs="Arial" w:hint="cs"/>
          <w:b/>
          <w:bCs/>
          <w:color w:val="000000"/>
          <w:sz w:val="24"/>
          <w:szCs w:val="24"/>
          <w:u w:val="single"/>
          <w:rtl/>
        </w:rPr>
        <w:t xml:space="preserve">פשוטות </w:t>
      </w:r>
      <w:r w:rsidRPr="00BE5779">
        <w:rPr>
          <w:rFonts w:ascii="Arial" w:hAnsi="Arial" w:cs="Arial"/>
          <w:b/>
          <w:bCs/>
          <w:color w:val="000000"/>
          <w:sz w:val="24"/>
          <w:szCs w:val="24"/>
          <w:u w:val="single"/>
          <w:rtl/>
        </w:rPr>
        <w:t>בתפריט:</w:t>
      </w:r>
    </w:p>
    <w:p w:rsidR="009A6A5C" w:rsidRPr="00BE5779" w:rsidRDefault="009A6A5C" w:rsidP="009A6A5C">
      <w:pPr>
        <w:spacing w:line="360" w:lineRule="auto"/>
        <w:rPr>
          <w:rFonts w:ascii="Arial" w:hAnsi="Arial" w:cs="Arial"/>
          <w:sz w:val="24"/>
          <w:szCs w:val="24"/>
          <w:rtl/>
        </w:rPr>
      </w:pPr>
      <w:r w:rsidRPr="00BE5779">
        <w:rPr>
          <w:rFonts w:ascii="Arial" w:hAnsi="Arial" w:cs="Arial" w:hint="cs"/>
          <w:b/>
          <w:bCs/>
          <w:sz w:val="24"/>
          <w:szCs w:val="24"/>
          <w:rtl/>
        </w:rPr>
        <w:t>הפחמימות הפשוטות</w:t>
      </w:r>
      <w:r w:rsidRPr="00BE5779">
        <w:rPr>
          <w:rFonts w:ascii="Arial" w:hAnsi="Arial" w:cs="Arial" w:hint="cs"/>
          <w:sz w:val="24"/>
          <w:szCs w:val="24"/>
          <w:rtl/>
        </w:rPr>
        <w:t xml:space="preserve"> מספקות אנרגיה ללא ערכים תזונתיים נוספים ולכן נקראות </w:t>
      </w:r>
      <w:r w:rsidRPr="00BE5779">
        <w:rPr>
          <w:rFonts w:ascii="Arial" w:hAnsi="Arial" w:cs="Arial" w:hint="cs"/>
          <w:b/>
          <w:bCs/>
          <w:sz w:val="24"/>
          <w:szCs w:val="24"/>
          <w:u w:val="single"/>
          <w:rtl/>
        </w:rPr>
        <w:t>"קלוריות ריקות".</w:t>
      </w:r>
    </w:p>
    <w:p w:rsidR="009A6A5C" w:rsidRPr="00211C30" w:rsidRDefault="009A6A5C" w:rsidP="009A6A5C">
      <w:pPr>
        <w:spacing w:line="360" w:lineRule="auto"/>
        <w:rPr>
          <w:rFonts w:ascii="Arial" w:hAnsi="Arial" w:cs="Arial"/>
          <w:sz w:val="24"/>
          <w:szCs w:val="24"/>
          <w:rtl/>
        </w:rPr>
      </w:pPr>
      <w:r w:rsidRPr="00211C30">
        <w:rPr>
          <w:rFonts w:ascii="Arial" w:hAnsi="Arial" w:cs="Arial"/>
          <w:sz w:val="24"/>
          <w:szCs w:val="24"/>
          <w:rtl/>
        </w:rPr>
        <w:t>כל סוכר</w:t>
      </w:r>
      <w:r w:rsidRPr="00211C30">
        <w:rPr>
          <w:rFonts w:ascii="Arial" w:hAnsi="Arial" w:cs="Arial" w:hint="cs"/>
          <w:sz w:val="24"/>
          <w:szCs w:val="24"/>
          <w:rtl/>
        </w:rPr>
        <w:t xml:space="preserve"> </w:t>
      </w:r>
      <w:r w:rsidRPr="00211C30">
        <w:rPr>
          <w:rFonts w:ascii="Arial" w:hAnsi="Arial" w:cs="Arial"/>
          <w:sz w:val="24"/>
          <w:szCs w:val="24"/>
          <w:rtl/>
        </w:rPr>
        <w:t>(המופק מקני</w:t>
      </w:r>
      <w:r w:rsidRPr="00211C30">
        <w:rPr>
          <w:rFonts w:ascii="Arial" w:hAnsi="Arial" w:cs="Arial" w:hint="cs"/>
          <w:sz w:val="24"/>
          <w:szCs w:val="24"/>
          <w:rtl/>
        </w:rPr>
        <w:t>-</w:t>
      </w:r>
      <w:r w:rsidRPr="00211C30">
        <w:rPr>
          <w:rFonts w:ascii="Arial" w:hAnsi="Arial" w:cs="Arial"/>
          <w:sz w:val="24"/>
          <w:szCs w:val="24"/>
          <w:rtl/>
        </w:rPr>
        <w:t>סוכר</w:t>
      </w:r>
      <w:r w:rsidRPr="00211C30">
        <w:rPr>
          <w:rFonts w:ascii="Arial" w:hAnsi="Arial" w:cs="Arial" w:hint="cs"/>
          <w:sz w:val="24"/>
          <w:szCs w:val="24"/>
          <w:rtl/>
        </w:rPr>
        <w:t xml:space="preserve"> או מסלק סוכר</w:t>
      </w:r>
      <w:r w:rsidRPr="00211C30">
        <w:rPr>
          <w:rFonts w:ascii="Arial" w:hAnsi="Arial" w:cs="Arial"/>
          <w:sz w:val="24"/>
          <w:szCs w:val="24"/>
          <w:rtl/>
        </w:rPr>
        <w:t>)</w:t>
      </w:r>
      <w:r w:rsidRPr="00211C30">
        <w:rPr>
          <w:rFonts w:ascii="Arial" w:hAnsi="Arial" w:cs="Arial" w:hint="cs"/>
          <w:sz w:val="24"/>
          <w:szCs w:val="24"/>
          <w:rtl/>
        </w:rPr>
        <w:t>,</w:t>
      </w:r>
      <w:r w:rsidRPr="00211C30">
        <w:rPr>
          <w:rFonts w:ascii="Arial" w:hAnsi="Arial" w:cs="Arial"/>
          <w:sz w:val="24"/>
          <w:szCs w:val="24"/>
          <w:rtl/>
        </w:rPr>
        <w:t xml:space="preserve"> </w:t>
      </w:r>
      <w:r w:rsidRPr="00211C30">
        <w:rPr>
          <w:rFonts w:ascii="Arial" w:hAnsi="Arial" w:cs="Arial" w:hint="cs"/>
          <w:sz w:val="24"/>
          <w:szCs w:val="24"/>
          <w:rtl/>
        </w:rPr>
        <w:t>הוא מוצר לא טבעי ו</w:t>
      </w:r>
      <w:r w:rsidRPr="00211C30">
        <w:rPr>
          <w:rFonts w:ascii="Arial" w:hAnsi="Arial" w:cs="Arial"/>
          <w:sz w:val="24"/>
          <w:szCs w:val="24"/>
          <w:rtl/>
        </w:rPr>
        <w:t>אינו אמור להיות חלק מהתזונה שלנו</w:t>
      </w:r>
      <w:r w:rsidRPr="00211C30">
        <w:rPr>
          <w:rFonts w:ascii="Arial" w:hAnsi="Arial" w:cs="Arial" w:hint="cs"/>
          <w:sz w:val="24"/>
          <w:szCs w:val="24"/>
          <w:rtl/>
        </w:rPr>
        <w:t xml:space="preserve">. </w:t>
      </w:r>
      <w:r w:rsidRPr="00211C30">
        <w:rPr>
          <w:rFonts w:ascii="Arial" w:hAnsi="Arial" w:cs="Arial"/>
          <w:sz w:val="24"/>
          <w:szCs w:val="24"/>
          <w:rtl/>
        </w:rPr>
        <w:t>יש ל</w:t>
      </w:r>
      <w:r w:rsidRPr="00211C30">
        <w:rPr>
          <w:rFonts w:ascii="Arial" w:hAnsi="Arial" w:cs="Arial" w:hint="cs"/>
          <w:sz w:val="24"/>
          <w:szCs w:val="24"/>
          <w:rtl/>
        </w:rPr>
        <w:t>ה</w:t>
      </w:r>
      <w:r w:rsidRPr="00211C30">
        <w:rPr>
          <w:rFonts w:ascii="Arial" w:hAnsi="Arial" w:cs="Arial"/>
          <w:sz w:val="24"/>
          <w:szCs w:val="24"/>
          <w:rtl/>
        </w:rPr>
        <w:t>מע</w:t>
      </w:r>
      <w:r w:rsidRPr="00211C30">
        <w:rPr>
          <w:rFonts w:ascii="Arial" w:hAnsi="Arial" w:cs="Arial" w:hint="cs"/>
          <w:sz w:val="24"/>
          <w:szCs w:val="24"/>
          <w:rtl/>
        </w:rPr>
        <w:t>י</w:t>
      </w:r>
      <w:r w:rsidRPr="00211C30">
        <w:rPr>
          <w:rFonts w:ascii="Arial" w:hAnsi="Arial" w:cs="Arial"/>
          <w:sz w:val="24"/>
          <w:szCs w:val="24"/>
          <w:rtl/>
        </w:rPr>
        <w:t xml:space="preserve">ט </w:t>
      </w:r>
      <w:r w:rsidRPr="00211C30">
        <w:rPr>
          <w:rFonts w:ascii="Arial" w:hAnsi="Arial" w:cs="Arial" w:hint="cs"/>
          <w:sz w:val="24"/>
          <w:szCs w:val="24"/>
          <w:rtl/>
        </w:rPr>
        <w:t xml:space="preserve">בצריכתו </w:t>
      </w:r>
      <w:r w:rsidRPr="00211C30">
        <w:rPr>
          <w:rFonts w:ascii="Arial" w:hAnsi="Arial" w:cs="Arial"/>
          <w:sz w:val="24"/>
          <w:szCs w:val="24"/>
          <w:rtl/>
        </w:rPr>
        <w:t xml:space="preserve">כי הוא מספק לגוף </w:t>
      </w:r>
      <w:r w:rsidRPr="00211C30">
        <w:rPr>
          <w:rFonts w:ascii="Arial" w:hAnsi="Arial" w:cs="Arial"/>
          <w:b/>
          <w:bCs/>
          <w:sz w:val="24"/>
          <w:szCs w:val="24"/>
          <w:rtl/>
        </w:rPr>
        <w:t>קלורי</w:t>
      </w:r>
      <w:r w:rsidRPr="00211C30">
        <w:rPr>
          <w:rFonts w:ascii="Arial" w:hAnsi="Arial" w:cs="Arial" w:hint="cs"/>
          <w:b/>
          <w:bCs/>
          <w:sz w:val="24"/>
          <w:szCs w:val="24"/>
          <w:rtl/>
        </w:rPr>
        <w:t>ות</w:t>
      </w:r>
      <w:r w:rsidRPr="00211C30">
        <w:rPr>
          <w:rFonts w:ascii="Arial" w:hAnsi="Arial" w:cs="Arial"/>
          <w:b/>
          <w:bCs/>
          <w:sz w:val="24"/>
          <w:szCs w:val="24"/>
          <w:rtl/>
        </w:rPr>
        <w:t xml:space="preserve"> ריק</w:t>
      </w:r>
      <w:r w:rsidRPr="00211C30">
        <w:rPr>
          <w:rFonts w:ascii="Arial" w:hAnsi="Arial" w:cs="Arial" w:hint="cs"/>
          <w:b/>
          <w:bCs/>
          <w:sz w:val="24"/>
          <w:szCs w:val="24"/>
          <w:rtl/>
        </w:rPr>
        <w:t>ות</w:t>
      </w:r>
      <w:r w:rsidRPr="00211C30">
        <w:rPr>
          <w:rFonts w:ascii="Arial" w:hAnsi="Arial" w:cs="Arial"/>
          <w:sz w:val="24"/>
          <w:szCs w:val="24"/>
          <w:rtl/>
        </w:rPr>
        <w:t xml:space="preserve"> מתוכן תזונתי</w:t>
      </w:r>
      <w:r w:rsidRPr="00211C30">
        <w:rPr>
          <w:rFonts w:ascii="Arial" w:hAnsi="Arial" w:cs="Arial" w:hint="cs"/>
          <w:sz w:val="24"/>
          <w:szCs w:val="24"/>
          <w:rtl/>
        </w:rPr>
        <w:t>. בשימוש</w:t>
      </w:r>
      <w:r w:rsidRPr="00211C30">
        <w:rPr>
          <w:rFonts w:ascii="Arial" w:hAnsi="Arial" w:cs="Arial"/>
          <w:sz w:val="24"/>
          <w:szCs w:val="24"/>
          <w:rtl/>
        </w:rPr>
        <w:t xml:space="preserve"> במושג </w:t>
      </w:r>
      <w:r w:rsidRPr="00211C30">
        <w:rPr>
          <w:rFonts w:ascii="Arial" w:hAnsi="Arial" w:cs="Arial"/>
          <w:b/>
          <w:bCs/>
          <w:sz w:val="24"/>
          <w:szCs w:val="24"/>
          <w:rtl/>
        </w:rPr>
        <w:t>קלוריות ריקות</w:t>
      </w:r>
      <w:r w:rsidRPr="00211C30">
        <w:rPr>
          <w:rFonts w:ascii="Arial" w:hAnsi="Arial" w:cs="Arial"/>
          <w:sz w:val="24"/>
          <w:szCs w:val="24"/>
          <w:rtl/>
        </w:rPr>
        <w:t xml:space="preserve"> אין </w:t>
      </w:r>
      <w:r w:rsidRPr="00211C30">
        <w:rPr>
          <w:rFonts w:ascii="Arial" w:hAnsi="Arial" w:cs="Arial" w:hint="cs"/>
          <w:sz w:val="24"/>
          <w:szCs w:val="24"/>
          <w:rtl/>
        </w:rPr>
        <w:t>הכוונה</w:t>
      </w:r>
      <w:r w:rsidRPr="00211C30">
        <w:rPr>
          <w:rFonts w:ascii="Arial" w:hAnsi="Arial" w:cs="Arial"/>
          <w:sz w:val="24"/>
          <w:szCs w:val="24"/>
          <w:rtl/>
        </w:rPr>
        <w:t xml:space="preserve"> לכך שאין במזון קלוריות</w:t>
      </w:r>
      <w:r w:rsidRPr="00211C30">
        <w:rPr>
          <w:rFonts w:ascii="Arial" w:hAnsi="Arial" w:cs="Arial" w:hint="cs"/>
          <w:sz w:val="24"/>
          <w:szCs w:val="24"/>
          <w:rtl/>
        </w:rPr>
        <w:t>,</w:t>
      </w:r>
      <w:r w:rsidRPr="00211C30">
        <w:rPr>
          <w:rFonts w:ascii="Arial" w:hAnsi="Arial" w:cs="Arial"/>
          <w:sz w:val="24"/>
          <w:szCs w:val="24"/>
          <w:rtl/>
        </w:rPr>
        <w:t xml:space="preserve"> כי בכל מזון יש קלוריות</w:t>
      </w:r>
      <w:r w:rsidRPr="00211C30">
        <w:rPr>
          <w:rFonts w:ascii="Arial" w:hAnsi="Arial" w:cs="Arial" w:hint="cs"/>
          <w:sz w:val="24"/>
          <w:szCs w:val="24"/>
          <w:rtl/>
        </w:rPr>
        <w:t>,</w:t>
      </w:r>
      <w:r w:rsidRPr="00211C30">
        <w:rPr>
          <w:rFonts w:ascii="Arial" w:hAnsi="Arial" w:cs="Arial"/>
          <w:sz w:val="24"/>
          <w:szCs w:val="24"/>
          <w:rtl/>
        </w:rPr>
        <w:t xml:space="preserve"> אלא מדובר </w:t>
      </w:r>
      <w:r w:rsidRPr="00211C30">
        <w:rPr>
          <w:rFonts w:ascii="Arial" w:hAnsi="Arial" w:cs="Arial" w:hint="cs"/>
          <w:sz w:val="24"/>
          <w:szCs w:val="24"/>
          <w:rtl/>
        </w:rPr>
        <w:t>ב</w:t>
      </w:r>
      <w:r w:rsidRPr="00211C30">
        <w:rPr>
          <w:rFonts w:ascii="Arial" w:hAnsi="Arial" w:cs="Arial"/>
          <w:sz w:val="24"/>
          <w:szCs w:val="24"/>
          <w:rtl/>
        </w:rPr>
        <w:t>כך שהקלוריות</w:t>
      </w:r>
      <w:r w:rsidRPr="00211C30">
        <w:rPr>
          <w:rFonts w:ascii="Arial" w:hAnsi="Arial" w:cs="Arial" w:hint="cs"/>
          <w:sz w:val="24"/>
          <w:szCs w:val="24"/>
          <w:rtl/>
        </w:rPr>
        <w:t>,</w:t>
      </w:r>
      <w:r w:rsidRPr="00211C30">
        <w:rPr>
          <w:rFonts w:ascii="Arial" w:hAnsi="Arial" w:cs="Arial"/>
          <w:sz w:val="24"/>
          <w:szCs w:val="24"/>
          <w:rtl/>
        </w:rPr>
        <w:t xml:space="preserve"> כלומר המזון שא</w:t>
      </w:r>
      <w:r w:rsidRPr="00211C30">
        <w:rPr>
          <w:rFonts w:ascii="Arial" w:hAnsi="Arial" w:cs="Arial" w:hint="cs"/>
          <w:sz w:val="24"/>
          <w:szCs w:val="24"/>
          <w:rtl/>
        </w:rPr>
        <w:t>ו</w:t>
      </w:r>
      <w:r w:rsidRPr="00211C30">
        <w:rPr>
          <w:rFonts w:ascii="Arial" w:hAnsi="Arial" w:cs="Arial"/>
          <w:sz w:val="24"/>
          <w:szCs w:val="24"/>
          <w:rtl/>
        </w:rPr>
        <w:t>כל</w:t>
      </w:r>
      <w:r w:rsidRPr="00211C30">
        <w:rPr>
          <w:rFonts w:ascii="Arial" w:hAnsi="Arial" w:cs="Arial" w:hint="cs"/>
          <w:sz w:val="24"/>
          <w:szCs w:val="24"/>
          <w:rtl/>
        </w:rPr>
        <w:t>ים,</w:t>
      </w:r>
      <w:r w:rsidRPr="00211C30">
        <w:rPr>
          <w:rFonts w:ascii="Arial" w:hAnsi="Arial" w:cs="Arial"/>
          <w:sz w:val="24"/>
          <w:szCs w:val="24"/>
          <w:rtl/>
        </w:rPr>
        <w:t xml:space="preserve"> הוא אוכל לא מזין</w:t>
      </w:r>
      <w:r w:rsidRPr="00211C30">
        <w:rPr>
          <w:rFonts w:ascii="Arial" w:hAnsi="Arial" w:cs="Arial" w:hint="cs"/>
          <w:sz w:val="24"/>
          <w:szCs w:val="24"/>
          <w:rtl/>
        </w:rPr>
        <w:t>- חסר ערכים תזונתיים.</w:t>
      </w:r>
      <w:r w:rsidRPr="00211C30">
        <w:rPr>
          <w:rFonts w:ascii="Arial" w:hAnsi="Arial" w:cs="Arial"/>
          <w:sz w:val="24"/>
          <w:szCs w:val="24"/>
          <w:rtl/>
        </w:rPr>
        <w:t xml:space="preserve"> </w:t>
      </w:r>
      <w:r w:rsidRPr="00211C30">
        <w:rPr>
          <w:rFonts w:ascii="Arial" w:hAnsi="Arial" w:cs="Arial" w:hint="cs"/>
          <w:b/>
          <w:bCs/>
          <w:sz w:val="24"/>
          <w:szCs w:val="24"/>
          <w:u w:val="single"/>
          <w:rtl/>
        </w:rPr>
        <w:t>יש להמעיט,</w:t>
      </w:r>
      <w:r w:rsidRPr="00211C30">
        <w:rPr>
          <w:rFonts w:ascii="Arial" w:hAnsi="Arial" w:cs="Arial" w:hint="cs"/>
          <w:sz w:val="24"/>
          <w:szCs w:val="24"/>
          <w:rtl/>
        </w:rPr>
        <w:t xml:space="preserve"> או לוותר בכלל, באכילת פחמימות פשוטות. </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u w:val="single"/>
          <w:rtl/>
        </w:rPr>
        <w:lastRenderedPageBreak/>
        <w:t>הן מצויות</w:t>
      </w:r>
      <w:r w:rsidRPr="00211C30">
        <w:rPr>
          <w:rFonts w:ascii="Arial" w:hAnsi="Arial" w:cs="Arial" w:hint="cs"/>
          <w:sz w:val="24"/>
          <w:szCs w:val="24"/>
          <w:rtl/>
        </w:rPr>
        <w:t xml:space="preserve"> בסוכר, בדבש, בפירות, בחלב. וגם: </w:t>
      </w:r>
      <w:r w:rsidRPr="00211C30">
        <w:rPr>
          <w:rFonts w:ascii="Arial" w:hAnsi="Arial" w:cs="Arial"/>
          <w:color w:val="000000"/>
          <w:sz w:val="24"/>
          <w:szCs w:val="24"/>
          <w:u w:val="single"/>
          <w:rtl/>
        </w:rPr>
        <w:t xml:space="preserve">אין כמעט מזון </w:t>
      </w:r>
      <w:r w:rsidRPr="00211C30">
        <w:rPr>
          <w:rFonts w:ascii="Arial" w:hAnsi="Arial" w:cs="Arial"/>
          <w:b/>
          <w:bCs/>
          <w:color w:val="000000"/>
          <w:sz w:val="24"/>
          <w:szCs w:val="24"/>
          <w:u w:val="single"/>
          <w:rtl/>
        </w:rPr>
        <w:t>מתועש</w:t>
      </w:r>
      <w:r w:rsidRPr="00211C30">
        <w:rPr>
          <w:rFonts w:ascii="Arial" w:hAnsi="Arial" w:cs="Arial"/>
          <w:color w:val="000000"/>
          <w:sz w:val="24"/>
          <w:szCs w:val="24"/>
          <w:u w:val="single"/>
          <w:rtl/>
        </w:rPr>
        <w:t xml:space="preserve"> שאינו מכיל סוכר :</w:t>
      </w:r>
      <w:r w:rsidRPr="00211C30">
        <w:rPr>
          <w:rFonts w:ascii="Arial" w:hAnsi="Arial" w:cs="Arial"/>
          <w:color w:val="000000"/>
          <w:sz w:val="24"/>
          <w:szCs w:val="24"/>
          <w:rtl/>
        </w:rPr>
        <w:t xml:space="preserve"> מאפים,</w:t>
      </w:r>
      <w:r w:rsidRPr="00211C30">
        <w:rPr>
          <w:rFonts w:ascii="Arial" w:hAnsi="Arial" w:cs="Arial" w:hint="cs"/>
          <w:color w:val="000000"/>
          <w:sz w:val="24"/>
          <w:szCs w:val="24"/>
          <w:rtl/>
        </w:rPr>
        <w:t xml:space="preserve"> </w:t>
      </w:r>
      <w:r w:rsidRPr="00211C30">
        <w:rPr>
          <w:rFonts w:ascii="Arial" w:hAnsi="Arial" w:cs="Arial"/>
          <w:color w:val="000000"/>
          <w:sz w:val="24"/>
          <w:szCs w:val="24"/>
          <w:rtl/>
        </w:rPr>
        <w:t>ממתקים,</w:t>
      </w:r>
      <w:r w:rsidRPr="00211C30">
        <w:rPr>
          <w:rFonts w:ascii="Arial" w:hAnsi="Arial" w:cs="Arial" w:hint="cs"/>
          <w:color w:val="000000"/>
          <w:sz w:val="24"/>
          <w:szCs w:val="24"/>
          <w:rtl/>
        </w:rPr>
        <w:t xml:space="preserve"> </w:t>
      </w:r>
      <w:r w:rsidRPr="00211C30">
        <w:rPr>
          <w:rFonts w:ascii="Arial" w:hAnsi="Arial" w:cs="Arial"/>
          <w:color w:val="000000"/>
          <w:sz w:val="24"/>
          <w:szCs w:val="24"/>
          <w:rtl/>
        </w:rPr>
        <w:t>גלידות,</w:t>
      </w:r>
      <w:r w:rsidRPr="00211C30">
        <w:rPr>
          <w:rFonts w:ascii="Arial" w:hAnsi="Arial" w:cs="Arial" w:hint="cs"/>
          <w:color w:val="000000"/>
          <w:sz w:val="24"/>
          <w:szCs w:val="24"/>
          <w:rtl/>
        </w:rPr>
        <w:t xml:space="preserve"> </w:t>
      </w:r>
      <w:r w:rsidRPr="00211C30">
        <w:rPr>
          <w:rFonts w:ascii="Arial" w:hAnsi="Arial" w:cs="Arial"/>
          <w:color w:val="000000"/>
          <w:sz w:val="24"/>
          <w:szCs w:val="24"/>
          <w:rtl/>
        </w:rPr>
        <w:t>ארטיקים,</w:t>
      </w:r>
      <w:r w:rsidRPr="00211C30">
        <w:rPr>
          <w:rFonts w:ascii="Arial" w:hAnsi="Arial" w:cs="Arial" w:hint="cs"/>
          <w:color w:val="000000"/>
          <w:sz w:val="24"/>
          <w:szCs w:val="24"/>
          <w:rtl/>
        </w:rPr>
        <w:t xml:space="preserve"> </w:t>
      </w:r>
      <w:r w:rsidRPr="00211C30">
        <w:rPr>
          <w:rFonts w:ascii="Arial" w:hAnsi="Arial" w:cs="Arial"/>
          <w:color w:val="000000"/>
          <w:sz w:val="24"/>
          <w:szCs w:val="24"/>
          <w:rtl/>
        </w:rPr>
        <w:t>ממרחים</w:t>
      </w:r>
      <w:r w:rsidRPr="00211C30">
        <w:rPr>
          <w:rFonts w:ascii="Arial" w:hAnsi="Arial" w:cs="Arial" w:hint="cs"/>
          <w:color w:val="000000"/>
          <w:sz w:val="24"/>
          <w:szCs w:val="24"/>
          <w:rtl/>
        </w:rPr>
        <w:t xml:space="preserve">, </w:t>
      </w:r>
      <w:r w:rsidRPr="00211C30">
        <w:rPr>
          <w:rFonts w:ascii="Arial" w:hAnsi="Arial" w:cs="Arial"/>
          <w:color w:val="000000"/>
          <w:sz w:val="24"/>
          <w:szCs w:val="24"/>
          <w:rtl/>
        </w:rPr>
        <w:t>דגני בוקר,</w:t>
      </w:r>
      <w:r w:rsidRPr="00211C30">
        <w:rPr>
          <w:rFonts w:ascii="Arial" w:hAnsi="Arial" w:cs="Arial" w:hint="cs"/>
          <w:color w:val="000000"/>
          <w:sz w:val="24"/>
          <w:szCs w:val="24"/>
          <w:rtl/>
        </w:rPr>
        <w:t xml:space="preserve"> </w:t>
      </w:r>
      <w:r w:rsidRPr="00211C30">
        <w:rPr>
          <w:rFonts w:ascii="Arial" w:hAnsi="Arial" w:cs="Arial"/>
          <w:color w:val="000000"/>
          <w:sz w:val="24"/>
          <w:szCs w:val="24"/>
          <w:rtl/>
        </w:rPr>
        <w:t>מיצים,</w:t>
      </w:r>
      <w:r w:rsidRPr="00211C30">
        <w:rPr>
          <w:rFonts w:ascii="Arial" w:hAnsi="Arial" w:cs="Arial" w:hint="cs"/>
          <w:color w:val="000000"/>
          <w:sz w:val="24"/>
          <w:szCs w:val="24"/>
          <w:rtl/>
        </w:rPr>
        <w:t xml:space="preserve"> </w:t>
      </w:r>
      <w:r w:rsidRPr="00211C30">
        <w:rPr>
          <w:rFonts w:ascii="Arial" w:hAnsi="Arial" w:cs="Arial"/>
          <w:color w:val="000000"/>
          <w:sz w:val="24"/>
          <w:szCs w:val="24"/>
          <w:rtl/>
        </w:rPr>
        <w:t>תרכיזים,</w:t>
      </w:r>
      <w:r w:rsidRPr="00211C30">
        <w:rPr>
          <w:rFonts w:ascii="Arial" w:hAnsi="Arial" w:cs="Arial" w:hint="cs"/>
          <w:color w:val="000000"/>
          <w:sz w:val="24"/>
          <w:szCs w:val="24"/>
          <w:rtl/>
        </w:rPr>
        <w:t xml:space="preserve"> </w:t>
      </w:r>
      <w:r w:rsidRPr="00211C30">
        <w:rPr>
          <w:rFonts w:ascii="Arial" w:hAnsi="Arial" w:cs="Arial"/>
          <w:color w:val="000000"/>
          <w:sz w:val="24"/>
          <w:szCs w:val="24"/>
          <w:rtl/>
        </w:rPr>
        <w:t xml:space="preserve">משקאות </w:t>
      </w:r>
      <w:r w:rsidRPr="00211C30">
        <w:rPr>
          <w:rFonts w:ascii="Arial" w:hAnsi="Arial" w:cs="Arial" w:hint="cs"/>
          <w:color w:val="000000"/>
          <w:sz w:val="24"/>
          <w:szCs w:val="24"/>
          <w:rtl/>
        </w:rPr>
        <w:t>קלים</w:t>
      </w:r>
      <w:r w:rsidRPr="00211C30">
        <w:rPr>
          <w:rFonts w:ascii="Arial" w:hAnsi="Arial" w:cs="Arial"/>
          <w:color w:val="000000"/>
          <w:sz w:val="24"/>
          <w:szCs w:val="24"/>
          <w:rtl/>
        </w:rPr>
        <w:t>,</w:t>
      </w:r>
      <w:r w:rsidRPr="00211C30">
        <w:rPr>
          <w:rFonts w:ascii="Arial" w:hAnsi="Arial" w:cs="Arial" w:hint="cs"/>
          <w:color w:val="000000"/>
          <w:sz w:val="24"/>
          <w:szCs w:val="24"/>
          <w:rtl/>
        </w:rPr>
        <w:t xml:space="preserve"> </w:t>
      </w:r>
      <w:r w:rsidRPr="00211C30">
        <w:rPr>
          <w:rFonts w:ascii="Arial" w:hAnsi="Arial" w:cs="Arial"/>
          <w:color w:val="000000"/>
          <w:sz w:val="24"/>
          <w:szCs w:val="24"/>
          <w:rtl/>
        </w:rPr>
        <w:t>משקאות חמים</w:t>
      </w:r>
      <w:r w:rsidRPr="00211C30">
        <w:rPr>
          <w:rFonts w:ascii="Arial" w:hAnsi="Arial" w:cs="Arial" w:hint="cs"/>
          <w:color w:val="000000"/>
          <w:sz w:val="24"/>
          <w:szCs w:val="24"/>
          <w:rtl/>
        </w:rPr>
        <w:t>, משקאות אלכוהוליים</w:t>
      </w:r>
      <w:r w:rsidRPr="00211C30">
        <w:rPr>
          <w:rFonts w:ascii="Arial" w:hAnsi="Arial" w:cs="Arial"/>
          <w:color w:val="000000"/>
          <w:sz w:val="24"/>
          <w:szCs w:val="24"/>
          <w:rtl/>
        </w:rPr>
        <w:t xml:space="preserve"> ועוד </w:t>
      </w:r>
      <w:proofErr w:type="spellStart"/>
      <w:r w:rsidRPr="00211C30">
        <w:rPr>
          <w:rFonts w:ascii="Arial" w:hAnsi="Arial" w:cs="Arial"/>
          <w:color w:val="000000"/>
          <w:sz w:val="24"/>
          <w:szCs w:val="24"/>
          <w:rtl/>
        </w:rPr>
        <w:t>ועוד</w:t>
      </w:r>
      <w:proofErr w:type="spellEnd"/>
      <w:r w:rsidRPr="00211C30">
        <w:rPr>
          <w:rFonts w:ascii="Arial" w:hAnsi="Arial" w:cs="Arial"/>
          <w:color w:val="000000"/>
          <w:sz w:val="24"/>
          <w:szCs w:val="24"/>
          <w:rtl/>
        </w:rPr>
        <w:t>... אנו נחשפים לסוכר בצורה משמעותית מאד לאורך חיינו.</w:t>
      </w:r>
    </w:p>
    <w:p w:rsidR="009A6A5C" w:rsidRPr="00211C30" w:rsidRDefault="009A6A5C" w:rsidP="009A6A5C">
      <w:pPr>
        <w:spacing w:line="360" w:lineRule="auto"/>
        <w:rPr>
          <w:rFonts w:ascii="Arial" w:hAnsi="Arial" w:cs="Arial"/>
          <w:sz w:val="24"/>
          <w:szCs w:val="24"/>
          <w:rtl/>
        </w:rPr>
      </w:pPr>
      <w:r w:rsidRPr="00211C30">
        <w:rPr>
          <w:rFonts w:ascii="Arial" w:hAnsi="Arial" w:cs="Arial" w:hint="cs"/>
          <w:b/>
          <w:bCs/>
          <w:sz w:val="24"/>
          <w:szCs w:val="24"/>
          <w:u w:val="single"/>
          <w:rtl/>
        </w:rPr>
        <w:t>בחלב ובפירות</w:t>
      </w:r>
      <w:r w:rsidRPr="00211C30">
        <w:rPr>
          <w:rFonts w:ascii="Arial" w:hAnsi="Arial" w:cs="Arial" w:hint="cs"/>
          <w:sz w:val="24"/>
          <w:szCs w:val="24"/>
          <w:rtl/>
        </w:rPr>
        <w:t xml:space="preserve"> יש רכיבים אחרים, חוץ מהפחמימות הפשוטות, הנחוצים מאוד לגוף.</w:t>
      </w:r>
    </w:p>
    <w:p w:rsidR="009A6A5C" w:rsidRPr="00211C30" w:rsidRDefault="009A6A5C" w:rsidP="009A6A5C">
      <w:pPr>
        <w:spacing w:line="360" w:lineRule="auto"/>
        <w:rPr>
          <w:rFonts w:ascii="Arial" w:hAnsi="Arial" w:cs="Arial"/>
          <w:b/>
          <w:bCs/>
          <w:sz w:val="24"/>
          <w:szCs w:val="24"/>
          <w:u w:val="single"/>
          <w:rtl/>
        </w:rPr>
      </w:pPr>
      <w:r w:rsidRPr="00211C30">
        <w:rPr>
          <w:rFonts w:ascii="Arial" w:hAnsi="Arial" w:cs="Arial"/>
          <w:b/>
          <w:bCs/>
          <w:sz w:val="24"/>
          <w:szCs w:val="24"/>
          <w:u w:val="single"/>
          <w:rtl/>
        </w:rPr>
        <w:t>הסכנות בעודף פחמימות פשוטות בתפריט</w:t>
      </w:r>
      <w:r w:rsidRPr="00211C30">
        <w:rPr>
          <w:rFonts w:ascii="Arial" w:hAnsi="Arial" w:cs="Arial" w:hint="cs"/>
          <w:b/>
          <w:bCs/>
          <w:sz w:val="24"/>
          <w:szCs w:val="24"/>
          <w:u w:val="single"/>
          <w:rtl/>
        </w:rPr>
        <w:t xml:space="preserve"> </w:t>
      </w:r>
    </w:p>
    <w:p w:rsidR="009A6A5C" w:rsidRPr="00211C30" w:rsidRDefault="009A6A5C" w:rsidP="009A6A5C">
      <w:pPr>
        <w:spacing w:line="360" w:lineRule="auto"/>
        <w:rPr>
          <w:rFonts w:ascii="Arial" w:hAnsi="Arial" w:cs="Arial"/>
          <w:b/>
          <w:bCs/>
          <w:sz w:val="24"/>
          <w:szCs w:val="24"/>
          <w:rtl/>
        </w:rPr>
      </w:pPr>
      <w:r w:rsidRPr="00211C30">
        <w:rPr>
          <w:rFonts w:ascii="Arial" w:hAnsi="Arial" w:cs="Arial" w:hint="cs"/>
          <w:sz w:val="24"/>
          <w:szCs w:val="24"/>
          <w:rtl/>
        </w:rPr>
        <w:t>ה</w:t>
      </w:r>
      <w:r w:rsidRPr="00211C30">
        <w:rPr>
          <w:rFonts w:ascii="Arial" w:hAnsi="Arial" w:cs="Arial"/>
          <w:sz w:val="24"/>
          <w:szCs w:val="24"/>
          <w:rtl/>
        </w:rPr>
        <w:t xml:space="preserve">עודף </w:t>
      </w:r>
      <w:r w:rsidRPr="00211C30">
        <w:rPr>
          <w:rFonts w:ascii="Arial" w:hAnsi="Arial" w:cs="Arial" w:hint="cs"/>
          <w:sz w:val="24"/>
          <w:szCs w:val="24"/>
          <w:rtl/>
        </w:rPr>
        <w:t>גורם ל</w:t>
      </w:r>
      <w:r w:rsidRPr="00211C30">
        <w:rPr>
          <w:rFonts w:ascii="Arial" w:hAnsi="Arial" w:cs="Arial"/>
          <w:sz w:val="24"/>
          <w:szCs w:val="24"/>
          <w:rtl/>
        </w:rPr>
        <w:t xml:space="preserve">ירידה של </w:t>
      </w:r>
      <w:r w:rsidRPr="00211C30">
        <w:rPr>
          <w:rFonts w:ascii="Arial" w:hAnsi="Arial" w:cs="Arial" w:hint="cs"/>
          <w:sz w:val="24"/>
          <w:szCs w:val="24"/>
          <w:rtl/>
        </w:rPr>
        <w:t>ה</w:t>
      </w:r>
      <w:r w:rsidRPr="00211C30">
        <w:rPr>
          <w:rFonts w:ascii="Arial" w:hAnsi="Arial" w:cs="Arial"/>
          <w:sz w:val="24"/>
          <w:szCs w:val="24"/>
          <w:rtl/>
        </w:rPr>
        <w:t xml:space="preserve">ערך התזונתי של התפריט </w:t>
      </w:r>
      <w:r w:rsidRPr="00211C30">
        <w:rPr>
          <w:rFonts w:ascii="Arial" w:hAnsi="Arial" w:cs="Arial" w:hint="cs"/>
          <w:sz w:val="24"/>
          <w:szCs w:val="24"/>
          <w:rtl/>
        </w:rPr>
        <w:t>בכללו.</w:t>
      </w:r>
      <w:r w:rsidRPr="00211C30">
        <w:rPr>
          <w:rFonts w:ascii="Arial" w:hAnsi="Arial" w:cs="Arial"/>
          <w:sz w:val="24"/>
          <w:szCs w:val="24"/>
          <w:rtl/>
        </w:rPr>
        <w:t xml:space="preserve"> </w:t>
      </w:r>
      <w:r w:rsidRPr="00211C30">
        <w:rPr>
          <w:rFonts w:ascii="Arial" w:hAnsi="Arial" w:cs="Arial" w:hint="cs"/>
          <w:sz w:val="24"/>
          <w:szCs w:val="24"/>
          <w:rtl/>
        </w:rPr>
        <w:t>אכילת</w:t>
      </w:r>
      <w:r w:rsidRPr="00211C30">
        <w:rPr>
          <w:rFonts w:ascii="Arial" w:hAnsi="Arial" w:cs="Arial"/>
          <w:sz w:val="24"/>
          <w:szCs w:val="24"/>
          <w:rtl/>
        </w:rPr>
        <w:t xml:space="preserve"> סוכר בכמות גדולה </w:t>
      </w:r>
      <w:r w:rsidRPr="00211C30">
        <w:rPr>
          <w:rFonts w:ascii="Arial" w:hAnsi="Arial" w:cs="Arial" w:hint="cs"/>
          <w:sz w:val="24"/>
          <w:szCs w:val="24"/>
          <w:rtl/>
        </w:rPr>
        <w:t>היא</w:t>
      </w:r>
      <w:r w:rsidRPr="00211C30">
        <w:rPr>
          <w:rFonts w:ascii="Arial" w:hAnsi="Arial" w:cs="Arial"/>
          <w:sz w:val="24"/>
          <w:szCs w:val="24"/>
          <w:rtl/>
        </w:rPr>
        <w:t xml:space="preserve"> על חשבון רכיבי מזון חיוניים אחרים.</w:t>
      </w:r>
      <w:r w:rsidRPr="00211C30">
        <w:rPr>
          <w:rFonts w:hint="cs"/>
          <w:sz w:val="24"/>
          <w:szCs w:val="24"/>
          <w:rtl/>
        </w:rPr>
        <w:t xml:space="preserve"> </w:t>
      </w:r>
      <w:r w:rsidRPr="00211C30">
        <w:rPr>
          <w:rFonts w:ascii="Arial" w:hAnsi="Arial" w:cs="Arial" w:hint="cs"/>
          <w:sz w:val="24"/>
          <w:szCs w:val="24"/>
          <w:rtl/>
        </w:rPr>
        <w:t>הסוכרים הנותרים בפה הם תשתית לפעילות חיידקי ה</w:t>
      </w:r>
      <w:r w:rsidRPr="00211C30">
        <w:rPr>
          <w:rFonts w:ascii="Arial" w:hAnsi="Arial" w:cs="Arial" w:hint="cs"/>
          <w:sz w:val="24"/>
          <w:szCs w:val="24"/>
          <w:u w:val="single"/>
          <w:rtl/>
        </w:rPr>
        <w:t>עששת</w:t>
      </w:r>
      <w:r w:rsidRPr="00211C30">
        <w:rPr>
          <w:rFonts w:ascii="Arial" w:hAnsi="Arial" w:cs="Arial" w:hint="cs"/>
          <w:sz w:val="24"/>
          <w:szCs w:val="24"/>
          <w:rtl/>
        </w:rPr>
        <w:t>,</w:t>
      </w:r>
      <w:r w:rsidRPr="00211C30">
        <w:rPr>
          <w:rFonts w:ascii="Arial" w:hAnsi="Arial" w:cs="Arial"/>
          <w:sz w:val="24"/>
          <w:szCs w:val="24"/>
          <w:rtl/>
        </w:rPr>
        <w:t xml:space="preserve"> בטווח הארוך </w:t>
      </w:r>
      <w:r w:rsidRPr="00211C30">
        <w:rPr>
          <w:rFonts w:ascii="Arial" w:hAnsi="Arial" w:cs="Arial" w:hint="cs"/>
          <w:sz w:val="24"/>
          <w:szCs w:val="24"/>
          <w:rtl/>
        </w:rPr>
        <w:t xml:space="preserve">הסוכר </w:t>
      </w:r>
      <w:r w:rsidRPr="00211C30">
        <w:rPr>
          <w:rFonts w:ascii="Arial" w:hAnsi="Arial" w:cs="Arial"/>
          <w:sz w:val="24"/>
          <w:szCs w:val="24"/>
          <w:rtl/>
        </w:rPr>
        <w:t>הוא אחד מהגורמים ל</w:t>
      </w:r>
      <w:r w:rsidRPr="00211C30">
        <w:rPr>
          <w:rFonts w:ascii="Arial" w:hAnsi="Arial" w:cs="Arial" w:hint="cs"/>
          <w:sz w:val="24"/>
          <w:szCs w:val="24"/>
          <w:rtl/>
        </w:rPr>
        <w:t xml:space="preserve">: </w:t>
      </w:r>
      <w:r w:rsidRPr="00211C30">
        <w:rPr>
          <w:rFonts w:ascii="Arial" w:hAnsi="Arial" w:cs="Arial"/>
          <w:sz w:val="24"/>
          <w:szCs w:val="24"/>
          <w:u w:val="single"/>
          <w:rtl/>
        </w:rPr>
        <w:t>סכרת</w:t>
      </w:r>
      <w:r w:rsidRPr="00211C30">
        <w:rPr>
          <w:rFonts w:ascii="Arial" w:hAnsi="Arial" w:cs="Arial"/>
          <w:sz w:val="24"/>
          <w:szCs w:val="24"/>
          <w:rtl/>
        </w:rPr>
        <w:t>,</w:t>
      </w:r>
      <w:r w:rsidRPr="00211C30">
        <w:rPr>
          <w:rFonts w:ascii="Arial" w:hAnsi="Arial" w:cs="Arial" w:hint="cs"/>
          <w:sz w:val="24"/>
          <w:szCs w:val="24"/>
          <w:rtl/>
        </w:rPr>
        <w:t xml:space="preserve"> </w:t>
      </w:r>
      <w:r w:rsidRPr="00211C30">
        <w:rPr>
          <w:rFonts w:ascii="Arial" w:hAnsi="Arial" w:cs="Arial"/>
          <w:sz w:val="24"/>
          <w:szCs w:val="24"/>
          <w:rtl/>
        </w:rPr>
        <w:t>ה</w:t>
      </w:r>
      <w:r w:rsidRPr="00211C30">
        <w:rPr>
          <w:rFonts w:ascii="Arial" w:hAnsi="Arial" w:cs="Arial"/>
          <w:sz w:val="24"/>
          <w:szCs w:val="24"/>
          <w:u w:val="single"/>
          <w:rtl/>
        </w:rPr>
        <w:t>שמנה</w:t>
      </w:r>
      <w:r w:rsidRPr="00211C30">
        <w:rPr>
          <w:rFonts w:ascii="Arial" w:hAnsi="Arial" w:cs="Arial" w:hint="cs"/>
          <w:sz w:val="24"/>
          <w:szCs w:val="24"/>
          <w:rtl/>
        </w:rPr>
        <w:t xml:space="preserve">, </w:t>
      </w:r>
      <w:r w:rsidRPr="00211C30">
        <w:rPr>
          <w:rFonts w:ascii="Arial" w:hAnsi="Arial" w:cs="Arial"/>
          <w:sz w:val="24"/>
          <w:szCs w:val="24"/>
          <w:u w:val="single"/>
          <w:rtl/>
        </w:rPr>
        <w:t>הצטברות שומנים בדם</w:t>
      </w:r>
      <w:r w:rsidRPr="00211C30">
        <w:rPr>
          <w:rFonts w:ascii="Arial" w:hAnsi="Arial" w:cs="Arial" w:hint="cs"/>
          <w:sz w:val="24"/>
          <w:szCs w:val="24"/>
          <w:u w:val="single"/>
          <w:rtl/>
        </w:rPr>
        <w:t xml:space="preserve"> ו</w:t>
      </w:r>
      <w:r w:rsidRPr="00211C30">
        <w:rPr>
          <w:rFonts w:ascii="Arial" w:hAnsi="Arial" w:cs="Arial"/>
          <w:sz w:val="24"/>
          <w:szCs w:val="24"/>
          <w:u w:val="single"/>
          <w:rtl/>
        </w:rPr>
        <w:t>מחלות לב</w:t>
      </w:r>
      <w:r w:rsidRPr="00211C30">
        <w:rPr>
          <w:rFonts w:ascii="Arial" w:hAnsi="Arial" w:cs="Arial" w:hint="cs"/>
          <w:sz w:val="24"/>
          <w:szCs w:val="24"/>
          <w:u w:val="single"/>
          <w:rtl/>
        </w:rPr>
        <w:t>,</w:t>
      </w:r>
      <w:r w:rsidRPr="00211C30">
        <w:rPr>
          <w:rFonts w:ascii="Arial" w:hAnsi="Arial" w:cs="Arial" w:hint="cs"/>
          <w:sz w:val="24"/>
          <w:szCs w:val="24"/>
          <w:rtl/>
        </w:rPr>
        <w:t xml:space="preserve"> </w:t>
      </w:r>
      <w:r w:rsidRPr="00211C30">
        <w:rPr>
          <w:rFonts w:ascii="Arial" w:hAnsi="Arial" w:cs="Arial" w:hint="cs"/>
          <w:sz w:val="24"/>
          <w:szCs w:val="24"/>
          <w:u w:val="single"/>
          <w:rtl/>
        </w:rPr>
        <w:t>איבוד ויטמינים ומינרלים</w:t>
      </w:r>
      <w:r w:rsidRPr="00211C30">
        <w:rPr>
          <w:rFonts w:ascii="Arial" w:hAnsi="Arial" w:cs="Arial" w:hint="cs"/>
          <w:sz w:val="24"/>
          <w:szCs w:val="24"/>
          <w:rtl/>
        </w:rPr>
        <w:t xml:space="preserve">, </w:t>
      </w:r>
      <w:r w:rsidRPr="00211C30">
        <w:rPr>
          <w:rFonts w:ascii="Arial" w:hAnsi="Arial" w:cs="Arial" w:hint="cs"/>
          <w:sz w:val="24"/>
          <w:szCs w:val="24"/>
          <w:u w:val="single"/>
          <w:rtl/>
        </w:rPr>
        <w:t>עליה בחומציות הדם</w:t>
      </w:r>
      <w:r w:rsidRPr="00211C30">
        <w:rPr>
          <w:rFonts w:ascii="Arial" w:hAnsi="Arial" w:cs="Arial" w:hint="cs"/>
          <w:sz w:val="24"/>
          <w:szCs w:val="24"/>
          <w:rtl/>
        </w:rPr>
        <w:t xml:space="preserve"> </w:t>
      </w:r>
      <w:r w:rsidRPr="00211C30">
        <w:rPr>
          <w:rFonts w:ascii="Arial" w:hAnsi="Arial" w:cs="Arial" w:hint="cs"/>
          <w:sz w:val="24"/>
          <w:szCs w:val="24"/>
          <w:u w:val="single"/>
          <w:rtl/>
        </w:rPr>
        <w:t>ו</w:t>
      </w:r>
      <w:r w:rsidRPr="00211C30">
        <w:rPr>
          <w:rStyle w:val="a6"/>
          <w:rFonts w:ascii="Arial" w:hAnsi="Arial" w:cs="Arial" w:hint="cs"/>
          <w:b w:val="0"/>
          <w:bCs w:val="0"/>
          <w:color w:val="000000"/>
          <w:sz w:val="24"/>
          <w:szCs w:val="24"/>
          <w:u w:val="single"/>
          <w:rtl/>
        </w:rPr>
        <w:t>עידוד ה</w:t>
      </w:r>
      <w:r w:rsidRPr="00211C30">
        <w:rPr>
          <w:rStyle w:val="a6"/>
          <w:rFonts w:ascii="Arial" w:hAnsi="Arial" w:cs="Arial"/>
          <w:b w:val="0"/>
          <w:bCs w:val="0"/>
          <w:color w:val="000000"/>
          <w:sz w:val="24"/>
          <w:szCs w:val="24"/>
          <w:u w:val="single"/>
          <w:rtl/>
        </w:rPr>
        <w:t>סרטן</w:t>
      </w:r>
      <w:r w:rsidRPr="00211C30">
        <w:rPr>
          <w:rFonts w:ascii="Arial" w:hAnsi="Arial" w:cs="Arial" w:hint="cs"/>
          <w:sz w:val="24"/>
          <w:szCs w:val="24"/>
          <w:rtl/>
        </w:rPr>
        <w:t>.</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u w:val="single"/>
          <w:rtl/>
        </w:rPr>
        <w:t xml:space="preserve">1. </w:t>
      </w:r>
      <w:r w:rsidRPr="00211C30">
        <w:rPr>
          <w:rFonts w:ascii="Arial" w:hAnsi="Arial" w:cs="Arial"/>
          <w:sz w:val="24"/>
          <w:szCs w:val="24"/>
          <w:u w:val="single"/>
          <w:rtl/>
        </w:rPr>
        <w:t>עששת</w:t>
      </w:r>
      <w:r w:rsidRPr="00211C30">
        <w:rPr>
          <w:rFonts w:ascii="Arial" w:hAnsi="Arial" w:cs="Arial"/>
          <w:sz w:val="24"/>
          <w:szCs w:val="24"/>
          <w:rtl/>
        </w:rPr>
        <w:t xml:space="preserve"> </w:t>
      </w:r>
    </w:p>
    <w:p w:rsidR="009A6A5C" w:rsidRPr="00211C30" w:rsidRDefault="009A6A5C" w:rsidP="009A6A5C">
      <w:pPr>
        <w:spacing w:line="360" w:lineRule="auto"/>
        <w:rPr>
          <w:rFonts w:ascii="Arial" w:hAnsi="Arial" w:cs="Arial"/>
          <w:b/>
          <w:bCs/>
          <w:sz w:val="24"/>
          <w:szCs w:val="24"/>
          <w:rtl/>
        </w:rPr>
      </w:pPr>
      <w:r w:rsidRPr="00211C30">
        <w:rPr>
          <w:rFonts w:ascii="Arial" w:hAnsi="Arial" w:cs="Arial"/>
          <w:sz w:val="24"/>
          <w:szCs w:val="24"/>
          <w:rtl/>
        </w:rPr>
        <w:t>חיידקי שנמצאים באופן קבוע על גבי השיניים מתסיסים את ה</w:t>
      </w:r>
      <w:r w:rsidRPr="00211C30">
        <w:rPr>
          <w:rFonts w:ascii="Arial" w:hAnsi="Arial" w:cs="Arial"/>
          <w:b/>
          <w:bCs/>
          <w:sz w:val="24"/>
          <w:szCs w:val="24"/>
          <w:rtl/>
        </w:rPr>
        <w:t>גלוקוז</w:t>
      </w:r>
      <w:r w:rsidRPr="00211C30">
        <w:rPr>
          <w:rFonts w:ascii="Arial" w:hAnsi="Arial" w:cs="Arial" w:hint="cs"/>
          <w:sz w:val="24"/>
          <w:szCs w:val="24"/>
          <w:rtl/>
        </w:rPr>
        <w:t xml:space="preserve">, </w:t>
      </w:r>
      <w:r w:rsidRPr="00211C30">
        <w:rPr>
          <w:rFonts w:ascii="Arial" w:hAnsi="Arial" w:cs="Arial"/>
          <w:sz w:val="24"/>
          <w:szCs w:val="24"/>
          <w:rtl/>
        </w:rPr>
        <w:t xml:space="preserve">יוצרים חומצה הממיסה לאט את זגוגית השן ובהמשך </w:t>
      </w:r>
      <w:r w:rsidRPr="00211C30">
        <w:rPr>
          <w:rFonts w:ascii="Arial" w:hAnsi="Arial" w:cs="Arial" w:hint="cs"/>
          <w:sz w:val="24"/>
          <w:szCs w:val="24"/>
          <w:rtl/>
        </w:rPr>
        <w:t>נגרם נזק ל</w:t>
      </w:r>
      <w:r w:rsidRPr="00211C30">
        <w:rPr>
          <w:rFonts w:ascii="Arial" w:hAnsi="Arial" w:cs="Arial"/>
          <w:sz w:val="24"/>
          <w:szCs w:val="24"/>
          <w:rtl/>
        </w:rPr>
        <w:t>חלקים הפנימיים של השן ע</w:t>
      </w:r>
      <w:r w:rsidRPr="00211C30">
        <w:rPr>
          <w:rFonts w:ascii="Arial" w:hAnsi="Arial" w:cs="Arial" w:hint="cs"/>
          <w:sz w:val="24"/>
          <w:szCs w:val="24"/>
          <w:rtl/>
        </w:rPr>
        <w:t>ד</w:t>
      </w:r>
      <w:r w:rsidRPr="00211C30">
        <w:rPr>
          <w:rFonts w:ascii="Arial" w:hAnsi="Arial" w:cs="Arial"/>
          <w:sz w:val="24"/>
          <w:szCs w:val="24"/>
          <w:rtl/>
        </w:rPr>
        <w:t xml:space="preserve"> ר</w:t>
      </w:r>
      <w:r w:rsidRPr="00211C30">
        <w:rPr>
          <w:rFonts w:ascii="Arial" w:hAnsi="Arial" w:cs="Arial" w:hint="cs"/>
          <w:sz w:val="24"/>
          <w:szCs w:val="24"/>
          <w:rtl/>
        </w:rPr>
        <w:t>י</w:t>
      </w:r>
      <w:r w:rsidRPr="00211C30">
        <w:rPr>
          <w:rFonts w:ascii="Arial" w:hAnsi="Arial" w:cs="Arial"/>
          <w:sz w:val="24"/>
          <w:szCs w:val="24"/>
          <w:rtl/>
        </w:rPr>
        <w:t xml:space="preserve">קבון ונזק בלתי הפיך. </w:t>
      </w:r>
    </w:p>
    <w:p w:rsidR="009A6A5C" w:rsidRPr="00211C30" w:rsidRDefault="009A6A5C" w:rsidP="009A6A5C">
      <w:pPr>
        <w:autoSpaceDE w:val="0"/>
        <w:autoSpaceDN w:val="0"/>
        <w:adjustRightInd w:val="0"/>
        <w:spacing w:line="360" w:lineRule="auto"/>
        <w:rPr>
          <w:rFonts w:ascii="Arial" w:hAnsi="Arial" w:cs="Arial"/>
          <w:b/>
          <w:bCs/>
          <w:sz w:val="24"/>
          <w:szCs w:val="24"/>
          <w:rtl/>
        </w:rPr>
      </w:pPr>
      <w:r w:rsidRPr="00211C30">
        <w:rPr>
          <w:rFonts w:ascii="Arial" w:hAnsi="Arial" w:cs="Arial" w:hint="cs"/>
          <w:sz w:val="24"/>
          <w:szCs w:val="24"/>
          <w:u w:val="single"/>
          <w:rtl/>
        </w:rPr>
        <w:t xml:space="preserve">2. סכרת נעורים </w:t>
      </w:r>
      <w:r w:rsidRPr="00211C30">
        <w:rPr>
          <w:rFonts w:ascii="Arial" w:hAnsi="Arial" w:cs="Arial"/>
          <w:sz w:val="24"/>
          <w:szCs w:val="24"/>
          <w:u w:val="single"/>
          <w:rtl/>
        </w:rPr>
        <w:t>–</w:t>
      </w:r>
      <w:r w:rsidRPr="00211C30">
        <w:rPr>
          <w:rFonts w:ascii="Arial" w:hAnsi="Arial" w:cs="Arial" w:hint="cs"/>
          <w:sz w:val="24"/>
          <w:szCs w:val="24"/>
          <w:u w:val="single"/>
          <w:rtl/>
        </w:rPr>
        <w:t xml:space="preserve"> סכרת סוג 1</w:t>
      </w:r>
      <w:r w:rsidRPr="00211C30">
        <w:rPr>
          <w:rFonts w:ascii="Arial" w:hAnsi="Arial" w:cs="Arial" w:hint="cs"/>
          <w:b/>
          <w:bCs/>
          <w:sz w:val="24"/>
          <w:szCs w:val="24"/>
          <w:rtl/>
        </w:rPr>
        <w:t xml:space="preserve"> </w:t>
      </w:r>
    </w:p>
    <w:p w:rsidR="009A6A5C" w:rsidRPr="00211C30" w:rsidRDefault="009A6A5C" w:rsidP="009A6A5C">
      <w:pPr>
        <w:autoSpaceDE w:val="0"/>
        <w:autoSpaceDN w:val="0"/>
        <w:adjustRightInd w:val="0"/>
        <w:spacing w:line="360" w:lineRule="auto"/>
        <w:rPr>
          <w:rFonts w:ascii="Arial" w:hAnsi="Arial" w:cs="Arial"/>
          <w:sz w:val="24"/>
          <w:szCs w:val="24"/>
          <w:rtl/>
        </w:rPr>
      </w:pPr>
      <w:r w:rsidRPr="00211C30">
        <w:rPr>
          <w:rFonts w:ascii="Arial" w:hAnsi="Arial" w:cs="Arial" w:hint="cs"/>
          <w:b/>
          <w:bCs/>
          <w:sz w:val="24"/>
          <w:szCs w:val="24"/>
          <w:rtl/>
        </w:rPr>
        <w:t xml:space="preserve">אינסולין: </w:t>
      </w:r>
      <w:r w:rsidRPr="00211C30">
        <w:rPr>
          <w:rFonts w:ascii="Arial" w:hAnsi="Arial" w:cs="Arial" w:hint="cs"/>
          <w:sz w:val="24"/>
          <w:szCs w:val="24"/>
          <w:rtl/>
        </w:rPr>
        <w:t xml:space="preserve">הורמון הנוצר בלבלב, </w:t>
      </w:r>
      <w:r w:rsidRPr="00211C30">
        <w:rPr>
          <w:rFonts w:ascii="Arial" w:hAnsi="Arial" w:cs="Arial" w:hint="cs"/>
          <w:sz w:val="24"/>
          <w:szCs w:val="24"/>
          <w:u w:val="single"/>
          <w:rtl/>
        </w:rPr>
        <w:t>חיוני לוויסות רמת הסוכר בדם</w:t>
      </w:r>
      <w:r w:rsidRPr="00211C30">
        <w:rPr>
          <w:rFonts w:ascii="Arial" w:hAnsi="Arial" w:cs="Arial" w:hint="cs"/>
          <w:sz w:val="24"/>
          <w:szCs w:val="24"/>
          <w:rtl/>
        </w:rPr>
        <w:t xml:space="preserve">. סכרת סוג 1 </w:t>
      </w:r>
      <w:r w:rsidRPr="00211C30">
        <w:rPr>
          <w:rFonts w:ascii="Arial" w:hAnsi="Arial" w:cs="Arial" w:hint="cs"/>
          <w:sz w:val="24"/>
          <w:szCs w:val="24"/>
          <w:u w:val="single"/>
          <w:rtl/>
        </w:rPr>
        <w:t>תלויה</w:t>
      </w:r>
      <w:r w:rsidRPr="00211C30">
        <w:rPr>
          <w:rFonts w:ascii="Arial" w:hAnsi="Arial" w:cs="Arial" w:hint="cs"/>
          <w:sz w:val="24"/>
          <w:szCs w:val="24"/>
          <w:rtl/>
        </w:rPr>
        <w:t xml:space="preserve"> </w:t>
      </w:r>
      <w:r w:rsidRPr="00211C30">
        <w:rPr>
          <w:rFonts w:ascii="Arial" w:hAnsi="Arial" w:cs="Arial" w:hint="cs"/>
          <w:sz w:val="24"/>
          <w:szCs w:val="24"/>
          <w:u w:val="single"/>
          <w:rtl/>
        </w:rPr>
        <w:t>בייצור</w:t>
      </w:r>
      <w:r w:rsidRPr="00211C30">
        <w:rPr>
          <w:rFonts w:ascii="Arial" w:hAnsi="Arial" w:cs="Arial" w:hint="cs"/>
          <w:sz w:val="24"/>
          <w:szCs w:val="24"/>
          <w:rtl/>
        </w:rPr>
        <w:t xml:space="preserve"> ה</w:t>
      </w:r>
      <w:r w:rsidRPr="00211C30">
        <w:rPr>
          <w:rFonts w:ascii="Arial" w:hAnsi="Arial" w:cs="Arial" w:hint="cs"/>
          <w:b/>
          <w:bCs/>
          <w:sz w:val="24"/>
          <w:szCs w:val="24"/>
          <w:rtl/>
        </w:rPr>
        <w:t xml:space="preserve">אינסולין. </w:t>
      </w:r>
      <w:r w:rsidRPr="00211C30">
        <w:rPr>
          <w:rFonts w:ascii="Arial" w:hAnsi="Arial" w:cs="Arial" w:hint="cs"/>
          <w:sz w:val="24"/>
          <w:szCs w:val="24"/>
          <w:rtl/>
        </w:rPr>
        <w:t>בתהליך העיכול מתפרקות הפחמימות שבמזון לחד-סוכרים ונספגות לדם, כלומר, ריכוז ה</w:t>
      </w:r>
      <w:r w:rsidRPr="00211C30">
        <w:rPr>
          <w:rFonts w:ascii="Arial" w:hAnsi="Arial" w:cs="Arial" w:hint="cs"/>
          <w:b/>
          <w:bCs/>
          <w:sz w:val="24"/>
          <w:szCs w:val="24"/>
          <w:rtl/>
        </w:rPr>
        <w:t>גלוקוז</w:t>
      </w:r>
      <w:r w:rsidRPr="00211C30">
        <w:rPr>
          <w:rFonts w:ascii="Arial" w:hAnsi="Arial" w:cs="Arial" w:hint="cs"/>
          <w:sz w:val="24"/>
          <w:szCs w:val="24"/>
          <w:rtl/>
        </w:rPr>
        <w:t xml:space="preserve"> בדם </w:t>
      </w:r>
      <w:r w:rsidRPr="00211C30">
        <w:rPr>
          <w:rFonts w:ascii="Arial" w:hAnsi="Arial" w:cs="Arial" w:hint="cs"/>
          <w:sz w:val="24"/>
          <w:szCs w:val="24"/>
          <w:u w:val="single"/>
          <w:rtl/>
        </w:rPr>
        <w:t>עולה</w:t>
      </w:r>
      <w:r w:rsidRPr="00211C30">
        <w:rPr>
          <w:rFonts w:ascii="Arial" w:hAnsi="Arial" w:cs="Arial" w:hint="cs"/>
          <w:sz w:val="24"/>
          <w:szCs w:val="24"/>
          <w:rtl/>
        </w:rPr>
        <w:t xml:space="preserve">. הדבר גורם ללבלב להפריש </w:t>
      </w:r>
      <w:r w:rsidRPr="00211C30">
        <w:rPr>
          <w:rFonts w:ascii="Arial" w:hAnsi="Arial" w:cs="Arial" w:hint="cs"/>
          <w:b/>
          <w:bCs/>
          <w:sz w:val="24"/>
          <w:szCs w:val="24"/>
          <w:rtl/>
        </w:rPr>
        <w:t>אינסולין</w:t>
      </w:r>
      <w:r w:rsidRPr="00211C30">
        <w:rPr>
          <w:rFonts w:ascii="Arial" w:hAnsi="Arial" w:cs="Arial" w:hint="cs"/>
          <w:sz w:val="24"/>
          <w:szCs w:val="24"/>
          <w:rtl/>
        </w:rPr>
        <w:t xml:space="preserve"> הגורם לרקמות הגוף לקלוט את ה</w:t>
      </w:r>
      <w:r w:rsidRPr="00211C30">
        <w:rPr>
          <w:rFonts w:ascii="Arial" w:hAnsi="Arial" w:cs="Arial" w:hint="cs"/>
          <w:b/>
          <w:bCs/>
          <w:sz w:val="24"/>
          <w:szCs w:val="24"/>
          <w:rtl/>
        </w:rPr>
        <w:t>גלוקוז</w:t>
      </w:r>
      <w:r w:rsidRPr="00211C30">
        <w:rPr>
          <w:rFonts w:ascii="Arial" w:hAnsi="Arial" w:cs="Arial" w:hint="cs"/>
          <w:sz w:val="24"/>
          <w:szCs w:val="24"/>
          <w:rtl/>
        </w:rPr>
        <w:t xml:space="preserve"> וכך </w:t>
      </w:r>
      <w:r w:rsidRPr="00211C30">
        <w:rPr>
          <w:rFonts w:ascii="Arial" w:hAnsi="Arial" w:cs="Arial" w:hint="cs"/>
          <w:sz w:val="24"/>
          <w:szCs w:val="24"/>
          <w:u w:val="single"/>
          <w:rtl/>
        </w:rPr>
        <w:t>נישמר</w:t>
      </w:r>
      <w:r w:rsidRPr="00211C30">
        <w:rPr>
          <w:rFonts w:ascii="Arial" w:hAnsi="Arial" w:cs="Arial" w:hint="cs"/>
          <w:sz w:val="24"/>
          <w:szCs w:val="24"/>
          <w:rtl/>
        </w:rPr>
        <w:t xml:space="preserve"> ריכוז ה</w:t>
      </w:r>
      <w:r w:rsidRPr="00211C30">
        <w:rPr>
          <w:rFonts w:ascii="Arial" w:hAnsi="Arial" w:cs="Arial" w:hint="cs"/>
          <w:b/>
          <w:bCs/>
          <w:sz w:val="24"/>
          <w:szCs w:val="24"/>
          <w:rtl/>
        </w:rPr>
        <w:t>גלוקוז</w:t>
      </w:r>
      <w:r w:rsidRPr="00211C30">
        <w:rPr>
          <w:rFonts w:ascii="Arial" w:hAnsi="Arial" w:cs="Arial" w:hint="cs"/>
          <w:sz w:val="24"/>
          <w:szCs w:val="24"/>
          <w:rtl/>
        </w:rPr>
        <w:t xml:space="preserve"> בדם ברמה </w:t>
      </w:r>
      <w:r w:rsidRPr="00211C30">
        <w:rPr>
          <w:rFonts w:ascii="Arial" w:hAnsi="Arial" w:cs="Arial" w:hint="cs"/>
          <w:sz w:val="24"/>
          <w:szCs w:val="24"/>
          <w:u w:val="single"/>
          <w:rtl/>
        </w:rPr>
        <w:t>קבועה-תקינה</w:t>
      </w:r>
      <w:r w:rsidRPr="00211C30">
        <w:rPr>
          <w:rFonts w:ascii="Arial" w:hAnsi="Arial" w:cs="Arial" w:hint="cs"/>
          <w:sz w:val="24"/>
          <w:szCs w:val="24"/>
          <w:rtl/>
        </w:rPr>
        <w:t xml:space="preserve">. </w:t>
      </w:r>
      <w:r w:rsidRPr="00211C30">
        <w:rPr>
          <w:rFonts w:ascii="Arial" w:hAnsi="Arial" w:cs="Arial" w:hint="cs"/>
          <w:b/>
          <w:bCs/>
          <w:sz w:val="24"/>
          <w:szCs w:val="24"/>
          <w:rtl/>
        </w:rPr>
        <w:t>סכרת נעורים</w:t>
      </w:r>
      <w:r w:rsidRPr="00211C30">
        <w:rPr>
          <w:rFonts w:ascii="Arial" w:hAnsi="Arial" w:cs="Arial" w:hint="cs"/>
          <w:sz w:val="24"/>
          <w:szCs w:val="24"/>
          <w:rtl/>
        </w:rPr>
        <w:t>, היא סכרת התלויה ב</w:t>
      </w:r>
      <w:r w:rsidRPr="00211C30">
        <w:rPr>
          <w:rFonts w:ascii="Arial" w:hAnsi="Arial" w:cs="Arial" w:hint="cs"/>
          <w:b/>
          <w:bCs/>
          <w:sz w:val="24"/>
          <w:szCs w:val="24"/>
          <w:rtl/>
        </w:rPr>
        <w:t>אינסולין</w:t>
      </w:r>
      <w:r w:rsidRPr="00211C30">
        <w:rPr>
          <w:rFonts w:ascii="Arial" w:hAnsi="Arial" w:cs="Arial" w:hint="cs"/>
          <w:sz w:val="24"/>
          <w:szCs w:val="24"/>
          <w:rtl/>
        </w:rPr>
        <w:t>. פוגעת בעיקר בילדים ובנוער. עקב פגם שנוצר במערכת החיסונית, נוצרים בתאים נוגדנים הפוגעים ב</w:t>
      </w:r>
      <w:r w:rsidRPr="00211C30">
        <w:rPr>
          <w:rFonts w:ascii="Arial" w:hAnsi="Arial" w:cs="Arial" w:hint="cs"/>
          <w:b/>
          <w:bCs/>
          <w:sz w:val="24"/>
          <w:szCs w:val="24"/>
          <w:rtl/>
        </w:rPr>
        <w:t>לבלב</w:t>
      </w:r>
      <w:r w:rsidRPr="00211C30">
        <w:rPr>
          <w:rFonts w:ascii="Arial" w:hAnsi="Arial" w:cs="Arial" w:hint="cs"/>
          <w:sz w:val="24"/>
          <w:szCs w:val="24"/>
          <w:rtl/>
        </w:rPr>
        <w:t xml:space="preserve"> ונוצר בגוף מחסור ב</w:t>
      </w:r>
      <w:r w:rsidRPr="00211C30">
        <w:rPr>
          <w:rFonts w:ascii="Arial" w:hAnsi="Arial" w:cs="Arial" w:hint="cs"/>
          <w:b/>
          <w:bCs/>
          <w:sz w:val="24"/>
          <w:szCs w:val="24"/>
          <w:rtl/>
        </w:rPr>
        <w:t>אינסולין</w:t>
      </w:r>
      <w:r w:rsidRPr="00211C30">
        <w:rPr>
          <w:rFonts w:ascii="Arial" w:hAnsi="Arial" w:cs="Arial" w:hint="cs"/>
          <w:sz w:val="24"/>
          <w:szCs w:val="24"/>
          <w:rtl/>
        </w:rPr>
        <w:t xml:space="preserve">. ללא ייצור תקין של </w:t>
      </w:r>
      <w:r w:rsidRPr="00211C30">
        <w:rPr>
          <w:rFonts w:ascii="Arial" w:hAnsi="Arial" w:cs="Arial" w:hint="cs"/>
          <w:b/>
          <w:bCs/>
          <w:sz w:val="24"/>
          <w:szCs w:val="24"/>
          <w:rtl/>
        </w:rPr>
        <w:t>אינסולין</w:t>
      </w:r>
      <w:r w:rsidRPr="00211C30">
        <w:rPr>
          <w:rFonts w:ascii="Arial" w:hAnsi="Arial" w:cs="Arial" w:hint="cs"/>
          <w:sz w:val="24"/>
          <w:szCs w:val="24"/>
          <w:rtl/>
        </w:rPr>
        <w:t xml:space="preserve"> מצטבר בדם </w:t>
      </w:r>
      <w:r w:rsidRPr="00211C30">
        <w:rPr>
          <w:rFonts w:ascii="Arial" w:hAnsi="Arial" w:cs="Arial" w:hint="cs"/>
          <w:sz w:val="24"/>
          <w:szCs w:val="24"/>
          <w:u w:val="single"/>
          <w:rtl/>
        </w:rPr>
        <w:t>עודף</w:t>
      </w:r>
      <w:r w:rsidRPr="00211C30">
        <w:rPr>
          <w:rFonts w:ascii="Arial" w:hAnsi="Arial" w:cs="Arial" w:hint="cs"/>
          <w:sz w:val="24"/>
          <w:szCs w:val="24"/>
          <w:rtl/>
        </w:rPr>
        <w:t xml:space="preserve"> </w:t>
      </w:r>
      <w:r w:rsidRPr="00211C30">
        <w:rPr>
          <w:rFonts w:ascii="Arial" w:hAnsi="Arial" w:cs="Arial" w:hint="cs"/>
          <w:b/>
          <w:bCs/>
          <w:sz w:val="24"/>
          <w:szCs w:val="24"/>
          <w:rtl/>
        </w:rPr>
        <w:t>סוכר</w:t>
      </w:r>
      <w:r w:rsidRPr="00211C30">
        <w:rPr>
          <w:rFonts w:ascii="Arial" w:hAnsi="Arial" w:cs="Arial" w:hint="cs"/>
          <w:sz w:val="24"/>
          <w:szCs w:val="24"/>
          <w:rtl/>
        </w:rPr>
        <w:t>-</w:t>
      </w:r>
      <w:r w:rsidRPr="00211C30">
        <w:rPr>
          <w:rFonts w:ascii="Arial" w:hAnsi="Arial" w:cs="Arial" w:hint="cs"/>
          <w:b/>
          <w:bCs/>
          <w:sz w:val="24"/>
          <w:szCs w:val="24"/>
          <w:rtl/>
        </w:rPr>
        <w:t>גלוקוז</w:t>
      </w:r>
      <w:r w:rsidRPr="00211C30">
        <w:rPr>
          <w:rFonts w:ascii="Arial" w:hAnsi="Arial" w:cs="Arial" w:hint="cs"/>
          <w:sz w:val="24"/>
          <w:szCs w:val="24"/>
          <w:rtl/>
        </w:rPr>
        <w:t>. הדבר קורה כי פעילות ה</w:t>
      </w:r>
      <w:r w:rsidRPr="00211C30">
        <w:rPr>
          <w:rFonts w:ascii="Arial" w:hAnsi="Arial" w:cs="Arial" w:hint="cs"/>
          <w:b/>
          <w:bCs/>
          <w:sz w:val="24"/>
          <w:szCs w:val="24"/>
          <w:rtl/>
        </w:rPr>
        <w:t>לבלב</w:t>
      </w:r>
      <w:r w:rsidRPr="00211C30">
        <w:rPr>
          <w:rFonts w:ascii="Arial" w:hAnsi="Arial" w:cs="Arial" w:hint="cs"/>
          <w:sz w:val="24"/>
          <w:szCs w:val="24"/>
          <w:rtl/>
        </w:rPr>
        <w:t xml:space="preserve"> לקויה והוא אינו מייצר די </w:t>
      </w:r>
      <w:r w:rsidRPr="00211C30">
        <w:rPr>
          <w:rFonts w:ascii="Arial" w:hAnsi="Arial" w:cs="Arial" w:hint="cs"/>
          <w:b/>
          <w:bCs/>
          <w:sz w:val="24"/>
          <w:szCs w:val="24"/>
          <w:rtl/>
        </w:rPr>
        <w:t>אינסולין</w:t>
      </w:r>
      <w:r w:rsidRPr="00211C30">
        <w:rPr>
          <w:rFonts w:ascii="Arial" w:hAnsi="Arial" w:cs="Arial" w:hint="cs"/>
          <w:sz w:val="24"/>
          <w:szCs w:val="24"/>
          <w:rtl/>
        </w:rPr>
        <w:t>.</w:t>
      </w:r>
    </w:p>
    <w:p w:rsidR="009A6A5C" w:rsidRPr="00211C30" w:rsidRDefault="009A6A5C" w:rsidP="009A6A5C">
      <w:pPr>
        <w:spacing w:line="360" w:lineRule="auto"/>
        <w:rPr>
          <w:rFonts w:ascii="Arial" w:hAnsi="Arial" w:cs="Arial"/>
          <w:b/>
          <w:bCs/>
          <w:sz w:val="24"/>
          <w:szCs w:val="24"/>
          <w:rtl/>
        </w:rPr>
      </w:pPr>
      <w:r w:rsidRPr="00211C30">
        <w:rPr>
          <w:rFonts w:ascii="Arial" w:hAnsi="Arial" w:cs="Arial"/>
          <w:sz w:val="24"/>
          <w:szCs w:val="24"/>
          <w:rtl/>
          <w:lang w:eastAsia="ko-KR"/>
        </w:rPr>
        <w:t xml:space="preserve">תאי עצב שבמוח קולטים </w:t>
      </w:r>
      <w:r w:rsidRPr="00211C30">
        <w:rPr>
          <w:rFonts w:ascii="Arial" w:hAnsi="Arial" w:cs="Arial"/>
          <w:b/>
          <w:bCs/>
          <w:sz w:val="24"/>
          <w:szCs w:val="24"/>
          <w:rtl/>
          <w:lang w:eastAsia="ko-KR"/>
        </w:rPr>
        <w:t xml:space="preserve">גלוקוז </w:t>
      </w:r>
      <w:r w:rsidRPr="00211C30">
        <w:rPr>
          <w:rFonts w:ascii="Arial" w:hAnsi="Arial" w:cs="Arial"/>
          <w:sz w:val="24"/>
          <w:szCs w:val="24"/>
          <w:u w:val="single"/>
          <w:rtl/>
          <w:lang w:eastAsia="ko-KR"/>
        </w:rPr>
        <w:t>ללא</w:t>
      </w:r>
      <w:r w:rsidRPr="00211C30">
        <w:rPr>
          <w:rFonts w:ascii="Arial" w:hAnsi="Arial" w:cs="Arial"/>
          <w:sz w:val="24"/>
          <w:szCs w:val="24"/>
          <w:rtl/>
          <w:lang w:eastAsia="ko-KR"/>
        </w:rPr>
        <w:t xml:space="preserve"> נוכחות </w:t>
      </w:r>
      <w:r w:rsidRPr="00211C30">
        <w:rPr>
          <w:rFonts w:ascii="Arial" w:hAnsi="Arial" w:cs="Arial"/>
          <w:b/>
          <w:bCs/>
          <w:sz w:val="24"/>
          <w:szCs w:val="24"/>
          <w:rtl/>
          <w:lang w:eastAsia="ko-KR"/>
        </w:rPr>
        <w:t>אינסולין</w:t>
      </w:r>
      <w:r w:rsidRPr="00211C30">
        <w:rPr>
          <w:rFonts w:ascii="Arial" w:hAnsi="Arial" w:cs="Arial" w:hint="cs"/>
          <w:sz w:val="24"/>
          <w:szCs w:val="24"/>
          <w:rtl/>
          <w:lang w:eastAsia="ko-KR"/>
        </w:rPr>
        <w:t xml:space="preserve"> כ</w:t>
      </w:r>
      <w:r w:rsidRPr="00211C30">
        <w:rPr>
          <w:rFonts w:ascii="Arial" w:hAnsi="Arial" w:cs="Arial"/>
          <w:sz w:val="24"/>
          <w:szCs w:val="24"/>
          <w:rtl/>
          <w:lang w:eastAsia="ko-KR"/>
        </w:rPr>
        <w:t>די שתהייה פעילות שוטפת  לכל המערכות הרצוניות והלא רצוניות</w:t>
      </w:r>
      <w:r w:rsidRPr="00211C30">
        <w:rPr>
          <w:rFonts w:ascii="Arial" w:hAnsi="Arial" w:cs="Arial" w:hint="cs"/>
          <w:sz w:val="24"/>
          <w:szCs w:val="24"/>
          <w:rtl/>
          <w:lang w:eastAsia="ko-KR"/>
        </w:rPr>
        <w:t xml:space="preserve"> שבגוף</w:t>
      </w:r>
      <w:r w:rsidRPr="00211C30">
        <w:rPr>
          <w:rFonts w:ascii="Arial" w:hAnsi="Arial" w:cs="Arial"/>
          <w:sz w:val="24"/>
          <w:szCs w:val="24"/>
          <w:rtl/>
          <w:lang w:eastAsia="ko-KR"/>
        </w:rPr>
        <w:t xml:space="preserve"> </w:t>
      </w:r>
      <w:r w:rsidRPr="00211C30">
        <w:rPr>
          <w:rFonts w:ascii="Arial" w:hAnsi="Arial" w:cs="Arial"/>
          <w:sz w:val="24"/>
          <w:szCs w:val="24"/>
          <w:u w:val="single"/>
          <w:rtl/>
          <w:lang w:eastAsia="ko-KR"/>
        </w:rPr>
        <w:t>ללא</w:t>
      </w:r>
      <w:r w:rsidRPr="00211C30">
        <w:rPr>
          <w:rFonts w:ascii="Arial" w:hAnsi="Arial" w:cs="Arial"/>
          <w:sz w:val="24"/>
          <w:szCs w:val="24"/>
          <w:rtl/>
          <w:lang w:eastAsia="ko-KR"/>
        </w:rPr>
        <w:t xml:space="preserve"> פיקוח של </w:t>
      </w:r>
      <w:r w:rsidRPr="00211C30">
        <w:rPr>
          <w:rFonts w:ascii="Arial" w:hAnsi="Arial" w:cs="Arial"/>
          <w:b/>
          <w:bCs/>
          <w:sz w:val="24"/>
          <w:szCs w:val="24"/>
          <w:rtl/>
          <w:lang w:eastAsia="ko-KR"/>
        </w:rPr>
        <w:t>אינסולי</w:t>
      </w:r>
      <w:r w:rsidRPr="00211C30">
        <w:rPr>
          <w:rFonts w:ascii="Arial" w:hAnsi="Arial" w:cs="Arial"/>
          <w:sz w:val="24"/>
          <w:szCs w:val="24"/>
          <w:rtl/>
          <w:lang w:eastAsia="ko-KR"/>
        </w:rPr>
        <w:t>ן</w:t>
      </w:r>
      <w:r w:rsidRPr="00211C30">
        <w:rPr>
          <w:rFonts w:ascii="Arial" w:hAnsi="Arial" w:cs="Arial" w:hint="cs"/>
          <w:sz w:val="24"/>
          <w:szCs w:val="24"/>
          <w:rtl/>
          <w:lang w:eastAsia="ko-KR"/>
        </w:rPr>
        <w:t xml:space="preserve">. </w:t>
      </w:r>
      <w:r w:rsidRPr="00211C30">
        <w:rPr>
          <w:rFonts w:ascii="Arial" w:hAnsi="Arial" w:cs="Arial"/>
          <w:sz w:val="24"/>
          <w:szCs w:val="24"/>
          <w:rtl/>
          <w:lang w:eastAsia="ko-KR"/>
        </w:rPr>
        <w:t>אם המוח היה תלוי ב</w:t>
      </w:r>
      <w:r w:rsidRPr="00211C30">
        <w:rPr>
          <w:rFonts w:ascii="Arial" w:hAnsi="Arial" w:cs="Arial"/>
          <w:b/>
          <w:bCs/>
          <w:sz w:val="24"/>
          <w:szCs w:val="24"/>
          <w:rtl/>
          <w:lang w:eastAsia="ko-KR"/>
        </w:rPr>
        <w:t>אינסולין</w:t>
      </w:r>
      <w:r w:rsidRPr="00211C30">
        <w:rPr>
          <w:rFonts w:ascii="Arial" w:hAnsi="Arial" w:cs="Arial" w:hint="cs"/>
          <w:b/>
          <w:bCs/>
          <w:sz w:val="24"/>
          <w:szCs w:val="24"/>
          <w:rtl/>
          <w:lang w:eastAsia="ko-KR"/>
        </w:rPr>
        <w:t>,</w:t>
      </w:r>
      <w:r w:rsidRPr="00211C30">
        <w:rPr>
          <w:rFonts w:ascii="Arial" w:hAnsi="Arial" w:cs="Arial"/>
          <w:sz w:val="24"/>
          <w:szCs w:val="24"/>
          <w:rtl/>
          <w:lang w:eastAsia="ko-KR"/>
        </w:rPr>
        <w:t xml:space="preserve"> חולי סכרת לא היו יכולים לתפקד ואולי היה נגזר עליהם מוות, שיתוק </w:t>
      </w:r>
      <w:proofErr w:type="spellStart"/>
      <w:r w:rsidRPr="00211C30">
        <w:rPr>
          <w:rFonts w:ascii="Arial" w:hAnsi="Arial" w:cs="Arial"/>
          <w:sz w:val="24"/>
          <w:szCs w:val="24"/>
          <w:rtl/>
          <w:lang w:eastAsia="ko-KR"/>
        </w:rPr>
        <w:t>וכ</w:t>
      </w:r>
      <w:r w:rsidRPr="00211C30">
        <w:rPr>
          <w:rFonts w:ascii="Arial" w:hAnsi="Arial" w:cs="Arial" w:hint="cs"/>
          <w:sz w:val="24"/>
          <w:szCs w:val="24"/>
          <w:rtl/>
          <w:lang w:eastAsia="ko-KR"/>
        </w:rPr>
        <w:t>ו</w:t>
      </w:r>
      <w:proofErr w:type="spellEnd"/>
      <w:r w:rsidRPr="00211C30">
        <w:rPr>
          <w:rFonts w:ascii="Arial" w:hAnsi="Arial" w:cs="Arial" w:hint="cs"/>
          <w:sz w:val="24"/>
          <w:szCs w:val="24"/>
          <w:rtl/>
          <w:lang w:eastAsia="ko-KR"/>
        </w:rPr>
        <w:t>'.</w:t>
      </w:r>
    </w:p>
    <w:p w:rsidR="009A6A5C" w:rsidRPr="00211C30" w:rsidRDefault="009A6A5C" w:rsidP="009A6A5C">
      <w:pPr>
        <w:autoSpaceDE w:val="0"/>
        <w:autoSpaceDN w:val="0"/>
        <w:adjustRightInd w:val="0"/>
        <w:spacing w:line="360" w:lineRule="auto"/>
        <w:rPr>
          <w:rFonts w:ascii="Arial" w:hAnsi="Arial" w:cs="Arial"/>
          <w:sz w:val="24"/>
          <w:szCs w:val="24"/>
          <w:u w:val="single"/>
          <w:rtl/>
        </w:rPr>
      </w:pPr>
      <w:r w:rsidRPr="00211C30">
        <w:rPr>
          <w:rFonts w:ascii="Arial" w:hAnsi="Arial" w:cs="Arial" w:hint="cs"/>
          <w:sz w:val="24"/>
          <w:szCs w:val="24"/>
          <w:u w:val="single"/>
          <w:rtl/>
        </w:rPr>
        <w:t xml:space="preserve">3. סכרת מבוגרים </w:t>
      </w:r>
      <w:r w:rsidRPr="00211C30">
        <w:rPr>
          <w:rFonts w:ascii="Arial" w:hAnsi="Arial" w:cs="Arial"/>
          <w:sz w:val="24"/>
          <w:szCs w:val="24"/>
          <w:u w:val="single"/>
          <w:rtl/>
        </w:rPr>
        <w:t>–</w:t>
      </w:r>
      <w:r w:rsidRPr="00211C30">
        <w:rPr>
          <w:rFonts w:ascii="Arial" w:hAnsi="Arial" w:cs="Arial" w:hint="cs"/>
          <w:sz w:val="24"/>
          <w:szCs w:val="24"/>
          <w:u w:val="single"/>
          <w:rtl/>
        </w:rPr>
        <w:t xml:space="preserve"> סכרת סוג 2</w:t>
      </w:r>
    </w:p>
    <w:p w:rsidR="009A6A5C" w:rsidRPr="00211C30" w:rsidRDefault="009A6A5C" w:rsidP="009A6A5C">
      <w:pPr>
        <w:autoSpaceDE w:val="0"/>
        <w:autoSpaceDN w:val="0"/>
        <w:adjustRightInd w:val="0"/>
        <w:spacing w:line="360" w:lineRule="auto"/>
        <w:rPr>
          <w:rFonts w:ascii="Arial" w:hAnsi="Arial" w:cs="Arial"/>
          <w:sz w:val="24"/>
          <w:szCs w:val="24"/>
          <w:rtl/>
        </w:rPr>
      </w:pPr>
      <w:r w:rsidRPr="00211C30">
        <w:rPr>
          <w:rFonts w:ascii="Arial" w:hAnsi="Arial" w:cs="Arial" w:hint="cs"/>
          <w:b/>
          <w:bCs/>
          <w:sz w:val="24"/>
          <w:szCs w:val="24"/>
          <w:rtl/>
        </w:rPr>
        <w:t xml:space="preserve">אינסולין: </w:t>
      </w:r>
      <w:r w:rsidRPr="00211C30">
        <w:rPr>
          <w:rFonts w:ascii="Arial" w:hAnsi="Arial" w:cs="Arial" w:hint="cs"/>
          <w:sz w:val="24"/>
          <w:szCs w:val="24"/>
          <w:rtl/>
        </w:rPr>
        <w:t xml:space="preserve">הורמון הנוצר בלבלב, </w:t>
      </w:r>
      <w:r w:rsidRPr="00211C30">
        <w:rPr>
          <w:rFonts w:ascii="Arial" w:hAnsi="Arial" w:cs="Arial" w:hint="cs"/>
          <w:sz w:val="24"/>
          <w:szCs w:val="24"/>
          <w:u w:val="single"/>
          <w:rtl/>
        </w:rPr>
        <w:t>חיוני לוויסות רמת הסוכר בדם</w:t>
      </w:r>
      <w:r w:rsidRPr="00211C30">
        <w:rPr>
          <w:rFonts w:ascii="Arial" w:hAnsi="Arial" w:cs="Arial" w:hint="cs"/>
          <w:sz w:val="24"/>
          <w:szCs w:val="24"/>
          <w:rtl/>
        </w:rPr>
        <w:t xml:space="preserve">. סכרת סוג 2 </w:t>
      </w:r>
      <w:r w:rsidRPr="00211C30">
        <w:rPr>
          <w:rFonts w:ascii="Arial" w:hAnsi="Arial" w:cs="Arial" w:hint="cs"/>
          <w:sz w:val="24"/>
          <w:szCs w:val="24"/>
          <w:u w:val="single"/>
          <w:rtl/>
        </w:rPr>
        <w:t>אינה</w:t>
      </w:r>
      <w:r w:rsidRPr="00211C30">
        <w:rPr>
          <w:rFonts w:ascii="Arial" w:hAnsi="Arial" w:cs="Arial" w:hint="cs"/>
          <w:sz w:val="24"/>
          <w:szCs w:val="24"/>
          <w:rtl/>
        </w:rPr>
        <w:t xml:space="preserve"> תלויה </w:t>
      </w:r>
      <w:r w:rsidRPr="00211C30">
        <w:rPr>
          <w:rFonts w:ascii="Arial" w:hAnsi="Arial" w:cs="Arial" w:hint="cs"/>
          <w:sz w:val="24"/>
          <w:szCs w:val="24"/>
          <w:u w:val="single"/>
          <w:rtl/>
        </w:rPr>
        <w:t>בייצור</w:t>
      </w:r>
      <w:r w:rsidRPr="00211C30">
        <w:rPr>
          <w:rFonts w:ascii="Arial" w:hAnsi="Arial" w:cs="Arial" w:hint="cs"/>
          <w:sz w:val="24"/>
          <w:szCs w:val="24"/>
          <w:rtl/>
        </w:rPr>
        <w:t xml:space="preserve"> ה</w:t>
      </w:r>
      <w:r w:rsidRPr="00211C30">
        <w:rPr>
          <w:rFonts w:ascii="Arial" w:hAnsi="Arial" w:cs="Arial" w:hint="cs"/>
          <w:b/>
          <w:bCs/>
          <w:sz w:val="24"/>
          <w:szCs w:val="24"/>
          <w:rtl/>
        </w:rPr>
        <w:t>אינסולין.</w:t>
      </w:r>
      <w:r w:rsidRPr="00211C30">
        <w:rPr>
          <w:rFonts w:ascii="Arial" w:hAnsi="Arial" w:cs="Arial" w:hint="cs"/>
          <w:sz w:val="24"/>
          <w:szCs w:val="24"/>
          <w:rtl/>
        </w:rPr>
        <w:t xml:space="preserve"> פעילות ה</w:t>
      </w:r>
      <w:r w:rsidRPr="00211C30">
        <w:rPr>
          <w:rFonts w:ascii="Arial" w:hAnsi="Arial" w:cs="Arial" w:hint="cs"/>
          <w:b/>
          <w:bCs/>
          <w:sz w:val="24"/>
          <w:szCs w:val="24"/>
          <w:rtl/>
        </w:rPr>
        <w:t>אינסולין</w:t>
      </w:r>
      <w:r w:rsidRPr="00211C30">
        <w:rPr>
          <w:rFonts w:ascii="Arial" w:hAnsi="Arial" w:cs="Arial" w:hint="cs"/>
          <w:sz w:val="24"/>
          <w:szCs w:val="24"/>
          <w:rtl/>
        </w:rPr>
        <w:t xml:space="preserve"> נפגעת עקב שיבוש </w:t>
      </w:r>
      <w:r w:rsidRPr="00211C30">
        <w:rPr>
          <w:rFonts w:ascii="Arial" w:hAnsi="Arial" w:cs="Arial" w:hint="cs"/>
          <w:b/>
          <w:bCs/>
          <w:sz w:val="24"/>
          <w:szCs w:val="24"/>
          <w:u w:val="single"/>
          <w:rtl/>
        </w:rPr>
        <w:t>בקליטתו בתאים</w:t>
      </w:r>
      <w:r w:rsidRPr="00211C30">
        <w:rPr>
          <w:rFonts w:ascii="Arial" w:hAnsi="Arial" w:cs="Arial" w:hint="cs"/>
          <w:sz w:val="24"/>
          <w:szCs w:val="24"/>
          <w:rtl/>
        </w:rPr>
        <w:t xml:space="preserve"> בשל מיעוט קולטנים (רצפטורים) או בשל שיבוש בפעילותם.</w:t>
      </w:r>
      <w:r w:rsidRPr="00211C30">
        <w:rPr>
          <w:rFonts w:ascii="Arial" w:hAnsi="Arial" w:cs="Arial" w:hint="cs"/>
          <w:color w:val="000000"/>
          <w:sz w:val="24"/>
          <w:szCs w:val="24"/>
          <w:rtl/>
        </w:rPr>
        <w:t xml:space="preserve"> </w:t>
      </w:r>
      <w:r w:rsidRPr="00211C30">
        <w:rPr>
          <w:rFonts w:ascii="Arial" w:hAnsi="Arial" w:cs="Arial" w:hint="cs"/>
          <w:b/>
          <w:bCs/>
          <w:color w:val="000000"/>
          <w:sz w:val="24"/>
          <w:szCs w:val="24"/>
          <w:rtl/>
        </w:rPr>
        <w:t>האינסולין</w:t>
      </w:r>
      <w:r w:rsidRPr="00211C30">
        <w:rPr>
          <w:rFonts w:ascii="Arial" w:hAnsi="Arial" w:cs="Arial" w:hint="cs"/>
          <w:color w:val="000000"/>
          <w:sz w:val="24"/>
          <w:szCs w:val="24"/>
          <w:rtl/>
        </w:rPr>
        <w:t xml:space="preserve"> הוא הפותח את "דלת" התא כדי ש</w:t>
      </w:r>
      <w:r w:rsidRPr="00211C30">
        <w:rPr>
          <w:rFonts w:ascii="Arial" w:hAnsi="Arial" w:cs="Arial" w:hint="cs"/>
          <w:b/>
          <w:bCs/>
          <w:color w:val="000000"/>
          <w:sz w:val="24"/>
          <w:szCs w:val="24"/>
          <w:rtl/>
        </w:rPr>
        <w:t>הגלוקוז</w:t>
      </w:r>
      <w:r w:rsidRPr="00211C30">
        <w:rPr>
          <w:rFonts w:ascii="Arial" w:hAnsi="Arial" w:cs="Arial" w:hint="cs"/>
          <w:color w:val="000000"/>
          <w:sz w:val="24"/>
          <w:szCs w:val="24"/>
          <w:rtl/>
        </w:rPr>
        <w:t xml:space="preserve"> יוכל להיכנס לתא. ללא </w:t>
      </w:r>
      <w:r w:rsidRPr="00211C30">
        <w:rPr>
          <w:rFonts w:ascii="Arial" w:hAnsi="Arial" w:cs="Arial" w:hint="cs"/>
          <w:color w:val="000000"/>
          <w:sz w:val="24"/>
          <w:szCs w:val="24"/>
          <w:rtl/>
        </w:rPr>
        <w:lastRenderedPageBreak/>
        <w:t>פעילות תקינה של קולטני ה</w:t>
      </w:r>
      <w:r w:rsidRPr="00211C30">
        <w:rPr>
          <w:rFonts w:ascii="Arial" w:hAnsi="Arial" w:cs="Arial" w:hint="cs"/>
          <w:b/>
          <w:bCs/>
          <w:color w:val="000000"/>
          <w:sz w:val="24"/>
          <w:szCs w:val="24"/>
          <w:rtl/>
        </w:rPr>
        <w:t>אינסולין</w:t>
      </w:r>
      <w:r w:rsidRPr="00211C30">
        <w:rPr>
          <w:rFonts w:ascii="Arial" w:hAnsi="Arial" w:cs="Arial" w:hint="cs"/>
          <w:color w:val="000000"/>
          <w:sz w:val="24"/>
          <w:szCs w:val="24"/>
          <w:rtl/>
        </w:rPr>
        <w:t xml:space="preserve"> לא יכול ה</w:t>
      </w:r>
      <w:r w:rsidRPr="00211C30">
        <w:rPr>
          <w:rFonts w:ascii="Arial" w:hAnsi="Arial" w:cs="Arial" w:hint="cs"/>
          <w:b/>
          <w:bCs/>
          <w:color w:val="000000"/>
          <w:sz w:val="24"/>
          <w:szCs w:val="24"/>
          <w:rtl/>
        </w:rPr>
        <w:t xml:space="preserve">גלוקוז </w:t>
      </w:r>
      <w:r w:rsidRPr="00211C30">
        <w:rPr>
          <w:rFonts w:ascii="Arial" w:hAnsi="Arial" w:cs="Arial" w:hint="cs"/>
          <w:color w:val="000000"/>
          <w:sz w:val="24"/>
          <w:szCs w:val="24"/>
          <w:rtl/>
        </w:rPr>
        <w:t xml:space="preserve">לחדור לתאים. </w:t>
      </w:r>
      <w:r w:rsidRPr="00211C30">
        <w:rPr>
          <w:rFonts w:ascii="Arial" w:hAnsi="Arial" w:cs="Arial" w:hint="cs"/>
          <w:sz w:val="24"/>
          <w:szCs w:val="24"/>
          <w:rtl/>
        </w:rPr>
        <w:t>ה</w:t>
      </w:r>
      <w:r w:rsidRPr="00211C30">
        <w:rPr>
          <w:rFonts w:ascii="Arial" w:hAnsi="Arial" w:cs="Arial" w:hint="cs"/>
          <w:b/>
          <w:bCs/>
          <w:sz w:val="24"/>
          <w:szCs w:val="24"/>
          <w:rtl/>
        </w:rPr>
        <w:t xml:space="preserve">אינסולין </w:t>
      </w:r>
      <w:r w:rsidRPr="00211C30">
        <w:rPr>
          <w:rFonts w:ascii="Arial" w:hAnsi="Arial" w:cs="Arial" w:hint="cs"/>
          <w:sz w:val="24"/>
          <w:szCs w:val="24"/>
          <w:rtl/>
        </w:rPr>
        <w:t>מופק דיו אך לא די</w:t>
      </w:r>
      <w:r w:rsidRPr="00211C30">
        <w:rPr>
          <w:rFonts w:ascii="Arial" w:hAnsi="Arial" w:cs="Arial" w:hint="cs"/>
          <w:b/>
          <w:bCs/>
          <w:sz w:val="24"/>
          <w:szCs w:val="24"/>
          <w:rtl/>
        </w:rPr>
        <w:t xml:space="preserve"> גלוקוז</w:t>
      </w:r>
      <w:r w:rsidRPr="00211C30">
        <w:rPr>
          <w:rFonts w:ascii="Arial" w:hAnsi="Arial" w:cs="Arial" w:hint="cs"/>
          <w:sz w:val="24"/>
          <w:szCs w:val="24"/>
          <w:rtl/>
        </w:rPr>
        <w:t xml:space="preserve"> נכנס לתאים ורמתו בדם נשארת גבוהה מדי.  </w:t>
      </w:r>
    </w:p>
    <w:p w:rsidR="009A6A5C" w:rsidRPr="00211C30" w:rsidRDefault="009A6A5C" w:rsidP="009A6A5C">
      <w:pPr>
        <w:tabs>
          <w:tab w:val="left" w:pos="-7"/>
        </w:tabs>
        <w:spacing w:line="360" w:lineRule="auto"/>
        <w:ind w:left="-7"/>
        <w:rPr>
          <w:rFonts w:ascii="Arial" w:hAnsi="Arial" w:cs="Arial"/>
          <w:sz w:val="24"/>
          <w:szCs w:val="24"/>
          <w:rtl/>
        </w:rPr>
      </w:pPr>
      <w:r w:rsidRPr="00211C30">
        <w:rPr>
          <w:rFonts w:ascii="Arial" w:hAnsi="Arial" w:cs="Arial" w:hint="cs"/>
          <w:sz w:val="24"/>
          <w:szCs w:val="24"/>
          <w:u w:val="single"/>
          <w:rtl/>
        </w:rPr>
        <w:t xml:space="preserve">מסימני </w:t>
      </w:r>
      <w:proofErr w:type="spellStart"/>
      <w:r w:rsidRPr="00211C30">
        <w:rPr>
          <w:rFonts w:ascii="Arial" w:hAnsi="Arial" w:cs="Arial" w:hint="cs"/>
          <w:sz w:val="24"/>
          <w:szCs w:val="24"/>
          <w:u w:val="single"/>
          <w:rtl/>
        </w:rPr>
        <w:t>הסכרת</w:t>
      </w:r>
      <w:proofErr w:type="spellEnd"/>
      <w:r w:rsidRPr="00211C30">
        <w:rPr>
          <w:rFonts w:ascii="Arial" w:hAnsi="Arial" w:cs="Arial" w:hint="cs"/>
          <w:sz w:val="24"/>
          <w:szCs w:val="24"/>
          <w:rtl/>
        </w:rPr>
        <w:t>: צמא, שתייה מרובה, קושי בהגלדת פצעים, השתנה מרובה, ירידה במסת הגוף המלווה אכילה מרובה. ירידה במסת הגוף מתרחשת כי לגוף אין די אנרגיה, כי ה</w:t>
      </w:r>
      <w:r w:rsidRPr="00211C30">
        <w:rPr>
          <w:rFonts w:ascii="Arial" w:hAnsi="Arial" w:cs="Arial" w:hint="cs"/>
          <w:b/>
          <w:bCs/>
          <w:sz w:val="24"/>
          <w:szCs w:val="24"/>
          <w:rtl/>
        </w:rPr>
        <w:t xml:space="preserve">גלוקוז </w:t>
      </w:r>
      <w:r w:rsidRPr="00211C30">
        <w:rPr>
          <w:rFonts w:ascii="Arial" w:hAnsi="Arial" w:cs="Arial" w:hint="cs"/>
          <w:sz w:val="24"/>
          <w:szCs w:val="24"/>
          <w:rtl/>
        </w:rPr>
        <w:t xml:space="preserve">לא מנוצל כראוי. בתאים חסר </w:t>
      </w:r>
      <w:r w:rsidRPr="00211C30">
        <w:rPr>
          <w:rFonts w:ascii="Arial" w:hAnsi="Arial" w:cs="Arial" w:hint="cs"/>
          <w:b/>
          <w:bCs/>
          <w:sz w:val="24"/>
          <w:szCs w:val="24"/>
          <w:rtl/>
        </w:rPr>
        <w:t>גלוקוז</w:t>
      </w:r>
      <w:r w:rsidRPr="00211C30">
        <w:rPr>
          <w:rFonts w:ascii="Arial" w:hAnsi="Arial" w:cs="Arial" w:hint="cs"/>
          <w:sz w:val="24"/>
          <w:szCs w:val="24"/>
          <w:rtl/>
        </w:rPr>
        <w:t xml:space="preserve">. לכן, כמו בצום יש תחושת רעב והגוף מפרק רקמות </w:t>
      </w:r>
      <w:r w:rsidRPr="00211C30">
        <w:rPr>
          <w:rFonts w:ascii="Arial" w:hAnsi="Arial" w:cs="Arial" w:hint="cs"/>
          <w:b/>
          <w:bCs/>
          <w:sz w:val="24"/>
          <w:szCs w:val="24"/>
          <w:rtl/>
        </w:rPr>
        <w:t xml:space="preserve">שריר </w:t>
      </w:r>
      <w:r w:rsidRPr="00211C30">
        <w:rPr>
          <w:rFonts w:ascii="Arial" w:hAnsi="Arial" w:cs="Arial" w:hint="cs"/>
          <w:sz w:val="24"/>
          <w:szCs w:val="24"/>
          <w:rtl/>
        </w:rPr>
        <w:t>(חלבון)</w:t>
      </w:r>
      <w:r w:rsidRPr="00211C30">
        <w:rPr>
          <w:rFonts w:ascii="Arial" w:hAnsi="Arial" w:cs="Arial" w:hint="cs"/>
          <w:b/>
          <w:bCs/>
          <w:sz w:val="24"/>
          <w:szCs w:val="24"/>
          <w:rtl/>
        </w:rPr>
        <w:t xml:space="preserve"> </w:t>
      </w:r>
      <w:r w:rsidRPr="00211C30">
        <w:rPr>
          <w:rFonts w:ascii="Arial" w:hAnsi="Arial" w:cs="Arial" w:hint="cs"/>
          <w:sz w:val="24"/>
          <w:szCs w:val="24"/>
          <w:rtl/>
        </w:rPr>
        <w:t>ו</w:t>
      </w:r>
      <w:r w:rsidRPr="00211C30">
        <w:rPr>
          <w:rFonts w:ascii="Arial" w:hAnsi="Arial" w:cs="Arial" w:hint="cs"/>
          <w:b/>
          <w:bCs/>
          <w:sz w:val="24"/>
          <w:szCs w:val="24"/>
          <w:rtl/>
        </w:rPr>
        <w:t>שומן</w:t>
      </w:r>
      <w:r w:rsidRPr="00211C30">
        <w:rPr>
          <w:rFonts w:ascii="Arial" w:hAnsi="Arial" w:cs="Arial" w:hint="cs"/>
          <w:sz w:val="24"/>
          <w:szCs w:val="24"/>
          <w:rtl/>
        </w:rPr>
        <w:t xml:space="preserve"> כדי לספק לעצמו אנרגיה. כך</w:t>
      </w:r>
      <w:r w:rsidRPr="00211C30">
        <w:rPr>
          <w:rFonts w:ascii="Arial" w:hAnsi="Arial" w:cs="Arial" w:hint="cs"/>
          <w:b/>
          <w:bCs/>
          <w:sz w:val="24"/>
          <w:szCs w:val="24"/>
          <w:rtl/>
        </w:rPr>
        <w:t xml:space="preserve"> </w:t>
      </w:r>
      <w:r w:rsidRPr="00211C30">
        <w:rPr>
          <w:rFonts w:ascii="Arial" w:hAnsi="Arial" w:cs="Arial" w:hint="cs"/>
          <w:sz w:val="24"/>
          <w:szCs w:val="24"/>
          <w:rtl/>
        </w:rPr>
        <w:t xml:space="preserve">הגוף יוצר </w:t>
      </w:r>
      <w:r w:rsidRPr="00211C30">
        <w:rPr>
          <w:rFonts w:ascii="Arial" w:hAnsi="Arial" w:cs="Arial" w:hint="cs"/>
          <w:b/>
          <w:bCs/>
          <w:sz w:val="24"/>
          <w:szCs w:val="24"/>
          <w:rtl/>
        </w:rPr>
        <w:t xml:space="preserve">גלוקוז </w:t>
      </w:r>
      <w:r w:rsidRPr="00211C30">
        <w:rPr>
          <w:rFonts w:ascii="Arial" w:hAnsi="Arial" w:cs="Arial" w:hint="cs"/>
          <w:sz w:val="24"/>
          <w:szCs w:val="24"/>
          <w:u w:val="single"/>
          <w:rtl/>
        </w:rPr>
        <w:t>מתרכובות שאינן פחמימות</w:t>
      </w:r>
      <w:r w:rsidRPr="00211C30">
        <w:rPr>
          <w:rFonts w:ascii="Arial" w:hAnsi="Arial" w:cs="Arial" w:hint="cs"/>
          <w:sz w:val="24"/>
          <w:szCs w:val="24"/>
          <w:rtl/>
        </w:rPr>
        <w:t>. בעת חמצון השומן שבגוף נוצרים תוצרי לוואי רעילים לגוף, תוצרים אלו מעלים את רמת חומציות הדם. כדי להיפטר מעודף ה</w:t>
      </w:r>
      <w:r w:rsidRPr="00211C30">
        <w:rPr>
          <w:rFonts w:ascii="Arial" w:hAnsi="Arial" w:cs="Arial" w:hint="cs"/>
          <w:b/>
          <w:bCs/>
          <w:sz w:val="24"/>
          <w:szCs w:val="24"/>
          <w:rtl/>
        </w:rPr>
        <w:t>גלוקוז</w:t>
      </w:r>
      <w:r w:rsidRPr="00211C30">
        <w:rPr>
          <w:rFonts w:ascii="Arial" w:hAnsi="Arial" w:cs="Arial" w:hint="cs"/>
          <w:sz w:val="24"/>
          <w:szCs w:val="24"/>
          <w:rtl/>
        </w:rPr>
        <w:t xml:space="preserve"> שבדם </w:t>
      </w:r>
      <w:proofErr w:type="spellStart"/>
      <w:r w:rsidRPr="00211C30">
        <w:rPr>
          <w:rFonts w:ascii="Arial" w:hAnsi="Arial" w:cs="Arial" w:hint="cs"/>
          <w:sz w:val="24"/>
          <w:szCs w:val="24"/>
          <w:rtl/>
        </w:rPr>
        <w:t>ומחומציותו</w:t>
      </w:r>
      <w:proofErr w:type="spellEnd"/>
      <w:r w:rsidRPr="00211C30">
        <w:rPr>
          <w:rFonts w:ascii="Arial" w:hAnsi="Arial" w:cs="Arial" w:hint="cs"/>
          <w:sz w:val="24"/>
          <w:szCs w:val="24"/>
          <w:rtl/>
        </w:rPr>
        <w:t xml:space="preserve"> היתרה הכליות מפרישות שתן מרובה, דבר הגורם לצימאון. חולי סוכרת זקוקים לקבלת </w:t>
      </w:r>
      <w:r w:rsidRPr="00211C30">
        <w:rPr>
          <w:rFonts w:ascii="Arial" w:hAnsi="Arial" w:cs="Arial" w:hint="cs"/>
          <w:b/>
          <w:bCs/>
          <w:sz w:val="24"/>
          <w:szCs w:val="24"/>
          <w:rtl/>
        </w:rPr>
        <w:t>אינסולין</w:t>
      </w:r>
      <w:r w:rsidRPr="00211C30">
        <w:rPr>
          <w:rFonts w:ascii="Arial" w:hAnsi="Arial" w:cs="Arial" w:hint="cs"/>
          <w:sz w:val="24"/>
          <w:szCs w:val="24"/>
          <w:rtl/>
        </w:rPr>
        <w:t xml:space="preserve"> בהזרקה ולתזונה מבוקרת. עליהם </w:t>
      </w:r>
      <w:r w:rsidRPr="00211C30">
        <w:rPr>
          <w:rFonts w:ascii="Arial" w:hAnsi="Arial" w:cs="Arial"/>
          <w:sz w:val="24"/>
          <w:szCs w:val="24"/>
          <w:rtl/>
        </w:rPr>
        <w:t>להרבות באכילת ירקות- סיבים תזונתיים</w:t>
      </w:r>
      <w:r w:rsidRPr="00211C30">
        <w:rPr>
          <w:rFonts w:ascii="Arial" w:hAnsi="Arial" w:cs="Arial" w:hint="cs"/>
          <w:sz w:val="24"/>
          <w:szCs w:val="24"/>
          <w:rtl/>
        </w:rPr>
        <w:t>,</w:t>
      </w:r>
      <w:r w:rsidRPr="00211C30">
        <w:rPr>
          <w:rFonts w:ascii="Arial" w:hAnsi="Arial" w:cs="Arial"/>
          <w:sz w:val="24"/>
          <w:szCs w:val="24"/>
          <w:rtl/>
        </w:rPr>
        <w:t xml:space="preserve"> להמעיט באכילת פחמימות פשוטות</w:t>
      </w:r>
      <w:r w:rsidRPr="00211C30">
        <w:rPr>
          <w:rFonts w:ascii="Arial" w:hAnsi="Arial" w:cs="Arial" w:hint="cs"/>
          <w:sz w:val="24"/>
          <w:szCs w:val="24"/>
          <w:rtl/>
        </w:rPr>
        <w:t xml:space="preserve">, </w:t>
      </w:r>
      <w:r w:rsidRPr="00211C30">
        <w:rPr>
          <w:rFonts w:ascii="Arial" w:hAnsi="Arial" w:cs="Arial"/>
          <w:sz w:val="24"/>
          <w:szCs w:val="24"/>
          <w:rtl/>
        </w:rPr>
        <w:t>להעדיף צריכת פחמימות מורכבות</w:t>
      </w:r>
      <w:r w:rsidRPr="00211C30">
        <w:rPr>
          <w:rFonts w:ascii="Arial" w:hAnsi="Arial" w:cs="Arial" w:hint="cs"/>
          <w:sz w:val="24"/>
          <w:szCs w:val="24"/>
          <w:rtl/>
        </w:rPr>
        <w:t>,</w:t>
      </w:r>
      <w:r w:rsidRPr="00211C30">
        <w:rPr>
          <w:rFonts w:ascii="Arial" w:hAnsi="Arial" w:cs="Arial"/>
          <w:sz w:val="24"/>
          <w:szCs w:val="24"/>
          <w:rtl/>
        </w:rPr>
        <w:t xml:space="preserve"> להעדיף אכילת דגנים מלאים</w:t>
      </w:r>
      <w:r w:rsidRPr="00211C30">
        <w:rPr>
          <w:rFonts w:ascii="Arial" w:hAnsi="Arial" w:cs="Arial" w:hint="cs"/>
          <w:sz w:val="24"/>
          <w:szCs w:val="24"/>
          <w:rtl/>
        </w:rPr>
        <w:t xml:space="preserve"> ולהפחית משקל עודף.</w:t>
      </w:r>
    </w:p>
    <w:p w:rsidR="009A6A5C" w:rsidRPr="00211C30" w:rsidRDefault="009A6A5C" w:rsidP="009A6A5C">
      <w:pPr>
        <w:autoSpaceDE w:val="0"/>
        <w:autoSpaceDN w:val="0"/>
        <w:adjustRightInd w:val="0"/>
        <w:spacing w:line="360" w:lineRule="auto"/>
        <w:rPr>
          <w:rFonts w:ascii="Arial" w:hAnsi="Arial" w:cs="Arial"/>
          <w:sz w:val="24"/>
          <w:szCs w:val="24"/>
          <w:rtl/>
        </w:rPr>
      </w:pPr>
      <w:r w:rsidRPr="00211C30">
        <w:rPr>
          <w:rFonts w:ascii="Arial" w:hAnsi="Arial" w:cs="Arial" w:hint="cs"/>
          <w:sz w:val="24"/>
          <w:szCs w:val="24"/>
          <w:u w:val="single"/>
          <w:rtl/>
        </w:rPr>
        <w:t>4. השמנה</w:t>
      </w:r>
      <w:r w:rsidRPr="00211C30">
        <w:rPr>
          <w:rFonts w:ascii="Arial" w:hAnsi="Arial" w:cs="Arial" w:hint="cs"/>
          <w:sz w:val="24"/>
          <w:szCs w:val="24"/>
          <w:rtl/>
        </w:rPr>
        <w:t xml:space="preserve"> </w:t>
      </w:r>
    </w:p>
    <w:p w:rsidR="009A6A5C" w:rsidRPr="00211C30" w:rsidRDefault="009A6A5C" w:rsidP="009A6A5C">
      <w:pPr>
        <w:autoSpaceDE w:val="0"/>
        <w:autoSpaceDN w:val="0"/>
        <w:adjustRightInd w:val="0"/>
        <w:spacing w:line="360" w:lineRule="auto"/>
        <w:rPr>
          <w:rFonts w:ascii="Arial" w:hAnsi="Arial" w:cs="Arial"/>
          <w:sz w:val="24"/>
          <w:szCs w:val="24"/>
          <w:rtl/>
        </w:rPr>
      </w:pPr>
      <w:r w:rsidRPr="00211C30">
        <w:rPr>
          <w:rFonts w:ascii="Arial" w:hAnsi="Arial" w:cs="Arial" w:hint="cs"/>
          <w:sz w:val="24"/>
          <w:szCs w:val="24"/>
          <w:rtl/>
        </w:rPr>
        <w:t xml:space="preserve">בעת אכילה מרובה של פחמימות פשוטות הלבלב מייצר כמויות גדולות יותר של </w:t>
      </w:r>
      <w:r w:rsidRPr="00211C30">
        <w:rPr>
          <w:rFonts w:ascii="Arial" w:hAnsi="Arial" w:cs="Arial" w:hint="cs"/>
          <w:b/>
          <w:bCs/>
          <w:sz w:val="24"/>
          <w:szCs w:val="24"/>
          <w:rtl/>
        </w:rPr>
        <w:t xml:space="preserve"> אינסולין</w:t>
      </w:r>
      <w:r w:rsidRPr="00211C30">
        <w:rPr>
          <w:rFonts w:ascii="Arial" w:hAnsi="Arial" w:cs="Arial" w:hint="cs"/>
          <w:sz w:val="24"/>
          <w:szCs w:val="24"/>
          <w:rtl/>
        </w:rPr>
        <w:t xml:space="preserve"> כדי לעזור ל</w:t>
      </w:r>
      <w:r w:rsidRPr="00211C30">
        <w:rPr>
          <w:rFonts w:ascii="Arial" w:hAnsi="Arial" w:cs="Arial" w:hint="cs"/>
          <w:b/>
          <w:bCs/>
          <w:sz w:val="24"/>
          <w:szCs w:val="24"/>
          <w:rtl/>
        </w:rPr>
        <w:t>גלוקוז</w:t>
      </w:r>
      <w:r w:rsidRPr="00211C30">
        <w:rPr>
          <w:rFonts w:ascii="Arial" w:hAnsi="Arial" w:cs="Arial" w:hint="cs"/>
          <w:sz w:val="24"/>
          <w:szCs w:val="24"/>
          <w:rtl/>
        </w:rPr>
        <w:t xml:space="preserve"> להיכנס לתאים. במצב בו נותר עודף </w:t>
      </w:r>
      <w:r w:rsidRPr="00211C30">
        <w:rPr>
          <w:rFonts w:ascii="Arial" w:hAnsi="Arial" w:cs="Arial" w:hint="cs"/>
          <w:b/>
          <w:bCs/>
          <w:sz w:val="24"/>
          <w:szCs w:val="24"/>
          <w:rtl/>
        </w:rPr>
        <w:t>אינסולין</w:t>
      </w:r>
      <w:r w:rsidRPr="00211C30">
        <w:rPr>
          <w:rFonts w:ascii="Arial" w:hAnsi="Arial" w:cs="Arial" w:hint="cs"/>
          <w:sz w:val="24"/>
          <w:szCs w:val="24"/>
          <w:rtl/>
        </w:rPr>
        <w:t xml:space="preserve"> בדם, נוצרת תחושת רעב הגורמת לאכילה נוספת וכך הלאה והלאה וההשמנה מתרחשת מאליה (זהו שלב בדרך להיווצרות מחלת </w:t>
      </w:r>
      <w:proofErr w:type="spellStart"/>
      <w:r w:rsidRPr="00211C30">
        <w:rPr>
          <w:rFonts w:ascii="Arial" w:hAnsi="Arial" w:cs="Arial" w:hint="cs"/>
          <w:sz w:val="24"/>
          <w:szCs w:val="24"/>
          <w:rtl/>
        </w:rPr>
        <w:t>הסכרת</w:t>
      </w:r>
      <w:proofErr w:type="spellEnd"/>
      <w:r w:rsidRPr="00211C30">
        <w:rPr>
          <w:rFonts w:ascii="Arial" w:hAnsi="Arial" w:cs="Arial" w:hint="cs"/>
          <w:sz w:val="24"/>
          <w:szCs w:val="24"/>
          <w:rtl/>
        </w:rPr>
        <w:t>).</w:t>
      </w:r>
    </w:p>
    <w:p w:rsidR="009A6A5C" w:rsidRPr="00211C30" w:rsidRDefault="009A6A5C" w:rsidP="009A6A5C">
      <w:pPr>
        <w:autoSpaceDE w:val="0"/>
        <w:autoSpaceDN w:val="0"/>
        <w:adjustRightInd w:val="0"/>
        <w:spacing w:line="360" w:lineRule="auto"/>
        <w:rPr>
          <w:rFonts w:ascii="Arial" w:hAnsi="Arial" w:cs="Arial"/>
          <w:sz w:val="24"/>
          <w:szCs w:val="24"/>
          <w:rtl/>
        </w:rPr>
      </w:pPr>
      <w:r w:rsidRPr="00211C30">
        <w:rPr>
          <w:rFonts w:ascii="Arial" w:hAnsi="Arial" w:cs="Arial" w:hint="cs"/>
          <w:sz w:val="24"/>
          <w:szCs w:val="24"/>
          <w:u w:val="single"/>
          <w:rtl/>
        </w:rPr>
        <w:t xml:space="preserve">5. </w:t>
      </w:r>
      <w:r w:rsidRPr="00211C30">
        <w:rPr>
          <w:rFonts w:ascii="Arial" w:hAnsi="Arial" w:cs="Arial"/>
          <w:sz w:val="24"/>
          <w:szCs w:val="24"/>
          <w:u w:val="single"/>
          <w:rtl/>
        </w:rPr>
        <w:t>הצטברות שומנים בדם</w:t>
      </w:r>
      <w:r w:rsidRPr="00211C30">
        <w:rPr>
          <w:rFonts w:ascii="Arial" w:hAnsi="Arial" w:cs="Arial" w:hint="cs"/>
          <w:sz w:val="24"/>
          <w:szCs w:val="24"/>
          <w:u w:val="single"/>
          <w:rtl/>
        </w:rPr>
        <w:t xml:space="preserve"> -</w:t>
      </w:r>
      <w:r w:rsidRPr="00211C30">
        <w:rPr>
          <w:rFonts w:ascii="Arial" w:hAnsi="Arial" w:cs="Arial"/>
          <w:sz w:val="24"/>
          <w:szCs w:val="24"/>
          <w:u w:val="single"/>
          <w:rtl/>
        </w:rPr>
        <w:t>מחלות לב</w:t>
      </w:r>
      <w:r w:rsidRPr="00211C30">
        <w:rPr>
          <w:rFonts w:ascii="Arial" w:hAnsi="Arial" w:cs="Arial" w:hint="cs"/>
          <w:sz w:val="24"/>
          <w:szCs w:val="24"/>
          <w:u w:val="single"/>
          <w:rtl/>
        </w:rPr>
        <w:t xml:space="preserve"> ומחלות כלי הדם</w:t>
      </w:r>
    </w:p>
    <w:p w:rsidR="009A6A5C" w:rsidRDefault="009A6A5C" w:rsidP="009A6A5C">
      <w:pPr>
        <w:spacing w:line="360" w:lineRule="auto"/>
        <w:rPr>
          <w:rFonts w:ascii="Arial" w:hAnsi="Arial" w:cs="Arial"/>
          <w:color w:val="000000"/>
          <w:sz w:val="24"/>
          <w:szCs w:val="24"/>
          <w:rtl/>
        </w:rPr>
      </w:pPr>
      <w:r w:rsidRPr="00211C30">
        <w:rPr>
          <w:rFonts w:ascii="Arial" w:hAnsi="Arial" w:cs="Arial" w:hint="cs"/>
          <w:sz w:val="24"/>
          <w:szCs w:val="24"/>
          <w:rtl/>
        </w:rPr>
        <w:t>עודף פחמימות הופך ע"י ה</w:t>
      </w:r>
      <w:r w:rsidRPr="00211C30">
        <w:rPr>
          <w:rFonts w:ascii="Arial" w:hAnsi="Arial" w:cs="Arial" w:hint="cs"/>
          <w:sz w:val="24"/>
          <w:szCs w:val="24"/>
          <w:u w:val="single"/>
          <w:rtl/>
        </w:rPr>
        <w:t>כבד</w:t>
      </w:r>
      <w:r w:rsidRPr="00211C30">
        <w:rPr>
          <w:rFonts w:ascii="Arial" w:hAnsi="Arial" w:cs="Arial" w:hint="cs"/>
          <w:sz w:val="24"/>
          <w:szCs w:val="24"/>
          <w:rtl/>
        </w:rPr>
        <w:t xml:space="preserve"> </w:t>
      </w:r>
      <w:proofErr w:type="spellStart"/>
      <w:r w:rsidRPr="00211C30">
        <w:rPr>
          <w:rFonts w:ascii="Arial" w:hAnsi="Arial" w:cs="Arial" w:hint="cs"/>
          <w:sz w:val="24"/>
          <w:szCs w:val="24"/>
          <w:rtl/>
        </w:rPr>
        <w:t>ל</w:t>
      </w:r>
      <w:r w:rsidRPr="00211C30">
        <w:rPr>
          <w:rFonts w:ascii="Arial" w:hAnsi="Arial" w:cs="Arial" w:hint="cs"/>
          <w:b/>
          <w:bCs/>
          <w:sz w:val="24"/>
          <w:szCs w:val="24"/>
          <w:rtl/>
        </w:rPr>
        <w:t>גליקוגן</w:t>
      </w:r>
      <w:proofErr w:type="spellEnd"/>
      <w:r w:rsidRPr="00211C30">
        <w:rPr>
          <w:rFonts w:ascii="Arial" w:hAnsi="Arial" w:cs="Arial" w:hint="cs"/>
          <w:sz w:val="24"/>
          <w:szCs w:val="24"/>
          <w:rtl/>
        </w:rPr>
        <w:t xml:space="preserve">- מאגר פחמימות מורכבות לשעת חרום </w:t>
      </w:r>
      <w:r w:rsidRPr="00211C30">
        <w:rPr>
          <w:rFonts w:ascii="Arial" w:hAnsi="Arial" w:cs="Arial"/>
          <w:color w:val="000000"/>
          <w:sz w:val="24"/>
          <w:szCs w:val="24"/>
          <w:rtl/>
        </w:rPr>
        <w:t xml:space="preserve">לשימוש </w:t>
      </w:r>
      <w:r w:rsidRPr="00211C30">
        <w:rPr>
          <w:rFonts w:ascii="Arial" w:hAnsi="Arial" w:cs="Arial" w:hint="cs"/>
          <w:color w:val="000000"/>
          <w:sz w:val="24"/>
          <w:szCs w:val="24"/>
          <w:rtl/>
        </w:rPr>
        <w:t>בזמן הקרוב,</w:t>
      </w:r>
      <w:r w:rsidRPr="00211C30">
        <w:rPr>
          <w:rFonts w:ascii="Arial" w:hAnsi="Arial" w:cs="Arial"/>
          <w:color w:val="000000"/>
          <w:sz w:val="24"/>
          <w:szCs w:val="24"/>
          <w:rtl/>
        </w:rPr>
        <w:t xml:space="preserve"> אם הגוף יצטרך אנרגיה ולא </w:t>
      </w:r>
      <w:r w:rsidRPr="00211C30">
        <w:rPr>
          <w:rFonts w:ascii="Arial" w:hAnsi="Arial" w:cs="Arial" w:hint="cs"/>
          <w:color w:val="000000"/>
          <w:sz w:val="24"/>
          <w:szCs w:val="24"/>
          <w:rtl/>
        </w:rPr>
        <w:t>ת</w:t>
      </w:r>
      <w:r w:rsidRPr="00211C30">
        <w:rPr>
          <w:rFonts w:ascii="Arial" w:hAnsi="Arial" w:cs="Arial"/>
          <w:color w:val="000000"/>
          <w:sz w:val="24"/>
          <w:szCs w:val="24"/>
          <w:rtl/>
        </w:rPr>
        <w:t>היה לו פחמימה זמינה.</w:t>
      </w:r>
      <w:r w:rsidRPr="00211C30">
        <w:rPr>
          <w:rFonts w:ascii="Arial" w:hAnsi="Arial" w:cs="Arial" w:hint="cs"/>
          <w:sz w:val="24"/>
          <w:szCs w:val="24"/>
          <w:rtl/>
        </w:rPr>
        <w:t xml:space="preserve"> אם אין ניצול </w:t>
      </w:r>
      <w:proofErr w:type="spellStart"/>
      <w:r w:rsidRPr="00211C30">
        <w:rPr>
          <w:rFonts w:ascii="Arial" w:hAnsi="Arial" w:cs="Arial" w:hint="cs"/>
          <w:sz w:val="24"/>
          <w:szCs w:val="24"/>
          <w:rtl/>
        </w:rPr>
        <w:t>ל</w:t>
      </w:r>
      <w:r w:rsidRPr="00211C30">
        <w:rPr>
          <w:rFonts w:ascii="Arial" w:hAnsi="Arial" w:cs="Arial" w:hint="cs"/>
          <w:b/>
          <w:bCs/>
          <w:sz w:val="24"/>
          <w:szCs w:val="24"/>
          <w:rtl/>
        </w:rPr>
        <w:t>גליקוגן</w:t>
      </w:r>
      <w:proofErr w:type="spellEnd"/>
      <w:r w:rsidRPr="00211C30">
        <w:rPr>
          <w:rFonts w:ascii="Arial" w:hAnsi="Arial" w:cs="Arial" w:hint="cs"/>
          <w:sz w:val="24"/>
          <w:szCs w:val="24"/>
          <w:rtl/>
        </w:rPr>
        <w:t xml:space="preserve"> הוא הופך לשומן מצטבר וה</w:t>
      </w:r>
      <w:r w:rsidRPr="00211C30">
        <w:rPr>
          <w:rFonts w:ascii="Arial" w:hAnsi="Arial" w:cs="Arial" w:hint="cs"/>
          <w:sz w:val="24"/>
          <w:szCs w:val="24"/>
          <w:u w:val="single"/>
          <w:rtl/>
        </w:rPr>
        <w:t>כבד</w:t>
      </w:r>
      <w:r w:rsidRPr="00211C30">
        <w:rPr>
          <w:rFonts w:ascii="Arial" w:hAnsi="Arial" w:cs="Arial" w:hint="cs"/>
          <w:sz w:val="24"/>
          <w:szCs w:val="24"/>
          <w:rtl/>
        </w:rPr>
        <w:t xml:space="preserve"> מייצר </w:t>
      </w:r>
      <w:proofErr w:type="spellStart"/>
      <w:r w:rsidRPr="00211C30">
        <w:rPr>
          <w:rFonts w:ascii="Arial" w:hAnsi="Arial" w:cs="Arial" w:hint="cs"/>
          <w:b/>
          <w:bCs/>
          <w:sz w:val="24"/>
          <w:szCs w:val="24"/>
          <w:rtl/>
        </w:rPr>
        <w:t>גליקוגן</w:t>
      </w:r>
      <w:proofErr w:type="spellEnd"/>
      <w:r w:rsidRPr="00211C30">
        <w:rPr>
          <w:rFonts w:ascii="Arial" w:hAnsi="Arial" w:cs="Arial" w:hint="cs"/>
          <w:sz w:val="24"/>
          <w:szCs w:val="24"/>
          <w:rtl/>
        </w:rPr>
        <w:t xml:space="preserve"> חדש לאחסון לזמן קצר. עודף השומנים בדם מעלה את הסיכון לעלייה בלחץ הדם, למחלות לב, לבעיות מפרקים ולמחלות כלי הדם, כטרשת עורקים </w:t>
      </w:r>
      <w:r w:rsidRPr="00211C30">
        <w:rPr>
          <w:rFonts w:ascii="Arial" w:hAnsi="Arial" w:cs="Arial"/>
          <w:sz w:val="24"/>
          <w:szCs w:val="24"/>
          <w:rtl/>
        </w:rPr>
        <w:t>–</w:t>
      </w:r>
      <w:r w:rsidRPr="00211C30">
        <w:rPr>
          <w:rFonts w:ascii="Arial" w:hAnsi="Arial" w:cs="Arial" w:hint="cs"/>
          <w:sz w:val="24"/>
          <w:szCs w:val="24"/>
          <w:rtl/>
        </w:rPr>
        <w:t xml:space="preserve"> דופן העורקים מאבדת גמישות ונעשית קשיחה. </w:t>
      </w:r>
    </w:p>
    <w:p w:rsidR="00BE5779" w:rsidRPr="00211C30" w:rsidRDefault="00BE5779" w:rsidP="009A6A5C">
      <w:pPr>
        <w:spacing w:line="360" w:lineRule="auto"/>
        <w:rPr>
          <w:rFonts w:ascii="Arial" w:hAnsi="Arial" w:cs="Arial"/>
          <w:color w:val="000000"/>
          <w:sz w:val="24"/>
          <w:szCs w:val="24"/>
          <w:rtl/>
        </w:rPr>
      </w:pPr>
    </w:p>
    <w:p w:rsidR="009A6A5C" w:rsidRPr="00211C30" w:rsidRDefault="009A6A5C" w:rsidP="00BE5779">
      <w:pPr>
        <w:spacing w:line="360" w:lineRule="auto"/>
        <w:rPr>
          <w:rFonts w:ascii="Arial" w:hAnsi="Arial" w:cs="Arial"/>
          <w:sz w:val="24"/>
          <w:szCs w:val="24"/>
          <w:u w:val="single"/>
          <w:rtl/>
        </w:rPr>
      </w:pPr>
      <w:r w:rsidRPr="00211C30">
        <w:rPr>
          <w:rFonts w:ascii="Arial" w:hAnsi="Arial" w:cs="Arial" w:hint="cs"/>
          <w:sz w:val="24"/>
          <w:szCs w:val="24"/>
          <w:u w:val="single"/>
          <w:rtl/>
        </w:rPr>
        <w:t>6. איבוד ויטמינים ומינרלים - ירידה בערך התזונתי של התפריט</w:t>
      </w:r>
    </w:p>
    <w:p w:rsidR="009A6A5C" w:rsidRPr="00F75712" w:rsidRDefault="009A6A5C" w:rsidP="00F75712">
      <w:pPr>
        <w:spacing w:line="360" w:lineRule="auto"/>
        <w:rPr>
          <w:rFonts w:ascii="Arial" w:hAnsi="Arial" w:cs="Arial"/>
          <w:sz w:val="24"/>
          <w:szCs w:val="24"/>
          <w:rtl/>
        </w:rPr>
      </w:pPr>
      <w:r w:rsidRPr="00211C30">
        <w:rPr>
          <w:rFonts w:ascii="Arial" w:hAnsi="Arial" w:cs="Arial" w:hint="cs"/>
          <w:sz w:val="24"/>
          <w:szCs w:val="24"/>
          <w:rtl/>
        </w:rPr>
        <w:t xml:space="preserve">בטבע הפחמימה הפשוטות קיימות בחברותא עם ויטמין </w:t>
      </w:r>
      <w:r w:rsidRPr="00211C30">
        <w:rPr>
          <w:rFonts w:ascii="Arial" w:hAnsi="Arial" w:cs="Arial" w:hint="cs"/>
          <w:sz w:val="24"/>
          <w:szCs w:val="24"/>
        </w:rPr>
        <w:t>B</w:t>
      </w:r>
      <w:r w:rsidRPr="00211C30">
        <w:rPr>
          <w:rFonts w:ascii="Arial" w:hAnsi="Arial" w:cs="Arial" w:hint="cs"/>
          <w:sz w:val="24"/>
          <w:szCs w:val="24"/>
          <w:rtl/>
        </w:rPr>
        <w:t xml:space="preserve"> (סוגים אחדים) הדרושים לפירוקה. סוכר לבן המופק בתעשייה הוא נטול </w:t>
      </w:r>
      <w:proofErr w:type="spellStart"/>
      <w:r w:rsidRPr="00211C30">
        <w:rPr>
          <w:rFonts w:ascii="Arial" w:hAnsi="Arial" w:cs="Arial" w:hint="cs"/>
          <w:sz w:val="24"/>
          <w:szCs w:val="24"/>
          <w:rtl/>
        </w:rPr>
        <w:t>הויטמינים</w:t>
      </w:r>
      <w:proofErr w:type="spellEnd"/>
      <w:r w:rsidRPr="00211C30">
        <w:rPr>
          <w:rFonts w:ascii="Arial" w:hAnsi="Arial" w:cs="Arial" w:hint="cs"/>
          <w:sz w:val="24"/>
          <w:szCs w:val="24"/>
          <w:rtl/>
        </w:rPr>
        <w:t xml:space="preserve"> הללו. לכן, בעת פרוק הסוכר הלבן הגוף משתמש </w:t>
      </w:r>
      <w:proofErr w:type="spellStart"/>
      <w:r w:rsidRPr="00211C30">
        <w:rPr>
          <w:rFonts w:ascii="Arial" w:hAnsi="Arial" w:cs="Arial" w:hint="cs"/>
          <w:sz w:val="24"/>
          <w:szCs w:val="24"/>
          <w:rtl/>
        </w:rPr>
        <w:t>בויטמיני</w:t>
      </w:r>
      <w:proofErr w:type="spellEnd"/>
      <w:r w:rsidRPr="00211C30">
        <w:rPr>
          <w:rFonts w:ascii="Arial" w:hAnsi="Arial" w:cs="Arial" w:hint="cs"/>
          <w:sz w:val="24"/>
          <w:szCs w:val="24"/>
          <w:rtl/>
        </w:rPr>
        <w:t xml:space="preserve"> </w:t>
      </w:r>
      <w:r w:rsidRPr="00211C30">
        <w:rPr>
          <w:rFonts w:ascii="Arial" w:hAnsi="Arial" w:cs="Arial" w:hint="cs"/>
          <w:sz w:val="24"/>
          <w:szCs w:val="24"/>
        </w:rPr>
        <w:t>B</w:t>
      </w:r>
      <w:r w:rsidRPr="00211C30">
        <w:rPr>
          <w:rFonts w:ascii="Arial" w:hAnsi="Arial" w:cs="Arial" w:hint="cs"/>
          <w:sz w:val="24"/>
          <w:szCs w:val="24"/>
          <w:rtl/>
        </w:rPr>
        <w:t xml:space="preserve"> המצויים בו ובכך מדלדל את הגוף </w:t>
      </w:r>
      <w:proofErr w:type="spellStart"/>
      <w:r w:rsidRPr="00211C30">
        <w:rPr>
          <w:rFonts w:ascii="Arial" w:hAnsi="Arial" w:cs="Arial" w:hint="cs"/>
          <w:sz w:val="24"/>
          <w:szCs w:val="24"/>
          <w:rtl/>
        </w:rPr>
        <w:t>מויטמין</w:t>
      </w:r>
      <w:proofErr w:type="spellEnd"/>
      <w:r w:rsidRPr="00211C30">
        <w:rPr>
          <w:rFonts w:ascii="Arial" w:hAnsi="Arial" w:cs="Arial" w:hint="cs"/>
          <w:sz w:val="24"/>
          <w:szCs w:val="24"/>
          <w:rtl/>
        </w:rPr>
        <w:t xml:space="preserve"> </w:t>
      </w:r>
      <w:r w:rsidRPr="00211C30">
        <w:rPr>
          <w:rFonts w:ascii="Arial" w:hAnsi="Arial" w:cs="Arial" w:hint="cs"/>
          <w:sz w:val="24"/>
          <w:szCs w:val="24"/>
        </w:rPr>
        <w:t>B</w:t>
      </w:r>
      <w:r w:rsidRPr="00211C30">
        <w:rPr>
          <w:rFonts w:ascii="Arial" w:hAnsi="Arial" w:cs="Arial" w:hint="cs"/>
          <w:sz w:val="24"/>
          <w:szCs w:val="24"/>
          <w:rtl/>
        </w:rPr>
        <w:t xml:space="preserve"> הנחוץ לו לפעילויות רבות ומגוונות. כן הדבר לגבי מינרלים מסוימים.</w:t>
      </w:r>
    </w:p>
    <w:p w:rsidR="009A6A5C" w:rsidRPr="00211C30" w:rsidRDefault="009A6A5C" w:rsidP="009A6A5C">
      <w:pPr>
        <w:autoSpaceDE w:val="0"/>
        <w:autoSpaceDN w:val="0"/>
        <w:adjustRightInd w:val="0"/>
        <w:spacing w:line="360" w:lineRule="auto"/>
        <w:rPr>
          <w:rFonts w:ascii="Arial" w:hAnsi="Arial" w:cs="Arial"/>
          <w:color w:val="000000"/>
          <w:sz w:val="24"/>
          <w:szCs w:val="24"/>
          <w:rtl/>
        </w:rPr>
      </w:pPr>
      <w:r w:rsidRPr="00211C30">
        <w:rPr>
          <w:rFonts w:ascii="Arial" w:hAnsi="Arial" w:cs="Arial" w:hint="cs"/>
          <w:sz w:val="24"/>
          <w:szCs w:val="24"/>
          <w:u w:val="single"/>
          <w:rtl/>
        </w:rPr>
        <w:t>7. עליה בחומציות הדם</w:t>
      </w:r>
      <w:r w:rsidRPr="00211C30">
        <w:rPr>
          <w:rFonts w:ascii="Arial" w:hAnsi="Arial" w:cs="Arial"/>
          <w:color w:val="000000"/>
          <w:sz w:val="24"/>
          <w:szCs w:val="24"/>
          <w:rtl/>
        </w:rPr>
        <w:t xml:space="preserve"> </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rtl/>
        </w:rPr>
        <w:lastRenderedPageBreak/>
        <w:t>חומציות ה</w:t>
      </w:r>
      <w:r w:rsidRPr="00211C30">
        <w:rPr>
          <w:rFonts w:ascii="Arial" w:hAnsi="Arial" w:cs="Arial" w:hint="cs"/>
          <w:b/>
          <w:bCs/>
          <w:sz w:val="24"/>
          <w:szCs w:val="24"/>
          <w:rtl/>
        </w:rPr>
        <w:t>דם</w:t>
      </w:r>
      <w:r w:rsidRPr="00211C30">
        <w:rPr>
          <w:rFonts w:ascii="Arial" w:hAnsi="Arial" w:cs="Arial" w:hint="cs"/>
          <w:sz w:val="24"/>
          <w:szCs w:val="24"/>
          <w:rtl/>
        </w:rPr>
        <w:t>, שאמורה להישאר כזו, היא כ-</w:t>
      </w:r>
      <w:r w:rsidRPr="00211C30">
        <w:rPr>
          <w:rFonts w:ascii="Arial" w:hAnsi="Arial" w:cs="Arial" w:hint="cs"/>
          <w:b/>
          <w:bCs/>
          <w:sz w:val="24"/>
          <w:szCs w:val="24"/>
          <w:rtl/>
        </w:rPr>
        <w:t xml:space="preserve"> </w:t>
      </w:r>
      <w:r w:rsidRPr="00211C30">
        <w:rPr>
          <w:rFonts w:ascii="Arial" w:hAnsi="Arial" w:cs="Arial"/>
          <w:b/>
          <w:bCs/>
          <w:sz w:val="24"/>
          <w:szCs w:val="24"/>
          <w:rtl/>
        </w:rPr>
        <w:t>7.4</w:t>
      </w:r>
      <w:r w:rsidRPr="00211C30">
        <w:rPr>
          <w:rFonts w:ascii="Arial" w:hAnsi="Arial" w:cs="Arial"/>
          <w:b/>
          <w:bCs/>
          <w:sz w:val="24"/>
          <w:szCs w:val="24"/>
        </w:rPr>
        <w:t xml:space="preserve">pH </w:t>
      </w:r>
      <w:r w:rsidRPr="00211C30">
        <w:rPr>
          <w:rFonts w:ascii="Arial" w:hAnsi="Arial" w:cs="Arial" w:hint="cs"/>
          <w:sz w:val="24"/>
          <w:szCs w:val="24"/>
          <w:rtl/>
        </w:rPr>
        <w:t xml:space="preserve">. </w:t>
      </w:r>
      <w:r w:rsidRPr="00211C30">
        <w:rPr>
          <w:rFonts w:ascii="Arial" w:hAnsi="Arial" w:cs="Arial"/>
          <w:sz w:val="24"/>
          <w:szCs w:val="24"/>
          <w:rtl/>
        </w:rPr>
        <w:t xml:space="preserve"> ה</w:t>
      </w:r>
      <w:r w:rsidRPr="00211C30">
        <w:rPr>
          <w:rFonts w:ascii="Arial" w:hAnsi="Arial" w:cs="Arial"/>
          <w:sz w:val="24"/>
          <w:szCs w:val="24"/>
          <w:u w:val="single"/>
          <w:rtl/>
        </w:rPr>
        <w:t>כליות</w:t>
      </w:r>
      <w:r w:rsidRPr="00211C30">
        <w:rPr>
          <w:rFonts w:ascii="Arial" w:hAnsi="Arial" w:cs="Arial" w:hint="cs"/>
          <w:sz w:val="24"/>
          <w:szCs w:val="24"/>
          <w:rtl/>
        </w:rPr>
        <w:t xml:space="preserve"> מאזנות את החומציות ואת הבסיסיות בגוף.</w:t>
      </w:r>
      <w:r w:rsidRPr="00211C30">
        <w:rPr>
          <w:rFonts w:ascii="Arial" w:hAnsi="Arial" w:cs="Arial"/>
          <w:sz w:val="24"/>
          <w:szCs w:val="24"/>
          <w:rtl/>
        </w:rPr>
        <w:t xml:space="preserve"> כשה</w:t>
      </w:r>
      <w:r w:rsidRPr="00211C30">
        <w:rPr>
          <w:rFonts w:ascii="Arial" w:hAnsi="Arial" w:cs="Arial" w:hint="cs"/>
          <w:sz w:val="24"/>
          <w:szCs w:val="24"/>
          <w:rtl/>
        </w:rPr>
        <w:t>כליות</w:t>
      </w:r>
      <w:r w:rsidRPr="00211C30">
        <w:rPr>
          <w:rFonts w:ascii="Arial" w:hAnsi="Arial" w:cs="Arial"/>
          <w:sz w:val="24"/>
          <w:szCs w:val="24"/>
          <w:rtl/>
        </w:rPr>
        <w:t xml:space="preserve"> תקינות</w:t>
      </w:r>
      <w:r w:rsidRPr="00211C30">
        <w:rPr>
          <w:rFonts w:ascii="Arial" w:hAnsi="Arial" w:cs="Arial" w:hint="cs"/>
          <w:sz w:val="24"/>
          <w:szCs w:val="24"/>
          <w:rtl/>
        </w:rPr>
        <w:t>,</w:t>
      </w:r>
      <w:r w:rsidRPr="00211C30">
        <w:rPr>
          <w:rFonts w:ascii="Arial" w:hAnsi="Arial" w:cs="Arial"/>
          <w:sz w:val="24"/>
          <w:szCs w:val="24"/>
          <w:rtl/>
        </w:rPr>
        <w:t xml:space="preserve"> רמת החומציות בדם תקינה</w:t>
      </w:r>
      <w:r w:rsidRPr="00211C30">
        <w:rPr>
          <w:rFonts w:ascii="Arial" w:hAnsi="Arial" w:cs="Arial" w:hint="cs"/>
          <w:sz w:val="24"/>
          <w:szCs w:val="24"/>
          <w:rtl/>
        </w:rPr>
        <w:t>.</w:t>
      </w:r>
      <w:r w:rsidRPr="00211C30">
        <w:rPr>
          <w:rFonts w:ascii="Arial" w:hAnsi="Arial" w:cs="Arial"/>
          <w:sz w:val="24"/>
          <w:szCs w:val="24"/>
          <w:rtl/>
        </w:rPr>
        <w:t xml:space="preserve"> </w:t>
      </w:r>
      <w:r w:rsidRPr="00211C30">
        <w:rPr>
          <w:rFonts w:ascii="Arial" w:hAnsi="Arial" w:cs="Arial" w:hint="cs"/>
          <w:b/>
          <w:bCs/>
          <w:sz w:val="24"/>
          <w:szCs w:val="24"/>
          <w:rtl/>
        </w:rPr>
        <w:t>הסוכר והפחמימות הפשוטות</w:t>
      </w:r>
      <w:r w:rsidRPr="00211C30">
        <w:rPr>
          <w:rFonts w:ascii="Arial" w:hAnsi="Arial" w:cs="Arial"/>
          <w:sz w:val="24"/>
          <w:szCs w:val="24"/>
          <w:rtl/>
        </w:rPr>
        <w:t xml:space="preserve"> מעמיס</w:t>
      </w:r>
      <w:r w:rsidRPr="00211C30">
        <w:rPr>
          <w:rFonts w:ascii="Arial" w:hAnsi="Arial" w:cs="Arial" w:hint="cs"/>
          <w:sz w:val="24"/>
          <w:szCs w:val="24"/>
          <w:rtl/>
        </w:rPr>
        <w:t>ים</w:t>
      </w:r>
      <w:r w:rsidRPr="00211C30">
        <w:rPr>
          <w:rFonts w:ascii="Arial" w:hAnsi="Arial" w:cs="Arial"/>
          <w:sz w:val="24"/>
          <w:szCs w:val="24"/>
          <w:rtl/>
        </w:rPr>
        <w:t xml:space="preserve"> על הכליות ומקש</w:t>
      </w:r>
      <w:r w:rsidRPr="00211C30">
        <w:rPr>
          <w:rFonts w:ascii="Arial" w:hAnsi="Arial" w:cs="Arial" w:hint="cs"/>
          <w:sz w:val="24"/>
          <w:szCs w:val="24"/>
          <w:rtl/>
        </w:rPr>
        <w:t>ים</w:t>
      </w:r>
      <w:r w:rsidRPr="00211C30">
        <w:rPr>
          <w:rFonts w:ascii="Arial" w:hAnsi="Arial" w:cs="Arial"/>
          <w:sz w:val="24"/>
          <w:szCs w:val="24"/>
          <w:rtl/>
        </w:rPr>
        <w:t xml:space="preserve"> </w:t>
      </w:r>
      <w:r w:rsidRPr="00211C30">
        <w:rPr>
          <w:rFonts w:ascii="Arial" w:hAnsi="Arial" w:cs="Arial" w:hint="cs"/>
          <w:sz w:val="24"/>
          <w:szCs w:val="24"/>
          <w:rtl/>
        </w:rPr>
        <w:t>עליהן</w:t>
      </w:r>
      <w:r w:rsidRPr="00211C30">
        <w:rPr>
          <w:rFonts w:ascii="Arial" w:hAnsi="Arial" w:cs="Arial"/>
          <w:sz w:val="24"/>
          <w:szCs w:val="24"/>
          <w:rtl/>
        </w:rPr>
        <w:t xml:space="preserve"> את העבודה</w:t>
      </w:r>
      <w:r w:rsidRPr="00211C30">
        <w:rPr>
          <w:rFonts w:ascii="Arial" w:hAnsi="Arial" w:cs="Arial" w:hint="cs"/>
          <w:sz w:val="24"/>
          <w:szCs w:val="24"/>
          <w:rtl/>
        </w:rPr>
        <w:t>.</w:t>
      </w:r>
      <w:r w:rsidRPr="00211C30">
        <w:rPr>
          <w:rFonts w:ascii="Arial" w:hAnsi="Arial" w:cs="Arial"/>
          <w:sz w:val="24"/>
          <w:szCs w:val="24"/>
          <w:rtl/>
        </w:rPr>
        <w:t xml:space="preserve"> כשחומציות </w:t>
      </w:r>
      <w:r w:rsidRPr="00211C30">
        <w:rPr>
          <w:rFonts w:ascii="Arial" w:hAnsi="Arial" w:cs="Arial" w:hint="cs"/>
          <w:sz w:val="24"/>
          <w:szCs w:val="24"/>
          <w:rtl/>
        </w:rPr>
        <w:t>הדם</w:t>
      </w:r>
      <w:r w:rsidRPr="00211C30">
        <w:rPr>
          <w:rFonts w:ascii="Arial" w:hAnsi="Arial" w:cs="Arial"/>
          <w:sz w:val="24"/>
          <w:szCs w:val="24"/>
          <w:rtl/>
        </w:rPr>
        <w:t xml:space="preserve"> עולה, הגוף מנסה לווסת את התהליך עם חומרים נוגדי חומצה, כלומר "בסיסיים"</w:t>
      </w:r>
      <w:r w:rsidRPr="00211C30">
        <w:rPr>
          <w:rFonts w:ascii="Arial" w:hAnsi="Arial" w:cs="Arial" w:hint="cs"/>
          <w:sz w:val="24"/>
          <w:szCs w:val="24"/>
          <w:rtl/>
        </w:rPr>
        <w:t>, ש</w:t>
      </w:r>
      <w:r w:rsidRPr="00211C30">
        <w:rPr>
          <w:rFonts w:ascii="Arial" w:hAnsi="Arial" w:cs="Arial"/>
          <w:sz w:val="24"/>
          <w:szCs w:val="24"/>
          <w:rtl/>
        </w:rPr>
        <w:t xml:space="preserve">הם </w:t>
      </w:r>
      <w:r w:rsidRPr="00211C30">
        <w:rPr>
          <w:rFonts w:ascii="Arial" w:hAnsi="Arial" w:cs="Arial" w:hint="cs"/>
          <w:sz w:val="24"/>
          <w:szCs w:val="24"/>
          <w:rtl/>
        </w:rPr>
        <w:t>ה</w:t>
      </w:r>
      <w:r w:rsidRPr="00211C30">
        <w:rPr>
          <w:rFonts w:ascii="Arial" w:hAnsi="Arial" w:cs="Arial"/>
          <w:sz w:val="24"/>
          <w:szCs w:val="24"/>
          <w:rtl/>
        </w:rPr>
        <w:t>מינרלים: סידן,</w:t>
      </w:r>
      <w:r w:rsidRPr="00211C30">
        <w:rPr>
          <w:rFonts w:ascii="Arial" w:hAnsi="Arial" w:cs="Arial" w:hint="cs"/>
          <w:sz w:val="24"/>
          <w:szCs w:val="24"/>
          <w:rtl/>
        </w:rPr>
        <w:t xml:space="preserve"> </w:t>
      </w:r>
      <w:r w:rsidRPr="00211C30">
        <w:rPr>
          <w:rFonts w:ascii="Arial" w:hAnsi="Arial" w:cs="Arial"/>
          <w:sz w:val="24"/>
          <w:szCs w:val="24"/>
          <w:rtl/>
        </w:rPr>
        <w:t>אשלגן,</w:t>
      </w:r>
      <w:r w:rsidRPr="00211C30">
        <w:rPr>
          <w:rFonts w:ascii="Arial" w:hAnsi="Arial" w:cs="Arial" w:hint="cs"/>
          <w:sz w:val="24"/>
          <w:szCs w:val="24"/>
          <w:rtl/>
        </w:rPr>
        <w:t xml:space="preserve"> </w:t>
      </w:r>
      <w:r w:rsidRPr="00211C30">
        <w:rPr>
          <w:rFonts w:ascii="Arial" w:hAnsi="Arial" w:cs="Arial"/>
          <w:sz w:val="24"/>
          <w:szCs w:val="24"/>
          <w:rtl/>
        </w:rPr>
        <w:t>נתרן,</w:t>
      </w:r>
      <w:r w:rsidRPr="00211C30">
        <w:rPr>
          <w:rFonts w:ascii="Arial" w:hAnsi="Arial" w:cs="Arial" w:hint="cs"/>
          <w:sz w:val="24"/>
          <w:szCs w:val="24"/>
          <w:rtl/>
        </w:rPr>
        <w:t xml:space="preserve"> </w:t>
      </w:r>
      <w:r w:rsidRPr="00211C30">
        <w:rPr>
          <w:rFonts w:ascii="Arial" w:hAnsi="Arial" w:cs="Arial"/>
          <w:sz w:val="24"/>
          <w:szCs w:val="24"/>
          <w:rtl/>
        </w:rPr>
        <w:t xml:space="preserve">מגנזיום וברזל. כולם </w:t>
      </w:r>
      <w:proofErr w:type="spellStart"/>
      <w:r w:rsidRPr="00211C30">
        <w:rPr>
          <w:rFonts w:ascii="Arial" w:hAnsi="Arial" w:cs="Arial"/>
          <w:sz w:val="24"/>
          <w:szCs w:val="24"/>
          <w:rtl/>
        </w:rPr>
        <w:t>סותרי</w:t>
      </w:r>
      <w:proofErr w:type="spellEnd"/>
      <w:r w:rsidRPr="00211C30">
        <w:rPr>
          <w:rFonts w:ascii="Arial" w:hAnsi="Arial" w:cs="Arial"/>
          <w:sz w:val="24"/>
          <w:szCs w:val="24"/>
          <w:rtl/>
        </w:rPr>
        <w:t xml:space="preserve"> חומציות טבעיים</w:t>
      </w:r>
      <w:r w:rsidRPr="00211C30">
        <w:rPr>
          <w:rFonts w:ascii="Arial" w:hAnsi="Arial" w:cs="Arial" w:hint="cs"/>
          <w:sz w:val="24"/>
          <w:szCs w:val="24"/>
          <w:rtl/>
        </w:rPr>
        <w:t>.</w:t>
      </w:r>
      <w:r w:rsidRPr="00211C30">
        <w:rPr>
          <w:rFonts w:ascii="Arial" w:hAnsi="Arial" w:cs="Arial"/>
          <w:sz w:val="24"/>
          <w:szCs w:val="24"/>
          <w:rtl/>
        </w:rPr>
        <w:t xml:space="preserve"> מנגנון הוויסות משתמש בהם</w:t>
      </w:r>
      <w:r w:rsidRPr="00211C30">
        <w:rPr>
          <w:rFonts w:ascii="Arial" w:hAnsi="Arial" w:cs="Arial" w:hint="cs"/>
          <w:sz w:val="24"/>
          <w:szCs w:val="24"/>
          <w:rtl/>
        </w:rPr>
        <w:t xml:space="preserve"> ו"</w:t>
      </w:r>
      <w:r w:rsidRPr="00211C30">
        <w:rPr>
          <w:rFonts w:ascii="Arial" w:hAnsi="Arial" w:cs="Arial"/>
          <w:sz w:val="24"/>
          <w:szCs w:val="24"/>
          <w:rtl/>
        </w:rPr>
        <w:t>מבזבז</w:t>
      </w:r>
      <w:r w:rsidRPr="00211C30">
        <w:rPr>
          <w:rFonts w:ascii="Arial" w:hAnsi="Arial" w:cs="Arial" w:hint="cs"/>
          <w:sz w:val="24"/>
          <w:szCs w:val="24"/>
          <w:rtl/>
        </w:rPr>
        <w:t>"</w:t>
      </w:r>
      <w:r w:rsidRPr="00211C30">
        <w:rPr>
          <w:rFonts w:ascii="Arial" w:hAnsi="Arial" w:cs="Arial"/>
          <w:sz w:val="24"/>
          <w:szCs w:val="24"/>
          <w:rtl/>
        </w:rPr>
        <w:t xml:space="preserve"> אותם</w:t>
      </w:r>
      <w:r w:rsidRPr="00211C30">
        <w:rPr>
          <w:rFonts w:ascii="Arial" w:hAnsi="Arial" w:cs="Arial" w:hint="cs"/>
          <w:sz w:val="24"/>
          <w:szCs w:val="24"/>
          <w:rtl/>
        </w:rPr>
        <w:t>,</w:t>
      </w:r>
      <w:r w:rsidRPr="00211C30">
        <w:rPr>
          <w:rFonts w:ascii="Arial" w:hAnsi="Arial" w:cs="Arial"/>
          <w:sz w:val="24"/>
          <w:szCs w:val="24"/>
          <w:rtl/>
        </w:rPr>
        <w:t xml:space="preserve"> גורם ליציאת סידן מהעצמות והתרוקנות הגוף משאר המינרלים שלו. </w:t>
      </w:r>
      <w:r w:rsidRPr="00211C30">
        <w:rPr>
          <w:rFonts w:ascii="Arial" w:hAnsi="Arial" w:cs="Arial" w:hint="cs"/>
          <w:sz w:val="24"/>
          <w:szCs w:val="24"/>
          <w:rtl/>
        </w:rPr>
        <w:t>עם התדלדלות המינרלים יש</w:t>
      </w:r>
      <w:r w:rsidRPr="00211C30">
        <w:rPr>
          <w:rFonts w:ascii="Arial" w:hAnsi="Arial" w:cs="Arial"/>
          <w:sz w:val="24"/>
          <w:szCs w:val="24"/>
          <w:rtl/>
        </w:rPr>
        <w:t xml:space="preserve"> </w:t>
      </w:r>
      <w:r w:rsidRPr="00211C30">
        <w:rPr>
          <w:rFonts w:ascii="Arial" w:hAnsi="Arial" w:cs="Arial" w:hint="cs"/>
          <w:sz w:val="24"/>
          <w:szCs w:val="24"/>
          <w:rtl/>
        </w:rPr>
        <w:t xml:space="preserve">תחושת </w:t>
      </w:r>
      <w:r w:rsidRPr="00211C30">
        <w:rPr>
          <w:rFonts w:ascii="Arial" w:hAnsi="Arial" w:cs="Arial"/>
          <w:sz w:val="24"/>
          <w:szCs w:val="24"/>
          <w:rtl/>
        </w:rPr>
        <w:t xml:space="preserve">עייפות, עומס על הכבד, הצטברות רעלים בגוף, איכות שינה ירודה ועוד </w:t>
      </w:r>
      <w:r w:rsidRPr="00211C30">
        <w:rPr>
          <w:rFonts w:ascii="Arial" w:hAnsi="Arial" w:cs="Arial" w:hint="cs"/>
          <w:sz w:val="24"/>
          <w:szCs w:val="24"/>
          <w:rtl/>
        </w:rPr>
        <w:t>תהליכים העלולים לגרום</w:t>
      </w:r>
      <w:r w:rsidRPr="00211C30">
        <w:rPr>
          <w:rFonts w:ascii="Arial" w:hAnsi="Arial" w:cs="Arial"/>
          <w:sz w:val="24"/>
          <w:szCs w:val="24"/>
          <w:rtl/>
        </w:rPr>
        <w:t xml:space="preserve"> להתפתחות מחלות.</w:t>
      </w:r>
    </w:p>
    <w:p w:rsidR="009A6A5C" w:rsidRPr="00211C30" w:rsidRDefault="009A6A5C" w:rsidP="009A6A5C">
      <w:pPr>
        <w:spacing w:line="360" w:lineRule="auto"/>
        <w:rPr>
          <w:rFonts w:ascii="Arial" w:hAnsi="Arial" w:cs="Arial"/>
          <w:sz w:val="24"/>
          <w:szCs w:val="24"/>
        </w:rPr>
      </w:pPr>
      <w:r w:rsidRPr="00211C30">
        <w:rPr>
          <w:rStyle w:val="a6"/>
          <w:rFonts w:ascii="Arial" w:hAnsi="Arial" w:cs="Arial" w:hint="cs"/>
          <w:b w:val="0"/>
          <w:bCs w:val="0"/>
          <w:color w:val="000000"/>
          <w:sz w:val="24"/>
          <w:szCs w:val="24"/>
          <w:u w:val="single"/>
          <w:rtl/>
        </w:rPr>
        <w:t xml:space="preserve">8. </w:t>
      </w:r>
      <w:r w:rsidRPr="00211C30">
        <w:rPr>
          <w:rStyle w:val="a6"/>
          <w:rFonts w:ascii="Arial" w:hAnsi="Arial" w:cs="Arial"/>
          <w:b w:val="0"/>
          <w:bCs w:val="0"/>
          <w:color w:val="000000"/>
          <w:sz w:val="24"/>
          <w:szCs w:val="24"/>
          <w:u w:val="single"/>
          <w:rtl/>
        </w:rPr>
        <w:t>עידוד הסרטן</w:t>
      </w:r>
      <w:r w:rsidRPr="00211C30">
        <w:rPr>
          <w:rFonts w:ascii="Arial" w:hAnsi="Arial" w:cs="Arial"/>
          <w:sz w:val="24"/>
          <w:szCs w:val="24"/>
          <w:rtl/>
        </w:rPr>
        <w:t xml:space="preserve"> </w:t>
      </w:r>
    </w:p>
    <w:p w:rsidR="009A6A5C" w:rsidRPr="00211C30" w:rsidRDefault="009A6A5C" w:rsidP="009A6A5C">
      <w:pPr>
        <w:spacing w:line="360" w:lineRule="auto"/>
        <w:rPr>
          <w:rFonts w:ascii="Arial" w:hAnsi="Arial" w:cs="Arial"/>
          <w:sz w:val="24"/>
          <w:szCs w:val="24"/>
          <w:rtl/>
        </w:rPr>
      </w:pPr>
      <w:r w:rsidRPr="00211C30">
        <w:rPr>
          <w:rFonts w:ascii="Arial" w:hAnsi="Arial" w:cs="Arial"/>
          <w:sz w:val="24"/>
          <w:szCs w:val="24"/>
          <w:rtl/>
        </w:rPr>
        <w:t xml:space="preserve">לתא הסרטני, שהוא מוטציה של תא נורמלי, </w:t>
      </w:r>
      <w:r w:rsidRPr="00211C30">
        <w:rPr>
          <w:rFonts w:ascii="Arial" w:hAnsi="Arial" w:cs="Arial" w:hint="cs"/>
          <w:sz w:val="24"/>
          <w:szCs w:val="24"/>
          <w:rtl/>
        </w:rPr>
        <w:t xml:space="preserve">מטבעו </w:t>
      </w:r>
      <w:r w:rsidRPr="00211C30">
        <w:rPr>
          <w:rFonts w:ascii="Arial" w:hAnsi="Arial" w:cs="Arial"/>
          <w:sz w:val="24"/>
          <w:szCs w:val="24"/>
          <w:rtl/>
        </w:rPr>
        <w:t xml:space="preserve">יש צריכה גבוהה של </w:t>
      </w:r>
      <w:r w:rsidRPr="00211C30">
        <w:rPr>
          <w:rFonts w:ascii="Arial" w:hAnsi="Arial" w:cs="Arial"/>
          <w:b/>
          <w:bCs/>
          <w:sz w:val="24"/>
          <w:szCs w:val="24"/>
          <w:rtl/>
        </w:rPr>
        <w:t>גלוקוז</w:t>
      </w:r>
      <w:r w:rsidRPr="00211C30">
        <w:rPr>
          <w:rFonts w:ascii="Arial" w:hAnsi="Arial" w:cs="Arial"/>
          <w:sz w:val="24"/>
          <w:szCs w:val="24"/>
          <w:rtl/>
        </w:rPr>
        <w:t xml:space="preserve"> (סוכר)</w:t>
      </w:r>
      <w:r w:rsidRPr="00211C30">
        <w:rPr>
          <w:rFonts w:ascii="Arial" w:hAnsi="Arial" w:cs="Arial" w:hint="cs"/>
          <w:sz w:val="24"/>
          <w:szCs w:val="24"/>
          <w:rtl/>
        </w:rPr>
        <w:t>,</w:t>
      </w:r>
      <w:r w:rsidRPr="00211C30">
        <w:rPr>
          <w:rFonts w:ascii="Arial" w:hAnsi="Arial" w:cs="Arial"/>
          <w:sz w:val="24"/>
          <w:szCs w:val="24"/>
          <w:rtl/>
        </w:rPr>
        <w:t xml:space="preserve"> פי 5-3 משל תא נורמלי ו</w:t>
      </w:r>
      <w:r w:rsidRPr="00211C30">
        <w:rPr>
          <w:rFonts w:ascii="Arial" w:hAnsi="Arial" w:cs="Arial" w:hint="cs"/>
          <w:sz w:val="24"/>
          <w:szCs w:val="24"/>
          <w:rtl/>
        </w:rPr>
        <w:t xml:space="preserve">גם </w:t>
      </w:r>
      <w:r w:rsidRPr="00211C30">
        <w:rPr>
          <w:rFonts w:ascii="Arial" w:hAnsi="Arial" w:cs="Arial"/>
          <w:sz w:val="24"/>
          <w:szCs w:val="24"/>
          <w:rtl/>
        </w:rPr>
        <w:t>תהליך ניצול האנרגיה שלו פגום</w:t>
      </w:r>
      <w:r w:rsidRPr="00211C30">
        <w:rPr>
          <w:rFonts w:ascii="Arial" w:hAnsi="Arial" w:cs="Arial" w:hint="cs"/>
          <w:sz w:val="24"/>
          <w:szCs w:val="24"/>
          <w:rtl/>
        </w:rPr>
        <w:t xml:space="preserve"> והוא מצליח </w:t>
      </w:r>
      <w:r w:rsidRPr="00211C30">
        <w:rPr>
          <w:rFonts w:ascii="Arial" w:hAnsi="Arial" w:cs="Arial"/>
          <w:sz w:val="24"/>
          <w:szCs w:val="24"/>
          <w:rtl/>
        </w:rPr>
        <w:t xml:space="preserve">לנצל </w:t>
      </w:r>
      <w:r w:rsidRPr="00211C30">
        <w:rPr>
          <w:rFonts w:ascii="Arial" w:hAnsi="Arial" w:cs="Arial" w:hint="cs"/>
          <w:sz w:val="24"/>
          <w:szCs w:val="24"/>
          <w:rtl/>
        </w:rPr>
        <w:t xml:space="preserve">רק </w:t>
      </w:r>
      <w:r w:rsidRPr="00211C30">
        <w:rPr>
          <w:rFonts w:ascii="Arial" w:hAnsi="Arial" w:cs="Arial"/>
          <w:sz w:val="24"/>
          <w:szCs w:val="24"/>
          <w:rtl/>
        </w:rPr>
        <w:t>מעט אנרגיה</w:t>
      </w:r>
      <w:r w:rsidRPr="00211C30">
        <w:rPr>
          <w:rFonts w:ascii="Arial" w:hAnsi="Arial" w:cs="Arial" w:hint="cs"/>
          <w:sz w:val="24"/>
          <w:szCs w:val="24"/>
          <w:rtl/>
        </w:rPr>
        <w:t xml:space="preserve"> </w:t>
      </w:r>
      <w:r w:rsidRPr="00211C30">
        <w:rPr>
          <w:rFonts w:ascii="Arial" w:hAnsi="Arial" w:cs="Arial"/>
          <w:sz w:val="24"/>
          <w:szCs w:val="24"/>
          <w:rtl/>
        </w:rPr>
        <w:t>פוטנציאלית</w:t>
      </w:r>
      <w:r w:rsidRPr="00211C30">
        <w:rPr>
          <w:rFonts w:ascii="Arial" w:hAnsi="Arial" w:cs="Arial" w:hint="cs"/>
          <w:sz w:val="24"/>
          <w:szCs w:val="24"/>
          <w:rtl/>
        </w:rPr>
        <w:t>,</w:t>
      </w:r>
      <w:r w:rsidRPr="00211C30">
        <w:rPr>
          <w:rFonts w:ascii="Arial" w:hAnsi="Arial" w:cs="Arial"/>
          <w:sz w:val="24"/>
          <w:szCs w:val="24"/>
          <w:rtl/>
        </w:rPr>
        <w:t xml:space="preserve"> ביחס לתא בריא</w:t>
      </w:r>
      <w:r w:rsidRPr="00211C30">
        <w:rPr>
          <w:rFonts w:ascii="Arial" w:hAnsi="Arial" w:cs="Arial" w:hint="cs"/>
          <w:sz w:val="24"/>
          <w:szCs w:val="24"/>
          <w:rtl/>
        </w:rPr>
        <w:t>.</w:t>
      </w:r>
      <w:r w:rsidRPr="00211C30">
        <w:rPr>
          <w:rFonts w:ascii="Arial" w:hAnsi="Arial" w:cs="Arial"/>
          <w:sz w:val="24"/>
          <w:szCs w:val="24"/>
          <w:rtl/>
        </w:rPr>
        <w:t xml:space="preserve"> התא הסרטני "שואב" מהתזונה כמויות עצומות של </w:t>
      </w:r>
      <w:r w:rsidRPr="00211C30">
        <w:rPr>
          <w:rFonts w:ascii="Arial" w:hAnsi="Arial" w:cs="Arial"/>
          <w:b/>
          <w:bCs/>
          <w:sz w:val="24"/>
          <w:szCs w:val="24"/>
          <w:rtl/>
        </w:rPr>
        <w:t>גלוקוז</w:t>
      </w:r>
      <w:r w:rsidRPr="00211C30">
        <w:rPr>
          <w:rFonts w:ascii="Arial" w:hAnsi="Arial" w:cs="Arial" w:hint="cs"/>
          <w:b/>
          <w:bCs/>
          <w:sz w:val="24"/>
          <w:szCs w:val="24"/>
          <w:rtl/>
        </w:rPr>
        <w:t>,</w:t>
      </w:r>
      <w:r w:rsidRPr="00211C30">
        <w:rPr>
          <w:rFonts w:ascii="Arial" w:hAnsi="Arial" w:cs="Arial"/>
          <w:sz w:val="24"/>
          <w:szCs w:val="24"/>
          <w:rtl/>
        </w:rPr>
        <w:t xml:space="preserve"> על חשבון התאים הבריאים. זו הסיבה שרוב חולי הסרטן </w:t>
      </w:r>
      <w:r w:rsidRPr="00211C30">
        <w:rPr>
          <w:rFonts w:ascii="Arial" w:hAnsi="Arial" w:cs="Arial" w:hint="cs"/>
          <w:sz w:val="24"/>
          <w:szCs w:val="24"/>
          <w:rtl/>
        </w:rPr>
        <w:t>יורדים במשקל. כך</w:t>
      </w:r>
      <w:r w:rsidRPr="00211C30">
        <w:rPr>
          <w:rFonts w:ascii="Arial" w:hAnsi="Arial" w:cs="Arial"/>
          <w:sz w:val="24"/>
          <w:szCs w:val="24"/>
          <w:rtl/>
        </w:rPr>
        <w:t xml:space="preserve"> </w:t>
      </w:r>
      <w:r w:rsidRPr="00211C30">
        <w:rPr>
          <w:rFonts w:ascii="Arial" w:hAnsi="Arial" w:cs="Arial" w:hint="cs"/>
          <w:b/>
          <w:bCs/>
          <w:sz w:val="24"/>
          <w:szCs w:val="24"/>
          <w:rtl/>
        </w:rPr>
        <w:t>ה</w:t>
      </w:r>
      <w:r w:rsidRPr="00211C30">
        <w:rPr>
          <w:rFonts w:ascii="Arial" w:hAnsi="Arial" w:cs="Arial"/>
          <w:b/>
          <w:bCs/>
          <w:sz w:val="24"/>
          <w:szCs w:val="24"/>
          <w:rtl/>
        </w:rPr>
        <w:t>פחמימ</w:t>
      </w:r>
      <w:r w:rsidRPr="00211C30">
        <w:rPr>
          <w:rFonts w:ascii="Arial" w:hAnsi="Arial" w:cs="Arial" w:hint="cs"/>
          <w:b/>
          <w:bCs/>
          <w:sz w:val="24"/>
          <w:szCs w:val="24"/>
          <w:rtl/>
        </w:rPr>
        <w:t>ות</w:t>
      </w:r>
      <w:r w:rsidRPr="00211C30">
        <w:rPr>
          <w:rFonts w:ascii="Arial" w:hAnsi="Arial" w:cs="Arial"/>
          <w:b/>
          <w:bCs/>
          <w:sz w:val="24"/>
          <w:szCs w:val="24"/>
          <w:rtl/>
        </w:rPr>
        <w:t xml:space="preserve"> </w:t>
      </w:r>
      <w:r w:rsidRPr="00211C30">
        <w:rPr>
          <w:rFonts w:ascii="Arial" w:hAnsi="Arial" w:cs="Arial" w:hint="cs"/>
          <w:b/>
          <w:bCs/>
          <w:sz w:val="24"/>
          <w:szCs w:val="24"/>
          <w:rtl/>
        </w:rPr>
        <w:t>ה</w:t>
      </w:r>
      <w:r w:rsidRPr="00211C30">
        <w:rPr>
          <w:rFonts w:ascii="Arial" w:hAnsi="Arial" w:cs="Arial"/>
          <w:b/>
          <w:bCs/>
          <w:sz w:val="24"/>
          <w:szCs w:val="24"/>
          <w:rtl/>
        </w:rPr>
        <w:t>פשוט</w:t>
      </w:r>
      <w:r w:rsidRPr="00211C30">
        <w:rPr>
          <w:rFonts w:ascii="Arial" w:hAnsi="Arial" w:cs="Arial" w:hint="cs"/>
          <w:b/>
          <w:bCs/>
          <w:sz w:val="24"/>
          <w:szCs w:val="24"/>
          <w:rtl/>
        </w:rPr>
        <w:t>ות</w:t>
      </w:r>
      <w:r w:rsidRPr="00211C30">
        <w:rPr>
          <w:rFonts w:ascii="Arial" w:hAnsi="Arial" w:cs="Arial"/>
          <w:sz w:val="24"/>
          <w:szCs w:val="24"/>
          <w:rtl/>
        </w:rPr>
        <w:t xml:space="preserve"> מנוצל</w:t>
      </w:r>
      <w:r w:rsidRPr="00211C30">
        <w:rPr>
          <w:rFonts w:ascii="Arial" w:hAnsi="Arial" w:cs="Arial" w:hint="cs"/>
          <w:sz w:val="24"/>
          <w:szCs w:val="24"/>
          <w:rtl/>
        </w:rPr>
        <w:t>ו</w:t>
      </w:r>
      <w:r w:rsidRPr="00211C30">
        <w:rPr>
          <w:rFonts w:ascii="Arial" w:hAnsi="Arial" w:cs="Arial"/>
          <w:sz w:val="24"/>
          <w:szCs w:val="24"/>
          <w:rtl/>
        </w:rPr>
        <w:t>ת ברוב</w:t>
      </w:r>
      <w:r w:rsidRPr="00211C30">
        <w:rPr>
          <w:rFonts w:ascii="Arial" w:hAnsi="Arial" w:cs="Arial" w:hint="cs"/>
          <w:sz w:val="24"/>
          <w:szCs w:val="24"/>
          <w:rtl/>
        </w:rPr>
        <w:t>ן</w:t>
      </w:r>
      <w:r w:rsidRPr="00211C30">
        <w:rPr>
          <w:rFonts w:ascii="Arial" w:hAnsi="Arial" w:cs="Arial"/>
          <w:sz w:val="24"/>
          <w:szCs w:val="24"/>
          <w:rtl/>
        </w:rPr>
        <w:t xml:space="preserve"> ע"י תאים סרטניים</w:t>
      </w:r>
      <w:r w:rsidRPr="00211C30">
        <w:rPr>
          <w:rFonts w:ascii="Arial" w:hAnsi="Arial" w:cs="Arial" w:hint="cs"/>
          <w:sz w:val="24"/>
          <w:szCs w:val="24"/>
          <w:rtl/>
        </w:rPr>
        <w:t xml:space="preserve"> -</w:t>
      </w:r>
      <w:r w:rsidRPr="00211C30">
        <w:rPr>
          <w:rFonts w:ascii="Arial" w:hAnsi="Arial" w:cs="Arial"/>
          <w:sz w:val="24"/>
          <w:szCs w:val="24"/>
          <w:rtl/>
        </w:rPr>
        <w:t>אם קיימים</w:t>
      </w:r>
      <w:r w:rsidRPr="00211C30">
        <w:rPr>
          <w:rFonts w:ascii="Arial" w:hAnsi="Arial" w:cs="Arial" w:hint="cs"/>
          <w:sz w:val="24"/>
          <w:szCs w:val="24"/>
          <w:rtl/>
        </w:rPr>
        <w:t>-</w:t>
      </w:r>
      <w:r w:rsidRPr="00211C30">
        <w:rPr>
          <w:rFonts w:ascii="Arial" w:hAnsi="Arial" w:cs="Arial"/>
          <w:sz w:val="24"/>
          <w:szCs w:val="24"/>
          <w:rtl/>
        </w:rPr>
        <w:t xml:space="preserve"> ולא ע"י תאים בריאים. מצב זה אינו מתרחש כאשר נצרכות </w:t>
      </w:r>
      <w:r w:rsidRPr="00211C30">
        <w:rPr>
          <w:rFonts w:ascii="Arial" w:hAnsi="Arial" w:cs="Arial"/>
          <w:b/>
          <w:bCs/>
          <w:sz w:val="24"/>
          <w:szCs w:val="24"/>
          <w:rtl/>
        </w:rPr>
        <w:t>פחמימות מורכבות</w:t>
      </w:r>
      <w:r w:rsidRPr="00211C30">
        <w:rPr>
          <w:rFonts w:ascii="Arial" w:hAnsi="Arial" w:cs="Arial" w:hint="cs"/>
          <w:sz w:val="24"/>
          <w:szCs w:val="24"/>
          <w:rtl/>
        </w:rPr>
        <w:t xml:space="preserve">, </w:t>
      </w:r>
      <w:r w:rsidRPr="00211C30">
        <w:rPr>
          <w:rFonts w:ascii="Arial" w:hAnsi="Arial" w:cs="Arial"/>
          <w:sz w:val="24"/>
          <w:szCs w:val="24"/>
          <w:rtl/>
        </w:rPr>
        <w:t>כי לא מתקיים</w:t>
      </w:r>
      <w:r w:rsidRPr="00211C30">
        <w:rPr>
          <w:rFonts w:ascii="Arial" w:hAnsi="Arial" w:cs="Arial" w:hint="cs"/>
          <w:sz w:val="24"/>
          <w:szCs w:val="24"/>
          <w:rtl/>
        </w:rPr>
        <w:t xml:space="preserve"> מצב של</w:t>
      </w:r>
      <w:r w:rsidRPr="00211C30">
        <w:rPr>
          <w:rFonts w:ascii="Arial" w:hAnsi="Arial" w:cs="Arial"/>
          <w:sz w:val="24"/>
          <w:szCs w:val="24"/>
          <w:rtl/>
        </w:rPr>
        <w:t xml:space="preserve"> "</w:t>
      </w:r>
      <w:r w:rsidRPr="00211C30">
        <w:rPr>
          <w:rFonts w:ascii="Arial" w:hAnsi="Arial" w:cs="Arial" w:hint="cs"/>
          <w:sz w:val="24"/>
          <w:szCs w:val="24"/>
          <w:rtl/>
        </w:rPr>
        <w:t>שפע"</w:t>
      </w:r>
      <w:r w:rsidRPr="00211C30">
        <w:rPr>
          <w:rFonts w:ascii="Arial" w:hAnsi="Arial" w:cs="Arial"/>
          <w:sz w:val="24"/>
          <w:szCs w:val="24"/>
          <w:rtl/>
        </w:rPr>
        <w:t xml:space="preserve"> </w:t>
      </w:r>
      <w:r w:rsidRPr="00211C30">
        <w:rPr>
          <w:rFonts w:ascii="Arial" w:hAnsi="Arial" w:cs="Arial"/>
          <w:b/>
          <w:bCs/>
          <w:sz w:val="24"/>
          <w:szCs w:val="24"/>
          <w:rtl/>
        </w:rPr>
        <w:t>גלוקוז</w:t>
      </w:r>
      <w:r w:rsidRPr="00211C30">
        <w:rPr>
          <w:rFonts w:ascii="Arial" w:hAnsi="Arial" w:cs="Arial" w:hint="cs"/>
          <w:sz w:val="24"/>
          <w:szCs w:val="24"/>
          <w:rtl/>
        </w:rPr>
        <w:t xml:space="preserve"> בדם</w:t>
      </w:r>
      <w:r w:rsidRPr="00211C30">
        <w:rPr>
          <w:rFonts w:ascii="Arial" w:hAnsi="Arial" w:cs="Arial"/>
          <w:sz w:val="24"/>
          <w:szCs w:val="24"/>
          <w:rtl/>
        </w:rPr>
        <w:t xml:space="preserve"> והתאים הסרטניים אינם מקבלים את כל האנרגיה לה הם זקוקים. </w:t>
      </w:r>
      <w:r w:rsidRPr="00211C30">
        <w:rPr>
          <w:rFonts w:ascii="Arial" w:hAnsi="Arial" w:cs="Arial"/>
          <w:i/>
          <w:iCs/>
          <w:sz w:val="24"/>
          <w:szCs w:val="24"/>
          <w:u w:val="single"/>
          <w:rtl/>
        </w:rPr>
        <w:t>בנוסף</w:t>
      </w:r>
      <w:r w:rsidRPr="00211C30">
        <w:rPr>
          <w:rFonts w:ascii="Arial" w:hAnsi="Arial" w:cs="Arial"/>
          <w:sz w:val="24"/>
          <w:szCs w:val="24"/>
          <w:rtl/>
        </w:rPr>
        <w:t>, רמ</w:t>
      </w:r>
      <w:r w:rsidRPr="00211C30">
        <w:rPr>
          <w:rFonts w:ascii="Arial" w:hAnsi="Arial" w:cs="Arial" w:hint="cs"/>
          <w:sz w:val="24"/>
          <w:szCs w:val="24"/>
          <w:rtl/>
        </w:rPr>
        <w:t>ה</w:t>
      </w:r>
      <w:r w:rsidRPr="00211C30">
        <w:rPr>
          <w:rFonts w:ascii="Arial" w:hAnsi="Arial" w:cs="Arial"/>
          <w:sz w:val="24"/>
          <w:szCs w:val="24"/>
          <w:rtl/>
        </w:rPr>
        <w:t xml:space="preserve"> גבוה</w:t>
      </w:r>
      <w:r w:rsidRPr="00211C30">
        <w:rPr>
          <w:rFonts w:ascii="Arial" w:hAnsi="Arial" w:cs="Arial" w:hint="cs"/>
          <w:sz w:val="24"/>
          <w:szCs w:val="24"/>
          <w:rtl/>
        </w:rPr>
        <w:t>ה</w:t>
      </w:r>
      <w:r w:rsidRPr="00211C30">
        <w:rPr>
          <w:rFonts w:ascii="Arial" w:hAnsi="Arial" w:cs="Arial"/>
          <w:sz w:val="24"/>
          <w:szCs w:val="24"/>
          <w:rtl/>
        </w:rPr>
        <w:t xml:space="preserve"> של </w:t>
      </w:r>
      <w:r w:rsidRPr="00211C30">
        <w:rPr>
          <w:rFonts w:ascii="Arial" w:hAnsi="Arial" w:cs="Arial"/>
          <w:b/>
          <w:bCs/>
          <w:sz w:val="24"/>
          <w:szCs w:val="24"/>
          <w:rtl/>
        </w:rPr>
        <w:t>אינסולין</w:t>
      </w:r>
      <w:r w:rsidRPr="00211C30">
        <w:rPr>
          <w:rFonts w:ascii="Arial" w:hAnsi="Arial" w:cs="Arial" w:hint="cs"/>
          <w:sz w:val="24"/>
          <w:szCs w:val="24"/>
          <w:rtl/>
        </w:rPr>
        <w:t xml:space="preserve"> הקיימת בדם עקב צריכה של </w:t>
      </w:r>
      <w:r w:rsidRPr="00211C30">
        <w:rPr>
          <w:rFonts w:ascii="Arial" w:hAnsi="Arial" w:cs="Arial" w:hint="cs"/>
          <w:b/>
          <w:bCs/>
          <w:sz w:val="24"/>
          <w:szCs w:val="24"/>
          <w:rtl/>
        </w:rPr>
        <w:t>פחמימות פשוטות</w:t>
      </w:r>
      <w:r w:rsidRPr="00211C30">
        <w:rPr>
          <w:rFonts w:ascii="Arial" w:hAnsi="Arial" w:cs="Arial" w:hint="cs"/>
          <w:sz w:val="24"/>
          <w:szCs w:val="24"/>
          <w:rtl/>
        </w:rPr>
        <w:t xml:space="preserve">, </w:t>
      </w:r>
      <w:r w:rsidRPr="00211C30">
        <w:rPr>
          <w:rFonts w:ascii="Arial" w:hAnsi="Arial" w:cs="Arial"/>
          <w:sz w:val="24"/>
          <w:szCs w:val="24"/>
          <w:rtl/>
        </w:rPr>
        <w:t xml:space="preserve">משחררת הורמונים אחרים </w:t>
      </w:r>
      <w:r w:rsidRPr="00211C30">
        <w:rPr>
          <w:rFonts w:ascii="Arial" w:hAnsi="Arial" w:cs="Arial"/>
          <w:sz w:val="24"/>
          <w:szCs w:val="24"/>
          <w:u w:val="single"/>
          <w:rtl/>
        </w:rPr>
        <w:t>המפריעים למערכת החיסון</w:t>
      </w:r>
      <w:r w:rsidRPr="00211C30">
        <w:rPr>
          <w:rFonts w:ascii="Arial" w:hAnsi="Arial" w:cs="Arial" w:hint="cs"/>
          <w:sz w:val="24"/>
          <w:szCs w:val="24"/>
          <w:rtl/>
        </w:rPr>
        <w:t>.</w:t>
      </w:r>
      <w:r w:rsidRPr="00211C30">
        <w:rPr>
          <w:rFonts w:ascii="Arial" w:hAnsi="Arial" w:cs="Arial"/>
          <w:sz w:val="24"/>
          <w:szCs w:val="24"/>
          <w:rtl/>
        </w:rPr>
        <w:t xml:space="preserve"> </w:t>
      </w:r>
      <w:r w:rsidRPr="00211C30">
        <w:rPr>
          <w:rFonts w:ascii="Arial" w:hAnsi="Arial" w:cs="Arial" w:hint="cs"/>
          <w:sz w:val="24"/>
          <w:szCs w:val="24"/>
          <w:rtl/>
        </w:rPr>
        <w:t>זה</w:t>
      </w:r>
      <w:r w:rsidRPr="00211C30">
        <w:rPr>
          <w:rFonts w:ascii="Arial" w:hAnsi="Arial" w:cs="Arial"/>
          <w:sz w:val="24"/>
          <w:szCs w:val="24"/>
          <w:rtl/>
        </w:rPr>
        <w:t xml:space="preserve"> אולי לא </w:t>
      </w:r>
      <w:r w:rsidRPr="00211C30">
        <w:rPr>
          <w:rFonts w:ascii="Arial" w:hAnsi="Arial" w:cs="Arial" w:hint="cs"/>
          <w:sz w:val="24"/>
          <w:szCs w:val="24"/>
          <w:rtl/>
        </w:rPr>
        <w:t>מזיק</w:t>
      </w:r>
      <w:r w:rsidRPr="00211C30">
        <w:rPr>
          <w:rFonts w:ascii="Arial" w:hAnsi="Arial" w:cs="Arial"/>
          <w:sz w:val="24"/>
          <w:szCs w:val="24"/>
          <w:rtl/>
        </w:rPr>
        <w:t xml:space="preserve"> לאדם בריא</w:t>
      </w:r>
      <w:r w:rsidRPr="00211C30">
        <w:rPr>
          <w:rFonts w:ascii="Arial" w:hAnsi="Arial" w:cs="Arial" w:hint="cs"/>
          <w:sz w:val="24"/>
          <w:szCs w:val="24"/>
          <w:rtl/>
        </w:rPr>
        <w:t>,</w:t>
      </w:r>
      <w:r w:rsidRPr="00211C30">
        <w:rPr>
          <w:rFonts w:ascii="Arial" w:hAnsi="Arial" w:cs="Arial"/>
          <w:sz w:val="24"/>
          <w:szCs w:val="24"/>
          <w:rtl/>
        </w:rPr>
        <w:t xml:space="preserve"> אך לאדם חולה סרטן הסיכון הוא משמעותי</w:t>
      </w:r>
      <w:r w:rsidRPr="00211C30">
        <w:rPr>
          <w:rFonts w:ascii="Arial" w:hAnsi="Arial" w:cs="Arial" w:hint="cs"/>
          <w:sz w:val="24"/>
          <w:szCs w:val="24"/>
          <w:rtl/>
        </w:rPr>
        <w:t>,</w:t>
      </w:r>
      <w:r w:rsidRPr="00211C30">
        <w:rPr>
          <w:rFonts w:ascii="Arial" w:hAnsi="Arial" w:cs="Arial"/>
          <w:sz w:val="24"/>
          <w:szCs w:val="24"/>
          <w:rtl/>
        </w:rPr>
        <w:t xml:space="preserve"> כי ירידה במערכת החיסון מעודדת התפתחות תאי סרטן. </w:t>
      </w:r>
    </w:p>
    <w:p w:rsidR="00F75712" w:rsidRDefault="00F75712" w:rsidP="009A6A5C">
      <w:pPr>
        <w:spacing w:line="360" w:lineRule="auto"/>
        <w:rPr>
          <w:rFonts w:ascii="Arial" w:hAnsi="Arial" w:cs="Arial"/>
          <w:sz w:val="24"/>
          <w:szCs w:val="24"/>
          <w:highlight w:val="yellow"/>
          <w:u w:val="single"/>
          <w:rtl/>
        </w:rPr>
      </w:pPr>
    </w:p>
    <w:p w:rsidR="00F75712" w:rsidRDefault="00F75712" w:rsidP="009A6A5C">
      <w:pPr>
        <w:spacing w:line="360" w:lineRule="auto"/>
        <w:rPr>
          <w:rFonts w:ascii="Arial" w:hAnsi="Arial" w:cs="Arial"/>
          <w:sz w:val="24"/>
          <w:szCs w:val="24"/>
          <w:highlight w:val="yellow"/>
          <w:u w:val="single"/>
          <w:rtl/>
        </w:rPr>
      </w:pPr>
    </w:p>
    <w:p w:rsidR="00F75712" w:rsidRDefault="00F75712" w:rsidP="009A6A5C">
      <w:pPr>
        <w:spacing w:line="360" w:lineRule="auto"/>
        <w:rPr>
          <w:rFonts w:ascii="Arial" w:hAnsi="Arial" w:cs="Arial"/>
          <w:sz w:val="24"/>
          <w:szCs w:val="24"/>
          <w:highlight w:val="yellow"/>
          <w:u w:val="single"/>
          <w:rtl/>
        </w:rPr>
      </w:pPr>
    </w:p>
    <w:p w:rsidR="00BE5779" w:rsidRDefault="00BE5779" w:rsidP="009A6A5C">
      <w:pPr>
        <w:spacing w:line="360" w:lineRule="auto"/>
        <w:rPr>
          <w:rFonts w:ascii="Arial" w:hAnsi="Arial" w:cs="Arial"/>
          <w:sz w:val="24"/>
          <w:szCs w:val="24"/>
          <w:highlight w:val="yellow"/>
          <w:u w:val="single"/>
          <w:rtl/>
        </w:rPr>
      </w:pPr>
    </w:p>
    <w:p w:rsidR="00BE5779" w:rsidRDefault="00BE5779" w:rsidP="009A6A5C">
      <w:pPr>
        <w:spacing w:line="360" w:lineRule="auto"/>
        <w:rPr>
          <w:rFonts w:ascii="Arial" w:hAnsi="Arial" w:cs="Arial"/>
          <w:sz w:val="24"/>
          <w:szCs w:val="24"/>
          <w:highlight w:val="yellow"/>
          <w:u w:val="single"/>
          <w:rtl/>
        </w:rPr>
      </w:pPr>
    </w:p>
    <w:p w:rsidR="009A6A5C" w:rsidRPr="00211C30" w:rsidRDefault="009A6A5C" w:rsidP="009A6A5C">
      <w:pPr>
        <w:spacing w:line="360" w:lineRule="auto"/>
        <w:rPr>
          <w:rFonts w:ascii="Arial" w:hAnsi="Arial" w:cs="Arial"/>
          <w:sz w:val="24"/>
          <w:szCs w:val="24"/>
          <w:rtl/>
        </w:rPr>
      </w:pPr>
      <w:r w:rsidRPr="00BE5779">
        <w:rPr>
          <w:rFonts w:ascii="Arial" w:hAnsi="Arial" w:cs="Guttman Yad-Brush" w:hint="cs"/>
          <w:sz w:val="28"/>
          <w:szCs w:val="28"/>
          <w:u w:val="single"/>
          <w:rtl/>
        </w:rPr>
        <w:t>עבודה</w:t>
      </w:r>
      <w:r w:rsidRPr="00BE5779">
        <w:rPr>
          <w:rFonts w:ascii="Arial" w:hAnsi="Arial" w:cs="Guttman Yad-Brush" w:hint="cs"/>
          <w:sz w:val="28"/>
          <w:szCs w:val="28"/>
          <w:rtl/>
        </w:rPr>
        <w:t>:</w:t>
      </w:r>
      <w:r w:rsidRPr="00211C30">
        <w:rPr>
          <w:rFonts w:ascii="Arial" w:hAnsi="Arial" w:cs="Arial" w:hint="cs"/>
          <w:sz w:val="24"/>
          <w:szCs w:val="24"/>
          <w:rtl/>
        </w:rPr>
        <w:t xml:space="preserve"> יש ל</w:t>
      </w:r>
      <w:r w:rsidRPr="00211C30">
        <w:rPr>
          <w:rFonts w:ascii="Arial" w:hAnsi="Arial" w:cs="Arial"/>
          <w:sz w:val="24"/>
          <w:szCs w:val="24"/>
          <w:rtl/>
        </w:rPr>
        <w:t xml:space="preserve">סמן </w:t>
      </w:r>
      <w:r w:rsidRPr="00211C30">
        <w:rPr>
          <w:rFonts w:ascii="Arial" w:hAnsi="Arial" w:cs="Arial"/>
          <w:sz w:val="24"/>
          <w:szCs w:val="24"/>
        </w:rPr>
        <w:t>V</w:t>
      </w:r>
      <w:r w:rsidRPr="00211C30">
        <w:rPr>
          <w:rFonts w:ascii="Arial" w:hAnsi="Arial" w:cs="Arial"/>
          <w:sz w:val="24"/>
          <w:szCs w:val="24"/>
          <w:rtl/>
        </w:rPr>
        <w:t xml:space="preserve"> במקום המתאים</w:t>
      </w:r>
      <w:r w:rsidRPr="00211C30">
        <w:rPr>
          <w:rFonts w:ascii="Arial" w:hAnsi="Arial" w:cs="Arial" w:hint="cs"/>
          <w:sz w:val="24"/>
          <w:szCs w:val="24"/>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08"/>
        <w:gridCol w:w="934"/>
        <w:gridCol w:w="900"/>
      </w:tblGrid>
      <w:tr w:rsidR="009A6A5C" w:rsidRPr="00211C30" w:rsidTr="004821B3">
        <w:tc>
          <w:tcPr>
            <w:tcW w:w="730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211C30" w:rsidRDefault="009A6A5C" w:rsidP="00F853C3">
            <w:pPr>
              <w:spacing w:line="360" w:lineRule="auto"/>
              <w:jc w:val="center"/>
              <w:rPr>
                <w:rFonts w:ascii="Arial" w:hAnsi="Arial" w:cs="Arial"/>
                <w:b/>
                <w:bCs/>
                <w:sz w:val="24"/>
                <w:szCs w:val="24"/>
                <w:rtl/>
              </w:rPr>
            </w:pPr>
            <w:r w:rsidRPr="00211C30">
              <w:rPr>
                <w:rFonts w:ascii="Arial" w:hAnsi="Arial" w:cs="Arial" w:hint="cs"/>
                <w:b/>
                <w:bCs/>
                <w:sz w:val="24"/>
                <w:szCs w:val="24"/>
                <w:rtl/>
              </w:rPr>
              <w:t>היגד</w:t>
            </w:r>
          </w:p>
        </w:tc>
        <w:tc>
          <w:tcPr>
            <w:tcW w:w="934" w:type="dxa"/>
            <w:tcBorders>
              <w:top w:val="single" w:sz="12" w:space="0" w:color="auto"/>
              <w:left w:val="single" w:sz="12" w:space="0" w:color="auto"/>
              <w:bottom w:val="single" w:sz="12" w:space="0" w:color="auto"/>
              <w:right w:val="single" w:sz="12" w:space="0" w:color="auto"/>
            </w:tcBorders>
            <w:shd w:val="clear" w:color="auto" w:fill="auto"/>
          </w:tcPr>
          <w:p w:rsidR="009A6A5C" w:rsidRPr="00211C30" w:rsidRDefault="009A6A5C" w:rsidP="00F853C3">
            <w:pPr>
              <w:jc w:val="center"/>
              <w:rPr>
                <w:rFonts w:ascii="Arial" w:hAnsi="Arial" w:cs="Arial"/>
                <w:b/>
                <w:bCs/>
                <w:sz w:val="24"/>
                <w:szCs w:val="24"/>
                <w:rtl/>
              </w:rPr>
            </w:pPr>
            <w:r w:rsidRPr="00211C30">
              <w:rPr>
                <w:rFonts w:ascii="Arial" w:hAnsi="Arial" w:cs="Arial" w:hint="cs"/>
                <w:b/>
                <w:bCs/>
                <w:sz w:val="24"/>
                <w:szCs w:val="24"/>
                <w:rtl/>
              </w:rPr>
              <w:t>נכון</w:t>
            </w:r>
          </w:p>
        </w:tc>
        <w:tc>
          <w:tcPr>
            <w:tcW w:w="900" w:type="dxa"/>
            <w:tcBorders>
              <w:top w:val="single" w:sz="12" w:space="0" w:color="auto"/>
              <w:left w:val="single" w:sz="12" w:space="0" w:color="auto"/>
              <w:bottom w:val="single" w:sz="12" w:space="0" w:color="auto"/>
              <w:right w:val="single" w:sz="12" w:space="0" w:color="auto"/>
            </w:tcBorders>
            <w:shd w:val="clear" w:color="auto" w:fill="auto"/>
          </w:tcPr>
          <w:p w:rsidR="009A6A5C" w:rsidRPr="00211C30" w:rsidRDefault="009A6A5C" w:rsidP="00F853C3">
            <w:pPr>
              <w:jc w:val="center"/>
              <w:rPr>
                <w:rFonts w:ascii="Arial" w:hAnsi="Arial" w:cs="Arial"/>
                <w:b/>
                <w:bCs/>
                <w:sz w:val="24"/>
                <w:szCs w:val="24"/>
                <w:rtl/>
              </w:rPr>
            </w:pPr>
            <w:r w:rsidRPr="00211C30">
              <w:rPr>
                <w:rFonts w:ascii="Arial" w:hAnsi="Arial" w:cs="Arial" w:hint="cs"/>
                <w:b/>
                <w:bCs/>
                <w:sz w:val="24"/>
                <w:szCs w:val="24"/>
                <w:rtl/>
              </w:rPr>
              <w:t>לא נכון</w:t>
            </w:r>
          </w:p>
        </w:tc>
      </w:tr>
      <w:tr w:rsidR="009A6A5C" w:rsidRPr="00211C30" w:rsidTr="004821B3">
        <w:tc>
          <w:tcPr>
            <w:tcW w:w="7308" w:type="dxa"/>
            <w:tcBorders>
              <w:top w:val="single" w:sz="12" w:space="0" w:color="auto"/>
              <w:left w:val="single" w:sz="4" w:space="0" w:color="auto"/>
              <w:right w:val="single" w:sz="4" w:space="0" w:color="auto"/>
            </w:tcBorders>
            <w:shd w:val="clear" w:color="auto" w:fill="F2F2F2" w:themeFill="background1" w:themeFillShade="F2"/>
          </w:tcPr>
          <w:p w:rsidR="009A6A5C" w:rsidRPr="00211C30" w:rsidRDefault="009A6A5C" w:rsidP="00F853C3">
            <w:pPr>
              <w:spacing w:line="360" w:lineRule="auto"/>
              <w:rPr>
                <w:rFonts w:ascii="Arial" w:hAnsi="Arial" w:cs="Arial"/>
                <w:sz w:val="24"/>
                <w:szCs w:val="24"/>
                <w:rtl/>
              </w:rPr>
            </w:pPr>
            <w:r w:rsidRPr="00211C30">
              <w:rPr>
                <w:rFonts w:ascii="Arial" w:hAnsi="Arial" w:cs="Arial" w:hint="cs"/>
                <w:sz w:val="24"/>
                <w:szCs w:val="24"/>
                <w:rtl/>
              </w:rPr>
              <w:t>1.  קלורית ריקות נמצאות במזון שלא מספק לגוף קלוריות</w:t>
            </w:r>
          </w:p>
        </w:tc>
        <w:tc>
          <w:tcPr>
            <w:tcW w:w="934" w:type="dxa"/>
            <w:tcBorders>
              <w:top w:val="single" w:sz="12" w:space="0" w:color="auto"/>
              <w:left w:val="single" w:sz="4" w:space="0" w:color="auto"/>
              <w:right w:val="single" w:sz="4" w:space="0" w:color="auto"/>
            </w:tcBorders>
            <w:shd w:val="clear" w:color="auto" w:fill="auto"/>
          </w:tcPr>
          <w:p w:rsidR="009A6A5C" w:rsidRPr="00211C30" w:rsidRDefault="009A6A5C" w:rsidP="00F853C3">
            <w:pPr>
              <w:spacing w:line="360" w:lineRule="auto"/>
              <w:jc w:val="center"/>
              <w:rPr>
                <w:rFonts w:ascii="Arial" w:hAnsi="Arial" w:cs="Arial"/>
                <w:b/>
                <w:bCs/>
                <w:sz w:val="24"/>
                <w:szCs w:val="24"/>
                <w:rtl/>
              </w:rPr>
            </w:pPr>
          </w:p>
        </w:tc>
        <w:tc>
          <w:tcPr>
            <w:tcW w:w="900" w:type="dxa"/>
            <w:tcBorders>
              <w:top w:val="single" w:sz="12" w:space="0" w:color="auto"/>
              <w:left w:val="single" w:sz="4" w:space="0" w:color="auto"/>
              <w:right w:val="single" w:sz="4" w:space="0" w:color="auto"/>
            </w:tcBorders>
            <w:shd w:val="clear" w:color="auto" w:fill="auto"/>
          </w:tcPr>
          <w:p w:rsidR="009A6A5C" w:rsidRPr="00211C30" w:rsidRDefault="009A6A5C" w:rsidP="00F853C3">
            <w:pPr>
              <w:spacing w:line="360" w:lineRule="auto"/>
              <w:jc w:val="center"/>
              <w:rPr>
                <w:rFonts w:ascii="Arial" w:hAnsi="Arial" w:cs="Arial"/>
                <w:b/>
                <w:bCs/>
                <w:sz w:val="24"/>
                <w:szCs w:val="24"/>
                <w:rtl/>
              </w:rPr>
            </w:pPr>
          </w:p>
        </w:tc>
      </w:tr>
      <w:tr w:rsidR="009A6A5C" w:rsidRPr="00211C30" w:rsidTr="004821B3">
        <w:tc>
          <w:tcPr>
            <w:tcW w:w="7308" w:type="dxa"/>
            <w:shd w:val="clear" w:color="auto" w:fill="F2F2F2" w:themeFill="background1" w:themeFillShade="F2"/>
          </w:tcPr>
          <w:p w:rsidR="009A6A5C" w:rsidRPr="00211C30" w:rsidRDefault="009A6A5C" w:rsidP="00F853C3">
            <w:pPr>
              <w:spacing w:line="360" w:lineRule="auto"/>
              <w:rPr>
                <w:rFonts w:ascii="Arial" w:hAnsi="Arial" w:cs="Arial"/>
                <w:sz w:val="24"/>
                <w:szCs w:val="24"/>
                <w:rtl/>
              </w:rPr>
            </w:pPr>
            <w:r w:rsidRPr="00211C30">
              <w:rPr>
                <w:rFonts w:ascii="Arial" w:hAnsi="Arial" w:cs="Arial" w:hint="cs"/>
                <w:sz w:val="24"/>
                <w:szCs w:val="24"/>
                <w:rtl/>
              </w:rPr>
              <w:t>3.  אנרגיה דרושה ל: גדילה, התפתחות, פעילות מערכות בגוף</w:t>
            </w:r>
          </w:p>
        </w:tc>
        <w:tc>
          <w:tcPr>
            <w:tcW w:w="934" w:type="dxa"/>
            <w:shd w:val="clear" w:color="auto" w:fill="auto"/>
          </w:tcPr>
          <w:p w:rsidR="009A6A5C" w:rsidRPr="00211C30" w:rsidRDefault="009A6A5C" w:rsidP="00F853C3">
            <w:pPr>
              <w:spacing w:line="360" w:lineRule="auto"/>
              <w:rPr>
                <w:rFonts w:ascii="Arial" w:hAnsi="Arial" w:cs="Arial"/>
                <w:sz w:val="24"/>
                <w:szCs w:val="24"/>
                <w:rtl/>
              </w:rPr>
            </w:pPr>
          </w:p>
        </w:tc>
        <w:tc>
          <w:tcPr>
            <w:tcW w:w="900" w:type="dxa"/>
            <w:shd w:val="clear" w:color="auto" w:fill="auto"/>
          </w:tcPr>
          <w:p w:rsidR="009A6A5C" w:rsidRPr="00211C30" w:rsidRDefault="009A6A5C" w:rsidP="00F853C3">
            <w:pPr>
              <w:spacing w:line="360" w:lineRule="auto"/>
              <w:rPr>
                <w:rFonts w:ascii="Arial" w:hAnsi="Arial" w:cs="Arial"/>
                <w:sz w:val="24"/>
                <w:szCs w:val="24"/>
                <w:rtl/>
              </w:rPr>
            </w:pPr>
          </w:p>
        </w:tc>
      </w:tr>
      <w:tr w:rsidR="009A6A5C" w:rsidRPr="00211C30" w:rsidTr="004821B3">
        <w:tc>
          <w:tcPr>
            <w:tcW w:w="7308" w:type="dxa"/>
            <w:shd w:val="clear" w:color="auto" w:fill="F2F2F2" w:themeFill="background1" w:themeFillShade="F2"/>
          </w:tcPr>
          <w:p w:rsidR="009A6A5C" w:rsidRPr="00211C30" w:rsidRDefault="009A6A5C" w:rsidP="00F853C3">
            <w:pPr>
              <w:spacing w:line="360" w:lineRule="auto"/>
              <w:rPr>
                <w:rFonts w:ascii="Arial" w:hAnsi="Arial" w:cs="Arial"/>
                <w:sz w:val="24"/>
                <w:szCs w:val="24"/>
                <w:rtl/>
              </w:rPr>
            </w:pPr>
            <w:r w:rsidRPr="00211C30">
              <w:rPr>
                <w:rFonts w:ascii="Arial" w:hAnsi="Arial" w:cs="Arial" w:hint="cs"/>
                <w:sz w:val="24"/>
                <w:szCs w:val="24"/>
                <w:rtl/>
              </w:rPr>
              <w:lastRenderedPageBreak/>
              <w:t>4.  אין לצרוך חלב ופירות כי יש בהם רק פחמימות פשוטות</w:t>
            </w:r>
          </w:p>
        </w:tc>
        <w:tc>
          <w:tcPr>
            <w:tcW w:w="934" w:type="dxa"/>
            <w:shd w:val="clear" w:color="auto" w:fill="auto"/>
          </w:tcPr>
          <w:p w:rsidR="009A6A5C" w:rsidRPr="00211C30" w:rsidRDefault="009A6A5C" w:rsidP="00F853C3">
            <w:pPr>
              <w:spacing w:line="360" w:lineRule="auto"/>
              <w:rPr>
                <w:rFonts w:ascii="Arial" w:hAnsi="Arial" w:cs="Arial"/>
                <w:sz w:val="24"/>
                <w:szCs w:val="24"/>
                <w:rtl/>
              </w:rPr>
            </w:pPr>
          </w:p>
        </w:tc>
        <w:tc>
          <w:tcPr>
            <w:tcW w:w="900" w:type="dxa"/>
            <w:shd w:val="clear" w:color="auto" w:fill="auto"/>
          </w:tcPr>
          <w:p w:rsidR="009A6A5C" w:rsidRPr="00211C30" w:rsidRDefault="009A6A5C" w:rsidP="00F853C3">
            <w:pPr>
              <w:spacing w:line="360" w:lineRule="auto"/>
              <w:rPr>
                <w:rFonts w:ascii="Arial" w:hAnsi="Arial" w:cs="Arial"/>
                <w:sz w:val="24"/>
                <w:szCs w:val="24"/>
                <w:rtl/>
              </w:rPr>
            </w:pPr>
          </w:p>
        </w:tc>
      </w:tr>
      <w:tr w:rsidR="009A6A5C" w:rsidRPr="00211C30" w:rsidTr="004821B3">
        <w:tc>
          <w:tcPr>
            <w:tcW w:w="7308" w:type="dxa"/>
            <w:shd w:val="clear" w:color="auto" w:fill="F2F2F2" w:themeFill="background1" w:themeFillShade="F2"/>
          </w:tcPr>
          <w:p w:rsidR="009A6A5C" w:rsidRPr="00211C30" w:rsidRDefault="009A6A5C" w:rsidP="00F853C3">
            <w:pPr>
              <w:spacing w:line="360" w:lineRule="auto"/>
              <w:rPr>
                <w:rFonts w:ascii="Arial" w:hAnsi="Arial" w:cs="Arial"/>
                <w:sz w:val="24"/>
                <w:szCs w:val="24"/>
                <w:rtl/>
              </w:rPr>
            </w:pPr>
            <w:r w:rsidRPr="00211C30">
              <w:rPr>
                <w:rFonts w:ascii="Arial" w:hAnsi="Arial" w:cs="Arial" w:hint="cs"/>
                <w:sz w:val="24"/>
                <w:szCs w:val="24"/>
                <w:rtl/>
              </w:rPr>
              <w:t>5.  רוב המזון המתועש מכיל סוכר</w:t>
            </w:r>
          </w:p>
        </w:tc>
        <w:tc>
          <w:tcPr>
            <w:tcW w:w="934" w:type="dxa"/>
            <w:shd w:val="clear" w:color="auto" w:fill="auto"/>
          </w:tcPr>
          <w:p w:rsidR="009A6A5C" w:rsidRPr="00211C30" w:rsidRDefault="009A6A5C" w:rsidP="00F853C3">
            <w:pPr>
              <w:spacing w:line="360" w:lineRule="auto"/>
              <w:rPr>
                <w:rFonts w:ascii="Arial" w:hAnsi="Arial" w:cs="Arial"/>
                <w:sz w:val="24"/>
                <w:szCs w:val="24"/>
                <w:rtl/>
              </w:rPr>
            </w:pPr>
          </w:p>
        </w:tc>
        <w:tc>
          <w:tcPr>
            <w:tcW w:w="900" w:type="dxa"/>
            <w:shd w:val="clear" w:color="auto" w:fill="auto"/>
          </w:tcPr>
          <w:p w:rsidR="009A6A5C" w:rsidRPr="00211C30" w:rsidRDefault="009A6A5C" w:rsidP="00F853C3">
            <w:pPr>
              <w:spacing w:line="360" w:lineRule="auto"/>
              <w:rPr>
                <w:rFonts w:ascii="Arial" w:hAnsi="Arial" w:cs="Arial"/>
                <w:sz w:val="24"/>
                <w:szCs w:val="24"/>
                <w:rtl/>
              </w:rPr>
            </w:pPr>
          </w:p>
        </w:tc>
      </w:tr>
      <w:tr w:rsidR="009A6A5C" w:rsidRPr="00211C30" w:rsidTr="004821B3">
        <w:tc>
          <w:tcPr>
            <w:tcW w:w="7308" w:type="dxa"/>
            <w:shd w:val="clear" w:color="auto" w:fill="F2F2F2" w:themeFill="background1" w:themeFillShade="F2"/>
          </w:tcPr>
          <w:p w:rsidR="009A6A5C" w:rsidRPr="00211C30" w:rsidRDefault="009A6A5C" w:rsidP="00F853C3">
            <w:pPr>
              <w:spacing w:line="360" w:lineRule="auto"/>
              <w:rPr>
                <w:rFonts w:ascii="Arial" w:hAnsi="Arial" w:cs="Arial"/>
                <w:sz w:val="24"/>
                <w:szCs w:val="24"/>
                <w:rtl/>
              </w:rPr>
            </w:pPr>
            <w:r w:rsidRPr="00211C30">
              <w:rPr>
                <w:rFonts w:ascii="Arial" w:hAnsi="Arial" w:cs="Arial" w:hint="cs"/>
                <w:sz w:val="24"/>
                <w:szCs w:val="24"/>
                <w:rtl/>
              </w:rPr>
              <w:t>6.  יש להמעיט בצריכת פחמימות פשוטות</w:t>
            </w:r>
          </w:p>
        </w:tc>
        <w:tc>
          <w:tcPr>
            <w:tcW w:w="934" w:type="dxa"/>
            <w:shd w:val="clear" w:color="auto" w:fill="auto"/>
          </w:tcPr>
          <w:p w:rsidR="009A6A5C" w:rsidRPr="00211C30" w:rsidRDefault="009A6A5C" w:rsidP="00F853C3">
            <w:pPr>
              <w:spacing w:line="360" w:lineRule="auto"/>
              <w:rPr>
                <w:rFonts w:ascii="Arial" w:hAnsi="Arial" w:cs="Arial"/>
                <w:sz w:val="24"/>
                <w:szCs w:val="24"/>
                <w:rtl/>
              </w:rPr>
            </w:pPr>
          </w:p>
        </w:tc>
        <w:tc>
          <w:tcPr>
            <w:tcW w:w="900" w:type="dxa"/>
            <w:shd w:val="clear" w:color="auto" w:fill="auto"/>
          </w:tcPr>
          <w:p w:rsidR="009A6A5C" w:rsidRPr="00211C30" w:rsidRDefault="009A6A5C" w:rsidP="00F853C3">
            <w:pPr>
              <w:spacing w:line="360" w:lineRule="auto"/>
              <w:rPr>
                <w:rFonts w:ascii="Arial" w:hAnsi="Arial" w:cs="Arial"/>
                <w:sz w:val="24"/>
                <w:szCs w:val="24"/>
                <w:rtl/>
              </w:rPr>
            </w:pPr>
          </w:p>
        </w:tc>
      </w:tr>
      <w:tr w:rsidR="009A6A5C" w:rsidRPr="00211C30" w:rsidTr="004821B3">
        <w:tc>
          <w:tcPr>
            <w:tcW w:w="7308" w:type="dxa"/>
            <w:shd w:val="clear" w:color="auto" w:fill="F2F2F2" w:themeFill="background1" w:themeFillShade="F2"/>
          </w:tcPr>
          <w:p w:rsidR="009A6A5C" w:rsidRPr="00211C30" w:rsidRDefault="009A6A5C" w:rsidP="00F853C3">
            <w:pPr>
              <w:spacing w:line="360" w:lineRule="auto"/>
              <w:rPr>
                <w:rFonts w:ascii="Arial" w:hAnsi="Arial" w:cs="Arial"/>
                <w:sz w:val="24"/>
                <w:szCs w:val="24"/>
                <w:rtl/>
              </w:rPr>
            </w:pPr>
            <w:r w:rsidRPr="00211C30">
              <w:rPr>
                <w:rFonts w:ascii="Arial" w:hAnsi="Arial" w:cs="Arial" w:hint="cs"/>
                <w:sz w:val="24"/>
                <w:szCs w:val="24"/>
                <w:rtl/>
              </w:rPr>
              <w:t xml:space="preserve">7.  הפחמימות הן מקור עיקרי </w:t>
            </w:r>
            <w:proofErr w:type="spellStart"/>
            <w:r w:rsidRPr="00211C30">
              <w:rPr>
                <w:rFonts w:ascii="Arial" w:hAnsi="Arial" w:cs="Arial" w:hint="cs"/>
                <w:sz w:val="24"/>
                <w:szCs w:val="24"/>
                <w:rtl/>
              </w:rPr>
              <w:t>לויטמינים</w:t>
            </w:r>
            <w:proofErr w:type="spellEnd"/>
            <w:r w:rsidRPr="00211C30">
              <w:rPr>
                <w:rFonts w:ascii="Arial" w:hAnsi="Arial" w:cs="Arial" w:hint="cs"/>
                <w:sz w:val="24"/>
                <w:szCs w:val="24"/>
                <w:rtl/>
              </w:rPr>
              <w:t xml:space="preserve"> ולמינרלים</w:t>
            </w:r>
          </w:p>
        </w:tc>
        <w:tc>
          <w:tcPr>
            <w:tcW w:w="934" w:type="dxa"/>
            <w:shd w:val="clear" w:color="auto" w:fill="auto"/>
          </w:tcPr>
          <w:p w:rsidR="009A6A5C" w:rsidRPr="00211C30" w:rsidRDefault="009A6A5C" w:rsidP="00F853C3">
            <w:pPr>
              <w:spacing w:line="360" w:lineRule="auto"/>
              <w:rPr>
                <w:rFonts w:ascii="Arial" w:hAnsi="Arial" w:cs="Arial"/>
                <w:sz w:val="24"/>
                <w:szCs w:val="24"/>
                <w:rtl/>
              </w:rPr>
            </w:pPr>
          </w:p>
        </w:tc>
        <w:tc>
          <w:tcPr>
            <w:tcW w:w="900" w:type="dxa"/>
            <w:shd w:val="clear" w:color="auto" w:fill="auto"/>
          </w:tcPr>
          <w:p w:rsidR="009A6A5C" w:rsidRPr="00211C30" w:rsidRDefault="009A6A5C" w:rsidP="00F853C3">
            <w:pPr>
              <w:spacing w:line="360" w:lineRule="auto"/>
              <w:rPr>
                <w:rFonts w:ascii="Arial" w:hAnsi="Arial" w:cs="Arial"/>
                <w:sz w:val="24"/>
                <w:szCs w:val="24"/>
                <w:rtl/>
              </w:rPr>
            </w:pPr>
          </w:p>
        </w:tc>
      </w:tr>
      <w:tr w:rsidR="009A6A5C" w:rsidRPr="00211C30" w:rsidTr="004821B3">
        <w:tc>
          <w:tcPr>
            <w:tcW w:w="7308" w:type="dxa"/>
            <w:shd w:val="clear" w:color="auto" w:fill="F2F2F2" w:themeFill="background1" w:themeFillShade="F2"/>
          </w:tcPr>
          <w:p w:rsidR="009A6A5C" w:rsidRPr="00211C30" w:rsidRDefault="009A6A5C" w:rsidP="00F853C3">
            <w:pPr>
              <w:spacing w:line="360" w:lineRule="auto"/>
              <w:rPr>
                <w:rFonts w:ascii="Arial" w:hAnsi="Arial" w:cs="Arial"/>
                <w:sz w:val="24"/>
                <w:szCs w:val="24"/>
                <w:rtl/>
              </w:rPr>
            </w:pPr>
            <w:r w:rsidRPr="00211C30">
              <w:rPr>
                <w:rFonts w:ascii="Arial" w:hAnsi="Arial" w:cs="Arial" w:hint="cs"/>
                <w:sz w:val="24"/>
                <w:szCs w:val="24"/>
                <w:rtl/>
              </w:rPr>
              <w:t>8.  יש לצרוך כ- 55% מהקלוריות היומיות בפחמימות</w:t>
            </w:r>
          </w:p>
        </w:tc>
        <w:tc>
          <w:tcPr>
            <w:tcW w:w="934" w:type="dxa"/>
            <w:shd w:val="clear" w:color="auto" w:fill="auto"/>
          </w:tcPr>
          <w:p w:rsidR="009A6A5C" w:rsidRPr="00211C30" w:rsidRDefault="009A6A5C" w:rsidP="00F853C3">
            <w:pPr>
              <w:spacing w:line="360" w:lineRule="auto"/>
              <w:rPr>
                <w:rFonts w:ascii="Arial" w:hAnsi="Arial" w:cs="Arial"/>
                <w:sz w:val="24"/>
                <w:szCs w:val="24"/>
                <w:rtl/>
              </w:rPr>
            </w:pPr>
          </w:p>
        </w:tc>
        <w:tc>
          <w:tcPr>
            <w:tcW w:w="900" w:type="dxa"/>
            <w:shd w:val="clear" w:color="auto" w:fill="auto"/>
          </w:tcPr>
          <w:p w:rsidR="009A6A5C" w:rsidRPr="00211C30" w:rsidRDefault="009A6A5C" w:rsidP="00F853C3">
            <w:pPr>
              <w:spacing w:line="360" w:lineRule="auto"/>
              <w:rPr>
                <w:rFonts w:ascii="Arial" w:hAnsi="Arial" w:cs="Arial"/>
                <w:sz w:val="24"/>
                <w:szCs w:val="24"/>
                <w:rtl/>
              </w:rPr>
            </w:pPr>
          </w:p>
        </w:tc>
      </w:tr>
      <w:tr w:rsidR="009A6A5C" w:rsidRPr="00211C30" w:rsidTr="004821B3">
        <w:tc>
          <w:tcPr>
            <w:tcW w:w="7308" w:type="dxa"/>
            <w:shd w:val="clear" w:color="auto" w:fill="F2F2F2" w:themeFill="background1" w:themeFillShade="F2"/>
          </w:tcPr>
          <w:p w:rsidR="009A6A5C" w:rsidRPr="00211C30" w:rsidRDefault="009A6A5C" w:rsidP="00F853C3">
            <w:pPr>
              <w:spacing w:line="360" w:lineRule="auto"/>
              <w:rPr>
                <w:rFonts w:ascii="Arial" w:hAnsi="Arial" w:cs="Arial"/>
                <w:sz w:val="24"/>
                <w:szCs w:val="24"/>
                <w:rtl/>
              </w:rPr>
            </w:pPr>
            <w:r w:rsidRPr="00211C30">
              <w:rPr>
                <w:rFonts w:ascii="Arial" w:hAnsi="Arial" w:cs="Arial" w:hint="cs"/>
                <w:sz w:val="24"/>
                <w:szCs w:val="24"/>
                <w:rtl/>
              </w:rPr>
              <w:t>9. הפחמימות הן המקור העיקרי לאספקת אנרגיה לגוף</w:t>
            </w:r>
          </w:p>
        </w:tc>
        <w:tc>
          <w:tcPr>
            <w:tcW w:w="934" w:type="dxa"/>
            <w:shd w:val="clear" w:color="auto" w:fill="auto"/>
          </w:tcPr>
          <w:p w:rsidR="009A6A5C" w:rsidRPr="00211C30" w:rsidRDefault="009A6A5C" w:rsidP="00F853C3">
            <w:pPr>
              <w:spacing w:line="360" w:lineRule="auto"/>
              <w:rPr>
                <w:rFonts w:ascii="Arial" w:hAnsi="Arial" w:cs="Arial"/>
                <w:sz w:val="24"/>
                <w:szCs w:val="24"/>
                <w:rtl/>
              </w:rPr>
            </w:pPr>
          </w:p>
        </w:tc>
        <w:tc>
          <w:tcPr>
            <w:tcW w:w="900" w:type="dxa"/>
            <w:shd w:val="clear" w:color="auto" w:fill="auto"/>
          </w:tcPr>
          <w:p w:rsidR="009A6A5C" w:rsidRPr="00211C30" w:rsidRDefault="009A6A5C" w:rsidP="00F853C3">
            <w:pPr>
              <w:spacing w:line="360" w:lineRule="auto"/>
              <w:rPr>
                <w:rFonts w:ascii="Arial" w:hAnsi="Arial" w:cs="Arial"/>
                <w:sz w:val="24"/>
                <w:szCs w:val="24"/>
                <w:rtl/>
              </w:rPr>
            </w:pPr>
          </w:p>
        </w:tc>
      </w:tr>
    </w:tbl>
    <w:p w:rsidR="009A6A5C" w:rsidRPr="00211C30" w:rsidRDefault="009A6A5C" w:rsidP="009A6A5C">
      <w:pPr>
        <w:rPr>
          <w:rFonts w:ascii="Arial" w:hAnsi="Arial" w:cs="Arial"/>
          <w:b/>
          <w:bCs/>
          <w:sz w:val="24"/>
          <w:szCs w:val="24"/>
          <w:u w:val="single"/>
          <w:rtl/>
        </w:rPr>
      </w:pP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rtl/>
        </w:rPr>
        <w:t>יש להשיב על השאלות.</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rtl/>
        </w:rPr>
        <w:t>1.  מה ההבדל בין סכרת נעורים לבין סכרת מבוגרים?  _______________________________</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rtl/>
        </w:rPr>
        <w:t>____________________________________________________________________</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rtl/>
        </w:rPr>
        <w:t>____________________________________________________________________</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rtl/>
        </w:rPr>
        <w:t>____________________________________________________________________</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rtl/>
        </w:rPr>
        <w:t xml:space="preserve">2.  פרט לסכנה לחלות </w:t>
      </w:r>
      <w:proofErr w:type="spellStart"/>
      <w:r w:rsidRPr="00211C30">
        <w:rPr>
          <w:rFonts w:ascii="Arial" w:hAnsi="Arial" w:cs="Arial" w:hint="cs"/>
          <w:sz w:val="24"/>
          <w:szCs w:val="24"/>
          <w:rtl/>
        </w:rPr>
        <w:t>בסכרת</w:t>
      </w:r>
      <w:proofErr w:type="spellEnd"/>
      <w:r w:rsidRPr="00211C30">
        <w:rPr>
          <w:rFonts w:ascii="Arial" w:hAnsi="Arial" w:cs="Arial" w:hint="cs"/>
          <w:sz w:val="24"/>
          <w:szCs w:val="24"/>
          <w:rtl/>
        </w:rPr>
        <w:t xml:space="preserve">, מהן </w:t>
      </w:r>
      <w:r w:rsidRPr="00211C30">
        <w:rPr>
          <w:rFonts w:ascii="Arial" w:hAnsi="Arial" w:cs="Arial"/>
          <w:sz w:val="24"/>
          <w:szCs w:val="24"/>
          <w:rtl/>
        </w:rPr>
        <w:t>הסכנות בעודף פחמימות פשוטות בתפריט</w:t>
      </w:r>
      <w:r w:rsidRPr="00211C30">
        <w:rPr>
          <w:rFonts w:ascii="Arial" w:hAnsi="Arial" w:cs="Arial" w:hint="cs"/>
          <w:sz w:val="24"/>
          <w:szCs w:val="24"/>
          <w:rtl/>
        </w:rPr>
        <w:t>. (אין צורך לפרט). __</w:t>
      </w:r>
    </w:p>
    <w:p w:rsidR="009A6A5C" w:rsidRPr="00211C30" w:rsidRDefault="009A6A5C" w:rsidP="009A6A5C">
      <w:pPr>
        <w:spacing w:line="360" w:lineRule="auto"/>
        <w:rPr>
          <w:rFonts w:ascii="Arial" w:hAnsi="Arial" w:cs="Arial"/>
          <w:sz w:val="24"/>
          <w:szCs w:val="24"/>
          <w:rtl/>
        </w:rPr>
      </w:pPr>
      <w:r w:rsidRPr="00211C30">
        <w:rPr>
          <w:rFonts w:ascii="Arial" w:hAnsi="Arial" w:cs="Arial" w:hint="cs"/>
          <w:sz w:val="24"/>
          <w:szCs w:val="24"/>
          <w:rtl/>
        </w:rPr>
        <w:t>____________________________________________________________________</w:t>
      </w:r>
    </w:p>
    <w:p w:rsidR="009A6A5C" w:rsidRPr="00211C30" w:rsidRDefault="009A6A5C" w:rsidP="009A6A5C">
      <w:pPr>
        <w:spacing w:line="360" w:lineRule="auto"/>
        <w:rPr>
          <w:rFonts w:ascii="Arial" w:hAnsi="Arial" w:cs="Arial"/>
          <w:sz w:val="24"/>
          <w:szCs w:val="24"/>
          <w:highlight w:val="yellow"/>
          <w:rtl/>
        </w:rPr>
      </w:pPr>
      <w:r w:rsidRPr="00211C30">
        <w:rPr>
          <w:rFonts w:ascii="Arial" w:hAnsi="Arial" w:cs="Arial" w:hint="cs"/>
          <w:sz w:val="24"/>
          <w:szCs w:val="24"/>
          <w:rtl/>
        </w:rPr>
        <w:t>____________________________________________________________________</w:t>
      </w:r>
    </w:p>
    <w:p w:rsidR="009A6A5C" w:rsidRPr="00D43B8E" w:rsidRDefault="009A6A5C" w:rsidP="009A6A5C">
      <w:pPr>
        <w:rPr>
          <w:rFonts w:ascii="Arial" w:hAnsi="Arial" w:cs="Arial"/>
          <w:b/>
          <w:bCs/>
          <w:sz w:val="24"/>
          <w:szCs w:val="24"/>
          <w:rtl/>
        </w:rPr>
      </w:pPr>
    </w:p>
    <w:p w:rsidR="009A6A5C" w:rsidRPr="00D43B8E" w:rsidRDefault="009A6A5C" w:rsidP="009A6A5C">
      <w:pPr>
        <w:rPr>
          <w:rFonts w:ascii="Arial" w:hAnsi="Arial" w:cs="Arial"/>
          <w:sz w:val="24"/>
          <w:szCs w:val="24"/>
          <w:highlight w:val="yellow"/>
          <w:u w:val="single"/>
          <w:rtl/>
        </w:rPr>
      </w:pPr>
    </w:p>
    <w:p w:rsidR="009A6A5C" w:rsidRPr="00D43B8E" w:rsidRDefault="009A6A5C" w:rsidP="009A6A5C">
      <w:pPr>
        <w:rPr>
          <w:rFonts w:ascii="Arial" w:hAnsi="Arial" w:cs="Arial"/>
          <w:sz w:val="24"/>
          <w:szCs w:val="24"/>
          <w:highlight w:val="yellow"/>
          <w:u w:val="single"/>
          <w:rtl/>
        </w:rPr>
      </w:pPr>
    </w:p>
    <w:p w:rsidR="009A6A5C" w:rsidRPr="00D43B8E" w:rsidRDefault="009A6A5C" w:rsidP="009A6A5C">
      <w:pPr>
        <w:spacing w:line="360" w:lineRule="auto"/>
        <w:rPr>
          <w:rFonts w:ascii="Arial" w:hAnsi="Arial" w:cs="Arial"/>
          <w:b/>
          <w:bCs/>
          <w:sz w:val="24"/>
          <w:szCs w:val="24"/>
          <w:u w:val="single"/>
          <w:rtl/>
        </w:rPr>
      </w:pPr>
    </w:p>
    <w:p w:rsidR="009A6A5C" w:rsidRPr="00D43B8E" w:rsidRDefault="009A6A5C" w:rsidP="009A6A5C">
      <w:pPr>
        <w:spacing w:line="360" w:lineRule="auto"/>
        <w:rPr>
          <w:rFonts w:ascii="Arial" w:hAnsi="Arial" w:cs="Arial"/>
          <w:sz w:val="24"/>
          <w:szCs w:val="24"/>
          <w:rtl/>
        </w:rPr>
      </w:pPr>
      <w:r w:rsidRPr="00D43B8E">
        <w:rPr>
          <w:rFonts w:ascii="Arial" w:hAnsi="Arial" w:cs="Arial"/>
          <w:b/>
          <w:bCs/>
          <w:sz w:val="24"/>
          <w:szCs w:val="24"/>
          <w:u w:val="single"/>
          <w:rtl/>
        </w:rPr>
        <w:t xml:space="preserve">מדד (או: אינדקס) </w:t>
      </w:r>
      <w:proofErr w:type="spellStart"/>
      <w:r w:rsidRPr="00D43B8E">
        <w:rPr>
          <w:rFonts w:ascii="Arial" w:hAnsi="Arial" w:cs="Arial"/>
          <w:b/>
          <w:bCs/>
          <w:sz w:val="24"/>
          <w:szCs w:val="24"/>
          <w:u w:val="single"/>
          <w:rtl/>
        </w:rPr>
        <w:t>גליקמי</w:t>
      </w:r>
      <w:proofErr w:type="spellEnd"/>
      <w:r w:rsidRPr="00D43B8E">
        <w:rPr>
          <w:rFonts w:ascii="Arial" w:hAnsi="Arial" w:cs="Arial"/>
          <w:sz w:val="24"/>
          <w:szCs w:val="24"/>
          <w:rtl/>
        </w:rPr>
        <w:t xml:space="preserve">: </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sz w:val="24"/>
          <w:szCs w:val="24"/>
          <w:u w:val="single"/>
          <w:rtl/>
        </w:rPr>
        <w:t>הינו מערכת דרוג ל</w:t>
      </w:r>
      <w:r w:rsidRPr="00D43B8E">
        <w:rPr>
          <w:rFonts w:ascii="Arial" w:hAnsi="Arial" w:cs="Arial"/>
          <w:b/>
          <w:bCs/>
          <w:sz w:val="24"/>
          <w:szCs w:val="24"/>
          <w:u w:val="single"/>
          <w:rtl/>
        </w:rPr>
        <w:t>פחמימות</w:t>
      </w:r>
      <w:r w:rsidRPr="00D43B8E">
        <w:rPr>
          <w:rFonts w:ascii="Arial" w:hAnsi="Arial" w:cs="Arial"/>
          <w:sz w:val="24"/>
          <w:szCs w:val="24"/>
          <w:u w:val="single"/>
          <w:rtl/>
        </w:rPr>
        <w:t>,</w:t>
      </w:r>
      <w:r w:rsidRPr="00D43B8E">
        <w:rPr>
          <w:rFonts w:ascii="Arial" w:hAnsi="Arial" w:cs="Arial"/>
          <w:sz w:val="24"/>
          <w:szCs w:val="24"/>
          <w:rtl/>
        </w:rPr>
        <w:t xml:space="preserve"> המבוססת על השפעתן על </w:t>
      </w:r>
      <w:r w:rsidRPr="00D43B8E">
        <w:rPr>
          <w:rFonts w:ascii="Arial" w:hAnsi="Arial" w:cs="Arial"/>
          <w:sz w:val="24"/>
          <w:szCs w:val="24"/>
          <w:u w:val="single"/>
          <w:rtl/>
        </w:rPr>
        <w:t>רמת ה</w:t>
      </w:r>
      <w:r w:rsidRPr="00D43B8E">
        <w:rPr>
          <w:rFonts w:ascii="Arial" w:hAnsi="Arial" w:cs="Arial"/>
          <w:b/>
          <w:bCs/>
          <w:sz w:val="24"/>
          <w:szCs w:val="24"/>
          <w:u w:val="single"/>
          <w:rtl/>
        </w:rPr>
        <w:t>גלוקוז</w:t>
      </w:r>
      <w:r w:rsidRPr="00D43B8E">
        <w:rPr>
          <w:rFonts w:ascii="Arial" w:hAnsi="Arial" w:cs="Arial"/>
          <w:sz w:val="24"/>
          <w:szCs w:val="24"/>
          <w:u w:val="single"/>
          <w:rtl/>
        </w:rPr>
        <w:t xml:space="preserve"> בדם</w:t>
      </w:r>
      <w:r w:rsidRPr="00D43B8E">
        <w:rPr>
          <w:rFonts w:hint="cs"/>
          <w:sz w:val="24"/>
          <w:szCs w:val="24"/>
          <w:rtl/>
        </w:rPr>
        <w:t xml:space="preserve">. </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hint="cs"/>
          <w:sz w:val="24"/>
          <w:szCs w:val="24"/>
          <w:rtl/>
        </w:rPr>
        <w:t>עם אכילת פחמימות עולה ריכוז ה</w:t>
      </w:r>
      <w:r w:rsidRPr="00D43B8E">
        <w:rPr>
          <w:rFonts w:ascii="Arial" w:hAnsi="Arial" w:cs="Arial" w:hint="cs"/>
          <w:b/>
          <w:bCs/>
          <w:sz w:val="24"/>
          <w:szCs w:val="24"/>
          <w:rtl/>
        </w:rPr>
        <w:t>גלוקוז</w:t>
      </w:r>
      <w:r w:rsidRPr="00D43B8E">
        <w:rPr>
          <w:rFonts w:ascii="Arial" w:hAnsi="Arial" w:cs="Arial" w:hint="cs"/>
          <w:sz w:val="24"/>
          <w:szCs w:val="24"/>
          <w:rtl/>
        </w:rPr>
        <w:t xml:space="preserve"> בדם-זוהי </w:t>
      </w:r>
      <w:r w:rsidRPr="00D43B8E">
        <w:rPr>
          <w:rFonts w:ascii="Arial" w:hAnsi="Arial" w:cs="Arial" w:hint="cs"/>
          <w:b/>
          <w:bCs/>
          <w:sz w:val="24"/>
          <w:szCs w:val="24"/>
          <w:rtl/>
        </w:rPr>
        <w:t xml:space="preserve">התגובה </w:t>
      </w:r>
      <w:proofErr w:type="spellStart"/>
      <w:r w:rsidRPr="00D43B8E">
        <w:rPr>
          <w:rFonts w:ascii="Arial" w:hAnsi="Arial" w:cs="Arial" w:hint="cs"/>
          <w:b/>
          <w:bCs/>
          <w:sz w:val="24"/>
          <w:szCs w:val="24"/>
          <w:rtl/>
        </w:rPr>
        <w:t>הגליקמית</w:t>
      </w:r>
      <w:proofErr w:type="spellEnd"/>
      <w:r w:rsidRPr="00D43B8E">
        <w:rPr>
          <w:rFonts w:ascii="Arial" w:hAnsi="Arial" w:cs="Arial" w:hint="cs"/>
          <w:sz w:val="24"/>
          <w:szCs w:val="24"/>
          <w:rtl/>
        </w:rPr>
        <w:t>.</w:t>
      </w:r>
      <w:r w:rsidRPr="00D43B8E">
        <w:rPr>
          <w:rFonts w:hint="cs"/>
          <w:sz w:val="24"/>
          <w:szCs w:val="24"/>
          <w:rtl/>
        </w:rPr>
        <w:t xml:space="preserve"> </w:t>
      </w:r>
      <w:r w:rsidRPr="00D43B8E">
        <w:rPr>
          <w:rFonts w:ascii="Arial" w:hAnsi="Arial" w:cs="Arial" w:hint="cs"/>
          <w:sz w:val="24"/>
          <w:szCs w:val="24"/>
          <w:rtl/>
        </w:rPr>
        <w:t xml:space="preserve">כשהריכוז עולה </w:t>
      </w:r>
      <w:r w:rsidRPr="00D43B8E">
        <w:rPr>
          <w:rFonts w:ascii="Arial" w:hAnsi="Arial" w:cs="Arial" w:hint="cs"/>
          <w:b/>
          <w:bCs/>
          <w:sz w:val="24"/>
          <w:szCs w:val="24"/>
          <w:rtl/>
        </w:rPr>
        <w:t>מהר</w:t>
      </w:r>
      <w:r w:rsidRPr="00D43B8E">
        <w:rPr>
          <w:rFonts w:ascii="Arial" w:hAnsi="Arial" w:cs="Arial" w:hint="cs"/>
          <w:sz w:val="24"/>
          <w:szCs w:val="24"/>
          <w:rtl/>
        </w:rPr>
        <w:t xml:space="preserve"> ו</w:t>
      </w:r>
      <w:r w:rsidRPr="00D43B8E">
        <w:rPr>
          <w:rFonts w:ascii="Arial" w:hAnsi="Arial" w:cs="Arial" w:hint="cs"/>
          <w:b/>
          <w:bCs/>
          <w:sz w:val="24"/>
          <w:szCs w:val="24"/>
          <w:rtl/>
        </w:rPr>
        <w:t>לרמה גבוהה</w:t>
      </w:r>
      <w:r w:rsidRPr="00D43B8E">
        <w:rPr>
          <w:rFonts w:ascii="Arial" w:hAnsi="Arial" w:cs="Arial" w:hint="cs"/>
          <w:sz w:val="24"/>
          <w:szCs w:val="24"/>
          <w:rtl/>
        </w:rPr>
        <w:t xml:space="preserve">- זוהי תגובה </w:t>
      </w:r>
      <w:proofErr w:type="spellStart"/>
      <w:r w:rsidRPr="00D43B8E">
        <w:rPr>
          <w:rFonts w:ascii="Arial" w:hAnsi="Arial" w:cs="Arial" w:hint="cs"/>
          <w:sz w:val="24"/>
          <w:szCs w:val="24"/>
          <w:rtl/>
        </w:rPr>
        <w:t>גליקמית</w:t>
      </w:r>
      <w:proofErr w:type="spellEnd"/>
      <w:r w:rsidRPr="00D43B8E">
        <w:rPr>
          <w:rFonts w:ascii="Arial" w:hAnsi="Arial" w:cs="Arial" w:hint="cs"/>
          <w:sz w:val="24"/>
          <w:szCs w:val="24"/>
          <w:rtl/>
        </w:rPr>
        <w:t xml:space="preserve"> </w:t>
      </w:r>
      <w:r w:rsidRPr="00D43B8E">
        <w:rPr>
          <w:rFonts w:ascii="Arial" w:hAnsi="Arial" w:cs="Arial" w:hint="cs"/>
          <w:b/>
          <w:bCs/>
          <w:sz w:val="24"/>
          <w:szCs w:val="24"/>
          <w:rtl/>
        </w:rPr>
        <w:t>חזקה</w:t>
      </w:r>
      <w:r w:rsidRPr="00D43B8E">
        <w:rPr>
          <w:rFonts w:ascii="Arial" w:hAnsi="Arial" w:cs="Arial" w:hint="cs"/>
          <w:sz w:val="24"/>
          <w:szCs w:val="24"/>
          <w:rtl/>
        </w:rPr>
        <w:t>, כשהריכוז עולה ל</w:t>
      </w:r>
      <w:r w:rsidRPr="00D43B8E">
        <w:rPr>
          <w:rFonts w:ascii="Arial" w:hAnsi="Arial" w:cs="Arial" w:hint="cs"/>
          <w:sz w:val="24"/>
          <w:szCs w:val="24"/>
          <w:u w:val="single"/>
          <w:rtl/>
        </w:rPr>
        <w:t>אט ולרמה נמוכה</w:t>
      </w:r>
      <w:r w:rsidRPr="00D43B8E">
        <w:rPr>
          <w:rFonts w:ascii="Arial" w:hAnsi="Arial" w:cs="Arial" w:hint="cs"/>
          <w:sz w:val="24"/>
          <w:szCs w:val="24"/>
          <w:rtl/>
        </w:rPr>
        <w:t xml:space="preserve">- זוהי רמה </w:t>
      </w:r>
      <w:r w:rsidRPr="00D43B8E">
        <w:rPr>
          <w:rFonts w:ascii="Arial" w:hAnsi="Arial" w:cs="Arial" w:hint="cs"/>
          <w:sz w:val="24"/>
          <w:szCs w:val="24"/>
          <w:u w:val="single"/>
          <w:rtl/>
        </w:rPr>
        <w:t>חלשה</w:t>
      </w:r>
      <w:r w:rsidRPr="00D43B8E">
        <w:rPr>
          <w:rFonts w:ascii="Arial" w:hAnsi="Arial" w:cs="Arial" w:hint="cs"/>
          <w:sz w:val="24"/>
          <w:szCs w:val="24"/>
          <w:rtl/>
        </w:rPr>
        <w:t xml:space="preserve">. </w:t>
      </w:r>
    </w:p>
    <w:p w:rsidR="009A6A5C" w:rsidRPr="00D43B8E" w:rsidRDefault="009A6A5C" w:rsidP="009A6A5C">
      <w:pPr>
        <w:autoSpaceDE w:val="0"/>
        <w:autoSpaceDN w:val="0"/>
        <w:adjustRightInd w:val="0"/>
        <w:spacing w:line="360" w:lineRule="auto"/>
        <w:rPr>
          <w:sz w:val="24"/>
          <w:szCs w:val="24"/>
          <w:rtl/>
        </w:rPr>
      </w:pPr>
      <w:r w:rsidRPr="00D43B8E">
        <w:rPr>
          <w:rFonts w:ascii="Arial" w:hAnsi="Arial" w:cs="Arial" w:hint="cs"/>
          <w:sz w:val="24"/>
          <w:szCs w:val="24"/>
          <w:rtl/>
        </w:rPr>
        <w:lastRenderedPageBreak/>
        <w:t>ה</w:t>
      </w:r>
      <w:r w:rsidRPr="00D43B8E">
        <w:rPr>
          <w:rFonts w:ascii="Arial" w:hAnsi="Arial" w:cs="Arial" w:hint="cs"/>
          <w:b/>
          <w:bCs/>
          <w:sz w:val="24"/>
          <w:szCs w:val="24"/>
          <w:rtl/>
        </w:rPr>
        <w:t xml:space="preserve">תגובה </w:t>
      </w:r>
      <w:proofErr w:type="spellStart"/>
      <w:r w:rsidRPr="00D43B8E">
        <w:rPr>
          <w:rFonts w:ascii="Arial" w:hAnsi="Arial" w:cs="Arial" w:hint="cs"/>
          <w:b/>
          <w:bCs/>
          <w:sz w:val="24"/>
          <w:szCs w:val="24"/>
          <w:rtl/>
        </w:rPr>
        <w:t>הגליקמית</w:t>
      </w:r>
      <w:proofErr w:type="spellEnd"/>
      <w:r w:rsidRPr="00D43B8E">
        <w:rPr>
          <w:rFonts w:ascii="Arial" w:hAnsi="Arial" w:cs="Arial" w:hint="cs"/>
          <w:b/>
          <w:bCs/>
          <w:sz w:val="24"/>
          <w:szCs w:val="24"/>
          <w:rtl/>
        </w:rPr>
        <w:t xml:space="preserve"> </w:t>
      </w:r>
      <w:r w:rsidRPr="00D43B8E">
        <w:rPr>
          <w:rFonts w:ascii="Arial" w:hAnsi="Arial" w:cs="Arial" w:hint="cs"/>
          <w:sz w:val="24"/>
          <w:szCs w:val="24"/>
          <w:rtl/>
        </w:rPr>
        <w:t>תלויה בכמות הפחמימות הנצרכת וגם בסוג הפחמימות הנצרכות.</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b/>
          <w:bCs/>
          <w:sz w:val="24"/>
          <w:szCs w:val="24"/>
          <w:u w:val="single"/>
          <w:rtl/>
        </w:rPr>
        <w:t xml:space="preserve">פחמימות </w:t>
      </w:r>
      <w:r w:rsidRPr="00D43B8E">
        <w:rPr>
          <w:rFonts w:ascii="Arial" w:hAnsi="Arial" w:cs="Arial" w:hint="cs"/>
          <w:b/>
          <w:bCs/>
          <w:sz w:val="24"/>
          <w:szCs w:val="24"/>
          <w:u w:val="single"/>
          <w:rtl/>
        </w:rPr>
        <w:t>פשוטות</w:t>
      </w:r>
      <w:r w:rsidRPr="00D43B8E">
        <w:rPr>
          <w:rFonts w:ascii="Arial" w:hAnsi="Arial" w:cs="Arial" w:hint="cs"/>
          <w:sz w:val="24"/>
          <w:szCs w:val="24"/>
          <w:rtl/>
        </w:rPr>
        <w:t xml:space="preserve">- חד סוכרים ודו סוכרים- </w:t>
      </w:r>
      <w:r w:rsidRPr="00D43B8E">
        <w:rPr>
          <w:rFonts w:ascii="Arial" w:hAnsi="Arial" w:cs="Arial"/>
          <w:sz w:val="24"/>
          <w:szCs w:val="24"/>
          <w:rtl/>
        </w:rPr>
        <w:t xml:space="preserve">מתפרקות </w:t>
      </w:r>
      <w:r w:rsidRPr="00D43B8E">
        <w:rPr>
          <w:rFonts w:ascii="Arial" w:hAnsi="Arial" w:cs="Arial"/>
          <w:sz w:val="24"/>
          <w:szCs w:val="24"/>
          <w:u w:val="single"/>
          <w:rtl/>
        </w:rPr>
        <w:t>במהירות</w:t>
      </w:r>
      <w:r w:rsidRPr="00D43B8E">
        <w:rPr>
          <w:rFonts w:ascii="Arial" w:hAnsi="Arial" w:cs="Arial"/>
          <w:sz w:val="24"/>
          <w:szCs w:val="24"/>
          <w:rtl/>
        </w:rPr>
        <w:t xml:space="preserve"> </w:t>
      </w:r>
      <w:r w:rsidRPr="00D43B8E">
        <w:rPr>
          <w:rFonts w:ascii="Arial" w:hAnsi="Arial" w:cs="Arial"/>
          <w:sz w:val="24"/>
          <w:szCs w:val="24"/>
          <w:u w:val="single"/>
          <w:rtl/>
        </w:rPr>
        <w:t>ובקלות</w:t>
      </w:r>
      <w:r w:rsidRPr="00D43B8E">
        <w:rPr>
          <w:rFonts w:ascii="Arial" w:hAnsi="Arial" w:cs="Arial"/>
          <w:sz w:val="24"/>
          <w:szCs w:val="24"/>
          <w:rtl/>
        </w:rPr>
        <w:t xml:space="preserve"> בתהליך העיכול</w:t>
      </w:r>
      <w:r w:rsidRPr="00D43B8E">
        <w:rPr>
          <w:rFonts w:ascii="Arial" w:hAnsi="Arial" w:cs="Arial" w:hint="cs"/>
          <w:sz w:val="24"/>
          <w:szCs w:val="24"/>
          <w:rtl/>
        </w:rPr>
        <w:t xml:space="preserve"> ונספגות ב</w:t>
      </w:r>
      <w:r w:rsidRPr="00D43B8E">
        <w:rPr>
          <w:rFonts w:ascii="Arial" w:hAnsi="Arial" w:cs="Arial" w:hint="cs"/>
          <w:sz w:val="24"/>
          <w:szCs w:val="24"/>
          <w:u w:val="single"/>
          <w:rtl/>
        </w:rPr>
        <w:t>מרוכז</w:t>
      </w:r>
      <w:r w:rsidRPr="00D43B8E">
        <w:rPr>
          <w:rFonts w:ascii="Arial" w:hAnsi="Arial" w:cs="Arial" w:hint="cs"/>
          <w:sz w:val="24"/>
          <w:szCs w:val="24"/>
          <w:rtl/>
        </w:rPr>
        <w:t xml:space="preserve"> לדם. </w:t>
      </w:r>
      <w:r w:rsidRPr="00D43B8E">
        <w:rPr>
          <w:rFonts w:ascii="Arial" w:hAnsi="Arial" w:cs="Arial"/>
          <w:sz w:val="24"/>
          <w:szCs w:val="24"/>
          <w:rtl/>
        </w:rPr>
        <w:t xml:space="preserve">הן בעלות הערכים </w:t>
      </w:r>
      <w:proofErr w:type="spellStart"/>
      <w:r w:rsidRPr="00D43B8E">
        <w:rPr>
          <w:rFonts w:ascii="Arial" w:hAnsi="Arial" w:cs="Arial"/>
          <w:sz w:val="24"/>
          <w:szCs w:val="24"/>
          <w:rtl/>
        </w:rPr>
        <w:t>הגליקמ</w:t>
      </w:r>
      <w:r w:rsidRPr="00D43B8E">
        <w:rPr>
          <w:rFonts w:ascii="Arial" w:hAnsi="Arial" w:cs="Arial" w:hint="cs"/>
          <w:sz w:val="24"/>
          <w:szCs w:val="24"/>
          <w:rtl/>
        </w:rPr>
        <w:t>י</w:t>
      </w:r>
      <w:r w:rsidRPr="00D43B8E">
        <w:rPr>
          <w:rFonts w:ascii="Arial" w:hAnsi="Arial" w:cs="Arial"/>
          <w:sz w:val="24"/>
          <w:szCs w:val="24"/>
          <w:rtl/>
        </w:rPr>
        <w:t>ים</w:t>
      </w:r>
      <w:proofErr w:type="spellEnd"/>
      <w:r w:rsidRPr="00D43B8E">
        <w:rPr>
          <w:rFonts w:ascii="Arial" w:hAnsi="Arial" w:cs="Arial"/>
          <w:sz w:val="24"/>
          <w:szCs w:val="24"/>
          <w:rtl/>
        </w:rPr>
        <w:t xml:space="preserve"> </w:t>
      </w:r>
      <w:r w:rsidRPr="00D43B8E">
        <w:rPr>
          <w:rFonts w:ascii="Arial" w:hAnsi="Arial" w:cs="Arial"/>
          <w:sz w:val="24"/>
          <w:szCs w:val="24"/>
          <w:u w:val="single"/>
          <w:rtl/>
        </w:rPr>
        <w:t>הגבוהים</w:t>
      </w:r>
      <w:r w:rsidRPr="00D43B8E">
        <w:rPr>
          <w:rFonts w:ascii="Arial" w:hAnsi="Arial" w:cs="Arial"/>
          <w:sz w:val="24"/>
          <w:szCs w:val="24"/>
          <w:rtl/>
        </w:rPr>
        <w:t xml:space="preserve"> ביותר</w:t>
      </w:r>
      <w:r w:rsidRPr="00D43B8E">
        <w:rPr>
          <w:rFonts w:ascii="Arial" w:hAnsi="Arial" w:cs="Arial" w:hint="cs"/>
          <w:sz w:val="24"/>
          <w:szCs w:val="24"/>
          <w:rtl/>
        </w:rPr>
        <w:t>.</w:t>
      </w:r>
      <w:r w:rsidRPr="00D43B8E">
        <w:rPr>
          <w:rFonts w:ascii="Arial" w:hAnsi="Arial" w:cs="Arial"/>
          <w:sz w:val="24"/>
          <w:szCs w:val="24"/>
          <w:rtl/>
        </w:rPr>
        <w:t xml:space="preserve"> </w:t>
      </w:r>
      <w:r w:rsidRPr="00D43B8E">
        <w:rPr>
          <w:rFonts w:ascii="Arial" w:hAnsi="Arial" w:cs="Arial" w:hint="cs"/>
          <w:sz w:val="24"/>
          <w:szCs w:val="24"/>
          <w:rtl/>
        </w:rPr>
        <w:t xml:space="preserve">הן מעלות את רמת </w:t>
      </w:r>
      <w:r w:rsidRPr="00D43B8E">
        <w:rPr>
          <w:rFonts w:ascii="Arial" w:hAnsi="Arial" w:cs="Arial"/>
          <w:sz w:val="24"/>
          <w:szCs w:val="24"/>
          <w:rtl/>
        </w:rPr>
        <w:t xml:space="preserve"> ה</w:t>
      </w:r>
      <w:r w:rsidRPr="00D43B8E">
        <w:rPr>
          <w:rFonts w:ascii="Arial" w:hAnsi="Arial" w:cs="Arial"/>
          <w:b/>
          <w:bCs/>
          <w:sz w:val="24"/>
          <w:szCs w:val="24"/>
          <w:rtl/>
        </w:rPr>
        <w:t>גלוקוז</w:t>
      </w:r>
      <w:r w:rsidRPr="00D43B8E">
        <w:rPr>
          <w:rFonts w:ascii="Arial" w:hAnsi="Arial" w:cs="Arial"/>
          <w:sz w:val="24"/>
          <w:szCs w:val="24"/>
          <w:rtl/>
        </w:rPr>
        <w:t xml:space="preserve"> בדם </w:t>
      </w:r>
      <w:r w:rsidRPr="00D43B8E">
        <w:rPr>
          <w:rFonts w:ascii="Arial" w:hAnsi="Arial" w:cs="Arial" w:hint="cs"/>
          <w:sz w:val="24"/>
          <w:szCs w:val="24"/>
          <w:rtl/>
        </w:rPr>
        <w:t>באופן</w:t>
      </w:r>
      <w:r w:rsidRPr="00D43B8E">
        <w:rPr>
          <w:rFonts w:ascii="Arial" w:hAnsi="Arial" w:cs="Arial"/>
          <w:sz w:val="24"/>
          <w:szCs w:val="24"/>
          <w:rtl/>
        </w:rPr>
        <w:t xml:space="preserve"> </w:t>
      </w:r>
      <w:r w:rsidRPr="00D43B8E">
        <w:rPr>
          <w:rFonts w:ascii="Arial" w:hAnsi="Arial" w:cs="Arial"/>
          <w:sz w:val="24"/>
          <w:szCs w:val="24"/>
          <w:u w:val="single"/>
          <w:rtl/>
        </w:rPr>
        <w:t>חד</w:t>
      </w:r>
      <w:r w:rsidRPr="00D43B8E">
        <w:rPr>
          <w:rFonts w:ascii="Arial" w:hAnsi="Arial" w:cs="Arial" w:hint="cs"/>
          <w:sz w:val="24"/>
          <w:szCs w:val="24"/>
          <w:rtl/>
        </w:rPr>
        <w:t xml:space="preserve"> ומהוות מקור </w:t>
      </w:r>
      <w:r w:rsidRPr="00D43B8E">
        <w:rPr>
          <w:rFonts w:ascii="Arial" w:hAnsi="Arial" w:cs="Arial" w:hint="cs"/>
          <w:b/>
          <w:bCs/>
          <w:sz w:val="24"/>
          <w:szCs w:val="24"/>
          <w:rtl/>
        </w:rPr>
        <w:t>לאנרגיה לטווח קצר</w:t>
      </w:r>
      <w:r w:rsidRPr="00D43B8E">
        <w:rPr>
          <w:rFonts w:ascii="Arial" w:hAnsi="Arial" w:cs="Arial" w:hint="cs"/>
          <w:sz w:val="24"/>
          <w:szCs w:val="24"/>
          <w:rtl/>
        </w:rPr>
        <w:t>.</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b/>
          <w:bCs/>
          <w:sz w:val="24"/>
          <w:szCs w:val="24"/>
          <w:u w:val="single"/>
          <w:rtl/>
        </w:rPr>
        <w:t>פחמימות</w:t>
      </w:r>
      <w:r w:rsidRPr="00D43B8E">
        <w:rPr>
          <w:rFonts w:ascii="Arial" w:hAnsi="Arial" w:cs="Arial"/>
          <w:sz w:val="24"/>
          <w:szCs w:val="24"/>
          <w:u w:val="single"/>
          <w:rtl/>
        </w:rPr>
        <w:t xml:space="preserve"> </w:t>
      </w:r>
      <w:r w:rsidRPr="00D43B8E">
        <w:rPr>
          <w:rFonts w:ascii="Arial" w:hAnsi="Arial" w:cs="Arial" w:hint="cs"/>
          <w:b/>
          <w:bCs/>
          <w:sz w:val="24"/>
          <w:szCs w:val="24"/>
          <w:u w:val="single"/>
          <w:rtl/>
        </w:rPr>
        <w:t>מורכבות</w:t>
      </w:r>
      <w:r w:rsidRPr="00D43B8E">
        <w:rPr>
          <w:rFonts w:ascii="Arial" w:hAnsi="Arial" w:cs="Arial" w:hint="cs"/>
          <w:sz w:val="24"/>
          <w:szCs w:val="24"/>
          <w:rtl/>
        </w:rPr>
        <w:t xml:space="preserve"> </w:t>
      </w:r>
      <w:r w:rsidRPr="00D43B8E">
        <w:rPr>
          <w:rFonts w:ascii="Arial" w:hAnsi="Arial" w:cs="Arial"/>
          <w:sz w:val="24"/>
          <w:szCs w:val="24"/>
          <w:rtl/>
        </w:rPr>
        <w:t>–</w:t>
      </w:r>
      <w:r w:rsidRPr="00D43B8E">
        <w:rPr>
          <w:rFonts w:ascii="Arial" w:hAnsi="Arial" w:cs="Arial" w:hint="cs"/>
          <w:sz w:val="24"/>
          <w:szCs w:val="24"/>
          <w:rtl/>
        </w:rPr>
        <w:t xml:space="preserve">רב סוכרים שהינם עמילן- </w:t>
      </w:r>
      <w:r w:rsidRPr="00D43B8E">
        <w:rPr>
          <w:rFonts w:ascii="Arial" w:hAnsi="Arial" w:cs="Arial"/>
          <w:sz w:val="24"/>
          <w:szCs w:val="24"/>
          <w:rtl/>
        </w:rPr>
        <w:t xml:space="preserve">מתפרקות </w:t>
      </w:r>
      <w:r w:rsidRPr="00D43B8E">
        <w:rPr>
          <w:rFonts w:ascii="Arial" w:hAnsi="Arial" w:cs="Arial"/>
          <w:sz w:val="24"/>
          <w:szCs w:val="24"/>
          <w:u w:val="single"/>
          <w:rtl/>
        </w:rPr>
        <w:t>לאט</w:t>
      </w:r>
      <w:r w:rsidRPr="00D43B8E">
        <w:rPr>
          <w:rFonts w:ascii="Arial" w:hAnsi="Arial" w:cs="Arial" w:hint="cs"/>
          <w:sz w:val="24"/>
          <w:szCs w:val="24"/>
          <w:rtl/>
        </w:rPr>
        <w:t xml:space="preserve"> </w:t>
      </w:r>
      <w:r w:rsidRPr="00D43B8E">
        <w:rPr>
          <w:rFonts w:ascii="Arial" w:hAnsi="Arial" w:cs="Arial"/>
          <w:sz w:val="24"/>
          <w:szCs w:val="24"/>
          <w:rtl/>
        </w:rPr>
        <w:t>בתהליך העיכול</w:t>
      </w:r>
      <w:r w:rsidRPr="00D43B8E">
        <w:rPr>
          <w:rFonts w:ascii="Arial" w:hAnsi="Arial" w:cs="Arial" w:hint="cs"/>
          <w:sz w:val="24"/>
          <w:szCs w:val="24"/>
          <w:rtl/>
        </w:rPr>
        <w:t xml:space="preserve"> ונספגות ב</w:t>
      </w:r>
      <w:r w:rsidRPr="00D43B8E">
        <w:rPr>
          <w:rFonts w:ascii="Arial" w:hAnsi="Arial" w:cs="Arial" w:hint="cs"/>
          <w:sz w:val="24"/>
          <w:szCs w:val="24"/>
          <w:u w:val="single"/>
          <w:rtl/>
        </w:rPr>
        <w:t>הדרגתיות</w:t>
      </w:r>
      <w:r w:rsidRPr="00D43B8E">
        <w:rPr>
          <w:rFonts w:ascii="Arial" w:hAnsi="Arial" w:cs="Arial" w:hint="cs"/>
          <w:sz w:val="24"/>
          <w:szCs w:val="24"/>
          <w:rtl/>
        </w:rPr>
        <w:t xml:space="preserve"> לדם. </w:t>
      </w:r>
      <w:r w:rsidRPr="00D43B8E">
        <w:rPr>
          <w:rFonts w:ascii="Arial" w:hAnsi="Arial" w:cs="Arial"/>
          <w:sz w:val="24"/>
          <w:szCs w:val="24"/>
          <w:rtl/>
        </w:rPr>
        <w:t xml:space="preserve">הן בעלות הערכים </w:t>
      </w:r>
      <w:proofErr w:type="spellStart"/>
      <w:r w:rsidRPr="00D43B8E">
        <w:rPr>
          <w:rFonts w:ascii="Arial" w:hAnsi="Arial" w:cs="Arial"/>
          <w:sz w:val="24"/>
          <w:szCs w:val="24"/>
          <w:rtl/>
        </w:rPr>
        <w:t>הגליקמיים</w:t>
      </w:r>
      <w:proofErr w:type="spellEnd"/>
      <w:r w:rsidRPr="00D43B8E">
        <w:rPr>
          <w:rFonts w:ascii="Arial" w:hAnsi="Arial" w:cs="Arial"/>
          <w:sz w:val="24"/>
          <w:szCs w:val="24"/>
          <w:rtl/>
        </w:rPr>
        <w:t xml:space="preserve"> </w:t>
      </w:r>
      <w:r w:rsidRPr="00D43B8E">
        <w:rPr>
          <w:rFonts w:ascii="Arial" w:hAnsi="Arial" w:cs="Arial"/>
          <w:sz w:val="24"/>
          <w:szCs w:val="24"/>
          <w:u w:val="single"/>
          <w:rtl/>
        </w:rPr>
        <w:t>ה</w:t>
      </w:r>
      <w:r w:rsidRPr="00D43B8E">
        <w:rPr>
          <w:rFonts w:ascii="Arial" w:hAnsi="Arial" w:cs="Arial" w:hint="cs"/>
          <w:sz w:val="24"/>
          <w:szCs w:val="24"/>
          <w:u w:val="single"/>
          <w:rtl/>
        </w:rPr>
        <w:t>נמוכ</w:t>
      </w:r>
      <w:r w:rsidRPr="00D43B8E">
        <w:rPr>
          <w:rFonts w:ascii="Arial" w:hAnsi="Arial" w:cs="Arial"/>
          <w:sz w:val="24"/>
          <w:szCs w:val="24"/>
          <w:u w:val="single"/>
          <w:rtl/>
        </w:rPr>
        <w:t>ים</w:t>
      </w:r>
      <w:r w:rsidRPr="00D43B8E">
        <w:rPr>
          <w:rFonts w:ascii="Arial" w:hAnsi="Arial" w:cs="Arial"/>
          <w:sz w:val="24"/>
          <w:szCs w:val="24"/>
          <w:rtl/>
        </w:rPr>
        <w:t xml:space="preserve"> ביותר, </w:t>
      </w:r>
      <w:r w:rsidRPr="00D43B8E">
        <w:rPr>
          <w:rFonts w:ascii="Arial" w:hAnsi="Arial" w:cs="Arial" w:hint="cs"/>
          <w:sz w:val="24"/>
          <w:szCs w:val="24"/>
          <w:rtl/>
        </w:rPr>
        <w:t xml:space="preserve">הן מעלות את רמת </w:t>
      </w:r>
      <w:r w:rsidRPr="00D43B8E">
        <w:rPr>
          <w:rFonts w:ascii="Arial" w:hAnsi="Arial" w:cs="Arial"/>
          <w:sz w:val="24"/>
          <w:szCs w:val="24"/>
          <w:rtl/>
        </w:rPr>
        <w:t xml:space="preserve"> ה</w:t>
      </w:r>
      <w:r w:rsidRPr="00D43B8E">
        <w:rPr>
          <w:rFonts w:ascii="Arial" w:hAnsi="Arial" w:cs="Arial"/>
          <w:b/>
          <w:bCs/>
          <w:sz w:val="24"/>
          <w:szCs w:val="24"/>
          <w:rtl/>
        </w:rPr>
        <w:t>גלוקוז</w:t>
      </w:r>
      <w:r w:rsidRPr="00D43B8E">
        <w:rPr>
          <w:rFonts w:ascii="Arial" w:hAnsi="Arial" w:cs="Arial"/>
          <w:sz w:val="24"/>
          <w:szCs w:val="24"/>
          <w:rtl/>
        </w:rPr>
        <w:t xml:space="preserve"> בדם </w:t>
      </w:r>
      <w:r w:rsidRPr="00D43B8E">
        <w:rPr>
          <w:rFonts w:ascii="Arial" w:hAnsi="Arial" w:cs="Arial" w:hint="cs"/>
          <w:sz w:val="24"/>
          <w:szCs w:val="24"/>
          <w:rtl/>
        </w:rPr>
        <w:t>באופן</w:t>
      </w:r>
      <w:r w:rsidRPr="00D43B8E">
        <w:rPr>
          <w:rFonts w:ascii="Arial" w:hAnsi="Arial" w:cs="Arial"/>
          <w:sz w:val="24"/>
          <w:szCs w:val="24"/>
          <w:rtl/>
        </w:rPr>
        <w:t xml:space="preserve"> </w:t>
      </w:r>
      <w:r w:rsidRPr="00D43B8E">
        <w:rPr>
          <w:rFonts w:ascii="Arial" w:hAnsi="Arial" w:cs="Arial" w:hint="cs"/>
          <w:sz w:val="24"/>
          <w:szCs w:val="24"/>
          <w:u w:val="single"/>
          <w:rtl/>
        </w:rPr>
        <w:t>מתון</w:t>
      </w:r>
      <w:r w:rsidRPr="00D43B8E">
        <w:rPr>
          <w:rFonts w:ascii="Arial" w:hAnsi="Arial" w:cs="Arial" w:hint="cs"/>
          <w:sz w:val="24"/>
          <w:szCs w:val="24"/>
          <w:rtl/>
        </w:rPr>
        <w:t xml:space="preserve"> ומהוות מקור </w:t>
      </w:r>
      <w:r w:rsidRPr="00D43B8E">
        <w:rPr>
          <w:rFonts w:ascii="Arial" w:hAnsi="Arial" w:cs="Arial" w:hint="cs"/>
          <w:b/>
          <w:bCs/>
          <w:sz w:val="24"/>
          <w:szCs w:val="24"/>
          <w:rtl/>
        </w:rPr>
        <w:t>לאנרגיה לטווח ארוך</w:t>
      </w:r>
      <w:r w:rsidRPr="00D43B8E">
        <w:rPr>
          <w:rFonts w:ascii="Arial" w:hAnsi="Arial" w:cs="Arial" w:hint="cs"/>
          <w:sz w:val="24"/>
          <w:szCs w:val="24"/>
          <w:rtl/>
        </w:rPr>
        <w:t>.</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hint="cs"/>
          <w:b/>
          <w:bCs/>
          <w:sz w:val="24"/>
          <w:szCs w:val="24"/>
          <w:u w:val="single"/>
          <w:rtl/>
        </w:rPr>
        <w:t>אבל</w:t>
      </w:r>
      <w:r w:rsidRPr="00D43B8E">
        <w:rPr>
          <w:rFonts w:ascii="Arial" w:hAnsi="Arial" w:cs="Arial" w:hint="cs"/>
          <w:sz w:val="24"/>
          <w:szCs w:val="24"/>
          <w:rtl/>
        </w:rPr>
        <w:t xml:space="preserve">, לא רק העובדה האם אלו </w:t>
      </w:r>
      <w:r w:rsidRPr="00D43B8E">
        <w:rPr>
          <w:rFonts w:ascii="Arial" w:hAnsi="Arial" w:cs="Arial" w:hint="cs"/>
          <w:b/>
          <w:bCs/>
          <w:sz w:val="24"/>
          <w:szCs w:val="24"/>
          <w:rtl/>
        </w:rPr>
        <w:t>פחמימות פשוטות</w:t>
      </w:r>
      <w:r w:rsidRPr="00D43B8E">
        <w:rPr>
          <w:rFonts w:ascii="Arial" w:hAnsi="Arial" w:cs="Arial" w:hint="cs"/>
          <w:sz w:val="24"/>
          <w:szCs w:val="24"/>
          <w:rtl/>
        </w:rPr>
        <w:t xml:space="preserve"> או </w:t>
      </w:r>
      <w:r w:rsidRPr="00D43B8E">
        <w:rPr>
          <w:rFonts w:ascii="Arial" w:hAnsi="Arial" w:cs="Arial" w:hint="cs"/>
          <w:b/>
          <w:bCs/>
          <w:sz w:val="24"/>
          <w:szCs w:val="24"/>
          <w:rtl/>
        </w:rPr>
        <w:t xml:space="preserve">מורכבות </w:t>
      </w:r>
      <w:r w:rsidRPr="00D43B8E">
        <w:rPr>
          <w:rFonts w:ascii="Arial" w:hAnsi="Arial" w:cs="Arial" w:hint="cs"/>
          <w:sz w:val="24"/>
          <w:szCs w:val="24"/>
          <w:rtl/>
        </w:rPr>
        <w:t xml:space="preserve">משפיעות על </w:t>
      </w:r>
      <w:r w:rsidRPr="00D43B8E">
        <w:rPr>
          <w:rFonts w:ascii="Arial" w:hAnsi="Arial" w:cs="Arial" w:hint="cs"/>
          <w:sz w:val="24"/>
          <w:szCs w:val="24"/>
          <w:u w:val="single"/>
          <w:rtl/>
        </w:rPr>
        <w:t xml:space="preserve">התגובה </w:t>
      </w:r>
      <w:proofErr w:type="spellStart"/>
      <w:r w:rsidRPr="00D43B8E">
        <w:rPr>
          <w:rFonts w:ascii="Arial" w:hAnsi="Arial" w:cs="Arial" w:hint="cs"/>
          <w:sz w:val="24"/>
          <w:szCs w:val="24"/>
          <w:u w:val="single"/>
          <w:rtl/>
        </w:rPr>
        <w:t>הגליקמית</w:t>
      </w:r>
      <w:proofErr w:type="spellEnd"/>
      <w:r w:rsidRPr="00D43B8E">
        <w:rPr>
          <w:rFonts w:ascii="Arial" w:hAnsi="Arial" w:cs="Arial" w:hint="cs"/>
          <w:sz w:val="24"/>
          <w:szCs w:val="24"/>
          <w:rtl/>
        </w:rPr>
        <w:t xml:space="preserve">, שכן נחקר ונמצא שאכילת עמילן תפ"א גורם לתגובה </w:t>
      </w:r>
      <w:proofErr w:type="spellStart"/>
      <w:r w:rsidRPr="00D43B8E">
        <w:rPr>
          <w:rFonts w:ascii="Arial" w:hAnsi="Arial" w:cs="Arial" w:hint="cs"/>
          <w:sz w:val="24"/>
          <w:szCs w:val="24"/>
          <w:rtl/>
        </w:rPr>
        <w:t>גליקמית</w:t>
      </w:r>
      <w:proofErr w:type="spellEnd"/>
      <w:r w:rsidRPr="00D43B8E">
        <w:rPr>
          <w:rFonts w:ascii="Arial" w:hAnsi="Arial" w:cs="Arial" w:hint="cs"/>
          <w:sz w:val="24"/>
          <w:szCs w:val="24"/>
          <w:rtl/>
        </w:rPr>
        <w:t xml:space="preserve"> כפי שגורם אכילת </w:t>
      </w:r>
      <w:r w:rsidRPr="00D43B8E">
        <w:rPr>
          <w:rFonts w:ascii="Arial" w:hAnsi="Arial" w:cs="Arial" w:hint="cs"/>
          <w:b/>
          <w:bCs/>
          <w:sz w:val="24"/>
          <w:szCs w:val="24"/>
          <w:rtl/>
        </w:rPr>
        <w:t>גלוקוז</w:t>
      </w:r>
      <w:r w:rsidRPr="00D43B8E">
        <w:rPr>
          <w:rFonts w:ascii="Arial" w:hAnsi="Arial" w:cs="Arial" w:hint="cs"/>
          <w:sz w:val="24"/>
          <w:szCs w:val="24"/>
          <w:rtl/>
        </w:rPr>
        <w:t xml:space="preserve"> טהור. אכילת לחם מעוררת תגובה </w:t>
      </w:r>
      <w:proofErr w:type="spellStart"/>
      <w:r w:rsidRPr="00D43B8E">
        <w:rPr>
          <w:rFonts w:ascii="Arial" w:hAnsi="Arial" w:cs="Arial" w:hint="cs"/>
          <w:sz w:val="24"/>
          <w:szCs w:val="24"/>
          <w:rtl/>
        </w:rPr>
        <w:t>גליקמית</w:t>
      </w:r>
      <w:proofErr w:type="spellEnd"/>
      <w:r w:rsidRPr="00D43B8E">
        <w:rPr>
          <w:rFonts w:ascii="Arial" w:hAnsi="Arial" w:cs="Arial" w:hint="cs"/>
          <w:sz w:val="24"/>
          <w:szCs w:val="24"/>
          <w:rtl/>
        </w:rPr>
        <w:t xml:space="preserve"> חזקה מאשר מעוררת אכילת תירס ואורז ואכילת קטניות מעוררת תגובה </w:t>
      </w:r>
      <w:proofErr w:type="spellStart"/>
      <w:r w:rsidRPr="00D43B8E">
        <w:rPr>
          <w:rFonts w:ascii="Arial" w:hAnsi="Arial" w:cs="Arial" w:hint="cs"/>
          <w:sz w:val="24"/>
          <w:szCs w:val="24"/>
          <w:rtl/>
        </w:rPr>
        <w:t>גליקמית</w:t>
      </w:r>
      <w:proofErr w:type="spellEnd"/>
      <w:r w:rsidRPr="00D43B8E">
        <w:rPr>
          <w:rFonts w:ascii="Arial" w:hAnsi="Arial" w:cs="Arial" w:hint="cs"/>
          <w:sz w:val="24"/>
          <w:szCs w:val="24"/>
          <w:rtl/>
        </w:rPr>
        <w:t xml:space="preserve"> המתונה ביותר.</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hint="cs"/>
          <w:sz w:val="24"/>
          <w:szCs w:val="24"/>
          <w:u w:val="single"/>
          <w:rtl/>
        </w:rPr>
        <w:t>עוד נמצא:</w:t>
      </w:r>
      <w:r w:rsidRPr="00D43B8E">
        <w:rPr>
          <w:rFonts w:ascii="Arial" w:hAnsi="Arial" w:cs="Arial" w:hint="cs"/>
          <w:sz w:val="24"/>
          <w:szCs w:val="24"/>
          <w:rtl/>
        </w:rPr>
        <w:t xml:space="preserve"> פרוקטוז (=חד-סוכר המצוי בדבש ובפרי מתוק) יוצר תגובה מתונה יותר מאשר יוצר הגלוקוז (= חד-סוכר המצוי בענבים ובדבש).  נוכחות </w:t>
      </w:r>
      <w:r w:rsidRPr="00D43B8E">
        <w:rPr>
          <w:rFonts w:ascii="Arial" w:hAnsi="Arial" w:cs="Arial" w:hint="cs"/>
          <w:b/>
          <w:bCs/>
          <w:sz w:val="24"/>
          <w:szCs w:val="24"/>
          <w:u w:val="single"/>
          <w:rtl/>
        </w:rPr>
        <w:t>חלבון</w:t>
      </w:r>
      <w:r w:rsidRPr="00D43B8E">
        <w:rPr>
          <w:rFonts w:ascii="Arial" w:hAnsi="Arial" w:cs="Arial" w:hint="cs"/>
          <w:sz w:val="24"/>
          <w:szCs w:val="24"/>
          <w:rtl/>
        </w:rPr>
        <w:t xml:space="preserve"> או </w:t>
      </w:r>
      <w:r w:rsidRPr="00D43B8E">
        <w:rPr>
          <w:rFonts w:ascii="Arial" w:hAnsi="Arial" w:cs="Arial" w:hint="cs"/>
          <w:b/>
          <w:bCs/>
          <w:sz w:val="24"/>
          <w:szCs w:val="24"/>
          <w:u w:val="single"/>
          <w:rtl/>
        </w:rPr>
        <w:t>שומן</w:t>
      </w:r>
      <w:r w:rsidRPr="00D43B8E">
        <w:rPr>
          <w:rFonts w:ascii="Arial" w:hAnsi="Arial" w:cs="Arial" w:hint="cs"/>
          <w:sz w:val="24"/>
          <w:szCs w:val="24"/>
          <w:rtl/>
        </w:rPr>
        <w:t xml:space="preserve"> או </w:t>
      </w:r>
      <w:r w:rsidRPr="00D43B8E">
        <w:rPr>
          <w:rFonts w:ascii="Arial" w:hAnsi="Arial" w:cs="Arial" w:hint="cs"/>
          <w:b/>
          <w:bCs/>
          <w:sz w:val="24"/>
          <w:szCs w:val="24"/>
          <w:u w:val="single"/>
          <w:rtl/>
        </w:rPr>
        <w:t>סיבים תזונתיים</w:t>
      </w:r>
      <w:r w:rsidRPr="00D43B8E">
        <w:rPr>
          <w:rFonts w:ascii="Arial" w:hAnsi="Arial" w:cs="Arial" w:hint="cs"/>
          <w:sz w:val="24"/>
          <w:szCs w:val="24"/>
          <w:rtl/>
        </w:rPr>
        <w:t xml:space="preserve"> (=סוג פחמימה מורכבת) במזון, בנוסף לפחמימות, </w:t>
      </w:r>
      <w:r w:rsidRPr="00D43B8E">
        <w:rPr>
          <w:rFonts w:ascii="Arial" w:hAnsi="Arial" w:cs="Arial" w:hint="cs"/>
          <w:b/>
          <w:bCs/>
          <w:sz w:val="24"/>
          <w:szCs w:val="24"/>
          <w:u w:val="single"/>
          <w:rtl/>
        </w:rPr>
        <w:t xml:space="preserve">ממתנת </w:t>
      </w:r>
      <w:r w:rsidRPr="00D43B8E">
        <w:rPr>
          <w:rFonts w:ascii="Arial" w:hAnsi="Arial" w:cs="Arial" w:hint="cs"/>
          <w:sz w:val="24"/>
          <w:szCs w:val="24"/>
          <w:rtl/>
        </w:rPr>
        <w:t xml:space="preserve">את התגובה </w:t>
      </w:r>
      <w:proofErr w:type="spellStart"/>
      <w:r w:rsidRPr="00D43B8E">
        <w:rPr>
          <w:rFonts w:ascii="Arial" w:hAnsi="Arial" w:cs="Arial" w:hint="cs"/>
          <w:sz w:val="24"/>
          <w:szCs w:val="24"/>
          <w:rtl/>
        </w:rPr>
        <w:t>הגליקמית</w:t>
      </w:r>
      <w:proofErr w:type="spellEnd"/>
      <w:r w:rsidRPr="00D43B8E">
        <w:rPr>
          <w:rFonts w:ascii="Arial" w:hAnsi="Arial" w:cs="Arial" w:hint="cs"/>
          <w:sz w:val="24"/>
          <w:szCs w:val="24"/>
          <w:rtl/>
        </w:rPr>
        <w:t xml:space="preserve">. מזון מרוסק מייצר תגובה </w:t>
      </w:r>
      <w:proofErr w:type="spellStart"/>
      <w:r w:rsidRPr="00D43B8E">
        <w:rPr>
          <w:rFonts w:ascii="Arial" w:hAnsi="Arial" w:cs="Arial" w:hint="cs"/>
          <w:sz w:val="24"/>
          <w:szCs w:val="24"/>
          <w:rtl/>
        </w:rPr>
        <w:t>גליקמית</w:t>
      </w:r>
      <w:proofErr w:type="spellEnd"/>
      <w:r w:rsidRPr="00D43B8E">
        <w:rPr>
          <w:rFonts w:ascii="Arial" w:hAnsi="Arial" w:cs="Arial" w:hint="cs"/>
          <w:sz w:val="24"/>
          <w:szCs w:val="24"/>
          <w:rtl/>
        </w:rPr>
        <w:t xml:space="preserve"> </w:t>
      </w:r>
      <w:r w:rsidRPr="00D43B8E">
        <w:rPr>
          <w:rFonts w:ascii="Arial" w:hAnsi="Arial" w:cs="Arial" w:hint="cs"/>
          <w:sz w:val="24"/>
          <w:szCs w:val="24"/>
          <w:u w:val="single"/>
          <w:rtl/>
        </w:rPr>
        <w:t>חזקה יותר</w:t>
      </w:r>
      <w:r w:rsidRPr="00D43B8E">
        <w:rPr>
          <w:rFonts w:ascii="Arial" w:hAnsi="Arial" w:cs="Arial" w:hint="cs"/>
          <w:sz w:val="24"/>
          <w:szCs w:val="24"/>
          <w:rtl/>
        </w:rPr>
        <w:t xml:space="preserve"> מאשר מזון שלם. </w:t>
      </w:r>
      <w:r w:rsidRPr="00D43B8E">
        <w:rPr>
          <w:rFonts w:ascii="Arial" w:hAnsi="Arial" w:cs="Arial" w:hint="cs"/>
          <w:sz w:val="24"/>
          <w:szCs w:val="24"/>
          <w:u w:val="single"/>
          <w:rtl/>
        </w:rPr>
        <w:t>מזון מבושל</w:t>
      </w:r>
      <w:r w:rsidRPr="00D43B8E">
        <w:rPr>
          <w:rFonts w:ascii="Arial" w:hAnsi="Arial" w:cs="Arial" w:hint="cs"/>
          <w:sz w:val="24"/>
          <w:szCs w:val="24"/>
          <w:rtl/>
        </w:rPr>
        <w:t xml:space="preserve"> גורם תגובה </w:t>
      </w:r>
      <w:proofErr w:type="spellStart"/>
      <w:r w:rsidRPr="00D43B8E">
        <w:rPr>
          <w:rFonts w:ascii="Arial" w:hAnsi="Arial" w:cs="Arial" w:hint="cs"/>
          <w:sz w:val="24"/>
          <w:szCs w:val="24"/>
          <w:rtl/>
        </w:rPr>
        <w:t>גליקמית</w:t>
      </w:r>
      <w:proofErr w:type="spellEnd"/>
      <w:r w:rsidRPr="00D43B8E">
        <w:rPr>
          <w:rFonts w:ascii="Arial" w:hAnsi="Arial" w:cs="Arial" w:hint="cs"/>
          <w:sz w:val="24"/>
          <w:szCs w:val="24"/>
          <w:rtl/>
        </w:rPr>
        <w:t xml:space="preserve"> חזקה יותר משל מזון חי. </w:t>
      </w:r>
      <w:r w:rsidRPr="00D43B8E">
        <w:rPr>
          <w:rFonts w:ascii="Arial" w:hAnsi="Arial" w:cs="Arial"/>
          <w:sz w:val="24"/>
          <w:szCs w:val="24"/>
          <w:rtl/>
        </w:rPr>
        <w:t xml:space="preserve">ההשפעה </w:t>
      </w:r>
      <w:proofErr w:type="spellStart"/>
      <w:r w:rsidRPr="00D43B8E">
        <w:rPr>
          <w:rFonts w:ascii="Arial" w:hAnsi="Arial" w:cs="Arial"/>
          <w:sz w:val="24"/>
          <w:szCs w:val="24"/>
          <w:rtl/>
        </w:rPr>
        <w:t>הגליקמית</w:t>
      </w:r>
      <w:proofErr w:type="spellEnd"/>
      <w:r w:rsidRPr="00D43B8E">
        <w:rPr>
          <w:rFonts w:ascii="Arial" w:hAnsi="Arial" w:cs="Arial"/>
          <w:b/>
          <w:bCs/>
          <w:sz w:val="24"/>
          <w:szCs w:val="24"/>
          <w:rtl/>
        </w:rPr>
        <w:t xml:space="preserve"> </w:t>
      </w:r>
      <w:r w:rsidRPr="00D43B8E">
        <w:rPr>
          <w:rFonts w:ascii="Arial" w:hAnsi="Arial" w:cs="Arial"/>
          <w:sz w:val="24"/>
          <w:szCs w:val="24"/>
          <w:rtl/>
        </w:rPr>
        <w:t xml:space="preserve">של לחם לבן יכולה להשתנות בהתאם לסוג הקמח ועד כמה הוא טחון דק. בישול יתר של הפסטה משפיע על המדד </w:t>
      </w:r>
      <w:proofErr w:type="spellStart"/>
      <w:r w:rsidRPr="00D43B8E">
        <w:rPr>
          <w:rFonts w:ascii="Arial" w:hAnsi="Arial" w:cs="Arial"/>
          <w:sz w:val="24"/>
          <w:szCs w:val="24"/>
          <w:rtl/>
        </w:rPr>
        <w:t>הגליקמי</w:t>
      </w:r>
      <w:proofErr w:type="spellEnd"/>
      <w:r w:rsidRPr="00D43B8E">
        <w:rPr>
          <w:rFonts w:ascii="Arial" w:hAnsi="Arial" w:cs="Arial"/>
          <w:sz w:val="24"/>
          <w:szCs w:val="24"/>
          <w:rtl/>
        </w:rPr>
        <w:t xml:space="preserve"> (לרעה).</w:t>
      </w:r>
      <w:r w:rsidRPr="00D43B8E">
        <w:rPr>
          <w:rFonts w:ascii="Arial" w:hAnsi="Arial" w:cs="Arial" w:hint="cs"/>
          <w:sz w:val="24"/>
          <w:szCs w:val="24"/>
          <w:rtl/>
        </w:rPr>
        <w:t xml:space="preserve"> </w:t>
      </w:r>
      <w:r w:rsidRPr="00D43B8E">
        <w:rPr>
          <w:rFonts w:ascii="Arial" w:hAnsi="Arial" w:cs="Arial"/>
          <w:sz w:val="24"/>
          <w:szCs w:val="24"/>
          <w:rtl/>
        </w:rPr>
        <w:t xml:space="preserve">כל משפחת </w:t>
      </w:r>
      <w:r w:rsidRPr="00D43B8E">
        <w:rPr>
          <w:rFonts w:ascii="Arial" w:hAnsi="Arial" w:cs="Arial"/>
          <w:sz w:val="24"/>
          <w:szCs w:val="24"/>
          <w:u w:val="single"/>
          <w:rtl/>
        </w:rPr>
        <w:t>הקטניות</w:t>
      </w:r>
      <w:r w:rsidRPr="00D43B8E">
        <w:rPr>
          <w:rFonts w:ascii="Arial" w:hAnsi="Arial" w:cs="Arial" w:hint="cs"/>
          <w:sz w:val="24"/>
          <w:szCs w:val="24"/>
          <w:rtl/>
        </w:rPr>
        <w:t xml:space="preserve"> עשירה</w:t>
      </w:r>
      <w:r w:rsidRPr="00D43B8E">
        <w:rPr>
          <w:rFonts w:ascii="Arial" w:hAnsi="Arial" w:cs="Arial"/>
          <w:sz w:val="24"/>
          <w:szCs w:val="24"/>
          <w:rtl/>
        </w:rPr>
        <w:t xml:space="preserve"> בפחמימות, אבל בעלת </w:t>
      </w:r>
      <w:r w:rsidRPr="00D43B8E">
        <w:rPr>
          <w:rFonts w:ascii="Arial" w:hAnsi="Arial" w:cs="Arial" w:hint="cs"/>
          <w:sz w:val="24"/>
          <w:szCs w:val="24"/>
          <w:rtl/>
        </w:rPr>
        <w:t xml:space="preserve">מדד </w:t>
      </w:r>
      <w:proofErr w:type="spellStart"/>
      <w:r w:rsidRPr="00D43B8E">
        <w:rPr>
          <w:rFonts w:ascii="Arial" w:hAnsi="Arial" w:cs="Arial" w:hint="cs"/>
          <w:sz w:val="24"/>
          <w:szCs w:val="24"/>
          <w:rtl/>
        </w:rPr>
        <w:t>גליקמי</w:t>
      </w:r>
      <w:proofErr w:type="spellEnd"/>
      <w:r w:rsidRPr="00D43B8E">
        <w:rPr>
          <w:rFonts w:ascii="Arial" w:hAnsi="Arial" w:cs="Arial"/>
          <w:sz w:val="24"/>
          <w:szCs w:val="24"/>
          <w:rtl/>
        </w:rPr>
        <w:t xml:space="preserve"> </w:t>
      </w:r>
      <w:r w:rsidRPr="00D43B8E">
        <w:rPr>
          <w:rFonts w:ascii="Arial" w:hAnsi="Arial" w:cs="Arial"/>
          <w:b/>
          <w:bCs/>
          <w:sz w:val="24"/>
          <w:szCs w:val="24"/>
          <w:rtl/>
        </w:rPr>
        <w:t>נמוך</w:t>
      </w:r>
      <w:r w:rsidRPr="00D43B8E">
        <w:rPr>
          <w:rFonts w:ascii="Arial" w:hAnsi="Arial" w:cs="Arial"/>
          <w:sz w:val="24"/>
          <w:szCs w:val="24"/>
          <w:rtl/>
        </w:rPr>
        <w:t xml:space="preserve"> מאוד.</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hint="cs"/>
          <w:b/>
          <w:bCs/>
          <w:sz w:val="24"/>
          <w:szCs w:val="24"/>
          <w:u w:val="single"/>
          <w:rtl/>
        </w:rPr>
        <w:t>כלומר</w:t>
      </w:r>
      <w:r w:rsidRPr="00D43B8E">
        <w:rPr>
          <w:rFonts w:ascii="Arial" w:hAnsi="Arial" w:cs="Arial" w:hint="cs"/>
          <w:sz w:val="24"/>
          <w:szCs w:val="24"/>
          <w:rtl/>
        </w:rPr>
        <w:t xml:space="preserve">, התגובה </w:t>
      </w:r>
      <w:proofErr w:type="spellStart"/>
      <w:r w:rsidRPr="00D43B8E">
        <w:rPr>
          <w:rFonts w:ascii="Arial" w:hAnsi="Arial" w:cs="Arial" w:hint="cs"/>
          <w:sz w:val="24"/>
          <w:szCs w:val="24"/>
          <w:rtl/>
        </w:rPr>
        <w:t>הגליקמית</w:t>
      </w:r>
      <w:proofErr w:type="spellEnd"/>
      <w:r w:rsidRPr="00D43B8E">
        <w:rPr>
          <w:rFonts w:ascii="Arial" w:hAnsi="Arial" w:cs="Arial" w:hint="cs"/>
          <w:sz w:val="24"/>
          <w:szCs w:val="24"/>
          <w:rtl/>
        </w:rPr>
        <w:t xml:space="preserve"> תלויה בסוג המזון, באופן הכנתו, בנוכחות רכיבי-תזונה אחרים ובסוג הפחמימה. </w:t>
      </w:r>
    </w:p>
    <w:p w:rsidR="009A6A5C" w:rsidRPr="00D43B8E" w:rsidRDefault="009A6A5C" w:rsidP="009A6A5C">
      <w:pPr>
        <w:autoSpaceDE w:val="0"/>
        <w:autoSpaceDN w:val="0"/>
        <w:adjustRightInd w:val="0"/>
        <w:spacing w:line="360" w:lineRule="auto"/>
        <w:rPr>
          <w:rFonts w:ascii="Arial" w:hAnsi="Arial" w:cs="Arial"/>
          <w:sz w:val="24"/>
          <w:szCs w:val="24"/>
          <w:u w:val="single"/>
          <w:rtl/>
        </w:rPr>
      </w:pPr>
      <w:r w:rsidRPr="00D43B8E">
        <w:rPr>
          <w:rFonts w:ascii="Arial" w:hAnsi="Arial" w:cs="Arial"/>
          <w:sz w:val="24"/>
          <w:szCs w:val="24"/>
          <w:rtl/>
        </w:rPr>
        <w:t xml:space="preserve">המדד </w:t>
      </w:r>
      <w:r w:rsidRPr="00D43B8E">
        <w:rPr>
          <w:rFonts w:ascii="Arial" w:hAnsi="Arial" w:cs="Arial"/>
          <w:b/>
          <w:bCs/>
          <w:sz w:val="24"/>
          <w:szCs w:val="24"/>
          <w:rtl/>
        </w:rPr>
        <w:t>לא</w:t>
      </w:r>
      <w:r w:rsidRPr="00D43B8E">
        <w:rPr>
          <w:rFonts w:ascii="Arial" w:hAnsi="Arial" w:cs="Arial"/>
          <w:sz w:val="24"/>
          <w:szCs w:val="24"/>
          <w:rtl/>
        </w:rPr>
        <w:t xml:space="preserve"> מודע לכמות הפחמימות במזון, </w:t>
      </w:r>
      <w:r w:rsidRPr="00D43B8E">
        <w:rPr>
          <w:rFonts w:ascii="Arial" w:hAnsi="Arial" w:cs="Arial"/>
          <w:sz w:val="24"/>
          <w:szCs w:val="24"/>
          <w:u w:val="single"/>
          <w:rtl/>
        </w:rPr>
        <w:t>אלה רק לקצב ספיגתן בדם.</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sz w:val="24"/>
          <w:szCs w:val="24"/>
          <w:rtl/>
        </w:rPr>
        <w:t xml:space="preserve">כשנעזרים באינדקס </w:t>
      </w:r>
      <w:proofErr w:type="spellStart"/>
      <w:r w:rsidRPr="00D43B8E">
        <w:rPr>
          <w:rFonts w:ascii="Arial" w:hAnsi="Arial" w:cs="Arial"/>
          <w:sz w:val="24"/>
          <w:szCs w:val="24"/>
          <w:rtl/>
        </w:rPr>
        <w:t>הגליקמי</w:t>
      </w:r>
      <w:proofErr w:type="spellEnd"/>
      <w:r w:rsidRPr="00D43B8E">
        <w:rPr>
          <w:rFonts w:ascii="Arial" w:hAnsi="Arial" w:cs="Arial"/>
          <w:sz w:val="24"/>
          <w:szCs w:val="24"/>
          <w:rtl/>
        </w:rPr>
        <w:t xml:space="preserve"> להכנת ארוחות בריאות, זה עוזר גם לשמירה על רמת סוכר תקינה.</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sz w:val="24"/>
          <w:szCs w:val="24"/>
          <w:rtl/>
        </w:rPr>
        <w:t xml:space="preserve">האינדקס </w:t>
      </w:r>
      <w:proofErr w:type="spellStart"/>
      <w:r w:rsidRPr="00D43B8E">
        <w:rPr>
          <w:rFonts w:ascii="Arial" w:hAnsi="Arial" w:cs="Arial"/>
          <w:sz w:val="24"/>
          <w:szCs w:val="24"/>
          <w:rtl/>
        </w:rPr>
        <w:t>הגליקמי</w:t>
      </w:r>
      <w:proofErr w:type="spellEnd"/>
      <w:r w:rsidRPr="00D43B8E">
        <w:rPr>
          <w:rFonts w:ascii="Arial" w:hAnsi="Arial" w:cs="Arial"/>
          <w:sz w:val="24"/>
          <w:szCs w:val="24"/>
          <w:rtl/>
        </w:rPr>
        <w:t xml:space="preserve"> חשוב לחולי </w:t>
      </w:r>
      <w:r w:rsidRPr="00D43B8E">
        <w:rPr>
          <w:rFonts w:ascii="Arial" w:hAnsi="Arial" w:cs="Arial"/>
          <w:b/>
          <w:bCs/>
          <w:sz w:val="24"/>
          <w:szCs w:val="24"/>
          <w:rtl/>
        </w:rPr>
        <w:t>סכרת</w:t>
      </w:r>
      <w:r w:rsidRPr="00D43B8E">
        <w:rPr>
          <w:rFonts w:ascii="Arial" w:hAnsi="Arial" w:cs="Arial"/>
          <w:sz w:val="24"/>
          <w:szCs w:val="24"/>
          <w:rtl/>
        </w:rPr>
        <w:t xml:space="preserve">, </w:t>
      </w:r>
      <w:r w:rsidRPr="00D43B8E">
        <w:rPr>
          <w:rFonts w:ascii="Arial" w:hAnsi="Arial" w:cs="Arial" w:hint="cs"/>
          <w:sz w:val="24"/>
          <w:szCs w:val="24"/>
          <w:rtl/>
        </w:rPr>
        <w:t xml:space="preserve">כדי שיאכלו כך </w:t>
      </w:r>
      <w:r w:rsidRPr="00D43B8E">
        <w:rPr>
          <w:rFonts w:ascii="Arial" w:hAnsi="Arial" w:cs="Arial"/>
          <w:sz w:val="24"/>
          <w:szCs w:val="24"/>
          <w:rtl/>
        </w:rPr>
        <w:t xml:space="preserve">שבעקבות הארוחה רמת הסוכר </w:t>
      </w:r>
      <w:r w:rsidRPr="00D43B8E">
        <w:rPr>
          <w:rFonts w:ascii="Arial" w:hAnsi="Arial" w:cs="Arial" w:hint="cs"/>
          <w:sz w:val="24"/>
          <w:szCs w:val="24"/>
          <w:rtl/>
        </w:rPr>
        <w:t xml:space="preserve">בדמם </w:t>
      </w:r>
      <w:r w:rsidRPr="00D43B8E">
        <w:rPr>
          <w:rFonts w:ascii="Arial" w:hAnsi="Arial" w:cs="Arial"/>
          <w:sz w:val="24"/>
          <w:szCs w:val="24"/>
          <w:rtl/>
        </w:rPr>
        <w:t>תעלה מ</w:t>
      </w:r>
      <w:r w:rsidRPr="00D43B8E">
        <w:rPr>
          <w:rFonts w:ascii="Arial" w:hAnsi="Arial" w:cs="Arial" w:hint="cs"/>
          <w:sz w:val="24"/>
          <w:szCs w:val="24"/>
          <w:rtl/>
        </w:rPr>
        <w:t>ע</w:t>
      </w:r>
      <w:r w:rsidRPr="00D43B8E">
        <w:rPr>
          <w:rFonts w:ascii="Arial" w:hAnsi="Arial" w:cs="Arial"/>
          <w:sz w:val="24"/>
          <w:szCs w:val="24"/>
          <w:rtl/>
        </w:rPr>
        <w:t xml:space="preserve">ט ובקצב איטי. </w:t>
      </w:r>
      <w:r w:rsidRPr="00D43B8E">
        <w:rPr>
          <w:rFonts w:ascii="Arial" w:hAnsi="Arial" w:cs="Arial" w:hint="cs"/>
          <w:b/>
          <w:bCs/>
          <w:i/>
          <w:iCs/>
          <w:sz w:val="24"/>
          <w:szCs w:val="24"/>
          <w:u w:val="single"/>
          <w:rtl/>
        </w:rPr>
        <w:t>אבל</w:t>
      </w:r>
      <w:r w:rsidRPr="00D43B8E">
        <w:rPr>
          <w:rFonts w:ascii="Arial" w:hAnsi="Arial" w:cs="Arial" w:hint="cs"/>
          <w:sz w:val="24"/>
          <w:szCs w:val="24"/>
          <w:rtl/>
        </w:rPr>
        <w:t xml:space="preserve">, </w:t>
      </w:r>
      <w:r w:rsidRPr="00D43B8E">
        <w:rPr>
          <w:rFonts w:ascii="Arial" w:hAnsi="Arial" w:cs="Arial" w:hint="cs"/>
          <w:sz w:val="24"/>
          <w:szCs w:val="24"/>
          <w:u w:val="single"/>
          <w:rtl/>
        </w:rPr>
        <w:t>בגלל מורכבות</w:t>
      </w:r>
      <w:r w:rsidRPr="00D43B8E">
        <w:rPr>
          <w:rFonts w:ascii="Arial" w:hAnsi="Arial" w:cs="Arial" w:hint="cs"/>
          <w:sz w:val="24"/>
          <w:szCs w:val="24"/>
          <w:rtl/>
        </w:rPr>
        <w:t xml:space="preserve"> יכולת המדידה עדיין אי אפשר להשתמש במדד </w:t>
      </w:r>
      <w:proofErr w:type="spellStart"/>
      <w:r w:rsidRPr="00D43B8E">
        <w:rPr>
          <w:rFonts w:ascii="Arial" w:hAnsi="Arial" w:cs="Arial" w:hint="cs"/>
          <w:sz w:val="24"/>
          <w:szCs w:val="24"/>
          <w:rtl/>
        </w:rPr>
        <w:t>הגליקמי</w:t>
      </w:r>
      <w:proofErr w:type="spellEnd"/>
      <w:r w:rsidRPr="00D43B8E">
        <w:rPr>
          <w:rFonts w:ascii="Arial" w:hAnsi="Arial" w:cs="Arial" w:hint="cs"/>
          <w:sz w:val="24"/>
          <w:szCs w:val="24"/>
          <w:rtl/>
        </w:rPr>
        <w:t xml:space="preserve"> </w:t>
      </w:r>
      <w:r w:rsidRPr="00D43B8E">
        <w:rPr>
          <w:rFonts w:ascii="Arial" w:hAnsi="Arial" w:cs="Arial" w:hint="cs"/>
          <w:sz w:val="24"/>
          <w:szCs w:val="24"/>
          <w:u w:val="single"/>
          <w:rtl/>
        </w:rPr>
        <w:t>ככלי טיפולי</w:t>
      </w:r>
      <w:r w:rsidRPr="00D43B8E">
        <w:rPr>
          <w:rFonts w:ascii="Arial" w:hAnsi="Arial" w:cs="Arial" w:hint="cs"/>
          <w:sz w:val="24"/>
          <w:szCs w:val="24"/>
          <w:rtl/>
        </w:rPr>
        <w:t xml:space="preserve"> לסובלים מהשמנת יתר או מסכרת.</w:t>
      </w:r>
    </w:p>
    <w:p w:rsidR="009A6A5C" w:rsidRPr="00D43B8E" w:rsidRDefault="009A6A5C" w:rsidP="009A6A5C">
      <w:pPr>
        <w:autoSpaceDE w:val="0"/>
        <w:autoSpaceDN w:val="0"/>
        <w:adjustRightInd w:val="0"/>
        <w:spacing w:line="360" w:lineRule="auto"/>
        <w:rPr>
          <w:rFonts w:ascii="Arial" w:hAnsi="Arial" w:cs="Arial"/>
          <w:b/>
          <w:bCs/>
          <w:sz w:val="24"/>
          <w:szCs w:val="24"/>
          <w:rtl/>
        </w:rPr>
      </w:pPr>
      <w:r w:rsidRPr="00D43B8E">
        <w:rPr>
          <w:rFonts w:ascii="Arial" w:hAnsi="Arial" w:cs="Arial"/>
          <w:b/>
          <w:bCs/>
          <w:sz w:val="24"/>
          <w:szCs w:val="24"/>
          <w:rtl/>
        </w:rPr>
        <w:t>כאמור, האינדקס מודד את מהירות ההפיכה של הפחמימות במזון מסוים</w:t>
      </w:r>
      <w:r w:rsidRPr="00D43B8E">
        <w:rPr>
          <w:rFonts w:ascii="Arial" w:hAnsi="Arial" w:cs="Arial" w:hint="cs"/>
          <w:b/>
          <w:bCs/>
          <w:sz w:val="24"/>
          <w:szCs w:val="24"/>
          <w:rtl/>
        </w:rPr>
        <w:t>-</w:t>
      </w:r>
      <w:r w:rsidRPr="00D43B8E">
        <w:rPr>
          <w:rFonts w:ascii="Arial" w:hAnsi="Arial" w:cs="Arial"/>
          <w:b/>
          <w:bCs/>
          <w:sz w:val="24"/>
          <w:szCs w:val="24"/>
          <w:rtl/>
        </w:rPr>
        <w:t xml:space="preserve"> לגלוקוז וחדירתו למחזור הדם.</w:t>
      </w:r>
      <w:r w:rsidRPr="00D43B8E">
        <w:rPr>
          <w:rFonts w:ascii="Arial" w:hAnsi="Arial" w:cs="Arial" w:hint="cs"/>
          <w:b/>
          <w:bCs/>
          <w:sz w:val="24"/>
          <w:szCs w:val="24"/>
          <w:rtl/>
        </w:rPr>
        <w:t xml:space="preserve">  </w:t>
      </w:r>
      <w:r w:rsidRPr="00D43B8E">
        <w:rPr>
          <w:rFonts w:ascii="Arial" w:hAnsi="Arial" w:cs="Arial"/>
          <w:b/>
          <w:bCs/>
          <w:sz w:val="24"/>
          <w:szCs w:val="24"/>
          <w:rtl/>
        </w:rPr>
        <w:t>ככל שהמספר קטן יותר, הספיגה איטית יותר</w:t>
      </w:r>
      <w:r w:rsidRPr="00D43B8E">
        <w:rPr>
          <w:rFonts w:ascii="Arial" w:hAnsi="Arial" w:cs="Arial" w:hint="cs"/>
          <w:b/>
          <w:bCs/>
          <w:sz w:val="24"/>
          <w:szCs w:val="24"/>
          <w:rtl/>
        </w:rPr>
        <w:t xml:space="preserve"> ובריאה יותר</w:t>
      </w:r>
      <w:r w:rsidRPr="00D43B8E">
        <w:rPr>
          <w:rFonts w:ascii="Arial" w:hAnsi="Arial" w:cs="Arial"/>
          <w:b/>
          <w:bCs/>
          <w:sz w:val="24"/>
          <w:szCs w:val="24"/>
          <w:rtl/>
        </w:rPr>
        <w:t>.</w:t>
      </w:r>
    </w:p>
    <w:p w:rsidR="009A6A5C" w:rsidRPr="00D43B8E" w:rsidRDefault="009A6A5C" w:rsidP="009A6A5C">
      <w:pPr>
        <w:autoSpaceDE w:val="0"/>
        <w:autoSpaceDN w:val="0"/>
        <w:adjustRightInd w:val="0"/>
        <w:spacing w:line="360" w:lineRule="auto"/>
        <w:rPr>
          <w:rFonts w:ascii="Arial" w:hAnsi="Arial" w:cs="Arial"/>
          <w:sz w:val="24"/>
          <w:szCs w:val="24"/>
          <w:u w:val="single"/>
          <w:rtl/>
        </w:rPr>
      </w:pPr>
      <w:r w:rsidRPr="00D43B8E">
        <w:rPr>
          <w:rFonts w:ascii="Arial" w:hAnsi="Arial" w:cs="Arial"/>
          <w:sz w:val="24"/>
          <w:szCs w:val="24"/>
          <w:u w:val="single"/>
          <w:rtl/>
        </w:rPr>
        <w:t xml:space="preserve">בדרך כלל מפרשים מדדים </w:t>
      </w:r>
      <w:proofErr w:type="spellStart"/>
      <w:r w:rsidRPr="00D43B8E">
        <w:rPr>
          <w:rFonts w:ascii="Arial" w:hAnsi="Arial" w:cs="Arial"/>
          <w:sz w:val="24"/>
          <w:szCs w:val="24"/>
          <w:u w:val="single"/>
          <w:rtl/>
        </w:rPr>
        <w:t>גליקמיים</w:t>
      </w:r>
      <w:proofErr w:type="spellEnd"/>
      <w:r w:rsidRPr="00D43B8E">
        <w:rPr>
          <w:rFonts w:ascii="Arial" w:hAnsi="Arial" w:cs="Arial"/>
          <w:sz w:val="24"/>
          <w:szCs w:val="24"/>
          <w:u w:val="single"/>
          <w:rtl/>
        </w:rPr>
        <w:t xml:space="preserve"> באופן הבא:</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sz w:val="24"/>
          <w:szCs w:val="24"/>
          <w:rtl/>
        </w:rPr>
        <w:lastRenderedPageBreak/>
        <w:t xml:space="preserve">מדד </w:t>
      </w:r>
      <w:r w:rsidRPr="00D43B8E">
        <w:rPr>
          <w:rFonts w:ascii="Arial" w:hAnsi="Arial" w:cs="Arial"/>
          <w:b/>
          <w:bCs/>
          <w:sz w:val="24"/>
          <w:szCs w:val="24"/>
          <w:rtl/>
        </w:rPr>
        <w:t>נמוך</w:t>
      </w:r>
      <w:r w:rsidRPr="00D43B8E">
        <w:rPr>
          <w:rFonts w:ascii="Arial" w:hAnsi="Arial" w:cs="Arial"/>
          <w:sz w:val="24"/>
          <w:szCs w:val="24"/>
          <w:rtl/>
        </w:rPr>
        <w:t xml:space="preserve">: מדד </w:t>
      </w:r>
      <w:proofErr w:type="spellStart"/>
      <w:r w:rsidRPr="00D43B8E">
        <w:rPr>
          <w:rFonts w:ascii="Arial" w:hAnsi="Arial" w:cs="Arial"/>
          <w:sz w:val="24"/>
          <w:szCs w:val="24"/>
          <w:rtl/>
        </w:rPr>
        <w:t>גליקמי</w:t>
      </w:r>
      <w:proofErr w:type="spellEnd"/>
      <w:r w:rsidRPr="00D43B8E">
        <w:rPr>
          <w:rFonts w:ascii="Arial" w:hAnsi="Arial" w:cs="Arial"/>
          <w:sz w:val="24"/>
          <w:szCs w:val="24"/>
          <w:rtl/>
        </w:rPr>
        <w:t xml:space="preserve"> </w:t>
      </w:r>
      <w:r w:rsidRPr="00D43B8E">
        <w:rPr>
          <w:rFonts w:ascii="Arial" w:hAnsi="Arial" w:cs="Arial"/>
          <w:b/>
          <w:bCs/>
          <w:sz w:val="24"/>
          <w:szCs w:val="24"/>
          <w:rtl/>
        </w:rPr>
        <w:t>נמוך מ-55</w:t>
      </w:r>
      <w:r w:rsidRPr="00D43B8E">
        <w:rPr>
          <w:rFonts w:ascii="Arial" w:hAnsi="Arial" w:cs="Arial"/>
          <w:sz w:val="24"/>
          <w:szCs w:val="24"/>
          <w:rtl/>
        </w:rPr>
        <w:t xml:space="preserve"> </w:t>
      </w:r>
    </w:p>
    <w:p w:rsidR="009A6A5C" w:rsidRPr="00D43B8E" w:rsidRDefault="009A6A5C" w:rsidP="009A6A5C">
      <w:pPr>
        <w:autoSpaceDE w:val="0"/>
        <w:autoSpaceDN w:val="0"/>
        <w:adjustRightInd w:val="0"/>
        <w:spacing w:line="360" w:lineRule="auto"/>
        <w:rPr>
          <w:rFonts w:ascii="Arial" w:hAnsi="Arial" w:cs="Arial"/>
          <w:sz w:val="24"/>
          <w:szCs w:val="24"/>
          <w:rtl/>
        </w:rPr>
      </w:pPr>
      <w:r w:rsidRPr="00D43B8E">
        <w:rPr>
          <w:rFonts w:ascii="Arial" w:hAnsi="Arial" w:cs="Arial"/>
          <w:sz w:val="24"/>
          <w:szCs w:val="24"/>
          <w:rtl/>
        </w:rPr>
        <w:t xml:space="preserve">מדד </w:t>
      </w:r>
      <w:r w:rsidRPr="00D43B8E">
        <w:rPr>
          <w:rFonts w:ascii="Arial" w:hAnsi="Arial" w:cs="Arial"/>
          <w:b/>
          <w:bCs/>
          <w:sz w:val="24"/>
          <w:szCs w:val="24"/>
          <w:rtl/>
        </w:rPr>
        <w:t>בינוני</w:t>
      </w:r>
      <w:r w:rsidRPr="00D43B8E">
        <w:rPr>
          <w:rFonts w:ascii="Arial" w:hAnsi="Arial" w:cs="Arial"/>
          <w:sz w:val="24"/>
          <w:szCs w:val="24"/>
          <w:rtl/>
        </w:rPr>
        <w:t xml:space="preserve">: מדד </w:t>
      </w:r>
      <w:proofErr w:type="spellStart"/>
      <w:r w:rsidRPr="00D43B8E">
        <w:rPr>
          <w:rFonts w:ascii="Arial" w:hAnsi="Arial" w:cs="Arial"/>
          <w:sz w:val="24"/>
          <w:szCs w:val="24"/>
          <w:rtl/>
        </w:rPr>
        <w:t>גליקמי</w:t>
      </w:r>
      <w:proofErr w:type="spellEnd"/>
      <w:r w:rsidRPr="00D43B8E">
        <w:rPr>
          <w:rFonts w:ascii="Arial" w:hAnsi="Arial" w:cs="Arial"/>
          <w:sz w:val="24"/>
          <w:szCs w:val="24"/>
          <w:rtl/>
        </w:rPr>
        <w:t xml:space="preserve"> </w:t>
      </w:r>
      <w:r w:rsidRPr="00D43B8E">
        <w:rPr>
          <w:rFonts w:ascii="Arial" w:hAnsi="Arial" w:cs="Arial"/>
          <w:b/>
          <w:bCs/>
          <w:sz w:val="24"/>
          <w:szCs w:val="24"/>
          <w:rtl/>
        </w:rPr>
        <w:t>בין 55 ל-69</w:t>
      </w:r>
      <w:r w:rsidRPr="00D43B8E">
        <w:rPr>
          <w:rFonts w:ascii="Arial" w:hAnsi="Arial" w:cs="Arial"/>
          <w:sz w:val="24"/>
          <w:szCs w:val="24"/>
          <w:rtl/>
        </w:rPr>
        <w:t xml:space="preserve"> </w:t>
      </w:r>
    </w:p>
    <w:p w:rsidR="009A6A5C" w:rsidRPr="00D43B8E" w:rsidRDefault="009A6A5C" w:rsidP="009A6A5C">
      <w:pPr>
        <w:autoSpaceDE w:val="0"/>
        <w:autoSpaceDN w:val="0"/>
        <w:adjustRightInd w:val="0"/>
        <w:spacing w:line="360" w:lineRule="auto"/>
        <w:rPr>
          <w:rFonts w:ascii="Arial" w:hAnsi="Arial" w:cs="Arial"/>
          <w:b/>
          <w:bCs/>
          <w:sz w:val="24"/>
          <w:szCs w:val="24"/>
          <w:rtl/>
        </w:rPr>
      </w:pPr>
      <w:r w:rsidRPr="00D43B8E">
        <w:rPr>
          <w:rFonts w:ascii="Arial" w:hAnsi="Arial" w:cs="Arial"/>
          <w:sz w:val="24"/>
          <w:szCs w:val="24"/>
          <w:rtl/>
        </w:rPr>
        <w:t xml:space="preserve">מדד </w:t>
      </w:r>
      <w:r w:rsidRPr="00D43B8E">
        <w:rPr>
          <w:rFonts w:ascii="Arial" w:hAnsi="Arial" w:cs="Arial"/>
          <w:b/>
          <w:bCs/>
          <w:sz w:val="24"/>
          <w:szCs w:val="24"/>
          <w:rtl/>
        </w:rPr>
        <w:t>גבוה</w:t>
      </w:r>
      <w:r w:rsidRPr="00D43B8E">
        <w:rPr>
          <w:rFonts w:ascii="Arial" w:hAnsi="Arial" w:cs="Arial"/>
          <w:sz w:val="24"/>
          <w:szCs w:val="24"/>
          <w:rtl/>
        </w:rPr>
        <w:t xml:space="preserve">: מדד </w:t>
      </w:r>
      <w:proofErr w:type="spellStart"/>
      <w:r w:rsidRPr="00D43B8E">
        <w:rPr>
          <w:rFonts w:ascii="Arial" w:hAnsi="Arial" w:cs="Arial"/>
          <w:sz w:val="24"/>
          <w:szCs w:val="24"/>
          <w:rtl/>
        </w:rPr>
        <w:t>גליקמי</w:t>
      </w:r>
      <w:proofErr w:type="spellEnd"/>
      <w:r w:rsidRPr="00D43B8E">
        <w:rPr>
          <w:rFonts w:ascii="Arial" w:hAnsi="Arial" w:cs="Arial"/>
          <w:sz w:val="24"/>
          <w:szCs w:val="24"/>
          <w:rtl/>
        </w:rPr>
        <w:t xml:space="preserve"> </w:t>
      </w:r>
      <w:r w:rsidRPr="00D43B8E">
        <w:rPr>
          <w:rFonts w:ascii="Arial" w:hAnsi="Arial" w:cs="Arial"/>
          <w:b/>
          <w:bCs/>
          <w:sz w:val="24"/>
          <w:szCs w:val="24"/>
          <w:rtl/>
        </w:rPr>
        <w:t xml:space="preserve">גבוה מ-70 </w:t>
      </w:r>
    </w:p>
    <w:p w:rsidR="009A6A5C" w:rsidRPr="00F75712" w:rsidRDefault="009A6A5C" w:rsidP="00F75712">
      <w:pPr>
        <w:autoSpaceDE w:val="0"/>
        <w:autoSpaceDN w:val="0"/>
        <w:adjustRightInd w:val="0"/>
        <w:spacing w:line="360" w:lineRule="auto"/>
        <w:rPr>
          <w:rFonts w:ascii="Arial" w:hAnsi="Arial" w:cs="Arial"/>
          <w:sz w:val="24"/>
          <w:szCs w:val="24"/>
          <w:rtl/>
        </w:rPr>
      </w:pPr>
      <w:r w:rsidRPr="00D43B8E">
        <w:rPr>
          <w:rFonts w:ascii="Arial" w:hAnsi="Arial" w:cs="Arial"/>
          <w:sz w:val="24"/>
          <w:szCs w:val="24"/>
          <w:rtl/>
        </w:rPr>
        <w:t xml:space="preserve">מזון בעל מדד </w:t>
      </w:r>
      <w:proofErr w:type="spellStart"/>
      <w:r w:rsidRPr="00D43B8E">
        <w:rPr>
          <w:rFonts w:ascii="Arial" w:hAnsi="Arial" w:cs="Arial"/>
          <w:sz w:val="24"/>
          <w:szCs w:val="24"/>
          <w:rtl/>
        </w:rPr>
        <w:t>גליקמי</w:t>
      </w:r>
      <w:proofErr w:type="spellEnd"/>
      <w:r w:rsidRPr="00D43B8E">
        <w:rPr>
          <w:rFonts w:ascii="Arial" w:hAnsi="Arial" w:cs="Arial"/>
          <w:sz w:val="24"/>
          <w:szCs w:val="24"/>
          <w:rtl/>
        </w:rPr>
        <w:t xml:space="preserve"> </w:t>
      </w:r>
      <w:r w:rsidRPr="00D43B8E">
        <w:rPr>
          <w:rFonts w:ascii="Arial" w:hAnsi="Arial" w:cs="Arial"/>
          <w:b/>
          <w:bCs/>
          <w:sz w:val="24"/>
          <w:szCs w:val="24"/>
          <w:rtl/>
        </w:rPr>
        <w:t>נמוך</w:t>
      </w:r>
      <w:r w:rsidRPr="00D43B8E">
        <w:rPr>
          <w:rFonts w:ascii="Arial" w:hAnsi="Arial" w:cs="Arial"/>
          <w:sz w:val="24"/>
          <w:szCs w:val="24"/>
          <w:rtl/>
        </w:rPr>
        <w:t xml:space="preserve"> משחרר את האנרגיה לגוף באופן איטי וקבוע והינו מזון </w:t>
      </w:r>
      <w:r w:rsidRPr="00D43B8E">
        <w:rPr>
          <w:rFonts w:ascii="Arial" w:hAnsi="Arial" w:cs="Arial"/>
          <w:b/>
          <w:bCs/>
          <w:sz w:val="24"/>
          <w:szCs w:val="24"/>
          <w:rtl/>
        </w:rPr>
        <w:t>מומלץ</w:t>
      </w:r>
      <w:r w:rsidRPr="00D43B8E">
        <w:rPr>
          <w:rFonts w:ascii="Arial" w:hAnsi="Arial" w:cs="Arial"/>
          <w:sz w:val="24"/>
          <w:szCs w:val="24"/>
          <w:rtl/>
        </w:rPr>
        <w:t xml:space="preserve"> לחולי </w:t>
      </w:r>
      <w:r w:rsidRPr="00D43B8E">
        <w:rPr>
          <w:rFonts w:ascii="Arial" w:hAnsi="Arial" w:cs="Arial"/>
          <w:b/>
          <w:bCs/>
          <w:i/>
          <w:iCs/>
          <w:sz w:val="24"/>
          <w:szCs w:val="24"/>
          <w:u w:val="single"/>
          <w:rtl/>
        </w:rPr>
        <w:t>סוכרת</w:t>
      </w:r>
      <w:r w:rsidRPr="00D43B8E">
        <w:rPr>
          <w:rFonts w:ascii="Arial" w:hAnsi="Arial" w:cs="Arial"/>
          <w:sz w:val="24"/>
          <w:szCs w:val="24"/>
          <w:rtl/>
        </w:rPr>
        <w:t xml:space="preserve">, לבעלי </w:t>
      </w:r>
      <w:r w:rsidRPr="00D43B8E">
        <w:rPr>
          <w:rFonts w:ascii="Arial" w:hAnsi="Arial" w:cs="Arial"/>
          <w:b/>
          <w:bCs/>
          <w:sz w:val="24"/>
          <w:szCs w:val="24"/>
          <w:rtl/>
        </w:rPr>
        <w:t>משקל עודף</w:t>
      </w:r>
      <w:r w:rsidRPr="00D43B8E">
        <w:rPr>
          <w:rFonts w:ascii="Arial" w:hAnsi="Arial" w:cs="Arial"/>
          <w:sz w:val="24"/>
          <w:szCs w:val="24"/>
          <w:rtl/>
        </w:rPr>
        <w:t xml:space="preserve"> ול</w:t>
      </w:r>
      <w:r w:rsidRPr="00D43B8E">
        <w:rPr>
          <w:rFonts w:ascii="Arial" w:hAnsi="Arial" w:cs="Arial"/>
          <w:b/>
          <w:bCs/>
          <w:sz w:val="24"/>
          <w:szCs w:val="24"/>
          <w:rtl/>
        </w:rPr>
        <w:t>אתלטים</w:t>
      </w:r>
      <w:r w:rsidRPr="00D43B8E">
        <w:rPr>
          <w:rFonts w:ascii="Arial" w:hAnsi="Arial" w:cs="Arial"/>
          <w:sz w:val="24"/>
          <w:szCs w:val="24"/>
          <w:rtl/>
        </w:rPr>
        <w:t xml:space="preserve"> העוסקים בסיבולת.</w:t>
      </w:r>
    </w:p>
    <w:p w:rsidR="009A6A5C" w:rsidRPr="00F75712" w:rsidRDefault="009A6A5C" w:rsidP="00F75712">
      <w:pPr>
        <w:autoSpaceDE w:val="0"/>
        <w:autoSpaceDN w:val="0"/>
        <w:adjustRightInd w:val="0"/>
        <w:spacing w:line="360" w:lineRule="auto"/>
        <w:rPr>
          <w:rFonts w:ascii="Arial" w:hAnsi="Arial" w:cs="Arial"/>
          <w:b/>
          <w:bCs/>
          <w:sz w:val="24"/>
          <w:szCs w:val="24"/>
          <w:u w:val="single"/>
          <w:rtl/>
        </w:rPr>
      </w:pPr>
      <w:r w:rsidRPr="00D43B8E">
        <w:rPr>
          <w:rFonts w:ascii="Arial" w:hAnsi="Arial" w:cs="Arial" w:hint="cs"/>
          <w:b/>
          <w:bCs/>
          <w:sz w:val="24"/>
          <w:szCs w:val="24"/>
          <w:rtl/>
        </w:rPr>
        <w:t xml:space="preserve">מדידת התגובה </w:t>
      </w:r>
      <w:proofErr w:type="spellStart"/>
      <w:r w:rsidRPr="00D43B8E">
        <w:rPr>
          <w:rFonts w:ascii="Arial" w:hAnsi="Arial" w:cs="Arial" w:hint="cs"/>
          <w:b/>
          <w:bCs/>
          <w:sz w:val="24"/>
          <w:szCs w:val="24"/>
          <w:rtl/>
        </w:rPr>
        <w:t>הגליקמית</w:t>
      </w:r>
      <w:proofErr w:type="spellEnd"/>
      <w:r w:rsidRPr="00D43B8E">
        <w:rPr>
          <w:rFonts w:ascii="Arial" w:hAnsi="Arial" w:cs="Arial" w:hint="cs"/>
          <w:sz w:val="24"/>
          <w:szCs w:val="24"/>
          <w:rtl/>
        </w:rPr>
        <w:t xml:space="preserve"> נעשית באמצעות ה</w:t>
      </w:r>
      <w:r w:rsidRPr="00D43B8E">
        <w:rPr>
          <w:rFonts w:ascii="Arial" w:hAnsi="Arial" w:cs="Arial" w:hint="cs"/>
          <w:sz w:val="24"/>
          <w:szCs w:val="24"/>
          <w:u w:val="single"/>
          <w:rtl/>
        </w:rPr>
        <w:t xml:space="preserve">מדד </w:t>
      </w:r>
      <w:proofErr w:type="spellStart"/>
      <w:r w:rsidRPr="00D43B8E">
        <w:rPr>
          <w:rFonts w:ascii="Arial" w:hAnsi="Arial" w:cs="Arial" w:hint="cs"/>
          <w:sz w:val="24"/>
          <w:szCs w:val="24"/>
          <w:u w:val="single"/>
          <w:rtl/>
        </w:rPr>
        <w:t>הגליקמי</w:t>
      </w:r>
      <w:proofErr w:type="spellEnd"/>
      <w:r w:rsidRPr="00D43B8E">
        <w:rPr>
          <w:rFonts w:ascii="Arial" w:hAnsi="Arial" w:cs="Arial" w:hint="cs"/>
          <w:sz w:val="24"/>
          <w:szCs w:val="24"/>
          <w:u w:val="single"/>
          <w:rtl/>
        </w:rPr>
        <w:t xml:space="preserve"> </w:t>
      </w:r>
      <w:r w:rsidRPr="00D43B8E">
        <w:rPr>
          <w:rFonts w:ascii="Arial" w:hAnsi="Arial" w:cs="Arial" w:hint="cs"/>
          <w:sz w:val="24"/>
          <w:szCs w:val="24"/>
          <w:rtl/>
        </w:rPr>
        <w:t>שמשמעו: עלייה יחסית בריכוז ה</w:t>
      </w:r>
      <w:r w:rsidRPr="00D43B8E">
        <w:rPr>
          <w:rFonts w:ascii="Arial" w:hAnsi="Arial" w:cs="Arial" w:hint="cs"/>
          <w:b/>
          <w:bCs/>
          <w:sz w:val="24"/>
          <w:szCs w:val="24"/>
          <w:rtl/>
        </w:rPr>
        <w:t>גלוקוז</w:t>
      </w:r>
      <w:r w:rsidRPr="00D43B8E">
        <w:rPr>
          <w:rFonts w:ascii="Arial" w:hAnsi="Arial" w:cs="Arial" w:hint="cs"/>
          <w:sz w:val="24"/>
          <w:szCs w:val="24"/>
          <w:rtl/>
        </w:rPr>
        <w:t xml:space="preserve"> בדם לאחר אכילת מזון המכיל פחמימות </w:t>
      </w:r>
      <w:r w:rsidRPr="00D43B8E">
        <w:rPr>
          <w:rFonts w:ascii="Arial" w:hAnsi="Arial" w:cs="Arial" w:hint="cs"/>
          <w:sz w:val="24"/>
          <w:szCs w:val="24"/>
          <w:u w:val="single"/>
          <w:rtl/>
        </w:rPr>
        <w:t>בכמות ידועה</w:t>
      </w:r>
      <w:r w:rsidRPr="00D43B8E">
        <w:rPr>
          <w:rFonts w:ascii="Arial" w:hAnsi="Arial" w:cs="Arial" w:hint="cs"/>
          <w:sz w:val="24"/>
          <w:szCs w:val="24"/>
          <w:rtl/>
        </w:rPr>
        <w:t>, לעומת עליית ה</w:t>
      </w:r>
      <w:r w:rsidRPr="00D43B8E">
        <w:rPr>
          <w:rFonts w:ascii="Arial" w:hAnsi="Arial" w:cs="Arial" w:hint="cs"/>
          <w:b/>
          <w:bCs/>
          <w:sz w:val="24"/>
          <w:szCs w:val="24"/>
          <w:rtl/>
        </w:rPr>
        <w:t>גלוקוז</w:t>
      </w:r>
      <w:r w:rsidRPr="00D43B8E">
        <w:rPr>
          <w:rFonts w:ascii="Arial" w:hAnsi="Arial" w:cs="Arial" w:hint="cs"/>
          <w:sz w:val="24"/>
          <w:szCs w:val="24"/>
          <w:rtl/>
        </w:rPr>
        <w:t xml:space="preserve"> בדם לאחר אכילת </w:t>
      </w:r>
      <w:r w:rsidRPr="00D43B8E">
        <w:rPr>
          <w:rFonts w:ascii="Arial" w:hAnsi="Arial" w:cs="Arial" w:hint="cs"/>
          <w:b/>
          <w:bCs/>
          <w:sz w:val="24"/>
          <w:szCs w:val="24"/>
          <w:rtl/>
        </w:rPr>
        <w:t>גלוקוז</w:t>
      </w:r>
      <w:r w:rsidRPr="00D43B8E">
        <w:rPr>
          <w:rFonts w:ascii="Arial" w:hAnsi="Arial" w:cs="Arial" w:hint="cs"/>
          <w:sz w:val="24"/>
          <w:szCs w:val="24"/>
          <w:rtl/>
        </w:rPr>
        <w:t xml:space="preserve"> </w:t>
      </w:r>
      <w:r w:rsidRPr="00D43B8E">
        <w:rPr>
          <w:rFonts w:ascii="Arial" w:hAnsi="Arial" w:cs="Arial" w:hint="cs"/>
          <w:b/>
          <w:bCs/>
          <w:sz w:val="24"/>
          <w:szCs w:val="24"/>
          <w:rtl/>
        </w:rPr>
        <w:t>נקי</w:t>
      </w:r>
      <w:r w:rsidRPr="00D43B8E">
        <w:rPr>
          <w:rFonts w:ascii="Arial" w:hAnsi="Arial" w:cs="Arial" w:hint="cs"/>
          <w:sz w:val="24"/>
          <w:szCs w:val="24"/>
          <w:rtl/>
        </w:rPr>
        <w:t xml:space="preserve"> </w:t>
      </w:r>
      <w:r w:rsidRPr="00D43B8E">
        <w:rPr>
          <w:rFonts w:ascii="Arial" w:hAnsi="Arial" w:cs="Arial" w:hint="cs"/>
          <w:sz w:val="24"/>
          <w:szCs w:val="24"/>
          <w:u w:val="single"/>
          <w:rtl/>
        </w:rPr>
        <w:t>באותה הכמות.</w:t>
      </w:r>
      <w:r w:rsidRPr="00D43B8E">
        <w:rPr>
          <w:rFonts w:ascii="Arial" w:hAnsi="Arial" w:cs="Arial" w:hint="cs"/>
          <w:sz w:val="24"/>
          <w:szCs w:val="24"/>
          <w:rtl/>
        </w:rPr>
        <w:t xml:space="preserve"> </w:t>
      </w:r>
      <w:r w:rsidRPr="00D43B8E">
        <w:rPr>
          <w:rFonts w:ascii="Arial" w:hAnsi="Arial" w:cs="Arial" w:hint="cs"/>
          <w:b/>
          <w:bCs/>
          <w:sz w:val="24"/>
          <w:szCs w:val="24"/>
          <w:u w:val="single"/>
          <w:rtl/>
        </w:rPr>
        <w:t xml:space="preserve">המדד </w:t>
      </w:r>
      <w:proofErr w:type="spellStart"/>
      <w:r w:rsidRPr="00D43B8E">
        <w:rPr>
          <w:rFonts w:ascii="Arial" w:hAnsi="Arial" w:cs="Arial" w:hint="cs"/>
          <w:b/>
          <w:bCs/>
          <w:sz w:val="24"/>
          <w:szCs w:val="24"/>
          <w:u w:val="single"/>
          <w:rtl/>
        </w:rPr>
        <w:t>הגליקמי</w:t>
      </w:r>
      <w:proofErr w:type="spellEnd"/>
      <w:r w:rsidRPr="00D43B8E">
        <w:rPr>
          <w:rFonts w:ascii="Arial" w:hAnsi="Arial" w:cs="Arial" w:hint="cs"/>
          <w:b/>
          <w:bCs/>
          <w:sz w:val="24"/>
          <w:szCs w:val="24"/>
          <w:u w:val="single"/>
          <w:rtl/>
        </w:rPr>
        <w:t xml:space="preserve"> של הגלוקוז נקבע  100%.</w:t>
      </w:r>
    </w:p>
    <w:p w:rsidR="009A6A5C" w:rsidRPr="00D43B8E" w:rsidRDefault="009A6A5C" w:rsidP="009A6A5C">
      <w:pPr>
        <w:autoSpaceDE w:val="0"/>
        <w:autoSpaceDN w:val="0"/>
        <w:adjustRightInd w:val="0"/>
        <w:spacing w:line="360" w:lineRule="auto"/>
        <w:rPr>
          <w:rFonts w:ascii="Arial" w:hAnsi="Arial" w:cs="Arial"/>
          <w:sz w:val="24"/>
          <w:szCs w:val="24"/>
          <w:u w:val="single"/>
          <w:rtl/>
        </w:rPr>
      </w:pPr>
      <w:r w:rsidRPr="00D43B8E">
        <w:rPr>
          <w:rFonts w:ascii="Arial" w:hAnsi="Arial" w:cs="Arial" w:hint="cs"/>
          <w:sz w:val="24"/>
          <w:szCs w:val="24"/>
          <w:u w:val="single"/>
          <w:rtl/>
        </w:rPr>
        <w:t xml:space="preserve">דוגמאות למדדים </w:t>
      </w:r>
      <w:proofErr w:type="spellStart"/>
      <w:r w:rsidRPr="00D43B8E">
        <w:rPr>
          <w:rFonts w:ascii="Arial" w:hAnsi="Arial" w:cs="Arial" w:hint="cs"/>
          <w:sz w:val="24"/>
          <w:szCs w:val="24"/>
          <w:u w:val="single"/>
          <w:rtl/>
        </w:rPr>
        <w:t>גליקמים</w:t>
      </w:r>
      <w:proofErr w:type="spellEnd"/>
      <w:r w:rsidRPr="00D43B8E">
        <w:rPr>
          <w:rFonts w:ascii="Arial" w:hAnsi="Arial" w:cs="Arial" w:hint="cs"/>
          <w:sz w:val="24"/>
          <w:szCs w:val="24"/>
          <w:u w:val="single"/>
          <w:rtl/>
        </w:rPr>
        <w:t xml:space="preserve"> של כמה מזונות </w:t>
      </w:r>
      <w:proofErr w:type="spellStart"/>
      <w:r w:rsidRPr="00D43B8E">
        <w:rPr>
          <w:rFonts w:ascii="Arial" w:hAnsi="Arial" w:cs="Arial" w:hint="cs"/>
          <w:sz w:val="24"/>
          <w:szCs w:val="24"/>
          <w:u w:val="single"/>
          <w:rtl/>
        </w:rPr>
        <w:t>בהשואה</w:t>
      </w:r>
      <w:proofErr w:type="spellEnd"/>
      <w:r w:rsidRPr="00D43B8E">
        <w:rPr>
          <w:rFonts w:ascii="Arial" w:hAnsi="Arial" w:cs="Arial" w:hint="cs"/>
          <w:sz w:val="24"/>
          <w:szCs w:val="24"/>
          <w:u w:val="single"/>
          <w:rtl/>
        </w:rPr>
        <w:t xml:space="preserve"> ל: </w:t>
      </w:r>
      <w:r w:rsidRPr="00D43B8E">
        <w:rPr>
          <w:rFonts w:ascii="Arial" w:hAnsi="Arial" w:cs="Arial" w:hint="cs"/>
          <w:b/>
          <w:bCs/>
          <w:sz w:val="24"/>
          <w:szCs w:val="24"/>
          <w:u w:val="single"/>
          <w:rtl/>
        </w:rPr>
        <w:t xml:space="preserve">גלוקוז </w:t>
      </w:r>
      <w:r w:rsidRPr="00D43B8E">
        <w:rPr>
          <w:rFonts w:ascii="Arial" w:hAnsi="Arial" w:cs="Arial"/>
          <w:b/>
          <w:bCs/>
          <w:sz w:val="24"/>
          <w:szCs w:val="24"/>
          <w:u w:val="single"/>
          <w:rtl/>
        </w:rPr>
        <w:t>–</w:t>
      </w:r>
      <w:r w:rsidRPr="00D43B8E">
        <w:rPr>
          <w:rFonts w:ascii="Arial" w:hAnsi="Arial" w:cs="Arial" w:hint="cs"/>
          <w:b/>
          <w:bCs/>
          <w:sz w:val="24"/>
          <w:szCs w:val="24"/>
          <w:u w:val="single"/>
          <w:rtl/>
        </w:rPr>
        <w:t xml:space="preserve"> 100%</w:t>
      </w:r>
      <w:r w:rsidRPr="00D43B8E">
        <w:rPr>
          <w:rFonts w:ascii="Arial" w:hAnsi="Arial" w:cs="Arial" w:hint="cs"/>
          <w:sz w:val="24"/>
          <w:szCs w:val="24"/>
          <w:u w:val="single"/>
          <w:rtl/>
        </w:rPr>
        <w:t xml:space="preserve">: </w:t>
      </w:r>
    </w:p>
    <w:p w:rsidR="009A6A5C" w:rsidRPr="00D43B8E" w:rsidRDefault="009A6A5C" w:rsidP="009A6A5C">
      <w:pPr>
        <w:autoSpaceDE w:val="0"/>
        <w:autoSpaceDN w:val="0"/>
        <w:adjustRightInd w:val="0"/>
        <w:spacing w:line="360" w:lineRule="auto"/>
        <w:rPr>
          <w:rFonts w:ascii="Arial" w:hAnsi="Arial" w:cs="Arial"/>
          <w:sz w:val="24"/>
          <w:szCs w:val="24"/>
          <w:u w:val="single"/>
          <w:rtl/>
        </w:rPr>
      </w:pPr>
    </w:p>
    <w:tbl>
      <w:tblPr>
        <w:bidiVisual/>
        <w:tblW w:w="8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4"/>
        <w:gridCol w:w="1314"/>
        <w:gridCol w:w="2880"/>
        <w:gridCol w:w="1260"/>
      </w:tblGrid>
      <w:tr w:rsidR="009A6A5C" w:rsidRPr="00D43B8E" w:rsidTr="004821B3">
        <w:tc>
          <w:tcPr>
            <w:tcW w:w="2574"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9A6A5C" w:rsidRPr="00D43B8E" w:rsidRDefault="009A6A5C" w:rsidP="00F853C3">
            <w:pPr>
              <w:autoSpaceDE w:val="0"/>
              <w:autoSpaceDN w:val="0"/>
              <w:adjustRightInd w:val="0"/>
              <w:spacing w:line="360" w:lineRule="auto"/>
              <w:jc w:val="center"/>
              <w:rPr>
                <w:rFonts w:ascii="Arial" w:hAnsi="Arial" w:cs="Arial"/>
                <w:b/>
                <w:bCs/>
                <w:sz w:val="24"/>
                <w:szCs w:val="24"/>
                <w:rtl/>
              </w:rPr>
            </w:pPr>
            <w:r w:rsidRPr="00D43B8E">
              <w:rPr>
                <w:rFonts w:ascii="Arial" w:hAnsi="Arial" w:cs="Arial" w:hint="cs"/>
                <w:b/>
                <w:bCs/>
                <w:sz w:val="24"/>
                <w:szCs w:val="24"/>
                <w:rtl/>
              </w:rPr>
              <w:t>המזון</w:t>
            </w:r>
          </w:p>
        </w:tc>
        <w:tc>
          <w:tcPr>
            <w:tcW w:w="1314" w:type="dxa"/>
            <w:tcBorders>
              <w:top w:val="single" w:sz="12" w:space="0" w:color="auto"/>
              <w:left w:val="single" w:sz="12" w:space="0" w:color="auto"/>
              <w:bottom w:val="single" w:sz="12" w:space="0" w:color="auto"/>
              <w:right w:val="single" w:sz="24" w:space="0" w:color="auto"/>
            </w:tcBorders>
            <w:shd w:val="clear" w:color="auto" w:fill="F2F2F2" w:themeFill="background1" w:themeFillShade="F2"/>
          </w:tcPr>
          <w:p w:rsidR="009A6A5C" w:rsidRPr="00D43B8E" w:rsidRDefault="009A6A5C" w:rsidP="00F853C3">
            <w:pPr>
              <w:autoSpaceDE w:val="0"/>
              <w:autoSpaceDN w:val="0"/>
              <w:adjustRightInd w:val="0"/>
              <w:spacing w:line="360" w:lineRule="auto"/>
              <w:jc w:val="center"/>
              <w:rPr>
                <w:rFonts w:ascii="Arial" w:hAnsi="Arial" w:cs="Arial"/>
                <w:b/>
                <w:bCs/>
                <w:sz w:val="24"/>
                <w:szCs w:val="24"/>
                <w:rtl/>
              </w:rPr>
            </w:pPr>
            <w:r w:rsidRPr="00D43B8E">
              <w:rPr>
                <w:rFonts w:ascii="Arial" w:hAnsi="Arial" w:cs="Arial" w:hint="cs"/>
                <w:b/>
                <w:bCs/>
                <w:sz w:val="24"/>
                <w:szCs w:val="24"/>
                <w:rtl/>
              </w:rPr>
              <w:t>המדד</w:t>
            </w:r>
          </w:p>
        </w:tc>
        <w:tc>
          <w:tcPr>
            <w:tcW w:w="2880" w:type="dxa"/>
            <w:tcBorders>
              <w:top w:val="single" w:sz="12" w:space="0" w:color="auto"/>
              <w:left w:val="single" w:sz="24" w:space="0" w:color="auto"/>
              <w:bottom w:val="single" w:sz="12" w:space="0" w:color="auto"/>
              <w:right w:val="single" w:sz="12" w:space="0" w:color="auto"/>
            </w:tcBorders>
            <w:shd w:val="clear" w:color="auto" w:fill="D9D9D9" w:themeFill="background1" w:themeFillShade="D9"/>
          </w:tcPr>
          <w:p w:rsidR="009A6A5C" w:rsidRPr="00D43B8E" w:rsidRDefault="009A6A5C" w:rsidP="00F853C3">
            <w:pPr>
              <w:autoSpaceDE w:val="0"/>
              <w:autoSpaceDN w:val="0"/>
              <w:adjustRightInd w:val="0"/>
              <w:spacing w:line="360" w:lineRule="auto"/>
              <w:jc w:val="center"/>
              <w:rPr>
                <w:rFonts w:ascii="Arial" w:hAnsi="Arial" w:cs="Arial"/>
                <w:b/>
                <w:bCs/>
                <w:sz w:val="24"/>
                <w:szCs w:val="24"/>
                <w:rtl/>
              </w:rPr>
            </w:pPr>
            <w:r w:rsidRPr="00D43B8E">
              <w:rPr>
                <w:rFonts w:ascii="Arial" w:hAnsi="Arial" w:cs="Arial" w:hint="cs"/>
                <w:b/>
                <w:bCs/>
                <w:sz w:val="24"/>
                <w:szCs w:val="24"/>
                <w:rtl/>
              </w:rPr>
              <w:t>המזון</w:t>
            </w:r>
          </w:p>
        </w:tc>
        <w:tc>
          <w:tcPr>
            <w:tcW w:w="12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9A6A5C" w:rsidRPr="00D43B8E" w:rsidRDefault="009A6A5C" w:rsidP="00F853C3">
            <w:pPr>
              <w:autoSpaceDE w:val="0"/>
              <w:autoSpaceDN w:val="0"/>
              <w:adjustRightInd w:val="0"/>
              <w:spacing w:line="360" w:lineRule="auto"/>
              <w:jc w:val="center"/>
              <w:rPr>
                <w:rFonts w:ascii="Arial" w:hAnsi="Arial" w:cs="Arial"/>
                <w:b/>
                <w:bCs/>
                <w:sz w:val="24"/>
                <w:szCs w:val="24"/>
                <w:rtl/>
              </w:rPr>
            </w:pPr>
            <w:r w:rsidRPr="00D43B8E">
              <w:rPr>
                <w:rFonts w:ascii="Arial" w:hAnsi="Arial" w:cs="Arial" w:hint="cs"/>
                <w:b/>
                <w:bCs/>
                <w:sz w:val="24"/>
                <w:szCs w:val="24"/>
                <w:rtl/>
              </w:rPr>
              <w:t>המדד</w:t>
            </w:r>
          </w:p>
        </w:tc>
      </w:tr>
      <w:tr w:rsidR="009A6A5C" w:rsidRPr="00D43B8E" w:rsidTr="004821B3">
        <w:tc>
          <w:tcPr>
            <w:tcW w:w="2574" w:type="dxa"/>
            <w:tcBorders>
              <w:top w:val="single" w:sz="12" w:space="0" w:color="auto"/>
              <w:bottom w:val="single" w:sz="4" w:space="0" w:color="auto"/>
            </w:tcBorders>
            <w:shd w:val="clear" w:color="auto" w:fill="F2F2F2" w:themeFill="background1" w:themeFillShade="F2"/>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קורנפלקס, גזר, דבש</w:t>
            </w:r>
          </w:p>
        </w:tc>
        <w:tc>
          <w:tcPr>
            <w:tcW w:w="1314" w:type="dxa"/>
            <w:tcBorders>
              <w:top w:val="single" w:sz="12" w:space="0" w:color="auto"/>
              <w:bottom w:val="single" w:sz="4" w:space="0" w:color="auto"/>
              <w:right w:val="single" w:sz="24" w:space="0" w:color="auto"/>
            </w:tcBorders>
            <w:shd w:val="clear" w:color="auto" w:fill="F2F2F2" w:themeFill="background1" w:themeFillShade="F2"/>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90%-80%</w:t>
            </w:r>
          </w:p>
        </w:tc>
        <w:tc>
          <w:tcPr>
            <w:tcW w:w="2880" w:type="dxa"/>
            <w:tcBorders>
              <w:top w:val="single" w:sz="12" w:space="0" w:color="auto"/>
              <w:left w:val="single" w:sz="24" w:space="0" w:color="auto"/>
              <w:bottom w:val="single" w:sz="4" w:space="0" w:color="auto"/>
            </w:tcBorders>
            <w:shd w:val="clear" w:color="auto" w:fill="D9D9D9" w:themeFill="background1" w:themeFillShade="D9"/>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 xml:space="preserve">אטריות מקמח מלא, בטטה, </w:t>
            </w:r>
          </w:p>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תפוז, שבולת שועל</w:t>
            </w:r>
          </w:p>
        </w:tc>
        <w:tc>
          <w:tcPr>
            <w:tcW w:w="1260" w:type="dxa"/>
            <w:tcBorders>
              <w:top w:val="single" w:sz="12" w:space="0" w:color="auto"/>
              <w:bottom w:val="single" w:sz="4" w:space="0" w:color="auto"/>
            </w:tcBorders>
            <w:shd w:val="clear" w:color="auto" w:fill="D9D9D9" w:themeFill="background1" w:themeFillShade="D9"/>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49%-40%</w:t>
            </w:r>
          </w:p>
        </w:tc>
      </w:tr>
      <w:tr w:rsidR="009A6A5C" w:rsidRPr="00D43B8E" w:rsidTr="004821B3">
        <w:tc>
          <w:tcPr>
            <w:tcW w:w="2574" w:type="dxa"/>
            <w:tcBorders>
              <w:top w:val="single" w:sz="4" w:space="0" w:color="auto"/>
              <w:bottom w:val="single" w:sz="4" w:space="0" w:color="auto"/>
            </w:tcBorders>
            <w:shd w:val="clear" w:color="auto" w:fill="F2F2F2" w:themeFill="background1" w:themeFillShade="F2"/>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 xml:space="preserve">לחם מחיטה </w:t>
            </w:r>
            <w:proofErr w:type="spellStart"/>
            <w:r w:rsidRPr="00D43B8E">
              <w:rPr>
                <w:rFonts w:ascii="Arial" w:hAnsi="Arial" w:cs="Arial" w:hint="cs"/>
                <w:sz w:val="24"/>
                <w:szCs w:val="24"/>
                <w:rtl/>
              </w:rPr>
              <w:t>מלאה,אורז</w:t>
            </w:r>
            <w:proofErr w:type="spellEnd"/>
            <w:r w:rsidRPr="00D43B8E">
              <w:rPr>
                <w:rFonts w:ascii="Arial" w:hAnsi="Arial" w:cs="Arial" w:hint="cs"/>
                <w:sz w:val="24"/>
                <w:szCs w:val="24"/>
                <w:rtl/>
              </w:rPr>
              <w:t xml:space="preserve"> לבן, תפ"א. </w:t>
            </w:r>
          </w:p>
        </w:tc>
        <w:tc>
          <w:tcPr>
            <w:tcW w:w="1314" w:type="dxa"/>
            <w:tcBorders>
              <w:top w:val="single" w:sz="4" w:space="0" w:color="auto"/>
              <w:bottom w:val="single" w:sz="4" w:space="0" w:color="auto"/>
              <w:right w:val="single" w:sz="24" w:space="0" w:color="auto"/>
            </w:tcBorders>
            <w:shd w:val="clear" w:color="auto" w:fill="F2F2F2" w:themeFill="background1" w:themeFillShade="F2"/>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79%-70%</w:t>
            </w:r>
          </w:p>
        </w:tc>
        <w:tc>
          <w:tcPr>
            <w:tcW w:w="2880" w:type="dxa"/>
            <w:tcBorders>
              <w:top w:val="single" w:sz="4" w:space="0" w:color="auto"/>
              <w:left w:val="single" w:sz="24" w:space="0" w:color="auto"/>
              <w:bottom w:val="single" w:sz="4" w:space="0" w:color="auto"/>
            </w:tcBorders>
            <w:shd w:val="clear" w:color="auto" w:fill="D9D9D9" w:themeFill="background1" w:themeFillShade="D9"/>
          </w:tcPr>
          <w:p w:rsidR="009A6A5C" w:rsidRPr="00D43B8E" w:rsidRDefault="009A6A5C" w:rsidP="00F853C3">
            <w:pPr>
              <w:autoSpaceDE w:val="0"/>
              <w:autoSpaceDN w:val="0"/>
              <w:adjustRightInd w:val="0"/>
              <w:rPr>
                <w:rFonts w:ascii="Arial" w:hAnsi="Arial" w:cs="Arial"/>
                <w:sz w:val="24"/>
                <w:szCs w:val="24"/>
                <w:rtl/>
              </w:rPr>
            </w:pPr>
            <w:proofErr w:type="spellStart"/>
            <w:r w:rsidRPr="00D43B8E">
              <w:rPr>
                <w:rFonts w:ascii="Arial" w:hAnsi="Arial" w:cs="Arial" w:hint="cs"/>
                <w:sz w:val="24"/>
                <w:szCs w:val="24"/>
                <w:rtl/>
              </w:rPr>
              <w:t>תפ"ע</w:t>
            </w:r>
            <w:proofErr w:type="spellEnd"/>
            <w:r w:rsidRPr="00D43B8E">
              <w:rPr>
                <w:rFonts w:ascii="Arial" w:hAnsi="Arial" w:cs="Arial" w:hint="cs"/>
                <w:sz w:val="24"/>
                <w:szCs w:val="24"/>
                <w:rtl/>
              </w:rPr>
              <w:t>, גלידה, חלב, יוגורט</w:t>
            </w:r>
          </w:p>
        </w:tc>
        <w:tc>
          <w:tcPr>
            <w:tcW w:w="1260" w:type="dxa"/>
            <w:tcBorders>
              <w:top w:val="single" w:sz="4" w:space="0" w:color="auto"/>
              <w:bottom w:val="single" w:sz="4" w:space="0" w:color="auto"/>
            </w:tcBorders>
            <w:shd w:val="clear" w:color="auto" w:fill="D9D9D9" w:themeFill="background1" w:themeFillShade="D9"/>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39%-30%</w:t>
            </w:r>
          </w:p>
        </w:tc>
      </w:tr>
      <w:tr w:rsidR="009A6A5C" w:rsidRPr="00D43B8E" w:rsidTr="004821B3">
        <w:tc>
          <w:tcPr>
            <w:tcW w:w="2574" w:type="dxa"/>
            <w:tcBorders>
              <w:top w:val="single" w:sz="4" w:space="0" w:color="auto"/>
              <w:bottom w:val="single" w:sz="4" w:space="0" w:color="auto"/>
            </w:tcBorders>
            <w:shd w:val="clear" w:color="auto" w:fill="F2F2F2" w:themeFill="background1" w:themeFillShade="F2"/>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לחם לבן, אורז מלא, סלק, בננה, צימוקים.</w:t>
            </w:r>
          </w:p>
        </w:tc>
        <w:tc>
          <w:tcPr>
            <w:tcW w:w="1314" w:type="dxa"/>
            <w:tcBorders>
              <w:top w:val="single" w:sz="4" w:space="0" w:color="auto"/>
              <w:bottom w:val="single" w:sz="4" w:space="0" w:color="auto"/>
              <w:right w:val="single" w:sz="24" w:space="0" w:color="auto"/>
            </w:tcBorders>
            <w:shd w:val="clear" w:color="auto" w:fill="F2F2F2" w:themeFill="background1" w:themeFillShade="F2"/>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69%-60%</w:t>
            </w:r>
          </w:p>
        </w:tc>
        <w:tc>
          <w:tcPr>
            <w:tcW w:w="2880" w:type="dxa"/>
            <w:tcBorders>
              <w:top w:val="single" w:sz="4" w:space="0" w:color="auto"/>
              <w:left w:val="single" w:sz="24" w:space="0" w:color="auto"/>
              <w:bottom w:val="single" w:sz="4" w:space="0" w:color="auto"/>
            </w:tcBorders>
            <w:shd w:val="clear" w:color="auto" w:fill="D9D9D9" w:themeFill="background1" w:themeFillShade="D9"/>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עדשים</w:t>
            </w:r>
          </w:p>
        </w:tc>
        <w:tc>
          <w:tcPr>
            <w:tcW w:w="1260" w:type="dxa"/>
            <w:tcBorders>
              <w:top w:val="single" w:sz="4" w:space="0" w:color="auto"/>
              <w:bottom w:val="single" w:sz="4" w:space="0" w:color="auto"/>
            </w:tcBorders>
            <w:shd w:val="clear" w:color="auto" w:fill="D9D9D9" w:themeFill="background1" w:themeFillShade="D9"/>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29%-20%</w:t>
            </w:r>
          </w:p>
        </w:tc>
      </w:tr>
      <w:tr w:rsidR="009A6A5C" w:rsidRPr="00D43B8E" w:rsidTr="004821B3">
        <w:tc>
          <w:tcPr>
            <w:tcW w:w="2574" w:type="dxa"/>
            <w:tcBorders>
              <w:top w:val="single" w:sz="4" w:space="0" w:color="auto"/>
              <w:bottom w:val="single" w:sz="4" w:space="0" w:color="auto"/>
            </w:tcBorders>
            <w:shd w:val="clear" w:color="auto" w:fill="F2F2F2" w:themeFill="background1" w:themeFillShade="F2"/>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אטריות מקמח לבן תירס, אפונה קפואה.</w:t>
            </w:r>
          </w:p>
        </w:tc>
        <w:tc>
          <w:tcPr>
            <w:tcW w:w="1314" w:type="dxa"/>
            <w:tcBorders>
              <w:top w:val="single" w:sz="4" w:space="0" w:color="auto"/>
              <w:bottom w:val="single" w:sz="4" w:space="0" w:color="auto"/>
              <w:right w:val="single" w:sz="24" w:space="0" w:color="auto"/>
            </w:tcBorders>
            <w:shd w:val="clear" w:color="auto" w:fill="F2F2F2" w:themeFill="background1" w:themeFillShade="F2"/>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59%-50%</w:t>
            </w:r>
          </w:p>
        </w:tc>
        <w:tc>
          <w:tcPr>
            <w:tcW w:w="2880" w:type="dxa"/>
            <w:tcBorders>
              <w:top w:val="single" w:sz="4" w:space="0" w:color="auto"/>
              <w:left w:val="single" w:sz="24" w:space="0" w:color="auto"/>
              <w:bottom w:val="single" w:sz="4" w:space="0" w:color="auto"/>
            </w:tcBorders>
            <w:shd w:val="clear" w:color="auto" w:fill="D9D9D9" w:themeFill="background1" w:themeFillShade="D9"/>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פולי סויה, בוטנים</w:t>
            </w:r>
          </w:p>
        </w:tc>
        <w:tc>
          <w:tcPr>
            <w:tcW w:w="1260" w:type="dxa"/>
            <w:tcBorders>
              <w:top w:val="single" w:sz="4" w:space="0" w:color="auto"/>
              <w:bottom w:val="single" w:sz="4" w:space="0" w:color="auto"/>
            </w:tcBorders>
            <w:shd w:val="clear" w:color="auto" w:fill="D9D9D9" w:themeFill="background1" w:themeFillShade="D9"/>
          </w:tcPr>
          <w:p w:rsidR="009A6A5C" w:rsidRPr="00D43B8E" w:rsidRDefault="009A6A5C" w:rsidP="00F853C3">
            <w:pPr>
              <w:autoSpaceDE w:val="0"/>
              <w:autoSpaceDN w:val="0"/>
              <w:adjustRightInd w:val="0"/>
              <w:rPr>
                <w:rFonts w:ascii="Arial" w:hAnsi="Arial" w:cs="Arial"/>
                <w:sz w:val="24"/>
                <w:szCs w:val="24"/>
                <w:rtl/>
              </w:rPr>
            </w:pPr>
            <w:r w:rsidRPr="00D43B8E">
              <w:rPr>
                <w:rFonts w:ascii="Arial" w:hAnsi="Arial" w:cs="Arial" w:hint="cs"/>
                <w:sz w:val="24"/>
                <w:szCs w:val="24"/>
                <w:rtl/>
              </w:rPr>
              <w:t>19%-10%</w:t>
            </w:r>
          </w:p>
        </w:tc>
      </w:tr>
    </w:tbl>
    <w:p w:rsidR="009A6A5C" w:rsidRPr="00D43B8E" w:rsidRDefault="009A6A5C" w:rsidP="009A6A5C">
      <w:pPr>
        <w:rPr>
          <w:rFonts w:ascii="Arial" w:hAnsi="Arial" w:cs="Arial"/>
          <w:sz w:val="24"/>
          <w:szCs w:val="24"/>
          <w:highlight w:val="yellow"/>
          <w:u w:val="single"/>
          <w:rtl/>
        </w:rPr>
      </w:pPr>
    </w:p>
    <w:p w:rsidR="009A6A5C" w:rsidRPr="00D43B8E" w:rsidRDefault="009A6A5C" w:rsidP="009A6A5C">
      <w:pPr>
        <w:rPr>
          <w:rFonts w:ascii="Arial" w:hAnsi="Arial" w:cs="Arial"/>
          <w:sz w:val="24"/>
          <w:szCs w:val="24"/>
          <w:highlight w:val="yellow"/>
          <w:u w:val="single"/>
          <w:rtl/>
        </w:rPr>
      </w:pPr>
    </w:p>
    <w:p w:rsidR="009A6A5C" w:rsidRPr="00D43B8E" w:rsidRDefault="009A6A5C" w:rsidP="009A6A5C">
      <w:pPr>
        <w:rPr>
          <w:rFonts w:ascii="Arial" w:hAnsi="Arial" w:cs="Arial"/>
          <w:sz w:val="24"/>
          <w:szCs w:val="24"/>
          <w:rtl/>
        </w:rPr>
      </w:pPr>
      <w:r w:rsidRPr="00BE5779">
        <w:rPr>
          <w:rFonts w:ascii="Arial" w:hAnsi="Arial" w:cs="Guttman Yad-Brush" w:hint="cs"/>
          <w:sz w:val="28"/>
          <w:szCs w:val="28"/>
          <w:u w:val="single"/>
          <w:rtl/>
        </w:rPr>
        <w:t>עבודה</w:t>
      </w:r>
      <w:r w:rsidRPr="00D43B8E">
        <w:rPr>
          <w:rFonts w:ascii="Arial" w:hAnsi="Arial" w:cs="Arial" w:hint="cs"/>
          <w:sz w:val="24"/>
          <w:szCs w:val="24"/>
          <w:rtl/>
        </w:rPr>
        <w:t>: יש לציין את התשובה הנכונה.</w:t>
      </w:r>
    </w:p>
    <w:p w:rsidR="009A6A5C" w:rsidRPr="00D43B8E" w:rsidRDefault="009A6A5C" w:rsidP="009A6A5C">
      <w:pPr>
        <w:rPr>
          <w:rFonts w:ascii="Arial" w:hAnsi="Arial" w:cs="Arial"/>
          <w:sz w:val="24"/>
          <w:szCs w:val="24"/>
          <w:rtl/>
        </w:rPr>
      </w:pPr>
    </w:p>
    <w:tbl>
      <w:tblPr>
        <w:bidiVisual/>
        <w:tblW w:w="1008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4825"/>
        <w:gridCol w:w="5264"/>
      </w:tblGrid>
      <w:tr w:rsidR="009A6A5C" w:rsidRPr="00D43B8E" w:rsidTr="00F853C3">
        <w:tc>
          <w:tcPr>
            <w:tcW w:w="4825"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t>1</w:t>
            </w:r>
            <w:r w:rsidRPr="00D43B8E">
              <w:rPr>
                <w:rFonts w:ascii="Arial" w:hAnsi="Arial" w:cs="Arial" w:hint="cs"/>
                <w:sz w:val="24"/>
                <w:szCs w:val="24"/>
                <w:rtl/>
              </w:rPr>
              <w:t xml:space="preserve">. מדד </w:t>
            </w:r>
            <w:proofErr w:type="spellStart"/>
            <w:r w:rsidRPr="00D43B8E">
              <w:rPr>
                <w:rFonts w:ascii="Arial" w:hAnsi="Arial" w:cs="Arial" w:hint="cs"/>
                <w:sz w:val="24"/>
                <w:szCs w:val="24"/>
                <w:rtl/>
              </w:rPr>
              <w:t>גליקמי</w:t>
            </w:r>
            <w:proofErr w:type="spellEnd"/>
            <w:r w:rsidRPr="00D43B8E">
              <w:rPr>
                <w:rFonts w:ascii="Arial" w:hAnsi="Arial" w:cs="Arial" w:hint="cs"/>
                <w:sz w:val="24"/>
                <w:szCs w:val="24"/>
                <w:rtl/>
              </w:rPr>
              <w:t xml:space="preserve"> </w:t>
            </w:r>
            <w:r w:rsidRPr="00D43B8E">
              <w:rPr>
                <w:rFonts w:ascii="Arial" w:hAnsi="Arial" w:cs="Arial" w:hint="cs"/>
                <w:sz w:val="24"/>
                <w:szCs w:val="24"/>
                <w:u w:val="single"/>
                <w:rtl/>
              </w:rPr>
              <w:t>נמוך</w:t>
            </w:r>
            <w:r w:rsidRPr="00D43B8E">
              <w:rPr>
                <w:rFonts w:ascii="Arial" w:hAnsi="Arial" w:cs="Arial" w:hint="cs"/>
                <w:sz w:val="24"/>
                <w:szCs w:val="24"/>
                <w:rtl/>
              </w:rPr>
              <w:t xml:space="preserve"> הוא:</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א. </w:t>
            </w:r>
            <w:r w:rsidRPr="00D43B8E">
              <w:rPr>
                <w:rFonts w:ascii="Arial" w:hAnsi="Arial" w:cs="Arial"/>
                <w:sz w:val="24"/>
                <w:szCs w:val="24"/>
                <w:rtl/>
              </w:rPr>
              <w:t>בין 55 ל-</w:t>
            </w:r>
            <w:r w:rsidRPr="00D43B8E">
              <w:rPr>
                <w:rFonts w:ascii="Arial" w:hAnsi="Arial" w:cs="Arial" w:hint="cs"/>
                <w:sz w:val="24"/>
                <w:szCs w:val="24"/>
                <w:rtl/>
              </w:rPr>
              <w:t xml:space="preserve"> </w:t>
            </w:r>
            <w:r w:rsidRPr="00D43B8E">
              <w:rPr>
                <w:rFonts w:ascii="Arial" w:hAnsi="Arial" w:cs="Arial"/>
                <w:sz w:val="24"/>
                <w:szCs w:val="24"/>
                <w:rtl/>
              </w:rPr>
              <w:t>69</w:t>
            </w:r>
            <w:r w:rsidRPr="00D43B8E">
              <w:rPr>
                <w:rFonts w:ascii="Arial" w:hAnsi="Arial" w:cs="Arial" w:hint="cs"/>
                <w:sz w:val="24"/>
                <w:szCs w:val="24"/>
                <w:rtl/>
              </w:rPr>
              <w:t>.</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lastRenderedPageBreak/>
              <w:t>ב. יותר</w:t>
            </w:r>
            <w:r w:rsidRPr="00D43B8E">
              <w:rPr>
                <w:rFonts w:ascii="Arial" w:hAnsi="Arial" w:cs="Arial"/>
                <w:sz w:val="24"/>
                <w:szCs w:val="24"/>
                <w:rtl/>
              </w:rPr>
              <w:t xml:space="preserve"> מ-</w:t>
            </w:r>
            <w:r w:rsidRPr="00D43B8E">
              <w:rPr>
                <w:rFonts w:ascii="Arial" w:hAnsi="Arial" w:cs="Arial" w:hint="cs"/>
                <w:sz w:val="24"/>
                <w:szCs w:val="24"/>
                <w:rtl/>
              </w:rPr>
              <w:t xml:space="preserve"> </w:t>
            </w:r>
            <w:r w:rsidRPr="00D43B8E">
              <w:rPr>
                <w:rFonts w:ascii="Arial" w:hAnsi="Arial" w:cs="Arial"/>
                <w:sz w:val="24"/>
                <w:szCs w:val="24"/>
                <w:rtl/>
              </w:rPr>
              <w:t>70</w:t>
            </w:r>
            <w:r w:rsidRPr="00D43B8E">
              <w:rPr>
                <w:rFonts w:ascii="Arial" w:hAnsi="Arial" w:cs="Arial" w:hint="cs"/>
                <w:sz w:val="24"/>
                <w:szCs w:val="24"/>
                <w:rtl/>
              </w:rPr>
              <w:t>.</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פחות מ- 55.</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ד. קרוב ל- 100.</w:t>
            </w:r>
          </w:p>
        </w:tc>
        <w:tc>
          <w:tcPr>
            <w:tcW w:w="5264"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lastRenderedPageBreak/>
              <w:t>2</w:t>
            </w:r>
            <w:r w:rsidRPr="00D43B8E">
              <w:rPr>
                <w:rFonts w:ascii="Arial" w:hAnsi="Arial" w:cs="Arial" w:hint="cs"/>
                <w:sz w:val="24"/>
                <w:szCs w:val="24"/>
                <w:rtl/>
              </w:rPr>
              <w:t xml:space="preserve">. מדד </w:t>
            </w:r>
            <w:proofErr w:type="spellStart"/>
            <w:r w:rsidRPr="00D43B8E">
              <w:rPr>
                <w:rFonts w:ascii="Arial" w:hAnsi="Arial" w:cs="Arial" w:hint="cs"/>
                <w:sz w:val="24"/>
                <w:szCs w:val="24"/>
                <w:rtl/>
              </w:rPr>
              <w:t>גליקמי</w:t>
            </w:r>
            <w:proofErr w:type="spellEnd"/>
            <w:r w:rsidRPr="00D43B8E">
              <w:rPr>
                <w:rFonts w:ascii="Arial" w:hAnsi="Arial" w:cs="Arial" w:hint="cs"/>
                <w:sz w:val="24"/>
                <w:szCs w:val="24"/>
                <w:rtl/>
              </w:rPr>
              <w:t xml:space="preserve"> של מזון נקבע בהשוואה למדד של:</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שומן.</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lastRenderedPageBreak/>
              <w:t>ב. קורנפלקס.</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תפוח עץ.</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ד. גלוקוז.</w:t>
            </w:r>
          </w:p>
        </w:tc>
      </w:tr>
      <w:tr w:rsidR="009A6A5C" w:rsidRPr="00D43B8E" w:rsidTr="00F853C3">
        <w:tc>
          <w:tcPr>
            <w:tcW w:w="4825"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lastRenderedPageBreak/>
              <w:t>3</w:t>
            </w:r>
            <w:r w:rsidRPr="00D43B8E">
              <w:rPr>
                <w:rFonts w:ascii="Arial" w:hAnsi="Arial" w:cs="Arial" w:hint="cs"/>
                <w:sz w:val="24"/>
                <w:szCs w:val="24"/>
                <w:rtl/>
              </w:rPr>
              <w:t xml:space="preserve">. מזונות בעלי מדד </w:t>
            </w:r>
            <w:proofErr w:type="spellStart"/>
            <w:r w:rsidRPr="00D43B8E">
              <w:rPr>
                <w:rFonts w:ascii="Arial" w:hAnsi="Arial" w:cs="Arial" w:hint="cs"/>
                <w:sz w:val="24"/>
                <w:szCs w:val="24"/>
                <w:rtl/>
              </w:rPr>
              <w:t>גליקמי</w:t>
            </w:r>
            <w:proofErr w:type="spellEnd"/>
            <w:r w:rsidRPr="00D43B8E">
              <w:rPr>
                <w:rFonts w:ascii="Arial" w:hAnsi="Arial" w:cs="Arial" w:hint="cs"/>
                <w:sz w:val="24"/>
                <w:szCs w:val="24"/>
                <w:rtl/>
              </w:rPr>
              <w:t xml:space="preserve">  </w:t>
            </w:r>
            <w:r w:rsidRPr="00D43B8E">
              <w:rPr>
                <w:rFonts w:ascii="Arial" w:hAnsi="Arial" w:cs="Arial" w:hint="cs"/>
                <w:sz w:val="24"/>
                <w:szCs w:val="24"/>
                <w:u w:val="single"/>
                <w:rtl/>
              </w:rPr>
              <w:t>גבוה</w:t>
            </w:r>
            <w:r w:rsidRPr="00D43B8E">
              <w:rPr>
                <w:rFonts w:ascii="Arial" w:hAnsi="Arial" w:cs="Arial" w:hint="cs"/>
                <w:sz w:val="24"/>
                <w:szCs w:val="24"/>
                <w:rtl/>
              </w:rPr>
              <w:t xml:space="preserve"> הם:</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בטנים, עדשים, דבש.</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ב. אטריות, יוגורט, תפוז.</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תפ"א, דבש, אורז לבן.</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ד. בננה, בטטה, גזר. </w:t>
            </w:r>
          </w:p>
        </w:tc>
        <w:tc>
          <w:tcPr>
            <w:tcW w:w="5264"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t>4</w:t>
            </w:r>
            <w:r w:rsidRPr="00D43B8E">
              <w:rPr>
                <w:rFonts w:ascii="Arial" w:hAnsi="Arial" w:cs="Arial" w:hint="cs"/>
                <w:sz w:val="24"/>
                <w:szCs w:val="24"/>
                <w:rtl/>
              </w:rPr>
              <w:t xml:space="preserve">. תגובה </w:t>
            </w:r>
            <w:proofErr w:type="spellStart"/>
            <w:r w:rsidRPr="00D43B8E">
              <w:rPr>
                <w:rFonts w:ascii="Arial" w:hAnsi="Arial" w:cs="Arial" w:hint="cs"/>
                <w:sz w:val="24"/>
                <w:szCs w:val="24"/>
                <w:rtl/>
              </w:rPr>
              <w:t>גליקמית</w:t>
            </w:r>
            <w:proofErr w:type="spellEnd"/>
            <w:r w:rsidRPr="00D43B8E">
              <w:rPr>
                <w:rFonts w:ascii="Arial" w:hAnsi="Arial" w:cs="Arial" w:hint="cs"/>
                <w:sz w:val="24"/>
                <w:szCs w:val="24"/>
                <w:rtl/>
              </w:rPr>
              <w:t xml:space="preserve"> היא:</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עליית ריכוז גלוקוז בדם עקב אכילת פחמימות.</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ב. הצורך של הגוף בפחמימות לייצור אנרגיה..  </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קצב פרוק החלבונים בתהליך העיכול.</w:t>
            </w:r>
          </w:p>
          <w:p w:rsidR="009A6A5C" w:rsidRPr="00D43B8E" w:rsidRDefault="009A6A5C" w:rsidP="00F853C3">
            <w:pPr>
              <w:spacing w:line="360" w:lineRule="auto"/>
              <w:rPr>
                <w:rFonts w:ascii="Arial" w:hAnsi="Arial" w:cs="Arial"/>
                <w:b/>
                <w:bCs/>
                <w:sz w:val="24"/>
                <w:szCs w:val="24"/>
                <w:u w:val="single"/>
                <w:rtl/>
              </w:rPr>
            </w:pPr>
            <w:r w:rsidRPr="00D43B8E">
              <w:rPr>
                <w:rFonts w:ascii="Arial" w:hAnsi="Arial" w:cs="Arial" w:hint="cs"/>
                <w:sz w:val="24"/>
                <w:szCs w:val="24"/>
                <w:rtl/>
              </w:rPr>
              <w:t xml:space="preserve">ד. הגורם העיקרי למחלת </w:t>
            </w:r>
            <w:proofErr w:type="spellStart"/>
            <w:r w:rsidRPr="00D43B8E">
              <w:rPr>
                <w:rFonts w:ascii="Arial" w:hAnsi="Arial" w:cs="Arial" w:hint="cs"/>
                <w:sz w:val="24"/>
                <w:szCs w:val="24"/>
                <w:rtl/>
              </w:rPr>
              <w:t>הסכרת</w:t>
            </w:r>
            <w:proofErr w:type="spellEnd"/>
            <w:r w:rsidRPr="00D43B8E">
              <w:rPr>
                <w:rFonts w:ascii="Arial" w:hAnsi="Arial" w:cs="Arial" w:hint="cs"/>
                <w:sz w:val="24"/>
                <w:szCs w:val="24"/>
                <w:rtl/>
              </w:rPr>
              <w:t xml:space="preserve">. </w:t>
            </w:r>
          </w:p>
        </w:tc>
      </w:tr>
      <w:tr w:rsidR="009A6A5C" w:rsidRPr="00D43B8E" w:rsidTr="00F853C3">
        <w:tc>
          <w:tcPr>
            <w:tcW w:w="4825"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t>5</w:t>
            </w:r>
            <w:r w:rsidRPr="00D43B8E">
              <w:rPr>
                <w:rFonts w:ascii="Arial" w:hAnsi="Arial" w:cs="Arial" w:hint="cs"/>
                <w:b/>
                <w:bCs/>
                <w:sz w:val="24"/>
                <w:szCs w:val="24"/>
                <w:rtl/>
              </w:rPr>
              <w:t xml:space="preserve">. </w:t>
            </w:r>
            <w:r w:rsidRPr="00D43B8E">
              <w:rPr>
                <w:rFonts w:ascii="Arial" w:hAnsi="Arial" w:cs="Arial" w:hint="cs"/>
                <w:sz w:val="24"/>
                <w:szCs w:val="24"/>
                <w:rtl/>
              </w:rPr>
              <w:t xml:space="preserve">מדד </w:t>
            </w:r>
            <w:proofErr w:type="spellStart"/>
            <w:r w:rsidRPr="00D43B8E">
              <w:rPr>
                <w:rFonts w:ascii="Arial" w:hAnsi="Arial" w:cs="Arial" w:hint="cs"/>
                <w:sz w:val="24"/>
                <w:szCs w:val="24"/>
                <w:rtl/>
              </w:rPr>
              <w:t>גליקמי</w:t>
            </w:r>
            <w:proofErr w:type="spellEnd"/>
            <w:r w:rsidRPr="00D43B8E">
              <w:rPr>
                <w:rFonts w:ascii="Arial" w:hAnsi="Arial" w:cs="Arial" w:hint="cs"/>
                <w:sz w:val="24"/>
                <w:szCs w:val="24"/>
                <w:rtl/>
              </w:rPr>
              <w:t xml:space="preserve"> מודד:</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כמה פחמימות יש במזון.</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ב. באיזו מהירות הפחמימות נספגות לדם </w:t>
            </w:r>
            <w:proofErr w:type="spellStart"/>
            <w:r w:rsidRPr="00D43B8E">
              <w:rPr>
                <w:rFonts w:ascii="Arial" w:hAnsi="Arial" w:cs="Arial" w:hint="cs"/>
                <w:sz w:val="24"/>
                <w:szCs w:val="24"/>
                <w:rtl/>
              </w:rPr>
              <w:t>כגולוקוז</w:t>
            </w:r>
            <w:proofErr w:type="spellEnd"/>
            <w:r w:rsidRPr="00D43B8E">
              <w:rPr>
                <w:rFonts w:ascii="Arial" w:hAnsi="Arial" w:cs="Arial" w:hint="cs"/>
                <w:sz w:val="24"/>
                <w:szCs w:val="24"/>
                <w:rtl/>
              </w:rPr>
              <w:t>.</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באיזו מהירות הקלוריות שבמזון מנוצלות.</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ד. כמה קלוריות דרושות כדי לפרק מזון פחמימתי.</w:t>
            </w:r>
          </w:p>
        </w:tc>
        <w:tc>
          <w:tcPr>
            <w:tcW w:w="5264"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t>6.</w:t>
            </w:r>
            <w:r w:rsidRPr="00D43B8E">
              <w:rPr>
                <w:rFonts w:ascii="Arial" w:hAnsi="Arial" w:cs="Arial" w:hint="cs"/>
                <w:sz w:val="24"/>
                <w:szCs w:val="24"/>
                <w:rtl/>
              </w:rPr>
              <w:t xml:space="preserve"> מדד </w:t>
            </w:r>
            <w:proofErr w:type="spellStart"/>
            <w:r w:rsidRPr="00D43B8E">
              <w:rPr>
                <w:rFonts w:ascii="Arial" w:hAnsi="Arial" w:cs="Arial" w:hint="cs"/>
                <w:sz w:val="24"/>
                <w:szCs w:val="24"/>
                <w:rtl/>
              </w:rPr>
              <w:t>גליקמי</w:t>
            </w:r>
            <w:proofErr w:type="spellEnd"/>
            <w:r w:rsidRPr="00D43B8E">
              <w:rPr>
                <w:rFonts w:ascii="Arial" w:hAnsi="Arial" w:cs="Arial" w:hint="cs"/>
                <w:sz w:val="24"/>
                <w:szCs w:val="24"/>
                <w:rtl/>
              </w:rPr>
              <w:t xml:space="preserve"> נמוך יותר מעיד על:</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כמות הפחמימות במזון שנאכל.</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ב. ספיגה איטית ולא בריאה של הפחמימות לדם.</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ג. ספיגה מהירה ובריאה יותר של הפחמימות לדם. </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ד. ספיגה איטית ובריאה יותר של הפחמימות לדם.</w:t>
            </w:r>
          </w:p>
        </w:tc>
      </w:tr>
      <w:tr w:rsidR="009A6A5C" w:rsidRPr="00D43B8E" w:rsidTr="00F853C3">
        <w:tc>
          <w:tcPr>
            <w:tcW w:w="4825"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t>7.</w:t>
            </w:r>
            <w:r w:rsidRPr="00D43B8E">
              <w:rPr>
                <w:rFonts w:ascii="Arial" w:hAnsi="Arial" w:cs="Arial" w:hint="cs"/>
                <w:sz w:val="24"/>
                <w:szCs w:val="24"/>
                <w:rtl/>
              </w:rPr>
              <w:t xml:space="preserve"> לפחמימות פשוטות מדד </w:t>
            </w:r>
            <w:proofErr w:type="spellStart"/>
            <w:r w:rsidRPr="00D43B8E">
              <w:rPr>
                <w:rFonts w:ascii="Arial" w:hAnsi="Arial" w:cs="Arial" w:hint="cs"/>
                <w:sz w:val="24"/>
                <w:szCs w:val="24"/>
                <w:rtl/>
              </w:rPr>
              <w:t>גליקמי</w:t>
            </w:r>
            <w:proofErr w:type="spellEnd"/>
            <w:r w:rsidRPr="00D43B8E">
              <w:rPr>
                <w:rFonts w:ascii="Arial" w:hAnsi="Arial" w:cs="Arial" w:hint="cs"/>
                <w:sz w:val="24"/>
                <w:szCs w:val="24"/>
                <w:rtl/>
              </w:rPr>
              <w:t>:</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גבוה.</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ב. נמוך. </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משתנה.</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ד. בינוני-נמוך.</w:t>
            </w:r>
          </w:p>
        </w:tc>
        <w:tc>
          <w:tcPr>
            <w:tcW w:w="5264"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t>8.</w:t>
            </w:r>
            <w:r w:rsidRPr="00D43B8E">
              <w:rPr>
                <w:rFonts w:ascii="Arial" w:hAnsi="Arial" w:cs="Arial" w:hint="cs"/>
                <w:sz w:val="24"/>
                <w:szCs w:val="24"/>
                <w:rtl/>
              </w:rPr>
              <w:t xml:space="preserve"> מזונות בעלי מדד </w:t>
            </w:r>
            <w:proofErr w:type="spellStart"/>
            <w:r w:rsidRPr="00D43B8E">
              <w:rPr>
                <w:rFonts w:ascii="Arial" w:hAnsi="Arial" w:cs="Arial" w:hint="cs"/>
                <w:sz w:val="24"/>
                <w:szCs w:val="24"/>
                <w:rtl/>
              </w:rPr>
              <w:t>גליקמי</w:t>
            </w:r>
            <w:proofErr w:type="spellEnd"/>
            <w:r w:rsidRPr="00D43B8E">
              <w:rPr>
                <w:rFonts w:ascii="Arial" w:hAnsi="Arial" w:cs="Arial" w:hint="cs"/>
                <w:sz w:val="24"/>
                <w:szCs w:val="24"/>
                <w:rtl/>
              </w:rPr>
              <w:t xml:space="preserve">  </w:t>
            </w:r>
            <w:r w:rsidRPr="00D43B8E">
              <w:rPr>
                <w:rFonts w:ascii="Arial" w:hAnsi="Arial" w:cs="Arial" w:hint="cs"/>
                <w:sz w:val="24"/>
                <w:szCs w:val="24"/>
                <w:u w:val="single"/>
                <w:rtl/>
              </w:rPr>
              <w:t>נמוך</w:t>
            </w:r>
            <w:r w:rsidRPr="00D43B8E">
              <w:rPr>
                <w:rFonts w:ascii="Arial" w:hAnsi="Arial" w:cs="Arial" w:hint="cs"/>
                <w:sz w:val="24"/>
                <w:szCs w:val="24"/>
                <w:rtl/>
              </w:rPr>
              <w:t xml:space="preserve"> הם:</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קורנפלקס, בננה, סלק.</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ב. תפוז, חלב, סויה.</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סלק, עדשים, דבש.</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ד. קורנפלקס, לחם לבן, תפ"א.</w:t>
            </w:r>
          </w:p>
        </w:tc>
      </w:tr>
      <w:tr w:rsidR="009A6A5C" w:rsidRPr="00D43B8E" w:rsidTr="00F853C3">
        <w:tc>
          <w:tcPr>
            <w:tcW w:w="4825"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t>9.</w:t>
            </w:r>
            <w:r w:rsidRPr="00D43B8E">
              <w:rPr>
                <w:rFonts w:ascii="Arial" w:hAnsi="Arial" w:cs="Arial" w:hint="cs"/>
                <w:sz w:val="24"/>
                <w:szCs w:val="24"/>
                <w:rtl/>
              </w:rPr>
              <w:t xml:space="preserve"> המדד </w:t>
            </w:r>
            <w:proofErr w:type="spellStart"/>
            <w:r w:rsidRPr="00D43B8E">
              <w:rPr>
                <w:rFonts w:ascii="Arial" w:hAnsi="Arial" w:cs="Arial" w:hint="cs"/>
                <w:sz w:val="24"/>
                <w:szCs w:val="24"/>
                <w:rtl/>
              </w:rPr>
              <w:t>הגליקמי</w:t>
            </w:r>
            <w:proofErr w:type="spellEnd"/>
            <w:r w:rsidRPr="00D43B8E">
              <w:rPr>
                <w:rFonts w:ascii="Arial" w:hAnsi="Arial" w:cs="Arial" w:hint="cs"/>
                <w:sz w:val="24"/>
                <w:szCs w:val="24"/>
                <w:rtl/>
              </w:rPr>
              <w:t xml:space="preserve"> של הגלוקוז נקבע כ:</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לגלוקוז יש מדד משתנה..</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ב. 100%.</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89%.</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lastRenderedPageBreak/>
              <w:t>ד. 20%.</w:t>
            </w:r>
          </w:p>
        </w:tc>
        <w:tc>
          <w:tcPr>
            <w:tcW w:w="5264" w:type="dxa"/>
            <w:shd w:val="clear" w:color="auto" w:fill="auto"/>
          </w:tcPr>
          <w:p w:rsidR="009A6A5C" w:rsidRPr="00D43B8E" w:rsidRDefault="009A6A5C" w:rsidP="00F853C3">
            <w:pPr>
              <w:spacing w:line="360" w:lineRule="auto"/>
              <w:rPr>
                <w:rFonts w:ascii="Arial" w:hAnsi="Arial" w:cs="Arial"/>
                <w:b/>
                <w:bCs/>
                <w:sz w:val="24"/>
                <w:szCs w:val="24"/>
                <w:u w:val="single"/>
                <w:rtl/>
              </w:rPr>
            </w:pPr>
            <w:r w:rsidRPr="00D43B8E">
              <w:rPr>
                <w:rFonts w:ascii="Arial" w:hAnsi="Arial" w:cs="Arial" w:hint="cs"/>
                <w:b/>
                <w:bCs/>
                <w:sz w:val="24"/>
                <w:szCs w:val="24"/>
                <w:u w:val="single"/>
                <w:rtl/>
              </w:rPr>
              <w:lastRenderedPageBreak/>
              <w:t>10</w:t>
            </w:r>
            <w:r w:rsidRPr="00D43B8E">
              <w:rPr>
                <w:rFonts w:ascii="Arial" w:hAnsi="Arial" w:cs="Arial" w:hint="cs"/>
                <w:sz w:val="24"/>
                <w:szCs w:val="24"/>
                <w:rtl/>
              </w:rPr>
              <w:t xml:space="preserve">. גורמים הממתנים תגובה </w:t>
            </w:r>
            <w:proofErr w:type="spellStart"/>
            <w:r w:rsidRPr="00D43B8E">
              <w:rPr>
                <w:rFonts w:ascii="Arial" w:hAnsi="Arial" w:cs="Arial" w:hint="cs"/>
                <w:sz w:val="24"/>
                <w:szCs w:val="24"/>
                <w:rtl/>
              </w:rPr>
              <w:t>גליקמית</w:t>
            </w:r>
            <w:proofErr w:type="spellEnd"/>
            <w:r w:rsidRPr="00D43B8E">
              <w:rPr>
                <w:rFonts w:ascii="Arial" w:hAnsi="Arial" w:cs="Arial" w:hint="cs"/>
                <w:sz w:val="24"/>
                <w:szCs w:val="24"/>
                <w:rtl/>
              </w:rPr>
              <w:t xml:space="preserve"> הם:</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א. מים, מינרלים וסוכר במזון </w:t>
            </w:r>
            <w:proofErr w:type="spellStart"/>
            <w:r w:rsidRPr="00D43B8E">
              <w:rPr>
                <w:rFonts w:ascii="Arial" w:hAnsi="Arial" w:cs="Arial" w:hint="cs"/>
                <w:sz w:val="24"/>
                <w:szCs w:val="24"/>
                <w:rtl/>
              </w:rPr>
              <w:t>הפחמימתי</w:t>
            </w:r>
            <w:proofErr w:type="spellEnd"/>
            <w:r w:rsidRPr="00D43B8E">
              <w:rPr>
                <w:rFonts w:ascii="Arial" w:hAnsi="Arial" w:cs="Arial" w:hint="cs"/>
                <w:sz w:val="24"/>
                <w:szCs w:val="24"/>
                <w:rtl/>
              </w:rPr>
              <w:t>.</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ב. בישול, טחינה וריסוק של המזון </w:t>
            </w:r>
            <w:proofErr w:type="spellStart"/>
            <w:r w:rsidRPr="00D43B8E">
              <w:rPr>
                <w:rFonts w:ascii="Arial" w:hAnsi="Arial" w:cs="Arial" w:hint="cs"/>
                <w:sz w:val="24"/>
                <w:szCs w:val="24"/>
                <w:rtl/>
              </w:rPr>
              <w:t>הפחמימתי</w:t>
            </w:r>
            <w:proofErr w:type="spellEnd"/>
            <w:r w:rsidRPr="00D43B8E">
              <w:rPr>
                <w:rFonts w:ascii="Arial" w:hAnsi="Arial" w:cs="Arial" w:hint="cs"/>
                <w:sz w:val="24"/>
                <w:szCs w:val="24"/>
                <w:rtl/>
              </w:rPr>
              <w:t>.</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ג. חלבון, שומן וסיבים במזון </w:t>
            </w:r>
            <w:proofErr w:type="spellStart"/>
            <w:r w:rsidRPr="00D43B8E">
              <w:rPr>
                <w:rFonts w:ascii="Arial" w:hAnsi="Arial" w:cs="Arial" w:hint="cs"/>
                <w:sz w:val="24"/>
                <w:szCs w:val="24"/>
                <w:rtl/>
              </w:rPr>
              <w:t>הפחמימתי</w:t>
            </w:r>
            <w:proofErr w:type="spellEnd"/>
            <w:r w:rsidRPr="00D43B8E">
              <w:rPr>
                <w:rFonts w:ascii="Arial" w:hAnsi="Arial" w:cs="Arial" w:hint="cs"/>
                <w:sz w:val="24"/>
                <w:szCs w:val="24"/>
                <w:rtl/>
              </w:rPr>
              <w:t>.</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lastRenderedPageBreak/>
              <w:t xml:space="preserve">ד. בישול, טיגון וצלייה של המזון </w:t>
            </w:r>
            <w:proofErr w:type="spellStart"/>
            <w:r w:rsidRPr="00D43B8E">
              <w:rPr>
                <w:rFonts w:ascii="Arial" w:hAnsi="Arial" w:cs="Arial" w:hint="cs"/>
                <w:sz w:val="24"/>
                <w:szCs w:val="24"/>
                <w:rtl/>
              </w:rPr>
              <w:t>הפחמימתי</w:t>
            </w:r>
            <w:proofErr w:type="spellEnd"/>
            <w:r w:rsidRPr="00D43B8E">
              <w:rPr>
                <w:rFonts w:ascii="Arial" w:hAnsi="Arial" w:cs="Arial" w:hint="cs"/>
                <w:sz w:val="24"/>
                <w:szCs w:val="24"/>
                <w:rtl/>
              </w:rPr>
              <w:t>.</w:t>
            </w:r>
          </w:p>
        </w:tc>
      </w:tr>
      <w:tr w:rsidR="009A6A5C" w:rsidRPr="00D43B8E" w:rsidTr="00F853C3">
        <w:tc>
          <w:tcPr>
            <w:tcW w:w="4825"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lastRenderedPageBreak/>
              <w:t>11.</w:t>
            </w:r>
            <w:r w:rsidRPr="00D43B8E">
              <w:rPr>
                <w:rFonts w:ascii="Arial" w:hAnsi="Arial" w:cs="Arial" w:hint="cs"/>
                <w:sz w:val="24"/>
                <w:szCs w:val="24"/>
                <w:rtl/>
              </w:rPr>
              <w:t xml:space="preserve"> התגובה </w:t>
            </w:r>
            <w:proofErr w:type="spellStart"/>
            <w:r w:rsidRPr="00D43B8E">
              <w:rPr>
                <w:rFonts w:ascii="Arial" w:hAnsi="Arial" w:cs="Arial" w:hint="cs"/>
                <w:sz w:val="24"/>
                <w:szCs w:val="24"/>
                <w:rtl/>
              </w:rPr>
              <w:t>הגליקמית</w:t>
            </w:r>
            <w:proofErr w:type="spellEnd"/>
            <w:r w:rsidRPr="00D43B8E">
              <w:rPr>
                <w:rFonts w:ascii="Arial" w:hAnsi="Arial" w:cs="Arial" w:hint="cs"/>
                <w:sz w:val="24"/>
                <w:szCs w:val="24"/>
                <w:rtl/>
              </w:rPr>
              <w:t xml:space="preserve"> תלויה, בין השאר, ב:</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קצב לעיסת המזון ומספר הקלוריות שבו.</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ב. משקל האדם האוכל ומספר הארוחות ביום.</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 xml:space="preserve">ג. בריכוז </w:t>
            </w:r>
            <w:proofErr w:type="spellStart"/>
            <w:r w:rsidRPr="00D43B8E">
              <w:rPr>
                <w:rFonts w:ascii="Arial" w:hAnsi="Arial" w:cs="Arial" w:hint="cs"/>
                <w:sz w:val="24"/>
                <w:szCs w:val="24"/>
                <w:rtl/>
              </w:rPr>
              <w:t>הויטמינים</w:t>
            </w:r>
            <w:proofErr w:type="spellEnd"/>
            <w:r w:rsidRPr="00D43B8E">
              <w:rPr>
                <w:rFonts w:ascii="Arial" w:hAnsi="Arial" w:cs="Arial" w:hint="cs"/>
                <w:sz w:val="24"/>
                <w:szCs w:val="24"/>
                <w:rtl/>
              </w:rPr>
              <w:t xml:space="preserve"> שבמזון הנאכל.</w:t>
            </w:r>
          </w:p>
          <w:p w:rsidR="009A6A5C" w:rsidRPr="00D43B8E" w:rsidRDefault="009A6A5C" w:rsidP="00F853C3">
            <w:pPr>
              <w:spacing w:line="360" w:lineRule="auto"/>
              <w:rPr>
                <w:rFonts w:ascii="Arial" w:hAnsi="Arial" w:cs="Arial"/>
                <w:b/>
                <w:bCs/>
                <w:sz w:val="24"/>
                <w:szCs w:val="24"/>
                <w:u w:val="single"/>
                <w:rtl/>
              </w:rPr>
            </w:pPr>
            <w:r w:rsidRPr="00D43B8E">
              <w:rPr>
                <w:rFonts w:ascii="Arial" w:hAnsi="Arial" w:cs="Arial" w:hint="cs"/>
                <w:sz w:val="24"/>
                <w:szCs w:val="24"/>
                <w:rtl/>
              </w:rPr>
              <w:t>ד. סוג הפחמימה שבמזון, הכנת המזון וכל רכיביו.</w:t>
            </w:r>
          </w:p>
        </w:tc>
        <w:tc>
          <w:tcPr>
            <w:tcW w:w="5264" w:type="dxa"/>
            <w:shd w:val="clear" w:color="auto" w:fill="auto"/>
          </w:tcPr>
          <w:p w:rsidR="009A6A5C" w:rsidRPr="00D43B8E" w:rsidRDefault="009A6A5C" w:rsidP="00F853C3">
            <w:pPr>
              <w:spacing w:line="360" w:lineRule="auto"/>
              <w:rPr>
                <w:rFonts w:ascii="Arial" w:hAnsi="Arial" w:cs="Arial"/>
                <w:sz w:val="24"/>
                <w:szCs w:val="24"/>
                <w:rtl/>
              </w:rPr>
            </w:pPr>
            <w:r w:rsidRPr="00D43B8E">
              <w:rPr>
                <w:rFonts w:ascii="Arial" w:hAnsi="Arial" w:cs="Arial" w:hint="cs"/>
                <w:b/>
                <w:bCs/>
                <w:sz w:val="24"/>
                <w:szCs w:val="24"/>
                <w:u w:val="single"/>
                <w:rtl/>
              </w:rPr>
              <w:t>12.</w:t>
            </w:r>
            <w:r w:rsidRPr="00D43B8E">
              <w:rPr>
                <w:rFonts w:ascii="Arial" w:hAnsi="Arial" w:cs="Arial" w:hint="cs"/>
                <w:b/>
                <w:bCs/>
                <w:sz w:val="24"/>
                <w:szCs w:val="24"/>
                <w:rtl/>
              </w:rPr>
              <w:t xml:space="preserve"> </w:t>
            </w:r>
            <w:r w:rsidRPr="00D43B8E">
              <w:rPr>
                <w:rFonts w:ascii="Arial" w:hAnsi="Arial" w:cs="Arial" w:hint="cs"/>
                <w:sz w:val="24"/>
                <w:szCs w:val="24"/>
                <w:rtl/>
              </w:rPr>
              <w:t xml:space="preserve">המדד </w:t>
            </w:r>
            <w:proofErr w:type="spellStart"/>
            <w:r w:rsidRPr="00D43B8E">
              <w:rPr>
                <w:rFonts w:ascii="Arial" w:hAnsi="Arial" w:cs="Arial" w:hint="cs"/>
                <w:sz w:val="24"/>
                <w:szCs w:val="24"/>
                <w:rtl/>
              </w:rPr>
              <w:t>הגליקמי</w:t>
            </w:r>
            <w:proofErr w:type="spellEnd"/>
            <w:r w:rsidRPr="00D43B8E">
              <w:rPr>
                <w:rFonts w:ascii="Arial" w:hAnsi="Arial" w:cs="Arial" w:hint="cs"/>
                <w:sz w:val="24"/>
                <w:szCs w:val="24"/>
                <w:rtl/>
              </w:rPr>
              <w:t xml:space="preserve"> מועיל בתכנון התפריט בעיקר ל:</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א. חולי סכרת והסובלים מהשמנה.</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ב. אף אחד.</w:t>
            </w:r>
          </w:p>
          <w:p w:rsidR="009A6A5C" w:rsidRPr="00D43B8E" w:rsidRDefault="009A6A5C" w:rsidP="00F853C3">
            <w:pPr>
              <w:spacing w:line="360" w:lineRule="auto"/>
              <w:rPr>
                <w:rFonts w:ascii="Arial" w:hAnsi="Arial" w:cs="Arial"/>
                <w:sz w:val="24"/>
                <w:szCs w:val="24"/>
                <w:rtl/>
              </w:rPr>
            </w:pPr>
            <w:r w:rsidRPr="00D43B8E">
              <w:rPr>
                <w:rFonts w:ascii="Arial" w:hAnsi="Arial" w:cs="Arial" w:hint="cs"/>
                <w:sz w:val="24"/>
                <w:szCs w:val="24"/>
                <w:rtl/>
              </w:rPr>
              <w:t>ג. בעלי משקל תקין.</w:t>
            </w:r>
          </w:p>
          <w:p w:rsidR="009A6A5C" w:rsidRPr="00D43B8E" w:rsidRDefault="009A6A5C" w:rsidP="00F853C3">
            <w:pPr>
              <w:spacing w:line="360" w:lineRule="auto"/>
              <w:rPr>
                <w:rFonts w:ascii="Arial" w:hAnsi="Arial" w:cs="Arial"/>
                <w:b/>
                <w:bCs/>
                <w:sz w:val="24"/>
                <w:szCs w:val="24"/>
                <w:u w:val="single"/>
                <w:rtl/>
              </w:rPr>
            </w:pPr>
            <w:r w:rsidRPr="00D43B8E">
              <w:rPr>
                <w:rFonts w:ascii="Arial" w:hAnsi="Arial" w:cs="Arial" w:hint="cs"/>
                <w:sz w:val="24"/>
                <w:szCs w:val="24"/>
                <w:rtl/>
              </w:rPr>
              <w:t>ד. גבוהים ובלונדינים.</w:t>
            </w:r>
          </w:p>
        </w:tc>
      </w:tr>
    </w:tbl>
    <w:p w:rsidR="00D43B8E" w:rsidRDefault="00D43B8E" w:rsidP="009A6A5C">
      <w:pPr>
        <w:spacing w:line="480" w:lineRule="auto"/>
        <w:rPr>
          <w:rFonts w:ascii="Arial" w:hAnsi="Arial" w:cs="Arial"/>
          <w:b/>
          <w:bCs/>
          <w:sz w:val="32"/>
          <w:szCs w:val="32"/>
          <w:u w:val="single"/>
          <w:rtl/>
        </w:rPr>
      </w:pPr>
    </w:p>
    <w:p w:rsidR="00D43B8E" w:rsidRDefault="00D43B8E" w:rsidP="009A6A5C">
      <w:pPr>
        <w:spacing w:line="480" w:lineRule="auto"/>
        <w:rPr>
          <w:rFonts w:ascii="Arial" w:hAnsi="Arial" w:cs="Arial"/>
          <w:b/>
          <w:bCs/>
          <w:sz w:val="32"/>
          <w:szCs w:val="32"/>
          <w:u w:val="single"/>
          <w:rtl/>
        </w:rPr>
      </w:pPr>
    </w:p>
    <w:p w:rsidR="00D43B8E" w:rsidRDefault="00D43B8E" w:rsidP="009A6A5C">
      <w:pPr>
        <w:spacing w:line="480" w:lineRule="auto"/>
        <w:rPr>
          <w:rFonts w:ascii="Arial" w:hAnsi="Arial" w:cs="Arial"/>
          <w:b/>
          <w:bCs/>
          <w:sz w:val="32"/>
          <w:szCs w:val="32"/>
          <w:u w:val="single"/>
          <w:rtl/>
        </w:rPr>
      </w:pPr>
    </w:p>
    <w:p w:rsidR="00D43B8E" w:rsidRDefault="00D43B8E" w:rsidP="009A6A5C">
      <w:pPr>
        <w:spacing w:line="480" w:lineRule="auto"/>
        <w:rPr>
          <w:rFonts w:ascii="Arial" w:hAnsi="Arial" w:cs="Arial"/>
          <w:b/>
          <w:bCs/>
          <w:sz w:val="32"/>
          <w:szCs w:val="32"/>
          <w:u w:val="single"/>
          <w:rtl/>
        </w:rPr>
      </w:pPr>
    </w:p>
    <w:p w:rsidR="00D43B8E" w:rsidRDefault="00D43B8E" w:rsidP="009A6A5C">
      <w:pPr>
        <w:spacing w:line="480" w:lineRule="auto"/>
        <w:rPr>
          <w:rFonts w:ascii="Arial" w:hAnsi="Arial" w:cs="Arial"/>
          <w:b/>
          <w:bCs/>
          <w:sz w:val="32"/>
          <w:szCs w:val="32"/>
          <w:u w:val="single"/>
          <w:rtl/>
        </w:rPr>
      </w:pPr>
    </w:p>
    <w:p w:rsidR="00D43B8E" w:rsidRDefault="00D43B8E" w:rsidP="009A6A5C">
      <w:pPr>
        <w:spacing w:line="480" w:lineRule="auto"/>
        <w:rPr>
          <w:rFonts w:ascii="Arial" w:hAnsi="Arial" w:cs="Arial"/>
          <w:b/>
          <w:bCs/>
          <w:sz w:val="32"/>
          <w:szCs w:val="32"/>
          <w:u w:val="single"/>
          <w:rtl/>
        </w:rPr>
      </w:pPr>
    </w:p>
    <w:p w:rsidR="00DB624C" w:rsidRDefault="00DB624C" w:rsidP="009A6A5C">
      <w:pPr>
        <w:spacing w:line="480" w:lineRule="auto"/>
        <w:rPr>
          <w:rFonts w:ascii="Arial" w:hAnsi="Arial" w:cs="Arial"/>
          <w:b/>
          <w:bCs/>
          <w:sz w:val="32"/>
          <w:szCs w:val="32"/>
          <w:u w:val="single"/>
          <w:rtl/>
        </w:rPr>
      </w:pPr>
    </w:p>
    <w:p w:rsidR="00DB624C" w:rsidRDefault="00DB624C" w:rsidP="009A6A5C">
      <w:pPr>
        <w:spacing w:line="480" w:lineRule="auto"/>
        <w:rPr>
          <w:rFonts w:ascii="Arial" w:hAnsi="Arial" w:cs="Arial"/>
          <w:b/>
          <w:bCs/>
          <w:sz w:val="32"/>
          <w:szCs w:val="32"/>
          <w:u w:val="single"/>
          <w:rtl/>
        </w:rPr>
      </w:pPr>
    </w:p>
    <w:p w:rsidR="009A6A5C" w:rsidRPr="00394B9B" w:rsidRDefault="009A6A5C" w:rsidP="00537F29">
      <w:pPr>
        <w:spacing w:line="480" w:lineRule="auto"/>
        <w:jc w:val="center"/>
        <w:rPr>
          <w:rFonts w:ascii="Arial" w:hAnsi="Arial" w:cs="Arial"/>
          <w:sz w:val="28"/>
          <w:szCs w:val="28"/>
          <w:u w:val="single"/>
          <w:rtl/>
        </w:rPr>
      </w:pPr>
      <w:r w:rsidRPr="00394B9B">
        <w:rPr>
          <w:rFonts w:ascii="Arial" w:hAnsi="Arial" w:cs="Arial" w:hint="cs"/>
          <w:b/>
          <w:bCs/>
          <w:sz w:val="32"/>
          <w:szCs w:val="32"/>
          <w:u w:val="single"/>
          <w:rtl/>
        </w:rPr>
        <w:t>פחמימות</w:t>
      </w:r>
      <w:r>
        <w:rPr>
          <w:rFonts w:ascii="Arial" w:hAnsi="Arial" w:cs="Arial" w:hint="cs"/>
          <w:u w:val="single"/>
          <w:rtl/>
        </w:rPr>
        <w:t xml:space="preserve"> </w:t>
      </w:r>
      <w:r>
        <w:rPr>
          <w:rFonts w:ascii="Arial" w:hAnsi="Arial" w:cs="Arial"/>
          <w:u w:val="single"/>
          <w:rtl/>
        </w:rPr>
        <w:t>–</w:t>
      </w:r>
      <w:r>
        <w:rPr>
          <w:rFonts w:ascii="Arial" w:hAnsi="Arial" w:cs="Arial" w:hint="cs"/>
          <w:u w:val="single"/>
          <w:rtl/>
        </w:rPr>
        <w:t xml:space="preserve"> </w:t>
      </w:r>
      <w:r w:rsidRPr="00394B9B">
        <w:rPr>
          <w:rFonts w:ascii="Arial" w:hAnsi="Arial" w:cs="Arial" w:hint="cs"/>
          <w:sz w:val="28"/>
          <w:szCs w:val="28"/>
          <w:u w:val="single"/>
          <w:rtl/>
        </w:rPr>
        <w:t>עבודת סיכום</w:t>
      </w:r>
    </w:p>
    <w:p w:rsidR="009A6A5C" w:rsidRPr="00BE5779" w:rsidRDefault="009A6A5C" w:rsidP="009A6A5C">
      <w:pPr>
        <w:spacing w:line="480" w:lineRule="auto"/>
        <w:rPr>
          <w:rFonts w:ascii="Arial" w:hAnsi="Arial" w:cs="Arial"/>
          <w:sz w:val="24"/>
          <w:szCs w:val="24"/>
          <w:rtl/>
        </w:rPr>
      </w:pPr>
      <w:r>
        <w:rPr>
          <w:rFonts w:ascii="Arial" w:hAnsi="Arial" w:cs="Arial" w:hint="cs"/>
          <w:rtl/>
        </w:rPr>
        <w:t>1</w:t>
      </w:r>
      <w:r w:rsidRPr="00BE5779">
        <w:rPr>
          <w:rFonts w:ascii="Arial" w:hAnsi="Arial" w:cs="Arial" w:hint="cs"/>
          <w:sz w:val="24"/>
          <w:szCs w:val="24"/>
          <w:rtl/>
        </w:rPr>
        <w:t>.   היסודות המרכיבים את הפחמימות: 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2.   יחידת המבנה הבסיסית של הפחמימות: 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lastRenderedPageBreak/>
        <w:t>3.   כך נוצרת יחידת המבנה הבסיסית של הפחמימות: 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highlight w:val="yellow"/>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4.   3 קבוצות של הפחמימות: 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5.   הקבוצות נקבעו לפי: 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6.   2  הסוגים של הפחמימות: 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7.   הסוגים נקבעו לפי: 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8.   עמילן הוא: 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 xml:space="preserve">9.   </w:t>
      </w:r>
      <w:proofErr w:type="spellStart"/>
      <w:r w:rsidRPr="00BE5779">
        <w:rPr>
          <w:rFonts w:ascii="Arial" w:hAnsi="Arial" w:cs="Arial" w:hint="cs"/>
          <w:sz w:val="24"/>
          <w:szCs w:val="24"/>
          <w:rtl/>
        </w:rPr>
        <w:t>גליקוגן</w:t>
      </w:r>
      <w:proofErr w:type="spellEnd"/>
      <w:r w:rsidRPr="00BE5779">
        <w:rPr>
          <w:rFonts w:ascii="Arial" w:hAnsi="Arial" w:cs="Arial" w:hint="cs"/>
          <w:sz w:val="24"/>
          <w:szCs w:val="24"/>
          <w:rtl/>
        </w:rPr>
        <w:t xml:space="preserve"> הוא: 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 xml:space="preserve">10.  </w:t>
      </w:r>
      <w:r w:rsidRPr="00BE5779">
        <w:rPr>
          <w:rFonts w:ascii="Arial" w:hAnsi="Arial" w:cs="Arial" w:hint="cs"/>
          <w:sz w:val="24"/>
          <w:szCs w:val="24"/>
        </w:rPr>
        <w:t>ATP</w:t>
      </w:r>
      <w:r w:rsidRPr="00BE5779">
        <w:rPr>
          <w:rFonts w:ascii="Arial" w:hAnsi="Arial" w:cs="Arial" w:hint="cs"/>
          <w:sz w:val="24"/>
          <w:szCs w:val="24"/>
          <w:rtl/>
        </w:rPr>
        <w:t xml:space="preserve"> הוא: 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11.  מאפייני/תכונות הפחמימות הפשוטות: 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12.  מאפייני/תכונות הפחמימות המורכבות: 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13.  4 קבוצות המזון המכילות פחמימות לפי ערכן האנרגטי: 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lastRenderedPageBreak/>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14.  יתרונות הסיבים התזונתיים: 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15.  חשיבות הפחמימות בתפריט היומי: 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16.  הסכנה בעודף פחמימות פשוטות בתפריט היומי: 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 xml:space="preserve">17.  תגובה </w:t>
      </w:r>
      <w:proofErr w:type="spellStart"/>
      <w:r w:rsidRPr="00BE5779">
        <w:rPr>
          <w:rFonts w:ascii="Arial" w:hAnsi="Arial" w:cs="Arial" w:hint="cs"/>
          <w:sz w:val="24"/>
          <w:szCs w:val="24"/>
          <w:rtl/>
        </w:rPr>
        <w:t>גליקמית</w:t>
      </w:r>
      <w:proofErr w:type="spellEnd"/>
      <w:r w:rsidRPr="00BE5779">
        <w:rPr>
          <w:rFonts w:ascii="Arial" w:hAnsi="Arial" w:cs="Arial" w:hint="cs"/>
          <w:sz w:val="24"/>
          <w:szCs w:val="24"/>
          <w:rtl/>
        </w:rPr>
        <w:t xml:space="preserve"> היא: 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 xml:space="preserve">18.  תגובה </w:t>
      </w:r>
      <w:proofErr w:type="spellStart"/>
      <w:r w:rsidRPr="00BE5779">
        <w:rPr>
          <w:rFonts w:ascii="Arial" w:hAnsi="Arial" w:cs="Arial" w:hint="cs"/>
          <w:sz w:val="24"/>
          <w:szCs w:val="24"/>
          <w:rtl/>
        </w:rPr>
        <w:t>גליקמית</w:t>
      </w:r>
      <w:proofErr w:type="spellEnd"/>
      <w:r w:rsidRPr="00BE5779">
        <w:rPr>
          <w:rFonts w:ascii="Arial" w:hAnsi="Arial" w:cs="Arial" w:hint="cs"/>
          <w:sz w:val="24"/>
          <w:szCs w:val="24"/>
          <w:rtl/>
        </w:rPr>
        <w:t xml:space="preserve"> מושפעת מ: 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 xml:space="preserve">19.  אינדקס </w:t>
      </w:r>
      <w:proofErr w:type="spellStart"/>
      <w:r w:rsidRPr="00BE5779">
        <w:rPr>
          <w:rFonts w:ascii="Arial" w:hAnsi="Arial" w:cs="Arial" w:hint="cs"/>
          <w:sz w:val="24"/>
          <w:szCs w:val="24"/>
          <w:rtl/>
        </w:rPr>
        <w:t>גליקמי</w:t>
      </w:r>
      <w:proofErr w:type="spellEnd"/>
      <w:r w:rsidRPr="00BE5779">
        <w:rPr>
          <w:rFonts w:ascii="Arial" w:hAnsi="Arial" w:cs="Arial" w:hint="cs"/>
          <w:sz w:val="24"/>
          <w:szCs w:val="24"/>
          <w:rtl/>
        </w:rPr>
        <w:t xml:space="preserve"> מודד את: 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20.  נשימה תאית היא: 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21.  מזונות המכילים פחמימות פשוטות: 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lastRenderedPageBreak/>
        <w:t>22.  מזונות המכילים פחמימות מורכבות: 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____________________________________________________________________</w:t>
      </w:r>
    </w:p>
    <w:p w:rsidR="009A6A5C" w:rsidRPr="00BE5779" w:rsidRDefault="009A6A5C" w:rsidP="009A6A5C">
      <w:pPr>
        <w:spacing w:line="480" w:lineRule="auto"/>
        <w:rPr>
          <w:rFonts w:ascii="Arial" w:hAnsi="Arial" w:cs="Arial"/>
          <w:sz w:val="24"/>
          <w:szCs w:val="24"/>
          <w:rtl/>
        </w:rPr>
      </w:pPr>
      <w:r w:rsidRPr="00BE5779">
        <w:rPr>
          <w:rFonts w:ascii="Arial" w:hAnsi="Arial" w:cs="Arial" w:hint="cs"/>
          <w:sz w:val="24"/>
          <w:szCs w:val="24"/>
          <w:rtl/>
        </w:rPr>
        <w:t>23.  מזונות עשירים בסיבים תזונתיים: __________________________________________</w:t>
      </w:r>
    </w:p>
    <w:p w:rsidR="009A6A5C" w:rsidRDefault="009A6A5C" w:rsidP="009A6A5C">
      <w:pPr>
        <w:spacing w:line="480" w:lineRule="auto"/>
        <w:rPr>
          <w:rFonts w:ascii="Arial" w:hAnsi="Arial" w:cs="Arial"/>
          <w:rtl/>
        </w:rPr>
      </w:pPr>
      <w:r w:rsidRPr="00BE5779">
        <w:rPr>
          <w:rFonts w:ascii="Arial" w:hAnsi="Arial" w:cs="Arial" w:hint="cs"/>
          <w:sz w:val="24"/>
          <w:szCs w:val="24"/>
          <w:rtl/>
        </w:rPr>
        <w:t>____________________________________________________________________</w:t>
      </w:r>
    </w:p>
    <w:p w:rsidR="009A6A5C" w:rsidRDefault="009A6A5C" w:rsidP="009A6A5C">
      <w:pPr>
        <w:spacing w:line="480" w:lineRule="auto"/>
        <w:rPr>
          <w:rFonts w:ascii="Arial" w:hAnsi="Arial" w:cs="Arial"/>
          <w:rtl/>
        </w:rPr>
      </w:pPr>
    </w:p>
    <w:p w:rsidR="009A6A5C" w:rsidRDefault="009A6A5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DB624C" w:rsidRDefault="00DB624C" w:rsidP="009A6A5C">
      <w:pPr>
        <w:rPr>
          <w:rFonts w:ascii="Arial" w:hAnsi="Arial" w:cs="Arial"/>
          <w:b/>
          <w:bCs/>
          <w:sz w:val="72"/>
          <w:szCs w:val="72"/>
          <w:rtl/>
          <w:lang w:eastAsia="he-IL"/>
        </w:rPr>
      </w:pPr>
    </w:p>
    <w:p w:rsidR="00DB624C" w:rsidRDefault="00DB624C" w:rsidP="009A6A5C">
      <w:pPr>
        <w:rPr>
          <w:rFonts w:ascii="Arial" w:hAnsi="Arial" w:cs="Arial"/>
          <w:b/>
          <w:bCs/>
          <w:sz w:val="72"/>
          <w:szCs w:val="72"/>
          <w:rtl/>
          <w:lang w:eastAsia="he-IL"/>
        </w:rPr>
      </w:pPr>
    </w:p>
    <w:p w:rsidR="001924EC" w:rsidRDefault="001924EC" w:rsidP="00796748">
      <w:pPr>
        <w:jc w:val="center"/>
        <w:rPr>
          <w:sz w:val="24"/>
          <w:szCs w:val="24"/>
          <w:rtl/>
        </w:rPr>
      </w:pPr>
      <w:r>
        <w:rPr>
          <w:rFonts w:ascii="Arial" w:hAnsi="Arial" w:cs="Arial" w:hint="cs"/>
          <w:b/>
          <w:bCs/>
          <w:sz w:val="72"/>
          <w:szCs w:val="72"/>
          <w:rtl/>
          <w:lang w:eastAsia="he-IL"/>
        </w:rPr>
        <w:t>שומני</w:t>
      </w:r>
      <w:r w:rsidRPr="00795D39">
        <w:rPr>
          <w:rFonts w:ascii="Arial" w:hAnsi="Arial" w:cs="Arial" w:hint="cs"/>
          <w:b/>
          <w:bCs/>
          <w:sz w:val="72"/>
          <w:szCs w:val="72"/>
          <w:rtl/>
          <w:lang w:eastAsia="he-IL"/>
        </w:rPr>
        <w:t>ם</w:t>
      </w: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Default="00796748" w:rsidP="00796748">
      <w:pPr>
        <w:jc w:val="center"/>
        <w:rPr>
          <w:sz w:val="24"/>
          <w:szCs w:val="24"/>
          <w:rtl/>
        </w:rPr>
      </w:pPr>
      <w:r>
        <w:rPr>
          <w:noProof/>
        </w:rPr>
        <w:drawing>
          <wp:inline distT="0" distB="0" distL="0" distR="0">
            <wp:extent cx="5327006" cy="4016330"/>
            <wp:effectExtent l="19050" t="0" r="6994" b="0"/>
            <wp:docPr id="57" name="תמונה 57" descr="http://crossfithteam.com/site/images/catalog/articles/healthyhighfatfoo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crossfithteam.com/site/images/catalog/articles/healthyhighfatfoods.jpg"/>
                    <pic:cNvPicPr>
                      <a:picLocks noChangeAspect="1" noChangeArrowheads="1"/>
                    </pic:cNvPicPr>
                  </pic:nvPicPr>
                  <pic:blipFill>
                    <a:blip r:embed="rId16" cstate="print"/>
                    <a:srcRect/>
                    <a:stretch>
                      <a:fillRect/>
                    </a:stretch>
                  </pic:blipFill>
                  <pic:spPr bwMode="auto">
                    <a:xfrm>
                      <a:off x="0" y="0"/>
                      <a:ext cx="5327342" cy="4016583"/>
                    </a:xfrm>
                    <a:prstGeom prst="rect">
                      <a:avLst/>
                    </a:prstGeom>
                    <a:noFill/>
                    <a:ln w="9525">
                      <a:noFill/>
                      <a:miter lim="800000"/>
                      <a:headEnd/>
                      <a:tailEnd/>
                    </a:ln>
                  </pic:spPr>
                </pic:pic>
              </a:graphicData>
            </a:graphic>
          </wp:inline>
        </w:drawing>
      </w:r>
    </w:p>
    <w:p w:rsidR="001924EC" w:rsidRDefault="001924EC" w:rsidP="009A6A5C">
      <w:pPr>
        <w:rPr>
          <w:sz w:val="24"/>
          <w:szCs w:val="24"/>
          <w:rtl/>
        </w:rPr>
      </w:pPr>
    </w:p>
    <w:p w:rsidR="001924EC" w:rsidRDefault="001924EC" w:rsidP="009A6A5C">
      <w:pPr>
        <w:rPr>
          <w:sz w:val="24"/>
          <w:szCs w:val="24"/>
        </w:rPr>
      </w:pPr>
    </w:p>
    <w:p w:rsidR="001924EC" w:rsidRDefault="001924EC" w:rsidP="009A6A5C">
      <w:pPr>
        <w:rPr>
          <w:sz w:val="24"/>
          <w:szCs w:val="24"/>
          <w:rtl/>
        </w:rPr>
      </w:pPr>
    </w:p>
    <w:p w:rsidR="001924EC" w:rsidRDefault="001924EC" w:rsidP="009A6A5C">
      <w:pPr>
        <w:rPr>
          <w:sz w:val="24"/>
          <w:szCs w:val="24"/>
          <w:rtl/>
        </w:rPr>
      </w:pPr>
    </w:p>
    <w:p w:rsidR="001924EC" w:rsidRDefault="001924EC" w:rsidP="009A6A5C">
      <w:pPr>
        <w:rPr>
          <w:sz w:val="24"/>
          <w:szCs w:val="24"/>
          <w:rtl/>
        </w:rPr>
      </w:pPr>
    </w:p>
    <w:p w:rsidR="001924EC" w:rsidRPr="0067665D" w:rsidRDefault="001924EC" w:rsidP="001924EC">
      <w:pPr>
        <w:pStyle w:val="1"/>
        <w:spacing w:line="360" w:lineRule="auto"/>
        <w:jc w:val="center"/>
        <w:rPr>
          <w:rFonts w:ascii="Arial" w:hAnsi="Arial" w:cs="Arial"/>
          <w:b/>
          <w:bCs/>
          <w:sz w:val="52"/>
          <w:szCs w:val="52"/>
          <w:rtl/>
        </w:rPr>
      </w:pPr>
      <w:r w:rsidRPr="0067665D">
        <w:rPr>
          <w:rFonts w:ascii="Arial" w:hAnsi="Arial" w:cs="Arial" w:hint="cs"/>
          <w:b/>
          <w:bCs/>
          <w:sz w:val="52"/>
          <w:szCs w:val="52"/>
          <w:rtl/>
        </w:rPr>
        <w:t>שומנים</w:t>
      </w:r>
      <w:r>
        <w:rPr>
          <w:rFonts w:ascii="Arial" w:hAnsi="Arial" w:cs="Arial" w:hint="cs"/>
          <w:b/>
          <w:bCs/>
          <w:sz w:val="52"/>
          <w:szCs w:val="52"/>
          <w:rtl/>
        </w:rPr>
        <w:t xml:space="preserve"> - </w:t>
      </w:r>
      <w:r>
        <w:rPr>
          <w:rFonts w:ascii="Arial" w:hAnsi="Arial" w:cs="Arial" w:hint="cs"/>
          <w:b/>
          <w:bCs/>
          <w:rtl/>
        </w:rPr>
        <w:t>ליפיד</w:t>
      </w:r>
      <w:r w:rsidRPr="001A6C82">
        <w:rPr>
          <w:rFonts w:ascii="Arial" w:hAnsi="Arial" w:cs="Arial" w:hint="cs"/>
          <w:b/>
          <w:bCs/>
          <w:rtl/>
        </w:rPr>
        <w:t>ים</w:t>
      </w:r>
    </w:p>
    <w:p w:rsidR="001924EC" w:rsidRPr="001924EC" w:rsidRDefault="001924EC" w:rsidP="001924EC">
      <w:pPr>
        <w:pStyle w:val="1"/>
        <w:spacing w:line="360" w:lineRule="auto"/>
        <w:rPr>
          <w:rFonts w:ascii="Arial" w:hAnsi="Arial" w:cs="Arial"/>
          <w:sz w:val="24"/>
          <w:szCs w:val="24"/>
          <w:rtl/>
        </w:rPr>
      </w:pPr>
      <w:r w:rsidRPr="001924EC">
        <w:rPr>
          <w:rFonts w:ascii="Arial" w:hAnsi="Arial" w:cs="Arial"/>
          <w:b/>
          <w:bCs/>
          <w:sz w:val="24"/>
          <w:szCs w:val="24"/>
          <w:rtl/>
        </w:rPr>
        <w:t>השומנים</w:t>
      </w:r>
      <w:r w:rsidRPr="001924EC">
        <w:rPr>
          <w:rFonts w:ascii="Arial" w:hAnsi="Arial" w:cs="Arial"/>
          <w:sz w:val="24"/>
          <w:szCs w:val="24"/>
          <w:rtl/>
        </w:rPr>
        <w:t xml:space="preserve"> הם רכיב תזונה </w:t>
      </w:r>
      <w:r w:rsidRPr="001924EC">
        <w:rPr>
          <w:rFonts w:ascii="Arial" w:hAnsi="Arial" w:cs="Arial"/>
          <w:b/>
          <w:bCs/>
          <w:sz w:val="24"/>
          <w:szCs w:val="24"/>
          <w:u w:val="single"/>
          <w:rtl/>
        </w:rPr>
        <w:t>אורגני</w:t>
      </w:r>
      <w:r w:rsidRPr="001924EC">
        <w:rPr>
          <w:rFonts w:ascii="Arial" w:hAnsi="Arial" w:cs="Arial"/>
          <w:sz w:val="24"/>
          <w:szCs w:val="24"/>
          <w:u w:val="single"/>
          <w:rtl/>
        </w:rPr>
        <w:t xml:space="preserve">* חשוב וחיוני לגוף. </w:t>
      </w:r>
      <w:r w:rsidRPr="001924EC">
        <w:rPr>
          <w:rFonts w:ascii="Arial" w:hAnsi="Arial" w:cs="Arial"/>
          <w:sz w:val="24"/>
          <w:szCs w:val="24"/>
          <w:rtl/>
        </w:rPr>
        <w:t xml:space="preserve">           </w:t>
      </w:r>
    </w:p>
    <w:p w:rsidR="001924EC" w:rsidRPr="001924EC" w:rsidRDefault="001924EC" w:rsidP="001924EC">
      <w:pPr>
        <w:pStyle w:val="1"/>
        <w:spacing w:line="360" w:lineRule="auto"/>
        <w:rPr>
          <w:rFonts w:ascii="Arial" w:hAnsi="Arial" w:cs="Arial"/>
          <w:sz w:val="24"/>
          <w:szCs w:val="24"/>
          <w:rtl/>
        </w:rPr>
      </w:pPr>
      <w:r w:rsidRPr="001924EC">
        <w:rPr>
          <w:rFonts w:ascii="Arial" w:hAnsi="Arial" w:cs="Arial"/>
          <w:sz w:val="24"/>
          <w:szCs w:val="24"/>
          <w:rtl/>
        </w:rPr>
        <w:t xml:space="preserve">שמם הכימי </w:t>
      </w:r>
      <w:r w:rsidRPr="001924EC">
        <w:rPr>
          <w:rFonts w:ascii="Arial" w:hAnsi="Arial" w:cs="Arial"/>
          <w:sz w:val="24"/>
          <w:szCs w:val="24"/>
          <w:u w:val="single"/>
          <w:rtl/>
        </w:rPr>
        <w:t xml:space="preserve">הכולל </w:t>
      </w:r>
      <w:r w:rsidRPr="001924EC">
        <w:rPr>
          <w:rFonts w:ascii="Arial" w:hAnsi="Arial" w:cs="Arial" w:hint="cs"/>
          <w:sz w:val="24"/>
          <w:szCs w:val="24"/>
          <w:u w:val="single"/>
          <w:rtl/>
        </w:rPr>
        <w:t>של ה</w:t>
      </w:r>
      <w:r w:rsidRPr="001924EC">
        <w:rPr>
          <w:rFonts w:ascii="Arial" w:hAnsi="Arial" w:cs="Arial"/>
          <w:sz w:val="24"/>
          <w:szCs w:val="24"/>
          <w:u w:val="single"/>
          <w:rtl/>
        </w:rPr>
        <w:t>שמנים ו</w:t>
      </w:r>
      <w:r w:rsidRPr="001924EC">
        <w:rPr>
          <w:rFonts w:ascii="Arial" w:hAnsi="Arial" w:cs="Arial" w:hint="cs"/>
          <w:sz w:val="24"/>
          <w:szCs w:val="24"/>
          <w:u w:val="single"/>
          <w:rtl/>
        </w:rPr>
        <w:t>של ה</w:t>
      </w:r>
      <w:r w:rsidRPr="001924EC">
        <w:rPr>
          <w:rFonts w:ascii="Arial" w:hAnsi="Arial" w:cs="Arial"/>
          <w:sz w:val="24"/>
          <w:szCs w:val="24"/>
          <w:u w:val="single"/>
          <w:rtl/>
        </w:rPr>
        <w:t>שומנים</w:t>
      </w:r>
      <w:r w:rsidRPr="001924EC">
        <w:rPr>
          <w:rFonts w:ascii="Arial" w:hAnsi="Arial" w:cs="Arial"/>
          <w:sz w:val="24"/>
          <w:szCs w:val="24"/>
          <w:rtl/>
        </w:rPr>
        <w:t xml:space="preserve"> הוא </w:t>
      </w:r>
      <w:r w:rsidRPr="001924EC">
        <w:rPr>
          <w:rFonts w:ascii="Arial" w:hAnsi="Arial" w:cs="Arial"/>
          <w:b/>
          <w:bCs/>
          <w:sz w:val="24"/>
          <w:szCs w:val="24"/>
          <w:rtl/>
        </w:rPr>
        <w:t>ליפידים</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b/>
          <w:bCs/>
          <w:sz w:val="24"/>
          <w:szCs w:val="24"/>
          <w:rtl/>
        </w:rPr>
      </w:pPr>
    </w:p>
    <w:p w:rsidR="001924EC" w:rsidRPr="001924EC" w:rsidRDefault="001924EC" w:rsidP="001924EC">
      <w:pPr>
        <w:spacing w:line="360" w:lineRule="auto"/>
        <w:rPr>
          <w:rFonts w:ascii="Arial" w:hAnsi="Arial" w:cs="Arial"/>
          <w:b/>
          <w:bCs/>
          <w:sz w:val="24"/>
          <w:szCs w:val="24"/>
          <w:rtl/>
        </w:rPr>
      </w:pPr>
      <w:r w:rsidRPr="001924EC">
        <w:rPr>
          <w:rFonts w:ascii="Arial" w:hAnsi="Arial" w:cs="Arial"/>
          <w:b/>
          <w:bCs/>
          <w:sz w:val="24"/>
          <w:szCs w:val="24"/>
          <w:rtl/>
        </w:rPr>
        <w:t>שמנים ושומנים מורכבים מהיסודות:</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Pr>
        <w:lastRenderedPageBreak/>
        <w:t>C</w:t>
      </w:r>
      <w:r w:rsidRPr="001924EC">
        <w:rPr>
          <w:rFonts w:ascii="Arial" w:hAnsi="Arial" w:cs="Arial"/>
          <w:sz w:val="24"/>
          <w:szCs w:val="24"/>
          <w:rtl/>
        </w:rPr>
        <w:t xml:space="preserve"> (ס</w:t>
      </w:r>
      <w:r w:rsidRPr="001924EC">
        <w:rPr>
          <w:rFonts w:ascii="Arial" w:hAnsi="Arial" w:cs="Arial" w:hint="cs"/>
          <w:sz w:val="24"/>
          <w:szCs w:val="24"/>
          <w:rtl/>
        </w:rPr>
        <w:t>ִ</w:t>
      </w:r>
      <w:r w:rsidRPr="001924EC">
        <w:rPr>
          <w:rFonts w:ascii="Arial" w:hAnsi="Arial" w:cs="Arial"/>
          <w:sz w:val="24"/>
          <w:szCs w:val="24"/>
          <w:rtl/>
        </w:rPr>
        <w:t>י)–פחמן,</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Pr>
        <w:t>H</w:t>
      </w:r>
      <w:r w:rsidRPr="001924EC">
        <w:rPr>
          <w:rFonts w:ascii="Arial" w:hAnsi="Arial" w:cs="Arial"/>
          <w:sz w:val="24"/>
          <w:szCs w:val="24"/>
          <w:rtl/>
        </w:rPr>
        <w:t xml:space="preserve"> (</w:t>
      </w:r>
      <w:proofErr w:type="spellStart"/>
      <w:r w:rsidRPr="001924EC">
        <w:rPr>
          <w:rFonts w:ascii="Arial" w:hAnsi="Arial" w:cs="Arial" w:hint="cs"/>
          <w:sz w:val="24"/>
          <w:szCs w:val="24"/>
          <w:rtl/>
        </w:rPr>
        <w:t>א</w:t>
      </w:r>
      <w:r w:rsidRPr="001924EC">
        <w:rPr>
          <w:rFonts w:ascii="Arial" w:hAnsi="Arial" w:cs="Arial"/>
          <w:sz w:val="24"/>
          <w:szCs w:val="24"/>
          <w:rtl/>
        </w:rPr>
        <w:t>ייצ</w:t>
      </w:r>
      <w:proofErr w:type="spellEnd"/>
      <w:r w:rsidRPr="001924EC">
        <w:rPr>
          <w:rFonts w:ascii="Arial" w:hAnsi="Arial" w:cs="Arial"/>
          <w:sz w:val="24"/>
          <w:szCs w:val="24"/>
          <w:rtl/>
        </w:rPr>
        <w:t>')– מימן,</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Pr>
        <w:t>O</w:t>
      </w:r>
      <w:r w:rsidRPr="001924EC">
        <w:rPr>
          <w:rFonts w:ascii="Arial" w:hAnsi="Arial" w:cs="Arial"/>
          <w:sz w:val="24"/>
          <w:szCs w:val="24"/>
          <w:rtl/>
        </w:rPr>
        <w:t xml:space="preserve"> (או</w:t>
      </w:r>
      <w:r w:rsidRPr="001924EC">
        <w:rPr>
          <w:rFonts w:ascii="Arial" w:hAnsi="Arial" w:cs="Arial" w:hint="cs"/>
          <w:sz w:val="24"/>
          <w:szCs w:val="24"/>
          <w:rtl/>
        </w:rPr>
        <w:t>ֹ</w:t>
      </w:r>
      <w:r w:rsidRPr="001924EC">
        <w:rPr>
          <w:rFonts w:ascii="Arial" w:hAnsi="Arial" w:cs="Arial"/>
          <w:sz w:val="24"/>
          <w:szCs w:val="24"/>
          <w:rtl/>
        </w:rPr>
        <w:t>הו</w:t>
      </w:r>
      <w:r w:rsidRPr="001924EC">
        <w:rPr>
          <w:rFonts w:ascii="Arial" w:hAnsi="Arial" w:cs="Arial" w:hint="cs"/>
          <w:sz w:val="24"/>
          <w:szCs w:val="24"/>
          <w:rtl/>
        </w:rPr>
        <w:t>ּ</w:t>
      </w:r>
      <w:r w:rsidRPr="001924EC">
        <w:rPr>
          <w:rFonts w:ascii="Arial" w:hAnsi="Arial" w:cs="Arial"/>
          <w:sz w:val="24"/>
          <w:szCs w:val="24"/>
          <w:rtl/>
        </w:rPr>
        <w:t>)–חמצן.</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(השומנים והפחמימות מורכבים מאותם יסודות, אבל מבנה המולקולות של השומנים ושל הפחמימות שונה.</w:t>
      </w:r>
    </w:p>
    <w:p w:rsidR="001924EC" w:rsidRPr="00BE5779" w:rsidRDefault="001924EC" w:rsidP="00BE5779">
      <w:pPr>
        <w:spacing w:line="360" w:lineRule="auto"/>
        <w:rPr>
          <w:rFonts w:ascii="Arial" w:hAnsi="Arial" w:cs="Arial"/>
          <w:b/>
          <w:bCs/>
          <w:sz w:val="24"/>
          <w:szCs w:val="24"/>
          <w:rtl/>
        </w:rPr>
      </w:pPr>
      <w:r w:rsidRPr="001924EC">
        <w:rPr>
          <w:rFonts w:ascii="Arial" w:hAnsi="Arial" w:cs="Arial" w:hint="cs"/>
          <w:b/>
          <w:bCs/>
          <w:sz w:val="24"/>
          <w:szCs w:val="24"/>
          <w:rtl/>
        </w:rPr>
        <w:t>לכן שני רכיבי המזון הללו, שונים זה מזה).</w:t>
      </w:r>
    </w:p>
    <w:p w:rsidR="001924EC" w:rsidRPr="00BE5779" w:rsidRDefault="001924EC" w:rsidP="00BE5779">
      <w:pPr>
        <w:spacing w:line="360" w:lineRule="auto"/>
        <w:jc w:val="center"/>
        <w:rPr>
          <w:rFonts w:ascii="Arial" w:hAnsi="Arial" w:cs="Arial"/>
          <w:b/>
          <w:bCs/>
          <w:sz w:val="32"/>
          <w:szCs w:val="32"/>
          <w:rtl/>
        </w:rPr>
      </w:pPr>
      <w:r w:rsidRPr="00BE5779">
        <w:rPr>
          <w:rFonts w:ascii="Arial" w:hAnsi="Arial" w:cs="Arial"/>
          <w:sz w:val="32"/>
          <w:szCs w:val="32"/>
          <w:u w:val="single"/>
          <w:rtl/>
        </w:rPr>
        <w:t xml:space="preserve">ערך קלורי: </w:t>
      </w:r>
      <w:smartTag w:uri="urn:schemas-microsoft-com:office:smarttags" w:element="metricconverter">
        <w:smartTagPr>
          <w:attr w:name="ProductID" w:val="1 גרם"/>
        </w:smartTagPr>
        <w:r w:rsidRPr="00BE5779">
          <w:rPr>
            <w:rFonts w:ascii="Arial" w:hAnsi="Arial" w:cs="Arial" w:hint="cs"/>
            <w:b/>
            <w:bCs/>
            <w:sz w:val="32"/>
            <w:szCs w:val="32"/>
            <w:u w:val="single"/>
            <w:rtl/>
          </w:rPr>
          <w:t>1</w:t>
        </w:r>
        <w:r w:rsidRPr="00BE5779">
          <w:rPr>
            <w:rFonts w:ascii="Arial" w:hAnsi="Arial" w:cs="Arial"/>
            <w:sz w:val="32"/>
            <w:szCs w:val="32"/>
            <w:u w:val="single"/>
            <w:rtl/>
          </w:rPr>
          <w:t xml:space="preserve"> </w:t>
        </w:r>
        <w:r w:rsidRPr="0026551D">
          <w:rPr>
            <w:rFonts w:ascii="Arial" w:hAnsi="Arial" w:cs="Arial"/>
            <w:b/>
            <w:bCs/>
            <w:sz w:val="32"/>
            <w:szCs w:val="32"/>
            <w:u w:val="single"/>
            <w:rtl/>
          </w:rPr>
          <w:t>גרם</w:t>
        </w:r>
      </w:smartTag>
      <w:r w:rsidRPr="00BE5779">
        <w:rPr>
          <w:rFonts w:ascii="Arial" w:hAnsi="Arial" w:cs="Arial"/>
          <w:sz w:val="32"/>
          <w:szCs w:val="32"/>
          <w:u w:val="single"/>
          <w:rtl/>
        </w:rPr>
        <w:t xml:space="preserve"> שומן מכיל  </w:t>
      </w:r>
      <w:r w:rsidRPr="00BE5779">
        <w:rPr>
          <w:rFonts w:ascii="Arial" w:hAnsi="Arial" w:cs="Arial"/>
          <w:b/>
          <w:bCs/>
          <w:sz w:val="32"/>
          <w:szCs w:val="32"/>
          <w:u w:val="single"/>
          <w:rtl/>
        </w:rPr>
        <w:t xml:space="preserve">9 </w:t>
      </w:r>
      <w:r w:rsidRPr="00BE5779">
        <w:rPr>
          <w:rFonts w:ascii="Arial" w:hAnsi="Arial" w:cs="Arial"/>
          <w:sz w:val="32"/>
          <w:szCs w:val="32"/>
          <w:u w:val="single"/>
          <w:rtl/>
        </w:rPr>
        <w:t>קלוריות.</w:t>
      </w:r>
    </w:p>
    <w:p w:rsidR="00BE5779" w:rsidRDefault="00BE5779" w:rsidP="001924EC">
      <w:pPr>
        <w:spacing w:line="360" w:lineRule="auto"/>
        <w:rPr>
          <w:rFonts w:ascii="Arial" w:hAnsi="Arial" w:cs="Arial"/>
          <w:b/>
          <w:bCs/>
          <w:sz w:val="24"/>
          <w:szCs w:val="24"/>
          <w:rtl/>
        </w:rPr>
      </w:pPr>
    </w:p>
    <w:p w:rsidR="006F0D89" w:rsidRDefault="006F0D89" w:rsidP="001924EC">
      <w:pPr>
        <w:spacing w:line="360" w:lineRule="auto"/>
        <w:rPr>
          <w:rFonts w:ascii="Arial" w:hAnsi="Arial" w:cs="Arial"/>
          <w:b/>
          <w:bCs/>
          <w:sz w:val="24"/>
          <w:szCs w:val="24"/>
          <w:rtl/>
        </w:rPr>
      </w:pPr>
    </w:p>
    <w:p w:rsidR="00BE5779" w:rsidRPr="001924EC" w:rsidRDefault="003C448D" w:rsidP="001924EC">
      <w:pPr>
        <w:spacing w:line="360" w:lineRule="auto"/>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2154880" behindDoc="1" locked="0" layoutInCell="1" allowOverlap="1">
                <wp:simplePos x="0" y="0"/>
                <wp:positionH relativeFrom="column">
                  <wp:posOffset>-391795</wp:posOffset>
                </wp:positionH>
                <wp:positionV relativeFrom="paragraph">
                  <wp:posOffset>280670</wp:posOffset>
                </wp:positionV>
                <wp:extent cx="6709410" cy="2948305"/>
                <wp:effectExtent l="8255" t="13970" r="6985" b="9525"/>
                <wp:wrapNone/>
                <wp:docPr id="828" name="AutoShape 8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09410" cy="294830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21CDF55" id="AutoShape 875" o:spid="_x0000_s1026" style="position:absolute;left:0;text-align:left;margin-left:-30.85pt;margin-top:22.1pt;width:528.3pt;height:232.15pt;z-index:-25116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" fillcolor="#d8d8d8 [2732]"/>
            </w:pict>
          </mc:Fallback>
        </mc:AlternateContent>
      </w:r>
    </w:p>
    <w:p w:rsidR="00BE5779" w:rsidRPr="001924EC" w:rsidRDefault="00BE5779" w:rsidP="00BE5779">
      <w:pPr>
        <w:rPr>
          <w:rFonts w:ascii="Arial" w:hAnsi="Arial" w:cs="Arial"/>
          <w:sz w:val="24"/>
          <w:szCs w:val="24"/>
          <w:rtl/>
        </w:rPr>
      </w:pPr>
      <w:r w:rsidRPr="001924EC">
        <w:rPr>
          <w:rFonts w:ascii="Arial" w:hAnsi="Arial" w:cs="Arial"/>
          <w:b/>
          <w:bCs/>
          <w:sz w:val="24"/>
          <w:szCs w:val="24"/>
          <w:rtl/>
        </w:rPr>
        <w:t>*</w:t>
      </w:r>
      <w:r w:rsidRPr="001924EC">
        <w:rPr>
          <w:rFonts w:ascii="Arial" w:hAnsi="Arial" w:cs="Arial"/>
          <w:b/>
          <w:bCs/>
          <w:sz w:val="24"/>
          <w:szCs w:val="24"/>
          <w:u w:val="single"/>
          <w:rtl/>
        </w:rPr>
        <w:t>חומר אורגני</w:t>
      </w:r>
      <w:r w:rsidRPr="001924EC">
        <w:rPr>
          <w:rFonts w:ascii="Arial" w:hAnsi="Arial" w:cs="Arial" w:hint="cs"/>
          <w:sz w:val="24"/>
          <w:szCs w:val="24"/>
          <w:rtl/>
        </w:rPr>
        <w:t>:</w:t>
      </w:r>
      <w:r w:rsidRPr="001924EC">
        <w:rPr>
          <w:rFonts w:ascii="Arial" w:hAnsi="Arial" w:cs="Arial"/>
          <w:sz w:val="24"/>
          <w:szCs w:val="24"/>
          <w:rtl/>
        </w:rPr>
        <w:t xml:space="preserve"> נלקח מעולם החי או הצומח. הוא</w:t>
      </w:r>
      <w:r w:rsidRPr="001924EC">
        <w:rPr>
          <w:rFonts w:ascii="Arial" w:hAnsi="Arial" w:cs="Arial" w:hint="cs"/>
          <w:sz w:val="24"/>
          <w:szCs w:val="24"/>
          <w:rtl/>
        </w:rPr>
        <w:t xml:space="preserve"> </w:t>
      </w:r>
      <w:r w:rsidRPr="001924EC">
        <w:rPr>
          <w:rFonts w:ascii="Arial" w:hAnsi="Arial" w:cs="Arial" w:hint="cs"/>
          <w:sz w:val="24"/>
          <w:szCs w:val="24"/>
          <w:u w:val="single"/>
          <w:rtl/>
        </w:rPr>
        <w:t>תרכובת</w:t>
      </w:r>
      <w:r w:rsidRPr="001924EC">
        <w:rPr>
          <w:rFonts w:ascii="Arial" w:hAnsi="Arial" w:cs="Arial"/>
          <w:sz w:val="24"/>
          <w:szCs w:val="24"/>
          <w:rtl/>
        </w:rPr>
        <w:t xml:space="preserve"> </w:t>
      </w:r>
      <w:r w:rsidRPr="001924EC">
        <w:rPr>
          <w:rFonts w:ascii="Arial" w:hAnsi="Arial" w:cs="Arial" w:hint="cs"/>
          <w:sz w:val="24"/>
          <w:szCs w:val="24"/>
          <w:rtl/>
        </w:rPr>
        <w:t>ה</w:t>
      </w:r>
      <w:r w:rsidRPr="001924EC">
        <w:rPr>
          <w:rFonts w:ascii="Arial" w:hAnsi="Arial" w:cs="Arial"/>
          <w:sz w:val="24"/>
          <w:szCs w:val="24"/>
          <w:rtl/>
        </w:rPr>
        <w:t>מכיל</w:t>
      </w:r>
      <w:r w:rsidRPr="001924EC">
        <w:rPr>
          <w:rFonts w:ascii="Arial" w:hAnsi="Arial" w:cs="Arial" w:hint="cs"/>
          <w:sz w:val="24"/>
          <w:szCs w:val="24"/>
          <w:rtl/>
        </w:rPr>
        <w:t>ה</w:t>
      </w:r>
      <w:r w:rsidRPr="001924EC">
        <w:rPr>
          <w:rFonts w:ascii="Arial" w:hAnsi="Arial" w:cs="Arial"/>
          <w:sz w:val="24"/>
          <w:szCs w:val="24"/>
          <w:rtl/>
        </w:rPr>
        <w:t xml:space="preserve"> את היסוד</w:t>
      </w:r>
      <w:r w:rsidRPr="001924EC">
        <w:rPr>
          <w:rFonts w:ascii="Arial" w:hAnsi="Arial" w:cs="Arial" w:hint="cs"/>
          <w:sz w:val="24"/>
          <w:szCs w:val="24"/>
          <w:rtl/>
        </w:rPr>
        <w:t>ות</w:t>
      </w:r>
      <w:r w:rsidRPr="001924EC">
        <w:rPr>
          <w:rFonts w:ascii="Arial" w:hAnsi="Arial" w:cs="Arial"/>
          <w:sz w:val="24"/>
          <w:szCs w:val="24"/>
          <w:rtl/>
        </w:rPr>
        <w:t xml:space="preserve"> פחמן</w:t>
      </w:r>
      <w:r w:rsidRPr="001924EC">
        <w:rPr>
          <w:rFonts w:ascii="Arial" w:hAnsi="Arial" w:cs="Arial" w:hint="cs"/>
          <w:sz w:val="24"/>
          <w:szCs w:val="24"/>
          <w:rtl/>
        </w:rPr>
        <w:t xml:space="preserve"> ומימן. הוא</w:t>
      </w:r>
      <w:r w:rsidRPr="001924EC">
        <w:rPr>
          <w:rFonts w:ascii="Arial" w:hAnsi="Arial" w:cs="Arial"/>
          <w:sz w:val="24"/>
          <w:szCs w:val="24"/>
          <w:rtl/>
        </w:rPr>
        <w:t xml:space="preserve"> יכול להתחמצן-לה</w:t>
      </w:r>
      <w:r w:rsidRPr="001924EC">
        <w:rPr>
          <w:rFonts w:ascii="Arial" w:hAnsi="Arial" w:cs="Arial" w:hint="cs"/>
          <w:sz w:val="24"/>
          <w:szCs w:val="24"/>
          <w:rtl/>
        </w:rPr>
        <w:t>י</w:t>
      </w:r>
      <w:r w:rsidRPr="001924EC">
        <w:rPr>
          <w:rFonts w:ascii="Arial" w:hAnsi="Arial" w:cs="Arial"/>
          <w:sz w:val="24"/>
          <w:szCs w:val="24"/>
          <w:rtl/>
        </w:rPr>
        <w:t>שרף. כשיש חומר אורגני במזון הוא מתעכל. כשהחומר האורגני  מתחמצן הוא משחרר אנרגיה, מים ודו-תחמוצת הפחמן. פחמימות, חלבונים, שומנים וויטמינים הם חומרים אורגניים.</w:t>
      </w:r>
    </w:p>
    <w:p w:rsidR="00BE5779" w:rsidRPr="001924EC" w:rsidRDefault="00BE5779" w:rsidP="00BE5779">
      <w:pPr>
        <w:rPr>
          <w:rFonts w:ascii="Arial" w:hAnsi="Arial" w:cs="Arial"/>
          <w:sz w:val="24"/>
          <w:szCs w:val="24"/>
          <w:rtl/>
        </w:rPr>
      </w:pPr>
      <w:r w:rsidRPr="001924EC">
        <w:rPr>
          <w:rFonts w:ascii="Arial" w:hAnsi="Arial" w:cs="Arial" w:hint="cs"/>
          <w:b/>
          <w:bCs/>
          <w:sz w:val="24"/>
          <w:szCs w:val="24"/>
          <w:u w:val="single"/>
          <w:rtl/>
        </w:rPr>
        <w:t>תרכובת</w:t>
      </w:r>
      <w:r w:rsidRPr="001924EC">
        <w:rPr>
          <w:rFonts w:ascii="Arial" w:hAnsi="Arial" w:cs="Arial" w:hint="cs"/>
          <w:b/>
          <w:bCs/>
          <w:sz w:val="24"/>
          <w:szCs w:val="24"/>
          <w:rtl/>
        </w:rPr>
        <w:t xml:space="preserve">: </w:t>
      </w:r>
      <w:r w:rsidRPr="001924EC">
        <w:rPr>
          <w:rFonts w:ascii="Arial" w:hAnsi="Arial" w:cs="Arial"/>
          <w:sz w:val="24"/>
          <w:szCs w:val="24"/>
          <w:rtl/>
        </w:rPr>
        <w:t xml:space="preserve">היא חומר הבנוי משני </w:t>
      </w:r>
      <w:r w:rsidRPr="001924EC">
        <w:rPr>
          <w:rFonts w:ascii="Arial" w:hAnsi="Arial" w:cs="Arial"/>
          <w:sz w:val="24"/>
          <w:szCs w:val="24"/>
          <w:u w:val="single"/>
          <w:rtl/>
        </w:rPr>
        <w:t>אטומים</w:t>
      </w:r>
      <w:r w:rsidRPr="001924EC">
        <w:rPr>
          <w:rFonts w:ascii="Arial" w:hAnsi="Arial" w:cs="Arial"/>
          <w:sz w:val="24"/>
          <w:szCs w:val="24"/>
          <w:rtl/>
        </w:rPr>
        <w:t xml:space="preserve"> </w:t>
      </w:r>
      <w:r w:rsidRPr="001924EC">
        <w:rPr>
          <w:rFonts w:ascii="Arial" w:hAnsi="Arial" w:cs="Arial" w:hint="cs"/>
          <w:sz w:val="24"/>
          <w:szCs w:val="24"/>
          <w:rtl/>
        </w:rPr>
        <w:t xml:space="preserve">שונים </w:t>
      </w:r>
      <w:r w:rsidRPr="001924EC">
        <w:rPr>
          <w:rFonts w:ascii="Arial" w:hAnsi="Arial" w:cs="Arial"/>
          <w:sz w:val="24"/>
          <w:szCs w:val="24"/>
          <w:rtl/>
        </w:rPr>
        <w:t>או יותר, הקשורים ביניהם ב</w:t>
      </w:r>
      <w:r w:rsidRPr="001924EC">
        <w:rPr>
          <w:rFonts w:ascii="Arial" w:hAnsi="Arial" w:cs="Arial"/>
          <w:sz w:val="24"/>
          <w:szCs w:val="24"/>
          <w:u w:val="single"/>
          <w:rtl/>
        </w:rPr>
        <w:t>קשר כימי</w:t>
      </w:r>
      <w:r w:rsidRPr="001924EC">
        <w:rPr>
          <w:rFonts w:ascii="Arial" w:hAnsi="Arial" w:cs="Arial"/>
          <w:sz w:val="24"/>
          <w:szCs w:val="24"/>
          <w:rtl/>
        </w:rPr>
        <w:t xml:space="preserve"> כלשהו וביחס קבוע של כמויותיהם. לתרכובת תכונות כימיות משל עצמה, השונות מתכונות מרכיביה.</w:t>
      </w:r>
    </w:p>
    <w:p w:rsidR="00BE5779" w:rsidRPr="001924EC" w:rsidRDefault="00BE5779" w:rsidP="00BE5779">
      <w:pPr>
        <w:rPr>
          <w:rFonts w:ascii="Arial" w:hAnsi="Arial" w:cs="Arial"/>
          <w:sz w:val="24"/>
          <w:szCs w:val="24"/>
          <w:rtl/>
        </w:rPr>
      </w:pPr>
      <w:r w:rsidRPr="001924EC">
        <w:rPr>
          <w:rFonts w:ascii="Arial" w:hAnsi="Arial" w:cs="Arial" w:hint="cs"/>
          <w:b/>
          <w:bCs/>
          <w:sz w:val="24"/>
          <w:szCs w:val="24"/>
          <w:u w:val="single"/>
          <w:rtl/>
        </w:rPr>
        <w:t>קשר כימי</w:t>
      </w:r>
      <w:r w:rsidRPr="001924EC">
        <w:rPr>
          <w:rFonts w:ascii="Arial" w:hAnsi="Arial" w:cs="Arial" w:hint="cs"/>
          <w:sz w:val="24"/>
          <w:szCs w:val="24"/>
          <w:rtl/>
        </w:rPr>
        <w:t xml:space="preserve">: </w:t>
      </w:r>
      <w:r w:rsidRPr="001924EC">
        <w:rPr>
          <w:rFonts w:ascii="Arial" w:hAnsi="Arial" w:cs="Arial"/>
          <w:sz w:val="24"/>
          <w:szCs w:val="24"/>
          <w:rtl/>
        </w:rPr>
        <w:t>פעולתו של כוח משיכה בין אטומים, הגורמת לכך שהאטומים הקשורים פועלים כיחידה אחת</w:t>
      </w:r>
      <w:r w:rsidRPr="001924EC">
        <w:rPr>
          <w:rFonts w:ascii="Arial" w:hAnsi="Arial" w:cs="Arial" w:hint="cs"/>
          <w:sz w:val="24"/>
          <w:szCs w:val="24"/>
          <w:rtl/>
        </w:rPr>
        <w:t>.</w:t>
      </w:r>
      <w:r w:rsidRPr="001924EC">
        <w:rPr>
          <w:rFonts w:ascii="Arial" w:hAnsi="Arial" w:cs="Arial"/>
          <w:sz w:val="24"/>
          <w:szCs w:val="24"/>
          <w:rtl/>
        </w:rPr>
        <w:t xml:space="preserve"> קשרים אלו הם המעניקים לחומרים שונים את מגוון תכונותיהם ובלעדיהם לא היו בעולם תרכובות.</w:t>
      </w:r>
    </w:p>
    <w:p w:rsidR="00BE5779" w:rsidRPr="001924EC" w:rsidRDefault="00BE5779" w:rsidP="00BE5779">
      <w:pPr>
        <w:rPr>
          <w:rFonts w:ascii="Arial" w:hAnsi="Arial" w:cs="Arial"/>
          <w:sz w:val="24"/>
          <w:szCs w:val="24"/>
          <w:rtl/>
        </w:rPr>
      </w:pPr>
      <w:r w:rsidRPr="001924EC">
        <w:rPr>
          <w:rFonts w:ascii="Arial" w:hAnsi="Arial" w:cs="Arial"/>
          <w:b/>
          <w:bCs/>
          <w:sz w:val="24"/>
          <w:szCs w:val="24"/>
          <w:u w:val="single"/>
          <w:rtl/>
        </w:rPr>
        <w:t>פעולה כימית:</w:t>
      </w:r>
      <w:r w:rsidRPr="001924EC">
        <w:rPr>
          <w:rFonts w:ascii="Arial" w:hAnsi="Arial" w:cs="Arial"/>
          <w:sz w:val="24"/>
          <w:szCs w:val="24"/>
          <w:rtl/>
        </w:rPr>
        <w:t xml:space="preserve"> שינויים, תהליכים, </w:t>
      </w:r>
      <w:r w:rsidRPr="001924EC">
        <w:rPr>
          <w:rFonts w:ascii="Arial" w:hAnsi="Arial" w:cs="Arial" w:hint="cs"/>
          <w:sz w:val="24"/>
          <w:szCs w:val="24"/>
          <w:rtl/>
        </w:rPr>
        <w:t>של בנייה ופרוק</w:t>
      </w:r>
      <w:r w:rsidRPr="001924EC">
        <w:rPr>
          <w:rFonts w:ascii="Arial" w:hAnsi="Arial" w:cs="Arial"/>
          <w:sz w:val="24"/>
          <w:szCs w:val="24"/>
          <w:rtl/>
        </w:rPr>
        <w:t xml:space="preserve"> – </w:t>
      </w:r>
      <w:r w:rsidRPr="001924EC">
        <w:rPr>
          <w:rFonts w:ascii="Arial" w:hAnsi="Arial" w:cs="Arial" w:hint="cs"/>
          <w:sz w:val="24"/>
          <w:szCs w:val="24"/>
          <w:rtl/>
        </w:rPr>
        <w:t>ש</w:t>
      </w:r>
      <w:r w:rsidRPr="001924EC">
        <w:rPr>
          <w:rFonts w:ascii="Arial" w:hAnsi="Arial" w:cs="Arial"/>
          <w:sz w:val="24"/>
          <w:szCs w:val="24"/>
          <w:rtl/>
        </w:rPr>
        <w:t>עוברים</w:t>
      </w:r>
      <w:r w:rsidRPr="001924EC">
        <w:rPr>
          <w:rFonts w:ascii="Arial" w:hAnsi="Arial" w:cs="Arial" w:hint="cs"/>
          <w:sz w:val="24"/>
          <w:szCs w:val="24"/>
          <w:rtl/>
        </w:rPr>
        <w:t xml:space="preserve"> </w:t>
      </w:r>
      <w:r w:rsidRPr="001924EC">
        <w:rPr>
          <w:rFonts w:ascii="Arial" w:hAnsi="Arial" w:cs="Arial"/>
          <w:sz w:val="24"/>
          <w:szCs w:val="24"/>
          <w:rtl/>
        </w:rPr>
        <w:t xml:space="preserve"> החומרים הנכנסים לגופנו </w:t>
      </w:r>
      <w:r w:rsidRPr="001924EC">
        <w:rPr>
          <w:rFonts w:ascii="Arial" w:hAnsi="Arial" w:cs="Arial" w:hint="cs"/>
          <w:sz w:val="24"/>
          <w:szCs w:val="24"/>
          <w:rtl/>
        </w:rPr>
        <w:t>מה</w:t>
      </w:r>
      <w:r w:rsidRPr="001924EC">
        <w:rPr>
          <w:rFonts w:ascii="Arial" w:hAnsi="Arial" w:cs="Arial"/>
          <w:sz w:val="24"/>
          <w:szCs w:val="24"/>
          <w:rtl/>
        </w:rPr>
        <w:t>מזון.</w:t>
      </w:r>
      <w:r w:rsidRPr="001924EC">
        <w:rPr>
          <w:rFonts w:ascii="Arial" w:hAnsi="Arial" w:cs="Arial" w:hint="cs"/>
          <w:sz w:val="24"/>
          <w:szCs w:val="24"/>
          <w:rtl/>
        </w:rPr>
        <w:t xml:space="preserve"> </w:t>
      </w:r>
    </w:p>
    <w:p w:rsidR="00BE5779" w:rsidRPr="001924EC" w:rsidRDefault="00BE5779" w:rsidP="00BE5779">
      <w:pPr>
        <w:rPr>
          <w:rFonts w:ascii="Arial" w:hAnsi="Arial" w:cs="Arial"/>
          <w:b/>
          <w:bCs/>
          <w:sz w:val="24"/>
          <w:szCs w:val="24"/>
          <w:u w:val="single"/>
          <w:rtl/>
        </w:rPr>
      </w:pPr>
      <w:r w:rsidRPr="001924EC">
        <w:rPr>
          <w:rFonts w:ascii="Arial" w:hAnsi="Arial" w:cs="Arial" w:hint="cs"/>
          <w:b/>
          <w:bCs/>
          <w:sz w:val="24"/>
          <w:szCs w:val="24"/>
          <w:u w:val="single"/>
          <w:rtl/>
        </w:rPr>
        <w:t>אטום</w:t>
      </w:r>
      <w:r w:rsidRPr="001924EC">
        <w:rPr>
          <w:rFonts w:ascii="Arial" w:hAnsi="Arial" w:cs="Arial" w:hint="cs"/>
          <w:sz w:val="24"/>
          <w:szCs w:val="24"/>
          <w:u w:val="single"/>
          <w:rtl/>
        </w:rPr>
        <w:t>:</w:t>
      </w:r>
      <w:r w:rsidRPr="001924EC">
        <w:rPr>
          <w:rFonts w:ascii="Arial" w:hAnsi="Arial" w:cs="Arial" w:hint="cs"/>
          <w:sz w:val="24"/>
          <w:szCs w:val="24"/>
          <w:rtl/>
        </w:rPr>
        <w:t xml:space="preserve"> החלקיק הקטן ביותר של ה</w:t>
      </w:r>
      <w:r w:rsidRPr="001924EC">
        <w:rPr>
          <w:rFonts w:ascii="Arial" w:hAnsi="Arial" w:cs="Arial" w:hint="cs"/>
          <w:sz w:val="24"/>
          <w:szCs w:val="24"/>
          <w:u w:val="single"/>
          <w:rtl/>
        </w:rPr>
        <w:t>יסוד</w:t>
      </w:r>
      <w:r w:rsidRPr="001924EC">
        <w:rPr>
          <w:rFonts w:ascii="Arial" w:hAnsi="Arial" w:cs="Arial" w:hint="cs"/>
          <w:sz w:val="24"/>
          <w:szCs w:val="24"/>
          <w:rtl/>
        </w:rPr>
        <w:t xml:space="preserve">. </w:t>
      </w:r>
    </w:p>
    <w:p w:rsidR="00BE5779" w:rsidRPr="001924EC" w:rsidRDefault="00BE5779" w:rsidP="00BE5779">
      <w:pPr>
        <w:rPr>
          <w:rFonts w:ascii="Arial" w:hAnsi="Arial" w:cs="Arial"/>
          <w:sz w:val="24"/>
          <w:szCs w:val="24"/>
          <w:rtl/>
        </w:rPr>
      </w:pPr>
      <w:r w:rsidRPr="001924EC">
        <w:rPr>
          <w:rFonts w:ascii="Arial" w:hAnsi="Arial" w:cs="Arial" w:hint="cs"/>
          <w:b/>
          <w:bCs/>
          <w:sz w:val="24"/>
          <w:szCs w:val="24"/>
          <w:u w:val="single"/>
          <w:rtl/>
        </w:rPr>
        <w:t>יסוד</w:t>
      </w:r>
      <w:r w:rsidRPr="001924EC">
        <w:rPr>
          <w:rFonts w:ascii="Arial" w:hAnsi="Arial" w:cs="Arial" w:hint="cs"/>
          <w:sz w:val="24"/>
          <w:szCs w:val="24"/>
          <w:rtl/>
        </w:rPr>
        <w:t>: חומר טהור בעל אטומים זהים. אי אפשר לפרק יסוד לחומרים אחרים.</w:t>
      </w:r>
    </w:p>
    <w:p w:rsidR="00DB624C" w:rsidRDefault="00DB624C" w:rsidP="001924EC">
      <w:pPr>
        <w:spacing w:line="360" w:lineRule="auto"/>
        <w:rPr>
          <w:rFonts w:ascii="Arial" w:hAnsi="Arial" w:cs="Arial"/>
          <w:b/>
          <w:bCs/>
          <w:sz w:val="24"/>
          <w:szCs w:val="24"/>
          <w:u w:val="single"/>
          <w:rtl/>
        </w:rPr>
      </w:pPr>
    </w:p>
    <w:p w:rsidR="001924EC" w:rsidRPr="001924EC" w:rsidRDefault="001924EC" w:rsidP="001924EC">
      <w:pPr>
        <w:spacing w:line="360" w:lineRule="auto"/>
        <w:rPr>
          <w:rFonts w:ascii="Arial" w:hAnsi="Arial" w:cs="Arial"/>
          <w:b/>
          <w:bCs/>
          <w:sz w:val="24"/>
          <w:szCs w:val="24"/>
          <w:u w:val="single"/>
          <w:rtl/>
        </w:rPr>
      </w:pPr>
      <w:r w:rsidRPr="001924EC">
        <w:rPr>
          <w:rFonts w:ascii="Arial" w:hAnsi="Arial" w:cs="Arial" w:hint="cs"/>
          <w:b/>
          <w:bCs/>
          <w:sz w:val="24"/>
          <w:szCs w:val="24"/>
          <w:u w:val="single"/>
          <w:rtl/>
        </w:rPr>
        <w:t>תפקידי השומנים בגוף ו/או תפקידי השומנים שבמזון:</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1</w:t>
      </w:r>
      <w:r w:rsidRPr="001924EC">
        <w:rPr>
          <w:rFonts w:ascii="Arial" w:hAnsi="Arial" w:cs="Arial" w:hint="cs"/>
          <w:sz w:val="24"/>
          <w:szCs w:val="24"/>
          <w:rtl/>
        </w:rPr>
        <w:t xml:space="preserve">.  </w:t>
      </w:r>
      <w:r w:rsidRPr="001924EC">
        <w:rPr>
          <w:rFonts w:ascii="Arial" w:hAnsi="Arial" w:cs="Arial"/>
          <w:b/>
          <w:bCs/>
          <w:sz w:val="24"/>
          <w:szCs w:val="24"/>
          <w:rtl/>
        </w:rPr>
        <w:t>השומ</w:t>
      </w:r>
      <w:r w:rsidRPr="001924EC">
        <w:rPr>
          <w:rFonts w:ascii="Arial" w:hAnsi="Arial" w:cs="Arial" w:hint="cs"/>
          <w:b/>
          <w:bCs/>
          <w:sz w:val="24"/>
          <w:szCs w:val="24"/>
          <w:rtl/>
        </w:rPr>
        <w:t>נים</w:t>
      </w:r>
      <w:r w:rsidRPr="001924EC">
        <w:rPr>
          <w:rFonts w:ascii="Arial" w:hAnsi="Arial" w:cs="Arial"/>
          <w:sz w:val="24"/>
          <w:szCs w:val="24"/>
          <w:rtl/>
        </w:rPr>
        <w:t xml:space="preserve"> משתת</w:t>
      </w:r>
      <w:r w:rsidRPr="001924EC">
        <w:rPr>
          <w:rFonts w:ascii="Arial" w:hAnsi="Arial" w:cs="Arial" w:hint="cs"/>
          <w:sz w:val="24"/>
          <w:szCs w:val="24"/>
          <w:rtl/>
        </w:rPr>
        <w:t>פים</w:t>
      </w:r>
      <w:r w:rsidRPr="001924EC">
        <w:rPr>
          <w:rFonts w:ascii="Arial" w:hAnsi="Arial" w:cs="Arial"/>
          <w:sz w:val="24"/>
          <w:szCs w:val="24"/>
          <w:rtl/>
        </w:rPr>
        <w:t xml:space="preserve"> בבני</w:t>
      </w:r>
      <w:r w:rsidRPr="001924EC">
        <w:rPr>
          <w:rFonts w:ascii="Arial" w:hAnsi="Arial" w:cs="Arial" w:hint="cs"/>
          <w:sz w:val="24"/>
          <w:szCs w:val="24"/>
          <w:rtl/>
        </w:rPr>
        <w:t>י</w:t>
      </w:r>
      <w:r w:rsidRPr="001924EC">
        <w:rPr>
          <w:rFonts w:ascii="Arial" w:hAnsi="Arial" w:cs="Arial"/>
          <w:sz w:val="24"/>
          <w:szCs w:val="24"/>
          <w:rtl/>
        </w:rPr>
        <w:t>ת קרום תאי הגוף</w:t>
      </w:r>
      <w:r w:rsidRPr="001924EC">
        <w:rPr>
          <w:rFonts w:ascii="Arial" w:hAnsi="Arial" w:cs="Arial" w:hint="cs"/>
          <w:sz w:val="24"/>
          <w:szCs w:val="24"/>
          <w:rtl/>
        </w:rPr>
        <w:t xml:space="preserve"> = ממברנות.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2.</w:t>
      </w:r>
      <w:r w:rsidRPr="001924EC">
        <w:rPr>
          <w:rFonts w:ascii="Arial" w:hAnsi="Arial" w:cs="Arial" w:hint="cs"/>
          <w:sz w:val="24"/>
          <w:szCs w:val="24"/>
          <w:rtl/>
        </w:rPr>
        <w:t xml:space="preserve">  </w:t>
      </w:r>
      <w:r w:rsidRPr="001924EC">
        <w:rPr>
          <w:rFonts w:ascii="Arial" w:hAnsi="Arial" w:cs="Arial"/>
          <w:b/>
          <w:bCs/>
          <w:sz w:val="24"/>
          <w:szCs w:val="24"/>
          <w:rtl/>
        </w:rPr>
        <w:t>השומ</w:t>
      </w:r>
      <w:r w:rsidRPr="001924EC">
        <w:rPr>
          <w:rFonts w:ascii="Arial" w:hAnsi="Arial" w:cs="Arial" w:hint="cs"/>
          <w:b/>
          <w:bCs/>
          <w:sz w:val="24"/>
          <w:szCs w:val="24"/>
          <w:rtl/>
        </w:rPr>
        <w:t>נים</w:t>
      </w:r>
      <w:r w:rsidRPr="001924EC">
        <w:rPr>
          <w:rFonts w:ascii="Arial" w:hAnsi="Arial" w:cs="Arial"/>
          <w:sz w:val="24"/>
          <w:szCs w:val="24"/>
          <w:rtl/>
        </w:rPr>
        <w:t xml:space="preserve"> משתת</w:t>
      </w:r>
      <w:r w:rsidRPr="001924EC">
        <w:rPr>
          <w:rFonts w:ascii="Arial" w:hAnsi="Arial" w:cs="Arial" w:hint="cs"/>
          <w:sz w:val="24"/>
          <w:szCs w:val="24"/>
          <w:rtl/>
        </w:rPr>
        <w:t>פים</w:t>
      </w:r>
      <w:r w:rsidRPr="001924EC">
        <w:rPr>
          <w:rFonts w:ascii="Arial" w:hAnsi="Arial" w:cs="Arial"/>
          <w:sz w:val="24"/>
          <w:szCs w:val="24"/>
          <w:rtl/>
        </w:rPr>
        <w:t xml:space="preserve"> בבניית מערכת החיסון.</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3</w:t>
      </w:r>
      <w:r w:rsidRPr="001924EC">
        <w:rPr>
          <w:rFonts w:ascii="Arial" w:hAnsi="Arial" w:cs="Arial" w:hint="cs"/>
          <w:sz w:val="24"/>
          <w:szCs w:val="24"/>
          <w:rtl/>
        </w:rPr>
        <w:t xml:space="preserve">. </w:t>
      </w:r>
      <w:r w:rsidRPr="001924EC">
        <w:rPr>
          <w:rFonts w:ascii="Arial" w:hAnsi="Arial" w:cs="Arial" w:hint="cs"/>
          <w:b/>
          <w:bCs/>
          <w:sz w:val="24"/>
          <w:szCs w:val="24"/>
          <w:rtl/>
        </w:rPr>
        <w:t xml:space="preserve"> רקמת </w:t>
      </w:r>
      <w:r w:rsidRPr="001924EC">
        <w:rPr>
          <w:rFonts w:ascii="Arial" w:hAnsi="Arial" w:cs="Arial"/>
          <w:b/>
          <w:bCs/>
          <w:sz w:val="24"/>
          <w:szCs w:val="24"/>
          <w:rtl/>
        </w:rPr>
        <w:t>השומ</w:t>
      </w:r>
      <w:r w:rsidRPr="001924EC">
        <w:rPr>
          <w:rFonts w:ascii="Arial" w:hAnsi="Arial" w:cs="Arial" w:hint="cs"/>
          <w:b/>
          <w:bCs/>
          <w:sz w:val="24"/>
          <w:szCs w:val="24"/>
          <w:rtl/>
        </w:rPr>
        <w:t>ן</w:t>
      </w:r>
      <w:r w:rsidRPr="001924EC">
        <w:rPr>
          <w:rFonts w:ascii="Arial" w:hAnsi="Arial" w:cs="Arial"/>
          <w:sz w:val="24"/>
          <w:szCs w:val="24"/>
          <w:rtl/>
        </w:rPr>
        <w:t xml:space="preserve"> מהוו</w:t>
      </w:r>
      <w:r w:rsidRPr="001924EC">
        <w:rPr>
          <w:rFonts w:ascii="Arial" w:hAnsi="Arial" w:cs="Arial" w:hint="cs"/>
          <w:sz w:val="24"/>
          <w:szCs w:val="24"/>
          <w:rtl/>
        </w:rPr>
        <w:t>ה</w:t>
      </w:r>
      <w:r w:rsidRPr="001924EC">
        <w:rPr>
          <w:rFonts w:ascii="Arial" w:hAnsi="Arial" w:cs="Arial"/>
          <w:sz w:val="24"/>
          <w:szCs w:val="24"/>
          <w:rtl/>
        </w:rPr>
        <w:t xml:space="preserve"> </w:t>
      </w:r>
      <w:r w:rsidRPr="001924EC">
        <w:rPr>
          <w:rFonts w:ascii="Arial" w:hAnsi="Arial" w:cs="Arial" w:hint="cs"/>
          <w:sz w:val="24"/>
          <w:szCs w:val="24"/>
          <w:rtl/>
        </w:rPr>
        <w:t>חומר תשמורת-</w:t>
      </w:r>
      <w:r w:rsidRPr="001924EC">
        <w:rPr>
          <w:rFonts w:ascii="Arial" w:hAnsi="Arial" w:cs="Arial"/>
          <w:sz w:val="24"/>
          <w:szCs w:val="24"/>
          <w:rtl/>
        </w:rPr>
        <w:t>מאגר אנרגיה</w:t>
      </w:r>
      <w:r w:rsidRPr="001924EC">
        <w:rPr>
          <w:rFonts w:ascii="Arial" w:hAnsi="Arial" w:cs="Arial" w:hint="cs"/>
          <w:sz w:val="24"/>
          <w:szCs w:val="24"/>
          <w:rtl/>
        </w:rPr>
        <w:t>.</w:t>
      </w:r>
      <w:r w:rsidRPr="001924EC">
        <w:rPr>
          <w:rFonts w:ascii="Arial" w:hAnsi="Arial" w:cs="Arial"/>
          <w:sz w:val="24"/>
          <w:szCs w:val="24"/>
          <w:rtl/>
        </w:rPr>
        <w:t xml:space="preserve"> עודפי פחמימות (ובמידה מעטה גם עודפי</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     </w:t>
      </w:r>
      <w:r w:rsidRPr="001924EC">
        <w:rPr>
          <w:rFonts w:ascii="Arial" w:hAnsi="Arial" w:cs="Arial"/>
          <w:sz w:val="24"/>
          <w:szCs w:val="24"/>
          <w:rtl/>
        </w:rPr>
        <w:t>חלבונים)</w:t>
      </w:r>
      <w:r w:rsidRPr="001924EC">
        <w:rPr>
          <w:rFonts w:ascii="Arial" w:hAnsi="Arial" w:cs="Arial" w:hint="cs"/>
          <w:sz w:val="24"/>
          <w:szCs w:val="24"/>
          <w:rtl/>
        </w:rPr>
        <w:t>,</w:t>
      </w:r>
      <w:r w:rsidRPr="001924EC">
        <w:rPr>
          <w:rFonts w:ascii="Arial" w:hAnsi="Arial" w:cs="Arial"/>
          <w:sz w:val="24"/>
          <w:szCs w:val="24"/>
          <w:rtl/>
        </w:rPr>
        <w:t xml:space="preserve"> אינם נאגרים בגוף,</w:t>
      </w:r>
      <w:r w:rsidRPr="001924EC">
        <w:rPr>
          <w:rFonts w:ascii="Arial" w:hAnsi="Arial" w:cs="Arial" w:hint="cs"/>
          <w:sz w:val="24"/>
          <w:szCs w:val="24"/>
          <w:rtl/>
        </w:rPr>
        <w:t xml:space="preserve"> </w:t>
      </w:r>
      <w:r w:rsidRPr="001924EC">
        <w:rPr>
          <w:rFonts w:ascii="Arial" w:hAnsi="Arial" w:cs="Arial"/>
          <w:sz w:val="24"/>
          <w:szCs w:val="24"/>
          <w:rtl/>
        </w:rPr>
        <w:t>אלא הגוף הופך אותם לשומנים הנאגרים ל"שעת חירום".</w:t>
      </w:r>
      <w:r w:rsidRPr="001924EC">
        <w:rPr>
          <w:rFonts w:ascii="Arial" w:hAnsi="Arial" w:cs="Arial" w:hint="cs"/>
          <w:sz w:val="24"/>
          <w:szCs w:val="24"/>
          <w:rtl/>
        </w:rPr>
        <w:t xml:space="preserve"> (רקמת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lastRenderedPageBreak/>
        <w:t xml:space="preserve">     השומן נוצרת מעודף קלוריות). </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4</w:t>
      </w:r>
      <w:r w:rsidRPr="001924EC">
        <w:rPr>
          <w:rFonts w:ascii="Arial" w:hAnsi="Arial" w:cs="Arial" w:hint="cs"/>
          <w:sz w:val="24"/>
          <w:szCs w:val="24"/>
          <w:rtl/>
        </w:rPr>
        <w:t xml:space="preserve">.  רקמת </w:t>
      </w:r>
      <w:r w:rsidRPr="001924EC">
        <w:rPr>
          <w:rFonts w:ascii="Arial" w:hAnsi="Arial" w:cs="Arial"/>
          <w:b/>
          <w:bCs/>
          <w:sz w:val="24"/>
          <w:szCs w:val="24"/>
          <w:rtl/>
        </w:rPr>
        <w:t>השומ</w:t>
      </w:r>
      <w:r w:rsidRPr="001924EC">
        <w:rPr>
          <w:rFonts w:ascii="Arial" w:hAnsi="Arial" w:cs="Arial" w:hint="cs"/>
          <w:b/>
          <w:bCs/>
          <w:sz w:val="24"/>
          <w:szCs w:val="24"/>
          <w:rtl/>
        </w:rPr>
        <w:t>ן</w:t>
      </w:r>
      <w:r w:rsidRPr="001924EC">
        <w:rPr>
          <w:rFonts w:ascii="Arial" w:hAnsi="Arial" w:cs="Arial"/>
          <w:sz w:val="24"/>
          <w:szCs w:val="24"/>
          <w:rtl/>
        </w:rPr>
        <w:t xml:space="preserve"> מבודד</w:t>
      </w:r>
      <w:r w:rsidRPr="001924EC">
        <w:rPr>
          <w:rFonts w:ascii="Arial" w:hAnsi="Arial" w:cs="Arial" w:hint="cs"/>
          <w:sz w:val="24"/>
          <w:szCs w:val="24"/>
          <w:rtl/>
        </w:rPr>
        <w:t>ת ומגנה מפני איבוד חום הגוף.</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5</w:t>
      </w:r>
      <w:r w:rsidRPr="001924EC">
        <w:rPr>
          <w:rFonts w:ascii="Arial" w:hAnsi="Arial" w:cs="Arial" w:hint="cs"/>
          <w:sz w:val="24"/>
          <w:szCs w:val="24"/>
          <w:rtl/>
        </w:rPr>
        <w:t>.  רקמת</w:t>
      </w:r>
      <w:r w:rsidRPr="001924EC">
        <w:rPr>
          <w:rFonts w:ascii="Arial" w:hAnsi="Arial" w:cs="Arial" w:hint="cs"/>
          <w:b/>
          <w:bCs/>
          <w:sz w:val="24"/>
          <w:szCs w:val="24"/>
          <w:rtl/>
        </w:rPr>
        <w:t xml:space="preserve"> ה</w:t>
      </w:r>
      <w:r w:rsidRPr="001924EC">
        <w:rPr>
          <w:rFonts w:ascii="Arial" w:hAnsi="Arial" w:cs="Arial"/>
          <w:b/>
          <w:bCs/>
          <w:sz w:val="24"/>
          <w:szCs w:val="24"/>
          <w:rtl/>
        </w:rPr>
        <w:t>שומ</w:t>
      </w:r>
      <w:r w:rsidRPr="001924EC">
        <w:rPr>
          <w:rFonts w:ascii="Arial" w:hAnsi="Arial" w:cs="Arial" w:hint="cs"/>
          <w:b/>
          <w:bCs/>
          <w:sz w:val="24"/>
          <w:szCs w:val="24"/>
          <w:rtl/>
        </w:rPr>
        <w:t>ן</w:t>
      </w:r>
      <w:r w:rsidRPr="001924EC">
        <w:rPr>
          <w:rFonts w:ascii="Arial" w:hAnsi="Arial" w:cs="Arial"/>
          <w:sz w:val="24"/>
          <w:szCs w:val="24"/>
          <w:rtl/>
        </w:rPr>
        <w:t xml:space="preserve"> מג</w:t>
      </w:r>
      <w:r w:rsidRPr="001924EC">
        <w:rPr>
          <w:rFonts w:ascii="Arial" w:hAnsi="Arial" w:cs="Arial" w:hint="cs"/>
          <w:sz w:val="24"/>
          <w:szCs w:val="24"/>
          <w:rtl/>
        </w:rPr>
        <w:t>נה</w:t>
      </w:r>
      <w:r w:rsidRPr="001924EC">
        <w:rPr>
          <w:rFonts w:ascii="Arial" w:hAnsi="Arial" w:cs="Arial"/>
          <w:sz w:val="24"/>
          <w:szCs w:val="24"/>
          <w:rtl/>
        </w:rPr>
        <w:t xml:space="preserve"> מחבלות</w:t>
      </w:r>
      <w:r w:rsidRPr="001924EC">
        <w:rPr>
          <w:rFonts w:ascii="Arial" w:hAnsi="Arial" w:cs="Arial" w:hint="cs"/>
          <w:sz w:val="24"/>
          <w:szCs w:val="24"/>
          <w:rtl/>
        </w:rPr>
        <w:t>, על ידי ריפוד איברים פנימיים.</w:t>
      </w:r>
    </w:p>
    <w:p w:rsidR="001924EC" w:rsidRPr="001924EC" w:rsidRDefault="001924EC" w:rsidP="001924EC">
      <w:pPr>
        <w:spacing w:line="360" w:lineRule="auto"/>
        <w:rPr>
          <w:rFonts w:cs="David"/>
          <w:sz w:val="24"/>
          <w:szCs w:val="24"/>
          <w:rtl/>
        </w:rPr>
      </w:pPr>
      <w:r w:rsidRPr="001924EC">
        <w:rPr>
          <w:rFonts w:ascii="Arial" w:hAnsi="Arial" w:cs="Arial" w:hint="cs"/>
          <w:b/>
          <w:bCs/>
          <w:sz w:val="24"/>
          <w:szCs w:val="24"/>
          <w:rtl/>
        </w:rPr>
        <w:t>6</w:t>
      </w:r>
      <w:r w:rsidRPr="001924EC">
        <w:rPr>
          <w:rFonts w:ascii="Arial" w:hAnsi="Arial" w:cs="Arial" w:hint="cs"/>
          <w:sz w:val="24"/>
          <w:szCs w:val="24"/>
          <w:rtl/>
        </w:rPr>
        <w:t xml:space="preserve">.  </w:t>
      </w:r>
      <w:r w:rsidRPr="001924EC">
        <w:rPr>
          <w:rFonts w:ascii="Arial" w:hAnsi="Arial" w:cs="Arial"/>
          <w:b/>
          <w:bCs/>
          <w:sz w:val="24"/>
          <w:szCs w:val="24"/>
          <w:rtl/>
        </w:rPr>
        <w:t>השומ</w:t>
      </w:r>
      <w:r w:rsidRPr="001924EC">
        <w:rPr>
          <w:rFonts w:ascii="Arial" w:hAnsi="Arial" w:cs="Arial" w:hint="cs"/>
          <w:b/>
          <w:bCs/>
          <w:sz w:val="24"/>
          <w:szCs w:val="24"/>
          <w:rtl/>
        </w:rPr>
        <w:t>נים</w:t>
      </w:r>
      <w:r w:rsidRPr="001924EC">
        <w:rPr>
          <w:rFonts w:ascii="Arial" w:hAnsi="Arial" w:cs="Arial"/>
          <w:sz w:val="24"/>
          <w:szCs w:val="24"/>
          <w:rtl/>
        </w:rPr>
        <w:t xml:space="preserve"> שומר</w:t>
      </w:r>
      <w:r w:rsidRPr="001924EC">
        <w:rPr>
          <w:rFonts w:ascii="Arial" w:hAnsi="Arial" w:cs="Arial" w:hint="cs"/>
          <w:sz w:val="24"/>
          <w:szCs w:val="24"/>
          <w:rtl/>
        </w:rPr>
        <w:t>ים</w:t>
      </w:r>
      <w:r w:rsidRPr="001924EC">
        <w:rPr>
          <w:rFonts w:ascii="Arial" w:hAnsi="Arial" w:cs="Arial"/>
          <w:sz w:val="24"/>
          <w:szCs w:val="24"/>
          <w:rtl/>
        </w:rPr>
        <w:t xml:space="preserve"> על עור ועל שיער בריאים.</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7.</w:t>
      </w:r>
      <w:r w:rsidRPr="001924EC">
        <w:rPr>
          <w:rFonts w:ascii="Arial" w:hAnsi="Arial" w:cs="Arial" w:hint="cs"/>
          <w:sz w:val="24"/>
          <w:szCs w:val="24"/>
          <w:rtl/>
        </w:rPr>
        <w:t xml:space="preserve">  </w:t>
      </w:r>
      <w:r w:rsidRPr="001924EC">
        <w:rPr>
          <w:rFonts w:ascii="Arial" w:hAnsi="Arial" w:cs="Arial"/>
          <w:b/>
          <w:bCs/>
          <w:sz w:val="24"/>
          <w:szCs w:val="24"/>
          <w:rtl/>
        </w:rPr>
        <w:t>השומ</w:t>
      </w:r>
      <w:r w:rsidRPr="001924EC">
        <w:rPr>
          <w:rFonts w:ascii="Arial" w:hAnsi="Arial" w:cs="Arial" w:hint="cs"/>
          <w:b/>
          <w:bCs/>
          <w:sz w:val="24"/>
          <w:szCs w:val="24"/>
          <w:rtl/>
        </w:rPr>
        <w:t>נים</w:t>
      </w:r>
      <w:r w:rsidRPr="001924EC">
        <w:rPr>
          <w:rFonts w:ascii="Arial" w:hAnsi="Arial" w:cs="Arial" w:hint="cs"/>
          <w:sz w:val="24"/>
          <w:szCs w:val="24"/>
          <w:rtl/>
        </w:rPr>
        <w:t xml:space="preserve"> מהווים מרכיב </w:t>
      </w:r>
      <w:r w:rsidRPr="001924EC">
        <w:rPr>
          <w:rFonts w:ascii="Arial" w:hAnsi="Arial" w:cs="Arial" w:hint="cs"/>
          <w:color w:val="000000"/>
          <w:sz w:val="24"/>
          <w:szCs w:val="24"/>
          <w:rtl/>
        </w:rPr>
        <w:t xml:space="preserve">של </w:t>
      </w:r>
      <w:r w:rsidRPr="001924EC">
        <w:rPr>
          <w:rFonts w:ascii="Arial" w:hAnsi="Arial" w:cs="Arial"/>
          <w:color w:val="000000"/>
          <w:sz w:val="24"/>
          <w:szCs w:val="24"/>
          <w:rtl/>
        </w:rPr>
        <w:t xml:space="preserve">חלק מההורמונים </w:t>
      </w:r>
      <w:r w:rsidRPr="001924EC">
        <w:rPr>
          <w:rFonts w:ascii="Arial" w:hAnsi="Arial" w:cs="Arial" w:hint="cs"/>
          <w:color w:val="000000"/>
          <w:sz w:val="24"/>
          <w:szCs w:val="24"/>
          <w:rtl/>
        </w:rPr>
        <w:t>שהגוף מייצר.</w:t>
      </w:r>
    </w:p>
    <w:p w:rsidR="001924EC" w:rsidRPr="001924EC" w:rsidRDefault="001924EC" w:rsidP="001924EC">
      <w:pPr>
        <w:spacing w:line="360" w:lineRule="auto"/>
        <w:jc w:val="both"/>
        <w:rPr>
          <w:rFonts w:ascii="Arial" w:hAnsi="Arial" w:cs="Arial"/>
          <w:b/>
          <w:bCs/>
          <w:sz w:val="24"/>
          <w:szCs w:val="24"/>
          <w:u w:val="single"/>
          <w:rtl/>
        </w:rPr>
      </w:pPr>
      <w:r w:rsidRPr="001924EC">
        <w:rPr>
          <w:rFonts w:ascii="Arial" w:hAnsi="Arial" w:cs="Arial" w:hint="cs"/>
          <w:b/>
          <w:bCs/>
          <w:sz w:val="24"/>
          <w:szCs w:val="24"/>
          <w:rtl/>
        </w:rPr>
        <w:t>8.  השומנים</w:t>
      </w:r>
      <w:r w:rsidRPr="001924EC">
        <w:rPr>
          <w:rFonts w:ascii="Arial" w:hAnsi="Arial" w:cs="Arial" w:hint="cs"/>
          <w:sz w:val="24"/>
          <w:szCs w:val="24"/>
          <w:rtl/>
        </w:rPr>
        <w:t xml:space="preserve"> מספקים אנרגיה.</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9</w:t>
      </w:r>
      <w:r w:rsidRPr="001924EC">
        <w:rPr>
          <w:rFonts w:ascii="Arial" w:hAnsi="Arial" w:cs="Arial" w:hint="cs"/>
          <w:sz w:val="24"/>
          <w:szCs w:val="24"/>
          <w:rtl/>
        </w:rPr>
        <w:t xml:space="preserve">.  </w:t>
      </w:r>
      <w:r w:rsidRPr="001924EC">
        <w:rPr>
          <w:rFonts w:ascii="Arial" w:hAnsi="Arial" w:cs="Arial" w:hint="cs"/>
          <w:b/>
          <w:bCs/>
          <w:sz w:val="24"/>
          <w:szCs w:val="24"/>
          <w:rtl/>
        </w:rPr>
        <w:t>ה</w:t>
      </w:r>
      <w:r w:rsidRPr="001924EC">
        <w:rPr>
          <w:rFonts w:ascii="Arial" w:hAnsi="Arial" w:cs="Arial"/>
          <w:b/>
          <w:bCs/>
          <w:sz w:val="24"/>
          <w:szCs w:val="24"/>
          <w:rtl/>
        </w:rPr>
        <w:t>שומ</w:t>
      </w:r>
      <w:r w:rsidRPr="001924EC">
        <w:rPr>
          <w:rFonts w:ascii="Arial" w:hAnsi="Arial" w:cs="Arial" w:hint="cs"/>
          <w:b/>
          <w:bCs/>
          <w:sz w:val="24"/>
          <w:szCs w:val="24"/>
          <w:rtl/>
        </w:rPr>
        <w:t>נים</w:t>
      </w:r>
      <w:r w:rsidRPr="001924EC">
        <w:rPr>
          <w:rFonts w:ascii="Arial" w:hAnsi="Arial" w:cs="Arial"/>
          <w:sz w:val="24"/>
          <w:szCs w:val="24"/>
          <w:rtl/>
        </w:rPr>
        <w:t xml:space="preserve"> </w:t>
      </w:r>
      <w:r w:rsidRPr="001924EC">
        <w:rPr>
          <w:rFonts w:ascii="Arial" w:hAnsi="Arial" w:cs="Arial" w:hint="cs"/>
          <w:sz w:val="24"/>
          <w:szCs w:val="24"/>
          <w:rtl/>
        </w:rPr>
        <w:t>נשאים של</w:t>
      </w:r>
      <w:r w:rsidRPr="001924EC">
        <w:rPr>
          <w:rFonts w:ascii="Arial" w:hAnsi="Arial" w:cs="Arial"/>
          <w:sz w:val="24"/>
          <w:szCs w:val="24"/>
          <w:rtl/>
        </w:rPr>
        <w:t xml:space="preserve"> ויטמינים מסיסים בשומן </w:t>
      </w:r>
      <w:r w:rsidRPr="001924EC">
        <w:rPr>
          <w:rFonts w:ascii="Arial" w:hAnsi="Arial" w:cs="Arial" w:hint="cs"/>
          <w:sz w:val="24"/>
          <w:szCs w:val="24"/>
          <w:rtl/>
        </w:rPr>
        <w:t xml:space="preserve">(ויטמינים: </w:t>
      </w:r>
      <w:r w:rsidRPr="001924EC">
        <w:rPr>
          <w:rFonts w:ascii="Arial" w:hAnsi="Arial" w:cs="Arial" w:hint="cs"/>
          <w:b/>
          <w:bCs/>
          <w:sz w:val="24"/>
          <w:szCs w:val="24"/>
        </w:rPr>
        <w:t>K</w:t>
      </w:r>
      <w:r w:rsidRPr="001924EC">
        <w:rPr>
          <w:rFonts w:ascii="Arial" w:hAnsi="Arial" w:cs="Arial" w:hint="cs"/>
          <w:sz w:val="24"/>
          <w:szCs w:val="24"/>
        </w:rPr>
        <w:t xml:space="preserve"> </w:t>
      </w:r>
      <w:r w:rsidRPr="001924EC">
        <w:rPr>
          <w:rFonts w:ascii="Arial" w:hAnsi="Arial" w:cs="Arial" w:hint="cs"/>
          <w:sz w:val="24"/>
          <w:szCs w:val="24"/>
          <w:rtl/>
        </w:rPr>
        <w:t xml:space="preserve">= קֵיי,  </w:t>
      </w:r>
      <w:r w:rsidRPr="001924EC">
        <w:rPr>
          <w:rFonts w:ascii="Arial" w:hAnsi="Arial" w:cs="Arial" w:hint="cs"/>
          <w:b/>
          <w:bCs/>
          <w:sz w:val="24"/>
          <w:szCs w:val="24"/>
        </w:rPr>
        <w:t>E</w:t>
      </w:r>
      <w:r w:rsidRPr="001924EC">
        <w:rPr>
          <w:rFonts w:ascii="Arial" w:hAnsi="Arial" w:cs="Arial" w:hint="cs"/>
          <w:sz w:val="24"/>
          <w:szCs w:val="24"/>
          <w:rtl/>
        </w:rPr>
        <w:t xml:space="preserve">= אִי,  </w:t>
      </w:r>
      <w:r w:rsidRPr="001924EC">
        <w:rPr>
          <w:rFonts w:ascii="Arial" w:hAnsi="Arial" w:cs="Arial" w:hint="cs"/>
          <w:b/>
          <w:bCs/>
          <w:sz w:val="24"/>
          <w:szCs w:val="24"/>
        </w:rPr>
        <w:t>D</w:t>
      </w:r>
      <w:r w:rsidRPr="001924EC">
        <w:rPr>
          <w:rFonts w:ascii="Arial" w:hAnsi="Arial" w:cs="Arial" w:hint="cs"/>
          <w:sz w:val="24"/>
          <w:szCs w:val="24"/>
          <w:rtl/>
        </w:rPr>
        <w:t xml:space="preserve">= דִי,  </w:t>
      </w:r>
      <w:r w:rsidRPr="001924EC">
        <w:rPr>
          <w:rFonts w:ascii="Arial" w:hAnsi="Arial" w:cs="Arial" w:hint="cs"/>
          <w:b/>
          <w:bCs/>
          <w:sz w:val="24"/>
          <w:szCs w:val="24"/>
        </w:rPr>
        <w:t>A</w:t>
      </w:r>
      <w:r w:rsidRPr="001924EC">
        <w:rPr>
          <w:rFonts w:ascii="Arial" w:hAnsi="Arial" w:cs="Arial" w:hint="cs"/>
          <w:sz w:val="24"/>
          <w:szCs w:val="24"/>
          <w:rtl/>
        </w:rPr>
        <w:t>=   אֵיִי)</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     </w:t>
      </w:r>
      <w:r w:rsidRPr="001924EC">
        <w:rPr>
          <w:rFonts w:ascii="Arial" w:hAnsi="Arial" w:cs="Arial"/>
          <w:sz w:val="24"/>
          <w:szCs w:val="24"/>
          <w:rtl/>
        </w:rPr>
        <w:t>אל תאי הגוף</w:t>
      </w:r>
      <w:r w:rsidRPr="001924EC">
        <w:rPr>
          <w:rFonts w:ascii="Arial" w:hAnsi="Arial" w:cs="Arial" w:hint="cs"/>
          <w:sz w:val="24"/>
          <w:szCs w:val="24"/>
          <w:rtl/>
        </w:rPr>
        <w:t xml:space="preserve"> וכך תורמים לספיגתם. </w:t>
      </w:r>
    </w:p>
    <w:p w:rsidR="001924EC" w:rsidRPr="001924EC" w:rsidRDefault="001924EC" w:rsidP="001924EC">
      <w:pPr>
        <w:spacing w:line="360" w:lineRule="auto"/>
        <w:jc w:val="both"/>
        <w:rPr>
          <w:rFonts w:ascii="Arial" w:hAnsi="Arial" w:cs="Arial"/>
          <w:b/>
          <w:bCs/>
          <w:sz w:val="24"/>
          <w:szCs w:val="24"/>
          <w:rtl/>
        </w:rPr>
      </w:pPr>
      <w:r w:rsidRPr="001924EC">
        <w:rPr>
          <w:rFonts w:ascii="Arial" w:hAnsi="Arial" w:cs="Arial" w:hint="cs"/>
          <w:b/>
          <w:bCs/>
          <w:sz w:val="24"/>
          <w:szCs w:val="24"/>
          <w:u w:val="single"/>
          <w:rtl/>
        </w:rPr>
        <w:t>הערות ל</w:t>
      </w:r>
      <w:r w:rsidRPr="001924EC">
        <w:rPr>
          <w:rFonts w:ascii="Arial" w:hAnsi="Arial" w:cs="Arial"/>
          <w:b/>
          <w:bCs/>
          <w:sz w:val="24"/>
          <w:szCs w:val="24"/>
          <w:u w:val="single"/>
          <w:rtl/>
        </w:rPr>
        <w:t>תפקידי השומ</w:t>
      </w:r>
      <w:r w:rsidRPr="001924EC">
        <w:rPr>
          <w:rFonts w:ascii="Arial" w:hAnsi="Arial" w:cs="Arial" w:hint="cs"/>
          <w:b/>
          <w:bCs/>
          <w:sz w:val="24"/>
          <w:szCs w:val="24"/>
          <w:u w:val="single"/>
          <w:rtl/>
        </w:rPr>
        <w:t>נים</w:t>
      </w:r>
      <w:r w:rsidRPr="001924EC">
        <w:rPr>
          <w:rFonts w:ascii="Arial" w:hAnsi="Arial" w:cs="Arial"/>
          <w:b/>
          <w:bCs/>
          <w:sz w:val="24"/>
          <w:szCs w:val="24"/>
          <w:u w:val="single"/>
          <w:rtl/>
        </w:rPr>
        <w:t xml:space="preserve"> בגוף </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b/>
          <w:bCs/>
          <w:color w:val="000000"/>
          <w:sz w:val="24"/>
          <w:szCs w:val="24"/>
          <w:rtl/>
        </w:rPr>
        <w:t>1</w:t>
      </w:r>
      <w:r w:rsidRPr="001924EC">
        <w:rPr>
          <w:rFonts w:ascii="Arial" w:hAnsi="Arial" w:cs="Arial"/>
          <w:b/>
          <w:bCs/>
          <w:color w:val="000000"/>
          <w:sz w:val="24"/>
          <w:szCs w:val="24"/>
          <w:rtl/>
        </w:rPr>
        <w:t>.</w:t>
      </w:r>
      <w:r w:rsidRPr="001924EC">
        <w:rPr>
          <w:rFonts w:ascii="Arial" w:hAnsi="Arial" w:cs="Arial"/>
          <w:color w:val="000000"/>
          <w:sz w:val="24"/>
          <w:szCs w:val="24"/>
          <w:rtl/>
        </w:rPr>
        <w:t xml:space="preserve"> תפקידו של קרום התא הוא להפריד בין הסביבה המימית שבתוך התא לבין הסביבה המימית שמחוץ לה.</w:t>
      </w:r>
      <w:r w:rsidRPr="001924EC">
        <w:rPr>
          <w:rFonts w:ascii="Arial" w:hAnsi="Arial" w:cs="Arial" w:hint="cs"/>
          <w:color w:val="000000"/>
          <w:sz w:val="24"/>
          <w:szCs w:val="24"/>
          <w:rtl/>
        </w:rPr>
        <w:t xml:space="preserve"> </w:t>
      </w:r>
      <w:r w:rsidRPr="001924EC">
        <w:rPr>
          <w:rFonts w:ascii="Arial" w:hAnsi="Arial" w:cs="Arial"/>
          <w:color w:val="000000"/>
          <w:sz w:val="24"/>
          <w:szCs w:val="24"/>
          <w:rtl/>
        </w:rPr>
        <w:t>מכיוון שהש</w:t>
      </w:r>
      <w:r w:rsidRPr="001924EC">
        <w:rPr>
          <w:rFonts w:ascii="Arial" w:hAnsi="Arial" w:cs="Arial" w:hint="cs"/>
          <w:color w:val="000000"/>
          <w:sz w:val="24"/>
          <w:szCs w:val="24"/>
          <w:rtl/>
        </w:rPr>
        <w:t>ו</w:t>
      </w:r>
      <w:r w:rsidRPr="001924EC">
        <w:rPr>
          <w:rFonts w:ascii="Arial" w:hAnsi="Arial" w:cs="Arial"/>
          <w:color w:val="000000"/>
          <w:sz w:val="24"/>
          <w:szCs w:val="24"/>
          <w:rtl/>
        </w:rPr>
        <w:t>מן אינו מסיס במים אין באפשרותם של המים לעבור את קרום התא בקלות.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color w:val="000000"/>
          <w:sz w:val="24"/>
          <w:szCs w:val="24"/>
          <w:rtl/>
        </w:rPr>
        <w:t>2</w:t>
      </w:r>
      <w:r w:rsidRPr="001924EC">
        <w:rPr>
          <w:rFonts w:ascii="Arial" w:hAnsi="Arial" w:cs="Arial" w:hint="cs"/>
          <w:color w:val="000000"/>
          <w:sz w:val="24"/>
          <w:szCs w:val="24"/>
          <w:rtl/>
        </w:rPr>
        <w:t xml:space="preserve">. </w:t>
      </w:r>
      <w:r w:rsidRPr="001924EC">
        <w:rPr>
          <w:rFonts w:ascii="Arial" w:hAnsi="Arial" w:cs="Arial" w:hint="cs"/>
          <w:sz w:val="24"/>
          <w:szCs w:val="24"/>
          <w:rtl/>
        </w:rPr>
        <w:t xml:space="preserve">מערכת בגוף האדם: </w:t>
      </w:r>
      <w:r w:rsidRPr="001924EC">
        <w:rPr>
          <w:rFonts w:ascii="Arial" w:hAnsi="Arial" w:cs="Arial"/>
          <w:sz w:val="24"/>
          <w:szCs w:val="24"/>
          <w:rtl/>
        </w:rPr>
        <w:t xml:space="preserve">גוף האדם מחולק למערכות רבות </w:t>
      </w:r>
      <w:r w:rsidRPr="001924EC">
        <w:rPr>
          <w:rFonts w:ascii="Arial" w:hAnsi="Arial" w:cs="Arial" w:hint="cs"/>
          <w:sz w:val="24"/>
          <w:szCs w:val="24"/>
          <w:rtl/>
        </w:rPr>
        <w:t xml:space="preserve">(כמו: נשימה, עיכול, דם, עצבים ועוד), </w:t>
      </w:r>
      <w:r w:rsidRPr="001924EC">
        <w:rPr>
          <w:rFonts w:ascii="Arial" w:hAnsi="Arial" w:cs="Arial"/>
          <w:sz w:val="24"/>
          <w:szCs w:val="24"/>
          <w:rtl/>
        </w:rPr>
        <w:t>שכל אחת מהן מורכבת מקבוצת איברים</w:t>
      </w:r>
      <w:r w:rsidRPr="001924EC">
        <w:rPr>
          <w:rFonts w:ascii="Arial" w:hAnsi="Arial" w:cs="Arial" w:hint="cs"/>
          <w:sz w:val="24"/>
          <w:szCs w:val="24"/>
          <w:rtl/>
        </w:rPr>
        <w:t>.</w:t>
      </w:r>
      <w:r w:rsidRPr="001924EC">
        <w:rPr>
          <w:rFonts w:ascii="Arial" w:hAnsi="Arial" w:cs="Arial"/>
          <w:sz w:val="24"/>
          <w:szCs w:val="24"/>
          <w:rtl/>
        </w:rPr>
        <w:t xml:space="preserve"> </w:t>
      </w:r>
      <w:r w:rsidRPr="001924EC">
        <w:rPr>
          <w:rFonts w:ascii="Arial" w:hAnsi="Arial" w:cs="Arial" w:hint="cs"/>
          <w:sz w:val="24"/>
          <w:szCs w:val="24"/>
          <w:rtl/>
        </w:rPr>
        <w:t xml:space="preserve">כל מערכת </w:t>
      </w:r>
      <w:r w:rsidRPr="001924EC">
        <w:rPr>
          <w:rFonts w:ascii="Arial" w:hAnsi="Arial" w:cs="Arial"/>
          <w:sz w:val="24"/>
          <w:szCs w:val="24"/>
          <w:rtl/>
        </w:rPr>
        <w:t xml:space="preserve">אחראית על תפקיד מסוים ומוגדר. כל המערכות מבצעות </w:t>
      </w:r>
      <w:r w:rsidRPr="001924EC">
        <w:rPr>
          <w:rFonts w:ascii="Arial" w:hAnsi="Arial" w:cs="Arial"/>
          <w:sz w:val="24"/>
          <w:szCs w:val="24"/>
          <w:u w:val="single"/>
          <w:rtl/>
        </w:rPr>
        <w:t>במקביל</w:t>
      </w:r>
      <w:r w:rsidRPr="001924EC">
        <w:rPr>
          <w:rFonts w:ascii="Arial" w:hAnsi="Arial" w:cs="Arial"/>
          <w:sz w:val="24"/>
          <w:szCs w:val="24"/>
          <w:rtl/>
        </w:rPr>
        <w:t xml:space="preserve"> </w:t>
      </w:r>
      <w:r w:rsidRPr="001924EC">
        <w:rPr>
          <w:rFonts w:ascii="Arial" w:hAnsi="Arial" w:cs="Arial" w:hint="cs"/>
          <w:sz w:val="24"/>
          <w:szCs w:val="24"/>
          <w:u w:val="single"/>
          <w:rtl/>
        </w:rPr>
        <w:t>באותה העת</w:t>
      </w:r>
      <w:r w:rsidRPr="001924EC">
        <w:rPr>
          <w:rFonts w:ascii="Arial" w:hAnsi="Arial" w:cs="Arial" w:hint="cs"/>
          <w:sz w:val="24"/>
          <w:szCs w:val="24"/>
          <w:rtl/>
        </w:rPr>
        <w:t xml:space="preserve"> </w:t>
      </w:r>
      <w:r w:rsidRPr="001924EC">
        <w:rPr>
          <w:rFonts w:ascii="Arial" w:hAnsi="Arial" w:cs="Arial"/>
          <w:sz w:val="24"/>
          <w:szCs w:val="24"/>
          <w:rtl/>
        </w:rPr>
        <w:t>תפקידים שונים</w:t>
      </w:r>
      <w:r w:rsidRPr="001924EC">
        <w:rPr>
          <w:rFonts w:ascii="Arial" w:hAnsi="Arial" w:cs="Arial" w:hint="cs"/>
          <w:sz w:val="24"/>
          <w:szCs w:val="24"/>
          <w:rtl/>
        </w:rPr>
        <w:t>,</w:t>
      </w:r>
      <w:r w:rsidRPr="001924EC">
        <w:rPr>
          <w:rFonts w:ascii="Arial" w:hAnsi="Arial" w:cs="Arial"/>
          <w:sz w:val="24"/>
          <w:szCs w:val="24"/>
          <w:rtl/>
        </w:rPr>
        <w:t xml:space="preserve"> שביצועם מאפשר את קיום הגוף ופעילותו.</w:t>
      </w:r>
      <w:r w:rsidRPr="001924EC">
        <w:rPr>
          <w:rFonts w:ascii="Arial" w:hAnsi="Arial" w:cs="Arial" w:hint="cs"/>
          <w:sz w:val="24"/>
          <w:szCs w:val="24"/>
          <w:rtl/>
        </w:rPr>
        <w:t xml:space="preserve"> </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hint="cs"/>
          <w:b/>
          <w:bCs/>
          <w:sz w:val="24"/>
          <w:szCs w:val="24"/>
          <w:rtl/>
        </w:rPr>
        <w:t>3.</w:t>
      </w:r>
      <w:r w:rsidRPr="001924EC">
        <w:rPr>
          <w:rFonts w:ascii="Arial" w:hAnsi="Arial" w:cs="Arial" w:hint="cs"/>
          <w:sz w:val="24"/>
          <w:szCs w:val="24"/>
          <w:rtl/>
        </w:rPr>
        <w:t xml:space="preserve"> </w:t>
      </w:r>
      <w:r w:rsidRPr="001924EC">
        <w:rPr>
          <w:rFonts w:ascii="Arial" w:hAnsi="Arial" w:cs="Arial" w:hint="cs"/>
          <w:sz w:val="24"/>
          <w:szCs w:val="24"/>
          <w:u w:val="single"/>
          <w:rtl/>
        </w:rPr>
        <w:t>ויטמינים מסיסים בשומן:</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Pr>
        <w:t>A</w:t>
      </w:r>
      <w:r w:rsidRPr="001924EC">
        <w:rPr>
          <w:rFonts w:ascii="Arial" w:hAnsi="Arial" w:cs="Arial" w:hint="cs"/>
          <w:sz w:val="24"/>
          <w:szCs w:val="24"/>
          <w:rtl/>
        </w:rPr>
        <w:t xml:space="preserve">  משתתף בפעילות מערכות בגוף: ראייה, נשימה. מועיל בתהליך הגדילה ובשמירה על עור בריא.</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Pr>
        <w:t>D</w:t>
      </w:r>
      <w:r w:rsidRPr="001924EC">
        <w:rPr>
          <w:rFonts w:ascii="Arial" w:hAnsi="Arial" w:cs="Arial" w:hint="cs"/>
          <w:sz w:val="24"/>
          <w:szCs w:val="24"/>
          <w:rtl/>
        </w:rPr>
        <w:t xml:space="preserve">  בנוכחותו נספגים הסידן והזרחן למערכת השלד והשיניים. </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hint="cs"/>
          <w:b/>
          <w:bCs/>
          <w:sz w:val="24"/>
          <w:szCs w:val="24"/>
        </w:rPr>
        <w:t>E</w:t>
      </w:r>
      <w:r w:rsidRPr="001924EC">
        <w:rPr>
          <w:rFonts w:ascii="Arial" w:hAnsi="Arial" w:cs="Arial" w:hint="cs"/>
          <w:sz w:val="24"/>
          <w:szCs w:val="24"/>
          <w:rtl/>
        </w:rPr>
        <w:t xml:space="preserve">  משתתף בבניית מערכת  החיסון, מעכב הזדקנות.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Pr>
        <w:t>K</w:t>
      </w:r>
      <w:r w:rsidRPr="001924EC">
        <w:rPr>
          <w:rFonts w:ascii="Arial" w:hAnsi="Arial" w:cs="Arial" w:hint="cs"/>
          <w:sz w:val="24"/>
          <w:szCs w:val="24"/>
          <w:rtl/>
        </w:rPr>
        <w:t xml:space="preserve">  בנוכחותו מתרחש תהליך קרישת הדם בשעת פציעה.</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b/>
          <w:bCs/>
          <w:color w:val="000000"/>
          <w:sz w:val="24"/>
          <w:szCs w:val="24"/>
          <w:rtl/>
        </w:rPr>
        <w:t>4.</w:t>
      </w:r>
      <w:r w:rsidRPr="001924EC">
        <w:rPr>
          <w:rFonts w:ascii="Arial" w:hAnsi="Arial" w:cs="Arial" w:hint="cs"/>
          <w:color w:val="000000"/>
          <w:sz w:val="24"/>
          <w:szCs w:val="24"/>
          <w:rtl/>
        </w:rPr>
        <w:t xml:space="preserve"> </w:t>
      </w:r>
      <w:r w:rsidRPr="001924EC">
        <w:rPr>
          <w:rFonts w:ascii="Arial" w:hAnsi="Arial" w:cs="Arial"/>
          <w:color w:val="000000"/>
          <w:sz w:val="24"/>
          <w:szCs w:val="24"/>
          <w:rtl/>
        </w:rPr>
        <w:t xml:space="preserve">כאשר לגוף אין מקור מזון זמין </w:t>
      </w:r>
      <w:r w:rsidRPr="001924EC">
        <w:rPr>
          <w:rFonts w:ascii="Arial" w:hAnsi="Arial" w:cs="Arial" w:hint="cs"/>
          <w:color w:val="000000"/>
          <w:sz w:val="24"/>
          <w:szCs w:val="24"/>
          <w:rtl/>
        </w:rPr>
        <w:t xml:space="preserve">לאנרגיה </w:t>
      </w:r>
      <w:r w:rsidRPr="001924EC">
        <w:rPr>
          <w:rFonts w:ascii="Arial" w:hAnsi="Arial" w:cs="Arial"/>
          <w:color w:val="000000"/>
          <w:sz w:val="24"/>
          <w:szCs w:val="24"/>
          <w:rtl/>
        </w:rPr>
        <w:t>(כמו אצל הדובים בשנת החורף)</w:t>
      </w:r>
      <w:r w:rsidRPr="001924EC">
        <w:rPr>
          <w:rFonts w:ascii="Arial" w:hAnsi="Arial" w:cs="Arial" w:hint="cs"/>
          <w:color w:val="000000"/>
          <w:sz w:val="24"/>
          <w:szCs w:val="24"/>
          <w:rtl/>
        </w:rPr>
        <w:t>,</w:t>
      </w:r>
      <w:r w:rsidRPr="001924EC">
        <w:rPr>
          <w:rFonts w:ascii="Arial" w:hAnsi="Arial" w:cs="Arial"/>
          <w:color w:val="000000"/>
          <w:sz w:val="24"/>
          <w:szCs w:val="24"/>
          <w:rtl/>
        </w:rPr>
        <w:t xml:space="preserve"> הוא מפרק את מולקולות השומן ומפיק מהן אנרגיה.</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b/>
          <w:bCs/>
          <w:color w:val="000000"/>
          <w:sz w:val="24"/>
          <w:szCs w:val="24"/>
          <w:rtl/>
        </w:rPr>
        <w:t>6</w:t>
      </w:r>
      <w:r w:rsidRPr="001924EC">
        <w:rPr>
          <w:rFonts w:ascii="Arial" w:hAnsi="Arial" w:cs="Arial"/>
          <w:color w:val="000000"/>
          <w:sz w:val="24"/>
          <w:szCs w:val="24"/>
          <w:rtl/>
        </w:rPr>
        <w:t>. יש איברים פנימיים אשר מתחככים כל הזמן וכדי להימנע מפגיעה בהם</w:t>
      </w:r>
      <w:r w:rsidRPr="001924EC">
        <w:rPr>
          <w:rFonts w:ascii="Arial" w:hAnsi="Arial" w:cs="Arial" w:hint="cs"/>
          <w:color w:val="000000"/>
          <w:sz w:val="24"/>
          <w:szCs w:val="24"/>
          <w:rtl/>
        </w:rPr>
        <w:t>,</w:t>
      </w:r>
      <w:r w:rsidRPr="001924EC">
        <w:rPr>
          <w:rFonts w:ascii="Arial" w:hAnsi="Arial" w:cs="Arial"/>
          <w:color w:val="000000"/>
          <w:sz w:val="24"/>
          <w:szCs w:val="24"/>
          <w:rtl/>
        </w:rPr>
        <w:t xml:space="preserve"> הם עטופים בשכבת שומן המונעת </w:t>
      </w:r>
      <w:r w:rsidRPr="001924EC">
        <w:rPr>
          <w:rFonts w:ascii="Arial" w:hAnsi="Arial" w:cs="Arial" w:hint="cs"/>
          <w:color w:val="000000"/>
          <w:sz w:val="24"/>
          <w:szCs w:val="24"/>
          <w:rtl/>
        </w:rPr>
        <w:t>פגיעה בהם בעת ה</w:t>
      </w:r>
      <w:r w:rsidRPr="001924EC">
        <w:rPr>
          <w:rFonts w:ascii="Arial" w:hAnsi="Arial" w:cs="Arial"/>
          <w:color w:val="000000"/>
          <w:sz w:val="24"/>
          <w:szCs w:val="24"/>
          <w:rtl/>
        </w:rPr>
        <w:t>חיכוך.</w:t>
      </w:r>
    </w:p>
    <w:p w:rsidR="001924EC" w:rsidRPr="00835A1B" w:rsidRDefault="001924EC" w:rsidP="001924EC">
      <w:pPr>
        <w:spacing w:line="360" w:lineRule="auto"/>
        <w:rPr>
          <w:rFonts w:ascii="Arial" w:hAnsi="Arial" w:cs="Guttman Yad-Brush"/>
          <w:color w:val="000000"/>
          <w:sz w:val="28"/>
          <w:szCs w:val="28"/>
          <w:u w:val="single"/>
          <w:rtl/>
        </w:rPr>
      </w:pPr>
      <w:r w:rsidRPr="00835A1B">
        <w:rPr>
          <w:rFonts w:ascii="Arial" w:hAnsi="Arial" w:cs="Guttman Yad-Brush" w:hint="cs"/>
          <w:color w:val="000000"/>
          <w:sz w:val="28"/>
          <w:szCs w:val="28"/>
          <w:u w:val="single"/>
          <w:rtl/>
        </w:rPr>
        <w:t>עבודה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08"/>
        <w:gridCol w:w="1080"/>
        <w:gridCol w:w="1188"/>
      </w:tblGrid>
      <w:tr w:rsidR="001924EC" w:rsidRPr="001924EC" w:rsidTr="00537F29">
        <w:tc>
          <w:tcPr>
            <w:tcW w:w="7308" w:type="dxa"/>
            <w:shd w:val="clear" w:color="auto" w:fill="D9D9D9" w:themeFill="background1" w:themeFillShade="D9"/>
          </w:tcPr>
          <w:p w:rsidR="001924EC" w:rsidRPr="001924EC" w:rsidRDefault="001924EC" w:rsidP="00F853C3">
            <w:pPr>
              <w:jc w:val="center"/>
              <w:rPr>
                <w:rFonts w:ascii="Arial" w:hAnsi="Arial" w:cs="Arial"/>
                <w:b/>
                <w:bCs/>
                <w:color w:val="000000"/>
                <w:sz w:val="24"/>
                <w:szCs w:val="24"/>
                <w:rtl/>
              </w:rPr>
            </w:pPr>
            <w:r w:rsidRPr="001924EC">
              <w:rPr>
                <w:rFonts w:ascii="Arial" w:hAnsi="Arial" w:cs="Arial" w:hint="cs"/>
                <w:b/>
                <w:bCs/>
                <w:color w:val="000000"/>
                <w:sz w:val="24"/>
                <w:szCs w:val="24"/>
                <w:rtl/>
              </w:rPr>
              <w:lastRenderedPageBreak/>
              <w:t>היגד</w:t>
            </w:r>
          </w:p>
        </w:tc>
        <w:tc>
          <w:tcPr>
            <w:tcW w:w="1080" w:type="dxa"/>
            <w:shd w:val="clear" w:color="auto" w:fill="D9D9D9" w:themeFill="background1" w:themeFillShade="D9"/>
          </w:tcPr>
          <w:p w:rsidR="001924EC" w:rsidRPr="001924EC" w:rsidRDefault="001924EC" w:rsidP="00F853C3">
            <w:pPr>
              <w:jc w:val="center"/>
              <w:rPr>
                <w:rFonts w:ascii="Arial" w:hAnsi="Arial" w:cs="Arial"/>
                <w:b/>
                <w:bCs/>
                <w:color w:val="000000"/>
                <w:sz w:val="24"/>
                <w:szCs w:val="24"/>
                <w:rtl/>
              </w:rPr>
            </w:pPr>
            <w:r w:rsidRPr="001924EC">
              <w:rPr>
                <w:rFonts w:ascii="Arial" w:hAnsi="Arial" w:cs="Arial" w:hint="cs"/>
                <w:b/>
                <w:bCs/>
                <w:color w:val="000000"/>
                <w:sz w:val="24"/>
                <w:szCs w:val="24"/>
                <w:rtl/>
              </w:rPr>
              <w:t>נכון</w:t>
            </w:r>
          </w:p>
        </w:tc>
        <w:tc>
          <w:tcPr>
            <w:tcW w:w="1188" w:type="dxa"/>
            <w:shd w:val="clear" w:color="auto" w:fill="D9D9D9" w:themeFill="background1" w:themeFillShade="D9"/>
          </w:tcPr>
          <w:p w:rsidR="001924EC" w:rsidRPr="001924EC" w:rsidRDefault="001924EC" w:rsidP="00F853C3">
            <w:pPr>
              <w:jc w:val="center"/>
              <w:rPr>
                <w:rFonts w:ascii="Arial" w:hAnsi="Arial" w:cs="Arial"/>
                <w:b/>
                <w:bCs/>
                <w:color w:val="000000"/>
                <w:sz w:val="24"/>
                <w:szCs w:val="24"/>
                <w:rtl/>
              </w:rPr>
            </w:pPr>
            <w:r w:rsidRPr="001924EC">
              <w:rPr>
                <w:rFonts w:ascii="Arial" w:hAnsi="Arial" w:cs="Arial" w:hint="cs"/>
                <w:b/>
                <w:bCs/>
                <w:color w:val="000000"/>
                <w:sz w:val="24"/>
                <w:szCs w:val="24"/>
                <w:rtl/>
              </w:rPr>
              <w:t>לא נכון</w:t>
            </w: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חומר אורגני אינו מתעכל כשהוא במזון</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רקמת השומן לא מגנה מפני חבלות</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השומנים הם רכיב תזונה אורגני</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יש ויטמינים המסיסים רק בשומן</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 xml:space="preserve">ויטמין </w:t>
            </w:r>
            <w:r w:rsidRPr="001924EC">
              <w:rPr>
                <w:rFonts w:ascii="Arial" w:hAnsi="Arial" w:cs="Arial" w:hint="cs"/>
                <w:color w:val="000000"/>
                <w:sz w:val="24"/>
                <w:szCs w:val="24"/>
              </w:rPr>
              <w:t>C</w:t>
            </w:r>
            <w:r w:rsidRPr="001924EC">
              <w:rPr>
                <w:rFonts w:ascii="Arial" w:hAnsi="Arial" w:cs="Arial" w:hint="cs"/>
                <w:color w:val="000000"/>
                <w:sz w:val="24"/>
                <w:szCs w:val="24"/>
                <w:rtl/>
              </w:rPr>
              <w:t xml:space="preserve"> מסיס בשומן</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שמם הכימי הכולל של השומנים ושל השמנים הוא: ליפידים</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גרם שומן מספק 4 קלוריות</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 xml:space="preserve">ויטמינים אלו מסיסים בשומן: </w:t>
            </w:r>
            <w:r w:rsidRPr="001924EC">
              <w:rPr>
                <w:rFonts w:ascii="Arial" w:hAnsi="Arial" w:cs="Arial" w:hint="cs"/>
                <w:b/>
                <w:bCs/>
                <w:sz w:val="24"/>
                <w:szCs w:val="24"/>
              </w:rPr>
              <w:t>K</w:t>
            </w:r>
            <w:r w:rsidRPr="001924EC">
              <w:rPr>
                <w:rFonts w:ascii="Arial" w:hAnsi="Arial" w:cs="Arial" w:hint="cs"/>
                <w:sz w:val="24"/>
                <w:szCs w:val="24"/>
              </w:rPr>
              <w:t xml:space="preserve"> </w:t>
            </w:r>
            <w:r w:rsidRPr="001924EC">
              <w:rPr>
                <w:rFonts w:ascii="Arial" w:hAnsi="Arial" w:cs="Arial" w:hint="cs"/>
                <w:sz w:val="24"/>
                <w:szCs w:val="24"/>
                <w:rtl/>
              </w:rPr>
              <w:t xml:space="preserve">,  </w:t>
            </w:r>
            <w:r w:rsidRPr="001924EC">
              <w:rPr>
                <w:rFonts w:ascii="Arial" w:hAnsi="Arial" w:cs="Arial" w:hint="cs"/>
                <w:b/>
                <w:bCs/>
                <w:sz w:val="24"/>
                <w:szCs w:val="24"/>
              </w:rPr>
              <w:t>E</w:t>
            </w:r>
            <w:r w:rsidRPr="001924EC">
              <w:rPr>
                <w:rFonts w:ascii="Arial" w:hAnsi="Arial" w:cs="Arial" w:hint="cs"/>
                <w:sz w:val="24"/>
                <w:szCs w:val="24"/>
                <w:rtl/>
              </w:rPr>
              <w:t xml:space="preserve">,  </w:t>
            </w:r>
            <w:r w:rsidRPr="001924EC">
              <w:rPr>
                <w:rFonts w:ascii="Arial" w:hAnsi="Arial" w:cs="Arial" w:hint="cs"/>
                <w:b/>
                <w:bCs/>
                <w:sz w:val="24"/>
                <w:szCs w:val="24"/>
              </w:rPr>
              <w:t>D</w:t>
            </w:r>
            <w:r w:rsidRPr="001924EC">
              <w:rPr>
                <w:rFonts w:ascii="Arial" w:hAnsi="Arial" w:cs="Arial" w:hint="cs"/>
                <w:sz w:val="24"/>
                <w:szCs w:val="24"/>
                <w:rtl/>
              </w:rPr>
              <w:t xml:space="preserve">,  </w:t>
            </w:r>
            <w:r w:rsidRPr="001924EC">
              <w:rPr>
                <w:rFonts w:ascii="Arial" w:hAnsi="Arial" w:cs="Arial" w:hint="cs"/>
                <w:b/>
                <w:bCs/>
                <w:sz w:val="24"/>
                <w:szCs w:val="24"/>
              </w:rPr>
              <w:t>A</w:t>
            </w:r>
            <w:r w:rsidRPr="001924EC">
              <w:rPr>
                <w:rFonts w:ascii="Arial" w:hAnsi="Arial" w:cs="Arial" w:hint="cs"/>
                <w:sz w:val="24"/>
                <w:szCs w:val="24"/>
                <w:rtl/>
              </w:rPr>
              <w:t xml:space="preserve">.   </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השומנים משתתפים בבניית קרום התא</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אין קשר בין השומנים לבין מערכת החיסון</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 xml:space="preserve">יסודות אלו מרכיבים את הליפידים: </w:t>
            </w:r>
            <w:r w:rsidRPr="001924EC">
              <w:rPr>
                <w:rFonts w:ascii="Arial" w:hAnsi="Arial" w:cs="Arial"/>
                <w:b/>
                <w:bCs/>
                <w:sz w:val="24"/>
                <w:szCs w:val="24"/>
              </w:rPr>
              <w:t>C</w:t>
            </w:r>
            <w:r w:rsidRPr="001924EC">
              <w:rPr>
                <w:rFonts w:ascii="Arial" w:hAnsi="Arial" w:cs="Arial"/>
                <w:sz w:val="24"/>
                <w:szCs w:val="24"/>
                <w:rtl/>
              </w:rPr>
              <w:t xml:space="preserve"> פחמן, </w:t>
            </w:r>
            <w:r w:rsidRPr="001924EC">
              <w:rPr>
                <w:rFonts w:ascii="Arial" w:hAnsi="Arial" w:cs="Arial"/>
                <w:b/>
                <w:bCs/>
                <w:sz w:val="24"/>
                <w:szCs w:val="24"/>
              </w:rPr>
              <w:t>H</w:t>
            </w:r>
            <w:r w:rsidRPr="001924EC">
              <w:rPr>
                <w:rFonts w:ascii="Arial" w:hAnsi="Arial" w:cs="Arial"/>
                <w:sz w:val="24"/>
                <w:szCs w:val="24"/>
                <w:rtl/>
              </w:rPr>
              <w:t xml:space="preserve"> מימן, </w:t>
            </w:r>
            <w:r w:rsidRPr="001924EC">
              <w:rPr>
                <w:rFonts w:ascii="Arial" w:hAnsi="Arial" w:cs="Arial"/>
                <w:b/>
                <w:bCs/>
                <w:sz w:val="24"/>
                <w:szCs w:val="24"/>
              </w:rPr>
              <w:t>O</w:t>
            </w:r>
            <w:r w:rsidRPr="001924EC">
              <w:rPr>
                <w:rFonts w:ascii="Arial" w:hAnsi="Arial" w:cs="Arial"/>
                <w:sz w:val="24"/>
                <w:szCs w:val="24"/>
                <w:rtl/>
              </w:rPr>
              <w:t xml:space="preserve"> חמצן.</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color w:val="000000"/>
                <w:sz w:val="24"/>
                <w:szCs w:val="24"/>
                <w:rtl/>
              </w:rPr>
              <w:t>השומנים מהווים רכיב בחלק מההורמונים</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r w:rsidR="001924EC" w:rsidRPr="001924EC" w:rsidTr="00537F29">
        <w:tc>
          <w:tcPr>
            <w:tcW w:w="7308"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smartTag w:uri="urn:schemas-microsoft-com:office:smarttags" w:element="metricconverter">
              <w:smartTagPr>
                <w:attr w:name="ProductID" w:val="15 גרם"/>
              </w:smartTagPr>
              <w:r w:rsidRPr="001924EC">
                <w:rPr>
                  <w:rFonts w:ascii="Arial" w:hAnsi="Arial" w:cs="Arial" w:hint="cs"/>
                  <w:color w:val="000000"/>
                  <w:sz w:val="24"/>
                  <w:szCs w:val="24"/>
                  <w:rtl/>
                </w:rPr>
                <w:t>15 גרם</w:t>
              </w:r>
            </w:smartTag>
            <w:r w:rsidRPr="001924EC">
              <w:rPr>
                <w:rFonts w:ascii="Arial" w:hAnsi="Arial" w:cs="Arial" w:hint="cs"/>
                <w:color w:val="000000"/>
                <w:sz w:val="24"/>
                <w:szCs w:val="24"/>
                <w:rtl/>
              </w:rPr>
              <w:t xml:space="preserve"> שומן מכיל 135 קלוריות</w:t>
            </w:r>
          </w:p>
        </w:tc>
        <w:tc>
          <w:tcPr>
            <w:tcW w:w="1080"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c>
          <w:tcPr>
            <w:tcW w:w="1188" w:type="dxa"/>
            <w:shd w:val="clear" w:color="auto" w:fill="auto"/>
          </w:tcPr>
          <w:p w:rsidR="001924EC" w:rsidRPr="001924EC" w:rsidRDefault="001924EC" w:rsidP="00F853C3">
            <w:pPr>
              <w:spacing w:line="360" w:lineRule="auto"/>
              <w:rPr>
                <w:rFonts w:ascii="Arial" w:hAnsi="Arial" w:cs="Arial"/>
                <w:color w:val="000000"/>
                <w:sz w:val="24"/>
                <w:szCs w:val="24"/>
                <w:u w:val="single"/>
                <w:rtl/>
              </w:rPr>
            </w:pPr>
          </w:p>
        </w:tc>
      </w:tr>
    </w:tbl>
    <w:p w:rsidR="001924EC" w:rsidRPr="001924EC" w:rsidRDefault="001924EC" w:rsidP="001924EC">
      <w:pPr>
        <w:spacing w:line="360" w:lineRule="auto"/>
        <w:rPr>
          <w:rFonts w:ascii="Arial" w:hAnsi="Arial" w:cs="Arial"/>
          <w:b/>
          <w:bCs/>
          <w:color w:val="000000"/>
          <w:sz w:val="24"/>
          <w:szCs w:val="24"/>
          <w:u w:val="single"/>
          <w:rtl/>
        </w:rPr>
      </w:pPr>
    </w:p>
    <w:p w:rsidR="001924EC" w:rsidRPr="001924EC" w:rsidRDefault="001924EC" w:rsidP="001924EC">
      <w:pPr>
        <w:spacing w:line="360" w:lineRule="auto"/>
        <w:rPr>
          <w:rFonts w:ascii="Arial" w:hAnsi="Arial" w:cs="Arial"/>
          <w:b/>
          <w:bCs/>
          <w:color w:val="000000"/>
          <w:sz w:val="24"/>
          <w:szCs w:val="24"/>
          <w:u w:val="single"/>
          <w:rtl/>
        </w:rPr>
      </w:pPr>
    </w:p>
    <w:p w:rsidR="001924EC" w:rsidRPr="001924EC" w:rsidRDefault="001924EC" w:rsidP="001924EC">
      <w:pPr>
        <w:spacing w:line="360" w:lineRule="auto"/>
        <w:rPr>
          <w:rFonts w:ascii="Arial" w:hAnsi="Arial" w:cs="Arial"/>
          <w:b/>
          <w:bCs/>
          <w:color w:val="000000"/>
          <w:sz w:val="24"/>
          <w:szCs w:val="24"/>
          <w:u w:val="single"/>
          <w:rtl/>
        </w:rPr>
      </w:pPr>
    </w:p>
    <w:p w:rsidR="00DB624C" w:rsidRDefault="00DB624C" w:rsidP="001924EC">
      <w:pPr>
        <w:spacing w:line="360" w:lineRule="auto"/>
        <w:rPr>
          <w:rFonts w:ascii="Arial" w:hAnsi="Arial" w:cs="Arial"/>
          <w:b/>
          <w:bCs/>
          <w:color w:val="000000"/>
          <w:sz w:val="24"/>
          <w:szCs w:val="24"/>
          <w:u w:val="single"/>
          <w:rtl/>
        </w:rPr>
      </w:pPr>
    </w:p>
    <w:p w:rsidR="001924EC" w:rsidRPr="001924EC" w:rsidRDefault="001924EC" w:rsidP="001924EC">
      <w:pPr>
        <w:spacing w:line="360" w:lineRule="auto"/>
        <w:rPr>
          <w:rFonts w:ascii="Arial" w:hAnsi="Arial" w:cs="Arial"/>
          <w:b/>
          <w:bCs/>
          <w:color w:val="000000"/>
          <w:sz w:val="24"/>
          <w:szCs w:val="24"/>
          <w:u w:val="single"/>
          <w:rtl/>
        </w:rPr>
      </w:pPr>
      <w:r w:rsidRPr="001924EC">
        <w:rPr>
          <w:rFonts w:ascii="Arial" w:hAnsi="Arial" w:cs="Arial"/>
          <w:b/>
          <w:bCs/>
          <w:color w:val="000000"/>
          <w:sz w:val="24"/>
          <w:szCs w:val="24"/>
          <w:u w:val="single"/>
          <w:rtl/>
        </w:rPr>
        <w:t>תכונות השומנים:</w:t>
      </w:r>
    </w:p>
    <w:p w:rsidR="001924EC" w:rsidRPr="001924EC" w:rsidRDefault="001924EC" w:rsidP="001924EC">
      <w:pPr>
        <w:spacing w:line="360" w:lineRule="auto"/>
        <w:rPr>
          <w:rFonts w:ascii="Arial" w:hAnsi="Arial" w:cs="Arial"/>
          <w:b/>
          <w:bCs/>
          <w:sz w:val="24"/>
          <w:szCs w:val="24"/>
          <w:rtl/>
        </w:rPr>
      </w:pPr>
      <w:r w:rsidRPr="001924EC">
        <w:rPr>
          <w:rFonts w:ascii="Arial" w:hAnsi="Arial" w:cs="Arial"/>
          <w:b/>
          <w:bCs/>
          <w:color w:val="000000"/>
          <w:sz w:val="24"/>
          <w:szCs w:val="24"/>
          <w:rtl/>
        </w:rPr>
        <w:t xml:space="preserve">אינם </w:t>
      </w:r>
      <w:r w:rsidRPr="001924EC">
        <w:rPr>
          <w:rFonts w:ascii="Arial" w:hAnsi="Arial" w:cs="Arial" w:hint="cs"/>
          <w:b/>
          <w:bCs/>
          <w:color w:val="000000"/>
          <w:sz w:val="24"/>
          <w:szCs w:val="24"/>
          <w:rtl/>
        </w:rPr>
        <w:t>מסי</w:t>
      </w:r>
      <w:r w:rsidRPr="001924EC">
        <w:rPr>
          <w:rFonts w:ascii="Arial" w:hAnsi="Arial" w:cs="Arial"/>
          <w:b/>
          <w:bCs/>
          <w:color w:val="000000"/>
          <w:sz w:val="24"/>
          <w:szCs w:val="24"/>
          <w:rtl/>
        </w:rPr>
        <w:t>סים במים</w:t>
      </w:r>
      <w:r w:rsidRPr="001924EC">
        <w:rPr>
          <w:rFonts w:ascii="Arial" w:hAnsi="Arial" w:cs="Arial"/>
          <w:color w:val="000000"/>
          <w:sz w:val="24"/>
          <w:szCs w:val="24"/>
          <w:rtl/>
        </w:rPr>
        <w:t xml:space="preserve"> אך הם נמסים בממסים אורגניים (כמו אצטון, בנזין וא</w:t>
      </w:r>
      <w:r w:rsidRPr="001924EC">
        <w:rPr>
          <w:rFonts w:ascii="Arial" w:hAnsi="Arial" w:cs="Arial" w:hint="cs"/>
          <w:color w:val="000000"/>
          <w:sz w:val="24"/>
          <w:szCs w:val="24"/>
          <w:rtl/>
        </w:rPr>
        <w:t>ֵ</w:t>
      </w:r>
      <w:r w:rsidRPr="001924EC">
        <w:rPr>
          <w:rFonts w:ascii="Arial" w:hAnsi="Arial" w:cs="Arial"/>
          <w:color w:val="000000"/>
          <w:sz w:val="24"/>
          <w:szCs w:val="24"/>
          <w:rtl/>
        </w:rPr>
        <w:t>ת</w:t>
      </w:r>
      <w:r w:rsidRPr="001924EC">
        <w:rPr>
          <w:rFonts w:ascii="Arial" w:hAnsi="Arial" w:cs="Arial" w:hint="cs"/>
          <w:color w:val="000000"/>
          <w:sz w:val="24"/>
          <w:szCs w:val="24"/>
          <w:rtl/>
        </w:rPr>
        <w:t>ֵ</w:t>
      </w:r>
      <w:r w:rsidRPr="001924EC">
        <w:rPr>
          <w:rFonts w:ascii="Arial" w:hAnsi="Arial" w:cs="Arial"/>
          <w:color w:val="000000"/>
          <w:sz w:val="24"/>
          <w:szCs w:val="24"/>
          <w:rtl/>
        </w:rPr>
        <w:t>ר).</w:t>
      </w:r>
      <w:r w:rsidRPr="001924EC">
        <w:rPr>
          <w:rFonts w:cs="Narkisim"/>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נישאים בדם </w:t>
      </w:r>
      <w:r w:rsidRPr="001924EC">
        <w:rPr>
          <w:rFonts w:ascii="Arial" w:hAnsi="Arial" w:cs="Arial" w:hint="cs"/>
          <w:sz w:val="24"/>
          <w:szCs w:val="24"/>
          <w:rtl/>
        </w:rPr>
        <w:t>עטופים בחומר חלבוני (הסבר בהמשך).</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משקל סגולי</w:t>
      </w:r>
      <w:r w:rsidRPr="001924EC">
        <w:rPr>
          <w:rFonts w:ascii="Arial" w:hAnsi="Arial" w:cs="Arial" w:hint="cs"/>
          <w:sz w:val="24"/>
          <w:szCs w:val="24"/>
          <w:rtl/>
        </w:rPr>
        <w:t>*</w:t>
      </w:r>
      <w:r w:rsidRPr="001924EC">
        <w:rPr>
          <w:rFonts w:ascii="Arial" w:hAnsi="Arial" w:cs="Arial"/>
          <w:sz w:val="24"/>
          <w:szCs w:val="24"/>
          <w:rtl/>
        </w:rPr>
        <w:t xml:space="preserve"> של הליפידים נמוך משל המים – השומנים והשמנים צפים על פני המים.</w:t>
      </w:r>
      <w:r w:rsidRPr="001924EC">
        <w:rPr>
          <w:rFonts w:cs="Narkisim" w:hint="cs"/>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נקודת עישון</w:t>
      </w:r>
      <w:r w:rsidRPr="001924EC">
        <w:rPr>
          <w:rFonts w:ascii="Arial" w:hAnsi="Arial" w:cs="Arial" w:hint="cs"/>
          <w:sz w:val="24"/>
          <w:szCs w:val="24"/>
          <w:rtl/>
        </w:rPr>
        <w:t>**</w:t>
      </w:r>
      <w:r w:rsidRPr="001924EC">
        <w:rPr>
          <w:rFonts w:ascii="Arial" w:hAnsi="Arial" w:cs="Arial" w:hint="cs"/>
          <w:b/>
          <w:bCs/>
          <w:sz w:val="24"/>
          <w:szCs w:val="24"/>
          <w:rtl/>
        </w:rPr>
        <w:t>-פרוק</w:t>
      </w:r>
      <w:r w:rsidRPr="001924EC">
        <w:rPr>
          <w:rFonts w:ascii="Arial" w:hAnsi="Arial" w:cs="Arial"/>
          <w:sz w:val="24"/>
          <w:szCs w:val="24"/>
          <w:rtl/>
        </w:rPr>
        <w:t xml:space="preserve"> של השומנים: </w:t>
      </w:r>
      <w:r w:rsidRPr="001924EC">
        <w:rPr>
          <w:rFonts w:ascii="Arial" w:hAnsi="Arial" w:cs="Arial" w:hint="cs"/>
          <w:sz w:val="24"/>
          <w:szCs w:val="24"/>
          <w:rtl/>
        </w:rPr>
        <w:t>18</w:t>
      </w:r>
      <w:r w:rsidRPr="001924EC">
        <w:rPr>
          <w:rFonts w:ascii="Arial" w:hAnsi="Arial" w:cs="Arial"/>
          <w:sz w:val="24"/>
          <w:szCs w:val="24"/>
          <w:rtl/>
        </w:rPr>
        <w:t>0 מעלות צלזיוס</w:t>
      </w:r>
      <w:r w:rsidRPr="001924EC">
        <w:rPr>
          <w:rFonts w:ascii="Arial" w:hAnsi="Arial" w:cs="Arial" w:hint="cs"/>
          <w:sz w:val="24"/>
          <w:szCs w:val="24"/>
          <w:rtl/>
        </w:rPr>
        <w:t xml:space="preserve">, </w:t>
      </w:r>
      <w:r w:rsidRPr="001924EC">
        <w:rPr>
          <w:rFonts w:ascii="Arial" w:hAnsi="Arial" w:cs="Arial"/>
          <w:sz w:val="24"/>
          <w:szCs w:val="24"/>
          <w:rtl/>
        </w:rPr>
        <w:t>בממוצע</w:t>
      </w:r>
      <w:r w:rsidRPr="001924EC">
        <w:rPr>
          <w:rFonts w:ascii="Arial" w:hAnsi="Arial" w:cs="Arial" w:hint="cs"/>
          <w:sz w:val="24"/>
          <w:szCs w:val="24"/>
          <w:rtl/>
        </w:rPr>
        <w:t xml:space="preserve"> - </w:t>
      </w:r>
      <w:r w:rsidRPr="001924EC">
        <w:rPr>
          <w:rFonts w:ascii="Arial" w:hAnsi="Arial" w:cs="Arial"/>
          <w:sz w:val="24"/>
          <w:szCs w:val="24"/>
          <w:rtl/>
        </w:rPr>
        <w:t xml:space="preserve"> </w:t>
      </w:r>
      <w:r w:rsidRPr="001924EC">
        <w:rPr>
          <w:rFonts w:ascii="Arial" w:hAnsi="Arial" w:cs="Arial" w:hint="cs"/>
          <w:sz w:val="24"/>
          <w:szCs w:val="24"/>
          <w:rtl/>
        </w:rPr>
        <w:t>זה משתנה בהתאם לסוג השומן.</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lastRenderedPageBreak/>
        <w:t xml:space="preserve">הם </w:t>
      </w:r>
      <w:r w:rsidRPr="001924EC">
        <w:rPr>
          <w:rFonts w:ascii="Arial" w:hAnsi="Arial" w:cs="Arial" w:hint="cs"/>
          <w:b/>
          <w:bCs/>
          <w:sz w:val="24"/>
          <w:szCs w:val="24"/>
          <w:rtl/>
        </w:rPr>
        <w:t>חומר דליק</w:t>
      </w:r>
      <w:r w:rsidRPr="001924EC">
        <w:rPr>
          <w:rFonts w:ascii="Arial" w:hAnsi="Arial" w:cs="Arial" w:hint="cs"/>
          <w:sz w:val="24"/>
          <w:szCs w:val="24"/>
          <w:rtl/>
        </w:rPr>
        <w:t>.</w:t>
      </w:r>
      <w:r w:rsidRPr="001924EC">
        <w:rPr>
          <w:rFonts w:ascii="Arial" w:hAnsi="Arial" w:cs="Arial" w:hint="cs"/>
          <w:b/>
          <w:bCs/>
          <w:sz w:val="24"/>
          <w:szCs w:val="24"/>
          <w:rtl/>
        </w:rPr>
        <w:t xml:space="preserve"> </w:t>
      </w:r>
      <w:r w:rsidRPr="001924EC">
        <w:rPr>
          <w:rFonts w:ascii="Arial" w:hAnsi="Arial" w:cs="Arial" w:hint="cs"/>
          <w:sz w:val="24"/>
          <w:szCs w:val="24"/>
          <w:rtl/>
        </w:rPr>
        <w:t>מעבר לנקודת העישון, השומנים מתלקחים***.</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מתקלקלים</w:t>
      </w:r>
      <w:r w:rsidRPr="001924EC">
        <w:rPr>
          <w:rFonts w:ascii="Arial" w:hAnsi="Arial" w:cs="Arial" w:hint="cs"/>
          <w:sz w:val="24"/>
          <w:szCs w:val="24"/>
          <w:rtl/>
        </w:rPr>
        <w:t xml:space="preserve"> בחשיפה לאור, חמצן וע"י חימום וטיגון.</w:t>
      </w:r>
    </w:p>
    <w:p w:rsidR="001924EC" w:rsidRPr="001924EC" w:rsidRDefault="001924EC" w:rsidP="001924EC">
      <w:pPr>
        <w:spacing w:line="360" w:lineRule="auto"/>
        <w:rPr>
          <w:rFonts w:ascii="Arial" w:hAnsi="Arial" w:cs="Arial"/>
          <w:sz w:val="24"/>
          <w:szCs w:val="24"/>
          <w:rtl/>
        </w:rPr>
      </w:pPr>
      <w:smartTag w:uri="urn:schemas-microsoft-com:office:smarttags" w:element="metricconverter">
        <w:smartTagPr>
          <w:attr w:name="ProductID" w:val="1 גרם"/>
        </w:smartTagPr>
        <w:r w:rsidRPr="001924EC">
          <w:rPr>
            <w:rFonts w:ascii="Arial" w:hAnsi="Arial" w:cs="Arial"/>
            <w:b/>
            <w:bCs/>
            <w:sz w:val="24"/>
            <w:szCs w:val="24"/>
            <w:rtl/>
          </w:rPr>
          <w:t>1 גרם</w:t>
        </w:r>
      </w:smartTag>
      <w:r w:rsidRPr="001924EC">
        <w:rPr>
          <w:rFonts w:ascii="Arial" w:hAnsi="Arial" w:cs="Arial"/>
          <w:sz w:val="24"/>
          <w:szCs w:val="24"/>
          <w:rtl/>
        </w:rPr>
        <w:t xml:space="preserve"> מספק 9 קלוריות</w:t>
      </w:r>
      <w:r w:rsidRPr="001924EC">
        <w:rPr>
          <w:rFonts w:ascii="Arial" w:hAnsi="Arial" w:cs="Arial" w:hint="cs"/>
          <w:sz w:val="24"/>
          <w:szCs w:val="24"/>
          <w:rtl/>
        </w:rPr>
        <w:t>.</w:t>
      </w:r>
    </w:p>
    <w:p w:rsidR="001924EC" w:rsidRPr="001924EC" w:rsidRDefault="001924EC" w:rsidP="001924EC">
      <w:pPr>
        <w:spacing w:line="360" w:lineRule="auto"/>
        <w:rPr>
          <w:rFonts w:ascii="Arial" w:hAnsi="Arial" w:cs="Arial"/>
          <w:b/>
          <w:bCs/>
          <w:sz w:val="24"/>
          <w:szCs w:val="24"/>
          <w:rtl/>
        </w:rPr>
      </w:pPr>
      <w:r w:rsidRPr="001924EC">
        <w:rPr>
          <w:rFonts w:ascii="Arial" w:hAnsi="Arial" w:cs="Arial"/>
          <w:b/>
          <w:bCs/>
          <w:sz w:val="24"/>
          <w:szCs w:val="24"/>
          <w:rtl/>
        </w:rPr>
        <w:t>מעניקים טעם</w:t>
      </w:r>
      <w:r w:rsidRPr="001924EC">
        <w:rPr>
          <w:rFonts w:ascii="Arial" w:hAnsi="Arial" w:cs="Arial"/>
          <w:sz w:val="24"/>
          <w:szCs w:val="24"/>
          <w:rtl/>
        </w:rPr>
        <w:t xml:space="preserve"> טוב לאוכל.</w:t>
      </w:r>
    </w:p>
    <w:p w:rsidR="001924EC" w:rsidRPr="00835A1B" w:rsidRDefault="001924EC" w:rsidP="00835A1B">
      <w:pPr>
        <w:spacing w:line="360" w:lineRule="auto"/>
        <w:rPr>
          <w:rFonts w:ascii="Arial" w:hAnsi="Arial" w:cs="Arial"/>
          <w:b/>
          <w:bCs/>
          <w:sz w:val="24"/>
          <w:szCs w:val="24"/>
          <w:rtl/>
        </w:rPr>
      </w:pPr>
      <w:r w:rsidRPr="001924EC">
        <w:rPr>
          <w:rFonts w:ascii="Arial" w:hAnsi="Arial" w:cs="Arial" w:hint="cs"/>
          <w:sz w:val="24"/>
          <w:szCs w:val="24"/>
          <w:rtl/>
        </w:rPr>
        <w:t>מזון שומני</w:t>
      </w:r>
      <w:r w:rsidRPr="001924EC">
        <w:rPr>
          <w:rFonts w:ascii="Arial" w:hAnsi="Arial" w:cs="Arial" w:hint="cs"/>
          <w:b/>
          <w:bCs/>
          <w:sz w:val="24"/>
          <w:szCs w:val="24"/>
          <w:rtl/>
        </w:rPr>
        <w:t xml:space="preserve"> שוהה בקיבה זמן ממושך </w:t>
      </w:r>
      <w:r w:rsidRPr="001924EC">
        <w:rPr>
          <w:rFonts w:ascii="Arial" w:hAnsi="Arial" w:cs="Arial" w:hint="cs"/>
          <w:sz w:val="24"/>
          <w:szCs w:val="24"/>
          <w:rtl/>
        </w:rPr>
        <w:t>יחסית ומקנה תחושת שובע ממושכת יותר.</w:t>
      </w:r>
    </w:p>
    <w:p w:rsidR="001924EC" w:rsidRPr="001924EC" w:rsidRDefault="001924EC" w:rsidP="001924EC">
      <w:pPr>
        <w:spacing w:line="360" w:lineRule="auto"/>
        <w:rPr>
          <w:rFonts w:ascii="Arial" w:hAnsi="Arial" w:cs="Arial"/>
          <w:b/>
          <w:bCs/>
          <w:sz w:val="24"/>
          <w:szCs w:val="24"/>
          <w:u w:val="single"/>
          <w:rtl/>
        </w:rPr>
      </w:pPr>
      <w:r w:rsidRPr="001924EC">
        <w:rPr>
          <w:rFonts w:ascii="Arial" w:hAnsi="Arial" w:cs="Arial"/>
          <w:b/>
          <w:bCs/>
          <w:sz w:val="24"/>
          <w:szCs w:val="24"/>
          <w:u w:val="single"/>
          <w:rtl/>
        </w:rPr>
        <w:t>חומצת השומן היא היחידה הבונה את השומן ואת השמן.</w:t>
      </w:r>
    </w:p>
    <w:p w:rsidR="001924EC" w:rsidRPr="001924EC" w:rsidRDefault="001924EC" w:rsidP="001924EC">
      <w:pPr>
        <w:rPr>
          <w:rFonts w:ascii="Arial" w:hAnsi="Arial" w:cs="Arial"/>
          <w:sz w:val="24"/>
          <w:szCs w:val="24"/>
        </w:rPr>
      </w:pPr>
      <w:r w:rsidRPr="001924EC">
        <w:rPr>
          <w:rFonts w:ascii="Arial" w:hAnsi="Arial" w:cs="Arial"/>
          <w:b/>
          <w:bCs/>
          <w:sz w:val="24"/>
          <w:szCs w:val="24"/>
          <w:rtl/>
        </w:rPr>
        <w:t>חומצות השומן הן שרשרות ארוכות של א</w:t>
      </w:r>
      <w:r w:rsidRPr="001924EC">
        <w:rPr>
          <w:rFonts w:ascii="Arial" w:hAnsi="Arial" w:cs="Arial" w:hint="cs"/>
          <w:b/>
          <w:bCs/>
          <w:sz w:val="24"/>
          <w:szCs w:val="24"/>
          <w:rtl/>
        </w:rPr>
        <w:t>ט</w:t>
      </w:r>
      <w:r w:rsidRPr="001924EC">
        <w:rPr>
          <w:rFonts w:ascii="Arial" w:hAnsi="Arial" w:cs="Arial"/>
          <w:b/>
          <w:bCs/>
          <w:sz w:val="24"/>
          <w:szCs w:val="24"/>
          <w:rtl/>
        </w:rPr>
        <w:t>ומי פחמן</w:t>
      </w:r>
      <w:r w:rsidRPr="001924EC">
        <w:rPr>
          <w:rFonts w:ascii="Arial" w:hAnsi="Arial" w:cs="Arial" w:hint="cs"/>
          <w:b/>
          <w:bCs/>
          <w:sz w:val="24"/>
          <w:szCs w:val="24"/>
          <w:rtl/>
        </w:rPr>
        <w:t>,</w:t>
      </w:r>
      <w:r w:rsidRPr="001924EC">
        <w:rPr>
          <w:rFonts w:ascii="Arial" w:hAnsi="Arial" w:cs="Arial"/>
          <w:b/>
          <w:bCs/>
          <w:sz w:val="24"/>
          <w:szCs w:val="24"/>
          <w:rtl/>
        </w:rPr>
        <w:t xml:space="preserve"> שאטומי מימן וחמצן מחוברים אליהם</w:t>
      </w:r>
      <w:r w:rsidRPr="001924EC">
        <w:rPr>
          <w:rFonts w:ascii="Arial" w:hAnsi="Arial" w:cs="Arial"/>
          <w:sz w:val="24"/>
          <w:szCs w:val="24"/>
          <w:rtl/>
        </w:rPr>
        <w:t xml:space="preserve">. </w:t>
      </w:r>
    </w:p>
    <w:p w:rsidR="00835A1B" w:rsidRPr="001924EC" w:rsidRDefault="00835A1B" w:rsidP="001924EC">
      <w:pPr>
        <w:rPr>
          <w:rFonts w:ascii="Arial" w:hAnsi="Arial" w:cs="Arial"/>
          <w:sz w:val="24"/>
          <w:szCs w:val="24"/>
          <w:rtl/>
        </w:rPr>
      </w:pPr>
    </w:p>
    <w:p w:rsidR="00835A1B" w:rsidRDefault="00835A1B" w:rsidP="00835A1B">
      <w:pPr>
        <w:rPr>
          <w:rFonts w:ascii="Arial" w:hAnsi="Arial" w:cs="Arial"/>
          <w:b/>
          <w:bCs/>
          <w:sz w:val="24"/>
          <w:szCs w:val="24"/>
          <w:rtl/>
        </w:rPr>
      </w:pPr>
    </w:p>
    <w:p w:rsidR="00835A1B" w:rsidRDefault="00835A1B" w:rsidP="00835A1B">
      <w:pPr>
        <w:rPr>
          <w:rFonts w:ascii="Arial" w:hAnsi="Arial" w:cs="Arial"/>
          <w:b/>
          <w:bCs/>
          <w:sz w:val="24"/>
          <w:szCs w:val="24"/>
          <w:rtl/>
        </w:rPr>
      </w:pPr>
    </w:p>
    <w:p w:rsidR="00537F29" w:rsidRDefault="00537F29" w:rsidP="00835A1B">
      <w:pPr>
        <w:rPr>
          <w:rFonts w:ascii="Arial" w:hAnsi="Arial" w:cs="Arial"/>
          <w:b/>
          <w:bCs/>
          <w:sz w:val="24"/>
          <w:szCs w:val="24"/>
          <w:rtl/>
        </w:rPr>
      </w:pPr>
    </w:p>
    <w:p w:rsidR="00537F29" w:rsidRDefault="003C448D" w:rsidP="00835A1B">
      <w:pPr>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2155904" behindDoc="1" locked="0" layoutInCell="1" allowOverlap="1">
                <wp:simplePos x="0" y="0"/>
                <wp:positionH relativeFrom="column">
                  <wp:posOffset>-130175</wp:posOffset>
                </wp:positionH>
                <wp:positionV relativeFrom="paragraph">
                  <wp:posOffset>90805</wp:posOffset>
                </wp:positionV>
                <wp:extent cx="6460490" cy="2788920"/>
                <wp:effectExtent l="12700" t="5080" r="13335" b="6350"/>
                <wp:wrapNone/>
                <wp:docPr id="827" name="AutoShape 8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60490" cy="278892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95A1FED" id="AutoShape 876" o:spid="_x0000_s1026" style="position:absolute;left:0;text-align:left;margin-left:-10.25pt;margin-top:7.15pt;width:508.7pt;height:219.6pt;z-index:-25116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" fillcolor="#d8d8d8 [2732]"/>
            </w:pict>
          </mc:Fallback>
        </mc:AlternateContent>
      </w:r>
    </w:p>
    <w:p w:rsidR="00835A1B" w:rsidRPr="001924EC" w:rsidRDefault="00835A1B" w:rsidP="00835A1B">
      <w:pPr>
        <w:rPr>
          <w:rFonts w:ascii="Arial" w:hAnsi="Arial" w:cs="Arial"/>
          <w:sz w:val="24"/>
          <w:szCs w:val="24"/>
          <w:rtl/>
        </w:rPr>
      </w:pPr>
      <w:r w:rsidRPr="00835A1B">
        <w:rPr>
          <w:rFonts w:ascii="Arial" w:hAnsi="Arial" w:cs="Arial" w:hint="cs"/>
          <w:b/>
          <w:bCs/>
          <w:sz w:val="24"/>
          <w:szCs w:val="24"/>
          <w:rtl/>
        </w:rPr>
        <w:t xml:space="preserve"> </w:t>
      </w:r>
      <w:r w:rsidRPr="001924EC">
        <w:rPr>
          <w:rFonts w:ascii="Arial" w:hAnsi="Arial" w:cs="Arial" w:hint="cs"/>
          <w:b/>
          <w:bCs/>
          <w:sz w:val="24"/>
          <w:szCs w:val="24"/>
          <w:rtl/>
        </w:rPr>
        <w:t>*</w:t>
      </w:r>
      <w:r w:rsidRPr="001924EC">
        <w:rPr>
          <w:rFonts w:ascii="Arial" w:hAnsi="Arial" w:cs="Arial"/>
          <w:b/>
          <w:bCs/>
          <w:sz w:val="24"/>
          <w:szCs w:val="24"/>
          <w:u w:val="single"/>
          <w:rtl/>
        </w:rPr>
        <w:t>משקל סגולי</w:t>
      </w:r>
      <w:r w:rsidRPr="001924EC">
        <w:rPr>
          <w:rFonts w:ascii="Arial" w:hAnsi="Arial" w:cs="Arial" w:hint="cs"/>
          <w:b/>
          <w:bCs/>
          <w:sz w:val="24"/>
          <w:szCs w:val="24"/>
          <w:rtl/>
        </w:rPr>
        <w:t>:</w:t>
      </w:r>
      <w:r w:rsidRPr="001924EC">
        <w:rPr>
          <w:rFonts w:cs="Narkisim" w:hint="cs"/>
          <w:sz w:val="24"/>
          <w:szCs w:val="24"/>
          <w:rtl/>
        </w:rPr>
        <w:t xml:space="preserve"> </w:t>
      </w:r>
      <w:r w:rsidRPr="001924EC">
        <w:rPr>
          <w:rFonts w:ascii="Arial" w:hAnsi="Arial" w:cs="Arial"/>
          <w:sz w:val="24"/>
          <w:szCs w:val="24"/>
          <w:rtl/>
        </w:rPr>
        <w:t xml:space="preserve">הוא </w:t>
      </w:r>
      <w:r w:rsidRPr="001924EC">
        <w:rPr>
          <w:rFonts w:ascii="Arial" w:hAnsi="Arial" w:cs="Arial"/>
          <w:b/>
          <w:bCs/>
          <w:sz w:val="24"/>
          <w:szCs w:val="24"/>
          <w:u w:val="single"/>
          <w:rtl/>
        </w:rPr>
        <w:t>היחס</w:t>
      </w:r>
      <w:r w:rsidRPr="001924EC">
        <w:rPr>
          <w:rFonts w:ascii="Arial" w:hAnsi="Arial" w:cs="Arial"/>
          <w:sz w:val="24"/>
          <w:szCs w:val="24"/>
          <w:rtl/>
        </w:rPr>
        <w:t xml:space="preserve"> בין הצפיפות של החומר לבין הצפיפות של המים</w:t>
      </w:r>
      <w:r w:rsidRPr="001924EC">
        <w:rPr>
          <w:rFonts w:ascii="Arial" w:hAnsi="Arial" w:cs="Arial" w:hint="cs"/>
          <w:sz w:val="24"/>
          <w:szCs w:val="24"/>
          <w:rtl/>
        </w:rPr>
        <w:t>.</w:t>
      </w:r>
      <w:r w:rsidRPr="001924EC">
        <w:rPr>
          <w:rFonts w:ascii="Arial" w:hAnsi="Arial" w:cs="Arial"/>
          <w:sz w:val="24"/>
          <w:szCs w:val="24"/>
          <w:rtl/>
        </w:rPr>
        <w:t xml:space="preserve"> </w:t>
      </w:r>
    </w:p>
    <w:p w:rsidR="00835A1B" w:rsidRPr="001924EC" w:rsidRDefault="00835A1B" w:rsidP="00835A1B">
      <w:pPr>
        <w:rPr>
          <w:rFonts w:ascii="Arial" w:hAnsi="Arial" w:cs="Arial"/>
          <w:sz w:val="24"/>
          <w:szCs w:val="24"/>
          <w:rtl/>
        </w:rPr>
      </w:pPr>
      <w:r w:rsidRPr="001924EC">
        <w:rPr>
          <w:rFonts w:ascii="Arial" w:hAnsi="Arial" w:cs="Arial"/>
          <w:sz w:val="24"/>
          <w:szCs w:val="24"/>
          <w:rtl/>
        </w:rPr>
        <w:t xml:space="preserve">בטמפרטורת חדר ובלחץ אטמוספירי המשקל הסגולי של </w:t>
      </w:r>
      <w:r w:rsidRPr="001924EC">
        <w:rPr>
          <w:rFonts w:ascii="Arial" w:hAnsi="Arial" w:cs="Arial"/>
          <w:b/>
          <w:bCs/>
          <w:sz w:val="24"/>
          <w:szCs w:val="24"/>
          <w:rtl/>
        </w:rPr>
        <w:t xml:space="preserve">מים </w:t>
      </w:r>
      <w:r w:rsidRPr="001924EC">
        <w:rPr>
          <w:rFonts w:ascii="Arial" w:hAnsi="Arial" w:cs="Arial"/>
          <w:sz w:val="24"/>
          <w:szCs w:val="24"/>
          <w:rtl/>
        </w:rPr>
        <w:t xml:space="preserve">הוא </w:t>
      </w:r>
      <w:r w:rsidRPr="001924EC">
        <w:rPr>
          <w:rFonts w:ascii="Arial" w:hAnsi="Arial" w:cs="Arial"/>
          <w:b/>
          <w:bCs/>
          <w:sz w:val="24"/>
          <w:szCs w:val="24"/>
          <w:rtl/>
        </w:rPr>
        <w:t>1</w:t>
      </w:r>
      <w:r w:rsidRPr="001924EC">
        <w:rPr>
          <w:rFonts w:ascii="Arial" w:hAnsi="Arial" w:cs="Arial"/>
          <w:sz w:val="24"/>
          <w:szCs w:val="24"/>
          <w:rtl/>
        </w:rPr>
        <w:t>. למשקל סגולי אין יחידות.</w:t>
      </w:r>
    </w:p>
    <w:p w:rsidR="00835A1B" w:rsidRPr="001924EC" w:rsidRDefault="00835A1B" w:rsidP="00835A1B">
      <w:pPr>
        <w:rPr>
          <w:rFonts w:ascii="Arial" w:hAnsi="Arial" w:cs="Arial"/>
          <w:sz w:val="24"/>
          <w:szCs w:val="24"/>
          <w:rtl/>
        </w:rPr>
      </w:pPr>
      <w:r w:rsidRPr="001924EC">
        <w:rPr>
          <w:rFonts w:ascii="Arial" w:hAnsi="Arial" w:cs="Arial" w:hint="cs"/>
          <w:sz w:val="24"/>
          <w:szCs w:val="24"/>
          <w:rtl/>
        </w:rPr>
        <w:t>חומר/גוף</w:t>
      </w:r>
      <w:r w:rsidRPr="001924EC">
        <w:rPr>
          <w:rFonts w:ascii="Arial" w:hAnsi="Arial" w:cs="Arial" w:hint="cs"/>
          <w:b/>
          <w:bCs/>
          <w:sz w:val="24"/>
          <w:szCs w:val="24"/>
          <w:u w:val="single"/>
          <w:rtl/>
        </w:rPr>
        <w:t xml:space="preserve"> צף על פני המים </w:t>
      </w:r>
      <w:r w:rsidRPr="001924EC">
        <w:rPr>
          <w:rFonts w:ascii="Arial" w:hAnsi="Arial" w:cs="Arial" w:hint="cs"/>
          <w:sz w:val="24"/>
          <w:szCs w:val="24"/>
          <w:rtl/>
        </w:rPr>
        <w:t>כשהמשקל הסגולי שלו</w:t>
      </w:r>
      <w:r w:rsidRPr="001924EC">
        <w:rPr>
          <w:rFonts w:ascii="Arial" w:hAnsi="Arial" w:cs="Arial" w:hint="cs"/>
          <w:b/>
          <w:bCs/>
          <w:sz w:val="24"/>
          <w:szCs w:val="24"/>
          <w:u w:val="single"/>
          <w:rtl/>
        </w:rPr>
        <w:t xml:space="preserve"> נמוך</w:t>
      </w:r>
      <w:r w:rsidRPr="001924EC">
        <w:rPr>
          <w:rFonts w:ascii="Arial" w:hAnsi="Arial" w:cs="Arial" w:hint="cs"/>
          <w:b/>
          <w:bCs/>
          <w:sz w:val="24"/>
          <w:szCs w:val="24"/>
          <w:rtl/>
        </w:rPr>
        <w:t xml:space="preserve"> </w:t>
      </w:r>
      <w:r w:rsidRPr="001924EC">
        <w:rPr>
          <w:rFonts w:ascii="Arial" w:hAnsi="Arial" w:cs="Arial" w:hint="cs"/>
          <w:sz w:val="24"/>
          <w:szCs w:val="24"/>
          <w:rtl/>
        </w:rPr>
        <w:t>מהמשקל הסגולי של המים.</w:t>
      </w:r>
      <w:r w:rsidRPr="001924EC">
        <w:rPr>
          <w:sz w:val="24"/>
          <w:szCs w:val="24"/>
          <w:rtl/>
        </w:rPr>
        <w:t xml:space="preserve"> </w:t>
      </w:r>
    </w:p>
    <w:p w:rsidR="00835A1B" w:rsidRPr="001924EC" w:rsidRDefault="00835A1B" w:rsidP="00835A1B">
      <w:pPr>
        <w:rPr>
          <w:rFonts w:ascii="Arial" w:hAnsi="Arial" w:cs="Arial"/>
          <w:b/>
          <w:bCs/>
          <w:sz w:val="24"/>
          <w:szCs w:val="24"/>
          <w:u w:val="single"/>
          <w:rtl/>
        </w:rPr>
      </w:pPr>
      <w:r w:rsidRPr="001924EC">
        <w:rPr>
          <w:rFonts w:ascii="Arial" w:hAnsi="Arial" w:cs="Arial" w:hint="cs"/>
          <w:sz w:val="24"/>
          <w:szCs w:val="24"/>
          <w:rtl/>
        </w:rPr>
        <w:t xml:space="preserve">חומר/גוף </w:t>
      </w:r>
      <w:r w:rsidRPr="001924EC">
        <w:rPr>
          <w:rFonts w:ascii="Arial" w:hAnsi="Arial" w:cs="Arial" w:hint="cs"/>
          <w:b/>
          <w:bCs/>
          <w:sz w:val="24"/>
          <w:szCs w:val="24"/>
          <w:u w:val="single"/>
          <w:rtl/>
        </w:rPr>
        <w:t xml:space="preserve">שוקע במים </w:t>
      </w:r>
      <w:r w:rsidRPr="001924EC">
        <w:rPr>
          <w:rFonts w:ascii="Arial" w:hAnsi="Arial" w:cs="Arial" w:hint="cs"/>
          <w:sz w:val="24"/>
          <w:szCs w:val="24"/>
          <w:rtl/>
        </w:rPr>
        <w:t>כשהמשקל הסגולי שלו</w:t>
      </w:r>
      <w:r w:rsidRPr="001924EC">
        <w:rPr>
          <w:rFonts w:ascii="Arial" w:hAnsi="Arial" w:cs="Arial" w:hint="cs"/>
          <w:b/>
          <w:bCs/>
          <w:sz w:val="24"/>
          <w:szCs w:val="24"/>
          <w:u w:val="single"/>
          <w:rtl/>
        </w:rPr>
        <w:t xml:space="preserve"> גדול/גבוה</w:t>
      </w:r>
      <w:r w:rsidRPr="001924EC">
        <w:rPr>
          <w:rFonts w:ascii="Arial" w:hAnsi="Arial" w:cs="Arial" w:hint="cs"/>
          <w:b/>
          <w:bCs/>
          <w:sz w:val="24"/>
          <w:szCs w:val="24"/>
          <w:rtl/>
        </w:rPr>
        <w:t xml:space="preserve"> </w:t>
      </w:r>
      <w:r w:rsidRPr="001924EC">
        <w:rPr>
          <w:rFonts w:ascii="Arial" w:hAnsi="Arial" w:cs="Arial" w:hint="cs"/>
          <w:sz w:val="24"/>
          <w:szCs w:val="24"/>
          <w:rtl/>
        </w:rPr>
        <w:t>מהמשקל הסגולי של המים.</w:t>
      </w:r>
    </w:p>
    <w:p w:rsidR="00835A1B" w:rsidRPr="001924EC" w:rsidRDefault="00835A1B" w:rsidP="00835A1B">
      <w:pPr>
        <w:rPr>
          <w:rFonts w:ascii="Arial" w:hAnsi="Arial" w:cs="Arial"/>
          <w:b/>
          <w:bCs/>
          <w:sz w:val="24"/>
          <w:szCs w:val="24"/>
          <w:u w:val="single"/>
          <w:rtl/>
        </w:rPr>
      </w:pPr>
      <w:r w:rsidRPr="001924EC">
        <w:rPr>
          <w:rFonts w:ascii="Arial" w:hAnsi="Arial" w:cs="Arial" w:hint="cs"/>
          <w:sz w:val="24"/>
          <w:szCs w:val="24"/>
          <w:rtl/>
        </w:rPr>
        <w:t xml:space="preserve">חומר/גוף </w:t>
      </w:r>
      <w:r w:rsidRPr="001924EC">
        <w:rPr>
          <w:rFonts w:ascii="Arial" w:hAnsi="Arial" w:cs="Arial" w:hint="cs"/>
          <w:b/>
          <w:bCs/>
          <w:sz w:val="24"/>
          <w:szCs w:val="24"/>
          <w:u w:val="single"/>
          <w:rtl/>
        </w:rPr>
        <w:t xml:space="preserve">מרחף במים </w:t>
      </w:r>
      <w:r w:rsidRPr="001924EC">
        <w:rPr>
          <w:rFonts w:ascii="Arial" w:hAnsi="Arial" w:cs="Arial" w:hint="cs"/>
          <w:sz w:val="24"/>
          <w:szCs w:val="24"/>
          <w:rtl/>
        </w:rPr>
        <w:t>כשהמשקל הסגולי שלו</w:t>
      </w:r>
      <w:r w:rsidRPr="001924EC">
        <w:rPr>
          <w:rFonts w:ascii="Arial" w:hAnsi="Arial" w:cs="Arial" w:hint="cs"/>
          <w:b/>
          <w:bCs/>
          <w:sz w:val="24"/>
          <w:szCs w:val="24"/>
          <w:u w:val="single"/>
          <w:rtl/>
        </w:rPr>
        <w:t xml:space="preserve"> שווה</w:t>
      </w:r>
      <w:r w:rsidRPr="001924EC">
        <w:rPr>
          <w:rFonts w:ascii="Arial" w:hAnsi="Arial" w:cs="Arial" w:hint="cs"/>
          <w:b/>
          <w:bCs/>
          <w:sz w:val="24"/>
          <w:szCs w:val="24"/>
          <w:rtl/>
        </w:rPr>
        <w:t xml:space="preserve"> </w:t>
      </w:r>
      <w:r w:rsidRPr="001924EC">
        <w:rPr>
          <w:rFonts w:ascii="Arial" w:hAnsi="Arial" w:cs="Arial" w:hint="cs"/>
          <w:sz w:val="24"/>
          <w:szCs w:val="24"/>
          <w:rtl/>
        </w:rPr>
        <w:t>למשקל הסגולי של המים.</w:t>
      </w:r>
    </w:p>
    <w:p w:rsidR="00835A1B" w:rsidRPr="001924EC" w:rsidRDefault="00835A1B" w:rsidP="00835A1B">
      <w:pPr>
        <w:jc w:val="both"/>
        <w:rPr>
          <w:rFonts w:ascii="Arial" w:hAnsi="Arial" w:cs="Arial"/>
          <w:sz w:val="24"/>
          <w:szCs w:val="24"/>
          <w:rtl/>
        </w:rPr>
      </w:pPr>
      <w:r w:rsidRPr="001924EC">
        <w:rPr>
          <w:rFonts w:ascii="Arial" w:hAnsi="Arial" w:cs="Arial" w:hint="cs"/>
          <w:b/>
          <w:bCs/>
          <w:sz w:val="24"/>
          <w:szCs w:val="24"/>
          <w:rtl/>
        </w:rPr>
        <w:t>**</w:t>
      </w:r>
      <w:r w:rsidRPr="001924EC">
        <w:rPr>
          <w:rFonts w:ascii="Arial" w:hAnsi="Arial" w:cs="Arial"/>
          <w:b/>
          <w:bCs/>
          <w:sz w:val="24"/>
          <w:szCs w:val="24"/>
          <w:u w:val="single"/>
          <w:rtl/>
        </w:rPr>
        <w:t>נקודת עישון</w:t>
      </w:r>
      <w:r w:rsidRPr="001924EC">
        <w:rPr>
          <w:rFonts w:ascii="Arial" w:hAnsi="Arial" w:cs="Arial"/>
          <w:sz w:val="24"/>
          <w:szCs w:val="24"/>
          <w:rtl/>
        </w:rPr>
        <w:t>: הטמפרטורה בה השמן עובר ממצב צבירה נוזלי למצב צבירה של גז, שבא לידי ביטוי בריח אופ</w:t>
      </w:r>
      <w:r w:rsidRPr="001924EC">
        <w:rPr>
          <w:rFonts w:ascii="Arial" w:hAnsi="Arial" w:cs="Arial" w:hint="cs"/>
          <w:sz w:val="24"/>
          <w:szCs w:val="24"/>
          <w:rtl/>
        </w:rPr>
        <w:t>י</w:t>
      </w:r>
      <w:r w:rsidRPr="001924EC">
        <w:rPr>
          <w:rFonts w:ascii="Arial" w:hAnsi="Arial" w:cs="Arial"/>
          <w:sz w:val="24"/>
          <w:szCs w:val="24"/>
          <w:rtl/>
        </w:rPr>
        <w:t>יני, צבע, עשן כחלחל וצריבה בע</w:t>
      </w:r>
      <w:r w:rsidRPr="001924EC">
        <w:rPr>
          <w:rFonts w:ascii="Arial" w:hAnsi="Arial" w:cs="Arial" w:hint="cs"/>
          <w:sz w:val="24"/>
          <w:szCs w:val="24"/>
          <w:rtl/>
        </w:rPr>
        <w:t>י</w:t>
      </w:r>
      <w:r w:rsidRPr="001924EC">
        <w:rPr>
          <w:rFonts w:ascii="Arial" w:hAnsi="Arial" w:cs="Arial"/>
          <w:sz w:val="24"/>
          <w:szCs w:val="24"/>
          <w:rtl/>
        </w:rPr>
        <w:t>ני</w:t>
      </w:r>
      <w:r w:rsidRPr="001924EC">
        <w:rPr>
          <w:rFonts w:ascii="Arial" w:hAnsi="Arial" w:cs="Arial" w:hint="cs"/>
          <w:sz w:val="24"/>
          <w:szCs w:val="24"/>
          <w:rtl/>
        </w:rPr>
        <w:t>י</w:t>
      </w:r>
      <w:r w:rsidRPr="001924EC">
        <w:rPr>
          <w:rFonts w:ascii="Arial" w:hAnsi="Arial" w:cs="Arial"/>
          <w:sz w:val="24"/>
          <w:szCs w:val="24"/>
          <w:rtl/>
        </w:rPr>
        <w:t>ם. מבטא בכך את נקודת פירוק מולקולת השומן.</w:t>
      </w:r>
    </w:p>
    <w:p w:rsidR="00835A1B" w:rsidRDefault="00835A1B" w:rsidP="00537F29">
      <w:pPr>
        <w:spacing w:line="360" w:lineRule="auto"/>
        <w:rPr>
          <w:rFonts w:ascii="Arial" w:hAnsi="Arial" w:cs="Arial"/>
          <w:b/>
          <w:bCs/>
          <w:sz w:val="24"/>
          <w:szCs w:val="24"/>
          <w:u w:val="single"/>
          <w:rtl/>
        </w:rPr>
      </w:pPr>
      <w:r w:rsidRPr="001924EC">
        <w:rPr>
          <w:rFonts w:ascii="Arial" w:hAnsi="Arial" w:cs="Arial" w:hint="cs"/>
          <w:b/>
          <w:bCs/>
          <w:sz w:val="24"/>
          <w:szCs w:val="24"/>
          <w:rtl/>
        </w:rPr>
        <w:t>***</w:t>
      </w:r>
      <w:r w:rsidRPr="001924EC">
        <w:rPr>
          <w:rFonts w:ascii="Arial" w:hAnsi="Arial" w:cs="Arial"/>
          <w:b/>
          <w:bCs/>
          <w:sz w:val="24"/>
          <w:szCs w:val="24"/>
          <w:u w:val="single"/>
          <w:rtl/>
        </w:rPr>
        <w:t>נקודת התלקחות:</w:t>
      </w:r>
      <w:r w:rsidRPr="001924EC">
        <w:rPr>
          <w:rFonts w:ascii="Arial" w:hAnsi="Arial" w:cs="Arial"/>
          <w:sz w:val="24"/>
          <w:szCs w:val="24"/>
          <w:rtl/>
        </w:rPr>
        <w:t xml:space="preserve"> הטמפ</w:t>
      </w:r>
      <w:r w:rsidRPr="001924EC">
        <w:rPr>
          <w:rFonts w:ascii="Arial" w:hAnsi="Arial" w:cs="Arial" w:hint="cs"/>
          <w:sz w:val="24"/>
          <w:szCs w:val="24"/>
          <w:rtl/>
        </w:rPr>
        <w:t xml:space="preserve">רטורה </w:t>
      </w:r>
      <w:r w:rsidRPr="001924EC">
        <w:rPr>
          <w:rFonts w:ascii="Arial" w:hAnsi="Arial" w:cs="Arial"/>
          <w:sz w:val="24"/>
          <w:szCs w:val="24"/>
          <w:rtl/>
        </w:rPr>
        <w:t>בה הגז הנוצר במהלך חימום השמן</w:t>
      </w:r>
      <w:r w:rsidRPr="001924EC">
        <w:rPr>
          <w:rFonts w:ascii="Arial" w:hAnsi="Arial" w:cs="Arial" w:hint="cs"/>
          <w:sz w:val="24"/>
          <w:szCs w:val="24"/>
          <w:rtl/>
        </w:rPr>
        <w:t>,</w:t>
      </w:r>
      <w:r w:rsidRPr="001924EC">
        <w:rPr>
          <w:rFonts w:ascii="Arial" w:hAnsi="Arial" w:cs="Arial"/>
          <w:sz w:val="24"/>
          <w:szCs w:val="24"/>
          <w:rtl/>
        </w:rPr>
        <w:t xml:space="preserve"> מתלקח</w:t>
      </w:r>
      <w:r w:rsidRPr="001924EC">
        <w:rPr>
          <w:rFonts w:ascii="Arial" w:hAnsi="Arial" w:cs="Arial" w:hint="cs"/>
          <w:sz w:val="24"/>
          <w:szCs w:val="24"/>
          <w:rtl/>
        </w:rPr>
        <w:t>.</w:t>
      </w:r>
    </w:p>
    <w:p w:rsidR="00537F29" w:rsidRPr="00252B78" w:rsidRDefault="00537F29" w:rsidP="00537F29">
      <w:pPr>
        <w:rPr>
          <w:rFonts w:ascii="Arial" w:hAnsi="Arial" w:cs="Arial"/>
          <w:b/>
          <w:bCs/>
          <w:color w:val="FFFFFF" w:themeColor="background1"/>
          <w:sz w:val="28"/>
          <w:szCs w:val="28"/>
          <w:rtl/>
        </w:rPr>
      </w:pPr>
      <w:r w:rsidRPr="00252B78">
        <w:rPr>
          <w:rFonts w:ascii="Arial" w:hAnsi="Arial" w:cs="Arial" w:hint="cs"/>
          <w:b/>
          <w:bCs/>
          <w:color w:val="FFFFFF" w:themeColor="background1"/>
          <w:sz w:val="28"/>
          <w:szCs w:val="28"/>
          <w:highlight w:val="red"/>
          <w:rtl/>
        </w:rPr>
        <w:t>ניסוי: זיהוי חומרים שומניים</w:t>
      </w:r>
    </w:p>
    <w:p w:rsidR="00537F29" w:rsidRDefault="00537F29" w:rsidP="00537F29">
      <w:pPr>
        <w:rPr>
          <w:rFonts w:ascii="Arial" w:hAnsi="Arial" w:cs="Arial"/>
          <w:sz w:val="24"/>
          <w:szCs w:val="24"/>
          <w:rtl/>
        </w:rPr>
      </w:pPr>
      <w:r>
        <w:rPr>
          <w:rFonts w:ascii="Arial" w:hAnsi="Arial" w:cs="Arial" w:hint="cs"/>
          <w:sz w:val="24"/>
          <w:szCs w:val="24"/>
          <w:rtl/>
        </w:rPr>
        <w:t>בניסוי זה נזה</w:t>
      </w:r>
      <w:r w:rsidR="00252B78">
        <w:rPr>
          <w:rFonts w:ascii="Arial" w:hAnsi="Arial" w:cs="Arial" w:hint="cs"/>
          <w:sz w:val="24"/>
          <w:szCs w:val="24"/>
          <w:rtl/>
        </w:rPr>
        <w:t>ה שומן</w:t>
      </w:r>
      <w:r>
        <w:rPr>
          <w:rFonts w:ascii="Arial" w:hAnsi="Arial" w:cs="Arial" w:hint="cs"/>
          <w:sz w:val="24"/>
          <w:szCs w:val="24"/>
          <w:rtl/>
        </w:rPr>
        <w:t xml:space="preserve">. </w:t>
      </w:r>
      <w:r>
        <w:rPr>
          <w:rFonts w:ascii="Arial" w:hAnsi="Arial" w:cs="Arial"/>
          <w:sz w:val="24"/>
          <w:szCs w:val="24"/>
          <w:rtl/>
        </w:rPr>
        <w:t>–</w:t>
      </w:r>
      <w:r>
        <w:rPr>
          <w:rFonts w:ascii="Arial" w:hAnsi="Arial" w:cs="Arial" w:hint="cs"/>
          <w:sz w:val="24"/>
          <w:szCs w:val="24"/>
          <w:rtl/>
        </w:rPr>
        <w:t xml:space="preserve"> הניסוי בזוגות</w:t>
      </w:r>
    </w:p>
    <w:p w:rsidR="00252B78" w:rsidRDefault="003C448D" w:rsidP="00537F29">
      <w:pPr>
        <w:rPr>
          <w:rFonts w:ascii="Arial" w:hAnsi="Arial" w:cs="Arial"/>
          <w:sz w:val="24"/>
          <w:szCs w:val="24"/>
          <w:rtl/>
        </w:rPr>
      </w:pPr>
      <w:r>
        <w:rPr>
          <w:rFonts w:ascii="Arial" w:hAnsi="Arial" w:cs="Arial"/>
          <w:b/>
          <w:bCs/>
          <w:noProof/>
          <w:color w:val="FF0000"/>
          <w:sz w:val="24"/>
          <w:szCs w:val="24"/>
          <w:rtl/>
        </w:rPr>
        <mc:AlternateContent>
          <mc:Choice Requires="wps">
            <w:drawing>
              <wp:anchor distT="0" distB="0" distL="114300" distR="114300" simplePos="0" relativeHeight="252190720" behindDoc="1" locked="0" layoutInCell="1" allowOverlap="1">
                <wp:simplePos x="0" y="0"/>
                <wp:positionH relativeFrom="column">
                  <wp:posOffset>3702050</wp:posOffset>
                </wp:positionH>
                <wp:positionV relativeFrom="paragraph">
                  <wp:posOffset>240030</wp:posOffset>
                </wp:positionV>
                <wp:extent cx="2627630" cy="2202180"/>
                <wp:effectExtent l="6350" t="11430" r="13970" b="5715"/>
                <wp:wrapNone/>
                <wp:docPr id="826" name="AutoShape 9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7630" cy="2202180"/>
                        </a:xfrm>
                        <a:prstGeom prst="roundRect">
                          <a:avLst>
                            <a:gd name="adj" fmla="val 16667"/>
                          </a:avLst>
                        </a:prstGeom>
                        <a:solidFill>
                          <a:schemeClr val="accent5">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0DE85D01" id="AutoShape 917" o:spid="_x0000_s1026" style="position:absolute;left:0;text-align:left;margin-left:291.5pt;margin-top:18.9pt;width:206.9pt;height:173.4pt;z-index:-25112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" fillcolor="#b6dde8 [1304]"/>
            </w:pict>
          </mc:Fallback>
        </mc:AlternateContent>
      </w:r>
    </w:p>
    <w:p w:rsidR="00537F29" w:rsidRPr="00C62834" w:rsidRDefault="00537F29" w:rsidP="00537F29">
      <w:pPr>
        <w:rPr>
          <w:rFonts w:ascii="Arial" w:hAnsi="Arial" w:cs="Arial"/>
          <w:b/>
          <w:bCs/>
          <w:color w:val="FF0000"/>
          <w:sz w:val="24"/>
          <w:szCs w:val="24"/>
          <w:rtl/>
        </w:rPr>
      </w:pPr>
      <w:r w:rsidRPr="00C62834">
        <w:rPr>
          <w:rFonts w:ascii="Arial" w:hAnsi="Arial" w:cs="Arial" w:hint="cs"/>
          <w:b/>
          <w:bCs/>
          <w:color w:val="FF0000"/>
          <w:sz w:val="24"/>
          <w:szCs w:val="24"/>
          <w:rtl/>
        </w:rPr>
        <w:t>כלים וחומרים לניסוי לכל זוג:</w:t>
      </w:r>
    </w:p>
    <w:p w:rsidR="00537F29" w:rsidRPr="00252B78" w:rsidRDefault="00336A71" w:rsidP="00252B78">
      <w:pPr>
        <w:pStyle w:val="aff3"/>
        <w:numPr>
          <w:ilvl w:val="0"/>
          <w:numId w:val="16"/>
        </w:numPr>
        <w:rPr>
          <w:rFonts w:ascii="Arial" w:hAnsi="Arial" w:cs="Arial"/>
          <w:sz w:val="24"/>
          <w:szCs w:val="24"/>
          <w:rtl/>
        </w:rPr>
      </w:pPr>
      <w:proofErr w:type="spellStart"/>
      <w:r w:rsidRPr="00252B78">
        <w:rPr>
          <w:rFonts w:ascii="Arial" w:hAnsi="Arial" w:cs="Arial" w:hint="cs"/>
          <w:sz w:val="24"/>
          <w:szCs w:val="24"/>
          <w:rtl/>
        </w:rPr>
        <w:t>גליון</w:t>
      </w:r>
      <w:proofErr w:type="spellEnd"/>
      <w:r w:rsidRPr="00252B78">
        <w:rPr>
          <w:rFonts w:ascii="Arial" w:hAnsi="Arial" w:cs="Arial" w:hint="cs"/>
          <w:sz w:val="24"/>
          <w:szCs w:val="24"/>
          <w:rtl/>
        </w:rPr>
        <w:t xml:space="preserve"> נייר לבן</w:t>
      </w:r>
    </w:p>
    <w:p w:rsidR="00537F29" w:rsidRPr="00252B78" w:rsidRDefault="00336A71" w:rsidP="00252B78">
      <w:pPr>
        <w:pStyle w:val="aff3"/>
        <w:numPr>
          <w:ilvl w:val="0"/>
          <w:numId w:val="16"/>
        </w:numPr>
        <w:rPr>
          <w:rFonts w:ascii="Arial" w:hAnsi="Arial" w:cs="Arial"/>
          <w:sz w:val="24"/>
          <w:szCs w:val="24"/>
          <w:rtl/>
        </w:rPr>
      </w:pPr>
      <w:r w:rsidRPr="00252B78">
        <w:rPr>
          <w:rFonts w:ascii="Arial" w:hAnsi="Arial" w:cs="Arial" w:hint="cs"/>
          <w:sz w:val="24"/>
          <w:szCs w:val="24"/>
          <w:rtl/>
        </w:rPr>
        <w:t>חצי לימון</w:t>
      </w:r>
    </w:p>
    <w:p w:rsidR="00537F29" w:rsidRPr="00252B78" w:rsidRDefault="00336A71" w:rsidP="00252B78">
      <w:pPr>
        <w:pStyle w:val="aff3"/>
        <w:numPr>
          <w:ilvl w:val="0"/>
          <w:numId w:val="16"/>
        </w:numPr>
        <w:rPr>
          <w:rFonts w:ascii="Arial" w:hAnsi="Arial" w:cs="Arial"/>
          <w:sz w:val="24"/>
          <w:szCs w:val="24"/>
          <w:rtl/>
        </w:rPr>
      </w:pPr>
      <w:r w:rsidRPr="00252B78">
        <w:rPr>
          <w:rFonts w:ascii="Arial" w:hAnsi="Arial" w:cs="Arial" w:hint="cs"/>
          <w:sz w:val="24"/>
          <w:szCs w:val="24"/>
          <w:rtl/>
        </w:rPr>
        <w:lastRenderedPageBreak/>
        <w:t>בורקס</w:t>
      </w:r>
    </w:p>
    <w:p w:rsidR="00537F29" w:rsidRPr="00252B78" w:rsidRDefault="00336A71" w:rsidP="00252B78">
      <w:pPr>
        <w:pStyle w:val="aff3"/>
        <w:numPr>
          <w:ilvl w:val="0"/>
          <w:numId w:val="16"/>
        </w:numPr>
        <w:rPr>
          <w:rFonts w:ascii="Arial" w:hAnsi="Arial" w:cs="Arial"/>
          <w:sz w:val="24"/>
          <w:szCs w:val="24"/>
          <w:rtl/>
        </w:rPr>
      </w:pPr>
      <w:r w:rsidRPr="00252B78">
        <w:rPr>
          <w:rFonts w:ascii="Arial" w:hAnsi="Arial" w:cs="Arial" w:hint="cs"/>
          <w:sz w:val="24"/>
          <w:szCs w:val="24"/>
          <w:rtl/>
        </w:rPr>
        <w:t>פלח אבוקדו</w:t>
      </w:r>
    </w:p>
    <w:p w:rsidR="00537F29" w:rsidRPr="00252B78" w:rsidRDefault="00336A71" w:rsidP="00252B78">
      <w:pPr>
        <w:pStyle w:val="aff3"/>
        <w:numPr>
          <w:ilvl w:val="0"/>
          <w:numId w:val="16"/>
        </w:numPr>
        <w:rPr>
          <w:rFonts w:ascii="Arial" w:hAnsi="Arial" w:cs="Arial"/>
          <w:sz w:val="24"/>
          <w:szCs w:val="24"/>
          <w:rtl/>
        </w:rPr>
      </w:pPr>
      <w:r w:rsidRPr="00252B78">
        <w:rPr>
          <w:rFonts w:ascii="Arial" w:hAnsi="Arial" w:cs="Arial" w:hint="cs"/>
          <w:sz w:val="24"/>
          <w:szCs w:val="24"/>
          <w:rtl/>
        </w:rPr>
        <w:t>שמן קנולה</w:t>
      </w:r>
    </w:p>
    <w:p w:rsidR="00537F29" w:rsidRPr="00252B78" w:rsidRDefault="00537F29" w:rsidP="00252B78">
      <w:pPr>
        <w:pStyle w:val="aff3"/>
        <w:numPr>
          <w:ilvl w:val="0"/>
          <w:numId w:val="16"/>
        </w:numPr>
        <w:rPr>
          <w:rFonts w:ascii="Arial" w:hAnsi="Arial" w:cs="Arial"/>
          <w:sz w:val="24"/>
          <w:szCs w:val="24"/>
          <w:rtl/>
        </w:rPr>
      </w:pPr>
      <w:r w:rsidRPr="00252B78">
        <w:rPr>
          <w:rFonts w:ascii="Arial" w:hAnsi="Arial" w:cs="Arial" w:hint="cs"/>
          <w:sz w:val="24"/>
          <w:szCs w:val="24"/>
          <w:rtl/>
        </w:rPr>
        <w:t xml:space="preserve">תמיסת </w:t>
      </w:r>
      <w:r w:rsidR="00336A71" w:rsidRPr="00252B78">
        <w:rPr>
          <w:rFonts w:ascii="Arial" w:hAnsi="Arial" w:cs="Arial" w:hint="cs"/>
          <w:sz w:val="24"/>
          <w:szCs w:val="24"/>
          <w:rtl/>
        </w:rPr>
        <w:t>גלוקוז</w:t>
      </w:r>
    </w:p>
    <w:p w:rsidR="00537F29" w:rsidRPr="00252B78" w:rsidRDefault="00336A71" w:rsidP="00252B78">
      <w:pPr>
        <w:pStyle w:val="aff3"/>
        <w:numPr>
          <w:ilvl w:val="0"/>
          <w:numId w:val="16"/>
        </w:numPr>
        <w:rPr>
          <w:rFonts w:ascii="Arial" w:hAnsi="Arial" w:cs="Arial"/>
          <w:sz w:val="24"/>
          <w:szCs w:val="24"/>
          <w:rtl/>
        </w:rPr>
      </w:pPr>
      <w:r w:rsidRPr="00252B78">
        <w:rPr>
          <w:rFonts w:ascii="Arial" w:hAnsi="Arial" w:cs="Arial" w:hint="cs"/>
          <w:sz w:val="24"/>
          <w:szCs w:val="24"/>
          <w:rtl/>
        </w:rPr>
        <w:t>מים</w:t>
      </w:r>
    </w:p>
    <w:p w:rsidR="00537F29" w:rsidRPr="00252B78" w:rsidRDefault="00537F29" w:rsidP="00252B78">
      <w:pPr>
        <w:pStyle w:val="aff3"/>
        <w:numPr>
          <w:ilvl w:val="0"/>
          <w:numId w:val="16"/>
        </w:numPr>
        <w:rPr>
          <w:rFonts w:ascii="Arial" w:hAnsi="Arial" w:cs="Arial"/>
          <w:sz w:val="24"/>
          <w:szCs w:val="24"/>
          <w:rtl/>
        </w:rPr>
      </w:pPr>
      <w:r w:rsidRPr="00252B78">
        <w:rPr>
          <w:rFonts w:ascii="Arial" w:hAnsi="Arial" w:cs="Arial" w:hint="cs"/>
          <w:sz w:val="24"/>
          <w:szCs w:val="24"/>
          <w:rtl/>
        </w:rPr>
        <w:t>טפטפת</w:t>
      </w:r>
    </w:p>
    <w:p w:rsidR="00336A71" w:rsidRDefault="003C448D" w:rsidP="00537F29">
      <w:pPr>
        <w:rPr>
          <w:rFonts w:ascii="Arial" w:hAnsi="Arial" w:cs="Arial"/>
          <w:sz w:val="24"/>
          <w:szCs w:val="24"/>
          <w:rtl/>
        </w:rPr>
      </w:pPr>
      <w:r>
        <w:rPr>
          <w:rFonts w:ascii="Arial" w:hAnsi="Arial" w:cs="Arial"/>
          <w:b/>
          <w:bCs/>
          <w:noProof/>
          <w:color w:val="FF0000"/>
          <w:sz w:val="24"/>
          <w:szCs w:val="24"/>
          <w:rtl/>
        </w:rPr>
        <mc:AlternateContent>
          <mc:Choice Requires="wps">
            <w:drawing>
              <wp:anchor distT="0" distB="0" distL="114300" distR="114300" simplePos="0" relativeHeight="252189696" behindDoc="1" locked="0" layoutInCell="1" allowOverlap="1">
                <wp:simplePos x="0" y="0"/>
                <wp:positionH relativeFrom="column">
                  <wp:posOffset>-246380</wp:posOffset>
                </wp:positionH>
                <wp:positionV relativeFrom="paragraph">
                  <wp:posOffset>194945</wp:posOffset>
                </wp:positionV>
                <wp:extent cx="6526530" cy="2353310"/>
                <wp:effectExtent l="10795" t="13970" r="6350" b="13970"/>
                <wp:wrapNone/>
                <wp:docPr id="825" name="AutoShape 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26530" cy="2353310"/>
                        </a:xfrm>
                        <a:prstGeom prst="roundRect">
                          <a:avLst>
                            <a:gd name="adj" fmla="val 16667"/>
                          </a:avLst>
                        </a:prstGeom>
                        <a:solidFill>
                          <a:schemeClr val="accent5">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6508F57D" id="AutoShape 916" o:spid="_x0000_s1026" style="position:absolute;left:0;text-align:left;margin-left:-19.4pt;margin-top:15.35pt;width:513.9pt;height:185.3pt;z-index:-25112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" fillcolor="#b6dde8 [1304]"/>
            </w:pict>
          </mc:Fallback>
        </mc:AlternateContent>
      </w:r>
    </w:p>
    <w:p w:rsidR="00537F29" w:rsidRPr="00C62834" w:rsidRDefault="00537F29" w:rsidP="00537F29">
      <w:pPr>
        <w:rPr>
          <w:rFonts w:ascii="Arial" w:hAnsi="Arial" w:cs="Arial"/>
          <w:b/>
          <w:bCs/>
          <w:color w:val="FF0000"/>
          <w:sz w:val="24"/>
          <w:szCs w:val="24"/>
          <w:rtl/>
        </w:rPr>
      </w:pPr>
      <w:r w:rsidRPr="00C62834">
        <w:rPr>
          <w:rFonts w:ascii="Arial" w:hAnsi="Arial" w:cs="Arial" w:hint="cs"/>
          <w:b/>
          <w:bCs/>
          <w:color w:val="FF0000"/>
          <w:sz w:val="24"/>
          <w:szCs w:val="24"/>
          <w:rtl/>
        </w:rPr>
        <w:t>מהלך הניסוי:</w:t>
      </w:r>
    </w:p>
    <w:p w:rsidR="00537F29" w:rsidRDefault="00336A71" w:rsidP="00537F29">
      <w:pPr>
        <w:pStyle w:val="aff3"/>
        <w:numPr>
          <w:ilvl w:val="0"/>
          <w:numId w:val="11"/>
        </w:numPr>
        <w:rPr>
          <w:rFonts w:ascii="Arial" w:hAnsi="Arial" w:cs="Arial"/>
          <w:sz w:val="24"/>
          <w:szCs w:val="24"/>
        </w:rPr>
      </w:pPr>
      <w:r>
        <w:rPr>
          <w:rFonts w:ascii="Arial" w:hAnsi="Arial" w:cs="Arial" w:hint="cs"/>
          <w:sz w:val="24"/>
          <w:szCs w:val="24"/>
          <w:rtl/>
        </w:rPr>
        <w:t>חלקו את הנייר ל 6 ריבועים ובכל ריבוע רשמו שם של מזון אחר</w:t>
      </w:r>
    </w:p>
    <w:p w:rsidR="00537F29" w:rsidRDefault="00336A71" w:rsidP="00537F29">
      <w:pPr>
        <w:pStyle w:val="aff3"/>
        <w:numPr>
          <w:ilvl w:val="0"/>
          <w:numId w:val="11"/>
        </w:numPr>
        <w:rPr>
          <w:rFonts w:ascii="Arial" w:hAnsi="Arial" w:cs="Arial"/>
          <w:sz w:val="24"/>
          <w:szCs w:val="24"/>
        </w:rPr>
      </w:pPr>
      <w:r>
        <w:rPr>
          <w:rFonts w:ascii="Arial" w:hAnsi="Arial" w:cs="Arial" w:hint="cs"/>
          <w:sz w:val="24"/>
          <w:szCs w:val="24"/>
          <w:rtl/>
        </w:rPr>
        <w:t>שפשפו על הנייר כל אחד במקומו</w:t>
      </w:r>
      <w:r w:rsidR="00537F29">
        <w:rPr>
          <w:rFonts w:ascii="Arial" w:hAnsi="Arial" w:cs="Arial" w:hint="cs"/>
          <w:sz w:val="24"/>
          <w:szCs w:val="24"/>
          <w:rtl/>
        </w:rPr>
        <w:t>:</w:t>
      </w:r>
    </w:p>
    <w:p w:rsidR="00537F29" w:rsidRDefault="00336A71" w:rsidP="00537F29">
      <w:pPr>
        <w:pStyle w:val="aff3"/>
        <w:rPr>
          <w:rFonts w:ascii="Arial" w:hAnsi="Arial" w:cs="Arial"/>
          <w:sz w:val="24"/>
          <w:szCs w:val="24"/>
          <w:rtl/>
        </w:rPr>
      </w:pPr>
      <w:r>
        <w:rPr>
          <w:rFonts w:ascii="Arial" w:hAnsi="Arial" w:cs="Arial" w:hint="cs"/>
          <w:sz w:val="24"/>
          <w:szCs w:val="24"/>
          <w:rtl/>
        </w:rPr>
        <w:t>בורקס ואבוקדו</w:t>
      </w:r>
    </w:p>
    <w:p w:rsidR="00537F29" w:rsidRDefault="00336A71" w:rsidP="00537F29">
      <w:pPr>
        <w:pStyle w:val="aff3"/>
        <w:numPr>
          <w:ilvl w:val="0"/>
          <w:numId w:val="11"/>
        </w:numPr>
        <w:rPr>
          <w:rFonts w:ascii="Arial" w:hAnsi="Arial" w:cs="Arial"/>
          <w:sz w:val="24"/>
          <w:szCs w:val="24"/>
        </w:rPr>
      </w:pPr>
      <w:r>
        <w:rPr>
          <w:rFonts w:ascii="Arial" w:hAnsi="Arial" w:cs="Arial" w:hint="cs"/>
          <w:sz w:val="24"/>
          <w:szCs w:val="24"/>
          <w:rtl/>
        </w:rPr>
        <w:t>טפטפו על הנייר כל אחד במקומו:</w:t>
      </w:r>
    </w:p>
    <w:p w:rsidR="00336A71" w:rsidRDefault="00336A71" w:rsidP="00336A71">
      <w:pPr>
        <w:pStyle w:val="aff3"/>
        <w:rPr>
          <w:rFonts w:ascii="Arial" w:hAnsi="Arial" w:cs="Arial"/>
          <w:sz w:val="24"/>
          <w:szCs w:val="24"/>
        </w:rPr>
      </w:pPr>
      <w:r>
        <w:rPr>
          <w:rFonts w:ascii="Arial" w:hAnsi="Arial" w:cs="Arial" w:hint="cs"/>
          <w:sz w:val="24"/>
          <w:szCs w:val="24"/>
          <w:rtl/>
        </w:rPr>
        <w:t>את הלימון, את השמן, את תמיסת הגלוקוז, ואת המים.</w:t>
      </w:r>
    </w:p>
    <w:p w:rsidR="00537F29" w:rsidRDefault="00537F29" w:rsidP="00537F29">
      <w:pPr>
        <w:pStyle w:val="aff3"/>
        <w:numPr>
          <w:ilvl w:val="0"/>
          <w:numId w:val="11"/>
        </w:numPr>
        <w:rPr>
          <w:rFonts w:ascii="Arial" w:hAnsi="Arial" w:cs="Arial"/>
          <w:sz w:val="24"/>
          <w:szCs w:val="24"/>
        </w:rPr>
      </w:pPr>
      <w:r>
        <w:rPr>
          <w:rFonts w:ascii="Arial" w:hAnsi="Arial" w:cs="Arial" w:hint="cs"/>
          <w:sz w:val="24"/>
          <w:szCs w:val="24"/>
          <w:rtl/>
        </w:rPr>
        <w:t>המתינו כ</w:t>
      </w:r>
      <w:r w:rsidR="00336A71">
        <w:rPr>
          <w:rFonts w:ascii="Arial" w:hAnsi="Arial" w:cs="Arial" w:hint="cs"/>
          <w:sz w:val="24"/>
          <w:szCs w:val="24"/>
          <w:rtl/>
        </w:rPr>
        <w:t>חמש דקות</w:t>
      </w:r>
      <w:r>
        <w:rPr>
          <w:rFonts w:ascii="Arial" w:hAnsi="Arial" w:cs="Arial" w:hint="cs"/>
          <w:sz w:val="24"/>
          <w:szCs w:val="24"/>
          <w:rtl/>
        </w:rPr>
        <w:t>.</w:t>
      </w:r>
    </w:p>
    <w:p w:rsidR="00537F29" w:rsidRDefault="00537F29" w:rsidP="00336A71">
      <w:pPr>
        <w:pStyle w:val="aff3"/>
        <w:numPr>
          <w:ilvl w:val="0"/>
          <w:numId w:val="11"/>
        </w:numPr>
        <w:rPr>
          <w:rFonts w:ascii="Arial" w:hAnsi="Arial" w:cs="Arial"/>
          <w:sz w:val="24"/>
          <w:szCs w:val="24"/>
        </w:rPr>
      </w:pPr>
      <w:r>
        <w:rPr>
          <w:rFonts w:ascii="Arial" w:hAnsi="Arial" w:cs="Arial" w:hint="cs"/>
          <w:sz w:val="24"/>
          <w:szCs w:val="24"/>
          <w:rtl/>
        </w:rPr>
        <w:t xml:space="preserve">בדקו: </w:t>
      </w:r>
      <w:r w:rsidR="00336A71">
        <w:rPr>
          <w:rFonts w:ascii="Arial" w:hAnsi="Arial" w:cs="Arial" w:hint="cs"/>
          <w:sz w:val="24"/>
          <w:szCs w:val="24"/>
          <w:rtl/>
        </w:rPr>
        <w:t xml:space="preserve">אילו כתמים לא  התייבשו? </w:t>
      </w:r>
      <w:r w:rsidR="00336A71">
        <w:rPr>
          <w:rFonts w:ascii="Arial" w:hAnsi="Arial" w:cs="Arial"/>
          <w:sz w:val="24"/>
          <w:szCs w:val="24"/>
          <w:rtl/>
        </w:rPr>
        <w:t>–</w:t>
      </w:r>
      <w:r w:rsidR="00336A71">
        <w:rPr>
          <w:rFonts w:ascii="Arial" w:hAnsi="Arial" w:cs="Arial" w:hint="cs"/>
          <w:sz w:val="24"/>
          <w:szCs w:val="24"/>
          <w:rtl/>
        </w:rPr>
        <w:t xml:space="preserve"> הכתמים שנשארו על הנייר הם כתמי שומן</w:t>
      </w:r>
      <w:r>
        <w:rPr>
          <w:rFonts w:ascii="Arial" w:hAnsi="Arial" w:cs="Arial" w:hint="cs"/>
          <w:sz w:val="24"/>
          <w:szCs w:val="24"/>
          <w:rtl/>
        </w:rPr>
        <w:t>.</w:t>
      </w:r>
      <w:r w:rsidR="00336A71">
        <w:rPr>
          <w:rFonts w:ascii="Arial" w:hAnsi="Arial" w:cs="Arial" w:hint="cs"/>
          <w:sz w:val="24"/>
          <w:szCs w:val="24"/>
          <w:rtl/>
        </w:rPr>
        <w:t xml:space="preserve"> לכן, המזון שיצר את הכתם, מכיל שומן.</w:t>
      </w:r>
    </w:p>
    <w:p w:rsidR="00252B78" w:rsidRDefault="00252B78" w:rsidP="00537F29">
      <w:pPr>
        <w:rPr>
          <w:rFonts w:ascii="Arial" w:hAnsi="Arial" w:cs="Arial"/>
          <w:sz w:val="24"/>
          <w:szCs w:val="24"/>
          <w:rtl/>
        </w:rPr>
      </w:pPr>
    </w:p>
    <w:p w:rsidR="00252B78" w:rsidRDefault="00252B78" w:rsidP="00537F29">
      <w:pPr>
        <w:rPr>
          <w:rFonts w:ascii="Arial" w:hAnsi="Arial" w:cs="Arial"/>
          <w:sz w:val="24"/>
          <w:szCs w:val="24"/>
          <w:rtl/>
        </w:rPr>
      </w:pPr>
    </w:p>
    <w:p w:rsidR="00537F29" w:rsidRDefault="00252B78" w:rsidP="00537F29">
      <w:pPr>
        <w:rPr>
          <w:rFonts w:ascii="Arial" w:hAnsi="Arial" w:cs="Arial"/>
          <w:sz w:val="24"/>
          <w:szCs w:val="24"/>
          <w:rtl/>
        </w:rPr>
      </w:pPr>
      <w:r>
        <w:rPr>
          <w:rFonts w:ascii="Arial" w:hAnsi="Arial" w:cs="Arial"/>
          <w:b/>
          <w:bCs/>
          <w:noProof/>
          <w:sz w:val="24"/>
          <w:szCs w:val="24"/>
          <w:u w:val="single"/>
          <w:rtl/>
        </w:rPr>
        <w:drawing>
          <wp:inline distT="0" distB="0" distL="0" distR="0">
            <wp:extent cx="2869167" cy="1613899"/>
            <wp:effectExtent l="57150" t="38100" r="45483" b="24401"/>
            <wp:docPr id="30" name="תמונה 27" descr="C:\Users\may\Downloads\20160723_091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ay\Downloads\20160723_091114.jpg"/>
                    <pic:cNvPicPr>
                      <a:picLocks noChangeAspect="1" noChangeArrowheads="1"/>
                    </pic:cNvPicPr>
                  </pic:nvPicPr>
                  <pic:blipFill>
                    <a:blip r:embed="rId17" cstate="print"/>
                    <a:srcRect/>
                    <a:stretch>
                      <a:fillRect/>
                    </a:stretch>
                  </pic:blipFill>
                  <pic:spPr bwMode="auto">
                    <a:xfrm>
                      <a:off x="0" y="0"/>
                      <a:ext cx="2860509" cy="1609029"/>
                    </a:xfrm>
                    <a:prstGeom prst="rect">
                      <a:avLst/>
                    </a:prstGeom>
                    <a:noFill/>
                    <a:ln w="38100">
                      <a:solidFill>
                        <a:schemeClr val="bg2"/>
                      </a:solidFill>
                      <a:miter lim="800000"/>
                      <a:headEnd/>
                      <a:tailEnd/>
                    </a:ln>
                  </pic:spPr>
                </pic:pic>
              </a:graphicData>
            </a:graphic>
          </wp:inline>
        </w:drawing>
      </w:r>
      <w:r>
        <w:rPr>
          <w:rFonts w:ascii="Arial" w:hAnsi="Arial" w:cs="Arial"/>
          <w:noProof/>
          <w:sz w:val="24"/>
          <w:szCs w:val="24"/>
          <w:rtl/>
        </w:rPr>
        <w:drawing>
          <wp:inline distT="0" distB="0" distL="0" distR="0">
            <wp:extent cx="2864684" cy="1611374"/>
            <wp:effectExtent l="57150" t="38100" r="30916" b="26926"/>
            <wp:docPr id="31" name="תמונה 28" descr="C:\Users\may\Downloads\20160723_091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may\Downloads\20160723_091132.jpg"/>
                    <pic:cNvPicPr>
                      <a:picLocks noChangeAspect="1" noChangeArrowheads="1"/>
                    </pic:cNvPicPr>
                  </pic:nvPicPr>
                  <pic:blipFill>
                    <a:blip r:embed="rId18" cstate="print"/>
                    <a:srcRect/>
                    <a:stretch>
                      <a:fillRect/>
                    </a:stretch>
                  </pic:blipFill>
                  <pic:spPr bwMode="auto">
                    <a:xfrm>
                      <a:off x="0" y="0"/>
                      <a:ext cx="2880609" cy="1620332"/>
                    </a:xfrm>
                    <a:prstGeom prst="rect">
                      <a:avLst/>
                    </a:prstGeom>
                    <a:noFill/>
                    <a:ln w="38100">
                      <a:solidFill>
                        <a:schemeClr val="bg2"/>
                      </a:solidFill>
                      <a:miter lim="800000"/>
                      <a:headEnd/>
                      <a:tailEnd/>
                    </a:ln>
                  </pic:spPr>
                </pic:pic>
              </a:graphicData>
            </a:graphic>
          </wp:inline>
        </w:drawing>
      </w:r>
    </w:p>
    <w:p w:rsidR="00252B78" w:rsidRDefault="00252B78" w:rsidP="00537F29">
      <w:pPr>
        <w:rPr>
          <w:rFonts w:ascii="Arial" w:hAnsi="Arial" w:cs="Arial"/>
          <w:sz w:val="24"/>
          <w:szCs w:val="24"/>
          <w:rtl/>
        </w:rPr>
      </w:pPr>
    </w:p>
    <w:p w:rsidR="00336A71" w:rsidRPr="00336A71" w:rsidRDefault="00336A71" w:rsidP="00336A71">
      <w:pPr>
        <w:rPr>
          <w:rtl/>
        </w:rPr>
      </w:pPr>
    </w:p>
    <w:p w:rsidR="00835A1B" w:rsidRPr="001924EC" w:rsidRDefault="00835A1B" w:rsidP="00835A1B">
      <w:pPr>
        <w:pStyle w:val="1"/>
        <w:spacing w:line="360" w:lineRule="auto"/>
        <w:rPr>
          <w:rFonts w:ascii="Arial" w:hAnsi="Arial" w:cs="Arial"/>
          <w:sz w:val="24"/>
          <w:szCs w:val="24"/>
          <w:rtl/>
        </w:rPr>
      </w:pPr>
      <w:r w:rsidRPr="001924EC">
        <w:rPr>
          <w:rFonts w:ascii="Arial" w:hAnsi="Arial" w:cs="Arial" w:hint="cs"/>
          <w:b/>
          <w:bCs/>
          <w:sz w:val="24"/>
          <w:szCs w:val="24"/>
          <w:u w:val="single"/>
          <w:rtl/>
        </w:rPr>
        <w:t>סוגי</w:t>
      </w:r>
      <w:r w:rsidRPr="001924EC">
        <w:rPr>
          <w:rFonts w:ascii="Arial" w:hAnsi="Arial" w:cs="Arial"/>
          <w:b/>
          <w:bCs/>
          <w:sz w:val="24"/>
          <w:szCs w:val="24"/>
          <w:u w:val="single"/>
          <w:rtl/>
        </w:rPr>
        <w:t xml:space="preserve"> ה</w:t>
      </w:r>
      <w:r w:rsidRPr="001924EC">
        <w:rPr>
          <w:rFonts w:ascii="Arial" w:hAnsi="Arial" w:cs="Arial" w:hint="cs"/>
          <w:b/>
          <w:bCs/>
          <w:sz w:val="24"/>
          <w:szCs w:val="24"/>
          <w:u w:val="single"/>
          <w:rtl/>
        </w:rPr>
        <w:t>ליפידים</w:t>
      </w:r>
      <w:r w:rsidRPr="001924EC">
        <w:rPr>
          <w:rFonts w:ascii="Arial" w:hAnsi="Arial" w:cs="Arial"/>
          <w:sz w:val="24"/>
          <w:szCs w:val="24"/>
          <w:rtl/>
        </w:rPr>
        <w:t>:</w:t>
      </w:r>
      <w:r w:rsidRPr="001924EC">
        <w:rPr>
          <w:rFonts w:ascii="Arial" w:hAnsi="Arial" w:cs="Arial" w:hint="cs"/>
          <w:sz w:val="24"/>
          <w:szCs w:val="24"/>
          <w:rtl/>
        </w:rPr>
        <w:t xml:space="preserve"> </w:t>
      </w:r>
    </w:p>
    <w:p w:rsidR="001924EC" w:rsidRDefault="00835A1B" w:rsidP="00835A1B">
      <w:pPr>
        <w:rPr>
          <w:rFonts w:ascii="Arial" w:hAnsi="Arial" w:cs="Arial"/>
          <w:b/>
          <w:bCs/>
          <w:sz w:val="24"/>
          <w:szCs w:val="24"/>
          <w:rtl/>
        </w:rPr>
      </w:pPr>
      <w:r w:rsidRPr="001924EC">
        <w:rPr>
          <w:rFonts w:ascii="Arial" w:hAnsi="Arial" w:cs="Arial" w:hint="cs"/>
          <w:sz w:val="24"/>
          <w:szCs w:val="24"/>
          <w:rtl/>
        </w:rPr>
        <w:t>בטבע מצויים</w:t>
      </w:r>
      <w:r w:rsidRPr="001924EC">
        <w:rPr>
          <w:rFonts w:ascii="Arial" w:hAnsi="Arial" w:cs="Arial" w:hint="cs"/>
          <w:b/>
          <w:bCs/>
          <w:sz w:val="24"/>
          <w:szCs w:val="24"/>
          <w:rtl/>
        </w:rPr>
        <w:t xml:space="preserve"> הליפידים </w:t>
      </w:r>
      <w:r w:rsidRPr="001924EC">
        <w:rPr>
          <w:rFonts w:ascii="Arial" w:hAnsi="Arial" w:cs="Arial" w:hint="cs"/>
          <w:sz w:val="24"/>
          <w:szCs w:val="24"/>
          <w:rtl/>
        </w:rPr>
        <w:t>ב-</w:t>
      </w:r>
      <w:r w:rsidRPr="001924EC">
        <w:rPr>
          <w:rFonts w:ascii="Arial" w:hAnsi="Arial" w:cs="Arial"/>
          <w:b/>
          <w:bCs/>
          <w:sz w:val="24"/>
          <w:szCs w:val="24"/>
          <w:rtl/>
        </w:rPr>
        <w:t xml:space="preserve"> 3 </w:t>
      </w:r>
      <w:r w:rsidRPr="001924EC">
        <w:rPr>
          <w:rFonts w:ascii="Arial" w:hAnsi="Arial" w:cs="Arial"/>
          <w:sz w:val="24"/>
          <w:szCs w:val="24"/>
          <w:rtl/>
        </w:rPr>
        <w:t>קבוצות עיקריות:</w:t>
      </w:r>
    </w:p>
    <w:p w:rsidR="00835A1B" w:rsidRPr="00835A1B" w:rsidRDefault="00835A1B" w:rsidP="00835A1B">
      <w:pPr>
        <w:rPr>
          <w:rFonts w:ascii="Arial" w:hAnsi="Arial" w:cs="Arial"/>
          <w:b/>
          <w:bCs/>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i/>
          <w:iCs/>
          <w:sz w:val="24"/>
          <w:szCs w:val="24"/>
          <w:u w:val="single"/>
          <w:rtl/>
        </w:rPr>
        <w:t>1</w:t>
      </w:r>
      <w:r w:rsidRPr="001924EC">
        <w:rPr>
          <w:rFonts w:ascii="Arial" w:hAnsi="Arial" w:cs="Arial"/>
          <w:sz w:val="24"/>
          <w:szCs w:val="24"/>
          <w:rtl/>
        </w:rPr>
        <w:t xml:space="preserve">. </w:t>
      </w:r>
      <w:r w:rsidRPr="001924EC">
        <w:rPr>
          <w:rFonts w:ascii="Arial" w:hAnsi="Arial" w:cs="Arial"/>
          <w:b/>
          <w:bCs/>
          <w:sz w:val="24"/>
          <w:szCs w:val="24"/>
          <w:rtl/>
        </w:rPr>
        <w:t>טריגליצרידים</w:t>
      </w:r>
      <w:r w:rsidRPr="001924EC">
        <w:rPr>
          <w:rFonts w:ascii="Arial" w:hAnsi="Arial" w:cs="Arial"/>
          <w:sz w:val="24"/>
          <w:szCs w:val="24"/>
          <w:rtl/>
        </w:rPr>
        <w:t>:</w:t>
      </w:r>
      <w:r w:rsidRPr="001924EC">
        <w:rPr>
          <w:rFonts w:ascii="Arial" w:hAnsi="Arial" w:cs="Arial" w:hint="cs"/>
          <w:sz w:val="24"/>
          <w:szCs w:val="24"/>
          <w:rtl/>
        </w:rPr>
        <w:t xml:space="preserve"> </w:t>
      </w:r>
      <w:r w:rsidRPr="001924EC">
        <w:rPr>
          <w:rFonts w:ascii="Arial" w:hAnsi="Arial" w:cs="Arial"/>
          <w:b/>
          <w:bCs/>
          <w:sz w:val="24"/>
          <w:szCs w:val="24"/>
          <w:u w:val="single"/>
          <w:rtl/>
        </w:rPr>
        <w:t>3</w:t>
      </w:r>
      <w:r w:rsidRPr="001924EC">
        <w:rPr>
          <w:rFonts w:ascii="Arial" w:hAnsi="Arial" w:cs="Arial"/>
          <w:sz w:val="24"/>
          <w:szCs w:val="24"/>
          <w:u w:val="single"/>
          <w:rtl/>
        </w:rPr>
        <w:t xml:space="preserve"> חומצות שומן</w:t>
      </w:r>
      <w:r w:rsidRPr="001924EC">
        <w:rPr>
          <w:rFonts w:ascii="Arial" w:hAnsi="Arial" w:cs="Arial"/>
          <w:sz w:val="24"/>
          <w:szCs w:val="24"/>
          <w:rtl/>
        </w:rPr>
        <w:t xml:space="preserve"> </w:t>
      </w:r>
      <w:r w:rsidRPr="001924EC">
        <w:rPr>
          <w:rFonts w:ascii="Arial" w:hAnsi="Arial" w:cs="Arial"/>
          <w:b/>
          <w:bCs/>
          <w:i/>
          <w:iCs/>
          <w:sz w:val="24"/>
          <w:szCs w:val="24"/>
          <w:u w:val="single"/>
          <w:rtl/>
        </w:rPr>
        <w:t>הקשורות</w:t>
      </w:r>
      <w:r w:rsidRPr="001924EC">
        <w:rPr>
          <w:rFonts w:ascii="Arial" w:hAnsi="Arial" w:cs="Arial"/>
          <w:sz w:val="24"/>
          <w:szCs w:val="24"/>
          <w:rtl/>
        </w:rPr>
        <w:t xml:space="preserve"> בחומר הנקרא </w:t>
      </w:r>
      <w:r w:rsidRPr="001924EC">
        <w:rPr>
          <w:rFonts w:ascii="Arial" w:hAnsi="Arial" w:cs="Arial"/>
          <w:sz w:val="24"/>
          <w:szCs w:val="24"/>
          <w:u w:val="single"/>
          <w:rtl/>
        </w:rPr>
        <w:t>גליצרול</w:t>
      </w:r>
      <w:r w:rsidRPr="001924EC">
        <w:rPr>
          <w:rFonts w:ascii="Arial" w:hAnsi="Arial" w:cs="Arial"/>
          <w:sz w:val="24"/>
          <w:szCs w:val="24"/>
          <w:rtl/>
        </w:rPr>
        <w:t>,</w:t>
      </w:r>
      <w:r w:rsidRPr="001924EC">
        <w:rPr>
          <w:rFonts w:ascii="Arial" w:hAnsi="Arial" w:cs="Arial" w:hint="cs"/>
          <w:sz w:val="24"/>
          <w:szCs w:val="24"/>
          <w:rtl/>
        </w:rPr>
        <w:t xml:space="preserve"> (כוהל)</w:t>
      </w:r>
      <w:r w:rsidRPr="001924EC">
        <w:rPr>
          <w:rFonts w:ascii="Arial" w:hAnsi="Arial" w:cs="Arial"/>
          <w:sz w:val="24"/>
          <w:szCs w:val="24"/>
          <w:rtl/>
        </w:rPr>
        <w:t>, יחד הם יוצרים את ה</w:t>
      </w:r>
      <w:r w:rsidRPr="001924EC">
        <w:rPr>
          <w:rFonts w:ascii="Arial" w:hAnsi="Arial" w:cs="Arial"/>
          <w:b/>
          <w:bCs/>
          <w:sz w:val="24"/>
          <w:szCs w:val="24"/>
          <w:u w:val="single"/>
          <w:rtl/>
        </w:rPr>
        <w:t>טריגליצריד</w:t>
      </w:r>
      <w:r w:rsidRPr="001924EC">
        <w:rPr>
          <w:rFonts w:ascii="Arial" w:hAnsi="Arial" w:cs="Arial" w:hint="cs"/>
          <w:sz w:val="24"/>
          <w:szCs w:val="24"/>
          <w:u w:val="single"/>
          <w:rtl/>
        </w:rPr>
        <w:t>,</w:t>
      </w:r>
      <w:r w:rsidRPr="001924EC">
        <w:rPr>
          <w:rFonts w:ascii="Arial" w:hAnsi="Arial" w:cs="Arial"/>
          <w:sz w:val="24"/>
          <w:szCs w:val="24"/>
          <w:u w:val="single"/>
          <w:rtl/>
        </w:rPr>
        <w:t xml:space="preserve"> </w:t>
      </w:r>
      <w:r w:rsidRPr="001924EC">
        <w:rPr>
          <w:rFonts w:ascii="Arial" w:hAnsi="Arial" w:cs="Arial"/>
          <w:b/>
          <w:bCs/>
          <w:sz w:val="24"/>
          <w:szCs w:val="24"/>
          <w:u w:val="single"/>
          <w:rtl/>
        </w:rPr>
        <w:t>שהוא השומן המצוי במזונות</w:t>
      </w:r>
      <w:r w:rsidRPr="001924EC">
        <w:rPr>
          <w:rFonts w:ascii="Arial" w:hAnsi="Arial" w:cs="Arial"/>
          <w:sz w:val="24"/>
          <w:szCs w:val="24"/>
          <w:rtl/>
        </w:rPr>
        <w:t xml:space="preserve">. </w:t>
      </w:r>
      <w:r w:rsidRPr="001924EC">
        <w:rPr>
          <w:rFonts w:ascii="Arial" w:hAnsi="Arial" w:cs="Arial" w:hint="cs"/>
          <w:sz w:val="24"/>
          <w:szCs w:val="24"/>
          <w:rtl/>
        </w:rPr>
        <w:t xml:space="preserve">הטריגליצרידים </w:t>
      </w:r>
      <w:r w:rsidRPr="001924EC">
        <w:rPr>
          <w:rFonts w:ascii="Arial" w:hAnsi="Arial" w:cs="Arial"/>
          <w:sz w:val="24"/>
          <w:szCs w:val="24"/>
          <w:rtl/>
        </w:rPr>
        <w:t xml:space="preserve">מהווים כ- 95% מהשומנים </w:t>
      </w:r>
      <w:r w:rsidRPr="001924EC">
        <w:rPr>
          <w:rFonts w:ascii="Arial" w:hAnsi="Arial" w:cs="Arial" w:hint="cs"/>
          <w:sz w:val="24"/>
          <w:szCs w:val="24"/>
          <w:rtl/>
        </w:rPr>
        <w:t xml:space="preserve">והשמנים </w:t>
      </w:r>
      <w:r w:rsidRPr="001924EC">
        <w:rPr>
          <w:rFonts w:ascii="Arial" w:hAnsi="Arial" w:cs="Arial"/>
          <w:sz w:val="24"/>
          <w:szCs w:val="24"/>
          <w:rtl/>
        </w:rPr>
        <w:t>שבטבע. חומצת שומן בודדת, בדרך כלל, אין בטבע.</w:t>
      </w:r>
      <w:r w:rsidRPr="001924EC">
        <w:rPr>
          <w:rFonts w:ascii="Arial" w:hAnsi="Arial" w:cs="Arial" w:hint="cs"/>
          <w:sz w:val="24"/>
          <w:szCs w:val="24"/>
          <w:rtl/>
        </w:rPr>
        <w:t xml:space="preserve"> </w:t>
      </w:r>
      <w:r w:rsidRPr="001924EC">
        <w:rPr>
          <w:rFonts w:ascii="Arial" w:hAnsi="Arial" w:cs="Arial"/>
          <w:sz w:val="24"/>
          <w:szCs w:val="24"/>
          <w:rtl/>
        </w:rPr>
        <w:t xml:space="preserve">אופי חומצות השומן </w:t>
      </w:r>
      <w:r w:rsidRPr="001924EC">
        <w:rPr>
          <w:rFonts w:ascii="Arial" w:hAnsi="Arial" w:cs="Arial" w:hint="cs"/>
          <w:sz w:val="24"/>
          <w:szCs w:val="24"/>
          <w:rtl/>
        </w:rPr>
        <w:t>קו</w:t>
      </w:r>
      <w:r w:rsidRPr="001924EC">
        <w:rPr>
          <w:rFonts w:ascii="Arial" w:hAnsi="Arial" w:cs="Arial"/>
          <w:sz w:val="24"/>
          <w:szCs w:val="24"/>
          <w:rtl/>
        </w:rPr>
        <w:t xml:space="preserve">בע את </w:t>
      </w:r>
      <w:r w:rsidRPr="001924EC">
        <w:rPr>
          <w:rFonts w:ascii="Arial" w:hAnsi="Arial" w:cs="Arial" w:hint="cs"/>
          <w:sz w:val="24"/>
          <w:szCs w:val="24"/>
          <w:rtl/>
        </w:rPr>
        <w:t>סוג</w:t>
      </w:r>
      <w:r w:rsidRPr="001924EC">
        <w:rPr>
          <w:rFonts w:ascii="Arial" w:hAnsi="Arial" w:cs="Arial"/>
          <w:sz w:val="24"/>
          <w:szCs w:val="24"/>
          <w:rtl/>
        </w:rPr>
        <w:t xml:space="preserve"> ה</w:t>
      </w:r>
      <w:r w:rsidRPr="001924EC">
        <w:rPr>
          <w:rFonts w:ascii="Arial" w:hAnsi="Arial" w:cs="Arial"/>
          <w:b/>
          <w:bCs/>
          <w:sz w:val="24"/>
          <w:szCs w:val="24"/>
          <w:rtl/>
        </w:rPr>
        <w:t>טריגליצריד</w:t>
      </w:r>
      <w:r w:rsidRPr="001924EC">
        <w:rPr>
          <w:rFonts w:ascii="Arial" w:hAnsi="Arial" w:cs="Arial"/>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b/>
          <w:bCs/>
          <w:i/>
          <w:iCs/>
          <w:sz w:val="24"/>
          <w:szCs w:val="24"/>
          <w:u w:val="single"/>
          <w:rtl/>
        </w:rPr>
        <w:lastRenderedPageBreak/>
        <w:t>2</w:t>
      </w:r>
      <w:r w:rsidRPr="001924EC">
        <w:rPr>
          <w:rFonts w:ascii="Arial" w:hAnsi="Arial" w:cs="Arial"/>
          <w:sz w:val="24"/>
          <w:szCs w:val="24"/>
          <w:rtl/>
        </w:rPr>
        <w:t xml:space="preserve">. </w:t>
      </w:r>
      <w:proofErr w:type="spellStart"/>
      <w:r w:rsidRPr="001924EC">
        <w:rPr>
          <w:rFonts w:ascii="Arial" w:hAnsi="Arial" w:cs="Arial"/>
          <w:b/>
          <w:bCs/>
          <w:sz w:val="24"/>
          <w:szCs w:val="24"/>
          <w:rtl/>
        </w:rPr>
        <w:t>פוספוליפידים</w:t>
      </w:r>
      <w:proofErr w:type="spellEnd"/>
      <w:r w:rsidRPr="001924EC">
        <w:rPr>
          <w:rFonts w:ascii="Arial" w:hAnsi="Arial" w:cs="Arial"/>
          <w:sz w:val="24"/>
          <w:szCs w:val="24"/>
          <w:rtl/>
        </w:rPr>
        <w:t>: שומנים הבונים את קרו</w:t>
      </w:r>
      <w:r w:rsidRPr="001924EC">
        <w:rPr>
          <w:rFonts w:ascii="Arial" w:hAnsi="Arial" w:cs="Arial" w:hint="cs"/>
          <w:sz w:val="24"/>
          <w:szCs w:val="24"/>
          <w:rtl/>
        </w:rPr>
        <w:t>מי</w:t>
      </w:r>
      <w:r w:rsidRPr="001924EC">
        <w:rPr>
          <w:rFonts w:ascii="Arial" w:hAnsi="Arial" w:cs="Arial"/>
          <w:sz w:val="24"/>
          <w:szCs w:val="24"/>
          <w:rtl/>
        </w:rPr>
        <w:t xml:space="preserve"> התא</w:t>
      </w:r>
      <w:r w:rsidRPr="001924EC">
        <w:rPr>
          <w:rFonts w:ascii="Arial" w:hAnsi="Arial" w:cs="Arial" w:hint="cs"/>
          <w:sz w:val="24"/>
          <w:szCs w:val="24"/>
          <w:rtl/>
        </w:rPr>
        <w:t>ים, יש להם קבוצה המכילה</w:t>
      </w:r>
      <w:r w:rsidRPr="001924EC">
        <w:rPr>
          <w:rFonts w:ascii="Arial" w:hAnsi="Arial" w:cs="Arial" w:hint="cs"/>
          <w:b/>
          <w:bCs/>
          <w:sz w:val="24"/>
          <w:szCs w:val="24"/>
          <w:rtl/>
        </w:rPr>
        <w:t xml:space="preserve"> זרחן </w:t>
      </w:r>
      <w:r w:rsidRPr="001924EC">
        <w:rPr>
          <w:rFonts w:ascii="Arial" w:hAnsi="Arial" w:cs="Arial" w:hint="cs"/>
          <w:sz w:val="24"/>
          <w:szCs w:val="24"/>
          <w:rtl/>
        </w:rPr>
        <w:t>(</w:t>
      </w:r>
      <w:r w:rsidRPr="001924EC">
        <w:rPr>
          <w:rFonts w:ascii="Arial" w:hAnsi="Arial" w:cs="Arial"/>
          <w:sz w:val="24"/>
          <w:szCs w:val="24"/>
        </w:rPr>
        <w:t xml:space="preserve"> </w:t>
      </w:r>
      <w:r w:rsidRPr="001924EC">
        <w:rPr>
          <w:rFonts w:ascii="Arial" w:hAnsi="Arial" w:cs="Arial" w:hint="cs"/>
          <w:b/>
          <w:bCs/>
          <w:sz w:val="24"/>
          <w:szCs w:val="24"/>
        </w:rPr>
        <w:t>P</w:t>
      </w:r>
      <w:r w:rsidRPr="001924EC">
        <w:rPr>
          <w:rFonts w:ascii="Arial" w:hAnsi="Arial" w:cs="Arial" w:hint="cs"/>
          <w:sz w:val="24"/>
          <w:szCs w:val="24"/>
          <w:rtl/>
        </w:rPr>
        <w:t xml:space="preserve">פִּי), דבר המאפשר להם יכולת להיות גורמים בתהליך </w:t>
      </w:r>
      <w:proofErr w:type="spellStart"/>
      <w:r w:rsidRPr="001924EC">
        <w:rPr>
          <w:rFonts w:ascii="Arial" w:hAnsi="Arial" w:cs="Arial" w:hint="cs"/>
          <w:sz w:val="24"/>
          <w:szCs w:val="24"/>
          <w:rtl/>
        </w:rPr>
        <w:t>ה</w:t>
      </w:r>
      <w:r w:rsidRPr="001924EC">
        <w:rPr>
          <w:rFonts w:ascii="Arial" w:hAnsi="Arial" w:cs="Arial" w:hint="cs"/>
          <w:b/>
          <w:bCs/>
          <w:sz w:val="24"/>
          <w:szCs w:val="24"/>
          <w:rtl/>
        </w:rPr>
        <w:t>תחלוב</w:t>
      </w:r>
      <w:proofErr w:type="spellEnd"/>
      <w:r w:rsidRPr="001924EC">
        <w:rPr>
          <w:rFonts w:ascii="Arial" w:hAnsi="Arial" w:cs="Arial" w:hint="cs"/>
          <w:sz w:val="24"/>
          <w:szCs w:val="24"/>
          <w:rtl/>
        </w:rPr>
        <w:t>-ה</w:t>
      </w:r>
      <w:r w:rsidRPr="001924EC">
        <w:rPr>
          <w:rFonts w:ascii="Arial" w:hAnsi="Arial" w:cs="Arial" w:hint="cs"/>
          <w:b/>
          <w:bCs/>
          <w:sz w:val="24"/>
          <w:szCs w:val="24"/>
          <w:rtl/>
        </w:rPr>
        <w:t>אמולסיה*</w:t>
      </w:r>
      <w:r w:rsidRPr="001924EC">
        <w:rPr>
          <w:rFonts w:ascii="Arial" w:hAnsi="Arial" w:cs="Arial" w:hint="cs"/>
          <w:sz w:val="24"/>
          <w:szCs w:val="24"/>
          <w:rtl/>
        </w:rPr>
        <w:t>, כמו: לציטין</w:t>
      </w:r>
      <w:r w:rsidRPr="001924EC">
        <w:rPr>
          <w:rFonts w:ascii="Arial" w:hAnsi="Arial" w:cs="Arial" w:hint="cs"/>
          <w:b/>
          <w:bCs/>
          <w:sz w:val="24"/>
          <w:szCs w:val="24"/>
          <w:rtl/>
        </w:rPr>
        <w:t>**</w:t>
      </w:r>
      <w:r w:rsidRPr="001924EC">
        <w:rPr>
          <w:rFonts w:ascii="Arial" w:hAnsi="Arial" w:cs="Arial" w:hint="cs"/>
          <w:sz w:val="24"/>
          <w:szCs w:val="24"/>
          <w:rtl/>
        </w:rPr>
        <w:t xml:space="preserve">.  </w:t>
      </w:r>
      <w:proofErr w:type="spellStart"/>
      <w:r w:rsidRPr="001924EC">
        <w:rPr>
          <w:rFonts w:ascii="Arial" w:hAnsi="Arial" w:cs="Arial" w:hint="cs"/>
          <w:b/>
          <w:bCs/>
          <w:sz w:val="24"/>
          <w:szCs w:val="24"/>
          <w:rtl/>
        </w:rPr>
        <w:t>ה</w:t>
      </w:r>
      <w:r w:rsidRPr="001924EC">
        <w:rPr>
          <w:rFonts w:ascii="Arial" w:hAnsi="Arial" w:cs="Arial"/>
          <w:b/>
          <w:bCs/>
          <w:sz w:val="24"/>
          <w:szCs w:val="24"/>
          <w:rtl/>
        </w:rPr>
        <w:t>פוספוליפידים</w:t>
      </w:r>
      <w:proofErr w:type="spellEnd"/>
      <w:r w:rsidRPr="001924EC">
        <w:rPr>
          <w:rFonts w:ascii="Arial" w:hAnsi="Arial" w:cs="Arial"/>
          <w:sz w:val="24"/>
          <w:szCs w:val="24"/>
          <w:rtl/>
        </w:rPr>
        <w:t xml:space="preserve"> מעל</w:t>
      </w:r>
      <w:r w:rsidRPr="001924EC">
        <w:rPr>
          <w:rFonts w:ascii="Arial" w:hAnsi="Arial" w:cs="Arial" w:hint="cs"/>
          <w:sz w:val="24"/>
          <w:szCs w:val="24"/>
          <w:rtl/>
        </w:rPr>
        <w:t>ים</w:t>
      </w:r>
      <w:r w:rsidRPr="001924EC">
        <w:rPr>
          <w:rFonts w:ascii="Arial" w:hAnsi="Arial" w:cs="Arial"/>
          <w:sz w:val="24"/>
          <w:szCs w:val="24"/>
          <w:rtl/>
        </w:rPr>
        <w:t xml:space="preserve"> את הכולסטרול הטוב </w:t>
      </w:r>
      <w:r w:rsidRPr="001924EC">
        <w:rPr>
          <w:rFonts w:ascii="Arial" w:hAnsi="Arial" w:cs="Arial"/>
          <w:b/>
          <w:bCs/>
          <w:sz w:val="24"/>
          <w:szCs w:val="24"/>
        </w:rPr>
        <w:t xml:space="preserve">   HDL</w:t>
      </w:r>
      <w:r w:rsidRPr="001924EC">
        <w:rPr>
          <w:rFonts w:ascii="Arial" w:hAnsi="Arial" w:cs="Arial" w:hint="cs"/>
          <w:sz w:val="24"/>
          <w:szCs w:val="24"/>
          <w:rtl/>
        </w:rPr>
        <w:t xml:space="preserve"> (הסבר המושג בנושא "כולסטרול" שבהמשך). </w:t>
      </w:r>
    </w:p>
    <w:p w:rsidR="001924EC" w:rsidRPr="00835A1B" w:rsidRDefault="001924EC" w:rsidP="00835A1B">
      <w:pPr>
        <w:spacing w:line="360" w:lineRule="auto"/>
        <w:rPr>
          <w:rFonts w:ascii="Arial" w:hAnsi="Arial" w:cs="Arial"/>
          <w:sz w:val="24"/>
          <w:szCs w:val="24"/>
          <w:rtl/>
        </w:rPr>
      </w:pPr>
      <w:r w:rsidRPr="001924EC">
        <w:rPr>
          <w:rFonts w:ascii="Arial" w:hAnsi="Arial" w:cs="Arial"/>
          <w:b/>
          <w:bCs/>
          <w:i/>
          <w:iCs/>
          <w:sz w:val="24"/>
          <w:szCs w:val="24"/>
          <w:u w:val="single"/>
          <w:rtl/>
        </w:rPr>
        <w:t>3</w:t>
      </w:r>
      <w:r w:rsidRPr="001924EC">
        <w:rPr>
          <w:rFonts w:ascii="Arial" w:hAnsi="Arial" w:cs="Arial"/>
          <w:sz w:val="24"/>
          <w:szCs w:val="24"/>
          <w:rtl/>
        </w:rPr>
        <w:t>.</w:t>
      </w:r>
      <w:r w:rsidRPr="001924EC">
        <w:rPr>
          <w:rFonts w:ascii="Arial" w:hAnsi="Arial" w:cs="Arial" w:hint="cs"/>
          <w:b/>
          <w:bCs/>
          <w:sz w:val="24"/>
          <w:szCs w:val="24"/>
          <w:rtl/>
        </w:rPr>
        <w:t xml:space="preserve"> </w:t>
      </w:r>
      <w:proofErr w:type="spellStart"/>
      <w:r w:rsidRPr="001924EC">
        <w:rPr>
          <w:rFonts w:ascii="Arial" w:hAnsi="Arial" w:cs="Arial"/>
          <w:b/>
          <w:bCs/>
          <w:sz w:val="24"/>
          <w:szCs w:val="24"/>
          <w:rtl/>
        </w:rPr>
        <w:t>סטרולים</w:t>
      </w:r>
      <w:proofErr w:type="spellEnd"/>
      <w:r w:rsidRPr="001924EC">
        <w:rPr>
          <w:rFonts w:ascii="Arial" w:hAnsi="Arial" w:cs="Arial"/>
          <w:sz w:val="24"/>
          <w:szCs w:val="24"/>
          <w:rtl/>
        </w:rPr>
        <w:t>: כולסטרול,</w:t>
      </w:r>
      <w:r w:rsidRPr="001924EC">
        <w:rPr>
          <w:rFonts w:ascii="Arial" w:hAnsi="Arial" w:cs="Arial" w:hint="cs"/>
          <w:sz w:val="24"/>
          <w:szCs w:val="24"/>
          <w:rtl/>
        </w:rPr>
        <w:t xml:space="preserve"> סטרואידים</w:t>
      </w:r>
      <w:r w:rsidRPr="001924EC">
        <w:rPr>
          <w:rFonts w:ascii="Arial" w:hAnsi="Arial" w:cs="Arial"/>
          <w:sz w:val="24"/>
          <w:szCs w:val="24"/>
          <w:rtl/>
        </w:rPr>
        <w:t xml:space="preserve"> </w:t>
      </w:r>
      <w:r w:rsidRPr="001924EC">
        <w:rPr>
          <w:rFonts w:ascii="Arial" w:hAnsi="Arial" w:cs="Arial" w:hint="cs"/>
          <w:sz w:val="24"/>
          <w:szCs w:val="24"/>
          <w:rtl/>
        </w:rPr>
        <w:t>- המצויים בגוף.</w:t>
      </w:r>
      <w:r w:rsidRPr="001924EC">
        <w:rPr>
          <w:rFonts w:cs="David"/>
          <w:sz w:val="24"/>
          <w:szCs w:val="24"/>
          <w:rtl/>
        </w:rPr>
        <w:t xml:space="preserve"> </w:t>
      </w:r>
      <w:r w:rsidRPr="001924EC">
        <w:rPr>
          <w:rFonts w:ascii="Arial" w:hAnsi="Arial" w:cs="Arial" w:hint="cs"/>
          <w:sz w:val="24"/>
          <w:szCs w:val="24"/>
          <w:rtl/>
        </w:rPr>
        <w:t>אלו</w:t>
      </w:r>
      <w:r w:rsidRPr="001924EC">
        <w:rPr>
          <w:rFonts w:ascii="Arial" w:hAnsi="Arial" w:cs="Arial"/>
          <w:sz w:val="24"/>
          <w:szCs w:val="24"/>
          <w:rtl/>
        </w:rPr>
        <w:t xml:space="preserve"> חמש טבעות שומן שקשורות א</w:t>
      </w:r>
      <w:r w:rsidRPr="001924EC">
        <w:rPr>
          <w:rFonts w:ascii="Arial" w:hAnsi="Arial" w:cs="Arial" w:hint="cs"/>
          <w:sz w:val="24"/>
          <w:szCs w:val="24"/>
          <w:rtl/>
        </w:rPr>
        <w:t>ח</w:t>
      </w:r>
      <w:r w:rsidRPr="001924EC">
        <w:rPr>
          <w:rFonts w:ascii="Arial" w:hAnsi="Arial" w:cs="Arial"/>
          <w:sz w:val="24"/>
          <w:szCs w:val="24"/>
          <w:rtl/>
        </w:rPr>
        <w:t>ת לשנייה</w:t>
      </w:r>
      <w:r w:rsidRPr="001924EC">
        <w:rPr>
          <w:rFonts w:ascii="Arial" w:hAnsi="Arial" w:cs="Arial" w:hint="cs"/>
          <w:sz w:val="24"/>
          <w:szCs w:val="24"/>
          <w:rtl/>
        </w:rPr>
        <w:t>.</w:t>
      </w:r>
      <w:r w:rsidRPr="001924EC">
        <w:rPr>
          <w:rFonts w:ascii="Arial" w:hAnsi="Arial" w:cs="Arial"/>
          <w:sz w:val="24"/>
          <w:szCs w:val="24"/>
          <w:rtl/>
        </w:rPr>
        <w:t xml:space="preserve"> </w:t>
      </w:r>
    </w:p>
    <w:p w:rsidR="00835A1B" w:rsidRDefault="00835A1B" w:rsidP="001924EC">
      <w:pPr>
        <w:rPr>
          <w:rFonts w:ascii="Arial" w:hAnsi="Arial" w:cs="Arial"/>
          <w:sz w:val="24"/>
          <w:szCs w:val="24"/>
          <w:highlight w:val="yellow"/>
          <w:u w:val="single"/>
          <w:rtl/>
        </w:rPr>
      </w:pPr>
    </w:p>
    <w:p w:rsidR="001924EC" w:rsidRPr="0026551D" w:rsidRDefault="001924EC" w:rsidP="00835A1B">
      <w:pPr>
        <w:rPr>
          <w:rFonts w:ascii="Arial" w:hAnsi="Arial" w:cs="Guttman Yad-Brush"/>
          <w:sz w:val="32"/>
          <w:szCs w:val="32"/>
          <w:rtl/>
        </w:rPr>
      </w:pPr>
      <w:r w:rsidRPr="0026551D">
        <w:rPr>
          <w:rFonts w:ascii="Arial" w:hAnsi="Arial" w:cs="Guttman Yad-Brush" w:hint="cs"/>
          <w:sz w:val="32"/>
          <w:szCs w:val="32"/>
          <w:u w:val="single"/>
          <w:rtl/>
        </w:rPr>
        <w:t>עבודה</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1.  3 קבוצות הליפידים בטבע הן: 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2.  תפקידו של חומר מתחלב הוא: ______________________________________________</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hint="cs"/>
          <w:sz w:val="24"/>
          <w:szCs w:val="24"/>
          <w:rtl/>
        </w:rPr>
        <w:t>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3.  </w:t>
      </w:r>
      <w:proofErr w:type="spellStart"/>
      <w:r w:rsidRPr="001924EC">
        <w:rPr>
          <w:rFonts w:ascii="Arial" w:hAnsi="Arial" w:cs="Arial"/>
          <w:sz w:val="24"/>
          <w:szCs w:val="24"/>
          <w:rtl/>
        </w:rPr>
        <w:t>פוספוליפיד</w:t>
      </w:r>
      <w:proofErr w:type="spellEnd"/>
      <w:r w:rsidRPr="001924EC">
        <w:rPr>
          <w:rFonts w:ascii="Arial" w:hAnsi="Arial" w:cs="Arial" w:hint="cs"/>
          <w:sz w:val="24"/>
          <w:szCs w:val="24"/>
          <w:rtl/>
        </w:rPr>
        <w:t xml:space="preserve"> הוא: 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4.  לציטין הוא: ___________________________________________________________</w:t>
      </w:r>
    </w:p>
    <w:p w:rsidR="00835A1B" w:rsidRDefault="001924EC" w:rsidP="0026551D">
      <w:pPr>
        <w:rPr>
          <w:rFonts w:ascii="Arial" w:hAnsi="Arial" w:cs="Arial"/>
          <w:b/>
          <w:bCs/>
          <w:sz w:val="24"/>
          <w:szCs w:val="24"/>
          <w:rtl/>
        </w:rPr>
      </w:pPr>
      <w:r w:rsidRPr="001924EC">
        <w:rPr>
          <w:rFonts w:ascii="Arial" w:hAnsi="Arial" w:cs="Arial" w:hint="cs"/>
          <w:sz w:val="24"/>
          <w:szCs w:val="24"/>
          <w:rtl/>
        </w:rPr>
        <w:t>______________________________________________________________________</w:t>
      </w:r>
    </w:p>
    <w:p w:rsidR="000953A2" w:rsidRDefault="003C448D" w:rsidP="00835A1B">
      <w:pPr>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2156928" behindDoc="1" locked="0" layoutInCell="1" allowOverlap="1">
                <wp:simplePos x="0" y="0"/>
                <wp:positionH relativeFrom="column">
                  <wp:posOffset>-308610</wp:posOffset>
                </wp:positionH>
                <wp:positionV relativeFrom="paragraph">
                  <wp:posOffset>127000</wp:posOffset>
                </wp:positionV>
                <wp:extent cx="6495415" cy="1875790"/>
                <wp:effectExtent l="5715" t="12700" r="13970" b="6985"/>
                <wp:wrapNone/>
                <wp:docPr id="823" name="AutoShape 8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5415" cy="187579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E1150FA" id="AutoShape 877" o:spid="_x0000_s1026" style="position:absolute;left:0;text-align:left;margin-left:-24.3pt;margin-top:10pt;width:511.45pt;height:147.7pt;z-index:-25115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" fillcolor="#d8d8d8 [2732]"/>
            </w:pict>
          </mc:Fallback>
        </mc:AlternateContent>
      </w:r>
    </w:p>
    <w:p w:rsidR="001924EC" w:rsidRPr="001924EC" w:rsidRDefault="00835A1B" w:rsidP="000953A2">
      <w:pPr>
        <w:rPr>
          <w:rFonts w:ascii="Arial" w:hAnsi="Arial" w:cs="Arial"/>
          <w:sz w:val="24"/>
          <w:szCs w:val="24"/>
          <w:rtl/>
        </w:rPr>
      </w:pPr>
      <w:r w:rsidRPr="001924EC">
        <w:rPr>
          <w:rFonts w:ascii="Arial" w:hAnsi="Arial" w:cs="Arial" w:hint="cs"/>
          <w:b/>
          <w:bCs/>
          <w:sz w:val="24"/>
          <w:szCs w:val="24"/>
          <w:rtl/>
        </w:rPr>
        <w:t>*</w:t>
      </w:r>
      <w:r w:rsidRPr="001924EC">
        <w:rPr>
          <w:rFonts w:ascii="Arial" w:hAnsi="Arial" w:cs="Arial"/>
          <w:b/>
          <w:bCs/>
          <w:sz w:val="24"/>
          <w:szCs w:val="24"/>
          <w:u w:val="single"/>
          <w:rtl/>
        </w:rPr>
        <w:t>אמולסיה</w:t>
      </w:r>
      <w:r w:rsidRPr="001924EC">
        <w:rPr>
          <w:rFonts w:ascii="Arial" w:hAnsi="Arial" w:cs="Arial" w:hint="cs"/>
          <w:sz w:val="24"/>
          <w:szCs w:val="24"/>
          <w:rtl/>
        </w:rPr>
        <w:t xml:space="preserve">: </w:t>
      </w:r>
      <w:r w:rsidRPr="001924EC">
        <w:rPr>
          <w:rFonts w:ascii="Arial" w:hAnsi="Arial" w:cs="Arial"/>
          <w:sz w:val="24"/>
          <w:szCs w:val="24"/>
          <w:rtl/>
        </w:rPr>
        <w:t>השומן</w:t>
      </w:r>
      <w:r w:rsidRPr="001924EC">
        <w:rPr>
          <w:rFonts w:ascii="Arial" w:hAnsi="Arial" w:cs="Arial" w:hint="cs"/>
          <w:sz w:val="24"/>
          <w:szCs w:val="24"/>
          <w:rtl/>
        </w:rPr>
        <w:t xml:space="preserve"> במזון מגיע </w:t>
      </w:r>
      <w:r w:rsidRPr="001924EC">
        <w:rPr>
          <w:rFonts w:ascii="Arial" w:hAnsi="Arial" w:cs="Arial"/>
          <w:sz w:val="24"/>
          <w:szCs w:val="24"/>
          <w:rtl/>
        </w:rPr>
        <w:t xml:space="preserve"> </w:t>
      </w:r>
      <w:r w:rsidRPr="001924EC">
        <w:rPr>
          <w:rFonts w:ascii="Arial" w:hAnsi="Arial" w:cs="Arial" w:hint="cs"/>
          <w:b/>
          <w:bCs/>
          <w:sz w:val="24"/>
          <w:szCs w:val="24"/>
          <w:rtl/>
        </w:rPr>
        <w:t>לקיבה</w:t>
      </w:r>
      <w:r w:rsidRPr="001924EC">
        <w:rPr>
          <w:rFonts w:ascii="Arial" w:hAnsi="Arial" w:cs="Arial" w:hint="cs"/>
          <w:sz w:val="24"/>
          <w:szCs w:val="24"/>
          <w:rtl/>
        </w:rPr>
        <w:t xml:space="preserve"> </w:t>
      </w:r>
      <w:r w:rsidRPr="001924EC">
        <w:rPr>
          <w:rFonts w:ascii="Arial" w:hAnsi="Arial" w:cs="Arial"/>
          <w:sz w:val="24"/>
          <w:szCs w:val="24"/>
          <w:rtl/>
        </w:rPr>
        <w:t>כ</w:t>
      </w:r>
      <w:r w:rsidRPr="001924EC">
        <w:rPr>
          <w:rFonts w:ascii="Arial" w:hAnsi="Arial" w:cs="Arial"/>
          <w:sz w:val="24"/>
          <w:szCs w:val="24"/>
          <w:u w:val="single"/>
          <w:rtl/>
        </w:rPr>
        <w:t>טריגליצרידים</w:t>
      </w:r>
      <w:r w:rsidRPr="001924EC">
        <w:rPr>
          <w:rFonts w:ascii="Arial" w:hAnsi="Arial" w:cs="Arial" w:hint="cs"/>
          <w:sz w:val="24"/>
          <w:szCs w:val="24"/>
          <w:rtl/>
        </w:rPr>
        <w:t xml:space="preserve"> ושם מתחיל עיכולו. לאחר עיכולו נישא השומן  </w:t>
      </w:r>
      <w:r w:rsidRPr="001924EC">
        <w:rPr>
          <w:rFonts w:ascii="Arial" w:hAnsi="Arial" w:cs="Arial" w:hint="cs"/>
          <w:b/>
          <w:bCs/>
          <w:sz w:val="24"/>
          <w:szCs w:val="24"/>
          <w:rtl/>
        </w:rPr>
        <w:t>בדם</w:t>
      </w:r>
      <w:r w:rsidRPr="001924EC">
        <w:rPr>
          <w:rFonts w:ascii="Arial" w:hAnsi="Arial" w:cs="Arial" w:hint="cs"/>
          <w:sz w:val="24"/>
          <w:szCs w:val="24"/>
          <w:rtl/>
        </w:rPr>
        <w:t xml:space="preserve">, </w:t>
      </w:r>
      <w:r w:rsidRPr="001924EC">
        <w:rPr>
          <w:rFonts w:ascii="Arial" w:hAnsi="Arial" w:cs="Arial"/>
          <w:sz w:val="24"/>
          <w:szCs w:val="24"/>
          <w:rtl/>
        </w:rPr>
        <w:t>כ</w:t>
      </w:r>
      <w:r w:rsidRPr="001924EC">
        <w:rPr>
          <w:rFonts w:ascii="Arial" w:hAnsi="Arial" w:cs="Arial"/>
          <w:sz w:val="24"/>
          <w:szCs w:val="24"/>
          <w:u w:val="single"/>
          <w:rtl/>
        </w:rPr>
        <w:t>תחליב</w:t>
      </w:r>
      <w:r w:rsidRPr="001924EC">
        <w:rPr>
          <w:rFonts w:ascii="Arial" w:hAnsi="Arial" w:cs="Arial" w:hint="cs"/>
          <w:sz w:val="24"/>
          <w:szCs w:val="24"/>
          <w:rtl/>
        </w:rPr>
        <w:t xml:space="preserve">. תהליך </w:t>
      </w:r>
      <w:proofErr w:type="spellStart"/>
      <w:r w:rsidRPr="001924EC">
        <w:rPr>
          <w:rFonts w:ascii="Arial" w:hAnsi="Arial" w:cs="Arial" w:hint="cs"/>
          <w:sz w:val="24"/>
          <w:szCs w:val="24"/>
          <w:rtl/>
        </w:rPr>
        <w:t>ה</w:t>
      </w:r>
      <w:r w:rsidRPr="001924EC">
        <w:rPr>
          <w:rFonts w:ascii="Arial" w:hAnsi="Arial" w:cs="Arial" w:hint="cs"/>
          <w:b/>
          <w:bCs/>
          <w:sz w:val="24"/>
          <w:szCs w:val="24"/>
          <w:rtl/>
        </w:rPr>
        <w:t>תחלוב</w:t>
      </w:r>
      <w:proofErr w:type="spellEnd"/>
      <w:r w:rsidRPr="001924EC">
        <w:rPr>
          <w:rFonts w:ascii="Arial" w:hAnsi="Arial" w:cs="Arial" w:hint="cs"/>
          <w:sz w:val="24"/>
          <w:szCs w:val="24"/>
          <w:rtl/>
        </w:rPr>
        <w:t>-ה</w:t>
      </w:r>
      <w:r w:rsidRPr="001924EC">
        <w:rPr>
          <w:rFonts w:ascii="Arial" w:hAnsi="Arial" w:cs="Arial" w:hint="cs"/>
          <w:b/>
          <w:bCs/>
          <w:sz w:val="24"/>
          <w:szCs w:val="24"/>
          <w:rtl/>
        </w:rPr>
        <w:t>אמולסיה</w:t>
      </w:r>
      <w:r w:rsidRPr="001924EC">
        <w:rPr>
          <w:rFonts w:ascii="Arial" w:hAnsi="Arial" w:cs="Arial" w:hint="cs"/>
          <w:sz w:val="24"/>
          <w:szCs w:val="24"/>
          <w:rtl/>
        </w:rPr>
        <w:t xml:space="preserve"> הוא תהליך בו שני חומרים שאינם מסיסים אחד בשני </w:t>
      </w:r>
      <w:proofErr w:type="spellStart"/>
      <w:r w:rsidRPr="001924EC">
        <w:rPr>
          <w:rFonts w:ascii="Arial" w:hAnsi="Arial" w:cs="Arial" w:hint="cs"/>
          <w:sz w:val="24"/>
          <w:szCs w:val="24"/>
          <w:rtl/>
        </w:rPr>
        <w:t>מתחבים</w:t>
      </w:r>
      <w:proofErr w:type="spellEnd"/>
      <w:r w:rsidRPr="001924EC">
        <w:rPr>
          <w:rFonts w:ascii="Arial" w:hAnsi="Arial" w:cs="Arial" w:hint="cs"/>
          <w:sz w:val="24"/>
          <w:szCs w:val="24"/>
          <w:rtl/>
        </w:rPr>
        <w:t xml:space="preserve"> לחומר אחד, אחיד ויציב במרקם שלו-הומוגני. </w:t>
      </w:r>
      <w:r w:rsidRPr="001924EC">
        <w:rPr>
          <w:rFonts w:ascii="Arial" w:hAnsi="Arial" w:cs="Arial"/>
          <w:sz w:val="24"/>
          <w:szCs w:val="24"/>
          <w:rtl/>
        </w:rPr>
        <w:t>במערכת העיכול של האדם, בתהליך עיכול השומנים</w:t>
      </w:r>
      <w:r w:rsidRPr="001924EC">
        <w:rPr>
          <w:rFonts w:ascii="Arial" w:hAnsi="Arial" w:cs="Arial" w:hint="cs"/>
          <w:sz w:val="24"/>
          <w:szCs w:val="24"/>
          <w:rtl/>
        </w:rPr>
        <w:t>,</w:t>
      </w:r>
      <w:r w:rsidRPr="001924EC">
        <w:rPr>
          <w:rFonts w:ascii="Arial" w:hAnsi="Arial" w:cs="Arial"/>
          <w:sz w:val="24"/>
          <w:szCs w:val="24"/>
          <w:rtl/>
        </w:rPr>
        <w:t xml:space="preserve"> משתתף חומר מתחלב - </w:t>
      </w:r>
      <w:r w:rsidRPr="001924EC">
        <w:rPr>
          <w:rFonts w:ascii="Arial" w:hAnsi="Arial" w:cs="Arial" w:hint="cs"/>
          <w:sz w:val="24"/>
          <w:szCs w:val="24"/>
          <w:rtl/>
        </w:rPr>
        <w:t>ה</w:t>
      </w:r>
      <w:r w:rsidRPr="001924EC">
        <w:rPr>
          <w:rFonts w:ascii="Arial" w:hAnsi="Arial" w:cs="Arial" w:hint="cs"/>
          <w:b/>
          <w:bCs/>
          <w:sz w:val="24"/>
          <w:szCs w:val="24"/>
          <w:rtl/>
        </w:rPr>
        <w:t>כולסטרול</w:t>
      </w:r>
      <w:r w:rsidRPr="001924EC">
        <w:rPr>
          <w:rFonts w:ascii="Arial" w:hAnsi="Arial" w:cs="Arial" w:hint="cs"/>
          <w:sz w:val="24"/>
          <w:szCs w:val="24"/>
          <w:rtl/>
        </w:rPr>
        <w:t xml:space="preserve">, </w:t>
      </w:r>
      <w:r w:rsidRPr="001924EC">
        <w:rPr>
          <w:rFonts w:ascii="Arial" w:hAnsi="Arial" w:cs="Arial" w:hint="cs"/>
          <w:sz w:val="24"/>
          <w:szCs w:val="24"/>
          <w:u w:val="single"/>
          <w:rtl/>
        </w:rPr>
        <w:t>המיוצר בכבד</w:t>
      </w:r>
      <w:r w:rsidRPr="001924EC">
        <w:rPr>
          <w:rFonts w:ascii="Arial" w:hAnsi="Arial" w:cs="Arial" w:hint="cs"/>
          <w:sz w:val="24"/>
          <w:szCs w:val="24"/>
          <w:rtl/>
        </w:rPr>
        <w:t xml:space="preserve">. יחד עם מלחי המרה משמש הכולסטרול כחומר מתחלב לעיכול השומנים. </w:t>
      </w:r>
      <w:r w:rsidRPr="001924EC">
        <w:rPr>
          <w:rFonts w:ascii="Arial" w:hAnsi="Arial" w:cs="Arial"/>
          <w:b/>
          <w:bCs/>
          <w:sz w:val="24"/>
          <w:szCs w:val="24"/>
          <w:u w:val="single"/>
          <w:rtl/>
        </w:rPr>
        <w:t>חומר מתחלב</w:t>
      </w:r>
      <w:r w:rsidRPr="001924EC">
        <w:rPr>
          <w:rFonts w:ascii="Arial" w:hAnsi="Arial" w:cs="Arial"/>
          <w:sz w:val="24"/>
          <w:szCs w:val="24"/>
          <w:rtl/>
        </w:rPr>
        <w:t xml:space="preserve"> (</w:t>
      </w:r>
      <w:proofErr w:type="spellStart"/>
      <w:r w:rsidRPr="001924EC">
        <w:rPr>
          <w:rFonts w:ascii="Arial" w:hAnsi="Arial" w:cs="Arial"/>
          <w:sz w:val="24"/>
          <w:szCs w:val="24"/>
          <w:rtl/>
        </w:rPr>
        <w:t>אמולסיפיר</w:t>
      </w:r>
      <w:proofErr w:type="spellEnd"/>
      <w:r w:rsidRPr="001924EC">
        <w:rPr>
          <w:rFonts w:ascii="Arial" w:hAnsi="Arial" w:cs="Arial"/>
          <w:sz w:val="24"/>
          <w:szCs w:val="24"/>
          <w:rtl/>
        </w:rPr>
        <w:t>) הוא "שדכן" חומרים פעילי שטח</w:t>
      </w:r>
      <w:r w:rsidRPr="001924EC">
        <w:rPr>
          <w:rFonts w:ascii="Arial" w:hAnsi="Arial" w:cs="Arial" w:hint="cs"/>
          <w:sz w:val="24"/>
          <w:szCs w:val="24"/>
          <w:rtl/>
        </w:rPr>
        <w:t xml:space="preserve"> שאופיים מנוגד ואין הם מתערבבים אחד בשני.</w:t>
      </w:r>
      <w:r w:rsidRPr="001924EC">
        <w:rPr>
          <w:rFonts w:ascii="Arial" w:hAnsi="Arial" w:cs="Arial"/>
          <w:sz w:val="24"/>
          <w:szCs w:val="24"/>
          <w:rtl/>
        </w:rPr>
        <w:t xml:space="preserve"> ה</w:t>
      </w:r>
      <w:r w:rsidRPr="001924EC">
        <w:rPr>
          <w:rFonts w:ascii="Arial" w:hAnsi="Arial" w:cs="Arial" w:hint="cs"/>
          <w:sz w:val="24"/>
          <w:szCs w:val="24"/>
          <w:rtl/>
        </w:rPr>
        <w:t xml:space="preserve">וא </w:t>
      </w:r>
      <w:r w:rsidRPr="001924EC">
        <w:rPr>
          <w:rFonts w:ascii="Arial" w:hAnsi="Arial" w:cs="Arial"/>
          <w:sz w:val="24"/>
          <w:szCs w:val="24"/>
          <w:rtl/>
        </w:rPr>
        <w:t>פועל להקטנת מתח הפנים</w:t>
      </w:r>
      <w:r w:rsidRPr="001924EC">
        <w:rPr>
          <w:rFonts w:ascii="Arial" w:hAnsi="Arial" w:cs="Arial" w:hint="cs"/>
          <w:sz w:val="24"/>
          <w:szCs w:val="24"/>
          <w:rtl/>
        </w:rPr>
        <w:t xml:space="preserve"> הנוצר בין שני סוגי החומרים הבאים במגע, כמו: מים ושומן.</w:t>
      </w:r>
      <w:r w:rsidRPr="001924EC">
        <w:rPr>
          <w:rFonts w:ascii="Arial" w:hAnsi="Arial" w:cs="Arial"/>
          <w:sz w:val="24"/>
          <w:szCs w:val="24"/>
          <w:rtl/>
        </w:rPr>
        <w:t xml:space="preserve"> </w:t>
      </w:r>
      <w:r w:rsidRPr="001924EC">
        <w:rPr>
          <w:rFonts w:ascii="Arial" w:hAnsi="Arial" w:cs="Arial"/>
          <w:sz w:val="24"/>
          <w:szCs w:val="24"/>
          <w:u w:val="single"/>
          <w:rtl/>
        </w:rPr>
        <w:t xml:space="preserve">מזון </w:t>
      </w:r>
      <w:r w:rsidRPr="001924EC">
        <w:rPr>
          <w:rFonts w:ascii="Arial" w:hAnsi="Arial" w:cs="Arial"/>
          <w:sz w:val="24"/>
          <w:szCs w:val="24"/>
          <w:rtl/>
        </w:rPr>
        <w:t xml:space="preserve">אליו מוסף חומר מתחלב </w:t>
      </w:r>
      <w:r w:rsidRPr="001924EC">
        <w:rPr>
          <w:rFonts w:ascii="Arial" w:hAnsi="Arial" w:cs="Arial" w:hint="cs"/>
          <w:sz w:val="24"/>
          <w:szCs w:val="24"/>
          <w:u w:val="single"/>
          <w:rtl/>
        </w:rPr>
        <w:t>הוא אחיד וחלק.</w:t>
      </w:r>
      <w:r w:rsidRPr="001924EC">
        <w:rPr>
          <w:rFonts w:ascii="Arial" w:hAnsi="Arial" w:cs="Arial" w:hint="cs"/>
          <w:sz w:val="24"/>
          <w:szCs w:val="24"/>
          <w:rtl/>
        </w:rPr>
        <w:t xml:space="preserve"> (לכל חומר מתחלב יש </w:t>
      </w:r>
      <w:r w:rsidRPr="001924EC">
        <w:rPr>
          <w:rFonts w:ascii="Arial" w:hAnsi="Arial" w:cs="Arial" w:hint="cs"/>
          <w:b/>
          <w:bCs/>
          <w:i/>
          <w:iCs/>
          <w:sz w:val="24"/>
          <w:szCs w:val="24"/>
          <w:u w:val="single"/>
          <w:rtl/>
        </w:rPr>
        <w:t>2</w:t>
      </w:r>
      <w:r w:rsidRPr="001924EC">
        <w:rPr>
          <w:rFonts w:ascii="Arial" w:hAnsi="Arial" w:cs="Arial" w:hint="cs"/>
          <w:sz w:val="24"/>
          <w:szCs w:val="24"/>
          <w:rtl/>
        </w:rPr>
        <w:t xml:space="preserve"> קטבים: </w:t>
      </w:r>
      <w:r w:rsidRPr="001924EC">
        <w:rPr>
          <w:rFonts w:ascii="Arial" w:hAnsi="Arial" w:cs="Arial" w:hint="cs"/>
          <w:b/>
          <w:bCs/>
          <w:sz w:val="24"/>
          <w:szCs w:val="24"/>
          <w:rtl/>
        </w:rPr>
        <w:t>1</w:t>
      </w:r>
      <w:r w:rsidRPr="001924EC">
        <w:rPr>
          <w:rFonts w:ascii="Arial" w:hAnsi="Arial" w:cs="Arial" w:hint="cs"/>
          <w:sz w:val="24"/>
          <w:szCs w:val="24"/>
          <w:rtl/>
        </w:rPr>
        <w:t xml:space="preserve">. הידרופילי = קוטב עם זיקה למים. </w:t>
      </w:r>
      <w:r w:rsidRPr="001924EC">
        <w:rPr>
          <w:rFonts w:ascii="Arial" w:hAnsi="Arial" w:cs="Arial" w:hint="cs"/>
          <w:b/>
          <w:bCs/>
          <w:sz w:val="24"/>
          <w:szCs w:val="24"/>
          <w:rtl/>
        </w:rPr>
        <w:t>2.</w:t>
      </w:r>
      <w:r w:rsidRPr="001924EC">
        <w:rPr>
          <w:rFonts w:ascii="Arial" w:hAnsi="Arial" w:cs="Arial" w:hint="cs"/>
          <w:sz w:val="24"/>
          <w:szCs w:val="24"/>
          <w:rtl/>
        </w:rPr>
        <w:t xml:space="preserve"> הידרופובי = קוטב עם זיקה לשמן).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5.  ציין 5 תכונות של השומנים: ________________________________________________</w:t>
      </w:r>
      <w:r w:rsidRPr="001924EC">
        <w:rPr>
          <w:rFonts w:ascii="Arial" w:hAnsi="Arial" w:cs="Arial" w:hint="cs"/>
          <w:sz w:val="24"/>
          <w:szCs w:val="24"/>
          <w:rtl/>
        </w:rPr>
        <w:br/>
        <w:t>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hint="cs"/>
          <w:sz w:val="24"/>
          <w:szCs w:val="24"/>
          <w:rtl/>
        </w:rPr>
        <w:t>6.  היחידה הבונה את השומן ואת השמן היא: 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7.  אמולסיה, בעברית: ________________    </w:t>
      </w:r>
      <w:proofErr w:type="spellStart"/>
      <w:r w:rsidRPr="001924EC">
        <w:rPr>
          <w:rFonts w:ascii="Arial" w:hAnsi="Arial" w:cs="Arial" w:hint="cs"/>
          <w:sz w:val="24"/>
          <w:szCs w:val="24"/>
          <w:rtl/>
        </w:rPr>
        <w:t>אמולסיפיר</w:t>
      </w:r>
      <w:proofErr w:type="spellEnd"/>
      <w:r w:rsidRPr="001924EC">
        <w:rPr>
          <w:rFonts w:ascii="Arial" w:hAnsi="Arial" w:cs="Arial" w:hint="cs"/>
          <w:sz w:val="24"/>
          <w:szCs w:val="24"/>
          <w:rtl/>
        </w:rPr>
        <w:t>, בעברית: 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lastRenderedPageBreak/>
        <w:t>8.  שומן במזון מורכב מ: 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9.  טריגליצריד הוא: ________________________________________________________</w:t>
      </w:r>
    </w:p>
    <w:p w:rsidR="001924EC" w:rsidRPr="001924EC" w:rsidRDefault="001924EC" w:rsidP="001924EC">
      <w:pPr>
        <w:tabs>
          <w:tab w:val="left" w:pos="360"/>
        </w:tabs>
        <w:spacing w:line="360" w:lineRule="auto"/>
        <w:rPr>
          <w:rFonts w:ascii="Arial" w:hAnsi="Arial" w:cs="Arial"/>
          <w:sz w:val="24"/>
          <w:szCs w:val="24"/>
          <w:rtl/>
        </w:rPr>
      </w:pPr>
      <w:r w:rsidRPr="001924EC">
        <w:rPr>
          <w:rFonts w:ascii="Arial" w:hAnsi="Arial" w:cs="Arial" w:hint="cs"/>
          <w:sz w:val="24"/>
          <w:szCs w:val="24"/>
          <w:rtl/>
        </w:rPr>
        <w:t>10. בגרם שומן יש ___________     קלוריות.</w:t>
      </w:r>
    </w:p>
    <w:p w:rsidR="001924EC" w:rsidRPr="001924EC" w:rsidRDefault="001924EC" w:rsidP="001924EC">
      <w:pPr>
        <w:tabs>
          <w:tab w:val="left" w:pos="360"/>
        </w:tabs>
        <w:spacing w:line="360" w:lineRule="auto"/>
        <w:rPr>
          <w:rFonts w:ascii="Arial" w:hAnsi="Arial" w:cs="Arial"/>
          <w:sz w:val="24"/>
          <w:szCs w:val="24"/>
          <w:rtl/>
        </w:rPr>
      </w:pPr>
      <w:r w:rsidRPr="001924EC">
        <w:rPr>
          <w:rFonts w:ascii="Arial" w:hAnsi="Arial" w:cs="Arial" w:hint="cs"/>
          <w:sz w:val="24"/>
          <w:szCs w:val="24"/>
          <w:rtl/>
        </w:rPr>
        <w:t>11. קבוצת הלפידים הנפוצה ביותר בטבע היא: 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12. נקודת עישון של השמן היא: 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13. נקודת התלקחות של השמן היא: ____________________________________________</w:t>
      </w:r>
    </w:p>
    <w:p w:rsidR="001924EC" w:rsidRPr="00DB624C" w:rsidRDefault="001924EC" w:rsidP="00DB624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835A1B" w:rsidRDefault="00835A1B" w:rsidP="001924EC">
      <w:pPr>
        <w:spacing w:line="360" w:lineRule="auto"/>
        <w:rPr>
          <w:rFonts w:ascii="Arial" w:hAnsi="Arial" w:cs="Arial"/>
          <w:b/>
          <w:bCs/>
          <w:sz w:val="24"/>
          <w:szCs w:val="24"/>
          <w:u w:val="single"/>
          <w:rtl/>
        </w:rPr>
      </w:pPr>
    </w:p>
    <w:p w:rsidR="00835A1B" w:rsidRDefault="00835A1B" w:rsidP="001924EC">
      <w:pPr>
        <w:spacing w:line="360" w:lineRule="auto"/>
        <w:rPr>
          <w:rFonts w:ascii="Arial" w:hAnsi="Arial" w:cs="Arial"/>
          <w:b/>
          <w:bCs/>
          <w:sz w:val="24"/>
          <w:szCs w:val="24"/>
          <w:u w:val="single"/>
          <w:rtl/>
        </w:rPr>
      </w:pPr>
    </w:p>
    <w:p w:rsidR="00835A1B" w:rsidRDefault="00835A1B" w:rsidP="001924EC">
      <w:pPr>
        <w:spacing w:line="360" w:lineRule="auto"/>
        <w:rPr>
          <w:rFonts w:ascii="Arial" w:hAnsi="Arial" w:cs="Arial"/>
          <w:b/>
          <w:bCs/>
          <w:sz w:val="24"/>
          <w:szCs w:val="24"/>
          <w:u w:val="single"/>
          <w:rtl/>
        </w:rPr>
      </w:pPr>
    </w:p>
    <w:p w:rsidR="00835A1B" w:rsidRDefault="00835A1B" w:rsidP="001924EC">
      <w:pPr>
        <w:spacing w:line="360" w:lineRule="auto"/>
        <w:rPr>
          <w:rFonts w:ascii="Arial" w:hAnsi="Arial" w:cs="Arial"/>
          <w:b/>
          <w:bCs/>
          <w:sz w:val="24"/>
          <w:szCs w:val="24"/>
          <w:u w:val="single"/>
          <w:rtl/>
        </w:rPr>
      </w:pPr>
    </w:p>
    <w:p w:rsidR="00835A1B" w:rsidRDefault="00835A1B" w:rsidP="001924EC">
      <w:pPr>
        <w:spacing w:line="360" w:lineRule="auto"/>
        <w:rPr>
          <w:rFonts w:ascii="Arial" w:hAnsi="Arial" w:cs="Arial"/>
          <w:b/>
          <w:bCs/>
          <w:sz w:val="24"/>
          <w:szCs w:val="24"/>
          <w:u w:val="single"/>
          <w:rtl/>
        </w:rPr>
      </w:pPr>
    </w:p>
    <w:p w:rsidR="00835A1B" w:rsidRDefault="00835A1B" w:rsidP="001924EC">
      <w:pPr>
        <w:spacing w:line="360" w:lineRule="auto"/>
        <w:rPr>
          <w:rFonts w:ascii="Arial" w:hAnsi="Arial" w:cs="Arial"/>
          <w:b/>
          <w:bCs/>
          <w:sz w:val="24"/>
          <w:szCs w:val="24"/>
          <w:u w:val="single"/>
          <w:rtl/>
        </w:rPr>
      </w:pPr>
    </w:p>
    <w:p w:rsidR="00835A1B" w:rsidRDefault="00835A1B" w:rsidP="001924EC">
      <w:pPr>
        <w:spacing w:line="360" w:lineRule="auto"/>
        <w:rPr>
          <w:rFonts w:ascii="Arial" w:hAnsi="Arial" w:cs="Arial"/>
          <w:b/>
          <w:bCs/>
          <w:sz w:val="24"/>
          <w:szCs w:val="24"/>
          <w:u w:val="single"/>
          <w:rtl/>
        </w:rPr>
      </w:pPr>
    </w:p>
    <w:p w:rsidR="00835A1B" w:rsidRDefault="00835A1B" w:rsidP="001924EC">
      <w:pPr>
        <w:spacing w:line="360" w:lineRule="auto"/>
        <w:rPr>
          <w:rFonts w:ascii="Arial" w:hAnsi="Arial" w:cs="Arial"/>
          <w:b/>
          <w:bCs/>
          <w:sz w:val="24"/>
          <w:szCs w:val="24"/>
          <w:u w:val="single"/>
          <w:rtl/>
        </w:rPr>
      </w:pPr>
    </w:p>
    <w:p w:rsidR="00835A1B" w:rsidRDefault="00835A1B" w:rsidP="001924EC">
      <w:pPr>
        <w:spacing w:line="360" w:lineRule="auto"/>
        <w:rPr>
          <w:rFonts w:ascii="Arial" w:hAnsi="Arial" w:cs="Arial"/>
          <w:b/>
          <w:bCs/>
          <w:sz w:val="24"/>
          <w:szCs w:val="24"/>
          <w:u w:val="single"/>
          <w:rtl/>
        </w:rPr>
      </w:pPr>
    </w:p>
    <w:p w:rsidR="000953A2" w:rsidRDefault="000953A2" w:rsidP="001924EC">
      <w:pPr>
        <w:spacing w:line="360" w:lineRule="auto"/>
        <w:rPr>
          <w:rFonts w:ascii="Arial" w:hAnsi="Arial" w:cs="Arial"/>
          <w:b/>
          <w:bCs/>
          <w:sz w:val="24"/>
          <w:szCs w:val="24"/>
          <w:u w:val="single"/>
          <w:rtl/>
        </w:rPr>
      </w:pPr>
    </w:p>
    <w:p w:rsidR="001924EC" w:rsidRPr="001924EC" w:rsidRDefault="001924EC" w:rsidP="001924EC">
      <w:pPr>
        <w:spacing w:line="360" w:lineRule="auto"/>
        <w:rPr>
          <w:rFonts w:ascii="Arial" w:hAnsi="Arial" w:cs="Arial"/>
          <w:b/>
          <w:bCs/>
          <w:sz w:val="24"/>
          <w:szCs w:val="24"/>
          <w:u w:val="single"/>
          <w:rtl/>
        </w:rPr>
      </w:pPr>
      <w:r w:rsidRPr="001924EC">
        <w:rPr>
          <w:rFonts w:ascii="Arial" w:hAnsi="Arial" w:cs="Arial" w:hint="cs"/>
          <w:b/>
          <w:bCs/>
          <w:sz w:val="24"/>
          <w:szCs w:val="24"/>
          <w:u w:val="single"/>
          <w:rtl/>
        </w:rPr>
        <w:t xml:space="preserve">סוגי חומצות השומן </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sz w:val="24"/>
          <w:szCs w:val="24"/>
          <w:u w:val="single"/>
          <w:rtl/>
        </w:rPr>
        <w:t xml:space="preserve">יש </w:t>
      </w:r>
      <w:r w:rsidRPr="001924EC">
        <w:rPr>
          <w:rFonts w:ascii="Arial" w:hAnsi="Arial" w:cs="Arial"/>
          <w:b/>
          <w:bCs/>
          <w:sz w:val="24"/>
          <w:szCs w:val="24"/>
          <w:u w:val="single"/>
          <w:rtl/>
        </w:rPr>
        <w:t>2</w:t>
      </w:r>
      <w:r w:rsidRPr="001924EC">
        <w:rPr>
          <w:rFonts w:ascii="Arial" w:hAnsi="Arial" w:cs="Arial"/>
          <w:sz w:val="24"/>
          <w:szCs w:val="24"/>
          <w:u w:val="single"/>
          <w:rtl/>
        </w:rPr>
        <w:t xml:space="preserve"> סוגי חומצות שומן:</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b/>
          <w:bCs/>
          <w:sz w:val="24"/>
          <w:szCs w:val="24"/>
          <w:rtl/>
        </w:rPr>
        <w:t>1.</w:t>
      </w:r>
      <w:r w:rsidRPr="001924EC">
        <w:rPr>
          <w:rFonts w:ascii="Arial" w:hAnsi="Arial" w:cs="Arial"/>
          <w:sz w:val="24"/>
          <w:szCs w:val="24"/>
          <w:rtl/>
        </w:rPr>
        <w:t xml:space="preserve">  </w:t>
      </w:r>
      <w:r w:rsidRPr="001924EC">
        <w:rPr>
          <w:rFonts w:ascii="Arial" w:hAnsi="Arial" w:cs="Arial"/>
          <w:b/>
          <w:bCs/>
          <w:sz w:val="24"/>
          <w:szCs w:val="24"/>
          <w:rtl/>
        </w:rPr>
        <w:t>חומצות שומן רוויות</w:t>
      </w:r>
      <w:r w:rsidRPr="001924EC">
        <w:rPr>
          <w:rFonts w:ascii="Arial" w:hAnsi="Arial" w:cs="Arial" w:hint="cs"/>
          <w:b/>
          <w:bCs/>
          <w:sz w:val="24"/>
          <w:szCs w:val="24"/>
          <w:rtl/>
        </w:rPr>
        <w:t>,</w:t>
      </w:r>
      <w:r w:rsidRPr="001924EC">
        <w:rPr>
          <w:rFonts w:ascii="Arial" w:hAnsi="Arial" w:cs="Arial" w:hint="cs"/>
          <w:color w:val="000000"/>
          <w:sz w:val="24"/>
          <w:szCs w:val="24"/>
          <w:rtl/>
        </w:rPr>
        <w:t xml:space="preserve"> </w:t>
      </w:r>
      <w:r w:rsidRPr="001924EC">
        <w:rPr>
          <w:rFonts w:ascii="Arial" w:hAnsi="Arial" w:cs="Arial"/>
          <w:color w:val="000000"/>
          <w:sz w:val="24"/>
          <w:szCs w:val="24"/>
          <w:rtl/>
        </w:rPr>
        <w:t xml:space="preserve">המולקולה* שלהם רוויה </w:t>
      </w:r>
      <w:proofErr w:type="spellStart"/>
      <w:r w:rsidRPr="001924EC">
        <w:rPr>
          <w:rFonts w:ascii="Arial" w:hAnsi="Arial" w:cs="Arial"/>
          <w:color w:val="000000"/>
          <w:sz w:val="24"/>
          <w:szCs w:val="24"/>
          <w:rtl/>
        </w:rPr>
        <w:t>במימנים</w:t>
      </w:r>
      <w:proofErr w:type="spellEnd"/>
      <w:r w:rsidRPr="001924EC">
        <w:rPr>
          <w:rFonts w:ascii="Arial" w:hAnsi="Arial" w:cs="Arial" w:hint="cs"/>
          <w:color w:val="000000"/>
          <w:sz w:val="24"/>
          <w:szCs w:val="24"/>
          <w:rtl/>
        </w:rPr>
        <w:t>,</w:t>
      </w:r>
      <w:r w:rsidRPr="001924EC">
        <w:rPr>
          <w:rFonts w:ascii="Arial" w:hAnsi="Arial" w:cs="Arial"/>
          <w:sz w:val="24"/>
          <w:szCs w:val="24"/>
          <w:rtl/>
        </w:rPr>
        <w:t xml:space="preserve">  מקורן בדרך כלל </w:t>
      </w:r>
      <w:r w:rsidRPr="001924EC">
        <w:rPr>
          <w:rFonts w:ascii="Arial" w:hAnsi="Arial" w:cs="Arial"/>
          <w:sz w:val="24"/>
          <w:szCs w:val="24"/>
          <w:u w:val="single"/>
          <w:rtl/>
        </w:rPr>
        <w:t>ב</w:t>
      </w:r>
      <w:r w:rsidRPr="001924EC">
        <w:rPr>
          <w:rFonts w:ascii="Arial" w:hAnsi="Arial" w:cs="Arial"/>
          <w:b/>
          <w:bCs/>
          <w:sz w:val="24"/>
          <w:szCs w:val="24"/>
          <w:u w:val="single"/>
          <w:rtl/>
        </w:rPr>
        <w:t>חי</w:t>
      </w:r>
      <w:r w:rsidRPr="001924EC">
        <w:rPr>
          <w:rFonts w:ascii="Arial" w:hAnsi="Arial" w:cs="Arial" w:hint="cs"/>
          <w:sz w:val="24"/>
          <w:szCs w:val="24"/>
          <w:rtl/>
        </w:rPr>
        <w:t>,</w:t>
      </w:r>
      <w:r w:rsidRPr="001924EC">
        <w:rPr>
          <w:rFonts w:ascii="Arial" w:hAnsi="Arial" w:cs="Arial"/>
          <w:sz w:val="24"/>
          <w:szCs w:val="24"/>
          <w:rtl/>
        </w:rPr>
        <w:t xml:space="preserve"> בטמפרטורת חדר הן במצב </w:t>
      </w:r>
      <w:r w:rsidRPr="001924EC">
        <w:rPr>
          <w:rFonts w:ascii="Arial" w:hAnsi="Arial" w:cs="Arial"/>
          <w:b/>
          <w:bCs/>
          <w:i/>
          <w:iCs/>
          <w:sz w:val="24"/>
          <w:szCs w:val="24"/>
          <w:rtl/>
        </w:rPr>
        <w:t>מוצק</w:t>
      </w:r>
      <w:r w:rsidRPr="001924EC">
        <w:rPr>
          <w:rFonts w:ascii="Arial" w:hAnsi="Arial" w:cs="Arial"/>
          <w:sz w:val="24"/>
          <w:szCs w:val="24"/>
          <w:rtl/>
        </w:rPr>
        <w:t xml:space="preserve">. </w:t>
      </w:r>
      <w:r w:rsidRPr="001924EC">
        <w:rPr>
          <w:rFonts w:ascii="Arial" w:hAnsi="Arial" w:cs="Arial" w:hint="cs"/>
          <w:b/>
          <w:bCs/>
          <w:sz w:val="24"/>
          <w:szCs w:val="24"/>
          <w:rtl/>
        </w:rPr>
        <w:t>שומנים (טריגליצרידים)</w:t>
      </w:r>
      <w:r w:rsidRPr="001924EC">
        <w:rPr>
          <w:rFonts w:ascii="Arial" w:hAnsi="Arial" w:cs="Arial" w:hint="cs"/>
          <w:sz w:val="24"/>
          <w:szCs w:val="24"/>
          <w:rtl/>
        </w:rPr>
        <w:t xml:space="preserve"> מהחי </w:t>
      </w:r>
      <w:r w:rsidRPr="001924EC">
        <w:rPr>
          <w:rFonts w:ascii="Arial" w:hAnsi="Arial" w:cs="Arial"/>
          <w:sz w:val="24"/>
          <w:szCs w:val="24"/>
          <w:rtl/>
        </w:rPr>
        <w:t>מכיל</w:t>
      </w:r>
      <w:r w:rsidRPr="001924EC">
        <w:rPr>
          <w:rFonts w:ascii="Arial" w:hAnsi="Arial" w:cs="Arial" w:hint="cs"/>
          <w:sz w:val="24"/>
          <w:szCs w:val="24"/>
          <w:rtl/>
        </w:rPr>
        <w:t xml:space="preserve">ים, יחסית,  </w:t>
      </w:r>
      <w:r w:rsidRPr="001924EC">
        <w:rPr>
          <w:rFonts w:ascii="Arial" w:hAnsi="Arial" w:cs="Arial"/>
          <w:sz w:val="24"/>
          <w:szCs w:val="24"/>
          <w:u w:val="single"/>
          <w:rtl/>
        </w:rPr>
        <w:t>כמות רבה</w:t>
      </w:r>
      <w:r w:rsidRPr="001924EC">
        <w:rPr>
          <w:rFonts w:ascii="Arial" w:hAnsi="Arial" w:cs="Arial"/>
          <w:sz w:val="24"/>
          <w:szCs w:val="24"/>
          <w:rtl/>
        </w:rPr>
        <w:t xml:space="preserve"> של חומצות שומניות רוויות.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u w:val="single"/>
          <w:rtl/>
        </w:rPr>
        <w:lastRenderedPageBreak/>
        <w:t xml:space="preserve"> </w:t>
      </w:r>
      <w:r w:rsidRPr="001924EC">
        <w:rPr>
          <w:rFonts w:ascii="Arial" w:hAnsi="Arial" w:cs="Arial"/>
          <w:sz w:val="24"/>
          <w:szCs w:val="24"/>
          <w:u w:val="single"/>
          <w:rtl/>
        </w:rPr>
        <w:t>מצוי</w:t>
      </w:r>
      <w:r w:rsidRPr="001924EC">
        <w:rPr>
          <w:rFonts w:ascii="Arial" w:hAnsi="Arial" w:cs="Arial" w:hint="cs"/>
          <w:sz w:val="24"/>
          <w:szCs w:val="24"/>
          <w:u w:val="single"/>
          <w:rtl/>
        </w:rPr>
        <w:t>ים</w:t>
      </w:r>
      <w:r w:rsidRPr="001924EC">
        <w:rPr>
          <w:rFonts w:ascii="Arial" w:hAnsi="Arial" w:cs="Arial"/>
          <w:sz w:val="24"/>
          <w:szCs w:val="24"/>
          <w:u w:val="single"/>
          <w:rtl/>
        </w:rPr>
        <w:t xml:space="preserve"> ב</w:t>
      </w:r>
      <w:r w:rsidRPr="001924EC">
        <w:rPr>
          <w:rFonts w:ascii="Arial" w:hAnsi="Arial" w:cs="Arial"/>
          <w:sz w:val="24"/>
          <w:szCs w:val="24"/>
          <w:rtl/>
        </w:rPr>
        <w:t>: בשר בקר</w:t>
      </w:r>
      <w:r w:rsidRPr="001924EC">
        <w:rPr>
          <w:rFonts w:ascii="Arial" w:hAnsi="Arial" w:cs="Arial" w:hint="cs"/>
          <w:sz w:val="24"/>
          <w:szCs w:val="24"/>
          <w:rtl/>
        </w:rPr>
        <w:t xml:space="preserve"> שמן</w:t>
      </w:r>
      <w:r w:rsidRPr="001924EC">
        <w:rPr>
          <w:rFonts w:ascii="Arial" w:hAnsi="Arial" w:cs="Arial"/>
          <w:sz w:val="24"/>
          <w:szCs w:val="24"/>
          <w:rtl/>
        </w:rPr>
        <w:t>, עוף</w:t>
      </w:r>
      <w:r w:rsidRPr="001924EC">
        <w:rPr>
          <w:rFonts w:ascii="Arial" w:hAnsi="Arial" w:cs="Arial" w:hint="cs"/>
          <w:sz w:val="24"/>
          <w:szCs w:val="24"/>
          <w:rtl/>
        </w:rPr>
        <w:t xml:space="preserve"> שמן</w:t>
      </w:r>
      <w:r w:rsidRPr="001924EC">
        <w:rPr>
          <w:rFonts w:ascii="Arial" w:hAnsi="Arial" w:cs="Arial"/>
          <w:sz w:val="24"/>
          <w:szCs w:val="24"/>
          <w:rtl/>
        </w:rPr>
        <w:t xml:space="preserve">, גבינה צהובה, </w:t>
      </w:r>
      <w:r w:rsidRPr="001924EC">
        <w:rPr>
          <w:rFonts w:ascii="Arial" w:hAnsi="Arial" w:cs="Arial" w:hint="cs"/>
          <w:sz w:val="24"/>
          <w:szCs w:val="24"/>
          <w:rtl/>
        </w:rPr>
        <w:t xml:space="preserve">דגים שמנים, </w:t>
      </w:r>
      <w:r w:rsidRPr="001924EC">
        <w:rPr>
          <w:rFonts w:ascii="Arial" w:hAnsi="Arial" w:cs="Arial"/>
          <w:sz w:val="24"/>
          <w:szCs w:val="24"/>
          <w:rtl/>
        </w:rPr>
        <w:t>נקניק, חמאה, חלב</w:t>
      </w:r>
      <w:r w:rsidRPr="001924EC">
        <w:rPr>
          <w:rFonts w:ascii="Arial" w:hAnsi="Arial" w:cs="Arial" w:hint="cs"/>
          <w:sz w:val="24"/>
          <w:szCs w:val="24"/>
          <w:rtl/>
        </w:rPr>
        <w:t xml:space="preserve"> שמן ומוצריו</w:t>
      </w:r>
      <w:r w:rsidRPr="001924EC">
        <w:rPr>
          <w:rFonts w:ascii="Arial" w:hAnsi="Arial" w:cs="Arial"/>
          <w:sz w:val="24"/>
          <w:szCs w:val="24"/>
          <w:rtl/>
        </w:rPr>
        <w:t>, חלמון ביצה.</w:t>
      </w:r>
      <w:r w:rsidRPr="001924EC">
        <w:rPr>
          <w:rFonts w:ascii="Arial" w:hAnsi="Arial" w:cs="Arial" w:hint="cs"/>
          <w:sz w:val="24"/>
          <w:szCs w:val="24"/>
          <w:rtl/>
        </w:rPr>
        <w:t xml:space="preserve"> </w:t>
      </w:r>
      <w:r w:rsidRPr="001924EC">
        <w:rPr>
          <w:rFonts w:ascii="Arial" w:hAnsi="Arial" w:cs="Arial"/>
          <w:sz w:val="24"/>
          <w:szCs w:val="24"/>
          <w:u w:val="single"/>
          <w:rtl/>
        </w:rPr>
        <w:t>חומצות שומן רוויות</w:t>
      </w:r>
      <w:r w:rsidRPr="001924EC">
        <w:rPr>
          <w:rFonts w:ascii="Arial" w:hAnsi="Arial" w:cs="Arial"/>
          <w:sz w:val="24"/>
          <w:szCs w:val="24"/>
          <w:rtl/>
        </w:rPr>
        <w:t xml:space="preserve">  </w:t>
      </w:r>
      <w:r w:rsidRPr="001924EC">
        <w:rPr>
          <w:rFonts w:ascii="Arial" w:hAnsi="Arial" w:cs="Arial"/>
          <w:i/>
          <w:iCs/>
          <w:sz w:val="24"/>
          <w:szCs w:val="24"/>
          <w:rtl/>
        </w:rPr>
        <w:t>מה</w:t>
      </w:r>
      <w:r w:rsidRPr="001924EC">
        <w:rPr>
          <w:rFonts w:ascii="Arial" w:hAnsi="Arial" w:cs="Arial"/>
          <w:b/>
          <w:bCs/>
          <w:i/>
          <w:iCs/>
          <w:sz w:val="24"/>
          <w:szCs w:val="24"/>
          <w:u w:val="single"/>
          <w:rtl/>
        </w:rPr>
        <w:t>צומח</w:t>
      </w:r>
      <w:r w:rsidRPr="001924EC">
        <w:rPr>
          <w:rFonts w:ascii="Arial" w:hAnsi="Arial" w:cs="Arial"/>
          <w:sz w:val="24"/>
          <w:szCs w:val="24"/>
          <w:rtl/>
        </w:rPr>
        <w:t xml:space="preserve"> מצויות ב: קוקוס, מרגרינה</w:t>
      </w:r>
      <w:r w:rsidRPr="001924EC">
        <w:rPr>
          <w:rFonts w:ascii="Arial" w:hAnsi="Arial" w:cs="Arial" w:hint="cs"/>
          <w:sz w:val="24"/>
          <w:szCs w:val="24"/>
          <w:rtl/>
        </w:rPr>
        <w:t xml:space="preserve"> ומאפים המכילים אותה</w:t>
      </w:r>
      <w:r w:rsidRPr="001924EC">
        <w:rPr>
          <w:rFonts w:ascii="Arial" w:hAnsi="Arial" w:cs="Arial"/>
          <w:sz w:val="24"/>
          <w:szCs w:val="24"/>
          <w:rtl/>
        </w:rPr>
        <w:t>, שוקולד.</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2.  חומצות שומן בלתי רוויות</w:t>
      </w:r>
      <w:r w:rsidRPr="001924EC">
        <w:rPr>
          <w:rFonts w:ascii="Arial" w:hAnsi="Arial" w:cs="Arial" w:hint="cs"/>
          <w:b/>
          <w:bCs/>
          <w:sz w:val="24"/>
          <w:szCs w:val="24"/>
          <w:rtl/>
        </w:rPr>
        <w:t xml:space="preserve"> </w:t>
      </w:r>
      <w:r w:rsidRPr="001924EC">
        <w:rPr>
          <w:rFonts w:ascii="Arial" w:hAnsi="Arial" w:cs="Arial" w:hint="cs"/>
          <w:sz w:val="24"/>
          <w:szCs w:val="24"/>
          <w:rtl/>
        </w:rPr>
        <w:t xml:space="preserve">(יש </w:t>
      </w:r>
      <w:r w:rsidRPr="001924EC">
        <w:rPr>
          <w:rFonts w:ascii="Arial" w:hAnsi="Arial" w:cs="Arial" w:hint="cs"/>
          <w:b/>
          <w:bCs/>
          <w:sz w:val="24"/>
          <w:szCs w:val="24"/>
          <w:rtl/>
        </w:rPr>
        <w:t>2</w:t>
      </w:r>
      <w:r w:rsidRPr="001924EC">
        <w:rPr>
          <w:rFonts w:ascii="Arial" w:hAnsi="Arial" w:cs="Arial" w:hint="cs"/>
          <w:sz w:val="24"/>
          <w:szCs w:val="24"/>
          <w:rtl/>
        </w:rPr>
        <w:t xml:space="preserve"> סוגים, פרוט בהמשך)</w:t>
      </w:r>
      <w:r w:rsidRPr="001924EC">
        <w:rPr>
          <w:rFonts w:ascii="Arial" w:hAnsi="Arial" w:cs="Arial" w:hint="cs"/>
          <w:b/>
          <w:bCs/>
          <w:sz w:val="24"/>
          <w:szCs w:val="24"/>
          <w:rtl/>
        </w:rPr>
        <w:t>,</w:t>
      </w:r>
      <w:r w:rsidRPr="001924EC">
        <w:rPr>
          <w:rFonts w:ascii="Arial" w:hAnsi="Arial" w:cs="Arial" w:hint="cs"/>
          <w:color w:val="000000"/>
          <w:sz w:val="24"/>
          <w:szCs w:val="24"/>
          <w:rtl/>
        </w:rPr>
        <w:t xml:space="preserve"> </w:t>
      </w:r>
      <w:r w:rsidRPr="001924EC">
        <w:rPr>
          <w:rFonts w:ascii="Arial" w:hAnsi="Arial" w:cs="Arial"/>
          <w:color w:val="000000"/>
          <w:sz w:val="24"/>
          <w:szCs w:val="24"/>
          <w:rtl/>
        </w:rPr>
        <w:t>במולקולה שלה</w:t>
      </w:r>
      <w:r w:rsidRPr="001924EC">
        <w:rPr>
          <w:rFonts w:ascii="Arial" w:hAnsi="Arial" w:cs="Arial" w:hint="cs"/>
          <w:color w:val="000000"/>
          <w:sz w:val="24"/>
          <w:szCs w:val="24"/>
          <w:rtl/>
        </w:rPr>
        <w:t>ן</w:t>
      </w:r>
      <w:r w:rsidRPr="001924EC">
        <w:rPr>
          <w:rFonts w:ascii="Arial" w:hAnsi="Arial" w:cs="Arial"/>
          <w:color w:val="000000"/>
          <w:sz w:val="24"/>
          <w:szCs w:val="24"/>
          <w:rtl/>
        </w:rPr>
        <w:t xml:space="preserve"> חסר</w:t>
      </w:r>
      <w:r w:rsidRPr="001924EC">
        <w:rPr>
          <w:rFonts w:ascii="Arial" w:hAnsi="Arial" w:cs="Arial" w:hint="cs"/>
          <w:color w:val="000000"/>
          <w:sz w:val="24"/>
          <w:szCs w:val="24"/>
          <w:rtl/>
        </w:rPr>
        <w:t>ים</w:t>
      </w:r>
      <w:r w:rsidRPr="001924EC">
        <w:rPr>
          <w:rFonts w:ascii="Arial" w:hAnsi="Arial" w:cs="Arial"/>
          <w:color w:val="000000"/>
          <w:sz w:val="24"/>
          <w:szCs w:val="24"/>
          <w:rtl/>
        </w:rPr>
        <w:t xml:space="preserve"> מימנים</w:t>
      </w:r>
      <w:r w:rsidRPr="001924EC">
        <w:rPr>
          <w:rFonts w:ascii="Arial" w:hAnsi="Arial" w:cs="Arial" w:hint="cs"/>
          <w:color w:val="000000"/>
          <w:sz w:val="24"/>
          <w:szCs w:val="24"/>
          <w:rtl/>
        </w:rPr>
        <w:t>,</w:t>
      </w:r>
      <w:r w:rsidRPr="001924EC">
        <w:rPr>
          <w:rFonts w:ascii="Arial" w:hAnsi="Arial" w:cs="Arial"/>
          <w:color w:val="000000"/>
          <w:sz w:val="24"/>
          <w:szCs w:val="24"/>
          <w:rtl/>
        </w:rPr>
        <w:t xml:space="preserve"> </w:t>
      </w:r>
      <w:r w:rsidRPr="001924EC">
        <w:rPr>
          <w:rFonts w:ascii="Arial" w:hAnsi="Arial" w:cs="Arial"/>
          <w:sz w:val="24"/>
          <w:szCs w:val="24"/>
          <w:rtl/>
        </w:rPr>
        <w:t xml:space="preserve">מקורן בדרך כלל </w:t>
      </w:r>
      <w:r w:rsidRPr="001924EC">
        <w:rPr>
          <w:rFonts w:ascii="Arial" w:hAnsi="Arial" w:cs="Arial"/>
          <w:sz w:val="24"/>
          <w:szCs w:val="24"/>
          <w:u w:val="single"/>
          <w:rtl/>
        </w:rPr>
        <w:t>ב</w:t>
      </w:r>
      <w:r w:rsidRPr="001924EC">
        <w:rPr>
          <w:rFonts w:ascii="Arial" w:hAnsi="Arial" w:cs="Arial"/>
          <w:b/>
          <w:bCs/>
          <w:sz w:val="24"/>
          <w:szCs w:val="24"/>
          <w:u w:val="single"/>
          <w:rtl/>
        </w:rPr>
        <w:t>צומח</w:t>
      </w:r>
      <w:r w:rsidRPr="001924EC">
        <w:rPr>
          <w:rFonts w:ascii="Arial" w:hAnsi="Arial" w:cs="Arial"/>
          <w:sz w:val="24"/>
          <w:szCs w:val="24"/>
          <w:rtl/>
        </w:rPr>
        <w:t xml:space="preserve"> </w:t>
      </w:r>
      <w:r w:rsidRPr="001924EC">
        <w:rPr>
          <w:rFonts w:ascii="Arial" w:hAnsi="Arial" w:cs="Arial" w:hint="cs"/>
          <w:sz w:val="24"/>
          <w:szCs w:val="24"/>
          <w:rtl/>
        </w:rPr>
        <w:t>(פרוט מזונות, בהמשך)</w:t>
      </w:r>
      <w:r w:rsidRPr="001924EC">
        <w:rPr>
          <w:rFonts w:ascii="Arial" w:hAnsi="Arial" w:cs="Arial"/>
          <w:sz w:val="24"/>
          <w:szCs w:val="24"/>
          <w:rtl/>
        </w:rPr>
        <w:t xml:space="preserve">– בטמפרטורת חדר הן במצב </w:t>
      </w:r>
      <w:r w:rsidRPr="001924EC">
        <w:rPr>
          <w:rFonts w:ascii="Arial" w:hAnsi="Arial" w:cs="Arial"/>
          <w:b/>
          <w:bCs/>
          <w:i/>
          <w:iCs/>
          <w:sz w:val="24"/>
          <w:szCs w:val="24"/>
          <w:rtl/>
        </w:rPr>
        <w:t>נוזלי</w:t>
      </w:r>
      <w:r w:rsidRPr="001924EC">
        <w:rPr>
          <w:rFonts w:ascii="Arial" w:hAnsi="Arial" w:cs="Arial"/>
          <w:sz w:val="24"/>
          <w:szCs w:val="24"/>
          <w:rtl/>
        </w:rPr>
        <w:t xml:space="preserve">. </w:t>
      </w:r>
      <w:r w:rsidRPr="001924EC">
        <w:rPr>
          <w:rFonts w:ascii="Arial" w:hAnsi="Arial" w:cs="Arial" w:hint="cs"/>
          <w:b/>
          <w:bCs/>
          <w:sz w:val="24"/>
          <w:szCs w:val="24"/>
          <w:rtl/>
        </w:rPr>
        <w:t xml:space="preserve">שמנים (טריגליצרידים) </w:t>
      </w:r>
      <w:r w:rsidRPr="001924EC">
        <w:rPr>
          <w:rFonts w:ascii="Arial" w:hAnsi="Arial" w:cs="Arial" w:hint="cs"/>
          <w:sz w:val="24"/>
          <w:szCs w:val="24"/>
          <w:rtl/>
        </w:rPr>
        <w:t xml:space="preserve">מהצומח </w:t>
      </w:r>
      <w:r w:rsidRPr="001924EC">
        <w:rPr>
          <w:rFonts w:ascii="Arial" w:hAnsi="Arial" w:cs="Arial"/>
          <w:sz w:val="24"/>
          <w:szCs w:val="24"/>
          <w:rtl/>
        </w:rPr>
        <w:t>מכיל</w:t>
      </w:r>
      <w:r w:rsidRPr="001924EC">
        <w:rPr>
          <w:rFonts w:ascii="Arial" w:hAnsi="Arial" w:cs="Arial" w:hint="cs"/>
          <w:sz w:val="24"/>
          <w:szCs w:val="24"/>
          <w:rtl/>
        </w:rPr>
        <w:t>ים, יחסית,</w:t>
      </w:r>
      <w:r w:rsidRPr="001924EC">
        <w:rPr>
          <w:rFonts w:ascii="Arial" w:hAnsi="Arial" w:cs="Arial"/>
          <w:sz w:val="24"/>
          <w:szCs w:val="24"/>
          <w:rtl/>
        </w:rPr>
        <w:t xml:space="preserve"> כמות רבה של חומצות שומניות בלתי רוויות.</w:t>
      </w:r>
    </w:p>
    <w:p w:rsidR="001924EC" w:rsidRPr="001924EC" w:rsidRDefault="001924EC" w:rsidP="001924EC">
      <w:pPr>
        <w:rPr>
          <w:rFonts w:ascii="Arial" w:hAnsi="Arial" w:cs="Arial"/>
          <w:sz w:val="24"/>
          <w:szCs w:val="24"/>
          <w:u w:val="single"/>
          <w:rtl/>
        </w:rPr>
      </w:pPr>
    </w:p>
    <w:p w:rsidR="001924EC" w:rsidRPr="001924EC" w:rsidRDefault="001924EC" w:rsidP="001924EC">
      <w:pPr>
        <w:rPr>
          <w:rFonts w:ascii="Arial" w:hAnsi="Arial" w:cs="Arial"/>
          <w:sz w:val="24"/>
          <w:szCs w:val="24"/>
          <w:u w:val="single"/>
          <w:rtl/>
        </w:rPr>
      </w:pPr>
      <w:r w:rsidRPr="001924EC">
        <w:rPr>
          <w:rFonts w:ascii="Arial" w:hAnsi="Arial" w:cs="Arial" w:hint="cs"/>
          <w:b/>
          <w:bCs/>
          <w:sz w:val="24"/>
          <w:szCs w:val="24"/>
          <w:u w:val="single"/>
          <w:rtl/>
        </w:rPr>
        <w:t>כימיה של ליפידים</w:t>
      </w:r>
      <w:r w:rsidRPr="001924EC">
        <w:rPr>
          <w:rFonts w:ascii="Arial" w:hAnsi="Arial" w:cs="Arial" w:hint="cs"/>
          <w:sz w:val="24"/>
          <w:szCs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0"/>
        <w:gridCol w:w="1260"/>
        <w:gridCol w:w="1980"/>
        <w:gridCol w:w="4526"/>
      </w:tblGrid>
      <w:tr w:rsidR="001924EC" w:rsidRPr="001924EC" w:rsidTr="000953A2">
        <w:tc>
          <w:tcPr>
            <w:tcW w:w="648"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1924EC" w:rsidRPr="001924EC" w:rsidRDefault="001924EC" w:rsidP="00F853C3">
            <w:pPr>
              <w:jc w:val="center"/>
              <w:rPr>
                <w:rFonts w:ascii="Arial" w:hAnsi="Arial" w:cs="Arial"/>
                <w:b/>
                <w:bCs/>
                <w:sz w:val="24"/>
                <w:szCs w:val="24"/>
                <w:rtl/>
              </w:rPr>
            </w:pPr>
          </w:p>
        </w:tc>
        <w:tc>
          <w:tcPr>
            <w:tcW w:w="1260"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1924EC" w:rsidRPr="001924EC" w:rsidRDefault="001924EC" w:rsidP="00F853C3">
            <w:pPr>
              <w:jc w:val="center"/>
              <w:rPr>
                <w:rFonts w:ascii="Arial" w:hAnsi="Arial" w:cs="Arial"/>
                <w:b/>
                <w:bCs/>
                <w:sz w:val="24"/>
                <w:szCs w:val="24"/>
                <w:rtl/>
              </w:rPr>
            </w:pPr>
            <w:r w:rsidRPr="001924EC">
              <w:rPr>
                <w:rFonts w:ascii="Arial" w:hAnsi="Arial" w:cs="Arial" w:hint="cs"/>
                <w:b/>
                <w:bCs/>
                <w:sz w:val="24"/>
                <w:szCs w:val="24"/>
                <w:rtl/>
              </w:rPr>
              <w:t>מקור</w:t>
            </w:r>
          </w:p>
        </w:tc>
        <w:tc>
          <w:tcPr>
            <w:tcW w:w="1980"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1924EC" w:rsidRPr="001924EC" w:rsidRDefault="001924EC" w:rsidP="00F853C3">
            <w:pPr>
              <w:jc w:val="center"/>
              <w:rPr>
                <w:rFonts w:ascii="Arial" w:hAnsi="Arial" w:cs="Arial"/>
                <w:b/>
                <w:bCs/>
                <w:sz w:val="24"/>
                <w:szCs w:val="24"/>
                <w:rtl/>
              </w:rPr>
            </w:pPr>
            <w:r w:rsidRPr="001924EC">
              <w:rPr>
                <w:rFonts w:ascii="Arial" w:hAnsi="Arial" w:cs="Arial" w:hint="cs"/>
                <w:b/>
                <w:bCs/>
                <w:sz w:val="24"/>
                <w:szCs w:val="24"/>
                <w:rtl/>
              </w:rPr>
              <w:t>מצב הצבירה בטמפרטורת חדר</w:t>
            </w:r>
          </w:p>
        </w:tc>
        <w:tc>
          <w:tcPr>
            <w:tcW w:w="4526"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1924EC" w:rsidRPr="001924EC" w:rsidRDefault="001924EC" w:rsidP="00F853C3">
            <w:pPr>
              <w:jc w:val="center"/>
              <w:rPr>
                <w:rFonts w:ascii="Arial" w:hAnsi="Arial" w:cs="Arial"/>
                <w:b/>
                <w:bCs/>
                <w:sz w:val="24"/>
                <w:szCs w:val="24"/>
                <w:rtl/>
              </w:rPr>
            </w:pPr>
            <w:r w:rsidRPr="001924EC">
              <w:rPr>
                <w:rFonts w:ascii="Arial" w:hAnsi="Arial" w:cs="Arial" w:hint="cs"/>
                <w:b/>
                <w:bCs/>
                <w:sz w:val="24"/>
                <w:szCs w:val="24"/>
                <w:rtl/>
              </w:rPr>
              <w:t>הרכב כימי</w:t>
            </w:r>
          </w:p>
        </w:tc>
      </w:tr>
      <w:tr w:rsidR="001924EC" w:rsidRPr="001924EC" w:rsidTr="000953A2">
        <w:tc>
          <w:tcPr>
            <w:tcW w:w="648" w:type="dxa"/>
            <w:tcBorders>
              <w:top w:val="single" w:sz="12" w:space="0" w:color="auto"/>
            </w:tcBorders>
            <w:shd w:val="clear" w:color="auto" w:fill="D9D9D9" w:themeFill="background1" w:themeFillShade="D9"/>
          </w:tcPr>
          <w:p w:rsidR="001924EC" w:rsidRPr="001924EC" w:rsidRDefault="001924EC" w:rsidP="00F853C3">
            <w:pPr>
              <w:rPr>
                <w:rFonts w:ascii="Arial" w:hAnsi="Arial" w:cs="Arial"/>
                <w:b/>
                <w:bCs/>
                <w:sz w:val="24"/>
                <w:szCs w:val="24"/>
                <w:rtl/>
              </w:rPr>
            </w:pPr>
            <w:r w:rsidRPr="001924EC">
              <w:rPr>
                <w:rFonts w:ascii="Arial" w:hAnsi="Arial" w:cs="Arial" w:hint="cs"/>
                <w:b/>
                <w:bCs/>
                <w:sz w:val="24"/>
                <w:szCs w:val="24"/>
                <w:rtl/>
              </w:rPr>
              <w:t>שמן</w:t>
            </w:r>
          </w:p>
        </w:tc>
        <w:tc>
          <w:tcPr>
            <w:tcW w:w="1260" w:type="dxa"/>
            <w:tcBorders>
              <w:top w:val="single" w:sz="12" w:space="0" w:color="auto"/>
            </w:tcBorders>
            <w:shd w:val="clear" w:color="auto" w:fill="D9D9D9" w:themeFill="background1" w:themeFillShade="D9"/>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צומח+ דגים</w:t>
            </w:r>
          </w:p>
        </w:tc>
        <w:tc>
          <w:tcPr>
            <w:tcW w:w="1980" w:type="dxa"/>
            <w:tcBorders>
              <w:top w:val="single" w:sz="12" w:space="0" w:color="auto"/>
            </w:tcBorders>
            <w:shd w:val="clear" w:color="auto" w:fill="D9D9D9" w:themeFill="background1" w:themeFillShade="D9"/>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נוזלי</w:t>
            </w:r>
          </w:p>
        </w:tc>
        <w:tc>
          <w:tcPr>
            <w:tcW w:w="4526" w:type="dxa"/>
            <w:tcBorders>
              <w:top w:val="single" w:sz="12" w:space="0" w:color="auto"/>
            </w:tcBorders>
            <w:shd w:val="clear" w:color="auto" w:fill="D9D9D9" w:themeFill="background1" w:themeFillShade="D9"/>
          </w:tcPr>
          <w:p w:rsidR="001924EC" w:rsidRPr="001924EC" w:rsidRDefault="001924EC" w:rsidP="000953A2">
            <w:pPr>
              <w:jc w:val="center"/>
              <w:rPr>
                <w:rFonts w:ascii="Arial" w:hAnsi="Arial" w:cs="Arial"/>
                <w:sz w:val="24"/>
                <w:szCs w:val="24"/>
                <w:rtl/>
              </w:rPr>
            </w:pPr>
            <w:r w:rsidRPr="001924EC">
              <w:rPr>
                <w:rFonts w:ascii="Arial" w:hAnsi="Arial" w:cs="Arial" w:hint="cs"/>
                <w:sz w:val="24"/>
                <w:szCs w:val="24"/>
                <w:rtl/>
              </w:rPr>
              <w:t>גליצרול+ חומצות שומן לא רוויות.</w:t>
            </w:r>
          </w:p>
          <w:p w:rsidR="001924EC" w:rsidRPr="001924EC" w:rsidRDefault="001924EC" w:rsidP="000953A2">
            <w:pPr>
              <w:jc w:val="center"/>
              <w:rPr>
                <w:rFonts w:ascii="Arial" w:hAnsi="Arial" w:cs="Arial"/>
                <w:sz w:val="24"/>
                <w:szCs w:val="24"/>
                <w:rtl/>
              </w:rPr>
            </w:pPr>
            <w:r w:rsidRPr="001924EC">
              <w:rPr>
                <w:rFonts w:ascii="Arial" w:hAnsi="Arial" w:cs="Arial" w:hint="cs"/>
                <w:sz w:val="24"/>
                <w:szCs w:val="24"/>
                <w:rtl/>
              </w:rPr>
              <w:t xml:space="preserve">(טריגליצרידים שאינם רוויים </w:t>
            </w:r>
            <w:proofErr w:type="spellStart"/>
            <w:r w:rsidRPr="001924EC">
              <w:rPr>
                <w:rFonts w:ascii="Arial" w:hAnsi="Arial" w:cs="Arial" w:hint="cs"/>
                <w:sz w:val="24"/>
                <w:szCs w:val="24"/>
                <w:rtl/>
              </w:rPr>
              <w:t>במימנים</w:t>
            </w:r>
            <w:proofErr w:type="spellEnd"/>
            <w:r w:rsidRPr="001924EC">
              <w:rPr>
                <w:rFonts w:ascii="Arial" w:hAnsi="Arial" w:cs="Arial" w:hint="cs"/>
                <w:sz w:val="24"/>
                <w:szCs w:val="24"/>
                <w:rtl/>
              </w:rPr>
              <w:t>)</w:t>
            </w:r>
          </w:p>
        </w:tc>
      </w:tr>
      <w:tr w:rsidR="001924EC" w:rsidRPr="001924EC" w:rsidTr="000953A2">
        <w:tc>
          <w:tcPr>
            <w:tcW w:w="648" w:type="dxa"/>
            <w:shd w:val="clear" w:color="auto" w:fill="F2F2F2" w:themeFill="background1" w:themeFillShade="F2"/>
          </w:tcPr>
          <w:p w:rsidR="001924EC" w:rsidRPr="001924EC" w:rsidRDefault="001924EC" w:rsidP="00F853C3">
            <w:pPr>
              <w:rPr>
                <w:rFonts w:ascii="Arial" w:hAnsi="Arial" w:cs="Arial"/>
                <w:b/>
                <w:bCs/>
                <w:sz w:val="24"/>
                <w:szCs w:val="24"/>
                <w:rtl/>
              </w:rPr>
            </w:pPr>
            <w:r w:rsidRPr="001924EC">
              <w:rPr>
                <w:rFonts w:ascii="Arial" w:hAnsi="Arial" w:cs="Arial" w:hint="cs"/>
                <w:b/>
                <w:bCs/>
                <w:sz w:val="24"/>
                <w:szCs w:val="24"/>
                <w:rtl/>
              </w:rPr>
              <w:t>שומן</w:t>
            </w:r>
          </w:p>
        </w:tc>
        <w:tc>
          <w:tcPr>
            <w:tcW w:w="1260" w:type="dxa"/>
            <w:shd w:val="clear" w:color="auto" w:fill="F2F2F2" w:themeFill="background1" w:themeFillShade="F2"/>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חי</w:t>
            </w:r>
          </w:p>
        </w:tc>
        <w:tc>
          <w:tcPr>
            <w:tcW w:w="1980" w:type="dxa"/>
            <w:shd w:val="clear" w:color="auto" w:fill="F2F2F2" w:themeFill="background1" w:themeFillShade="F2"/>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מוצק</w:t>
            </w:r>
          </w:p>
        </w:tc>
        <w:tc>
          <w:tcPr>
            <w:tcW w:w="4526" w:type="dxa"/>
            <w:shd w:val="clear" w:color="auto" w:fill="F2F2F2" w:themeFill="background1" w:themeFillShade="F2"/>
          </w:tcPr>
          <w:p w:rsidR="001924EC" w:rsidRPr="001924EC" w:rsidRDefault="001924EC" w:rsidP="000953A2">
            <w:pPr>
              <w:jc w:val="center"/>
              <w:rPr>
                <w:rFonts w:ascii="Arial" w:hAnsi="Arial" w:cs="Arial"/>
                <w:sz w:val="24"/>
                <w:szCs w:val="24"/>
                <w:rtl/>
              </w:rPr>
            </w:pPr>
            <w:r w:rsidRPr="001924EC">
              <w:rPr>
                <w:rFonts w:ascii="Arial" w:hAnsi="Arial" w:cs="Arial" w:hint="cs"/>
                <w:sz w:val="24"/>
                <w:szCs w:val="24"/>
                <w:rtl/>
              </w:rPr>
              <w:t>גליצרול+ חומצות שומן רוויות</w:t>
            </w:r>
          </w:p>
          <w:p w:rsidR="001924EC" w:rsidRPr="001924EC" w:rsidRDefault="001924EC" w:rsidP="000953A2">
            <w:pPr>
              <w:jc w:val="center"/>
              <w:rPr>
                <w:rFonts w:ascii="Arial" w:hAnsi="Arial" w:cs="Arial"/>
                <w:sz w:val="24"/>
                <w:szCs w:val="24"/>
                <w:rtl/>
              </w:rPr>
            </w:pPr>
            <w:r w:rsidRPr="001924EC">
              <w:rPr>
                <w:rFonts w:ascii="Arial" w:hAnsi="Arial" w:cs="Arial" w:hint="cs"/>
                <w:sz w:val="24"/>
                <w:szCs w:val="24"/>
                <w:rtl/>
              </w:rPr>
              <w:t xml:space="preserve">(טריגליצרידים רווים </w:t>
            </w:r>
            <w:proofErr w:type="spellStart"/>
            <w:r w:rsidRPr="001924EC">
              <w:rPr>
                <w:rFonts w:ascii="Arial" w:hAnsi="Arial" w:cs="Arial" w:hint="cs"/>
                <w:sz w:val="24"/>
                <w:szCs w:val="24"/>
                <w:rtl/>
              </w:rPr>
              <w:t>במימנים</w:t>
            </w:r>
            <w:proofErr w:type="spellEnd"/>
            <w:r w:rsidRPr="001924EC">
              <w:rPr>
                <w:rFonts w:ascii="Arial" w:hAnsi="Arial" w:cs="Arial" w:hint="cs"/>
                <w:sz w:val="24"/>
                <w:szCs w:val="24"/>
                <w:rtl/>
              </w:rPr>
              <w:t>)</w:t>
            </w:r>
          </w:p>
        </w:tc>
      </w:tr>
    </w:tbl>
    <w:p w:rsidR="001924EC" w:rsidRPr="001924EC" w:rsidRDefault="001924EC" w:rsidP="001924EC">
      <w:pPr>
        <w:spacing w:line="360" w:lineRule="auto"/>
        <w:rPr>
          <w:rFonts w:ascii="Arial" w:hAnsi="Arial" w:cs="Arial"/>
          <w:sz w:val="24"/>
          <w:szCs w:val="24"/>
          <w:u w:val="single"/>
          <w:rtl/>
        </w:rPr>
      </w:pPr>
    </w:p>
    <w:p w:rsidR="001924EC" w:rsidRPr="001924EC" w:rsidRDefault="001924EC" w:rsidP="001924EC">
      <w:pPr>
        <w:spacing w:line="360" w:lineRule="auto"/>
        <w:rPr>
          <w:rFonts w:ascii="Arial" w:hAnsi="Arial" w:cs="Arial"/>
          <w:b/>
          <w:bCs/>
          <w:sz w:val="24"/>
          <w:szCs w:val="24"/>
          <w:u w:val="single"/>
          <w:rtl/>
        </w:rPr>
      </w:pPr>
      <w:r w:rsidRPr="001924EC">
        <w:rPr>
          <w:rFonts w:ascii="Arial" w:hAnsi="Arial" w:cs="Arial"/>
          <w:sz w:val="24"/>
          <w:szCs w:val="24"/>
          <w:u w:val="single"/>
          <w:rtl/>
        </w:rPr>
        <w:t xml:space="preserve">יש </w:t>
      </w:r>
      <w:r w:rsidRPr="001924EC">
        <w:rPr>
          <w:rFonts w:ascii="Arial" w:hAnsi="Arial" w:cs="Arial"/>
          <w:b/>
          <w:bCs/>
          <w:sz w:val="24"/>
          <w:szCs w:val="24"/>
          <w:u w:val="single"/>
          <w:rtl/>
        </w:rPr>
        <w:t>שני</w:t>
      </w:r>
      <w:r w:rsidRPr="001924EC">
        <w:rPr>
          <w:rFonts w:ascii="Arial" w:hAnsi="Arial" w:cs="Arial"/>
          <w:sz w:val="24"/>
          <w:szCs w:val="24"/>
          <w:u w:val="single"/>
          <w:rtl/>
        </w:rPr>
        <w:t xml:space="preserve"> סוגי </w:t>
      </w:r>
      <w:r w:rsidRPr="001924EC">
        <w:rPr>
          <w:rFonts w:ascii="Arial" w:hAnsi="Arial" w:cs="Arial"/>
          <w:b/>
          <w:bCs/>
          <w:sz w:val="24"/>
          <w:szCs w:val="24"/>
          <w:u w:val="single"/>
          <w:rtl/>
        </w:rPr>
        <w:t>חומצות שומן בלתי רוויות:</w:t>
      </w:r>
    </w:p>
    <w:p w:rsidR="00835A1B" w:rsidRDefault="001924EC" w:rsidP="00835A1B">
      <w:pPr>
        <w:rPr>
          <w:rFonts w:ascii="Arial" w:hAnsi="Arial" w:cs="Arial"/>
          <w:sz w:val="24"/>
          <w:szCs w:val="24"/>
          <w:rtl/>
        </w:rPr>
      </w:pPr>
      <w:r w:rsidRPr="001924EC">
        <w:rPr>
          <w:rFonts w:ascii="Arial" w:hAnsi="Arial" w:cs="Arial"/>
          <w:b/>
          <w:bCs/>
          <w:sz w:val="24"/>
          <w:szCs w:val="24"/>
          <w:rtl/>
        </w:rPr>
        <w:t>א.  חד בלתי רוויות</w:t>
      </w:r>
      <w:r w:rsidRPr="001924EC">
        <w:rPr>
          <w:rFonts w:ascii="Arial" w:hAnsi="Arial" w:cs="Arial" w:hint="cs"/>
          <w:sz w:val="24"/>
          <w:szCs w:val="24"/>
          <w:rtl/>
        </w:rPr>
        <w:t xml:space="preserve">- חסר להן </w:t>
      </w:r>
      <w:r w:rsidRPr="001924EC">
        <w:rPr>
          <w:rFonts w:ascii="Arial" w:hAnsi="Arial" w:cs="Arial" w:hint="cs"/>
          <w:b/>
          <w:bCs/>
          <w:sz w:val="24"/>
          <w:szCs w:val="24"/>
          <w:rtl/>
        </w:rPr>
        <w:t>2</w:t>
      </w:r>
      <w:r w:rsidRPr="001924EC">
        <w:rPr>
          <w:rFonts w:ascii="Arial" w:hAnsi="Arial" w:cs="Arial" w:hint="cs"/>
          <w:sz w:val="24"/>
          <w:szCs w:val="24"/>
          <w:rtl/>
        </w:rPr>
        <w:t xml:space="preserve"> מימנים בכל מולקולה</w:t>
      </w:r>
      <w:r w:rsidRPr="001924EC">
        <w:rPr>
          <w:rFonts w:ascii="Arial" w:hAnsi="Arial" w:cs="Arial"/>
          <w:b/>
          <w:bCs/>
          <w:sz w:val="24"/>
          <w:szCs w:val="24"/>
          <w:rtl/>
        </w:rPr>
        <w:t>:</w:t>
      </w:r>
      <w:r w:rsidRPr="001924EC">
        <w:rPr>
          <w:rFonts w:ascii="Arial" w:hAnsi="Arial" w:cs="Arial"/>
          <w:sz w:val="24"/>
          <w:szCs w:val="24"/>
          <w:rtl/>
        </w:rPr>
        <w:t xml:space="preserve"> </w:t>
      </w:r>
      <w:r w:rsidRPr="001924EC">
        <w:rPr>
          <w:rFonts w:ascii="Arial" w:hAnsi="Arial" w:cs="Arial"/>
          <w:sz w:val="24"/>
          <w:szCs w:val="24"/>
          <w:u w:val="single"/>
          <w:rtl/>
        </w:rPr>
        <w:t>מצויות</w:t>
      </w:r>
      <w:r w:rsidRPr="001924EC">
        <w:rPr>
          <w:rFonts w:ascii="Arial" w:hAnsi="Arial" w:cs="Arial"/>
          <w:sz w:val="24"/>
          <w:szCs w:val="24"/>
          <w:rtl/>
        </w:rPr>
        <w:t xml:space="preserve"> </w:t>
      </w:r>
      <w:r w:rsidRPr="001924EC">
        <w:rPr>
          <w:rFonts w:ascii="Arial" w:hAnsi="Arial" w:cs="Arial"/>
          <w:sz w:val="24"/>
          <w:szCs w:val="24"/>
          <w:u w:val="single"/>
          <w:rtl/>
        </w:rPr>
        <w:t>ב</w:t>
      </w:r>
      <w:r w:rsidRPr="001924EC">
        <w:rPr>
          <w:rFonts w:ascii="Arial" w:hAnsi="Arial" w:cs="Arial"/>
          <w:sz w:val="24"/>
          <w:szCs w:val="24"/>
          <w:rtl/>
        </w:rPr>
        <w:t>: אבוקדו, זיתים, שמן זית</w:t>
      </w:r>
      <w:r w:rsidRPr="001924EC">
        <w:rPr>
          <w:rFonts w:ascii="Arial" w:hAnsi="Arial" w:cs="Arial" w:hint="cs"/>
          <w:sz w:val="24"/>
          <w:szCs w:val="24"/>
          <w:rtl/>
        </w:rPr>
        <w:t xml:space="preserve">, שקדים. </w:t>
      </w:r>
      <w:r w:rsidRPr="001924EC">
        <w:rPr>
          <w:rFonts w:ascii="Arial" w:hAnsi="Arial" w:cs="Arial"/>
          <w:b/>
          <w:bCs/>
          <w:sz w:val="24"/>
          <w:szCs w:val="24"/>
          <w:u w:val="single"/>
          <w:rtl/>
        </w:rPr>
        <w:t>דגים</w:t>
      </w:r>
      <w:r w:rsidRPr="001924EC">
        <w:rPr>
          <w:rFonts w:ascii="Arial" w:hAnsi="Arial" w:cs="Arial" w:hint="cs"/>
          <w:sz w:val="24"/>
          <w:szCs w:val="24"/>
          <w:rtl/>
        </w:rPr>
        <w:t>- למרות שהם מה</w:t>
      </w:r>
      <w:r w:rsidRPr="001924EC">
        <w:rPr>
          <w:rFonts w:ascii="Arial" w:hAnsi="Arial" w:cs="Arial" w:hint="cs"/>
          <w:b/>
          <w:bCs/>
          <w:i/>
          <w:iCs/>
          <w:sz w:val="24"/>
          <w:szCs w:val="24"/>
          <w:rtl/>
        </w:rPr>
        <w:t>חי</w:t>
      </w:r>
      <w:r w:rsidRPr="001924EC">
        <w:rPr>
          <w:rFonts w:ascii="Arial" w:hAnsi="Arial" w:cs="Arial" w:hint="cs"/>
          <w:sz w:val="24"/>
          <w:szCs w:val="24"/>
          <w:rtl/>
        </w:rPr>
        <w:t xml:space="preserve"> ולא מהצומח.</w:t>
      </w:r>
      <w:r w:rsidR="00835A1B" w:rsidRPr="001924EC">
        <w:rPr>
          <w:rFonts w:ascii="Arial" w:hAnsi="Arial" w:cs="Arial" w:hint="cs"/>
          <w:sz w:val="24"/>
          <w:szCs w:val="24"/>
          <w:rtl/>
        </w:rPr>
        <w:t xml:space="preserve"> </w:t>
      </w:r>
    </w:p>
    <w:p w:rsidR="00835A1B" w:rsidRDefault="00835A1B" w:rsidP="00835A1B">
      <w:pPr>
        <w:rPr>
          <w:rFonts w:ascii="Arial" w:hAnsi="Arial" w:cs="Arial"/>
          <w:sz w:val="24"/>
          <w:szCs w:val="24"/>
          <w:rtl/>
        </w:rPr>
      </w:pPr>
    </w:p>
    <w:p w:rsidR="000953A2" w:rsidRDefault="003C448D" w:rsidP="00835A1B">
      <w:pPr>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157952" behindDoc="1" locked="0" layoutInCell="1" allowOverlap="1">
                <wp:simplePos x="0" y="0"/>
                <wp:positionH relativeFrom="column">
                  <wp:posOffset>-59690</wp:posOffset>
                </wp:positionH>
                <wp:positionV relativeFrom="paragraph">
                  <wp:posOffset>215265</wp:posOffset>
                </wp:positionV>
                <wp:extent cx="6436995" cy="1428115"/>
                <wp:effectExtent l="6985" t="5715" r="13970" b="13970"/>
                <wp:wrapNone/>
                <wp:docPr id="820" name="AutoShape 8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6995" cy="142811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165596F" id="AutoShape 878" o:spid="_x0000_s1026" style="position:absolute;left:0;text-align:left;margin-left:-4.7pt;margin-top:16.95pt;width:506.85pt;height:112.45pt;z-index:-25115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" fillcolor="#d8d8d8 [2732]"/>
            </w:pict>
          </mc:Fallback>
        </mc:AlternateContent>
      </w:r>
    </w:p>
    <w:p w:rsidR="00835A1B" w:rsidRPr="001924EC" w:rsidRDefault="00835A1B" w:rsidP="00835A1B">
      <w:pPr>
        <w:rPr>
          <w:rFonts w:ascii="Arial" w:hAnsi="Arial" w:cs="Arial"/>
          <w:sz w:val="24"/>
          <w:szCs w:val="24"/>
          <w:rtl/>
        </w:rPr>
      </w:pPr>
      <w:r w:rsidRPr="001924EC">
        <w:rPr>
          <w:rFonts w:ascii="Arial" w:hAnsi="Arial" w:cs="Arial"/>
          <w:sz w:val="24"/>
          <w:szCs w:val="24"/>
          <w:rtl/>
        </w:rPr>
        <w:t>*</w:t>
      </w:r>
      <w:r w:rsidRPr="001924EC">
        <w:rPr>
          <w:rFonts w:ascii="Arial" w:hAnsi="Arial" w:cs="Arial"/>
          <w:b/>
          <w:bCs/>
          <w:sz w:val="24"/>
          <w:szCs w:val="24"/>
          <w:u w:val="single"/>
          <w:rtl/>
        </w:rPr>
        <w:t>מולקולה</w:t>
      </w:r>
      <w:r w:rsidRPr="001924EC">
        <w:rPr>
          <w:rFonts w:ascii="Arial" w:hAnsi="Arial" w:cs="Arial"/>
          <w:sz w:val="24"/>
          <w:szCs w:val="24"/>
          <w:rtl/>
        </w:rPr>
        <w:t xml:space="preserve">- חלקיק שבו שני </w:t>
      </w:r>
      <w:r w:rsidRPr="001924EC">
        <w:rPr>
          <w:rFonts w:ascii="Arial" w:hAnsi="Arial" w:cs="Arial"/>
          <w:sz w:val="24"/>
          <w:szCs w:val="24"/>
          <w:u w:val="single"/>
          <w:rtl/>
        </w:rPr>
        <w:t>אטומים</w:t>
      </w:r>
      <w:r w:rsidRPr="001924EC">
        <w:rPr>
          <w:rFonts w:ascii="Arial" w:hAnsi="Arial" w:cs="Arial"/>
          <w:sz w:val="24"/>
          <w:szCs w:val="24"/>
          <w:rtl/>
        </w:rPr>
        <w:t xml:space="preserve"> או יותר, הקשורים ביניהם בקשר כימי.</w:t>
      </w:r>
    </w:p>
    <w:p w:rsidR="00835A1B" w:rsidRPr="001924EC" w:rsidRDefault="00835A1B" w:rsidP="00835A1B">
      <w:pPr>
        <w:rPr>
          <w:rFonts w:ascii="Arial" w:hAnsi="Arial" w:cs="Arial"/>
          <w:sz w:val="24"/>
          <w:szCs w:val="24"/>
          <w:rtl/>
        </w:rPr>
      </w:pPr>
      <w:r w:rsidRPr="001924EC">
        <w:rPr>
          <w:rFonts w:ascii="Arial" w:hAnsi="Arial" w:cs="Arial"/>
          <w:b/>
          <w:bCs/>
          <w:sz w:val="24"/>
          <w:szCs w:val="24"/>
          <w:rtl/>
        </w:rPr>
        <w:t xml:space="preserve">  </w:t>
      </w:r>
      <w:r w:rsidRPr="001924EC">
        <w:rPr>
          <w:rFonts w:ascii="Arial" w:hAnsi="Arial" w:cs="Arial"/>
          <w:b/>
          <w:bCs/>
          <w:sz w:val="24"/>
          <w:szCs w:val="24"/>
          <w:u w:val="single"/>
          <w:rtl/>
        </w:rPr>
        <w:t>אטום:</w:t>
      </w:r>
      <w:r w:rsidRPr="001924EC">
        <w:rPr>
          <w:rFonts w:ascii="Arial" w:hAnsi="Arial" w:cs="Arial"/>
          <w:sz w:val="24"/>
          <w:szCs w:val="24"/>
          <w:rtl/>
        </w:rPr>
        <w:t xml:space="preserve"> החלקיק הקטן ביותר של </w:t>
      </w:r>
      <w:r w:rsidRPr="001924EC">
        <w:rPr>
          <w:rFonts w:ascii="Arial" w:hAnsi="Arial" w:cs="Arial"/>
          <w:sz w:val="24"/>
          <w:szCs w:val="24"/>
          <w:u w:val="single"/>
          <w:rtl/>
        </w:rPr>
        <w:t>היסוד</w:t>
      </w:r>
      <w:r w:rsidRPr="001924EC">
        <w:rPr>
          <w:rFonts w:ascii="Arial" w:hAnsi="Arial" w:cs="Arial"/>
          <w:sz w:val="24"/>
          <w:szCs w:val="24"/>
          <w:rtl/>
        </w:rPr>
        <w:t>.</w:t>
      </w:r>
    </w:p>
    <w:p w:rsidR="00835A1B" w:rsidRPr="001924EC" w:rsidRDefault="00835A1B" w:rsidP="00835A1B">
      <w:pPr>
        <w:rPr>
          <w:rFonts w:ascii="Arial" w:hAnsi="Arial" w:cs="Arial"/>
          <w:sz w:val="24"/>
          <w:szCs w:val="24"/>
          <w:rtl/>
        </w:rPr>
      </w:pPr>
      <w:r w:rsidRPr="001924EC">
        <w:rPr>
          <w:rFonts w:ascii="Arial" w:hAnsi="Arial" w:cs="Arial"/>
          <w:b/>
          <w:bCs/>
          <w:sz w:val="24"/>
          <w:szCs w:val="24"/>
          <w:rtl/>
        </w:rPr>
        <w:t xml:space="preserve">  </w:t>
      </w:r>
      <w:r w:rsidRPr="001924EC">
        <w:rPr>
          <w:rFonts w:ascii="Arial" w:hAnsi="Arial" w:cs="Arial"/>
          <w:b/>
          <w:bCs/>
          <w:sz w:val="24"/>
          <w:szCs w:val="24"/>
          <w:u w:val="single"/>
          <w:rtl/>
        </w:rPr>
        <w:t>מולקולה של יסוד</w:t>
      </w:r>
      <w:r w:rsidRPr="001924EC">
        <w:rPr>
          <w:rFonts w:ascii="Arial" w:hAnsi="Arial" w:cs="Arial"/>
          <w:b/>
          <w:bCs/>
          <w:sz w:val="24"/>
          <w:szCs w:val="24"/>
          <w:rtl/>
        </w:rPr>
        <w:t>:</w:t>
      </w:r>
      <w:r w:rsidRPr="001924EC">
        <w:rPr>
          <w:rFonts w:ascii="Arial" w:hAnsi="Arial" w:cs="Arial"/>
          <w:sz w:val="24"/>
          <w:szCs w:val="24"/>
          <w:rtl/>
        </w:rPr>
        <w:t xml:space="preserve"> יש בה אטומים </w:t>
      </w:r>
      <w:r w:rsidRPr="001924EC">
        <w:rPr>
          <w:rFonts w:ascii="Arial" w:hAnsi="Arial" w:cs="Arial"/>
          <w:b/>
          <w:bCs/>
          <w:sz w:val="24"/>
          <w:szCs w:val="24"/>
          <w:rtl/>
        </w:rPr>
        <w:t>זהים</w:t>
      </w:r>
      <w:r w:rsidRPr="001924EC">
        <w:rPr>
          <w:rFonts w:ascii="Arial" w:hAnsi="Arial" w:cs="Arial"/>
          <w:sz w:val="24"/>
          <w:szCs w:val="24"/>
          <w:rtl/>
        </w:rPr>
        <w:t xml:space="preserve"> זה לזה.</w:t>
      </w:r>
    </w:p>
    <w:p w:rsidR="001924EC" w:rsidRPr="001924EC" w:rsidRDefault="00835A1B" w:rsidP="000953A2">
      <w:pPr>
        <w:rPr>
          <w:rFonts w:ascii="Arial" w:hAnsi="Arial" w:cs="Arial"/>
          <w:sz w:val="24"/>
          <w:szCs w:val="24"/>
          <w:rtl/>
        </w:rPr>
      </w:pPr>
      <w:r w:rsidRPr="001924EC">
        <w:rPr>
          <w:rFonts w:ascii="Arial" w:hAnsi="Arial" w:cs="Arial"/>
          <w:b/>
          <w:bCs/>
          <w:sz w:val="24"/>
          <w:szCs w:val="24"/>
          <w:rtl/>
        </w:rPr>
        <w:t xml:space="preserve">  </w:t>
      </w:r>
      <w:r w:rsidRPr="001924EC">
        <w:rPr>
          <w:rFonts w:ascii="Arial" w:hAnsi="Arial" w:cs="Arial"/>
          <w:b/>
          <w:bCs/>
          <w:sz w:val="24"/>
          <w:szCs w:val="24"/>
          <w:u w:val="single"/>
          <w:rtl/>
        </w:rPr>
        <w:t>מולקולה של תרכובת:</w:t>
      </w:r>
      <w:r w:rsidRPr="001924EC">
        <w:rPr>
          <w:rFonts w:ascii="Arial" w:hAnsi="Arial" w:cs="Arial"/>
          <w:sz w:val="24"/>
          <w:szCs w:val="24"/>
          <w:rtl/>
        </w:rPr>
        <w:t xml:space="preserve"> יש בה אטומים </w:t>
      </w:r>
      <w:r w:rsidRPr="001924EC">
        <w:rPr>
          <w:rFonts w:ascii="Arial" w:hAnsi="Arial" w:cs="Arial"/>
          <w:b/>
          <w:bCs/>
          <w:sz w:val="24"/>
          <w:szCs w:val="24"/>
          <w:rtl/>
        </w:rPr>
        <w:t>שונים</w:t>
      </w:r>
      <w:r w:rsidRPr="001924EC">
        <w:rPr>
          <w:rFonts w:ascii="Arial" w:hAnsi="Arial" w:cs="Arial"/>
          <w:sz w:val="24"/>
          <w:szCs w:val="24"/>
          <w:rtl/>
        </w:rPr>
        <w:t xml:space="preserve"> זה מזה.</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ב.  רב בלתי רוויות</w:t>
      </w:r>
      <w:r w:rsidRPr="001924EC">
        <w:rPr>
          <w:rFonts w:ascii="Arial" w:hAnsi="Arial" w:cs="Arial" w:hint="cs"/>
          <w:sz w:val="24"/>
          <w:szCs w:val="24"/>
          <w:rtl/>
        </w:rPr>
        <w:t xml:space="preserve">- חסר להן </w:t>
      </w:r>
      <w:r w:rsidRPr="001924EC">
        <w:rPr>
          <w:rFonts w:ascii="Arial" w:hAnsi="Arial" w:cs="Arial" w:hint="cs"/>
          <w:b/>
          <w:bCs/>
          <w:sz w:val="24"/>
          <w:szCs w:val="24"/>
          <w:rtl/>
        </w:rPr>
        <w:t xml:space="preserve">4 </w:t>
      </w:r>
      <w:r w:rsidRPr="001924EC">
        <w:rPr>
          <w:rFonts w:ascii="Arial" w:hAnsi="Arial" w:cs="Arial" w:hint="cs"/>
          <w:sz w:val="24"/>
          <w:szCs w:val="24"/>
          <w:rtl/>
        </w:rPr>
        <w:t xml:space="preserve">מימנים או יותר בכל מולקולה, כמו: חומצות השומן </w:t>
      </w:r>
      <w:r w:rsidRPr="001924EC">
        <w:rPr>
          <w:rFonts w:ascii="Arial" w:hAnsi="Arial" w:cs="Arial" w:hint="cs"/>
          <w:sz w:val="24"/>
          <w:szCs w:val="24"/>
          <w:u w:val="single"/>
          <w:rtl/>
        </w:rPr>
        <w:t xml:space="preserve">אומגה 3 </w:t>
      </w:r>
      <w:r w:rsidRPr="001924EC">
        <w:rPr>
          <w:rFonts w:ascii="Arial" w:hAnsi="Arial" w:cs="Arial" w:hint="cs"/>
          <w:sz w:val="24"/>
          <w:szCs w:val="24"/>
          <w:rtl/>
        </w:rPr>
        <w:t>ו</w:t>
      </w:r>
      <w:r w:rsidRPr="001924EC">
        <w:rPr>
          <w:rFonts w:ascii="Arial" w:hAnsi="Arial" w:cs="Arial" w:hint="cs"/>
          <w:sz w:val="24"/>
          <w:szCs w:val="24"/>
          <w:u w:val="single"/>
          <w:rtl/>
        </w:rPr>
        <w:t>אומגה 6</w:t>
      </w:r>
      <w:r w:rsidRPr="001924EC">
        <w:rPr>
          <w:rFonts w:ascii="Arial" w:hAnsi="Arial" w:cs="Arial"/>
          <w:b/>
          <w:bCs/>
          <w:sz w:val="24"/>
          <w:szCs w:val="24"/>
          <w:rtl/>
        </w:rPr>
        <w:t>:</w:t>
      </w:r>
      <w:r w:rsidRPr="001924EC">
        <w:rPr>
          <w:rFonts w:ascii="Arial" w:hAnsi="Arial" w:cs="Arial"/>
          <w:sz w:val="24"/>
          <w:szCs w:val="24"/>
          <w:rtl/>
        </w:rPr>
        <w:t xml:space="preserve">  </w:t>
      </w:r>
      <w:r w:rsidRPr="001924EC">
        <w:rPr>
          <w:rFonts w:ascii="Arial" w:hAnsi="Arial" w:cs="Arial"/>
          <w:sz w:val="24"/>
          <w:szCs w:val="24"/>
          <w:u w:val="single"/>
          <w:rtl/>
        </w:rPr>
        <w:t>מצויות ב:</w:t>
      </w:r>
      <w:r w:rsidRPr="001924EC">
        <w:rPr>
          <w:rFonts w:ascii="Arial" w:hAnsi="Arial" w:cs="Arial"/>
          <w:sz w:val="24"/>
          <w:szCs w:val="24"/>
          <w:rtl/>
        </w:rPr>
        <w:t xml:space="preserve"> שמנים: חריע, קנולה, תירס, סויה, חמניות. </w:t>
      </w:r>
      <w:proofErr w:type="spellStart"/>
      <w:r w:rsidRPr="001924EC">
        <w:rPr>
          <w:rFonts w:ascii="Arial" w:hAnsi="Arial" w:cs="Arial"/>
          <w:sz w:val="24"/>
          <w:szCs w:val="24"/>
          <w:u w:val="single"/>
          <w:rtl/>
        </w:rPr>
        <w:t>וב</w:t>
      </w:r>
      <w:proofErr w:type="spellEnd"/>
      <w:r w:rsidRPr="001924EC">
        <w:rPr>
          <w:rFonts w:ascii="Arial" w:hAnsi="Arial" w:cs="Arial"/>
          <w:sz w:val="24"/>
          <w:szCs w:val="24"/>
          <w:u w:val="single"/>
          <w:rtl/>
        </w:rPr>
        <w:t>:</w:t>
      </w:r>
      <w:r w:rsidRPr="001924EC">
        <w:rPr>
          <w:rFonts w:ascii="Arial" w:hAnsi="Arial" w:cs="Arial"/>
          <w:sz w:val="24"/>
          <w:szCs w:val="24"/>
          <w:rtl/>
        </w:rPr>
        <w:t xml:space="preserve"> טחינה, שומשום, גרעינים למיניהם, בוטנים, אגוזים.</w:t>
      </w:r>
      <w:r w:rsidRPr="001924EC">
        <w:rPr>
          <w:rFonts w:ascii="Arial" w:hAnsi="Arial" w:cs="Arial" w:hint="cs"/>
          <w:sz w:val="24"/>
          <w:szCs w:val="24"/>
          <w:rtl/>
        </w:rPr>
        <w:t xml:space="preserve"> </w:t>
      </w:r>
      <w:r w:rsidRPr="001924EC">
        <w:rPr>
          <w:rFonts w:ascii="Arial" w:hAnsi="Arial" w:cs="Arial"/>
          <w:b/>
          <w:bCs/>
          <w:sz w:val="24"/>
          <w:szCs w:val="24"/>
          <w:u w:val="single"/>
          <w:rtl/>
        </w:rPr>
        <w:t>דגי</w:t>
      </w:r>
      <w:r w:rsidRPr="001924EC">
        <w:rPr>
          <w:rFonts w:ascii="Arial" w:hAnsi="Arial" w:cs="Arial" w:hint="cs"/>
          <w:b/>
          <w:bCs/>
          <w:sz w:val="24"/>
          <w:szCs w:val="24"/>
          <w:u w:val="single"/>
          <w:rtl/>
        </w:rPr>
        <w:t>-ים-צפוני</w:t>
      </w:r>
      <w:r w:rsidRPr="001924EC">
        <w:rPr>
          <w:rFonts w:ascii="Arial" w:hAnsi="Arial" w:cs="Arial" w:hint="cs"/>
          <w:sz w:val="24"/>
          <w:szCs w:val="24"/>
          <w:rtl/>
        </w:rPr>
        <w:t>- למרות שהם מה</w:t>
      </w:r>
      <w:r w:rsidRPr="001924EC">
        <w:rPr>
          <w:rFonts w:ascii="Arial" w:hAnsi="Arial" w:cs="Arial" w:hint="cs"/>
          <w:b/>
          <w:bCs/>
          <w:i/>
          <w:iCs/>
          <w:sz w:val="24"/>
          <w:szCs w:val="24"/>
          <w:rtl/>
        </w:rPr>
        <w:t>חי</w:t>
      </w:r>
      <w:r w:rsidRPr="001924EC">
        <w:rPr>
          <w:rFonts w:ascii="Arial" w:hAnsi="Arial" w:cs="Arial" w:hint="cs"/>
          <w:sz w:val="24"/>
          <w:szCs w:val="24"/>
          <w:rtl/>
        </w:rPr>
        <w:t xml:space="preserve"> ולא מהצומח.</w:t>
      </w:r>
    </w:p>
    <w:p w:rsidR="001924EC" w:rsidRPr="00DB624C" w:rsidRDefault="001924EC" w:rsidP="00DB624C">
      <w:pPr>
        <w:rPr>
          <w:rFonts w:ascii="Arial" w:hAnsi="Arial" w:cs="Arial"/>
          <w:sz w:val="24"/>
          <w:szCs w:val="24"/>
          <w:rtl/>
        </w:rPr>
      </w:pPr>
      <w:r w:rsidRPr="001924EC">
        <w:rPr>
          <w:rFonts w:ascii="Arial" w:hAnsi="Arial" w:cs="Arial" w:hint="cs"/>
          <w:sz w:val="24"/>
          <w:szCs w:val="24"/>
          <w:rtl/>
        </w:rPr>
        <w:t xml:space="preserve">מעבר למה שמפורט בסעיפים </w:t>
      </w:r>
      <w:r w:rsidRPr="001924EC">
        <w:rPr>
          <w:rFonts w:ascii="Arial" w:hAnsi="Arial" w:cs="Arial" w:hint="cs"/>
          <w:b/>
          <w:bCs/>
          <w:sz w:val="24"/>
          <w:szCs w:val="24"/>
          <w:rtl/>
        </w:rPr>
        <w:t>א.</w:t>
      </w:r>
      <w:r w:rsidRPr="001924EC">
        <w:rPr>
          <w:rFonts w:ascii="Arial" w:hAnsi="Arial" w:cs="Arial" w:hint="cs"/>
          <w:sz w:val="24"/>
          <w:szCs w:val="24"/>
          <w:rtl/>
        </w:rPr>
        <w:t xml:space="preserve"> ו-</w:t>
      </w:r>
      <w:r w:rsidRPr="001924EC">
        <w:rPr>
          <w:rFonts w:ascii="Arial" w:hAnsi="Arial" w:cs="Arial" w:hint="cs"/>
          <w:b/>
          <w:bCs/>
          <w:sz w:val="24"/>
          <w:szCs w:val="24"/>
          <w:rtl/>
        </w:rPr>
        <w:t>ב.</w:t>
      </w:r>
      <w:r w:rsidRPr="001924EC">
        <w:rPr>
          <w:rFonts w:ascii="Arial" w:hAnsi="Arial" w:cs="Arial" w:hint="cs"/>
          <w:sz w:val="24"/>
          <w:szCs w:val="24"/>
          <w:rtl/>
        </w:rPr>
        <w:t xml:space="preserve"> של חומצות השומן הבלתי-רוויות, בד"כ לא מצויים שומנים בצומח, לא בירקות, לא בקטניות, לא בדגנים ולא בפירות.</w:t>
      </w:r>
    </w:p>
    <w:p w:rsidR="001924EC" w:rsidRPr="001924EC" w:rsidRDefault="001924EC" w:rsidP="001924EC">
      <w:pPr>
        <w:rPr>
          <w:rFonts w:ascii="Arial" w:hAnsi="Arial" w:cs="Arial"/>
          <w:sz w:val="24"/>
          <w:szCs w:val="24"/>
          <w:rtl/>
        </w:rPr>
      </w:pPr>
      <w:r w:rsidRPr="001924EC">
        <w:rPr>
          <w:rFonts w:ascii="Arial" w:hAnsi="Arial" w:cs="Arial"/>
          <w:b/>
          <w:bCs/>
          <w:sz w:val="24"/>
          <w:szCs w:val="24"/>
          <w:rtl/>
        </w:rPr>
        <w:lastRenderedPageBreak/>
        <w:t>שומנים</w:t>
      </w:r>
      <w:r w:rsidRPr="001924EC">
        <w:rPr>
          <w:rFonts w:ascii="Arial" w:hAnsi="Arial" w:cs="Arial"/>
          <w:sz w:val="24"/>
          <w:szCs w:val="24"/>
          <w:rtl/>
        </w:rPr>
        <w:t xml:space="preserve"> מצויים גם בדברי מאפה, בממתקים, בריבות, בעוגות </w:t>
      </w:r>
      <w:proofErr w:type="spellStart"/>
      <w:r w:rsidRPr="001924EC">
        <w:rPr>
          <w:rFonts w:ascii="Arial" w:hAnsi="Arial" w:cs="Arial"/>
          <w:sz w:val="24"/>
          <w:szCs w:val="24"/>
          <w:rtl/>
        </w:rPr>
        <w:t>וכו</w:t>
      </w:r>
      <w:proofErr w:type="spellEnd"/>
      <w:r w:rsidRPr="001924EC">
        <w:rPr>
          <w:rFonts w:ascii="Arial" w:hAnsi="Arial" w:cs="Arial"/>
          <w:sz w:val="24"/>
          <w:szCs w:val="24"/>
          <w:rtl/>
        </w:rPr>
        <w:t>'.</w:t>
      </w:r>
    </w:p>
    <w:p w:rsidR="001924EC" w:rsidRPr="001924EC" w:rsidRDefault="001924EC" w:rsidP="001924EC">
      <w:pPr>
        <w:rPr>
          <w:rFonts w:ascii="Arial" w:hAnsi="Arial" w:cs="Arial"/>
          <w:sz w:val="24"/>
          <w:szCs w:val="24"/>
          <w:rtl/>
        </w:rPr>
      </w:pPr>
    </w:p>
    <w:p w:rsidR="001924EC" w:rsidRPr="001924EC" w:rsidRDefault="001924EC" w:rsidP="001924EC">
      <w:pPr>
        <w:spacing w:line="360" w:lineRule="auto"/>
        <w:rPr>
          <w:rFonts w:ascii="Arial" w:hAnsi="Arial" w:cs="Arial"/>
          <w:b/>
          <w:bCs/>
          <w:sz w:val="24"/>
          <w:szCs w:val="24"/>
          <w:rtl/>
        </w:rPr>
      </w:pPr>
      <w:r w:rsidRPr="001924EC">
        <w:rPr>
          <w:rFonts w:ascii="Arial" w:hAnsi="Arial" w:cs="Arial"/>
          <w:b/>
          <w:bCs/>
          <w:sz w:val="24"/>
          <w:szCs w:val="24"/>
          <w:rtl/>
        </w:rPr>
        <w:t xml:space="preserve">המושג "רווי" מתייחס </w:t>
      </w:r>
      <w:proofErr w:type="spellStart"/>
      <w:r w:rsidRPr="001924EC">
        <w:rPr>
          <w:rFonts w:ascii="Arial" w:hAnsi="Arial" w:cs="Arial"/>
          <w:b/>
          <w:bCs/>
          <w:sz w:val="24"/>
          <w:szCs w:val="24"/>
          <w:rtl/>
        </w:rPr>
        <w:t>לרוויון</w:t>
      </w:r>
      <w:proofErr w:type="spellEnd"/>
      <w:r w:rsidRPr="001924EC">
        <w:rPr>
          <w:rFonts w:ascii="Arial" w:hAnsi="Arial" w:cs="Arial"/>
          <w:b/>
          <w:bCs/>
          <w:sz w:val="24"/>
          <w:szCs w:val="24"/>
          <w:rtl/>
        </w:rPr>
        <w:t xml:space="preserve"> השומן </w:t>
      </w:r>
      <w:proofErr w:type="spellStart"/>
      <w:r w:rsidRPr="001924EC">
        <w:rPr>
          <w:rFonts w:ascii="Arial" w:hAnsi="Arial" w:cs="Arial"/>
          <w:b/>
          <w:bCs/>
          <w:sz w:val="24"/>
          <w:szCs w:val="24"/>
          <w:rtl/>
        </w:rPr>
        <w:t>במימנים</w:t>
      </w:r>
      <w:proofErr w:type="spellEnd"/>
      <w:r w:rsidRPr="001924EC">
        <w:rPr>
          <w:rFonts w:ascii="Arial" w:hAnsi="Arial" w:cs="Arial"/>
          <w:b/>
          <w:bCs/>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בכל שמן ובכל שומן יש תערובת של חומצות שומן רוויות וחומצות שומן בלתי-רוויות</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sz w:val="24"/>
          <w:szCs w:val="24"/>
          <w:rtl/>
        </w:rPr>
        <w:t>בכל שמן ובכל שומן</w:t>
      </w:r>
      <w:r w:rsidRPr="001924EC">
        <w:rPr>
          <w:rFonts w:ascii="Arial" w:hAnsi="Arial" w:cs="Arial"/>
          <w:sz w:val="24"/>
          <w:szCs w:val="24"/>
          <w:u w:val="single"/>
          <w:rtl/>
        </w:rPr>
        <w:t xml:space="preserve"> </w:t>
      </w:r>
      <w:r w:rsidRPr="001924EC">
        <w:rPr>
          <w:rFonts w:ascii="Arial" w:hAnsi="Arial" w:cs="Arial"/>
          <w:b/>
          <w:bCs/>
          <w:sz w:val="24"/>
          <w:szCs w:val="24"/>
          <w:u w:val="single"/>
          <w:rtl/>
        </w:rPr>
        <w:t>היחס</w:t>
      </w:r>
      <w:r w:rsidRPr="001924EC">
        <w:rPr>
          <w:rFonts w:ascii="Arial" w:hAnsi="Arial" w:cs="Arial"/>
          <w:sz w:val="24"/>
          <w:szCs w:val="24"/>
          <w:u w:val="single"/>
          <w:rtl/>
        </w:rPr>
        <w:t xml:space="preserve"> </w:t>
      </w:r>
      <w:r w:rsidRPr="001924EC">
        <w:rPr>
          <w:rFonts w:ascii="Arial" w:hAnsi="Arial" w:cs="Arial"/>
          <w:sz w:val="24"/>
          <w:szCs w:val="24"/>
          <w:rtl/>
        </w:rPr>
        <w:t xml:space="preserve">בין חומצות השומן הרוויות לבין חומצות השומן הבלתי-רוויות, </w:t>
      </w:r>
      <w:r w:rsidRPr="001924EC">
        <w:rPr>
          <w:rFonts w:ascii="Arial" w:hAnsi="Arial" w:cs="Arial"/>
          <w:b/>
          <w:bCs/>
          <w:sz w:val="24"/>
          <w:szCs w:val="24"/>
          <w:u w:val="single"/>
          <w:rtl/>
        </w:rPr>
        <w:t>שונה</w:t>
      </w:r>
      <w:r w:rsidRPr="001924EC">
        <w:rPr>
          <w:rFonts w:ascii="Arial" w:hAnsi="Arial" w:cs="Arial"/>
          <w:sz w:val="24"/>
          <w:szCs w:val="24"/>
          <w:u w:val="single"/>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כאשר היחס בין חומצות השומן הוא </w:t>
      </w:r>
      <w:r w:rsidRPr="001924EC">
        <w:rPr>
          <w:rFonts w:ascii="Arial" w:hAnsi="Arial" w:cs="Arial"/>
          <w:sz w:val="24"/>
          <w:szCs w:val="24"/>
          <w:u w:val="single"/>
          <w:rtl/>
        </w:rPr>
        <w:t>לטובת</w:t>
      </w:r>
      <w:r w:rsidRPr="001924EC">
        <w:rPr>
          <w:rFonts w:ascii="Arial" w:hAnsi="Arial" w:cs="Arial"/>
          <w:sz w:val="24"/>
          <w:szCs w:val="24"/>
          <w:rtl/>
        </w:rPr>
        <w:t xml:space="preserve"> חומצות השומן </w:t>
      </w:r>
      <w:r w:rsidRPr="001924EC">
        <w:rPr>
          <w:rFonts w:ascii="Arial" w:hAnsi="Arial" w:cs="Arial"/>
          <w:sz w:val="24"/>
          <w:szCs w:val="24"/>
          <w:u w:val="single"/>
          <w:rtl/>
        </w:rPr>
        <w:t>הרוויות</w:t>
      </w:r>
      <w:r w:rsidRPr="001924EC">
        <w:rPr>
          <w:rFonts w:ascii="Arial" w:hAnsi="Arial" w:cs="Arial"/>
          <w:sz w:val="24"/>
          <w:szCs w:val="24"/>
          <w:rtl/>
        </w:rPr>
        <w:t xml:space="preserve"> </w:t>
      </w:r>
      <w:r w:rsidRPr="001924EC">
        <w:rPr>
          <w:rFonts w:ascii="Arial" w:hAnsi="Arial" w:cs="Arial" w:hint="cs"/>
          <w:sz w:val="24"/>
          <w:szCs w:val="24"/>
          <w:rtl/>
        </w:rPr>
        <w:t xml:space="preserve">(=יש יותר חומצות שומן רוויות), </w:t>
      </w:r>
      <w:r w:rsidRPr="001924EC">
        <w:rPr>
          <w:rFonts w:ascii="Arial" w:hAnsi="Arial" w:cs="Arial"/>
          <w:sz w:val="24"/>
          <w:szCs w:val="24"/>
          <w:rtl/>
        </w:rPr>
        <w:t>ה</w:t>
      </w:r>
      <w:r w:rsidRPr="001924EC">
        <w:rPr>
          <w:rFonts w:ascii="Arial" w:hAnsi="Arial" w:cs="Arial" w:hint="cs"/>
          <w:b/>
          <w:bCs/>
          <w:sz w:val="24"/>
          <w:szCs w:val="24"/>
          <w:rtl/>
        </w:rPr>
        <w:t>ליפיד</w:t>
      </w:r>
      <w:r w:rsidRPr="001924EC">
        <w:rPr>
          <w:rFonts w:ascii="Arial" w:hAnsi="Arial" w:cs="Arial"/>
          <w:sz w:val="24"/>
          <w:szCs w:val="24"/>
          <w:rtl/>
        </w:rPr>
        <w:t xml:space="preserve"> הוא </w:t>
      </w:r>
      <w:r w:rsidRPr="001924EC">
        <w:rPr>
          <w:rFonts w:ascii="Arial" w:hAnsi="Arial" w:cs="Arial"/>
          <w:sz w:val="24"/>
          <w:szCs w:val="24"/>
          <w:u w:val="single"/>
          <w:rtl/>
        </w:rPr>
        <w:t>מוצק</w:t>
      </w:r>
      <w:r w:rsidRPr="001924EC">
        <w:rPr>
          <w:rFonts w:ascii="Arial" w:hAnsi="Arial" w:cs="Arial" w:hint="cs"/>
          <w:sz w:val="24"/>
          <w:szCs w:val="24"/>
          <w:rtl/>
        </w:rPr>
        <w:t xml:space="preserve"> ונקרא </w:t>
      </w:r>
      <w:r w:rsidRPr="001924EC">
        <w:rPr>
          <w:rFonts w:ascii="Arial" w:hAnsi="Arial" w:cs="Arial" w:hint="cs"/>
          <w:b/>
          <w:bCs/>
          <w:sz w:val="24"/>
          <w:szCs w:val="24"/>
          <w:rtl/>
        </w:rPr>
        <w:t>שומן</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כאשר היחס הוא </w:t>
      </w:r>
      <w:r w:rsidRPr="001924EC">
        <w:rPr>
          <w:rFonts w:ascii="Arial" w:hAnsi="Arial" w:cs="Arial"/>
          <w:sz w:val="24"/>
          <w:szCs w:val="24"/>
          <w:u w:val="single"/>
          <w:rtl/>
        </w:rPr>
        <w:t>לטובת</w:t>
      </w:r>
      <w:r w:rsidRPr="001924EC">
        <w:rPr>
          <w:rFonts w:ascii="Arial" w:hAnsi="Arial" w:cs="Arial"/>
          <w:sz w:val="24"/>
          <w:szCs w:val="24"/>
          <w:rtl/>
        </w:rPr>
        <w:t xml:space="preserve"> חומצות השומן </w:t>
      </w:r>
      <w:r w:rsidRPr="001924EC">
        <w:rPr>
          <w:rFonts w:ascii="Arial" w:hAnsi="Arial" w:cs="Arial"/>
          <w:sz w:val="24"/>
          <w:szCs w:val="24"/>
          <w:u w:val="single"/>
          <w:rtl/>
        </w:rPr>
        <w:t>הבלתי רוויות</w:t>
      </w:r>
      <w:r w:rsidRPr="001924EC">
        <w:rPr>
          <w:rFonts w:ascii="Arial" w:hAnsi="Arial" w:cs="Arial"/>
          <w:sz w:val="24"/>
          <w:szCs w:val="24"/>
          <w:rtl/>
        </w:rPr>
        <w:t xml:space="preserve"> </w:t>
      </w:r>
      <w:r w:rsidRPr="001924EC">
        <w:rPr>
          <w:rFonts w:ascii="Arial" w:hAnsi="Arial" w:cs="Arial" w:hint="cs"/>
          <w:sz w:val="24"/>
          <w:szCs w:val="24"/>
          <w:rtl/>
        </w:rPr>
        <w:t xml:space="preserve">(=יש יותר חומצות שומן בלתי-רוויות), </w:t>
      </w:r>
      <w:r w:rsidRPr="001924EC">
        <w:rPr>
          <w:rFonts w:ascii="Arial" w:hAnsi="Arial" w:cs="Arial"/>
          <w:sz w:val="24"/>
          <w:szCs w:val="24"/>
          <w:rtl/>
        </w:rPr>
        <w:t>ה</w:t>
      </w:r>
      <w:r w:rsidRPr="001924EC">
        <w:rPr>
          <w:rFonts w:ascii="Arial" w:hAnsi="Arial" w:cs="Arial" w:hint="cs"/>
          <w:b/>
          <w:bCs/>
          <w:sz w:val="24"/>
          <w:szCs w:val="24"/>
          <w:rtl/>
        </w:rPr>
        <w:t>ליפיד</w:t>
      </w:r>
      <w:r w:rsidRPr="001924EC">
        <w:rPr>
          <w:rFonts w:ascii="Arial" w:hAnsi="Arial" w:cs="Arial"/>
          <w:sz w:val="24"/>
          <w:szCs w:val="24"/>
          <w:rtl/>
        </w:rPr>
        <w:t xml:space="preserve"> הוא </w:t>
      </w:r>
      <w:r w:rsidRPr="001924EC">
        <w:rPr>
          <w:rFonts w:ascii="Arial" w:hAnsi="Arial" w:cs="Arial"/>
          <w:sz w:val="24"/>
          <w:szCs w:val="24"/>
          <w:u w:val="single"/>
          <w:rtl/>
        </w:rPr>
        <w:t>נוזל</w:t>
      </w:r>
      <w:r w:rsidRPr="001924EC">
        <w:rPr>
          <w:rFonts w:ascii="Arial" w:hAnsi="Arial" w:cs="Arial" w:hint="cs"/>
          <w:sz w:val="24"/>
          <w:szCs w:val="24"/>
          <w:rtl/>
        </w:rPr>
        <w:t xml:space="preserve"> ונקרא </w:t>
      </w:r>
      <w:r w:rsidRPr="001924EC">
        <w:rPr>
          <w:rFonts w:ascii="Arial" w:hAnsi="Arial" w:cs="Arial" w:hint="cs"/>
          <w:b/>
          <w:bCs/>
          <w:sz w:val="24"/>
          <w:szCs w:val="24"/>
          <w:rtl/>
        </w:rPr>
        <w:t>שמן</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u w:val="single"/>
          <w:rtl/>
        </w:rPr>
        <w:t xml:space="preserve">היחס </w:t>
      </w:r>
      <w:r w:rsidRPr="001924EC">
        <w:rPr>
          <w:rFonts w:ascii="Arial" w:hAnsi="Arial" w:cs="Arial"/>
          <w:sz w:val="24"/>
          <w:szCs w:val="24"/>
          <w:rtl/>
        </w:rPr>
        <w:t>בין חומצות השומן הרוויות לבין חומצות השומן הבלתי-רוויות</w:t>
      </w:r>
      <w:r w:rsidRPr="001924EC">
        <w:rPr>
          <w:rFonts w:ascii="Arial" w:hAnsi="Arial" w:cs="Arial" w:hint="cs"/>
          <w:sz w:val="24"/>
          <w:szCs w:val="24"/>
          <w:rtl/>
        </w:rPr>
        <w:t>, כלומר: השוני במבנה הכימי,</w:t>
      </w:r>
      <w:r w:rsidRPr="001924EC">
        <w:rPr>
          <w:rFonts w:ascii="Arial" w:hAnsi="Arial" w:cs="Arial"/>
          <w:sz w:val="24"/>
          <w:szCs w:val="24"/>
          <w:rtl/>
        </w:rPr>
        <w:t xml:space="preserve"> קובע את </w:t>
      </w:r>
      <w:r w:rsidRPr="001924EC">
        <w:rPr>
          <w:rFonts w:ascii="Arial" w:hAnsi="Arial" w:cs="Arial"/>
          <w:b/>
          <w:bCs/>
          <w:sz w:val="24"/>
          <w:szCs w:val="24"/>
          <w:rtl/>
        </w:rPr>
        <w:t>מצב הצבירה</w:t>
      </w:r>
      <w:r w:rsidRPr="001924EC">
        <w:rPr>
          <w:rFonts w:ascii="Arial" w:hAnsi="Arial" w:cs="Arial"/>
          <w:sz w:val="24"/>
          <w:szCs w:val="24"/>
          <w:rtl/>
        </w:rPr>
        <w:t xml:space="preserve"> של </w:t>
      </w:r>
      <w:r w:rsidRPr="001924EC">
        <w:rPr>
          <w:rFonts w:ascii="Arial" w:hAnsi="Arial" w:cs="Arial"/>
          <w:b/>
          <w:bCs/>
          <w:sz w:val="24"/>
          <w:szCs w:val="24"/>
          <w:rtl/>
        </w:rPr>
        <w:t>הלפידים</w:t>
      </w:r>
      <w:r w:rsidRPr="001924EC">
        <w:rPr>
          <w:rFonts w:ascii="Arial" w:hAnsi="Arial" w:cs="Arial"/>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כל חומצות השומן מורכבות משרשרת של </w:t>
      </w:r>
      <w:r w:rsidRPr="001924EC">
        <w:rPr>
          <w:rFonts w:ascii="Arial" w:hAnsi="Arial" w:cs="Arial" w:hint="cs"/>
          <w:sz w:val="24"/>
          <w:szCs w:val="24"/>
          <w:rtl/>
        </w:rPr>
        <w:t xml:space="preserve">אטומי </w:t>
      </w:r>
      <w:r w:rsidRPr="001924EC">
        <w:rPr>
          <w:rFonts w:ascii="Arial" w:hAnsi="Arial" w:cs="Arial"/>
          <w:sz w:val="24"/>
          <w:szCs w:val="24"/>
          <w:rtl/>
        </w:rPr>
        <w:t>פחמ</w:t>
      </w:r>
      <w:r w:rsidRPr="001924EC">
        <w:rPr>
          <w:rFonts w:ascii="Arial" w:hAnsi="Arial" w:cs="Arial" w:hint="cs"/>
          <w:sz w:val="24"/>
          <w:szCs w:val="24"/>
          <w:rtl/>
        </w:rPr>
        <w:t>ן</w:t>
      </w:r>
      <w:r w:rsidRPr="001924EC">
        <w:rPr>
          <w:rFonts w:ascii="Arial" w:hAnsi="Arial" w:cs="Arial"/>
          <w:sz w:val="24"/>
          <w:szCs w:val="24"/>
          <w:rtl/>
        </w:rPr>
        <w:t xml:space="preserve"> (</w:t>
      </w:r>
      <w:r w:rsidRPr="001924EC">
        <w:rPr>
          <w:rFonts w:ascii="Arial" w:hAnsi="Arial" w:cs="Arial"/>
          <w:b/>
          <w:bCs/>
          <w:sz w:val="24"/>
          <w:szCs w:val="24"/>
        </w:rPr>
        <w:t>C</w:t>
      </w:r>
      <w:r w:rsidRPr="001924EC">
        <w:rPr>
          <w:rFonts w:ascii="Arial" w:hAnsi="Arial" w:cs="Arial"/>
          <w:sz w:val="24"/>
          <w:szCs w:val="24"/>
          <w:rtl/>
        </w:rPr>
        <w:t xml:space="preserve">) אליהם קשורים </w:t>
      </w:r>
      <w:r w:rsidRPr="001924EC">
        <w:rPr>
          <w:rFonts w:ascii="Arial" w:hAnsi="Arial" w:cs="Arial" w:hint="cs"/>
          <w:sz w:val="24"/>
          <w:szCs w:val="24"/>
          <w:rtl/>
        </w:rPr>
        <w:t xml:space="preserve">אטומי </w:t>
      </w:r>
      <w:r w:rsidRPr="001924EC">
        <w:rPr>
          <w:rFonts w:ascii="Arial" w:hAnsi="Arial" w:cs="Arial"/>
          <w:sz w:val="24"/>
          <w:szCs w:val="24"/>
          <w:rtl/>
        </w:rPr>
        <w:t>מימ</w:t>
      </w:r>
      <w:r w:rsidRPr="001924EC">
        <w:rPr>
          <w:rFonts w:ascii="Arial" w:hAnsi="Arial" w:cs="Arial" w:hint="cs"/>
          <w:sz w:val="24"/>
          <w:szCs w:val="24"/>
          <w:rtl/>
        </w:rPr>
        <w:t>ן</w:t>
      </w:r>
      <w:r w:rsidRPr="001924EC">
        <w:rPr>
          <w:rFonts w:ascii="Arial" w:hAnsi="Arial" w:cs="Arial"/>
          <w:sz w:val="24"/>
          <w:szCs w:val="24"/>
          <w:rtl/>
        </w:rPr>
        <w:t xml:space="preserve"> (</w:t>
      </w:r>
      <w:r w:rsidRPr="001924EC">
        <w:rPr>
          <w:rFonts w:ascii="Arial" w:hAnsi="Arial" w:cs="Arial"/>
          <w:b/>
          <w:bCs/>
          <w:sz w:val="24"/>
          <w:szCs w:val="24"/>
        </w:rPr>
        <w:t>H</w:t>
      </w:r>
      <w:r w:rsidRPr="001924EC">
        <w:rPr>
          <w:rFonts w:ascii="Arial" w:hAnsi="Arial" w:cs="Arial"/>
          <w:sz w:val="24"/>
          <w:szCs w:val="24"/>
          <w:rtl/>
        </w:rPr>
        <w:t xml:space="preserve"> )</w:t>
      </w:r>
      <w:r w:rsidRPr="001924EC">
        <w:rPr>
          <w:rFonts w:ascii="Arial" w:hAnsi="Arial" w:cs="Arial" w:hint="cs"/>
          <w:sz w:val="24"/>
          <w:szCs w:val="24"/>
          <w:rtl/>
        </w:rPr>
        <w:t>-(</w:t>
      </w:r>
      <w:r w:rsidRPr="001924EC">
        <w:rPr>
          <w:rFonts w:ascii="Arial" w:hAnsi="Arial" w:cs="Arial" w:hint="cs"/>
          <w:b/>
          <w:bCs/>
          <w:sz w:val="24"/>
          <w:szCs w:val="24"/>
          <w:rtl/>
        </w:rPr>
        <w:t>"פחמימנים"</w:t>
      </w:r>
      <w:r w:rsidRPr="001924EC">
        <w:rPr>
          <w:rFonts w:ascii="Arial" w:hAnsi="Arial" w:cs="Arial" w:hint="cs"/>
          <w:sz w:val="24"/>
          <w:szCs w:val="24"/>
          <w:rtl/>
        </w:rPr>
        <w:t>) ובקצות המולקולות קשורים גם אטומי חמצן (</w:t>
      </w:r>
      <w:r w:rsidRPr="001924EC">
        <w:rPr>
          <w:rFonts w:ascii="Arial" w:hAnsi="Arial" w:cs="Arial" w:hint="cs"/>
          <w:b/>
          <w:bCs/>
          <w:sz w:val="24"/>
          <w:szCs w:val="24"/>
        </w:rPr>
        <w:t>O</w:t>
      </w:r>
      <w:r w:rsidRPr="001924EC">
        <w:rPr>
          <w:rFonts w:ascii="Arial" w:hAnsi="Arial" w:cs="Arial" w:hint="cs"/>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קיימים </w:t>
      </w:r>
      <w:r w:rsidRPr="001924EC">
        <w:rPr>
          <w:rFonts w:ascii="Arial" w:hAnsi="Arial" w:cs="Arial"/>
          <w:b/>
          <w:bCs/>
          <w:sz w:val="24"/>
          <w:szCs w:val="24"/>
          <w:rtl/>
        </w:rPr>
        <w:t>שני</w:t>
      </w:r>
      <w:r w:rsidRPr="001924EC">
        <w:rPr>
          <w:rFonts w:ascii="Arial" w:hAnsi="Arial" w:cs="Arial"/>
          <w:sz w:val="24"/>
          <w:szCs w:val="24"/>
          <w:rtl/>
        </w:rPr>
        <w:t xml:space="preserve"> סוגי קשרים בשרשרת הפחמ</w:t>
      </w:r>
      <w:r w:rsidRPr="001924EC">
        <w:rPr>
          <w:rFonts w:ascii="Arial" w:hAnsi="Arial" w:cs="Arial" w:hint="cs"/>
          <w:sz w:val="24"/>
          <w:szCs w:val="24"/>
          <w:rtl/>
        </w:rPr>
        <w:t>ימ</w:t>
      </w:r>
      <w:r w:rsidRPr="001924EC">
        <w:rPr>
          <w:rFonts w:ascii="Arial" w:hAnsi="Arial" w:cs="Arial"/>
          <w:sz w:val="24"/>
          <w:szCs w:val="24"/>
          <w:rtl/>
        </w:rPr>
        <w:t>נית: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1.</w:t>
      </w:r>
      <w:r w:rsidRPr="001924EC">
        <w:rPr>
          <w:rFonts w:ascii="Arial" w:hAnsi="Arial" w:cs="Arial" w:hint="cs"/>
          <w:sz w:val="24"/>
          <w:szCs w:val="24"/>
          <w:rtl/>
        </w:rPr>
        <w:t xml:space="preserve">  </w:t>
      </w:r>
      <w:r w:rsidRPr="001924EC">
        <w:rPr>
          <w:rFonts w:ascii="Arial" w:hAnsi="Arial" w:cs="Arial"/>
          <w:sz w:val="24"/>
          <w:szCs w:val="24"/>
          <w:rtl/>
        </w:rPr>
        <w:t>(</w:t>
      </w:r>
      <w:r w:rsidRPr="001924EC">
        <w:rPr>
          <w:rFonts w:ascii="Arial" w:hAnsi="Arial" w:cs="Arial"/>
          <w:b/>
          <w:bCs/>
          <w:sz w:val="24"/>
          <w:szCs w:val="24"/>
          <w:rtl/>
        </w:rPr>
        <w:t>=</w:t>
      </w:r>
      <w:r w:rsidRPr="001924EC">
        <w:rPr>
          <w:rFonts w:ascii="Arial" w:hAnsi="Arial" w:cs="Arial"/>
          <w:sz w:val="24"/>
          <w:szCs w:val="24"/>
          <w:rtl/>
        </w:rPr>
        <w:t xml:space="preserve">) </w:t>
      </w:r>
      <w:r w:rsidRPr="001924EC">
        <w:rPr>
          <w:rFonts w:ascii="Arial" w:hAnsi="Arial" w:cs="Arial"/>
          <w:b/>
          <w:bCs/>
          <w:sz w:val="24"/>
          <w:szCs w:val="24"/>
          <w:rtl/>
        </w:rPr>
        <w:t>קשר כפול</w:t>
      </w:r>
      <w:r w:rsidRPr="001924EC">
        <w:rPr>
          <w:rFonts w:ascii="Arial" w:hAnsi="Arial" w:cs="Arial"/>
          <w:sz w:val="24"/>
          <w:szCs w:val="24"/>
          <w:rtl/>
        </w:rPr>
        <w:t xml:space="preserve"> מבטא </w:t>
      </w:r>
      <w:r w:rsidRPr="001924EC">
        <w:rPr>
          <w:rFonts w:ascii="Arial" w:hAnsi="Arial" w:cs="Arial"/>
          <w:b/>
          <w:bCs/>
          <w:sz w:val="24"/>
          <w:szCs w:val="24"/>
          <w:u w:val="single"/>
          <w:rtl/>
        </w:rPr>
        <w:t>מחסור</w:t>
      </w:r>
      <w:r w:rsidRPr="001924EC">
        <w:rPr>
          <w:rFonts w:ascii="Arial" w:hAnsi="Arial" w:cs="Arial"/>
          <w:b/>
          <w:bCs/>
          <w:sz w:val="24"/>
          <w:szCs w:val="24"/>
          <w:rtl/>
        </w:rPr>
        <w:t xml:space="preserve"> בשני</w:t>
      </w:r>
      <w:r w:rsidRPr="001924EC">
        <w:rPr>
          <w:rFonts w:ascii="Arial" w:hAnsi="Arial" w:cs="Arial"/>
          <w:sz w:val="24"/>
          <w:szCs w:val="24"/>
          <w:rtl/>
        </w:rPr>
        <w:t xml:space="preserve"> </w:t>
      </w:r>
      <w:r w:rsidRPr="001924EC">
        <w:rPr>
          <w:rFonts w:ascii="Arial" w:hAnsi="Arial" w:cs="Arial"/>
          <w:b/>
          <w:bCs/>
          <w:sz w:val="24"/>
          <w:szCs w:val="24"/>
          <w:rtl/>
        </w:rPr>
        <w:t>מימנים</w:t>
      </w:r>
      <w:r w:rsidRPr="001924EC">
        <w:rPr>
          <w:rFonts w:ascii="Arial" w:hAnsi="Arial" w:cs="Arial"/>
          <w:sz w:val="24"/>
          <w:szCs w:val="24"/>
          <w:rtl/>
        </w:rPr>
        <w:t xml:space="preserve"> בשרשרת הפחמ</w:t>
      </w:r>
      <w:r w:rsidRPr="001924EC">
        <w:rPr>
          <w:rFonts w:ascii="Arial" w:hAnsi="Arial" w:cs="Arial" w:hint="cs"/>
          <w:sz w:val="24"/>
          <w:szCs w:val="24"/>
          <w:rtl/>
        </w:rPr>
        <w:t>ימ</w:t>
      </w:r>
      <w:r w:rsidRPr="001924EC">
        <w:rPr>
          <w:rFonts w:ascii="Arial" w:hAnsi="Arial" w:cs="Arial"/>
          <w:sz w:val="24"/>
          <w:szCs w:val="24"/>
          <w:rtl/>
        </w:rPr>
        <w:t>נית. –</w:t>
      </w:r>
      <w:r w:rsidRPr="001924EC">
        <w:rPr>
          <w:rFonts w:ascii="Arial" w:hAnsi="Arial" w:cs="Arial" w:hint="cs"/>
          <w:sz w:val="24"/>
          <w:szCs w:val="24"/>
          <w:rtl/>
        </w:rPr>
        <w:t xml:space="preserve"> </w:t>
      </w:r>
      <w:r w:rsidRPr="001924EC">
        <w:rPr>
          <w:rFonts w:ascii="Arial" w:hAnsi="Arial" w:cs="Arial" w:hint="cs"/>
          <w:sz w:val="24"/>
          <w:szCs w:val="24"/>
        </w:rPr>
        <w:t>C</w:t>
      </w:r>
      <w:r w:rsidRPr="001924EC">
        <w:rPr>
          <w:rFonts w:ascii="Arial" w:hAnsi="Arial" w:cs="Arial"/>
          <w:sz w:val="24"/>
          <w:szCs w:val="24"/>
        </w:rPr>
        <w:t xml:space="preserve"> </w:t>
      </w:r>
      <w:r w:rsidRPr="001924EC">
        <w:rPr>
          <w:rFonts w:ascii="Arial" w:hAnsi="Arial" w:cs="Arial" w:hint="cs"/>
          <w:sz w:val="24"/>
          <w:szCs w:val="24"/>
          <w:rtl/>
        </w:rPr>
        <w:t xml:space="preserve"> =</w:t>
      </w:r>
      <w:r w:rsidRPr="001924EC">
        <w:rPr>
          <w:rFonts w:ascii="Arial" w:hAnsi="Arial" w:cs="Arial" w:hint="cs"/>
          <w:sz w:val="24"/>
          <w:szCs w:val="24"/>
        </w:rPr>
        <w:t>C</w:t>
      </w:r>
      <w:r w:rsidRPr="001924EC">
        <w:rPr>
          <w:rFonts w:ascii="Arial" w:hAnsi="Arial" w:cs="Arial"/>
          <w:sz w:val="24"/>
          <w:szCs w:val="24"/>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2.</w:t>
      </w:r>
      <w:r w:rsidRPr="001924EC">
        <w:rPr>
          <w:rFonts w:ascii="Arial" w:hAnsi="Arial" w:cs="Arial" w:hint="cs"/>
          <w:sz w:val="24"/>
          <w:szCs w:val="24"/>
          <w:rtl/>
        </w:rPr>
        <w:t xml:space="preserve">  </w:t>
      </w:r>
      <w:r w:rsidRPr="001924EC">
        <w:rPr>
          <w:rFonts w:ascii="Arial" w:hAnsi="Arial" w:cs="Arial"/>
          <w:sz w:val="24"/>
          <w:szCs w:val="24"/>
          <w:rtl/>
        </w:rPr>
        <w:t>(</w:t>
      </w:r>
      <w:r w:rsidRPr="001924EC">
        <w:rPr>
          <w:rFonts w:ascii="Arial" w:hAnsi="Arial" w:cs="Arial"/>
          <w:b/>
          <w:bCs/>
          <w:sz w:val="24"/>
          <w:szCs w:val="24"/>
          <w:rtl/>
        </w:rPr>
        <w:t>-</w:t>
      </w:r>
      <w:r w:rsidRPr="001924EC">
        <w:rPr>
          <w:rFonts w:ascii="Arial" w:hAnsi="Arial" w:cs="Arial"/>
          <w:sz w:val="24"/>
          <w:szCs w:val="24"/>
          <w:rtl/>
        </w:rPr>
        <w:t xml:space="preserve">) </w:t>
      </w:r>
      <w:r w:rsidRPr="001924EC">
        <w:rPr>
          <w:rFonts w:ascii="Arial" w:hAnsi="Arial" w:cs="Arial"/>
          <w:b/>
          <w:bCs/>
          <w:sz w:val="24"/>
          <w:szCs w:val="24"/>
          <w:rtl/>
        </w:rPr>
        <w:t>קשר פשוט</w:t>
      </w:r>
      <w:r w:rsidRPr="001924EC">
        <w:rPr>
          <w:rFonts w:ascii="Arial" w:hAnsi="Arial" w:cs="Arial"/>
          <w:sz w:val="24"/>
          <w:szCs w:val="24"/>
          <w:rtl/>
        </w:rPr>
        <w:t xml:space="preserve"> מבטא</w:t>
      </w:r>
      <w:r w:rsidRPr="001924EC">
        <w:rPr>
          <w:rFonts w:ascii="Arial" w:hAnsi="Arial" w:cs="Arial"/>
          <w:b/>
          <w:bCs/>
          <w:sz w:val="24"/>
          <w:szCs w:val="24"/>
          <w:rtl/>
        </w:rPr>
        <w:t xml:space="preserve"> </w:t>
      </w:r>
      <w:r w:rsidRPr="001924EC">
        <w:rPr>
          <w:rFonts w:ascii="Arial" w:hAnsi="Arial" w:cs="Arial" w:hint="cs"/>
          <w:b/>
          <w:bCs/>
          <w:sz w:val="24"/>
          <w:szCs w:val="24"/>
          <w:u w:val="single"/>
          <w:rtl/>
        </w:rPr>
        <w:t>המצאות</w:t>
      </w:r>
      <w:r w:rsidRPr="001924EC">
        <w:rPr>
          <w:rFonts w:ascii="Arial" w:hAnsi="Arial" w:cs="Arial" w:hint="cs"/>
          <w:b/>
          <w:bCs/>
          <w:sz w:val="24"/>
          <w:szCs w:val="24"/>
          <w:rtl/>
        </w:rPr>
        <w:t xml:space="preserve"> </w:t>
      </w:r>
      <w:r w:rsidRPr="001924EC">
        <w:rPr>
          <w:rFonts w:ascii="Arial" w:hAnsi="Arial" w:cs="Arial"/>
          <w:b/>
          <w:bCs/>
          <w:sz w:val="24"/>
          <w:szCs w:val="24"/>
          <w:rtl/>
        </w:rPr>
        <w:t>מקסימום מימנים</w:t>
      </w:r>
      <w:r w:rsidRPr="001924EC">
        <w:rPr>
          <w:rFonts w:ascii="Arial" w:hAnsi="Arial" w:cs="Arial"/>
          <w:sz w:val="24"/>
          <w:szCs w:val="24"/>
          <w:rtl/>
        </w:rPr>
        <w:t xml:space="preserve"> בשרשרת הפחמ</w:t>
      </w:r>
      <w:r w:rsidRPr="001924EC">
        <w:rPr>
          <w:rFonts w:ascii="Arial" w:hAnsi="Arial" w:cs="Arial" w:hint="cs"/>
          <w:sz w:val="24"/>
          <w:szCs w:val="24"/>
          <w:rtl/>
        </w:rPr>
        <w:t>ימ</w:t>
      </w:r>
      <w:r w:rsidRPr="001924EC">
        <w:rPr>
          <w:rFonts w:ascii="Arial" w:hAnsi="Arial" w:cs="Arial"/>
          <w:sz w:val="24"/>
          <w:szCs w:val="24"/>
          <w:rtl/>
        </w:rPr>
        <w:t>נית.</w:t>
      </w:r>
      <w:r w:rsidRPr="001924EC">
        <w:rPr>
          <w:rFonts w:ascii="Arial" w:hAnsi="Arial" w:cs="Arial" w:hint="cs"/>
          <w:sz w:val="24"/>
          <w:szCs w:val="24"/>
          <w:rtl/>
        </w:rPr>
        <w:t xml:space="preserve"> </w:t>
      </w:r>
      <w:r w:rsidRPr="001924EC">
        <w:rPr>
          <w:rFonts w:ascii="Arial" w:hAnsi="Arial" w:cs="Arial"/>
          <w:sz w:val="24"/>
          <w:szCs w:val="24"/>
          <w:rtl/>
        </w:rPr>
        <w:t>–</w:t>
      </w:r>
      <w:r w:rsidRPr="001924EC">
        <w:rPr>
          <w:rFonts w:ascii="Arial" w:hAnsi="Arial" w:cs="Arial" w:hint="cs"/>
          <w:sz w:val="24"/>
          <w:szCs w:val="24"/>
          <w:rtl/>
        </w:rPr>
        <w:t xml:space="preserve"> </w:t>
      </w:r>
      <w:r w:rsidRPr="001924EC">
        <w:rPr>
          <w:rFonts w:ascii="Arial" w:hAnsi="Arial" w:cs="Arial" w:hint="cs"/>
          <w:sz w:val="24"/>
          <w:szCs w:val="24"/>
        </w:rPr>
        <w:t>C</w:t>
      </w:r>
      <w:r w:rsidRPr="001924EC">
        <w:rPr>
          <w:rFonts w:ascii="Arial" w:hAnsi="Arial" w:cs="Arial" w:hint="cs"/>
          <w:sz w:val="24"/>
          <w:szCs w:val="24"/>
          <w:rtl/>
        </w:rPr>
        <w:t xml:space="preserve"> </w:t>
      </w:r>
      <w:r w:rsidRPr="001924EC">
        <w:rPr>
          <w:rFonts w:ascii="Arial" w:hAnsi="Arial" w:cs="Arial"/>
          <w:sz w:val="24"/>
          <w:szCs w:val="24"/>
          <w:rtl/>
        </w:rPr>
        <w:t>–</w:t>
      </w:r>
      <w:r w:rsidRPr="001924EC">
        <w:rPr>
          <w:rFonts w:ascii="Arial" w:hAnsi="Arial" w:cs="Arial" w:hint="cs"/>
          <w:sz w:val="24"/>
          <w:szCs w:val="24"/>
          <w:rtl/>
        </w:rPr>
        <w:t xml:space="preserve"> </w:t>
      </w:r>
      <w:r w:rsidRPr="001924EC">
        <w:rPr>
          <w:rFonts w:ascii="Arial" w:hAnsi="Arial" w:cs="Arial" w:hint="cs"/>
          <w:sz w:val="24"/>
          <w:szCs w:val="24"/>
        </w:rPr>
        <w:t>C</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בחומצת שומן </w:t>
      </w:r>
      <w:r w:rsidRPr="001924EC">
        <w:rPr>
          <w:rFonts w:ascii="Arial" w:hAnsi="Arial" w:cs="Arial"/>
          <w:b/>
          <w:bCs/>
          <w:sz w:val="24"/>
          <w:szCs w:val="24"/>
          <w:rtl/>
        </w:rPr>
        <w:t>רוויה</w:t>
      </w:r>
      <w:r w:rsidRPr="001924EC">
        <w:rPr>
          <w:rFonts w:ascii="Arial" w:hAnsi="Arial" w:cs="Arial"/>
          <w:sz w:val="24"/>
          <w:szCs w:val="24"/>
          <w:rtl/>
        </w:rPr>
        <w:t xml:space="preserve"> יש </w:t>
      </w:r>
      <w:r w:rsidRPr="001924EC">
        <w:rPr>
          <w:rFonts w:ascii="Arial" w:hAnsi="Arial" w:cs="Arial"/>
          <w:sz w:val="24"/>
          <w:szCs w:val="24"/>
          <w:u w:val="single"/>
          <w:rtl/>
        </w:rPr>
        <w:t xml:space="preserve">קשרים </w:t>
      </w:r>
      <w:r w:rsidRPr="001924EC">
        <w:rPr>
          <w:rFonts w:ascii="Arial" w:hAnsi="Arial" w:cs="Arial"/>
          <w:b/>
          <w:bCs/>
          <w:sz w:val="24"/>
          <w:szCs w:val="24"/>
          <w:u w:val="single"/>
          <w:rtl/>
        </w:rPr>
        <w:t>פשוטים</w:t>
      </w:r>
      <w:r w:rsidRPr="001924EC">
        <w:rPr>
          <w:rFonts w:ascii="Arial" w:hAnsi="Arial" w:cs="Arial"/>
          <w:sz w:val="24"/>
          <w:szCs w:val="24"/>
          <w:rtl/>
        </w:rPr>
        <w:t xml:space="preserve"> בין הפחמימנים</w:t>
      </w:r>
      <w:r w:rsidRPr="001924EC">
        <w:rPr>
          <w:rFonts w:ascii="Arial" w:hAnsi="Arial" w:cs="Arial" w:hint="cs"/>
          <w:sz w:val="24"/>
          <w:szCs w:val="24"/>
          <w:rtl/>
        </w:rPr>
        <w:t>, החומצה ה</w:t>
      </w:r>
      <w:r w:rsidRPr="001924EC">
        <w:rPr>
          <w:rFonts w:ascii="Arial" w:hAnsi="Arial" w:cs="Arial" w:hint="cs"/>
          <w:b/>
          <w:bCs/>
          <w:sz w:val="24"/>
          <w:szCs w:val="24"/>
          <w:rtl/>
        </w:rPr>
        <w:t>רוויה</w:t>
      </w:r>
      <w:r w:rsidRPr="001924EC">
        <w:rPr>
          <w:rFonts w:ascii="Arial" w:hAnsi="Arial" w:cs="Arial" w:hint="cs"/>
          <w:sz w:val="24"/>
          <w:szCs w:val="24"/>
          <w:rtl/>
        </w:rPr>
        <w:t xml:space="preserve">  מכילה את </w:t>
      </w:r>
      <w:r w:rsidRPr="001924EC">
        <w:rPr>
          <w:rFonts w:ascii="Arial" w:hAnsi="Arial" w:cs="Arial" w:hint="cs"/>
          <w:b/>
          <w:bCs/>
          <w:sz w:val="24"/>
          <w:szCs w:val="24"/>
          <w:u w:val="single"/>
          <w:rtl/>
        </w:rPr>
        <w:t>מקסימום</w:t>
      </w:r>
      <w:r w:rsidRPr="001924EC">
        <w:rPr>
          <w:rFonts w:ascii="Arial" w:hAnsi="Arial" w:cs="Arial" w:hint="cs"/>
          <w:sz w:val="24"/>
          <w:szCs w:val="24"/>
          <w:rtl/>
        </w:rPr>
        <w:t xml:space="preserve"> </w:t>
      </w:r>
      <w:proofErr w:type="spellStart"/>
      <w:r w:rsidRPr="001924EC">
        <w:rPr>
          <w:rFonts w:ascii="Arial" w:hAnsi="Arial" w:cs="Arial" w:hint="cs"/>
          <w:sz w:val="24"/>
          <w:szCs w:val="24"/>
          <w:rtl/>
        </w:rPr>
        <w:t>המימנים</w:t>
      </w:r>
      <w:proofErr w:type="spellEnd"/>
      <w:r w:rsidRPr="001924EC">
        <w:rPr>
          <w:rFonts w:ascii="Arial" w:hAnsi="Arial" w:cs="Arial" w:hint="cs"/>
          <w:sz w:val="24"/>
          <w:szCs w:val="24"/>
          <w:rtl/>
        </w:rPr>
        <w:t xml:space="preserve"> שהמולקולה יכולה לקשור.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בחומצת שומן </w:t>
      </w:r>
      <w:r w:rsidRPr="001924EC">
        <w:rPr>
          <w:rFonts w:ascii="Arial" w:hAnsi="Arial" w:cs="Arial"/>
          <w:b/>
          <w:bCs/>
          <w:sz w:val="24"/>
          <w:szCs w:val="24"/>
          <w:rtl/>
        </w:rPr>
        <w:t>חד בלתי רוויה</w:t>
      </w:r>
      <w:r w:rsidRPr="001924EC">
        <w:rPr>
          <w:rFonts w:ascii="Arial" w:hAnsi="Arial" w:cs="Arial"/>
          <w:sz w:val="24"/>
          <w:szCs w:val="24"/>
          <w:rtl/>
        </w:rPr>
        <w:t xml:space="preserve"> יש </w:t>
      </w:r>
      <w:r w:rsidRPr="001924EC">
        <w:rPr>
          <w:rFonts w:ascii="Arial" w:hAnsi="Arial" w:cs="Arial"/>
          <w:sz w:val="24"/>
          <w:szCs w:val="24"/>
          <w:u w:val="single"/>
          <w:rtl/>
        </w:rPr>
        <w:t xml:space="preserve">קשר </w:t>
      </w:r>
      <w:r w:rsidRPr="001924EC">
        <w:rPr>
          <w:rFonts w:ascii="Arial" w:hAnsi="Arial" w:cs="Arial"/>
          <w:b/>
          <w:bCs/>
          <w:sz w:val="24"/>
          <w:szCs w:val="24"/>
          <w:u w:val="single"/>
          <w:rtl/>
        </w:rPr>
        <w:t>אחד כפול</w:t>
      </w:r>
      <w:r w:rsidRPr="001924EC">
        <w:rPr>
          <w:rFonts w:ascii="Arial" w:hAnsi="Arial" w:cs="Arial"/>
          <w:sz w:val="24"/>
          <w:szCs w:val="24"/>
          <w:rtl/>
        </w:rPr>
        <w:t xml:space="preserve"> בין פחמימנים ו</w:t>
      </w:r>
      <w:r w:rsidRPr="001924EC">
        <w:rPr>
          <w:rFonts w:ascii="Arial" w:hAnsi="Arial" w:cs="Arial"/>
          <w:b/>
          <w:bCs/>
          <w:sz w:val="24"/>
          <w:szCs w:val="24"/>
          <w:u w:val="single"/>
          <w:rtl/>
        </w:rPr>
        <w:t>קשרים פשוטים</w:t>
      </w:r>
      <w:r w:rsidRPr="001924EC">
        <w:rPr>
          <w:rFonts w:ascii="Arial" w:hAnsi="Arial" w:cs="Arial"/>
          <w:sz w:val="24"/>
          <w:szCs w:val="24"/>
          <w:rtl/>
        </w:rPr>
        <w:t xml:space="preserve"> בין שאר הפחמימנים בשרשרת.</w:t>
      </w:r>
      <w:r w:rsidRPr="001924EC">
        <w:rPr>
          <w:rFonts w:ascii="Arial" w:hAnsi="Arial" w:cs="Arial" w:hint="cs"/>
          <w:sz w:val="24"/>
          <w:szCs w:val="24"/>
          <w:rtl/>
        </w:rPr>
        <w:t xml:space="preserve"> (כשיש מחסור במימן מתאפשר קשר כפול בין הפחמימנים).</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בחומצת שומן </w:t>
      </w:r>
      <w:r w:rsidRPr="001924EC">
        <w:rPr>
          <w:rFonts w:ascii="Arial" w:hAnsi="Arial" w:cs="Arial"/>
          <w:b/>
          <w:bCs/>
          <w:sz w:val="24"/>
          <w:szCs w:val="24"/>
          <w:rtl/>
        </w:rPr>
        <w:t>רב-בלתי-רוויה</w:t>
      </w:r>
      <w:r w:rsidRPr="001924EC">
        <w:rPr>
          <w:rFonts w:ascii="Arial" w:hAnsi="Arial" w:cs="Arial"/>
          <w:sz w:val="24"/>
          <w:szCs w:val="24"/>
          <w:rtl/>
        </w:rPr>
        <w:t xml:space="preserve"> יש </w:t>
      </w:r>
      <w:r w:rsidRPr="001924EC">
        <w:rPr>
          <w:rFonts w:ascii="Arial" w:hAnsi="Arial" w:cs="Arial"/>
          <w:b/>
          <w:bCs/>
          <w:sz w:val="24"/>
          <w:szCs w:val="24"/>
          <w:u w:val="single"/>
          <w:rtl/>
        </w:rPr>
        <w:t>קשרים כפולים</w:t>
      </w:r>
      <w:r w:rsidRPr="001924EC">
        <w:rPr>
          <w:rFonts w:ascii="Arial" w:hAnsi="Arial" w:cs="Arial"/>
          <w:sz w:val="24"/>
          <w:szCs w:val="24"/>
          <w:u w:val="single"/>
          <w:rtl/>
        </w:rPr>
        <w:t xml:space="preserve"> </w:t>
      </w:r>
      <w:r w:rsidRPr="001924EC">
        <w:rPr>
          <w:rFonts w:ascii="Arial" w:hAnsi="Arial" w:cs="Arial"/>
          <w:b/>
          <w:bCs/>
          <w:sz w:val="24"/>
          <w:szCs w:val="24"/>
          <w:u w:val="single"/>
          <w:rtl/>
        </w:rPr>
        <w:t>בין 2 – 3 זוגות</w:t>
      </w:r>
      <w:r w:rsidRPr="001924EC">
        <w:rPr>
          <w:rFonts w:ascii="Arial" w:hAnsi="Arial" w:cs="Arial"/>
          <w:sz w:val="24"/>
          <w:szCs w:val="24"/>
          <w:rtl/>
        </w:rPr>
        <w:t xml:space="preserve"> פחמ</w:t>
      </w:r>
      <w:r w:rsidRPr="001924EC">
        <w:rPr>
          <w:rFonts w:ascii="Arial" w:hAnsi="Arial" w:cs="Arial" w:hint="cs"/>
          <w:sz w:val="24"/>
          <w:szCs w:val="24"/>
          <w:rtl/>
        </w:rPr>
        <w:t>י</w:t>
      </w:r>
      <w:r w:rsidRPr="001924EC">
        <w:rPr>
          <w:rFonts w:ascii="Arial" w:hAnsi="Arial" w:cs="Arial"/>
          <w:sz w:val="24"/>
          <w:szCs w:val="24"/>
          <w:rtl/>
        </w:rPr>
        <w:t xml:space="preserve">מנים </w:t>
      </w:r>
      <w:r w:rsidRPr="001924EC">
        <w:rPr>
          <w:rFonts w:ascii="Arial" w:hAnsi="Arial" w:cs="Arial"/>
          <w:sz w:val="24"/>
          <w:szCs w:val="24"/>
          <w:u w:val="single"/>
          <w:rtl/>
        </w:rPr>
        <w:t>ו</w:t>
      </w:r>
      <w:r w:rsidRPr="001924EC">
        <w:rPr>
          <w:rFonts w:ascii="Arial" w:hAnsi="Arial" w:cs="Arial"/>
          <w:b/>
          <w:bCs/>
          <w:sz w:val="24"/>
          <w:szCs w:val="24"/>
          <w:u w:val="single"/>
          <w:rtl/>
        </w:rPr>
        <w:t>קשרים פשוטים</w:t>
      </w:r>
      <w:r w:rsidRPr="001924EC">
        <w:rPr>
          <w:rFonts w:ascii="Arial" w:hAnsi="Arial" w:cs="Arial"/>
          <w:b/>
          <w:bCs/>
          <w:sz w:val="24"/>
          <w:szCs w:val="24"/>
          <w:rtl/>
        </w:rPr>
        <w:t xml:space="preserve"> </w:t>
      </w:r>
      <w:r w:rsidRPr="001924EC">
        <w:rPr>
          <w:rFonts w:ascii="Arial" w:hAnsi="Arial" w:cs="Arial"/>
          <w:sz w:val="24"/>
          <w:szCs w:val="24"/>
          <w:rtl/>
        </w:rPr>
        <w:t>בין שאר הפחמ</w:t>
      </w:r>
      <w:r w:rsidRPr="001924EC">
        <w:rPr>
          <w:rFonts w:ascii="Arial" w:hAnsi="Arial" w:cs="Arial" w:hint="cs"/>
          <w:sz w:val="24"/>
          <w:szCs w:val="24"/>
          <w:rtl/>
        </w:rPr>
        <w:t>י</w:t>
      </w:r>
      <w:r w:rsidRPr="001924EC">
        <w:rPr>
          <w:rFonts w:ascii="Arial" w:hAnsi="Arial" w:cs="Arial"/>
          <w:sz w:val="24"/>
          <w:szCs w:val="24"/>
          <w:rtl/>
        </w:rPr>
        <w:t>מנים בשרשרת.</w:t>
      </w:r>
    </w:p>
    <w:p w:rsidR="001924EC" w:rsidRPr="001924EC" w:rsidRDefault="001924EC" w:rsidP="001924EC">
      <w:pPr>
        <w:rPr>
          <w:rFonts w:ascii="Arial" w:hAnsi="Arial" w:cs="Arial"/>
          <w:b/>
          <w:bCs/>
          <w:sz w:val="24"/>
          <w:szCs w:val="24"/>
          <w:u w:val="single"/>
          <w:rtl/>
        </w:rPr>
      </w:pPr>
      <w:r w:rsidRPr="001924EC">
        <w:rPr>
          <w:rFonts w:ascii="Arial" w:hAnsi="Arial" w:cs="Arial" w:hint="cs"/>
          <w:b/>
          <w:bCs/>
          <w:sz w:val="24"/>
          <w:szCs w:val="24"/>
          <w:u w:val="single"/>
          <w:rtl/>
        </w:rPr>
        <w:t>מבנה חומצות השומן</w:t>
      </w:r>
    </w:p>
    <w:p w:rsidR="001924EC" w:rsidRPr="001924EC" w:rsidRDefault="001924EC" w:rsidP="001924EC">
      <w:pPr>
        <w:rPr>
          <w:rFonts w:ascii="Arial" w:hAnsi="Arial" w:cs="Arial"/>
          <w:sz w:val="24"/>
          <w:szCs w:val="24"/>
          <w:rtl/>
        </w:rPr>
      </w:pPr>
      <w:r w:rsidRPr="001924EC">
        <w:rPr>
          <w:rFonts w:ascii="Arial" w:hAnsi="Arial" w:cs="Arial" w:hint="cs"/>
          <w:b/>
          <w:bCs/>
          <w:sz w:val="24"/>
          <w:szCs w:val="24"/>
          <w:rtl/>
        </w:rPr>
        <w:t>חומצת שומן רוויה</w:t>
      </w:r>
      <w:r w:rsidRPr="001924EC">
        <w:rPr>
          <w:rFonts w:ascii="Arial" w:hAnsi="Arial" w:cs="Arial" w:hint="cs"/>
          <w:sz w:val="24"/>
          <w:szCs w:val="24"/>
          <w:rtl/>
        </w:rPr>
        <w:t xml:space="preserve">: מכילה את </w:t>
      </w:r>
      <w:r w:rsidRPr="001924EC">
        <w:rPr>
          <w:rFonts w:ascii="Arial" w:hAnsi="Arial" w:cs="Arial" w:hint="cs"/>
          <w:b/>
          <w:bCs/>
          <w:sz w:val="24"/>
          <w:szCs w:val="24"/>
          <w:u w:val="single"/>
          <w:rtl/>
        </w:rPr>
        <w:t>מירב</w:t>
      </w:r>
      <w:r w:rsidRPr="001924EC">
        <w:rPr>
          <w:rFonts w:ascii="Arial" w:hAnsi="Arial" w:cs="Arial" w:hint="cs"/>
          <w:sz w:val="24"/>
          <w:szCs w:val="24"/>
          <w:rtl/>
        </w:rPr>
        <w:t xml:space="preserve"> </w:t>
      </w:r>
      <w:proofErr w:type="spellStart"/>
      <w:r w:rsidRPr="001924EC">
        <w:rPr>
          <w:rFonts w:ascii="Arial" w:hAnsi="Arial" w:cs="Arial" w:hint="cs"/>
          <w:sz w:val="24"/>
          <w:szCs w:val="24"/>
          <w:rtl/>
        </w:rPr>
        <w:t>המימנים</w:t>
      </w:r>
      <w:proofErr w:type="spellEnd"/>
      <w:r w:rsidRPr="001924EC">
        <w:rPr>
          <w:rFonts w:ascii="Arial" w:hAnsi="Arial" w:cs="Arial" w:hint="cs"/>
          <w:sz w:val="24"/>
          <w:szCs w:val="24"/>
          <w:rtl/>
        </w:rPr>
        <w:t xml:space="preserve"> שהמולקולה יכולה לקשור.</w:t>
      </w:r>
    </w:p>
    <w:p w:rsidR="001924EC" w:rsidRPr="001924EC" w:rsidRDefault="003C448D" w:rsidP="001924EC">
      <w:pPr>
        <w:rPr>
          <w:rFonts w:ascii="Arial" w:hAnsi="Arial" w:cs="Arial"/>
          <w:sz w:val="24"/>
          <w:szCs w:val="24"/>
          <w:rtl/>
        </w:rPr>
      </w:pPr>
      <w:r>
        <w:rPr>
          <w:rFonts w:ascii="Arial" w:hAnsi="Arial" w:cs="Arial"/>
          <w:b/>
          <w:bCs/>
          <w:noProof/>
          <w:sz w:val="24"/>
          <w:szCs w:val="24"/>
          <w:rtl/>
        </w:rPr>
        <w:lastRenderedPageBreak/>
        <mc:AlternateContent>
          <mc:Choice Requires="wps">
            <w:drawing>
              <wp:anchor distT="0" distB="0" distL="114300" distR="114300" simplePos="0" relativeHeight="251728896" behindDoc="0" locked="0" layoutInCell="1" allowOverlap="1">
                <wp:simplePos x="0" y="0"/>
                <wp:positionH relativeFrom="column">
                  <wp:posOffset>1417320</wp:posOffset>
                </wp:positionH>
                <wp:positionV relativeFrom="paragraph">
                  <wp:posOffset>1111250</wp:posOffset>
                </wp:positionV>
                <wp:extent cx="215900" cy="215900"/>
                <wp:effectExtent l="7620" t="6350" r="5080" b="6350"/>
                <wp:wrapNone/>
                <wp:docPr id="819" name="Oval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 cy="215900"/>
                        </a:xfrm>
                        <a:prstGeom prst="ellipse">
                          <a:avLst/>
                        </a:prstGeom>
                        <a:solidFill>
                          <a:srgbClr val="FFCC66"/>
                        </a:solidFill>
                        <a:ln w="9525">
                          <a:solidFill>
                            <a:srgbClr val="000000"/>
                          </a:solidFill>
                          <a:round/>
                          <a:headEnd/>
                          <a:tailEnd/>
                        </a:ln>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70DBF580" id="Oval 211" o:spid="_x0000_s1026" style="position:absolute;left:0;text-align:left;margin-left:111.6pt;margin-top:87.5pt;width:17pt;height:17pt;z-index:2517288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" fillcolor="#fc6"/>
            </w:pict>
          </mc:Fallback>
        </mc:AlternateContent>
      </w:r>
      <w:r>
        <w:rPr>
          <w:rFonts w:ascii="Arial" w:hAnsi="Arial" w:cs="Arial"/>
          <w:b/>
          <w:bCs/>
          <w:noProof/>
          <w:sz w:val="24"/>
          <w:szCs w:val="24"/>
          <w:rtl/>
        </w:rPr>
        <mc:AlternateContent>
          <mc:Choice Requires="wps">
            <w:drawing>
              <wp:anchor distT="0" distB="0" distL="114300" distR="114300" simplePos="0" relativeHeight="251727872" behindDoc="0" locked="0" layoutInCell="1" allowOverlap="1">
                <wp:simplePos x="0" y="0"/>
                <wp:positionH relativeFrom="column">
                  <wp:posOffset>687070</wp:posOffset>
                </wp:positionH>
                <wp:positionV relativeFrom="paragraph">
                  <wp:posOffset>996950</wp:posOffset>
                </wp:positionV>
                <wp:extent cx="685800" cy="354330"/>
                <wp:effectExtent l="1270" t="0" r="0" b="1270"/>
                <wp:wrapNone/>
                <wp:docPr id="818" name="Text Box 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5433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6A38" w:rsidRDefault="00EF6A38" w:rsidP="001924EC">
                            <w:pPr>
                              <w:autoSpaceDE w:val="0"/>
                              <w:autoSpaceDN w:val="0"/>
                              <w:adjustRightInd w:val="0"/>
                              <w:rPr>
                                <w:rFonts w:ascii="Arial" w:cs="Arial"/>
                                <w:color w:val="000000"/>
                                <w:sz w:val="36"/>
                                <w:szCs w:val="36"/>
                                <w:rtl/>
                              </w:rPr>
                            </w:pPr>
                            <w:r>
                              <w:rPr>
                                <w:rFonts w:ascii="Arial" w:hAnsi="Arial" w:cs="Arial" w:hint="cs"/>
                                <w:color w:val="000000"/>
                                <w:sz w:val="36"/>
                                <w:szCs w:val="36"/>
                                <w:rtl/>
                              </w:rPr>
                              <w:t>חמצ</w:t>
                            </w:r>
                            <w:r>
                              <w:rPr>
                                <w:rFonts w:ascii="Arial" w:hAnsi="Arial" w:cs="Arial"/>
                                <w:color w:val="000000"/>
                                <w:sz w:val="36"/>
                                <w:szCs w:val="36"/>
                                <w:rtl/>
                              </w:rPr>
                              <w:t>ן</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210" o:spid="_x0000_s1027" type="#_x0000_t202" style="position:absolute;left:0;text-align:left;margin-left:54.1pt;margin-top:78.5pt;width:54pt;height:27.9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" filled="f" fillcolor="#bbe0e3" stroked="f">
                <v:textbox style="mso-fit-shape-to-text:t">
                  <w:txbxContent>
                    <w:p w:rsidR="00EF6A38" w:rsidRDefault="00EF6A38" w:rsidP="001924EC">
                      <w:pPr>
                        <w:autoSpaceDE w:val="0"/>
                        <w:autoSpaceDN w:val="0"/>
                        <w:adjustRightInd w:val="0"/>
                        <w:rPr>
                          <w:rFonts w:ascii="Arial" w:cs="Arial"/>
                          <w:color w:val="000000"/>
                          <w:sz w:val="36"/>
                          <w:szCs w:val="36"/>
                          <w:rtl/>
                        </w:rPr>
                      </w:pPr>
                      <w:r>
                        <w:rPr>
                          <w:rFonts w:ascii="Arial" w:hAnsi="Arial" w:cs="Arial" w:hint="cs"/>
                          <w:color w:val="000000"/>
                          <w:sz w:val="36"/>
                          <w:szCs w:val="36"/>
                          <w:rtl/>
                        </w:rPr>
                        <w:t>חמצ</w:t>
                      </w:r>
                      <w:r>
                        <w:rPr>
                          <w:rFonts w:ascii="Arial" w:hAnsi="Arial" w:cs="Arial"/>
                          <w:color w:val="000000"/>
                          <w:sz w:val="36"/>
                          <w:szCs w:val="36"/>
                          <w:rtl/>
                        </w:rPr>
                        <w:t>ן</w:t>
                      </w:r>
                    </w:p>
                  </w:txbxContent>
                </v:textbox>
              </v:shape>
            </w:pict>
          </mc:Fallback>
        </mc:AlternateContent>
      </w:r>
      <w:r>
        <w:rPr>
          <w:rFonts w:ascii="Arial" w:hAnsi="Arial" w:cs="Arial"/>
          <w:noProof/>
          <w:sz w:val="24"/>
          <w:szCs w:val="24"/>
          <w:rtl/>
        </w:rPr>
        <mc:AlternateContent>
          <mc:Choice Requires="wps">
            <w:drawing>
              <wp:anchor distT="0" distB="0" distL="114300" distR="114300" simplePos="0" relativeHeight="251726848" behindDoc="0" locked="0" layoutInCell="1" allowOverlap="1">
                <wp:simplePos x="0" y="0"/>
                <wp:positionH relativeFrom="column">
                  <wp:posOffset>685800</wp:posOffset>
                </wp:positionH>
                <wp:positionV relativeFrom="paragraph">
                  <wp:posOffset>541655</wp:posOffset>
                </wp:positionV>
                <wp:extent cx="685800" cy="354330"/>
                <wp:effectExtent l="0" t="0" r="0" b="0"/>
                <wp:wrapNone/>
                <wp:docPr id="817" name="Text Box 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35433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6A38" w:rsidRDefault="00EF6A38" w:rsidP="001924EC">
                            <w:pPr>
                              <w:autoSpaceDE w:val="0"/>
                              <w:autoSpaceDN w:val="0"/>
                              <w:adjustRightInd w:val="0"/>
                              <w:rPr>
                                <w:rFonts w:ascii="Arial" w:cs="Arial"/>
                                <w:color w:val="000000"/>
                                <w:sz w:val="36"/>
                                <w:szCs w:val="36"/>
                                <w:rtl/>
                              </w:rPr>
                            </w:pPr>
                            <w:r>
                              <w:rPr>
                                <w:rFonts w:ascii="Arial" w:hAnsi="Arial" w:cs="Arial"/>
                                <w:color w:val="000000"/>
                                <w:sz w:val="36"/>
                                <w:szCs w:val="36"/>
                                <w:rtl/>
                              </w:rPr>
                              <w:t>פחמן</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209" o:spid="_x0000_s1028" type="#_x0000_t202" style="position:absolute;left:0;text-align:left;margin-left:54pt;margin-top:42.65pt;width:54pt;height:27.9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" filled="f" fillcolor="#bbe0e3" stroked="f">
                <v:textbox style="mso-fit-shape-to-text:t">
                  <w:txbxContent>
                    <w:p w:rsidR="00EF6A38" w:rsidRDefault="00EF6A38" w:rsidP="001924EC">
                      <w:pPr>
                        <w:autoSpaceDE w:val="0"/>
                        <w:autoSpaceDN w:val="0"/>
                        <w:adjustRightInd w:val="0"/>
                        <w:rPr>
                          <w:rFonts w:ascii="Arial" w:cs="Arial"/>
                          <w:color w:val="000000"/>
                          <w:sz w:val="36"/>
                          <w:szCs w:val="36"/>
                          <w:rtl/>
                        </w:rPr>
                      </w:pPr>
                      <w:r>
                        <w:rPr>
                          <w:rFonts w:ascii="Arial" w:hAnsi="Arial" w:cs="Arial"/>
                          <w:color w:val="000000"/>
                          <w:sz w:val="36"/>
                          <w:szCs w:val="36"/>
                          <w:rtl/>
                        </w:rPr>
                        <w:t>פחמן</w:t>
                      </w:r>
                    </w:p>
                  </w:txbxContent>
                </v:textbox>
              </v:shape>
            </w:pict>
          </mc:Fallback>
        </mc:AlternateContent>
      </w:r>
      <w:r>
        <w:rPr>
          <w:rFonts w:ascii="Arial" w:hAnsi="Arial" w:cs="Arial"/>
          <w:noProof/>
          <w:sz w:val="24"/>
          <w:szCs w:val="24"/>
          <w:rtl/>
        </w:rPr>
        <mc:AlternateContent>
          <mc:Choice Requires="wps">
            <w:drawing>
              <wp:anchor distT="0" distB="0" distL="114300" distR="114300" simplePos="0" relativeHeight="251725824" behindDoc="0" locked="0" layoutInCell="1" allowOverlap="1">
                <wp:simplePos x="0" y="0"/>
                <wp:positionH relativeFrom="column">
                  <wp:posOffset>1428750</wp:posOffset>
                </wp:positionH>
                <wp:positionV relativeFrom="paragraph">
                  <wp:posOffset>577215</wp:posOffset>
                </wp:positionV>
                <wp:extent cx="215900" cy="215900"/>
                <wp:effectExtent l="9525" t="5715" r="12700" b="6985"/>
                <wp:wrapNone/>
                <wp:docPr id="816" name="Oval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 cy="215900"/>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058CDFC2" id="Oval 208" o:spid="_x0000_s1026" style="position:absolute;left:0;text-align:left;margin-left:112.5pt;margin-top:45.45pt;width:17pt;height:17pt;z-index:2517258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" fillcolor="#bbe0e3"/>
            </w:pict>
          </mc:Fallback>
        </mc:AlternateContent>
      </w:r>
      <w:r>
        <w:rPr>
          <w:rFonts w:ascii="Arial" w:hAnsi="Arial" w:cs="Arial"/>
          <w:noProof/>
          <w:sz w:val="24"/>
          <w:szCs w:val="24"/>
          <w:rtl/>
        </w:rPr>
        <mc:AlternateContent>
          <mc:Choice Requires="wps">
            <w:drawing>
              <wp:anchor distT="0" distB="0" distL="114300" distR="114300" simplePos="0" relativeHeight="251724800" behindDoc="0" locked="0" layoutInCell="1" allowOverlap="1">
                <wp:simplePos x="0" y="0"/>
                <wp:positionH relativeFrom="column">
                  <wp:posOffset>514350</wp:posOffset>
                </wp:positionH>
                <wp:positionV relativeFrom="paragraph">
                  <wp:posOffset>120015</wp:posOffset>
                </wp:positionV>
                <wp:extent cx="862965" cy="354330"/>
                <wp:effectExtent l="0" t="0" r="3810" b="1905"/>
                <wp:wrapNone/>
                <wp:docPr id="815" name="Text Box 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2965" cy="35433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6A38" w:rsidRDefault="00EF6A38" w:rsidP="001924EC">
                            <w:pPr>
                              <w:autoSpaceDE w:val="0"/>
                              <w:autoSpaceDN w:val="0"/>
                              <w:adjustRightInd w:val="0"/>
                              <w:rPr>
                                <w:rFonts w:ascii="Arial" w:cs="Arial"/>
                                <w:color w:val="000000"/>
                                <w:sz w:val="36"/>
                                <w:szCs w:val="36"/>
                                <w:rtl/>
                              </w:rPr>
                            </w:pPr>
                            <w:r>
                              <w:rPr>
                                <w:rFonts w:ascii="Arial" w:hAnsi="Arial" w:cs="Arial"/>
                                <w:color w:val="000000"/>
                                <w:sz w:val="36"/>
                                <w:szCs w:val="36"/>
                                <w:rtl/>
                              </w:rPr>
                              <w:t>מימן</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207" o:spid="_x0000_s1029" type="#_x0000_t202" style="position:absolute;left:0;text-align:left;margin-left:40.5pt;margin-top:9.45pt;width:67.95pt;height:27.9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" filled="f" fillcolor="#bbe0e3" stroked="f">
                <v:textbox style="mso-fit-shape-to-text:t">
                  <w:txbxContent>
                    <w:p w:rsidR="00EF6A38" w:rsidRDefault="00EF6A38" w:rsidP="001924EC">
                      <w:pPr>
                        <w:autoSpaceDE w:val="0"/>
                        <w:autoSpaceDN w:val="0"/>
                        <w:adjustRightInd w:val="0"/>
                        <w:rPr>
                          <w:rFonts w:ascii="Arial" w:cs="Arial"/>
                          <w:color w:val="000000"/>
                          <w:sz w:val="36"/>
                          <w:szCs w:val="36"/>
                          <w:rtl/>
                        </w:rPr>
                      </w:pPr>
                      <w:r>
                        <w:rPr>
                          <w:rFonts w:ascii="Arial" w:hAnsi="Arial" w:cs="Arial"/>
                          <w:color w:val="000000"/>
                          <w:sz w:val="36"/>
                          <w:szCs w:val="36"/>
                          <w:rtl/>
                        </w:rPr>
                        <w:t>מימן</w:t>
                      </w:r>
                    </w:p>
                  </w:txbxContent>
                </v:textbox>
              </v:shape>
            </w:pict>
          </mc:Fallback>
        </mc:AlternateContent>
      </w:r>
      <w:r>
        <w:rPr>
          <w:rFonts w:ascii="Arial" w:hAnsi="Arial" w:cs="Arial"/>
          <w:noProof/>
          <w:sz w:val="24"/>
          <w:szCs w:val="24"/>
          <w:rtl/>
        </w:rPr>
        <mc:AlternateContent>
          <mc:Choice Requires="wps">
            <w:drawing>
              <wp:anchor distT="0" distB="0" distL="114300" distR="114300" simplePos="0" relativeHeight="251723776" behindDoc="0" locked="0" layoutInCell="1" allowOverlap="1">
                <wp:simplePos x="0" y="0"/>
                <wp:positionH relativeFrom="column">
                  <wp:posOffset>1426210</wp:posOffset>
                </wp:positionH>
                <wp:positionV relativeFrom="paragraph">
                  <wp:posOffset>238125</wp:posOffset>
                </wp:positionV>
                <wp:extent cx="215900" cy="215900"/>
                <wp:effectExtent l="6985" t="9525" r="5715" b="12700"/>
                <wp:wrapNone/>
                <wp:docPr id="814" name="Oval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900" cy="21590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796A484E" id="Oval 206" o:spid="_x0000_s1026" style="position:absolute;left:0;text-align:left;margin-left:112.3pt;margin-top:18.75pt;width:17pt;height:17pt;z-index:2517237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" fillcolor="fuchsia"/>
            </w:pict>
          </mc:Fallback>
        </mc:AlternateContent>
      </w:r>
      <w:r>
        <w:rPr>
          <w:rFonts w:ascii="Arial" w:hAnsi="Arial" w:cs="Arial"/>
          <w:noProof/>
          <w:sz w:val="24"/>
          <w:szCs w:val="24"/>
        </w:rPr>
        <mc:AlternateContent>
          <mc:Choice Requires="wpc">
            <w:drawing>
              <wp:inline distT="0" distB="0" distL="0" distR="0">
                <wp:extent cx="3592195" cy="1714500"/>
                <wp:effectExtent l="0" t="9525" r="0" b="0"/>
                <wp:docPr id="141" name="בד ציור 14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780" name="Line 156"/>
                        <wps:cNvCnPr>
                          <a:cxnSpLocks noChangeShapeType="1"/>
                        </wps:cNvCnPr>
                        <wps:spPr bwMode="auto">
                          <a:xfrm>
                            <a:off x="2079625" y="251460"/>
                            <a:ext cx="635" cy="2889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1" name="Line 157"/>
                        <wps:cNvCnPr>
                          <a:cxnSpLocks noChangeShapeType="1"/>
                        </wps:cNvCnPr>
                        <wps:spPr bwMode="auto">
                          <a:xfrm>
                            <a:off x="1386840" y="791210"/>
                            <a:ext cx="635" cy="2901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2" name="Line 160"/>
                        <wps:cNvCnPr>
                          <a:cxnSpLocks noChangeShapeType="1"/>
                        </wps:cNvCnPr>
                        <wps:spPr bwMode="auto">
                          <a:xfrm>
                            <a:off x="2079625" y="782955"/>
                            <a:ext cx="635" cy="2889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3" name="Line 170"/>
                        <wps:cNvCnPr>
                          <a:cxnSpLocks noChangeShapeType="1"/>
                        </wps:cNvCnPr>
                        <wps:spPr bwMode="auto">
                          <a:xfrm>
                            <a:off x="1000125" y="288925"/>
                            <a:ext cx="0" cy="2889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4" name="Line 172"/>
                        <wps:cNvCnPr>
                          <a:cxnSpLocks noChangeShapeType="1"/>
                        </wps:cNvCnPr>
                        <wps:spPr bwMode="auto">
                          <a:xfrm>
                            <a:off x="1091565" y="648335"/>
                            <a:ext cx="14224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785" name="Group 918"/>
                        <wpg:cNvGrpSpPr>
                          <a:grpSpLocks/>
                        </wpg:cNvGrpSpPr>
                        <wpg:grpSpPr bwMode="auto">
                          <a:xfrm>
                            <a:off x="353060" y="0"/>
                            <a:ext cx="3185795" cy="1356995"/>
                            <a:chOff x="5686" y="1952"/>
                            <a:chExt cx="5017" cy="2137"/>
                          </a:xfrm>
                        </wpg:grpSpPr>
                        <wps:wsp>
                          <wps:cNvPr id="786" name="Oval 143"/>
                          <wps:cNvSpPr>
                            <a:spLocks noChangeArrowheads="1"/>
                          </wps:cNvSpPr>
                          <wps:spPr bwMode="auto">
                            <a:xfrm>
                              <a:off x="7157" y="2817"/>
                              <a:ext cx="341" cy="340"/>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87" name="Oval 144"/>
                          <wps:cNvSpPr>
                            <a:spLocks noChangeArrowheads="1"/>
                          </wps:cNvSpPr>
                          <wps:spPr bwMode="auto">
                            <a:xfrm>
                              <a:off x="8250" y="2845"/>
                              <a:ext cx="340" cy="340"/>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88" name="Oval 145"/>
                          <wps:cNvSpPr>
                            <a:spLocks noChangeArrowheads="1"/>
                          </wps:cNvSpPr>
                          <wps:spPr bwMode="auto">
                            <a:xfrm>
                              <a:off x="9312" y="2860"/>
                              <a:ext cx="340" cy="338"/>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89" name="Oval 146"/>
                          <wps:cNvSpPr>
                            <a:spLocks noChangeArrowheads="1"/>
                          </wps:cNvSpPr>
                          <wps:spPr bwMode="auto">
                            <a:xfrm>
                              <a:off x="10332" y="2860"/>
                              <a:ext cx="340" cy="338"/>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90" name="Oval 147"/>
                          <wps:cNvSpPr>
                            <a:spLocks noChangeArrowheads="1"/>
                          </wps:cNvSpPr>
                          <wps:spPr bwMode="auto">
                            <a:xfrm>
                              <a:off x="7157" y="2011"/>
                              <a:ext cx="341"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91" name="Oval 148"/>
                          <wps:cNvSpPr>
                            <a:spLocks noChangeArrowheads="1"/>
                          </wps:cNvSpPr>
                          <wps:spPr bwMode="auto">
                            <a:xfrm>
                              <a:off x="7157" y="3638"/>
                              <a:ext cx="341"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92" name="Oval 149"/>
                          <wps:cNvSpPr>
                            <a:spLocks noChangeArrowheads="1"/>
                          </wps:cNvSpPr>
                          <wps:spPr bwMode="auto">
                            <a:xfrm>
                              <a:off x="8236" y="2025"/>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93" name="Oval 150"/>
                          <wps:cNvSpPr>
                            <a:spLocks noChangeArrowheads="1"/>
                          </wps:cNvSpPr>
                          <wps:spPr bwMode="auto">
                            <a:xfrm>
                              <a:off x="8236" y="3669"/>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94" name="Oval 151"/>
                          <wps:cNvSpPr>
                            <a:spLocks noChangeArrowheads="1"/>
                          </wps:cNvSpPr>
                          <wps:spPr bwMode="auto">
                            <a:xfrm>
                              <a:off x="9312" y="2040"/>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95" name="Oval 152"/>
                          <wps:cNvSpPr>
                            <a:spLocks noChangeArrowheads="1"/>
                          </wps:cNvSpPr>
                          <wps:spPr bwMode="auto">
                            <a:xfrm>
                              <a:off x="9298" y="3680"/>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96" name="Oval 153"/>
                          <wps:cNvSpPr>
                            <a:spLocks noChangeArrowheads="1"/>
                          </wps:cNvSpPr>
                          <wps:spPr bwMode="auto">
                            <a:xfrm>
                              <a:off x="10363" y="3655"/>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97" name="Oval 154"/>
                          <wps:cNvSpPr>
                            <a:spLocks noChangeArrowheads="1"/>
                          </wps:cNvSpPr>
                          <wps:spPr bwMode="auto">
                            <a:xfrm>
                              <a:off x="10363" y="2053"/>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98" name="Line 155"/>
                          <wps:cNvCnPr>
                            <a:cxnSpLocks noChangeShapeType="1"/>
                          </wps:cNvCnPr>
                          <wps:spPr bwMode="auto">
                            <a:xfrm>
                              <a:off x="7328" y="2334"/>
                              <a:ext cx="1" cy="4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9" name="Line 158"/>
                          <wps:cNvCnPr>
                            <a:cxnSpLocks noChangeShapeType="1"/>
                          </wps:cNvCnPr>
                          <wps:spPr bwMode="auto">
                            <a:xfrm>
                              <a:off x="9483" y="2407"/>
                              <a:ext cx="1" cy="4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0" name="Line 159"/>
                          <wps:cNvCnPr>
                            <a:cxnSpLocks noChangeShapeType="1"/>
                          </wps:cNvCnPr>
                          <wps:spPr bwMode="auto">
                            <a:xfrm>
                              <a:off x="10559" y="2407"/>
                              <a:ext cx="0" cy="4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1" name="Line 161"/>
                          <wps:cNvCnPr>
                            <a:cxnSpLocks noChangeShapeType="1"/>
                          </wps:cNvCnPr>
                          <wps:spPr bwMode="auto">
                            <a:xfrm>
                              <a:off x="9484" y="3198"/>
                              <a:ext cx="1" cy="4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2" name="Line 162"/>
                          <wps:cNvCnPr>
                            <a:cxnSpLocks noChangeShapeType="1"/>
                          </wps:cNvCnPr>
                          <wps:spPr bwMode="auto">
                            <a:xfrm>
                              <a:off x="10559" y="3198"/>
                              <a:ext cx="0" cy="4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3" name="Line 163"/>
                          <wps:cNvCnPr>
                            <a:cxnSpLocks noChangeShapeType="1"/>
                          </wps:cNvCnPr>
                          <wps:spPr bwMode="auto">
                            <a:xfrm>
                              <a:off x="7498" y="2973"/>
                              <a:ext cx="67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4" name="Line 164"/>
                          <wps:cNvCnPr>
                            <a:cxnSpLocks noChangeShapeType="1"/>
                          </wps:cNvCnPr>
                          <wps:spPr bwMode="auto">
                            <a:xfrm>
                              <a:off x="8632" y="2973"/>
                              <a:ext cx="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5" name="Line 165"/>
                          <wps:cNvCnPr>
                            <a:cxnSpLocks noChangeShapeType="1"/>
                          </wps:cNvCnPr>
                          <wps:spPr bwMode="auto">
                            <a:xfrm>
                              <a:off x="9669" y="3015"/>
                              <a:ext cx="6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6" name="Oval 166"/>
                          <wps:cNvSpPr>
                            <a:spLocks noChangeArrowheads="1"/>
                          </wps:cNvSpPr>
                          <wps:spPr bwMode="auto">
                            <a:xfrm>
                              <a:off x="6480" y="2803"/>
                              <a:ext cx="341" cy="340"/>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807" name="Oval 167"/>
                          <wps:cNvSpPr>
                            <a:spLocks noChangeArrowheads="1"/>
                          </wps:cNvSpPr>
                          <wps:spPr bwMode="auto">
                            <a:xfrm>
                              <a:off x="6365" y="1952"/>
                              <a:ext cx="565" cy="455"/>
                            </a:xfrm>
                            <a:prstGeom prst="ellipse">
                              <a:avLst/>
                            </a:prstGeom>
                            <a:solidFill>
                              <a:srgbClr val="FFCC66"/>
                            </a:solidFill>
                            <a:ln w="9525">
                              <a:solidFill>
                                <a:srgbClr val="000000"/>
                              </a:solidFill>
                              <a:round/>
                              <a:headEnd/>
                              <a:tailEnd/>
                            </a:ln>
                          </wps:spPr>
                          <wps:bodyPr rot="0" vert="horz" wrap="none" lIns="91440" tIns="45720" rIns="91440" bIns="45720" anchor="ctr" anchorCtr="0" upright="1">
                            <a:noAutofit/>
                          </wps:bodyPr>
                        </wps:wsp>
                        <wps:wsp>
                          <wps:cNvPr id="809" name="Oval 168"/>
                          <wps:cNvSpPr>
                            <a:spLocks noChangeArrowheads="1"/>
                          </wps:cNvSpPr>
                          <wps:spPr bwMode="auto">
                            <a:xfrm>
                              <a:off x="5686" y="2747"/>
                              <a:ext cx="566" cy="565"/>
                            </a:xfrm>
                            <a:prstGeom prst="ellipse">
                              <a:avLst/>
                            </a:prstGeom>
                            <a:solidFill>
                              <a:srgbClr val="FFCC66"/>
                            </a:solidFill>
                            <a:ln w="9525">
                              <a:solidFill>
                                <a:srgbClr val="000000"/>
                              </a:solidFill>
                              <a:round/>
                              <a:headEnd/>
                              <a:tailEnd/>
                            </a:ln>
                          </wps:spPr>
                          <wps:bodyPr rot="0" vert="horz" wrap="none" lIns="91440" tIns="45720" rIns="91440" bIns="45720" anchor="ctr" anchorCtr="0" upright="1">
                            <a:noAutofit/>
                          </wps:bodyPr>
                        </wps:wsp>
                        <wps:wsp>
                          <wps:cNvPr id="810" name="Oval 169"/>
                          <wps:cNvSpPr>
                            <a:spLocks noChangeArrowheads="1"/>
                          </wps:cNvSpPr>
                          <wps:spPr bwMode="auto">
                            <a:xfrm>
                              <a:off x="5741" y="3749"/>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811" name="Line 171"/>
                          <wps:cNvCnPr>
                            <a:cxnSpLocks noChangeShapeType="1"/>
                          </wps:cNvCnPr>
                          <wps:spPr bwMode="auto">
                            <a:xfrm>
                              <a:off x="5910" y="3254"/>
                              <a:ext cx="1" cy="4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2" name="Line 173"/>
                          <wps:cNvCnPr>
                            <a:cxnSpLocks noChangeShapeType="1"/>
                          </wps:cNvCnPr>
                          <wps:spPr bwMode="auto">
                            <a:xfrm>
                              <a:off x="6137" y="2973"/>
                              <a:ext cx="34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813" name="Line 174"/>
                        <wps:cNvCnPr>
                          <a:cxnSpLocks noChangeShapeType="1"/>
                        </wps:cNvCnPr>
                        <wps:spPr bwMode="auto">
                          <a:xfrm>
                            <a:off x="928370" y="288925"/>
                            <a:ext cx="0" cy="2889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53665C39" id="בד ציור 141" o:spid="_x0000_s1026" editas="canvas" style="width:282.85pt;height:135pt;mso-position-horizontal-relative:char;mso-position-vertical-relative:line" coordsize="35921,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5921;height:17145;visibility:visible;mso-wrap-style:square">
                  <v:fill o:detectmouseclick="t"/>
                  <v:path o:connecttype="none"/>
                </v:shape>
                <v:line id="Line 156" o:spid="_x0000_s1028" style="position:absolute;visibility:visible;mso-wrap-style:square" from="20796,2514" to="20802,5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HBfMQAAADcAAAADwAAAGRycy9kb3ducmV2LnhtbERPy2rCQBTdF/yH4Qrd1YkVUomOIhZB&#10;uyj1Abq8Zq5JNHMnzEyT9O87i0KXh/OeL3tTi5acrywrGI8SEMS51RUXCk7HzcsUhA/IGmvLpOCH&#10;PCwXg6c5Ztp2vKf2EAoRQ9hnqKAMocmk9HlJBv3INsSRu1lnMEToCqkddjHc1PI1SVJpsOLYUGJD&#10;65Lyx+HbKPicfKXtavex7c+79Jq/76+Xe+eUeh72qxmIQH34F/+5t1rB2zTOj2fiEZ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YcF8xAAAANwAAAAPAAAAAAAAAAAA&#10;AAAAAKECAABkcnMvZG93bnJldi54bWxQSwUGAAAAAAQABAD5AAAAkgMAAAAA&#10;"/>
                <v:line id="Line 157" o:spid="_x0000_s1029" style="position:absolute;visibility:visible;mso-wrap-style:square" from="13868,7912" to="13874,10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1k58cAAADcAAAADwAAAGRycy9kb3ducmV2LnhtbESPT2vCQBTE7wW/w/IEb3VjhVRSV5GW&#10;gvYg9Q+0x2f2NYlm34bdbRK/fbcgeBxm5jfMfNmbWrTkfGVZwWScgCDOra64UHA8vD/OQPiArLG2&#10;TAqu5GG5GDzMMdO24x21+1CICGGfoYIyhCaT0uclGfRj2xBH78c6gyFKV0jtsItwU8unJEmlwYrj&#10;QokNvZaUX/a/RsF2+pm2q83Huv/apKf8bXf6PndOqdGwX72ACNSHe/jWXmsFz7MJ/J+JR0A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LWTnxwAAANwAAAAPAAAAAAAA&#10;AAAAAAAAAKECAABkcnMvZG93bnJldi54bWxQSwUGAAAAAAQABAD5AAAAlQMAAAAA&#10;"/>
                <v:line id="Line 160" o:spid="_x0000_s1030" style="position:absolute;visibility:visible;mso-wrap-style:square" from="20796,7829" to="20802,10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6kMYAAADcAAAADwAAAGRycy9kb3ducmV2LnhtbESPQWvCQBSE7wX/w/KE3uqmFlJJXUUU&#10;QT2Uagvt8Zl9TVKzb8PumqT/3hUEj8PMfMNM572pRUvOV5YVPI8SEMS51RUXCr4+108TED4ga6wt&#10;k4J/8jCfDR6mmGnb8Z7aQyhEhLDPUEEZQpNJ6fOSDPqRbYij92udwRClK6R22EW4qeU4SVJpsOK4&#10;UGJDy5Ly0+FsFLy/fKTtYrvb9N/b9Jiv9sefv84p9TjsF28gAvXhHr61N1rB62QM1zPxCMjZ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L/+pDGAAAA3AAAAA8AAAAAAAAA&#10;AAAAAAAAoQIAAGRycy9kb3ducmV2LnhtbFBLBQYAAAAABAAEAPkAAACUAwAAAAA=&#10;"/>
                <v:line id="Line 170" o:spid="_x0000_s1031" style="position:absolute;visibility:visible;mso-wrap-style:square" from="10001,2889" to="10001,5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NfC8cAAADcAAAADwAAAGRycy9kb3ducmV2LnhtbESPT2vCQBTE7wW/w/KE3uqmFVKJriIt&#10;Be2h1D+gx2f2maTNvg272yT99q4geBxm5jfMbNGbWrTkfGVZwfMoAUGcW11xoWC/+3iagPABWWNt&#10;mRT8k4fFfPAww0zbjjfUbkMhIoR9hgrKEJpMSp+XZNCPbEMcvbN1BkOUrpDaYRfhppYvSZJKgxXH&#10;hRIbeisp/93+GQVf4++0Xa4/V/1hnZ7y983p+NM5pR6H/XIKIlAf7uFbe6UVvE7GcD0Tj4C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9s18LxwAAANwAAAAPAAAAAAAA&#10;AAAAAAAAAKECAABkcnMvZG93bnJldi54bWxQSwUGAAAAAAQABAD5AAAAlQMAAAAA&#10;"/>
                <v:line id="Line 172" o:spid="_x0000_s1032" style="position:absolute;visibility:visible;mso-wrap-style:square" from="10915,6483" to="12338,64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rHf8cAAADcAAAADwAAAGRycy9kb3ducmV2LnhtbESPQWvCQBSE7wX/w/KE3uqmVlJJXUUs&#10;Be2hqC20x2f2NYlm34bdNUn/vSsUPA4z8w0zW/SmFi05X1lW8DhKQBDnVldcKPj6fHuYgvABWWNt&#10;mRT8kYfFfHA3w0zbjnfU7kMhIoR9hgrKEJpMSp+XZNCPbEMcvV/rDIYoXSG1wy7CTS3HSZJKgxXH&#10;hRIbWpWUn/Zno+DjaZu2y837uv/epIf8dXf4OXZOqfthv3wBEagPt/B/e60VPE8ncD0Tj4C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Wsd/xwAAANwAAAAPAAAAAAAA&#10;AAAAAAAAAKECAABkcnMvZG93bnJldi54bWxQSwUGAAAAAAQABAD5AAAAlQMAAAAA&#10;"/>
                <v:group id="Group 918" o:spid="_x0000_s1033" style="position:absolute;left:3530;width:31858;height:13569" coordorigin="5686,1952" coordsize="5017,21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Ar+GbFAAAA3AAA&#10;AA8AAAAAAAAAAAAAAAAAqgIAAGRycy9kb3ducmV2LnhtbFBLBQYAAAAABAAEAPoAAACcAwAAAAA=&#10;">
                  <v:oval id="Oval 143" o:spid="_x0000_s1034" style="position:absolute;left:7157;top:2817;width:341;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mdpcQA&#10;AADcAAAADwAAAGRycy9kb3ducmV2LnhtbESPUWvCMBSF3wf+h3AF32aqgpPOWEQIU1823X7AXXNt&#10;S5ub0GRa/70ZDPZ4OOd8h7MuBtuJK/WhcaxgNs1AEJfONFwp+PrUzysQISIb7ByTgjsFKDajpzXm&#10;xt34RNdzrESCcMhRQR2jz6UMZU0Ww9R54uRdXG8xJtlX0vR4S3DbyXmWLaXFhtNCjZ52NZXt+ccq&#10;8O8f2Uwb3y62+vimq0O3+75rpSbjYfsKItIQ/8N/7b1R8LJawu+ZdATk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pnaXEAAAA3AAAAA8AAAAAAAAAAAAAAAAAmAIAAGRycy9k&#10;b3ducmV2LnhtbFBLBQYAAAAABAAEAPUAAACJAwAAAAA=&#10;" fillcolor="#bbe0e3"/>
                  <v:oval id="Oval 144" o:spid="_x0000_s1035" style="position:absolute;left:8250;top:2845;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U4PsQA&#10;AADcAAAADwAAAGRycy9kb3ducmV2LnhtbESPUWvCMBSF3wf+h3AF32aqwpTOWEQIU1823X7AXXNt&#10;S5ub0GRa/70ZDPZ4OOd8h7MuBtuJK/WhcaxgNs1AEJfONFwp+PrUzysQISIb7ByTgjsFKDajpzXm&#10;xt34RNdzrESCcMhRQR2jz6UMZU0Ww9R54uRdXG8xJtlX0vR4S3DbyXmWvUiLDaeFGj3tairb849V&#10;4N8/spk2vl1s9fFNV4du933XSk3Gw/YVRKQh/of/2nujYLlawu+ZdATk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3lOD7EAAAA3AAAAA8AAAAAAAAAAAAAAAAAmAIAAGRycy9k&#10;b3ducmV2LnhtbFBLBQYAAAAABAAEAPUAAACJAwAAAAA=&#10;" fillcolor="#bbe0e3"/>
                  <v:oval id="Oval 145" o:spid="_x0000_s1036" style="position:absolute;left:9312;top:2860;width:340;height:338;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qsTMAA&#10;AADcAAAADwAAAGRycy9kb3ducmV2LnhtbERPy4rCMBTdC/MP4Qqz09QZUKlGESE448bHzAdcm2tb&#10;bG5CE7X+vVkILg/nPV92thE3akPtWMFomIEgLpypuVTw/6cHUxAhIhtsHJOCBwVYLj56c8yNu/OB&#10;bsdYihTCIUcFVYw+lzIUFVkMQ+eJE3d2rcWYYFtK0+I9hdtGfmXZWFqsOTVU6GldUXE5Xq0Cv9tn&#10;I2385Xultxtd/jbr00Mr9dnvVjMQkbr4Fr/cP0bBZJrWpjPpCMjF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HqsTMAAAADcAAAADwAAAAAAAAAAAAAAAACYAgAAZHJzL2Rvd25y&#10;ZXYueG1sUEsFBgAAAAAEAAQA9QAAAIUDAAAAAA==&#10;" fillcolor="#bbe0e3"/>
                  <v:oval id="Oval 146" o:spid="_x0000_s1037" style="position:absolute;left:10332;top:2860;width:340;height:338;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YJ18QA&#10;AADcAAAADwAAAGRycy9kb3ducmV2LnhtbESP3WoCMRSE7wu+QzhC72pWC1ZXo4gQ2npT/x7guDnu&#10;Lm5OwibV9e2NUOjlMDPfMPNlZxtxpTbUjhUMBxkI4sKZmksFx4N+m4AIEdlg45gU3CnActF7mWNu&#10;3I13dN3HUiQIhxwVVDH6XMpQVGQxDJwnTt7ZtRZjkm0pTYu3BLeNHGXZWFqsOS1U6GldUXHZ/1oF&#10;/mebDbXxl/eV3nzq8rtZn+5aqdd+t5qBiNTF//Bf+8so+JhM4XkmHQ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2CdfEAAAA3AAAAA8AAAAAAAAAAAAAAAAAmAIAAGRycy9k&#10;b3ducmV2LnhtbFBLBQYAAAAABAAEAPUAAACJAwAAAAA=&#10;" fillcolor="#bbe0e3"/>
                  <v:oval id="Oval 147" o:spid="_x0000_s1038" style="position:absolute;left:7157;top:2011;width:341;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lg2cYA&#10;AADcAAAADwAAAGRycy9kb3ducmV2LnhtbESPTW/CMAyG70j8h8hI3CBlBxgdASGmSYgLGh/TjlZj&#10;2rLG6ZoUuv36+TCJo/X6ffx4sepcpW7UhNKzgck4AUWceVtybuB0fBs9gwoR2WLlmQz8UIDVst9b&#10;YGr9nd/pdoi5EgiHFA0UMdap1iEryGEY+5pYsotvHEYZm1zbBu8Cd5V+SpKpdliyXCiwpk1B2deh&#10;daKhp6/z7727xt/T5257PbeXyUdrzHDQrV9AReriY/m/vbUGZnPRl2eEAHr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ulg2cYAAADcAAAADwAAAAAAAAAAAAAAAACYAgAAZHJz&#10;L2Rvd25yZXYueG1sUEsFBgAAAAAEAAQA9QAAAIsDAAAAAA==&#10;" fillcolor="fuchsia"/>
                  <v:oval id="Oval 148" o:spid="_x0000_s1039" style="position:absolute;left:7157;top:3638;width:341;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XFQscA&#10;AADcAAAADwAAAGRycy9kb3ducmV2LnhtbESPS2vDMBCE74X+B7GF3hrZPaS1EzmElkLIJTQvclys&#10;9SOxVq4lJ25/fRQo5DjMzjc709lgGnGmztWWFcSjCARxbnXNpYLt5uvlHYTzyBoby6TglxzMsseH&#10;KabaXvibzmtfigBhl6KCyvs2ldLlFRl0I9sSB6+wnUEfZFdK3eElwE0jX6NoLA3WHBoqbOmjovy0&#10;7k14Q44/k5+VOfq/7WG5OO76It73Sj0/DfMJCE+Dvx//pxdawVsSw21MIIDM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lxULHAAAA3AAAAA8AAAAAAAAAAAAAAAAAmAIAAGRy&#10;cy9kb3ducmV2LnhtbFBLBQYAAAAABAAEAPUAAACMAwAAAAA=&#10;" fillcolor="fuchsia"/>
                  <v:oval id="Oval 149" o:spid="_x0000_s1040" style="position:absolute;left:8236;top:2025;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dbNccA&#10;AADcAAAADwAAAGRycy9kb3ducmV2LnhtbESPT2vCQBDF74LfYZlCb7rRg63RVYqlEHopaiw9Dtkx&#10;iWZn0+zmT/303ULB4+PN+7156+1gKtFR40rLCmbTCARxZnXJuYL0+DZ5BuE8ssbKMin4IQfbzXi0&#10;xljbnvfUHXwuAoRdjAoK7+tYSpcVZNBNbU0cvLNtDPogm1zqBvsAN5WcR9FCGiw5NBRY066g7Hpo&#10;TXhDLl6X3x/m4m/p13tyObXn2Wer1OPD8LIC4Wnw9+P/dKIVPC3n8DcmEEB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3WzXHAAAA3AAAAA8AAAAAAAAAAAAAAAAAmAIAAGRy&#10;cy9kb3ducmV2LnhtbFBLBQYAAAAABAAEAPUAAACMAwAAAAA=&#10;" fillcolor="fuchsia"/>
                  <v:oval id="Oval 150" o:spid="_x0000_s1041" style="position:absolute;left:8236;top:3669;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rscA&#10;AADcAAAADwAAAGRycy9kb3ducmV2LnhtbESPT2vCQBDF74V+h2UK3urGClZjVikVQbxI1RaPQ3by&#10;x2ZnY3aj0U/vCoUeH2/e781L5p2pxJkaV1pWMOhHIIhTq0vOFex3y9cxCOeRNVaWScGVHMxnz08J&#10;xtpe+IvOW5+LAGEXo4LC+zqW0qUFGXR9WxMHL7ONQR9kk0vd4CXATSXfomgkDZYcGgqs6bOg9Hfb&#10;mvCGHC0mp405+tv+sF4dv9ts8NMq1XvpPqYgPHX+//gvvdIK3idDeIwJBJ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47/q7HAAAA3AAAAA8AAAAAAAAAAAAAAAAAmAIAAGRy&#10;cy9kb3ducmV2LnhtbFBLBQYAAAAABAAEAPUAAACMAwAAAAA=&#10;" fillcolor="fuchsia"/>
                  <v:oval id="Oval 151" o:spid="_x0000_s1042" style="position:absolute;left:9312;top:2040;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Jm2scA&#10;AADcAAAADwAAAGRycy9kb3ducmV2LnhtbESPT2vCQBDF74V+h2UK3urGIlZjVikVQbxI1RaPQ3by&#10;x2ZnY3aj0U/vCoUeH2/e781L5p2pxJkaV1pWMOhHIIhTq0vOFex3y9cxCOeRNVaWScGVHMxnz08J&#10;xtpe+IvOW5+LAGEXo4LC+zqW0qUFGXR9WxMHL7ONQR9kk0vd4CXATSXfomgkDZYcGgqs6bOg9Hfb&#10;mvCGHC0mp405+tv+sF4dv9ts8NMq1XvpPqYgPHX+//gvvdIK3idDeIwJBJ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SZtrHAAAA3AAAAA8AAAAAAAAAAAAAAAAAmAIAAGRy&#10;cy9kb3ducmV2LnhtbFBLBQYAAAAABAAEAPUAAACMAwAAAAA=&#10;" fillcolor="fuchsia"/>
                  <v:oval id="Oval 152" o:spid="_x0000_s1043" style="position:absolute;left:9298;top:3680;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7DQccA&#10;AADcAAAADwAAAGRycy9kb3ducmV2LnhtbESPT2vCQBDF74V+h2UK3urGglZjVikVQbxI1RaPQ3by&#10;x2ZnY3aj0U/vCoUeH2/e781L5p2pxJkaV1pWMOhHIIhTq0vOFex3y9cxCOeRNVaWScGVHMxnz08J&#10;xtpe+IvOW5+LAGEXo4LC+zqW0qUFGXR9WxMHL7ONQR9kk0vd4CXATSXfomgkDZYcGgqs6bOg9Hfb&#10;mvCGHC0mp405+tv+sF4dv9ts8NMq1XvpPqYgPHX+//gvvdIK3idDeIwJBJ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ew0HHAAAA3AAAAA8AAAAAAAAAAAAAAAAAmAIAAGRy&#10;cy9kb3ducmV2LnhtbFBLBQYAAAAABAAEAPUAAACMAwAAAAA=&#10;" fillcolor="fuchsia"/>
                  <v:oval id="Oval 153" o:spid="_x0000_s1044" style="position:absolute;left:10363;top:3655;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xdNsYA&#10;AADcAAAADwAAAGRycy9kb3ducmV2LnhtbESPT2vCQBDF74V+h2UKvdWNHmITXUVaCuJF6j88Dtkx&#10;iWZnY3ajsZ/eFQoeH2/e780bTztTiQs1rrSsoN+LQBBnVpecK9isfz4+QTiPrLGyTApu5GA6eX0Z&#10;Y6rtlX/psvK5CBB2KSoovK9TKV1WkEHXszVx8A62MeiDbHKpG7wGuKnkIIpiabDk0FBgTV8FZadV&#10;a8IbMv5Ozktz9H+b/WJ+3LaH/q5V6v2tm41AeOr88/g/PdcKhkkMjzGBAHJ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kxdNsYAAADcAAAADwAAAAAAAAAAAAAAAACYAgAAZHJz&#10;L2Rvd25yZXYueG1sUEsFBgAAAAAEAAQA9QAAAIsDAAAAAA==&#10;" fillcolor="fuchsia"/>
                  <v:oval id="Oval 154" o:spid="_x0000_s1045" style="position:absolute;left:10363;top:2053;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D4rcYA&#10;AADcAAAADwAAAGRycy9kb3ducmV2LnhtbESPzYrCQBCE7wv7DkML3taJHvyJjiIrgniRVVc8Npk2&#10;iWZ6YmaicZ/eEYQ9FtX1Vddk1phC3KhyuWUF3U4EgjixOudUwX63/BqCcB5ZY2GZFDzIwWz6+THB&#10;WNs7/9Bt61MRIOxiVJB5X8ZSuiQjg65jS+LgnWxl0AdZpVJXeA9wU8heFPWlwZxDQ4YlfWeUXLa1&#10;CW/I/mJ03Ziz/9sf16vzb33qHmql2q1mPgbhqfH/x+/0SisYjAbwGhMIIK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QD4rcYAAADcAAAADwAAAAAAAAAAAAAAAACYAgAAZHJz&#10;L2Rvd25yZXYueG1sUEsFBgAAAAAEAAQA9QAAAIsDAAAAAA==&#10;" fillcolor="fuchsia"/>
                  <v:line id="Line 155" o:spid="_x0000_s1046" style="position:absolute;visibility:visible;mso-wrap-style:square" from="7328,2334" to="7329,2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5bp8QAAADcAAAADwAAAGRycy9kb3ducmV2LnhtbERPz2vCMBS+D/wfwht4m+kmdFtnFHEI&#10;uoOoG+jx2by11ealJLHt/ntzGHj8+H5PZr2pRUvOV5YVPI8SEMS51RUXCn6+l09vIHxA1lhbJgV/&#10;5GE2HTxMMNO24x21+1CIGMI+QwVlCE0mpc9LMuhHtiGO3K91BkOErpDaYRfDTS1fkiSVBiuODSU2&#10;tCgpv+yvRsFmvE3b+fpr1R/W6Sn/3J2O584pNXzs5x8gAvXhLv53r7SC1/e4Np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zlunxAAAANwAAAAPAAAAAAAAAAAA&#10;AAAAAKECAABkcnMvZG93bnJldi54bWxQSwUGAAAAAAQABAD5AAAAkgMAAAAA&#10;"/>
                  <v:line id="Line 158" o:spid="_x0000_s1047" style="position:absolute;visibility:visible;mso-wrap-style:square" from="9483,2407" to="9484,2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L+PMcAAADcAAAADwAAAGRycy9kb3ducmV2LnhtbESPQWvCQBSE74L/YXlCb7qphbSmriKW&#10;gnooagvt8Zl9TaLZt2F3TdJ/3y0UPA4z8w0zX/amFi05X1lWcD9JQBDnVldcKPh4fx0/gfABWWNt&#10;mRT8kIflYjiYY6Ztxwdqj6EQEcI+QwVlCE0mpc9LMugntiGO3rd1BkOUrpDaYRfhppbTJEmlwYrj&#10;QokNrUvKL8erUfD2sE/b1Xa36T+36Sl/OZy+zp1T6m7Ur55BBOrDLfzf3mgFj7MZ/J2JR0A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gv48xwAAANwAAAAPAAAAAAAA&#10;AAAAAAAAAKECAABkcnMvZG93bnJldi54bWxQSwUGAAAAAAQABAD5AAAAlQMAAAAA&#10;"/>
                  <v:line id="Line 159" o:spid="_x0000_s1048" style="position:absolute;visibility:visible;mso-wrap-style:square" from="10559,2407" to="10559,2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ZWcMMAAADcAAAADwAAAGRycy9kb3ducmV2LnhtbERPy2rCQBTdC/2H4Rbc6cQWgkRHEUtB&#10;uyj1Abq8Zq5JNHMnzIxJ+vedRcHl4bzny97UoiXnK8sKJuMEBHFudcWFguPhczQF4QOyxtoyKfgl&#10;D8vFy2COmbYd76jdh0LEEPYZKihDaDIpfV6SQT+2DXHkrtYZDBG6QmqHXQw3tXxLklQarDg2lNjQ&#10;uqT8vn8YBd/vP2m72n5t+tM2veQfu8v51jmlhq/9agYiUB+e4n/3RiuYJnF+PBOPgF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YGVnDDAAAA3AAAAA8AAAAAAAAAAAAA&#10;AAAAoQIAAGRycy9kb3ducmV2LnhtbFBLBQYAAAAABAAEAPkAAACRAwAAAAA=&#10;"/>
                  <v:line id="Line 161" o:spid="_x0000_s1049" style="position:absolute;visibility:visible;mso-wrap-style:square" from="9484,3198" to="9485,36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rz68YAAADcAAAADwAAAGRycy9kb3ducmV2LnhtbESPT2vCQBTE7wW/w/IKvdWNFoKkriIV&#10;QXso/oN6fGafSTT7Nuxuk/Tbu4WCx2FmfsNM572pRUvOV5YVjIYJCOLc6ooLBcfD6nUCwgdkjbVl&#10;UvBLHuazwdMUM2073lG7D4WIEPYZKihDaDIpfV6SQT+0DXH0LtYZDFG6QmqHXYSbWo6TJJUGK44L&#10;JTb0UVJ+2/8YBV9v27RdbD7X/fcmPefL3fl07ZxSL8/94h1EoD48wv/ttVYwSUbwdyYeATm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K8+vGAAAA3AAAAA8AAAAAAAAA&#10;AAAAAAAAoQIAAGRycy9kb3ducmV2LnhtbFBLBQYAAAAABAAEAPkAAACUAwAAAAA=&#10;"/>
                  <v:line id="Line 162" o:spid="_x0000_s1050" style="position:absolute;visibility:visible;mso-wrap-style:square" from="10559,3198" to="10559,36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htnMYAAADcAAAADwAAAGRycy9kb3ducmV2LnhtbESPQWvCQBSE70L/w/IK3nSjQpDUVUQR&#10;tIeittAen9nXJG32bdjdJum/dwXB4zAz3zCLVW9q0ZLzlWUFk3ECgji3uuJCwcf7bjQH4QOyxtoy&#10;KfgnD6vl02CBmbYdn6g9h0JECPsMFZQhNJmUPi/JoB/bhjh639YZDFG6QmqHXYSbWk6TJJUGK44L&#10;JTa0KSn/Pf8ZBW+zY9quD6/7/vOQXvLt6fL10zmlhs/9+gVEoD48wvf2XiuYJ1O4nY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mYbZzGAAAA3AAAAA8AAAAAAAAA&#10;AAAAAAAAoQIAAGRycy9kb3ducmV2LnhtbFBLBQYAAAAABAAEAPkAAACUAwAAAAA=&#10;"/>
                  <v:line id="Line 163" o:spid="_x0000_s1051" style="position:absolute;visibility:visible;mso-wrap-style:square" from="7498,2973" to="817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TIB8YAAADcAAAADwAAAGRycy9kb3ducmV2LnhtbESPQWvCQBSE70L/w/IK3nSjQpDUVUQR&#10;tIeittAen9nXJG32bdjdJum/dwXB4zAz3zCLVW9q0ZLzlWUFk3ECgji3uuJCwcf7bjQH4QOyxtoy&#10;KfgnD6vl02CBmbYdn6g9h0JECPsMFZQhNJmUPi/JoB/bhjh639YZDFG6QmqHXYSbWk6TJJUGK44L&#10;JTa0KSn/Pf8ZBW+zY9quD6/7/vOQXvLt6fL10zmlhs/9+gVEoD48wvf2XiuYJzO4nY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bUyAfGAAAA3AAAAA8AAAAAAAAA&#10;AAAAAAAAoQIAAGRycy9kb3ducmV2LnhtbFBLBQYAAAAABAAEAPkAAACUAwAAAAA=&#10;"/>
                  <v:line id="Line 164" o:spid="_x0000_s1052" style="position:absolute;visibility:visible;mso-wrap-style:square" from="8632,2973" to="931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1Qc8YAAADcAAAADwAAAGRycy9kb3ducmV2LnhtbESPQWvCQBSE74L/YXmCN91YS5DUVaSl&#10;oD2UqoX2+Mw+k2j2bdjdJum/7xYEj8PMfMMs172pRUvOV5YVzKYJCOLc6ooLBZ/H18kChA/IGmvL&#10;pOCXPKxXw8ESM2073lN7CIWIEPYZKihDaDIpfV6SQT+1DXH0ztYZDFG6QmqHXYSbWj4kSSoNVhwX&#10;SmzouaT8evgxCt7nH2m72b1t+69despf9qfvS+eUGo/6zROIQH24h2/trVawSB7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9UHPGAAAA3AAAAA8AAAAAAAAA&#10;AAAAAAAAoQIAAGRycy9kb3ducmV2LnhtbFBLBQYAAAAABAAEAPkAAACUAwAAAAA=&#10;"/>
                  <v:line id="Line 165" o:spid="_x0000_s1053" style="position:absolute;visibility:visible;mso-wrap-style:square" from="9669,3015" to="10349,3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H16MYAAADcAAAADwAAAGRycy9kb3ducmV2LnhtbESPQWvCQBSE74L/YXmCN91YaZDUVaSl&#10;oD2UqoX2+Mw+k2j2bdjdJum/7xYEj8PMfMMs172pRUvOV5YVzKYJCOLc6ooLBZ/H18kChA/IGmvL&#10;pOCXPKxXw8ESM2073lN7CIWIEPYZKihDaDIpfV6SQT+1DXH0ztYZDFG6QmqHXYSbWj4kSSoNVhwX&#10;SmzouaT8evgxCt7nH2m72b1t+69despf9qfvS+eUGo/6zROIQH24h2/trVawSB7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Zx9ejGAAAA3AAAAA8AAAAAAAAA&#10;AAAAAAAAoQIAAGRycy9kb3ducmV2LnhtbFBLBQYAAAAABAAEAPkAAACUAwAAAAA=&#10;"/>
                  <v:oval id="Oval 166" o:spid="_x0000_s1054" style="position:absolute;left:6480;top:2803;width:341;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KqcMA&#10;AADcAAAADwAAAGRycy9kb3ducmV2LnhtbESP0WoCMRRE3wv+Q7gF32qigshqFBGC2pda2w+4bm53&#10;Fzc3YRN1/fumIPRxmJkzzHLdu1bcqIuNZw3jkQJBXHrbcKXh+8u8zUHEhGyx9UwaHhRhvRq8LLGw&#10;/s6fdDulSmQIxwI11CmFQspY1uQwjnwgzt6P7xymLLtK2g7vGe5aOVFqJh02nBdqDLStqbycrk5D&#10;+DiqsbHhMt2Y952pDu32/DBaD1/7zQJEoj79h5/tvdUwVzP4O5OP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4KqcMAAADcAAAADwAAAAAAAAAAAAAAAACYAgAAZHJzL2Rv&#10;d25yZXYueG1sUEsFBgAAAAAEAAQA9QAAAIgDAAAAAA==&#10;" fillcolor="#bbe0e3"/>
                  <v:oval id="Oval 167" o:spid="_x0000_s1055" style="position:absolute;left:6365;top:1952;width:565;height:45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GwF8UA&#10;AADcAAAADwAAAGRycy9kb3ducmV2LnhtbESPQWvCQBSE7wX/w/KE3urGKFVSVxFB7K00GujxNftM&#10;UrNvw+4aU399t1DocZiZb5jVZjCt6Mn5xrKC6SQBQVxa3XCl4HTcPy1B+ICssbVMCr7Jw2Y9elhh&#10;pu2N36nPQyUihH2GCuoQukxKX9Zk0E9sRxy9s3UGQ5SuktrhLcJNK9MkeZYGG44LNXa0q6m85Fej&#10;oJjN+7QvivNh+nFJv8o3Z+/5p1KP42H7AiLQEP7Df+1XrWCZLOD3TDw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0bAXxQAAANwAAAAPAAAAAAAAAAAAAAAAAJgCAABkcnMv&#10;ZG93bnJldi54bWxQSwUGAAAAAAQABAD1AAAAigMAAAAA&#10;" fillcolor="#fc6"/>
                  <v:oval id="Oval 168" o:spid="_x0000_s1056" style="position:absolute;left:5686;top:2747;width:566;height:56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KB/sUA&#10;AADcAAAADwAAAGRycy9kb3ducmV2LnhtbESPQWvCQBSE7wX/w/KE3urGKMWmriKC2FtpNODxNftM&#10;UrNvw+4aU399t1DocZiZb5jlejCt6Mn5xrKC6SQBQVxa3XCl4HjYPS1A+ICssbVMCr7Jw3o1elhi&#10;pu2NP6jPQyUihH2GCuoQukxKX9Zk0E9sRxy9s3UGQ5SuktrhLcJNK9MkeZYGG44LNXa0ram85Fej&#10;oJjN+7QvivN+erqkX+W7s/f8U6nH8bB5BRFoCP/hv/abVrBIXuD3TDw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AoH+xQAAANwAAAAPAAAAAAAAAAAAAAAAAJgCAABkcnMv&#10;ZG93bnJldi54bWxQSwUGAAAAAAQABAD1AAAAigMAAAAA&#10;" fillcolor="#fc6"/>
                  <v:oval id="Oval 169" o:spid="_x0000_s1057" style="position:absolute;left:5741;top:3749;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731cYA&#10;AADcAAAADwAAAGRycy9kb3ducmV2LnhtbESPwWrCQBCG7wXfYRnBW92kB7HRVUQpiJdSa8XjkB2T&#10;aHY2Zjea9uk7h0KPwz//N9/Ml72r1Z3aUHk2kI4TUMS5txUXBg6fb89TUCEiW6w9k4FvCrBcDJ7m&#10;mFn/4A+672OhBMIhQwNljE2mdchLchjGviGW7Oxbh1HGttC2xYfAXa1fkmSiHVYsF0psaF1Sft13&#10;TjT0ZPN6e3eX+HM47baXr+6cHjtjRsN+NQMVqY//y3/trTUwTUVfnhEC6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Y731cYAAADcAAAADwAAAAAAAAAAAAAAAACYAgAAZHJz&#10;L2Rvd25yZXYueG1sUEsFBgAAAAAEAAQA9QAAAIsDAAAAAA==&#10;" fillcolor="fuchsia"/>
                  <v:line id="Line 171" o:spid="_x0000_s1058" style="position:absolute;visibility:visible;mso-wrap-style:square" from="5910,3254" to="5911,3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NlNsYAAADcAAAADwAAAGRycy9kb3ducmV2LnhtbESPQWvCQBSE74L/YXmF3nSTFoKkriKV&#10;gvZQ1Bbq8Zl9Jmmzb8PuNkn/vSsIHoeZ+YaZLwfTiI6cry0rSKcJCOLC6ppLBV+fb5MZCB+QNTaW&#10;ScE/eVguxqM55tr2vKfuEEoRIexzVFCF0OZS+qIig35qW+Lona0zGKJ0pdQO+wg3jXxKkkwarDku&#10;VNjSa0XF7+HPKPh43mXdavu+Gb632alY70/Hn94p9fgwrF5ABBrCPXxrb7SCWZrC9Uw8AnJx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TZTbGAAAA3AAAAA8AAAAAAAAA&#10;AAAAAAAAoQIAAGRycy9kb3ducmV2LnhtbFBLBQYAAAAABAAEAPkAAACUAwAAAAA=&#10;"/>
                  <v:line id="Line 173" o:spid="_x0000_s1059" style="position:absolute;visibility:visible;mso-wrap-style:square" from="6137,2973" to="6478,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H7QcYAAADcAAAADwAAAGRycy9kb3ducmV2LnhtbESPQWvCQBSE7wX/w/IEb3WjQpDUVaQi&#10;aA+ittAen9nXJG32bdjdJvHfu4LQ4zAz3zCLVW9q0ZLzlWUFk3ECgji3uuJCwcf79nkOwgdkjbVl&#10;UnAlD6vl4GmBmbYdn6g9h0JECPsMFZQhNJmUPi/JoB/bhjh639YZDFG6QmqHXYSbWk6TJJUGK44L&#10;JTb0WlL+e/4zCg6zY9qu92+7/nOfXvLN6fL10zmlRsN+/QIiUB/+w4/2TiuYT6ZwPxOP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xB+0HGAAAA3AAAAA8AAAAAAAAA&#10;AAAAAAAAoQIAAGRycy9kb3ducmV2LnhtbFBLBQYAAAAABAAEAPkAAACUAwAAAAA=&#10;"/>
                </v:group>
                <v:line id="Line 174" o:spid="_x0000_s1060" style="position:absolute;visibility:visible;mso-wrap-style:square" from="9283,2889" to="9283,5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1e2sYAAADcAAAADwAAAGRycy9kb3ducmV2LnhtbESPQWvCQBSE7wX/w/IEb3WjQpDUVaQi&#10;aA+ittAen9nXJG32bdjdJvHfu4LQ4zAz3zCLVW9q0ZLzlWUFk3ECgji3uuJCwcf79nkOwgdkjbVl&#10;UnAlD6vl4GmBmbYdn6g9h0JECPsMFZQhNJmUPi/JoB/bhjh639YZDFG6QmqHXYSbWk6TJJUGK44L&#10;JTb0WlL+e/4zCg6zY9qu92+7/nOfXvLN6fL10zmlRsN+/QIiUB/+w4/2TiuYT2ZwPxOP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NXtrGAAAA3AAAAA8AAAAAAAAA&#10;AAAAAAAAoQIAAGRycy9kb3ducmV2LnhtbFBLBQYAAAAABAAEAPkAAACUAwAAAAA=&#10;"/>
                <w10:wrap anchorx="page"/>
                <w10:anchorlock/>
              </v:group>
            </w:pict>
          </mc:Fallback>
        </mc:AlternateContent>
      </w:r>
    </w:p>
    <w:p w:rsidR="001924EC" w:rsidRPr="001924EC" w:rsidRDefault="001924EC" w:rsidP="001924EC">
      <w:pPr>
        <w:rPr>
          <w:rFonts w:ascii="Arial" w:hAnsi="Arial" w:cs="Arial"/>
          <w:sz w:val="24"/>
          <w:szCs w:val="24"/>
          <w:rtl/>
        </w:rPr>
      </w:pPr>
      <w:r w:rsidRPr="001924EC">
        <w:rPr>
          <w:rFonts w:ascii="Arial" w:hAnsi="Arial" w:cs="Arial" w:hint="cs"/>
          <w:b/>
          <w:bCs/>
          <w:sz w:val="24"/>
          <w:szCs w:val="24"/>
          <w:rtl/>
        </w:rPr>
        <w:t>חומצת שומן בלתי רוויה</w:t>
      </w:r>
      <w:r w:rsidRPr="001924EC">
        <w:rPr>
          <w:rFonts w:ascii="Arial" w:hAnsi="Arial" w:cs="Arial" w:hint="cs"/>
          <w:sz w:val="24"/>
          <w:szCs w:val="24"/>
          <w:rtl/>
        </w:rPr>
        <w:t xml:space="preserve">: מכילה </w:t>
      </w:r>
      <w:r w:rsidRPr="001924EC">
        <w:rPr>
          <w:rFonts w:ascii="Arial" w:hAnsi="Arial" w:cs="Arial" w:hint="cs"/>
          <w:b/>
          <w:bCs/>
          <w:sz w:val="24"/>
          <w:szCs w:val="24"/>
          <w:u w:val="single"/>
          <w:rtl/>
        </w:rPr>
        <w:t>פחות</w:t>
      </w:r>
      <w:r w:rsidRPr="001924EC">
        <w:rPr>
          <w:rFonts w:ascii="Arial" w:hAnsi="Arial" w:cs="Arial" w:hint="cs"/>
          <w:sz w:val="24"/>
          <w:szCs w:val="24"/>
          <w:rtl/>
        </w:rPr>
        <w:t xml:space="preserve"> מימנים מיכולת המולקולה לקשור.</w:t>
      </w:r>
    </w:p>
    <w:p w:rsidR="001924EC" w:rsidRPr="001924EC" w:rsidRDefault="001924EC" w:rsidP="001924EC">
      <w:pPr>
        <w:rPr>
          <w:rFonts w:ascii="Arial" w:hAnsi="Arial" w:cs="Arial"/>
          <w:sz w:val="24"/>
          <w:szCs w:val="24"/>
          <w:rtl/>
        </w:rPr>
      </w:pPr>
    </w:p>
    <w:p w:rsidR="001924EC" w:rsidRPr="001924EC" w:rsidRDefault="003C448D" w:rsidP="001924EC">
      <w:pPr>
        <w:rPr>
          <w:rFonts w:ascii="Arial" w:hAnsi="Arial" w:cs="Arial"/>
          <w:sz w:val="24"/>
          <w:szCs w:val="24"/>
          <w:rtl/>
        </w:rPr>
      </w:pPr>
      <w:r>
        <w:rPr>
          <w:rFonts w:ascii="Arial" w:hAnsi="Arial" w:cs="Arial"/>
          <w:noProof/>
          <w:sz w:val="24"/>
          <w:szCs w:val="24"/>
        </w:rPr>
        <mc:AlternateContent>
          <mc:Choice Requires="wpc">
            <w:drawing>
              <wp:inline distT="0" distB="0" distL="0" distR="0">
                <wp:extent cx="3427730" cy="1440180"/>
                <wp:effectExtent l="0" t="0" r="10795" b="0"/>
                <wp:docPr id="175" name="בד ציור 17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750" name="Group 919"/>
                        <wpg:cNvGrpSpPr>
                          <a:grpSpLocks/>
                        </wpg:cNvGrpSpPr>
                        <wpg:grpSpPr bwMode="auto">
                          <a:xfrm>
                            <a:off x="114300" y="10795"/>
                            <a:ext cx="3313430" cy="1349375"/>
                            <a:chOff x="5565" y="5962"/>
                            <a:chExt cx="5218" cy="2125"/>
                          </a:xfrm>
                        </wpg:grpSpPr>
                        <wps:wsp>
                          <wps:cNvPr id="751" name="Oval 177"/>
                          <wps:cNvSpPr>
                            <a:spLocks noChangeArrowheads="1"/>
                          </wps:cNvSpPr>
                          <wps:spPr bwMode="auto">
                            <a:xfrm>
                              <a:off x="10443" y="6851"/>
                              <a:ext cx="340" cy="341"/>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52" name="Oval 178"/>
                          <wps:cNvSpPr>
                            <a:spLocks noChangeArrowheads="1"/>
                          </wps:cNvSpPr>
                          <wps:spPr bwMode="auto">
                            <a:xfrm>
                              <a:off x="8400" y="6851"/>
                              <a:ext cx="339" cy="341"/>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53" name="Oval 179"/>
                          <wps:cNvSpPr>
                            <a:spLocks noChangeArrowheads="1"/>
                          </wps:cNvSpPr>
                          <wps:spPr bwMode="auto">
                            <a:xfrm>
                              <a:off x="7268" y="6910"/>
                              <a:ext cx="340" cy="342"/>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54" name="Oval 180"/>
                          <wps:cNvSpPr>
                            <a:spLocks noChangeArrowheads="1"/>
                          </wps:cNvSpPr>
                          <wps:spPr bwMode="auto">
                            <a:xfrm>
                              <a:off x="9421" y="6851"/>
                              <a:ext cx="340" cy="341"/>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55" name="Oval 181"/>
                          <wps:cNvSpPr>
                            <a:spLocks noChangeArrowheads="1"/>
                          </wps:cNvSpPr>
                          <wps:spPr bwMode="auto">
                            <a:xfrm>
                              <a:off x="9424" y="6057"/>
                              <a:ext cx="339"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56" name="Oval 182"/>
                          <wps:cNvSpPr>
                            <a:spLocks noChangeArrowheads="1"/>
                          </wps:cNvSpPr>
                          <wps:spPr bwMode="auto">
                            <a:xfrm>
                              <a:off x="10443" y="7617"/>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57" name="Oval 183"/>
                          <wps:cNvSpPr>
                            <a:spLocks noChangeArrowheads="1"/>
                          </wps:cNvSpPr>
                          <wps:spPr bwMode="auto">
                            <a:xfrm>
                              <a:off x="10415" y="6043"/>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58" name="Oval 184"/>
                          <wps:cNvSpPr>
                            <a:spLocks noChangeArrowheads="1"/>
                          </wps:cNvSpPr>
                          <wps:spPr bwMode="auto">
                            <a:xfrm>
                              <a:off x="8400" y="6085"/>
                              <a:ext cx="339"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59" name="Oval 185"/>
                          <wps:cNvSpPr>
                            <a:spLocks noChangeArrowheads="1"/>
                          </wps:cNvSpPr>
                          <wps:spPr bwMode="auto">
                            <a:xfrm>
                              <a:off x="7338" y="6173"/>
                              <a:ext cx="341"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60" name="Oval 186"/>
                          <wps:cNvSpPr>
                            <a:spLocks noChangeArrowheads="1"/>
                          </wps:cNvSpPr>
                          <wps:spPr bwMode="auto">
                            <a:xfrm>
                              <a:off x="7254" y="7747"/>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61" name="Line 187"/>
                          <wps:cNvCnPr>
                            <a:cxnSpLocks noChangeShapeType="1"/>
                          </wps:cNvCnPr>
                          <wps:spPr bwMode="auto">
                            <a:xfrm>
                              <a:off x="10612" y="6400"/>
                              <a:ext cx="1" cy="4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2" name="Line 188"/>
                          <wps:cNvCnPr>
                            <a:cxnSpLocks noChangeShapeType="1"/>
                          </wps:cNvCnPr>
                          <wps:spPr bwMode="auto">
                            <a:xfrm>
                              <a:off x="10612" y="7192"/>
                              <a:ext cx="1" cy="45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3" name="Line 189"/>
                          <wps:cNvCnPr>
                            <a:cxnSpLocks noChangeShapeType="1"/>
                          </wps:cNvCnPr>
                          <wps:spPr bwMode="auto">
                            <a:xfrm>
                              <a:off x="8572" y="6400"/>
                              <a:ext cx="1" cy="4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4" name="Line 190"/>
                          <wps:cNvCnPr>
                            <a:cxnSpLocks noChangeShapeType="1"/>
                          </wps:cNvCnPr>
                          <wps:spPr bwMode="auto">
                            <a:xfrm>
                              <a:off x="9579" y="6369"/>
                              <a:ext cx="1" cy="4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5" name="Line 191"/>
                          <wps:cNvCnPr>
                            <a:cxnSpLocks noChangeShapeType="1"/>
                          </wps:cNvCnPr>
                          <wps:spPr bwMode="auto">
                            <a:xfrm>
                              <a:off x="7492" y="6513"/>
                              <a:ext cx="0" cy="4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6" name="Line 192"/>
                          <wps:cNvCnPr>
                            <a:cxnSpLocks noChangeShapeType="1"/>
                          </wps:cNvCnPr>
                          <wps:spPr bwMode="auto">
                            <a:xfrm>
                              <a:off x="7436" y="7266"/>
                              <a:ext cx="1" cy="4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7" name="Line 193"/>
                          <wps:cNvCnPr>
                            <a:cxnSpLocks noChangeShapeType="1"/>
                          </wps:cNvCnPr>
                          <wps:spPr bwMode="auto">
                            <a:xfrm>
                              <a:off x="7665" y="7080"/>
                              <a:ext cx="6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8" name="Line 194"/>
                          <wps:cNvCnPr>
                            <a:cxnSpLocks noChangeShapeType="1"/>
                          </wps:cNvCnPr>
                          <wps:spPr bwMode="auto">
                            <a:xfrm>
                              <a:off x="8739" y="6966"/>
                              <a:ext cx="68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9" name="Line 195"/>
                          <wps:cNvCnPr>
                            <a:cxnSpLocks noChangeShapeType="1"/>
                          </wps:cNvCnPr>
                          <wps:spPr bwMode="auto">
                            <a:xfrm>
                              <a:off x="9807" y="7022"/>
                              <a:ext cx="679"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0" name="Line 196"/>
                          <wps:cNvCnPr>
                            <a:cxnSpLocks noChangeShapeType="1"/>
                          </wps:cNvCnPr>
                          <wps:spPr bwMode="auto">
                            <a:xfrm>
                              <a:off x="8739" y="7080"/>
                              <a:ext cx="68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1" name="Oval 197"/>
                          <wps:cNvSpPr>
                            <a:spLocks noChangeArrowheads="1"/>
                          </wps:cNvSpPr>
                          <wps:spPr bwMode="auto">
                            <a:xfrm>
                              <a:off x="6586" y="6851"/>
                              <a:ext cx="340" cy="341"/>
                            </a:xfrm>
                            <a:prstGeom prst="ellipse">
                              <a:avLst/>
                            </a:prstGeom>
                            <a:solidFill>
                              <a:srgbClr val="BBE0E3"/>
                            </a:solidFill>
                            <a:ln w="9525">
                              <a:solidFill>
                                <a:srgbClr val="000000"/>
                              </a:solidFill>
                              <a:round/>
                              <a:headEnd/>
                              <a:tailEnd/>
                            </a:ln>
                          </wps:spPr>
                          <wps:bodyPr rot="0" vert="horz" wrap="none" lIns="91440" tIns="45720" rIns="91440" bIns="45720" anchor="ctr" anchorCtr="0" upright="1">
                            <a:noAutofit/>
                          </wps:bodyPr>
                        </wps:wsp>
                        <wps:wsp>
                          <wps:cNvPr id="772" name="Oval 198"/>
                          <wps:cNvSpPr>
                            <a:spLocks noChangeArrowheads="1"/>
                          </wps:cNvSpPr>
                          <wps:spPr bwMode="auto">
                            <a:xfrm>
                              <a:off x="6473" y="5962"/>
                              <a:ext cx="568" cy="565"/>
                            </a:xfrm>
                            <a:prstGeom prst="ellipse">
                              <a:avLst/>
                            </a:prstGeom>
                            <a:solidFill>
                              <a:srgbClr val="FFCC66"/>
                            </a:solidFill>
                            <a:ln w="9525">
                              <a:solidFill>
                                <a:srgbClr val="000000"/>
                              </a:solidFill>
                              <a:round/>
                              <a:headEnd/>
                              <a:tailEnd/>
                            </a:ln>
                          </wps:spPr>
                          <wps:bodyPr rot="0" vert="horz" wrap="none" lIns="91440" tIns="45720" rIns="91440" bIns="45720" anchor="ctr" anchorCtr="0" upright="1">
                            <a:noAutofit/>
                          </wps:bodyPr>
                        </wps:wsp>
                        <wps:wsp>
                          <wps:cNvPr id="773" name="Oval 199"/>
                          <wps:cNvSpPr>
                            <a:spLocks noChangeArrowheads="1"/>
                          </wps:cNvSpPr>
                          <wps:spPr bwMode="auto">
                            <a:xfrm>
                              <a:off x="5565" y="6740"/>
                              <a:ext cx="568" cy="565"/>
                            </a:xfrm>
                            <a:prstGeom prst="ellipse">
                              <a:avLst/>
                            </a:prstGeom>
                            <a:solidFill>
                              <a:srgbClr val="FFCC66"/>
                            </a:solidFill>
                            <a:ln w="9525">
                              <a:solidFill>
                                <a:srgbClr val="000000"/>
                              </a:solidFill>
                              <a:round/>
                              <a:headEnd/>
                              <a:tailEnd/>
                            </a:ln>
                          </wps:spPr>
                          <wps:bodyPr rot="0" vert="horz" wrap="none" lIns="91440" tIns="45720" rIns="91440" bIns="45720" anchor="ctr" anchorCtr="0" upright="1">
                            <a:noAutofit/>
                          </wps:bodyPr>
                        </wps:wsp>
                        <wps:wsp>
                          <wps:cNvPr id="774" name="Oval 200"/>
                          <wps:cNvSpPr>
                            <a:spLocks noChangeArrowheads="1"/>
                          </wps:cNvSpPr>
                          <wps:spPr bwMode="auto">
                            <a:xfrm>
                              <a:off x="5680" y="7729"/>
                              <a:ext cx="340" cy="340"/>
                            </a:xfrm>
                            <a:prstGeom prst="ellipse">
                              <a:avLst/>
                            </a:prstGeom>
                            <a:solidFill>
                              <a:srgbClr val="FF00FF"/>
                            </a:solidFill>
                            <a:ln w="9525">
                              <a:solidFill>
                                <a:srgbClr val="000000"/>
                              </a:solidFill>
                              <a:round/>
                              <a:headEnd/>
                              <a:tailEnd/>
                            </a:ln>
                          </wps:spPr>
                          <wps:bodyPr rot="0" vert="horz" wrap="none" lIns="91440" tIns="45720" rIns="91440" bIns="45720" anchor="ctr" anchorCtr="0" upright="1">
                            <a:noAutofit/>
                          </wps:bodyPr>
                        </wps:wsp>
                        <wps:wsp>
                          <wps:cNvPr id="775" name="Line 201"/>
                          <wps:cNvCnPr>
                            <a:cxnSpLocks noChangeShapeType="1"/>
                          </wps:cNvCnPr>
                          <wps:spPr bwMode="auto">
                            <a:xfrm>
                              <a:off x="6813" y="6555"/>
                              <a:ext cx="1" cy="4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6" name="Line 202"/>
                          <wps:cNvCnPr>
                            <a:cxnSpLocks noChangeShapeType="1"/>
                          </wps:cNvCnPr>
                          <wps:spPr bwMode="auto">
                            <a:xfrm>
                              <a:off x="5863" y="7262"/>
                              <a:ext cx="1" cy="45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7" name="Line 203"/>
                          <wps:cNvCnPr>
                            <a:cxnSpLocks noChangeShapeType="1"/>
                          </wps:cNvCnPr>
                          <wps:spPr bwMode="auto">
                            <a:xfrm>
                              <a:off x="6926" y="7080"/>
                              <a:ext cx="22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8" name="Line 204"/>
                          <wps:cNvCnPr>
                            <a:cxnSpLocks noChangeShapeType="1"/>
                          </wps:cNvCnPr>
                          <wps:spPr bwMode="auto">
                            <a:xfrm>
                              <a:off x="6133" y="7080"/>
                              <a:ext cx="3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9" name="Line 205"/>
                          <wps:cNvCnPr>
                            <a:cxnSpLocks noChangeShapeType="1"/>
                          </wps:cNvCnPr>
                          <wps:spPr bwMode="auto">
                            <a:xfrm>
                              <a:off x="6701" y="6555"/>
                              <a:ext cx="1" cy="4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c:wpc>
                  </a:graphicData>
                </a:graphic>
              </wp:inline>
            </w:drawing>
          </mc:Choice>
          <mc:Fallback xmlns:w15="http://schemas.microsoft.com/office/word/2012/wordml">
            <w:pict>
              <v:group w14:anchorId="1F22980E" id="בד ציור 175" o:spid="_x0000_s1026" editas="canvas" style="width:269.9pt;height:113.4pt;mso-position-horizontal-relative:char;mso-position-vertical-relative:line" coordsize="34277,14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">
                <v:shape id="_x0000_s1027" type="#_x0000_t75" style="position:absolute;width:34277;height:14401;visibility:visible;mso-wrap-style:square">
                  <v:fill o:detectmouseclick="t"/>
                  <v:path o:connecttype="none"/>
                </v:shape>
                <v:group id="Group 919" o:spid="_x0000_s1028" style="position:absolute;left:1143;top:107;width:33134;height:13494" coordorigin="5565,5962" coordsize="5218,21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jx3ucMAAADcAAAADwAAAGRycy9kb3ducmV2LnhtbERPTWvCQBC9F/wPywi9&#10;1U0UW4luQpBaepBCVRBvQ3ZMQrKzIbtN4r/vHgo9Pt73LptMKwbqXW1ZQbyIQBAXVtdcKricDy8b&#10;EM4ja2wtk4IHOcjS2dMOE21H/qbh5EsRQtglqKDyvkukdEVFBt3CdsSBu9veoA+wL6XucQzhppXL&#10;KHqVBmsODRV2tK+oaE4/RsHHiGO+it+HY3PfP27n9df1GJNSz/Mp34LwNPl/8Z/7Uyt4W4f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PHe5wwAAANwAAAAP&#10;AAAAAAAAAAAAAAAAAKoCAABkcnMvZG93bnJldi54bWxQSwUGAAAAAAQABAD6AAAAmgMAAAAA&#10;">
                  <v:oval id="Oval 177" o:spid="_x0000_s1029" style="position:absolute;left:10443;top:6851;width:340;height:341;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AplsUA&#10;AADcAAAADwAAAGRycy9kb3ducmV2LnhtbESP3WoCMRSE7wu+QziF3tXsWvrDahQRgq036rYPcNyc&#10;7i5uTsIm6vr2jSD0cpiZb5jZYrCdOFMfWscK8nEGgrhypuVawc+3fv4AESKywc4xKbhSgMV89DDD&#10;wrgL7+lcxlokCIcCFTQx+kLKUDVkMYydJ07er+stxiT7WpoeLwluOznJsjdpseW00KCnVUPVsTxZ&#10;BX67y3Jt/PFlqTdrXX91q8NVK/X0OCynICIN8T98b38aBe+vOdzOpCM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ICmWxQAAANwAAAAPAAAAAAAAAAAAAAAAAJgCAABkcnMv&#10;ZG93bnJldi54bWxQSwUGAAAAAAQABAD1AAAAigMAAAAA&#10;" fillcolor="#bbe0e3"/>
                  <v:oval id="Oval 178" o:spid="_x0000_s1030" style="position:absolute;left:8400;top:6851;width:339;height:341;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34cQA&#10;AADcAAAADwAAAGRycy9kb3ducmV2LnhtbESP0WoCMRRE3wv+Q7iCbzWr0lZWo4gQ1L7Uqh9w3Vx3&#10;Fzc3YRN1/fumUOjjMDNnmPmys424UxtqxwpGwwwEceFMzaWC01G/TkGEiGywcUwKnhRguei9zDE3&#10;7sHfdD/EUiQIhxwVVDH6XMpQVGQxDJ0nTt7FtRZjkm0pTYuPBLeNHGfZu7RYc1qo0NO6ouJ6uFkF&#10;/mufjbTx18lKf250uWvW56dWatDvVjMQkbr4H/5rb42Cj7cx/J5JR0A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yt+HEAAAA3AAAAA8AAAAAAAAAAAAAAAAAmAIAAGRycy9k&#10;b3ducmV2LnhtbFBLBQYAAAAABAAEAPUAAACJAwAAAAA=&#10;" fillcolor="#bbe0e3"/>
                  <v:oval id="Oval 179" o:spid="_x0000_s1031" style="position:absolute;left:7268;top:6910;width:340;height:342;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4SesQA&#10;AADcAAAADwAAAGRycy9kb3ducmV2LnhtbESP0WoCMRRE3wv+Q7iCbzWr0lZWo4gQ1L7Uqh9w3Vx3&#10;Fzc3YRN1/fumUOjjMDNnmPmys424UxtqxwpGwwwEceFMzaWC01G/TkGEiGywcUwKnhRguei9zDE3&#10;7sHfdD/EUiQIhxwVVDH6XMpQVGQxDJ0nTt7FtRZjkm0pTYuPBLeNHGfZu7RYc1qo0NO6ouJ6uFkF&#10;/mufjbTx18lKf250uWvW56dWatDvVjMQkbr4H/5rb42Cj7cJ/J5JR0A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EnrEAAAA3AAAAA8AAAAAAAAAAAAAAAAAmAIAAGRycy9k&#10;b3ducmV2LnhtbFBLBQYAAAAABAAEAPUAAACJAwAAAAA=&#10;" fillcolor="#bbe0e3"/>
                  <v:oval id="Oval 180" o:spid="_x0000_s1032" style="position:absolute;left:9421;top:6851;width:340;height:341;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eKDsQA&#10;AADcAAAADwAAAGRycy9kb3ducmV2LnhtbESP3WoCMRSE7wt9h3AK3mnW/tiyGkWEoPZGqz7A6ea4&#10;u7g5CZuo69s3gtDLYWa+YSazzjbiQm2oHSsYDjIQxIUzNZcKDnvd/wIRIrLBxjEpuFGA2fT5aYK5&#10;cVf+ocsuliJBOOSooIrR51KGoiKLYeA8cfKOrrUYk2xLaVq8Jrht5GuWjaTFmtNChZ4WFRWn3dkq&#10;8JttNtTGn97m+nupy3Wz+L1ppXov3XwMIlIX/8OP9soo+Px4h/uZdATk9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Xig7EAAAA3AAAAA8AAAAAAAAAAAAAAAAAmAIAAGRycy9k&#10;b3ducmV2LnhtbFBLBQYAAAAABAAEAPUAAACJAwAAAAA=&#10;" fillcolor="#bbe0e3"/>
                  <v:oval id="Oval 181" o:spid="_x0000_s1033" style="position:absolute;left:9424;top:6057;width:339;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d528cA&#10;AADcAAAADwAAAGRycy9kb3ducmV2LnhtbESPT2vCQBDF7wW/wzKCt7pR0NboRkpLQbyUWhWPQ3by&#10;R7OzMbvR1E/vCoUeH2/e781bLDtTiQs1rrSsYDSMQBCnVpecK9j+fD6/gnAeWWNlmRT8koNl0nta&#10;YKztlb/psvG5CBB2MSoovK9jKV1akEE3tDVx8DLbGPRBNrnUDV4D3FRyHEVTabDk0FBgTe8FpadN&#10;a8IbcvoxO3+Zo79tD+vVcddmo32r1KDfvc1BeOr8//FfeqUVvEwm8BgTCCCT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UnedvHAAAA3AAAAA8AAAAAAAAAAAAAAAAAmAIAAGRy&#10;cy9kb3ducmV2LnhtbFBLBQYAAAAABAAEAPUAAACMAwAAAAA=&#10;" fillcolor="fuchsia"/>
                  <v:oval id="Oval 182" o:spid="_x0000_s1034" style="position:absolute;left:10443;top:7617;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XnrMYA&#10;AADcAAAADwAAAGRycy9kb3ducmV2LnhtbESPT2vCQBDF7wW/wzJCb3VjwVSjq0iLIL1I/YfHITsm&#10;0exsmt1o9NO7QqHHx5v3e/Mms9aU4kK1Kywr6PciEMSp1QVnCrabxdsQhPPIGkvLpOBGDmbTzssE&#10;E22v/EOXtc9EgLBLUEHufZVI6dKcDLqerYiDd7S1QR9knUld4zXATSnfoyiWBgsODTlW9JlTel43&#10;Jrwh46/R78qc/H17+F6eds2xv2+Ueu228zEIT63/P/5LL7WCj0EMzzGBAHL6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fXnrMYAAADcAAAADwAAAAAAAAAAAAAAAACYAgAAZHJz&#10;L2Rvd25yZXYueG1sUEsFBgAAAAAEAAQA9QAAAIsDAAAAAA==&#10;" fillcolor="fuchsia"/>
                  <v:oval id="Oval 183" o:spid="_x0000_s1035" style="position:absolute;left:10415;top:6043;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lCN8cA&#10;AADcAAAADwAAAGRycy9kb3ducmV2LnhtbESPW2vCQBCF3wX/wzKCb3VjwUtTN1JaCtKXoqbi45Cd&#10;XGx2Ns1uNO2vd4WCj4cz5ztzVuve1OJMrassK5hOIhDEmdUVFwrS/fvDEoTzyBpry6Tglxysk+Fg&#10;hbG2F97SeecLESDsYlRQet/EUrqsJINuYhvi4OW2NeiDbAupW7wEuKnlYxTNpcGKQ0OJDb2WlH3v&#10;OhPekPO3p59Pc/J/6fFjc/rq8umhU2o86l+eQXjq/f34P73RChazBdzGBALI5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5QjfHAAAA3AAAAA8AAAAAAAAAAAAAAAAAmAIAAGRy&#10;cy9kb3ducmV2LnhtbFBLBQYAAAAABAAEAPUAAACMAwAAAAA=&#10;" fillcolor="fuchsia"/>
                  <v:oval id="Oval 184" o:spid="_x0000_s1036" style="position:absolute;left:8400;top:6085;width:339;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bWRcYA&#10;AADcAAAADwAAAGRycy9kb3ducmV2LnhtbESPTWvCQBCG70L/wzIFb3VjQaupq4ilIL2U+oXHITsm&#10;sdnZNLvRtL++cxA8Du+8zzwzW3SuUhdqQunZwHCQgCLOvC05N7Dbvj9NQIWIbLHyTAZ+KcBi/tCb&#10;YWr9lb/osom5EgiHFA0UMdap1iEryGEY+JpYspNvHEYZm1zbBq8Cd5V+TpKxdliyXCiwplVB2fem&#10;daKhx2/Tn093jn+748f6vG9Pw0NrTP+xW76CitTF+/KtvbYGXkZiK88IAfT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bWRcYAAADcAAAADwAAAAAAAAAAAAAAAACYAgAAZHJz&#10;L2Rvd25yZXYueG1sUEsFBgAAAAAEAAQA9QAAAIsDAAAAAA==&#10;" fillcolor="fuchsia"/>
                  <v:oval id="Oval 185" o:spid="_x0000_s1037" style="position:absolute;left:7338;top:6173;width:341;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pz3scA&#10;AADcAAAADwAAAGRycy9kb3ducmV2LnhtbESPT2vCQBDF74V+h2UK3urGglZjVikVQbxI1RaPQ3by&#10;x2ZnY3aj0U/vCoUeH2/e781L5p2pxJkaV1pWMOhHIIhTq0vOFex3y9cxCOeRNVaWScGVHMxnz08J&#10;xtpe+IvOW5+LAGEXo4LC+zqW0qUFGXR9WxMHL7ONQR9kk0vd4CXATSXfomgkDZYcGgqs6bOg9Hfb&#10;mvCGHC0mp405+tv+sF4dv9ts8NMq1XvpPqYgPHX+//gvvdIK3ocTeIwJBJ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Rqc97HAAAA3AAAAA8AAAAAAAAAAAAAAAAAmAIAAGRy&#10;cy9kb3ducmV2LnhtbFBLBQYAAAAABAAEAPUAAACMAwAAAAA=&#10;" fillcolor="fuchsia"/>
                  <v:oval id="Oval 186" o:spid="_x0000_s1038" style="position:absolute;left:7254;top:7747;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wQ/sYA&#10;AADcAAAADwAAAGRycy9kb3ducmV2LnhtbESPwW7CMAyG75N4h8hI3EYKh27rCGgCIaFdJhigHa3G&#10;tGWNU5oUOp5+Pkza0fr9f/48W/SuVldqQ+XZwGScgCLOva24MLD/XD8+gwoR2WLtmQz8UIDFfPAw&#10;w8z6G2/puouFEgiHDA2UMTaZ1iEvyWEY+4ZYspNvHUYZ20LbFm8Cd7WeJkmqHVYsF0psaFlS/r3r&#10;nGjodPVy+XDneN9/vW/Oh+40OXbGjIb92yuoSH38X/5rb6yBp1T05RkhgJ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wQ/sYAAADcAAAADwAAAAAAAAAAAAAAAACYAgAAZHJz&#10;L2Rvd25yZXYueG1sUEsFBgAAAAAEAAQA9QAAAIsDAAAAAA==&#10;" fillcolor="fuchsia"/>
                  <v:line id="Line 187" o:spid="_x0000_s1039" style="position:absolute;visibility:visible;mso-wrap-style:square" from="10612,6400" to="10613,68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GCHcYAAADcAAAADwAAAGRycy9kb3ducmV2LnhtbESPQWvCQBSE7wX/w/IKvdWNFlJJXUVa&#10;BPUg1Rba4zP7mqRm34bdNYn/3hUEj8PMfMNM572pRUvOV5YVjIYJCOLc6ooLBd9fy+cJCB+QNdaW&#10;ScGZPMxng4cpZtp2vKN2HwoRIewzVFCG0GRS+rwkg35oG+Lo/VlnMETpCqkddhFuajlOklQarDgu&#10;lNjQe0n5cX8yCrYvn2m7WG9W/c86PeQfu8Pvf+eUenrsF28gAvXhHr61V1rBazqC65l4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Ihgh3GAAAA3AAAAA8AAAAAAAAA&#10;AAAAAAAAoQIAAGRycy9kb3ducmV2LnhtbFBLBQYAAAAABAAEAPkAAACUAwAAAAA=&#10;"/>
                  <v:line id="Line 188" o:spid="_x0000_s1040" style="position:absolute;visibility:visible;mso-wrap-style:square" from="10612,7192" to="10613,7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McasYAAADcAAAADwAAAGRycy9kb3ducmV2LnhtbESPQWvCQBSE7wX/w/IEb3VThbREVxFL&#10;QT2Uagt6fGafSWr2bdhdk/TfdwtCj8PMfMPMl72pRUvOV5YVPI0TEMS51RUXCr4+3x5fQPiArLG2&#10;TAp+yMNyMXiYY6Ztx3tqD6EQEcI+QwVlCE0mpc9LMujHtiGO3sU6gyFKV0jtsItwU8tJkqTSYMVx&#10;ocSG1iXl18PNKHiffqTtarvb9Mdtes5f9+fTd+eUGg371QxEoD78h+/tjVbwnE7g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zHGrGAAAA3AAAAA8AAAAAAAAA&#10;AAAAAAAAoQIAAGRycy9kb3ducmV2LnhtbFBLBQYAAAAABAAEAPkAAACUAwAAAAA=&#10;"/>
                  <v:line id="Line 189" o:spid="_x0000_s1041" style="position:absolute;visibility:visible;mso-wrap-style:square" from="8572,6400" to="8573,6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58ccAAADcAAAADwAAAGRycy9kb3ducmV2LnhtbESPT2vCQBTE74LfYXlCb7qxQiqpq4il&#10;oD2U+gfa4zP7mkSzb8PuNkm/fbcgeBxm5jfMYtWbWrTkfGVZwXSSgCDOra64UHA6vo7nIHxA1lhb&#10;JgW/5GG1HA4WmGnb8Z7aQyhEhLDPUEEZQpNJ6fOSDPqJbYij922dwRClK6R22EW4qeVjkqTSYMVx&#10;ocSGNiXl18OPUfA++0jb9e5t23/u0nP+sj9/XTqn1MOoXz+DCNSHe/jW3moFT+kM/s/EI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v7nxxwAAANwAAAAPAAAAAAAA&#10;AAAAAAAAAKECAABkcnMvZG93bnJldi54bWxQSwUGAAAAAAQABAD5AAAAlQMAAAAA&#10;"/>
                  <v:line id="Line 190" o:spid="_x0000_s1042" style="position:absolute;visibility:visible;mso-wrap-style:square" from="9579,6369" to="9580,6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YhhccAAADcAAAADwAAAGRycy9kb3ducmV2LnhtbESPQWvCQBSE74L/YXlCb7ppK2lJXUVa&#10;CtqDqC20x2f2NYlm34bdNUn/vSsIPQ4z8w0zW/SmFi05X1lWcD9JQBDnVldcKPj6fB8/g/ABWWNt&#10;mRT8kYfFfDiYYaZtxztq96EQEcI+QwVlCE0mpc9LMugntiGO3q91BkOUrpDaYRfhppYPSZJKgxXH&#10;hRIbei0pP+3PRsHmcZu2y/XHqv9ep4f8bXf4OXZOqbtRv3wBEagP/+Fbe6UVPKVT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ViGFxwAAANwAAAAPAAAAAAAA&#10;AAAAAAAAAKECAABkcnMvZG93bnJldi54bWxQSwUGAAAAAAQABAD5AAAAlQMAAAAA&#10;"/>
                  <v:line id="Line 191" o:spid="_x0000_s1043" style="position:absolute;visibility:visible;mso-wrap-style:square" from="7492,6513" to="7492,6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RqEHscAAADcAAAADwAAAGRycy9kb3ducmV2LnhtbESPQWvCQBSE74L/YXlCb7ppi2lJXUVa&#10;CtqDqC20x2f2NYlm34bdNUn/vSsIPQ4z8w0zW/SmFi05X1lWcD9JQBDnVldcKPj6fB8/g/ABWWNt&#10;mRT8kYfFfDiYYaZtxztq96EQEcI+QwVlCE0mpc9LMugntiGO3q91BkOUrpDaYRfhppYPSZJKgxXH&#10;hRIbei0pP+3PRsHmcZu2y/XHqv9ep4f8bXf4OXZOqbtRv3wBEagP/+Fbe6UVPKVT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GoQexwAAANwAAAAPAAAAAAAA&#10;AAAAAAAAAKECAABkcnMvZG93bnJldi54bWxQSwUGAAAAAAQABAD5AAAAlQMAAAAA&#10;"/>
                  <v:line id="Line 192" o:spid="_x0000_s1044" style="position:absolute;visibility:visible;mso-wrap-style:square" from="7436,7266" to="7437,7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gaaccAAADcAAAADwAAAGRycy9kb3ducmV2LnhtbESPQUsDMRSE70L/Q3hCbzarhVS2TUtp&#10;EVoP0lbBHl83z921m5clibvrvzeC4HGYmW+YxWqwjejIh9qxhvtJBoK4cKbmUsPb69PdI4gQkQ02&#10;jknDNwVYLUc3C8yN6/lI3SmWIkE45KihirHNpQxFRRbDxLXEyftw3mJM0pfSeOwT3DbyIcuUtFhz&#10;WqiwpU1FxfX0ZTW8TA+qW++fd8P7Xl2K7fFy/uy91uPbYT0HEWmI/+G/9s5omCkFv2fSEZ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yBppxwAAANwAAAAPAAAAAAAA&#10;AAAAAAAAAKECAABkcnMvZG93bnJldi54bWxQSwUGAAAAAAQABAD5AAAAlQMAAAAA&#10;"/>
                  <v:line id="Line 193" o:spid="_x0000_s1045" style="position:absolute;visibility:visible;mso-wrap-style:square" from="7665,7080" to="8344,7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S/8sYAAADcAAAADwAAAGRycy9kb3ducmV2LnhtbESPQWvCQBSE7wX/w/KE3upGhSipq0hF&#10;0B6k2kJ7fGZfk9js27C7TdJ/3xUEj8PMfMMsVr2pRUvOV5YVjEcJCOLc6ooLBR/v26c5CB+QNdaW&#10;ScEfeVgtBw8LzLTt+EjtKRQiQthnqKAMocmk9HlJBv3INsTR+7bOYIjSFVI77CLc1HKSJKk0WHFc&#10;KLGhl5Lyn9OvUXCYvqXtev+66z/36TnfHM9fl84p9Tjs188gAvXhHr61d1rBLJ3B9Uw8AnL5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KEv/LGAAAA3AAAAA8AAAAAAAAA&#10;AAAAAAAAoQIAAGRycy9kb3ducmV2LnhtbFBLBQYAAAAABAAEAPkAAACUAwAAAAA=&#10;"/>
                  <v:line id="Line 194" o:spid="_x0000_s1046" style="position:absolute;visibility:visible;mso-wrap-style:square" from="8739,6966" to="9421,6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srgMQAAADcAAAADwAAAGRycy9kb3ducmV2LnhtbERPy2rCQBTdF/yH4Qru6sQKqURHkZaC&#10;dlHqA3R5zVyTaOZOmJkm6d93FgWXh/NerHpTi5acrywrmIwTEMS51RUXCo6Hj+cZCB+QNdaWScEv&#10;eVgtB08LzLTteEftPhQihrDPUEEZQpNJ6fOSDPqxbYgjd7XOYIjQFVI77GK4qeVLkqTSYMWxocSG&#10;3krK7/sfo+Br+p226+3npj9t00v+vrucb51TajTs13MQgfrwEP+7N1rBaxrXxj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GyuAxAAAANwAAAAPAAAAAAAAAAAA&#10;AAAAAKECAABkcnMvZG93bnJldi54bWxQSwUGAAAAAAQABAD5AAAAkgMAAAAA&#10;"/>
                  <v:line id="Line 195" o:spid="_x0000_s1047" style="position:absolute;visibility:visible;mso-wrap-style:square" from="9807,7022" to="10486,70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eOG8cAAADcAAAADwAAAGRycy9kb3ducmV2LnhtbESPQWvCQBSE74L/YXlCb7ppC7FNXUVa&#10;CupB1Bba4zP7mkSzb8PumqT/visIPQ4z8w0zW/SmFi05X1lWcD9JQBDnVldcKPj8eB8/gfABWWNt&#10;mRT8kofFfDiYYaZtx3tqD6EQEcI+QwVlCE0mpc9LMugntiGO3o91BkOUrpDaYRfhppYPSZJKgxXH&#10;hRIbei0pPx8uRsH2cZe2y/Vm1X+t02P+tj9+nzqn1N2oX76ACNSH//CtvdIKpukzXM/EI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V44bxwAAANwAAAAPAAAAAAAA&#10;AAAAAAAAAKECAABkcnMvZG93bnJldi54bWxQSwUGAAAAAAQABAD5AAAAlQMAAAAA&#10;"/>
                  <v:line id="Line 196" o:spid="_x0000_s1048" style="position:absolute;visibility:visible;mso-wrap-style:square" from="8739,7080" to="9421,7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SxW8QAAADcAAAADwAAAGRycy9kb3ducmV2LnhtbERPy2rCQBTdF/yH4Qrd1YkVYomOIhZB&#10;uyj1Abq8Zq5JNHMnzEyT9O87i0KXh/OeL3tTi5acrywrGI8SEMS51RUXCk7HzcsbCB+QNdaWScEP&#10;eVguBk9zzLTteE/tIRQihrDPUEEZQpNJ6fOSDPqRbYgjd7POYIjQFVI77GK4qeVrkqTSYMWxocSG&#10;1iXlj8O3UfA5+Urb1e5j25936TV/318v984p9TzsVzMQgfrwL/5zb7WC6TTOj2fiEZ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tLFbxAAAANwAAAAPAAAAAAAAAAAA&#10;AAAAAKECAABkcnMvZG93bnJldi54bWxQSwUGAAAAAAQABAD5AAAAkgMAAAAA&#10;"/>
                  <v:oval id="Oval 197" o:spid="_x0000_s1049" style="position:absolute;left:6586;top:6851;width:340;height:341;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V19sQA&#10;AADcAAAADwAAAGRycy9kb3ducmV2LnhtbESP0WoCMRRE3wv+Q7iCbzW7CrWsRhEhVH1pq37AdXPd&#10;XdzchE2q69+bQqGPw8ycYRar3rbiRl1oHCvIxxkI4tKZhisFp6N+fQcRIrLB1jEpeFCA1XLwssDC&#10;uDt/0+0QK5EgHApUUMfoCylDWZPFMHaeOHkX11mMSXaVNB3eE9y2cpJlb9Jiw2mhRk+bmsrr4ccq&#10;8J9fWa6Nv07Xev+hq127OT+0UqNhv56DiNTH//Bfe2sUzGY5/J5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VdfbEAAAA3AAAAA8AAAAAAAAAAAAAAAAAmAIAAGRycy9k&#10;b3ducmV2LnhtbFBLBQYAAAAABAAEAPUAAACJAwAAAAA=&#10;" fillcolor="#bbe0e3"/>
                  <v:oval id="Oval 198" o:spid="_x0000_s1050" style="position:absolute;left:6473;top:5962;width:568;height:56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T0pMUA&#10;AADcAAAADwAAAGRycy9kb3ducmV2LnhtbESPQWvCQBSE7wX/w/KE3urGKLWkriKC2FtpNODxNftM&#10;UrNvw+4aU399t1DocZiZb5jlejCt6Mn5xrKC6SQBQVxa3XCl4HjYPb2A8AFZY2uZFHyTh/Vq9LDE&#10;TNsbf1Cfh0pECPsMFdQhdJmUvqzJoJ/Yjjh6Z+sMhihdJbXDW4SbVqZJ8iwNNhwXauxoW1N5ya9G&#10;QTGb92lfFOf99HRJv8p3Z+/5p1KP42HzCiLQEP7Df+03rWCxSOH3TDw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FPSkxQAAANwAAAAPAAAAAAAAAAAAAAAAAJgCAABkcnMv&#10;ZG93bnJldi54bWxQSwUGAAAAAAQABAD1AAAAigMAAAAA&#10;" fillcolor="#fc6"/>
                  <v:oval id="Oval 199" o:spid="_x0000_s1051" style="position:absolute;left:5565;top:6740;width:568;height:56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hRP8UA&#10;AADcAAAADwAAAGRycy9kb3ducmV2LnhtbESPQWvCQBSE7wX/w/IEb3VjLLWkriKFojdpNNDja/aZ&#10;RLNvw+4aY399t1DocZiZb5jlejCt6Mn5xrKC2TQBQVxa3XCl4Hh4f3wB4QOyxtYyKbiTh/Vq9LDE&#10;TNsbf1Cfh0pECPsMFdQhdJmUvqzJoJ/ajjh6J+sMhihdJbXDW4SbVqZJ8iwNNhwXauzorabykl+N&#10;gmL+1Kd9UZy2s89Lei73zn7nX0pNxsPmFUSgIfyH/9o7rWCxmMPvmXgE5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WFE/xQAAANwAAAAPAAAAAAAAAAAAAAAAAJgCAABkcnMv&#10;ZG93bnJldi54bWxQSwUGAAAAAAQABAD1AAAAigMAAAAA&#10;" fillcolor="#fc6"/>
                  <v:oval id="Oval 200" o:spid="_x0000_s1052" style="position:absolute;left:5680;top:7729;width:340;height:34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6AIMcA&#10;AADcAAAADwAAAGRycy9kb3ducmV2LnhtbESPT2vCQBDF74LfYRnBW91YRG3qRkpLQXopaioeh+zk&#10;j83OptmNpv30rlDw+Hjzfm/eat2bWpypdZVlBdNJBII4s7riQkG6f39YgnAeWWNtmRT8koN1Mhys&#10;MNb2wls673whAoRdjApK75tYSpeVZNBNbEMcvNy2Bn2QbSF1i5cAN7V8jKK5NFhxaCixodeSsu9d&#10;Z8Ibcv729PNpTv4vPX5sTl9dPj10So1H/cszCE+9vx//pzdawWIxg9uYQACZ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egCDHAAAA3AAAAA8AAAAAAAAAAAAAAAAAmAIAAGRy&#10;cy9kb3ducmV2LnhtbFBLBQYAAAAABAAEAPUAAACMAwAAAAA=&#10;" fillcolor="fuchsia"/>
                  <v:line id="Line 201" o:spid="_x0000_s1053" style="position:absolute;visibility:visible;mso-wrap-style:square" from="6813,6555" to="6814,7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MSw8cAAADcAAAADwAAAGRycy9kb3ducmV2LnhtbESPQWvCQBSE74X+h+UVvNVNWxoluoq0&#10;FLQHUSvo8Zl9Jmmzb8PumqT/3i0IPQ4z8w0znfemFi05X1lW8DRMQBDnVldcKNh/fTyOQfiArLG2&#10;TAp+ycN8dn83xUzbjrfU7kIhIoR9hgrKEJpMSp+XZNAPbUMcvbN1BkOUrpDaYRfhppbPSZJKgxXH&#10;hRIbeisp/9ldjIL1yyZtF6vPZX9Ypaf8fXs6fndOqcFDv5iACNSH//CtvdQKRqNX+DsTj4CcX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wxLDxwAAANwAAAAPAAAAAAAA&#10;AAAAAAAAAKECAABkcnMvZG93bnJldi54bWxQSwUGAAAAAAQABAD5AAAAlQMAAAAA&#10;"/>
                  <v:line id="Line 202" o:spid="_x0000_s1054" style="position:absolute;visibility:visible;mso-wrap-style:square" from="5863,7262" to="5864,7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GMtMYAAADcAAAADwAAAGRycy9kb3ducmV2LnhtbESPQWvCQBSE7wX/w/KE3upGhSipq0hF&#10;0B6k2kJ7fGZfk9js27C7TdJ/3xUEj8PMfMMsVr2pRUvOV5YVjEcJCOLc6ooLBR/v26c5CB+QNdaW&#10;ScEfeVgtBw8LzLTt+EjtKRQiQthnqKAMocmk9HlJBv3INsTR+7bOYIjSFVI77CLc1HKSJKk0WHFc&#10;KLGhl5Lyn9OvUXCYvqXtev+66z/36TnfHM9fl84p9Tjs188gAvXhHr61d1rBbJbC9Uw8AnL5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gRjLTGAAAA3AAAAA8AAAAAAAAA&#10;AAAAAAAAoQIAAGRycy9kb3ducmV2LnhtbFBLBQYAAAAABAAEAPkAAACUAwAAAAA=&#10;"/>
                  <v:line id="Line 203" o:spid="_x0000_s1055" style="position:absolute;visibility:visible;mso-wrap-style:square" from="6926,7080" to="7153,7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0pL8cAAADcAAAADwAAAGRycy9kb3ducmV2LnhtbESPQUvDQBSE74L/YXlCb3ajQiKxm1AU&#10;oe1BbBXa42v2mUSzb8PuNkn/vSsUPA4z8w2zKCfTiYGcby0ruJsnIIgrq1uuFXx+vN4+gvABWWNn&#10;mRScyUNZXF8tMNd25C0Nu1CLCGGfo4ImhD6X0lcNGfRz2xNH78s6gyFKV0vtcIxw08n7JEmlwZbj&#10;QoM9PTdU/exORsHbw3s6LNeb1bRfp8fqZXs8fI9OqdnNtHwCEWgK/+FLe6UVZFkGf2fiEZD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3XSkvxwAAANwAAAAPAAAAAAAA&#10;AAAAAAAAAKECAABkcnMvZG93bnJldi54bWxQSwUGAAAAAAQABAD5AAAAlQMAAAAA&#10;"/>
                  <v:line id="Line 204" o:spid="_x0000_s1056" style="position:absolute;visibility:visible;mso-wrap-style:square" from="6133,7080" to="6473,7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K9XcQAAADcAAAADwAAAGRycy9kb3ducmV2LnhtbERPy2rCQBTdF/yH4Qrd1YkVYomOIhZB&#10;uyj1Abq8Zq5JNHMnzEyT9O87i0KXh/OeL3tTi5acrywrGI8SEMS51RUXCk7HzcsbCB+QNdaWScEP&#10;eVguBk9zzLTteE/tIRQihrDPUEEZQpNJ6fOSDPqRbYgjd7POYIjQFVI77GK4qeVrkqTSYMWxocSG&#10;1iXlj8O3UfA5+Urb1e5j25936TV/318v984p9TzsVzMQgfrwL/5zb7WC6TSujWfiEZ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wr1dxAAAANwAAAAPAAAAAAAAAAAA&#10;AAAAAKECAABkcnMvZG93bnJldi54bWxQSwUGAAAAAAQABAD5AAAAkgMAAAAA&#10;"/>
                  <v:line id="Line 205" o:spid="_x0000_s1057" style="position:absolute;visibility:visible;mso-wrap-style:square" from="6701,6555" to="6702,7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4YxscAAADcAAAADwAAAGRycy9kb3ducmV2LnhtbESPQWvCQBSE7wX/w/IK3uqmLcQ2uoq0&#10;FNRDUVtoj8/sM4nNvg27axL/vSsUPA4z8w0znfemFi05X1lW8DhKQBDnVldcKPj++nh4AeEDssba&#10;Mik4k4f5bHA3xUzbjrfU7kIhIoR9hgrKEJpMSp+XZNCPbEMcvYN1BkOUrpDaYRfhppZPSZJKgxXH&#10;hRIbeisp/9udjILP503aLlbrZf+zSvf5+3b/e+ycUsP7fjEBEagPt/B/e6kVjMe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jhjGxwAAANwAAAAPAAAAAAAA&#10;AAAAAAAAAKECAABkcnMvZG93bnJldi54bWxQSwUGAAAAAAQABAD5AAAAlQMAAAAA&#10;"/>
                </v:group>
                <w10:wrap anchorx="page"/>
                <w10:anchorlock/>
              </v:group>
            </w:pict>
          </mc:Fallback>
        </mc:AlternateContent>
      </w:r>
    </w:p>
    <w:p w:rsidR="001924EC" w:rsidRPr="001924EC" w:rsidRDefault="001924EC" w:rsidP="001924EC">
      <w:pPr>
        <w:rPr>
          <w:rFonts w:ascii="Arial" w:hAnsi="Arial" w:cs="Arial"/>
          <w:b/>
          <w:bCs/>
          <w:sz w:val="24"/>
          <w:szCs w:val="24"/>
          <w:highlight w:val="yellow"/>
          <w:rtl/>
        </w:rPr>
      </w:pPr>
    </w:p>
    <w:p w:rsidR="001924EC" w:rsidRPr="001924EC" w:rsidRDefault="001924EC" w:rsidP="001924EC">
      <w:pPr>
        <w:rPr>
          <w:rFonts w:ascii="Arial" w:hAnsi="Arial" w:cs="Arial"/>
          <w:b/>
          <w:bCs/>
          <w:sz w:val="24"/>
          <w:szCs w:val="24"/>
          <w:highlight w:val="yellow"/>
          <w:rtl/>
        </w:rPr>
      </w:pPr>
    </w:p>
    <w:p w:rsidR="001924EC" w:rsidRPr="001924EC" w:rsidRDefault="001924EC" w:rsidP="001924EC">
      <w:pPr>
        <w:spacing w:line="360" w:lineRule="auto"/>
        <w:rPr>
          <w:rFonts w:ascii="Arial" w:hAnsi="Arial" w:cs="Arial"/>
          <w:b/>
          <w:bCs/>
          <w:sz w:val="24"/>
          <w:szCs w:val="24"/>
          <w:highlight w:val="yellow"/>
          <w:rtl/>
        </w:rPr>
        <w:sectPr w:rsidR="001924EC" w:rsidRPr="001924EC" w:rsidSect="00F853C3">
          <w:footerReference w:type="even" r:id="rId19"/>
          <w:footerReference w:type="default" r:id="rId20"/>
          <w:pgSz w:w="12240" w:h="15840"/>
          <w:pgMar w:top="902" w:right="1440" w:bottom="1077" w:left="1440" w:header="720" w:footer="720" w:gutter="0"/>
          <w:cols w:space="720"/>
          <w:docGrid w:linePitch="360"/>
        </w:sectPr>
      </w:pPr>
      <w:r w:rsidRPr="001924EC">
        <w:rPr>
          <w:rFonts w:ascii="Arial" w:hAnsi="Arial" w:cs="Arial" w:hint="cs"/>
          <w:sz w:val="24"/>
          <w:szCs w:val="24"/>
          <w:rtl/>
        </w:rPr>
        <w:t>כל אלו</w:t>
      </w:r>
      <w:r w:rsidRPr="001924EC">
        <w:rPr>
          <w:rFonts w:ascii="Arial" w:hAnsi="Arial" w:cs="Arial" w:hint="cs"/>
          <w:b/>
          <w:bCs/>
          <w:sz w:val="24"/>
          <w:szCs w:val="24"/>
          <w:u w:val="single"/>
          <w:rtl/>
        </w:rPr>
        <w:t xml:space="preserve"> קובעים את סוג חומצת השומן</w:t>
      </w:r>
      <w:r w:rsidRPr="001924EC">
        <w:rPr>
          <w:rFonts w:ascii="Arial" w:hAnsi="Arial" w:cs="Arial" w:hint="cs"/>
          <w:sz w:val="24"/>
          <w:szCs w:val="24"/>
          <w:rtl/>
        </w:rPr>
        <w:t>: אורך השרשרת הפחמנית, סוג הקשרים, כמות הקשרים הכפולים, מיקום הקשרים הכפולים.</w:t>
      </w:r>
    </w:p>
    <w:p w:rsidR="001924EC" w:rsidRPr="001924EC" w:rsidRDefault="003C448D" w:rsidP="001924EC">
      <w:pPr>
        <w:rPr>
          <w:rFonts w:cs="Guttman Yad-Brush"/>
          <w:b/>
          <w:bCs/>
          <w:sz w:val="24"/>
          <w:szCs w:val="24"/>
          <w:u w:val="single"/>
          <w:rtl/>
        </w:rPr>
      </w:pPr>
      <w:r>
        <w:rPr>
          <w:rFonts w:cs="Guttman Yad-Brush"/>
          <w:b/>
          <w:bCs/>
          <w:noProof/>
          <w:sz w:val="24"/>
          <w:szCs w:val="24"/>
          <w:u w:val="single"/>
          <w:rtl/>
        </w:rPr>
        <w:lastRenderedPageBreak/>
        <mc:AlternateContent>
          <mc:Choice Requires="wps">
            <w:drawing>
              <wp:anchor distT="0" distB="0" distL="114300" distR="114300" simplePos="0" relativeHeight="251729920" behindDoc="0" locked="0" layoutInCell="1" allowOverlap="1">
                <wp:simplePos x="0" y="0"/>
                <wp:positionH relativeFrom="column">
                  <wp:posOffset>1828800</wp:posOffset>
                </wp:positionH>
                <wp:positionV relativeFrom="paragraph">
                  <wp:posOffset>228600</wp:posOffset>
                </wp:positionV>
                <wp:extent cx="800100" cy="800100"/>
                <wp:effectExtent l="9525" t="9525" r="9525" b="9525"/>
                <wp:wrapNone/>
                <wp:docPr id="749" name="Rectangle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solidFill>
                          <a:srgbClr val="FFFFFF"/>
                        </a:solidFill>
                        <a:ln w="9525">
                          <a:solidFill>
                            <a:srgbClr val="000000"/>
                          </a:solidFill>
                          <a:miter lim="800000"/>
                          <a:headEnd/>
                          <a:tailEnd/>
                        </a:ln>
                      </wps:spPr>
                      <wps:txbx>
                        <w:txbxContent>
                          <w:p w:rsidR="00EF6A38" w:rsidRPr="00F231E9" w:rsidRDefault="00EF6A38" w:rsidP="001924EC">
                            <w:pPr>
                              <w:rPr>
                                <w:rFonts w:ascii="Arial" w:hAnsi="Arial" w:cs="Arial"/>
                                <w:sz w:val="28"/>
                                <w:szCs w:val="28"/>
                                <w:rtl/>
                              </w:rPr>
                            </w:pPr>
                            <w:r w:rsidRPr="00F231E9">
                              <w:rPr>
                                <w:rFonts w:ascii="Arial" w:hAnsi="Arial" w:cs="Arial"/>
                                <w:sz w:val="28"/>
                                <w:szCs w:val="28"/>
                              </w:rPr>
                              <w:t>H</w:t>
                            </w:r>
                            <w:r w:rsidRPr="00F231E9">
                              <w:rPr>
                                <w:rFonts w:ascii="Arial" w:hAnsi="Arial" w:cs="Arial"/>
                                <w:sz w:val="28"/>
                                <w:szCs w:val="28"/>
                                <w:rtl/>
                              </w:rPr>
                              <w:t xml:space="preserve"> מימן</w:t>
                            </w:r>
                          </w:p>
                          <w:p w:rsidR="00EF6A38" w:rsidRPr="00F231E9" w:rsidRDefault="00EF6A38" w:rsidP="001924EC">
                            <w:pPr>
                              <w:rPr>
                                <w:rFonts w:ascii="Arial" w:hAnsi="Arial" w:cs="Arial"/>
                                <w:sz w:val="28"/>
                                <w:szCs w:val="28"/>
                                <w:rtl/>
                              </w:rPr>
                            </w:pPr>
                            <w:r w:rsidRPr="00F231E9">
                              <w:rPr>
                                <w:rFonts w:ascii="Arial" w:hAnsi="Arial" w:cs="Arial"/>
                                <w:sz w:val="28"/>
                                <w:szCs w:val="28"/>
                              </w:rPr>
                              <w:t>C</w:t>
                            </w:r>
                            <w:r w:rsidRPr="00F231E9">
                              <w:rPr>
                                <w:rFonts w:ascii="Arial" w:hAnsi="Arial" w:cs="Arial"/>
                                <w:sz w:val="28"/>
                                <w:szCs w:val="28"/>
                                <w:rtl/>
                              </w:rPr>
                              <w:t xml:space="preserve"> פחמן</w:t>
                            </w:r>
                          </w:p>
                          <w:p w:rsidR="00EF6A38" w:rsidRPr="00F231E9" w:rsidRDefault="00EF6A38" w:rsidP="001924EC">
                            <w:pPr>
                              <w:rPr>
                                <w:rFonts w:ascii="Arial" w:hAnsi="Arial" w:cs="Arial"/>
                                <w:sz w:val="28"/>
                                <w:szCs w:val="28"/>
                              </w:rPr>
                            </w:pPr>
                            <w:r w:rsidRPr="00F231E9">
                              <w:rPr>
                                <w:rFonts w:ascii="Arial" w:hAnsi="Arial" w:cs="Arial"/>
                                <w:sz w:val="28"/>
                                <w:szCs w:val="28"/>
                              </w:rPr>
                              <w:t>O</w:t>
                            </w:r>
                            <w:r w:rsidRPr="00F231E9">
                              <w:rPr>
                                <w:rFonts w:ascii="Arial" w:hAnsi="Arial" w:cs="Arial"/>
                                <w:sz w:val="28"/>
                                <w:szCs w:val="28"/>
                                <w:rtl/>
                              </w:rPr>
                              <w:t xml:space="preserve"> חמצן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212" o:spid="_x0000_s1030" style="position:absolute;left:0;text-align:left;margin-left:2in;margin-top:18pt;width:63pt;height:63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">
                <v:textbox>
                  <w:txbxContent>
                    <w:p w:rsidR="00EF6A38" w:rsidRPr="00F231E9" w:rsidRDefault="00EF6A38" w:rsidP="001924EC">
                      <w:pPr>
                        <w:rPr>
                          <w:rFonts w:ascii="Arial" w:hAnsi="Arial" w:cs="Arial"/>
                          <w:sz w:val="28"/>
                          <w:szCs w:val="28"/>
                          <w:rtl/>
                        </w:rPr>
                      </w:pPr>
                      <w:r w:rsidRPr="00F231E9">
                        <w:rPr>
                          <w:rFonts w:ascii="Arial" w:hAnsi="Arial" w:cs="Arial"/>
                          <w:sz w:val="28"/>
                          <w:szCs w:val="28"/>
                        </w:rPr>
                        <w:t>H</w:t>
                      </w:r>
                      <w:r w:rsidRPr="00F231E9">
                        <w:rPr>
                          <w:rFonts w:ascii="Arial" w:hAnsi="Arial" w:cs="Arial"/>
                          <w:sz w:val="28"/>
                          <w:szCs w:val="28"/>
                          <w:rtl/>
                        </w:rPr>
                        <w:t xml:space="preserve"> מימן</w:t>
                      </w:r>
                    </w:p>
                    <w:p w:rsidR="00EF6A38" w:rsidRPr="00F231E9" w:rsidRDefault="00EF6A38" w:rsidP="001924EC">
                      <w:pPr>
                        <w:rPr>
                          <w:rFonts w:ascii="Arial" w:hAnsi="Arial" w:cs="Arial"/>
                          <w:sz w:val="28"/>
                          <w:szCs w:val="28"/>
                          <w:rtl/>
                        </w:rPr>
                      </w:pPr>
                      <w:r w:rsidRPr="00F231E9">
                        <w:rPr>
                          <w:rFonts w:ascii="Arial" w:hAnsi="Arial" w:cs="Arial"/>
                          <w:sz w:val="28"/>
                          <w:szCs w:val="28"/>
                        </w:rPr>
                        <w:t>C</w:t>
                      </w:r>
                      <w:r w:rsidRPr="00F231E9">
                        <w:rPr>
                          <w:rFonts w:ascii="Arial" w:hAnsi="Arial" w:cs="Arial"/>
                          <w:sz w:val="28"/>
                          <w:szCs w:val="28"/>
                          <w:rtl/>
                        </w:rPr>
                        <w:t xml:space="preserve"> פחמן</w:t>
                      </w:r>
                    </w:p>
                    <w:p w:rsidR="00EF6A38" w:rsidRPr="00F231E9" w:rsidRDefault="00EF6A38" w:rsidP="001924EC">
                      <w:pPr>
                        <w:rPr>
                          <w:rFonts w:ascii="Arial" w:hAnsi="Arial" w:cs="Arial"/>
                          <w:sz w:val="28"/>
                          <w:szCs w:val="28"/>
                        </w:rPr>
                      </w:pPr>
                      <w:r w:rsidRPr="00F231E9">
                        <w:rPr>
                          <w:rFonts w:ascii="Arial" w:hAnsi="Arial" w:cs="Arial"/>
                          <w:sz w:val="28"/>
                          <w:szCs w:val="28"/>
                        </w:rPr>
                        <w:t>O</w:t>
                      </w:r>
                      <w:r w:rsidRPr="00F231E9">
                        <w:rPr>
                          <w:rFonts w:ascii="Arial" w:hAnsi="Arial" w:cs="Arial"/>
                          <w:sz w:val="28"/>
                          <w:szCs w:val="28"/>
                          <w:rtl/>
                        </w:rPr>
                        <w:t xml:space="preserve"> חמצן</w:t>
                      </w:r>
                    </w:p>
                  </w:txbxContent>
                </v:textbox>
              </v:rect>
            </w:pict>
          </mc:Fallback>
        </mc:AlternateContent>
      </w:r>
      <w:r w:rsidR="001924EC" w:rsidRPr="001924EC">
        <w:rPr>
          <w:rFonts w:cs="Guttman Yad-Brush" w:hint="cs"/>
          <w:b/>
          <w:bCs/>
          <w:sz w:val="24"/>
          <w:szCs w:val="24"/>
          <w:u w:val="single"/>
          <w:rtl/>
        </w:rPr>
        <w:t xml:space="preserve">מולקולה של </w:t>
      </w:r>
      <w:r w:rsidR="001924EC" w:rsidRPr="001924EC">
        <w:rPr>
          <w:rFonts w:cs="Guttman Yad-Brush"/>
          <w:b/>
          <w:bCs/>
          <w:sz w:val="24"/>
          <w:szCs w:val="24"/>
          <w:u w:val="single"/>
          <w:rtl/>
        </w:rPr>
        <w:t>חומצת שומן רווי</w:t>
      </w:r>
      <w:r w:rsidR="001924EC" w:rsidRPr="001924EC">
        <w:rPr>
          <w:rStyle w:val="af1"/>
          <w:rFonts w:cs="Guttman Yad-Brush"/>
          <w:b/>
          <w:bCs/>
          <w:sz w:val="24"/>
          <w:szCs w:val="24"/>
          <w:u w:val="single"/>
          <w:rtl/>
        </w:rPr>
        <w:t xml:space="preserve"> </w:t>
      </w:r>
    </w:p>
    <w:p w:rsidR="001924EC" w:rsidRPr="001924EC" w:rsidRDefault="001924EC" w:rsidP="001924EC">
      <w:pPr>
        <w:rPr>
          <w:rFonts w:cs="Guttman Yad-Brush"/>
          <w:b/>
          <w:bCs/>
          <w:sz w:val="24"/>
          <w:szCs w:val="24"/>
          <w:u w:val="single"/>
          <w:rtl/>
        </w:rPr>
      </w:pPr>
    </w:p>
    <w:tbl>
      <w:tblPr>
        <w:bidiVisual/>
        <w:tblW w:w="0" w:type="auto"/>
        <w:tblLayout w:type="fixed"/>
        <w:tblCellMar>
          <w:left w:w="107" w:type="dxa"/>
          <w:right w:w="107" w:type="dxa"/>
        </w:tblCellMar>
        <w:tblLook w:val="0000" w:firstRow="0" w:lastRow="0" w:firstColumn="0" w:lastColumn="0" w:noHBand="0" w:noVBand="0"/>
      </w:tblPr>
      <w:tblGrid>
        <w:gridCol w:w="737"/>
        <w:gridCol w:w="680"/>
        <w:gridCol w:w="680"/>
        <w:gridCol w:w="680"/>
        <w:gridCol w:w="680"/>
        <w:gridCol w:w="680"/>
        <w:gridCol w:w="680"/>
        <w:gridCol w:w="680"/>
        <w:gridCol w:w="680"/>
        <w:gridCol w:w="964"/>
      </w:tblGrid>
      <w:tr w:rsidR="001924EC" w:rsidRPr="001924EC" w:rsidTr="00F853C3">
        <w:tc>
          <w:tcPr>
            <w:tcW w:w="737" w:type="dxa"/>
          </w:tcPr>
          <w:p w:rsidR="001924EC" w:rsidRPr="001924EC" w:rsidRDefault="001924EC" w:rsidP="00F853C3">
            <w:pPr>
              <w:rPr>
                <w:b/>
                <w:bCs/>
                <w:sz w:val="24"/>
                <w:szCs w:val="24"/>
              </w:rPr>
            </w:pP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O</w:t>
            </w:r>
          </w:p>
        </w:tc>
        <w:tc>
          <w:tcPr>
            <w:tcW w:w="964" w:type="dxa"/>
          </w:tcPr>
          <w:p w:rsidR="001924EC" w:rsidRPr="001924EC" w:rsidRDefault="001924EC" w:rsidP="00F853C3">
            <w:pPr>
              <w:rPr>
                <w:b/>
                <w:bCs/>
                <w:sz w:val="24"/>
                <w:szCs w:val="24"/>
              </w:rPr>
            </w:pPr>
          </w:p>
        </w:tc>
      </w:tr>
      <w:tr w:rsidR="001924EC" w:rsidRPr="001924EC" w:rsidTr="00F853C3">
        <w:tc>
          <w:tcPr>
            <w:tcW w:w="737" w:type="dxa"/>
          </w:tcPr>
          <w:p w:rsidR="001924EC" w:rsidRPr="001924EC" w:rsidRDefault="001924EC" w:rsidP="00F853C3">
            <w:pPr>
              <w:rPr>
                <w:b/>
                <w:bCs/>
                <w:sz w:val="24"/>
                <w:szCs w:val="24"/>
              </w:rPr>
            </w:pPr>
          </w:p>
        </w:tc>
        <w:tc>
          <w:tcPr>
            <w:tcW w:w="680"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 xml:space="preserve">  |</w:t>
            </w:r>
            <w:r w:rsidRPr="001924EC">
              <w:rPr>
                <w:b/>
                <w:bCs/>
                <w:sz w:val="24"/>
                <w:szCs w:val="24"/>
                <w:rtl/>
              </w:rPr>
              <w:t xml:space="preserve">  </w:t>
            </w:r>
          </w:p>
        </w:tc>
        <w:tc>
          <w:tcPr>
            <w:tcW w:w="680" w:type="dxa"/>
          </w:tcPr>
          <w:p w:rsidR="001924EC" w:rsidRPr="001924EC" w:rsidRDefault="001924EC" w:rsidP="00F853C3">
            <w:pPr>
              <w:rPr>
                <w:b/>
                <w:bCs/>
                <w:sz w:val="24"/>
                <w:szCs w:val="24"/>
              </w:rPr>
            </w:pPr>
            <w:r w:rsidRPr="001924EC">
              <w:rPr>
                <w:b/>
                <w:bCs/>
                <w:sz w:val="24"/>
                <w:szCs w:val="24"/>
              </w:rPr>
              <w:t xml:space="preserve">   |</w:t>
            </w:r>
          </w:p>
        </w:tc>
        <w:tc>
          <w:tcPr>
            <w:tcW w:w="680"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tl/>
              </w:rPr>
              <w:t xml:space="preserve">  </w:t>
            </w: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 xml:space="preserve">  ||</w:t>
            </w:r>
            <w:r w:rsidRPr="001924EC">
              <w:rPr>
                <w:b/>
                <w:bCs/>
                <w:sz w:val="24"/>
                <w:szCs w:val="24"/>
                <w:rtl/>
              </w:rPr>
              <w:t xml:space="preserve"> </w:t>
            </w:r>
          </w:p>
        </w:tc>
        <w:tc>
          <w:tcPr>
            <w:tcW w:w="964" w:type="dxa"/>
          </w:tcPr>
          <w:p w:rsidR="001924EC" w:rsidRPr="001924EC" w:rsidRDefault="001924EC" w:rsidP="00F853C3">
            <w:pPr>
              <w:rPr>
                <w:b/>
                <w:bCs/>
                <w:sz w:val="24"/>
                <w:szCs w:val="24"/>
              </w:rPr>
            </w:pPr>
          </w:p>
        </w:tc>
      </w:tr>
      <w:tr w:rsidR="001924EC" w:rsidRPr="001924EC" w:rsidTr="00F853C3">
        <w:tc>
          <w:tcPr>
            <w:tcW w:w="737" w:type="dxa"/>
          </w:tcPr>
          <w:p w:rsidR="001924EC" w:rsidRPr="001924EC" w:rsidRDefault="001924EC" w:rsidP="00F853C3">
            <w:pPr>
              <w:rPr>
                <w:b/>
                <w:bCs/>
                <w:sz w:val="24"/>
                <w:szCs w:val="24"/>
                <w:rtl/>
              </w:rPr>
            </w:pPr>
            <w:r w:rsidRPr="001924EC">
              <w:rPr>
                <w:b/>
                <w:bCs/>
                <w:sz w:val="24"/>
                <w:szCs w:val="24"/>
              </w:rPr>
              <w:t>-H</w:t>
            </w:r>
          </w:p>
        </w:tc>
        <w:tc>
          <w:tcPr>
            <w:tcW w:w="680"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964" w:type="dxa"/>
          </w:tcPr>
          <w:p w:rsidR="001924EC" w:rsidRPr="001924EC" w:rsidRDefault="001924EC" w:rsidP="00F853C3">
            <w:pPr>
              <w:rPr>
                <w:b/>
                <w:bCs/>
                <w:sz w:val="24"/>
                <w:szCs w:val="24"/>
              </w:rPr>
            </w:pPr>
            <w:r w:rsidRPr="001924EC">
              <w:rPr>
                <w:b/>
                <w:bCs/>
                <w:sz w:val="24"/>
                <w:szCs w:val="24"/>
              </w:rPr>
              <w:t>HO</w:t>
            </w:r>
          </w:p>
        </w:tc>
      </w:tr>
      <w:tr w:rsidR="001924EC" w:rsidRPr="001924EC" w:rsidTr="00F853C3">
        <w:tc>
          <w:tcPr>
            <w:tcW w:w="737" w:type="dxa"/>
          </w:tcPr>
          <w:p w:rsidR="001924EC" w:rsidRPr="001924EC" w:rsidRDefault="001924EC" w:rsidP="00F853C3">
            <w:pPr>
              <w:rPr>
                <w:b/>
                <w:bCs/>
                <w:sz w:val="24"/>
                <w:szCs w:val="24"/>
              </w:rPr>
            </w:pPr>
          </w:p>
        </w:tc>
        <w:tc>
          <w:tcPr>
            <w:tcW w:w="680"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 xml:space="preserve">  |</w:t>
            </w:r>
            <w:r w:rsidRPr="001924EC">
              <w:rPr>
                <w:b/>
                <w:bCs/>
                <w:sz w:val="24"/>
                <w:szCs w:val="24"/>
                <w:rtl/>
              </w:rPr>
              <w:t xml:space="preserve">  </w:t>
            </w:r>
          </w:p>
        </w:tc>
        <w:tc>
          <w:tcPr>
            <w:tcW w:w="680" w:type="dxa"/>
          </w:tcPr>
          <w:p w:rsidR="001924EC" w:rsidRPr="001924EC" w:rsidRDefault="001924EC" w:rsidP="00F853C3">
            <w:pPr>
              <w:rPr>
                <w:b/>
                <w:bCs/>
                <w:sz w:val="24"/>
                <w:szCs w:val="24"/>
              </w:rPr>
            </w:pPr>
            <w:r w:rsidRPr="001924EC">
              <w:rPr>
                <w:b/>
                <w:bCs/>
                <w:sz w:val="24"/>
                <w:szCs w:val="24"/>
              </w:rPr>
              <w:t xml:space="preserve">   |</w:t>
            </w:r>
          </w:p>
        </w:tc>
        <w:tc>
          <w:tcPr>
            <w:tcW w:w="680"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tl/>
              </w:rPr>
              <w:t xml:space="preserve">  </w:t>
            </w: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 xml:space="preserve"> </w:t>
            </w:r>
            <w:r w:rsidRPr="001924EC">
              <w:rPr>
                <w:b/>
                <w:bCs/>
                <w:sz w:val="24"/>
                <w:szCs w:val="24"/>
                <w:rtl/>
              </w:rPr>
              <w:t xml:space="preserve"> </w:t>
            </w:r>
          </w:p>
        </w:tc>
        <w:tc>
          <w:tcPr>
            <w:tcW w:w="964" w:type="dxa"/>
          </w:tcPr>
          <w:p w:rsidR="001924EC" w:rsidRPr="001924EC" w:rsidRDefault="001924EC" w:rsidP="00F853C3">
            <w:pPr>
              <w:rPr>
                <w:b/>
                <w:bCs/>
                <w:sz w:val="24"/>
                <w:szCs w:val="24"/>
              </w:rPr>
            </w:pPr>
          </w:p>
        </w:tc>
      </w:tr>
      <w:tr w:rsidR="001924EC" w:rsidRPr="001924EC" w:rsidTr="00F853C3">
        <w:tc>
          <w:tcPr>
            <w:tcW w:w="737" w:type="dxa"/>
          </w:tcPr>
          <w:p w:rsidR="001924EC" w:rsidRPr="001924EC" w:rsidRDefault="001924EC" w:rsidP="00F853C3">
            <w:pPr>
              <w:rPr>
                <w:b/>
                <w:bCs/>
                <w:sz w:val="24"/>
                <w:szCs w:val="24"/>
              </w:rPr>
            </w:pP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tl/>
              </w:rPr>
              <w:t xml:space="preserve"> </w:t>
            </w:r>
          </w:p>
        </w:tc>
        <w:tc>
          <w:tcPr>
            <w:tcW w:w="964" w:type="dxa"/>
          </w:tcPr>
          <w:p w:rsidR="001924EC" w:rsidRPr="001924EC" w:rsidRDefault="001924EC" w:rsidP="00F853C3">
            <w:pPr>
              <w:rPr>
                <w:b/>
                <w:bCs/>
                <w:sz w:val="24"/>
                <w:szCs w:val="24"/>
              </w:rPr>
            </w:pPr>
          </w:p>
        </w:tc>
      </w:tr>
    </w:tbl>
    <w:p w:rsidR="001924EC" w:rsidRPr="001924EC" w:rsidRDefault="001924EC" w:rsidP="001924EC">
      <w:pPr>
        <w:rPr>
          <w:rFonts w:cs="Guttman Yad-Brush"/>
          <w:b/>
          <w:bCs/>
          <w:sz w:val="24"/>
          <w:szCs w:val="24"/>
          <w:u w:val="single"/>
          <w:rtl/>
        </w:rPr>
      </w:pPr>
    </w:p>
    <w:p w:rsidR="001924EC" w:rsidRPr="001924EC" w:rsidRDefault="001924EC" w:rsidP="001924EC">
      <w:pPr>
        <w:rPr>
          <w:b/>
          <w:bCs/>
          <w:sz w:val="24"/>
          <w:szCs w:val="24"/>
          <w:rtl/>
        </w:rPr>
      </w:pPr>
      <w:r w:rsidRPr="001924EC">
        <w:rPr>
          <w:rFonts w:cs="Guttman Yad-Brush" w:hint="cs"/>
          <w:b/>
          <w:bCs/>
          <w:sz w:val="24"/>
          <w:szCs w:val="24"/>
          <w:u w:val="single"/>
          <w:rtl/>
        </w:rPr>
        <w:t xml:space="preserve">מולקולה של </w:t>
      </w:r>
      <w:r w:rsidRPr="001924EC">
        <w:rPr>
          <w:rFonts w:cs="Guttman Yad-Brush"/>
          <w:b/>
          <w:bCs/>
          <w:sz w:val="24"/>
          <w:szCs w:val="24"/>
          <w:u w:val="single"/>
          <w:rtl/>
        </w:rPr>
        <w:t>חומצת שומן חד בלתי רווי</w:t>
      </w:r>
    </w:p>
    <w:p w:rsidR="001924EC" w:rsidRPr="001924EC" w:rsidRDefault="001924EC" w:rsidP="001924EC">
      <w:pPr>
        <w:rPr>
          <w:b/>
          <w:bCs/>
          <w:sz w:val="24"/>
          <w:szCs w:val="24"/>
          <w:rtl/>
        </w:rPr>
      </w:pPr>
    </w:p>
    <w:tbl>
      <w:tblPr>
        <w:bidiVisual/>
        <w:tblW w:w="0" w:type="auto"/>
        <w:tblLayout w:type="fixed"/>
        <w:tblCellMar>
          <w:left w:w="107" w:type="dxa"/>
          <w:right w:w="107" w:type="dxa"/>
        </w:tblCellMar>
        <w:tblLook w:val="0000" w:firstRow="0" w:lastRow="0" w:firstColumn="0" w:lastColumn="0" w:noHBand="0" w:noVBand="0"/>
      </w:tblPr>
      <w:tblGrid>
        <w:gridCol w:w="624"/>
        <w:gridCol w:w="567"/>
        <w:gridCol w:w="567"/>
        <w:gridCol w:w="567"/>
        <w:gridCol w:w="567"/>
        <w:gridCol w:w="567"/>
        <w:gridCol w:w="680"/>
        <w:gridCol w:w="567"/>
        <w:gridCol w:w="567"/>
        <w:gridCol w:w="567"/>
        <w:gridCol w:w="567"/>
        <w:gridCol w:w="567"/>
        <w:gridCol w:w="567"/>
        <w:gridCol w:w="737"/>
      </w:tblGrid>
      <w:tr w:rsidR="001924EC" w:rsidRPr="001924EC" w:rsidTr="00F853C3">
        <w:tc>
          <w:tcPr>
            <w:tcW w:w="624" w:type="dxa"/>
          </w:tcPr>
          <w:p w:rsidR="001924EC" w:rsidRPr="001924EC" w:rsidRDefault="001924EC" w:rsidP="00F853C3">
            <w:pPr>
              <w:rPr>
                <w:b/>
                <w:bCs/>
                <w:sz w:val="24"/>
                <w:szCs w:val="24"/>
              </w:rPr>
            </w:pP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O</w:t>
            </w:r>
          </w:p>
        </w:tc>
        <w:tc>
          <w:tcPr>
            <w:tcW w:w="737" w:type="dxa"/>
          </w:tcPr>
          <w:p w:rsidR="001924EC" w:rsidRPr="001924EC" w:rsidRDefault="001924EC" w:rsidP="00F853C3">
            <w:pPr>
              <w:rPr>
                <w:b/>
                <w:bCs/>
                <w:sz w:val="24"/>
                <w:szCs w:val="24"/>
              </w:rPr>
            </w:pPr>
          </w:p>
        </w:tc>
      </w:tr>
      <w:tr w:rsidR="001924EC" w:rsidRPr="001924EC" w:rsidTr="00F853C3">
        <w:tc>
          <w:tcPr>
            <w:tcW w:w="624" w:type="dxa"/>
          </w:tcPr>
          <w:p w:rsidR="001924EC" w:rsidRPr="001924EC" w:rsidRDefault="001924EC" w:rsidP="00F853C3">
            <w:pPr>
              <w:rPr>
                <w:b/>
                <w:bCs/>
                <w:sz w:val="24"/>
                <w:szCs w:val="24"/>
              </w:rPr>
            </w:pP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737" w:type="dxa"/>
          </w:tcPr>
          <w:p w:rsidR="001924EC" w:rsidRPr="001924EC" w:rsidRDefault="001924EC" w:rsidP="00F853C3">
            <w:pPr>
              <w:rPr>
                <w:b/>
                <w:bCs/>
                <w:sz w:val="24"/>
                <w:szCs w:val="24"/>
              </w:rPr>
            </w:pPr>
          </w:p>
        </w:tc>
      </w:tr>
      <w:tr w:rsidR="001924EC" w:rsidRPr="001924EC" w:rsidTr="00F853C3">
        <w:tc>
          <w:tcPr>
            <w:tcW w:w="624" w:type="dxa"/>
          </w:tcPr>
          <w:p w:rsidR="001924EC" w:rsidRPr="001924EC" w:rsidRDefault="001924EC" w:rsidP="00F853C3">
            <w:pPr>
              <w:rPr>
                <w:b/>
                <w:bCs/>
                <w:sz w:val="24"/>
                <w:szCs w:val="24"/>
                <w:rtl/>
              </w:rPr>
            </w:pPr>
            <w:r w:rsidRPr="001924EC">
              <w:rPr>
                <w:b/>
                <w:bCs/>
                <w:sz w:val="24"/>
                <w:szCs w:val="24"/>
              </w:rPr>
              <w:t>-H</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737" w:type="dxa"/>
          </w:tcPr>
          <w:p w:rsidR="001924EC" w:rsidRPr="001924EC" w:rsidRDefault="001924EC" w:rsidP="00F853C3">
            <w:pPr>
              <w:rPr>
                <w:b/>
                <w:bCs/>
                <w:sz w:val="24"/>
                <w:szCs w:val="24"/>
                <w:rtl/>
              </w:rPr>
            </w:pPr>
            <w:r w:rsidRPr="001924EC">
              <w:rPr>
                <w:b/>
                <w:bCs/>
                <w:sz w:val="24"/>
                <w:szCs w:val="24"/>
              </w:rPr>
              <w:t>HO</w:t>
            </w:r>
          </w:p>
        </w:tc>
      </w:tr>
      <w:tr w:rsidR="001924EC" w:rsidRPr="001924EC" w:rsidTr="00F853C3">
        <w:tc>
          <w:tcPr>
            <w:tcW w:w="624" w:type="dxa"/>
          </w:tcPr>
          <w:p w:rsidR="001924EC" w:rsidRPr="001924EC" w:rsidRDefault="001924EC" w:rsidP="00F853C3">
            <w:pPr>
              <w:rPr>
                <w:b/>
                <w:bCs/>
                <w:sz w:val="24"/>
                <w:szCs w:val="24"/>
              </w:rPr>
            </w:pP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tl/>
              </w:rPr>
            </w:pPr>
            <w:r w:rsidRPr="001924EC">
              <w:rPr>
                <w:b/>
                <w:bCs/>
                <w:sz w:val="24"/>
                <w:szCs w:val="24"/>
                <w:rtl/>
              </w:rPr>
              <w:t xml:space="preserve"> </w:t>
            </w:r>
          </w:p>
        </w:tc>
        <w:tc>
          <w:tcPr>
            <w:tcW w:w="567" w:type="dxa"/>
          </w:tcPr>
          <w:p w:rsidR="001924EC" w:rsidRPr="001924EC" w:rsidRDefault="001924EC" w:rsidP="00F853C3">
            <w:pPr>
              <w:rPr>
                <w:b/>
                <w:bCs/>
                <w:sz w:val="24"/>
                <w:szCs w:val="24"/>
                <w:rtl/>
              </w:rPr>
            </w:pPr>
            <w:r w:rsidRPr="001924EC">
              <w:rPr>
                <w:b/>
                <w:bCs/>
                <w:sz w:val="24"/>
                <w:szCs w:val="24"/>
                <w:rtl/>
              </w:rPr>
              <w:t xml:space="preserve"> </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tl/>
              </w:rPr>
            </w:pPr>
            <w:r w:rsidRPr="001924EC">
              <w:rPr>
                <w:b/>
                <w:bCs/>
                <w:sz w:val="24"/>
                <w:szCs w:val="24"/>
                <w:rtl/>
              </w:rPr>
              <w:t xml:space="preserve"> </w:t>
            </w:r>
          </w:p>
        </w:tc>
        <w:tc>
          <w:tcPr>
            <w:tcW w:w="737" w:type="dxa"/>
          </w:tcPr>
          <w:p w:rsidR="001924EC" w:rsidRPr="001924EC" w:rsidRDefault="001924EC" w:rsidP="00F853C3">
            <w:pPr>
              <w:rPr>
                <w:b/>
                <w:bCs/>
                <w:sz w:val="24"/>
                <w:szCs w:val="24"/>
              </w:rPr>
            </w:pPr>
          </w:p>
        </w:tc>
      </w:tr>
      <w:tr w:rsidR="001924EC" w:rsidRPr="001924EC" w:rsidTr="00F853C3">
        <w:tc>
          <w:tcPr>
            <w:tcW w:w="624" w:type="dxa"/>
          </w:tcPr>
          <w:p w:rsidR="001924EC" w:rsidRPr="001924EC" w:rsidRDefault="001924EC" w:rsidP="00F853C3">
            <w:pPr>
              <w:rPr>
                <w:b/>
                <w:bCs/>
                <w:sz w:val="24"/>
                <w:szCs w:val="24"/>
              </w:rPr>
            </w:pP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tl/>
              </w:rPr>
              <w:t xml:space="preserve"> </w:t>
            </w:r>
          </w:p>
        </w:tc>
        <w:tc>
          <w:tcPr>
            <w:tcW w:w="567" w:type="dxa"/>
          </w:tcPr>
          <w:p w:rsidR="001924EC" w:rsidRPr="001924EC" w:rsidRDefault="001924EC" w:rsidP="00F853C3">
            <w:pPr>
              <w:rPr>
                <w:b/>
                <w:bCs/>
                <w:sz w:val="24"/>
                <w:szCs w:val="24"/>
              </w:rPr>
            </w:pPr>
            <w:r w:rsidRPr="001924EC">
              <w:rPr>
                <w:b/>
                <w:bCs/>
                <w:sz w:val="24"/>
                <w:szCs w:val="24"/>
                <w:rtl/>
              </w:rPr>
              <w:t xml:space="preserve"> </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tl/>
              </w:rPr>
              <w:t xml:space="preserve"> </w:t>
            </w:r>
          </w:p>
        </w:tc>
        <w:tc>
          <w:tcPr>
            <w:tcW w:w="737" w:type="dxa"/>
          </w:tcPr>
          <w:p w:rsidR="001924EC" w:rsidRPr="001924EC" w:rsidRDefault="001924EC" w:rsidP="00F853C3">
            <w:pPr>
              <w:rPr>
                <w:b/>
                <w:bCs/>
                <w:sz w:val="24"/>
                <w:szCs w:val="24"/>
              </w:rPr>
            </w:pPr>
          </w:p>
        </w:tc>
      </w:tr>
    </w:tbl>
    <w:p w:rsidR="001924EC" w:rsidRPr="001924EC" w:rsidRDefault="001924EC" w:rsidP="001924EC">
      <w:pPr>
        <w:rPr>
          <w:rFonts w:cs="Guttman Yad-Brush"/>
          <w:b/>
          <w:bCs/>
          <w:sz w:val="24"/>
          <w:szCs w:val="24"/>
          <w:u w:val="single"/>
          <w:rtl/>
        </w:rPr>
      </w:pPr>
    </w:p>
    <w:p w:rsidR="00835A1B" w:rsidRDefault="001924EC" w:rsidP="001924EC">
      <w:pPr>
        <w:rPr>
          <w:rFonts w:cs="Guttman Yad-Brush"/>
          <w:b/>
          <w:bCs/>
          <w:sz w:val="24"/>
          <w:szCs w:val="24"/>
          <w:u w:val="single"/>
          <w:rtl/>
        </w:rPr>
      </w:pPr>
      <w:r w:rsidRPr="001924EC">
        <w:rPr>
          <w:rFonts w:hint="cs"/>
          <w:b/>
          <w:bCs/>
          <w:sz w:val="24"/>
          <w:szCs w:val="24"/>
          <w:rtl/>
        </w:rPr>
        <w:t xml:space="preserve"> </w:t>
      </w:r>
    </w:p>
    <w:p w:rsidR="001924EC" w:rsidRPr="001924EC" w:rsidRDefault="001924EC" w:rsidP="001924EC">
      <w:pPr>
        <w:rPr>
          <w:b/>
          <w:bCs/>
          <w:sz w:val="24"/>
          <w:szCs w:val="24"/>
          <w:rtl/>
        </w:rPr>
      </w:pPr>
      <w:r w:rsidRPr="001924EC">
        <w:rPr>
          <w:rFonts w:cs="Guttman Yad-Brush" w:hint="cs"/>
          <w:b/>
          <w:bCs/>
          <w:sz w:val="24"/>
          <w:szCs w:val="24"/>
          <w:u w:val="single"/>
          <w:rtl/>
        </w:rPr>
        <w:lastRenderedPageBreak/>
        <w:t xml:space="preserve">מולקולה של </w:t>
      </w:r>
      <w:r w:rsidRPr="001924EC">
        <w:rPr>
          <w:rFonts w:cs="Guttman Yad-Brush"/>
          <w:b/>
          <w:bCs/>
          <w:sz w:val="24"/>
          <w:szCs w:val="24"/>
          <w:u w:val="single"/>
          <w:rtl/>
        </w:rPr>
        <w:t>חומצת שומן רב בלתי רווי</w:t>
      </w:r>
    </w:p>
    <w:p w:rsidR="001924EC" w:rsidRPr="001924EC" w:rsidRDefault="001924EC" w:rsidP="001924EC">
      <w:pPr>
        <w:rPr>
          <w:b/>
          <w:bCs/>
          <w:sz w:val="24"/>
          <w:szCs w:val="24"/>
          <w:rtl/>
        </w:rPr>
      </w:pPr>
      <w:r w:rsidRPr="001924EC">
        <w:rPr>
          <w:rFonts w:hint="cs"/>
          <w:b/>
          <w:bCs/>
          <w:sz w:val="24"/>
          <w:szCs w:val="24"/>
          <w:rtl/>
        </w:rPr>
        <w:t xml:space="preserve">                    </w:t>
      </w:r>
    </w:p>
    <w:tbl>
      <w:tblPr>
        <w:bidiVisual/>
        <w:tblW w:w="11622" w:type="dxa"/>
        <w:tblInd w:w="-214" w:type="dxa"/>
        <w:tblLayout w:type="fixed"/>
        <w:tblCellMar>
          <w:left w:w="107" w:type="dxa"/>
          <w:right w:w="107" w:type="dxa"/>
        </w:tblCellMar>
        <w:tblLook w:val="0000" w:firstRow="0" w:lastRow="0" w:firstColumn="0" w:lastColumn="0" w:noHBand="0" w:noVBand="0"/>
      </w:tblPr>
      <w:tblGrid>
        <w:gridCol w:w="510"/>
        <w:gridCol w:w="567"/>
        <w:gridCol w:w="567"/>
        <w:gridCol w:w="567"/>
        <w:gridCol w:w="567"/>
        <w:gridCol w:w="567"/>
        <w:gridCol w:w="567"/>
        <w:gridCol w:w="680"/>
        <w:gridCol w:w="567"/>
        <w:gridCol w:w="567"/>
        <w:gridCol w:w="680"/>
        <w:gridCol w:w="567"/>
        <w:gridCol w:w="567"/>
        <w:gridCol w:w="567"/>
        <w:gridCol w:w="567"/>
        <w:gridCol w:w="567"/>
        <w:gridCol w:w="567"/>
        <w:gridCol w:w="567"/>
        <w:gridCol w:w="567"/>
        <w:gridCol w:w="680"/>
      </w:tblGrid>
      <w:tr w:rsidR="001924EC" w:rsidRPr="001924EC" w:rsidTr="00F853C3">
        <w:tc>
          <w:tcPr>
            <w:tcW w:w="510" w:type="dxa"/>
          </w:tcPr>
          <w:p w:rsidR="001924EC" w:rsidRPr="001924EC" w:rsidRDefault="001924EC" w:rsidP="00F853C3">
            <w:pPr>
              <w:rPr>
                <w:b/>
                <w:bCs/>
                <w:sz w:val="24"/>
                <w:szCs w:val="24"/>
              </w:rPr>
            </w:pP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O</w:t>
            </w:r>
          </w:p>
        </w:tc>
        <w:tc>
          <w:tcPr>
            <w:tcW w:w="680" w:type="dxa"/>
          </w:tcPr>
          <w:p w:rsidR="001924EC" w:rsidRPr="001924EC" w:rsidRDefault="001924EC" w:rsidP="00F853C3">
            <w:pPr>
              <w:rPr>
                <w:b/>
                <w:bCs/>
                <w:sz w:val="24"/>
                <w:szCs w:val="24"/>
              </w:rPr>
            </w:pPr>
          </w:p>
        </w:tc>
      </w:tr>
      <w:tr w:rsidR="001924EC" w:rsidRPr="001924EC" w:rsidTr="00F853C3">
        <w:tc>
          <w:tcPr>
            <w:tcW w:w="510" w:type="dxa"/>
          </w:tcPr>
          <w:p w:rsidR="001924EC" w:rsidRPr="001924EC" w:rsidRDefault="001924EC" w:rsidP="00F853C3">
            <w:pPr>
              <w:rPr>
                <w:b/>
                <w:bCs/>
                <w:sz w:val="24"/>
                <w:szCs w:val="24"/>
              </w:rPr>
            </w:pP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p>
        </w:tc>
      </w:tr>
      <w:tr w:rsidR="001924EC" w:rsidRPr="001924EC" w:rsidTr="00F853C3">
        <w:tc>
          <w:tcPr>
            <w:tcW w:w="510"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tl/>
              </w:rPr>
            </w:pPr>
            <w:r w:rsidRPr="001924EC">
              <w:rPr>
                <w:b/>
                <w:bCs/>
                <w:sz w:val="24"/>
                <w:szCs w:val="24"/>
              </w:rPr>
              <w:t>-C</w:t>
            </w:r>
            <w:r w:rsidRPr="001924EC">
              <w:rPr>
                <w:b/>
                <w:bCs/>
                <w:sz w:val="24"/>
                <w:szCs w:val="24"/>
                <w:rtl/>
              </w:rPr>
              <w:t xml:space="preserve"> </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567" w:type="dxa"/>
          </w:tcPr>
          <w:p w:rsidR="001924EC" w:rsidRPr="001924EC" w:rsidRDefault="001924EC" w:rsidP="00F853C3">
            <w:pPr>
              <w:rPr>
                <w:b/>
                <w:bCs/>
                <w:sz w:val="24"/>
                <w:szCs w:val="24"/>
                <w:rtl/>
              </w:rPr>
            </w:pPr>
            <w:r w:rsidRPr="001924EC">
              <w:rPr>
                <w:b/>
                <w:bCs/>
                <w:sz w:val="24"/>
                <w:szCs w:val="24"/>
              </w:rPr>
              <w:t>-C</w:t>
            </w:r>
          </w:p>
        </w:tc>
        <w:tc>
          <w:tcPr>
            <w:tcW w:w="680" w:type="dxa"/>
          </w:tcPr>
          <w:p w:rsidR="001924EC" w:rsidRPr="001924EC" w:rsidRDefault="001924EC" w:rsidP="00F853C3">
            <w:pPr>
              <w:rPr>
                <w:b/>
                <w:bCs/>
                <w:sz w:val="24"/>
                <w:szCs w:val="24"/>
                <w:rtl/>
              </w:rPr>
            </w:pPr>
            <w:r w:rsidRPr="001924EC">
              <w:rPr>
                <w:b/>
                <w:bCs/>
                <w:sz w:val="24"/>
                <w:szCs w:val="24"/>
              </w:rPr>
              <w:t>HO</w:t>
            </w:r>
          </w:p>
        </w:tc>
      </w:tr>
      <w:tr w:rsidR="001924EC" w:rsidRPr="001924EC" w:rsidTr="00F853C3">
        <w:tc>
          <w:tcPr>
            <w:tcW w:w="510" w:type="dxa"/>
          </w:tcPr>
          <w:p w:rsidR="001924EC" w:rsidRPr="001924EC" w:rsidRDefault="001924EC" w:rsidP="00F853C3">
            <w:pPr>
              <w:rPr>
                <w:b/>
                <w:bCs/>
                <w:sz w:val="24"/>
                <w:szCs w:val="24"/>
              </w:rPr>
            </w:pP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 xml:space="preserve"> </w:t>
            </w:r>
          </w:p>
        </w:tc>
        <w:tc>
          <w:tcPr>
            <w:tcW w:w="567" w:type="dxa"/>
          </w:tcPr>
          <w:p w:rsidR="001924EC" w:rsidRPr="001924EC" w:rsidRDefault="001924EC" w:rsidP="00F853C3">
            <w:pPr>
              <w:rPr>
                <w:b/>
                <w:bCs/>
                <w:sz w:val="24"/>
                <w:szCs w:val="24"/>
              </w:rPr>
            </w:pPr>
            <w:r w:rsidRPr="001924EC">
              <w:rPr>
                <w:b/>
                <w:bCs/>
                <w:sz w:val="24"/>
                <w:szCs w:val="24"/>
              </w:rPr>
              <w:t xml:space="preserve"> </w:t>
            </w:r>
          </w:p>
        </w:tc>
        <w:tc>
          <w:tcPr>
            <w:tcW w:w="567" w:type="dxa"/>
          </w:tcPr>
          <w:p w:rsidR="001924EC" w:rsidRPr="001924EC" w:rsidRDefault="001924EC" w:rsidP="00F853C3">
            <w:pPr>
              <w:rPr>
                <w:b/>
                <w:bCs/>
                <w:sz w:val="24"/>
                <w:szCs w:val="24"/>
              </w:rPr>
            </w:pPr>
            <w:r w:rsidRPr="001924EC">
              <w:rPr>
                <w:b/>
                <w:bCs/>
                <w:sz w:val="24"/>
                <w:szCs w:val="24"/>
              </w:rPr>
              <w:t>|</w:t>
            </w:r>
          </w:p>
        </w:tc>
        <w:tc>
          <w:tcPr>
            <w:tcW w:w="680" w:type="dxa"/>
          </w:tcPr>
          <w:p w:rsidR="001924EC" w:rsidRPr="001924EC" w:rsidRDefault="001924EC" w:rsidP="00F853C3">
            <w:pPr>
              <w:rPr>
                <w:b/>
                <w:bCs/>
                <w:sz w:val="24"/>
                <w:szCs w:val="24"/>
              </w:rPr>
            </w:pPr>
            <w:r w:rsidRPr="001924EC">
              <w:rPr>
                <w:b/>
                <w:bCs/>
                <w:sz w:val="24"/>
                <w:szCs w:val="24"/>
              </w:rPr>
              <w:t xml:space="preserve"> </w:t>
            </w:r>
          </w:p>
        </w:tc>
        <w:tc>
          <w:tcPr>
            <w:tcW w:w="567" w:type="dxa"/>
          </w:tcPr>
          <w:p w:rsidR="001924EC" w:rsidRPr="001924EC" w:rsidRDefault="001924EC" w:rsidP="00F853C3">
            <w:pPr>
              <w:rPr>
                <w:b/>
                <w:bCs/>
                <w:sz w:val="24"/>
                <w:szCs w:val="24"/>
              </w:rPr>
            </w:pPr>
            <w:r w:rsidRPr="001924EC">
              <w:rPr>
                <w:b/>
                <w:bCs/>
                <w:sz w:val="24"/>
                <w:szCs w:val="24"/>
              </w:rPr>
              <w:t xml:space="preserve"> </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Pr>
              <w:t>|</w:t>
            </w:r>
          </w:p>
        </w:tc>
        <w:tc>
          <w:tcPr>
            <w:tcW w:w="567" w:type="dxa"/>
          </w:tcPr>
          <w:p w:rsidR="001924EC" w:rsidRPr="001924EC" w:rsidRDefault="001924EC" w:rsidP="00F853C3">
            <w:pPr>
              <w:rPr>
                <w:b/>
                <w:bCs/>
                <w:sz w:val="24"/>
                <w:szCs w:val="24"/>
              </w:rPr>
            </w:pPr>
            <w:r w:rsidRPr="001924EC">
              <w:rPr>
                <w:b/>
                <w:bCs/>
                <w:sz w:val="24"/>
                <w:szCs w:val="24"/>
                <w:rtl/>
              </w:rPr>
              <w:t xml:space="preserve"> </w:t>
            </w:r>
          </w:p>
        </w:tc>
        <w:tc>
          <w:tcPr>
            <w:tcW w:w="680" w:type="dxa"/>
          </w:tcPr>
          <w:p w:rsidR="001924EC" w:rsidRPr="001924EC" w:rsidRDefault="001924EC" w:rsidP="00F853C3">
            <w:pPr>
              <w:rPr>
                <w:b/>
                <w:bCs/>
                <w:sz w:val="24"/>
                <w:szCs w:val="24"/>
              </w:rPr>
            </w:pPr>
          </w:p>
        </w:tc>
      </w:tr>
      <w:tr w:rsidR="001924EC" w:rsidRPr="001924EC" w:rsidTr="00F853C3">
        <w:tc>
          <w:tcPr>
            <w:tcW w:w="510" w:type="dxa"/>
          </w:tcPr>
          <w:p w:rsidR="001924EC" w:rsidRPr="001924EC" w:rsidRDefault="001924EC" w:rsidP="00F853C3">
            <w:pPr>
              <w:rPr>
                <w:b/>
                <w:bCs/>
                <w:sz w:val="24"/>
                <w:szCs w:val="24"/>
              </w:rPr>
            </w:pP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 xml:space="preserve"> </w:t>
            </w:r>
          </w:p>
        </w:tc>
        <w:tc>
          <w:tcPr>
            <w:tcW w:w="567" w:type="dxa"/>
          </w:tcPr>
          <w:p w:rsidR="001924EC" w:rsidRPr="001924EC" w:rsidRDefault="001924EC" w:rsidP="00F853C3">
            <w:pPr>
              <w:rPr>
                <w:b/>
                <w:bCs/>
                <w:sz w:val="24"/>
                <w:szCs w:val="24"/>
              </w:rPr>
            </w:pPr>
            <w:r w:rsidRPr="001924EC">
              <w:rPr>
                <w:b/>
                <w:bCs/>
                <w:sz w:val="24"/>
                <w:szCs w:val="24"/>
              </w:rPr>
              <w:t xml:space="preserve"> </w:t>
            </w:r>
          </w:p>
        </w:tc>
        <w:tc>
          <w:tcPr>
            <w:tcW w:w="567" w:type="dxa"/>
          </w:tcPr>
          <w:p w:rsidR="001924EC" w:rsidRPr="001924EC" w:rsidRDefault="001924EC" w:rsidP="00F853C3">
            <w:pPr>
              <w:rPr>
                <w:b/>
                <w:bCs/>
                <w:sz w:val="24"/>
                <w:szCs w:val="24"/>
              </w:rPr>
            </w:pPr>
            <w:r w:rsidRPr="001924EC">
              <w:rPr>
                <w:b/>
                <w:bCs/>
                <w:sz w:val="24"/>
                <w:szCs w:val="24"/>
              </w:rPr>
              <w:t>H</w:t>
            </w:r>
          </w:p>
        </w:tc>
        <w:tc>
          <w:tcPr>
            <w:tcW w:w="680" w:type="dxa"/>
          </w:tcPr>
          <w:p w:rsidR="001924EC" w:rsidRPr="001924EC" w:rsidRDefault="001924EC" w:rsidP="00F853C3">
            <w:pPr>
              <w:rPr>
                <w:b/>
                <w:bCs/>
                <w:sz w:val="24"/>
                <w:szCs w:val="24"/>
              </w:rPr>
            </w:pPr>
            <w:r w:rsidRPr="001924EC">
              <w:rPr>
                <w:b/>
                <w:bCs/>
                <w:sz w:val="24"/>
                <w:szCs w:val="24"/>
              </w:rPr>
              <w:t xml:space="preserve"> </w:t>
            </w:r>
          </w:p>
        </w:tc>
        <w:tc>
          <w:tcPr>
            <w:tcW w:w="567" w:type="dxa"/>
          </w:tcPr>
          <w:p w:rsidR="001924EC" w:rsidRPr="001924EC" w:rsidRDefault="001924EC" w:rsidP="00F853C3">
            <w:pPr>
              <w:rPr>
                <w:b/>
                <w:bCs/>
                <w:sz w:val="24"/>
                <w:szCs w:val="24"/>
              </w:rPr>
            </w:pPr>
            <w:r w:rsidRPr="001924EC">
              <w:rPr>
                <w:b/>
                <w:bCs/>
                <w:sz w:val="24"/>
                <w:szCs w:val="24"/>
              </w:rPr>
              <w:t xml:space="preserve"> </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Pr>
              <w:t>H</w:t>
            </w:r>
          </w:p>
        </w:tc>
        <w:tc>
          <w:tcPr>
            <w:tcW w:w="567" w:type="dxa"/>
          </w:tcPr>
          <w:p w:rsidR="001924EC" w:rsidRPr="001924EC" w:rsidRDefault="001924EC" w:rsidP="00F853C3">
            <w:pPr>
              <w:rPr>
                <w:b/>
                <w:bCs/>
                <w:sz w:val="24"/>
                <w:szCs w:val="24"/>
              </w:rPr>
            </w:pPr>
            <w:r w:rsidRPr="001924EC">
              <w:rPr>
                <w:b/>
                <w:bCs/>
                <w:sz w:val="24"/>
                <w:szCs w:val="24"/>
                <w:rtl/>
              </w:rPr>
              <w:t xml:space="preserve"> </w:t>
            </w:r>
          </w:p>
        </w:tc>
        <w:tc>
          <w:tcPr>
            <w:tcW w:w="680" w:type="dxa"/>
          </w:tcPr>
          <w:p w:rsidR="001924EC" w:rsidRPr="001924EC" w:rsidRDefault="001924EC" w:rsidP="00F853C3">
            <w:pPr>
              <w:rPr>
                <w:b/>
                <w:bCs/>
                <w:sz w:val="24"/>
                <w:szCs w:val="24"/>
              </w:rPr>
            </w:pPr>
          </w:p>
        </w:tc>
      </w:tr>
    </w:tbl>
    <w:p w:rsidR="001924EC" w:rsidRPr="001924EC" w:rsidRDefault="001924EC" w:rsidP="001924EC">
      <w:pPr>
        <w:rPr>
          <w:rFonts w:ascii="Arial" w:hAnsi="Arial" w:cs="Arial"/>
          <w:b/>
          <w:bCs/>
          <w:sz w:val="24"/>
          <w:szCs w:val="24"/>
          <w:highlight w:val="yellow"/>
          <w:rtl/>
        </w:rPr>
        <w:sectPr w:rsidR="001924EC" w:rsidRPr="001924EC" w:rsidSect="00F853C3">
          <w:pgSz w:w="15840" w:h="12240" w:orient="landscape"/>
          <w:pgMar w:top="1440" w:right="2340" w:bottom="1440" w:left="902" w:header="720" w:footer="720" w:gutter="0"/>
          <w:cols w:space="720"/>
          <w:docGrid w:linePitch="360"/>
        </w:sectPr>
      </w:pPr>
    </w:p>
    <w:p w:rsidR="001924EC" w:rsidRPr="001924EC" w:rsidRDefault="001924EC" w:rsidP="001924EC">
      <w:pPr>
        <w:spacing w:line="360" w:lineRule="auto"/>
        <w:rPr>
          <w:rFonts w:ascii="Arial" w:hAnsi="Arial" w:cs="Arial"/>
          <w:sz w:val="24"/>
          <w:szCs w:val="24"/>
          <w:rtl/>
        </w:rPr>
      </w:pPr>
      <w:r w:rsidRPr="00835A1B">
        <w:rPr>
          <w:rFonts w:ascii="Arial" w:hAnsi="Arial" w:cs="Guttman Yad-Brush"/>
          <w:sz w:val="28"/>
          <w:szCs w:val="28"/>
          <w:u w:val="single"/>
          <w:rtl/>
        </w:rPr>
        <w:lastRenderedPageBreak/>
        <w:t>עבודה</w:t>
      </w:r>
      <w:r w:rsidRPr="00835A1B">
        <w:rPr>
          <w:rFonts w:ascii="Arial" w:hAnsi="Arial" w:cs="Guttman Yad-Brush"/>
          <w:sz w:val="28"/>
          <w:szCs w:val="28"/>
          <w:rtl/>
        </w:rPr>
        <w:t>:</w:t>
      </w:r>
      <w:r w:rsidRPr="00835A1B">
        <w:rPr>
          <w:rFonts w:ascii="Arial" w:hAnsi="Arial" w:cs="Arial"/>
          <w:b/>
          <w:bCs/>
          <w:sz w:val="24"/>
          <w:szCs w:val="24"/>
          <w:rtl/>
        </w:rPr>
        <w:t xml:space="preserve"> </w:t>
      </w:r>
      <w:r w:rsidRPr="001924EC">
        <w:rPr>
          <w:rFonts w:ascii="Arial" w:hAnsi="Arial" w:cs="Arial" w:hint="cs"/>
          <w:sz w:val="24"/>
          <w:szCs w:val="24"/>
          <w:rtl/>
        </w:rPr>
        <w:t xml:space="preserve"> </w:t>
      </w:r>
      <w:r w:rsidRPr="001924EC">
        <w:rPr>
          <w:rFonts w:ascii="Arial" w:hAnsi="Arial" w:cs="Arial"/>
          <w:sz w:val="24"/>
          <w:szCs w:val="24"/>
          <w:rtl/>
        </w:rPr>
        <w:t>יש להשלים את החסר (למטה יש מחסן מלים)</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יש שני סוגים של ___________ שומן.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יש __________ סוגים של חומצות שומן בלתי רוויות.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___________ היא חלקיק בו יש 2 אטומים או יותר, הקשורים ביניהם בקשר כימי.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ה</w:t>
      </w:r>
      <w:r w:rsidRPr="001924EC">
        <w:rPr>
          <w:rFonts w:ascii="Arial" w:hAnsi="Arial" w:cs="Arial"/>
          <w:b/>
          <w:bCs/>
          <w:sz w:val="24"/>
          <w:szCs w:val="24"/>
          <w:rtl/>
        </w:rPr>
        <w:t>שומנים</w:t>
      </w:r>
      <w:r w:rsidRPr="001924EC">
        <w:rPr>
          <w:rFonts w:ascii="Arial" w:hAnsi="Arial" w:cs="Arial"/>
          <w:sz w:val="24"/>
          <w:szCs w:val="24"/>
          <w:rtl/>
        </w:rPr>
        <w:t xml:space="preserve"> הם הטריגליצרידים המכילים כמות רבה של חומצות שומן _____________, הם במצב ___________ ומקורם –בדרך כלל- ב_________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ה</w:t>
      </w:r>
      <w:r w:rsidRPr="001924EC">
        <w:rPr>
          <w:rFonts w:ascii="Arial" w:hAnsi="Arial" w:cs="Arial"/>
          <w:b/>
          <w:bCs/>
          <w:sz w:val="24"/>
          <w:szCs w:val="24"/>
          <w:rtl/>
        </w:rPr>
        <w:t>שמנים</w:t>
      </w:r>
      <w:r w:rsidRPr="001924EC">
        <w:rPr>
          <w:rFonts w:ascii="Arial" w:hAnsi="Arial" w:cs="Arial"/>
          <w:sz w:val="24"/>
          <w:szCs w:val="24"/>
          <w:rtl/>
        </w:rPr>
        <w:t xml:space="preserve"> הם הטריגליצרידים המכילים כמות רבה של חומצות שומן __________ רוויות, הם במצב ___________ ומקורם –בדרך כלל- ב_________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המולקולה של חומצות השומן הרוויות רוויה ב____________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במולקולה של חומצות השומן הבלתי רוויות __________ מימנים.</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חומצות שומן רוויות מצויות במזונות: _____________, _____________, _________ -ביצה .</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שתי</w:t>
      </w:r>
      <w:r w:rsidRPr="001924EC">
        <w:rPr>
          <w:rFonts w:ascii="Arial" w:hAnsi="Arial" w:cs="Arial"/>
          <w:sz w:val="24"/>
          <w:szCs w:val="24"/>
          <w:rtl/>
        </w:rPr>
        <w:t xml:space="preserve"> חומצות השומן הבלתי רוויות הן: _______-בלתי-רוויה, _____-בלתי-רוויה.</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חומצות שומן חד-בלתי-רוויות מצויות במזונות: _____________, _____________, _________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חומצות שומן רב-בלתי-רוויות מצויות במזונות: ___________, __________, שמן -__________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בשרשרת הפחמימנים של חומצת שומן רוויה קיים קשר 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בשרשרת הפחמימנים של חומצת שומן רב-בלתי-רוויה קיימים ___________ פשוטים וגם קשרים 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חומצות השומן נבדלות זו מזו במספר ה_____________ שבמולקולות שלהן.</w:t>
      </w:r>
    </w:p>
    <w:p w:rsidR="001924EC" w:rsidRPr="001924EC" w:rsidRDefault="001924EC" w:rsidP="001924EC">
      <w:pPr>
        <w:spacing w:line="360" w:lineRule="auto"/>
        <w:rPr>
          <w:rFonts w:ascii="Arial" w:hAnsi="Arial" w:cs="Arial"/>
          <w:sz w:val="24"/>
          <w:szCs w:val="24"/>
          <w:u w:val="single"/>
          <w:rtl/>
        </w:rPr>
      </w:pPr>
    </w:p>
    <w:p w:rsidR="001924EC" w:rsidRPr="001924EC" w:rsidRDefault="001924EC" w:rsidP="001924EC">
      <w:pPr>
        <w:spacing w:line="360" w:lineRule="auto"/>
        <w:rPr>
          <w:rFonts w:ascii="Arial" w:hAnsi="Arial" w:cs="Guttman Yad-Brush"/>
          <w:sz w:val="24"/>
          <w:szCs w:val="24"/>
          <w:highlight w:val="cyan"/>
          <w:rtl/>
        </w:rPr>
      </w:pPr>
      <w:r w:rsidRPr="001924EC">
        <w:rPr>
          <w:rFonts w:ascii="Arial" w:hAnsi="Arial" w:cs="Arial" w:hint="cs"/>
          <w:sz w:val="24"/>
          <w:szCs w:val="24"/>
          <w:u w:val="single"/>
          <w:rtl/>
        </w:rPr>
        <w:t>מחסן מלים:</w:t>
      </w:r>
      <w:r w:rsidRPr="001924EC">
        <w:rPr>
          <w:rFonts w:ascii="Arial" w:hAnsi="Arial" w:cs="Arial" w:hint="cs"/>
          <w:sz w:val="24"/>
          <w:szCs w:val="24"/>
          <w:rtl/>
        </w:rPr>
        <w:t xml:space="preserve"> </w:t>
      </w:r>
    </w:p>
    <w:p w:rsidR="001924EC" w:rsidRDefault="001924EC" w:rsidP="001924EC">
      <w:pPr>
        <w:spacing w:line="360" w:lineRule="auto"/>
        <w:rPr>
          <w:rFonts w:ascii="Arial" w:hAnsi="Arial" w:cs="Guttman Yad-Brush"/>
          <w:sz w:val="24"/>
          <w:szCs w:val="24"/>
          <w:rtl/>
        </w:rPr>
      </w:pPr>
      <w:r w:rsidRPr="001924EC">
        <w:rPr>
          <w:rFonts w:ascii="Arial" w:hAnsi="Arial" w:cs="Guttman Yad-Brush" w:hint="cs"/>
          <w:sz w:val="24"/>
          <w:szCs w:val="24"/>
          <w:rtl/>
        </w:rPr>
        <w:t>רב, בלתי, דגים, רוויות, מוצק, נקניק, מימנים, חומצות, נוזלי, טחינה, קשרים, צומח, חסרים, מרגרינה, שני, מימנים, חלמון, חד, זיתים, כפולים, אבוקדו, חי, תירס, מולקולה, בוטנים, פשוט,</w:t>
      </w:r>
      <w:r w:rsidRPr="001924EC">
        <w:rPr>
          <w:rFonts w:ascii="Arial" w:hAnsi="Arial" w:cs="Arial" w:hint="cs"/>
          <w:sz w:val="24"/>
          <w:szCs w:val="24"/>
          <w:rtl/>
        </w:rPr>
        <w:t xml:space="preserve"> </w:t>
      </w:r>
    </w:p>
    <w:p w:rsidR="00835A1B" w:rsidRDefault="00835A1B" w:rsidP="001924EC">
      <w:pPr>
        <w:spacing w:line="360" w:lineRule="auto"/>
        <w:rPr>
          <w:rFonts w:ascii="Arial" w:hAnsi="Arial" w:cs="Guttman Yad-Brush"/>
          <w:sz w:val="24"/>
          <w:szCs w:val="24"/>
          <w:rtl/>
        </w:rPr>
      </w:pPr>
    </w:p>
    <w:p w:rsidR="00835A1B" w:rsidRPr="001924EC" w:rsidRDefault="00835A1B" w:rsidP="001924EC">
      <w:pPr>
        <w:spacing w:line="360" w:lineRule="auto"/>
        <w:rPr>
          <w:rFonts w:ascii="Arial" w:hAnsi="Arial" w:cs="Guttman Yad-Brush"/>
          <w:sz w:val="24"/>
          <w:szCs w:val="24"/>
          <w:rtl/>
        </w:rPr>
      </w:pP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lastRenderedPageBreak/>
        <w:t>1.  מה קובע את מצב הצבירה של הליפידים? 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2.  מהו קשר פשוט ומהו קשר כפול והיכן הם מצויים? 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1924EC" w:rsidRPr="00796748" w:rsidRDefault="001924EC" w:rsidP="00796748">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1924EC" w:rsidRPr="001924EC" w:rsidRDefault="001924EC" w:rsidP="001924EC">
      <w:pPr>
        <w:rPr>
          <w:rFonts w:ascii="Arial" w:hAnsi="Arial" w:cs="Arial"/>
          <w:sz w:val="24"/>
          <w:szCs w:val="24"/>
          <w:highlight w:val="yellow"/>
          <w:u w:val="single"/>
          <w:rtl/>
        </w:rPr>
      </w:pPr>
    </w:p>
    <w:p w:rsidR="001924EC" w:rsidRPr="001924EC" w:rsidRDefault="001924EC" w:rsidP="001924EC">
      <w:pPr>
        <w:rPr>
          <w:rFonts w:ascii="Arial" w:hAnsi="Arial" w:cs="Arial"/>
          <w:sz w:val="24"/>
          <w:szCs w:val="24"/>
          <w:rtl/>
        </w:rPr>
      </w:pPr>
      <w:r w:rsidRPr="001924EC">
        <w:rPr>
          <w:rFonts w:ascii="Arial" w:hAnsi="Arial" w:cs="Arial" w:hint="cs"/>
          <w:sz w:val="24"/>
          <w:szCs w:val="24"/>
          <w:rtl/>
        </w:rPr>
        <w:t>יש לציין ליד כל שירטוט של מולקולה לאיזו חומצת שומן היא שייכת.</w:t>
      </w:r>
    </w:p>
    <w:p w:rsidR="001924EC" w:rsidRPr="001924EC" w:rsidRDefault="001924EC" w:rsidP="001924EC">
      <w:pPr>
        <w:rPr>
          <w:rFonts w:ascii="Arial" w:hAnsi="Arial" w:cs="Arial"/>
          <w:sz w:val="24"/>
          <w:szCs w:val="24"/>
          <w:rtl/>
        </w:rPr>
      </w:pPr>
    </w:p>
    <w:p w:rsidR="001924EC" w:rsidRPr="001924EC" w:rsidRDefault="001924EC" w:rsidP="001924EC">
      <w:pPr>
        <w:rPr>
          <w:rFonts w:ascii="Arial" w:hAnsi="Arial" w:cs="Arial"/>
          <w:sz w:val="24"/>
          <w:szCs w:val="24"/>
          <w:rtl/>
        </w:rPr>
      </w:pPr>
    </w:p>
    <w:p w:rsidR="001924EC" w:rsidRPr="001924EC" w:rsidRDefault="001924EC" w:rsidP="001924EC">
      <w:pPr>
        <w:rPr>
          <w:rFonts w:ascii="Arial" w:hAnsi="Arial" w:cs="Arial"/>
          <w:sz w:val="24"/>
          <w:szCs w:val="24"/>
          <w:rtl/>
        </w:rPr>
      </w:pPr>
      <w:proofErr w:type="spellStart"/>
      <w:r w:rsidRPr="001924EC">
        <w:rPr>
          <w:rFonts w:ascii="Arial" w:hAnsi="Arial" w:cs="Arial" w:hint="cs"/>
          <w:sz w:val="24"/>
          <w:szCs w:val="24"/>
          <w:rtl/>
        </w:rPr>
        <w:t>א.חומצת</w:t>
      </w:r>
      <w:proofErr w:type="spellEnd"/>
      <w:r w:rsidRPr="001924EC">
        <w:rPr>
          <w:rFonts w:ascii="Arial" w:hAnsi="Arial" w:cs="Arial" w:hint="cs"/>
          <w:sz w:val="24"/>
          <w:szCs w:val="24"/>
          <w:rtl/>
        </w:rPr>
        <w:t xml:space="preserve"> שומן  ____________________                                 </w:t>
      </w:r>
      <w:r w:rsidR="00942E52">
        <w:rPr>
          <w:rFonts w:ascii="Arial" w:hAnsi="Arial" w:cs="Arial" w:hint="cs"/>
          <w:sz w:val="24"/>
          <w:szCs w:val="24"/>
          <w:rtl/>
        </w:rPr>
        <w:t xml:space="preserve">                       </w:t>
      </w:r>
      <w:r w:rsidRPr="001924EC">
        <w:rPr>
          <w:rFonts w:ascii="Arial" w:hAnsi="Arial" w:cs="Arial" w:hint="cs"/>
          <w:sz w:val="24"/>
          <w:szCs w:val="24"/>
          <w:rtl/>
        </w:rPr>
        <w:t xml:space="preserve">      </w:t>
      </w:r>
      <w:r w:rsidRPr="001924EC">
        <w:rPr>
          <w:rFonts w:ascii="Arial" w:hAnsi="Arial" w:cs="Arial" w:hint="cs"/>
          <w:sz w:val="24"/>
          <w:szCs w:val="24"/>
        </w:rPr>
        <w:t>O</w:t>
      </w:r>
    </w:p>
    <w:p w:rsidR="001924EC" w:rsidRPr="001924EC" w:rsidRDefault="001924EC" w:rsidP="001924EC">
      <w:pPr>
        <w:rPr>
          <w:rFonts w:ascii="Arial" w:hAnsi="Arial" w:cs="Arial"/>
          <w:sz w:val="24"/>
          <w:szCs w:val="24"/>
          <w:rtl/>
        </w:rPr>
      </w:pPr>
      <w:r w:rsidRPr="001924EC">
        <w:rPr>
          <w:rFonts w:ascii="Arial" w:hAnsi="Arial" w:cs="Arial" w:hint="cs"/>
          <w:sz w:val="24"/>
          <w:szCs w:val="24"/>
          <w:rtl/>
        </w:rPr>
        <w:t xml:space="preserve">                                                                                                                            </w:t>
      </w:r>
      <w:proofErr w:type="spellStart"/>
      <w:r w:rsidRPr="001924EC">
        <w:rPr>
          <w:rFonts w:ascii="Arial" w:hAnsi="Arial" w:cs="Arial" w:hint="cs"/>
          <w:sz w:val="24"/>
          <w:szCs w:val="24"/>
          <w:rtl/>
        </w:rPr>
        <w:t>ןן</w:t>
      </w:r>
      <w:proofErr w:type="spellEnd"/>
    </w:p>
    <w:p w:rsidR="001924EC" w:rsidRPr="001924EC" w:rsidRDefault="001924EC" w:rsidP="001924EC">
      <w:pPr>
        <w:jc w:val="right"/>
        <w:rPr>
          <w:rFonts w:ascii="Arial" w:hAnsi="Arial" w:cs="Arial"/>
          <w:sz w:val="24"/>
          <w:szCs w:val="24"/>
          <w:rtl/>
        </w:rPr>
      </w:pPr>
      <w:r w:rsidRPr="001924EC">
        <w:rPr>
          <w:rFonts w:ascii="Arial" w:hAnsi="Arial" w:cs="Arial"/>
          <w:sz w:val="24"/>
          <w:szCs w:val="24"/>
        </w:rPr>
        <w:t>HO    –C  –C  –C  –C  –C  –C  –C  –C =C  –C – C  =C  –C  –C  –C  –C  –C  –C</w:t>
      </w:r>
    </w:p>
    <w:p w:rsidR="001924EC" w:rsidRPr="001924EC" w:rsidRDefault="001924EC" w:rsidP="001924EC">
      <w:pPr>
        <w:rPr>
          <w:rFonts w:ascii="Arial" w:hAnsi="Arial" w:cs="Arial"/>
          <w:sz w:val="24"/>
          <w:szCs w:val="24"/>
          <w:rtl/>
        </w:rPr>
      </w:pPr>
    </w:p>
    <w:p w:rsidR="001924EC" w:rsidRPr="001924EC" w:rsidRDefault="001924EC" w:rsidP="001924EC">
      <w:pPr>
        <w:rPr>
          <w:sz w:val="24"/>
          <w:szCs w:val="24"/>
          <w:rtl/>
        </w:rPr>
      </w:pPr>
      <w:r w:rsidRPr="001924EC">
        <w:rPr>
          <w:rFonts w:ascii="Arial" w:hAnsi="Arial" w:cs="Arial"/>
          <w:sz w:val="24"/>
          <w:szCs w:val="24"/>
          <w:rtl/>
        </w:rPr>
        <w:t>ב. חומצת שומן</w:t>
      </w:r>
      <w:r w:rsidRPr="001924EC">
        <w:rPr>
          <w:rFonts w:hint="cs"/>
          <w:sz w:val="24"/>
          <w:szCs w:val="24"/>
          <w:rtl/>
        </w:rPr>
        <w:t xml:space="preserve">  _____________________</w:t>
      </w:r>
    </w:p>
    <w:p w:rsidR="001924EC" w:rsidRPr="001924EC" w:rsidRDefault="001924EC" w:rsidP="001924EC">
      <w:pPr>
        <w:rPr>
          <w:rFonts w:ascii="Arial" w:hAnsi="Arial" w:cs="Arial"/>
          <w:sz w:val="24"/>
          <w:szCs w:val="24"/>
          <w:rtl/>
        </w:rPr>
      </w:pPr>
      <w:r w:rsidRPr="001924EC">
        <w:rPr>
          <w:rFonts w:ascii="Arial" w:hAnsi="Arial" w:cs="Arial" w:hint="cs"/>
          <w:sz w:val="24"/>
          <w:szCs w:val="24"/>
          <w:rtl/>
        </w:rPr>
        <w:t xml:space="preserve">                                                                                                                           </w:t>
      </w:r>
      <w:r w:rsidRPr="001924EC">
        <w:rPr>
          <w:rFonts w:ascii="Arial" w:hAnsi="Arial" w:cs="Arial" w:hint="cs"/>
          <w:sz w:val="24"/>
          <w:szCs w:val="24"/>
        </w:rPr>
        <w:t>O</w:t>
      </w:r>
    </w:p>
    <w:p w:rsidR="001924EC" w:rsidRPr="001924EC" w:rsidRDefault="001924EC" w:rsidP="001924EC">
      <w:pPr>
        <w:rPr>
          <w:rFonts w:ascii="Arial" w:hAnsi="Arial" w:cs="Arial"/>
          <w:sz w:val="24"/>
          <w:szCs w:val="24"/>
          <w:rtl/>
        </w:rPr>
      </w:pPr>
      <w:r w:rsidRPr="001924EC">
        <w:rPr>
          <w:rFonts w:ascii="Arial" w:hAnsi="Arial" w:cs="Arial" w:hint="cs"/>
          <w:sz w:val="24"/>
          <w:szCs w:val="24"/>
          <w:rtl/>
        </w:rPr>
        <w:t xml:space="preserve">                                                                                                                            </w:t>
      </w:r>
      <w:proofErr w:type="spellStart"/>
      <w:r w:rsidRPr="001924EC">
        <w:rPr>
          <w:rFonts w:ascii="Arial" w:hAnsi="Arial" w:cs="Arial" w:hint="cs"/>
          <w:sz w:val="24"/>
          <w:szCs w:val="24"/>
          <w:rtl/>
        </w:rPr>
        <w:t>ןן</w:t>
      </w:r>
      <w:proofErr w:type="spellEnd"/>
    </w:p>
    <w:p w:rsidR="001924EC" w:rsidRPr="001924EC" w:rsidRDefault="001924EC" w:rsidP="00796748">
      <w:pPr>
        <w:jc w:val="right"/>
        <w:rPr>
          <w:rFonts w:ascii="Arial" w:hAnsi="Arial" w:cs="Arial"/>
          <w:sz w:val="24"/>
          <w:szCs w:val="24"/>
          <w:rtl/>
        </w:rPr>
      </w:pPr>
      <w:r w:rsidRPr="001924EC">
        <w:rPr>
          <w:rFonts w:ascii="Arial" w:hAnsi="Arial" w:cs="Arial"/>
          <w:sz w:val="24"/>
          <w:szCs w:val="24"/>
        </w:rPr>
        <w:t xml:space="preserve">HO    –C  –C  –C  –C  –C  –C  –C  –C </w:t>
      </w:r>
    </w:p>
    <w:p w:rsidR="001924EC" w:rsidRPr="001924EC" w:rsidRDefault="001924EC" w:rsidP="001924EC">
      <w:pPr>
        <w:rPr>
          <w:rFonts w:ascii="Arial" w:hAnsi="Arial" w:cs="Arial"/>
          <w:sz w:val="24"/>
          <w:szCs w:val="24"/>
          <w:rtl/>
        </w:rPr>
      </w:pPr>
    </w:p>
    <w:p w:rsidR="001924EC" w:rsidRPr="001924EC" w:rsidRDefault="001924EC" w:rsidP="001924EC">
      <w:pPr>
        <w:rPr>
          <w:rFonts w:ascii="Arial" w:hAnsi="Arial" w:cs="Arial"/>
          <w:sz w:val="24"/>
          <w:szCs w:val="24"/>
          <w:rtl/>
        </w:rPr>
      </w:pPr>
      <w:r w:rsidRPr="001924EC">
        <w:rPr>
          <w:rFonts w:ascii="Arial" w:hAnsi="Arial" w:cs="Arial"/>
          <w:sz w:val="24"/>
          <w:szCs w:val="24"/>
          <w:rtl/>
        </w:rPr>
        <w:t>ג. חומצת שומן</w:t>
      </w:r>
      <w:r w:rsidRPr="001924EC">
        <w:rPr>
          <w:rFonts w:ascii="Arial" w:hAnsi="Arial" w:cs="Arial" w:hint="cs"/>
          <w:sz w:val="24"/>
          <w:szCs w:val="24"/>
          <w:rtl/>
        </w:rPr>
        <w:t xml:space="preserve">  __</w:t>
      </w:r>
      <w:r w:rsidRPr="001924EC">
        <w:rPr>
          <w:rFonts w:ascii="Arial" w:hAnsi="Arial" w:cs="Arial"/>
          <w:sz w:val="24"/>
          <w:szCs w:val="24"/>
          <w:rtl/>
        </w:rPr>
        <w:t>_________________</w:t>
      </w:r>
    </w:p>
    <w:p w:rsidR="001924EC" w:rsidRPr="001924EC" w:rsidRDefault="001924EC" w:rsidP="001924EC">
      <w:pPr>
        <w:rPr>
          <w:rFonts w:ascii="Arial" w:hAnsi="Arial" w:cs="Arial"/>
          <w:sz w:val="24"/>
          <w:szCs w:val="24"/>
          <w:rtl/>
        </w:rPr>
      </w:pPr>
      <w:r w:rsidRPr="001924EC">
        <w:rPr>
          <w:rFonts w:ascii="Arial" w:hAnsi="Arial" w:cs="Arial" w:hint="cs"/>
          <w:sz w:val="24"/>
          <w:szCs w:val="24"/>
          <w:rtl/>
        </w:rPr>
        <w:t xml:space="preserve">                                                                                                                            </w:t>
      </w:r>
      <w:r w:rsidRPr="001924EC">
        <w:rPr>
          <w:rFonts w:ascii="Arial" w:hAnsi="Arial" w:cs="Arial" w:hint="cs"/>
          <w:sz w:val="24"/>
          <w:szCs w:val="24"/>
        </w:rPr>
        <w:t>O</w:t>
      </w:r>
    </w:p>
    <w:p w:rsidR="001924EC" w:rsidRPr="001924EC" w:rsidRDefault="001924EC" w:rsidP="001924EC">
      <w:pPr>
        <w:rPr>
          <w:rFonts w:ascii="Arial" w:hAnsi="Arial" w:cs="Arial"/>
          <w:sz w:val="24"/>
          <w:szCs w:val="24"/>
          <w:rtl/>
        </w:rPr>
      </w:pPr>
      <w:r w:rsidRPr="001924EC">
        <w:rPr>
          <w:rFonts w:ascii="Arial" w:hAnsi="Arial" w:cs="Arial" w:hint="cs"/>
          <w:sz w:val="24"/>
          <w:szCs w:val="24"/>
          <w:rtl/>
        </w:rPr>
        <w:t xml:space="preserve">                                                     ן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w:t>
      </w:r>
      <w:proofErr w:type="spellEnd"/>
      <w:r w:rsidRPr="001924EC">
        <w:rPr>
          <w:rFonts w:ascii="Arial" w:hAnsi="Arial" w:cs="Arial" w:hint="cs"/>
          <w:sz w:val="24"/>
          <w:szCs w:val="24"/>
          <w:rtl/>
        </w:rPr>
        <w:t xml:space="preserve">     </w:t>
      </w:r>
      <w:proofErr w:type="spellStart"/>
      <w:r w:rsidRPr="001924EC">
        <w:rPr>
          <w:rFonts w:ascii="Arial" w:hAnsi="Arial" w:cs="Arial" w:hint="cs"/>
          <w:sz w:val="24"/>
          <w:szCs w:val="24"/>
          <w:rtl/>
        </w:rPr>
        <w:t>ןן</w:t>
      </w:r>
      <w:proofErr w:type="spellEnd"/>
    </w:p>
    <w:p w:rsidR="001924EC" w:rsidRPr="000C3201" w:rsidRDefault="001924EC" w:rsidP="00796748">
      <w:pPr>
        <w:jc w:val="right"/>
        <w:rPr>
          <w:rFonts w:ascii="Arial" w:hAnsi="Arial" w:cs="Arial"/>
          <w:sz w:val="24"/>
          <w:szCs w:val="24"/>
          <w:rtl/>
        </w:rPr>
      </w:pPr>
      <w:r w:rsidRPr="001924EC">
        <w:rPr>
          <w:rFonts w:ascii="Arial" w:hAnsi="Arial" w:cs="Arial"/>
          <w:sz w:val="24"/>
          <w:szCs w:val="24"/>
          <w:lang w:val="it-IT"/>
        </w:rPr>
        <w:t>HO    –C  –C  –C  –C  –C  –C  =C  –C –C  –C  –C  –C</w:t>
      </w:r>
    </w:p>
    <w:p w:rsidR="00796748" w:rsidRPr="00796748" w:rsidRDefault="00796748" w:rsidP="00796748">
      <w:pPr>
        <w:jc w:val="right"/>
        <w:rPr>
          <w:rFonts w:ascii="Arial" w:hAnsi="Arial" w:cs="Arial"/>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lastRenderedPageBreak/>
        <w:t>חומצות שומן חיונית</w:t>
      </w:r>
      <w:r w:rsidRPr="001924EC">
        <w:rPr>
          <w:rFonts w:ascii="Arial" w:hAnsi="Arial" w:cs="Arial"/>
          <w:sz w:val="24"/>
          <w:szCs w:val="24"/>
          <w:highlight w:val="green"/>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את רוב חומצות השומן הגוף יכול לייצר. </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u w:val="single"/>
          <w:rtl/>
        </w:rPr>
        <w:t>חומצות שומן חיונית</w:t>
      </w:r>
      <w:r w:rsidRPr="001924EC">
        <w:rPr>
          <w:rFonts w:ascii="Arial" w:hAnsi="Arial" w:cs="Arial" w:hint="cs"/>
          <w:sz w:val="24"/>
          <w:szCs w:val="24"/>
          <w:rtl/>
        </w:rPr>
        <w:t xml:space="preserve"> הן חומצות השומן שהגוף </w:t>
      </w:r>
      <w:r w:rsidRPr="001924EC">
        <w:rPr>
          <w:rFonts w:ascii="Arial" w:hAnsi="Arial" w:cs="Arial" w:hint="cs"/>
          <w:b/>
          <w:bCs/>
          <w:i/>
          <w:iCs/>
          <w:sz w:val="24"/>
          <w:szCs w:val="24"/>
          <w:u w:val="single"/>
          <w:rtl/>
        </w:rPr>
        <w:t>אינו</w:t>
      </w:r>
      <w:r w:rsidRPr="001924EC">
        <w:rPr>
          <w:rFonts w:ascii="Arial" w:hAnsi="Arial" w:cs="Arial" w:hint="cs"/>
          <w:sz w:val="24"/>
          <w:szCs w:val="24"/>
          <w:rtl/>
        </w:rPr>
        <w:t xml:space="preserve"> יכול לייצר.</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sz w:val="24"/>
          <w:szCs w:val="24"/>
          <w:rtl/>
        </w:rPr>
        <w:t xml:space="preserve">הן בעיקר חומצות </w:t>
      </w:r>
      <w:r w:rsidRPr="001924EC">
        <w:rPr>
          <w:rFonts w:ascii="Arial" w:hAnsi="Arial" w:cs="Arial"/>
          <w:b/>
          <w:bCs/>
          <w:sz w:val="24"/>
          <w:szCs w:val="24"/>
          <w:u w:val="single"/>
          <w:rtl/>
        </w:rPr>
        <w:t>רב בלתי רוויות</w:t>
      </w:r>
      <w:r w:rsidRPr="001924EC">
        <w:rPr>
          <w:rFonts w:ascii="Arial" w:hAnsi="Arial" w:cs="Arial" w:hint="cs"/>
          <w:sz w:val="24"/>
          <w:szCs w:val="24"/>
          <w:rtl/>
        </w:rPr>
        <w:t xml:space="preserve"> ו</w:t>
      </w:r>
      <w:r w:rsidRPr="001924EC">
        <w:rPr>
          <w:rFonts w:ascii="Arial" w:hAnsi="Arial" w:cs="Arial"/>
          <w:sz w:val="24"/>
          <w:szCs w:val="24"/>
          <w:u w:val="single"/>
          <w:rtl/>
        </w:rPr>
        <w:t>על הגוף לקבלן במזון.</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hint="cs"/>
          <w:b/>
          <w:bCs/>
          <w:sz w:val="24"/>
          <w:szCs w:val="24"/>
          <w:u w:val="single"/>
          <w:rtl/>
        </w:rPr>
        <w:t xml:space="preserve">חומצות השומן החיוניות </w:t>
      </w:r>
      <w:r w:rsidRPr="001924EC">
        <w:rPr>
          <w:rFonts w:ascii="Arial" w:hAnsi="Arial" w:cs="Arial" w:hint="cs"/>
          <w:sz w:val="24"/>
          <w:szCs w:val="24"/>
          <w:u w:val="single"/>
          <w:rtl/>
        </w:rPr>
        <w:t>משתתפות ב:</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1</w:t>
      </w:r>
      <w:r w:rsidRPr="001924EC">
        <w:rPr>
          <w:rFonts w:ascii="Arial" w:hAnsi="Arial" w:cs="Arial" w:hint="cs"/>
          <w:sz w:val="24"/>
          <w:szCs w:val="24"/>
          <w:rtl/>
        </w:rPr>
        <w:t>. תהליך הגדילה.</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2</w:t>
      </w:r>
      <w:r w:rsidRPr="001924EC">
        <w:rPr>
          <w:rFonts w:ascii="Arial" w:hAnsi="Arial" w:cs="Arial" w:hint="cs"/>
          <w:sz w:val="24"/>
          <w:szCs w:val="24"/>
          <w:rtl/>
        </w:rPr>
        <w:t>. בניית קרום (ממברנת) התא.</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3</w:t>
      </w:r>
      <w:r w:rsidRPr="001924EC">
        <w:rPr>
          <w:rFonts w:ascii="Arial" w:hAnsi="Arial" w:cs="Arial" w:hint="cs"/>
          <w:sz w:val="24"/>
          <w:szCs w:val="24"/>
          <w:rtl/>
        </w:rPr>
        <w:t>. בניית מערכת החיסון.</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4</w:t>
      </w:r>
      <w:r w:rsidRPr="001924EC">
        <w:rPr>
          <w:rFonts w:ascii="Arial" w:hAnsi="Arial" w:cs="Arial" w:hint="cs"/>
          <w:sz w:val="24"/>
          <w:szCs w:val="24"/>
          <w:rtl/>
        </w:rPr>
        <w:t xml:space="preserve">. וויסות רמות הכולסטרול. </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5.</w:t>
      </w:r>
      <w:r w:rsidRPr="001924EC">
        <w:rPr>
          <w:rFonts w:ascii="Arial" w:hAnsi="Arial" w:cs="Arial" w:hint="cs"/>
          <w:sz w:val="24"/>
          <w:szCs w:val="24"/>
          <w:rtl/>
        </w:rPr>
        <w:t xml:space="preserve"> שמירה על עור בריא.</w:t>
      </w:r>
    </w:p>
    <w:p w:rsidR="001924EC" w:rsidRPr="001924EC" w:rsidRDefault="001924EC" w:rsidP="001924EC">
      <w:pPr>
        <w:rPr>
          <w:rFonts w:cs="FrankRuehl"/>
          <w:sz w:val="24"/>
          <w:szCs w:val="24"/>
          <w:highlight w:val="yellow"/>
          <w:rtl/>
        </w:rPr>
      </w:pP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b/>
          <w:bCs/>
          <w:sz w:val="24"/>
          <w:szCs w:val="24"/>
          <w:u w:val="single"/>
          <w:rtl/>
        </w:rPr>
        <w:t>מחסור</w:t>
      </w:r>
      <w:r w:rsidRPr="001924EC">
        <w:rPr>
          <w:rFonts w:ascii="Arial" w:hAnsi="Arial" w:cs="Arial"/>
          <w:sz w:val="24"/>
          <w:szCs w:val="24"/>
          <w:u w:val="single"/>
          <w:rtl/>
        </w:rPr>
        <w:t xml:space="preserve"> בחומצות שומן חיוניות </w:t>
      </w:r>
      <w:r w:rsidRPr="001924EC">
        <w:rPr>
          <w:rFonts w:ascii="Arial" w:hAnsi="Arial" w:cs="Arial" w:hint="cs"/>
          <w:sz w:val="24"/>
          <w:szCs w:val="24"/>
          <w:u w:val="single"/>
          <w:rtl/>
        </w:rPr>
        <w:t xml:space="preserve">הוא מצב די נדיר. חסרונן </w:t>
      </w:r>
      <w:r w:rsidRPr="001924EC">
        <w:rPr>
          <w:rFonts w:ascii="Arial" w:hAnsi="Arial" w:cs="Arial"/>
          <w:sz w:val="24"/>
          <w:szCs w:val="24"/>
          <w:u w:val="single"/>
          <w:rtl/>
        </w:rPr>
        <w:t>גורם</w:t>
      </w:r>
      <w:r w:rsidRPr="001924EC">
        <w:rPr>
          <w:rFonts w:ascii="Arial" w:hAnsi="Arial" w:cs="Arial" w:hint="cs"/>
          <w:sz w:val="24"/>
          <w:szCs w:val="24"/>
          <w:u w:val="single"/>
          <w:rtl/>
        </w:rPr>
        <w:t xml:space="preserve"> ל</w:t>
      </w:r>
      <w:r w:rsidRPr="001924EC">
        <w:rPr>
          <w:rFonts w:ascii="Arial" w:hAnsi="Arial" w:cs="Arial"/>
          <w:sz w:val="24"/>
          <w:szCs w:val="24"/>
          <w:u w:val="single"/>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1</w:t>
      </w:r>
      <w:r w:rsidRPr="001924EC">
        <w:rPr>
          <w:rFonts w:ascii="Arial" w:hAnsi="Arial" w:cs="Arial"/>
          <w:sz w:val="24"/>
          <w:szCs w:val="24"/>
          <w:rtl/>
        </w:rPr>
        <w:t>. פיגור בתהליך הגדילה.</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2</w:t>
      </w:r>
      <w:r w:rsidRPr="001924EC">
        <w:rPr>
          <w:rFonts w:ascii="Arial" w:hAnsi="Arial" w:cs="Arial"/>
          <w:sz w:val="24"/>
          <w:szCs w:val="24"/>
          <w:rtl/>
        </w:rPr>
        <w:t>. צמיחה לא תקינה של ממברנת התא</w:t>
      </w:r>
      <w:r w:rsidRPr="001924EC">
        <w:rPr>
          <w:rFonts w:ascii="Arial" w:hAnsi="Arial" w:cs="Arial" w:hint="cs"/>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3</w:t>
      </w:r>
      <w:r w:rsidRPr="001924EC">
        <w:rPr>
          <w:rFonts w:ascii="Arial" w:hAnsi="Arial" w:cs="Arial"/>
          <w:sz w:val="24"/>
          <w:szCs w:val="24"/>
          <w:rtl/>
        </w:rPr>
        <w:t>. פגיעה במערכת החיסון</w:t>
      </w:r>
      <w:r w:rsidRPr="001924EC">
        <w:rPr>
          <w:rFonts w:ascii="Arial" w:hAnsi="Arial" w:cs="Arial" w:hint="cs"/>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4</w:t>
      </w:r>
      <w:r w:rsidRPr="001924EC">
        <w:rPr>
          <w:rFonts w:ascii="Arial" w:hAnsi="Arial" w:cs="Arial"/>
          <w:sz w:val="24"/>
          <w:szCs w:val="24"/>
          <w:rtl/>
        </w:rPr>
        <w:t>. עליה ברמת הכולסטרול בדם</w:t>
      </w:r>
      <w:r w:rsidRPr="001924EC">
        <w:rPr>
          <w:rFonts w:ascii="Arial" w:hAnsi="Arial" w:cs="Arial" w:hint="cs"/>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5</w:t>
      </w:r>
      <w:r w:rsidRPr="001924EC">
        <w:rPr>
          <w:rFonts w:ascii="Arial" w:hAnsi="Arial" w:cs="Arial" w:hint="cs"/>
          <w:sz w:val="24"/>
          <w:szCs w:val="24"/>
          <w:rtl/>
        </w:rPr>
        <w:t>. פגיעה בבריאות העור. התייבשות העור.</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6</w:t>
      </w:r>
      <w:r w:rsidRPr="001924EC">
        <w:rPr>
          <w:rFonts w:ascii="Arial" w:hAnsi="Arial" w:cs="Arial" w:hint="cs"/>
          <w:sz w:val="24"/>
          <w:szCs w:val="24"/>
          <w:rtl/>
        </w:rPr>
        <w:t xml:space="preserve">. </w:t>
      </w:r>
      <w:r w:rsidRPr="001924EC">
        <w:rPr>
          <w:rFonts w:ascii="Arial" w:hAnsi="Arial" w:cs="Arial"/>
          <w:sz w:val="24"/>
          <w:szCs w:val="24"/>
          <w:rtl/>
        </w:rPr>
        <w:t>פגיעה ביכולת התכווצות שריר הלב</w:t>
      </w:r>
      <w:r w:rsidRPr="001924EC">
        <w:rPr>
          <w:rFonts w:ascii="Arial" w:hAnsi="Arial" w:cs="Arial" w:hint="cs"/>
          <w:sz w:val="24"/>
          <w:szCs w:val="24"/>
          <w:rtl/>
        </w:rPr>
        <w:t>.</w:t>
      </w:r>
    </w:p>
    <w:p w:rsidR="001924EC" w:rsidRPr="001924EC" w:rsidRDefault="001924EC" w:rsidP="001924EC">
      <w:pPr>
        <w:spacing w:line="360" w:lineRule="auto"/>
        <w:rPr>
          <w:rFonts w:ascii="Arial" w:hAnsi="Arial" w:cs="Arial"/>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חומצות שומן חיוניות </w:t>
      </w:r>
      <w:r w:rsidRPr="001924EC">
        <w:rPr>
          <w:rFonts w:ascii="Arial" w:hAnsi="Arial" w:cs="Arial"/>
          <w:sz w:val="24"/>
          <w:szCs w:val="24"/>
          <w:u w:val="single"/>
          <w:rtl/>
        </w:rPr>
        <w:t>מתקלקלות</w:t>
      </w:r>
      <w:r w:rsidRPr="001924EC">
        <w:rPr>
          <w:rFonts w:ascii="Arial" w:hAnsi="Arial" w:cs="Arial"/>
          <w:sz w:val="24"/>
          <w:szCs w:val="24"/>
          <w:rtl/>
        </w:rPr>
        <w:t>, יחסית, מהר על ידי חום</w:t>
      </w:r>
      <w:r w:rsidRPr="001924EC">
        <w:rPr>
          <w:rFonts w:ascii="Arial" w:hAnsi="Arial" w:cs="Arial" w:hint="cs"/>
          <w:sz w:val="24"/>
          <w:szCs w:val="24"/>
          <w:rtl/>
        </w:rPr>
        <w:t xml:space="preserve"> (=קלקול מזון בו הן נמצאות)</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sz w:val="24"/>
          <w:szCs w:val="24"/>
          <w:rtl/>
        </w:rPr>
        <w:t xml:space="preserve">בקלקול נוצרים:  </w:t>
      </w:r>
      <w:proofErr w:type="spellStart"/>
      <w:r w:rsidRPr="001924EC">
        <w:rPr>
          <w:rFonts w:ascii="Arial" w:hAnsi="Arial" w:cs="Arial"/>
          <w:b/>
          <w:bCs/>
          <w:sz w:val="24"/>
          <w:szCs w:val="24"/>
          <w:rtl/>
        </w:rPr>
        <w:t>פראוקסידים</w:t>
      </w:r>
      <w:proofErr w:type="spellEnd"/>
      <w:r w:rsidRPr="001924EC">
        <w:rPr>
          <w:rFonts w:ascii="Arial" w:hAnsi="Arial" w:cs="Arial"/>
          <w:sz w:val="24"/>
          <w:szCs w:val="24"/>
          <w:rtl/>
        </w:rPr>
        <w:t xml:space="preserve"> (=אטומים חסרי אלקטרון</w:t>
      </w:r>
      <w:r w:rsidRPr="001924EC">
        <w:rPr>
          <w:rFonts w:ascii="Arial" w:hAnsi="Arial" w:cs="Arial" w:hint="cs"/>
          <w:sz w:val="24"/>
          <w:szCs w:val="24"/>
          <w:rtl/>
        </w:rPr>
        <w:t xml:space="preserve"> =</w:t>
      </w:r>
      <w:r w:rsidRPr="001924EC">
        <w:rPr>
          <w:rFonts w:ascii="Arial" w:hAnsi="Arial" w:cs="Arial"/>
          <w:sz w:val="24"/>
          <w:szCs w:val="24"/>
          <w:rtl/>
        </w:rPr>
        <w:t xml:space="preserve"> רדיקלים חופשיים – הסבר בהמשך)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יש 3 חומצות שומן </w:t>
      </w:r>
      <w:r w:rsidRPr="001924EC">
        <w:rPr>
          <w:rFonts w:ascii="Arial" w:hAnsi="Arial" w:cs="Arial" w:hint="cs"/>
          <w:sz w:val="24"/>
          <w:szCs w:val="24"/>
          <w:u w:val="single"/>
          <w:rtl/>
        </w:rPr>
        <w:t>חיוניות</w:t>
      </w:r>
      <w:r w:rsidRPr="001924EC">
        <w:rPr>
          <w:rFonts w:ascii="Arial" w:hAnsi="Arial" w:cs="Arial" w:hint="cs"/>
          <w:sz w:val="24"/>
          <w:szCs w:val="24"/>
          <w:rtl/>
        </w:rPr>
        <w:t xml:space="preserve">: </w:t>
      </w:r>
      <w:proofErr w:type="spellStart"/>
      <w:r w:rsidRPr="001924EC">
        <w:rPr>
          <w:rFonts w:ascii="Arial" w:hAnsi="Arial" w:cs="Arial" w:hint="cs"/>
          <w:b/>
          <w:bCs/>
          <w:sz w:val="24"/>
          <w:szCs w:val="24"/>
          <w:rtl/>
        </w:rPr>
        <w:t>לינולנית</w:t>
      </w:r>
      <w:proofErr w:type="spellEnd"/>
      <w:r w:rsidRPr="001924EC">
        <w:rPr>
          <w:rFonts w:ascii="Arial" w:hAnsi="Arial" w:cs="Arial" w:hint="cs"/>
          <w:sz w:val="24"/>
          <w:szCs w:val="24"/>
          <w:rtl/>
        </w:rPr>
        <w:t xml:space="preserve">, </w:t>
      </w:r>
      <w:proofErr w:type="spellStart"/>
      <w:r w:rsidRPr="001924EC">
        <w:rPr>
          <w:rFonts w:ascii="Arial" w:hAnsi="Arial" w:cs="Arial" w:hint="cs"/>
          <w:b/>
          <w:bCs/>
          <w:sz w:val="24"/>
          <w:szCs w:val="24"/>
          <w:rtl/>
        </w:rPr>
        <w:t>לינולאית</w:t>
      </w:r>
      <w:proofErr w:type="spellEnd"/>
      <w:r w:rsidRPr="001924EC">
        <w:rPr>
          <w:rFonts w:ascii="Arial" w:hAnsi="Arial" w:cs="Arial" w:hint="cs"/>
          <w:sz w:val="24"/>
          <w:szCs w:val="24"/>
          <w:rtl/>
        </w:rPr>
        <w:t xml:space="preserve">, </w:t>
      </w:r>
      <w:proofErr w:type="spellStart"/>
      <w:r w:rsidRPr="001924EC">
        <w:rPr>
          <w:rFonts w:ascii="Arial" w:hAnsi="Arial" w:cs="Arial" w:hint="cs"/>
          <w:b/>
          <w:bCs/>
          <w:sz w:val="24"/>
          <w:szCs w:val="24"/>
          <w:rtl/>
        </w:rPr>
        <w:t>ארכידונית</w:t>
      </w:r>
      <w:proofErr w:type="spellEnd"/>
      <w:r w:rsidRPr="001924EC">
        <w:rPr>
          <w:rFonts w:ascii="Arial" w:hAnsi="Arial" w:cs="Arial" w:hint="cs"/>
          <w:sz w:val="24"/>
          <w:szCs w:val="24"/>
          <w:rtl/>
        </w:rPr>
        <w:t xml:space="preserve">, </w:t>
      </w:r>
      <w:r w:rsidRPr="001924EC">
        <w:rPr>
          <w:rFonts w:ascii="Arial" w:hAnsi="Arial" w:cs="Arial"/>
          <w:sz w:val="24"/>
          <w:szCs w:val="24"/>
          <w:rtl/>
        </w:rPr>
        <w:t xml:space="preserve">הן נפוצות במזון ממקור </w:t>
      </w:r>
      <w:r w:rsidRPr="001924EC">
        <w:rPr>
          <w:rFonts w:ascii="Arial" w:hAnsi="Arial" w:cs="Arial"/>
          <w:b/>
          <w:bCs/>
          <w:sz w:val="24"/>
          <w:szCs w:val="24"/>
          <w:u w:val="single"/>
          <w:rtl/>
        </w:rPr>
        <w:t>צמחי</w:t>
      </w:r>
      <w:r w:rsidRPr="001924EC">
        <w:rPr>
          <w:rFonts w:ascii="Arial" w:hAnsi="Arial" w:cs="Arial"/>
          <w:b/>
          <w:bCs/>
          <w:sz w:val="24"/>
          <w:szCs w:val="24"/>
          <w:rtl/>
        </w:rPr>
        <w:t xml:space="preserve"> </w:t>
      </w:r>
      <w:r w:rsidRPr="001924EC">
        <w:rPr>
          <w:rFonts w:ascii="Arial" w:hAnsi="Arial" w:cs="Arial"/>
          <w:sz w:val="24"/>
          <w:szCs w:val="24"/>
          <w:rtl/>
        </w:rPr>
        <w:t xml:space="preserve">ובחלב אם.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שתים מחומצות השומן החיוניות, </w:t>
      </w:r>
      <w:proofErr w:type="spellStart"/>
      <w:r w:rsidRPr="001924EC">
        <w:rPr>
          <w:rFonts w:ascii="Arial" w:hAnsi="Arial" w:cs="Arial"/>
          <w:b/>
          <w:bCs/>
          <w:sz w:val="24"/>
          <w:szCs w:val="24"/>
          <w:rtl/>
        </w:rPr>
        <w:t>לינולנית</w:t>
      </w:r>
      <w:proofErr w:type="spellEnd"/>
      <w:r w:rsidRPr="001924EC">
        <w:rPr>
          <w:rFonts w:ascii="Arial" w:hAnsi="Arial" w:cs="Arial"/>
          <w:b/>
          <w:bCs/>
          <w:sz w:val="24"/>
          <w:szCs w:val="24"/>
          <w:rtl/>
        </w:rPr>
        <w:t xml:space="preserve"> </w:t>
      </w:r>
      <w:proofErr w:type="spellStart"/>
      <w:r w:rsidRPr="001924EC">
        <w:rPr>
          <w:rFonts w:ascii="Arial" w:hAnsi="Arial" w:cs="Arial"/>
          <w:b/>
          <w:bCs/>
          <w:sz w:val="24"/>
          <w:szCs w:val="24"/>
          <w:rtl/>
        </w:rPr>
        <w:t>ולינולאית</w:t>
      </w:r>
      <w:proofErr w:type="spellEnd"/>
      <w:r w:rsidRPr="001924EC">
        <w:rPr>
          <w:rFonts w:ascii="Arial" w:hAnsi="Arial" w:cs="Arial" w:hint="cs"/>
          <w:b/>
          <w:bCs/>
          <w:sz w:val="24"/>
          <w:szCs w:val="24"/>
          <w:rtl/>
        </w:rPr>
        <w:t xml:space="preserve"> </w:t>
      </w:r>
      <w:proofErr w:type="spellStart"/>
      <w:r w:rsidRPr="001924EC">
        <w:rPr>
          <w:rFonts w:ascii="Arial" w:hAnsi="Arial" w:cs="Arial" w:hint="cs"/>
          <w:sz w:val="24"/>
          <w:szCs w:val="24"/>
          <w:rtl/>
        </w:rPr>
        <w:t>וניגזרותיהן</w:t>
      </w:r>
      <w:proofErr w:type="spellEnd"/>
      <w:r w:rsidRPr="001924EC">
        <w:rPr>
          <w:rFonts w:ascii="Arial" w:hAnsi="Arial" w:cs="Arial"/>
          <w:sz w:val="24"/>
          <w:szCs w:val="24"/>
          <w:rtl/>
        </w:rPr>
        <w:t xml:space="preserve">, הגוף אינו יכול לייצר בעצמו ולכן חייבים לקבלן במזון </w:t>
      </w:r>
      <w:r w:rsidRPr="001924EC">
        <w:rPr>
          <w:rFonts w:ascii="Arial" w:hAnsi="Arial" w:cs="Arial"/>
          <w:b/>
          <w:bCs/>
          <w:sz w:val="24"/>
          <w:szCs w:val="24"/>
          <w:rtl/>
        </w:rPr>
        <w:t xml:space="preserve">ממקור </w:t>
      </w:r>
      <w:r w:rsidRPr="001924EC">
        <w:rPr>
          <w:rFonts w:ascii="Arial" w:hAnsi="Arial" w:cs="Arial"/>
          <w:b/>
          <w:bCs/>
          <w:sz w:val="24"/>
          <w:szCs w:val="24"/>
          <w:u w:val="single"/>
          <w:rtl/>
        </w:rPr>
        <w:t>צמחי</w:t>
      </w:r>
      <w:r w:rsidRPr="001924EC">
        <w:rPr>
          <w:rFonts w:ascii="Arial" w:hAnsi="Arial" w:cs="Arial"/>
          <w:sz w:val="24"/>
          <w:szCs w:val="24"/>
          <w:rtl/>
        </w:rPr>
        <w:t>.</w:t>
      </w:r>
      <w:r w:rsidRPr="001924EC">
        <w:rPr>
          <w:rFonts w:ascii="Arial" w:hAnsi="Arial" w:cs="Arial" w:hint="cs"/>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lastRenderedPageBreak/>
        <w:t xml:space="preserve">חומצת השומן החיונית השלישית, </w:t>
      </w:r>
      <w:proofErr w:type="spellStart"/>
      <w:r w:rsidRPr="001924EC">
        <w:rPr>
          <w:rFonts w:ascii="Arial" w:hAnsi="Arial" w:cs="Arial"/>
          <w:b/>
          <w:bCs/>
          <w:sz w:val="24"/>
          <w:szCs w:val="24"/>
          <w:rtl/>
        </w:rPr>
        <w:t>ארכידונית</w:t>
      </w:r>
      <w:proofErr w:type="spellEnd"/>
      <w:r w:rsidRPr="001924EC">
        <w:rPr>
          <w:rFonts w:ascii="Arial" w:hAnsi="Arial" w:cs="Arial"/>
          <w:b/>
          <w:bCs/>
          <w:sz w:val="24"/>
          <w:szCs w:val="24"/>
          <w:rtl/>
        </w:rPr>
        <w:t xml:space="preserve"> </w:t>
      </w:r>
      <w:r w:rsidRPr="001924EC">
        <w:rPr>
          <w:rFonts w:ascii="Arial" w:hAnsi="Arial" w:cs="Arial" w:hint="cs"/>
          <w:b/>
          <w:bCs/>
          <w:sz w:val="24"/>
          <w:szCs w:val="24"/>
          <w:rtl/>
        </w:rPr>
        <w:t>(</w:t>
      </w:r>
      <w:r w:rsidRPr="001924EC">
        <w:rPr>
          <w:rFonts w:ascii="Arial" w:hAnsi="Arial" w:cs="Arial"/>
          <w:b/>
          <w:bCs/>
          <w:sz w:val="24"/>
          <w:szCs w:val="24"/>
          <w:rtl/>
        </w:rPr>
        <w:t xml:space="preserve">אומגה </w:t>
      </w:r>
      <w:r w:rsidRPr="001924EC">
        <w:rPr>
          <w:rFonts w:ascii="Arial" w:hAnsi="Arial" w:cs="Arial" w:hint="cs"/>
          <w:b/>
          <w:bCs/>
          <w:sz w:val="24"/>
          <w:szCs w:val="24"/>
          <w:rtl/>
        </w:rPr>
        <w:t>9</w:t>
      </w:r>
      <w:r w:rsidRPr="001924EC">
        <w:rPr>
          <w:rFonts w:ascii="Arial" w:hAnsi="Arial" w:cs="Arial" w:hint="cs"/>
          <w:sz w:val="24"/>
          <w:szCs w:val="24"/>
          <w:rtl/>
        </w:rPr>
        <w:t>)</w:t>
      </w:r>
      <w:r w:rsidRPr="001924EC">
        <w:rPr>
          <w:rFonts w:ascii="Arial" w:hAnsi="Arial" w:cs="Arial"/>
          <w:sz w:val="24"/>
          <w:szCs w:val="24"/>
          <w:rtl/>
        </w:rPr>
        <w:t xml:space="preserve">, נוצרת בגוף מחומצת השומן </w:t>
      </w:r>
      <w:proofErr w:type="spellStart"/>
      <w:r w:rsidRPr="001924EC">
        <w:rPr>
          <w:rFonts w:ascii="Arial" w:hAnsi="Arial" w:cs="Arial"/>
          <w:b/>
          <w:bCs/>
          <w:sz w:val="24"/>
          <w:szCs w:val="24"/>
          <w:rtl/>
        </w:rPr>
        <w:t>לינולאית</w:t>
      </w:r>
      <w:proofErr w:type="spellEnd"/>
      <w:r w:rsidRPr="001924EC">
        <w:rPr>
          <w:rFonts w:ascii="Arial" w:hAnsi="Arial" w:cs="Arial"/>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הקשר הכימי האופייני לחומצה שומן חיונית הוא  </w:t>
      </w:r>
      <w:r w:rsidRPr="001924EC">
        <w:rPr>
          <w:rFonts w:ascii="Arial" w:hAnsi="Arial" w:cs="Arial"/>
          <w:sz w:val="24"/>
          <w:szCs w:val="24"/>
        </w:rPr>
        <w:t>C</w:t>
      </w:r>
      <w:r w:rsidRPr="001924EC">
        <w:rPr>
          <w:rFonts w:ascii="Arial" w:hAnsi="Arial" w:cs="Arial"/>
          <w:sz w:val="24"/>
          <w:szCs w:val="24"/>
          <w:rtl/>
        </w:rPr>
        <w:t>-</w:t>
      </w:r>
      <w:r w:rsidRPr="001924EC">
        <w:rPr>
          <w:rFonts w:ascii="Arial" w:hAnsi="Arial" w:cs="Arial"/>
          <w:sz w:val="24"/>
          <w:szCs w:val="24"/>
        </w:rPr>
        <w:t>C</w:t>
      </w:r>
      <w:r w:rsidRPr="001924EC">
        <w:rPr>
          <w:rFonts w:ascii="Arial" w:hAnsi="Arial" w:cs="Arial"/>
          <w:sz w:val="24"/>
          <w:szCs w:val="24"/>
          <w:rtl/>
        </w:rPr>
        <w:t>-</w:t>
      </w:r>
      <w:r w:rsidRPr="001924EC">
        <w:rPr>
          <w:rFonts w:ascii="Arial" w:hAnsi="Arial" w:cs="Arial"/>
          <w:sz w:val="24"/>
          <w:szCs w:val="24"/>
        </w:rPr>
        <w:t>C</w:t>
      </w:r>
      <w:r w:rsidRPr="001924EC">
        <w:rPr>
          <w:rFonts w:ascii="Arial" w:hAnsi="Arial" w:cs="Arial"/>
          <w:sz w:val="24"/>
          <w:szCs w:val="24"/>
          <w:rtl/>
        </w:rPr>
        <w:t>=</w:t>
      </w:r>
      <w:r w:rsidRPr="001924EC">
        <w:rPr>
          <w:rFonts w:ascii="Arial" w:hAnsi="Arial" w:cs="Arial"/>
          <w:sz w:val="24"/>
          <w:szCs w:val="24"/>
        </w:rPr>
        <w:t>C</w:t>
      </w:r>
      <w:r w:rsidRPr="001924EC">
        <w:rPr>
          <w:rFonts w:ascii="Arial" w:hAnsi="Arial" w:cs="Arial"/>
          <w:sz w:val="24"/>
          <w:szCs w:val="24"/>
          <w:rtl/>
        </w:rPr>
        <w:t>-</w:t>
      </w:r>
      <w:r w:rsidRPr="001924EC">
        <w:rPr>
          <w:rFonts w:ascii="Arial" w:hAnsi="Arial" w:cs="Arial"/>
          <w:sz w:val="24"/>
          <w:szCs w:val="24"/>
        </w:rPr>
        <w:t>C</w:t>
      </w:r>
      <w:r w:rsidRPr="001924EC">
        <w:rPr>
          <w:rFonts w:ascii="Arial" w:hAnsi="Arial" w:cs="Arial"/>
          <w:sz w:val="24"/>
          <w:szCs w:val="24"/>
          <w:rtl/>
        </w:rPr>
        <w:t>=</w:t>
      </w:r>
      <w:r w:rsidRPr="001924EC">
        <w:rPr>
          <w:rFonts w:ascii="Arial" w:hAnsi="Arial" w:cs="Arial"/>
          <w:sz w:val="24"/>
          <w:szCs w:val="24"/>
        </w:rPr>
        <w:t>C</w:t>
      </w:r>
      <w:r w:rsidRPr="001924EC">
        <w:rPr>
          <w:rFonts w:ascii="Arial" w:hAnsi="Arial" w:cs="Arial"/>
          <w:sz w:val="24"/>
          <w:szCs w:val="24"/>
          <w:rtl/>
        </w:rPr>
        <w:t>-</w:t>
      </w:r>
      <w:r w:rsidRPr="001924EC">
        <w:rPr>
          <w:rFonts w:ascii="Arial" w:hAnsi="Arial" w:cs="Arial" w:hint="cs"/>
          <w:sz w:val="24"/>
          <w:szCs w:val="24"/>
          <w:rtl/>
        </w:rPr>
        <w:t>.</w:t>
      </w:r>
    </w:p>
    <w:p w:rsidR="001924EC" w:rsidRPr="001924EC" w:rsidRDefault="001924EC" w:rsidP="001924EC">
      <w:pPr>
        <w:tabs>
          <w:tab w:val="left" w:pos="2400"/>
          <w:tab w:val="left" w:pos="4080"/>
          <w:tab w:val="left" w:pos="6480"/>
        </w:tabs>
        <w:spacing w:line="360" w:lineRule="auto"/>
        <w:rPr>
          <w:rFonts w:ascii="Arial" w:hAnsi="Arial" w:cs="Arial"/>
          <w:color w:val="FF0000"/>
          <w:sz w:val="24"/>
          <w:szCs w:val="24"/>
          <w:rtl/>
        </w:rPr>
      </w:pPr>
      <w:r w:rsidRPr="001924EC">
        <w:rPr>
          <w:rFonts w:ascii="Arial" w:hAnsi="Arial" w:cs="Arial"/>
          <w:b/>
          <w:bCs/>
          <w:sz w:val="24"/>
          <w:szCs w:val="24"/>
          <w:rtl/>
        </w:rPr>
        <w:t xml:space="preserve">חומצת </w:t>
      </w:r>
      <w:r w:rsidRPr="001924EC">
        <w:rPr>
          <w:rFonts w:ascii="Arial" w:hAnsi="Arial" w:cs="Arial" w:hint="cs"/>
          <w:b/>
          <w:bCs/>
          <w:sz w:val="24"/>
          <w:szCs w:val="24"/>
          <w:rtl/>
        </w:rPr>
        <w:t xml:space="preserve">שומן </w:t>
      </w:r>
      <w:r w:rsidRPr="001924EC">
        <w:rPr>
          <w:rFonts w:ascii="Arial" w:hAnsi="Arial" w:cs="Arial"/>
          <w:b/>
          <w:bCs/>
          <w:sz w:val="24"/>
          <w:szCs w:val="24"/>
          <w:rtl/>
        </w:rPr>
        <w:t>אומגה 3</w:t>
      </w:r>
      <w:r w:rsidRPr="001924EC">
        <w:rPr>
          <w:rFonts w:ascii="Arial" w:hAnsi="Arial" w:cs="Arial" w:hint="cs"/>
          <w:b/>
          <w:bCs/>
          <w:sz w:val="24"/>
          <w:szCs w:val="24"/>
          <w:rtl/>
        </w:rPr>
        <w:t>-</w:t>
      </w:r>
      <w:r w:rsidRPr="001924EC">
        <w:rPr>
          <w:rFonts w:ascii="Arial" w:hAnsi="Arial" w:cs="Arial"/>
          <w:sz w:val="24"/>
          <w:szCs w:val="24"/>
        </w:rPr>
        <w:t xml:space="preserve"> </w:t>
      </w:r>
      <w:proofErr w:type="spellStart"/>
      <w:r w:rsidRPr="001924EC">
        <w:rPr>
          <w:rFonts w:ascii="Arial" w:hAnsi="Arial" w:cs="Arial"/>
          <w:b/>
          <w:bCs/>
          <w:sz w:val="24"/>
          <w:szCs w:val="24"/>
          <w:rtl/>
        </w:rPr>
        <w:t>לינולנית</w:t>
      </w:r>
      <w:proofErr w:type="spellEnd"/>
      <w:r w:rsidRPr="001924EC">
        <w:rPr>
          <w:rFonts w:ascii="Arial" w:hAnsi="Arial" w:cs="Arial" w:hint="cs"/>
          <w:sz w:val="24"/>
          <w:szCs w:val="24"/>
          <w:rtl/>
        </w:rPr>
        <w:t xml:space="preserve">, </w:t>
      </w:r>
      <w:r w:rsidRPr="001924EC">
        <w:rPr>
          <w:rFonts w:ascii="Arial" w:hAnsi="Arial" w:cs="Arial" w:hint="cs"/>
          <w:sz w:val="24"/>
          <w:szCs w:val="24"/>
          <w:u w:val="single"/>
          <w:rtl/>
        </w:rPr>
        <w:t>מצויה ב</w:t>
      </w:r>
      <w:r w:rsidRPr="001924EC">
        <w:rPr>
          <w:rFonts w:ascii="Arial" w:hAnsi="Arial" w:cs="Arial" w:hint="cs"/>
          <w:sz w:val="24"/>
          <w:szCs w:val="24"/>
          <w:rtl/>
        </w:rPr>
        <w:t xml:space="preserve">: </w:t>
      </w:r>
      <w:r w:rsidRPr="001924EC">
        <w:rPr>
          <w:rFonts w:ascii="Arial" w:hAnsi="Arial" w:cs="Arial"/>
          <w:sz w:val="24"/>
          <w:szCs w:val="24"/>
          <w:rtl/>
        </w:rPr>
        <w:t>סויה</w:t>
      </w:r>
      <w:r w:rsidRPr="001924EC">
        <w:rPr>
          <w:rFonts w:ascii="Arial" w:hAnsi="Arial" w:cs="Arial" w:hint="cs"/>
          <w:sz w:val="24"/>
          <w:szCs w:val="24"/>
          <w:rtl/>
        </w:rPr>
        <w:t>,</w:t>
      </w:r>
      <w:r w:rsidRPr="001924EC">
        <w:rPr>
          <w:rFonts w:ascii="Arial" w:hAnsi="Arial" w:cs="Arial"/>
          <w:sz w:val="24"/>
          <w:szCs w:val="24"/>
        </w:rPr>
        <w:t xml:space="preserve"> </w:t>
      </w:r>
      <w:r w:rsidRPr="001924EC">
        <w:rPr>
          <w:rFonts w:ascii="Arial" w:hAnsi="Arial" w:cs="Arial" w:hint="cs"/>
          <w:sz w:val="24"/>
          <w:szCs w:val="24"/>
          <w:rtl/>
        </w:rPr>
        <w:t xml:space="preserve">שמן </w:t>
      </w:r>
      <w:r w:rsidRPr="001924EC">
        <w:rPr>
          <w:rFonts w:ascii="Arial" w:hAnsi="Arial" w:cs="Arial"/>
          <w:sz w:val="24"/>
          <w:szCs w:val="24"/>
          <w:rtl/>
        </w:rPr>
        <w:t>קנולה, דגי ים</w:t>
      </w:r>
      <w:r w:rsidRPr="001924EC">
        <w:rPr>
          <w:rFonts w:ascii="Arial" w:hAnsi="Arial" w:cs="Arial" w:hint="cs"/>
          <w:sz w:val="24"/>
          <w:szCs w:val="24"/>
          <w:rtl/>
        </w:rPr>
        <w:t xml:space="preserve">-צפוני, פשתן, ביצה, אגוזי מלך. </w:t>
      </w:r>
      <w:r w:rsidRPr="001924EC">
        <w:rPr>
          <w:rFonts w:ascii="Arial" w:hAnsi="Arial" w:cs="Arial" w:hint="cs"/>
          <w:sz w:val="24"/>
          <w:szCs w:val="24"/>
          <w:u w:val="single"/>
          <w:rtl/>
        </w:rPr>
        <w:t>תפקידי אומגה 3</w:t>
      </w:r>
      <w:r w:rsidRPr="001924EC">
        <w:rPr>
          <w:rFonts w:ascii="Arial" w:hAnsi="Arial" w:cs="Arial" w:hint="cs"/>
          <w:sz w:val="24"/>
          <w:szCs w:val="24"/>
          <w:rtl/>
        </w:rPr>
        <w:t>: משתתפת במבנה קרום התא. מועילה בהזרמת הדם ומשפיעה על רמת השומנים ורמת הכולסטרול בדם וכך מסייעת במניעת</w:t>
      </w:r>
      <w:r w:rsidRPr="001924EC">
        <w:rPr>
          <w:rFonts w:ascii="Arial" w:hAnsi="Arial" w:cs="Arial"/>
          <w:sz w:val="24"/>
          <w:szCs w:val="24"/>
          <w:rtl/>
        </w:rPr>
        <w:t xml:space="preserve"> התפתחות מחלות</w:t>
      </w:r>
      <w:r w:rsidRPr="001924EC">
        <w:rPr>
          <w:rFonts w:ascii="Arial" w:hAnsi="Arial" w:cs="Arial" w:hint="cs"/>
          <w:sz w:val="24"/>
          <w:szCs w:val="24"/>
          <w:rtl/>
        </w:rPr>
        <w:t xml:space="preserve"> לב ומחלות </w:t>
      </w:r>
      <w:r w:rsidRPr="001924EC">
        <w:rPr>
          <w:rFonts w:ascii="Arial" w:hAnsi="Arial" w:cs="Arial"/>
          <w:sz w:val="24"/>
          <w:szCs w:val="24"/>
          <w:rtl/>
        </w:rPr>
        <w:t>כלי דם</w:t>
      </w:r>
      <w:r w:rsidRPr="001924EC">
        <w:rPr>
          <w:rFonts w:ascii="Arial" w:hAnsi="Arial" w:cs="Arial" w:hint="cs"/>
          <w:sz w:val="24"/>
          <w:szCs w:val="24"/>
          <w:rtl/>
        </w:rPr>
        <w:t xml:space="preserve">. משתתפת בבניית מערכת החיסון. מסייעת במניעת </w:t>
      </w:r>
      <w:r w:rsidRPr="001924EC">
        <w:rPr>
          <w:rFonts w:ascii="Arial" w:hAnsi="Arial" w:cs="Arial"/>
          <w:sz w:val="24"/>
          <w:szCs w:val="24"/>
          <w:rtl/>
        </w:rPr>
        <w:t>סרטן</w:t>
      </w:r>
      <w:r w:rsidRPr="001924EC">
        <w:rPr>
          <w:rFonts w:ascii="Arial" w:hAnsi="Arial" w:cs="Arial" w:hint="cs"/>
          <w:sz w:val="24"/>
          <w:szCs w:val="24"/>
          <w:rtl/>
        </w:rPr>
        <w:t>. מועילה בהתפתחות תקינה של תאי המוח של העובר.</w:t>
      </w:r>
      <w:r w:rsidRPr="001924EC">
        <w:rPr>
          <w:rFonts w:ascii="Arial" w:hAnsi="Arial" w:cs="Arial"/>
          <w:color w:val="FF0000"/>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 xml:space="preserve">חומצת </w:t>
      </w:r>
      <w:r w:rsidRPr="001924EC">
        <w:rPr>
          <w:rFonts w:ascii="Arial" w:hAnsi="Arial" w:cs="Arial" w:hint="cs"/>
          <w:b/>
          <w:bCs/>
          <w:sz w:val="24"/>
          <w:szCs w:val="24"/>
          <w:rtl/>
        </w:rPr>
        <w:t xml:space="preserve">שומן </w:t>
      </w:r>
      <w:r w:rsidRPr="001924EC">
        <w:rPr>
          <w:rFonts w:ascii="Arial" w:hAnsi="Arial" w:cs="Arial"/>
          <w:b/>
          <w:bCs/>
          <w:sz w:val="24"/>
          <w:szCs w:val="24"/>
          <w:rtl/>
        </w:rPr>
        <w:t xml:space="preserve">אומגה </w:t>
      </w:r>
      <w:r w:rsidRPr="001924EC">
        <w:rPr>
          <w:rFonts w:ascii="Arial" w:hAnsi="Arial" w:cs="Arial" w:hint="cs"/>
          <w:b/>
          <w:bCs/>
          <w:sz w:val="24"/>
          <w:szCs w:val="24"/>
          <w:rtl/>
        </w:rPr>
        <w:t>6</w:t>
      </w:r>
      <w:r w:rsidRPr="001924EC">
        <w:rPr>
          <w:rFonts w:ascii="Arial" w:hAnsi="Arial" w:cs="Arial"/>
          <w:b/>
          <w:bCs/>
          <w:sz w:val="24"/>
          <w:szCs w:val="24"/>
        </w:rPr>
        <w:t>-</w:t>
      </w:r>
      <w:r w:rsidRPr="001924EC">
        <w:rPr>
          <w:rFonts w:ascii="Arial" w:hAnsi="Arial" w:cs="Arial"/>
          <w:sz w:val="24"/>
          <w:szCs w:val="24"/>
        </w:rPr>
        <w:t xml:space="preserve"> </w:t>
      </w:r>
      <w:proofErr w:type="spellStart"/>
      <w:r w:rsidRPr="001924EC">
        <w:rPr>
          <w:rFonts w:ascii="Arial" w:hAnsi="Arial" w:cs="Arial"/>
          <w:b/>
          <w:bCs/>
          <w:sz w:val="24"/>
          <w:szCs w:val="24"/>
          <w:rtl/>
        </w:rPr>
        <w:t>לינולאית</w:t>
      </w:r>
      <w:proofErr w:type="spellEnd"/>
      <w:r w:rsidRPr="001924EC">
        <w:rPr>
          <w:rFonts w:ascii="Arial" w:hAnsi="Arial" w:cs="Arial" w:hint="cs"/>
          <w:sz w:val="24"/>
          <w:szCs w:val="24"/>
          <w:rtl/>
        </w:rPr>
        <w:t xml:space="preserve">, </w:t>
      </w:r>
      <w:r w:rsidRPr="001924EC">
        <w:rPr>
          <w:rFonts w:ascii="Arial" w:hAnsi="Arial" w:cs="Arial" w:hint="cs"/>
          <w:sz w:val="24"/>
          <w:szCs w:val="24"/>
          <w:u w:val="single"/>
          <w:rtl/>
        </w:rPr>
        <w:t>מצויה ב</w:t>
      </w:r>
      <w:r w:rsidRPr="001924EC">
        <w:rPr>
          <w:rFonts w:ascii="Arial" w:hAnsi="Arial" w:cs="Arial" w:hint="cs"/>
          <w:sz w:val="24"/>
          <w:szCs w:val="24"/>
          <w:rtl/>
        </w:rPr>
        <w:t>:</w:t>
      </w:r>
      <w:r w:rsidRPr="001924EC">
        <w:rPr>
          <w:rFonts w:ascii="Arial" w:hAnsi="Arial" w:cs="Arial"/>
          <w:sz w:val="24"/>
          <w:szCs w:val="24"/>
          <w:rtl/>
        </w:rPr>
        <w:t xml:space="preserve"> תירס, סויה, חריע</w:t>
      </w:r>
      <w:r w:rsidRPr="001924EC">
        <w:rPr>
          <w:rFonts w:ascii="Arial" w:hAnsi="Arial" w:cs="Arial" w:hint="cs"/>
          <w:sz w:val="24"/>
          <w:szCs w:val="24"/>
          <w:rtl/>
        </w:rPr>
        <w:t xml:space="preserve">, ביצה, אגוזים, אבוקדו.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u w:val="single"/>
          <w:rtl/>
        </w:rPr>
        <w:t>תפקידי אומגה 6</w:t>
      </w:r>
      <w:r w:rsidRPr="001924EC">
        <w:rPr>
          <w:rFonts w:ascii="Arial" w:hAnsi="Arial" w:cs="Arial" w:hint="cs"/>
          <w:sz w:val="24"/>
          <w:szCs w:val="24"/>
          <w:rtl/>
        </w:rPr>
        <w:t>: עשויה לסייע ב</w:t>
      </w:r>
      <w:r w:rsidRPr="001924EC">
        <w:rPr>
          <w:rFonts w:ascii="Arial" w:hAnsi="Arial" w:cs="Arial"/>
          <w:sz w:val="24"/>
          <w:szCs w:val="24"/>
          <w:rtl/>
        </w:rPr>
        <w:t>טיפול ו</w:t>
      </w:r>
      <w:r w:rsidRPr="001924EC">
        <w:rPr>
          <w:rFonts w:ascii="Arial" w:hAnsi="Arial" w:cs="Arial" w:hint="cs"/>
          <w:sz w:val="24"/>
          <w:szCs w:val="24"/>
          <w:rtl/>
        </w:rPr>
        <w:t>ב</w:t>
      </w:r>
      <w:r w:rsidRPr="001924EC">
        <w:rPr>
          <w:rFonts w:ascii="Arial" w:hAnsi="Arial" w:cs="Arial"/>
          <w:sz w:val="24"/>
          <w:szCs w:val="24"/>
          <w:rtl/>
        </w:rPr>
        <w:t>מניעה של תהליכי</w:t>
      </w:r>
      <w:r w:rsidRPr="001924EC">
        <w:rPr>
          <w:rFonts w:ascii="Arial" w:hAnsi="Arial" w:cs="Arial" w:hint="cs"/>
          <w:sz w:val="24"/>
          <w:szCs w:val="24"/>
          <w:rtl/>
        </w:rPr>
        <w:t>ם</w:t>
      </w:r>
      <w:r w:rsidRPr="001924EC">
        <w:rPr>
          <w:rFonts w:ascii="Arial" w:hAnsi="Arial" w:cs="Arial"/>
          <w:sz w:val="24"/>
          <w:szCs w:val="24"/>
          <w:rtl/>
        </w:rPr>
        <w:t xml:space="preserve"> דלקת</w:t>
      </w:r>
      <w:r w:rsidRPr="001924EC">
        <w:rPr>
          <w:rFonts w:ascii="Arial" w:hAnsi="Arial" w:cs="Arial" w:hint="cs"/>
          <w:sz w:val="24"/>
          <w:szCs w:val="24"/>
          <w:rtl/>
        </w:rPr>
        <w:t>יים</w:t>
      </w:r>
      <w:r w:rsidRPr="001924EC">
        <w:rPr>
          <w:rFonts w:ascii="Arial" w:hAnsi="Arial" w:cs="Arial"/>
          <w:sz w:val="24"/>
          <w:szCs w:val="24"/>
          <w:rtl/>
        </w:rPr>
        <w:t>, דלקות מפרקים, אסטמה, מחלות אוטו</w:t>
      </w:r>
      <w:r w:rsidRPr="001924EC">
        <w:rPr>
          <w:rFonts w:ascii="Arial" w:hAnsi="Arial" w:cs="Arial" w:hint="cs"/>
          <w:sz w:val="24"/>
          <w:szCs w:val="24"/>
          <w:rtl/>
        </w:rPr>
        <w:t>-</w:t>
      </w:r>
      <w:r w:rsidRPr="001924EC">
        <w:rPr>
          <w:rFonts w:ascii="Arial" w:hAnsi="Arial" w:cs="Arial"/>
          <w:sz w:val="24"/>
          <w:szCs w:val="24"/>
          <w:rtl/>
        </w:rPr>
        <w:t xml:space="preserve"> אימוניות, אלרגיות שונות</w:t>
      </w:r>
      <w:r w:rsidRPr="001924EC">
        <w:rPr>
          <w:rFonts w:ascii="Arial" w:hAnsi="Arial" w:cs="Arial" w:hint="cs"/>
          <w:sz w:val="24"/>
          <w:szCs w:val="24"/>
          <w:rtl/>
        </w:rPr>
        <w:t xml:space="preserve">, מחלות </w:t>
      </w:r>
      <w:r w:rsidRPr="001924EC">
        <w:rPr>
          <w:rFonts w:ascii="Arial" w:hAnsi="Arial" w:cs="Arial"/>
          <w:sz w:val="24"/>
          <w:szCs w:val="24"/>
          <w:rtl/>
        </w:rPr>
        <w:t>עור.</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u w:val="single"/>
          <w:rtl/>
        </w:rPr>
        <w:t>בצריכה בתזונה</w:t>
      </w:r>
      <w:r w:rsidRPr="001924EC">
        <w:rPr>
          <w:rFonts w:ascii="Arial" w:hAnsi="Arial" w:cs="Arial" w:hint="cs"/>
          <w:sz w:val="24"/>
          <w:szCs w:val="24"/>
          <w:rtl/>
        </w:rPr>
        <w:t xml:space="preserve"> של </w:t>
      </w:r>
      <w:r w:rsidRPr="001924EC">
        <w:rPr>
          <w:rFonts w:ascii="Arial" w:hAnsi="Arial" w:cs="Arial" w:hint="cs"/>
          <w:b/>
          <w:bCs/>
          <w:sz w:val="24"/>
          <w:szCs w:val="24"/>
          <w:rtl/>
        </w:rPr>
        <w:t>אומגה 3</w:t>
      </w:r>
      <w:r w:rsidRPr="001924EC">
        <w:rPr>
          <w:rFonts w:ascii="Arial" w:hAnsi="Arial" w:cs="Arial" w:hint="cs"/>
          <w:sz w:val="24"/>
          <w:szCs w:val="24"/>
          <w:rtl/>
        </w:rPr>
        <w:t xml:space="preserve"> ושל</w:t>
      </w:r>
      <w:r w:rsidRPr="001924EC">
        <w:rPr>
          <w:rFonts w:ascii="Arial" w:hAnsi="Arial" w:cs="Arial" w:hint="cs"/>
          <w:b/>
          <w:bCs/>
          <w:sz w:val="24"/>
          <w:szCs w:val="24"/>
          <w:rtl/>
        </w:rPr>
        <w:t xml:space="preserve"> אומגה 6</w:t>
      </w:r>
      <w:r w:rsidRPr="001924EC">
        <w:rPr>
          <w:rFonts w:ascii="Arial" w:hAnsi="Arial" w:cs="Arial" w:hint="cs"/>
          <w:sz w:val="24"/>
          <w:szCs w:val="24"/>
          <w:rtl/>
        </w:rPr>
        <w:t xml:space="preserve">, </w:t>
      </w:r>
      <w:r w:rsidRPr="001924EC">
        <w:rPr>
          <w:rFonts w:ascii="Arial" w:hAnsi="Arial" w:cs="Arial" w:hint="cs"/>
          <w:b/>
          <w:bCs/>
          <w:sz w:val="24"/>
          <w:szCs w:val="24"/>
          <w:u w:val="single"/>
          <w:rtl/>
        </w:rPr>
        <w:t>ביחס של 1:4 ומטה לטובת אומגה 3</w:t>
      </w:r>
      <w:r w:rsidRPr="001924EC">
        <w:rPr>
          <w:rFonts w:ascii="Arial" w:hAnsi="Arial" w:cs="Arial" w:hint="cs"/>
          <w:sz w:val="24"/>
          <w:szCs w:val="24"/>
          <w:rtl/>
        </w:rPr>
        <w:t xml:space="preserve"> (כלומר, על כל כמות </w:t>
      </w:r>
      <w:r w:rsidRPr="001924EC">
        <w:rPr>
          <w:rFonts w:ascii="Arial" w:hAnsi="Arial" w:cs="Arial" w:hint="cs"/>
          <w:b/>
          <w:bCs/>
          <w:sz w:val="24"/>
          <w:szCs w:val="24"/>
          <w:rtl/>
        </w:rPr>
        <w:t>אחת</w:t>
      </w:r>
      <w:r w:rsidRPr="001924EC">
        <w:rPr>
          <w:rFonts w:ascii="Arial" w:hAnsi="Arial" w:cs="Arial" w:hint="cs"/>
          <w:sz w:val="24"/>
          <w:szCs w:val="24"/>
          <w:rtl/>
        </w:rPr>
        <w:t xml:space="preserve"> של </w:t>
      </w:r>
      <w:r w:rsidRPr="001924EC">
        <w:rPr>
          <w:rFonts w:ascii="Arial" w:hAnsi="Arial" w:cs="Arial" w:hint="cs"/>
          <w:i/>
          <w:iCs/>
          <w:sz w:val="24"/>
          <w:szCs w:val="24"/>
          <w:rtl/>
        </w:rPr>
        <w:t>אומגה 6</w:t>
      </w:r>
      <w:r w:rsidRPr="001924EC">
        <w:rPr>
          <w:rFonts w:ascii="Arial" w:hAnsi="Arial" w:cs="Arial" w:hint="cs"/>
          <w:sz w:val="24"/>
          <w:szCs w:val="24"/>
          <w:rtl/>
        </w:rPr>
        <w:t xml:space="preserve"> יש לצרוך פי </w:t>
      </w:r>
      <w:r w:rsidRPr="001924EC">
        <w:rPr>
          <w:rFonts w:ascii="Arial" w:hAnsi="Arial" w:cs="Arial" w:hint="cs"/>
          <w:b/>
          <w:bCs/>
          <w:sz w:val="24"/>
          <w:szCs w:val="24"/>
          <w:rtl/>
        </w:rPr>
        <w:t>ארבע</w:t>
      </w:r>
      <w:r w:rsidRPr="001924EC">
        <w:rPr>
          <w:rFonts w:ascii="Arial" w:hAnsi="Arial" w:cs="Arial" w:hint="cs"/>
          <w:sz w:val="24"/>
          <w:szCs w:val="24"/>
          <w:rtl/>
        </w:rPr>
        <w:t xml:space="preserve"> </w:t>
      </w:r>
      <w:r w:rsidRPr="001924EC">
        <w:rPr>
          <w:rFonts w:ascii="Arial" w:hAnsi="Arial" w:cs="Arial" w:hint="cs"/>
          <w:i/>
          <w:iCs/>
          <w:sz w:val="24"/>
          <w:szCs w:val="24"/>
          <w:rtl/>
        </w:rPr>
        <w:t>אומגה 3</w:t>
      </w:r>
      <w:r w:rsidRPr="001924EC">
        <w:rPr>
          <w:rFonts w:ascii="Arial" w:hAnsi="Arial" w:cs="Arial" w:hint="cs"/>
          <w:sz w:val="24"/>
          <w:szCs w:val="24"/>
          <w:rtl/>
        </w:rPr>
        <w:t>), מופקת התועלת הבריאותית המקסימאלית.</w:t>
      </w:r>
    </w:p>
    <w:p w:rsidR="001924EC" w:rsidRPr="001924EC" w:rsidRDefault="001924EC" w:rsidP="001924EC">
      <w:pPr>
        <w:spacing w:line="360" w:lineRule="auto"/>
        <w:rPr>
          <w:rFonts w:ascii="Arial" w:hAnsi="Arial" w:cs="Arial"/>
          <w:sz w:val="24"/>
          <w:szCs w:val="24"/>
          <w:highlight w:val="yellow"/>
          <w:u w:val="single"/>
          <w:rtl/>
        </w:rPr>
      </w:pPr>
    </w:p>
    <w:p w:rsidR="001924EC" w:rsidRPr="00942E52" w:rsidRDefault="001924EC" w:rsidP="001924EC">
      <w:pPr>
        <w:spacing w:line="360" w:lineRule="auto"/>
        <w:rPr>
          <w:sz w:val="28"/>
          <w:szCs w:val="28"/>
          <w:rtl/>
        </w:rPr>
      </w:pPr>
      <w:r w:rsidRPr="00942E52">
        <w:rPr>
          <w:rFonts w:ascii="Arial" w:hAnsi="Arial" w:cs="Guttman Yad-Brush" w:hint="cs"/>
          <w:sz w:val="28"/>
          <w:szCs w:val="28"/>
          <w:u w:val="single"/>
          <w:rtl/>
        </w:rPr>
        <w:t>עבודה</w:t>
      </w:r>
      <w:r w:rsidRPr="00942E52">
        <w:rPr>
          <w:rFonts w:ascii="Arial" w:hAnsi="Arial" w:cs="Arial" w:hint="cs"/>
          <w:sz w:val="28"/>
          <w:szCs w:val="28"/>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1.  </w:t>
      </w:r>
      <w:r w:rsidRPr="001924EC">
        <w:rPr>
          <w:rFonts w:ascii="Arial" w:hAnsi="Arial" w:cs="Arial"/>
          <w:sz w:val="24"/>
          <w:szCs w:val="24"/>
          <w:rtl/>
        </w:rPr>
        <w:t>אומגה 3: חומצ</w:t>
      </w:r>
      <w:r w:rsidRPr="001924EC">
        <w:rPr>
          <w:rFonts w:ascii="Arial" w:hAnsi="Arial" w:cs="Arial" w:hint="cs"/>
          <w:sz w:val="24"/>
          <w:szCs w:val="24"/>
          <w:rtl/>
        </w:rPr>
        <w:t>ת שומן</w:t>
      </w:r>
      <w:r w:rsidRPr="001924EC">
        <w:rPr>
          <w:rFonts w:ascii="Arial" w:hAnsi="Arial" w:cs="Arial"/>
          <w:sz w:val="24"/>
          <w:szCs w:val="24"/>
          <w:rtl/>
        </w:rPr>
        <w:t xml:space="preserve"> חיונית: כן / לא</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2.  </w:t>
      </w:r>
      <w:r w:rsidRPr="001924EC">
        <w:rPr>
          <w:rFonts w:ascii="Arial" w:hAnsi="Arial" w:cs="Arial"/>
          <w:sz w:val="24"/>
          <w:szCs w:val="24"/>
          <w:rtl/>
        </w:rPr>
        <w:t xml:space="preserve">שמה של חומצת </w:t>
      </w:r>
      <w:r w:rsidRPr="001924EC">
        <w:rPr>
          <w:rFonts w:ascii="Arial" w:hAnsi="Arial" w:cs="Arial" w:hint="cs"/>
          <w:sz w:val="24"/>
          <w:szCs w:val="24"/>
          <w:rtl/>
        </w:rPr>
        <w:t xml:space="preserve">השומן </w:t>
      </w:r>
      <w:r w:rsidRPr="001924EC">
        <w:rPr>
          <w:rFonts w:ascii="Arial" w:hAnsi="Arial" w:cs="Arial"/>
          <w:sz w:val="24"/>
          <w:szCs w:val="24"/>
          <w:rtl/>
        </w:rPr>
        <w:t xml:space="preserve">אומגה 3: </w:t>
      </w:r>
      <w:r w:rsidRPr="001924EC">
        <w:rPr>
          <w:rFonts w:ascii="Arial" w:hAnsi="Arial" w:cs="Arial" w:hint="cs"/>
          <w:sz w:val="24"/>
          <w:szCs w:val="24"/>
          <w:rtl/>
        </w:rPr>
        <w:t>_____________________________________________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 xml:space="preserve">3.  </w:t>
      </w:r>
      <w:r w:rsidRPr="001924EC">
        <w:rPr>
          <w:rFonts w:ascii="Arial" w:hAnsi="Arial" w:cs="Arial"/>
          <w:sz w:val="24"/>
          <w:szCs w:val="24"/>
          <w:rtl/>
          <w:lang w:val="it-IT" w:eastAsia="ko-KR"/>
        </w:rPr>
        <w:t>מקורות במזון של אומגה 3:</w:t>
      </w:r>
      <w:r w:rsidRPr="001924EC">
        <w:rPr>
          <w:rFonts w:ascii="Arial" w:hAnsi="Arial" w:cs="Arial" w:hint="cs"/>
          <w:sz w:val="24"/>
          <w:szCs w:val="24"/>
          <w:rtl/>
          <w:lang w:val="it-IT" w:eastAsia="ko-KR"/>
        </w:rPr>
        <w:t xml:space="preserve"> </w:t>
      </w:r>
      <w:r w:rsidRPr="001924EC">
        <w:rPr>
          <w:rFonts w:ascii="Arial" w:hAnsi="Arial" w:cs="Arial" w:hint="cs"/>
          <w:sz w:val="24"/>
          <w:szCs w:val="24"/>
          <w:rtl/>
        </w:rPr>
        <w:t>_________________________________________________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 xml:space="preserve">4.  </w:t>
      </w:r>
      <w:r w:rsidRPr="001924EC">
        <w:rPr>
          <w:rFonts w:ascii="Arial" w:hAnsi="Arial" w:cs="Arial"/>
          <w:sz w:val="24"/>
          <w:szCs w:val="24"/>
          <w:rtl/>
          <w:lang w:val="it-IT" w:eastAsia="ko-KR"/>
        </w:rPr>
        <w:t>מדוע מומלץ לצרוך אומגה 3 במזון:</w:t>
      </w:r>
      <w:r w:rsidRPr="001924EC">
        <w:rPr>
          <w:rFonts w:ascii="Arial" w:hAnsi="Arial" w:cs="Arial" w:hint="cs"/>
          <w:sz w:val="24"/>
          <w:szCs w:val="24"/>
          <w:rtl/>
          <w:lang w:val="it-IT" w:eastAsia="ko-KR"/>
        </w:rPr>
        <w:t xml:space="preserve"> </w:t>
      </w:r>
      <w:r w:rsidRPr="001924EC">
        <w:rPr>
          <w:rFonts w:ascii="Arial" w:hAnsi="Arial" w:cs="Arial" w:hint="cs"/>
          <w:sz w:val="24"/>
          <w:szCs w:val="24"/>
          <w:rtl/>
        </w:rPr>
        <w:t>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5.  </w:t>
      </w:r>
      <w:r w:rsidRPr="001924EC">
        <w:rPr>
          <w:rFonts w:ascii="Arial" w:hAnsi="Arial" w:cs="Arial"/>
          <w:sz w:val="24"/>
          <w:szCs w:val="24"/>
          <w:rtl/>
        </w:rPr>
        <w:t>אומגה 6: חומצ</w:t>
      </w:r>
      <w:r w:rsidRPr="001924EC">
        <w:rPr>
          <w:rFonts w:ascii="Arial" w:hAnsi="Arial" w:cs="Arial" w:hint="cs"/>
          <w:sz w:val="24"/>
          <w:szCs w:val="24"/>
          <w:rtl/>
        </w:rPr>
        <w:t>ת שומן</w:t>
      </w:r>
      <w:r w:rsidRPr="001924EC">
        <w:rPr>
          <w:rFonts w:ascii="Arial" w:hAnsi="Arial" w:cs="Arial"/>
          <w:sz w:val="24"/>
          <w:szCs w:val="24"/>
          <w:rtl/>
        </w:rPr>
        <w:t xml:space="preserve"> חיונית: כן / לא</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6.  </w:t>
      </w:r>
      <w:r w:rsidRPr="001924EC">
        <w:rPr>
          <w:rFonts w:ascii="Arial" w:hAnsi="Arial" w:cs="Arial"/>
          <w:sz w:val="24"/>
          <w:szCs w:val="24"/>
          <w:rtl/>
        </w:rPr>
        <w:t xml:space="preserve">שמה של חומצת </w:t>
      </w:r>
      <w:r w:rsidRPr="001924EC">
        <w:rPr>
          <w:rFonts w:ascii="Arial" w:hAnsi="Arial" w:cs="Arial" w:hint="cs"/>
          <w:sz w:val="24"/>
          <w:szCs w:val="24"/>
          <w:rtl/>
        </w:rPr>
        <w:t xml:space="preserve">השומן </w:t>
      </w:r>
      <w:r w:rsidRPr="001924EC">
        <w:rPr>
          <w:rFonts w:ascii="Arial" w:hAnsi="Arial" w:cs="Arial"/>
          <w:sz w:val="24"/>
          <w:szCs w:val="24"/>
          <w:rtl/>
        </w:rPr>
        <w:t xml:space="preserve">אומגה 6: </w:t>
      </w:r>
      <w:r w:rsidRPr="001924EC">
        <w:rPr>
          <w:rFonts w:ascii="Arial" w:hAnsi="Arial" w:cs="Arial" w:hint="cs"/>
          <w:sz w:val="24"/>
          <w:szCs w:val="24"/>
          <w:rtl/>
        </w:rPr>
        <w:t>_____________________________________________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 xml:space="preserve">7.  </w:t>
      </w:r>
      <w:r w:rsidRPr="001924EC">
        <w:rPr>
          <w:rFonts w:ascii="Arial" w:hAnsi="Arial" w:cs="Arial"/>
          <w:sz w:val="24"/>
          <w:szCs w:val="24"/>
          <w:rtl/>
          <w:lang w:val="it-IT" w:eastAsia="ko-KR"/>
        </w:rPr>
        <w:t>מקורות במזון של אומגה 6:</w:t>
      </w:r>
      <w:r w:rsidRPr="001924EC">
        <w:rPr>
          <w:rFonts w:ascii="Arial" w:hAnsi="Arial" w:cs="Arial" w:hint="cs"/>
          <w:sz w:val="24"/>
          <w:szCs w:val="24"/>
          <w:rtl/>
          <w:lang w:val="it-IT" w:eastAsia="ko-KR"/>
        </w:rPr>
        <w:t xml:space="preserve"> </w:t>
      </w:r>
      <w:r w:rsidRPr="001924EC">
        <w:rPr>
          <w:rFonts w:ascii="Arial" w:hAnsi="Arial" w:cs="Arial" w:hint="cs"/>
          <w:sz w:val="24"/>
          <w:szCs w:val="24"/>
          <w:rtl/>
        </w:rPr>
        <w:t>_________________________________________________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 xml:space="preserve">8.  מדוע מומלץ לצרוך אומגה 6 במזון: </w:t>
      </w:r>
      <w:r w:rsidRPr="001924EC">
        <w:rPr>
          <w:rFonts w:ascii="Arial" w:hAnsi="Arial" w:cs="Arial" w:hint="cs"/>
          <w:sz w:val="24"/>
          <w:szCs w:val="24"/>
          <w:rtl/>
        </w:rPr>
        <w:t>____________________________________________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 xml:space="preserve">9.  מה היחס המומלץ לצריכה בין אומגה 3 לבין אומגה 6? </w:t>
      </w:r>
      <w:r w:rsidRPr="001924EC">
        <w:rPr>
          <w:rFonts w:ascii="Arial" w:hAnsi="Arial" w:cs="Arial" w:hint="cs"/>
          <w:sz w:val="24"/>
          <w:szCs w:val="24"/>
          <w:rtl/>
        </w:rPr>
        <w:t>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rPr>
        <w:t>_____________________________________________________</w:t>
      </w:r>
      <w:r w:rsidRPr="001924EC">
        <w:rPr>
          <w:rFonts w:ascii="Arial" w:hAnsi="Arial" w:cs="Arial" w:hint="cs"/>
          <w:sz w:val="24"/>
          <w:szCs w:val="24"/>
          <w:rtl/>
          <w:lang w:val="it-IT" w:eastAsia="ko-KR"/>
        </w:rPr>
        <w:t>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10. חובה לקבל את חומצות השומן החיוניות מהמזון כן / לא.</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 xml:space="preserve">11. כיצד יש בגוף חומצת שומן </w:t>
      </w:r>
      <w:proofErr w:type="spellStart"/>
      <w:r w:rsidRPr="001924EC">
        <w:rPr>
          <w:rFonts w:ascii="Arial" w:hAnsi="Arial" w:cs="Arial" w:hint="cs"/>
          <w:b/>
          <w:bCs/>
          <w:sz w:val="24"/>
          <w:szCs w:val="24"/>
          <w:rtl/>
          <w:lang w:val="it-IT" w:eastAsia="ko-KR"/>
        </w:rPr>
        <w:t>ארכידונית</w:t>
      </w:r>
      <w:proofErr w:type="spellEnd"/>
      <w:r w:rsidRPr="001924EC">
        <w:rPr>
          <w:rFonts w:ascii="Arial" w:hAnsi="Arial" w:cs="Arial" w:hint="cs"/>
          <w:sz w:val="24"/>
          <w:szCs w:val="24"/>
          <w:rtl/>
          <w:lang w:val="it-IT" w:eastAsia="ko-KR"/>
        </w:rPr>
        <w:t xml:space="preserve">? </w:t>
      </w:r>
      <w:r w:rsidRPr="001924EC">
        <w:rPr>
          <w:rFonts w:ascii="Arial" w:hAnsi="Arial" w:cs="Arial" w:hint="cs"/>
          <w:sz w:val="24"/>
          <w:szCs w:val="24"/>
          <w:rtl/>
        </w:rPr>
        <w:t>_________________________________________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lastRenderedPageBreak/>
        <w:t xml:space="preserve">12. </w:t>
      </w:r>
      <w:proofErr w:type="spellStart"/>
      <w:r w:rsidRPr="001924EC">
        <w:rPr>
          <w:rFonts w:ascii="Arial" w:hAnsi="Arial" w:cs="Arial" w:hint="cs"/>
          <w:sz w:val="24"/>
          <w:szCs w:val="24"/>
          <w:rtl/>
          <w:lang w:val="it-IT" w:eastAsia="ko-KR"/>
        </w:rPr>
        <w:t>פאראוקסידים</w:t>
      </w:r>
      <w:proofErr w:type="spellEnd"/>
      <w:r w:rsidRPr="001924EC">
        <w:rPr>
          <w:rFonts w:ascii="Arial" w:hAnsi="Arial" w:cs="Arial" w:hint="cs"/>
          <w:sz w:val="24"/>
          <w:szCs w:val="24"/>
          <w:rtl/>
          <w:lang w:val="it-IT" w:eastAsia="ko-KR"/>
        </w:rPr>
        <w:t xml:space="preserve"> הם תוצר ____________ של חומצות _______________ ע"י 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 xml:space="preserve">13. מה המאפיין החשוב לשומנים ממקור צמחי? </w:t>
      </w:r>
      <w:r w:rsidRPr="001924EC">
        <w:rPr>
          <w:rFonts w:ascii="Arial" w:hAnsi="Arial" w:cs="Arial" w:hint="cs"/>
          <w:sz w:val="24"/>
          <w:szCs w:val="24"/>
          <w:rtl/>
        </w:rPr>
        <w:t>______________________________________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14. את חומצות השומן החיוניות הגוף כן / לא יכול לייצר.</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lang w:val="it-IT" w:eastAsia="ko-KR"/>
        </w:rPr>
        <w:t xml:space="preserve">15. חסרון בחומצות שומן חיוניות עלול לגרום ל: </w:t>
      </w:r>
      <w:r w:rsidRPr="001924EC">
        <w:rPr>
          <w:rFonts w:ascii="Arial" w:hAnsi="Arial" w:cs="Arial" w:hint="cs"/>
          <w:sz w:val="24"/>
          <w:szCs w:val="24"/>
          <w:rtl/>
        </w:rPr>
        <w:t>______________________________________</w:t>
      </w:r>
    </w:p>
    <w:p w:rsidR="001924EC" w:rsidRPr="001924EC" w:rsidRDefault="001924EC" w:rsidP="001924EC">
      <w:pPr>
        <w:spacing w:line="360" w:lineRule="auto"/>
        <w:rPr>
          <w:rFonts w:ascii="Arial" w:hAnsi="Arial" w:cs="Arial"/>
          <w:sz w:val="24"/>
          <w:szCs w:val="24"/>
          <w:rtl/>
          <w:lang w:val="it-IT" w:eastAsia="ko-KR"/>
        </w:rPr>
      </w:pPr>
      <w:r w:rsidRPr="001924EC">
        <w:rPr>
          <w:rFonts w:ascii="Arial" w:hAnsi="Arial" w:cs="Arial" w:hint="cs"/>
          <w:sz w:val="24"/>
          <w:szCs w:val="24"/>
          <w:rtl/>
        </w:rPr>
        <w:t>_____________________________________________________</w:t>
      </w:r>
      <w:r w:rsidRPr="001924EC">
        <w:rPr>
          <w:rFonts w:ascii="Arial" w:hAnsi="Arial" w:cs="Arial" w:hint="cs"/>
          <w:sz w:val="24"/>
          <w:szCs w:val="24"/>
          <w:rtl/>
          <w:lang w:val="it-IT" w:eastAsia="ko-KR"/>
        </w:rPr>
        <w:t>__________________</w:t>
      </w:r>
    </w:p>
    <w:p w:rsidR="001924EC" w:rsidRPr="001924EC" w:rsidRDefault="001924EC" w:rsidP="001924EC">
      <w:pPr>
        <w:spacing w:line="360" w:lineRule="auto"/>
        <w:rPr>
          <w:rFonts w:ascii="Arial" w:hAnsi="Arial" w:cs="Arial"/>
          <w:b/>
          <w:bCs/>
          <w:sz w:val="24"/>
          <w:szCs w:val="24"/>
          <w:rtl/>
        </w:rPr>
      </w:pPr>
    </w:p>
    <w:p w:rsidR="001924EC" w:rsidRPr="001924EC" w:rsidRDefault="001924EC" w:rsidP="001924EC">
      <w:pPr>
        <w:spacing w:line="360" w:lineRule="auto"/>
        <w:rPr>
          <w:rFonts w:cs="FrankRuehl"/>
          <w:sz w:val="24"/>
          <w:szCs w:val="24"/>
          <w:highlight w:val="yellow"/>
          <w:rtl/>
        </w:rPr>
      </w:pPr>
      <w:r w:rsidRPr="001924EC">
        <w:rPr>
          <w:rFonts w:ascii="Arial" w:hAnsi="Arial" w:cs="Arial"/>
          <w:b/>
          <w:bCs/>
          <w:sz w:val="24"/>
          <w:szCs w:val="24"/>
          <w:rtl/>
        </w:rPr>
        <w:t>השומנים</w:t>
      </w:r>
      <w:r w:rsidRPr="001924EC">
        <w:rPr>
          <w:rFonts w:ascii="Arial" w:hAnsi="Arial" w:cs="Arial" w:hint="cs"/>
          <w:sz w:val="24"/>
          <w:szCs w:val="24"/>
          <w:rtl/>
        </w:rPr>
        <w:t xml:space="preserve"> </w:t>
      </w:r>
      <w:r w:rsidRPr="001924EC">
        <w:rPr>
          <w:rFonts w:ascii="Arial" w:hAnsi="Arial" w:cs="Arial" w:hint="cs"/>
          <w:b/>
          <w:bCs/>
          <w:sz w:val="24"/>
          <w:szCs w:val="24"/>
          <w:rtl/>
        </w:rPr>
        <w:t>בגוף</w:t>
      </w:r>
      <w:r w:rsidRPr="001924EC">
        <w:rPr>
          <w:rFonts w:cs="FrankRuehl"/>
          <w:sz w:val="24"/>
          <w:szCs w:val="24"/>
          <w:highlight w:val="yellow"/>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u w:val="single"/>
          <w:rtl/>
        </w:rPr>
        <w:t>השומנים</w:t>
      </w:r>
      <w:r w:rsidRPr="001924EC">
        <w:rPr>
          <w:rFonts w:ascii="Arial" w:hAnsi="Arial" w:cs="Arial" w:hint="cs"/>
          <w:sz w:val="24"/>
          <w:szCs w:val="24"/>
          <w:u w:val="single"/>
          <w:rtl/>
        </w:rPr>
        <w:t xml:space="preserve"> </w:t>
      </w:r>
      <w:r w:rsidRPr="001924EC">
        <w:rPr>
          <w:rFonts w:ascii="Arial" w:hAnsi="Arial" w:cs="Arial" w:hint="cs"/>
          <w:b/>
          <w:bCs/>
          <w:sz w:val="24"/>
          <w:szCs w:val="24"/>
          <w:u w:val="single"/>
          <w:rtl/>
        </w:rPr>
        <w:t>השונים בגוף</w:t>
      </w:r>
      <w:r w:rsidRPr="001924EC">
        <w:rPr>
          <w:rFonts w:ascii="Arial" w:hAnsi="Arial" w:cs="Arial"/>
          <w:sz w:val="24"/>
          <w:szCs w:val="24"/>
          <w:rtl/>
        </w:rPr>
        <w:t xml:space="preserve"> מפוזרים מתחת לעור, ברקמות שומן ייחודיות</w:t>
      </w:r>
      <w:r w:rsidRPr="001924EC">
        <w:rPr>
          <w:rFonts w:ascii="Arial" w:hAnsi="Arial" w:cs="Arial" w:hint="cs"/>
          <w:sz w:val="24"/>
          <w:szCs w:val="24"/>
          <w:rtl/>
        </w:rPr>
        <w:t xml:space="preserve">. עוטפים איברים פנימיים </w:t>
      </w:r>
      <w:r w:rsidRPr="001924EC">
        <w:rPr>
          <w:rFonts w:ascii="Arial" w:hAnsi="Arial" w:cs="Arial"/>
          <w:sz w:val="24"/>
          <w:szCs w:val="24"/>
          <w:rtl/>
        </w:rPr>
        <w:t>שונים בגוף.</w:t>
      </w:r>
      <w:r w:rsidRPr="001924EC">
        <w:rPr>
          <w:rFonts w:ascii="Arial" w:hAnsi="Arial" w:cs="Arial" w:hint="cs"/>
          <w:sz w:val="24"/>
          <w:szCs w:val="24"/>
          <w:rtl/>
        </w:rPr>
        <w:t xml:space="preserve"> מצויים בצורת טריגליצרידים בדם וברקמת השומן.</w:t>
      </w:r>
      <w:r w:rsidRPr="001924EC">
        <w:rPr>
          <w:rFonts w:ascii="Arial" w:hAnsi="Arial" w:cs="Arial"/>
          <w:sz w:val="24"/>
          <w:szCs w:val="24"/>
          <w:rtl/>
        </w:rPr>
        <w:t xml:space="preserve"> </w:t>
      </w:r>
      <w:r w:rsidRPr="001924EC">
        <w:rPr>
          <w:rFonts w:ascii="Arial" w:hAnsi="Arial" w:cs="Arial" w:hint="cs"/>
          <w:sz w:val="24"/>
          <w:szCs w:val="24"/>
          <w:rtl/>
        </w:rPr>
        <w:t>מהווים חלק מקרומי התאים.</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מאגרי שומן</w:t>
      </w:r>
      <w:r w:rsidRPr="001924EC">
        <w:rPr>
          <w:rFonts w:ascii="Arial" w:hAnsi="Arial" w:cs="Arial"/>
          <w:sz w:val="24"/>
          <w:szCs w:val="24"/>
          <w:rtl/>
        </w:rPr>
        <w:t xml:space="preserve"> </w:t>
      </w:r>
      <w:r w:rsidRPr="001924EC">
        <w:rPr>
          <w:rFonts w:ascii="Arial" w:hAnsi="Arial" w:cs="Arial"/>
          <w:sz w:val="24"/>
          <w:szCs w:val="24"/>
          <w:u w:val="single"/>
          <w:rtl/>
        </w:rPr>
        <w:t>מוגזמים</w:t>
      </w:r>
      <w:r w:rsidRPr="001924EC">
        <w:rPr>
          <w:rFonts w:ascii="Arial" w:hAnsi="Arial" w:cs="Arial" w:hint="cs"/>
          <w:sz w:val="24"/>
          <w:szCs w:val="24"/>
          <w:rtl/>
        </w:rPr>
        <w:t>, השמנה,</w:t>
      </w:r>
      <w:r w:rsidRPr="001924EC">
        <w:rPr>
          <w:rFonts w:ascii="Arial" w:hAnsi="Arial" w:cs="Arial"/>
          <w:sz w:val="24"/>
          <w:szCs w:val="24"/>
          <w:rtl/>
        </w:rPr>
        <w:t xml:space="preserve"> מקשים על הגוף: על הלב, על מחזור הדם ועל התנועתיות. </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u w:val="single"/>
          <w:rtl/>
        </w:rPr>
        <w:t>רמות גבוהות</w:t>
      </w:r>
      <w:r w:rsidRPr="001924EC">
        <w:rPr>
          <w:rFonts w:ascii="Arial" w:hAnsi="Arial" w:cs="Arial"/>
          <w:sz w:val="24"/>
          <w:szCs w:val="24"/>
          <w:rtl/>
        </w:rPr>
        <w:t xml:space="preserve"> של </w:t>
      </w:r>
      <w:r w:rsidRPr="001924EC">
        <w:rPr>
          <w:rFonts w:ascii="Arial" w:hAnsi="Arial" w:cs="Arial"/>
          <w:b/>
          <w:bCs/>
          <w:sz w:val="24"/>
          <w:szCs w:val="24"/>
          <w:rtl/>
        </w:rPr>
        <w:t>שומן</w:t>
      </w:r>
      <w:r w:rsidRPr="001924EC">
        <w:rPr>
          <w:rFonts w:ascii="Arial" w:hAnsi="Arial" w:cs="Arial" w:hint="cs"/>
          <w:sz w:val="24"/>
          <w:szCs w:val="24"/>
          <w:rtl/>
        </w:rPr>
        <w:t xml:space="preserve">, בעיקר </w:t>
      </w:r>
      <w:r w:rsidRPr="001924EC">
        <w:rPr>
          <w:rFonts w:ascii="Arial" w:hAnsi="Arial" w:cs="Arial" w:hint="cs"/>
          <w:b/>
          <w:bCs/>
          <w:sz w:val="24"/>
          <w:szCs w:val="24"/>
          <w:rtl/>
        </w:rPr>
        <w:t>שומן רווי</w:t>
      </w:r>
      <w:r w:rsidRPr="001924EC">
        <w:rPr>
          <w:rFonts w:ascii="Arial" w:hAnsi="Arial" w:cs="Arial" w:hint="cs"/>
          <w:sz w:val="24"/>
          <w:szCs w:val="24"/>
          <w:rtl/>
        </w:rPr>
        <w:t xml:space="preserve">, </w:t>
      </w:r>
      <w:r w:rsidRPr="001924EC">
        <w:rPr>
          <w:rFonts w:ascii="Arial" w:hAnsi="Arial" w:cs="Arial"/>
          <w:sz w:val="24"/>
          <w:szCs w:val="24"/>
          <w:rtl/>
        </w:rPr>
        <w:t xml:space="preserve"> מהוות גורם סיכון לסתימת כלי הדם</w:t>
      </w:r>
      <w:r w:rsidRPr="001924EC">
        <w:rPr>
          <w:rFonts w:ascii="Arial" w:hAnsi="Arial" w:cs="Arial" w:hint="cs"/>
          <w:sz w:val="24"/>
          <w:szCs w:val="24"/>
          <w:rtl/>
        </w:rPr>
        <w:t>, למחלות לב,</w:t>
      </w:r>
      <w:r w:rsidRPr="001924EC">
        <w:rPr>
          <w:rFonts w:ascii="Arial" w:hAnsi="Arial" w:cs="Arial" w:hint="cs"/>
          <w:color w:val="000000"/>
          <w:sz w:val="24"/>
          <w:szCs w:val="24"/>
          <w:rtl/>
        </w:rPr>
        <w:t xml:space="preserve"> ל</w:t>
      </w:r>
      <w:r w:rsidRPr="001924EC">
        <w:rPr>
          <w:rFonts w:ascii="Arial" w:hAnsi="Arial" w:cs="Arial"/>
          <w:color w:val="000000"/>
          <w:sz w:val="24"/>
          <w:szCs w:val="24"/>
          <w:rtl/>
        </w:rPr>
        <w:t xml:space="preserve">יתר לחץ דם, </w:t>
      </w:r>
      <w:r w:rsidRPr="001924EC">
        <w:rPr>
          <w:rFonts w:ascii="Arial" w:hAnsi="Arial" w:cs="Arial" w:hint="cs"/>
          <w:color w:val="000000"/>
          <w:sz w:val="24"/>
          <w:szCs w:val="24"/>
          <w:rtl/>
        </w:rPr>
        <w:t>ל</w:t>
      </w:r>
      <w:r w:rsidRPr="001924EC">
        <w:rPr>
          <w:rFonts w:ascii="Arial" w:hAnsi="Arial" w:cs="Arial"/>
          <w:color w:val="000000"/>
          <w:sz w:val="24"/>
          <w:szCs w:val="24"/>
          <w:rtl/>
        </w:rPr>
        <w:t>טרשת עורקים</w:t>
      </w:r>
      <w:r w:rsidRPr="001924EC">
        <w:rPr>
          <w:rFonts w:ascii="Arial" w:hAnsi="Arial" w:cs="Arial" w:hint="cs"/>
          <w:color w:val="000000"/>
          <w:sz w:val="24"/>
          <w:szCs w:val="24"/>
          <w:rtl/>
        </w:rPr>
        <w:t>, ל</w:t>
      </w:r>
      <w:r w:rsidRPr="001924EC">
        <w:rPr>
          <w:rFonts w:ascii="Arial" w:hAnsi="Arial" w:cs="Arial"/>
          <w:color w:val="000000"/>
          <w:sz w:val="24"/>
          <w:szCs w:val="24"/>
          <w:rtl/>
        </w:rPr>
        <w:t>סוכרת</w:t>
      </w:r>
      <w:r w:rsidRPr="001924EC">
        <w:rPr>
          <w:rFonts w:ascii="Arial" w:hAnsi="Arial" w:cs="Arial" w:hint="cs"/>
          <w:color w:val="000000"/>
          <w:sz w:val="24"/>
          <w:szCs w:val="24"/>
          <w:rtl/>
        </w:rPr>
        <w:t xml:space="preserve"> ולסוגים אחדים של סרטן</w:t>
      </w:r>
      <w:r w:rsidRPr="001924EC">
        <w:rPr>
          <w:rFonts w:ascii="Arial" w:hAnsi="Arial" w:cs="Arial"/>
          <w:color w:val="000000"/>
          <w:sz w:val="24"/>
          <w:szCs w:val="24"/>
          <w:rtl/>
        </w:rPr>
        <w:t>.</w:t>
      </w:r>
      <w:r w:rsidRPr="001924EC">
        <w:rPr>
          <w:rFonts w:ascii="Arial" w:hAnsi="Arial" w:cs="Arial" w:hint="cs"/>
          <w:sz w:val="24"/>
          <w:szCs w:val="24"/>
          <w:rtl/>
        </w:rPr>
        <w:t xml:space="preserve"> עודף משקל פוגע בתפקוד התקין של מערכת הנשימה, גורם לנחירות בשינה ולהפסקת הנשימה בשינה. השמנה עלולה לגרום לבעיה רגשית של תחושת דחייה ומצוקה חברתית העלולות להחמיר עוד יותר את המצב הבריאותי בכללו.  </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השומנים במזון</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u w:val="single"/>
          <w:rtl/>
        </w:rPr>
        <w:t xml:space="preserve">מומלץ לצרוך כ- 30% מתצרוכת הקלוריות היומית, </w:t>
      </w:r>
      <w:r w:rsidRPr="001924EC">
        <w:rPr>
          <w:rFonts w:ascii="Arial" w:hAnsi="Arial" w:cs="Arial"/>
          <w:b/>
          <w:bCs/>
          <w:sz w:val="24"/>
          <w:szCs w:val="24"/>
          <w:u w:val="single"/>
          <w:rtl/>
        </w:rPr>
        <w:t>בשומנים</w:t>
      </w:r>
      <w:r w:rsidRPr="001924EC">
        <w:rPr>
          <w:rFonts w:ascii="Arial" w:hAnsi="Arial" w:cs="Arial"/>
          <w:sz w:val="24"/>
          <w:szCs w:val="24"/>
          <w:u w:val="single"/>
          <w:rtl/>
        </w:rPr>
        <w:t>.</w:t>
      </w:r>
    </w:p>
    <w:p w:rsidR="001924EC" w:rsidRPr="001924EC" w:rsidRDefault="001924EC" w:rsidP="001924EC">
      <w:pPr>
        <w:spacing w:line="360" w:lineRule="auto"/>
        <w:rPr>
          <w:rFonts w:ascii="Arial" w:hAnsi="Arial" w:cs="Arial"/>
          <w:b/>
          <w:bCs/>
          <w:sz w:val="24"/>
          <w:szCs w:val="24"/>
          <w:rtl/>
        </w:rPr>
      </w:pPr>
      <w:r w:rsidRPr="001924EC">
        <w:rPr>
          <w:rFonts w:ascii="Arial" w:hAnsi="Arial" w:cs="Arial"/>
          <w:sz w:val="24"/>
          <w:szCs w:val="24"/>
          <w:u w:val="single"/>
          <w:rtl/>
        </w:rPr>
        <w:t xml:space="preserve">ערך קלורי: </w:t>
      </w:r>
      <w:r w:rsidRPr="001924EC">
        <w:rPr>
          <w:rFonts w:ascii="Arial" w:hAnsi="Arial" w:cs="Arial"/>
          <w:b/>
          <w:bCs/>
          <w:sz w:val="24"/>
          <w:szCs w:val="24"/>
          <w:u w:val="single"/>
          <w:rtl/>
        </w:rPr>
        <w:t>אחד</w:t>
      </w:r>
      <w:r w:rsidRPr="001924EC">
        <w:rPr>
          <w:rFonts w:ascii="Arial" w:hAnsi="Arial" w:cs="Arial"/>
          <w:sz w:val="24"/>
          <w:szCs w:val="24"/>
          <w:u w:val="single"/>
          <w:rtl/>
        </w:rPr>
        <w:t xml:space="preserve"> גרם שומן מכיל  </w:t>
      </w:r>
      <w:r w:rsidRPr="001924EC">
        <w:rPr>
          <w:rFonts w:ascii="Arial" w:hAnsi="Arial" w:cs="Arial"/>
          <w:b/>
          <w:bCs/>
          <w:sz w:val="24"/>
          <w:szCs w:val="24"/>
          <w:u w:val="single"/>
          <w:rtl/>
        </w:rPr>
        <w:t xml:space="preserve">9 </w:t>
      </w:r>
      <w:r w:rsidRPr="001924EC">
        <w:rPr>
          <w:rFonts w:ascii="Arial" w:hAnsi="Arial" w:cs="Arial"/>
          <w:sz w:val="24"/>
          <w:szCs w:val="24"/>
          <w:u w:val="single"/>
          <w:rtl/>
        </w:rPr>
        <w:t>קלוריות.</w:t>
      </w:r>
    </w:p>
    <w:p w:rsidR="001924EC" w:rsidRPr="001924EC" w:rsidRDefault="001924EC" w:rsidP="001924EC">
      <w:pPr>
        <w:spacing w:line="360" w:lineRule="auto"/>
        <w:rPr>
          <w:rFonts w:ascii="Arial" w:hAnsi="Arial" w:cs="Arial"/>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ההמלצה </w:t>
      </w:r>
      <w:r w:rsidRPr="001924EC">
        <w:rPr>
          <w:rFonts w:ascii="Arial" w:hAnsi="Arial" w:cs="Arial" w:hint="cs"/>
          <w:sz w:val="24"/>
          <w:szCs w:val="24"/>
          <w:rtl/>
        </w:rPr>
        <w:t xml:space="preserve">היא: </w:t>
      </w:r>
      <w:r w:rsidRPr="001924EC">
        <w:rPr>
          <w:rFonts w:ascii="Arial" w:hAnsi="Arial" w:cs="Arial"/>
          <w:b/>
          <w:bCs/>
          <w:sz w:val="24"/>
          <w:szCs w:val="24"/>
          <w:rtl/>
        </w:rPr>
        <w:t>לאכול 30% מהקלוריות היומיות משומן</w:t>
      </w:r>
      <w:r w:rsidRPr="001924EC">
        <w:rPr>
          <w:rFonts w:ascii="Arial" w:hAnsi="Arial" w:cs="Arial"/>
          <w:sz w:val="24"/>
          <w:szCs w:val="24"/>
          <w:rtl/>
        </w:rPr>
        <w:t>, כאשר חלוקת השומן היא :</w:t>
      </w:r>
    </w:p>
    <w:p w:rsidR="001924EC" w:rsidRPr="001924EC" w:rsidRDefault="001924EC" w:rsidP="001924EC">
      <w:pPr>
        <w:spacing w:line="360" w:lineRule="auto"/>
        <w:rPr>
          <w:rFonts w:ascii="Arial" w:hAnsi="Arial" w:cs="Arial"/>
          <w:b/>
          <w:bCs/>
          <w:sz w:val="24"/>
          <w:szCs w:val="24"/>
          <w:rtl/>
        </w:rPr>
      </w:pPr>
      <w:r w:rsidRPr="001924EC">
        <w:rPr>
          <w:rFonts w:ascii="Arial" w:hAnsi="Arial" w:cs="Arial"/>
          <w:sz w:val="24"/>
          <w:szCs w:val="24"/>
          <w:rtl/>
        </w:rPr>
        <w:t>10% מהקלוריות היומיות</w:t>
      </w:r>
      <w:r w:rsidRPr="001924EC">
        <w:rPr>
          <w:rFonts w:ascii="Arial" w:hAnsi="Arial" w:cs="Arial"/>
          <w:b/>
          <w:bCs/>
          <w:sz w:val="24"/>
          <w:szCs w:val="24"/>
          <w:rtl/>
        </w:rPr>
        <w:t xml:space="preserve"> </w:t>
      </w:r>
      <w:r w:rsidRPr="001924EC">
        <w:rPr>
          <w:rFonts w:ascii="Arial" w:hAnsi="Arial" w:cs="Arial" w:hint="cs"/>
          <w:b/>
          <w:bCs/>
          <w:sz w:val="24"/>
          <w:szCs w:val="24"/>
          <w:rtl/>
        </w:rPr>
        <w:t>מ</w:t>
      </w:r>
      <w:r w:rsidRPr="001924EC">
        <w:rPr>
          <w:rFonts w:ascii="Arial" w:hAnsi="Arial" w:cs="Arial"/>
          <w:b/>
          <w:bCs/>
          <w:sz w:val="24"/>
          <w:szCs w:val="24"/>
          <w:rtl/>
        </w:rPr>
        <w:t>שומן רווי</w:t>
      </w:r>
    </w:p>
    <w:p w:rsidR="001924EC" w:rsidRPr="001924EC" w:rsidRDefault="001924EC" w:rsidP="001924EC">
      <w:pPr>
        <w:spacing w:line="360" w:lineRule="auto"/>
        <w:rPr>
          <w:rFonts w:ascii="Arial" w:hAnsi="Arial" w:cs="Arial"/>
          <w:b/>
          <w:bCs/>
          <w:sz w:val="24"/>
          <w:szCs w:val="24"/>
          <w:rtl/>
        </w:rPr>
      </w:pPr>
      <w:r w:rsidRPr="001924EC">
        <w:rPr>
          <w:rFonts w:ascii="Arial" w:hAnsi="Arial" w:cs="Arial"/>
          <w:sz w:val="24"/>
          <w:szCs w:val="24"/>
          <w:rtl/>
        </w:rPr>
        <w:t>10% מהקלוריות היומיות</w:t>
      </w:r>
      <w:r w:rsidRPr="001924EC">
        <w:rPr>
          <w:rFonts w:ascii="Arial" w:hAnsi="Arial" w:cs="Arial"/>
          <w:b/>
          <w:bCs/>
          <w:sz w:val="24"/>
          <w:szCs w:val="24"/>
          <w:rtl/>
        </w:rPr>
        <w:t xml:space="preserve"> </w:t>
      </w:r>
      <w:r w:rsidRPr="001924EC">
        <w:rPr>
          <w:rFonts w:ascii="Arial" w:hAnsi="Arial" w:cs="Arial" w:hint="cs"/>
          <w:b/>
          <w:bCs/>
          <w:sz w:val="24"/>
          <w:szCs w:val="24"/>
          <w:rtl/>
        </w:rPr>
        <w:t>מ</w:t>
      </w:r>
      <w:r w:rsidRPr="001924EC">
        <w:rPr>
          <w:rFonts w:ascii="Arial" w:hAnsi="Arial" w:cs="Arial"/>
          <w:b/>
          <w:bCs/>
          <w:sz w:val="24"/>
          <w:szCs w:val="24"/>
          <w:rtl/>
        </w:rPr>
        <w:t>שומן חד בלתי רווי</w:t>
      </w:r>
    </w:p>
    <w:p w:rsidR="001924EC" w:rsidRPr="00942E52" w:rsidRDefault="001924EC" w:rsidP="00942E52">
      <w:pPr>
        <w:spacing w:line="360" w:lineRule="auto"/>
        <w:rPr>
          <w:rFonts w:ascii="Arial" w:hAnsi="Arial" w:cs="Arial"/>
          <w:b/>
          <w:bCs/>
          <w:color w:val="000000"/>
          <w:sz w:val="24"/>
          <w:szCs w:val="24"/>
          <w:highlight w:val="yellow"/>
          <w:rtl/>
        </w:rPr>
      </w:pPr>
      <w:r w:rsidRPr="001924EC">
        <w:rPr>
          <w:rFonts w:ascii="Arial" w:hAnsi="Arial" w:cs="Arial"/>
          <w:sz w:val="24"/>
          <w:szCs w:val="24"/>
          <w:rtl/>
        </w:rPr>
        <w:t>10% מהקלוריות היומיות</w:t>
      </w:r>
      <w:r w:rsidRPr="001924EC">
        <w:rPr>
          <w:rFonts w:ascii="Arial" w:hAnsi="Arial" w:cs="Arial"/>
          <w:b/>
          <w:bCs/>
          <w:sz w:val="24"/>
          <w:szCs w:val="24"/>
          <w:rtl/>
        </w:rPr>
        <w:t xml:space="preserve"> </w:t>
      </w:r>
      <w:r w:rsidRPr="001924EC">
        <w:rPr>
          <w:rFonts w:ascii="Arial" w:hAnsi="Arial" w:cs="Arial" w:hint="cs"/>
          <w:b/>
          <w:bCs/>
          <w:sz w:val="24"/>
          <w:szCs w:val="24"/>
          <w:rtl/>
        </w:rPr>
        <w:t>מ</w:t>
      </w:r>
      <w:r w:rsidRPr="001924EC">
        <w:rPr>
          <w:rFonts w:ascii="Arial" w:hAnsi="Arial" w:cs="Arial"/>
          <w:b/>
          <w:bCs/>
          <w:sz w:val="24"/>
          <w:szCs w:val="24"/>
          <w:rtl/>
        </w:rPr>
        <w:t>שומן רב בלתי רווי</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color w:val="000000"/>
          <w:sz w:val="24"/>
          <w:szCs w:val="24"/>
          <w:rtl/>
        </w:rPr>
        <w:t>השומן הרווי</w:t>
      </w:r>
      <w:r w:rsidRPr="001924EC">
        <w:rPr>
          <w:rFonts w:ascii="Arial" w:hAnsi="Arial" w:cs="Arial" w:hint="cs"/>
          <w:color w:val="000000"/>
          <w:sz w:val="24"/>
          <w:szCs w:val="24"/>
          <w:rtl/>
        </w:rPr>
        <w:t xml:space="preserve"> בעיקרו מזיק לבריאות לכן יש להמעיט בצריכתו. יתרונו הוא בהיותו נשא </w:t>
      </w:r>
      <w:proofErr w:type="spellStart"/>
      <w:r w:rsidRPr="001924EC">
        <w:rPr>
          <w:rFonts w:ascii="Arial" w:hAnsi="Arial" w:cs="Arial" w:hint="cs"/>
          <w:color w:val="000000"/>
          <w:sz w:val="24"/>
          <w:szCs w:val="24"/>
          <w:rtl/>
        </w:rPr>
        <w:t>לויטמין</w:t>
      </w:r>
      <w:proofErr w:type="spellEnd"/>
      <w:r w:rsidRPr="001924EC">
        <w:rPr>
          <w:rFonts w:ascii="Arial" w:hAnsi="Arial" w:cs="Arial" w:hint="cs"/>
          <w:color w:val="000000"/>
          <w:sz w:val="24"/>
          <w:szCs w:val="24"/>
          <w:rtl/>
        </w:rPr>
        <w:t xml:space="preserve"> </w:t>
      </w:r>
      <w:r w:rsidRPr="001924EC">
        <w:rPr>
          <w:rFonts w:ascii="Arial" w:hAnsi="Arial" w:cs="Arial" w:hint="cs"/>
          <w:b/>
          <w:bCs/>
          <w:color w:val="000000"/>
          <w:sz w:val="24"/>
          <w:szCs w:val="24"/>
        </w:rPr>
        <w:t>E</w:t>
      </w:r>
      <w:r w:rsidRPr="001924EC">
        <w:rPr>
          <w:rFonts w:ascii="Arial" w:hAnsi="Arial" w:cs="Arial" w:hint="cs"/>
          <w:color w:val="000000"/>
          <w:sz w:val="24"/>
          <w:szCs w:val="24"/>
          <w:rtl/>
        </w:rPr>
        <w:t xml:space="preserve"> (אִי) שמקורו בצומח </w:t>
      </w:r>
      <w:proofErr w:type="spellStart"/>
      <w:r w:rsidRPr="001924EC">
        <w:rPr>
          <w:rFonts w:ascii="Arial" w:hAnsi="Arial" w:cs="Arial" w:hint="cs"/>
          <w:color w:val="000000"/>
          <w:sz w:val="24"/>
          <w:szCs w:val="24"/>
          <w:rtl/>
        </w:rPr>
        <w:t>ולויטמין</w:t>
      </w:r>
      <w:proofErr w:type="spellEnd"/>
      <w:r w:rsidRPr="001924EC">
        <w:rPr>
          <w:rFonts w:ascii="Arial" w:hAnsi="Arial" w:cs="Arial" w:hint="cs"/>
          <w:color w:val="000000"/>
          <w:sz w:val="24"/>
          <w:szCs w:val="24"/>
          <w:rtl/>
        </w:rPr>
        <w:t xml:space="preserve"> </w:t>
      </w:r>
      <w:r w:rsidRPr="001924EC">
        <w:rPr>
          <w:rFonts w:ascii="Arial" w:hAnsi="Arial" w:cs="Arial" w:hint="cs"/>
          <w:b/>
          <w:bCs/>
          <w:color w:val="000000"/>
          <w:sz w:val="24"/>
          <w:szCs w:val="24"/>
        </w:rPr>
        <w:t>D</w:t>
      </w:r>
      <w:r w:rsidRPr="001924EC">
        <w:rPr>
          <w:rFonts w:ascii="Arial" w:hAnsi="Arial" w:cs="Arial" w:hint="cs"/>
          <w:color w:val="000000"/>
          <w:sz w:val="24"/>
          <w:szCs w:val="24"/>
          <w:rtl/>
        </w:rPr>
        <w:t xml:space="preserve"> (דִי), הנחוצים לתהליך הגדילה. לכן גבינה שבה 5% שומן מומלצת לילדים ולא גבינה שבה 0% שומן.</w:t>
      </w:r>
      <w:r w:rsidRPr="001924EC">
        <w:rPr>
          <w:rFonts w:ascii="Arial" w:hAnsi="Arial" w:cs="Arial"/>
          <w:b/>
          <w:bCs/>
          <w:sz w:val="24"/>
          <w:szCs w:val="24"/>
          <w:rtl/>
        </w:rPr>
        <w:t xml:space="preserve"> </w:t>
      </w:r>
      <w:r w:rsidRPr="001924EC">
        <w:rPr>
          <w:rFonts w:ascii="Arial" w:hAnsi="Arial" w:cs="Arial"/>
          <w:sz w:val="24"/>
          <w:szCs w:val="24"/>
          <w:rtl/>
        </w:rPr>
        <w:t xml:space="preserve">שומנים </w:t>
      </w:r>
      <w:r w:rsidRPr="001924EC">
        <w:rPr>
          <w:rFonts w:ascii="Arial" w:hAnsi="Arial" w:cs="Arial"/>
          <w:b/>
          <w:bCs/>
          <w:sz w:val="24"/>
          <w:szCs w:val="24"/>
          <w:rtl/>
        </w:rPr>
        <w:t>רוויים בעודף</w:t>
      </w:r>
      <w:r w:rsidRPr="001924EC">
        <w:rPr>
          <w:rFonts w:ascii="Arial" w:hAnsi="Arial" w:cs="Arial"/>
          <w:sz w:val="24"/>
          <w:szCs w:val="24"/>
          <w:rtl/>
        </w:rPr>
        <w:t xml:space="preserve"> עלולים לשקוע על דפנות כלי הדם</w:t>
      </w:r>
      <w:r w:rsidRPr="001924EC">
        <w:rPr>
          <w:rFonts w:ascii="Arial" w:hAnsi="Arial" w:cs="Arial" w:hint="cs"/>
          <w:sz w:val="24"/>
          <w:szCs w:val="24"/>
          <w:rtl/>
        </w:rPr>
        <w:t xml:space="preserve"> ו</w:t>
      </w:r>
      <w:r w:rsidRPr="001924EC">
        <w:rPr>
          <w:rFonts w:ascii="Arial" w:hAnsi="Arial" w:cs="Arial"/>
          <w:sz w:val="24"/>
          <w:szCs w:val="24"/>
          <w:rtl/>
        </w:rPr>
        <w:t>להצר אותם</w:t>
      </w:r>
      <w:r w:rsidRPr="001924EC">
        <w:rPr>
          <w:rFonts w:ascii="Arial" w:hAnsi="Arial" w:cs="Arial" w:hint="cs"/>
          <w:sz w:val="24"/>
          <w:szCs w:val="24"/>
          <w:rtl/>
        </w:rPr>
        <w:t xml:space="preserve">, </w:t>
      </w:r>
      <w:r w:rsidRPr="001924EC">
        <w:rPr>
          <w:rFonts w:ascii="Arial" w:hAnsi="Arial" w:cs="Arial"/>
          <w:sz w:val="24"/>
          <w:szCs w:val="24"/>
          <w:rtl/>
        </w:rPr>
        <w:t>לגרום לטרשת עורקים</w:t>
      </w:r>
      <w:r w:rsidRPr="001924EC">
        <w:rPr>
          <w:rFonts w:ascii="Arial" w:hAnsi="Arial" w:cs="Arial" w:hint="cs"/>
          <w:sz w:val="24"/>
          <w:szCs w:val="24"/>
          <w:rtl/>
        </w:rPr>
        <w:t xml:space="preserve"> ול</w:t>
      </w:r>
      <w:r w:rsidRPr="001924EC">
        <w:rPr>
          <w:rFonts w:ascii="Arial" w:hAnsi="Arial" w:cs="Arial"/>
          <w:sz w:val="24"/>
          <w:szCs w:val="24"/>
          <w:rtl/>
        </w:rPr>
        <w:t>לחץ דם גבוה</w:t>
      </w:r>
      <w:r w:rsidRPr="001924EC">
        <w:rPr>
          <w:rFonts w:ascii="Arial" w:hAnsi="Arial" w:cs="Arial" w:hint="cs"/>
          <w:sz w:val="24"/>
          <w:szCs w:val="24"/>
          <w:rtl/>
        </w:rPr>
        <w:t>.</w:t>
      </w:r>
      <w:r w:rsidRPr="001924EC">
        <w:rPr>
          <w:rFonts w:ascii="Arial" w:hAnsi="Arial" w:cs="Arial"/>
          <w:sz w:val="24"/>
          <w:szCs w:val="24"/>
          <w:rtl/>
        </w:rPr>
        <w:t>.</w:t>
      </w:r>
    </w:p>
    <w:p w:rsidR="001924EC" w:rsidRPr="001924EC" w:rsidRDefault="001924EC" w:rsidP="001924EC">
      <w:pPr>
        <w:spacing w:line="360" w:lineRule="auto"/>
        <w:ind w:right="-5812"/>
        <w:rPr>
          <w:rFonts w:ascii="Arial" w:hAnsi="Arial" w:cs="Arial"/>
          <w:sz w:val="24"/>
          <w:szCs w:val="24"/>
          <w:rtl/>
        </w:rPr>
      </w:pPr>
      <w:r w:rsidRPr="001924EC">
        <w:rPr>
          <w:rFonts w:ascii="Arial" w:hAnsi="Arial" w:cs="Arial" w:hint="cs"/>
          <w:b/>
          <w:bCs/>
          <w:sz w:val="24"/>
          <w:szCs w:val="24"/>
          <w:rtl/>
        </w:rPr>
        <w:lastRenderedPageBreak/>
        <w:t>השומן הבלתי רווי</w:t>
      </w:r>
      <w:r w:rsidRPr="001924EC">
        <w:rPr>
          <w:rFonts w:ascii="Arial" w:hAnsi="Arial" w:cs="Arial" w:hint="cs"/>
          <w:sz w:val="24"/>
          <w:szCs w:val="24"/>
          <w:rtl/>
        </w:rPr>
        <w:t xml:space="preserve"> </w:t>
      </w:r>
      <w:r w:rsidRPr="001924EC">
        <w:rPr>
          <w:rFonts w:ascii="Arial" w:hAnsi="Arial" w:cs="Arial"/>
          <w:sz w:val="24"/>
          <w:szCs w:val="24"/>
          <w:rtl/>
        </w:rPr>
        <w:t>תורם לאיזון רמות הכולסטרול בדם</w:t>
      </w:r>
      <w:r w:rsidRPr="001924EC">
        <w:rPr>
          <w:rFonts w:ascii="Arial" w:hAnsi="Arial" w:cs="Arial" w:hint="cs"/>
          <w:sz w:val="24"/>
          <w:szCs w:val="24"/>
          <w:rtl/>
        </w:rPr>
        <w:t xml:space="preserve"> ו</w:t>
      </w:r>
      <w:r w:rsidRPr="001924EC">
        <w:rPr>
          <w:rFonts w:ascii="Arial" w:hAnsi="Arial" w:cs="Arial"/>
          <w:sz w:val="24"/>
          <w:szCs w:val="24"/>
          <w:rtl/>
        </w:rPr>
        <w:t>אינ</w:t>
      </w:r>
      <w:r w:rsidRPr="001924EC">
        <w:rPr>
          <w:rFonts w:ascii="Arial" w:hAnsi="Arial" w:cs="Arial" w:hint="cs"/>
          <w:sz w:val="24"/>
          <w:szCs w:val="24"/>
          <w:rtl/>
        </w:rPr>
        <w:t>ו</w:t>
      </w:r>
      <w:r w:rsidRPr="001924EC">
        <w:rPr>
          <w:rFonts w:ascii="Arial" w:hAnsi="Arial" w:cs="Arial"/>
          <w:sz w:val="24"/>
          <w:szCs w:val="24"/>
          <w:rtl/>
        </w:rPr>
        <w:t xml:space="preserve"> גורם </w:t>
      </w:r>
      <w:r w:rsidRPr="001924EC">
        <w:rPr>
          <w:rFonts w:ascii="Arial" w:hAnsi="Arial" w:cs="Arial" w:hint="cs"/>
          <w:sz w:val="24"/>
          <w:szCs w:val="24"/>
          <w:rtl/>
        </w:rPr>
        <w:t>לסתימת העורקים.</w:t>
      </w:r>
    </w:p>
    <w:p w:rsidR="001924EC" w:rsidRPr="001924EC" w:rsidRDefault="001924EC" w:rsidP="001924EC">
      <w:pPr>
        <w:spacing w:line="360" w:lineRule="auto"/>
        <w:ind w:right="-5812"/>
        <w:rPr>
          <w:rFonts w:ascii="Arial" w:hAnsi="Arial" w:cs="Arial"/>
          <w:sz w:val="24"/>
          <w:szCs w:val="24"/>
          <w:rtl/>
        </w:rPr>
      </w:pPr>
      <w:r w:rsidRPr="001924EC">
        <w:rPr>
          <w:rFonts w:ascii="Arial" w:hAnsi="Arial" w:cs="Arial" w:hint="cs"/>
          <w:sz w:val="24"/>
          <w:szCs w:val="24"/>
          <w:u w:val="single"/>
          <w:rtl/>
        </w:rPr>
        <w:t>חסרונותיו הם:</w:t>
      </w:r>
      <w:r w:rsidRPr="001924EC">
        <w:rPr>
          <w:rFonts w:ascii="Arial" w:hAnsi="Arial" w:cs="Arial" w:hint="cs"/>
          <w:sz w:val="24"/>
          <w:szCs w:val="24"/>
          <w:rtl/>
        </w:rPr>
        <w:t xml:space="preserve"> מתקלקל, יחסית, מהר (מתחמצן) בתהליך בישול, אפייה וטיגון.</w:t>
      </w:r>
    </w:p>
    <w:p w:rsidR="001924EC" w:rsidRPr="001924EC" w:rsidRDefault="001924EC" w:rsidP="001924EC">
      <w:pPr>
        <w:spacing w:line="360" w:lineRule="auto"/>
        <w:ind w:right="-5812"/>
        <w:rPr>
          <w:rFonts w:ascii="Arial" w:hAnsi="Arial" w:cs="Arial"/>
          <w:sz w:val="24"/>
          <w:szCs w:val="24"/>
          <w:rtl/>
        </w:rPr>
      </w:pPr>
    </w:p>
    <w:p w:rsidR="001924EC" w:rsidRPr="001924EC" w:rsidRDefault="001924EC" w:rsidP="001924EC">
      <w:pPr>
        <w:spacing w:line="360" w:lineRule="auto"/>
        <w:ind w:right="-5812"/>
        <w:rPr>
          <w:rFonts w:ascii="Arial" w:hAnsi="Arial" w:cs="Arial"/>
          <w:sz w:val="24"/>
          <w:szCs w:val="24"/>
          <w:rtl/>
        </w:rPr>
      </w:pPr>
      <w:r w:rsidRPr="001924EC">
        <w:rPr>
          <w:rFonts w:ascii="Arial" w:hAnsi="Arial" w:cs="Arial" w:hint="cs"/>
          <w:sz w:val="24"/>
          <w:szCs w:val="24"/>
          <w:u w:val="single"/>
          <w:rtl/>
        </w:rPr>
        <w:t>כאמור,</w:t>
      </w:r>
      <w:r w:rsidRPr="001924EC">
        <w:rPr>
          <w:rFonts w:ascii="Arial" w:hAnsi="Arial" w:cs="Arial" w:hint="cs"/>
          <w:sz w:val="24"/>
          <w:szCs w:val="24"/>
          <w:rtl/>
        </w:rPr>
        <w:t xml:space="preserve"> השומן </w:t>
      </w:r>
      <w:r w:rsidRPr="001924EC">
        <w:rPr>
          <w:rFonts w:ascii="Arial" w:hAnsi="Arial" w:cs="Arial" w:hint="cs"/>
          <w:b/>
          <w:bCs/>
          <w:sz w:val="24"/>
          <w:szCs w:val="24"/>
          <w:rtl/>
        </w:rPr>
        <w:t>הרווי</w:t>
      </w:r>
      <w:r w:rsidRPr="001924EC">
        <w:rPr>
          <w:rFonts w:ascii="Arial" w:hAnsi="Arial" w:cs="Arial" w:hint="cs"/>
          <w:sz w:val="24"/>
          <w:szCs w:val="24"/>
          <w:rtl/>
        </w:rPr>
        <w:t xml:space="preserve"> מקורו בעיקר ב</w:t>
      </w:r>
      <w:r w:rsidRPr="001924EC">
        <w:rPr>
          <w:rFonts w:ascii="Arial" w:hAnsi="Arial" w:cs="Arial" w:hint="cs"/>
          <w:b/>
          <w:bCs/>
          <w:sz w:val="24"/>
          <w:szCs w:val="24"/>
          <w:rtl/>
        </w:rPr>
        <w:t>חי</w:t>
      </w:r>
      <w:r w:rsidRPr="001924EC">
        <w:rPr>
          <w:rFonts w:ascii="Arial" w:hAnsi="Arial" w:cs="Arial" w:hint="cs"/>
          <w:sz w:val="24"/>
          <w:szCs w:val="24"/>
          <w:rtl/>
        </w:rPr>
        <w:t xml:space="preserve"> והשומן </w:t>
      </w:r>
      <w:r w:rsidRPr="001924EC">
        <w:rPr>
          <w:rFonts w:ascii="Arial" w:hAnsi="Arial" w:cs="Arial" w:hint="cs"/>
          <w:sz w:val="24"/>
          <w:szCs w:val="24"/>
          <w:u w:val="single"/>
          <w:rtl/>
        </w:rPr>
        <w:t>הבלתי-רווי</w:t>
      </w:r>
      <w:r w:rsidRPr="001924EC">
        <w:rPr>
          <w:rFonts w:ascii="Arial" w:hAnsi="Arial" w:cs="Arial" w:hint="cs"/>
          <w:sz w:val="24"/>
          <w:szCs w:val="24"/>
          <w:rtl/>
        </w:rPr>
        <w:t xml:space="preserve"> ( ה</w:t>
      </w:r>
      <w:r w:rsidRPr="001924EC">
        <w:rPr>
          <w:rFonts w:ascii="Arial" w:hAnsi="Arial" w:cs="Arial" w:hint="cs"/>
          <w:sz w:val="24"/>
          <w:szCs w:val="24"/>
          <w:u w:val="single"/>
          <w:rtl/>
        </w:rPr>
        <w:t>חד</w:t>
      </w:r>
      <w:r w:rsidRPr="001924EC">
        <w:rPr>
          <w:rFonts w:ascii="Arial" w:hAnsi="Arial" w:cs="Arial" w:hint="cs"/>
          <w:sz w:val="24"/>
          <w:szCs w:val="24"/>
          <w:rtl/>
        </w:rPr>
        <w:t xml:space="preserve"> וה</w:t>
      </w:r>
      <w:r w:rsidRPr="001924EC">
        <w:rPr>
          <w:rFonts w:ascii="Arial" w:hAnsi="Arial" w:cs="Arial" w:hint="cs"/>
          <w:sz w:val="24"/>
          <w:szCs w:val="24"/>
          <w:u w:val="single"/>
          <w:rtl/>
        </w:rPr>
        <w:t>רב</w:t>
      </w:r>
      <w:r w:rsidRPr="001924EC">
        <w:rPr>
          <w:rFonts w:ascii="Arial" w:hAnsi="Arial" w:cs="Arial" w:hint="cs"/>
          <w:sz w:val="24"/>
          <w:szCs w:val="24"/>
          <w:rtl/>
        </w:rPr>
        <w:t>) מקורו בעיקר ב</w:t>
      </w:r>
      <w:r w:rsidRPr="001924EC">
        <w:rPr>
          <w:rFonts w:ascii="Arial" w:hAnsi="Arial" w:cs="Arial" w:hint="cs"/>
          <w:sz w:val="24"/>
          <w:szCs w:val="24"/>
          <w:u w:val="single"/>
          <w:rtl/>
        </w:rPr>
        <w:t>צומח</w:t>
      </w:r>
      <w:r w:rsidRPr="001924EC">
        <w:rPr>
          <w:rFonts w:ascii="Arial" w:hAnsi="Arial" w:cs="Arial" w:hint="cs"/>
          <w:sz w:val="24"/>
          <w:szCs w:val="24"/>
          <w:rtl/>
        </w:rPr>
        <w:t xml:space="preserve">. </w:t>
      </w:r>
    </w:p>
    <w:p w:rsidR="001924EC" w:rsidRPr="001924EC" w:rsidRDefault="001924EC" w:rsidP="001924EC">
      <w:pPr>
        <w:spacing w:line="360" w:lineRule="auto"/>
        <w:ind w:right="-5812"/>
        <w:rPr>
          <w:rFonts w:ascii="Arial" w:hAnsi="Arial" w:cs="Arial"/>
          <w:sz w:val="24"/>
          <w:szCs w:val="24"/>
          <w:rtl/>
        </w:rPr>
      </w:pPr>
      <w:r w:rsidRPr="001924EC">
        <w:rPr>
          <w:rFonts w:ascii="Arial" w:hAnsi="Arial" w:cs="Arial" w:hint="cs"/>
          <w:sz w:val="24"/>
          <w:szCs w:val="24"/>
          <w:u w:val="single"/>
          <w:rtl/>
        </w:rPr>
        <w:t>כלומר</w:t>
      </w:r>
      <w:r w:rsidRPr="001924EC">
        <w:rPr>
          <w:rFonts w:ascii="Arial" w:hAnsi="Arial" w:cs="Arial" w:hint="cs"/>
          <w:sz w:val="24"/>
          <w:szCs w:val="24"/>
          <w:rtl/>
        </w:rPr>
        <w:t xml:space="preserve">, </w:t>
      </w:r>
      <w:r w:rsidRPr="001924EC">
        <w:rPr>
          <w:rFonts w:ascii="Arial" w:hAnsi="Arial" w:cs="Arial" w:hint="cs"/>
          <w:b/>
          <w:bCs/>
          <w:sz w:val="24"/>
          <w:szCs w:val="24"/>
          <w:rtl/>
        </w:rPr>
        <w:t>עדיף לצרוך</w:t>
      </w:r>
      <w:r w:rsidRPr="001924EC">
        <w:rPr>
          <w:rFonts w:ascii="Arial" w:hAnsi="Arial" w:cs="Arial" w:hint="cs"/>
          <w:sz w:val="24"/>
          <w:szCs w:val="24"/>
          <w:rtl/>
        </w:rPr>
        <w:t xml:space="preserve"> </w:t>
      </w:r>
      <w:r w:rsidRPr="001924EC">
        <w:rPr>
          <w:rFonts w:ascii="Arial" w:hAnsi="Arial" w:cs="Arial" w:hint="cs"/>
          <w:b/>
          <w:bCs/>
          <w:sz w:val="24"/>
          <w:szCs w:val="24"/>
          <w:rtl/>
        </w:rPr>
        <w:t>שומן</w:t>
      </w:r>
      <w:r w:rsidRPr="001924EC">
        <w:rPr>
          <w:rFonts w:ascii="Arial" w:hAnsi="Arial" w:cs="Arial" w:hint="cs"/>
          <w:sz w:val="24"/>
          <w:szCs w:val="24"/>
          <w:rtl/>
        </w:rPr>
        <w:t xml:space="preserve"> ממקור </w:t>
      </w:r>
      <w:r w:rsidRPr="001924EC">
        <w:rPr>
          <w:rFonts w:ascii="Arial" w:hAnsi="Arial" w:cs="Arial" w:hint="cs"/>
          <w:b/>
          <w:bCs/>
          <w:sz w:val="24"/>
          <w:szCs w:val="24"/>
          <w:rtl/>
        </w:rPr>
        <w:t>צמחי</w:t>
      </w:r>
      <w:r w:rsidRPr="001924EC">
        <w:rPr>
          <w:rFonts w:ascii="Arial" w:hAnsi="Arial" w:cs="Arial" w:hint="cs"/>
          <w:sz w:val="24"/>
          <w:szCs w:val="24"/>
          <w:rtl/>
        </w:rPr>
        <w:t xml:space="preserve"> מאשר מהחי.</w:t>
      </w:r>
    </w:p>
    <w:p w:rsidR="001924EC" w:rsidRPr="00942E52" w:rsidRDefault="001924EC" w:rsidP="001924EC">
      <w:pPr>
        <w:pStyle w:val="4"/>
        <w:spacing w:line="360" w:lineRule="auto"/>
        <w:rPr>
          <w:rFonts w:ascii="Arial" w:hAnsi="Arial" w:cs="Arial"/>
          <w:b/>
          <w:bCs/>
          <w:color w:val="auto"/>
          <w:sz w:val="24"/>
          <w:szCs w:val="24"/>
          <w:rtl/>
        </w:rPr>
      </w:pPr>
      <w:r w:rsidRPr="00942E52">
        <w:rPr>
          <w:rFonts w:ascii="Arial" w:hAnsi="Arial" w:cs="Arial" w:hint="cs"/>
          <w:color w:val="auto"/>
          <w:sz w:val="24"/>
          <w:szCs w:val="24"/>
          <w:rtl/>
        </w:rPr>
        <w:t>ירקות אינם</w:t>
      </w:r>
      <w:r w:rsidRPr="00942E52">
        <w:rPr>
          <w:rFonts w:ascii="Arial" w:hAnsi="Arial" w:cs="Arial" w:hint="cs"/>
          <w:b/>
          <w:bCs/>
          <w:color w:val="auto"/>
          <w:sz w:val="24"/>
          <w:szCs w:val="24"/>
          <w:rtl/>
        </w:rPr>
        <w:t xml:space="preserve"> מכילים שומן. </w:t>
      </w:r>
      <w:r w:rsidRPr="00942E52">
        <w:rPr>
          <w:rFonts w:ascii="Arial" w:hAnsi="Arial" w:cs="Arial" w:hint="cs"/>
          <w:color w:val="auto"/>
          <w:sz w:val="24"/>
          <w:szCs w:val="24"/>
          <w:rtl/>
        </w:rPr>
        <w:t>דגנים וקטניות</w:t>
      </w:r>
      <w:r w:rsidRPr="00942E52">
        <w:rPr>
          <w:rFonts w:ascii="Arial" w:hAnsi="Arial" w:cs="Arial" w:hint="cs"/>
          <w:b/>
          <w:bCs/>
          <w:color w:val="auto"/>
          <w:sz w:val="24"/>
          <w:szCs w:val="24"/>
          <w:rtl/>
        </w:rPr>
        <w:t xml:space="preserve"> </w:t>
      </w:r>
      <w:r w:rsidRPr="00942E52">
        <w:rPr>
          <w:rFonts w:ascii="Arial" w:hAnsi="Arial" w:cs="Arial" w:hint="cs"/>
          <w:color w:val="auto"/>
          <w:sz w:val="24"/>
          <w:szCs w:val="24"/>
          <w:rtl/>
        </w:rPr>
        <w:t>אינם</w:t>
      </w:r>
      <w:r w:rsidRPr="00942E52">
        <w:rPr>
          <w:rFonts w:ascii="Arial" w:hAnsi="Arial" w:cs="Arial" w:hint="cs"/>
          <w:b/>
          <w:bCs/>
          <w:color w:val="auto"/>
          <w:sz w:val="24"/>
          <w:szCs w:val="24"/>
          <w:rtl/>
        </w:rPr>
        <w:t xml:space="preserve"> מכילים שומן (פרט למעט שומן בחומוס). </w:t>
      </w:r>
      <w:r w:rsidRPr="00942E52">
        <w:rPr>
          <w:rFonts w:ascii="Arial" w:hAnsi="Arial" w:cs="Arial" w:hint="cs"/>
          <w:color w:val="auto"/>
          <w:sz w:val="24"/>
          <w:szCs w:val="24"/>
          <w:rtl/>
        </w:rPr>
        <w:t>פירות ברובם</w:t>
      </w:r>
      <w:r w:rsidRPr="00942E52">
        <w:rPr>
          <w:rFonts w:ascii="Arial" w:hAnsi="Arial" w:cs="Arial" w:hint="cs"/>
          <w:b/>
          <w:bCs/>
          <w:color w:val="auto"/>
          <w:sz w:val="24"/>
          <w:szCs w:val="24"/>
          <w:rtl/>
        </w:rPr>
        <w:t xml:space="preserve"> </w:t>
      </w:r>
      <w:r w:rsidRPr="00942E52">
        <w:rPr>
          <w:rFonts w:ascii="Arial" w:hAnsi="Arial" w:cs="Arial" w:hint="cs"/>
          <w:color w:val="auto"/>
          <w:sz w:val="24"/>
          <w:szCs w:val="24"/>
          <w:rtl/>
        </w:rPr>
        <w:t>אינם</w:t>
      </w:r>
      <w:r w:rsidRPr="00942E52">
        <w:rPr>
          <w:rFonts w:ascii="Arial" w:hAnsi="Arial" w:cs="Arial" w:hint="cs"/>
          <w:b/>
          <w:bCs/>
          <w:color w:val="auto"/>
          <w:sz w:val="24"/>
          <w:szCs w:val="24"/>
          <w:rtl/>
        </w:rPr>
        <w:t xml:space="preserve"> מכילים שומן. שומן מצוי בצמחים כפי שפורט בשני הסוגים של חומצות השומן הבלתי-רוויות.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כשהמדובר </w:t>
      </w:r>
      <w:r w:rsidRPr="001924EC">
        <w:rPr>
          <w:rFonts w:ascii="Arial" w:hAnsi="Arial" w:cs="Arial" w:hint="cs"/>
          <w:b/>
          <w:bCs/>
          <w:sz w:val="24"/>
          <w:szCs w:val="24"/>
          <w:rtl/>
        </w:rPr>
        <w:t>ב</w:t>
      </w:r>
      <w:r w:rsidRPr="001924EC">
        <w:rPr>
          <w:rFonts w:ascii="Arial" w:hAnsi="Arial" w:cs="Arial"/>
          <w:b/>
          <w:bCs/>
          <w:sz w:val="24"/>
          <w:szCs w:val="24"/>
          <w:rtl/>
        </w:rPr>
        <w:t>מוצרי חלב</w:t>
      </w:r>
      <w:r w:rsidRPr="001924EC">
        <w:rPr>
          <w:rFonts w:ascii="Arial" w:hAnsi="Arial" w:cs="Arial" w:hint="cs"/>
          <w:b/>
          <w:bCs/>
          <w:sz w:val="24"/>
          <w:szCs w:val="24"/>
          <w:rtl/>
        </w:rPr>
        <w:t xml:space="preserve">, אין </w:t>
      </w:r>
      <w:r w:rsidRPr="001924EC">
        <w:rPr>
          <w:rFonts w:ascii="Arial" w:hAnsi="Arial" w:cs="Arial"/>
          <w:b/>
          <w:bCs/>
          <w:sz w:val="24"/>
          <w:szCs w:val="24"/>
          <w:rtl/>
        </w:rPr>
        <w:t xml:space="preserve">להעדיף </w:t>
      </w:r>
      <w:r w:rsidRPr="001924EC">
        <w:rPr>
          <w:rFonts w:ascii="Arial" w:hAnsi="Arial" w:cs="Arial" w:hint="cs"/>
          <w:b/>
          <w:bCs/>
          <w:sz w:val="24"/>
          <w:szCs w:val="24"/>
          <w:rtl/>
        </w:rPr>
        <w:t>0%</w:t>
      </w:r>
      <w:r w:rsidRPr="001924EC">
        <w:rPr>
          <w:rFonts w:ascii="Arial" w:hAnsi="Arial" w:cs="Arial"/>
          <w:b/>
          <w:bCs/>
          <w:sz w:val="24"/>
          <w:szCs w:val="24"/>
          <w:rtl/>
        </w:rPr>
        <w:t xml:space="preserve"> אחוז שומ</w:t>
      </w:r>
      <w:r w:rsidRPr="001924EC">
        <w:rPr>
          <w:rFonts w:ascii="Arial" w:hAnsi="Arial" w:cs="Arial" w:hint="cs"/>
          <w:b/>
          <w:bCs/>
          <w:sz w:val="24"/>
          <w:szCs w:val="24"/>
          <w:rtl/>
        </w:rPr>
        <w:t>ן</w:t>
      </w:r>
      <w:r w:rsidRPr="001924EC">
        <w:rPr>
          <w:rFonts w:ascii="Arial" w:hAnsi="Arial" w:cs="Arial" w:hint="cs"/>
          <w:sz w:val="24"/>
          <w:szCs w:val="24"/>
          <w:rtl/>
        </w:rPr>
        <w:t xml:space="preserve">, למרות ההמלצה לצרוך מוצרים דלי שומן. כלומר, יש להעדיף מוצרי חלב המכילים </w:t>
      </w:r>
      <w:r w:rsidRPr="001924EC">
        <w:rPr>
          <w:rFonts w:ascii="Arial" w:hAnsi="Arial" w:cs="Arial" w:hint="cs"/>
          <w:b/>
          <w:bCs/>
          <w:sz w:val="24"/>
          <w:szCs w:val="24"/>
          <w:rtl/>
        </w:rPr>
        <w:t>3%</w:t>
      </w:r>
      <w:r w:rsidRPr="001924EC">
        <w:rPr>
          <w:rFonts w:ascii="Arial" w:hAnsi="Arial" w:cs="Arial" w:hint="cs"/>
          <w:sz w:val="24"/>
          <w:szCs w:val="24"/>
          <w:rtl/>
        </w:rPr>
        <w:t xml:space="preserve"> או </w:t>
      </w:r>
      <w:r w:rsidRPr="001924EC">
        <w:rPr>
          <w:rFonts w:ascii="Arial" w:hAnsi="Arial" w:cs="Arial" w:hint="cs"/>
          <w:b/>
          <w:bCs/>
          <w:sz w:val="24"/>
          <w:szCs w:val="24"/>
          <w:rtl/>
        </w:rPr>
        <w:t>5</w:t>
      </w:r>
      <w:r w:rsidRPr="001924EC">
        <w:rPr>
          <w:rFonts w:ascii="Arial" w:hAnsi="Arial" w:cs="Arial" w:hint="cs"/>
          <w:sz w:val="24"/>
          <w:szCs w:val="24"/>
          <w:rtl/>
        </w:rPr>
        <w:t>% שומן, כי השומן</w:t>
      </w:r>
      <w:r w:rsidRPr="001924EC">
        <w:rPr>
          <w:rFonts w:ascii="Arial" w:hAnsi="Arial" w:cs="Arial"/>
          <w:sz w:val="24"/>
          <w:szCs w:val="24"/>
          <w:rtl/>
        </w:rPr>
        <w:t xml:space="preserve"> </w:t>
      </w:r>
      <w:r w:rsidRPr="001924EC">
        <w:rPr>
          <w:rFonts w:ascii="Arial" w:hAnsi="Arial" w:cs="Arial" w:hint="cs"/>
          <w:sz w:val="24"/>
          <w:szCs w:val="24"/>
          <w:rtl/>
        </w:rPr>
        <w:t>מועיל</w:t>
      </w:r>
      <w:r w:rsidRPr="001924EC">
        <w:rPr>
          <w:rFonts w:ascii="Arial" w:hAnsi="Arial" w:cs="Arial"/>
          <w:sz w:val="24"/>
          <w:szCs w:val="24"/>
          <w:rtl/>
        </w:rPr>
        <w:t xml:space="preserve"> בספיגת ה</w:t>
      </w:r>
      <w:r w:rsidRPr="001924EC">
        <w:rPr>
          <w:rFonts w:ascii="Arial" w:hAnsi="Arial" w:cs="Arial"/>
          <w:b/>
          <w:bCs/>
          <w:sz w:val="24"/>
          <w:szCs w:val="24"/>
          <w:rtl/>
        </w:rPr>
        <w:t>סידן</w:t>
      </w:r>
      <w:r w:rsidRPr="001924EC">
        <w:rPr>
          <w:rFonts w:ascii="Arial" w:hAnsi="Arial" w:cs="Arial"/>
          <w:sz w:val="24"/>
          <w:szCs w:val="24"/>
          <w:rtl/>
        </w:rPr>
        <w:t>.</w:t>
      </w:r>
    </w:p>
    <w:p w:rsidR="001924EC" w:rsidRPr="001924EC" w:rsidRDefault="001924EC" w:rsidP="001924EC">
      <w:pPr>
        <w:spacing w:line="360" w:lineRule="auto"/>
        <w:rPr>
          <w:rFonts w:ascii="Arial" w:hAnsi="Arial" w:cs="Arial"/>
          <w:b/>
          <w:bCs/>
          <w:sz w:val="24"/>
          <w:szCs w:val="24"/>
          <w:u w:val="single"/>
          <w:rtl/>
        </w:rPr>
      </w:pPr>
      <w:r w:rsidRPr="001924EC">
        <w:rPr>
          <w:rFonts w:ascii="Arial" w:hAnsi="Arial" w:cs="Arial" w:hint="cs"/>
          <w:b/>
          <w:bCs/>
          <w:sz w:val="24"/>
          <w:szCs w:val="24"/>
          <w:u w:val="single"/>
          <w:rtl/>
        </w:rPr>
        <w:t>שמנים</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עדיף להשתמש </w:t>
      </w:r>
      <w:r w:rsidRPr="001924EC">
        <w:rPr>
          <w:rFonts w:ascii="Arial" w:hAnsi="Arial" w:cs="Arial" w:hint="cs"/>
          <w:sz w:val="24"/>
          <w:szCs w:val="24"/>
          <w:rtl/>
        </w:rPr>
        <w:t>בשמנים לא מזוככים אלא בשמנים מכבישה קרה. כי בזיכוך* חלק מרכיבי התזונה הולכים לאיבוד. מומלצים: שמן זית, קנולה- בכמות קטנה. אבוקדו.</w:t>
      </w:r>
    </w:p>
    <w:p w:rsidR="001924EC" w:rsidRPr="001924EC" w:rsidRDefault="001924EC" w:rsidP="001924EC">
      <w:pPr>
        <w:tabs>
          <w:tab w:val="left" w:pos="1200"/>
          <w:tab w:val="left" w:pos="2400"/>
          <w:tab w:val="left" w:pos="4080"/>
          <w:tab w:val="left" w:pos="6480"/>
        </w:tabs>
        <w:spacing w:line="360" w:lineRule="auto"/>
        <w:rPr>
          <w:rFonts w:ascii="Arial" w:hAnsi="Arial" w:cs="Arial"/>
          <w:sz w:val="24"/>
          <w:szCs w:val="24"/>
          <w:rtl/>
        </w:rPr>
      </w:pPr>
      <w:r w:rsidRPr="001924EC">
        <w:rPr>
          <w:rFonts w:ascii="Arial" w:hAnsi="Arial" w:cs="Arial"/>
          <w:b/>
          <w:bCs/>
          <w:sz w:val="24"/>
          <w:szCs w:val="24"/>
          <w:rtl/>
        </w:rPr>
        <w:t>שמן זית</w:t>
      </w:r>
      <w:r w:rsidRPr="001924EC">
        <w:rPr>
          <w:rFonts w:ascii="Arial" w:hAnsi="Arial" w:cs="Arial"/>
          <w:sz w:val="24"/>
          <w:szCs w:val="24"/>
          <w:rtl/>
        </w:rPr>
        <w:t xml:space="preserve"> כתית מעולה </w:t>
      </w:r>
      <w:r w:rsidRPr="001924EC">
        <w:rPr>
          <w:rFonts w:ascii="Arial" w:hAnsi="Arial" w:cs="Arial" w:hint="cs"/>
          <w:sz w:val="24"/>
          <w:szCs w:val="24"/>
          <w:rtl/>
        </w:rPr>
        <w:t xml:space="preserve">מכבישה קרה </w:t>
      </w:r>
      <w:r w:rsidRPr="001924EC">
        <w:rPr>
          <w:rFonts w:ascii="Arial" w:hAnsi="Arial" w:cs="Arial"/>
          <w:sz w:val="24"/>
          <w:szCs w:val="24"/>
          <w:rtl/>
        </w:rPr>
        <w:t>נחשב לשמן בריא מאוד</w:t>
      </w:r>
      <w:r w:rsidRPr="001924EC">
        <w:rPr>
          <w:rFonts w:ascii="Arial" w:hAnsi="Arial" w:cs="Arial" w:hint="cs"/>
          <w:sz w:val="24"/>
          <w:szCs w:val="24"/>
          <w:rtl/>
        </w:rPr>
        <w:t xml:space="preserve">. רצוי אם הוא </w:t>
      </w:r>
      <w:r w:rsidRPr="001924EC">
        <w:rPr>
          <w:rFonts w:ascii="Arial" w:hAnsi="Arial" w:cs="Arial"/>
          <w:sz w:val="24"/>
          <w:szCs w:val="24"/>
          <w:rtl/>
        </w:rPr>
        <w:t>נעשה מזיתים ללא שימוש בכימיקלים ו</w:t>
      </w:r>
      <w:r w:rsidRPr="001924EC">
        <w:rPr>
          <w:rFonts w:ascii="Arial" w:hAnsi="Arial" w:cs="Arial" w:hint="cs"/>
          <w:sz w:val="24"/>
          <w:szCs w:val="24"/>
          <w:rtl/>
        </w:rPr>
        <w:t xml:space="preserve">ללא </w:t>
      </w:r>
      <w:r w:rsidRPr="001924EC">
        <w:rPr>
          <w:rFonts w:ascii="Arial" w:hAnsi="Arial" w:cs="Arial"/>
          <w:sz w:val="24"/>
          <w:szCs w:val="24"/>
          <w:rtl/>
        </w:rPr>
        <w:t>עיבוד כלשהו</w:t>
      </w:r>
      <w:r w:rsidRPr="001924EC">
        <w:rPr>
          <w:rFonts w:ascii="Arial" w:hAnsi="Arial" w:cs="Arial" w:hint="cs"/>
          <w:sz w:val="24"/>
          <w:szCs w:val="24"/>
          <w:rtl/>
        </w:rPr>
        <w:t>. הוא מתאים גם לטיגון.</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אגוזים וגרעינים</w:t>
      </w:r>
      <w:r w:rsidRPr="001924EC">
        <w:rPr>
          <w:rFonts w:ascii="Arial" w:hAnsi="Arial" w:cs="Arial"/>
          <w:sz w:val="24"/>
          <w:szCs w:val="24"/>
          <w:rtl/>
        </w:rPr>
        <w:t xml:space="preserve"> מהווים מקור טוב לשומן בלתי רווי ולמינרלים (ברזל, סידן, מגנזיום).</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אגוזי מלך</w:t>
      </w:r>
      <w:r w:rsidRPr="001924EC">
        <w:rPr>
          <w:rFonts w:ascii="Arial" w:hAnsi="Arial" w:cs="Arial" w:hint="cs"/>
          <w:sz w:val="24"/>
          <w:szCs w:val="24"/>
          <w:rtl/>
        </w:rPr>
        <w:t xml:space="preserve"> מומלצים יותר מאגוזי פקאן כי </w:t>
      </w:r>
      <w:r w:rsidRPr="001924EC">
        <w:rPr>
          <w:rFonts w:ascii="Arial" w:hAnsi="Arial" w:cs="Arial"/>
          <w:sz w:val="24"/>
          <w:szCs w:val="24"/>
          <w:rtl/>
        </w:rPr>
        <w:t>הם מכילים חומצות שומן בריאות יותר.</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אבוקדו וטחינה</w:t>
      </w:r>
      <w:r w:rsidRPr="001924EC">
        <w:rPr>
          <w:rFonts w:ascii="Arial" w:hAnsi="Arial" w:cs="Arial" w:hint="cs"/>
          <w:sz w:val="24"/>
          <w:szCs w:val="24"/>
          <w:rtl/>
        </w:rPr>
        <w:t xml:space="preserve"> מומלצים כמקור לשומן בריא.</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הפיצוחים</w:t>
      </w:r>
      <w:r w:rsidRPr="001924EC">
        <w:rPr>
          <w:rFonts w:ascii="Arial" w:hAnsi="Arial" w:cs="Arial" w:hint="cs"/>
          <w:sz w:val="24"/>
          <w:szCs w:val="24"/>
          <w:rtl/>
        </w:rPr>
        <w:t xml:space="preserve"> הינם מקור לחומצות שומן בלתי רוויות, הם בעלי תכולה גבוהה של מינרלים, מהווים מקור לאנרגיה, ומכילים חלבון בכמות גבוהה.</w:t>
      </w:r>
      <w:r w:rsidRPr="001924EC">
        <w:rPr>
          <w:rFonts w:ascii="Arial" w:hAnsi="Arial" w:cs="Arial"/>
          <w:sz w:val="24"/>
          <w:szCs w:val="24"/>
          <w:rtl/>
        </w:rPr>
        <w:t xml:space="preserve"> </w:t>
      </w:r>
      <w:r w:rsidRPr="001924EC">
        <w:rPr>
          <w:rFonts w:ascii="Arial" w:hAnsi="Arial" w:cs="Arial" w:hint="cs"/>
          <w:sz w:val="24"/>
          <w:szCs w:val="24"/>
          <w:rtl/>
        </w:rPr>
        <w:t xml:space="preserve">עם זאת, יש לצרוך אותם </w:t>
      </w:r>
      <w:r w:rsidRPr="001924EC">
        <w:rPr>
          <w:rFonts w:ascii="Arial" w:hAnsi="Arial" w:cs="Arial" w:hint="cs"/>
          <w:sz w:val="24"/>
          <w:szCs w:val="24"/>
          <w:u w:val="single"/>
          <w:rtl/>
        </w:rPr>
        <w:t>באורח מאוד מבוקר</w:t>
      </w:r>
      <w:r w:rsidRPr="001924EC">
        <w:rPr>
          <w:rFonts w:ascii="Arial" w:hAnsi="Arial" w:cs="Arial" w:hint="cs"/>
          <w:sz w:val="24"/>
          <w:szCs w:val="24"/>
          <w:rtl/>
        </w:rPr>
        <w:t xml:space="preserve"> שכן הם מזון עתיר קלוריות, החלבון שבהם בעל ערך תזונתי נמוך והם נוטים להתחמצן-להתעפש.</w:t>
      </w:r>
    </w:p>
    <w:p w:rsidR="00942E52" w:rsidRDefault="001924EC" w:rsidP="00942E52">
      <w:pPr>
        <w:tabs>
          <w:tab w:val="left" w:pos="1200"/>
          <w:tab w:val="left" w:pos="2400"/>
          <w:tab w:val="left" w:pos="4080"/>
          <w:tab w:val="left" w:pos="6480"/>
        </w:tabs>
        <w:rPr>
          <w:rFonts w:ascii="Arial" w:hAnsi="Arial" w:cs="Arial"/>
          <w:sz w:val="24"/>
          <w:szCs w:val="24"/>
          <w:rtl/>
        </w:rPr>
      </w:pPr>
      <w:r w:rsidRPr="001924EC">
        <w:rPr>
          <w:rFonts w:ascii="Arial" w:hAnsi="Arial" w:cs="Arial" w:hint="cs"/>
          <w:b/>
          <w:bCs/>
          <w:sz w:val="24"/>
          <w:szCs w:val="24"/>
          <w:rtl/>
        </w:rPr>
        <w:t>תפריט מאוזן</w:t>
      </w:r>
      <w:r w:rsidRPr="001924EC">
        <w:rPr>
          <w:rFonts w:ascii="Arial" w:hAnsi="Arial" w:cs="Arial" w:hint="cs"/>
          <w:sz w:val="24"/>
          <w:szCs w:val="24"/>
          <w:rtl/>
        </w:rPr>
        <w:t xml:space="preserve"> כולל כמובן, ירקות ופירות טריים כמקור עיקרי </w:t>
      </w:r>
      <w:proofErr w:type="spellStart"/>
      <w:r w:rsidRPr="001924EC">
        <w:rPr>
          <w:rFonts w:ascii="Arial" w:hAnsi="Arial" w:cs="Arial" w:hint="cs"/>
          <w:sz w:val="24"/>
          <w:szCs w:val="24"/>
          <w:rtl/>
        </w:rPr>
        <w:t>לויטמינים</w:t>
      </w:r>
      <w:proofErr w:type="spellEnd"/>
      <w:r w:rsidRPr="001924EC">
        <w:rPr>
          <w:rFonts w:ascii="Arial" w:hAnsi="Arial" w:cs="Arial" w:hint="cs"/>
          <w:sz w:val="24"/>
          <w:szCs w:val="24"/>
          <w:rtl/>
        </w:rPr>
        <w:t xml:space="preserve"> ולמינרלים, חלבון בעל ערך תזונתי גבוהה, פחמימות ושומנים </w:t>
      </w:r>
      <w:r w:rsidRPr="001924EC">
        <w:rPr>
          <w:rFonts w:ascii="Arial" w:hAnsi="Arial" w:cs="Arial"/>
          <w:sz w:val="24"/>
          <w:szCs w:val="24"/>
          <w:rtl/>
        </w:rPr>
        <w:t>–</w:t>
      </w:r>
      <w:r w:rsidRPr="001924EC">
        <w:rPr>
          <w:rFonts w:ascii="Arial" w:hAnsi="Arial" w:cs="Arial" w:hint="cs"/>
          <w:sz w:val="24"/>
          <w:szCs w:val="24"/>
          <w:rtl/>
        </w:rPr>
        <w:t xml:space="preserve"> </w:t>
      </w:r>
      <w:proofErr w:type="spellStart"/>
      <w:r w:rsidRPr="001924EC">
        <w:rPr>
          <w:rFonts w:ascii="Arial" w:hAnsi="Arial" w:cs="Arial" w:hint="cs"/>
          <w:sz w:val="24"/>
          <w:szCs w:val="24"/>
          <w:rtl/>
        </w:rPr>
        <w:t>הכל</w:t>
      </w:r>
      <w:proofErr w:type="spellEnd"/>
      <w:r w:rsidRPr="001924EC">
        <w:rPr>
          <w:rFonts w:ascii="Arial" w:hAnsi="Arial" w:cs="Arial" w:hint="cs"/>
          <w:sz w:val="24"/>
          <w:szCs w:val="24"/>
          <w:rtl/>
        </w:rPr>
        <w:t xml:space="preserve"> בכמויות ובגיוונים המומלצים.</w:t>
      </w:r>
    </w:p>
    <w:p w:rsidR="00942E52" w:rsidRDefault="00942E52" w:rsidP="00942E52">
      <w:pPr>
        <w:tabs>
          <w:tab w:val="left" w:pos="1200"/>
          <w:tab w:val="left" w:pos="2400"/>
          <w:tab w:val="left" w:pos="4080"/>
          <w:tab w:val="left" w:pos="6480"/>
        </w:tabs>
        <w:rPr>
          <w:rFonts w:ascii="Arial" w:hAnsi="Arial" w:cs="Arial"/>
          <w:sz w:val="24"/>
          <w:szCs w:val="24"/>
          <w:rtl/>
        </w:rPr>
      </w:pPr>
    </w:p>
    <w:p w:rsidR="00942E52" w:rsidRDefault="00942E52" w:rsidP="00942E52">
      <w:pPr>
        <w:tabs>
          <w:tab w:val="left" w:pos="1200"/>
          <w:tab w:val="left" w:pos="2400"/>
          <w:tab w:val="left" w:pos="4080"/>
          <w:tab w:val="left" w:pos="6480"/>
        </w:tabs>
        <w:rPr>
          <w:rFonts w:ascii="Arial" w:hAnsi="Arial" w:cs="Arial"/>
          <w:sz w:val="24"/>
          <w:szCs w:val="24"/>
          <w:rtl/>
        </w:rPr>
      </w:pPr>
    </w:p>
    <w:p w:rsidR="000C3201" w:rsidRDefault="003C448D" w:rsidP="00942E52">
      <w:pPr>
        <w:tabs>
          <w:tab w:val="left" w:pos="1200"/>
          <w:tab w:val="left" w:pos="2400"/>
          <w:tab w:val="left" w:pos="4080"/>
          <w:tab w:val="left" w:pos="6480"/>
        </w:tabs>
        <w:rPr>
          <w:rFonts w:ascii="Arial" w:hAnsi="Arial" w:cs="Arial"/>
          <w:b/>
          <w:bCs/>
          <w:sz w:val="24"/>
          <w:szCs w:val="24"/>
          <w:u w:val="single"/>
          <w:rtl/>
        </w:rPr>
      </w:pPr>
      <w:r>
        <w:rPr>
          <w:rFonts w:ascii="Arial" w:hAnsi="Arial" w:cs="Arial"/>
          <w:noProof/>
          <w:sz w:val="24"/>
          <w:szCs w:val="24"/>
          <w:rtl/>
        </w:rPr>
        <mc:AlternateContent>
          <mc:Choice Requires="wps">
            <w:drawing>
              <wp:anchor distT="0" distB="0" distL="114300" distR="114300" simplePos="0" relativeHeight="252158976" behindDoc="1" locked="0" layoutInCell="1" allowOverlap="1">
                <wp:simplePos x="0" y="0"/>
                <wp:positionH relativeFrom="column">
                  <wp:posOffset>-247015</wp:posOffset>
                </wp:positionH>
                <wp:positionV relativeFrom="paragraph">
                  <wp:posOffset>233045</wp:posOffset>
                </wp:positionV>
                <wp:extent cx="6570980" cy="834390"/>
                <wp:effectExtent l="10160" t="13970" r="10160" b="8890"/>
                <wp:wrapNone/>
                <wp:docPr id="748" name="AutoShape 8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0980" cy="83439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2A05733" id="AutoShape 879" o:spid="_x0000_s1026" style="position:absolute;left:0;text-align:left;margin-left:-19.45pt;margin-top:18.35pt;width:517.4pt;height:65.7pt;z-index:-25115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" fillcolor="#d8d8d8 [2732]"/>
            </w:pict>
          </mc:Fallback>
        </mc:AlternateContent>
      </w:r>
      <w:r w:rsidR="00942E52" w:rsidRPr="00942E52">
        <w:rPr>
          <w:rFonts w:ascii="Arial" w:hAnsi="Arial" w:cs="Arial" w:hint="cs"/>
          <w:b/>
          <w:bCs/>
          <w:sz w:val="24"/>
          <w:szCs w:val="24"/>
          <w:u w:val="single"/>
          <w:rtl/>
        </w:rPr>
        <w:t xml:space="preserve"> </w:t>
      </w:r>
    </w:p>
    <w:p w:rsidR="001924EC" w:rsidRPr="001924EC" w:rsidRDefault="00942E52" w:rsidP="000C3201">
      <w:pPr>
        <w:tabs>
          <w:tab w:val="left" w:pos="1200"/>
          <w:tab w:val="left" w:pos="2400"/>
          <w:tab w:val="left" w:pos="4080"/>
          <w:tab w:val="left" w:pos="6480"/>
        </w:tabs>
        <w:rPr>
          <w:rFonts w:ascii="Arial" w:hAnsi="Arial" w:cs="Arial"/>
          <w:sz w:val="24"/>
          <w:szCs w:val="24"/>
          <w:rtl/>
        </w:rPr>
      </w:pPr>
      <w:r w:rsidRPr="001924EC">
        <w:rPr>
          <w:rFonts w:ascii="Arial" w:hAnsi="Arial" w:cs="Arial" w:hint="cs"/>
          <w:b/>
          <w:bCs/>
          <w:sz w:val="24"/>
          <w:szCs w:val="24"/>
          <w:u w:val="single"/>
          <w:rtl/>
        </w:rPr>
        <w:t>*זיכוך:</w:t>
      </w:r>
      <w:r w:rsidRPr="001924EC">
        <w:rPr>
          <w:rFonts w:ascii="Arial" w:hAnsi="Arial" w:cs="Arial" w:hint="cs"/>
          <w:b/>
          <w:bCs/>
          <w:sz w:val="24"/>
          <w:szCs w:val="24"/>
          <w:rtl/>
        </w:rPr>
        <w:t xml:space="preserve"> </w:t>
      </w:r>
      <w:r w:rsidRPr="001924EC">
        <w:rPr>
          <w:rFonts w:ascii="Arial" w:hAnsi="Arial" w:cs="Arial" w:hint="cs"/>
          <w:sz w:val="24"/>
          <w:szCs w:val="24"/>
          <w:rtl/>
        </w:rPr>
        <w:t xml:space="preserve">הפקת השמן בטמפרטורה גבוהה מאוד, הן כדי להפיק את מירב השמן והן כדי לייצר שמן שאורח חייו ארוך יותר. תהליך הזיכוך פוגם בערך התזונתי של השמן. </w:t>
      </w:r>
      <w:proofErr w:type="spellStart"/>
      <w:r w:rsidRPr="001924EC">
        <w:rPr>
          <w:rFonts w:ascii="Arial" w:hAnsi="Arial" w:cs="Arial" w:hint="cs"/>
          <w:sz w:val="24"/>
          <w:szCs w:val="24"/>
          <w:rtl/>
        </w:rPr>
        <w:t>אנטיאוקסידנטים</w:t>
      </w:r>
      <w:proofErr w:type="spellEnd"/>
      <w:r w:rsidRPr="001924EC">
        <w:rPr>
          <w:rFonts w:ascii="Arial" w:hAnsi="Arial" w:cs="Arial" w:hint="cs"/>
          <w:sz w:val="24"/>
          <w:szCs w:val="24"/>
          <w:rtl/>
        </w:rPr>
        <w:t xml:space="preserve"> וויטמינים נהרסים בתהליך הזיקוק וגם הארומה של השמן נפגמת.</w:t>
      </w:r>
    </w:p>
    <w:p w:rsidR="001924EC" w:rsidRPr="001924EC" w:rsidRDefault="001924EC" w:rsidP="001924EC">
      <w:pPr>
        <w:pStyle w:val="2"/>
        <w:rPr>
          <w:i/>
          <w:iCs/>
          <w:sz w:val="24"/>
          <w:szCs w:val="24"/>
          <w:rtl/>
        </w:rPr>
      </w:pPr>
      <w:r w:rsidRPr="001924EC">
        <w:rPr>
          <w:rFonts w:hint="cs"/>
          <w:i/>
          <w:iCs/>
          <w:sz w:val="24"/>
          <w:szCs w:val="24"/>
          <w:rtl/>
        </w:rPr>
        <w:lastRenderedPageBreak/>
        <w:t xml:space="preserve">שמנים אחדים ותכולת השומנים השונים בהם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8"/>
        <w:gridCol w:w="1260"/>
        <w:gridCol w:w="2160"/>
        <w:gridCol w:w="2160"/>
      </w:tblGrid>
      <w:tr w:rsidR="001924EC" w:rsidRPr="001924EC" w:rsidTr="000C3201">
        <w:tc>
          <w:tcPr>
            <w:tcW w:w="1908" w:type="dxa"/>
            <w:shd w:val="clear" w:color="auto" w:fill="D9D9D9" w:themeFill="background1" w:themeFillShade="D9"/>
          </w:tcPr>
          <w:p w:rsidR="001924EC" w:rsidRPr="001924EC" w:rsidRDefault="001924EC" w:rsidP="00F853C3">
            <w:pPr>
              <w:spacing w:line="360" w:lineRule="auto"/>
              <w:jc w:val="center"/>
              <w:rPr>
                <w:rFonts w:cs="Arial"/>
                <w:b/>
                <w:bCs/>
                <w:sz w:val="24"/>
                <w:szCs w:val="24"/>
              </w:rPr>
            </w:pPr>
            <w:r w:rsidRPr="001924EC">
              <w:rPr>
                <w:rFonts w:cs="Arial" w:hint="cs"/>
                <w:b/>
                <w:bCs/>
                <w:sz w:val="24"/>
                <w:szCs w:val="24"/>
                <w:rtl/>
              </w:rPr>
              <w:t>השמן</w:t>
            </w:r>
          </w:p>
        </w:tc>
        <w:tc>
          <w:tcPr>
            <w:tcW w:w="1260" w:type="dxa"/>
            <w:shd w:val="clear" w:color="auto" w:fill="D9D9D9" w:themeFill="background1" w:themeFillShade="D9"/>
          </w:tcPr>
          <w:p w:rsidR="001924EC" w:rsidRPr="001924EC" w:rsidRDefault="001924EC" w:rsidP="00F853C3">
            <w:pPr>
              <w:jc w:val="center"/>
              <w:rPr>
                <w:rFonts w:cs="Arial"/>
                <w:b/>
                <w:bCs/>
                <w:sz w:val="24"/>
                <w:szCs w:val="24"/>
              </w:rPr>
            </w:pPr>
            <w:r w:rsidRPr="001924EC">
              <w:rPr>
                <w:rFonts w:cs="Arial" w:hint="cs"/>
                <w:b/>
                <w:bCs/>
                <w:sz w:val="24"/>
                <w:szCs w:val="24"/>
                <w:rtl/>
              </w:rPr>
              <w:t>שומן רווי</w:t>
            </w:r>
          </w:p>
        </w:tc>
        <w:tc>
          <w:tcPr>
            <w:tcW w:w="2160" w:type="dxa"/>
            <w:shd w:val="clear" w:color="auto" w:fill="D9D9D9" w:themeFill="background1" w:themeFillShade="D9"/>
          </w:tcPr>
          <w:p w:rsidR="001924EC" w:rsidRPr="001924EC" w:rsidRDefault="001924EC" w:rsidP="00F853C3">
            <w:pPr>
              <w:jc w:val="center"/>
              <w:rPr>
                <w:rFonts w:cs="Arial"/>
                <w:b/>
                <w:bCs/>
                <w:sz w:val="24"/>
                <w:szCs w:val="24"/>
              </w:rPr>
            </w:pPr>
            <w:r w:rsidRPr="001924EC">
              <w:rPr>
                <w:rFonts w:cs="Arial" w:hint="cs"/>
                <w:b/>
                <w:bCs/>
                <w:sz w:val="24"/>
                <w:szCs w:val="24"/>
                <w:rtl/>
              </w:rPr>
              <w:t>שומן חד-בלתי-רווי</w:t>
            </w:r>
          </w:p>
        </w:tc>
        <w:tc>
          <w:tcPr>
            <w:tcW w:w="2160" w:type="dxa"/>
            <w:shd w:val="clear" w:color="auto" w:fill="D9D9D9" w:themeFill="background1" w:themeFillShade="D9"/>
          </w:tcPr>
          <w:p w:rsidR="001924EC" w:rsidRPr="001924EC" w:rsidRDefault="001924EC" w:rsidP="00F853C3">
            <w:pPr>
              <w:jc w:val="center"/>
              <w:rPr>
                <w:rFonts w:cs="Arial"/>
                <w:b/>
                <w:bCs/>
                <w:sz w:val="24"/>
                <w:szCs w:val="24"/>
              </w:rPr>
            </w:pPr>
            <w:r w:rsidRPr="001924EC">
              <w:rPr>
                <w:rFonts w:cs="Arial" w:hint="cs"/>
                <w:b/>
                <w:bCs/>
                <w:sz w:val="24"/>
                <w:szCs w:val="24"/>
                <w:rtl/>
              </w:rPr>
              <w:t>שומן רב-בלתי רווי</w:t>
            </w:r>
          </w:p>
        </w:tc>
      </w:tr>
      <w:tr w:rsidR="001924EC" w:rsidRPr="001924EC" w:rsidTr="000C3201">
        <w:tc>
          <w:tcPr>
            <w:tcW w:w="1908" w:type="dxa"/>
            <w:shd w:val="clear" w:color="auto" w:fill="D9D9D9" w:themeFill="background1" w:themeFillShade="D9"/>
          </w:tcPr>
          <w:p w:rsidR="001924EC" w:rsidRPr="001924EC" w:rsidRDefault="001924EC" w:rsidP="00F853C3">
            <w:pPr>
              <w:spacing w:line="360" w:lineRule="auto"/>
              <w:rPr>
                <w:rFonts w:cs="Arial"/>
                <w:sz w:val="24"/>
                <w:szCs w:val="24"/>
              </w:rPr>
            </w:pPr>
            <w:r w:rsidRPr="001924EC">
              <w:rPr>
                <w:rFonts w:cs="Arial" w:hint="cs"/>
                <w:sz w:val="24"/>
                <w:szCs w:val="24"/>
                <w:rtl/>
              </w:rPr>
              <w:t xml:space="preserve">שמן גרעיני חמנייה </w:t>
            </w:r>
          </w:p>
        </w:tc>
        <w:tc>
          <w:tcPr>
            <w:tcW w:w="12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11%</w:t>
            </w:r>
          </w:p>
        </w:tc>
        <w:tc>
          <w:tcPr>
            <w:tcW w:w="21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20%</w:t>
            </w:r>
          </w:p>
        </w:tc>
        <w:tc>
          <w:tcPr>
            <w:tcW w:w="21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69%</w:t>
            </w:r>
          </w:p>
        </w:tc>
      </w:tr>
      <w:tr w:rsidR="001924EC" w:rsidRPr="001924EC" w:rsidTr="000C3201">
        <w:tc>
          <w:tcPr>
            <w:tcW w:w="1908" w:type="dxa"/>
            <w:shd w:val="clear" w:color="auto" w:fill="D9D9D9" w:themeFill="background1" w:themeFillShade="D9"/>
          </w:tcPr>
          <w:p w:rsidR="001924EC" w:rsidRPr="001924EC" w:rsidRDefault="001924EC" w:rsidP="00F853C3">
            <w:pPr>
              <w:rPr>
                <w:rFonts w:cs="Arial"/>
                <w:sz w:val="24"/>
                <w:szCs w:val="24"/>
              </w:rPr>
            </w:pPr>
            <w:r w:rsidRPr="001924EC">
              <w:rPr>
                <w:rFonts w:cs="Arial" w:hint="cs"/>
                <w:sz w:val="24"/>
                <w:szCs w:val="24"/>
                <w:rtl/>
              </w:rPr>
              <w:t xml:space="preserve">שמן אגוזים </w:t>
            </w:r>
          </w:p>
        </w:tc>
        <w:tc>
          <w:tcPr>
            <w:tcW w:w="12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10%</w:t>
            </w:r>
          </w:p>
        </w:tc>
        <w:tc>
          <w:tcPr>
            <w:tcW w:w="21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24%</w:t>
            </w:r>
          </w:p>
        </w:tc>
        <w:tc>
          <w:tcPr>
            <w:tcW w:w="21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66%</w:t>
            </w:r>
          </w:p>
        </w:tc>
      </w:tr>
      <w:tr w:rsidR="001924EC" w:rsidRPr="001924EC" w:rsidTr="000C3201">
        <w:tc>
          <w:tcPr>
            <w:tcW w:w="1908" w:type="dxa"/>
            <w:shd w:val="clear" w:color="auto" w:fill="D9D9D9" w:themeFill="background1" w:themeFillShade="D9"/>
          </w:tcPr>
          <w:p w:rsidR="001924EC" w:rsidRPr="001924EC" w:rsidRDefault="001924EC" w:rsidP="00F853C3">
            <w:pPr>
              <w:rPr>
                <w:rFonts w:cs="Arial"/>
                <w:sz w:val="24"/>
                <w:szCs w:val="24"/>
                <w:rtl/>
              </w:rPr>
            </w:pPr>
            <w:r w:rsidRPr="001924EC">
              <w:rPr>
                <w:rFonts w:cs="Arial" w:hint="cs"/>
                <w:sz w:val="24"/>
                <w:szCs w:val="24"/>
                <w:rtl/>
              </w:rPr>
              <w:t xml:space="preserve">שמן זית </w:t>
            </w:r>
          </w:p>
        </w:tc>
        <w:tc>
          <w:tcPr>
            <w:tcW w:w="12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14%</w:t>
            </w:r>
          </w:p>
        </w:tc>
        <w:tc>
          <w:tcPr>
            <w:tcW w:w="21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77%</w:t>
            </w:r>
          </w:p>
        </w:tc>
        <w:tc>
          <w:tcPr>
            <w:tcW w:w="21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9%</w:t>
            </w:r>
          </w:p>
        </w:tc>
      </w:tr>
      <w:tr w:rsidR="001924EC" w:rsidRPr="001924EC" w:rsidTr="000C3201">
        <w:tc>
          <w:tcPr>
            <w:tcW w:w="1908" w:type="dxa"/>
            <w:shd w:val="clear" w:color="auto" w:fill="D9D9D9" w:themeFill="background1" w:themeFillShade="D9"/>
          </w:tcPr>
          <w:p w:rsidR="001924EC" w:rsidRPr="001924EC" w:rsidRDefault="001924EC" w:rsidP="00F853C3">
            <w:pPr>
              <w:rPr>
                <w:rFonts w:cs="Arial"/>
                <w:sz w:val="24"/>
                <w:szCs w:val="24"/>
              </w:rPr>
            </w:pPr>
            <w:r w:rsidRPr="001924EC">
              <w:rPr>
                <w:rFonts w:cs="Arial" w:hint="cs"/>
                <w:sz w:val="24"/>
                <w:szCs w:val="24"/>
                <w:rtl/>
              </w:rPr>
              <w:t>שמן סויה</w:t>
            </w:r>
          </w:p>
        </w:tc>
        <w:tc>
          <w:tcPr>
            <w:tcW w:w="12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15%</w:t>
            </w:r>
          </w:p>
        </w:tc>
        <w:tc>
          <w:tcPr>
            <w:tcW w:w="21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24%</w:t>
            </w:r>
          </w:p>
        </w:tc>
        <w:tc>
          <w:tcPr>
            <w:tcW w:w="2160" w:type="dxa"/>
          </w:tcPr>
          <w:p w:rsidR="001924EC" w:rsidRPr="001924EC" w:rsidRDefault="001924EC" w:rsidP="00F853C3">
            <w:pPr>
              <w:spacing w:line="360" w:lineRule="auto"/>
              <w:jc w:val="center"/>
              <w:rPr>
                <w:rFonts w:cs="Arial"/>
                <w:sz w:val="24"/>
                <w:szCs w:val="24"/>
              </w:rPr>
            </w:pPr>
            <w:r w:rsidRPr="001924EC">
              <w:rPr>
                <w:rFonts w:cs="Arial" w:hint="cs"/>
                <w:sz w:val="24"/>
                <w:szCs w:val="24"/>
                <w:rtl/>
              </w:rPr>
              <w:t>61%</w:t>
            </w:r>
          </w:p>
        </w:tc>
      </w:tr>
    </w:tbl>
    <w:p w:rsidR="001924EC" w:rsidRPr="001924EC" w:rsidRDefault="001924EC" w:rsidP="001924EC">
      <w:pPr>
        <w:tabs>
          <w:tab w:val="left" w:pos="1200"/>
          <w:tab w:val="left" w:pos="2400"/>
          <w:tab w:val="left" w:pos="4080"/>
          <w:tab w:val="left" w:pos="6480"/>
        </w:tabs>
        <w:spacing w:line="240" w:lineRule="atLeast"/>
        <w:rPr>
          <w:rFonts w:ascii="Arial" w:hAnsi="Arial" w:cs="Arial"/>
          <w:b/>
          <w:bCs/>
          <w:sz w:val="24"/>
          <w:szCs w:val="24"/>
          <w:highlight w:val="red"/>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u w:val="single"/>
          <w:rtl/>
        </w:rPr>
        <w:t>עודף פחמימות</w:t>
      </w:r>
      <w:r w:rsidRPr="001924EC">
        <w:rPr>
          <w:rFonts w:ascii="Arial" w:hAnsi="Arial" w:cs="Arial" w:hint="cs"/>
          <w:sz w:val="24"/>
          <w:szCs w:val="24"/>
          <w:rtl/>
        </w:rPr>
        <w:t xml:space="preserve"> </w:t>
      </w:r>
    </w:p>
    <w:p w:rsidR="001924EC" w:rsidRPr="00796748" w:rsidRDefault="001924EC" w:rsidP="00796748">
      <w:pPr>
        <w:spacing w:line="360" w:lineRule="auto"/>
        <w:rPr>
          <w:rFonts w:ascii="Arial" w:hAnsi="Arial" w:cs="Arial"/>
          <w:sz w:val="24"/>
          <w:szCs w:val="24"/>
          <w:rtl/>
        </w:rPr>
      </w:pPr>
      <w:r w:rsidRPr="001924EC">
        <w:rPr>
          <w:rFonts w:ascii="Arial" w:hAnsi="Arial" w:cs="Arial" w:hint="cs"/>
          <w:sz w:val="24"/>
          <w:szCs w:val="24"/>
          <w:rtl/>
        </w:rPr>
        <w:t>צריכת פחמימות בעודף (=יותר ממה שהגוף זקוק, יותר ממה שהגוף משתמש בהן ליצירת אנרגיה) הופך ע"י ה</w:t>
      </w:r>
      <w:r w:rsidRPr="001924EC">
        <w:rPr>
          <w:rFonts w:ascii="Arial" w:hAnsi="Arial" w:cs="Arial" w:hint="cs"/>
          <w:sz w:val="24"/>
          <w:szCs w:val="24"/>
          <w:u w:val="single"/>
          <w:rtl/>
        </w:rPr>
        <w:t>כבד</w:t>
      </w:r>
      <w:r w:rsidRPr="001924EC">
        <w:rPr>
          <w:rFonts w:ascii="Arial" w:hAnsi="Arial" w:cs="Arial" w:hint="cs"/>
          <w:sz w:val="24"/>
          <w:szCs w:val="24"/>
          <w:rtl/>
        </w:rPr>
        <w:t xml:space="preserve"> </w:t>
      </w:r>
      <w:proofErr w:type="spellStart"/>
      <w:r w:rsidRPr="001924EC">
        <w:rPr>
          <w:rFonts w:ascii="Arial" w:hAnsi="Arial" w:cs="Arial" w:hint="cs"/>
          <w:sz w:val="24"/>
          <w:szCs w:val="24"/>
          <w:rtl/>
        </w:rPr>
        <w:t>ל</w:t>
      </w:r>
      <w:r w:rsidRPr="001924EC">
        <w:rPr>
          <w:rFonts w:ascii="Arial" w:hAnsi="Arial" w:cs="Arial" w:hint="cs"/>
          <w:b/>
          <w:bCs/>
          <w:sz w:val="24"/>
          <w:szCs w:val="24"/>
          <w:rtl/>
        </w:rPr>
        <w:t>גליקוגן</w:t>
      </w:r>
      <w:proofErr w:type="spellEnd"/>
      <w:r w:rsidRPr="001924EC">
        <w:rPr>
          <w:rFonts w:ascii="Arial" w:hAnsi="Arial" w:cs="Arial" w:hint="cs"/>
          <w:sz w:val="24"/>
          <w:szCs w:val="24"/>
          <w:rtl/>
        </w:rPr>
        <w:t xml:space="preserve">- מאגר פחמימות מורכבות לשעת חרום </w:t>
      </w:r>
      <w:r w:rsidRPr="001924EC">
        <w:rPr>
          <w:rFonts w:ascii="Arial" w:hAnsi="Arial" w:cs="Arial"/>
          <w:color w:val="000000"/>
          <w:sz w:val="24"/>
          <w:szCs w:val="24"/>
          <w:rtl/>
        </w:rPr>
        <w:t xml:space="preserve">לשימוש </w:t>
      </w:r>
      <w:r w:rsidRPr="001924EC">
        <w:rPr>
          <w:rFonts w:ascii="Arial" w:hAnsi="Arial" w:cs="Arial" w:hint="cs"/>
          <w:color w:val="000000"/>
          <w:sz w:val="24"/>
          <w:szCs w:val="24"/>
          <w:rtl/>
        </w:rPr>
        <w:t>בזמן הקרוב,</w:t>
      </w:r>
      <w:r w:rsidRPr="001924EC">
        <w:rPr>
          <w:rFonts w:ascii="Arial" w:hAnsi="Arial" w:cs="Arial"/>
          <w:color w:val="000000"/>
          <w:sz w:val="24"/>
          <w:szCs w:val="24"/>
          <w:rtl/>
        </w:rPr>
        <w:t xml:space="preserve"> אם הגוף יצטרך אנרגיה ולא </w:t>
      </w:r>
      <w:r w:rsidRPr="001924EC">
        <w:rPr>
          <w:rFonts w:ascii="Arial" w:hAnsi="Arial" w:cs="Arial" w:hint="cs"/>
          <w:color w:val="000000"/>
          <w:sz w:val="24"/>
          <w:szCs w:val="24"/>
          <w:rtl/>
        </w:rPr>
        <w:t>ת</w:t>
      </w:r>
      <w:r w:rsidRPr="001924EC">
        <w:rPr>
          <w:rFonts w:ascii="Arial" w:hAnsi="Arial" w:cs="Arial"/>
          <w:color w:val="000000"/>
          <w:sz w:val="24"/>
          <w:szCs w:val="24"/>
          <w:rtl/>
        </w:rPr>
        <w:t>היה לו פחמימה זמינה.</w:t>
      </w:r>
      <w:r w:rsidRPr="001924EC">
        <w:rPr>
          <w:rFonts w:ascii="Arial" w:hAnsi="Arial" w:cs="Arial" w:hint="cs"/>
          <w:sz w:val="24"/>
          <w:szCs w:val="24"/>
          <w:rtl/>
        </w:rPr>
        <w:t xml:space="preserve"> אם אין ניצול </w:t>
      </w:r>
      <w:proofErr w:type="spellStart"/>
      <w:r w:rsidRPr="001924EC">
        <w:rPr>
          <w:rFonts w:ascii="Arial" w:hAnsi="Arial" w:cs="Arial" w:hint="cs"/>
          <w:sz w:val="24"/>
          <w:szCs w:val="24"/>
          <w:rtl/>
        </w:rPr>
        <w:t>ל</w:t>
      </w:r>
      <w:r w:rsidRPr="001924EC">
        <w:rPr>
          <w:rFonts w:ascii="Arial" w:hAnsi="Arial" w:cs="Arial" w:hint="cs"/>
          <w:b/>
          <w:bCs/>
          <w:sz w:val="24"/>
          <w:szCs w:val="24"/>
          <w:rtl/>
        </w:rPr>
        <w:t>גליקוגן</w:t>
      </w:r>
      <w:proofErr w:type="spellEnd"/>
      <w:r w:rsidRPr="001924EC">
        <w:rPr>
          <w:rFonts w:ascii="Arial" w:hAnsi="Arial" w:cs="Arial" w:hint="cs"/>
          <w:sz w:val="24"/>
          <w:szCs w:val="24"/>
          <w:rtl/>
        </w:rPr>
        <w:t xml:space="preserve"> הוא הופך לשומן מצטבר וה</w:t>
      </w:r>
      <w:r w:rsidRPr="001924EC">
        <w:rPr>
          <w:rFonts w:ascii="Arial" w:hAnsi="Arial" w:cs="Arial" w:hint="cs"/>
          <w:sz w:val="24"/>
          <w:szCs w:val="24"/>
          <w:u w:val="single"/>
          <w:rtl/>
        </w:rPr>
        <w:t>כבד</w:t>
      </w:r>
      <w:r w:rsidRPr="001924EC">
        <w:rPr>
          <w:rFonts w:ascii="Arial" w:hAnsi="Arial" w:cs="Arial" w:hint="cs"/>
          <w:sz w:val="24"/>
          <w:szCs w:val="24"/>
          <w:rtl/>
        </w:rPr>
        <w:t xml:space="preserve"> מייצר </w:t>
      </w:r>
      <w:proofErr w:type="spellStart"/>
      <w:r w:rsidRPr="001924EC">
        <w:rPr>
          <w:rFonts w:ascii="Arial" w:hAnsi="Arial" w:cs="Arial" w:hint="cs"/>
          <w:b/>
          <w:bCs/>
          <w:sz w:val="24"/>
          <w:szCs w:val="24"/>
          <w:rtl/>
        </w:rPr>
        <w:t>גליקוגן</w:t>
      </w:r>
      <w:proofErr w:type="spellEnd"/>
      <w:r w:rsidRPr="001924EC">
        <w:rPr>
          <w:rFonts w:ascii="Arial" w:hAnsi="Arial" w:cs="Arial" w:hint="cs"/>
          <w:sz w:val="24"/>
          <w:szCs w:val="24"/>
          <w:rtl/>
        </w:rPr>
        <w:t xml:space="preserve"> חדש לאחסון לזמן קצר. כך נוצרים ומצטברים שומנים בגוף, </w:t>
      </w:r>
      <w:r w:rsidRPr="001924EC">
        <w:rPr>
          <w:rFonts w:ascii="Arial" w:hAnsi="Arial" w:cs="Arial" w:hint="cs"/>
          <w:sz w:val="24"/>
          <w:szCs w:val="24"/>
          <w:u w:val="single"/>
          <w:rtl/>
        </w:rPr>
        <w:t>גם אם אין צורכים מזון המכיל שומנים.</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מזון שומני</w:t>
      </w:r>
      <w:r w:rsidRPr="001924EC">
        <w:rPr>
          <w:rFonts w:ascii="Arial" w:hAnsi="Arial" w:cs="Arial" w:hint="cs"/>
          <w:sz w:val="24"/>
          <w:szCs w:val="24"/>
          <w:rtl/>
        </w:rPr>
        <w:t xml:space="preserve"> מטבעו שוהה בקיבה זמן ממושך, יחסית, ומקנה תחושת שובע ממושכת יותר ובזה יתרונו.</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 xml:space="preserve">תפקידי השומן </w:t>
      </w:r>
      <w:r w:rsidRPr="001924EC">
        <w:rPr>
          <w:rFonts w:ascii="Arial" w:hAnsi="Arial" w:cs="Arial" w:hint="cs"/>
          <w:b/>
          <w:bCs/>
          <w:sz w:val="24"/>
          <w:szCs w:val="24"/>
          <w:u w:val="single"/>
          <w:rtl/>
        </w:rPr>
        <w:t>במזון</w:t>
      </w:r>
      <w:r w:rsidRPr="001924EC">
        <w:rPr>
          <w:rFonts w:ascii="Arial" w:hAnsi="Arial" w:cs="Arial" w:hint="cs"/>
          <w:sz w:val="24"/>
          <w:szCs w:val="24"/>
          <w:rtl/>
        </w:rPr>
        <w:t xml:space="preserve"> (</w:t>
      </w:r>
      <w:r w:rsidRPr="001924EC">
        <w:rPr>
          <w:rFonts w:ascii="Arial" w:hAnsi="Arial" w:cs="Arial" w:hint="cs"/>
          <w:sz w:val="24"/>
          <w:szCs w:val="24"/>
          <w:u w:val="single"/>
          <w:rtl/>
        </w:rPr>
        <w:t>לא בגוף</w:t>
      </w:r>
      <w:r w:rsidRPr="001924EC">
        <w:rPr>
          <w:rFonts w:ascii="Arial" w:hAnsi="Arial" w:cs="Arial" w:hint="cs"/>
          <w:sz w:val="24"/>
          <w:szCs w:val="24"/>
          <w:rtl/>
        </w:rPr>
        <w:t>): מיצוי טעם, ציפוי, השחמה, פריכות.</w:t>
      </w:r>
    </w:p>
    <w:p w:rsidR="001924EC" w:rsidRPr="00942E52" w:rsidRDefault="001924EC" w:rsidP="001924EC">
      <w:pPr>
        <w:pStyle w:val="4"/>
        <w:rPr>
          <w:rFonts w:ascii="Arial" w:hAnsi="Arial" w:cs="Arial"/>
          <w:b/>
          <w:bCs/>
          <w:color w:val="auto"/>
          <w:sz w:val="24"/>
          <w:szCs w:val="24"/>
          <w:u w:val="single"/>
          <w:rtl/>
        </w:rPr>
      </w:pPr>
      <w:r w:rsidRPr="00942E52">
        <w:rPr>
          <w:rFonts w:ascii="Arial" w:hAnsi="Arial" w:cs="Arial"/>
          <w:b/>
          <w:bCs/>
          <w:color w:val="auto"/>
          <w:sz w:val="24"/>
          <w:szCs w:val="24"/>
          <w:u w:val="single"/>
          <w:rtl/>
        </w:rPr>
        <w:t>דוגמה לתרגום ההמלצה מאחוזים לגרמים:</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גבר ממוצע שאינו פעיל במיוחד ונמצא באיזון קלורי צורך ומוציא </w:t>
      </w:r>
      <w:r w:rsidRPr="001924EC">
        <w:rPr>
          <w:rFonts w:ascii="Arial" w:hAnsi="Arial" w:cs="Arial"/>
          <w:sz w:val="24"/>
          <w:szCs w:val="24"/>
          <w:u w:val="single"/>
          <w:rtl/>
        </w:rPr>
        <w:t>2,300 קלוריות ביום</w:t>
      </w:r>
      <w:r w:rsidRPr="001924EC">
        <w:rPr>
          <w:rFonts w:ascii="Arial" w:hAnsi="Arial" w:cs="Arial"/>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מתוכן עליו לצרוך </w:t>
      </w:r>
      <w:r w:rsidRPr="001924EC">
        <w:rPr>
          <w:rFonts w:ascii="Arial" w:hAnsi="Arial" w:cs="Arial"/>
          <w:b/>
          <w:bCs/>
          <w:sz w:val="24"/>
          <w:szCs w:val="24"/>
          <w:rtl/>
        </w:rPr>
        <w:t xml:space="preserve">30% </w:t>
      </w:r>
      <w:r w:rsidRPr="001924EC">
        <w:rPr>
          <w:rFonts w:ascii="Arial" w:hAnsi="Arial" w:cs="Arial"/>
          <w:sz w:val="24"/>
          <w:szCs w:val="24"/>
          <w:rtl/>
        </w:rPr>
        <w:t xml:space="preserve">קלוריות מליפידים שהן: </w:t>
      </w:r>
      <w:r w:rsidRPr="001924EC">
        <w:rPr>
          <w:rFonts w:ascii="Arial" w:hAnsi="Arial" w:cs="Arial"/>
          <w:b/>
          <w:bCs/>
          <w:sz w:val="24"/>
          <w:szCs w:val="24"/>
          <w:rtl/>
        </w:rPr>
        <w:t>690</w:t>
      </w:r>
      <w:r w:rsidRPr="001924EC">
        <w:rPr>
          <w:rFonts w:ascii="Arial" w:hAnsi="Arial" w:cs="Arial"/>
          <w:sz w:val="24"/>
          <w:szCs w:val="24"/>
          <w:rtl/>
        </w:rPr>
        <w:t xml:space="preserve"> קלוריות </w:t>
      </w:r>
      <w:r w:rsidRPr="001924EC">
        <w:rPr>
          <w:rFonts w:ascii="Arial" w:hAnsi="Arial" w:cs="Arial"/>
          <w:b/>
          <w:bCs/>
          <w:sz w:val="24"/>
          <w:szCs w:val="24"/>
          <w:rtl/>
        </w:rPr>
        <w:t>יומיות</w:t>
      </w:r>
      <w:r w:rsidRPr="001924EC">
        <w:rPr>
          <w:rFonts w:ascii="Arial" w:hAnsi="Arial" w:cs="Arial"/>
          <w:sz w:val="24"/>
          <w:szCs w:val="24"/>
          <w:rtl/>
        </w:rPr>
        <w:t>. (690=30%</w:t>
      </w:r>
      <w:r w:rsidRPr="001924EC">
        <w:rPr>
          <w:rFonts w:ascii="Arial" w:hAnsi="Arial" w:cs="Arial"/>
          <w:sz w:val="24"/>
          <w:szCs w:val="24"/>
        </w:rPr>
        <w:t>X</w:t>
      </w:r>
      <w:r w:rsidRPr="001924EC">
        <w:rPr>
          <w:rFonts w:ascii="Arial" w:hAnsi="Arial" w:cs="Arial"/>
          <w:sz w:val="24"/>
          <w:szCs w:val="24"/>
          <w:rtl/>
        </w:rPr>
        <w:t>2,300).</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בכל </w:t>
      </w:r>
      <w:smartTag w:uri="urn:schemas-microsoft-com:office:smarttags" w:element="metricconverter">
        <w:smartTagPr>
          <w:attr w:name="ProductID" w:val="1 גרם"/>
        </w:smartTagPr>
        <w:r w:rsidRPr="001924EC">
          <w:rPr>
            <w:rFonts w:ascii="Arial" w:hAnsi="Arial" w:cs="Arial" w:hint="cs"/>
            <w:b/>
            <w:bCs/>
            <w:sz w:val="24"/>
            <w:szCs w:val="24"/>
            <w:rtl/>
          </w:rPr>
          <w:t xml:space="preserve">1 </w:t>
        </w:r>
        <w:r w:rsidRPr="001924EC">
          <w:rPr>
            <w:rFonts w:ascii="Arial" w:hAnsi="Arial" w:cs="Arial"/>
            <w:b/>
            <w:bCs/>
            <w:sz w:val="24"/>
            <w:szCs w:val="24"/>
            <w:rtl/>
          </w:rPr>
          <w:t>גרם</w:t>
        </w:r>
      </w:smartTag>
      <w:r w:rsidRPr="001924EC">
        <w:rPr>
          <w:rFonts w:ascii="Arial" w:hAnsi="Arial" w:cs="Arial"/>
          <w:sz w:val="24"/>
          <w:szCs w:val="24"/>
          <w:rtl/>
        </w:rPr>
        <w:t xml:space="preserve"> שומן יש </w:t>
      </w:r>
      <w:r w:rsidRPr="001924EC">
        <w:rPr>
          <w:rFonts w:ascii="Arial" w:hAnsi="Arial" w:cs="Arial"/>
          <w:b/>
          <w:bCs/>
          <w:sz w:val="24"/>
          <w:szCs w:val="24"/>
          <w:rtl/>
        </w:rPr>
        <w:t>9</w:t>
      </w:r>
      <w:r w:rsidRPr="001924EC">
        <w:rPr>
          <w:rFonts w:ascii="Arial" w:hAnsi="Arial" w:cs="Arial"/>
          <w:sz w:val="24"/>
          <w:szCs w:val="24"/>
          <w:rtl/>
        </w:rPr>
        <w:t xml:space="preserve"> קלוריות, כלומר עליו לצרוך </w:t>
      </w:r>
      <w:smartTag w:uri="urn:schemas-microsoft-com:office:smarttags" w:element="metricconverter">
        <w:smartTagPr>
          <w:attr w:name="ProductID" w:val="77 גרם"/>
        </w:smartTagPr>
        <w:r w:rsidRPr="001924EC">
          <w:rPr>
            <w:rFonts w:ascii="Arial" w:hAnsi="Arial" w:cs="Arial"/>
            <w:b/>
            <w:bCs/>
            <w:sz w:val="24"/>
            <w:szCs w:val="24"/>
            <w:rtl/>
          </w:rPr>
          <w:t>77</w:t>
        </w:r>
        <w:r w:rsidRPr="001924EC">
          <w:rPr>
            <w:rFonts w:ascii="Arial" w:hAnsi="Arial" w:cs="Arial"/>
            <w:sz w:val="24"/>
            <w:szCs w:val="24"/>
            <w:rtl/>
          </w:rPr>
          <w:t xml:space="preserve"> גרם</w:t>
        </w:r>
      </w:smartTag>
      <w:r w:rsidRPr="001924EC">
        <w:rPr>
          <w:rFonts w:ascii="Arial" w:hAnsi="Arial" w:cs="Arial"/>
          <w:sz w:val="24"/>
          <w:szCs w:val="24"/>
          <w:rtl/>
        </w:rPr>
        <w:t xml:space="preserve"> ליפידים. (בערך 77=690:9).</w:t>
      </w:r>
      <w:r w:rsidRPr="001924EC">
        <w:rPr>
          <w:rFonts w:ascii="Arial" w:hAnsi="Arial" w:cs="Arial"/>
          <w:sz w:val="24"/>
          <w:szCs w:val="24"/>
        </w:rPr>
        <w:t xml:space="preserve">      </w:t>
      </w:r>
    </w:p>
    <w:p w:rsidR="001924EC" w:rsidRPr="001924EC" w:rsidRDefault="001924EC" w:rsidP="001924EC">
      <w:pPr>
        <w:spacing w:line="360" w:lineRule="auto"/>
        <w:rPr>
          <w:rFonts w:ascii="Arial" w:hAnsi="Arial" w:cs="Arial"/>
          <w:b/>
          <w:bCs/>
          <w:sz w:val="24"/>
          <w:szCs w:val="24"/>
          <w:rtl/>
        </w:rPr>
      </w:pPr>
      <w:r w:rsidRPr="001924EC">
        <w:rPr>
          <w:rFonts w:ascii="Arial" w:hAnsi="Arial" w:cs="Arial"/>
          <w:sz w:val="24"/>
          <w:szCs w:val="24"/>
          <w:rtl/>
        </w:rPr>
        <w:t xml:space="preserve">מתוך </w:t>
      </w:r>
      <w:smartTag w:uri="urn:schemas-microsoft-com:office:smarttags" w:element="metricconverter">
        <w:smartTagPr>
          <w:attr w:name="ProductID" w:val="77 גרם"/>
        </w:smartTagPr>
        <w:r w:rsidRPr="001924EC">
          <w:rPr>
            <w:rFonts w:ascii="Arial" w:hAnsi="Arial" w:cs="Arial"/>
            <w:b/>
            <w:bCs/>
            <w:sz w:val="24"/>
            <w:szCs w:val="24"/>
            <w:rtl/>
          </w:rPr>
          <w:t>77</w:t>
        </w:r>
        <w:r w:rsidRPr="001924EC">
          <w:rPr>
            <w:rFonts w:ascii="Arial" w:hAnsi="Arial" w:cs="Arial"/>
            <w:sz w:val="24"/>
            <w:szCs w:val="24"/>
            <w:rtl/>
          </w:rPr>
          <w:t xml:space="preserve"> גרם</w:t>
        </w:r>
      </w:smartTag>
      <w:r w:rsidRPr="001924EC">
        <w:rPr>
          <w:rFonts w:ascii="Arial" w:hAnsi="Arial" w:cs="Arial"/>
          <w:sz w:val="24"/>
          <w:szCs w:val="24"/>
          <w:rtl/>
        </w:rPr>
        <w:t xml:space="preserve"> אלו עליו לצרוך </w:t>
      </w:r>
      <w:r w:rsidRPr="001924EC">
        <w:rPr>
          <w:rFonts w:ascii="Arial" w:hAnsi="Arial" w:cs="Arial" w:hint="cs"/>
          <w:b/>
          <w:bCs/>
          <w:sz w:val="24"/>
          <w:szCs w:val="24"/>
          <w:rtl/>
        </w:rPr>
        <w:t xml:space="preserve">שליש </w:t>
      </w:r>
      <w:r w:rsidRPr="001924EC">
        <w:rPr>
          <w:rFonts w:ascii="Arial" w:hAnsi="Arial" w:cs="Arial" w:hint="cs"/>
          <w:sz w:val="24"/>
          <w:szCs w:val="24"/>
          <w:rtl/>
        </w:rPr>
        <w:t>(כ-</w:t>
      </w:r>
      <w:smartTag w:uri="urn:schemas-microsoft-com:office:smarttags" w:element="metricconverter">
        <w:smartTagPr>
          <w:attr w:name="ProductID" w:val="25 גרם"/>
        </w:smartTagPr>
        <w:r w:rsidRPr="001924EC">
          <w:rPr>
            <w:rFonts w:ascii="Arial" w:hAnsi="Arial" w:cs="Arial" w:hint="cs"/>
            <w:sz w:val="24"/>
            <w:szCs w:val="24"/>
            <w:rtl/>
          </w:rPr>
          <w:t>25 גרם</w:t>
        </w:r>
      </w:smartTag>
      <w:r w:rsidRPr="001924EC">
        <w:rPr>
          <w:rFonts w:ascii="Arial" w:hAnsi="Arial" w:cs="Arial" w:hint="cs"/>
          <w:sz w:val="24"/>
          <w:szCs w:val="24"/>
          <w:rtl/>
        </w:rPr>
        <w:t>) מכל אחד משלושה סוגי השומן, כלומר: כ-</w:t>
      </w:r>
      <w:smartTag w:uri="urn:schemas-microsoft-com:office:smarttags" w:element="metricconverter">
        <w:smartTagPr>
          <w:attr w:name="ProductID" w:val="25 גרם"/>
        </w:smartTagPr>
        <w:r w:rsidRPr="001924EC">
          <w:rPr>
            <w:rFonts w:ascii="Arial" w:hAnsi="Arial" w:cs="Arial" w:hint="cs"/>
            <w:sz w:val="24"/>
            <w:szCs w:val="24"/>
            <w:u w:val="single"/>
            <w:rtl/>
          </w:rPr>
          <w:t>25</w:t>
        </w:r>
        <w:r w:rsidRPr="001924EC">
          <w:rPr>
            <w:rFonts w:ascii="Arial" w:hAnsi="Arial" w:cs="Arial" w:hint="cs"/>
            <w:sz w:val="24"/>
            <w:szCs w:val="24"/>
            <w:rtl/>
          </w:rPr>
          <w:t xml:space="preserve"> גרם</w:t>
        </w:r>
      </w:smartTag>
      <w:r w:rsidRPr="001924EC">
        <w:rPr>
          <w:rFonts w:ascii="Arial" w:hAnsi="Arial" w:cs="Arial" w:hint="cs"/>
          <w:sz w:val="24"/>
          <w:szCs w:val="24"/>
          <w:rtl/>
        </w:rPr>
        <w:t xml:space="preserve"> שומן </w:t>
      </w:r>
      <w:r w:rsidRPr="001924EC">
        <w:rPr>
          <w:rFonts w:ascii="Arial" w:hAnsi="Arial" w:cs="Arial" w:hint="cs"/>
          <w:b/>
          <w:bCs/>
          <w:sz w:val="24"/>
          <w:szCs w:val="24"/>
          <w:rtl/>
        </w:rPr>
        <w:t>רווי</w:t>
      </w:r>
      <w:r w:rsidRPr="001924EC">
        <w:rPr>
          <w:rFonts w:ascii="Arial" w:hAnsi="Arial" w:cs="Arial" w:hint="cs"/>
          <w:sz w:val="24"/>
          <w:szCs w:val="24"/>
          <w:rtl/>
        </w:rPr>
        <w:t>, כ-</w:t>
      </w:r>
      <w:smartTag w:uri="urn:schemas-microsoft-com:office:smarttags" w:element="metricconverter">
        <w:smartTagPr>
          <w:attr w:name="ProductID" w:val="25 גרם"/>
        </w:smartTagPr>
        <w:r w:rsidRPr="001924EC">
          <w:rPr>
            <w:rFonts w:ascii="Arial" w:hAnsi="Arial" w:cs="Arial" w:hint="cs"/>
            <w:sz w:val="24"/>
            <w:szCs w:val="24"/>
            <w:u w:val="single"/>
            <w:rtl/>
          </w:rPr>
          <w:t>25</w:t>
        </w:r>
        <w:r w:rsidRPr="001924EC">
          <w:rPr>
            <w:rFonts w:ascii="Arial" w:hAnsi="Arial" w:cs="Arial" w:hint="cs"/>
            <w:sz w:val="24"/>
            <w:szCs w:val="24"/>
            <w:rtl/>
          </w:rPr>
          <w:t xml:space="preserve"> גרם</w:t>
        </w:r>
      </w:smartTag>
      <w:r w:rsidRPr="001924EC">
        <w:rPr>
          <w:rFonts w:ascii="Arial" w:hAnsi="Arial" w:cs="Arial" w:hint="cs"/>
          <w:sz w:val="24"/>
          <w:szCs w:val="24"/>
          <w:rtl/>
        </w:rPr>
        <w:t xml:space="preserve"> שומן </w:t>
      </w:r>
      <w:r w:rsidRPr="001924EC">
        <w:rPr>
          <w:rFonts w:ascii="Arial" w:hAnsi="Arial" w:cs="Arial" w:hint="cs"/>
          <w:b/>
          <w:bCs/>
          <w:sz w:val="24"/>
          <w:szCs w:val="24"/>
          <w:rtl/>
        </w:rPr>
        <w:t>חד-בלתי רווי</w:t>
      </w:r>
      <w:r w:rsidRPr="001924EC">
        <w:rPr>
          <w:rFonts w:ascii="Arial" w:hAnsi="Arial" w:cs="Arial" w:hint="cs"/>
          <w:sz w:val="24"/>
          <w:szCs w:val="24"/>
          <w:rtl/>
        </w:rPr>
        <w:t>, כ-</w:t>
      </w:r>
      <w:smartTag w:uri="urn:schemas-microsoft-com:office:smarttags" w:element="metricconverter">
        <w:smartTagPr>
          <w:attr w:name="ProductID" w:val="25 גרם"/>
        </w:smartTagPr>
        <w:r w:rsidRPr="001924EC">
          <w:rPr>
            <w:rFonts w:ascii="Arial" w:hAnsi="Arial" w:cs="Arial" w:hint="cs"/>
            <w:sz w:val="24"/>
            <w:szCs w:val="24"/>
            <w:u w:val="single"/>
            <w:rtl/>
          </w:rPr>
          <w:t>25</w:t>
        </w:r>
        <w:r w:rsidRPr="001924EC">
          <w:rPr>
            <w:rFonts w:ascii="Arial" w:hAnsi="Arial" w:cs="Arial" w:hint="cs"/>
            <w:sz w:val="24"/>
            <w:szCs w:val="24"/>
            <w:rtl/>
          </w:rPr>
          <w:t xml:space="preserve"> גרם</w:t>
        </w:r>
      </w:smartTag>
      <w:r w:rsidRPr="001924EC">
        <w:rPr>
          <w:rFonts w:ascii="Arial" w:hAnsi="Arial" w:cs="Arial" w:hint="cs"/>
          <w:sz w:val="24"/>
          <w:szCs w:val="24"/>
          <w:rtl/>
        </w:rPr>
        <w:t xml:space="preserve"> שומן </w:t>
      </w:r>
      <w:r w:rsidRPr="001924EC">
        <w:rPr>
          <w:rFonts w:ascii="Arial" w:hAnsi="Arial" w:cs="Arial" w:hint="cs"/>
          <w:b/>
          <w:bCs/>
          <w:sz w:val="24"/>
          <w:szCs w:val="24"/>
          <w:rtl/>
        </w:rPr>
        <w:t>רב-בלתי רווי.</w:t>
      </w: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(ב-</w:t>
      </w:r>
      <w:smartTag w:uri="urn:schemas-microsoft-com:office:smarttags" w:element="metricconverter">
        <w:smartTagPr>
          <w:attr w:name="ProductID" w:val="100 גרם"/>
        </w:smartTagPr>
        <w:r w:rsidRPr="001924EC">
          <w:rPr>
            <w:rFonts w:ascii="Arial" w:hAnsi="Arial" w:cs="Arial"/>
            <w:sz w:val="24"/>
            <w:szCs w:val="24"/>
            <w:rtl/>
          </w:rPr>
          <w:t>100 גרם</w:t>
        </w:r>
      </w:smartTag>
      <w:r w:rsidRPr="001924EC">
        <w:rPr>
          <w:rFonts w:ascii="Arial" w:hAnsi="Arial" w:cs="Arial"/>
          <w:sz w:val="24"/>
          <w:szCs w:val="24"/>
          <w:rtl/>
        </w:rPr>
        <w:t xml:space="preserve"> גבינה צהובה בעלת 25% שומן, יש כ-</w:t>
      </w:r>
      <w:smartTag w:uri="urn:schemas-microsoft-com:office:smarttags" w:element="metricconverter">
        <w:smartTagPr>
          <w:attr w:name="ProductID" w:val="17 גרם"/>
        </w:smartTagPr>
        <w:r w:rsidRPr="001924EC">
          <w:rPr>
            <w:rFonts w:ascii="Arial" w:hAnsi="Arial" w:cs="Arial"/>
            <w:sz w:val="24"/>
            <w:szCs w:val="24"/>
            <w:rtl/>
          </w:rPr>
          <w:t>1</w:t>
        </w:r>
        <w:r w:rsidRPr="001924EC">
          <w:rPr>
            <w:rFonts w:ascii="Arial" w:hAnsi="Arial" w:cs="Arial" w:hint="cs"/>
            <w:sz w:val="24"/>
            <w:szCs w:val="24"/>
            <w:rtl/>
          </w:rPr>
          <w:t>7</w:t>
        </w:r>
        <w:r w:rsidRPr="001924EC">
          <w:rPr>
            <w:rFonts w:ascii="Arial" w:hAnsi="Arial" w:cs="Arial"/>
            <w:sz w:val="24"/>
            <w:szCs w:val="24"/>
            <w:rtl/>
          </w:rPr>
          <w:t xml:space="preserve"> גרם</w:t>
        </w:r>
      </w:smartTag>
      <w:r w:rsidRPr="001924EC">
        <w:rPr>
          <w:rFonts w:ascii="Arial" w:hAnsi="Arial" w:cs="Arial"/>
          <w:sz w:val="24"/>
          <w:szCs w:val="24"/>
          <w:rtl/>
        </w:rPr>
        <w:t xml:space="preserve"> שומן רווי).</w:t>
      </w:r>
    </w:p>
    <w:p w:rsidR="00942E52" w:rsidRDefault="00942E52" w:rsidP="001924EC">
      <w:pPr>
        <w:spacing w:line="360" w:lineRule="auto"/>
        <w:rPr>
          <w:rFonts w:ascii="Arial" w:hAnsi="Arial" w:cs="Arial"/>
          <w:b/>
          <w:bCs/>
          <w:sz w:val="24"/>
          <w:szCs w:val="24"/>
          <w:rtl/>
        </w:rPr>
      </w:pPr>
    </w:p>
    <w:p w:rsidR="00942E52" w:rsidRDefault="00942E52" w:rsidP="001924EC">
      <w:pPr>
        <w:spacing w:line="360" w:lineRule="auto"/>
        <w:rPr>
          <w:rFonts w:ascii="Arial" w:hAnsi="Arial" w:cs="Arial"/>
          <w:b/>
          <w:bCs/>
          <w:sz w:val="24"/>
          <w:szCs w:val="24"/>
          <w:rtl/>
        </w:rPr>
      </w:pPr>
    </w:p>
    <w:p w:rsidR="00942E52" w:rsidRDefault="00942E52" w:rsidP="001924EC">
      <w:pPr>
        <w:spacing w:line="360" w:lineRule="auto"/>
        <w:rPr>
          <w:rFonts w:ascii="Arial" w:hAnsi="Arial" w:cs="Arial"/>
          <w:b/>
          <w:bCs/>
          <w:sz w:val="24"/>
          <w:szCs w:val="24"/>
          <w:rtl/>
        </w:rPr>
      </w:pPr>
    </w:p>
    <w:p w:rsidR="00942E52" w:rsidRDefault="00942E52" w:rsidP="001924EC">
      <w:pPr>
        <w:spacing w:line="360" w:lineRule="auto"/>
        <w:rPr>
          <w:rFonts w:ascii="Arial" w:hAnsi="Arial" w:cs="Arial"/>
          <w:b/>
          <w:bCs/>
          <w:sz w:val="24"/>
          <w:szCs w:val="24"/>
          <w:rtl/>
        </w:rPr>
      </w:pPr>
    </w:p>
    <w:p w:rsidR="000C3201" w:rsidRDefault="000C3201" w:rsidP="001924EC">
      <w:pPr>
        <w:spacing w:line="360" w:lineRule="auto"/>
        <w:rPr>
          <w:rFonts w:ascii="Arial" w:hAnsi="Arial" w:cs="Arial"/>
          <w:b/>
          <w:bCs/>
          <w:sz w:val="24"/>
          <w:szCs w:val="24"/>
          <w:rtl/>
        </w:rPr>
      </w:pP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lastRenderedPageBreak/>
        <w:t>קלקול שומנים</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קלקול שומן</w:t>
      </w:r>
      <w:r w:rsidRPr="001924EC">
        <w:rPr>
          <w:rFonts w:ascii="Arial" w:hAnsi="Arial" w:cs="Arial" w:hint="cs"/>
          <w:sz w:val="24"/>
          <w:szCs w:val="24"/>
          <w:rtl/>
        </w:rPr>
        <w:t xml:space="preserve">: פתיחת הקשרים הכפולים בין הפחמימנים ו/או יצירת </w:t>
      </w:r>
      <w:proofErr w:type="spellStart"/>
      <w:r w:rsidRPr="001924EC">
        <w:rPr>
          <w:rFonts w:ascii="Arial" w:hAnsi="Arial" w:cs="Arial" w:hint="cs"/>
          <w:b/>
          <w:bCs/>
          <w:sz w:val="24"/>
          <w:szCs w:val="24"/>
          <w:rtl/>
        </w:rPr>
        <w:t>פראוקסידים</w:t>
      </w:r>
      <w:proofErr w:type="spellEnd"/>
      <w:r w:rsidRPr="001924EC">
        <w:rPr>
          <w:rFonts w:ascii="Arial" w:hAnsi="Arial" w:cs="Arial" w:hint="cs"/>
          <w:sz w:val="24"/>
          <w:szCs w:val="24"/>
          <w:rtl/>
        </w:rPr>
        <w:t xml:space="preserve"> - פירוק לחומצות שומן חופשיות.</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גורמי הקלקול</w:t>
      </w:r>
      <w:r w:rsidRPr="001924EC">
        <w:rPr>
          <w:rFonts w:ascii="Arial" w:hAnsi="Arial" w:cs="Arial" w:hint="cs"/>
          <w:sz w:val="24"/>
          <w:szCs w:val="24"/>
          <w:rtl/>
        </w:rPr>
        <w:t xml:space="preserve">: טמפרטורה-חום (טיגון, אפייה), אור, חמצן. </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תוצאות הקלקול</w:t>
      </w:r>
      <w:r w:rsidRPr="001924EC">
        <w:rPr>
          <w:rFonts w:ascii="Arial" w:hAnsi="Arial" w:cs="Arial" w:hint="cs"/>
          <w:sz w:val="24"/>
          <w:szCs w:val="24"/>
          <w:rtl/>
        </w:rPr>
        <w:t xml:space="preserve">: </w:t>
      </w:r>
      <w:r w:rsidRPr="001924EC">
        <w:rPr>
          <w:rFonts w:ascii="Arial" w:hAnsi="Arial" w:cs="Arial" w:hint="cs"/>
          <w:b/>
          <w:bCs/>
          <w:sz w:val="24"/>
          <w:szCs w:val="24"/>
          <w:u w:val="single"/>
          <w:rtl/>
        </w:rPr>
        <w:t>עיפוש</w:t>
      </w:r>
      <w:r w:rsidRPr="001924EC">
        <w:rPr>
          <w:rFonts w:ascii="Arial" w:hAnsi="Arial" w:cs="Arial" w:hint="cs"/>
          <w:b/>
          <w:bCs/>
          <w:sz w:val="24"/>
          <w:szCs w:val="24"/>
          <w:rtl/>
        </w:rPr>
        <w:t>*</w:t>
      </w:r>
      <w:r w:rsidRPr="001924EC">
        <w:rPr>
          <w:rFonts w:ascii="Arial" w:hAnsi="Arial" w:cs="Arial" w:hint="cs"/>
          <w:sz w:val="24"/>
          <w:szCs w:val="24"/>
          <w:rtl/>
        </w:rPr>
        <w:t>.  ריח (רע), טעם (לא טוב), מראה (דוחה), מרקם (אחר ממה שצריך להיות),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כמו: בפיצוחים ישנים, באורז מלא שפג תוקפו.</w:t>
      </w:r>
    </w:p>
    <w:p w:rsidR="00942E52" w:rsidRPr="001924EC" w:rsidRDefault="001924EC" w:rsidP="00942E52">
      <w:pPr>
        <w:spacing w:line="360" w:lineRule="auto"/>
        <w:rPr>
          <w:rFonts w:ascii="Arial" w:hAnsi="Arial" w:cs="Arial"/>
          <w:sz w:val="24"/>
          <w:szCs w:val="24"/>
          <w:rtl/>
        </w:rPr>
      </w:pPr>
      <w:r w:rsidRPr="001924EC">
        <w:rPr>
          <w:rFonts w:ascii="Arial" w:hAnsi="Arial" w:cs="Arial" w:hint="cs"/>
          <w:b/>
          <w:bCs/>
          <w:sz w:val="24"/>
          <w:szCs w:val="24"/>
          <w:u w:val="single"/>
          <w:rtl/>
        </w:rPr>
        <w:t>טיגון</w:t>
      </w:r>
      <w:r w:rsidRPr="001924EC">
        <w:rPr>
          <w:rFonts w:ascii="Arial" w:hAnsi="Arial" w:cs="Arial" w:hint="cs"/>
          <w:sz w:val="24"/>
          <w:szCs w:val="24"/>
          <w:rtl/>
        </w:rPr>
        <w:t xml:space="preserve"> נעשה במעט שמן חם או בשמן עמוק חם. טיגון בטמפרטורה מתאימה אוטם את המזון, מאפשר לו להגיע מהר לדרגת בישול מתאימה ומעניק למזון פריכות. טיגון בטמפרטורה גבוהה מדי שורף את המזון ובנמוכה מ</w:t>
      </w:r>
      <w:r w:rsidR="00942E52" w:rsidRPr="001924EC">
        <w:rPr>
          <w:rFonts w:ascii="Arial" w:hAnsi="Arial" w:cs="Arial" w:hint="cs"/>
          <w:sz w:val="24"/>
          <w:szCs w:val="24"/>
          <w:rtl/>
        </w:rPr>
        <w:t xml:space="preserve"> </w:t>
      </w:r>
    </w:p>
    <w:p w:rsidR="001924EC" w:rsidRPr="001924EC" w:rsidRDefault="001924EC" w:rsidP="001924EC">
      <w:pPr>
        <w:tabs>
          <w:tab w:val="left" w:pos="1200"/>
          <w:tab w:val="left" w:pos="2400"/>
          <w:tab w:val="left" w:pos="4080"/>
          <w:tab w:val="left" w:pos="6480"/>
        </w:tabs>
        <w:spacing w:line="360" w:lineRule="auto"/>
        <w:rPr>
          <w:rFonts w:ascii="Arial" w:hAnsi="Arial" w:cs="Arial"/>
          <w:sz w:val="24"/>
          <w:szCs w:val="24"/>
          <w:rtl/>
        </w:rPr>
      </w:pPr>
      <w:r w:rsidRPr="001924EC">
        <w:rPr>
          <w:rFonts w:ascii="Arial" w:hAnsi="Arial" w:cs="Arial" w:hint="cs"/>
          <w:sz w:val="24"/>
          <w:szCs w:val="24"/>
          <w:rtl/>
        </w:rPr>
        <w:t xml:space="preserve">די גורם למזון לספוג שמן מיותר.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u w:val="single"/>
          <w:rtl/>
        </w:rPr>
        <w:t>בכל מקרה</w:t>
      </w:r>
      <w:r w:rsidRPr="001924EC">
        <w:rPr>
          <w:rFonts w:ascii="Arial" w:hAnsi="Arial" w:cs="Arial" w:hint="cs"/>
          <w:sz w:val="24"/>
          <w:szCs w:val="24"/>
          <w:rtl/>
        </w:rPr>
        <w:t>:</w:t>
      </w:r>
      <w:r w:rsidRPr="001924EC">
        <w:rPr>
          <w:rFonts w:ascii="Arial" w:hAnsi="Arial" w:cs="Arial"/>
          <w:sz w:val="24"/>
          <w:szCs w:val="24"/>
          <w:rtl/>
        </w:rPr>
        <w:t xml:space="preserve"> שמן </w:t>
      </w:r>
      <w:r w:rsidRPr="001924EC">
        <w:rPr>
          <w:rFonts w:ascii="Arial" w:hAnsi="Arial" w:cs="Arial" w:hint="cs"/>
          <w:sz w:val="24"/>
          <w:szCs w:val="24"/>
          <w:rtl/>
        </w:rPr>
        <w:t>שנעשה בו טיגון</w:t>
      </w:r>
      <w:r w:rsidRPr="001924EC">
        <w:rPr>
          <w:rFonts w:ascii="Arial" w:hAnsi="Arial" w:cs="Arial"/>
          <w:sz w:val="24"/>
          <w:szCs w:val="24"/>
          <w:rtl/>
        </w:rPr>
        <w:t xml:space="preserve"> </w:t>
      </w:r>
      <w:r w:rsidRPr="001924EC">
        <w:rPr>
          <w:rFonts w:ascii="Arial" w:hAnsi="Arial" w:cs="Arial" w:hint="cs"/>
          <w:sz w:val="24"/>
          <w:szCs w:val="24"/>
          <w:rtl/>
        </w:rPr>
        <w:t>עמוק של כארבע פעמים ברצף,</w:t>
      </w:r>
      <w:r w:rsidRPr="001924EC">
        <w:rPr>
          <w:rFonts w:ascii="Arial" w:hAnsi="Arial" w:cs="Arial"/>
          <w:sz w:val="24"/>
          <w:szCs w:val="24"/>
          <w:rtl/>
        </w:rPr>
        <w:t xml:space="preserve"> יש לזרוק תמיד, כי הוא התחמצן ו</w:t>
      </w:r>
      <w:r w:rsidRPr="001924EC">
        <w:rPr>
          <w:rFonts w:ascii="Arial" w:hAnsi="Arial" w:cs="Arial" w:hint="cs"/>
          <w:sz w:val="24"/>
          <w:szCs w:val="24"/>
          <w:rtl/>
        </w:rPr>
        <w:t>הוא מזיק.</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u w:val="single"/>
          <w:rtl/>
        </w:rPr>
        <w:t>שמן מקולקל אינו ראוי למאכל</w:t>
      </w:r>
      <w:r w:rsidRPr="001924EC">
        <w:rPr>
          <w:rFonts w:ascii="Arial" w:hAnsi="Arial" w:cs="Arial" w:hint="cs"/>
          <w:sz w:val="24"/>
          <w:szCs w:val="24"/>
          <w:rtl/>
        </w:rPr>
        <w:t>.</w:t>
      </w:r>
    </w:p>
    <w:p w:rsidR="001924EC" w:rsidRPr="00796748" w:rsidRDefault="001924EC" w:rsidP="00796748">
      <w:pPr>
        <w:spacing w:line="360" w:lineRule="auto"/>
        <w:rPr>
          <w:rFonts w:ascii="Arial" w:hAnsi="Arial" w:cs="Arial"/>
          <w:sz w:val="24"/>
          <w:szCs w:val="24"/>
          <w:rtl/>
        </w:rPr>
      </w:pPr>
      <w:r w:rsidRPr="001924EC">
        <w:rPr>
          <w:rFonts w:ascii="Arial" w:hAnsi="Arial" w:cs="Arial" w:hint="cs"/>
          <w:sz w:val="24"/>
          <w:szCs w:val="24"/>
          <w:u w:val="single"/>
          <w:rtl/>
        </w:rPr>
        <w:t xml:space="preserve">חומצות שומן בלתי רוויות, ביניהן חומצות שומן חיוניות, נפגעות יותר ע"י </w:t>
      </w:r>
      <w:proofErr w:type="spellStart"/>
      <w:r w:rsidRPr="001924EC">
        <w:rPr>
          <w:rFonts w:ascii="Arial" w:hAnsi="Arial" w:cs="Arial" w:hint="cs"/>
          <w:sz w:val="24"/>
          <w:szCs w:val="24"/>
          <w:u w:val="single"/>
          <w:rtl/>
        </w:rPr>
        <w:t>חימצון</w:t>
      </w:r>
      <w:proofErr w:type="spellEnd"/>
      <w:r w:rsidRPr="001924EC">
        <w:rPr>
          <w:rFonts w:ascii="Arial" w:hAnsi="Arial" w:cs="Arial" w:hint="cs"/>
          <w:sz w:val="24"/>
          <w:szCs w:val="24"/>
          <w:rtl/>
        </w:rPr>
        <w:t xml:space="preserve">.  בתהליך </w:t>
      </w:r>
      <w:proofErr w:type="spellStart"/>
      <w:r w:rsidRPr="001924EC">
        <w:rPr>
          <w:rFonts w:ascii="Arial" w:hAnsi="Arial" w:cs="Arial" w:hint="cs"/>
          <w:sz w:val="24"/>
          <w:szCs w:val="24"/>
          <w:rtl/>
        </w:rPr>
        <w:t>החימצון</w:t>
      </w:r>
      <w:proofErr w:type="spellEnd"/>
      <w:r w:rsidRPr="001924EC">
        <w:rPr>
          <w:rFonts w:ascii="Arial" w:hAnsi="Arial" w:cs="Arial" w:hint="cs"/>
          <w:sz w:val="24"/>
          <w:szCs w:val="24"/>
          <w:rtl/>
        </w:rPr>
        <w:t xml:space="preserve"> נפתחים הקשרים הכפולים שבין </w:t>
      </w:r>
      <w:proofErr w:type="spellStart"/>
      <w:r w:rsidRPr="001924EC">
        <w:rPr>
          <w:rFonts w:ascii="Arial" w:hAnsi="Arial" w:cs="Arial" w:hint="cs"/>
          <w:sz w:val="24"/>
          <w:szCs w:val="24"/>
          <w:rtl/>
        </w:rPr>
        <w:t>הפחמנים</w:t>
      </w:r>
      <w:proofErr w:type="spellEnd"/>
      <w:r w:rsidRPr="001924EC">
        <w:rPr>
          <w:rFonts w:ascii="Arial" w:hAnsi="Arial" w:cs="Arial" w:hint="cs"/>
          <w:sz w:val="24"/>
          <w:szCs w:val="24"/>
          <w:rtl/>
        </w:rPr>
        <w:t xml:space="preserve">. בחומצות שומן רוויות מלכתחילה אין קשרים כפולים ולכן הן נפגעות פחות בתהליך </w:t>
      </w:r>
      <w:proofErr w:type="spellStart"/>
      <w:r w:rsidRPr="001924EC">
        <w:rPr>
          <w:rFonts w:ascii="Arial" w:hAnsi="Arial" w:cs="Arial" w:hint="cs"/>
          <w:sz w:val="24"/>
          <w:szCs w:val="24"/>
          <w:rtl/>
        </w:rPr>
        <w:t>החימצון</w:t>
      </w:r>
      <w:proofErr w:type="spellEnd"/>
      <w:r w:rsidRPr="001924EC">
        <w:rPr>
          <w:rFonts w:ascii="Arial" w:hAnsi="Arial" w:cs="Arial" w:hint="cs"/>
          <w:sz w:val="24"/>
          <w:szCs w:val="24"/>
          <w:rtl/>
        </w:rPr>
        <w:t xml:space="preserve">. </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u w:val="single"/>
          <w:rtl/>
        </w:rPr>
        <w:t>הידרוגנציה</w:t>
      </w:r>
      <w:r w:rsidRPr="001924EC">
        <w:rPr>
          <w:rFonts w:ascii="Arial" w:hAnsi="Arial" w:cs="Arial" w:hint="cs"/>
          <w:sz w:val="24"/>
          <w:szCs w:val="24"/>
          <w:rtl/>
        </w:rPr>
        <w:t xml:space="preserve">: </w:t>
      </w:r>
      <w:r w:rsidRPr="001924EC">
        <w:rPr>
          <w:rFonts w:ascii="Arial" w:hAnsi="Arial" w:cs="Arial" w:hint="cs"/>
          <w:sz w:val="24"/>
          <w:szCs w:val="24"/>
          <w:u w:val="single"/>
          <w:rtl/>
        </w:rPr>
        <w:t>פתיחת</w:t>
      </w:r>
      <w:r w:rsidRPr="001924EC">
        <w:rPr>
          <w:rFonts w:ascii="Arial" w:hAnsi="Arial" w:cs="Arial" w:hint="cs"/>
          <w:sz w:val="24"/>
          <w:szCs w:val="24"/>
          <w:rtl/>
        </w:rPr>
        <w:t xml:space="preserve"> </w:t>
      </w:r>
      <w:r w:rsidRPr="001924EC">
        <w:rPr>
          <w:rFonts w:ascii="Arial" w:hAnsi="Arial" w:cs="Arial" w:hint="cs"/>
          <w:sz w:val="24"/>
          <w:szCs w:val="24"/>
          <w:u w:val="single"/>
          <w:rtl/>
        </w:rPr>
        <w:t>קשרים כפולים</w:t>
      </w:r>
      <w:r w:rsidRPr="001924EC">
        <w:rPr>
          <w:rFonts w:ascii="Arial" w:hAnsi="Arial" w:cs="Arial" w:hint="cs"/>
          <w:sz w:val="24"/>
          <w:szCs w:val="24"/>
          <w:rtl/>
        </w:rPr>
        <w:t xml:space="preserve"> בין </w:t>
      </w:r>
      <w:proofErr w:type="spellStart"/>
      <w:r w:rsidRPr="001924EC">
        <w:rPr>
          <w:rFonts w:ascii="Arial" w:hAnsi="Arial" w:cs="Arial" w:hint="cs"/>
          <w:sz w:val="24"/>
          <w:szCs w:val="24"/>
          <w:rtl/>
        </w:rPr>
        <w:t>הפחמנים</w:t>
      </w:r>
      <w:proofErr w:type="spellEnd"/>
      <w:r w:rsidRPr="001924EC">
        <w:rPr>
          <w:rFonts w:ascii="Arial" w:hAnsi="Arial" w:cs="Arial" w:hint="cs"/>
          <w:sz w:val="24"/>
          <w:szCs w:val="24"/>
          <w:rtl/>
        </w:rPr>
        <w:t xml:space="preserve"> של חומצת שומן </w:t>
      </w:r>
      <w:r w:rsidRPr="001924EC">
        <w:rPr>
          <w:rFonts w:ascii="Arial" w:hAnsi="Arial" w:cs="Arial" w:hint="cs"/>
          <w:sz w:val="24"/>
          <w:szCs w:val="24"/>
          <w:u w:val="single"/>
          <w:rtl/>
        </w:rPr>
        <w:t>בלתי רוויה</w:t>
      </w:r>
      <w:r w:rsidRPr="001924EC">
        <w:rPr>
          <w:rFonts w:ascii="Arial" w:hAnsi="Arial" w:cs="Arial" w:hint="cs"/>
          <w:sz w:val="24"/>
          <w:szCs w:val="24"/>
          <w:rtl/>
        </w:rPr>
        <w:t xml:space="preserve">  ו</w:t>
      </w:r>
      <w:r w:rsidRPr="001924EC">
        <w:rPr>
          <w:rFonts w:ascii="Arial" w:hAnsi="Arial" w:cs="Arial" w:hint="cs"/>
          <w:b/>
          <w:bCs/>
          <w:sz w:val="24"/>
          <w:szCs w:val="24"/>
          <w:rtl/>
        </w:rPr>
        <w:t>הַרְוויה</w:t>
      </w:r>
      <w:r w:rsidRPr="001924EC">
        <w:rPr>
          <w:rFonts w:ascii="Arial" w:hAnsi="Arial" w:cs="Arial" w:hint="cs"/>
          <w:sz w:val="24"/>
          <w:szCs w:val="24"/>
          <w:rtl/>
        </w:rPr>
        <w:t xml:space="preserve"> </w:t>
      </w:r>
      <w:proofErr w:type="spellStart"/>
      <w:r w:rsidRPr="001924EC">
        <w:rPr>
          <w:rFonts w:ascii="Arial" w:hAnsi="Arial" w:cs="Arial" w:hint="cs"/>
          <w:b/>
          <w:bCs/>
          <w:sz w:val="24"/>
          <w:szCs w:val="24"/>
          <w:rtl/>
        </w:rPr>
        <w:t>במימנים</w:t>
      </w:r>
      <w:proofErr w:type="spellEnd"/>
      <w:r w:rsidRPr="001924EC">
        <w:rPr>
          <w:rFonts w:ascii="Arial" w:hAnsi="Arial" w:cs="Arial" w:hint="cs"/>
          <w:sz w:val="24"/>
          <w:szCs w:val="24"/>
          <w:rtl/>
        </w:rPr>
        <w:t>-  הוספת מימנים לשרשרת חומצת השומן.</w:t>
      </w:r>
      <w:r w:rsidRPr="001924EC">
        <w:rPr>
          <w:rFonts w:ascii="Arial" w:hAnsi="Arial" w:cs="Arial"/>
          <w:sz w:val="24"/>
          <w:szCs w:val="24"/>
          <w:rtl/>
        </w:rPr>
        <w:t xml:space="preserve"> </w:t>
      </w:r>
      <w:r w:rsidRPr="001924EC">
        <w:rPr>
          <w:rFonts w:ascii="Arial" w:hAnsi="Arial" w:cs="Arial" w:hint="cs"/>
          <w:sz w:val="24"/>
          <w:szCs w:val="24"/>
          <w:rtl/>
        </w:rPr>
        <w:t xml:space="preserve">כך הופכים את השומן הבלתי רווי לשומן רווי. </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hint="cs"/>
          <w:b/>
          <w:bCs/>
          <w:sz w:val="24"/>
          <w:szCs w:val="24"/>
          <w:rtl/>
        </w:rPr>
        <w:t>מרגרינה</w:t>
      </w:r>
      <w:r w:rsidRPr="001924EC">
        <w:rPr>
          <w:rFonts w:ascii="Arial" w:hAnsi="Arial" w:cs="Arial" w:hint="cs"/>
          <w:sz w:val="24"/>
          <w:szCs w:val="24"/>
          <w:rtl/>
        </w:rPr>
        <w:t xml:space="preserve"> היא שמן צמחי שעבר </w:t>
      </w:r>
      <w:r w:rsidRPr="001924EC">
        <w:rPr>
          <w:rFonts w:ascii="Arial" w:hAnsi="Arial" w:cs="Arial" w:hint="cs"/>
          <w:b/>
          <w:bCs/>
          <w:sz w:val="24"/>
          <w:szCs w:val="24"/>
          <w:u w:val="single"/>
          <w:rtl/>
        </w:rPr>
        <w:t>הידרוגנציה</w:t>
      </w:r>
      <w:r w:rsidRPr="001924EC">
        <w:rPr>
          <w:rFonts w:ascii="Arial" w:hAnsi="Arial" w:cs="Arial" w:hint="cs"/>
          <w:sz w:val="24"/>
          <w:szCs w:val="24"/>
          <w:u w:val="single"/>
          <w:rtl/>
        </w:rPr>
        <w:t>.</w:t>
      </w:r>
      <w:r w:rsidRPr="001924EC">
        <w:rPr>
          <w:rFonts w:ascii="Arial" w:hAnsi="Arial" w:cs="Arial" w:hint="cs"/>
          <w:b/>
          <w:bCs/>
          <w:sz w:val="24"/>
          <w:szCs w:val="24"/>
          <w:highlight w:val="yellow"/>
          <w:rtl/>
        </w:rPr>
        <w:t xml:space="preserve"> </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b/>
          <w:bCs/>
          <w:color w:val="000000"/>
          <w:sz w:val="24"/>
          <w:szCs w:val="24"/>
          <w:rtl/>
        </w:rPr>
        <w:t>המרגרינה</w:t>
      </w:r>
      <w:r w:rsidRPr="001924EC">
        <w:rPr>
          <w:rFonts w:ascii="Arial" w:hAnsi="Arial" w:cs="Arial" w:hint="cs"/>
          <w:color w:val="000000"/>
          <w:sz w:val="24"/>
          <w:szCs w:val="24"/>
          <w:rtl/>
        </w:rPr>
        <w:t xml:space="preserve"> היא מוצקה, אך מכינים אותה משמן נוזלי. כדי להגיע למוצקות זו, הייצור של המרגרינה כולל תהליכים כימיים של דחיסת מימן למולקולות השמן, תוך כדי שינוי מבנה השמן. השינוי יוצר את מרקם החמאה ובמקביל </w:t>
      </w:r>
      <w:r w:rsidRPr="001924EC">
        <w:rPr>
          <w:rFonts w:ascii="Arial" w:hAnsi="Arial" w:cs="Arial" w:hint="cs"/>
          <w:color w:val="000000"/>
          <w:sz w:val="24"/>
          <w:szCs w:val="24"/>
          <w:u w:val="single"/>
          <w:rtl/>
        </w:rPr>
        <w:t>הורס</w:t>
      </w:r>
      <w:r w:rsidRPr="001924EC">
        <w:rPr>
          <w:rFonts w:ascii="Arial" w:hAnsi="Arial" w:cs="Arial" w:hint="cs"/>
          <w:color w:val="000000"/>
          <w:sz w:val="24"/>
          <w:szCs w:val="24"/>
          <w:rtl/>
        </w:rPr>
        <w:t xml:space="preserve"> את התכונות הטובות של השמן הצמחי. </w:t>
      </w:r>
    </w:p>
    <w:p w:rsidR="00942E52" w:rsidRDefault="00942E52" w:rsidP="001924EC">
      <w:pPr>
        <w:spacing w:line="360" w:lineRule="auto"/>
        <w:rPr>
          <w:rFonts w:ascii="Arial" w:hAnsi="Arial" w:cs="Arial"/>
          <w:b/>
          <w:bCs/>
          <w:sz w:val="24"/>
          <w:szCs w:val="24"/>
          <w:rtl/>
        </w:rPr>
      </w:pPr>
    </w:p>
    <w:p w:rsidR="00942E52" w:rsidRDefault="00942E52" w:rsidP="001924EC">
      <w:pPr>
        <w:spacing w:line="360" w:lineRule="auto"/>
        <w:rPr>
          <w:rFonts w:ascii="Arial" w:hAnsi="Arial" w:cs="Arial"/>
          <w:b/>
          <w:bCs/>
          <w:sz w:val="24"/>
          <w:szCs w:val="24"/>
          <w:rtl/>
        </w:rPr>
      </w:pPr>
    </w:p>
    <w:p w:rsidR="000C3201" w:rsidRDefault="003C448D" w:rsidP="001924EC">
      <w:pPr>
        <w:spacing w:line="360" w:lineRule="auto"/>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2160000" behindDoc="1" locked="0" layoutInCell="1" allowOverlap="1">
                <wp:simplePos x="0" y="0"/>
                <wp:positionH relativeFrom="column">
                  <wp:posOffset>-194310</wp:posOffset>
                </wp:positionH>
                <wp:positionV relativeFrom="paragraph">
                  <wp:posOffset>285115</wp:posOffset>
                </wp:positionV>
                <wp:extent cx="6485890" cy="725805"/>
                <wp:effectExtent l="5715" t="8890" r="13970" b="8255"/>
                <wp:wrapNone/>
                <wp:docPr id="747" name="AutoShape 8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85890" cy="72580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0DAC3D6A" id="AutoShape 880" o:spid="_x0000_s1026" style="position:absolute;left:0;text-align:left;margin-left:-15.3pt;margin-top:22.45pt;width:510.7pt;height:57.15pt;z-index:-25115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" fillcolor="#d8d8d8 [2732]"/>
            </w:pict>
          </mc:Fallback>
        </mc:AlternateContent>
      </w:r>
    </w:p>
    <w:p w:rsidR="00942E52" w:rsidRDefault="00942E52" w:rsidP="000C3201">
      <w:pPr>
        <w:spacing w:line="360" w:lineRule="auto"/>
        <w:rPr>
          <w:rFonts w:ascii="Arial" w:hAnsi="Arial" w:cs="Arial"/>
          <w:sz w:val="24"/>
          <w:szCs w:val="24"/>
          <w:rtl/>
        </w:rPr>
      </w:pPr>
      <w:r w:rsidRPr="001924EC">
        <w:rPr>
          <w:rFonts w:ascii="Arial" w:hAnsi="Arial" w:cs="Arial" w:hint="cs"/>
          <w:b/>
          <w:bCs/>
          <w:sz w:val="24"/>
          <w:szCs w:val="24"/>
          <w:rtl/>
        </w:rPr>
        <w:t>*</w:t>
      </w:r>
      <w:r w:rsidRPr="001924EC">
        <w:rPr>
          <w:rFonts w:ascii="Arial" w:hAnsi="Arial" w:cs="Arial" w:hint="cs"/>
          <w:b/>
          <w:bCs/>
          <w:sz w:val="24"/>
          <w:szCs w:val="24"/>
          <w:u w:val="single"/>
          <w:rtl/>
        </w:rPr>
        <w:t>עיפוש</w:t>
      </w:r>
      <w:r w:rsidRPr="001924EC">
        <w:rPr>
          <w:rFonts w:ascii="Arial" w:hAnsi="Arial" w:cs="Arial" w:hint="cs"/>
          <w:b/>
          <w:bCs/>
          <w:sz w:val="24"/>
          <w:szCs w:val="24"/>
          <w:rtl/>
        </w:rPr>
        <w:t xml:space="preserve">: </w:t>
      </w:r>
      <w:r w:rsidRPr="001924EC">
        <w:rPr>
          <w:rFonts w:ascii="Arial" w:hAnsi="Arial" w:cs="Arial" w:hint="cs"/>
          <w:sz w:val="24"/>
          <w:szCs w:val="24"/>
          <w:rtl/>
        </w:rPr>
        <w:t xml:space="preserve">תהליך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 xml:space="preserve"> המתרחש ב</w:t>
      </w:r>
      <w:r w:rsidRPr="001924EC">
        <w:rPr>
          <w:rFonts w:ascii="Arial" w:hAnsi="Arial" w:cs="Arial" w:hint="cs"/>
          <w:b/>
          <w:bCs/>
          <w:sz w:val="24"/>
          <w:szCs w:val="24"/>
          <w:rtl/>
        </w:rPr>
        <w:t>שומן</w:t>
      </w:r>
      <w:r w:rsidRPr="001924EC">
        <w:rPr>
          <w:rFonts w:ascii="Arial" w:hAnsi="Arial" w:cs="Arial" w:hint="cs"/>
          <w:sz w:val="24"/>
          <w:szCs w:val="24"/>
          <w:rtl/>
        </w:rPr>
        <w:t xml:space="preserve"> והופך אותו למקולקל. שומן מעופש מכיל רעלנים המזיקים לבריאות. תוצרי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 xml:space="preserve"> השומנים במזון נקרא </w:t>
      </w:r>
      <w:proofErr w:type="spellStart"/>
      <w:r w:rsidRPr="001924EC">
        <w:rPr>
          <w:rFonts w:ascii="Arial" w:hAnsi="Arial" w:cs="Arial" w:hint="cs"/>
          <w:b/>
          <w:bCs/>
          <w:sz w:val="24"/>
          <w:szCs w:val="24"/>
          <w:rtl/>
        </w:rPr>
        <w:t>פראוקסידים</w:t>
      </w:r>
      <w:proofErr w:type="spellEnd"/>
      <w:r w:rsidRPr="001924EC">
        <w:rPr>
          <w:rFonts w:ascii="Arial" w:hAnsi="Arial" w:cs="Arial" w:hint="cs"/>
          <w:sz w:val="24"/>
          <w:szCs w:val="24"/>
          <w:rtl/>
        </w:rPr>
        <w:t xml:space="preserve">. </w:t>
      </w:r>
    </w:p>
    <w:p w:rsidR="001924EC" w:rsidRPr="001924EC" w:rsidRDefault="00942E52" w:rsidP="001924EC">
      <w:pPr>
        <w:spacing w:line="360" w:lineRule="auto"/>
        <w:rPr>
          <w:rFonts w:ascii="Arial" w:hAnsi="Arial" w:cs="Arial"/>
          <w:b/>
          <w:bCs/>
          <w:sz w:val="24"/>
          <w:szCs w:val="24"/>
          <w:rtl/>
        </w:rPr>
      </w:pPr>
      <w:r w:rsidRPr="001924EC">
        <w:rPr>
          <w:rFonts w:ascii="Arial" w:hAnsi="Arial" w:cs="Arial" w:hint="cs"/>
          <w:color w:val="000000"/>
          <w:sz w:val="24"/>
          <w:szCs w:val="24"/>
          <w:rtl/>
        </w:rPr>
        <w:lastRenderedPageBreak/>
        <w:t xml:space="preserve">שומן המרגרינה הינו </w:t>
      </w:r>
      <w:r w:rsidRPr="001924EC">
        <w:rPr>
          <w:rFonts w:ascii="Arial" w:hAnsi="Arial" w:cs="Arial" w:hint="cs"/>
          <w:b/>
          <w:bCs/>
          <w:color w:val="000000"/>
          <w:sz w:val="24"/>
          <w:szCs w:val="24"/>
          <w:u w:val="single"/>
          <w:rtl/>
        </w:rPr>
        <w:t>שומן טרנס</w:t>
      </w:r>
      <w:r w:rsidRPr="001924EC">
        <w:rPr>
          <w:rFonts w:ascii="Arial" w:hAnsi="Arial" w:cs="Arial" w:hint="cs"/>
          <w:color w:val="000000"/>
          <w:sz w:val="24"/>
          <w:szCs w:val="24"/>
          <w:rtl/>
        </w:rPr>
        <w:t xml:space="preserve">. </w:t>
      </w:r>
      <w:r w:rsidRPr="001924EC">
        <w:rPr>
          <w:rFonts w:ascii="Arial" w:hAnsi="Arial" w:cs="Arial" w:hint="cs"/>
          <w:sz w:val="24"/>
          <w:szCs w:val="24"/>
          <w:rtl/>
        </w:rPr>
        <w:t>זהו</w:t>
      </w:r>
      <w:r w:rsidRPr="001924EC">
        <w:rPr>
          <w:rFonts w:ascii="Arial" w:hAnsi="Arial" w:cs="Arial"/>
          <w:sz w:val="24"/>
          <w:szCs w:val="24"/>
          <w:rtl/>
        </w:rPr>
        <w:t xml:space="preserve"> שומן שעבר שינוי במבנהו הכימי</w:t>
      </w:r>
      <w:r w:rsidRPr="001924EC">
        <w:rPr>
          <w:rFonts w:ascii="Arial" w:hAnsi="Arial" w:cs="Arial" w:hint="cs"/>
          <w:sz w:val="24"/>
          <w:szCs w:val="24"/>
          <w:rtl/>
        </w:rPr>
        <w:t>, הגוף לא יודע לפרק אותו ולכן הוא</w:t>
      </w:r>
      <w:r w:rsidRPr="001924EC">
        <w:rPr>
          <w:rFonts w:ascii="Arial" w:hAnsi="Arial" w:cs="Arial" w:hint="cs"/>
          <w:color w:val="FF0000"/>
          <w:sz w:val="24"/>
          <w:szCs w:val="24"/>
          <w:rtl/>
        </w:rPr>
        <w:t xml:space="preserve"> </w:t>
      </w:r>
      <w:r w:rsidRPr="001924EC">
        <w:rPr>
          <w:rFonts w:ascii="Arial" w:hAnsi="Arial" w:cs="Arial" w:hint="cs"/>
          <w:sz w:val="24"/>
          <w:szCs w:val="24"/>
          <w:rtl/>
        </w:rPr>
        <w:t xml:space="preserve">מאוד מזיק לבריאות ונחשב כתורם להיווצרות </w:t>
      </w:r>
      <w:r w:rsidRPr="001924EC">
        <w:rPr>
          <w:rFonts w:ascii="Arial" w:hAnsi="Arial" w:cs="Arial"/>
          <w:sz w:val="24"/>
          <w:szCs w:val="24"/>
          <w:rtl/>
        </w:rPr>
        <w:t xml:space="preserve">מחלות הקשורות לשומן בדם.  </w:t>
      </w:r>
      <w:r w:rsidRPr="001924EC">
        <w:rPr>
          <w:rFonts w:ascii="Arial" w:hAnsi="Arial" w:cs="Arial" w:hint="cs"/>
          <w:sz w:val="24"/>
          <w:szCs w:val="24"/>
          <w:rtl/>
        </w:rPr>
        <w:t xml:space="preserve">בצק עלים וכל המאכלים שמכינים ממנו, </w:t>
      </w:r>
      <w:r w:rsidRPr="001924EC">
        <w:rPr>
          <w:rFonts w:ascii="Arial" w:hAnsi="Arial" w:cs="Arial"/>
          <w:sz w:val="24"/>
          <w:szCs w:val="24"/>
          <w:rtl/>
        </w:rPr>
        <w:t>שמן שעבר טיגון, שומן צמחי מוקשה שב: גלידה צמחית, בצק פריך</w:t>
      </w:r>
      <w:r w:rsidRPr="001924EC">
        <w:rPr>
          <w:rFonts w:ascii="Arial" w:hAnsi="Arial" w:cs="Arial" w:hint="cs"/>
          <w:sz w:val="24"/>
          <w:szCs w:val="24"/>
          <w:rtl/>
        </w:rPr>
        <w:t xml:space="preserve"> ועוד </w:t>
      </w:r>
      <w:r w:rsidRPr="001924EC">
        <w:rPr>
          <w:rFonts w:ascii="Arial" w:hAnsi="Arial" w:cs="Arial"/>
          <w:sz w:val="24"/>
          <w:szCs w:val="24"/>
          <w:rtl/>
        </w:rPr>
        <w:t>–</w:t>
      </w:r>
      <w:r w:rsidRPr="001924EC">
        <w:rPr>
          <w:rFonts w:ascii="Arial" w:hAnsi="Arial" w:cs="Arial" w:hint="cs"/>
          <w:sz w:val="24"/>
          <w:szCs w:val="24"/>
          <w:rtl/>
        </w:rPr>
        <w:t xml:space="preserve"> כולם מכילים </w:t>
      </w:r>
      <w:r w:rsidRPr="001924EC">
        <w:rPr>
          <w:rFonts w:ascii="Arial" w:hAnsi="Arial" w:cs="Arial" w:hint="cs"/>
          <w:b/>
          <w:bCs/>
          <w:sz w:val="24"/>
          <w:szCs w:val="24"/>
          <w:rtl/>
        </w:rPr>
        <w:t>שומן טרנס</w:t>
      </w:r>
      <w:r w:rsidRPr="001924EC">
        <w:rPr>
          <w:rFonts w:ascii="Arial" w:hAnsi="Arial" w:cs="Arial" w:hint="cs"/>
          <w:sz w:val="24"/>
          <w:szCs w:val="24"/>
          <w:rtl/>
        </w:rPr>
        <w:t xml:space="preserve">. מחקרים מדעיים </w:t>
      </w:r>
      <w:r w:rsidRPr="001924EC">
        <w:rPr>
          <w:rFonts w:ascii="Arial" w:hAnsi="Arial" w:cs="Arial"/>
          <w:sz w:val="24"/>
          <w:szCs w:val="24"/>
          <w:rtl/>
        </w:rPr>
        <w:t>מצאו קשר בין צריכה של שומנים מ</w:t>
      </w:r>
      <w:r w:rsidRPr="001924EC">
        <w:rPr>
          <w:rFonts w:ascii="Arial" w:hAnsi="Arial" w:cs="Arial"/>
          <w:b/>
          <w:bCs/>
          <w:sz w:val="24"/>
          <w:szCs w:val="24"/>
          <w:rtl/>
        </w:rPr>
        <w:t xml:space="preserve">סוג טרנס </w:t>
      </w:r>
      <w:r w:rsidRPr="001924EC">
        <w:rPr>
          <w:rFonts w:ascii="Arial" w:hAnsi="Arial" w:cs="Arial"/>
          <w:sz w:val="24"/>
          <w:szCs w:val="24"/>
          <w:rtl/>
        </w:rPr>
        <w:t>לבין עליה ברמת הכולסטרול הכללי</w:t>
      </w:r>
      <w:r w:rsidRPr="001924EC">
        <w:rPr>
          <w:rFonts w:ascii="Arial" w:hAnsi="Arial" w:cs="Arial" w:hint="cs"/>
          <w:sz w:val="24"/>
          <w:szCs w:val="24"/>
          <w:rtl/>
        </w:rPr>
        <w:t>, עליה ב</w:t>
      </w:r>
      <w:r w:rsidRPr="001924EC">
        <w:rPr>
          <w:rFonts w:ascii="Arial" w:hAnsi="Arial" w:cs="Arial"/>
          <w:sz w:val="24"/>
          <w:szCs w:val="24"/>
          <w:rtl/>
        </w:rPr>
        <w:t xml:space="preserve">כולסטרול </w:t>
      </w:r>
      <w:r w:rsidRPr="001924EC">
        <w:rPr>
          <w:rFonts w:ascii="Arial" w:hAnsi="Arial" w:cs="Arial"/>
          <w:b/>
          <w:bCs/>
          <w:sz w:val="24"/>
          <w:szCs w:val="24"/>
        </w:rPr>
        <w:t>LDL</w:t>
      </w:r>
      <w:r w:rsidRPr="001924EC">
        <w:rPr>
          <w:rFonts w:ascii="Arial" w:hAnsi="Arial" w:cs="Arial" w:hint="cs"/>
          <w:sz w:val="24"/>
          <w:szCs w:val="24"/>
          <w:rtl/>
        </w:rPr>
        <w:t xml:space="preserve"> (=הכולסטרול ה"רע"-הסבר בהמשך) </w:t>
      </w:r>
      <w:r w:rsidRPr="001924EC">
        <w:rPr>
          <w:rFonts w:ascii="Arial" w:hAnsi="Arial" w:cs="Arial"/>
          <w:color w:val="000000"/>
          <w:sz w:val="24"/>
          <w:szCs w:val="24"/>
          <w:rtl/>
        </w:rPr>
        <w:t>ויריד</w:t>
      </w:r>
      <w:r w:rsidRPr="001924EC">
        <w:rPr>
          <w:rFonts w:ascii="Arial" w:hAnsi="Arial" w:cs="Arial" w:hint="cs"/>
          <w:color w:val="000000"/>
          <w:sz w:val="24"/>
          <w:szCs w:val="24"/>
          <w:rtl/>
        </w:rPr>
        <w:t>ה</w:t>
      </w:r>
      <w:r w:rsidRPr="001924EC">
        <w:rPr>
          <w:rFonts w:ascii="Arial" w:hAnsi="Arial" w:cs="Arial"/>
          <w:color w:val="000000"/>
          <w:sz w:val="24"/>
          <w:szCs w:val="24"/>
          <w:rtl/>
        </w:rPr>
        <w:t xml:space="preserve"> </w:t>
      </w:r>
      <w:r w:rsidRPr="001924EC">
        <w:rPr>
          <w:rFonts w:ascii="Arial" w:hAnsi="Arial" w:cs="Arial" w:hint="cs"/>
          <w:color w:val="000000"/>
          <w:sz w:val="24"/>
          <w:szCs w:val="24"/>
          <w:rtl/>
        </w:rPr>
        <w:t>בכולסטרול</w:t>
      </w:r>
      <w:r w:rsidRPr="001924EC">
        <w:rPr>
          <w:rFonts w:ascii="Arial" w:hAnsi="Arial" w:cs="Arial"/>
          <w:color w:val="000000"/>
          <w:sz w:val="24"/>
          <w:szCs w:val="24"/>
          <w:rtl/>
        </w:rPr>
        <w:t xml:space="preserve"> </w:t>
      </w:r>
      <w:r w:rsidRPr="001924EC">
        <w:rPr>
          <w:rFonts w:ascii="Arial" w:hAnsi="Arial" w:cs="Arial"/>
          <w:b/>
          <w:bCs/>
          <w:color w:val="000000"/>
          <w:sz w:val="24"/>
          <w:szCs w:val="24"/>
        </w:rPr>
        <w:t>HDL</w:t>
      </w:r>
      <w:r w:rsidRPr="001924EC">
        <w:rPr>
          <w:rFonts w:ascii="Arial" w:hAnsi="Arial" w:cs="Arial"/>
          <w:color w:val="000000"/>
          <w:sz w:val="24"/>
          <w:szCs w:val="24"/>
          <w:rtl/>
        </w:rPr>
        <w:t xml:space="preserve"> </w:t>
      </w:r>
      <w:r w:rsidRPr="001924EC">
        <w:rPr>
          <w:rFonts w:ascii="Arial" w:hAnsi="Arial" w:cs="Arial" w:hint="cs"/>
          <w:color w:val="000000"/>
          <w:sz w:val="24"/>
          <w:szCs w:val="24"/>
          <w:rtl/>
        </w:rPr>
        <w:t>(=הכולסטרול "הטוב"-הסבר בהמשך)</w:t>
      </w:r>
      <w:r w:rsidRPr="001924EC">
        <w:rPr>
          <w:rFonts w:ascii="Arial" w:hAnsi="Arial" w:cs="Arial"/>
          <w:color w:val="000000"/>
          <w:sz w:val="24"/>
          <w:szCs w:val="24"/>
          <w:rtl/>
        </w:rPr>
        <w:t>,</w:t>
      </w:r>
      <w:r w:rsidRPr="001924EC">
        <w:rPr>
          <w:rFonts w:ascii="Arial" w:hAnsi="Arial" w:cs="Arial" w:hint="cs"/>
          <w:sz w:val="24"/>
          <w:szCs w:val="24"/>
          <w:rtl/>
        </w:rPr>
        <w:t xml:space="preserve"> </w:t>
      </w:r>
      <w:r w:rsidRPr="001924EC">
        <w:rPr>
          <w:rFonts w:ascii="Arial" w:hAnsi="Arial" w:cs="Arial" w:hint="cs"/>
          <w:sz w:val="24"/>
          <w:szCs w:val="24"/>
          <w:u w:val="single"/>
          <w:rtl/>
        </w:rPr>
        <w:t>למרות שאין בשומן הטרנס כולסטרול</w:t>
      </w:r>
      <w:r w:rsidRPr="001924EC">
        <w:rPr>
          <w:rFonts w:ascii="Arial" w:hAnsi="Arial" w:cs="Arial" w:hint="cs"/>
          <w:sz w:val="24"/>
          <w:szCs w:val="24"/>
          <w:rtl/>
        </w:rPr>
        <w:t xml:space="preserve"> </w:t>
      </w:r>
      <w:r w:rsidRPr="001924EC">
        <w:rPr>
          <w:rFonts w:ascii="Arial" w:hAnsi="Arial" w:cs="Arial"/>
          <w:sz w:val="24"/>
          <w:szCs w:val="24"/>
          <w:rtl/>
        </w:rPr>
        <w:t>–</w:t>
      </w:r>
      <w:r w:rsidRPr="001924EC">
        <w:rPr>
          <w:rFonts w:ascii="Arial" w:hAnsi="Arial" w:cs="Arial" w:hint="cs"/>
          <w:sz w:val="24"/>
          <w:szCs w:val="24"/>
          <w:rtl/>
        </w:rPr>
        <w:t>(כי מקור השמן בצומח).</w:t>
      </w:r>
      <w:r w:rsidRPr="001924EC">
        <w:rPr>
          <w:rFonts w:ascii="Arial" w:hAnsi="Arial" w:cs="Arial"/>
          <w:sz w:val="24"/>
          <w:szCs w:val="24"/>
          <w:rtl/>
        </w:rPr>
        <w:t xml:space="preserve"> </w:t>
      </w:r>
      <w:r w:rsidR="001924EC" w:rsidRPr="001924EC">
        <w:rPr>
          <w:rFonts w:ascii="Arial" w:hAnsi="Arial" w:cs="Arial"/>
          <w:sz w:val="24"/>
          <w:szCs w:val="24"/>
          <w:rtl/>
        </w:rPr>
        <w:t>שומנים אלו מזיקים לבריאות יותר משומן מן החי. תעשיית המזון משתמשת בשמנים צמחיים שהתמצקו ע"י טיפול עם מימן (הידרוגנציה),</w:t>
      </w:r>
      <w:r w:rsidR="001924EC" w:rsidRPr="001924EC">
        <w:rPr>
          <w:rFonts w:ascii="Arial" w:hAnsi="Arial" w:cs="Arial" w:hint="cs"/>
          <w:sz w:val="24"/>
          <w:szCs w:val="24"/>
          <w:rtl/>
        </w:rPr>
        <w:t xml:space="preserve"> לצורך נוחיות השימוש בשמן הצמחי ו</w:t>
      </w:r>
      <w:r w:rsidR="001924EC" w:rsidRPr="001924EC">
        <w:rPr>
          <w:rFonts w:ascii="Arial" w:hAnsi="Arial" w:cs="Arial"/>
          <w:sz w:val="24"/>
          <w:szCs w:val="24"/>
          <w:rtl/>
        </w:rPr>
        <w:t>כדי להאריך את חיי המדף של המוצרים</w:t>
      </w:r>
      <w:r w:rsidR="001924EC" w:rsidRPr="001924EC">
        <w:rPr>
          <w:rFonts w:ascii="Arial" w:hAnsi="Arial" w:cs="Arial" w:hint="cs"/>
          <w:sz w:val="24"/>
          <w:szCs w:val="24"/>
          <w:rtl/>
        </w:rPr>
        <w:t xml:space="preserve"> ו</w:t>
      </w:r>
      <w:r w:rsidR="001924EC" w:rsidRPr="001924EC">
        <w:rPr>
          <w:rFonts w:ascii="Arial" w:hAnsi="Arial" w:cs="Arial"/>
          <w:sz w:val="24"/>
          <w:szCs w:val="24"/>
          <w:rtl/>
        </w:rPr>
        <w:t xml:space="preserve">למנוע התעפשות של השמנים שבהם. חיי המדף של המוצר אמנם מתארכים, אבל לא כן חיי האדם האוכל מוצרים אלו. </w:t>
      </w:r>
      <w:r w:rsidR="001924EC" w:rsidRPr="001924EC">
        <w:rPr>
          <w:rFonts w:ascii="Arial" w:hAnsi="Arial" w:cs="Arial" w:hint="cs"/>
          <w:sz w:val="24"/>
          <w:szCs w:val="24"/>
          <w:rtl/>
        </w:rPr>
        <w:t xml:space="preserve"> </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color w:val="000000"/>
          <w:sz w:val="24"/>
          <w:szCs w:val="24"/>
          <w:u w:val="single"/>
          <w:rtl/>
        </w:rPr>
        <w:t>השפעות על תפקודי התא:</w:t>
      </w:r>
      <w:r w:rsidRPr="001924EC">
        <w:rPr>
          <w:rFonts w:ascii="Arial" w:hAnsi="Arial" w:cs="Arial"/>
          <w:color w:val="000000"/>
          <w:sz w:val="24"/>
          <w:szCs w:val="24"/>
          <w:rtl/>
        </w:rPr>
        <w:t xml:space="preserve"> </w:t>
      </w:r>
      <w:r w:rsidRPr="001924EC">
        <w:rPr>
          <w:rFonts w:ascii="Arial" w:hAnsi="Arial" w:cs="Arial"/>
          <w:b/>
          <w:bCs/>
          <w:color w:val="000000"/>
          <w:sz w:val="24"/>
          <w:szCs w:val="24"/>
          <w:rtl/>
        </w:rPr>
        <w:t>שומן טרנס</w:t>
      </w:r>
      <w:r w:rsidRPr="001924EC">
        <w:rPr>
          <w:rFonts w:ascii="Arial" w:hAnsi="Arial" w:cs="Arial"/>
          <w:color w:val="000000"/>
          <w:sz w:val="24"/>
          <w:szCs w:val="24"/>
          <w:rtl/>
        </w:rPr>
        <w:t xml:space="preserve"> משנה את חדירות קרומי התאים, שחיוניים לשמירה על תא בריא וחי וכך פוגע במחסום ההגנה של התא</w:t>
      </w:r>
      <w:r w:rsidRPr="001924EC">
        <w:rPr>
          <w:rFonts w:ascii="Arial" w:hAnsi="Arial" w:cs="Arial" w:hint="cs"/>
          <w:color w:val="000000"/>
          <w:sz w:val="24"/>
          <w:szCs w:val="24"/>
          <w:rtl/>
        </w:rPr>
        <w:t>.</w:t>
      </w:r>
      <w:r w:rsidRPr="001924EC">
        <w:rPr>
          <w:rFonts w:ascii="Arial" w:hAnsi="Arial" w:cs="Arial"/>
          <w:color w:val="000000"/>
          <w:sz w:val="24"/>
          <w:szCs w:val="24"/>
          <w:rtl/>
        </w:rPr>
        <w:t xml:space="preserve"> חומרים שבאופן טבעי לא היו חודרים דרך הקרום יכולים לעבור פנימה לתא</w:t>
      </w:r>
      <w:r w:rsidRPr="001924EC">
        <w:rPr>
          <w:rFonts w:ascii="Arial" w:hAnsi="Arial" w:cs="Arial" w:hint="cs"/>
          <w:color w:val="000000"/>
          <w:sz w:val="24"/>
          <w:szCs w:val="24"/>
          <w:rtl/>
        </w:rPr>
        <w:t>-</w:t>
      </w:r>
      <w:r w:rsidRPr="001924EC">
        <w:rPr>
          <w:rFonts w:ascii="Arial" w:hAnsi="Arial" w:cs="Arial"/>
          <w:color w:val="000000"/>
          <w:sz w:val="24"/>
          <w:szCs w:val="24"/>
          <w:rtl/>
        </w:rPr>
        <w:t xml:space="preserve"> ולהיפך. כתוצאה מכך עלולות להיגרם תגובות חיסון לקויות ואלרגיות ו/או פגיעה בתפקודי התא הכלליים. </w:t>
      </w:r>
      <w:r w:rsidRPr="001924EC">
        <w:rPr>
          <w:rFonts w:ascii="Arial" w:hAnsi="Arial" w:cs="Arial"/>
          <w:b/>
          <w:bCs/>
          <w:color w:val="000000"/>
          <w:sz w:val="24"/>
          <w:szCs w:val="24"/>
          <w:rtl/>
        </w:rPr>
        <w:t>שומן טרנס</w:t>
      </w:r>
      <w:r w:rsidRPr="001924EC">
        <w:rPr>
          <w:rFonts w:ascii="Arial" w:hAnsi="Arial" w:cs="Arial"/>
          <w:color w:val="000000"/>
          <w:sz w:val="24"/>
          <w:szCs w:val="24"/>
          <w:rtl/>
        </w:rPr>
        <w:t xml:space="preserve"> תופס את מקום חומצות השומן הטבעיות בקרומי התאים ולא מאפשר לתהליכים 'חשמליים' של תקשורת בין תאית להתרחש. כשמשנים את ה</w:t>
      </w:r>
      <w:r w:rsidRPr="001924EC">
        <w:rPr>
          <w:rFonts w:ascii="Arial" w:hAnsi="Arial" w:cs="Arial" w:hint="cs"/>
          <w:color w:val="000000"/>
          <w:sz w:val="24"/>
          <w:szCs w:val="24"/>
          <w:rtl/>
        </w:rPr>
        <w:t>תכנון והמבנה</w:t>
      </w:r>
      <w:r w:rsidRPr="001924EC">
        <w:rPr>
          <w:rFonts w:ascii="Arial" w:hAnsi="Arial" w:cs="Arial"/>
          <w:color w:val="000000"/>
          <w:sz w:val="24"/>
          <w:szCs w:val="24"/>
          <w:rtl/>
        </w:rPr>
        <w:t xml:space="preserve"> של המולקולות בתא (כמו בהפיכת שומן לטרנס), נגרם חוסר התאמה שמשבש את תהליכי התא באופן שפוגע בהפקת האנרגיה ובכלל תפקודיו. </w:t>
      </w:r>
      <w:r w:rsidRPr="001924EC">
        <w:rPr>
          <w:rFonts w:ascii="Arial" w:hAnsi="Arial" w:cs="Arial" w:hint="cs"/>
          <w:b/>
          <w:bCs/>
          <w:color w:val="000000"/>
          <w:sz w:val="24"/>
          <w:szCs w:val="24"/>
          <w:rtl/>
        </w:rPr>
        <w:t>שומן הטרנס</w:t>
      </w:r>
      <w:r w:rsidRPr="001924EC">
        <w:rPr>
          <w:rFonts w:ascii="Arial" w:hAnsi="Arial" w:cs="Arial" w:hint="cs"/>
          <w:color w:val="000000"/>
          <w:sz w:val="24"/>
          <w:szCs w:val="24"/>
          <w:rtl/>
        </w:rPr>
        <w:t xml:space="preserve"> המפר את איזון הכולסטרול ומשבש את פעילות התאים, תורם גם להיווצרות תהליכים דלקתיים בגוף ולהיווצרות סכרת.</w:t>
      </w:r>
    </w:p>
    <w:p w:rsidR="001924EC" w:rsidRPr="001924EC" w:rsidRDefault="001924EC" w:rsidP="001924EC">
      <w:pPr>
        <w:spacing w:line="360" w:lineRule="auto"/>
        <w:rPr>
          <w:rFonts w:ascii="Arial" w:hAnsi="Arial" w:cs="Arial"/>
          <w:color w:val="000000"/>
          <w:sz w:val="24"/>
          <w:szCs w:val="24"/>
          <w:highlight w:val="green"/>
          <w:rtl/>
        </w:rPr>
      </w:pPr>
      <w:r w:rsidRPr="001924EC">
        <w:rPr>
          <w:rFonts w:ascii="Arial" w:hAnsi="Arial" w:cs="Arial"/>
          <w:b/>
          <w:bCs/>
          <w:color w:val="000000"/>
          <w:sz w:val="24"/>
          <w:szCs w:val="24"/>
          <w:rtl/>
        </w:rPr>
        <w:t>השפעה על המוח:</w:t>
      </w:r>
      <w:r w:rsidRPr="001924EC">
        <w:rPr>
          <w:rFonts w:ascii="Arial" w:hAnsi="Arial" w:cs="Arial"/>
          <w:color w:val="000000"/>
          <w:sz w:val="24"/>
          <w:szCs w:val="24"/>
          <w:rtl/>
        </w:rPr>
        <w:t xml:space="preserve"> שומן טרנס גורם להקשיית קרומי תאי המוח ולפגיעה בתפקודם. בחלק מהילדים עם בעיות התנהגות ניתן למצוא ירידה בחומצות שומן חיוניות. כיוון ש</w:t>
      </w:r>
      <w:r w:rsidRPr="001924EC">
        <w:rPr>
          <w:rFonts w:ascii="Arial" w:hAnsi="Arial" w:cs="Arial"/>
          <w:b/>
          <w:bCs/>
          <w:color w:val="000000"/>
          <w:sz w:val="24"/>
          <w:szCs w:val="24"/>
          <w:rtl/>
        </w:rPr>
        <w:t>שומן טרנס</w:t>
      </w:r>
      <w:r w:rsidRPr="001924EC">
        <w:rPr>
          <w:rFonts w:ascii="Arial" w:hAnsi="Arial" w:cs="Arial"/>
          <w:color w:val="000000"/>
          <w:sz w:val="24"/>
          <w:szCs w:val="24"/>
          <w:rtl/>
        </w:rPr>
        <w:t xml:space="preserve"> פוגע ב</w:t>
      </w:r>
      <w:r w:rsidRPr="001924EC">
        <w:rPr>
          <w:rFonts w:ascii="Arial" w:hAnsi="Arial" w:cs="Arial"/>
          <w:color w:val="000000"/>
          <w:sz w:val="24"/>
          <w:szCs w:val="24"/>
          <w:u w:val="single"/>
          <w:rtl/>
        </w:rPr>
        <w:t>מטבוליזם</w:t>
      </w:r>
      <w:r w:rsidRPr="001924EC">
        <w:rPr>
          <w:rFonts w:ascii="Arial" w:hAnsi="Arial" w:cs="Arial" w:hint="cs"/>
          <w:color w:val="000000"/>
          <w:sz w:val="24"/>
          <w:szCs w:val="24"/>
          <w:rtl/>
        </w:rPr>
        <w:t>**</w:t>
      </w:r>
      <w:r w:rsidRPr="001924EC">
        <w:rPr>
          <w:rFonts w:ascii="Arial" w:hAnsi="Arial" w:cs="Arial"/>
          <w:color w:val="000000"/>
          <w:sz w:val="24"/>
          <w:szCs w:val="24"/>
          <w:rtl/>
        </w:rPr>
        <w:t xml:space="preserve"> שלהן, הן מקצינות את סימני המחסור ואת הפגיעה בתפקוד. לכן אכילת </w:t>
      </w:r>
      <w:r w:rsidRPr="001924EC">
        <w:rPr>
          <w:rFonts w:ascii="Arial" w:hAnsi="Arial" w:cs="Arial"/>
          <w:b/>
          <w:bCs/>
          <w:i/>
          <w:iCs/>
          <w:color w:val="000000"/>
          <w:sz w:val="24"/>
          <w:szCs w:val="24"/>
          <w:u w:val="single"/>
          <w:rtl/>
        </w:rPr>
        <w:t>ג'אנק פוד</w:t>
      </w:r>
      <w:r w:rsidRPr="001924EC">
        <w:rPr>
          <w:rFonts w:ascii="Arial" w:hAnsi="Arial" w:cs="Arial"/>
          <w:color w:val="000000"/>
          <w:sz w:val="24"/>
          <w:szCs w:val="24"/>
          <w:rtl/>
        </w:rPr>
        <w:t>, שעשיר ב</w:t>
      </w:r>
      <w:r w:rsidRPr="001924EC">
        <w:rPr>
          <w:rFonts w:ascii="Arial" w:hAnsi="Arial" w:cs="Arial"/>
          <w:b/>
          <w:bCs/>
          <w:color w:val="000000"/>
          <w:sz w:val="24"/>
          <w:szCs w:val="24"/>
          <w:rtl/>
        </w:rPr>
        <w:t>שומן טרנס</w:t>
      </w:r>
      <w:r w:rsidRPr="001924EC">
        <w:rPr>
          <w:rFonts w:ascii="Arial" w:hAnsi="Arial" w:cs="Arial"/>
          <w:color w:val="000000"/>
          <w:sz w:val="24"/>
          <w:szCs w:val="24"/>
          <w:rtl/>
        </w:rPr>
        <w:t xml:space="preserve">, עלולה לפגוע בתפקודי המוח ברמה השכלית וההתנהגותית. </w:t>
      </w:r>
      <w:r w:rsidRPr="001924EC">
        <w:rPr>
          <w:rFonts w:ascii="Arial" w:hAnsi="Arial" w:cs="Arial" w:hint="cs"/>
          <w:color w:val="000000"/>
          <w:sz w:val="24"/>
          <w:szCs w:val="24"/>
          <w:rtl/>
        </w:rPr>
        <w:t xml:space="preserve">שומן הטרנס גם נמצא כגורם אלרגיות ובעיות נשימה שונות. </w:t>
      </w:r>
      <w:r w:rsidRPr="001924EC">
        <w:rPr>
          <w:rFonts w:ascii="Arial" w:hAnsi="Arial" w:cs="Arial"/>
          <w:color w:val="000000"/>
          <w:sz w:val="24"/>
          <w:szCs w:val="24"/>
          <w:rtl/>
        </w:rPr>
        <w:t>תזונת האם בשנים שלפני הה</w:t>
      </w:r>
      <w:r w:rsidRPr="001924EC">
        <w:rPr>
          <w:rFonts w:ascii="Arial" w:hAnsi="Arial" w:cs="Arial" w:hint="cs"/>
          <w:color w:val="000000"/>
          <w:sz w:val="24"/>
          <w:szCs w:val="24"/>
          <w:rtl/>
        </w:rPr>
        <w:t>י</w:t>
      </w:r>
      <w:r w:rsidRPr="001924EC">
        <w:rPr>
          <w:rFonts w:ascii="Arial" w:hAnsi="Arial" w:cs="Arial"/>
          <w:color w:val="000000"/>
          <w:sz w:val="24"/>
          <w:szCs w:val="24"/>
          <w:rtl/>
        </w:rPr>
        <w:t>ריון ובתקופת הה</w:t>
      </w:r>
      <w:r w:rsidRPr="001924EC">
        <w:rPr>
          <w:rFonts w:ascii="Arial" w:hAnsi="Arial" w:cs="Arial" w:hint="cs"/>
          <w:color w:val="000000"/>
          <w:sz w:val="24"/>
          <w:szCs w:val="24"/>
          <w:rtl/>
        </w:rPr>
        <w:t>י</w:t>
      </w:r>
      <w:r w:rsidRPr="001924EC">
        <w:rPr>
          <w:rFonts w:ascii="Arial" w:hAnsi="Arial" w:cs="Arial"/>
          <w:color w:val="000000"/>
          <w:sz w:val="24"/>
          <w:szCs w:val="24"/>
          <w:rtl/>
        </w:rPr>
        <w:t>ריון וההנקה</w:t>
      </w:r>
      <w:r w:rsidRPr="001924EC">
        <w:rPr>
          <w:rFonts w:ascii="Arial" w:hAnsi="Arial" w:cs="Arial" w:hint="cs"/>
          <w:color w:val="000000"/>
          <w:sz w:val="24"/>
          <w:szCs w:val="24"/>
          <w:rtl/>
        </w:rPr>
        <w:t>,</w:t>
      </w:r>
      <w:r w:rsidRPr="001924EC">
        <w:rPr>
          <w:rFonts w:ascii="Arial" w:hAnsi="Arial" w:cs="Arial"/>
          <w:color w:val="000000"/>
          <w:sz w:val="24"/>
          <w:szCs w:val="24"/>
          <w:rtl/>
        </w:rPr>
        <w:t xml:space="preserve"> משפיעה על רמת </w:t>
      </w:r>
      <w:r w:rsidRPr="001924EC">
        <w:rPr>
          <w:rFonts w:ascii="Arial" w:hAnsi="Arial" w:cs="Arial"/>
          <w:b/>
          <w:bCs/>
          <w:color w:val="000000"/>
          <w:sz w:val="24"/>
          <w:szCs w:val="24"/>
          <w:rtl/>
        </w:rPr>
        <w:t>שומן הטרנס</w:t>
      </w:r>
      <w:r w:rsidRPr="001924EC">
        <w:rPr>
          <w:rFonts w:ascii="Arial" w:hAnsi="Arial" w:cs="Arial"/>
          <w:color w:val="000000"/>
          <w:sz w:val="24"/>
          <w:szCs w:val="24"/>
          <w:rtl/>
        </w:rPr>
        <w:t xml:space="preserve"> בתזונת היילוד היונק. צריכה עודפת של </w:t>
      </w:r>
      <w:r w:rsidRPr="001924EC">
        <w:rPr>
          <w:rFonts w:ascii="Arial" w:hAnsi="Arial" w:cs="Arial"/>
          <w:b/>
          <w:bCs/>
          <w:color w:val="000000"/>
          <w:sz w:val="24"/>
          <w:szCs w:val="24"/>
          <w:rtl/>
        </w:rPr>
        <w:t>שומן טרנס</w:t>
      </w:r>
      <w:r w:rsidRPr="001924EC">
        <w:rPr>
          <w:rFonts w:ascii="Arial" w:hAnsi="Arial" w:cs="Arial"/>
          <w:color w:val="000000"/>
          <w:sz w:val="24"/>
          <w:szCs w:val="24"/>
          <w:rtl/>
        </w:rPr>
        <w:t xml:space="preserve"> על ידי האם ההרה עלולה לפגוע בהתפתחות העובר (</w:t>
      </w:r>
      <w:r w:rsidRPr="001924EC">
        <w:rPr>
          <w:rFonts w:ascii="Arial" w:hAnsi="Arial" w:cs="Arial" w:hint="cs"/>
          <w:color w:val="000000"/>
          <w:sz w:val="24"/>
          <w:szCs w:val="24"/>
          <w:rtl/>
        </w:rPr>
        <w:t>כמו:</w:t>
      </w:r>
      <w:r w:rsidRPr="001924EC">
        <w:rPr>
          <w:rFonts w:ascii="Arial" w:hAnsi="Arial" w:cs="Arial"/>
          <w:color w:val="000000"/>
          <w:sz w:val="24"/>
          <w:szCs w:val="24"/>
          <w:rtl/>
        </w:rPr>
        <w:t xml:space="preserve"> להשפיע על משקלו בלידה). צריכת </w:t>
      </w:r>
      <w:r w:rsidRPr="001924EC">
        <w:rPr>
          <w:rFonts w:ascii="Arial" w:hAnsi="Arial" w:cs="Arial"/>
          <w:b/>
          <w:bCs/>
          <w:color w:val="000000"/>
          <w:sz w:val="24"/>
          <w:szCs w:val="24"/>
          <w:rtl/>
        </w:rPr>
        <w:t>שומן טרנס</w:t>
      </w:r>
      <w:r w:rsidRPr="001924EC">
        <w:rPr>
          <w:rFonts w:ascii="Arial" w:hAnsi="Arial" w:cs="Arial"/>
          <w:color w:val="000000"/>
          <w:sz w:val="24"/>
          <w:szCs w:val="24"/>
          <w:rtl/>
        </w:rPr>
        <w:t xml:space="preserve"> מפריעה למטבוליזם של חומצות שומן </w:t>
      </w:r>
      <w:proofErr w:type="spellStart"/>
      <w:r w:rsidRPr="001924EC">
        <w:rPr>
          <w:rFonts w:ascii="Arial" w:hAnsi="Arial" w:cs="Arial"/>
          <w:color w:val="000000"/>
          <w:sz w:val="24"/>
          <w:szCs w:val="24"/>
          <w:rtl/>
        </w:rPr>
        <w:t>לינוליאית</w:t>
      </w:r>
      <w:proofErr w:type="spellEnd"/>
      <w:r w:rsidRPr="001924EC">
        <w:rPr>
          <w:rFonts w:ascii="Arial" w:hAnsi="Arial" w:cs="Arial"/>
          <w:color w:val="000000"/>
          <w:sz w:val="24"/>
          <w:szCs w:val="24"/>
          <w:rtl/>
        </w:rPr>
        <w:t xml:space="preserve"> </w:t>
      </w:r>
      <w:proofErr w:type="spellStart"/>
      <w:r w:rsidRPr="001924EC">
        <w:rPr>
          <w:rFonts w:ascii="Arial" w:hAnsi="Arial" w:cs="Arial"/>
          <w:color w:val="000000"/>
          <w:sz w:val="24"/>
          <w:szCs w:val="24"/>
          <w:rtl/>
        </w:rPr>
        <w:t>וארכידונית</w:t>
      </w:r>
      <w:proofErr w:type="spellEnd"/>
      <w:r w:rsidRPr="001924EC">
        <w:rPr>
          <w:rFonts w:ascii="Arial" w:hAnsi="Arial" w:cs="Arial"/>
          <w:color w:val="000000"/>
          <w:sz w:val="24"/>
          <w:szCs w:val="24"/>
          <w:rtl/>
        </w:rPr>
        <w:t>, שחיוניות לגדילה ולהתפתחות ילדים.</w:t>
      </w:r>
      <w:r w:rsidRPr="001924EC">
        <w:rPr>
          <w:rFonts w:ascii="Arial" w:hAnsi="Arial" w:cs="Arial" w:hint="cs"/>
          <w:color w:val="000000"/>
          <w:sz w:val="24"/>
          <w:szCs w:val="24"/>
          <w:rtl/>
        </w:rPr>
        <w:t xml:space="preserve"> ככל שרמת שומן הטרנס גבוהה יותר, רמת חומצות השומן החיוניות נמוכה יותר. ל</w:t>
      </w:r>
      <w:r w:rsidRPr="001924EC">
        <w:rPr>
          <w:rFonts w:ascii="Arial" w:hAnsi="Arial" w:cs="Arial"/>
          <w:color w:val="000000"/>
          <w:sz w:val="24"/>
          <w:szCs w:val="24"/>
          <w:rtl/>
        </w:rPr>
        <w:t xml:space="preserve">הפחתת צריכת שומן טרנס בילדות חשיבות גם מבחינת מחלות לב עתידיות, כי התזונה בילדות משפיעה על הבריאות העתידית. </w:t>
      </w:r>
    </w:p>
    <w:p w:rsidR="001924EC" w:rsidRPr="001924EC" w:rsidRDefault="003C448D" w:rsidP="001924EC">
      <w:pPr>
        <w:pStyle w:val="ab"/>
        <w:rPr>
          <w:rFonts w:ascii="Arial" w:hAnsi="Arial" w:cs="Arial"/>
          <w:sz w:val="24"/>
          <w:szCs w:val="24"/>
          <w:rtl/>
        </w:rPr>
      </w:pPr>
      <w:r>
        <w:rPr>
          <w:rFonts w:ascii="Arial" w:hAnsi="Arial" w:cs="Arial"/>
          <w:b/>
          <w:bCs/>
          <w:noProof/>
          <w:color w:val="000000"/>
          <w:sz w:val="24"/>
          <w:szCs w:val="24"/>
          <w:rtl/>
          <w:lang w:eastAsia="en-US"/>
        </w:rPr>
        <mc:AlternateContent>
          <mc:Choice Requires="wps">
            <w:drawing>
              <wp:anchor distT="0" distB="0" distL="114300" distR="114300" simplePos="0" relativeHeight="251662331" behindDoc="1" locked="0" layoutInCell="1" allowOverlap="1">
                <wp:simplePos x="0" y="0"/>
                <wp:positionH relativeFrom="column">
                  <wp:posOffset>-247015</wp:posOffset>
                </wp:positionH>
                <wp:positionV relativeFrom="paragraph">
                  <wp:posOffset>-1905</wp:posOffset>
                </wp:positionV>
                <wp:extent cx="6506845" cy="1510030"/>
                <wp:effectExtent l="10160" t="7620" r="7620" b="6350"/>
                <wp:wrapNone/>
                <wp:docPr id="746" name="AutoShape 8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06845" cy="151003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3223B6B" id="AutoShape 881" o:spid="_x0000_s1026" style="position:absolute;left:0;text-align:left;margin-left:-19.45pt;margin-top:-.15pt;width:512.35pt;height:118.9pt;z-index:-2516541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" fillcolor="#d8d8d8 [2732]"/>
            </w:pict>
          </mc:Fallback>
        </mc:AlternateContent>
      </w:r>
    </w:p>
    <w:p w:rsidR="001924EC" w:rsidRPr="001924EC" w:rsidRDefault="001924EC" w:rsidP="001924EC">
      <w:pPr>
        <w:pStyle w:val="ab"/>
        <w:rPr>
          <w:rFonts w:ascii="Arial" w:hAnsi="Arial" w:cs="Arial"/>
          <w:sz w:val="24"/>
          <w:szCs w:val="24"/>
          <w:rtl/>
        </w:rPr>
      </w:pPr>
      <w:r w:rsidRPr="001924EC">
        <w:rPr>
          <w:rFonts w:ascii="Arial" w:hAnsi="Arial" w:cs="Arial" w:hint="cs"/>
          <w:sz w:val="24"/>
          <w:szCs w:val="24"/>
          <w:rtl/>
        </w:rPr>
        <w:t>*</w:t>
      </w:r>
      <w:r w:rsidRPr="001924EC">
        <w:rPr>
          <w:rFonts w:ascii="Arial" w:hAnsi="Arial" w:cs="Arial" w:hint="cs"/>
          <w:b/>
          <w:bCs/>
          <w:sz w:val="24"/>
          <w:szCs w:val="24"/>
          <w:rtl/>
        </w:rPr>
        <w:t>ג'אנק פוד</w:t>
      </w:r>
      <w:r w:rsidRPr="001924EC">
        <w:rPr>
          <w:rFonts w:ascii="Arial" w:hAnsi="Arial" w:cs="Arial" w:hint="cs"/>
          <w:sz w:val="24"/>
          <w:szCs w:val="24"/>
          <w:rtl/>
        </w:rPr>
        <w:t xml:space="preserve">: "מזון זבל" כינוי למזון מהיר ולשלל החטיפים המלוחים והמתוקים. </w:t>
      </w:r>
    </w:p>
    <w:p w:rsidR="001924EC" w:rsidRPr="001924EC" w:rsidRDefault="001924EC" w:rsidP="001924EC">
      <w:pPr>
        <w:rPr>
          <w:rFonts w:ascii="Arial" w:hAnsi="Arial" w:cs="Arial"/>
          <w:sz w:val="24"/>
          <w:szCs w:val="24"/>
          <w:rtl/>
        </w:rPr>
      </w:pPr>
      <w:r w:rsidRPr="001924EC">
        <w:rPr>
          <w:rFonts w:ascii="Arial" w:hAnsi="Arial" w:cs="Arial" w:hint="cs"/>
          <w:b/>
          <w:bCs/>
          <w:sz w:val="24"/>
          <w:szCs w:val="24"/>
          <w:rtl/>
        </w:rPr>
        <w:t>**</w:t>
      </w:r>
      <w:r w:rsidRPr="001924EC">
        <w:rPr>
          <w:rFonts w:ascii="Arial" w:hAnsi="Arial" w:cs="Arial"/>
          <w:b/>
          <w:bCs/>
          <w:sz w:val="24"/>
          <w:szCs w:val="24"/>
          <w:rtl/>
        </w:rPr>
        <w:t xml:space="preserve">מטבוליזם </w:t>
      </w:r>
      <w:r w:rsidRPr="001924EC">
        <w:rPr>
          <w:rFonts w:ascii="Arial" w:hAnsi="Arial" w:cs="Arial" w:hint="cs"/>
          <w:b/>
          <w:bCs/>
          <w:sz w:val="24"/>
          <w:szCs w:val="24"/>
          <w:rtl/>
        </w:rPr>
        <w:t xml:space="preserve">= </w:t>
      </w:r>
      <w:r w:rsidRPr="001924EC">
        <w:rPr>
          <w:rFonts w:ascii="Arial" w:hAnsi="Arial" w:cs="Arial"/>
          <w:b/>
          <w:bCs/>
          <w:sz w:val="24"/>
          <w:szCs w:val="24"/>
          <w:rtl/>
        </w:rPr>
        <w:t>חילוף חומרים</w:t>
      </w:r>
      <w:r w:rsidRPr="001924EC">
        <w:rPr>
          <w:rFonts w:ascii="Arial" w:hAnsi="Arial" w:cs="Arial" w:hint="cs"/>
          <w:sz w:val="24"/>
          <w:szCs w:val="24"/>
          <w:rtl/>
        </w:rPr>
        <w:t xml:space="preserve"> =</w:t>
      </w:r>
      <w:r w:rsidRPr="001924EC">
        <w:rPr>
          <w:rFonts w:ascii="Arial" w:hAnsi="Arial" w:cs="Arial"/>
          <w:sz w:val="24"/>
          <w:szCs w:val="24"/>
          <w:rtl/>
        </w:rPr>
        <w:t xml:space="preserve"> </w:t>
      </w:r>
      <w:proofErr w:type="spellStart"/>
      <w:r w:rsidRPr="001924EC">
        <w:rPr>
          <w:rFonts w:ascii="Arial" w:hAnsi="Arial" w:cs="Arial"/>
          <w:b/>
          <w:bCs/>
          <w:sz w:val="24"/>
          <w:szCs w:val="24"/>
          <w:rtl/>
        </w:rPr>
        <w:t>קטבוליזם</w:t>
      </w:r>
      <w:proofErr w:type="spellEnd"/>
      <w:r w:rsidRPr="001924EC">
        <w:rPr>
          <w:rFonts w:ascii="Arial" w:hAnsi="Arial" w:cs="Arial"/>
          <w:b/>
          <w:bCs/>
          <w:sz w:val="24"/>
          <w:szCs w:val="24"/>
          <w:rtl/>
        </w:rPr>
        <w:t xml:space="preserve"> + </w:t>
      </w:r>
      <w:proofErr w:type="spellStart"/>
      <w:r w:rsidRPr="001924EC">
        <w:rPr>
          <w:rFonts w:ascii="Arial" w:hAnsi="Arial" w:cs="Arial"/>
          <w:b/>
          <w:bCs/>
          <w:sz w:val="24"/>
          <w:szCs w:val="24"/>
          <w:rtl/>
        </w:rPr>
        <w:t>אנבוליזם</w:t>
      </w:r>
      <w:proofErr w:type="spellEnd"/>
      <w:r w:rsidRPr="001924EC">
        <w:rPr>
          <w:rFonts w:ascii="Arial" w:hAnsi="Arial" w:cs="Arial" w:hint="cs"/>
          <w:sz w:val="24"/>
          <w:szCs w:val="24"/>
          <w:rtl/>
        </w:rPr>
        <w:t xml:space="preserve">: </w:t>
      </w:r>
      <w:r w:rsidRPr="001924EC">
        <w:rPr>
          <w:rFonts w:ascii="Arial" w:hAnsi="Arial" w:cs="Arial"/>
          <w:sz w:val="24"/>
          <w:szCs w:val="24"/>
          <w:rtl/>
        </w:rPr>
        <w:t>חילוף חומרים בין תהליכי בנייה ופרוק, בתא.</w:t>
      </w:r>
    </w:p>
    <w:p w:rsidR="001924EC" w:rsidRPr="001924EC" w:rsidRDefault="00664FB4" w:rsidP="001924EC">
      <w:pPr>
        <w:rPr>
          <w:rFonts w:ascii="Arial" w:hAnsi="Arial" w:cs="Arial"/>
          <w:sz w:val="24"/>
          <w:szCs w:val="24"/>
          <w:rtl/>
        </w:rPr>
      </w:pPr>
      <w:proofErr w:type="spellStart"/>
      <w:r>
        <w:rPr>
          <w:rFonts w:ascii="Arial" w:hAnsi="Arial" w:cs="Arial" w:hint="cs"/>
          <w:b/>
          <w:bCs/>
          <w:sz w:val="24"/>
          <w:szCs w:val="24"/>
          <w:rtl/>
        </w:rPr>
        <w:t>ק</w:t>
      </w:r>
      <w:r w:rsidR="001924EC" w:rsidRPr="001924EC">
        <w:rPr>
          <w:rFonts w:ascii="Arial" w:hAnsi="Arial" w:cs="Arial"/>
          <w:b/>
          <w:bCs/>
          <w:sz w:val="24"/>
          <w:szCs w:val="24"/>
          <w:rtl/>
        </w:rPr>
        <w:t>טבוליזם</w:t>
      </w:r>
      <w:proofErr w:type="spellEnd"/>
      <w:r w:rsidR="001924EC" w:rsidRPr="001924EC">
        <w:rPr>
          <w:rFonts w:ascii="Arial" w:hAnsi="Arial" w:cs="Arial"/>
          <w:sz w:val="24"/>
          <w:szCs w:val="24"/>
          <w:rtl/>
        </w:rPr>
        <w:t xml:space="preserve"> – תהליכי פירוק של תרכובות אורגניות</w:t>
      </w:r>
      <w:r w:rsidR="001924EC" w:rsidRPr="001924EC">
        <w:rPr>
          <w:rFonts w:ascii="Arial" w:hAnsi="Arial" w:cs="Arial" w:hint="cs"/>
          <w:sz w:val="24"/>
          <w:szCs w:val="24"/>
          <w:rtl/>
        </w:rPr>
        <w:t xml:space="preserve"> (מהמזון)</w:t>
      </w:r>
      <w:r w:rsidR="001924EC" w:rsidRPr="001924EC">
        <w:rPr>
          <w:rFonts w:ascii="Arial" w:hAnsi="Arial" w:cs="Arial"/>
          <w:sz w:val="24"/>
          <w:szCs w:val="24"/>
          <w:rtl/>
        </w:rPr>
        <w:t xml:space="preserve"> בתא, תוך שחרור אנרגיה</w:t>
      </w:r>
      <w:r w:rsidR="001924EC" w:rsidRPr="001924EC">
        <w:rPr>
          <w:rFonts w:ascii="Arial" w:hAnsi="Arial" w:cs="Arial" w:hint="cs"/>
          <w:sz w:val="24"/>
          <w:szCs w:val="24"/>
          <w:rtl/>
        </w:rPr>
        <w:t xml:space="preserve"> (+תוצרי לוואי כ-</w:t>
      </w:r>
      <w:r w:rsidR="001924EC" w:rsidRPr="001924EC">
        <w:rPr>
          <w:rFonts w:ascii="Arial" w:hAnsi="Arial" w:cs="Arial"/>
          <w:sz w:val="24"/>
          <w:szCs w:val="24"/>
          <w:lang w:eastAsia="ko-KR"/>
        </w:rPr>
        <w:t>CO2</w:t>
      </w:r>
      <w:r w:rsidR="001924EC" w:rsidRPr="001924EC">
        <w:rPr>
          <w:rFonts w:ascii="Arial" w:hAnsi="Arial" w:cs="Arial" w:hint="cs"/>
          <w:sz w:val="24"/>
          <w:szCs w:val="24"/>
          <w:rtl/>
        </w:rPr>
        <w:t>)</w:t>
      </w:r>
      <w:r w:rsidR="001924EC" w:rsidRPr="001924EC">
        <w:rPr>
          <w:rFonts w:ascii="Arial" w:hAnsi="Arial" w:cs="Arial"/>
          <w:sz w:val="24"/>
          <w:szCs w:val="24"/>
          <w:rtl/>
        </w:rPr>
        <w:t>.</w:t>
      </w:r>
    </w:p>
    <w:p w:rsidR="000C3201" w:rsidRDefault="001924EC" w:rsidP="000C3201">
      <w:pPr>
        <w:rPr>
          <w:rFonts w:ascii="Arial" w:hAnsi="Arial" w:cs="Arial"/>
          <w:sz w:val="24"/>
          <w:szCs w:val="24"/>
          <w:rtl/>
        </w:rPr>
      </w:pPr>
      <w:proofErr w:type="spellStart"/>
      <w:r w:rsidRPr="001924EC">
        <w:rPr>
          <w:rFonts w:ascii="Arial" w:hAnsi="Arial" w:cs="Arial"/>
          <w:b/>
          <w:bCs/>
          <w:sz w:val="24"/>
          <w:szCs w:val="24"/>
          <w:rtl/>
        </w:rPr>
        <w:t>אנבוליזם</w:t>
      </w:r>
      <w:proofErr w:type="spellEnd"/>
      <w:r w:rsidRPr="001924EC">
        <w:rPr>
          <w:rFonts w:ascii="Arial" w:hAnsi="Arial" w:cs="Arial"/>
          <w:sz w:val="24"/>
          <w:szCs w:val="24"/>
          <w:rtl/>
        </w:rPr>
        <w:t>- תהליכי בנייה של תרכובות אורגניות, כחומר בניין לתאים ולתהליכי אגירת אנרגיה.</w:t>
      </w:r>
    </w:p>
    <w:p w:rsidR="001924EC" w:rsidRPr="000C3201" w:rsidRDefault="001924EC" w:rsidP="000C3201">
      <w:pPr>
        <w:rPr>
          <w:rFonts w:ascii="Arial" w:hAnsi="Arial" w:cs="Arial"/>
          <w:sz w:val="24"/>
          <w:szCs w:val="24"/>
          <w:rtl/>
        </w:rPr>
      </w:pPr>
      <w:r w:rsidRPr="001924EC">
        <w:rPr>
          <w:rFonts w:ascii="Arial" w:hAnsi="Arial" w:cs="Arial" w:hint="cs"/>
          <w:b/>
          <w:bCs/>
          <w:sz w:val="24"/>
          <w:szCs w:val="24"/>
          <w:rtl/>
        </w:rPr>
        <w:lastRenderedPageBreak/>
        <w:t>מומלץ</w:t>
      </w:r>
      <w:r w:rsidRPr="001924EC">
        <w:rPr>
          <w:rFonts w:ascii="Arial" w:hAnsi="Arial" w:cs="Arial"/>
          <w:sz w:val="24"/>
          <w:szCs w:val="24"/>
          <w:rtl/>
        </w:rPr>
        <w:t xml:space="preserve"> </w:t>
      </w:r>
      <w:r w:rsidRPr="001924EC">
        <w:rPr>
          <w:rFonts w:ascii="Arial" w:hAnsi="Arial" w:cs="Arial"/>
          <w:b/>
          <w:bCs/>
          <w:sz w:val="24"/>
          <w:szCs w:val="24"/>
          <w:rtl/>
        </w:rPr>
        <w:t>להפסיק להשתמש במרגרינה</w:t>
      </w:r>
      <w:r w:rsidRPr="001924EC">
        <w:rPr>
          <w:rFonts w:ascii="Arial" w:hAnsi="Arial" w:cs="Arial"/>
          <w:sz w:val="24"/>
          <w:szCs w:val="24"/>
          <w:rtl/>
        </w:rPr>
        <w:t xml:space="preserve"> </w:t>
      </w:r>
      <w:r w:rsidRPr="001924EC">
        <w:rPr>
          <w:rFonts w:ascii="Arial" w:hAnsi="Arial" w:cs="Arial" w:hint="cs"/>
          <w:sz w:val="24"/>
          <w:szCs w:val="24"/>
          <w:rtl/>
        </w:rPr>
        <w:t>כי היא</w:t>
      </w:r>
      <w:r w:rsidRPr="001924EC">
        <w:rPr>
          <w:rFonts w:ascii="Arial" w:hAnsi="Arial" w:cs="Arial"/>
          <w:sz w:val="24"/>
          <w:szCs w:val="24"/>
          <w:rtl/>
        </w:rPr>
        <w:t xml:space="preserve"> מכילה חומצות שומן מסוג טרנס</w:t>
      </w:r>
      <w:r w:rsidRPr="001924EC">
        <w:rPr>
          <w:rFonts w:ascii="Arial" w:hAnsi="Arial" w:cs="Arial" w:hint="cs"/>
          <w:sz w:val="24"/>
          <w:szCs w:val="24"/>
          <w:rtl/>
        </w:rPr>
        <w:t xml:space="preserve">. </w:t>
      </w:r>
      <w:r w:rsidRPr="001924EC">
        <w:rPr>
          <w:rFonts w:ascii="Arial" w:hAnsi="Arial" w:cs="Arial"/>
          <w:sz w:val="24"/>
          <w:szCs w:val="24"/>
          <w:rtl/>
        </w:rPr>
        <w:t xml:space="preserve">אם </w:t>
      </w:r>
      <w:r w:rsidRPr="001924EC">
        <w:rPr>
          <w:rFonts w:ascii="Arial" w:hAnsi="Arial" w:cs="Arial" w:hint="cs"/>
          <w:sz w:val="24"/>
          <w:szCs w:val="24"/>
          <w:rtl/>
        </w:rPr>
        <w:t xml:space="preserve">כן משתמשים במרגרינה עדיף בזו היותר רכה, כי לפי </w:t>
      </w:r>
      <w:r w:rsidRPr="001924EC">
        <w:rPr>
          <w:rFonts w:ascii="Arial" w:hAnsi="Arial" w:cs="Arial" w:hint="cs"/>
          <w:sz w:val="24"/>
          <w:szCs w:val="24"/>
          <w:u w:val="single"/>
          <w:rtl/>
        </w:rPr>
        <w:t>הצהרת היצרן</w:t>
      </w:r>
      <w:r w:rsidRPr="001924EC">
        <w:rPr>
          <w:rFonts w:ascii="Arial" w:hAnsi="Arial" w:cs="Arial" w:hint="cs"/>
          <w:sz w:val="24"/>
          <w:szCs w:val="24"/>
          <w:rtl/>
        </w:rPr>
        <w:t xml:space="preserve"> היא לא עברה תהליך הקשיה רגיל.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u w:val="single"/>
          <w:rtl/>
        </w:rPr>
        <w:t>באפייה</w:t>
      </w:r>
      <w:r w:rsidRPr="001924EC">
        <w:rPr>
          <w:rFonts w:ascii="Arial" w:hAnsi="Arial" w:cs="Arial" w:hint="cs"/>
          <w:sz w:val="24"/>
          <w:szCs w:val="24"/>
          <w:rtl/>
        </w:rPr>
        <w:t xml:space="preserve">: 1 </w:t>
      </w:r>
      <w:r w:rsidRPr="001924EC">
        <w:rPr>
          <w:rFonts w:ascii="Arial" w:hAnsi="Arial" w:cs="Arial"/>
          <w:sz w:val="24"/>
          <w:szCs w:val="24"/>
          <w:rtl/>
        </w:rPr>
        <w:t>חביל</w:t>
      </w:r>
      <w:r w:rsidRPr="001924EC">
        <w:rPr>
          <w:rFonts w:ascii="Arial" w:hAnsi="Arial" w:cs="Arial" w:hint="cs"/>
          <w:sz w:val="24"/>
          <w:szCs w:val="24"/>
          <w:rtl/>
        </w:rPr>
        <w:t>ה</w:t>
      </w:r>
      <w:r w:rsidRPr="001924EC">
        <w:rPr>
          <w:rFonts w:ascii="Arial" w:hAnsi="Arial" w:cs="Arial"/>
          <w:sz w:val="24"/>
          <w:szCs w:val="24"/>
          <w:rtl/>
        </w:rPr>
        <w:t xml:space="preserve"> מרגרינה שווה בערך</w:t>
      </w:r>
      <w:r w:rsidRPr="001924EC">
        <w:rPr>
          <w:rFonts w:ascii="Arial" w:hAnsi="Arial" w:cs="Arial" w:hint="cs"/>
          <w:sz w:val="24"/>
          <w:szCs w:val="24"/>
          <w:rtl/>
        </w:rPr>
        <w:t xml:space="preserve"> </w:t>
      </w:r>
      <w:r w:rsidRPr="001924EC">
        <w:rPr>
          <w:rFonts w:ascii="Arial" w:hAnsi="Arial" w:cs="Arial" w:hint="cs"/>
          <w:b/>
          <w:bCs/>
          <w:sz w:val="24"/>
          <w:szCs w:val="24"/>
          <w:rtl/>
        </w:rPr>
        <w:t xml:space="preserve">¾ </w:t>
      </w:r>
      <w:r w:rsidRPr="001924EC">
        <w:rPr>
          <w:rFonts w:ascii="Arial" w:hAnsi="Arial" w:cs="Arial"/>
          <w:sz w:val="24"/>
          <w:szCs w:val="24"/>
          <w:rtl/>
        </w:rPr>
        <w:t xml:space="preserve"> כוס שמן.</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b/>
          <w:bCs/>
          <w:color w:val="000000"/>
          <w:sz w:val="24"/>
          <w:szCs w:val="24"/>
          <w:u w:val="single"/>
          <w:rtl/>
        </w:rPr>
        <w:t xml:space="preserve">יש </w:t>
      </w:r>
      <w:r w:rsidRPr="001924EC">
        <w:rPr>
          <w:rFonts w:ascii="Arial" w:hAnsi="Arial" w:cs="Arial"/>
          <w:b/>
          <w:bCs/>
          <w:color w:val="000000"/>
          <w:sz w:val="24"/>
          <w:szCs w:val="24"/>
          <w:u w:val="single"/>
          <w:rtl/>
        </w:rPr>
        <w:t xml:space="preserve">להקטין למינימום צריכת </w:t>
      </w:r>
      <w:r w:rsidRPr="001924EC">
        <w:rPr>
          <w:rFonts w:ascii="Arial" w:hAnsi="Arial" w:cs="Arial" w:hint="cs"/>
          <w:b/>
          <w:bCs/>
          <w:color w:val="000000"/>
          <w:sz w:val="24"/>
          <w:szCs w:val="24"/>
          <w:u w:val="single"/>
          <w:rtl/>
        </w:rPr>
        <w:t>ה</w:t>
      </w:r>
      <w:r w:rsidRPr="001924EC">
        <w:rPr>
          <w:rFonts w:ascii="Arial" w:hAnsi="Arial" w:cs="Arial"/>
          <w:b/>
          <w:bCs/>
          <w:color w:val="000000"/>
          <w:sz w:val="24"/>
          <w:szCs w:val="24"/>
          <w:u w:val="single"/>
          <w:rtl/>
        </w:rPr>
        <w:t xml:space="preserve">שומן </w:t>
      </w:r>
      <w:r w:rsidRPr="001924EC">
        <w:rPr>
          <w:rFonts w:ascii="Arial" w:hAnsi="Arial" w:cs="Arial" w:hint="cs"/>
          <w:b/>
          <w:bCs/>
          <w:color w:val="000000"/>
          <w:sz w:val="24"/>
          <w:szCs w:val="24"/>
          <w:u w:val="single"/>
          <w:rtl/>
        </w:rPr>
        <w:t>ה</w:t>
      </w:r>
      <w:r w:rsidRPr="001924EC">
        <w:rPr>
          <w:rFonts w:ascii="Arial" w:hAnsi="Arial" w:cs="Arial"/>
          <w:b/>
          <w:bCs/>
          <w:color w:val="000000"/>
          <w:sz w:val="24"/>
          <w:szCs w:val="24"/>
          <w:u w:val="single"/>
          <w:rtl/>
        </w:rPr>
        <w:t xml:space="preserve">רווי ושומן </w:t>
      </w:r>
      <w:r w:rsidRPr="001924EC">
        <w:rPr>
          <w:rFonts w:ascii="Arial" w:hAnsi="Arial" w:cs="Arial" w:hint="cs"/>
          <w:b/>
          <w:bCs/>
          <w:color w:val="000000"/>
          <w:sz w:val="24"/>
          <w:szCs w:val="24"/>
          <w:u w:val="single"/>
          <w:rtl/>
        </w:rPr>
        <w:t>ה</w:t>
      </w:r>
      <w:r w:rsidRPr="001924EC">
        <w:rPr>
          <w:rFonts w:ascii="Arial" w:hAnsi="Arial" w:cs="Arial"/>
          <w:b/>
          <w:bCs/>
          <w:color w:val="000000"/>
          <w:sz w:val="24"/>
          <w:szCs w:val="24"/>
          <w:u w:val="single"/>
          <w:rtl/>
        </w:rPr>
        <w:t>טרנס</w:t>
      </w:r>
      <w:r w:rsidRPr="001924EC">
        <w:rPr>
          <w:rFonts w:ascii="Arial" w:hAnsi="Arial" w:cs="Arial"/>
          <w:color w:val="000000"/>
          <w:sz w:val="24"/>
          <w:szCs w:val="24"/>
          <w:rtl/>
        </w:rPr>
        <w:t xml:space="preserve"> על ידי בדיקת הסימון התזונתי על המוצר. </w:t>
      </w:r>
    </w:p>
    <w:p w:rsidR="001924EC" w:rsidRPr="001924EC" w:rsidRDefault="001924EC" w:rsidP="001924EC">
      <w:pPr>
        <w:spacing w:line="360" w:lineRule="auto"/>
        <w:rPr>
          <w:rFonts w:ascii="Arial" w:hAnsi="Arial" w:cs="Arial"/>
          <w:sz w:val="24"/>
          <w:szCs w:val="24"/>
          <w:rtl/>
        </w:rPr>
      </w:pPr>
      <w:r w:rsidRPr="001924EC">
        <w:rPr>
          <w:rFonts w:ascii="Arial" w:hAnsi="Arial" w:cs="Arial" w:hint="cs"/>
          <w:color w:val="000000"/>
          <w:sz w:val="24"/>
          <w:szCs w:val="24"/>
          <w:rtl/>
        </w:rPr>
        <w:t>על</w:t>
      </w:r>
      <w:r w:rsidRPr="001924EC">
        <w:rPr>
          <w:rFonts w:ascii="Arial" w:hAnsi="Arial" w:cs="Arial"/>
          <w:color w:val="000000"/>
          <w:sz w:val="24"/>
          <w:szCs w:val="24"/>
          <w:rtl/>
        </w:rPr>
        <w:t xml:space="preserve"> רוב המוצרים לא מסו</w:t>
      </w:r>
      <w:r w:rsidRPr="001924EC">
        <w:rPr>
          <w:rFonts w:ascii="Arial" w:hAnsi="Arial" w:cs="Arial" w:hint="cs"/>
          <w:color w:val="000000"/>
          <w:sz w:val="24"/>
          <w:szCs w:val="24"/>
          <w:rtl/>
        </w:rPr>
        <w:t>מן כמה שומן טרנס הם מכילים, לכן</w:t>
      </w:r>
      <w:r w:rsidRPr="001924EC">
        <w:rPr>
          <w:rFonts w:ascii="Arial" w:hAnsi="Arial" w:cs="Arial"/>
          <w:color w:val="000000"/>
          <w:sz w:val="24"/>
          <w:szCs w:val="24"/>
          <w:rtl/>
        </w:rPr>
        <w:t xml:space="preserve"> יש לחשב את כמות שומן הטרנס על ידי חיבור הכמות של שומן רווי, רב בלתי רווי וחד בלתי רווי ולהפחית אותה מכמות השומן הכללית שמסומנת על המוצר. </w:t>
      </w:r>
      <w:r w:rsidRPr="001924EC">
        <w:rPr>
          <w:rFonts w:ascii="Arial" w:hAnsi="Arial" w:cs="Arial"/>
          <w:sz w:val="24"/>
          <w:szCs w:val="24"/>
          <w:rtl/>
        </w:rPr>
        <w:t xml:space="preserve">   </w:t>
      </w:r>
    </w:p>
    <w:p w:rsidR="001924EC" w:rsidRPr="001924EC" w:rsidRDefault="001924EC" w:rsidP="001924EC">
      <w:pPr>
        <w:pStyle w:val="ab"/>
        <w:spacing w:line="360" w:lineRule="auto"/>
        <w:rPr>
          <w:rFonts w:ascii="Arial" w:hAnsi="Arial" w:cs="Arial"/>
          <w:sz w:val="24"/>
          <w:szCs w:val="24"/>
          <w:rtl/>
        </w:rPr>
      </w:pPr>
      <w:r w:rsidRPr="001924EC">
        <w:rPr>
          <w:rFonts w:ascii="Arial" w:hAnsi="Arial" w:cs="Arial" w:hint="cs"/>
          <w:b/>
          <w:bCs/>
          <w:sz w:val="24"/>
          <w:szCs w:val="24"/>
          <w:rtl/>
        </w:rPr>
        <w:t xml:space="preserve">חמאה </w:t>
      </w:r>
      <w:r w:rsidRPr="001924EC">
        <w:rPr>
          <w:rFonts w:ascii="Arial" w:hAnsi="Arial" w:cs="Arial" w:hint="cs"/>
          <w:sz w:val="24"/>
          <w:szCs w:val="24"/>
          <w:rtl/>
        </w:rPr>
        <w:t xml:space="preserve">מוצר משומן החלב. מכילה, יחסית, כמות גבוהה של שומן רווי ושל כולסטרול וגורמת להפרת האיזון הרצוי בין הכולסטרול ה"טוב" לבין הכולסטרול ה"רע" (הסבר בהמשך). מועדפת בשימוש על פני המרגרינה כי </w:t>
      </w:r>
      <w:r w:rsidRPr="001924EC">
        <w:rPr>
          <w:rFonts w:ascii="Arial" w:hAnsi="Arial" w:cs="Arial" w:hint="cs"/>
          <w:b/>
          <w:bCs/>
          <w:sz w:val="24"/>
          <w:szCs w:val="24"/>
          <w:rtl/>
        </w:rPr>
        <w:t>היא לא עוברת</w:t>
      </w:r>
      <w:r w:rsidRPr="001924EC">
        <w:rPr>
          <w:rFonts w:ascii="Arial" w:hAnsi="Arial" w:cs="Arial" w:hint="cs"/>
          <w:sz w:val="24"/>
          <w:szCs w:val="24"/>
          <w:rtl/>
        </w:rPr>
        <w:t xml:space="preserve"> הידרוגנציה (=שינוי כימי ע"י הוספת מימנים) בתהליך הייצור שלה </w:t>
      </w:r>
      <w:r w:rsidRPr="001924EC">
        <w:rPr>
          <w:rFonts w:ascii="Arial" w:hAnsi="Arial" w:cs="Arial" w:hint="cs"/>
          <w:b/>
          <w:bCs/>
          <w:sz w:val="24"/>
          <w:szCs w:val="24"/>
          <w:rtl/>
        </w:rPr>
        <w:t>ואינה מכילה</w:t>
      </w:r>
      <w:r w:rsidRPr="001924EC">
        <w:rPr>
          <w:rFonts w:ascii="Arial" w:hAnsi="Arial" w:cs="Arial" w:hint="cs"/>
          <w:sz w:val="24"/>
          <w:szCs w:val="24"/>
          <w:rtl/>
        </w:rPr>
        <w:t xml:space="preserve"> שומן טרנס.</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מזון מוגדר </w:t>
      </w:r>
      <w:r w:rsidRPr="001924EC">
        <w:rPr>
          <w:rFonts w:ascii="Arial" w:hAnsi="Arial" w:cs="Arial" w:hint="cs"/>
          <w:b/>
          <w:bCs/>
          <w:sz w:val="24"/>
          <w:szCs w:val="24"/>
          <w:rtl/>
        </w:rPr>
        <w:t>"ללא שומן"</w:t>
      </w:r>
      <w:r w:rsidRPr="001924EC">
        <w:rPr>
          <w:rFonts w:ascii="Arial" w:hAnsi="Arial" w:cs="Arial" w:hint="cs"/>
          <w:sz w:val="24"/>
          <w:szCs w:val="24"/>
          <w:rtl/>
        </w:rPr>
        <w:t xml:space="preserve"> כשכמות השומן בו היא מ- 0.5% ומטה.</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מזון מוגדר </w:t>
      </w:r>
      <w:r w:rsidRPr="001924EC">
        <w:rPr>
          <w:rFonts w:ascii="Arial" w:hAnsi="Arial" w:cs="Arial" w:hint="cs"/>
          <w:b/>
          <w:bCs/>
          <w:sz w:val="24"/>
          <w:szCs w:val="24"/>
          <w:rtl/>
        </w:rPr>
        <w:t>"דל שומן"</w:t>
      </w:r>
      <w:r w:rsidRPr="001924EC">
        <w:rPr>
          <w:rFonts w:ascii="Arial" w:hAnsi="Arial" w:cs="Arial" w:hint="cs"/>
          <w:sz w:val="24"/>
          <w:szCs w:val="24"/>
          <w:rtl/>
        </w:rPr>
        <w:t xml:space="preserve"> כשכמות השומן בו היא בין 0.5%  ל-  3%.</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b/>
          <w:bCs/>
          <w:sz w:val="24"/>
          <w:szCs w:val="24"/>
          <w:u w:val="single"/>
          <w:rtl/>
        </w:rPr>
      </w:pPr>
      <w:r w:rsidRPr="001924EC">
        <w:rPr>
          <w:rFonts w:ascii="Arial" w:hAnsi="Arial" w:cs="Arial"/>
          <w:sz w:val="24"/>
          <w:szCs w:val="24"/>
          <w:rtl/>
        </w:rPr>
        <w:t xml:space="preserve"> </w:t>
      </w:r>
      <w:r w:rsidRPr="001924EC">
        <w:rPr>
          <w:rFonts w:ascii="Arial" w:hAnsi="Arial" w:cs="Arial" w:hint="cs"/>
          <w:b/>
          <w:bCs/>
          <w:sz w:val="24"/>
          <w:szCs w:val="24"/>
          <w:u w:val="single"/>
          <w:rtl/>
        </w:rPr>
        <w:t>10 מזונות שהינם מקור גרוע לשומנים:</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1.  </w:t>
      </w:r>
      <w:r w:rsidRPr="001924EC">
        <w:rPr>
          <w:rFonts w:ascii="Arial" w:hAnsi="Arial" w:cs="Arial"/>
          <w:sz w:val="24"/>
          <w:szCs w:val="24"/>
          <w:rtl/>
        </w:rPr>
        <w:t>מרגרינה</w:t>
      </w:r>
      <w:r w:rsidRPr="001924EC">
        <w:rPr>
          <w:rFonts w:ascii="Arial" w:hAnsi="Arial" w:cs="Arial" w:hint="cs"/>
          <w:sz w:val="24"/>
          <w:szCs w:val="24"/>
          <w:rtl/>
        </w:rPr>
        <w:t>:</w:t>
      </w:r>
      <w:r w:rsidRPr="001924EC">
        <w:rPr>
          <w:rFonts w:ascii="Arial" w:hAnsi="Arial" w:cs="Arial"/>
          <w:sz w:val="24"/>
          <w:szCs w:val="24"/>
          <w:rtl/>
        </w:rPr>
        <w:t xml:space="preserve"> מכילה שומן רווי ושומן טרנס.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2.  </w:t>
      </w:r>
      <w:r w:rsidRPr="001924EC">
        <w:rPr>
          <w:rFonts w:ascii="Arial" w:hAnsi="Arial" w:cs="Arial"/>
          <w:sz w:val="24"/>
          <w:szCs w:val="24"/>
          <w:rtl/>
        </w:rPr>
        <w:t>תערובות לבישול מהיר</w:t>
      </w:r>
      <w:r w:rsidRPr="001924EC">
        <w:rPr>
          <w:rFonts w:ascii="Arial" w:hAnsi="Arial" w:cs="Arial" w:hint="cs"/>
          <w:sz w:val="24"/>
          <w:szCs w:val="24"/>
          <w:rtl/>
        </w:rPr>
        <w:t xml:space="preserve">: </w:t>
      </w:r>
      <w:r w:rsidRPr="001924EC">
        <w:rPr>
          <w:rFonts w:ascii="Arial" w:hAnsi="Arial" w:cs="Arial"/>
          <w:sz w:val="24"/>
          <w:szCs w:val="24"/>
          <w:rtl/>
        </w:rPr>
        <w:t xml:space="preserve">תערובת לעוגה, ללחם, לעוגיות ולפנקייק.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3.  </w:t>
      </w:r>
      <w:r w:rsidRPr="001924EC">
        <w:rPr>
          <w:rFonts w:ascii="Arial" w:hAnsi="Arial" w:cs="Arial"/>
          <w:sz w:val="24"/>
          <w:szCs w:val="24"/>
          <w:rtl/>
        </w:rPr>
        <w:t>אבקות מרק</w:t>
      </w:r>
      <w:r w:rsidRPr="001924EC">
        <w:rPr>
          <w:rFonts w:ascii="Arial" w:hAnsi="Arial" w:cs="Arial" w:hint="cs"/>
          <w:sz w:val="24"/>
          <w:szCs w:val="24"/>
          <w:rtl/>
        </w:rPr>
        <w:t>:</w:t>
      </w:r>
      <w:r w:rsidRPr="001924EC">
        <w:rPr>
          <w:rFonts w:ascii="Arial" w:hAnsi="Arial" w:cs="Arial"/>
          <w:sz w:val="24"/>
          <w:szCs w:val="24"/>
          <w:rtl/>
        </w:rPr>
        <w:t xml:space="preserve"> כולל מאכלים לבישול מהיר ומאכלים מוכנים.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4.  </w:t>
      </w:r>
      <w:r w:rsidRPr="001924EC">
        <w:rPr>
          <w:rFonts w:ascii="Arial" w:hAnsi="Arial" w:cs="Arial"/>
          <w:sz w:val="24"/>
          <w:szCs w:val="24"/>
          <w:rtl/>
        </w:rPr>
        <w:t>אוכל במזנון מהיר</w:t>
      </w:r>
      <w:r w:rsidRPr="001924EC">
        <w:rPr>
          <w:rFonts w:ascii="Arial" w:hAnsi="Arial" w:cs="Arial" w:hint="cs"/>
          <w:sz w:val="24"/>
          <w:szCs w:val="24"/>
          <w:rtl/>
        </w:rPr>
        <w:t>:</w:t>
      </w:r>
      <w:r w:rsidRPr="001924EC">
        <w:rPr>
          <w:rFonts w:ascii="Arial" w:hAnsi="Arial" w:cs="Arial"/>
          <w:sz w:val="24"/>
          <w:szCs w:val="24"/>
          <w:rtl/>
        </w:rPr>
        <w:t xml:space="preserve"> צ'יפס, חטיפי עוף וכל מזון שעבר טיגון עמוק.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5.  </w:t>
      </w:r>
      <w:r w:rsidRPr="001924EC">
        <w:rPr>
          <w:rFonts w:ascii="Arial" w:hAnsi="Arial" w:cs="Arial"/>
          <w:sz w:val="24"/>
          <w:szCs w:val="24"/>
          <w:rtl/>
        </w:rPr>
        <w:t>אוכל מוכן קפוא</w:t>
      </w:r>
      <w:r w:rsidRPr="001924EC">
        <w:rPr>
          <w:rFonts w:ascii="Arial" w:hAnsi="Arial" w:cs="Arial" w:hint="cs"/>
          <w:sz w:val="24"/>
          <w:szCs w:val="24"/>
          <w:rtl/>
        </w:rPr>
        <w:t>:</w:t>
      </w:r>
      <w:r w:rsidRPr="001924EC">
        <w:rPr>
          <w:rFonts w:ascii="Arial" w:hAnsi="Arial" w:cs="Arial"/>
          <w:sz w:val="24"/>
          <w:szCs w:val="24"/>
          <w:rtl/>
        </w:rPr>
        <w:t xml:space="preserve"> כולל פיצות, מאפים, בצק, פנקייק וגם עוף ודגים מצופים.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6.  </w:t>
      </w:r>
      <w:r w:rsidRPr="001924EC">
        <w:rPr>
          <w:rFonts w:ascii="Arial" w:hAnsi="Arial" w:cs="Arial"/>
          <w:sz w:val="24"/>
          <w:szCs w:val="24"/>
          <w:rtl/>
        </w:rPr>
        <w:t>חטיפים מלוחים</w:t>
      </w:r>
      <w:r w:rsidRPr="001924EC">
        <w:rPr>
          <w:rFonts w:ascii="Arial" w:hAnsi="Arial" w:cs="Arial" w:hint="cs"/>
          <w:sz w:val="24"/>
          <w:szCs w:val="24"/>
          <w:rtl/>
        </w:rPr>
        <w:t>:</w:t>
      </w:r>
      <w:r w:rsidRPr="001924EC">
        <w:rPr>
          <w:rFonts w:ascii="Arial" w:hAnsi="Arial" w:cs="Arial"/>
          <w:sz w:val="24"/>
          <w:szCs w:val="24"/>
          <w:rtl/>
        </w:rPr>
        <w:t xml:space="preserve"> חטיפי צ'יפס, קרקרים, בייגלה, ביסלי, במבה, </w:t>
      </w:r>
      <w:proofErr w:type="spellStart"/>
      <w:r w:rsidRPr="001924EC">
        <w:rPr>
          <w:rFonts w:ascii="Arial" w:hAnsi="Arial" w:cs="Arial"/>
          <w:sz w:val="24"/>
          <w:szCs w:val="24"/>
          <w:rtl/>
        </w:rPr>
        <w:t>וכו</w:t>
      </w:r>
      <w:proofErr w:type="spellEnd"/>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7.  </w:t>
      </w:r>
      <w:r w:rsidRPr="001924EC">
        <w:rPr>
          <w:rFonts w:ascii="Arial" w:hAnsi="Arial" w:cs="Arial"/>
          <w:sz w:val="24"/>
          <w:szCs w:val="24"/>
          <w:rtl/>
        </w:rPr>
        <w:t>מאפים "תעשייתיים"</w:t>
      </w:r>
      <w:r w:rsidRPr="001924EC">
        <w:rPr>
          <w:rFonts w:ascii="Arial" w:hAnsi="Arial" w:cs="Arial" w:hint="cs"/>
          <w:sz w:val="24"/>
          <w:szCs w:val="24"/>
          <w:rtl/>
        </w:rPr>
        <w:t xml:space="preserve">: </w:t>
      </w:r>
      <w:r w:rsidRPr="001924EC">
        <w:rPr>
          <w:rFonts w:ascii="Arial" w:hAnsi="Arial" w:cs="Arial"/>
          <w:sz w:val="24"/>
          <w:szCs w:val="24"/>
          <w:rtl/>
        </w:rPr>
        <w:t xml:space="preserve">רוגלעך, סופגניות, עוגות ועוגיות.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8.  </w:t>
      </w:r>
      <w:r w:rsidRPr="001924EC">
        <w:rPr>
          <w:rFonts w:ascii="Arial" w:hAnsi="Arial" w:cs="Arial"/>
          <w:sz w:val="24"/>
          <w:szCs w:val="24"/>
          <w:rtl/>
        </w:rPr>
        <w:t>דגני בוקר</w:t>
      </w:r>
      <w:r w:rsidRPr="001924EC">
        <w:rPr>
          <w:rFonts w:ascii="Arial" w:hAnsi="Arial" w:cs="Arial" w:hint="cs"/>
          <w:sz w:val="24"/>
          <w:szCs w:val="24"/>
          <w:rtl/>
        </w:rPr>
        <w:t>:</w:t>
      </w:r>
      <w:r w:rsidRPr="001924EC">
        <w:rPr>
          <w:rFonts w:ascii="Arial" w:hAnsi="Arial" w:cs="Arial"/>
          <w:sz w:val="24"/>
          <w:szCs w:val="24"/>
          <w:rtl/>
        </w:rPr>
        <w:t xml:space="preserve"> דגני בוקר וחטיפי בריאות המכילים שומן.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9.  </w:t>
      </w:r>
      <w:r w:rsidRPr="001924EC">
        <w:rPr>
          <w:rFonts w:ascii="Arial" w:hAnsi="Arial" w:cs="Arial"/>
          <w:sz w:val="24"/>
          <w:szCs w:val="24"/>
          <w:rtl/>
        </w:rPr>
        <w:t>חטיפים מתוקים</w:t>
      </w:r>
      <w:r w:rsidRPr="001924EC">
        <w:rPr>
          <w:rFonts w:ascii="Arial" w:hAnsi="Arial" w:cs="Arial" w:hint="cs"/>
          <w:sz w:val="24"/>
          <w:szCs w:val="24"/>
          <w:rtl/>
        </w:rPr>
        <w:t xml:space="preserve">: </w:t>
      </w:r>
      <w:r w:rsidRPr="001924EC">
        <w:rPr>
          <w:rFonts w:ascii="Arial" w:hAnsi="Arial" w:cs="Arial"/>
          <w:sz w:val="24"/>
          <w:szCs w:val="24"/>
          <w:rtl/>
        </w:rPr>
        <w:t xml:space="preserve">חטיפים עם קרם תעשייתי: ופלים, חטיפי שוקולד, עוגיות ממולאות בקרם.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10. </w:t>
      </w:r>
      <w:proofErr w:type="spellStart"/>
      <w:r w:rsidRPr="001924EC">
        <w:rPr>
          <w:rFonts w:ascii="Arial" w:hAnsi="Arial" w:cs="Arial"/>
          <w:sz w:val="24"/>
          <w:szCs w:val="24"/>
          <w:rtl/>
        </w:rPr>
        <w:t>מ</w:t>
      </w:r>
      <w:r w:rsidRPr="001924EC">
        <w:rPr>
          <w:rFonts w:ascii="Arial" w:hAnsi="Arial" w:cs="Arial" w:hint="cs"/>
          <w:sz w:val="24"/>
          <w:szCs w:val="24"/>
          <w:rtl/>
        </w:rPr>
        <w:t>י</w:t>
      </w:r>
      <w:r w:rsidRPr="001924EC">
        <w:rPr>
          <w:rFonts w:ascii="Arial" w:hAnsi="Arial" w:cs="Arial"/>
          <w:sz w:val="24"/>
          <w:szCs w:val="24"/>
          <w:rtl/>
        </w:rPr>
        <w:t>טבלים</w:t>
      </w:r>
      <w:proofErr w:type="spellEnd"/>
      <w:r w:rsidRPr="001924EC">
        <w:rPr>
          <w:rFonts w:ascii="Arial" w:hAnsi="Arial" w:cs="Arial"/>
          <w:sz w:val="24"/>
          <w:szCs w:val="24"/>
          <w:rtl/>
        </w:rPr>
        <w:t xml:space="preserve"> וקצפות</w:t>
      </w:r>
      <w:r w:rsidRPr="001924EC">
        <w:rPr>
          <w:rFonts w:ascii="Arial" w:hAnsi="Arial" w:cs="Arial" w:hint="cs"/>
          <w:sz w:val="24"/>
          <w:szCs w:val="24"/>
          <w:rtl/>
        </w:rPr>
        <w:t>:</w:t>
      </w:r>
      <w:r w:rsidRPr="001924EC">
        <w:rPr>
          <w:rFonts w:ascii="Arial" w:hAnsi="Arial" w:cs="Arial"/>
          <w:sz w:val="24"/>
          <w:szCs w:val="24"/>
          <w:rtl/>
        </w:rPr>
        <w:t xml:space="preserve"> רטבים, סלטים תעשייתיים, קצפות וציפויים מוקרמים</w:t>
      </w:r>
      <w:r w:rsidRPr="001924EC">
        <w:rPr>
          <w:rFonts w:ascii="Arial" w:hAnsi="Arial" w:cs="Arial" w:hint="cs"/>
          <w:sz w:val="24"/>
          <w:szCs w:val="24"/>
          <w:rtl/>
        </w:rPr>
        <w:t>.</w:t>
      </w:r>
    </w:p>
    <w:p w:rsidR="001924EC" w:rsidRPr="001924EC" w:rsidRDefault="001924EC" w:rsidP="001924EC">
      <w:pPr>
        <w:rPr>
          <w:rFonts w:ascii="Arial" w:hAnsi="Arial" w:cs="Arial"/>
          <w:b/>
          <w:bCs/>
          <w:sz w:val="24"/>
          <w:szCs w:val="24"/>
          <w:rtl/>
        </w:rPr>
      </w:pPr>
    </w:p>
    <w:p w:rsidR="00942E52" w:rsidRDefault="00942E52" w:rsidP="001924EC">
      <w:pPr>
        <w:rPr>
          <w:rFonts w:ascii="Arial" w:hAnsi="Arial" w:cs="Arial"/>
          <w:b/>
          <w:bCs/>
          <w:sz w:val="24"/>
          <w:szCs w:val="24"/>
          <w:rtl/>
        </w:rPr>
      </w:pPr>
    </w:p>
    <w:p w:rsidR="000C3201" w:rsidRDefault="000C3201" w:rsidP="001924EC">
      <w:pPr>
        <w:rPr>
          <w:rFonts w:ascii="Arial" w:hAnsi="Arial" w:cs="Arial"/>
          <w:b/>
          <w:bCs/>
          <w:sz w:val="24"/>
          <w:szCs w:val="24"/>
          <w:rtl/>
        </w:rPr>
      </w:pPr>
    </w:p>
    <w:p w:rsidR="001924EC" w:rsidRPr="001924EC" w:rsidRDefault="001924EC" w:rsidP="001924EC">
      <w:pPr>
        <w:rPr>
          <w:rFonts w:ascii="Arial" w:hAnsi="Arial" w:cs="Arial"/>
          <w:b/>
          <w:bCs/>
          <w:sz w:val="24"/>
          <w:szCs w:val="24"/>
          <w:highlight w:val="yellow"/>
          <w:rtl/>
        </w:rPr>
      </w:pPr>
      <w:r w:rsidRPr="001924EC">
        <w:rPr>
          <w:rFonts w:ascii="Arial" w:hAnsi="Arial" w:cs="Arial" w:hint="cs"/>
          <w:b/>
          <w:bCs/>
          <w:sz w:val="24"/>
          <w:szCs w:val="24"/>
          <w:rtl/>
        </w:rPr>
        <w:lastRenderedPageBreak/>
        <w:t>מקורות השומן המומלצים</w:t>
      </w:r>
    </w:p>
    <w:p w:rsidR="001924EC" w:rsidRPr="001924EC" w:rsidRDefault="001924EC" w:rsidP="001924EC">
      <w:pPr>
        <w:rPr>
          <w:rFonts w:ascii="Arial" w:hAnsi="Arial" w:cs="Arial"/>
          <w:b/>
          <w:bCs/>
          <w:sz w:val="24"/>
          <w:szCs w:val="24"/>
          <w:highlight w:val="yellow"/>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439"/>
        <w:gridCol w:w="2439"/>
        <w:gridCol w:w="2439"/>
      </w:tblGrid>
      <w:tr w:rsidR="001924EC" w:rsidRPr="001924EC" w:rsidTr="000C3201">
        <w:tc>
          <w:tcPr>
            <w:tcW w:w="243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jc w:val="center"/>
              <w:rPr>
                <w:rFonts w:ascii="Arial" w:hAnsi="Arial" w:cs="Arial"/>
                <w:b/>
                <w:bCs/>
                <w:color w:val="000000"/>
                <w:sz w:val="24"/>
                <w:szCs w:val="24"/>
                <w:rtl/>
              </w:rPr>
            </w:pPr>
            <w:r w:rsidRPr="001924EC">
              <w:rPr>
                <w:rFonts w:ascii="Arial" w:hAnsi="Arial" w:cs="Arial" w:hint="cs"/>
                <w:b/>
                <w:bCs/>
                <w:color w:val="000000"/>
                <w:sz w:val="24"/>
                <w:szCs w:val="24"/>
                <w:rtl/>
              </w:rPr>
              <w:t>מאכלים</w:t>
            </w:r>
          </w:p>
        </w:tc>
        <w:tc>
          <w:tcPr>
            <w:tcW w:w="243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jc w:val="center"/>
              <w:rPr>
                <w:rFonts w:ascii="Arial" w:hAnsi="Arial" w:cs="Arial"/>
                <w:b/>
                <w:bCs/>
                <w:color w:val="000000"/>
                <w:sz w:val="24"/>
                <w:szCs w:val="24"/>
              </w:rPr>
            </w:pPr>
            <w:r w:rsidRPr="001924EC">
              <w:rPr>
                <w:rFonts w:ascii="Arial" w:hAnsi="Arial" w:cs="Arial" w:hint="cs"/>
                <w:b/>
                <w:bCs/>
                <w:color w:val="000000"/>
                <w:sz w:val="24"/>
                <w:szCs w:val="24"/>
                <w:rtl/>
              </w:rPr>
              <w:t>שומן רב בלתי רווי- אומגה 3</w:t>
            </w:r>
          </w:p>
        </w:tc>
        <w:tc>
          <w:tcPr>
            <w:tcW w:w="243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jc w:val="center"/>
              <w:rPr>
                <w:rFonts w:ascii="Arial" w:hAnsi="Arial" w:cs="Arial"/>
                <w:color w:val="000000"/>
                <w:sz w:val="24"/>
                <w:szCs w:val="24"/>
              </w:rPr>
            </w:pPr>
            <w:r w:rsidRPr="001924EC">
              <w:rPr>
                <w:rFonts w:ascii="Arial" w:hAnsi="Arial" w:cs="Arial"/>
                <w:b/>
                <w:bCs/>
                <w:color w:val="000000"/>
                <w:sz w:val="24"/>
                <w:szCs w:val="24"/>
                <w:rtl/>
              </w:rPr>
              <w:t>שומן רב בלתי רווי - אומגה 6</w:t>
            </w:r>
          </w:p>
        </w:tc>
        <w:tc>
          <w:tcPr>
            <w:tcW w:w="243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jc w:val="center"/>
              <w:rPr>
                <w:rFonts w:ascii="Arial" w:hAnsi="Arial" w:cs="Arial"/>
                <w:color w:val="000000"/>
                <w:sz w:val="24"/>
                <w:szCs w:val="24"/>
              </w:rPr>
            </w:pPr>
            <w:r w:rsidRPr="001924EC">
              <w:rPr>
                <w:rFonts w:ascii="Arial" w:hAnsi="Arial" w:cs="Arial"/>
                <w:b/>
                <w:bCs/>
                <w:color w:val="000000"/>
                <w:sz w:val="24"/>
                <w:szCs w:val="24"/>
                <w:rtl/>
              </w:rPr>
              <w:t>שומן חד בלתי רווי</w:t>
            </w:r>
          </w:p>
        </w:tc>
      </w:tr>
      <w:tr w:rsidR="001924EC" w:rsidRPr="001924EC" w:rsidTr="000C3201">
        <w:tc>
          <w:tcPr>
            <w:tcW w:w="2439" w:type="dxa"/>
            <w:tcBorders>
              <w:top w:val="single" w:sz="12"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tl/>
              </w:rPr>
            </w:pPr>
            <w:r w:rsidRPr="001924EC">
              <w:rPr>
                <w:rFonts w:ascii="Arial" w:hAnsi="Arial" w:cs="Arial"/>
                <w:b/>
                <w:bCs/>
                <w:color w:val="000000"/>
                <w:sz w:val="24"/>
                <w:szCs w:val="24"/>
                <w:rtl/>
              </w:rPr>
              <w:t>שמן זית</w:t>
            </w:r>
          </w:p>
        </w:tc>
        <w:tc>
          <w:tcPr>
            <w:tcW w:w="2439" w:type="dxa"/>
            <w:tcBorders>
              <w:top w:val="single" w:sz="12" w:space="0" w:color="auto"/>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hint="cs"/>
                <w:b/>
                <w:bCs/>
                <w:color w:val="000000"/>
                <w:sz w:val="24"/>
                <w:szCs w:val="24"/>
                <w:rtl/>
              </w:rPr>
              <w:t>אין</w:t>
            </w:r>
          </w:p>
        </w:tc>
        <w:tc>
          <w:tcPr>
            <w:tcW w:w="2439" w:type="dxa"/>
            <w:tcBorders>
              <w:top w:val="single" w:sz="12"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c>
          <w:tcPr>
            <w:tcW w:w="2439" w:type="dxa"/>
            <w:tcBorders>
              <w:top w:val="single" w:sz="12"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tl/>
              </w:rPr>
            </w:pPr>
            <w:r w:rsidRPr="001924EC">
              <w:rPr>
                <w:rFonts w:ascii="Arial" w:hAnsi="Arial" w:cs="Arial"/>
                <w:b/>
                <w:bCs/>
                <w:sz w:val="24"/>
                <w:szCs w:val="24"/>
                <w:rtl/>
              </w:rPr>
              <w:t>עשיר מאוד, מכיל מעל 50%</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קנולה / אבוקדו</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Guttman Yad-Brush"/>
                <w:b/>
                <w:bCs/>
                <w:color w:val="000000"/>
                <w:sz w:val="24"/>
                <w:szCs w:val="24"/>
              </w:rPr>
            </w:pPr>
            <w:r w:rsidRPr="001924EC">
              <w:rPr>
                <w:rFonts w:ascii="Arial" w:hAnsi="Arial" w:cs="Guttman Yad-Brush"/>
                <w:sz w:val="24"/>
                <w:szCs w:val="24"/>
                <w:rtl/>
              </w:rPr>
              <w:t>עשיר, מכיל בין 25% ל-50%</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sz w:val="24"/>
                <w:szCs w:val="24"/>
                <w:rtl/>
              </w:rPr>
              <w:t>עשיר מאוד, מכיל מעל 50%</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פשתן</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sz w:val="24"/>
                <w:szCs w:val="24"/>
                <w:rtl/>
              </w:rPr>
              <w:t>עשיר מאוד, מכיל מעל 50%</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אגוזי מלך</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sz w:val="24"/>
                <w:szCs w:val="24"/>
                <w:rtl/>
              </w:rPr>
              <w:t>עשיר מאוד, מכיל מעל 50%</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Guttman Yad-Brush"/>
                <w:sz w:val="24"/>
                <w:szCs w:val="24"/>
                <w:rtl/>
              </w:rPr>
              <w:t>עשיר, מכיל בין 25% ל-50%</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דגים (מקרל, סלמון</w:t>
            </w:r>
            <w:r w:rsidRPr="001924EC">
              <w:rPr>
                <w:rFonts w:ascii="Arial" w:hAnsi="Arial" w:cs="Arial" w:hint="cs"/>
                <w:b/>
                <w:bCs/>
                <w:color w:val="000000"/>
                <w:sz w:val="24"/>
                <w:szCs w:val="24"/>
                <w:rtl/>
              </w:rPr>
              <w:t>)</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tl/>
              </w:rPr>
            </w:pPr>
            <w:r w:rsidRPr="001924EC">
              <w:rPr>
                <w:rFonts w:ascii="Arial" w:hAnsi="Arial" w:cs="Guttman Yad-Brush"/>
                <w:sz w:val="24"/>
                <w:szCs w:val="24"/>
                <w:rtl/>
              </w:rPr>
              <w:t>עשיר, מכיל בין 25% ל-50%</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Guttman Yad-Brush"/>
                <w:sz w:val="24"/>
                <w:szCs w:val="24"/>
                <w:rtl/>
              </w:rPr>
              <w:t>עשיר, מכיל בין 25% ל-50%</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סרדינים</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Narkisim"/>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sz w:val="24"/>
                <w:szCs w:val="24"/>
                <w:rtl/>
              </w:rPr>
              <w:t>עשיר מאוד, מכיל מעל 50%</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שומשום / טחינה</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hint="cs"/>
                <w:b/>
                <w:bCs/>
                <w:color w:val="000000"/>
                <w:sz w:val="24"/>
                <w:szCs w:val="24"/>
                <w:rtl/>
              </w:rPr>
              <w:t>אין</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Guttman Yad-Brush"/>
                <w:sz w:val="24"/>
                <w:szCs w:val="24"/>
                <w:rtl/>
              </w:rPr>
              <w:t>עשיר, מכיל בין 25% ל-50%</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Guttman Yad-Brush"/>
                <w:sz w:val="24"/>
                <w:szCs w:val="24"/>
                <w:rtl/>
              </w:rPr>
              <w:t>עשיר, מכיל בין 25% ל-50%</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שקדים</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hint="cs"/>
                <w:b/>
                <w:bCs/>
                <w:color w:val="000000"/>
                <w:sz w:val="24"/>
                <w:szCs w:val="24"/>
                <w:rtl/>
              </w:rPr>
              <w:t>אין</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Guttman Yad-Brush"/>
                <w:sz w:val="24"/>
                <w:szCs w:val="24"/>
                <w:rtl/>
              </w:rPr>
              <w:t>עשיר, מכיל בין 25% ל-50%</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sz w:val="24"/>
                <w:szCs w:val="24"/>
                <w:rtl/>
              </w:rPr>
              <w:t>עשיר מאוד, מכיל מעל 50%</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גרעיני דלעת</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Guttman Yad-Brush"/>
                <w:sz w:val="24"/>
                <w:szCs w:val="24"/>
                <w:rtl/>
              </w:rPr>
              <w:t>עשיר, מכיל בין 25% ל-50%</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Guttman Yad-Brush"/>
                <w:sz w:val="24"/>
                <w:szCs w:val="24"/>
                <w:rtl/>
              </w:rPr>
              <w:t>עשיר, מכיל בין 25% ל-50%</w:t>
            </w:r>
          </w:p>
        </w:tc>
      </w:tr>
      <w:tr w:rsidR="001924EC" w:rsidRPr="001924EC" w:rsidTr="000C3201">
        <w:tc>
          <w:tcPr>
            <w:tcW w:w="2439"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גרעיני חמניות</w:t>
            </w:r>
          </w:p>
        </w:tc>
        <w:tc>
          <w:tcPr>
            <w:tcW w:w="2439" w:type="dxa"/>
            <w:tcBorders>
              <w:lef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hint="cs"/>
                <w:b/>
                <w:bCs/>
                <w:color w:val="000000"/>
                <w:sz w:val="24"/>
                <w:szCs w:val="24"/>
                <w:rtl/>
              </w:rPr>
              <w:t>אין</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sz w:val="24"/>
                <w:szCs w:val="24"/>
                <w:rtl/>
              </w:rPr>
              <w:t>עשיר מאוד, מכיל מעל 50%</w:t>
            </w:r>
          </w:p>
        </w:tc>
        <w:tc>
          <w:tcPr>
            <w:tcW w:w="2439"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Narkisim" w:hint="cs"/>
                <w:sz w:val="24"/>
                <w:szCs w:val="24"/>
                <w:rtl/>
              </w:rPr>
              <w:t xml:space="preserve">מעט, </w:t>
            </w:r>
            <w:r w:rsidRPr="001924EC">
              <w:rPr>
                <w:rFonts w:ascii="Arial" w:hAnsi="Arial" w:cs="Narkisim"/>
                <w:sz w:val="24"/>
                <w:szCs w:val="24"/>
                <w:rtl/>
              </w:rPr>
              <w:t>מכיל בין 5% ל-25%</w:t>
            </w:r>
          </w:p>
        </w:tc>
      </w:tr>
    </w:tbl>
    <w:p w:rsidR="001924EC" w:rsidRPr="001924EC" w:rsidRDefault="001924EC" w:rsidP="001924EC">
      <w:pPr>
        <w:rPr>
          <w:rFonts w:ascii="Arial" w:hAnsi="Arial" w:cs="Arial"/>
          <w:b/>
          <w:bCs/>
          <w:sz w:val="24"/>
          <w:szCs w:val="24"/>
          <w:rtl/>
        </w:rPr>
      </w:pPr>
    </w:p>
    <w:p w:rsidR="00942E52" w:rsidRDefault="00942E52" w:rsidP="001924EC">
      <w:pPr>
        <w:rPr>
          <w:rFonts w:ascii="Arial" w:hAnsi="Arial" w:cs="Arial"/>
          <w:b/>
          <w:bCs/>
          <w:sz w:val="24"/>
          <w:szCs w:val="24"/>
          <w:rtl/>
        </w:rPr>
      </w:pPr>
    </w:p>
    <w:p w:rsidR="001924EC" w:rsidRPr="001924EC" w:rsidRDefault="001924EC" w:rsidP="001924EC">
      <w:pPr>
        <w:rPr>
          <w:rFonts w:ascii="Arial" w:hAnsi="Arial" w:cs="Arial"/>
          <w:b/>
          <w:bCs/>
          <w:sz w:val="24"/>
          <w:szCs w:val="24"/>
          <w:highlight w:val="yellow"/>
          <w:rtl/>
        </w:rPr>
      </w:pPr>
      <w:r w:rsidRPr="001924EC">
        <w:rPr>
          <w:rFonts w:ascii="Arial" w:hAnsi="Arial" w:cs="Arial"/>
          <w:b/>
          <w:bCs/>
          <w:sz w:val="24"/>
          <w:szCs w:val="24"/>
          <w:rtl/>
        </w:rPr>
        <w:lastRenderedPageBreak/>
        <w:t>חומצות השומן במזון</w:t>
      </w:r>
    </w:p>
    <w:p w:rsidR="001924EC" w:rsidRPr="001924EC" w:rsidRDefault="001924EC" w:rsidP="001924EC">
      <w:pPr>
        <w:rPr>
          <w:rFonts w:ascii="Arial" w:hAnsi="Arial" w:cs="Arial"/>
          <w:b/>
          <w:bCs/>
          <w:sz w:val="24"/>
          <w:szCs w:val="24"/>
          <w:highlight w:val="yellow"/>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5513"/>
      </w:tblGrid>
      <w:tr w:rsidR="001924EC" w:rsidRPr="001924EC" w:rsidTr="000C3201">
        <w:tc>
          <w:tcPr>
            <w:tcW w:w="334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מזון</w:t>
            </w:r>
          </w:p>
        </w:tc>
        <w:tc>
          <w:tcPr>
            <w:tcW w:w="5513"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Pr>
            </w:pPr>
            <w:r w:rsidRPr="001924EC">
              <w:rPr>
                <w:rFonts w:ascii="Arial" w:hAnsi="Arial" w:cs="Arial"/>
                <w:b/>
                <w:bCs/>
                <w:color w:val="000000"/>
                <w:sz w:val="24"/>
                <w:szCs w:val="24"/>
                <w:rtl/>
              </w:rPr>
              <w:t>כמות של חומצות שומן חיוניות</w:t>
            </w:r>
          </w:p>
        </w:tc>
      </w:tr>
      <w:tr w:rsidR="001924EC" w:rsidRPr="001924EC" w:rsidTr="000C3201">
        <w:tc>
          <w:tcPr>
            <w:tcW w:w="3348" w:type="dxa"/>
            <w:tcBorders>
              <w:top w:val="single" w:sz="12"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tl/>
              </w:rPr>
              <w:t>כף שמן זית (כ-</w:t>
            </w:r>
            <w:smartTag w:uri="urn:schemas-microsoft-com:office:smarttags" w:element="metricconverter">
              <w:smartTagPr>
                <w:attr w:name="ProductID" w:val="14 גרם"/>
              </w:smartTagPr>
              <w:r w:rsidRPr="001924EC">
                <w:rPr>
                  <w:rFonts w:ascii="Arial" w:hAnsi="Arial" w:cs="Arial"/>
                  <w:b/>
                  <w:bCs/>
                  <w:color w:val="000000"/>
                  <w:sz w:val="24"/>
                  <w:szCs w:val="24"/>
                  <w:rtl/>
                </w:rPr>
                <w:t>14 גרם</w:t>
              </w:r>
            </w:smartTag>
            <w:r w:rsidRPr="001924EC">
              <w:rPr>
                <w:rFonts w:ascii="Arial" w:hAnsi="Arial" w:cs="Arial" w:hint="cs"/>
                <w:b/>
                <w:bCs/>
                <w:color w:val="000000"/>
                <w:sz w:val="24"/>
                <w:szCs w:val="24"/>
                <w:rtl/>
              </w:rPr>
              <w:t>)</w:t>
            </w:r>
          </w:p>
        </w:tc>
        <w:tc>
          <w:tcPr>
            <w:tcW w:w="5513" w:type="dxa"/>
            <w:tcBorders>
              <w:top w:val="single" w:sz="12" w:space="0" w:color="auto"/>
              <w:left w:val="double" w:sz="4" w:space="0" w:color="auto"/>
            </w:tcBorders>
            <w:shd w:val="clear" w:color="auto" w:fill="auto"/>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 </w:t>
            </w:r>
            <w:smartTag w:uri="urn:schemas-microsoft-com:office:smarttags" w:element="metricconverter">
              <w:smartTagPr>
                <w:attr w:name="ProductID" w:val="10 גרם"/>
              </w:smartTagPr>
              <w:r w:rsidRPr="001924EC">
                <w:rPr>
                  <w:rFonts w:ascii="Arial" w:hAnsi="Arial" w:cs="Arial"/>
                  <w:b/>
                  <w:bCs/>
                  <w:color w:val="000000"/>
                  <w:sz w:val="24"/>
                  <w:szCs w:val="24"/>
                </w:rPr>
                <w:t xml:space="preserve">10 </w:t>
              </w:r>
              <w:r w:rsidRPr="001924EC">
                <w:rPr>
                  <w:rFonts w:ascii="Arial" w:hAnsi="Arial" w:cs="Arial"/>
                  <w:b/>
                  <w:bCs/>
                  <w:color w:val="000000"/>
                  <w:sz w:val="24"/>
                  <w:szCs w:val="24"/>
                  <w:rtl/>
                </w:rPr>
                <w:t>גרם</w:t>
              </w:r>
            </w:smartTag>
            <w:r w:rsidRPr="001924EC">
              <w:rPr>
                <w:rFonts w:ascii="Arial" w:hAnsi="Arial" w:cs="Arial"/>
                <w:b/>
                <w:bCs/>
                <w:color w:val="000000"/>
                <w:sz w:val="24"/>
                <w:szCs w:val="24"/>
                <w:rtl/>
              </w:rPr>
              <w:t xml:space="preserve"> שומן חד בלתי רווי</w:t>
            </w:r>
          </w:p>
        </w:tc>
      </w:tr>
      <w:tr w:rsidR="001924EC" w:rsidRPr="001924EC" w:rsidTr="000C3201">
        <w:tc>
          <w:tcPr>
            <w:tcW w:w="334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50 </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tl/>
              </w:rPr>
              <w:t>גרם גרעיני דלעת לא קלופים</w:t>
            </w:r>
          </w:p>
        </w:tc>
        <w:tc>
          <w:tcPr>
            <w:tcW w:w="5513" w:type="dxa"/>
            <w:tcBorders>
              <w:left w:val="double" w:sz="4" w:space="0" w:color="auto"/>
            </w:tcBorders>
            <w:shd w:val="clear" w:color="auto" w:fill="auto"/>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2 </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tl/>
              </w:rPr>
              <w:t>גרם אומגה 3</w:t>
            </w:r>
            <w:r w:rsidRPr="001924EC">
              <w:rPr>
                <w:rFonts w:ascii="Arial" w:hAnsi="Arial" w:cs="Arial" w:hint="cs"/>
                <w:b/>
                <w:bCs/>
                <w:color w:val="000000"/>
                <w:sz w:val="24"/>
                <w:szCs w:val="24"/>
                <w:rtl/>
              </w:rPr>
              <w:t>.</w:t>
            </w:r>
            <w:r w:rsidRPr="001924EC">
              <w:rPr>
                <w:rFonts w:ascii="Arial" w:hAnsi="Arial" w:cs="Arial"/>
                <w:b/>
                <w:bCs/>
                <w:color w:val="000000"/>
                <w:sz w:val="24"/>
                <w:szCs w:val="24"/>
                <w:rtl/>
              </w:rPr>
              <w:t xml:space="preserve"> </w:t>
            </w:r>
            <w:smartTag w:uri="urn:schemas-microsoft-com:office:smarttags" w:element="metricconverter">
              <w:smartTagPr>
                <w:attr w:name="ProductID" w:val="5 גרם"/>
              </w:smartTagPr>
              <w:r w:rsidRPr="001924EC">
                <w:rPr>
                  <w:rFonts w:ascii="Arial" w:hAnsi="Arial" w:cs="Arial"/>
                  <w:b/>
                  <w:bCs/>
                  <w:color w:val="000000"/>
                  <w:sz w:val="24"/>
                  <w:szCs w:val="24"/>
                  <w:rtl/>
                </w:rPr>
                <w:t>5 גרם</w:t>
              </w:r>
            </w:smartTag>
            <w:r w:rsidRPr="001924EC">
              <w:rPr>
                <w:rFonts w:ascii="Arial" w:hAnsi="Arial" w:cs="Arial"/>
                <w:b/>
                <w:bCs/>
                <w:color w:val="000000"/>
                <w:sz w:val="24"/>
                <w:szCs w:val="24"/>
                <w:rtl/>
              </w:rPr>
              <w:t xml:space="preserve"> אומגה 6</w:t>
            </w:r>
            <w:r w:rsidRPr="001924EC">
              <w:rPr>
                <w:rFonts w:ascii="Arial" w:hAnsi="Arial" w:cs="Arial" w:hint="cs"/>
                <w:b/>
                <w:bCs/>
                <w:color w:val="000000"/>
                <w:sz w:val="24"/>
                <w:szCs w:val="24"/>
                <w:rtl/>
              </w:rPr>
              <w:t xml:space="preserve">. </w:t>
            </w:r>
            <w:smartTag w:uri="urn:schemas-microsoft-com:office:smarttags" w:element="metricconverter">
              <w:smartTagPr>
                <w:attr w:name="ProductID" w:val="5 גרם"/>
              </w:smartTagPr>
              <w:r w:rsidRPr="001924EC">
                <w:rPr>
                  <w:rFonts w:ascii="Arial" w:hAnsi="Arial" w:cs="Arial"/>
                  <w:b/>
                  <w:bCs/>
                  <w:color w:val="000000"/>
                  <w:sz w:val="24"/>
                  <w:szCs w:val="24"/>
                  <w:rtl/>
                </w:rPr>
                <w:t>5 גרם</w:t>
              </w:r>
            </w:smartTag>
            <w:r w:rsidRPr="001924EC">
              <w:rPr>
                <w:rFonts w:ascii="Arial" w:hAnsi="Arial" w:cs="Arial"/>
                <w:b/>
                <w:bCs/>
                <w:color w:val="000000"/>
                <w:sz w:val="24"/>
                <w:szCs w:val="24"/>
              </w:rPr>
              <w:t xml:space="preserve"> </w:t>
            </w:r>
            <w:r w:rsidRPr="001924EC">
              <w:rPr>
                <w:rFonts w:ascii="Arial" w:hAnsi="Arial" w:cs="Arial"/>
                <w:b/>
                <w:bCs/>
                <w:color w:val="000000"/>
                <w:sz w:val="24"/>
                <w:szCs w:val="24"/>
                <w:rtl/>
              </w:rPr>
              <w:t>שומן חד בלתי רווי</w:t>
            </w:r>
          </w:p>
        </w:tc>
      </w:tr>
      <w:tr w:rsidR="001924EC" w:rsidRPr="001924EC" w:rsidTr="000C3201">
        <w:tc>
          <w:tcPr>
            <w:tcW w:w="334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tl/>
              </w:rPr>
              <w:t>כף שמן פשתן</w:t>
            </w:r>
          </w:p>
        </w:tc>
        <w:tc>
          <w:tcPr>
            <w:tcW w:w="5513" w:type="dxa"/>
            <w:tcBorders>
              <w:left w:val="double" w:sz="4" w:space="0" w:color="auto"/>
            </w:tcBorders>
            <w:shd w:val="clear" w:color="auto" w:fill="auto"/>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8 </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tl/>
              </w:rPr>
              <w:t>גרם אומגה 3</w:t>
            </w:r>
          </w:p>
        </w:tc>
      </w:tr>
      <w:tr w:rsidR="001924EC" w:rsidRPr="001924EC" w:rsidTr="000C3201">
        <w:tc>
          <w:tcPr>
            <w:tcW w:w="334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tl/>
              </w:rPr>
              <w:t>כף טחינה גולמית (כ-</w:t>
            </w:r>
            <w:smartTag w:uri="urn:schemas-microsoft-com:office:smarttags" w:element="metricconverter">
              <w:smartTagPr>
                <w:attr w:name="ProductID" w:val="30 גרם"/>
              </w:smartTagPr>
              <w:r w:rsidRPr="001924EC">
                <w:rPr>
                  <w:rFonts w:ascii="Arial" w:hAnsi="Arial" w:cs="Arial"/>
                  <w:b/>
                  <w:bCs/>
                  <w:color w:val="000000"/>
                  <w:sz w:val="24"/>
                  <w:szCs w:val="24"/>
                  <w:rtl/>
                </w:rPr>
                <w:t>30 גרם</w:t>
              </w:r>
            </w:smartTag>
            <w:r w:rsidRPr="001924EC">
              <w:rPr>
                <w:rFonts w:ascii="Arial" w:hAnsi="Arial" w:cs="Arial" w:hint="cs"/>
                <w:b/>
                <w:bCs/>
                <w:color w:val="000000"/>
                <w:sz w:val="24"/>
                <w:szCs w:val="24"/>
                <w:rtl/>
              </w:rPr>
              <w:t>)</w:t>
            </w:r>
          </w:p>
        </w:tc>
        <w:tc>
          <w:tcPr>
            <w:tcW w:w="5513" w:type="dxa"/>
            <w:tcBorders>
              <w:left w:val="double" w:sz="4" w:space="0" w:color="auto"/>
            </w:tcBorders>
            <w:shd w:val="clear" w:color="auto" w:fill="auto"/>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7 </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tl/>
              </w:rPr>
              <w:t>גרם אומגה 6</w:t>
            </w:r>
            <w:r w:rsidRPr="001924EC">
              <w:rPr>
                <w:rFonts w:ascii="Arial" w:hAnsi="Arial" w:cs="Arial" w:hint="cs"/>
                <w:b/>
                <w:bCs/>
                <w:color w:val="000000"/>
                <w:sz w:val="24"/>
                <w:szCs w:val="24"/>
                <w:rtl/>
              </w:rPr>
              <w:t xml:space="preserve">.  </w:t>
            </w:r>
            <w:smartTag w:uri="urn:schemas-microsoft-com:office:smarttags" w:element="metricconverter">
              <w:smartTagPr>
                <w:attr w:name="ProductID" w:val="6.5 גרם"/>
              </w:smartTagPr>
              <w:r w:rsidRPr="001924EC">
                <w:rPr>
                  <w:rFonts w:ascii="Arial" w:hAnsi="Arial" w:cs="Arial"/>
                  <w:b/>
                  <w:bCs/>
                  <w:color w:val="000000"/>
                  <w:sz w:val="24"/>
                  <w:szCs w:val="24"/>
                  <w:rtl/>
                </w:rPr>
                <w:t>6.5 גרם</w:t>
              </w:r>
            </w:smartTag>
            <w:r w:rsidRPr="001924EC">
              <w:rPr>
                <w:rFonts w:ascii="Arial" w:hAnsi="Arial" w:cs="Arial"/>
                <w:b/>
                <w:bCs/>
                <w:color w:val="000000"/>
                <w:sz w:val="24"/>
                <w:szCs w:val="24"/>
                <w:rtl/>
              </w:rPr>
              <w:t xml:space="preserve"> שומן חד בלתי</w:t>
            </w:r>
            <w:r w:rsidRPr="001924EC">
              <w:rPr>
                <w:rFonts w:ascii="Arial" w:hAnsi="Arial" w:cs="Arial"/>
                <w:b/>
                <w:bCs/>
                <w:color w:val="000000"/>
                <w:sz w:val="24"/>
                <w:szCs w:val="24"/>
              </w:rPr>
              <w:t xml:space="preserve"> </w:t>
            </w:r>
            <w:r w:rsidRPr="001924EC">
              <w:rPr>
                <w:rFonts w:ascii="Arial" w:hAnsi="Arial" w:cs="Arial"/>
                <w:b/>
                <w:bCs/>
                <w:color w:val="000000"/>
                <w:sz w:val="24"/>
                <w:szCs w:val="24"/>
                <w:rtl/>
              </w:rPr>
              <w:t>רווי</w:t>
            </w:r>
          </w:p>
        </w:tc>
      </w:tr>
      <w:tr w:rsidR="001924EC" w:rsidRPr="001924EC" w:rsidTr="000C3201">
        <w:tc>
          <w:tcPr>
            <w:tcW w:w="334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3-2 </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tl/>
              </w:rPr>
              <w:t>אגוזי מלך (</w:t>
            </w:r>
            <w:smartTag w:uri="urn:schemas-microsoft-com:office:smarttags" w:element="metricconverter">
              <w:smartTagPr>
                <w:attr w:name="ProductID" w:val="20 גרם"/>
              </w:smartTagPr>
              <w:r w:rsidRPr="001924EC">
                <w:rPr>
                  <w:rFonts w:ascii="Arial" w:hAnsi="Arial" w:cs="Arial"/>
                  <w:b/>
                  <w:bCs/>
                  <w:color w:val="000000"/>
                  <w:sz w:val="24"/>
                  <w:szCs w:val="24"/>
                  <w:rtl/>
                </w:rPr>
                <w:t>20 גר</w:t>
              </w:r>
              <w:r w:rsidRPr="001924EC">
                <w:rPr>
                  <w:rFonts w:ascii="Arial" w:hAnsi="Arial" w:cs="Arial" w:hint="cs"/>
                  <w:b/>
                  <w:bCs/>
                  <w:color w:val="000000"/>
                  <w:sz w:val="24"/>
                  <w:szCs w:val="24"/>
                  <w:rtl/>
                </w:rPr>
                <w:t>ם</w:t>
              </w:r>
            </w:smartTag>
            <w:r w:rsidRPr="001924EC">
              <w:rPr>
                <w:rFonts w:ascii="Arial" w:hAnsi="Arial" w:cs="Arial" w:hint="cs"/>
                <w:b/>
                <w:bCs/>
                <w:color w:val="000000"/>
                <w:sz w:val="24"/>
                <w:szCs w:val="24"/>
                <w:rtl/>
              </w:rPr>
              <w:t>)</w:t>
            </w:r>
          </w:p>
        </w:tc>
        <w:tc>
          <w:tcPr>
            <w:tcW w:w="5513" w:type="dxa"/>
            <w:tcBorders>
              <w:left w:val="double" w:sz="4" w:space="0" w:color="auto"/>
            </w:tcBorders>
            <w:shd w:val="clear" w:color="auto" w:fill="auto"/>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7.5 </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tl/>
              </w:rPr>
              <w:t>גרם אומגה 6</w:t>
            </w:r>
          </w:p>
        </w:tc>
      </w:tr>
      <w:tr w:rsidR="001924EC" w:rsidRPr="001924EC" w:rsidTr="000C3201">
        <w:tc>
          <w:tcPr>
            <w:tcW w:w="334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hint="cs"/>
                <w:b/>
                <w:bCs/>
                <w:color w:val="000000"/>
                <w:sz w:val="24"/>
                <w:szCs w:val="24"/>
                <w:rtl/>
              </w:rPr>
              <w:t xml:space="preserve">10 </w:t>
            </w:r>
            <w:r w:rsidRPr="001924EC">
              <w:rPr>
                <w:rFonts w:ascii="Arial" w:hAnsi="Arial" w:cs="Arial"/>
                <w:b/>
                <w:bCs/>
                <w:color w:val="000000"/>
                <w:sz w:val="24"/>
                <w:szCs w:val="24"/>
                <w:rtl/>
              </w:rPr>
              <w:t xml:space="preserve">שקדים </w:t>
            </w:r>
          </w:p>
        </w:tc>
        <w:tc>
          <w:tcPr>
            <w:tcW w:w="5513" w:type="dxa"/>
            <w:tcBorders>
              <w:left w:val="double" w:sz="4" w:space="0" w:color="auto"/>
            </w:tcBorders>
            <w:shd w:val="clear" w:color="auto" w:fill="auto"/>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6 </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tl/>
              </w:rPr>
              <w:t>גרם שומן חד בלתי רווי</w:t>
            </w:r>
          </w:p>
        </w:tc>
      </w:tr>
      <w:tr w:rsidR="001924EC" w:rsidRPr="001924EC" w:rsidTr="000C3201">
        <w:tc>
          <w:tcPr>
            <w:tcW w:w="334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 </w:t>
            </w:r>
            <w:smartTag w:uri="urn:schemas-microsoft-com:office:smarttags" w:element="metricconverter">
              <w:smartTagPr>
                <w:attr w:name="ProductID" w:val="50 גרם"/>
              </w:smartTagPr>
              <w:r w:rsidRPr="001924EC">
                <w:rPr>
                  <w:rFonts w:ascii="Arial" w:hAnsi="Arial" w:cs="Arial"/>
                  <w:b/>
                  <w:bCs/>
                  <w:color w:val="000000"/>
                  <w:sz w:val="24"/>
                  <w:szCs w:val="24"/>
                </w:rPr>
                <w:t xml:space="preserve">50 </w:t>
              </w:r>
              <w:r w:rsidRPr="001924EC">
                <w:rPr>
                  <w:rFonts w:ascii="Arial" w:hAnsi="Arial" w:cs="Arial"/>
                  <w:b/>
                  <w:bCs/>
                  <w:color w:val="000000"/>
                  <w:sz w:val="24"/>
                  <w:szCs w:val="24"/>
                  <w:rtl/>
                </w:rPr>
                <w:t>גרם</w:t>
              </w:r>
            </w:smartTag>
            <w:r w:rsidRPr="001924EC">
              <w:rPr>
                <w:rFonts w:ascii="Arial" w:hAnsi="Arial" w:cs="Arial"/>
                <w:b/>
                <w:bCs/>
                <w:color w:val="000000"/>
                <w:sz w:val="24"/>
                <w:szCs w:val="24"/>
                <w:rtl/>
              </w:rPr>
              <w:t xml:space="preserve"> אבוקדו</w:t>
            </w:r>
          </w:p>
        </w:tc>
        <w:tc>
          <w:tcPr>
            <w:tcW w:w="5513" w:type="dxa"/>
            <w:tcBorders>
              <w:left w:val="double" w:sz="4" w:space="0" w:color="auto"/>
            </w:tcBorders>
            <w:shd w:val="clear" w:color="auto" w:fill="auto"/>
          </w:tcPr>
          <w:p w:rsidR="001924EC" w:rsidRPr="001924EC" w:rsidRDefault="001924EC" w:rsidP="00F853C3">
            <w:pPr>
              <w:spacing w:line="360" w:lineRule="auto"/>
              <w:rPr>
                <w:rFonts w:ascii="Arial" w:hAnsi="Arial" w:cs="Arial"/>
                <w:b/>
                <w:bCs/>
                <w:color w:val="000000"/>
                <w:sz w:val="24"/>
                <w:szCs w:val="24"/>
              </w:rPr>
            </w:pPr>
            <w:r w:rsidRPr="001924EC">
              <w:rPr>
                <w:rFonts w:ascii="Arial" w:hAnsi="Arial" w:cs="Arial"/>
                <w:b/>
                <w:bCs/>
                <w:color w:val="000000"/>
                <w:sz w:val="24"/>
                <w:szCs w:val="24"/>
              </w:rPr>
              <w:t xml:space="preserve">5 </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tl/>
              </w:rPr>
              <w:t>גרם שומן חד בלתי</w:t>
            </w:r>
            <w:r w:rsidRPr="001924EC">
              <w:rPr>
                <w:rFonts w:ascii="Arial" w:hAnsi="Arial" w:cs="Arial"/>
                <w:b/>
                <w:bCs/>
                <w:color w:val="000000"/>
                <w:sz w:val="24"/>
                <w:szCs w:val="24"/>
              </w:rPr>
              <w:t xml:space="preserve"> </w:t>
            </w:r>
            <w:r w:rsidRPr="001924EC">
              <w:rPr>
                <w:rFonts w:ascii="Arial" w:hAnsi="Arial" w:cs="Arial"/>
                <w:b/>
                <w:bCs/>
                <w:color w:val="000000"/>
                <w:sz w:val="24"/>
                <w:szCs w:val="24"/>
                <w:rtl/>
              </w:rPr>
              <w:t>רווי</w:t>
            </w:r>
          </w:p>
        </w:tc>
      </w:tr>
    </w:tbl>
    <w:p w:rsidR="001924EC" w:rsidRPr="001924EC" w:rsidRDefault="001924EC" w:rsidP="001924EC">
      <w:pPr>
        <w:rPr>
          <w:rFonts w:ascii="Arial" w:hAnsi="Arial" w:cs="Arial"/>
          <w:b/>
          <w:bCs/>
          <w:sz w:val="24"/>
          <w:szCs w:val="24"/>
          <w:rtl/>
        </w:rPr>
      </w:pPr>
    </w:p>
    <w:p w:rsidR="001924EC" w:rsidRPr="001924EC" w:rsidRDefault="001924EC" w:rsidP="000C3201">
      <w:pPr>
        <w:rPr>
          <w:rFonts w:ascii="Arial" w:hAnsi="Arial" w:cs="Arial"/>
          <w:b/>
          <w:bCs/>
          <w:sz w:val="24"/>
          <w:szCs w:val="24"/>
          <w:rtl/>
        </w:rPr>
      </w:pPr>
      <w:r w:rsidRPr="001924EC">
        <w:rPr>
          <w:rFonts w:ascii="Arial" w:hAnsi="Arial" w:cs="Arial" w:hint="cs"/>
          <w:b/>
          <w:bCs/>
          <w:sz w:val="24"/>
          <w:szCs w:val="24"/>
          <w:rtl/>
        </w:rPr>
        <w:t>ויטמינים  במזון ממקור שומני:</w:t>
      </w:r>
    </w:p>
    <w:tbl>
      <w:tblPr>
        <w:bidiVisual/>
        <w:tblW w:w="8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1440"/>
        <w:gridCol w:w="4860"/>
      </w:tblGrid>
      <w:tr w:rsidR="001924EC" w:rsidRPr="001924EC" w:rsidTr="000C3201">
        <w:tc>
          <w:tcPr>
            <w:tcW w:w="172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 xml:space="preserve">שם </w:t>
            </w:r>
            <w:proofErr w:type="spellStart"/>
            <w:r w:rsidRPr="001924EC">
              <w:rPr>
                <w:rFonts w:ascii="Arial" w:hAnsi="Arial" w:cs="Arial" w:hint="cs"/>
                <w:b/>
                <w:bCs/>
                <w:sz w:val="24"/>
                <w:szCs w:val="24"/>
                <w:rtl/>
              </w:rPr>
              <w:t>הויטמין</w:t>
            </w:r>
            <w:proofErr w:type="spellEnd"/>
          </w:p>
        </w:tc>
        <w:tc>
          <w:tcPr>
            <w:tcW w:w="1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הסימן הכימי</w:t>
            </w:r>
          </w:p>
        </w:tc>
        <w:tc>
          <w:tcPr>
            <w:tcW w:w="48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מקורות במזון</w:t>
            </w:r>
          </w:p>
        </w:tc>
      </w:tr>
      <w:tr w:rsidR="001924EC" w:rsidRPr="001924EC" w:rsidTr="000C3201">
        <w:tc>
          <w:tcPr>
            <w:tcW w:w="1728" w:type="dxa"/>
            <w:tcBorders>
              <w:top w:val="single" w:sz="12"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sz w:val="24"/>
                <w:szCs w:val="24"/>
                <w:rtl/>
              </w:rPr>
            </w:pPr>
            <w:proofErr w:type="spellStart"/>
            <w:r w:rsidRPr="001924EC">
              <w:rPr>
                <w:rFonts w:ascii="Arial" w:hAnsi="Arial" w:cs="Arial" w:hint="cs"/>
                <w:sz w:val="24"/>
                <w:szCs w:val="24"/>
                <w:rtl/>
              </w:rPr>
              <w:t>רטינול</w:t>
            </w:r>
            <w:proofErr w:type="spellEnd"/>
          </w:p>
        </w:tc>
        <w:tc>
          <w:tcPr>
            <w:tcW w:w="1440" w:type="dxa"/>
            <w:tcBorders>
              <w:top w:val="single" w:sz="12" w:space="0" w:color="auto"/>
              <w:lef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A</w:t>
            </w:r>
          </w:p>
        </w:tc>
        <w:tc>
          <w:tcPr>
            <w:tcW w:w="4860" w:type="dxa"/>
            <w:tcBorders>
              <w:top w:val="single" w:sz="12"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 xml:space="preserve">כבד, מוצרי חלב שמנים, שמן דגים </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sz w:val="24"/>
                <w:szCs w:val="24"/>
                <w:rtl/>
              </w:rPr>
            </w:pPr>
            <w:r w:rsidRPr="001924EC">
              <w:rPr>
                <w:rFonts w:ascii="Arial" w:hAnsi="Arial" w:cs="Arial" w:hint="cs"/>
                <w:sz w:val="24"/>
                <w:szCs w:val="24"/>
                <w:rtl/>
              </w:rPr>
              <w:t>קלציפרול</w:t>
            </w:r>
          </w:p>
        </w:tc>
        <w:tc>
          <w:tcPr>
            <w:tcW w:w="1440" w:type="dxa"/>
            <w:tcBorders>
              <w:lef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D</w:t>
            </w:r>
          </w:p>
        </w:tc>
        <w:tc>
          <w:tcPr>
            <w:tcW w:w="4860" w:type="dxa"/>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מוצרי חלב עשירים בשומן, שמן דגים, חלמון, כבד</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sz w:val="24"/>
                <w:szCs w:val="24"/>
                <w:rtl/>
              </w:rPr>
            </w:pPr>
            <w:proofErr w:type="spellStart"/>
            <w:r w:rsidRPr="001924EC">
              <w:rPr>
                <w:rFonts w:ascii="Arial" w:hAnsi="Arial" w:cs="Arial" w:hint="cs"/>
                <w:sz w:val="24"/>
                <w:szCs w:val="24"/>
                <w:rtl/>
              </w:rPr>
              <w:t>טוקופרול</w:t>
            </w:r>
            <w:proofErr w:type="spellEnd"/>
          </w:p>
        </w:tc>
        <w:tc>
          <w:tcPr>
            <w:tcW w:w="1440" w:type="dxa"/>
            <w:tcBorders>
              <w:lef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E</w:t>
            </w:r>
          </w:p>
        </w:tc>
        <w:tc>
          <w:tcPr>
            <w:tcW w:w="4860" w:type="dxa"/>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 xml:space="preserve">שמן צמחי, </w:t>
            </w:r>
            <w:proofErr w:type="spellStart"/>
            <w:r w:rsidRPr="001924EC">
              <w:rPr>
                <w:rFonts w:ascii="Arial" w:hAnsi="Arial" w:cs="Arial" w:hint="cs"/>
                <w:sz w:val="24"/>
                <w:szCs w:val="24"/>
                <w:rtl/>
              </w:rPr>
              <w:t>אגוזים,זרעים</w:t>
            </w:r>
            <w:proofErr w:type="spellEnd"/>
            <w:r w:rsidRPr="001924EC">
              <w:rPr>
                <w:rFonts w:ascii="Arial" w:hAnsi="Arial" w:cs="Arial" w:hint="cs"/>
                <w:sz w:val="24"/>
                <w:szCs w:val="24"/>
                <w:rtl/>
              </w:rPr>
              <w:t>, חלמון, כבד, שומן חלב, דגים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sz w:val="24"/>
                <w:szCs w:val="24"/>
                <w:rtl/>
              </w:rPr>
            </w:pPr>
            <w:proofErr w:type="spellStart"/>
            <w:r w:rsidRPr="001924EC">
              <w:rPr>
                <w:rFonts w:ascii="Arial" w:hAnsi="Arial" w:cs="Arial" w:hint="cs"/>
                <w:sz w:val="24"/>
                <w:szCs w:val="24"/>
                <w:rtl/>
              </w:rPr>
              <w:t>פילוכינון</w:t>
            </w:r>
            <w:proofErr w:type="spellEnd"/>
          </w:p>
        </w:tc>
        <w:tc>
          <w:tcPr>
            <w:tcW w:w="1440" w:type="dxa"/>
            <w:tcBorders>
              <w:lef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K</w:t>
            </w:r>
          </w:p>
        </w:tc>
        <w:tc>
          <w:tcPr>
            <w:tcW w:w="4860" w:type="dxa"/>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כבד, כליות</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sz w:val="24"/>
                <w:szCs w:val="24"/>
                <w:rtl/>
              </w:rPr>
            </w:pPr>
            <w:r w:rsidRPr="001924EC">
              <w:rPr>
                <w:rFonts w:ascii="Arial" w:hAnsi="Arial" w:cs="Arial" w:hint="cs"/>
                <w:sz w:val="24"/>
                <w:szCs w:val="24"/>
                <w:rtl/>
              </w:rPr>
              <w:t>תיאמין</w:t>
            </w:r>
          </w:p>
        </w:tc>
        <w:tc>
          <w:tcPr>
            <w:tcW w:w="1440" w:type="dxa"/>
            <w:tcBorders>
              <w:lef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1</w:t>
            </w:r>
            <w:r w:rsidRPr="001924EC">
              <w:rPr>
                <w:rFonts w:ascii="Arial" w:hAnsi="Arial" w:cs="Arial" w:hint="cs"/>
                <w:b/>
                <w:bCs/>
                <w:sz w:val="24"/>
                <w:szCs w:val="24"/>
              </w:rPr>
              <w:t>B</w:t>
            </w:r>
          </w:p>
        </w:tc>
        <w:tc>
          <w:tcPr>
            <w:tcW w:w="4860" w:type="dxa"/>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אגוזים, כבד, חלמון, דגים, בשר, חלב</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sz w:val="24"/>
                <w:szCs w:val="24"/>
                <w:rtl/>
              </w:rPr>
            </w:pPr>
            <w:proofErr w:type="spellStart"/>
            <w:r w:rsidRPr="001924EC">
              <w:rPr>
                <w:rFonts w:ascii="Arial" w:hAnsi="Arial" w:cs="Arial" w:hint="cs"/>
                <w:sz w:val="24"/>
                <w:szCs w:val="24"/>
                <w:rtl/>
              </w:rPr>
              <w:t>ריבופלבין</w:t>
            </w:r>
            <w:proofErr w:type="spellEnd"/>
          </w:p>
        </w:tc>
        <w:tc>
          <w:tcPr>
            <w:tcW w:w="1440" w:type="dxa"/>
            <w:tcBorders>
              <w:lef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2</w:t>
            </w:r>
            <w:r w:rsidRPr="001924EC">
              <w:rPr>
                <w:rFonts w:ascii="Arial" w:hAnsi="Arial" w:cs="Arial" w:hint="cs"/>
                <w:b/>
                <w:bCs/>
                <w:sz w:val="24"/>
                <w:szCs w:val="24"/>
              </w:rPr>
              <w:t>B</w:t>
            </w:r>
          </w:p>
        </w:tc>
        <w:tc>
          <w:tcPr>
            <w:tcW w:w="4860" w:type="dxa"/>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 xml:space="preserve">חלב ותוצרתו, בשר, ביצה, דגים </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sz w:val="24"/>
                <w:szCs w:val="24"/>
                <w:rtl/>
              </w:rPr>
            </w:pPr>
            <w:proofErr w:type="spellStart"/>
            <w:r w:rsidRPr="001924EC">
              <w:rPr>
                <w:rFonts w:ascii="Arial" w:hAnsi="Arial" w:cs="Arial" w:hint="cs"/>
                <w:sz w:val="24"/>
                <w:szCs w:val="24"/>
                <w:rtl/>
              </w:rPr>
              <w:t>ניאצין</w:t>
            </w:r>
            <w:proofErr w:type="spellEnd"/>
          </w:p>
        </w:tc>
        <w:tc>
          <w:tcPr>
            <w:tcW w:w="1440" w:type="dxa"/>
            <w:tcBorders>
              <w:lef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3</w:t>
            </w:r>
            <w:r w:rsidRPr="001924EC">
              <w:rPr>
                <w:rFonts w:ascii="Arial" w:hAnsi="Arial" w:cs="Arial" w:hint="cs"/>
                <w:b/>
                <w:bCs/>
                <w:sz w:val="24"/>
                <w:szCs w:val="24"/>
              </w:rPr>
              <w:t>B</w:t>
            </w:r>
          </w:p>
        </w:tc>
        <w:tc>
          <w:tcPr>
            <w:tcW w:w="4860" w:type="dxa"/>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חלב, אגוזים, בשר, ביצה, דגים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sz w:val="24"/>
                <w:szCs w:val="24"/>
                <w:rtl/>
              </w:rPr>
            </w:pPr>
            <w:proofErr w:type="spellStart"/>
            <w:r w:rsidRPr="001924EC">
              <w:rPr>
                <w:rFonts w:ascii="Arial" w:hAnsi="Arial" w:cs="Arial" w:hint="cs"/>
                <w:sz w:val="24"/>
                <w:szCs w:val="24"/>
                <w:rtl/>
              </w:rPr>
              <w:t>קובלטאמין</w:t>
            </w:r>
            <w:proofErr w:type="spellEnd"/>
          </w:p>
        </w:tc>
        <w:tc>
          <w:tcPr>
            <w:tcW w:w="1440" w:type="dxa"/>
            <w:tcBorders>
              <w:lef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12</w:t>
            </w:r>
            <w:r w:rsidRPr="001924EC">
              <w:rPr>
                <w:rFonts w:ascii="Arial" w:hAnsi="Arial" w:cs="Arial" w:hint="cs"/>
                <w:b/>
                <w:bCs/>
                <w:sz w:val="24"/>
                <w:szCs w:val="24"/>
              </w:rPr>
              <w:t>B</w:t>
            </w:r>
          </w:p>
        </w:tc>
        <w:tc>
          <w:tcPr>
            <w:tcW w:w="4860" w:type="dxa"/>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כבד, בשר, חלב, ביצה</w:t>
            </w:r>
          </w:p>
        </w:tc>
      </w:tr>
    </w:tbl>
    <w:p w:rsidR="000C3201" w:rsidRDefault="000C3201" w:rsidP="001924EC">
      <w:pPr>
        <w:rPr>
          <w:rFonts w:ascii="Arial" w:hAnsi="Arial" w:cs="Arial"/>
          <w:b/>
          <w:bCs/>
          <w:sz w:val="24"/>
          <w:szCs w:val="24"/>
          <w:rtl/>
        </w:rPr>
      </w:pPr>
    </w:p>
    <w:p w:rsidR="001924EC" w:rsidRPr="001924EC" w:rsidRDefault="001924EC" w:rsidP="001924EC">
      <w:pPr>
        <w:rPr>
          <w:rFonts w:ascii="Arial" w:hAnsi="Arial" w:cs="Arial"/>
          <w:b/>
          <w:bCs/>
          <w:sz w:val="24"/>
          <w:szCs w:val="24"/>
          <w:rtl/>
        </w:rPr>
      </w:pPr>
      <w:r w:rsidRPr="001924EC">
        <w:rPr>
          <w:rFonts w:ascii="Arial" w:hAnsi="Arial" w:cs="Arial" w:hint="cs"/>
          <w:b/>
          <w:bCs/>
          <w:sz w:val="24"/>
          <w:szCs w:val="24"/>
          <w:rtl/>
        </w:rPr>
        <w:lastRenderedPageBreak/>
        <w:t>מינרלים במזון ממקור שומני:</w:t>
      </w:r>
    </w:p>
    <w:p w:rsidR="001924EC" w:rsidRPr="001924EC" w:rsidRDefault="001924EC" w:rsidP="001924EC">
      <w:pPr>
        <w:rPr>
          <w:rFonts w:ascii="Arial" w:hAnsi="Arial" w:cs="Arial"/>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1440"/>
        <w:gridCol w:w="4500"/>
      </w:tblGrid>
      <w:tr w:rsidR="001924EC" w:rsidRPr="001924EC" w:rsidTr="000C3201">
        <w:tc>
          <w:tcPr>
            <w:tcW w:w="172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שם המינרל</w:t>
            </w:r>
          </w:p>
        </w:tc>
        <w:tc>
          <w:tcPr>
            <w:tcW w:w="1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הסימן הכימי</w:t>
            </w:r>
          </w:p>
        </w:tc>
        <w:tc>
          <w:tcPr>
            <w:tcW w:w="45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מקורות במזון</w:t>
            </w:r>
          </w:p>
        </w:tc>
      </w:tr>
      <w:tr w:rsidR="001924EC" w:rsidRPr="001924EC" w:rsidTr="000C3201">
        <w:tc>
          <w:tcPr>
            <w:tcW w:w="1728" w:type="dxa"/>
            <w:tcBorders>
              <w:top w:val="single" w:sz="12"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סידן</w:t>
            </w:r>
          </w:p>
        </w:tc>
        <w:tc>
          <w:tcPr>
            <w:tcW w:w="1440" w:type="dxa"/>
            <w:tcBorders>
              <w:top w:val="single" w:sz="12"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C</w:t>
            </w:r>
            <w:r w:rsidRPr="001924EC">
              <w:rPr>
                <w:rFonts w:ascii="Arial" w:hAnsi="Arial" w:cs="Arial"/>
                <w:b/>
                <w:bCs/>
                <w:sz w:val="24"/>
                <w:szCs w:val="24"/>
              </w:rPr>
              <w:t>a</w:t>
            </w:r>
          </w:p>
        </w:tc>
        <w:tc>
          <w:tcPr>
            <w:tcW w:w="4500" w:type="dxa"/>
            <w:tcBorders>
              <w:top w:val="single" w:sz="12" w:space="0" w:color="auto"/>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שומשום מלא, חלב ותוצרתו, סרדין, אגוזים, זרעים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זרחן</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Pr>
            </w:pPr>
            <w:r w:rsidRPr="001924EC">
              <w:rPr>
                <w:rFonts w:ascii="Arial" w:hAnsi="Arial" w:cs="Arial" w:hint="cs"/>
                <w:b/>
                <w:bCs/>
                <w:sz w:val="24"/>
                <w:szCs w:val="24"/>
              </w:rPr>
              <w:t>P</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חלב ותוצרתו, ביצה, בשר, אגוזים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נתרן</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N</w:t>
            </w:r>
            <w:r w:rsidRPr="001924EC">
              <w:rPr>
                <w:rFonts w:ascii="Arial" w:hAnsi="Arial" w:cs="Arial"/>
                <w:b/>
                <w:bCs/>
                <w:sz w:val="24"/>
                <w:szCs w:val="24"/>
              </w:rPr>
              <w:t>a</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חלב, בשר, דגים, ביצה</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אשלגן</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Pr>
            </w:pPr>
            <w:r w:rsidRPr="001924EC">
              <w:rPr>
                <w:rFonts w:ascii="Arial" w:hAnsi="Arial" w:cs="Arial" w:hint="cs"/>
                <w:b/>
                <w:bCs/>
                <w:sz w:val="24"/>
                <w:szCs w:val="24"/>
              </w:rPr>
              <w:t>K</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דגים, בשר, חלב ותוצרתו</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כלור</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C</w:t>
            </w:r>
            <w:r w:rsidRPr="001924EC">
              <w:rPr>
                <w:rFonts w:ascii="Arial" w:hAnsi="Arial" w:cs="Arial"/>
                <w:b/>
                <w:bCs/>
                <w:sz w:val="24"/>
                <w:szCs w:val="24"/>
              </w:rPr>
              <w:t>l</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דגים, בשר, ביצים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מגנזיום</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M</w:t>
            </w:r>
            <w:r w:rsidRPr="001924EC">
              <w:rPr>
                <w:rFonts w:ascii="Arial" w:hAnsi="Arial" w:cs="Arial"/>
                <w:b/>
                <w:bCs/>
                <w:sz w:val="24"/>
                <w:szCs w:val="24"/>
              </w:rPr>
              <w:t>g</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אגוזים, חלב, בשר</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ברזל</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F</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כבד, בשר, חלמון, דגים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אבץ</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Z</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כבד, בשר, דג הרינג</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יוד</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Pr>
            </w:pPr>
            <w:r w:rsidRPr="001924EC">
              <w:rPr>
                <w:rFonts w:ascii="Arial" w:hAnsi="Arial" w:cs="Arial" w:hint="cs"/>
                <w:b/>
                <w:bCs/>
                <w:sz w:val="24"/>
                <w:szCs w:val="24"/>
              </w:rPr>
              <w:t>I</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דגים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נחושת</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C</w:t>
            </w:r>
            <w:r w:rsidRPr="001924EC">
              <w:rPr>
                <w:rFonts w:ascii="Arial" w:hAnsi="Arial" w:cs="Arial"/>
                <w:b/>
                <w:bCs/>
                <w:sz w:val="24"/>
                <w:szCs w:val="24"/>
              </w:rPr>
              <w:t>u</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כבד, אבוקדו, אגוזים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סלניום</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S</w:t>
            </w:r>
            <w:r w:rsidRPr="001924EC">
              <w:rPr>
                <w:rFonts w:ascii="Arial" w:hAnsi="Arial" w:cs="Arial"/>
                <w:b/>
                <w:bCs/>
                <w:sz w:val="24"/>
                <w:szCs w:val="24"/>
              </w:rPr>
              <w:t>e</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כבד, בשר, חלב, דגים</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מנגן</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proofErr w:type="spellStart"/>
            <w:r w:rsidRPr="001924EC">
              <w:rPr>
                <w:rFonts w:ascii="Arial" w:hAnsi="Arial" w:cs="Arial" w:hint="cs"/>
                <w:b/>
                <w:bCs/>
                <w:sz w:val="24"/>
                <w:szCs w:val="24"/>
              </w:rPr>
              <w:t>M</w:t>
            </w:r>
            <w:r w:rsidRPr="001924EC">
              <w:rPr>
                <w:rFonts w:ascii="Arial" w:hAnsi="Arial" w:cs="Arial"/>
                <w:b/>
                <w:bCs/>
                <w:sz w:val="24"/>
                <w:szCs w:val="24"/>
              </w:rPr>
              <w:t>n</w:t>
            </w:r>
            <w:proofErr w:type="spellEnd"/>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אגוזים, חלמון</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כרום</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C</w:t>
            </w:r>
            <w:r w:rsidRPr="001924EC">
              <w:rPr>
                <w:rFonts w:ascii="Arial" w:hAnsi="Arial" w:cs="Arial"/>
                <w:b/>
                <w:bCs/>
                <w:sz w:val="24"/>
                <w:szCs w:val="24"/>
              </w:rPr>
              <w:t>r</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כבד, בשר</w:t>
            </w:r>
          </w:p>
        </w:tc>
      </w:tr>
      <w:tr w:rsidR="001924EC" w:rsidRPr="001924EC" w:rsidTr="000C3201">
        <w:tc>
          <w:tcPr>
            <w:tcW w:w="1728"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קובלט</w:t>
            </w:r>
          </w:p>
        </w:tc>
        <w:tc>
          <w:tcPr>
            <w:tcW w:w="1440" w:type="dxa"/>
            <w:tcBorders>
              <w:top w:val="double" w:sz="4" w:space="0" w:color="auto"/>
              <w:left w:val="double" w:sz="4" w:space="0" w:color="auto"/>
              <w:bottom w:val="double" w:sz="4" w:space="0" w:color="auto"/>
              <w:right w:val="double" w:sz="4" w:space="0" w:color="auto"/>
            </w:tcBorders>
            <w:shd w:val="clear" w:color="auto" w:fill="auto"/>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Pr>
              <w:t>C</w:t>
            </w:r>
            <w:r w:rsidRPr="001924EC">
              <w:rPr>
                <w:rFonts w:ascii="Arial" w:hAnsi="Arial" w:cs="Arial"/>
                <w:b/>
                <w:bCs/>
                <w:sz w:val="24"/>
                <w:szCs w:val="24"/>
              </w:rPr>
              <w:t>o</w:t>
            </w:r>
          </w:p>
        </w:tc>
        <w:tc>
          <w:tcPr>
            <w:tcW w:w="4500" w:type="dxa"/>
            <w:tcBorders>
              <w:left w:val="double" w:sz="4" w:space="0" w:color="auto"/>
            </w:tcBorders>
            <w:shd w:val="clear" w:color="auto" w:fill="auto"/>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כבד, בשר, דגים, אגוזים</w:t>
            </w:r>
          </w:p>
        </w:tc>
      </w:tr>
    </w:tbl>
    <w:p w:rsidR="001924EC" w:rsidRPr="001924EC" w:rsidRDefault="001924EC" w:rsidP="001924EC">
      <w:pPr>
        <w:spacing w:line="360" w:lineRule="auto"/>
        <w:rPr>
          <w:rFonts w:ascii="Arial" w:hAnsi="Arial" w:cs="Arial"/>
          <w:sz w:val="24"/>
          <w:szCs w:val="24"/>
          <w:highlight w:val="yellow"/>
          <w:u w:val="single"/>
          <w:rtl/>
        </w:rPr>
      </w:pPr>
    </w:p>
    <w:p w:rsidR="001924EC" w:rsidRPr="001924EC" w:rsidRDefault="001924EC" w:rsidP="001924EC">
      <w:pPr>
        <w:spacing w:line="360" w:lineRule="auto"/>
        <w:rPr>
          <w:rFonts w:ascii="Arial" w:hAnsi="Arial" w:cs="Arial"/>
          <w:sz w:val="24"/>
          <w:szCs w:val="24"/>
          <w:u w:val="single"/>
          <w:rtl/>
        </w:rPr>
      </w:pPr>
      <w:r w:rsidRPr="00942E52">
        <w:rPr>
          <w:rFonts w:ascii="Arial" w:hAnsi="Arial" w:cs="Guttman Yad-Brush"/>
          <w:sz w:val="28"/>
          <w:szCs w:val="28"/>
          <w:u w:val="single"/>
          <w:rtl/>
        </w:rPr>
        <w:t>עבודה</w:t>
      </w:r>
      <w:r w:rsidRPr="00942E52">
        <w:rPr>
          <w:rFonts w:ascii="Arial" w:hAnsi="Arial" w:cs="Guttman Yad-Brush"/>
          <w:sz w:val="28"/>
          <w:szCs w:val="28"/>
          <w:rtl/>
        </w:rPr>
        <w:t>:</w:t>
      </w:r>
      <w:r w:rsidRPr="001924EC">
        <w:rPr>
          <w:rFonts w:ascii="Arial" w:hAnsi="Arial" w:cs="Arial" w:hint="cs"/>
          <w:sz w:val="24"/>
          <w:szCs w:val="24"/>
          <w:rtl/>
        </w:rPr>
        <w:t xml:space="preserve"> יש לענות על השאלות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1.  האם יש להעדיף מזונות המכילים שומן רווי או שומן בלתי רווי? נמק. 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lastRenderedPageBreak/>
        <w:t>2.  מדוע יש הבדל בין מרגרינה לבין שמן, למרות שמקור המרגרינה בשמן? 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3. איזה מזונות המכילים שומנים ובאילו כמויות, תמליץ לאכול לאישה הצורכת 1800 קלוריות ביום?                          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w:t>
      </w:r>
    </w:p>
    <w:p w:rsidR="001924EC" w:rsidRPr="001924EC" w:rsidRDefault="001924EC" w:rsidP="001924EC">
      <w:pPr>
        <w:rPr>
          <w:rFonts w:ascii="Arial" w:hAnsi="Arial" w:cs="Arial"/>
          <w:sz w:val="24"/>
          <w:szCs w:val="24"/>
          <w:rtl/>
        </w:rPr>
      </w:pPr>
      <w:r w:rsidRPr="001924EC">
        <w:rPr>
          <w:rFonts w:ascii="Arial" w:hAnsi="Arial" w:cs="Arial" w:hint="cs"/>
          <w:sz w:val="24"/>
          <w:szCs w:val="24"/>
          <w:rtl/>
        </w:rPr>
        <w:t xml:space="preserve">______________________________________________________________________      </w:t>
      </w:r>
    </w:p>
    <w:p w:rsidR="001924EC" w:rsidRPr="001924EC" w:rsidRDefault="001924EC" w:rsidP="001924EC">
      <w:pPr>
        <w:rPr>
          <w:rFonts w:ascii="Arial" w:hAnsi="Arial" w:cs="Arial"/>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4.  מהו שומן טרנס, באילו מזונות הוא מצוי ומדוע יש להימנע מצריכתו? 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rPr>
          <w:rFonts w:ascii="Arial" w:hAnsi="Arial" w:cs="Arial"/>
          <w:b/>
          <w:bCs/>
          <w:color w:val="000000"/>
          <w:sz w:val="24"/>
          <w:szCs w:val="24"/>
          <w:highlight w:val="green"/>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5.  מה הסכנה ברמה מוגזמת של שומן בגוף, בעיקר רמה גבוהה של שומן רווי?_________________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6.  מהם סימני הקלקול בשומנים? ________________________ 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rPr>
          <w:rFonts w:ascii="Arial" w:hAnsi="Arial" w:cs="Arial"/>
          <w:color w:val="000000"/>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hint="cs"/>
          <w:color w:val="000000"/>
          <w:sz w:val="24"/>
          <w:szCs w:val="24"/>
          <w:rtl/>
        </w:rPr>
        <w:t xml:space="preserve">7.  מדוע לא מומלץ לצרוך מוצרי חלב בהם </w:t>
      </w:r>
      <w:r w:rsidRPr="001924EC">
        <w:rPr>
          <w:rFonts w:ascii="Arial" w:hAnsi="Arial" w:cs="Arial" w:hint="cs"/>
          <w:b/>
          <w:bCs/>
          <w:color w:val="000000"/>
          <w:sz w:val="24"/>
          <w:szCs w:val="24"/>
          <w:rtl/>
        </w:rPr>
        <w:t>0%</w:t>
      </w:r>
      <w:r w:rsidRPr="001924EC">
        <w:rPr>
          <w:rFonts w:ascii="Arial" w:hAnsi="Arial" w:cs="Arial" w:hint="cs"/>
          <w:color w:val="000000"/>
          <w:sz w:val="24"/>
          <w:szCs w:val="24"/>
          <w:rtl/>
        </w:rPr>
        <w:t xml:space="preserve"> שומן?</w:t>
      </w:r>
      <w:r w:rsidRPr="001924EC">
        <w:rPr>
          <w:rFonts w:ascii="Arial" w:hAnsi="Arial" w:cs="Arial" w:hint="cs"/>
          <w:sz w:val="24"/>
          <w:szCs w:val="24"/>
          <w:rtl/>
        </w:rPr>
        <w:t xml:space="preserve"> 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Default="001924EC" w:rsidP="001924EC">
      <w:pPr>
        <w:rPr>
          <w:rFonts w:ascii="Arial" w:hAnsi="Arial" w:cs="Arial"/>
          <w:b/>
          <w:bCs/>
          <w:color w:val="000000"/>
          <w:sz w:val="24"/>
          <w:szCs w:val="24"/>
          <w:highlight w:val="green"/>
          <w:rtl/>
        </w:rPr>
      </w:pPr>
    </w:p>
    <w:p w:rsidR="00942E52" w:rsidRPr="001924EC" w:rsidRDefault="00942E52" w:rsidP="001924EC">
      <w:pPr>
        <w:rPr>
          <w:rFonts w:ascii="Arial" w:hAnsi="Arial" w:cs="Arial"/>
          <w:b/>
          <w:bCs/>
          <w:color w:val="000000"/>
          <w:sz w:val="24"/>
          <w:szCs w:val="24"/>
          <w:highlight w:val="green"/>
          <w:rtl/>
        </w:rPr>
      </w:pPr>
    </w:p>
    <w:p w:rsidR="001924EC" w:rsidRPr="001924EC" w:rsidRDefault="001924EC" w:rsidP="00942E52">
      <w:pPr>
        <w:rPr>
          <w:rFonts w:ascii="Arial" w:hAnsi="Arial" w:cs="Arial"/>
          <w:color w:val="000000"/>
          <w:sz w:val="24"/>
          <w:szCs w:val="24"/>
          <w:rtl/>
        </w:rPr>
      </w:pPr>
      <w:r w:rsidRPr="001924EC">
        <w:rPr>
          <w:rFonts w:ascii="Arial" w:hAnsi="Arial" w:cs="Arial" w:hint="cs"/>
          <w:color w:val="000000"/>
          <w:sz w:val="24"/>
          <w:szCs w:val="24"/>
          <w:rtl/>
        </w:rPr>
        <w:lastRenderedPageBreak/>
        <w:t xml:space="preserve">8.  מהם </w:t>
      </w:r>
      <w:r w:rsidRPr="001924EC">
        <w:rPr>
          <w:rFonts w:ascii="Arial" w:hAnsi="Arial" w:cs="Arial" w:hint="cs"/>
          <w:b/>
          <w:bCs/>
          <w:color w:val="000000"/>
          <w:sz w:val="24"/>
          <w:szCs w:val="24"/>
          <w:rtl/>
        </w:rPr>
        <w:t>4</w:t>
      </w:r>
      <w:r w:rsidRPr="001924EC">
        <w:rPr>
          <w:rFonts w:ascii="Arial" w:hAnsi="Arial" w:cs="Arial" w:hint="cs"/>
          <w:color w:val="000000"/>
          <w:sz w:val="24"/>
          <w:szCs w:val="24"/>
          <w:rtl/>
        </w:rPr>
        <w:t xml:space="preserve"> </w:t>
      </w:r>
      <w:proofErr w:type="spellStart"/>
      <w:r w:rsidRPr="001924EC">
        <w:rPr>
          <w:rFonts w:ascii="Arial" w:hAnsi="Arial" w:cs="Arial" w:hint="cs"/>
          <w:color w:val="000000"/>
          <w:sz w:val="24"/>
          <w:szCs w:val="24"/>
          <w:rtl/>
        </w:rPr>
        <w:t>הויטמינים</w:t>
      </w:r>
      <w:proofErr w:type="spellEnd"/>
      <w:r w:rsidRPr="001924EC">
        <w:rPr>
          <w:rFonts w:ascii="Arial" w:hAnsi="Arial" w:cs="Arial" w:hint="cs"/>
          <w:color w:val="000000"/>
          <w:sz w:val="24"/>
          <w:szCs w:val="24"/>
          <w:rtl/>
        </w:rPr>
        <w:t xml:space="preserve"> המסיסים בשומן? יש  לציין דוגמה אחת למזון בו מצוי כל אחד </w:t>
      </w:r>
      <w:proofErr w:type="spellStart"/>
      <w:r w:rsidRPr="001924EC">
        <w:rPr>
          <w:rFonts w:ascii="Arial" w:hAnsi="Arial" w:cs="Arial" w:hint="cs"/>
          <w:color w:val="000000"/>
          <w:sz w:val="24"/>
          <w:szCs w:val="24"/>
          <w:rtl/>
        </w:rPr>
        <w:t>מהויטמינים</w:t>
      </w:r>
      <w:proofErr w:type="spellEnd"/>
      <w:r w:rsidRPr="001924EC">
        <w:rPr>
          <w:rFonts w:ascii="Arial" w:hAnsi="Arial" w:cs="Arial" w:hint="cs"/>
          <w:color w:val="000000"/>
          <w:sz w:val="24"/>
          <w:szCs w:val="24"/>
          <w:rtl/>
        </w:rPr>
        <w:t xml:space="preserve"> האלו.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color w:val="000000"/>
          <w:sz w:val="24"/>
          <w:szCs w:val="24"/>
          <w:rtl/>
        </w:rPr>
        <w:t xml:space="preserve">9.  מדוע חומצות שומן בלתי רוויות נפגעות יותר מחוצות שומן רוויות, בתהליך </w:t>
      </w:r>
      <w:proofErr w:type="spellStart"/>
      <w:r w:rsidRPr="001924EC">
        <w:rPr>
          <w:rFonts w:ascii="Arial" w:hAnsi="Arial" w:cs="Arial" w:hint="cs"/>
          <w:color w:val="000000"/>
          <w:sz w:val="24"/>
          <w:szCs w:val="24"/>
          <w:rtl/>
        </w:rPr>
        <w:t>החימצון</w:t>
      </w:r>
      <w:proofErr w:type="spellEnd"/>
      <w:r w:rsidRPr="001924EC">
        <w:rPr>
          <w:rFonts w:ascii="Arial" w:hAnsi="Arial" w:cs="Arial" w:hint="cs"/>
          <w:color w:val="000000"/>
          <w:sz w:val="24"/>
          <w:szCs w:val="24"/>
          <w:rtl/>
        </w:rPr>
        <w:t>?  ___________</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color w:val="000000"/>
          <w:sz w:val="24"/>
          <w:szCs w:val="24"/>
          <w:rtl/>
        </w:rPr>
        <w:t>_______________________________________________________________________</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color w:val="000000"/>
          <w:sz w:val="24"/>
          <w:szCs w:val="24"/>
          <w:rtl/>
        </w:rPr>
        <w:t>_______________________________________________________________________</w:t>
      </w:r>
    </w:p>
    <w:p w:rsidR="001924EC" w:rsidRPr="001924EC" w:rsidRDefault="001924EC" w:rsidP="001924EC">
      <w:pPr>
        <w:rPr>
          <w:rFonts w:ascii="Arial" w:hAnsi="Arial" w:cs="Arial"/>
          <w:color w:val="000000"/>
          <w:sz w:val="24"/>
          <w:szCs w:val="24"/>
          <w:rtl/>
        </w:rPr>
      </w:pPr>
      <w:r w:rsidRPr="001924EC">
        <w:rPr>
          <w:rFonts w:ascii="Arial" w:hAnsi="Arial" w:cs="Arial" w:hint="cs"/>
          <w:color w:val="000000"/>
          <w:sz w:val="24"/>
          <w:szCs w:val="24"/>
          <w:rtl/>
        </w:rPr>
        <w:t>10. עיפוש הוא: ____________________________________________________________</w:t>
      </w:r>
    </w:p>
    <w:p w:rsidR="00942E52" w:rsidRDefault="00942E52" w:rsidP="001924EC">
      <w:pPr>
        <w:spacing w:line="360" w:lineRule="auto"/>
        <w:rPr>
          <w:rFonts w:ascii="Arial" w:hAnsi="Arial" w:cs="Arial"/>
          <w:b/>
          <w:bCs/>
          <w:sz w:val="24"/>
          <w:szCs w:val="24"/>
          <w:u w:val="single"/>
          <w:rtl/>
        </w:rPr>
      </w:pPr>
    </w:p>
    <w:p w:rsidR="001924EC" w:rsidRPr="001924EC" w:rsidRDefault="001924EC" w:rsidP="001924EC">
      <w:pPr>
        <w:spacing w:line="360" w:lineRule="auto"/>
        <w:rPr>
          <w:rFonts w:ascii="Arial" w:hAnsi="Arial" w:cs="Arial"/>
          <w:b/>
          <w:bCs/>
          <w:sz w:val="24"/>
          <w:szCs w:val="24"/>
          <w:u w:val="single"/>
          <w:rtl/>
        </w:rPr>
      </w:pPr>
      <w:r w:rsidRPr="001924EC">
        <w:rPr>
          <w:rFonts w:ascii="Arial" w:hAnsi="Arial" w:cs="Arial" w:hint="cs"/>
          <w:b/>
          <w:bCs/>
          <w:sz w:val="24"/>
          <w:szCs w:val="24"/>
          <w:u w:val="single"/>
          <w:rtl/>
        </w:rPr>
        <w:t xml:space="preserve">כולסטרול </w:t>
      </w:r>
      <w:r w:rsidRPr="001924EC">
        <w:rPr>
          <w:rFonts w:ascii="Arial" w:hAnsi="Arial" w:cs="Arial"/>
          <w:b/>
          <w:bCs/>
          <w:sz w:val="24"/>
          <w:szCs w:val="24"/>
          <w:u w:val="single"/>
          <w:rtl/>
        </w:rPr>
        <w:t>–</w:t>
      </w:r>
      <w:r w:rsidRPr="001924EC">
        <w:rPr>
          <w:rFonts w:ascii="Arial" w:hAnsi="Arial" w:cs="Arial" w:hint="cs"/>
          <w:b/>
          <w:bCs/>
          <w:sz w:val="24"/>
          <w:szCs w:val="24"/>
          <w:u w:val="single"/>
          <w:rtl/>
        </w:rPr>
        <w:t xml:space="preserve"> מבחינת סוג השומן, שייך לקבוצת </w:t>
      </w:r>
      <w:proofErr w:type="spellStart"/>
      <w:r w:rsidRPr="001924EC">
        <w:rPr>
          <w:rFonts w:ascii="Arial" w:hAnsi="Arial" w:cs="Arial" w:hint="cs"/>
          <w:b/>
          <w:bCs/>
          <w:sz w:val="24"/>
          <w:szCs w:val="24"/>
          <w:u w:val="single"/>
          <w:rtl/>
        </w:rPr>
        <w:t>הסטרולים</w:t>
      </w:r>
      <w:proofErr w:type="spellEnd"/>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הכולסטרול</w:t>
      </w:r>
      <w:r w:rsidRPr="001924EC">
        <w:rPr>
          <w:rFonts w:ascii="Arial" w:hAnsi="Arial" w:cs="Arial"/>
          <w:sz w:val="24"/>
          <w:szCs w:val="24"/>
          <w:rtl/>
        </w:rPr>
        <w:t xml:space="preserve"> הוא חומר </w:t>
      </w:r>
      <w:r w:rsidRPr="001924EC">
        <w:rPr>
          <w:rFonts w:ascii="Arial" w:hAnsi="Arial" w:cs="Arial" w:hint="cs"/>
          <w:b/>
          <w:bCs/>
          <w:sz w:val="24"/>
          <w:szCs w:val="24"/>
          <w:rtl/>
        </w:rPr>
        <w:t xml:space="preserve">דמוי </w:t>
      </w:r>
      <w:r w:rsidRPr="001924EC">
        <w:rPr>
          <w:rFonts w:ascii="Arial" w:hAnsi="Arial" w:cs="Arial"/>
          <w:b/>
          <w:bCs/>
          <w:sz w:val="24"/>
          <w:szCs w:val="24"/>
          <w:rtl/>
        </w:rPr>
        <w:t>שומ</w:t>
      </w:r>
      <w:r w:rsidRPr="001924EC">
        <w:rPr>
          <w:rFonts w:ascii="Arial" w:hAnsi="Arial" w:cs="Arial" w:hint="cs"/>
          <w:b/>
          <w:bCs/>
          <w:sz w:val="24"/>
          <w:szCs w:val="24"/>
          <w:rtl/>
        </w:rPr>
        <w:t>ן</w:t>
      </w:r>
      <w:r w:rsidRPr="001924EC">
        <w:rPr>
          <w:rFonts w:ascii="Arial" w:hAnsi="Arial" w:cs="Arial"/>
          <w:sz w:val="24"/>
          <w:szCs w:val="24"/>
          <w:rtl/>
        </w:rPr>
        <w:t xml:space="preserve"> </w:t>
      </w:r>
      <w:r w:rsidRPr="001924EC">
        <w:rPr>
          <w:rFonts w:ascii="Arial" w:hAnsi="Arial" w:cs="Arial" w:hint="cs"/>
          <w:sz w:val="24"/>
          <w:szCs w:val="24"/>
          <w:rtl/>
        </w:rPr>
        <w:t xml:space="preserve">בצבע צהבהב, </w:t>
      </w:r>
      <w:r w:rsidRPr="001924EC">
        <w:rPr>
          <w:rFonts w:ascii="Arial" w:hAnsi="Arial" w:cs="Arial"/>
          <w:sz w:val="24"/>
          <w:szCs w:val="24"/>
          <w:rtl/>
        </w:rPr>
        <w:t xml:space="preserve">המהווה מרכיב קטן מאד מכלל השומן שבגוף. </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הכולסטרול</w:t>
      </w:r>
      <w:r w:rsidRPr="001924EC">
        <w:rPr>
          <w:rFonts w:ascii="Arial" w:hAnsi="Arial" w:cs="Arial"/>
          <w:sz w:val="24"/>
          <w:szCs w:val="24"/>
          <w:rtl/>
        </w:rPr>
        <w:t xml:space="preserve"> הוא חומר חיוני לגוף.</w:t>
      </w:r>
      <w:r w:rsidRPr="001924EC">
        <w:rPr>
          <w:rFonts w:ascii="Arial" w:hAnsi="Arial" w:cs="Arial" w:hint="cs"/>
          <w:sz w:val="24"/>
          <w:szCs w:val="24"/>
          <w:rtl/>
        </w:rPr>
        <w:t xml:space="preserve"> </w:t>
      </w:r>
      <w:r w:rsidRPr="001924EC">
        <w:rPr>
          <w:rFonts w:ascii="Arial" w:hAnsi="Arial" w:cs="Arial"/>
          <w:sz w:val="24"/>
          <w:szCs w:val="24"/>
          <w:rtl/>
        </w:rPr>
        <w:t>כל תא ותא חייב בנוכחותו לתפקוד תקין.</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tl/>
        </w:rPr>
        <w:t>הכולסטרול</w:t>
      </w:r>
      <w:r w:rsidRPr="001924EC">
        <w:rPr>
          <w:rFonts w:ascii="Arial" w:hAnsi="Arial" w:cs="Arial"/>
          <w:sz w:val="24"/>
          <w:szCs w:val="24"/>
          <w:rtl/>
        </w:rPr>
        <w:t xml:space="preserve"> נמצא ברקמת השומן</w:t>
      </w:r>
      <w:r w:rsidRPr="001924EC">
        <w:rPr>
          <w:rFonts w:ascii="Arial" w:hAnsi="Arial" w:cs="Arial" w:hint="cs"/>
          <w:sz w:val="24"/>
          <w:szCs w:val="24"/>
          <w:rtl/>
        </w:rPr>
        <w:t xml:space="preserve"> ו</w:t>
      </w:r>
      <w:r w:rsidRPr="001924EC">
        <w:rPr>
          <w:rFonts w:ascii="Arial" w:hAnsi="Arial" w:cs="Arial"/>
          <w:sz w:val="24"/>
          <w:szCs w:val="24"/>
          <w:rtl/>
        </w:rPr>
        <w:t>בקרומי התאים</w:t>
      </w:r>
      <w:r w:rsidRPr="001924EC">
        <w:rPr>
          <w:rFonts w:ascii="Arial" w:hAnsi="Arial" w:cs="Arial" w:hint="cs"/>
          <w:sz w:val="24"/>
          <w:szCs w:val="24"/>
          <w:rtl/>
        </w:rPr>
        <w:t>.</w:t>
      </w:r>
    </w:p>
    <w:p w:rsidR="001924EC" w:rsidRPr="001924EC" w:rsidRDefault="001924EC" w:rsidP="001924EC">
      <w:pPr>
        <w:pStyle w:val="afa"/>
        <w:spacing w:line="360" w:lineRule="auto"/>
        <w:jc w:val="both"/>
        <w:rPr>
          <w:rFonts w:ascii="Arial" w:hAnsi="Arial" w:cs="Arial"/>
          <w:b w:val="0"/>
          <w:bCs w:val="0"/>
          <w:sz w:val="24"/>
          <w:u w:val="none"/>
          <w:rtl/>
        </w:rPr>
      </w:pPr>
      <w:r w:rsidRPr="001924EC">
        <w:rPr>
          <w:rFonts w:ascii="Arial" w:hAnsi="Arial" w:cs="Arial"/>
          <w:sz w:val="24"/>
          <w:u w:val="none"/>
          <w:rtl/>
        </w:rPr>
        <w:t xml:space="preserve">עודף </w:t>
      </w:r>
      <w:r w:rsidRPr="001924EC">
        <w:rPr>
          <w:rFonts w:ascii="Arial" w:hAnsi="Arial" w:cs="Arial" w:hint="cs"/>
          <w:sz w:val="24"/>
          <w:u w:val="none"/>
          <w:rtl/>
        </w:rPr>
        <w:t>כולסטרול</w:t>
      </w:r>
      <w:r w:rsidRPr="001924EC">
        <w:rPr>
          <w:rFonts w:ascii="Arial" w:hAnsi="Arial" w:cs="Arial" w:hint="cs"/>
          <w:b w:val="0"/>
          <w:bCs w:val="0"/>
          <w:sz w:val="24"/>
          <w:u w:val="none"/>
          <w:rtl/>
        </w:rPr>
        <w:t xml:space="preserve"> </w:t>
      </w:r>
      <w:r w:rsidRPr="001924EC">
        <w:rPr>
          <w:rFonts w:ascii="Arial" w:hAnsi="Arial" w:cs="Arial"/>
          <w:b w:val="0"/>
          <w:bCs w:val="0"/>
          <w:sz w:val="24"/>
          <w:u w:val="none"/>
          <w:rtl/>
        </w:rPr>
        <w:t>עלול להיות גורם סיכון למחלות לב וכלי דם</w:t>
      </w:r>
      <w:r w:rsidRPr="001924EC">
        <w:rPr>
          <w:rFonts w:ascii="Arial" w:hAnsi="Arial" w:cs="Arial" w:hint="cs"/>
          <w:b w:val="0"/>
          <w:bCs w:val="0"/>
          <w:sz w:val="24"/>
          <w:u w:val="none"/>
          <w:rtl/>
        </w:rPr>
        <w:t>, לחץ דם גבוה, טרשת.</w:t>
      </w:r>
    </w:p>
    <w:p w:rsidR="001924EC" w:rsidRPr="001924EC" w:rsidRDefault="001924EC" w:rsidP="001924EC">
      <w:pPr>
        <w:pStyle w:val="afa"/>
        <w:spacing w:line="360" w:lineRule="auto"/>
        <w:jc w:val="both"/>
        <w:rPr>
          <w:rFonts w:ascii="Arial" w:hAnsi="Arial" w:cs="Arial"/>
          <w:b w:val="0"/>
          <w:bCs w:val="0"/>
          <w:sz w:val="24"/>
          <w:u w:val="none"/>
          <w:rtl/>
        </w:rPr>
      </w:pPr>
      <w:r w:rsidRPr="001924EC">
        <w:rPr>
          <w:rFonts w:ascii="Arial" w:hAnsi="Arial" w:cs="Arial" w:hint="cs"/>
          <w:sz w:val="24"/>
          <w:u w:val="none"/>
          <w:rtl/>
        </w:rPr>
        <w:t>חוסר כולסטרול</w:t>
      </w:r>
      <w:r w:rsidRPr="001924EC">
        <w:rPr>
          <w:rFonts w:ascii="Arial" w:hAnsi="Arial" w:cs="Arial" w:hint="cs"/>
          <w:b w:val="0"/>
          <w:bCs w:val="0"/>
          <w:sz w:val="24"/>
          <w:u w:val="none"/>
          <w:rtl/>
        </w:rPr>
        <w:t xml:space="preserve"> משבש את פעילות תאי הגוף </w:t>
      </w:r>
      <w:r w:rsidRPr="001924EC">
        <w:rPr>
          <w:rFonts w:ascii="Arial" w:hAnsi="Arial" w:cs="Arial" w:hint="cs"/>
          <w:sz w:val="24"/>
          <w:u w:val="none"/>
          <w:rtl/>
        </w:rPr>
        <w:t>ובלעדיו</w:t>
      </w:r>
      <w:r w:rsidRPr="001924EC">
        <w:rPr>
          <w:rFonts w:ascii="Arial" w:hAnsi="Arial" w:cs="Arial" w:hint="cs"/>
          <w:b w:val="0"/>
          <w:bCs w:val="0"/>
          <w:sz w:val="24"/>
          <w:u w:val="none"/>
          <w:rtl/>
        </w:rPr>
        <w:t xml:space="preserve"> אין חיים.                                                                                                                                                              </w:t>
      </w:r>
    </w:p>
    <w:p w:rsidR="001924EC" w:rsidRPr="001924EC" w:rsidRDefault="001924EC" w:rsidP="001924EC">
      <w:pPr>
        <w:spacing w:line="360" w:lineRule="auto"/>
        <w:rPr>
          <w:rFonts w:ascii="Arial" w:hAnsi="Arial" w:cs="Arial"/>
          <w:b/>
          <w:bCs/>
          <w:sz w:val="24"/>
          <w:szCs w:val="24"/>
          <w:u w:val="single"/>
          <w:rtl/>
        </w:rPr>
      </w:pPr>
      <w:r w:rsidRPr="001924EC">
        <w:rPr>
          <w:rFonts w:ascii="Arial" w:hAnsi="Arial" w:cs="Arial"/>
          <w:b/>
          <w:bCs/>
          <w:sz w:val="24"/>
          <w:szCs w:val="24"/>
          <w:u w:val="single"/>
          <w:rtl/>
        </w:rPr>
        <w:t>תפקידי הכולסטרול:</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1.</w:t>
      </w:r>
      <w:r w:rsidRPr="001924EC">
        <w:rPr>
          <w:rFonts w:ascii="Arial" w:hAnsi="Arial" w:cs="Arial" w:hint="cs"/>
          <w:sz w:val="24"/>
          <w:szCs w:val="24"/>
          <w:rtl/>
        </w:rPr>
        <w:t xml:space="preserve">  </w:t>
      </w:r>
      <w:r w:rsidRPr="001924EC">
        <w:rPr>
          <w:rFonts w:ascii="Arial" w:hAnsi="Arial" w:cs="Arial"/>
          <w:sz w:val="24"/>
          <w:szCs w:val="24"/>
          <w:rtl/>
        </w:rPr>
        <w:t>נשיאת השומנים בדם.</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2.  </w:t>
      </w:r>
      <w:r w:rsidRPr="001924EC">
        <w:rPr>
          <w:rFonts w:ascii="Arial" w:hAnsi="Arial" w:cs="Arial"/>
          <w:sz w:val="24"/>
          <w:szCs w:val="24"/>
          <w:rtl/>
        </w:rPr>
        <w:t>מהווה חומר מוצא ליצירת הורמונים.</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 xml:space="preserve">3.  </w:t>
      </w:r>
      <w:r w:rsidRPr="001924EC">
        <w:rPr>
          <w:rFonts w:ascii="Arial" w:hAnsi="Arial" w:cs="Arial" w:hint="cs"/>
          <w:sz w:val="24"/>
          <w:szCs w:val="24"/>
          <w:rtl/>
        </w:rPr>
        <w:t xml:space="preserve">יחד עם </w:t>
      </w:r>
      <w:r w:rsidRPr="001924EC">
        <w:rPr>
          <w:rFonts w:ascii="Arial" w:hAnsi="Arial" w:cs="Arial"/>
          <w:sz w:val="24"/>
          <w:szCs w:val="24"/>
          <w:rtl/>
        </w:rPr>
        <w:t>מלחי המרה</w:t>
      </w:r>
      <w:r w:rsidRPr="001924EC">
        <w:rPr>
          <w:rFonts w:ascii="Arial" w:hAnsi="Arial" w:cs="Arial" w:hint="cs"/>
          <w:sz w:val="24"/>
          <w:szCs w:val="24"/>
          <w:rtl/>
        </w:rPr>
        <w:t xml:space="preserve"> מהווה חומר מוצא ליצירת חומר מתחלב (הסבר בעמוד 6), </w:t>
      </w:r>
      <w:r w:rsidRPr="001924EC">
        <w:rPr>
          <w:rFonts w:ascii="Arial" w:hAnsi="Arial" w:cs="Arial" w:hint="cs"/>
          <w:color w:val="000000"/>
          <w:sz w:val="24"/>
          <w:szCs w:val="24"/>
          <w:rtl/>
        </w:rPr>
        <w:t>הדרוש  לעיכול ולספיגה של השומנים</w:t>
      </w:r>
      <w:r w:rsidRPr="001924EC">
        <w:rPr>
          <w:rFonts w:ascii="Arial" w:hAnsi="Arial" w:cs="Arial"/>
          <w:b/>
          <w:bCs/>
          <w:sz w:val="24"/>
          <w:szCs w:val="24"/>
          <w:rtl/>
        </w:rPr>
        <w:t>.</w:t>
      </w:r>
      <w:r w:rsidRPr="001924EC">
        <w:rPr>
          <w:rFonts w:ascii="Arial" w:hAnsi="Arial" w:cs="Arial" w:hint="cs"/>
          <w:b/>
          <w:bCs/>
          <w:sz w:val="24"/>
          <w:szCs w:val="24"/>
          <w:rtl/>
        </w:rPr>
        <w:t xml:space="preserve"> </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4.  </w:t>
      </w:r>
      <w:r w:rsidRPr="001924EC">
        <w:rPr>
          <w:rFonts w:ascii="Arial" w:hAnsi="Arial" w:cs="Arial"/>
          <w:sz w:val="24"/>
          <w:szCs w:val="24"/>
          <w:rtl/>
        </w:rPr>
        <w:t>משתתף בבניית מערכת החיסון.</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5.  </w:t>
      </w:r>
      <w:r w:rsidRPr="001924EC">
        <w:rPr>
          <w:rFonts w:ascii="Arial" w:hAnsi="Arial" w:cs="Arial" w:hint="cs"/>
          <w:sz w:val="24"/>
          <w:szCs w:val="24"/>
          <w:rtl/>
        </w:rPr>
        <w:t>חומר מוצא ל</w:t>
      </w:r>
      <w:r w:rsidRPr="001924EC">
        <w:rPr>
          <w:rFonts w:ascii="Arial" w:hAnsi="Arial" w:cs="Arial"/>
          <w:sz w:val="24"/>
          <w:szCs w:val="24"/>
          <w:rtl/>
        </w:rPr>
        <w:t xml:space="preserve">יצירת ויטמין </w:t>
      </w:r>
      <w:r w:rsidRPr="001924EC">
        <w:rPr>
          <w:rFonts w:ascii="Arial" w:hAnsi="Arial" w:cs="Arial"/>
          <w:b/>
          <w:bCs/>
          <w:sz w:val="24"/>
          <w:szCs w:val="24"/>
        </w:rPr>
        <w:t>D</w:t>
      </w:r>
      <w:r w:rsidRPr="001924EC">
        <w:rPr>
          <w:rFonts w:ascii="Arial" w:hAnsi="Arial" w:cs="Arial"/>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6.  </w:t>
      </w:r>
      <w:r w:rsidRPr="001924EC">
        <w:rPr>
          <w:rFonts w:ascii="Arial" w:hAnsi="Arial" w:cs="Arial"/>
          <w:sz w:val="24"/>
          <w:szCs w:val="24"/>
          <w:rtl/>
        </w:rPr>
        <w:t>אחראי על מעטפת מערכת העצבים, לכן במוח כמותו רבה מאוד.</w:t>
      </w:r>
    </w:p>
    <w:p w:rsidR="001924EC" w:rsidRPr="005526CD" w:rsidRDefault="001924EC" w:rsidP="005526CD">
      <w:pPr>
        <w:spacing w:line="360" w:lineRule="auto"/>
        <w:rPr>
          <w:rFonts w:ascii="Arial" w:hAnsi="Arial" w:cs="Arial"/>
          <w:b/>
          <w:bCs/>
          <w:sz w:val="24"/>
          <w:szCs w:val="24"/>
          <w:rtl/>
        </w:rPr>
      </w:pPr>
      <w:r w:rsidRPr="001924EC">
        <w:rPr>
          <w:rFonts w:ascii="Arial" w:hAnsi="Arial" w:cs="Arial" w:hint="cs"/>
          <w:b/>
          <w:bCs/>
          <w:sz w:val="24"/>
          <w:szCs w:val="24"/>
          <w:rtl/>
        </w:rPr>
        <w:t xml:space="preserve">7. </w:t>
      </w:r>
      <w:r w:rsidRPr="001924EC">
        <w:rPr>
          <w:rFonts w:ascii="Arial" w:hAnsi="Arial" w:cs="Arial" w:hint="cs"/>
          <w:sz w:val="24"/>
          <w:szCs w:val="24"/>
          <w:rtl/>
        </w:rPr>
        <w:t>מרכיב בממברנה של תאי הגוף.</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u w:val="single"/>
          <w:rtl/>
        </w:rPr>
        <w:lastRenderedPageBreak/>
        <w:t>2 מקורות הכולסטרול בגוף:</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א.  </w:t>
      </w:r>
      <w:r w:rsidRPr="001924EC">
        <w:rPr>
          <w:rFonts w:ascii="Arial" w:hAnsi="Arial" w:cs="Arial" w:hint="cs"/>
          <w:sz w:val="24"/>
          <w:szCs w:val="24"/>
          <w:rtl/>
        </w:rPr>
        <w:t>בג</w:t>
      </w:r>
      <w:r w:rsidR="00607BAF">
        <w:rPr>
          <w:rFonts w:ascii="Arial" w:hAnsi="Arial" w:cs="Arial" w:hint="cs"/>
          <w:sz w:val="24"/>
          <w:szCs w:val="24"/>
          <w:rtl/>
        </w:rPr>
        <w:t>ו</w:t>
      </w:r>
      <w:r w:rsidRPr="001924EC">
        <w:rPr>
          <w:rFonts w:ascii="Arial" w:hAnsi="Arial" w:cs="Arial" w:hint="cs"/>
          <w:sz w:val="24"/>
          <w:szCs w:val="24"/>
          <w:rtl/>
        </w:rPr>
        <w:t xml:space="preserve">ף החי </w:t>
      </w:r>
      <w:r w:rsidRPr="001924EC">
        <w:rPr>
          <w:rFonts w:ascii="Arial" w:hAnsi="Arial" w:cs="Arial"/>
          <w:sz w:val="24"/>
          <w:szCs w:val="24"/>
          <w:rtl/>
        </w:rPr>
        <w:t>–</w:t>
      </w:r>
      <w:r w:rsidRPr="001924EC">
        <w:rPr>
          <w:rFonts w:ascii="Arial" w:hAnsi="Arial" w:cs="Arial" w:hint="cs"/>
          <w:sz w:val="24"/>
          <w:szCs w:val="24"/>
          <w:rtl/>
        </w:rPr>
        <w:t xml:space="preserve"> ב</w:t>
      </w:r>
      <w:r w:rsidRPr="001924EC">
        <w:rPr>
          <w:rFonts w:ascii="Arial" w:hAnsi="Arial" w:cs="Arial" w:hint="cs"/>
          <w:b/>
          <w:bCs/>
          <w:sz w:val="24"/>
          <w:szCs w:val="24"/>
          <w:rtl/>
        </w:rPr>
        <w:t>כבד</w:t>
      </w:r>
      <w:r w:rsidRPr="001924EC">
        <w:rPr>
          <w:rFonts w:ascii="Arial" w:hAnsi="Arial" w:cs="Arial" w:hint="cs"/>
          <w:sz w:val="24"/>
          <w:szCs w:val="24"/>
          <w:rtl/>
        </w:rPr>
        <w:t>:</w:t>
      </w:r>
      <w:r w:rsidRPr="001924EC">
        <w:rPr>
          <w:rFonts w:ascii="Arial" w:hAnsi="Arial" w:cs="Arial"/>
          <w:sz w:val="24"/>
          <w:szCs w:val="24"/>
          <w:rtl/>
        </w:rPr>
        <w:t xml:space="preserve"> ייצור עצמי</w:t>
      </w:r>
      <w:r w:rsidRPr="001924EC">
        <w:rPr>
          <w:rFonts w:ascii="Arial" w:hAnsi="Arial" w:cs="Arial" w:hint="cs"/>
          <w:sz w:val="24"/>
          <w:szCs w:val="24"/>
          <w:rtl/>
        </w:rPr>
        <w:t xml:space="preserve">-פנימי-אנדוגני. (מכאן מובן שמקור הכולסטרול </w:t>
      </w:r>
      <w:r w:rsidRPr="001924EC">
        <w:rPr>
          <w:rFonts w:ascii="Arial" w:hAnsi="Arial" w:cs="Arial" w:hint="cs"/>
          <w:b/>
          <w:bCs/>
          <w:sz w:val="24"/>
          <w:szCs w:val="24"/>
          <w:u w:val="single"/>
          <w:rtl/>
        </w:rPr>
        <w:t>רק</w:t>
      </w:r>
      <w:r w:rsidRPr="001924EC">
        <w:rPr>
          <w:rFonts w:ascii="Arial" w:hAnsi="Arial" w:cs="Arial" w:hint="cs"/>
          <w:sz w:val="24"/>
          <w:szCs w:val="24"/>
          <w:rtl/>
        </w:rPr>
        <w:t xml:space="preserve"> במזון מהחי).</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ב.  </w:t>
      </w:r>
      <w:r w:rsidRPr="001924EC">
        <w:rPr>
          <w:rFonts w:ascii="Arial" w:hAnsi="Arial" w:cs="Arial" w:hint="cs"/>
          <w:sz w:val="24"/>
          <w:szCs w:val="24"/>
          <w:rtl/>
        </w:rPr>
        <w:t>מ</w:t>
      </w:r>
      <w:r w:rsidRPr="001924EC">
        <w:rPr>
          <w:rFonts w:ascii="Arial" w:hAnsi="Arial" w:cs="Arial"/>
          <w:b/>
          <w:bCs/>
          <w:sz w:val="24"/>
          <w:szCs w:val="24"/>
          <w:rtl/>
        </w:rPr>
        <w:t>מזון מכיל כולסטרול</w:t>
      </w:r>
      <w:r w:rsidRPr="001924EC">
        <w:rPr>
          <w:rFonts w:ascii="Arial" w:hAnsi="Arial" w:cs="Arial"/>
          <w:sz w:val="24"/>
          <w:szCs w:val="24"/>
          <w:rtl/>
        </w:rPr>
        <w:t xml:space="preserve"> – </w:t>
      </w:r>
      <w:r w:rsidRPr="001924EC">
        <w:rPr>
          <w:rFonts w:ascii="Arial" w:hAnsi="Arial" w:cs="Arial" w:hint="cs"/>
          <w:sz w:val="24"/>
          <w:szCs w:val="24"/>
          <w:rtl/>
        </w:rPr>
        <w:t>מקור חיצוני,</w:t>
      </w:r>
      <w:r w:rsidRPr="001924EC">
        <w:rPr>
          <w:rFonts w:ascii="Arial" w:hAnsi="Arial" w:cs="Arial"/>
          <w:sz w:val="24"/>
          <w:szCs w:val="24"/>
          <w:rtl/>
        </w:rPr>
        <w:t xml:space="preserve"> א</w:t>
      </w:r>
      <w:r w:rsidRPr="001924EC">
        <w:rPr>
          <w:rFonts w:ascii="Arial" w:hAnsi="Arial" w:cs="Arial" w:hint="cs"/>
          <w:sz w:val="24"/>
          <w:szCs w:val="24"/>
          <w:rtl/>
        </w:rPr>
        <w:t>ק</w:t>
      </w:r>
      <w:r w:rsidRPr="001924EC">
        <w:rPr>
          <w:rFonts w:ascii="Arial" w:hAnsi="Arial" w:cs="Arial"/>
          <w:sz w:val="24"/>
          <w:szCs w:val="24"/>
          <w:rtl/>
        </w:rPr>
        <w:t>סוגני.</w:t>
      </w:r>
    </w:p>
    <w:p w:rsidR="001924EC" w:rsidRPr="001924EC" w:rsidRDefault="001924EC" w:rsidP="001924EC">
      <w:pPr>
        <w:spacing w:line="360" w:lineRule="auto"/>
        <w:rPr>
          <w:sz w:val="24"/>
          <w:szCs w:val="24"/>
          <w:rtl/>
        </w:rPr>
      </w:pP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color w:val="000000"/>
          <w:sz w:val="24"/>
          <w:szCs w:val="24"/>
          <w:rtl/>
        </w:rPr>
        <w:t>כ-</w:t>
      </w:r>
      <w:r w:rsidRPr="001924EC">
        <w:rPr>
          <w:rFonts w:ascii="Arial" w:hAnsi="Arial" w:cs="Arial" w:hint="cs"/>
          <w:b/>
          <w:bCs/>
          <w:color w:val="000000"/>
          <w:sz w:val="24"/>
          <w:szCs w:val="24"/>
          <w:rtl/>
        </w:rPr>
        <w:t>70%</w:t>
      </w:r>
      <w:r w:rsidRPr="001924EC">
        <w:rPr>
          <w:rFonts w:ascii="Arial" w:hAnsi="Arial" w:cs="Arial" w:hint="cs"/>
          <w:color w:val="000000"/>
          <w:sz w:val="24"/>
          <w:szCs w:val="24"/>
          <w:rtl/>
        </w:rPr>
        <w:t xml:space="preserve"> מה</w:t>
      </w:r>
      <w:r w:rsidRPr="001924EC">
        <w:rPr>
          <w:rFonts w:ascii="Arial" w:hAnsi="Arial" w:cs="Arial" w:hint="cs"/>
          <w:b/>
          <w:bCs/>
          <w:color w:val="000000"/>
          <w:sz w:val="24"/>
          <w:szCs w:val="24"/>
          <w:rtl/>
        </w:rPr>
        <w:t>כולסטרול</w:t>
      </w:r>
      <w:r w:rsidRPr="001924EC">
        <w:rPr>
          <w:rFonts w:ascii="Arial" w:hAnsi="Arial" w:cs="Arial" w:hint="cs"/>
          <w:color w:val="000000"/>
          <w:sz w:val="24"/>
          <w:szCs w:val="24"/>
          <w:rtl/>
        </w:rPr>
        <w:t xml:space="preserve"> נוצר בגוף משומן ומפחמימות, עיקר הסינתזה נעשית ב</w:t>
      </w:r>
      <w:r w:rsidRPr="001924EC">
        <w:rPr>
          <w:rFonts w:ascii="Arial" w:hAnsi="Arial" w:cs="Arial" w:hint="cs"/>
          <w:b/>
          <w:bCs/>
          <w:color w:val="000000"/>
          <w:sz w:val="24"/>
          <w:szCs w:val="24"/>
          <w:rtl/>
        </w:rPr>
        <w:t>כבד</w:t>
      </w:r>
      <w:r w:rsidRPr="001924EC">
        <w:rPr>
          <w:rFonts w:ascii="Arial" w:hAnsi="Arial" w:cs="Arial" w:hint="cs"/>
          <w:color w:val="000000"/>
          <w:sz w:val="24"/>
          <w:szCs w:val="24"/>
          <w:rtl/>
        </w:rPr>
        <w:t xml:space="preserve">. </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color w:val="000000"/>
          <w:sz w:val="24"/>
          <w:szCs w:val="24"/>
          <w:rtl/>
        </w:rPr>
        <w:t>כ-</w:t>
      </w:r>
      <w:r w:rsidRPr="001924EC">
        <w:rPr>
          <w:rFonts w:ascii="Arial" w:hAnsi="Arial" w:cs="Arial" w:hint="cs"/>
          <w:b/>
          <w:bCs/>
          <w:color w:val="000000"/>
          <w:sz w:val="24"/>
          <w:szCs w:val="24"/>
          <w:rtl/>
        </w:rPr>
        <w:t>30%</w:t>
      </w:r>
      <w:r w:rsidRPr="001924EC">
        <w:rPr>
          <w:rFonts w:ascii="Arial" w:hAnsi="Arial" w:cs="Arial" w:hint="cs"/>
          <w:color w:val="000000"/>
          <w:sz w:val="24"/>
          <w:szCs w:val="24"/>
          <w:rtl/>
        </w:rPr>
        <w:t xml:space="preserve"> מה</w:t>
      </w:r>
      <w:r w:rsidRPr="001924EC">
        <w:rPr>
          <w:rFonts w:ascii="Arial" w:hAnsi="Arial" w:cs="Arial" w:hint="cs"/>
          <w:b/>
          <w:bCs/>
          <w:color w:val="000000"/>
          <w:sz w:val="24"/>
          <w:szCs w:val="24"/>
          <w:rtl/>
        </w:rPr>
        <w:t>כולסטרול</w:t>
      </w:r>
      <w:r w:rsidRPr="001924EC">
        <w:rPr>
          <w:rFonts w:ascii="Arial" w:hAnsi="Arial" w:cs="Arial" w:hint="cs"/>
          <w:color w:val="000000"/>
          <w:sz w:val="24"/>
          <w:szCs w:val="24"/>
          <w:rtl/>
        </w:rPr>
        <w:t xml:space="preserve"> מגיע לגוף במזון.  </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color w:val="000000"/>
          <w:sz w:val="24"/>
          <w:szCs w:val="24"/>
          <w:u w:val="single"/>
          <w:rtl/>
        </w:rPr>
        <w:t>מזונות המכילים כולסטרול</w:t>
      </w:r>
      <w:r w:rsidRPr="001924EC">
        <w:rPr>
          <w:rFonts w:ascii="Arial" w:hAnsi="Arial" w:cs="Arial" w:hint="cs"/>
          <w:color w:val="000000"/>
          <w:sz w:val="24"/>
          <w:szCs w:val="24"/>
          <w:rtl/>
        </w:rPr>
        <w:t xml:space="preserve">: חמאה, חלמון ביצה, חלב שמן ומוצריו, שומן מהחי, איברים פנימיים של בעלי-חיים. מזונות אלו </w:t>
      </w:r>
      <w:r w:rsidRPr="001924EC">
        <w:rPr>
          <w:rFonts w:ascii="Arial" w:hAnsi="Arial" w:cs="Arial" w:hint="cs"/>
          <w:b/>
          <w:bCs/>
          <w:color w:val="000000"/>
          <w:sz w:val="24"/>
          <w:szCs w:val="24"/>
          <w:rtl/>
        </w:rPr>
        <w:t>מכילים</w:t>
      </w:r>
      <w:r w:rsidRPr="001924EC">
        <w:rPr>
          <w:rFonts w:ascii="Arial" w:hAnsi="Arial" w:cs="Arial" w:hint="cs"/>
          <w:color w:val="000000"/>
          <w:sz w:val="24"/>
          <w:szCs w:val="24"/>
          <w:rtl/>
        </w:rPr>
        <w:t xml:space="preserve"> גם </w:t>
      </w:r>
      <w:r w:rsidRPr="001924EC">
        <w:rPr>
          <w:rFonts w:ascii="Arial" w:hAnsi="Arial" w:cs="Arial" w:hint="cs"/>
          <w:b/>
          <w:bCs/>
          <w:color w:val="000000"/>
          <w:sz w:val="24"/>
          <w:szCs w:val="24"/>
          <w:rtl/>
        </w:rPr>
        <w:t>שומנים רווים</w:t>
      </w:r>
      <w:r w:rsidRPr="001924EC">
        <w:rPr>
          <w:rFonts w:ascii="Arial" w:hAnsi="Arial" w:cs="Arial" w:hint="cs"/>
          <w:color w:val="000000"/>
          <w:sz w:val="24"/>
          <w:szCs w:val="24"/>
          <w:rtl/>
        </w:rPr>
        <w:t xml:space="preserve"> שאינם טובים לבריאות ועלולים אף להעלות את רמות הכולסטרול בדם.</w:t>
      </w:r>
    </w:p>
    <w:p w:rsidR="001924EC" w:rsidRPr="001924EC" w:rsidRDefault="001924EC" w:rsidP="001924EC">
      <w:pPr>
        <w:spacing w:line="360" w:lineRule="auto"/>
        <w:rPr>
          <w:rFonts w:ascii="Arial" w:hAnsi="Arial" w:cs="Arial"/>
          <w:color w:val="000000"/>
          <w:sz w:val="24"/>
          <w:szCs w:val="24"/>
          <w:rtl/>
        </w:rPr>
      </w:pPr>
      <w:r w:rsidRPr="001924EC">
        <w:rPr>
          <w:rFonts w:ascii="Arial" w:hAnsi="Arial" w:cs="Arial" w:hint="cs"/>
          <w:sz w:val="24"/>
          <w:szCs w:val="24"/>
          <w:rtl/>
        </w:rPr>
        <w:t>כולסטרול הוא החומר המוביל את השומנים בדם. לכן מזון מהחי העשיר בשומן, עשוי להיות גם עשיר בכולסטרול.</w:t>
      </w:r>
    </w:p>
    <w:p w:rsidR="001924EC" w:rsidRPr="001924EC" w:rsidRDefault="001924EC" w:rsidP="001924EC">
      <w:pPr>
        <w:spacing w:line="360" w:lineRule="auto"/>
        <w:rPr>
          <w:rFonts w:ascii="Arial" w:hAnsi="Arial" w:cs="Arial"/>
          <w:b/>
          <w:bCs/>
          <w:color w:val="000000"/>
          <w:sz w:val="24"/>
          <w:szCs w:val="24"/>
          <w:rtl/>
        </w:rPr>
      </w:pPr>
      <w:r w:rsidRPr="001924EC">
        <w:rPr>
          <w:rFonts w:ascii="Arial" w:hAnsi="Arial" w:cs="Arial" w:hint="cs"/>
          <w:b/>
          <w:bCs/>
          <w:color w:val="000000"/>
          <w:sz w:val="24"/>
          <w:szCs w:val="24"/>
          <w:rtl/>
        </w:rPr>
        <w:t>הכולסטרול</w:t>
      </w:r>
      <w:r w:rsidRPr="001924EC">
        <w:rPr>
          <w:rFonts w:ascii="Arial" w:hAnsi="Arial" w:cs="Arial" w:hint="cs"/>
          <w:color w:val="000000"/>
          <w:sz w:val="24"/>
          <w:szCs w:val="24"/>
          <w:rtl/>
        </w:rPr>
        <w:t xml:space="preserve"> </w:t>
      </w:r>
      <w:r w:rsidRPr="001924EC">
        <w:rPr>
          <w:rFonts w:ascii="Arial" w:hAnsi="Arial" w:cs="Arial" w:hint="cs"/>
          <w:b/>
          <w:bCs/>
          <w:i/>
          <w:iCs/>
          <w:color w:val="000000"/>
          <w:sz w:val="24"/>
          <w:szCs w:val="24"/>
          <w:u w:val="single"/>
          <w:rtl/>
        </w:rPr>
        <w:t>לא</w:t>
      </w:r>
      <w:r w:rsidRPr="001924EC">
        <w:rPr>
          <w:rFonts w:ascii="Arial" w:hAnsi="Arial" w:cs="Arial" w:hint="cs"/>
          <w:color w:val="000000"/>
          <w:sz w:val="24"/>
          <w:szCs w:val="24"/>
          <w:rtl/>
        </w:rPr>
        <w:t xml:space="preserve"> מסיס במים. הוא נישא בדם ע"י </w:t>
      </w:r>
      <w:r w:rsidRPr="001924EC">
        <w:rPr>
          <w:rFonts w:ascii="Arial" w:hAnsi="Arial" w:cs="Arial" w:hint="cs"/>
          <w:b/>
          <w:bCs/>
          <w:color w:val="000000"/>
          <w:sz w:val="24"/>
          <w:szCs w:val="24"/>
          <w:rtl/>
        </w:rPr>
        <w:t>ליפו פרוטאינים.</w:t>
      </w:r>
    </w:p>
    <w:p w:rsidR="001924EC" w:rsidRPr="001924EC" w:rsidRDefault="001924EC" w:rsidP="001924EC">
      <w:pPr>
        <w:spacing w:line="360" w:lineRule="auto"/>
        <w:rPr>
          <w:rFonts w:ascii="Arial" w:hAnsi="Arial" w:cs="Arial"/>
          <w:color w:val="000000"/>
          <w:sz w:val="24"/>
          <w:szCs w:val="24"/>
          <w:rtl/>
        </w:rPr>
      </w:pPr>
      <w:proofErr w:type="spellStart"/>
      <w:r w:rsidRPr="001924EC">
        <w:rPr>
          <w:rFonts w:ascii="Arial" w:hAnsi="Arial" w:cs="Arial" w:hint="cs"/>
          <w:b/>
          <w:bCs/>
          <w:color w:val="000000"/>
          <w:sz w:val="24"/>
          <w:szCs w:val="24"/>
          <w:rtl/>
        </w:rPr>
        <w:t>ליפופרוטאינים</w:t>
      </w:r>
      <w:proofErr w:type="spellEnd"/>
      <w:r w:rsidRPr="001924EC">
        <w:rPr>
          <w:rFonts w:ascii="Arial" w:hAnsi="Arial" w:cs="Arial" w:hint="cs"/>
          <w:color w:val="000000"/>
          <w:sz w:val="24"/>
          <w:szCs w:val="24"/>
          <w:rtl/>
        </w:rPr>
        <w:t xml:space="preserve"> </w:t>
      </w:r>
      <w:r w:rsidRPr="001924EC">
        <w:rPr>
          <w:rFonts w:ascii="Arial" w:hAnsi="Arial" w:cs="Arial"/>
          <w:sz w:val="24"/>
          <w:szCs w:val="24"/>
          <w:rtl/>
        </w:rPr>
        <w:t xml:space="preserve">הינם חלבונים </w:t>
      </w:r>
      <w:r w:rsidRPr="001924EC">
        <w:rPr>
          <w:rFonts w:ascii="Arial" w:hAnsi="Arial" w:cs="Arial" w:hint="cs"/>
          <w:sz w:val="24"/>
          <w:szCs w:val="24"/>
          <w:rtl/>
        </w:rPr>
        <w:t>שונים, המורכבים מ</w:t>
      </w:r>
      <w:r w:rsidRPr="001924EC">
        <w:rPr>
          <w:rFonts w:ascii="Arial" w:hAnsi="Arial" w:cs="Arial" w:hint="cs"/>
          <w:b/>
          <w:bCs/>
          <w:sz w:val="24"/>
          <w:szCs w:val="24"/>
          <w:u w:val="single"/>
          <w:rtl/>
        </w:rPr>
        <w:t>תצמיד</w:t>
      </w:r>
      <w:r w:rsidRPr="001924EC">
        <w:rPr>
          <w:rFonts w:ascii="Arial" w:hAnsi="Arial" w:cs="Arial" w:hint="cs"/>
          <w:sz w:val="24"/>
          <w:szCs w:val="24"/>
          <w:rtl/>
        </w:rPr>
        <w:t xml:space="preserve"> חלבון ושומן, </w:t>
      </w:r>
      <w:r w:rsidRPr="001924EC">
        <w:rPr>
          <w:rFonts w:ascii="Arial" w:hAnsi="Arial" w:cs="Arial"/>
          <w:sz w:val="24"/>
          <w:szCs w:val="24"/>
          <w:rtl/>
        </w:rPr>
        <w:t>המסיעים את השומנים בדם לכל הגו</w:t>
      </w:r>
      <w:r w:rsidRPr="001924EC">
        <w:rPr>
          <w:rFonts w:ascii="Arial" w:hAnsi="Arial" w:cs="Arial" w:hint="cs"/>
          <w:sz w:val="24"/>
          <w:szCs w:val="24"/>
          <w:rtl/>
        </w:rPr>
        <w:t>ף.</w:t>
      </w:r>
      <w:r w:rsidRPr="001924EC">
        <w:rPr>
          <w:rFonts w:ascii="Arial" w:hAnsi="Arial" w:cs="Arial" w:hint="cs"/>
          <w:color w:val="000000"/>
          <w:sz w:val="24"/>
          <w:szCs w:val="24"/>
          <w:rtl/>
        </w:rPr>
        <w:t xml:space="preserve"> התצמיד בנוי גרעין שומני המוקף קליפה חלבונית. ככל שבתצמיד יש יותר חלבונים מאשר שומנים, הרי שהתצמיד יותר צפוף. משקלו הסגולי גבוהה יותר.</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u w:val="single"/>
        </w:rPr>
        <w:t>LDL</w:t>
      </w:r>
      <w:r w:rsidRPr="001924EC">
        <w:rPr>
          <w:rFonts w:ascii="Arial" w:hAnsi="Arial" w:cs="Arial" w:hint="cs"/>
          <w:sz w:val="24"/>
          <w:szCs w:val="24"/>
          <w:rtl/>
        </w:rPr>
        <w:t xml:space="preserve"> (אֵל. דִי. אֵל.)  =</w:t>
      </w:r>
      <w:r w:rsidRPr="001924EC">
        <w:rPr>
          <w:rFonts w:ascii="Arial" w:hAnsi="Arial" w:cs="Arial" w:hint="cs"/>
          <w:b/>
          <w:bCs/>
          <w:sz w:val="24"/>
          <w:szCs w:val="24"/>
          <w:rtl/>
        </w:rPr>
        <w:t xml:space="preserve"> </w:t>
      </w:r>
      <w:proofErr w:type="spellStart"/>
      <w:r w:rsidRPr="001924EC">
        <w:rPr>
          <w:rFonts w:ascii="Arial" w:hAnsi="Arial" w:cs="Arial" w:hint="cs"/>
          <w:sz w:val="24"/>
          <w:szCs w:val="24"/>
          <w:rtl/>
        </w:rPr>
        <w:t>ליפופרוטאין</w:t>
      </w:r>
      <w:proofErr w:type="spellEnd"/>
      <w:r w:rsidRPr="001924EC">
        <w:rPr>
          <w:rFonts w:ascii="Arial" w:hAnsi="Arial" w:cs="Arial" w:hint="cs"/>
          <w:sz w:val="24"/>
          <w:szCs w:val="24"/>
          <w:rtl/>
        </w:rPr>
        <w:t xml:space="preserve"> בעל צפיפות נמוכה.</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u w:val="single"/>
        </w:rPr>
        <w:t>HDL</w:t>
      </w:r>
      <w:r w:rsidRPr="001924EC">
        <w:rPr>
          <w:rFonts w:ascii="Arial" w:hAnsi="Arial" w:cs="Arial" w:hint="cs"/>
          <w:sz w:val="24"/>
          <w:szCs w:val="24"/>
          <w:rtl/>
        </w:rPr>
        <w:t xml:space="preserve"> (</w:t>
      </w:r>
      <w:proofErr w:type="spellStart"/>
      <w:r w:rsidRPr="001924EC">
        <w:rPr>
          <w:rFonts w:ascii="Arial" w:hAnsi="Arial" w:cs="Arial" w:hint="cs"/>
          <w:sz w:val="24"/>
          <w:szCs w:val="24"/>
          <w:rtl/>
        </w:rPr>
        <w:t>אֵיִיצ</w:t>
      </w:r>
      <w:proofErr w:type="spellEnd"/>
      <w:r w:rsidRPr="001924EC">
        <w:rPr>
          <w:rFonts w:ascii="Arial" w:hAnsi="Arial" w:cs="Arial" w:hint="cs"/>
          <w:sz w:val="24"/>
          <w:szCs w:val="24"/>
          <w:rtl/>
        </w:rPr>
        <w:t xml:space="preserve">'. דִי. אֵל.)  = </w:t>
      </w:r>
      <w:proofErr w:type="spellStart"/>
      <w:r w:rsidRPr="001924EC">
        <w:rPr>
          <w:rFonts w:ascii="Arial" w:hAnsi="Arial" w:cs="Arial" w:hint="cs"/>
          <w:sz w:val="24"/>
          <w:szCs w:val="24"/>
          <w:rtl/>
        </w:rPr>
        <w:t>ליפופרוטאין</w:t>
      </w:r>
      <w:proofErr w:type="spellEnd"/>
      <w:r w:rsidRPr="001924EC">
        <w:rPr>
          <w:rFonts w:ascii="Arial" w:hAnsi="Arial" w:cs="Arial" w:hint="cs"/>
          <w:sz w:val="24"/>
          <w:szCs w:val="24"/>
          <w:rtl/>
        </w:rPr>
        <w:t xml:space="preserve"> בעל ציפות גבוהה.  </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הכולסטרול הקשור ל- </w:t>
      </w:r>
      <w:r w:rsidRPr="001924EC">
        <w:rPr>
          <w:rFonts w:ascii="Arial" w:hAnsi="Arial" w:cs="Arial" w:hint="cs"/>
          <w:b/>
          <w:bCs/>
          <w:sz w:val="24"/>
          <w:szCs w:val="24"/>
        </w:rPr>
        <w:t>HDL</w:t>
      </w:r>
      <w:r w:rsidRPr="001924EC">
        <w:rPr>
          <w:rFonts w:ascii="Arial" w:hAnsi="Arial" w:cs="Arial" w:hint="cs"/>
          <w:sz w:val="24"/>
          <w:szCs w:val="24"/>
          <w:rtl/>
        </w:rPr>
        <w:t xml:space="preserve"> פעולתו רצויה, הוא </w:t>
      </w:r>
      <w:r w:rsidRPr="001924EC">
        <w:rPr>
          <w:rFonts w:ascii="Arial" w:hAnsi="Arial" w:cs="Arial" w:hint="cs"/>
          <w:b/>
          <w:bCs/>
          <w:sz w:val="24"/>
          <w:szCs w:val="24"/>
          <w:rtl/>
        </w:rPr>
        <w:t>הכולסטרול הטוב</w:t>
      </w:r>
      <w:r w:rsidRPr="001924EC">
        <w:rPr>
          <w:rFonts w:ascii="Arial" w:hAnsi="Arial" w:cs="Arial" w:hint="cs"/>
          <w:sz w:val="24"/>
          <w:szCs w:val="24"/>
          <w:rtl/>
        </w:rPr>
        <w:t xml:space="preserve"> המועיל במניעת מחלות. הוא סופג עודף כולסטרול, מעבירו לכבד, משם יוצא חלק מהכולסטרול, דרך מערכת העיכול, עם הצואה וחלקו חוזר לתפקד בתאים. </w:t>
      </w:r>
      <w:r w:rsidRPr="001924EC">
        <w:rPr>
          <w:rFonts w:ascii="Arial" w:hAnsi="Arial" w:cs="Arial" w:hint="cs"/>
          <w:b/>
          <w:bCs/>
          <w:sz w:val="24"/>
          <w:szCs w:val="24"/>
        </w:rPr>
        <w:t>HDL</w:t>
      </w:r>
      <w:r w:rsidRPr="001924EC">
        <w:rPr>
          <w:rFonts w:ascii="Arial" w:hAnsi="Arial" w:cs="Arial" w:hint="cs"/>
          <w:sz w:val="24"/>
          <w:szCs w:val="24"/>
          <w:rtl/>
        </w:rPr>
        <w:t xml:space="preserve"> מועיל בפינוי </w:t>
      </w:r>
      <w:r w:rsidRPr="001924EC">
        <w:rPr>
          <w:rFonts w:ascii="Arial" w:hAnsi="Arial" w:cs="Arial" w:hint="cs"/>
          <w:b/>
          <w:bCs/>
          <w:sz w:val="24"/>
          <w:szCs w:val="24"/>
        </w:rPr>
        <w:t>LDL</w:t>
      </w:r>
      <w:r w:rsidRPr="001924EC">
        <w:rPr>
          <w:rFonts w:ascii="Arial" w:hAnsi="Arial" w:cs="Arial" w:hint="cs"/>
          <w:sz w:val="24"/>
          <w:szCs w:val="24"/>
          <w:rtl/>
        </w:rPr>
        <w:t xml:space="preserve"> מהדם ושומר על שלמות מבנה התאים.</w:t>
      </w:r>
    </w:p>
    <w:p w:rsidR="001924EC" w:rsidRPr="001924EC" w:rsidRDefault="001924EC" w:rsidP="001924EC">
      <w:pPr>
        <w:spacing w:line="360" w:lineRule="auto"/>
        <w:rPr>
          <w:rFonts w:ascii="Arial" w:hAnsi="Arial" w:cs="Arial"/>
          <w:color w:val="000000"/>
          <w:sz w:val="24"/>
          <w:szCs w:val="24"/>
          <w:highlight w:val="yellow"/>
          <w:rtl/>
        </w:rPr>
      </w:pPr>
      <w:r w:rsidRPr="001924EC">
        <w:rPr>
          <w:rFonts w:ascii="Arial" w:hAnsi="Arial" w:cs="Arial" w:hint="cs"/>
          <w:sz w:val="24"/>
          <w:szCs w:val="24"/>
          <w:rtl/>
        </w:rPr>
        <w:t xml:space="preserve">הכולסטרול הקשור ל- </w:t>
      </w:r>
      <w:r w:rsidRPr="001924EC">
        <w:rPr>
          <w:rFonts w:ascii="Arial" w:hAnsi="Arial" w:cs="Arial" w:hint="cs"/>
          <w:b/>
          <w:bCs/>
          <w:sz w:val="24"/>
          <w:szCs w:val="24"/>
        </w:rPr>
        <w:t>LDL</w:t>
      </w:r>
      <w:r w:rsidRPr="001924EC">
        <w:rPr>
          <w:rFonts w:ascii="Arial" w:hAnsi="Arial" w:cs="Arial" w:hint="cs"/>
          <w:sz w:val="24"/>
          <w:szCs w:val="24"/>
          <w:rtl/>
        </w:rPr>
        <w:t xml:space="preserve"> פעילותו לא רצויה, הוא </w:t>
      </w:r>
      <w:r w:rsidRPr="001924EC">
        <w:rPr>
          <w:rFonts w:ascii="Arial" w:hAnsi="Arial" w:cs="Arial" w:hint="cs"/>
          <w:b/>
          <w:bCs/>
          <w:sz w:val="24"/>
          <w:szCs w:val="24"/>
          <w:rtl/>
        </w:rPr>
        <w:t>הכולסטרול הרע</w:t>
      </w:r>
      <w:r w:rsidRPr="001924EC">
        <w:rPr>
          <w:rFonts w:ascii="Arial" w:hAnsi="Arial" w:cs="Arial" w:hint="cs"/>
          <w:sz w:val="24"/>
          <w:szCs w:val="24"/>
          <w:rtl/>
        </w:rPr>
        <w:t xml:space="preserve">. הוא אינו נכנס לתאים אלא זורם בדם (תוך כדי שהוא נישא ע"י </w:t>
      </w:r>
      <w:proofErr w:type="spellStart"/>
      <w:r w:rsidRPr="001924EC">
        <w:rPr>
          <w:rFonts w:ascii="Arial" w:hAnsi="Arial" w:cs="Arial" w:hint="cs"/>
          <w:sz w:val="24"/>
          <w:szCs w:val="24"/>
          <w:rtl/>
        </w:rPr>
        <w:t>ליפופרוטאינים</w:t>
      </w:r>
      <w:proofErr w:type="spellEnd"/>
      <w:r w:rsidRPr="001924EC">
        <w:rPr>
          <w:rFonts w:ascii="Arial" w:hAnsi="Arial" w:cs="Arial" w:hint="cs"/>
          <w:sz w:val="24"/>
          <w:szCs w:val="24"/>
          <w:rtl/>
        </w:rPr>
        <w:t xml:space="preserve">), נאגר בעורקים ומהווה סכנה. </w:t>
      </w:r>
    </w:p>
    <w:p w:rsidR="001924EC" w:rsidRPr="001924EC" w:rsidRDefault="001924EC" w:rsidP="001924EC">
      <w:pPr>
        <w:spacing w:line="360" w:lineRule="auto"/>
        <w:rPr>
          <w:rFonts w:ascii="Arial" w:hAnsi="Arial" w:cs="Arial"/>
          <w:sz w:val="24"/>
          <w:szCs w:val="24"/>
          <w:rtl/>
        </w:rPr>
      </w:pPr>
      <w:r w:rsidRPr="001924EC">
        <w:rPr>
          <w:rFonts w:ascii="Arial" w:hAnsi="Arial" w:cs="Arial" w:hint="cs"/>
          <w:color w:val="000000"/>
          <w:sz w:val="24"/>
          <w:szCs w:val="24"/>
          <w:rtl/>
        </w:rPr>
        <w:t xml:space="preserve">אכילת מזון שומני גורמת לכבד לייצר כולסטרול, כי </w:t>
      </w:r>
      <w:r w:rsidRPr="001924EC">
        <w:rPr>
          <w:rFonts w:ascii="Arial" w:hAnsi="Arial" w:cs="Arial" w:hint="cs"/>
          <w:color w:val="000000"/>
          <w:sz w:val="24"/>
          <w:szCs w:val="24"/>
          <w:u w:val="single"/>
          <w:rtl/>
        </w:rPr>
        <w:t>רק הכולסטרול הוא נשא של שומנים בדם.</w:t>
      </w:r>
      <w:r w:rsidRPr="001924EC">
        <w:rPr>
          <w:rFonts w:ascii="Arial" w:hAnsi="Arial" w:cs="Arial" w:hint="cs"/>
          <w:color w:val="000000"/>
          <w:sz w:val="24"/>
          <w:szCs w:val="24"/>
          <w:rtl/>
        </w:rPr>
        <w:t xml:space="preserve"> לכן יש להמעיט באכילת מזון המכיל כולסטרול. די באכילת מזון שומני שאינו מכיל כולסטרול, כדי שהגוף ייצר את הכולסטרול שגוף זקוק לו. </w:t>
      </w:r>
    </w:p>
    <w:p w:rsidR="00942E52" w:rsidRDefault="00942E52" w:rsidP="001924EC">
      <w:pPr>
        <w:rPr>
          <w:rFonts w:ascii="Arial" w:hAnsi="Arial" w:cs="Arial"/>
          <w:color w:val="000000"/>
          <w:sz w:val="24"/>
          <w:szCs w:val="24"/>
          <w:u w:val="single"/>
          <w:rtl/>
        </w:rPr>
      </w:pPr>
    </w:p>
    <w:p w:rsidR="005526CD" w:rsidRDefault="005526CD" w:rsidP="001924EC">
      <w:pPr>
        <w:rPr>
          <w:rFonts w:ascii="Arial" w:hAnsi="Arial" w:cs="Arial"/>
          <w:color w:val="000000"/>
          <w:sz w:val="24"/>
          <w:szCs w:val="24"/>
          <w:u w:val="single"/>
          <w:rtl/>
        </w:rPr>
      </w:pPr>
    </w:p>
    <w:p w:rsidR="001924EC" w:rsidRPr="001924EC" w:rsidRDefault="001924EC" w:rsidP="001924EC">
      <w:pPr>
        <w:rPr>
          <w:rFonts w:ascii="Arial" w:hAnsi="Arial" w:cs="Arial"/>
          <w:color w:val="000000"/>
          <w:sz w:val="24"/>
          <w:szCs w:val="24"/>
          <w:u w:val="single"/>
          <w:rtl/>
        </w:rPr>
      </w:pPr>
      <w:r w:rsidRPr="001924EC">
        <w:rPr>
          <w:rFonts w:ascii="Arial" w:hAnsi="Arial" w:cs="Arial" w:hint="cs"/>
          <w:color w:val="000000"/>
          <w:sz w:val="24"/>
          <w:szCs w:val="24"/>
          <w:u w:val="single"/>
          <w:rtl/>
        </w:rPr>
        <w:lastRenderedPageBreak/>
        <w:t xml:space="preserve">ערכים תקינים של כולסטרול בדם לפי מספר </w:t>
      </w:r>
      <w:r w:rsidRPr="001924EC">
        <w:rPr>
          <w:rFonts w:ascii="Arial" w:hAnsi="Arial" w:cs="Arial"/>
          <w:color w:val="000000"/>
          <w:sz w:val="24"/>
          <w:szCs w:val="24"/>
          <w:u w:val="single"/>
          <w:rtl/>
        </w:rPr>
        <w:t>מיליגר</w:t>
      </w:r>
      <w:r w:rsidRPr="001924EC">
        <w:rPr>
          <w:rFonts w:ascii="Arial" w:hAnsi="Arial" w:cs="Arial" w:hint="cs"/>
          <w:color w:val="000000"/>
          <w:sz w:val="24"/>
          <w:szCs w:val="24"/>
          <w:u w:val="single"/>
          <w:rtl/>
        </w:rPr>
        <w:t>מי</w:t>
      </w:r>
      <w:r w:rsidRPr="001924EC">
        <w:rPr>
          <w:rFonts w:ascii="Arial" w:hAnsi="Arial" w:cs="Arial"/>
          <w:color w:val="000000"/>
          <w:sz w:val="24"/>
          <w:szCs w:val="24"/>
          <w:u w:val="single"/>
          <w:rtl/>
        </w:rPr>
        <w:t>ם</w:t>
      </w:r>
      <w:r w:rsidRPr="001924EC">
        <w:rPr>
          <w:rFonts w:ascii="Arial" w:hAnsi="Arial" w:cs="Arial" w:hint="cs"/>
          <w:b/>
          <w:bCs/>
          <w:color w:val="000000"/>
          <w:sz w:val="24"/>
          <w:szCs w:val="24"/>
          <w:u w:val="single"/>
          <w:rtl/>
        </w:rPr>
        <w:t>*</w:t>
      </w:r>
      <w:r w:rsidRPr="001924EC">
        <w:rPr>
          <w:rFonts w:ascii="Arial" w:hAnsi="Arial" w:cs="Arial"/>
          <w:color w:val="000000"/>
          <w:sz w:val="24"/>
          <w:szCs w:val="24"/>
          <w:u w:val="single"/>
          <w:rtl/>
        </w:rPr>
        <w:t xml:space="preserve"> </w:t>
      </w:r>
      <w:r w:rsidRPr="001924EC">
        <w:rPr>
          <w:rFonts w:ascii="Arial" w:hAnsi="Arial" w:cs="Arial" w:hint="cs"/>
          <w:color w:val="000000"/>
          <w:sz w:val="24"/>
          <w:szCs w:val="24"/>
          <w:u w:val="single"/>
          <w:rtl/>
        </w:rPr>
        <w:t>ב</w:t>
      </w:r>
      <w:r w:rsidRPr="001924EC">
        <w:rPr>
          <w:rFonts w:ascii="Arial" w:hAnsi="Arial" w:cs="Arial"/>
          <w:color w:val="000000"/>
          <w:sz w:val="24"/>
          <w:szCs w:val="24"/>
          <w:u w:val="single"/>
          <w:rtl/>
        </w:rPr>
        <w:t>דציליטר</w:t>
      </w:r>
      <w:r w:rsidRPr="001924EC">
        <w:rPr>
          <w:rFonts w:ascii="Arial" w:hAnsi="Arial" w:cs="Arial" w:hint="cs"/>
          <w:b/>
          <w:bCs/>
          <w:color w:val="000000"/>
          <w:sz w:val="24"/>
          <w:szCs w:val="24"/>
          <w:u w:val="single"/>
          <w:rtl/>
        </w:rPr>
        <w:t>**</w:t>
      </w:r>
      <w:r w:rsidRPr="001924EC">
        <w:rPr>
          <w:rFonts w:ascii="Arial" w:hAnsi="Arial" w:cs="Arial" w:hint="cs"/>
          <w:color w:val="000000"/>
          <w:sz w:val="24"/>
          <w:szCs w:val="24"/>
          <w:u w:val="single"/>
          <w:rtl/>
        </w:rPr>
        <w:t>:</w:t>
      </w:r>
    </w:p>
    <w:p w:rsidR="001924EC" w:rsidRPr="001924EC" w:rsidRDefault="001924EC" w:rsidP="001924EC">
      <w:pPr>
        <w:rPr>
          <w:rFonts w:ascii="Arial" w:hAnsi="Arial" w:cs="Arial"/>
          <w:color w:val="000000"/>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1620"/>
        <w:gridCol w:w="1800"/>
      </w:tblGrid>
      <w:tr w:rsidR="001924EC" w:rsidRPr="001924EC" w:rsidTr="00680B1A">
        <w:tc>
          <w:tcPr>
            <w:tcW w:w="828"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1924EC" w:rsidRPr="001924EC" w:rsidRDefault="001924EC" w:rsidP="00F853C3">
            <w:pPr>
              <w:rPr>
                <w:rFonts w:ascii="Arial" w:hAnsi="Arial" w:cs="Arial"/>
                <w:color w:val="000000"/>
                <w:sz w:val="24"/>
                <w:szCs w:val="24"/>
                <w:rtl/>
              </w:rPr>
            </w:pPr>
          </w:p>
        </w:tc>
        <w:tc>
          <w:tcPr>
            <w:tcW w:w="16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jc w:val="center"/>
              <w:rPr>
                <w:rFonts w:ascii="Arial" w:hAnsi="Arial" w:cs="Arial"/>
                <w:b/>
                <w:bCs/>
                <w:color w:val="000000"/>
                <w:sz w:val="24"/>
                <w:szCs w:val="24"/>
                <w:rtl/>
              </w:rPr>
            </w:pPr>
            <w:r w:rsidRPr="001924EC">
              <w:rPr>
                <w:rFonts w:ascii="Arial" w:hAnsi="Arial" w:cs="Arial" w:hint="cs"/>
                <w:b/>
                <w:bCs/>
                <w:color w:val="000000"/>
                <w:sz w:val="24"/>
                <w:szCs w:val="24"/>
                <w:rtl/>
              </w:rPr>
              <w:t>נשים</w:t>
            </w:r>
          </w:p>
        </w:tc>
        <w:tc>
          <w:tcPr>
            <w:tcW w:w="180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1924EC" w:rsidRPr="001924EC" w:rsidRDefault="003C448D" w:rsidP="00F853C3">
            <w:pPr>
              <w:jc w:val="center"/>
              <w:rPr>
                <w:rFonts w:ascii="Arial" w:hAnsi="Arial" w:cs="Arial"/>
                <w:b/>
                <w:bCs/>
                <w:color w:val="000000"/>
                <w:sz w:val="24"/>
                <w:szCs w:val="24"/>
                <w:rtl/>
              </w:rPr>
            </w:pPr>
            <w:r>
              <w:rPr>
                <w:rFonts w:ascii="Arial" w:hAnsi="Arial" w:cs="Arial"/>
                <w:noProof/>
                <w:color w:val="000000"/>
                <w:sz w:val="24"/>
                <w:szCs w:val="24"/>
                <w:rtl/>
              </w:rPr>
              <mc:AlternateContent>
                <mc:Choice Requires="wps">
                  <w:drawing>
                    <wp:anchor distT="0" distB="0" distL="114300" distR="114300" simplePos="0" relativeHeight="251764736" behindDoc="1" locked="0" layoutInCell="1" allowOverlap="1">
                      <wp:simplePos x="0" y="0"/>
                      <wp:positionH relativeFrom="column">
                        <wp:posOffset>-3726180</wp:posOffset>
                      </wp:positionH>
                      <wp:positionV relativeFrom="paragraph">
                        <wp:posOffset>-1270</wp:posOffset>
                      </wp:positionV>
                      <wp:extent cx="2854325" cy="695325"/>
                      <wp:effectExtent l="7620" t="8255" r="5080" b="10795"/>
                      <wp:wrapNone/>
                      <wp:docPr id="745" name="Rectangle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4325" cy="695325"/>
                              </a:xfrm>
                              <a:prstGeom prst="rect">
                                <a:avLst/>
                              </a:prstGeom>
                              <a:solidFill>
                                <a:schemeClr val="bg1">
                                  <a:lumMod val="95000"/>
                                  <a:lumOff val="0"/>
                                </a:schemeClr>
                              </a:solidFill>
                              <a:ln w="9525">
                                <a:solidFill>
                                  <a:srgbClr val="000000"/>
                                </a:solidFill>
                                <a:miter lim="800000"/>
                                <a:headEnd/>
                                <a:tailEnd/>
                              </a:ln>
                            </wps:spPr>
                            <wps:txbx>
                              <w:txbxContent>
                                <w:p w:rsidR="00EF6A38" w:rsidRPr="00D7239A" w:rsidRDefault="00EF6A38" w:rsidP="001924EC">
                                  <w:pPr>
                                    <w:rPr>
                                      <w:rFonts w:ascii="Arial" w:hAnsi="Arial" w:cs="Arial"/>
                                    </w:rPr>
                                  </w:pPr>
                                  <w:r w:rsidRPr="00A152ED">
                                    <w:rPr>
                                      <w:rFonts w:ascii="Arial" w:hAnsi="Arial" w:cs="Arial"/>
                                      <w:rtl/>
                                    </w:rPr>
                                    <w:t xml:space="preserve"> </w:t>
                                  </w:r>
                                  <w:r w:rsidRPr="00A152ED">
                                    <w:rPr>
                                      <w:rFonts w:ascii="Arial" w:hAnsi="Arial" w:cs="Arial"/>
                                      <w:rtl/>
                                    </w:rPr>
                                    <w:t xml:space="preserve">יש חשיבות מרבית גם לרמת </w:t>
                                  </w:r>
                                  <w:r w:rsidRPr="00A152ED">
                                    <w:rPr>
                                      <w:rFonts w:ascii="Arial" w:hAnsi="Arial" w:cs="Arial"/>
                                      <w:b/>
                                      <w:bCs/>
                                      <w:rtl/>
                                    </w:rPr>
                                    <w:t>הטריגליצרידים</w:t>
                                  </w:r>
                                  <w:r w:rsidRPr="00D7239A">
                                    <w:rPr>
                                      <w:rFonts w:ascii="Arial" w:hAnsi="Arial" w:cs="Arial"/>
                                      <w:rtl/>
                                    </w:rPr>
                                    <w:t xml:space="preserve"> בדם, שכן רמתם משקפת את חילוף החומרים של הגוף. רמה תקינה: </w:t>
                                  </w:r>
                                  <w:r w:rsidRPr="00D7239A">
                                    <w:rPr>
                                      <w:rFonts w:ascii="Arial" w:hAnsi="Arial" w:cs="Arial"/>
                                      <w:b/>
                                      <w:bCs/>
                                      <w:rtl/>
                                    </w:rPr>
                                    <w:t>150-0</w:t>
                                  </w:r>
                                  <w:r w:rsidRPr="00D7239A">
                                    <w:rPr>
                                      <w:rFonts w:ascii="Arial" w:hAnsi="Arial" w:cs="Arial"/>
                                      <w:rtl/>
                                    </w:rPr>
                                    <w:t xml:space="preserve"> </w:t>
                                  </w:r>
                                  <w:r>
                                    <w:rPr>
                                      <w:rFonts w:ascii="Arial" w:hAnsi="Arial" w:cs="Arial" w:hint="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270" o:spid="_x0000_s1031" style="position:absolute;left:0;text-align:left;margin-left:-293.4pt;margin-top:-.1pt;width:224.75pt;height:54.75pt;z-index:-25155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" fillcolor="#f2f2f2 [3052]">
                      <v:textbox>
                        <w:txbxContent>
                          <w:p w:rsidR="00EF6A38" w:rsidRPr="00D7239A" w:rsidRDefault="00EF6A38" w:rsidP="001924EC">
                            <w:pPr>
                              <w:rPr>
                                <w:rFonts w:ascii="Arial" w:hAnsi="Arial" w:cs="Arial"/>
                              </w:rPr>
                            </w:pPr>
                            <w:r w:rsidRPr="00A152ED">
                              <w:rPr>
                                <w:rFonts w:ascii="Arial" w:hAnsi="Arial" w:cs="Arial"/>
                                <w:rtl/>
                              </w:rPr>
                              <w:t xml:space="preserve"> יש חשיבות מרבית גם לרמת </w:t>
                            </w:r>
                            <w:r w:rsidRPr="00A152ED">
                              <w:rPr>
                                <w:rFonts w:ascii="Arial" w:hAnsi="Arial" w:cs="Arial"/>
                                <w:b/>
                                <w:bCs/>
                                <w:rtl/>
                              </w:rPr>
                              <w:t>הטריגליצרידים</w:t>
                            </w:r>
                            <w:r w:rsidRPr="00D7239A">
                              <w:rPr>
                                <w:rFonts w:ascii="Arial" w:hAnsi="Arial" w:cs="Arial"/>
                                <w:rtl/>
                              </w:rPr>
                              <w:t xml:space="preserve"> בדם, שכן רמתם משקפת את חילוף החומרים של הגוף. רמה תקינה: </w:t>
                            </w:r>
                            <w:r w:rsidRPr="00D7239A">
                              <w:rPr>
                                <w:rFonts w:ascii="Arial" w:hAnsi="Arial" w:cs="Arial"/>
                                <w:b/>
                                <w:bCs/>
                                <w:rtl/>
                              </w:rPr>
                              <w:t>150-0</w:t>
                            </w:r>
                            <w:r w:rsidRPr="00D7239A">
                              <w:rPr>
                                <w:rFonts w:ascii="Arial" w:hAnsi="Arial" w:cs="Arial"/>
                                <w:rtl/>
                              </w:rPr>
                              <w:t xml:space="preserve"> </w:t>
                            </w:r>
                            <w:r>
                              <w:rPr>
                                <w:rFonts w:ascii="Arial" w:hAnsi="Arial" w:cs="Arial" w:hint="cs"/>
                                <w:rtl/>
                              </w:rPr>
                              <w:t>.</w:t>
                            </w:r>
                          </w:p>
                        </w:txbxContent>
                      </v:textbox>
                    </v:rect>
                  </w:pict>
                </mc:Fallback>
              </mc:AlternateContent>
            </w:r>
            <w:r w:rsidR="001924EC" w:rsidRPr="001924EC">
              <w:rPr>
                <w:rFonts w:ascii="Arial" w:hAnsi="Arial" w:cs="Arial" w:hint="cs"/>
                <w:b/>
                <w:bCs/>
                <w:color w:val="000000"/>
                <w:sz w:val="24"/>
                <w:szCs w:val="24"/>
                <w:rtl/>
              </w:rPr>
              <w:t>גברים</w:t>
            </w:r>
          </w:p>
        </w:tc>
      </w:tr>
      <w:tr w:rsidR="001924EC" w:rsidRPr="001924EC" w:rsidTr="00680B1A">
        <w:tc>
          <w:tcPr>
            <w:tcW w:w="828" w:type="dxa"/>
            <w:tcBorders>
              <w:top w:val="single" w:sz="12" w:space="0" w:color="auto"/>
            </w:tcBorders>
            <w:shd w:val="clear" w:color="auto" w:fill="BFBFBF" w:themeFill="background1" w:themeFillShade="BF"/>
          </w:tcPr>
          <w:p w:rsidR="001924EC" w:rsidRPr="001924EC" w:rsidRDefault="001924EC" w:rsidP="00F853C3">
            <w:pPr>
              <w:jc w:val="center"/>
              <w:rPr>
                <w:rFonts w:ascii="Arial" w:hAnsi="Arial" w:cs="Arial"/>
                <w:color w:val="000000"/>
                <w:sz w:val="24"/>
                <w:szCs w:val="24"/>
                <w:u w:val="single"/>
              </w:rPr>
            </w:pPr>
            <w:r w:rsidRPr="001924EC">
              <w:rPr>
                <w:rFonts w:ascii="Arial" w:hAnsi="Arial" w:cs="Arial" w:hint="cs"/>
                <w:b/>
                <w:bCs/>
                <w:sz w:val="24"/>
                <w:szCs w:val="24"/>
              </w:rPr>
              <w:t>HDL</w:t>
            </w:r>
          </w:p>
        </w:tc>
        <w:tc>
          <w:tcPr>
            <w:tcW w:w="1620" w:type="dxa"/>
            <w:tcBorders>
              <w:top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tl/>
              </w:rPr>
            </w:pPr>
            <w:r w:rsidRPr="001924EC">
              <w:rPr>
                <w:rFonts w:ascii="Arial" w:hAnsi="Arial" w:cs="Arial" w:hint="cs"/>
                <w:b/>
                <w:bCs/>
                <w:color w:val="000000"/>
                <w:sz w:val="24"/>
                <w:szCs w:val="24"/>
                <w:rtl/>
              </w:rPr>
              <w:t>90-45</w:t>
            </w:r>
          </w:p>
        </w:tc>
        <w:tc>
          <w:tcPr>
            <w:tcW w:w="1800" w:type="dxa"/>
            <w:tcBorders>
              <w:top w:val="single" w:sz="12"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tl/>
              </w:rPr>
            </w:pPr>
            <w:r w:rsidRPr="001924EC">
              <w:rPr>
                <w:rFonts w:ascii="Arial" w:hAnsi="Arial" w:cs="Arial" w:hint="cs"/>
                <w:b/>
                <w:bCs/>
                <w:color w:val="000000"/>
                <w:sz w:val="24"/>
                <w:szCs w:val="24"/>
                <w:rtl/>
              </w:rPr>
              <w:t>80-37</w:t>
            </w:r>
          </w:p>
        </w:tc>
      </w:tr>
      <w:tr w:rsidR="001924EC" w:rsidRPr="001924EC" w:rsidTr="00680B1A">
        <w:tc>
          <w:tcPr>
            <w:tcW w:w="828" w:type="dxa"/>
            <w:shd w:val="clear" w:color="auto" w:fill="BFBFBF" w:themeFill="background1" w:themeFillShade="BF"/>
          </w:tcPr>
          <w:p w:rsidR="001924EC" w:rsidRPr="001924EC" w:rsidRDefault="001924EC" w:rsidP="00F853C3">
            <w:pPr>
              <w:jc w:val="center"/>
              <w:rPr>
                <w:rFonts w:ascii="Arial" w:hAnsi="Arial" w:cs="Arial"/>
                <w:color w:val="000000"/>
                <w:sz w:val="24"/>
                <w:szCs w:val="24"/>
                <w:u w:val="single"/>
                <w:rtl/>
              </w:rPr>
            </w:pPr>
            <w:r w:rsidRPr="001924EC">
              <w:rPr>
                <w:rFonts w:ascii="Arial" w:hAnsi="Arial" w:cs="Arial" w:hint="cs"/>
                <w:b/>
                <w:bCs/>
                <w:sz w:val="24"/>
                <w:szCs w:val="24"/>
              </w:rPr>
              <w:t>LDL</w:t>
            </w:r>
          </w:p>
        </w:tc>
        <w:tc>
          <w:tcPr>
            <w:tcW w:w="1620" w:type="dxa"/>
            <w:shd w:val="clear" w:color="auto" w:fill="D9D9D9" w:themeFill="background1" w:themeFillShade="D9"/>
          </w:tcPr>
          <w:p w:rsidR="001924EC" w:rsidRPr="001924EC" w:rsidRDefault="001924EC" w:rsidP="00F853C3">
            <w:pPr>
              <w:spacing w:line="360" w:lineRule="auto"/>
              <w:jc w:val="center"/>
              <w:rPr>
                <w:rFonts w:ascii="Arial" w:hAnsi="Arial" w:cs="Arial"/>
                <w:b/>
                <w:bCs/>
                <w:color w:val="000000"/>
                <w:sz w:val="24"/>
                <w:szCs w:val="24"/>
                <w:rtl/>
              </w:rPr>
            </w:pPr>
            <w:r w:rsidRPr="001924EC">
              <w:rPr>
                <w:rFonts w:ascii="Arial" w:hAnsi="Arial" w:cs="Arial" w:hint="cs"/>
                <w:b/>
                <w:bCs/>
                <w:color w:val="000000"/>
                <w:sz w:val="24"/>
                <w:szCs w:val="24"/>
                <w:rtl/>
              </w:rPr>
              <w:t>120-60</w:t>
            </w:r>
          </w:p>
        </w:tc>
        <w:tc>
          <w:tcPr>
            <w:tcW w:w="1800" w:type="dxa"/>
            <w:shd w:val="clear" w:color="auto" w:fill="F2F2F2" w:themeFill="background1" w:themeFillShade="F2"/>
          </w:tcPr>
          <w:p w:rsidR="001924EC" w:rsidRPr="001924EC" w:rsidRDefault="001924EC" w:rsidP="00F853C3">
            <w:pPr>
              <w:spacing w:line="360" w:lineRule="auto"/>
              <w:jc w:val="center"/>
              <w:rPr>
                <w:rFonts w:ascii="Arial" w:hAnsi="Arial" w:cs="Arial"/>
                <w:b/>
                <w:bCs/>
                <w:color w:val="000000"/>
                <w:sz w:val="24"/>
                <w:szCs w:val="24"/>
                <w:rtl/>
              </w:rPr>
            </w:pPr>
            <w:r w:rsidRPr="001924EC">
              <w:rPr>
                <w:rFonts w:ascii="Arial" w:hAnsi="Arial" w:cs="Arial" w:hint="cs"/>
                <w:b/>
                <w:bCs/>
                <w:color w:val="000000"/>
                <w:sz w:val="24"/>
                <w:szCs w:val="24"/>
                <w:rtl/>
              </w:rPr>
              <w:t>120-60</w:t>
            </w:r>
          </w:p>
        </w:tc>
      </w:tr>
    </w:tbl>
    <w:p w:rsidR="001924EC" w:rsidRPr="001924EC" w:rsidRDefault="001924EC" w:rsidP="001924EC">
      <w:pPr>
        <w:rPr>
          <w:rFonts w:ascii="Arial" w:hAnsi="Arial" w:cs="Arial"/>
          <w:color w:val="000000"/>
          <w:sz w:val="24"/>
          <w:szCs w:val="24"/>
          <w:rtl/>
        </w:rPr>
      </w:pPr>
      <w:r w:rsidRPr="001924EC">
        <w:rPr>
          <w:rFonts w:ascii="Arial" w:hAnsi="Arial" w:cs="Arial" w:hint="cs"/>
          <w:color w:val="000000"/>
          <w:sz w:val="24"/>
          <w:szCs w:val="24"/>
          <w:rtl/>
        </w:rPr>
        <w:t xml:space="preserve"> </w:t>
      </w:r>
    </w:p>
    <w:p w:rsidR="001924EC" w:rsidRPr="001924EC" w:rsidRDefault="001924EC" w:rsidP="001924EC">
      <w:pPr>
        <w:rPr>
          <w:rFonts w:ascii="Arial" w:hAnsi="Arial" w:cs="Arial"/>
          <w:color w:val="000000"/>
          <w:sz w:val="24"/>
          <w:szCs w:val="24"/>
          <w:rtl/>
        </w:rPr>
      </w:pPr>
      <w:r w:rsidRPr="001924EC">
        <w:rPr>
          <w:rFonts w:ascii="Arial" w:hAnsi="Arial" w:cs="Arial" w:hint="cs"/>
          <w:b/>
          <w:bCs/>
          <w:color w:val="000000"/>
          <w:sz w:val="24"/>
          <w:szCs w:val="24"/>
          <w:u w:val="single"/>
          <w:rtl/>
        </w:rPr>
        <w:t>יש לשים לב</w:t>
      </w:r>
      <w:r w:rsidRPr="001924EC">
        <w:rPr>
          <w:rFonts w:ascii="Arial" w:hAnsi="Arial" w:cs="Arial" w:hint="cs"/>
          <w:color w:val="000000"/>
          <w:sz w:val="24"/>
          <w:szCs w:val="24"/>
          <w:rtl/>
        </w:rPr>
        <w:t xml:space="preserve">: בבדיקת דם של אדם בריא ערכים של </w:t>
      </w:r>
      <w:r w:rsidRPr="001924EC">
        <w:rPr>
          <w:rFonts w:ascii="Arial" w:hAnsi="Arial" w:cs="Arial" w:hint="cs"/>
          <w:b/>
          <w:bCs/>
          <w:color w:val="000000"/>
          <w:sz w:val="24"/>
          <w:szCs w:val="24"/>
        </w:rPr>
        <w:t>LDL</w:t>
      </w:r>
      <w:r w:rsidRPr="001924EC">
        <w:rPr>
          <w:rFonts w:ascii="Arial" w:hAnsi="Arial" w:cs="Arial" w:hint="cs"/>
          <w:color w:val="000000"/>
          <w:sz w:val="24"/>
          <w:szCs w:val="24"/>
          <w:rtl/>
        </w:rPr>
        <w:t xml:space="preserve">, גבוהים מהערכים של </w:t>
      </w:r>
      <w:r w:rsidRPr="001924EC">
        <w:rPr>
          <w:rFonts w:ascii="Arial" w:hAnsi="Arial" w:cs="Arial" w:hint="cs"/>
          <w:b/>
          <w:bCs/>
          <w:color w:val="000000"/>
          <w:sz w:val="24"/>
          <w:szCs w:val="24"/>
        </w:rPr>
        <w:t>HDL</w:t>
      </w:r>
      <w:r w:rsidRPr="001924EC">
        <w:rPr>
          <w:rFonts w:ascii="Arial" w:hAnsi="Arial" w:cs="Arial" w:hint="cs"/>
          <w:color w:val="000000"/>
          <w:sz w:val="24"/>
          <w:szCs w:val="24"/>
          <w:rtl/>
        </w:rPr>
        <w:t>.</w:t>
      </w:r>
    </w:p>
    <w:p w:rsidR="001924EC" w:rsidRPr="001924EC" w:rsidRDefault="001924EC" w:rsidP="001924EC">
      <w:pPr>
        <w:rPr>
          <w:rFonts w:ascii="Arial" w:hAnsi="Arial" w:cs="Arial"/>
          <w:sz w:val="24"/>
          <w:szCs w:val="24"/>
          <w:highlight w:val="yellow"/>
          <w:rtl/>
        </w:rPr>
      </w:pPr>
    </w:p>
    <w:p w:rsidR="001924EC" w:rsidRPr="001924EC" w:rsidRDefault="001924EC" w:rsidP="001924EC">
      <w:pPr>
        <w:rPr>
          <w:rFonts w:ascii="Arial" w:hAnsi="Arial" w:cs="Arial"/>
          <w:i/>
          <w:iCs/>
          <w:sz w:val="24"/>
          <w:szCs w:val="24"/>
          <w:rtl/>
        </w:rPr>
      </w:pPr>
      <w:r w:rsidRPr="001924EC">
        <w:rPr>
          <w:rFonts w:ascii="Arial" w:hAnsi="Arial" w:cs="Arial" w:hint="cs"/>
          <w:i/>
          <w:iCs/>
          <w:sz w:val="24"/>
          <w:szCs w:val="24"/>
          <w:rtl/>
        </w:rPr>
        <w:t>רמת כולסטרול תקינה לפי הטבלה, אין בה די. יש גם צורך לשמור על יחס נכון בין ה"רע" ל"טוב".</w:t>
      </w:r>
    </w:p>
    <w:p w:rsidR="001924EC" w:rsidRPr="001924EC" w:rsidRDefault="001924EC" w:rsidP="001924EC">
      <w:pPr>
        <w:rPr>
          <w:rFonts w:ascii="Arial" w:hAnsi="Arial" w:cs="Arial"/>
          <w:i/>
          <w:iCs/>
          <w:sz w:val="24"/>
          <w:szCs w:val="24"/>
          <w:rtl/>
        </w:rPr>
      </w:pPr>
    </w:p>
    <w:p w:rsidR="001924EC" w:rsidRPr="00796748" w:rsidRDefault="001924EC" w:rsidP="00796748">
      <w:pPr>
        <w:spacing w:line="360" w:lineRule="auto"/>
        <w:rPr>
          <w:rFonts w:ascii="Arial" w:hAnsi="Arial" w:cs="Arial"/>
          <w:sz w:val="24"/>
          <w:szCs w:val="24"/>
          <w:rtl/>
        </w:rPr>
      </w:pPr>
      <w:r w:rsidRPr="001924EC">
        <w:rPr>
          <w:rFonts w:ascii="Arial" w:hAnsi="Arial" w:cs="Arial"/>
          <w:sz w:val="24"/>
          <w:szCs w:val="24"/>
          <w:rtl/>
        </w:rPr>
        <w:t xml:space="preserve">אצל אדם </w:t>
      </w:r>
      <w:r w:rsidRPr="001924EC">
        <w:rPr>
          <w:rFonts w:ascii="Arial" w:hAnsi="Arial" w:cs="Arial"/>
          <w:sz w:val="24"/>
          <w:szCs w:val="24"/>
          <w:u w:val="single"/>
          <w:rtl/>
        </w:rPr>
        <w:t>בריא</w:t>
      </w:r>
      <w:r w:rsidRPr="001924EC">
        <w:rPr>
          <w:rFonts w:ascii="Arial" w:hAnsi="Arial" w:cs="Arial"/>
          <w:sz w:val="24"/>
          <w:szCs w:val="24"/>
          <w:rtl/>
        </w:rPr>
        <w:t xml:space="preserve"> רמות </w:t>
      </w:r>
      <w:r w:rsidRPr="001924EC">
        <w:rPr>
          <w:rFonts w:ascii="Arial" w:hAnsi="Arial" w:cs="Arial"/>
          <w:b/>
          <w:bCs/>
          <w:sz w:val="24"/>
          <w:szCs w:val="24"/>
          <w:rtl/>
        </w:rPr>
        <w:t>הטריגליצרידים</w:t>
      </w:r>
      <w:r w:rsidRPr="001924EC">
        <w:rPr>
          <w:rFonts w:ascii="Arial" w:hAnsi="Arial" w:cs="Arial"/>
          <w:sz w:val="24"/>
          <w:szCs w:val="24"/>
          <w:rtl/>
        </w:rPr>
        <w:t xml:space="preserve"> נשמרות תקינות ומאוזנות</w:t>
      </w:r>
      <w:r w:rsidRPr="001924EC">
        <w:rPr>
          <w:rFonts w:ascii="Arial" w:hAnsi="Arial" w:cs="Arial" w:hint="cs"/>
          <w:sz w:val="24"/>
          <w:szCs w:val="24"/>
          <w:rtl/>
        </w:rPr>
        <w:t>.</w:t>
      </w:r>
      <w:r w:rsidRPr="001924EC">
        <w:rPr>
          <w:rFonts w:ascii="Arial" w:hAnsi="Arial" w:cs="Arial"/>
          <w:sz w:val="24"/>
          <w:szCs w:val="24"/>
          <w:rtl/>
        </w:rPr>
        <w:t xml:space="preserve"> רמ</w:t>
      </w:r>
      <w:r w:rsidRPr="001924EC">
        <w:rPr>
          <w:rFonts w:ascii="Arial" w:hAnsi="Arial" w:cs="Arial" w:hint="cs"/>
          <w:sz w:val="24"/>
          <w:szCs w:val="24"/>
          <w:rtl/>
        </w:rPr>
        <w:t xml:space="preserve">ה </w:t>
      </w:r>
      <w:r w:rsidRPr="001924EC">
        <w:rPr>
          <w:rFonts w:ascii="Arial" w:hAnsi="Arial" w:cs="Arial"/>
          <w:sz w:val="24"/>
          <w:szCs w:val="24"/>
          <w:rtl/>
        </w:rPr>
        <w:t xml:space="preserve">גבוהה </w:t>
      </w:r>
      <w:r w:rsidRPr="001924EC">
        <w:rPr>
          <w:rFonts w:ascii="Arial" w:hAnsi="Arial" w:cs="Arial" w:hint="cs"/>
          <w:sz w:val="24"/>
          <w:szCs w:val="24"/>
          <w:rtl/>
        </w:rPr>
        <w:t xml:space="preserve">שלהם </w:t>
      </w:r>
      <w:r w:rsidRPr="001924EC">
        <w:rPr>
          <w:rFonts w:ascii="Arial" w:hAnsi="Arial" w:cs="Arial"/>
          <w:sz w:val="24"/>
          <w:szCs w:val="24"/>
          <w:rtl/>
        </w:rPr>
        <w:t xml:space="preserve">בדם </w:t>
      </w:r>
      <w:r w:rsidRPr="001924EC">
        <w:rPr>
          <w:rFonts w:ascii="Arial" w:hAnsi="Arial" w:cs="Arial" w:hint="cs"/>
          <w:sz w:val="24"/>
          <w:szCs w:val="24"/>
          <w:rtl/>
        </w:rPr>
        <w:t>עלולה להעיד על בעיה בחילוף החומרים.</w:t>
      </w:r>
      <w:r w:rsidRPr="001924EC">
        <w:rPr>
          <w:rFonts w:ascii="Arial" w:hAnsi="Arial" w:cs="Arial"/>
          <w:sz w:val="24"/>
          <w:szCs w:val="24"/>
          <w:rtl/>
        </w:rPr>
        <w:t xml:space="preserve"> </w:t>
      </w:r>
      <w:r w:rsidRPr="001924EC">
        <w:rPr>
          <w:rFonts w:ascii="Arial" w:hAnsi="Arial" w:cs="Arial" w:hint="cs"/>
          <w:sz w:val="24"/>
          <w:szCs w:val="24"/>
          <w:rtl/>
        </w:rPr>
        <w:t>במקרה כזה הבעיה תתבטא</w:t>
      </w:r>
      <w:r w:rsidRPr="001924EC">
        <w:rPr>
          <w:rFonts w:ascii="Arial" w:hAnsi="Arial" w:cs="Arial"/>
          <w:sz w:val="24"/>
          <w:szCs w:val="24"/>
          <w:rtl/>
        </w:rPr>
        <w:t xml:space="preserve"> ב</w:t>
      </w:r>
      <w:r w:rsidRPr="001924EC">
        <w:rPr>
          <w:rFonts w:ascii="Arial" w:hAnsi="Arial" w:cs="Arial" w:hint="cs"/>
          <w:sz w:val="24"/>
          <w:szCs w:val="24"/>
          <w:rtl/>
        </w:rPr>
        <w:t>:</w:t>
      </w:r>
      <w:r w:rsidRPr="001924EC">
        <w:rPr>
          <w:rFonts w:ascii="Arial" w:hAnsi="Arial" w:cs="Arial"/>
          <w:sz w:val="24"/>
          <w:szCs w:val="24"/>
          <w:rtl/>
        </w:rPr>
        <w:t xml:space="preserve"> לחץ דם גבוה, רמות סוכר גבוהות בדם, הצטברות של שומן סביב חגורת המותניים, רמה נמוכה של </w:t>
      </w:r>
      <w:r w:rsidRPr="001924EC">
        <w:rPr>
          <w:rFonts w:ascii="Arial" w:hAnsi="Arial" w:cs="Arial" w:hint="cs"/>
          <w:sz w:val="24"/>
          <w:szCs w:val="24"/>
          <w:rtl/>
        </w:rPr>
        <w:t>ה</w:t>
      </w:r>
      <w:r w:rsidRPr="001924EC">
        <w:rPr>
          <w:rFonts w:ascii="Arial" w:hAnsi="Arial" w:cs="Arial"/>
          <w:sz w:val="24"/>
          <w:szCs w:val="24"/>
          <w:rtl/>
        </w:rPr>
        <w:t xml:space="preserve">כולסטרול </w:t>
      </w:r>
      <w:r w:rsidRPr="001924EC">
        <w:rPr>
          <w:rFonts w:ascii="Arial" w:hAnsi="Arial" w:cs="Arial" w:hint="cs"/>
          <w:sz w:val="24"/>
          <w:szCs w:val="24"/>
          <w:rtl/>
        </w:rPr>
        <w:t>ה</w:t>
      </w:r>
      <w:r w:rsidRPr="001924EC">
        <w:rPr>
          <w:rFonts w:ascii="Arial" w:hAnsi="Arial" w:cs="Arial"/>
          <w:sz w:val="24"/>
          <w:szCs w:val="24"/>
          <w:rtl/>
        </w:rPr>
        <w:t>"טוב" (</w:t>
      </w:r>
      <w:r w:rsidRPr="001924EC">
        <w:rPr>
          <w:rFonts w:ascii="Arial" w:hAnsi="Arial" w:cs="Arial"/>
          <w:b/>
          <w:bCs/>
          <w:sz w:val="24"/>
          <w:szCs w:val="24"/>
        </w:rPr>
        <w:t>HDL</w:t>
      </w:r>
      <w:r w:rsidRPr="001924EC">
        <w:rPr>
          <w:rFonts w:ascii="Arial" w:hAnsi="Arial" w:cs="Arial"/>
          <w:sz w:val="24"/>
          <w:szCs w:val="24"/>
          <w:rtl/>
        </w:rPr>
        <w:t>) ורמ</w:t>
      </w:r>
      <w:r w:rsidRPr="001924EC">
        <w:rPr>
          <w:rFonts w:ascii="Arial" w:hAnsi="Arial" w:cs="Arial" w:hint="cs"/>
          <w:sz w:val="24"/>
          <w:szCs w:val="24"/>
          <w:rtl/>
        </w:rPr>
        <w:t>ה</w:t>
      </w:r>
      <w:r w:rsidRPr="001924EC">
        <w:rPr>
          <w:rFonts w:ascii="Arial" w:hAnsi="Arial" w:cs="Arial"/>
          <w:sz w:val="24"/>
          <w:szCs w:val="24"/>
          <w:rtl/>
        </w:rPr>
        <w:t xml:space="preserve"> גבוה</w:t>
      </w:r>
      <w:r w:rsidRPr="001924EC">
        <w:rPr>
          <w:rFonts w:ascii="Arial" w:hAnsi="Arial" w:cs="Arial" w:hint="cs"/>
          <w:sz w:val="24"/>
          <w:szCs w:val="24"/>
          <w:rtl/>
        </w:rPr>
        <w:t>ה</w:t>
      </w:r>
      <w:r w:rsidRPr="001924EC">
        <w:rPr>
          <w:rFonts w:ascii="Arial" w:hAnsi="Arial" w:cs="Arial"/>
          <w:sz w:val="24"/>
          <w:szCs w:val="24"/>
          <w:rtl/>
        </w:rPr>
        <w:t xml:space="preserve"> של </w:t>
      </w:r>
      <w:r w:rsidRPr="001924EC">
        <w:rPr>
          <w:rFonts w:ascii="Arial" w:hAnsi="Arial" w:cs="Arial" w:hint="cs"/>
          <w:sz w:val="24"/>
          <w:szCs w:val="24"/>
          <w:rtl/>
        </w:rPr>
        <w:t>ה</w:t>
      </w:r>
      <w:r w:rsidRPr="001924EC">
        <w:rPr>
          <w:rFonts w:ascii="Arial" w:hAnsi="Arial" w:cs="Arial"/>
          <w:sz w:val="24"/>
          <w:szCs w:val="24"/>
          <w:rtl/>
        </w:rPr>
        <w:t xml:space="preserve">כולסטרול </w:t>
      </w:r>
      <w:r w:rsidRPr="001924EC">
        <w:rPr>
          <w:rFonts w:ascii="Arial" w:hAnsi="Arial" w:cs="Arial" w:hint="cs"/>
          <w:sz w:val="24"/>
          <w:szCs w:val="24"/>
          <w:rtl/>
        </w:rPr>
        <w:t>ה</w:t>
      </w:r>
      <w:r w:rsidRPr="001924EC">
        <w:rPr>
          <w:rFonts w:ascii="Arial" w:hAnsi="Arial" w:cs="Arial"/>
          <w:sz w:val="24"/>
          <w:szCs w:val="24"/>
          <w:rtl/>
        </w:rPr>
        <w:t>"רע" (</w:t>
      </w:r>
      <w:r w:rsidRPr="001924EC">
        <w:rPr>
          <w:rFonts w:ascii="Arial" w:hAnsi="Arial" w:cs="Arial"/>
          <w:b/>
          <w:bCs/>
          <w:sz w:val="24"/>
          <w:szCs w:val="24"/>
        </w:rPr>
        <w:t>LD</w:t>
      </w:r>
      <w:r w:rsidR="00607BAF">
        <w:rPr>
          <w:rFonts w:ascii="Arial" w:hAnsi="Arial" w:cs="Arial" w:hint="cs"/>
          <w:b/>
          <w:bCs/>
          <w:sz w:val="24"/>
          <w:szCs w:val="24"/>
        </w:rPr>
        <w:t>L</w:t>
      </w:r>
      <w:r w:rsidRPr="001924EC">
        <w:rPr>
          <w:rFonts w:ascii="Arial" w:hAnsi="Arial" w:cs="Arial"/>
          <w:sz w:val="24"/>
          <w:szCs w:val="24"/>
          <w:rtl/>
        </w:rPr>
        <w:t xml:space="preserve">). </w:t>
      </w:r>
      <w:r w:rsidRPr="001924EC">
        <w:rPr>
          <w:rFonts w:ascii="Arial" w:hAnsi="Arial" w:cs="Arial" w:hint="cs"/>
          <w:sz w:val="24"/>
          <w:szCs w:val="24"/>
          <w:rtl/>
        </w:rPr>
        <w:t xml:space="preserve">מצב זה </w:t>
      </w:r>
      <w:r w:rsidRPr="001924EC">
        <w:rPr>
          <w:rFonts w:ascii="Arial" w:hAnsi="Arial" w:cs="Arial"/>
          <w:sz w:val="24"/>
          <w:szCs w:val="24"/>
          <w:rtl/>
        </w:rPr>
        <w:t xml:space="preserve">מעלה את הסיכון לפתח מחלת לב, סכרת או שבץ. </w:t>
      </w:r>
    </w:p>
    <w:p w:rsidR="001924EC" w:rsidRPr="001924EC" w:rsidRDefault="001924EC" w:rsidP="001924EC">
      <w:pPr>
        <w:spacing w:line="360" w:lineRule="auto"/>
        <w:rPr>
          <w:rFonts w:ascii="Arial" w:hAnsi="Arial" w:cs="Arial"/>
          <w:color w:val="000000"/>
          <w:sz w:val="24"/>
          <w:szCs w:val="24"/>
          <w:u w:val="single"/>
          <w:rtl/>
        </w:rPr>
      </w:pPr>
      <w:r w:rsidRPr="001924EC">
        <w:rPr>
          <w:rFonts w:ascii="Arial" w:hAnsi="Arial" w:cs="Arial"/>
          <w:b/>
          <w:bCs/>
          <w:sz w:val="24"/>
          <w:szCs w:val="24"/>
        </w:rPr>
        <w:t>HDL</w:t>
      </w:r>
      <w:r w:rsidRPr="001924EC">
        <w:rPr>
          <w:rFonts w:ascii="Arial" w:hAnsi="Arial" w:cs="Arial"/>
          <w:sz w:val="24"/>
          <w:szCs w:val="24"/>
          <w:rtl/>
        </w:rPr>
        <w:t xml:space="preserve"> </w:t>
      </w:r>
      <w:r w:rsidRPr="001924EC">
        <w:rPr>
          <w:rFonts w:ascii="Arial" w:hAnsi="Arial" w:cs="Arial" w:hint="cs"/>
          <w:b/>
          <w:bCs/>
          <w:color w:val="000000"/>
          <w:sz w:val="24"/>
          <w:szCs w:val="24"/>
          <w:rtl/>
        </w:rPr>
        <w:t>-רמות גבוהות:</w:t>
      </w:r>
      <w:r w:rsidRPr="001924EC">
        <w:rPr>
          <w:rFonts w:ascii="Arial" w:hAnsi="Arial" w:cs="Arial" w:hint="cs"/>
          <w:color w:val="000000"/>
          <w:sz w:val="24"/>
          <w:szCs w:val="24"/>
          <w:rtl/>
        </w:rPr>
        <w:t xml:space="preserve"> לרוב אינן מזיקות.</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Pr>
        <w:t>HDL</w:t>
      </w:r>
      <w:r w:rsidRPr="001924EC">
        <w:rPr>
          <w:rFonts w:ascii="Arial" w:hAnsi="Arial" w:cs="Arial"/>
          <w:sz w:val="24"/>
          <w:szCs w:val="24"/>
          <w:rtl/>
        </w:rPr>
        <w:t xml:space="preserve"> </w:t>
      </w:r>
      <w:r w:rsidRPr="001924EC">
        <w:rPr>
          <w:rFonts w:ascii="Arial" w:hAnsi="Arial" w:cs="Arial" w:hint="cs"/>
          <w:b/>
          <w:bCs/>
          <w:color w:val="000000"/>
          <w:sz w:val="24"/>
          <w:szCs w:val="24"/>
          <w:rtl/>
        </w:rPr>
        <w:t>-רמות נמוכות:</w:t>
      </w:r>
      <w:r w:rsidRPr="001924EC">
        <w:rPr>
          <w:rFonts w:ascii="Arial" w:hAnsi="Arial" w:cs="Arial" w:hint="cs"/>
          <w:color w:val="000000"/>
          <w:sz w:val="24"/>
          <w:szCs w:val="24"/>
          <w:rtl/>
        </w:rPr>
        <w:t xml:space="preserve"> עשויות להצביע על סיכון למחלות לב. </w:t>
      </w:r>
    </w:p>
    <w:p w:rsidR="001924EC" w:rsidRPr="001924EC" w:rsidRDefault="001924EC" w:rsidP="001924EC">
      <w:pPr>
        <w:spacing w:line="360" w:lineRule="auto"/>
        <w:rPr>
          <w:rFonts w:ascii="Arial" w:hAnsi="Arial" w:cs="Arial"/>
          <w:b/>
          <w:bCs/>
          <w:sz w:val="24"/>
          <w:szCs w:val="24"/>
          <w:rtl/>
        </w:rPr>
      </w:pPr>
      <w:r w:rsidRPr="001924EC">
        <w:rPr>
          <w:rFonts w:ascii="Arial" w:hAnsi="Arial" w:cs="Arial"/>
          <w:b/>
          <w:bCs/>
          <w:sz w:val="24"/>
          <w:szCs w:val="24"/>
        </w:rPr>
        <w:t>LDL</w:t>
      </w:r>
      <w:r w:rsidRPr="001924EC">
        <w:rPr>
          <w:rFonts w:ascii="Arial" w:hAnsi="Arial" w:cs="Arial"/>
          <w:sz w:val="24"/>
          <w:szCs w:val="24"/>
          <w:rtl/>
        </w:rPr>
        <w:t xml:space="preserve">- </w:t>
      </w:r>
      <w:r w:rsidRPr="001924EC">
        <w:rPr>
          <w:rFonts w:ascii="Arial" w:hAnsi="Arial" w:cs="Arial"/>
          <w:b/>
          <w:bCs/>
          <w:sz w:val="24"/>
          <w:szCs w:val="24"/>
          <w:rtl/>
        </w:rPr>
        <w:t>רמות גבוהות:</w:t>
      </w:r>
      <w:r w:rsidRPr="001924EC">
        <w:rPr>
          <w:rFonts w:ascii="Arial" w:hAnsi="Arial" w:cs="Arial"/>
          <w:sz w:val="24"/>
          <w:szCs w:val="24"/>
          <w:rtl/>
        </w:rPr>
        <w:t xml:space="preserve"> עשויות להצביע על סיכון מוגבר למחלות לב </w:t>
      </w:r>
      <w:proofErr w:type="spellStart"/>
      <w:r w:rsidRPr="001924EC">
        <w:rPr>
          <w:rFonts w:ascii="Arial" w:hAnsi="Arial" w:cs="Arial"/>
          <w:sz w:val="24"/>
          <w:szCs w:val="24"/>
          <w:rtl/>
        </w:rPr>
        <w:t>טרשתיות</w:t>
      </w:r>
      <w:proofErr w:type="spellEnd"/>
      <w:r w:rsidRPr="001924EC">
        <w:rPr>
          <w:rFonts w:ascii="Arial" w:hAnsi="Arial" w:cs="Arial"/>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b/>
          <w:bCs/>
          <w:sz w:val="24"/>
          <w:szCs w:val="24"/>
        </w:rPr>
        <w:t>LDL</w:t>
      </w:r>
      <w:r w:rsidRPr="001924EC">
        <w:rPr>
          <w:rFonts w:ascii="Arial" w:hAnsi="Arial" w:cs="Arial"/>
          <w:sz w:val="24"/>
          <w:szCs w:val="24"/>
          <w:rtl/>
        </w:rPr>
        <w:t xml:space="preserve">- </w:t>
      </w:r>
      <w:r w:rsidRPr="001924EC">
        <w:rPr>
          <w:rFonts w:ascii="Arial" w:hAnsi="Arial" w:cs="Arial"/>
          <w:b/>
          <w:bCs/>
          <w:sz w:val="24"/>
          <w:szCs w:val="24"/>
          <w:rtl/>
        </w:rPr>
        <w:t>רמות נמוכות:</w:t>
      </w:r>
      <w:r w:rsidRPr="001924EC">
        <w:rPr>
          <w:rFonts w:ascii="Arial" w:hAnsi="Arial" w:cs="Arial"/>
          <w:sz w:val="24"/>
          <w:szCs w:val="24"/>
          <w:rtl/>
        </w:rPr>
        <w:t xml:space="preserve"> עשויות להצביע על ספיגת מזון לקויה או על תזונה לקויה. </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color w:val="000000"/>
          <w:sz w:val="24"/>
          <w:szCs w:val="24"/>
          <w:u w:val="single"/>
          <w:rtl/>
        </w:rPr>
        <w:t>בעודף</w:t>
      </w:r>
      <w:r w:rsidRPr="001924EC">
        <w:rPr>
          <w:rFonts w:ascii="Arial" w:hAnsi="Arial" w:cs="Arial" w:hint="cs"/>
          <w:color w:val="000000"/>
          <w:sz w:val="24"/>
          <w:szCs w:val="24"/>
          <w:rtl/>
        </w:rPr>
        <w:t>: הכולסטרול</w:t>
      </w:r>
      <w:r w:rsidRPr="001924EC">
        <w:rPr>
          <w:rFonts w:ascii="Arial" w:hAnsi="Arial" w:cs="Arial" w:hint="cs"/>
          <w:b/>
          <w:bCs/>
          <w:color w:val="000000"/>
          <w:sz w:val="24"/>
          <w:szCs w:val="24"/>
          <w:rtl/>
        </w:rPr>
        <w:t xml:space="preserve"> </w:t>
      </w:r>
      <w:r w:rsidRPr="001924EC">
        <w:rPr>
          <w:rFonts w:ascii="Arial" w:hAnsi="Arial" w:cs="Arial"/>
          <w:b/>
          <w:bCs/>
          <w:color w:val="000000"/>
          <w:sz w:val="24"/>
          <w:szCs w:val="24"/>
        </w:rPr>
        <w:t xml:space="preserve"> HDL</w:t>
      </w:r>
      <w:r w:rsidRPr="001924EC">
        <w:rPr>
          <w:rFonts w:ascii="Arial" w:hAnsi="Arial" w:cs="Arial"/>
          <w:color w:val="000000"/>
          <w:sz w:val="24"/>
          <w:szCs w:val="24"/>
          <w:rtl/>
        </w:rPr>
        <w:t>מסוכן פחות לגופינו כי</w:t>
      </w:r>
      <w:r w:rsidRPr="001924EC">
        <w:rPr>
          <w:rFonts w:ascii="Arial" w:hAnsi="Arial" w:cs="Arial" w:hint="cs"/>
          <w:color w:val="000000"/>
          <w:sz w:val="24"/>
          <w:szCs w:val="24"/>
          <w:rtl/>
        </w:rPr>
        <w:t xml:space="preserve"> </w:t>
      </w:r>
      <w:r w:rsidRPr="001924EC">
        <w:rPr>
          <w:rFonts w:ascii="Arial" w:hAnsi="Arial" w:cs="Arial"/>
          <w:color w:val="000000"/>
          <w:sz w:val="24"/>
          <w:szCs w:val="24"/>
          <w:rtl/>
        </w:rPr>
        <w:t xml:space="preserve">הוא אינו נדבק לדפנות </w:t>
      </w:r>
      <w:r w:rsidRPr="001924EC">
        <w:rPr>
          <w:rFonts w:ascii="Arial" w:hAnsi="Arial" w:cs="Arial"/>
          <w:color w:val="000000"/>
          <w:sz w:val="24"/>
          <w:szCs w:val="24"/>
          <w:u w:val="single"/>
          <w:rtl/>
        </w:rPr>
        <w:t>העורקים</w:t>
      </w:r>
      <w:r w:rsidRPr="001924EC">
        <w:rPr>
          <w:rFonts w:ascii="Arial" w:hAnsi="Arial" w:cs="Arial" w:hint="cs"/>
          <w:color w:val="000000"/>
          <w:sz w:val="24"/>
          <w:szCs w:val="24"/>
          <w:rtl/>
        </w:rPr>
        <w:t>*, הוא מודבק לחלבון המהווה חלק ממנו.</w:t>
      </w:r>
      <w:r w:rsidRPr="001924EC">
        <w:rPr>
          <w:rFonts w:ascii="Arial" w:hAnsi="Arial" w:cs="Arial"/>
          <w:color w:val="000000"/>
          <w:sz w:val="24"/>
          <w:szCs w:val="24"/>
          <w:rtl/>
        </w:rPr>
        <w:t xml:space="preserve">  לעומת זאת ב- </w:t>
      </w:r>
      <w:r w:rsidRPr="001924EC">
        <w:rPr>
          <w:rFonts w:ascii="Arial" w:hAnsi="Arial" w:cs="Arial"/>
          <w:b/>
          <w:bCs/>
          <w:color w:val="000000"/>
          <w:sz w:val="24"/>
          <w:szCs w:val="24"/>
        </w:rPr>
        <w:t>LDL</w:t>
      </w:r>
      <w:r w:rsidRPr="001924EC">
        <w:rPr>
          <w:rFonts w:ascii="Arial" w:hAnsi="Arial" w:cs="Arial"/>
          <w:color w:val="000000"/>
          <w:sz w:val="24"/>
          <w:szCs w:val="24"/>
          <w:rtl/>
        </w:rPr>
        <w:t xml:space="preserve"> כמות החלבון קטנה ולכן הכולסטרול יותר דביק</w:t>
      </w:r>
      <w:r w:rsidRPr="001924EC">
        <w:rPr>
          <w:rFonts w:ascii="Arial" w:hAnsi="Arial" w:cs="Arial" w:hint="cs"/>
          <w:color w:val="000000"/>
          <w:sz w:val="24"/>
          <w:szCs w:val="24"/>
          <w:rtl/>
        </w:rPr>
        <w:t xml:space="preserve"> (</w:t>
      </w:r>
      <w:r w:rsidRPr="001924EC">
        <w:rPr>
          <w:rFonts w:ascii="Arial" w:hAnsi="Arial" w:cs="Arial"/>
          <w:color w:val="000000"/>
          <w:sz w:val="24"/>
          <w:szCs w:val="24"/>
          <w:rtl/>
        </w:rPr>
        <w:t>אין לו חלבון להידבק אליו</w:t>
      </w:r>
      <w:r w:rsidRPr="001924EC">
        <w:rPr>
          <w:rFonts w:ascii="Arial" w:hAnsi="Arial" w:cs="Arial" w:hint="cs"/>
          <w:color w:val="000000"/>
          <w:sz w:val="24"/>
          <w:szCs w:val="24"/>
          <w:rtl/>
        </w:rPr>
        <w:t>)</w:t>
      </w:r>
      <w:r w:rsidRPr="001924EC">
        <w:rPr>
          <w:rFonts w:ascii="Arial" w:hAnsi="Arial" w:cs="Arial"/>
          <w:color w:val="000000"/>
          <w:sz w:val="24"/>
          <w:szCs w:val="24"/>
          <w:rtl/>
        </w:rPr>
        <w:t xml:space="preserve"> ו</w:t>
      </w:r>
      <w:r w:rsidRPr="001924EC">
        <w:rPr>
          <w:rFonts w:ascii="Arial" w:hAnsi="Arial" w:cs="Arial" w:hint="cs"/>
          <w:color w:val="000000"/>
          <w:sz w:val="24"/>
          <w:szCs w:val="24"/>
          <w:rtl/>
        </w:rPr>
        <w:t>לכ</w:t>
      </w:r>
      <w:r w:rsidRPr="001924EC">
        <w:rPr>
          <w:rFonts w:ascii="Arial" w:hAnsi="Arial" w:cs="Arial"/>
          <w:color w:val="000000"/>
          <w:sz w:val="24"/>
          <w:szCs w:val="24"/>
          <w:rtl/>
        </w:rPr>
        <w:t xml:space="preserve">ן ה- </w:t>
      </w:r>
      <w:r w:rsidRPr="001924EC">
        <w:rPr>
          <w:rFonts w:ascii="Arial" w:hAnsi="Arial" w:cs="Arial"/>
          <w:b/>
          <w:bCs/>
          <w:color w:val="000000"/>
          <w:sz w:val="24"/>
          <w:szCs w:val="24"/>
        </w:rPr>
        <w:t>LDL</w:t>
      </w:r>
      <w:r w:rsidRPr="001924EC">
        <w:rPr>
          <w:rFonts w:ascii="Arial" w:hAnsi="Arial" w:cs="Arial"/>
          <w:color w:val="000000"/>
          <w:sz w:val="24"/>
          <w:szCs w:val="24"/>
          <w:rtl/>
        </w:rPr>
        <w:t xml:space="preserve"> </w:t>
      </w:r>
      <w:r w:rsidRPr="001924EC">
        <w:rPr>
          <w:rFonts w:ascii="Arial" w:hAnsi="Arial" w:cs="Arial" w:hint="cs"/>
          <w:color w:val="000000"/>
          <w:sz w:val="24"/>
          <w:szCs w:val="24"/>
          <w:rtl/>
        </w:rPr>
        <w:t xml:space="preserve">המצוי בעודף, </w:t>
      </w:r>
      <w:r w:rsidRPr="001924EC">
        <w:rPr>
          <w:rFonts w:ascii="Arial" w:hAnsi="Arial" w:cs="Arial"/>
          <w:color w:val="000000"/>
          <w:sz w:val="24"/>
          <w:szCs w:val="24"/>
          <w:rtl/>
        </w:rPr>
        <w:t>ידבק יותר לדפנות העורקים</w:t>
      </w:r>
      <w:r w:rsidRPr="001924EC">
        <w:rPr>
          <w:rFonts w:ascii="Arial" w:hAnsi="Arial" w:cs="Arial" w:hint="cs"/>
          <w:color w:val="000000"/>
          <w:sz w:val="24"/>
          <w:szCs w:val="24"/>
          <w:rtl/>
        </w:rPr>
        <w:t>, ידביק אליו עוד חומרים העוברים בדם</w:t>
      </w:r>
      <w:r w:rsidRPr="001924EC">
        <w:rPr>
          <w:rFonts w:ascii="Arial" w:hAnsi="Arial" w:cs="Arial"/>
          <w:color w:val="000000"/>
          <w:sz w:val="24"/>
          <w:szCs w:val="24"/>
          <w:rtl/>
        </w:rPr>
        <w:t xml:space="preserve"> ויסתום את</w:t>
      </w:r>
      <w:r w:rsidRPr="001924EC">
        <w:rPr>
          <w:rFonts w:ascii="Arial" w:hAnsi="Arial" w:cs="Arial" w:hint="cs"/>
          <w:color w:val="000000"/>
          <w:sz w:val="24"/>
          <w:szCs w:val="24"/>
          <w:rtl/>
        </w:rPr>
        <w:t xml:space="preserve"> העורקי</w:t>
      </w:r>
      <w:r w:rsidRPr="001924EC">
        <w:rPr>
          <w:rFonts w:ascii="Arial" w:hAnsi="Arial" w:cs="Arial"/>
          <w:color w:val="000000"/>
          <w:sz w:val="24"/>
          <w:szCs w:val="24"/>
          <w:rtl/>
        </w:rPr>
        <w:t>ם.</w:t>
      </w:r>
      <w:r w:rsidRPr="001924EC">
        <w:rPr>
          <w:rFonts w:ascii="Arial" w:hAnsi="Arial" w:cs="Arial" w:hint="cs"/>
          <w:sz w:val="24"/>
          <w:szCs w:val="24"/>
          <w:rtl/>
        </w:rPr>
        <w:t xml:space="preserve"> </w:t>
      </w:r>
    </w:p>
    <w:p w:rsidR="009067B0" w:rsidRDefault="009067B0" w:rsidP="009541BA">
      <w:pPr>
        <w:rPr>
          <w:rFonts w:ascii="Arial" w:hAnsi="Arial" w:cs="Arial"/>
          <w:color w:val="000000"/>
          <w:sz w:val="24"/>
          <w:szCs w:val="24"/>
          <w:rtl/>
        </w:rPr>
      </w:pPr>
    </w:p>
    <w:p w:rsidR="00680B1A" w:rsidRDefault="003C448D" w:rsidP="009541BA">
      <w:pPr>
        <w:rPr>
          <w:rFonts w:ascii="Arial" w:hAnsi="Arial" w:cs="Arial"/>
          <w:color w:val="000000"/>
          <w:sz w:val="24"/>
          <w:szCs w:val="24"/>
          <w:rtl/>
        </w:rPr>
      </w:pPr>
      <w:r>
        <w:rPr>
          <w:rFonts w:ascii="Arial" w:hAnsi="Arial" w:cs="Arial"/>
          <w:noProof/>
          <w:color w:val="000000"/>
          <w:sz w:val="24"/>
          <w:szCs w:val="24"/>
          <w:rtl/>
        </w:rPr>
        <mc:AlternateContent>
          <mc:Choice Requires="wps">
            <w:drawing>
              <wp:anchor distT="0" distB="0" distL="114300" distR="114300" simplePos="0" relativeHeight="252162048" behindDoc="1" locked="0" layoutInCell="1" allowOverlap="1">
                <wp:simplePos x="0" y="0"/>
                <wp:positionH relativeFrom="column">
                  <wp:posOffset>-161925</wp:posOffset>
                </wp:positionH>
                <wp:positionV relativeFrom="paragraph">
                  <wp:posOffset>243205</wp:posOffset>
                </wp:positionV>
                <wp:extent cx="6496050" cy="983615"/>
                <wp:effectExtent l="9525" t="5080" r="9525" b="11430"/>
                <wp:wrapNone/>
                <wp:docPr id="744" name="AutoShape 8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050" cy="98361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599CCC3" id="AutoShape 882" o:spid="_x0000_s1026" style="position:absolute;left:0;text-align:left;margin-left:-12.75pt;margin-top:19.15pt;width:511.5pt;height:77.45pt;z-index:-25115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" fillcolor="#d8d8d8 [2732]"/>
            </w:pict>
          </mc:Fallback>
        </mc:AlternateContent>
      </w:r>
    </w:p>
    <w:p w:rsidR="009541BA" w:rsidRPr="001924EC" w:rsidRDefault="009541BA" w:rsidP="009541BA">
      <w:pPr>
        <w:rPr>
          <w:rFonts w:ascii="Arial" w:hAnsi="Arial" w:cs="Arial"/>
          <w:color w:val="000000"/>
          <w:sz w:val="24"/>
          <w:szCs w:val="24"/>
          <w:rtl/>
        </w:rPr>
      </w:pPr>
      <w:r w:rsidRPr="001924EC">
        <w:rPr>
          <w:rFonts w:ascii="Arial" w:hAnsi="Arial" w:cs="Arial" w:hint="cs"/>
          <w:color w:val="000000"/>
          <w:sz w:val="24"/>
          <w:szCs w:val="24"/>
          <w:rtl/>
        </w:rPr>
        <w:t>*</w:t>
      </w:r>
      <w:r w:rsidRPr="001924EC">
        <w:rPr>
          <w:rFonts w:ascii="Arial" w:hAnsi="Arial" w:cs="Arial" w:hint="cs"/>
          <w:b/>
          <w:bCs/>
          <w:color w:val="000000"/>
          <w:sz w:val="24"/>
          <w:szCs w:val="24"/>
          <w:rtl/>
        </w:rPr>
        <w:t>מיליגרם</w:t>
      </w:r>
      <w:r w:rsidRPr="001924EC">
        <w:rPr>
          <w:rFonts w:ascii="Arial" w:hAnsi="Arial" w:cs="Arial" w:hint="cs"/>
          <w:color w:val="000000"/>
          <w:sz w:val="24"/>
          <w:szCs w:val="24"/>
          <w:rtl/>
        </w:rPr>
        <w:t xml:space="preserve"> = אלפית הגרם.</w:t>
      </w:r>
    </w:p>
    <w:p w:rsidR="009541BA" w:rsidRPr="001924EC" w:rsidRDefault="009541BA" w:rsidP="009541BA">
      <w:pPr>
        <w:rPr>
          <w:rFonts w:ascii="Arial" w:hAnsi="Arial" w:cs="Arial"/>
          <w:color w:val="000000"/>
          <w:sz w:val="24"/>
          <w:szCs w:val="24"/>
          <w:rtl/>
        </w:rPr>
      </w:pPr>
      <w:r w:rsidRPr="001924EC">
        <w:rPr>
          <w:rFonts w:ascii="Arial" w:hAnsi="Arial" w:cs="Arial" w:hint="cs"/>
          <w:color w:val="000000"/>
          <w:sz w:val="24"/>
          <w:szCs w:val="24"/>
          <w:rtl/>
        </w:rPr>
        <w:t>**</w:t>
      </w:r>
      <w:r w:rsidRPr="001924EC">
        <w:rPr>
          <w:rFonts w:ascii="Arial" w:hAnsi="Arial" w:cs="Arial" w:hint="cs"/>
          <w:b/>
          <w:bCs/>
          <w:color w:val="000000"/>
          <w:sz w:val="24"/>
          <w:szCs w:val="24"/>
          <w:rtl/>
        </w:rPr>
        <w:t>דציליטר</w:t>
      </w:r>
      <w:r w:rsidRPr="001924EC">
        <w:rPr>
          <w:rFonts w:ascii="Arial" w:hAnsi="Arial" w:cs="Arial" w:hint="cs"/>
          <w:color w:val="000000"/>
          <w:sz w:val="24"/>
          <w:szCs w:val="24"/>
          <w:rtl/>
        </w:rPr>
        <w:t xml:space="preserve"> = </w:t>
      </w:r>
      <w:smartTag w:uri="urn:schemas-microsoft-com:office:smarttags" w:element="metricconverter">
        <w:smartTagPr>
          <w:attr w:name="ProductID" w:val="100 סנטימטר"/>
        </w:smartTagPr>
        <w:r w:rsidRPr="001924EC">
          <w:rPr>
            <w:rFonts w:ascii="Arial" w:hAnsi="Arial" w:cs="Arial" w:hint="cs"/>
            <w:b/>
            <w:bCs/>
            <w:color w:val="000000"/>
            <w:sz w:val="24"/>
            <w:szCs w:val="24"/>
            <w:rtl/>
          </w:rPr>
          <w:t>100</w:t>
        </w:r>
        <w:r w:rsidRPr="001924EC">
          <w:rPr>
            <w:rFonts w:ascii="Arial" w:hAnsi="Arial" w:cs="Arial" w:hint="cs"/>
            <w:color w:val="000000"/>
            <w:sz w:val="24"/>
            <w:szCs w:val="24"/>
            <w:rtl/>
          </w:rPr>
          <w:t xml:space="preserve"> סנטימטר</w:t>
        </w:r>
      </w:smartTag>
      <w:r w:rsidRPr="001924EC">
        <w:rPr>
          <w:rFonts w:ascii="Arial" w:hAnsi="Arial" w:cs="Arial" w:hint="cs"/>
          <w:color w:val="000000"/>
          <w:sz w:val="24"/>
          <w:szCs w:val="24"/>
          <w:rtl/>
        </w:rPr>
        <w:t xml:space="preserve"> מעוקב. עשירית הליטר (ליטר = </w:t>
      </w:r>
      <w:smartTag w:uri="urn:schemas-microsoft-com:office:smarttags" w:element="metricconverter">
        <w:smartTagPr>
          <w:attr w:name="ProductID" w:val="1000 סנטימטר"/>
        </w:smartTagPr>
        <w:r w:rsidRPr="001924EC">
          <w:rPr>
            <w:rFonts w:ascii="Arial" w:hAnsi="Arial" w:cs="Arial" w:hint="cs"/>
            <w:color w:val="000000"/>
            <w:sz w:val="24"/>
            <w:szCs w:val="24"/>
            <w:rtl/>
          </w:rPr>
          <w:t>1000 סנטימטר</w:t>
        </w:r>
      </w:smartTag>
      <w:r w:rsidRPr="001924EC">
        <w:rPr>
          <w:rFonts w:ascii="Arial" w:hAnsi="Arial" w:cs="Arial" w:hint="cs"/>
          <w:color w:val="000000"/>
          <w:sz w:val="24"/>
          <w:szCs w:val="24"/>
          <w:rtl/>
        </w:rPr>
        <w:t xml:space="preserve"> מעוקב***).</w:t>
      </w:r>
    </w:p>
    <w:p w:rsidR="009067B0" w:rsidRPr="00680B1A" w:rsidRDefault="009541BA" w:rsidP="00680B1A">
      <w:pPr>
        <w:rPr>
          <w:rFonts w:ascii="Arial" w:hAnsi="Arial" w:cs="Arial"/>
          <w:sz w:val="24"/>
          <w:szCs w:val="24"/>
        </w:rPr>
      </w:pPr>
      <w:r w:rsidRPr="001924EC">
        <w:rPr>
          <w:rFonts w:ascii="Arial" w:hAnsi="Arial" w:cs="Arial" w:hint="cs"/>
          <w:b/>
          <w:bCs/>
          <w:sz w:val="24"/>
          <w:szCs w:val="24"/>
          <w:rtl/>
        </w:rPr>
        <w:t xml:space="preserve">***סנטימטר מעוקב </w:t>
      </w:r>
      <w:r w:rsidRPr="001924EC">
        <w:rPr>
          <w:rFonts w:ascii="Arial" w:hAnsi="Arial" w:cs="Arial" w:hint="cs"/>
          <w:sz w:val="24"/>
          <w:szCs w:val="24"/>
          <w:rtl/>
        </w:rPr>
        <w:t xml:space="preserve">= מידת נפח של קובייה שכל צלע שלה היא באורך </w:t>
      </w:r>
      <w:smartTag w:uri="urn:schemas-microsoft-com:office:smarttags" w:element="metricconverter">
        <w:smartTagPr>
          <w:attr w:name="ProductID" w:val="1 ס&quot;מ"/>
        </w:smartTagPr>
        <w:r w:rsidRPr="001924EC">
          <w:rPr>
            <w:rFonts w:ascii="Arial" w:hAnsi="Arial" w:cs="Arial" w:hint="cs"/>
            <w:sz w:val="24"/>
            <w:szCs w:val="24"/>
            <w:rtl/>
          </w:rPr>
          <w:t>1 ס"מ</w:t>
        </w:r>
      </w:smartTag>
      <w:r w:rsidRPr="001924EC">
        <w:rPr>
          <w:rFonts w:ascii="Arial" w:hAnsi="Arial" w:cs="Arial" w:hint="cs"/>
          <w:sz w:val="24"/>
          <w:szCs w:val="24"/>
          <w:rtl/>
        </w:rPr>
        <w:t>.</w:t>
      </w:r>
    </w:p>
    <w:p w:rsidR="001924EC" w:rsidRPr="009067B0" w:rsidRDefault="009067B0" w:rsidP="009067B0">
      <w:pPr>
        <w:spacing w:line="360" w:lineRule="auto"/>
        <w:rPr>
          <w:rFonts w:ascii="Arial" w:hAnsi="Arial" w:cs="Arial"/>
          <w:b/>
          <w:bCs/>
          <w:color w:val="000000"/>
          <w:sz w:val="24"/>
          <w:szCs w:val="24"/>
          <w:rtl/>
        </w:rPr>
      </w:pPr>
      <w:r w:rsidRPr="001924EC">
        <w:rPr>
          <w:rFonts w:ascii="Arial" w:hAnsi="Arial" w:cs="Arial"/>
          <w:b/>
          <w:bCs/>
          <w:color w:val="000000"/>
          <w:sz w:val="24"/>
          <w:szCs w:val="24"/>
        </w:rPr>
        <w:lastRenderedPageBreak/>
        <w:t>LDL</w:t>
      </w:r>
      <w:r w:rsidRPr="001924EC">
        <w:rPr>
          <w:rFonts w:ascii="Arial" w:hAnsi="Arial" w:cs="Arial"/>
          <w:color w:val="000000"/>
          <w:sz w:val="24"/>
          <w:szCs w:val="24"/>
          <w:rtl/>
        </w:rPr>
        <w:t xml:space="preserve"> מעלה את הסיכון למחלות לב בשל מעורבותו בהיווצרות חומר עבה וקשיח בכלי הדם ופלאק</w:t>
      </w:r>
      <w:r w:rsidRPr="001924EC">
        <w:rPr>
          <w:rFonts w:ascii="Arial" w:hAnsi="Arial" w:cs="Arial" w:hint="cs"/>
          <w:color w:val="000000"/>
          <w:sz w:val="24"/>
          <w:szCs w:val="24"/>
          <w:rtl/>
        </w:rPr>
        <w:t xml:space="preserve"> (=רובד)</w:t>
      </w:r>
      <w:r w:rsidRPr="001924EC">
        <w:rPr>
          <w:rFonts w:ascii="Arial" w:hAnsi="Arial" w:cs="Arial"/>
          <w:color w:val="000000"/>
          <w:sz w:val="24"/>
          <w:szCs w:val="24"/>
          <w:rtl/>
        </w:rPr>
        <w:t xml:space="preserve">. </w:t>
      </w:r>
      <w:r w:rsidRPr="001924EC">
        <w:rPr>
          <w:rFonts w:ascii="Arial" w:hAnsi="Arial" w:cs="Arial" w:hint="cs"/>
          <w:color w:val="000000"/>
          <w:sz w:val="24"/>
          <w:szCs w:val="24"/>
          <w:rtl/>
        </w:rPr>
        <w:t>ה</w:t>
      </w:r>
      <w:r w:rsidRPr="001924EC">
        <w:rPr>
          <w:rFonts w:ascii="Arial" w:hAnsi="Arial" w:cs="Arial"/>
          <w:color w:val="000000"/>
          <w:sz w:val="24"/>
          <w:szCs w:val="24"/>
          <w:rtl/>
        </w:rPr>
        <w:t xml:space="preserve">פלאק שמצטבר </w:t>
      </w:r>
      <w:r w:rsidRPr="001924EC">
        <w:rPr>
          <w:rFonts w:ascii="Arial" w:hAnsi="Arial" w:cs="Arial" w:hint="cs"/>
          <w:color w:val="000000"/>
          <w:sz w:val="24"/>
          <w:szCs w:val="24"/>
          <w:rtl/>
        </w:rPr>
        <w:t xml:space="preserve">מצר את כלי הדם </w:t>
      </w:r>
      <w:r w:rsidRPr="001924EC">
        <w:rPr>
          <w:rFonts w:ascii="Arial" w:hAnsi="Arial" w:cs="Arial" w:hint="cs"/>
          <w:sz w:val="24"/>
          <w:szCs w:val="24"/>
          <w:rtl/>
        </w:rPr>
        <w:t>ויוצר חסימה-הפרעה בזרימת הדם לאיברים חיוניים.</w:t>
      </w:r>
      <w:r w:rsidRPr="001924EC">
        <w:rPr>
          <w:rFonts w:ascii="Arial" w:hAnsi="Arial" w:cs="Arial" w:hint="cs"/>
          <w:color w:val="000000"/>
          <w:sz w:val="24"/>
          <w:szCs w:val="24"/>
          <w:rtl/>
        </w:rPr>
        <w:t xml:space="preserve"> הדבר </w:t>
      </w:r>
      <w:r w:rsidR="001924EC" w:rsidRPr="001924EC">
        <w:rPr>
          <w:rFonts w:ascii="Arial" w:hAnsi="Arial" w:cs="Arial" w:hint="cs"/>
          <w:color w:val="000000"/>
          <w:sz w:val="24"/>
          <w:szCs w:val="24"/>
          <w:rtl/>
        </w:rPr>
        <w:t xml:space="preserve">גורם לפגיעה בראייה, לתחושת קור בקצה האצבעות, </w:t>
      </w:r>
      <w:r w:rsidR="001924EC" w:rsidRPr="001924EC">
        <w:rPr>
          <w:rFonts w:ascii="Arial" w:hAnsi="Arial" w:cs="Arial"/>
          <w:color w:val="000000"/>
          <w:sz w:val="24"/>
          <w:szCs w:val="24"/>
          <w:rtl/>
        </w:rPr>
        <w:t>ג</w:t>
      </w:r>
      <w:r w:rsidR="001924EC" w:rsidRPr="001924EC">
        <w:rPr>
          <w:rFonts w:ascii="Arial" w:hAnsi="Arial" w:cs="Arial" w:hint="cs"/>
          <w:color w:val="000000"/>
          <w:sz w:val="24"/>
          <w:szCs w:val="24"/>
          <w:rtl/>
        </w:rPr>
        <w:t>ו</w:t>
      </w:r>
      <w:r w:rsidR="001924EC" w:rsidRPr="001924EC">
        <w:rPr>
          <w:rFonts w:ascii="Arial" w:hAnsi="Arial" w:cs="Arial"/>
          <w:color w:val="000000"/>
          <w:sz w:val="24"/>
          <w:szCs w:val="24"/>
          <w:rtl/>
        </w:rPr>
        <w:t>רם להתקף לב</w:t>
      </w:r>
      <w:r w:rsidR="001924EC" w:rsidRPr="001924EC">
        <w:rPr>
          <w:rFonts w:ascii="Arial" w:hAnsi="Arial" w:cs="Arial" w:hint="cs"/>
          <w:color w:val="000000"/>
          <w:sz w:val="24"/>
          <w:szCs w:val="24"/>
          <w:rtl/>
        </w:rPr>
        <w:t xml:space="preserve">, </w:t>
      </w:r>
      <w:r w:rsidR="001924EC" w:rsidRPr="001924EC">
        <w:rPr>
          <w:rFonts w:ascii="Arial" w:hAnsi="Arial" w:cs="Arial"/>
          <w:color w:val="000000"/>
          <w:sz w:val="24"/>
          <w:szCs w:val="24"/>
          <w:rtl/>
        </w:rPr>
        <w:t>לשבץ מוחי. מנגד פועל הכולסטרול הטוב</w:t>
      </w:r>
      <w:r w:rsidR="001924EC" w:rsidRPr="001924EC">
        <w:rPr>
          <w:rFonts w:ascii="Arial" w:hAnsi="Arial" w:cs="Arial" w:hint="cs"/>
          <w:color w:val="000000"/>
          <w:sz w:val="24"/>
          <w:szCs w:val="24"/>
          <w:rtl/>
        </w:rPr>
        <w:t>,</w:t>
      </w:r>
      <w:r w:rsidR="001924EC" w:rsidRPr="001924EC">
        <w:rPr>
          <w:rFonts w:ascii="Arial" w:hAnsi="Arial" w:cs="Arial"/>
          <w:color w:val="000000"/>
          <w:sz w:val="24"/>
          <w:szCs w:val="24"/>
          <w:rtl/>
        </w:rPr>
        <w:t xml:space="preserve"> </w:t>
      </w:r>
      <w:r w:rsidR="001924EC" w:rsidRPr="001924EC">
        <w:rPr>
          <w:rFonts w:ascii="Arial" w:hAnsi="Arial" w:cs="Arial"/>
          <w:b/>
          <w:bCs/>
          <w:color w:val="000000"/>
          <w:sz w:val="24"/>
          <w:szCs w:val="24"/>
        </w:rPr>
        <w:t>HDL</w:t>
      </w:r>
      <w:r w:rsidR="001924EC" w:rsidRPr="001924EC">
        <w:rPr>
          <w:rFonts w:ascii="Arial" w:hAnsi="Arial" w:cs="Arial" w:hint="cs"/>
          <w:color w:val="000000"/>
          <w:sz w:val="24"/>
          <w:szCs w:val="24"/>
          <w:rtl/>
        </w:rPr>
        <w:t>,</w:t>
      </w:r>
      <w:r w:rsidR="001924EC" w:rsidRPr="001924EC">
        <w:rPr>
          <w:rFonts w:ascii="Arial" w:hAnsi="Arial" w:cs="Arial"/>
          <w:color w:val="000000"/>
          <w:sz w:val="24"/>
          <w:szCs w:val="24"/>
          <w:rtl/>
        </w:rPr>
        <w:t xml:space="preserve"> להרחקת הכולסטרול הרע</w:t>
      </w:r>
      <w:r w:rsidR="001924EC" w:rsidRPr="001924EC">
        <w:rPr>
          <w:rFonts w:ascii="Arial" w:hAnsi="Arial" w:cs="Arial" w:hint="cs"/>
          <w:color w:val="000000"/>
          <w:sz w:val="24"/>
          <w:szCs w:val="24"/>
          <w:rtl/>
        </w:rPr>
        <w:t xml:space="preserve">, </w:t>
      </w:r>
      <w:r w:rsidR="001924EC" w:rsidRPr="001924EC">
        <w:rPr>
          <w:rFonts w:ascii="Arial" w:hAnsi="Arial" w:cs="Arial"/>
          <w:b/>
          <w:bCs/>
          <w:color w:val="000000"/>
          <w:sz w:val="24"/>
          <w:szCs w:val="24"/>
        </w:rPr>
        <w:t>LDL</w:t>
      </w:r>
      <w:r w:rsidR="001924EC" w:rsidRPr="001924EC">
        <w:rPr>
          <w:rFonts w:ascii="Arial" w:hAnsi="Arial" w:cs="Arial" w:hint="cs"/>
          <w:color w:val="000000"/>
          <w:sz w:val="24"/>
          <w:szCs w:val="24"/>
          <w:rtl/>
        </w:rPr>
        <w:t xml:space="preserve">, </w:t>
      </w:r>
      <w:r w:rsidR="001924EC" w:rsidRPr="001924EC">
        <w:rPr>
          <w:rFonts w:ascii="Arial" w:hAnsi="Arial" w:cs="Arial"/>
          <w:color w:val="000000"/>
          <w:sz w:val="24"/>
          <w:szCs w:val="24"/>
          <w:rtl/>
        </w:rPr>
        <w:t>מדפנות העורק</w:t>
      </w:r>
      <w:r w:rsidR="001924EC" w:rsidRPr="001924EC">
        <w:rPr>
          <w:rFonts w:ascii="Arial" w:hAnsi="Arial" w:cs="Arial" w:hint="cs"/>
          <w:color w:val="000000"/>
          <w:sz w:val="24"/>
          <w:szCs w:val="24"/>
          <w:rtl/>
        </w:rPr>
        <w:t>ים</w:t>
      </w:r>
      <w:r w:rsidR="001924EC" w:rsidRPr="001924EC">
        <w:rPr>
          <w:rFonts w:ascii="Arial" w:hAnsi="Arial" w:cs="Arial"/>
          <w:color w:val="000000"/>
          <w:sz w:val="24"/>
          <w:szCs w:val="24"/>
          <w:rtl/>
        </w:rPr>
        <w:t xml:space="preserve"> ולסילוקו דרך הכבד. לפיכך רמה גבוהה של כולסטרול </w:t>
      </w:r>
      <w:r w:rsidR="001924EC" w:rsidRPr="001924EC">
        <w:rPr>
          <w:rFonts w:ascii="Arial" w:hAnsi="Arial" w:cs="Arial" w:hint="cs"/>
          <w:color w:val="000000"/>
          <w:sz w:val="24"/>
          <w:szCs w:val="24"/>
          <w:rtl/>
        </w:rPr>
        <w:t>"</w:t>
      </w:r>
      <w:r w:rsidR="001924EC" w:rsidRPr="001924EC">
        <w:rPr>
          <w:rFonts w:ascii="Arial" w:hAnsi="Arial" w:cs="Arial"/>
          <w:color w:val="000000"/>
          <w:sz w:val="24"/>
          <w:szCs w:val="24"/>
          <w:rtl/>
        </w:rPr>
        <w:t>רע</w:t>
      </w:r>
      <w:r w:rsidR="001924EC" w:rsidRPr="001924EC">
        <w:rPr>
          <w:rFonts w:ascii="Arial" w:hAnsi="Arial" w:cs="Arial" w:hint="cs"/>
          <w:color w:val="000000"/>
          <w:sz w:val="24"/>
          <w:szCs w:val="24"/>
          <w:rtl/>
        </w:rPr>
        <w:t>"</w:t>
      </w:r>
      <w:r w:rsidR="001924EC" w:rsidRPr="001924EC">
        <w:rPr>
          <w:rFonts w:ascii="Arial" w:hAnsi="Arial" w:cs="Arial"/>
          <w:color w:val="000000"/>
          <w:sz w:val="24"/>
          <w:szCs w:val="24"/>
          <w:rtl/>
        </w:rPr>
        <w:t xml:space="preserve"> ורמה נמוכה של כולסטרול </w:t>
      </w:r>
      <w:r w:rsidR="001924EC" w:rsidRPr="001924EC">
        <w:rPr>
          <w:rFonts w:ascii="Arial" w:hAnsi="Arial" w:cs="Arial" w:hint="cs"/>
          <w:color w:val="000000"/>
          <w:sz w:val="24"/>
          <w:szCs w:val="24"/>
          <w:rtl/>
        </w:rPr>
        <w:t>"</w:t>
      </w:r>
      <w:r w:rsidR="001924EC" w:rsidRPr="001924EC">
        <w:rPr>
          <w:rFonts w:ascii="Arial" w:hAnsi="Arial" w:cs="Arial"/>
          <w:color w:val="000000"/>
          <w:sz w:val="24"/>
          <w:szCs w:val="24"/>
          <w:rtl/>
        </w:rPr>
        <w:t>טוב</w:t>
      </w:r>
      <w:r w:rsidR="001924EC" w:rsidRPr="001924EC">
        <w:rPr>
          <w:rFonts w:ascii="Arial" w:hAnsi="Arial" w:cs="Arial" w:hint="cs"/>
          <w:color w:val="000000"/>
          <w:sz w:val="24"/>
          <w:szCs w:val="24"/>
          <w:rtl/>
        </w:rPr>
        <w:t>"</w:t>
      </w:r>
      <w:r w:rsidR="001924EC" w:rsidRPr="001924EC">
        <w:rPr>
          <w:rFonts w:ascii="Arial" w:hAnsi="Arial" w:cs="Arial"/>
          <w:color w:val="000000"/>
          <w:sz w:val="24"/>
          <w:szCs w:val="24"/>
          <w:rtl/>
        </w:rPr>
        <w:t xml:space="preserve"> מהוות גורם סיכון ל</w:t>
      </w:r>
      <w:r w:rsidR="001924EC" w:rsidRPr="001924EC">
        <w:rPr>
          <w:rFonts w:ascii="Arial" w:hAnsi="Arial" w:cs="Arial"/>
          <w:b/>
          <w:bCs/>
          <w:color w:val="000000"/>
          <w:sz w:val="24"/>
          <w:szCs w:val="24"/>
          <w:rtl/>
        </w:rPr>
        <w:t>טרשת עורקים</w:t>
      </w:r>
      <w:r w:rsidR="001924EC" w:rsidRPr="001924EC">
        <w:rPr>
          <w:rFonts w:ascii="Arial" w:hAnsi="Arial" w:cs="Arial"/>
          <w:color w:val="000000"/>
          <w:sz w:val="24"/>
          <w:szCs w:val="24"/>
          <w:rtl/>
        </w:rPr>
        <w:t xml:space="preserve">. </w:t>
      </w:r>
      <w:r w:rsidR="001924EC" w:rsidRPr="001924EC">
        <w:rPr>
          <w:rFonts w:ascii="Arial" w:hAnsi="Arial" w:cs="Arial" w:hint="cs"/>
          <w:b/>
          <w:bCs/>
          <w:color w:val="000000"/>
          <w:sz w:val="24"/>
          <w:szCs w:val="24"/>
          <w:rtl/>
        </w:rPr>
        <w:t>טרשת עורקים</w:t>
      </w:r>
      <w:r w:rsidR="001924EC" w:rsidRPr="001924EC">
        <w:rPr>
          <w:rFonts w:ascii="Arial" w:hAnsi="Arial" w:cs="Arial" w:hint="cs"/>
          <w:color w:val="000000"/>
          <w:sz w:val="24"/>
          <w:szCs w:val="24"/>
          <w:rtl/>
        </w:rPr>
        <w:t xml:space="preserve"> היא </w:t>
      </w:r>
      <w:r w:rsidR="001924EC" w:rsidRPr="001924EC">
        <w:rPr>
          <w:rFonts w:ascii="Arial" w:hAnsi="Arial" w:cs="Arial"/>
          <w:color w:val="000000"/>
          <w:sz w:val="24"/>
          <w:szCs w:val="24"/>
          <w:rtl/>
        </w:rPr>
        <w:t>מחלה של העורקים, בה רבדים שומניים מתפתחים על הדפנות הפנימיים של העורק, ובהדרגה גורמים לחסימה של זרימת הדם.</w:t>
      </w:r>
      <w:r w:rsidR="001924EC" w:rsidRPr="001924EC">
        <w:rPr>
          <w:rFonts w:ascii="Arial" w:hAnsi="Arial" w:cs="Arial" w:hint="cs"/>
          <w:color w:val="000000"/>
          <w:sz w:val="24"/>
          <w:szCs w:val="24"/>
          <w:rtl/>
        </w:rPr>
        <w:t xml:space="preserve"> היצרות כלי הדם הנגרמת בעקבות הצטברות </w:t>
      </w:r>
      <w:r w:rsidR="001924EC" w:rsidRPr="001924EC">
        <w:rPr>
          <w:rFonts w:ascii="Arial" w:hAnsi="Arial" w:cs="Arial"/>
          <w:b/>
          <w:bCs/>
          <w:color w:val="000000"/>
          <w:sz w:val="24"/>
          <w:szCs w:val="24"/>
        </w:rPr>
        <w:t>LDL</w:t>
      </w:r>
      <w:r w:rsidR="001924EC" w:rsidRPr="001924EC">
        <w:rPr>
          <w:rFonts w:ascii="Arial" w:hAnsi="Arial" w:cs="Arial" w:hint="cs"/>
          <w:color w:val="000000"/>
          <w:sz w:val="24"/>
          <w:szCs w:val="24"/>
          <w:rtl/>
        </w:rPr>
        <w:t xml:space="preserve"> בדפנות הפנימיים של כלי הדם, גורמת כאמור להפרעה באספקת הדם לאברים חיוניים ועלולה לגרום לקרישי-דם. </w:t>
      </w:r>
    </w:p>
    <w:p w:rsidR="001924EC" w:rsidRPr="001924EC" w:rsidRDefault="001924EC" w:rsidP="001924EC">
      <w:pPr>
        <w:spacing w:line="360" w:lineRule="auto"/>
        <w:rPr>
          <w:rFonts w:ascii="Arial" w:hAnsi="Arial" w:cs="Arial"/>
          <w:b/>
          <w:bCs/>
          <w:sz w:val="24"/>
          <w:szCs w:val="24"/>
          <w:rtl/>
        </w:rPr>
      </w:pPr>
      <w:r w:rsidRPr="001924EC">
        <w:rPr>
          <w:rFonts w:ascii="Arial" w:hAnsi="Arial" w:cs="Arial" w:hint="cs"/>
          <w:b/>
          <w:bCs/>
          <w:sz w:val="24"/>
          <w:szCs w:val="24"/>
          <w:rtl/>
        </w:rPr>
        <w:t xml:space="preserve">כדי ש- </w:t>
      </w:r>
      <w:r w:rsidRPr="001924EC">
        <w:rPr>
          <w:rFonts w:ascii="Arial" w:hAnsi="Arial" w:cs="Arial" w:hint="cs"/>
          <w:b/>
          <w:bCs/>
          <w:sz w:val="24"/>
          <w:szCs w:val="24"/>
        </w:rPr>
        <w:t>LDL</w:t>
      </w:r>
      <w:r w:rsidRPr="001924EC">
        <w:rPr>
          <w:rFonts w:ascii="Arial" w:hAnsi="Arial" w:cs="Arial" w:hint="cs"/>
          <w:b/>
          <w:bCs/>
          <w:sz w:val="24"/>
          <w:szCs w:val="24"/>
          <w:rtl/>
        </w:rPr>
        <w:t xml:space="preserve"> </w:t>
      </w:r>
      <w:r w:rsidRPr="001924EC">
        <w:rPr>
          <w:rFonts w:ascii="Arial" w:hAnsi="Arial" w:cs="Arial" w:hint="cs"/>
          <w:sz w:val="24"/>
          <w:szCs w:val="24"/>
          <w:rtl/>
        </w:rPr>
        <w:t>(הכולסטרול הרע)</w:t>
      </w:r>
      <w:r w:rsidRPr="001924EC">
        <w:rPr>
          <w:rFonts w:ascii="Arial" w:hAnsi="Arial" w:cs="Arial" w:hint="cs"/>
          <w:b/>
          <w:bCs/>
          <w:sz w:val="24"/>
          <w:szCs w:val="24"/>
          <w:rtl/>
        </w:rPr>
        <w:t xml:space="preserve"> יגרום למחלות עליו להיות מחומצן, </w:t>
      </w:r>
      <w:r w:rsidRPr="001924EC">
        <w:rPr>
          <w:rFonts w:ascii="Arial" w:hAnsi="Arial" w:cs="Arial" w:hint="cs"/>
          <w:sz w:val="24"/>
          <w:szCs w:val="24"/>
          <w:rtl/>
        </w:rPr>
        <w:t xml:space="preserve">כלומר לשנות את המבנה הכימי שלו. ככל שהיחס בדם </w:t>
      </w:r>
      <w:r w:rsidRPr="001924EC">
        <w:rPr>
          <w:rFonts w:ascii="Arial" w:hAnsi="Arial" w:cs="Arial" w:hint="cs"/>
          <w:b/>
          <w:bCs/>
          <w:sz w:val="24"/>
          <w:szCs w:val="24"/>
          <w:rtl/>
        </w:rPr>
        <w:t>לטובת חומצות השומן הבלתי רוויות,</w:t>
      </w:r>
      <w:r w:rsidRPr="001924EC">
        <w:rPr>
          <w:rFonts w:ascii="Arial" w:hAnsi="Arial" w:cs="Arial" w:hint="cs"/>
          <w:sz w:val="24"/>
          <w:szCs w:val="24"/>
          <w:rtl/>
        </w:rPr>
        <w:t xml:space="preserve"> העמידות בפני החמצון גבוהה יותר.</w:t>
      </w:r>
    </w:p>
    <w:p w:rsidR="001924EC" w:rsidRPr="001924EC" w:rsidRDefault="001924EC" w:rsidP="001924EC">
      <w:pPr>
        <w:spacing w:line="360" w:lineRule="auto"/>
        <w:ind w:left="-7" w:right="720"/>
        <w:rPr>
          <w:rFonts w:ascii="Arial" w:hAnsi="Arial" w:cs="Arial"/>
          <w:sz w:val="24"/>
          <w:szCs w:val="24"/>
          <w:rtl/>
        </w:rPr>
      </w:pPr>
      <w:proofErr w:type="spellStart"/>
      <w:r w:rsidRPr="001924EC">
        <w:rPr>
          <w:rFonts w:ascii="Arial" w:hAnsi="Arial" w:cs="Arial" w:hint="cs"/>
          <w:b/>
          <w:bCs/>
          <w:sz w:val="24"/>
          <w:szCs w:val="24"/>
          <w:rtl/>
        </w:rPr>
        <w:t>אנטיאוקסידנטים</w:t>
      </w:r>
      <w:proofErr w:type="spellEnd"/>
      <w:r w:rsidRPr="001924EC">
        <w:rPr>
          <w:rFonts w:ascii="Arial" w:hAnsi="Arial" w:cs="Arial" w:hint="cs"/>
          <w:sz w:val="24"/>
          <w:szCs w:val="24"/>
          <w:rtl/>
        </w:rPr>
        <w:t xml:space="preserve"> </w:t>
      </w:r>
      <w:r w:rsidRPr="001924EC">
        <w:rPr>
          <w:rFonts w:ascii="Arial" w:hAnsi="Arial" w:cs="Arial"/>
          <w:sz w:val="24"/>
          <w:szCs w:val="24"/>
          <w:u w:val="single"/>
          <w:rtl/>
        </w:rPr>
        <w:t>בולמים</w:t>
      </w:r>
      <w:r w:rsidRPr="001924EC">
        <w:rPr>
          <w:rFonts w:ascii="Arial" w:hAnsi="Arial" w:cs="Arial"/>
          <w:sz w:val="24"/>
          <w:szCs w:val="24"/>
          <w:rtl/>
        </w:rPr>
        <w:t xml:space="preserve"> את פעילות </w:t>
      </w:r>
      <w:r w:rsidRPr="001924EC">
        <w:rPr>
          <w:rFonts w:ascii="Arial" w:hAnsi="Arial" w:cs="Arial"/>
          <w:b/>
          <w:bCs/>
          <w:sz w:val="24"/>
          <w:szCs w:val="24"/>
          <w:rtl/>
        </w:rPr>
        <w:t>הרדיקלים החופשיים</w:t>
      </w:r>
      <w:r w:rsidRPr="001924EC">
        <w:rPr>
          <w:rFonts w:ascii="Arial" w:hAnsi="Arial" w:cs="Arial" w:hint="cs"/>
          <w:sz w:val="24"/>
          <w:szCs w:val="24"/>
          <w:rtl/>
        </w:rPr>
        <w:t>:</w:t>
      </w:r>
      <w:r w:rsidRPr="001924EC">
        <w:rPr>
          <w:rFonts w:ascii="Arial" w:hAnsi="Arial" w:cs="Arial"/>
          <w:sz w:val="24"/>
          <w:szCs w:val="24"/>
          <w:rtl/>
        </w:rPr>
        <w:t xml:space="preserve"> </w:t>
      </w:r>
      <w:r w:rsidRPr="001924EC">
        <w:rPr>
          <w:rFonts w:ascii="Arial" w:hAnsi="Arial" w:cs="Arial"/>
          <w:b/>
          <w:bCs/>
          <w:i/>
          <w:iCs/>
          <w:sz w:val="24"/>
          <w:szCs w:val="24"/>
          <w:u w:val="single"/>
          <w:rtl/>
        </w:rPr>
        <w:t>א)</w:t>
      </w:r>
      <w:r w:rsidRPr="001924EC">
        <w:rPr>
          <w:rFonts w:ascii="Arial" w:hAnsi="Arial" w:cs="Arial"/>
          <w:sz w:val="24"/>
          <w:szCs w:val="24"/>
          <w:rtl/>
        </w:rPr>
        <w:t xml:space="preserve"> מונעים ייצור עודף </w:t>
      </w:r>
      <w:r w:rsidRPr="001924EC">
        <w:rPr>
          <w:rFonts w:ascii="Arial" w:hAnsi="Arial" w:cs="Arial" w:hint="cs"/>
          <w:sz w:val="24"/>
          <w:szCs w:val="24"/>
          <w:rtl/>
        </w:rPr>
        <w:t xml:space="preserve">של </w:t>
      </w:r>
      <w:r w:rsidRPr="001924EC">
        <w:rPr>
          <w:rFonts w:ascii="Arial" w:hAnsi="Arial" w:cs="Arial"/>
          <w:sz w:val="24"/>
          <w:szCs w:val="24"/>
          <w:rtl/>
        </w:rPr>
        <w:t xml:space="preserve">רדיקלים חופשיים. </w:t>
      </w:r>
      <w:r w:rsidRPr="001924EC">
        <w:rPr>
          <w:rFonts w:ascii="Arial" w:hAnsi="Arial" w:cs="Arial"/>
          <w:b/>
          <w:bCs/>
          <w:i/>
          <w:iCs/>
          <w:sz w:val="24"/>
          <w:szCs w:val="24"/>
          <w:u w:val="single"/>
          <w:rtl/>
        </w:rPr>
        <w:t>ב)</w:t>
      </w:r>
      <w:r w:rsidRPr="001924EC">
        <w:rPr>
          <w:rFonts w:ascii="Arial" w:hAnsi="Arial" w:cs="Arial"/>
          <w:sz w:val="24"/>
          <w:szCs w:val="24"/>
          <w:rtl/>
        </w:rPr>
        <w:t xml:space="preserve"> </w:t>
      </w:r>
      <w:r w:rsidRPr="001924EC">
        <w:rPr>
          <w:rFonts w:ascii="Arial" w:hAnsi="Arial" w:cs="Arial" w:hint="cs"/>
          <w:sz w:val="24"/>
          <w:szCs w:val="24"/>
          <w:rtl/>
        </w:rPr>
        <w:t xml:space="preserve">בגלל מבנה המולקולה שלהם הם מתחמצנים בקלות, מוסרים אלקטרונים לרדיקלים החופשיים וכך מנטרלים אותם בקלות, </w:t>
      </w:r>
      <w:r w:rsidRPr="001924EC">
        <w:rPr>
          <w:rFonts w:ascii="Arial" w:hAnsi="Arial" w:cs="Arial"/>
          <w:sz w:val="24"/>
          <w:szCs w:val="24"/>
          <w:rtl/>
        </w:rPr>
        <w:t xml:space="preserve">לאחר שנוצרו ובטרם גרמו נזק. </w:t>
      </w:r>
      <w:r w:rsidRPr="001924EC">
        <w:rPr>
          <w:rFonts w:ascii="Arial" w:hAnsi="Arial" w:cs="Arial"/>
          <w:b/>
          <w:bCs/>
          <w:i/>
          <w:iCs/>
          <w:sz w:val="24"/>
          <w:szCs w:val="24"/>
          <w:u w:val="single"/>
          <w:rtl/>
        </w:rPr>
        <w:t>ג)</w:t>
      </w:r>
      <w:r w:rsidRPr="001924EC">
        <w:rPr>
          <w:rFonts w:ascii="Arial" w:hAnsi="Arial" w:cs="Arial"/>
          <w:sz w:val="24"/>
          <w:szCs w:val="24"/>
          <w:rtl/>
        </w:rPr>
        <w:t xml:space="preserve"> מתקנים מולקולות פגועות</w:t>
      </w:r>
      <w:r w:rsidRPr="001924EC">
        <w:rPr>
          <w:rFonts w:ascii="Arial" w:hAnsi="Arial" w:cs="Arial" w:hint="cs"/>
          <w:sz w:val="24"/>
          <w:szCs w:val="24"/>
          <w:rtl/>
        </w:rPr>
        <w:t xml:space="preserve"> </w:t>
      </w:r>
      <w:r w:rsidRPr="001924EC">
        <w:rPr>
          <w:rFonts w:ascii="Arial" w:hAnsi="Arial" w:cs="Arial"/>
          <w:sz w:val="24"/>
          <w:szCs w:val="24"/>
          <w:rtl/>
        </w:rPr>
        <w:t xml:space="preserve">ומפסיקים את השרשרת </w:t>
      </w:r>
      <w:proofErr w:type="spellStart"/>
      <w:r w:rsidRPr="001924EC">
        <w:rPr>
          <w:rFonts w:ascii="Arial" w:hAnsi="Arial" w:cs="Arial"/>
          <w:sz w:val="24"/>
          <w:szCs w:val="24"/>
          <w:rtl/>
        </w:rPr>
        <w:t>החמצונית</w:t>
      </w:r>
      <w:proofErr w:type="spellEnd"/>
      <w:r w:rsidRPr="001924EC">
        <w:rPr>
          <w:rFonts w:ascii="Arial" w:hAnsi="Arial" w:cs="Arial" w:hint="cs"/>
          <w:sz w:val="24"/>
          <w:szCs w:val="24"/>
          <w:rtl/>
        </w:rPr>
        <w:t xml:space="preserve"> מבלי שבהם עצמם יחול שינוי או נזק</w:t>
      </w:r>
      <w:r w:rsidRPr="001924EC">
        <w:rPr>
          <w:rFonts w:ascii="Arial" w:hAnsi="Arial" w:cs="Arial"/>
          <w:sz w:val="24"/>
          <w:szCs w:val="24"/>
          <w:rtl/>
        </w:rPr>
        <w:t>.</w:t>
      </w:r>
      <w:r w:rsidRPr="001924EC">
        <w:rPr>
          <w:rFonts w:ascii="Arial" w:hAnsi="Arial" w:cs="Arial" w:hint="cs"/>
          <w:sz w:val="24"/>
          <w:szCs w:val="24"/>
          <w:rtl/>
        </w:rPr>
        <w:t xml:space="preserve"> </w:t>
      </w:r>
    </w:p>
    <w:p w:rsidR="001924EC" w:rsidRPr="001924EC" w:rsidRDefault="001924EC" w:rsidP="001924EC">
      <w:pPr>
        <w:spacing w:line="360" w:lineRule="auto"/>
        <w:ind w:left="-7" w:right="720"/>
        <w:rPr>
          <w:rFonts w:ascii="Arial" w:hAnsi="Arial" w:cs="Arial"/>
          <w:sz w:val="24"/>
          <w:szCs w:val="24"/>
        </w:rPr>
      </w:pPr>
      <w:r w:rsidRPr="001924EC">
        <w:rPr>
          <w:rFonts w:ascii="Arial" w:hAnsi="Arial" w:cs="Arial" w:hint="cs"/>
          <w:b/>
          <w:bCs/>
          <w:i/>
          <w:iCs/>
          <w:sz w:val="24"/>
          <w:szCs w:val="24"/>
          <w:u w:val="single"/>
          <w:rtl/>
        </w:rPr>
        <w:t>ד)</w:t>
      </w:r>
      <w:r w:rsidRPr="001924EC">
        <w:rPr>
          <w:rFonts w:ascii="Arial" w:hAnsi="Arial" w:cs="Arial" w:hint="cs"/>
          <w:sz w:val="24"/>
          <w:szCs w:val="24"/>
          <w:rtl/>
        </w:rPr>
        <w:t xml:space="preserve"> </w:t>
      </w:r>
      <w:r w:rsidRPr="001924EC">
        <w:rPr>
          <w:rFonts w:ascii="Arial" w:hAnsi="Arial" w:cs="Arial"/>
          <w:sz w:val="24"/>
          <w:szCs w:val="24"/>
          <w:rtl/>
        </w:rPr>
        <w:t>משפיעים על תהליכים דלקתיים המהווים סיכון למחלות לב וכלי דם</w:t>
      </w:r>
      <w:r w:rsidRPr="001924EC">
        <w:rPr>
          <w:rFonts w:ascii="Arial" w:hAnsi="Arial" w:cs="Guttman Yad-Brush" w:hint="cs"/>
          <w:sz w:val="24"/>
          <w:szCs w:val="24"/>
          <w:rtl/>
        </w:rPr>
        <w:t xml:space="preserve">. </w:t>
      </w:r>
      <w:r w:rsidRPr="001924EC">
        <w:rPr>
          <w:rFonts w:ascii="Arial" w:hAnsi="Arial" w:cs="Guttman Yad-Brush" w:hint="cs"/>
          <w:b/>
          <w:bCs/>
          <w:sz w:val="24"/>
          <w:szCs w:val="24"/>
          <w:u w:val="single"/>
          <w:rtl/>
        </w:rPr>
        <w:t>ה)</w:t>
      </w:r>
      <w:r w:rsidRPr="001924EC">
        <w:rPr>
          <w:rFonts w:ascii="Arial" w:hAnsi="Arial" w:cs="Guttman Yad-Brush" w:hint="cs"/>
          <w:sz w:val="24"/>
          <w:szCs w:val="24"/>
          <w:rtl/>
        </w:rPr>
        <w:t xml:space="preserve"> </w:t>
      </w:r>
      <w:r w:rsidRPr="001924EC">
        <w:rPr>
          <w:rFonts w:ascii="Arial" w:hAnsi="Arial" w:cs="Arial"/>
          <w:sz w:val="24"/>
          <w:szCs w:val="24"/>
          <w:rtl/>
        </w:rPr>
        <w:t>גורמים לעלייה באנזימים המנטרלים רעילות</w:t>
      </w:r>
      <w:r w:rsidRPr="001924EC">
        <w:rPr>
          <w:rFonts w:ascii="Arial" w:hAnsi="Arial" w:cs="Arial" w:hint="cs"/>
          <w:sz w:val="24"/>
          <w:szCs w:val="24"/>
          <w:rtl/>
        </w:rPr>
        <w:t>.</w:t>
      </w:r>
    </w:p>
    <w:p w:rsidR="009067B0" w:rsidRDefault="001924EC" w:rsidP="009067B0">
      <w:pPr>
        <w:spacing w:line="360" w:lineRule="auto"/>
        <w:rPr>
          <w:rFonts w:ascii="Arial" w:hAnsi="Arial" w:cs="Arial"/>
          <w:b/>
          <w:bCs/>
          <w:sz w:val="24"/>
          <w:szCs w:val="24"/>
          <w:u w:val="single"/>
          <w:rtl/>
        </w:rPr>
      </w:pPr>
      <w:r w:rsidRPr="001924EC">
        <w:rPr>
          <w:rFonts w:ascii="Arial" w:hAnsi="Arial" w:cs="Arial"/>
          <w:sz w:val="24"/>
          <w:szCs w:val="24"/>
          <w:rtl/>
        </w:rPr>
        <w:t xml:space="preserve">קיימים </w:t>
      </w:r>
      <w:proofErr w:type="spellStart"/>
      <w:r w:rsidRPr="001924EC">
        <w:rPr>
          <w:rFonts w:ascii="Arial" w:hAnsi="Arial" w:cs="Arial"/>
          <w:sz w:val="24"/>
          <w:szCs w:val="24"/>
          <w:rtl/>
        </w:rPr>
        <w:t>אנטיאוקסידנטים</w:t>
      </w:r>
      <w:proofErr w:type="spellEnd"/>
      <w:r w:rsidRPr="001924EC">
        <w:rPr>
          <w:rFonts w:ascii="Arial" w:hAnsi="Arial" w:cs="Arial"/>
          <w:sz w:val="24"/>
          <w:szCs w:val="24"/>
          <w:rtl/>
        </w:rPr>
        <w:t xml:space="preserve"> הנוצרים בגוף וכאלה </w:t>
      </w:r>
      <w:r w:rsidRPr="001924EC">
        <w:rPr>
          <w:rFonts w:ascii="Arial" w:hAnsi="Arial" w:cs="Arial"/>
          <w:sz w:val="24"/>
          <w:szCs w:val="24"/>
          <w:u w:val="single"/>
          <w:rtl/>
        </w:rPr>
        <w:t>שמתקבלים מהמזון</w:t>
      </w:r>
      <w:r w:rsidRPr="001924EC">
        <w:rPr>
          <w:rFonts w:ascii="Arial" w:hAnsi="Arial" w:cs="Arial"/>
          <w:sz w:val="24"/>
          <w:szCs w:val="24"/>
          <w:rtl/>
        </w:rPr>
        <w:t>.</w:t>
      </w:r>
      <w:r w:rsidRPr="001924EC">
        <w:rPr>
          <w:rFonts w:ascii="Arial" w:hAnsi="Arial" w:cs="Arial" w:hint="cs"/>
          <w:sz w:val="24"/>
          <w:szCs w:val="24"/>
          <w:rtl/>
        </w:rPr>
        <w:t xml:space="preserve"> </w:t>
      </w:r>
      <w:proofErr w:type="spellStart"/>
      <w:r w:rsidRPr="001924EC">
        <w:rPr>
          <w:rFonts w:ascii="Arial" w:hAnsi="Arial" w:cs="Arial"/>
          <w:sz w:val="24"/>
          <w:szCs w:val="24"/>
          <w:rtl/>
        </w:rPr>
        <w:t>בולמי</w:t>
      </w:r>
      <w:proofErr w:type="spellEnd"/>
      <w:r w:rsidRPr="001924EC">
        <w:rPr>
          <w:rFonts w:ascii="Arial" w:hAnsi="Arial" w:cs="Arial"/>
          <w:sz w:val="24"/>
          <w:szCs w:val="24"/>
          <w:rtl/>
        </w:rPr>
        <w:t xml:space="preserve"> החמצון התזונתיים כוללים: ויטמינים </w:t>
      </w:r>
      <w:r w:rsidRPr="001924EC">
        <w:rPr>
          <w:rFonts w:ascii="Arial" w:hAnsi="Arial" w:cs="Arial" w:hint="cs"/>
          <w:sz w:val="24"/>
          <w:szCs w:val="24"/>
          <w:rtl/>
        </w:rPr>
        <w:t>ו</w:t>
      </w:r>
      <w:r w:rsidRPr="001924EC">
        <w:rPr>
          <w:rFonts w:ascii="Arial" w:hAnsi="Arial" w:cs="Arial"/>
          <w:sz w:val="24"/>
          <w:szCs w:val="24"/>
          <w:rtl/>
        </w:rPr>
        <w:t>מינרלים מסוימים</w:t>
      </w:r>
      <w:r w:rsidRPr="001924EC">
        <w:rPr>
          <w:rFonts w:ascii="Arial" w:hAnsi="Arial" w:cs="Arial" w:hint="cs"/>
          <w:sz w:val="24"/>
          <w:szCs w:val="24"/>
          <w:rtl/>
        </w:rPr>
        <w:t xml:space="preserve"> </w:t>
      </w:r>
      <w:proofErr w:type="spellStart"/>
      <w:r w:rsidRPr="001924EC">
        <w:rPr>
          <w:rFonts w:ascii="Arial" w:hAnsi="Arial" w:cs="Arial" w:hint="cs"/>
          <w:sz w:val="24"/>
          <w:szCs w:val="24"/>
          <w:rtl/>
        </w:rPr>
        <w:t>ו</w:t>
      </w:r>
      <w:r w:rsidRPr="001924EC">
        <w:rPr>
          <w:rFonts w:ascii="Arial" w:hAnsi="Arial" w:cs="Arial" w:hint="cs"/>
          <w:b/>
          <w:bCs/>
          <w:sz w:val="24"/>
          <w:szCs w:val="24"/>
          <w:rtl/>
        </w:rPr>
        <w:t>פיטוכימיקלים</w:t>
      </w:r>
      <w:proofErr w:type="spellEnd"/>
      <w:r w:rsidRPr="001924EC">
        <w:rPr>
          <w:rFonts w:ascii="Arial" w:hAnsi="Arial" w:cs="Arial" w:hint="cs"/>
          <w:sz w:val="24"/>
          <w:szCs w:val="24"/>
          <w:rtl/>
        </w:rPr>
        <w:t xml:space="preserve"> = חומרי צבע-</w:t>
      </w:r>
      <w:r w:rsidRPr="001924EC">
        <w:rPr>
          <w:rFonts w:ascii="Arial" w:hAnsi="Arial" w:cs="Arial" w:hint="cs"/>
          <w:b/>
          <w:bCs/>
          <w:sz w:val="24"/>
          <w:szCs w:val="24"/>
          <w:rtl/>
        </w:rPr>
        <w:t>פיגמנטים</w:t>
      </w:r>
      <w:r w:rsidRPr="001924EC">
        <w:rPr>
          <w:rFonts w:ascii="Arial" w:hAnsi="Arial" w:cs="Arial" w:hint="cs"/>
          <w:sz w:val="24"/>
          <w:szCs w:val="24"/>
          <w:rtl/>
        </w:rPr>
        <w:t xml:space="preserve"> שונים ורבים המצויים במזונות מהצומח, בירקות ובפירות (בצבעיהם השונים) ומועילים לגוף בשמירה על </w:t>
      </w:r>
      <w:r w:rsidRPr="001924EC">
        <w:rPr>
          <w:rFonts w:ascii="Arial" w:hAnsi="Arial" w:cs="Arial"/>
          <w:sz w:val="24"/>
          <w:szCs w:val="24"/>
          <w:rtl/>
        </w:rPr>
        <w:t xml:space="preserve">בריאות תקינה. בכל אחד מהצבעים שבפרי או בירק יש </w:t>
      </w:r>
      <w:proofErr w:type="spellStart"/>
      <w:r w:rsidRPr="001924EC">
        <w:rPr>
          <w:rFonts w:ascii="Arial" w:hAnsi="Arial" w:cs="Arial"/>
          <w:sz w:val="24"/>
          <w:szCs w:val="24"/>
          <w:rtl/>
        </w:rPr>
        <w:t>פיטוכימיקל</w:t>
      </w:r>
      <w:proofErr w:type="spellEnd"/>
      <w:r w:rsidRPr="001924EC">
        <w:rPr>
          <w:rFonts w:ascii="Arial" w:hAnsi="Arial" w:cs="Arial"/>
          <w:sz w:val="24"/>
          <w:szCs w:val="24"/>
          <w:rtl/>
        </w:rPr>
        <w:t xml:space="preserve"> אחר שתפקידו אחר – נוגד </w:t>
      </w:r>
      <w:proofErr w:type="spellStart"/>
      <w:r w:rsidRPr="001924EC">
        <w:rPr>
          <w:rFonts w:ascii="Arial" w:hAnsi="Arial" w:cs="Arial"/>
          <w:sz w:val="24"/>
          <w:szCs w:val="24"/>
          <w:rtl/>
        </w:rPr>
        <w:t>חימצון</w:t>
      </w:r>
      <w:proofErr w:type="spellEnd"/>
      <w:r w:rsidRPr="001924EC">
        <w:rPr>
          <w:rFonts w:ascii="Arial" w:hAnsi="Arial" w:cs="Arial"/>
          <w:sz w:val="24"/>
          <w:szCs w:val="24"/>
          <w:rtl/>
        </w:rPr>
        <w:t xml:space="preserve"> בעל חשיבות רבה לגוף. </w:t>
      </w:r>
    </w:p>
    <w:p w:rsidR="001924EC" w:rsidRPr="001924EC" w:rsidRDefault="001924EC" w:rsidP="001924EC">
      <w:pPr>
        <w:rPr>
          <w:rFonts w:ascii="Arial" w:hAnsi="Arial" w:cs="Arial"/>
          <w:sz w:val="24"/>
          <w:szCs w:val="24"/>
          <w:rtl/>
        </w:rPr>
      </w:pPr>
      <w:r w:rsidRPr="001924EC">
        <w:rPr>
          <w:rFonts w:ascii="Arial" w:hAnsi="Arial" w:cs="Arial" w:hint="cs"/>
          <w:b/>
          <w:bCs/>
          <w:sz w:val="24"/>
          <w:szCs w:val="24"/>
          <w:u w:val="single"/>
          <w:rtl/>
        </w:rPr>
        <w:t>רדיקל חופשי</w:t>
      </w:r>
      <w:r w:rsidRPr="001924EC">
        <w:rPr>
          <w:rFonts w:ascii="Arial" w:hAnsi="Arial" w:cs="Arial" w:hint="cs"/>
          <w:sz w:val="24"/>
          <w:szCs w:val="24"/>
          <w:rtl/>
        </w:rPr>
        <w:t>: תוצר תגובתי של אטום או מולקולה שחסר להם אלקטרון שעליהם להשלימו.</w:t>
      </w:r>
    </w:p>
    <w:p w:rsidR="001924EC" w:rsidRPr="001924EC" w:rsidRDefault="001924EC" w:rsidP="001924EC">
      <w:pPr>
        <w:rPr>
          <w:rFonts w:ascii="Arial" w:hAnsi="Arial" w:cs="Arial"/>
          <w:sz w:val="24"/>
          <w:szCs w:val="24"/>
          <w:rtl/>
        </w:rPr>
      </w:pPr>
      <w:r w:rsidRPr="001924EC">
        <w:rPr>
          <w:rFonts w:ascii="Arial" w:hAnsi="Arial" w:cs="Arial" w:hint="cs"/>
          <w:b/>
          <w:bCs/>
          <w:sz w:val="24"/>
          <w:szCs w:val="24"/>
          <w:u w:val="single"/>
          <w:rtl/>
        </w:rPr>
        <w:t xml:space="preserve">אנטי </w:t>
      </w:r>
      <w:proofErr w:type="spellStart"/>
      <w:r w:rsidRPr="001924EC">
        <w:rPr>
          <w:rFonts w:ascii="Arial" w:hAnsi="Arial" w:cs="Arial" w:hint="cs"/>
          <w:b/>
          <w:bCs/>
          <w:sz w:val="24"/>
          <w:szCs w:val="24"/>
          <w:u w:val="single"/>
          <w:rtl/>
        </w:rPr>
        <w:t>אוקסידנט</w:t>
      </w:r>
      <w:proofErr w:type="spellEnd"/>
      <w:r w:rsidRPr="001924EC">
        <w:rPr>
          <w:rFonts w:ascii="Arial" w:hAnsi="Arial" w:cs="Arial" w:hint="cs"/>
          <w:sz w:val="24"/>
          <w:szCs w:val="24"/>
          <w:u w:val="single"/>
          <w:rtl/>
        </w:rPr>
        <w:t>-</w:t>
      </w:r>
      <w:r w:rsidRPr="001924EC">
        <w:rPr>
          <w:rFonts w:ascii="Arial" w:hAnsi="Arial" w:cs="Arial" w:hint="cs"/>
          <w:b/>
          <w:bCs/>
          <w:sz w:val="24"/>
          <w:szCs w:val="24"/>
          <w:u w:val="single"/>
          <w:rtl/>
        </w:rPr>
        <w:t xml:space="preserve">נוגד </w:t>
      </w:r>
      <w:proofErr w:type="spellStart"/>
      <w:r w:rsidRPr="001924EC">
        <w:rPr>
          <w:rFonts w:ascii="Arial" w:hAnsi="Arial" w:cs="Arial" w:hint="cs"/>
          <w:b/>
          <w:bCs/>
          <w:sz w:val="24"/>
          <w:szCs w:val="24"/>
          <w:u w:val="single"/>
          <w:rtl/>
        </w:rPr>
        <w:t>חימצון</w:t>
      </w:r>
      <w:proofErr w:type="spellEnd"/>
      <w:r w:rsidRPr="001924EC">
        <w:rPr>
          <w:rFonts w:ascii="Arial" w:hAnsi="Arial" w:cs="Arial" w:hint="cs"/>
          <w:sz w:val="24"/>
          <w:szCs w:val="24"/>
          <w:rtl/>
        </w:rPr>
        <w:t xml:space="preserve">: חומר מונע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 xml:space="preserve">, מתחבר לרדיקל חופשי ומונע שינוי ה </w:t>
      </w:r>
      <w:r w:rsidRPr="001924EC">
        <w:rPr>
          <w:rFonts w:ascii="Arial" w:hAnsi="Arial" w:cs="Arial" w:hint="cs"/>
          <w:b/>
          <w:bCs/>
          <w:sz w:val="24"/>
          <w:szCs w:val="24"/>
        </w:rPr>
        <w:t>LDL</w:t>
      </w:r>
      <w:r w:rsidRPr="001924EC">
        <w:rPr>
          <w:rFonts w:ascii="Arial" w:hAnsi="Arial" w:cs="Arial" w:hint="cs"/>
          <w:sz w:val="24"/>
          <w:szCs w:val="24"/>
          <w:rtl/>
        </w:rPr>
        <w:t>. התא מכיר את נוגד החמצון ומנצלו למטרה טובה.</w:t>
      </w:r>
    </w:p>
    <w:p w:rsidR="001924EC" w:rsidRPr="001924EC" w:rsidRDefault="001924EC" w:rsidP="001924EC">
      <w:pPr>
        <w:rPr>
          <w:rFonts w:ascii="Arial" w:hAnsi="Arial" w:cs="Arial"/>
          <w:sz w:val="24"/>
          <w:szCs w:val="24"/>
          <w:rtl/>
        </w:rPr>
      </w:pPr>
      <w:proofErr w:type="spellStart"/>
      <w:r w:rsidRPr="001924EC">
        <w:rPr>
          <w:rFonts w:ascii="Arial" w:hAnsi="Arial" w:cs="Arial" w:hint="cs"/>
          <w:b/>
          <w:bCs/>
          <w:sz w:val="24"/>
          <w:szCs w:val="24"/>
          <w:u w:val="single"/>
          <w:rtl/>
        </w:rPr>
        <w:t>חימצון</w:t>
      </w:r>
      <w:proofErr w:type="spellEnd"/>
      <w:r w:rsidRPr="001924EC">
        <w:rPr>
          <w:rFonts w:ascii="Arial" w:hAnsi="Arial" w:cs="Arial" w:hint="cs"/>
          <w:b/>
          <w:bCs/>
          <w:sz w:val="24"/>
          <w:szCs w:val="24"/>
          <w:u w:val="single"/>
          <w:rtl/>
        </w:rPr>
        <w:t>:</w:t>
      </w:r>
      <w:r w:rsidRPr="001924EC">
        <w:rPr>
          <w:rFonts w:ascii="Arial" w:hAnsi="Arial" w:cs="Arial" w:hint="cs"/>
          <w:sz w:val="24"/>
          <w:szCs w:val="24"/>
          <w:rtl/>
        </w:rPr>
        <w:t xml:space="preserve"> התרכבות כימית של חומר עם חמצן, יצירת אנרגיה, יצירת תרכובת שונה. למשל, </w:t>
      </w:r>
      <w:proofErr w:type="spellStart"/>
      <w:r w:rsidRPr="001924EC">
        <w:rPr>
          <w:rFonts w:ascii="Arial" w:hAnsi="Arial" w:cs="Arial" w:hint="cs"/>
          <w:sz w:val="24"/>
          <w:szCs w:val="24"/>
          <w:rtl/>
        </w:rPr>
        <w:t>ברזל+חומצה</w:t>
      </w:r>
      <w:proofErr w:type="spellEnd"/>
      <w:r w:rsidRPr="001924EC">
        <w:rPr>
          <w:rFonts w:ascii="Arial" w:hAnsi="Arial" w:cs="Arial" w:hint="cs"/>
          <w:sz w:val="24"/>
          <w:szCs w:val="24"/>
          <w:rtl/>
        </w:rPr>
        <w:t xml:space="preserve"> = חלודה. </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 xml:space="preserve">ויטמין </w:t>
      </w:r>
      <w:r w:rsidRPr="001924EC">
        <w:rPr>
          <w:rFonts w:ascii="Arial" w:hAnsi="Arial" w:cs="Arial" w:hint="cs"/>
          <w:b/>
          <w:bCs/>
          <w:sz w:val="24"/>
          <w:szCs w:val="24"/>
        </w:rPr>
        <w:t>E</w:t>
      </w:r>
      <w:r w:rsidRPr="001924EC">
        <w:rPr>
          <w:rFonts w:ascii="Arial" w:hAnsi="Arial" w:cs="Arial" w:hint="cs"/>
          <w:sz w:val="24"/>
          <w:szCs w:val="24"/>
          <w:rtl/>
        </w:rPr>
        <w:t xml:space="preserve"> ,</w:t>
      </w:r>
      <w:r w:rsidRPr="001924EC">
        <w:rPr>
          <w:rFonts w:ascii="Arial" w:hAnsi="Arial" w:cs="Arial" w:hint="cs"/>
          <w:b/>
          <w:bCs/>
          <w:sz w:val="24"/>
          <w:szCs w:val="24"/>
          <w:rtl/>
        </w:rPr>
        <w:t xml:space="preserve">ויטמין </w:t>
      </w:r>
      <w:r w:rsidRPr="001924EC">
        <w:rPr>
          <w:rFonts w:ascii="Arial" w:hAnsi="Arial" w:cs="Arial" w:hint="cs"/>
          <w:b/>
          <w:bCs/>
          <w:sz w:val="24"/>
          <w:szCs w:val="24"/>
        </w:rPr>
        <w:t>A</w:t>
      </w:r>
      <w:r w:rsidRPr="001924EC">
        <w:rPr>
          <w:rFonts w:ascii="Arial" w:hAnsi="Arial" w:cs="Arial" w:hint="cs"/>
          <w:b/>
          <w:bCs/>
          <w:sz w:val="24"/>
          <w:szCs w:val="24"/>
          <w:rtl/>
        </w:rPr>
        <w:t>,</w:t>
      </w:r>
      <w:r w:rsidRPr="001924EC">
        <w:rPr>
          <w:rFonts w:ascii="Arial" w:hAnsi="Arial" w:cs="Arial" w:hint="cs"/>
          <w:sz w:val="24"/>
          <w:szCs w:val="24"/>
          <w:rtl/>
        </w:rPr>
        <w:t xml:space="preserve"> </w:t>
      </w:r>
      <w:r w:rsidRPr="001924EC">
        <w:rPr>
          <w:rFonts w:ascii="Arial" w:hAnsi="Arial" w:cs="Arial" w:hint="cs"/>
          <w:b/>
          <w:bCs/>
          <w:sz w:val="24"/>
          <w:szCs w:val="24"/>
          <w:rtl/>
        </w:rPr>
        <w:t xml:space="preserve">ויטמין </w:t>
      </w:r>
      <w:r w:rsidRPr="001924EC">
        <w:rPr>
          <w:rFonts w:ascii="Arial" w:hAnsi="Arial" w:cs="Arial" w:hint="cs"/>
          <w:b/>
          <w:bCs/>
          <w:sz w:val="24"/>
          <w:szCs w:val="24"/>
        </w:rPr>
        <w:t>C</w:t>
      </w:r>
      <w:r w:rsidRPr="001924EC">
        <w:rPr>
          <w:rFonts w:ascii="Arial" w:hAnsi="Arial" w:cs="Arial" w:hint="cs"/>
          <w:b/>
          <w:bCs/>
          <w:sz w:val="24"/>
          <w:szCs w:val="24"/>
          <w:rtl/>
        </w:rPr>
        <w:t xml:space="preserve"> </w:t>
      </w:r>
      <w:r w:rsidRPr="001924EC">
        <w:rPr>
          <w:rFonts w:ascii="Arial" w:hAnsi="Arial" w:cs="Arial" w:hint="cs"/>
          <w:sz w:val="24"/>
          <w:szCs w:val="24"/>
          <w:rtl/>
        </w:rPr>
        <w:t>ו</w:t>
      </w:r>
      <w:r w:rsidRPr="001924EC">
        <w:rPr>
          <w:rFonts w:ascii="Arial" w:hAnsi="Arial" w:cs="Arial" w:hint="cs"/>
          <w:b/>
          <w:bCs/>
          <w:sz w:val="24"/>
          <w:szCs w:val="24"/>
          <w:rtl/>
        </w:rPr>
        <w:t>סלניום</w:t>
      </w:r>
      <w:r w:rsidRPr="001924EC">
        <w:rPr>
          <w:rFonts w:ascii="Arial" w:hAnsi="Arial" w:cs="Arial" w:hint="cs"/>
          <w:sz w:val="24"/>
          <w:szCs w:val="24"/>
          <w:rtl/>
        </w:rPr>
        <w:t xml:space="preserve"> (מינרל) הם </w:t>
      </w:r>
      <w:proofErr w:type="spellStart"/>
      <w:r w:rsidRPr="001924EC">
        <w:rPr>
          <w:rFonts w:ascii="Arial" w:hAnsi="Arial" w:cs="Arial" w:hint="cs"/>
          <w:b/>
          <w:bCs/>
          <w:sz w:val="24"/>
          <w:szCs w:val="24"/>
          <w:rtl/>
        </w:rPr>
        <w:t>אנטיאוקסידנטים</w:t>
      </w:r>
      <w:proofErr w:type="spellEnd"/>
      <w:r w:rsidRPr="001924EC">
        <w:rPr>
          <w:rFonts w:ascii="Arial" w:hAnsi="Arial" w:cs="Arial" w:hint="cs"/>
          <w:sz w:val="24"/>
          <w:szCs w:val="24"/>
          <w:rtl/>
        </w:rPr>
        <w:t xml:space="preserve"> ומגנים על </w:t>
      </w:r>
      <w:r w:rsidRPr="001924EC">
        <w:rPr>
          <w:rFonts w:ascii="Arial" w:hAnsi="Arial" w:cs="Arial" w:hint="cs"/>
          <w:b/>
          <w:bCs/>
          <w:sz w:val="24"/>
          <w:szCs w:val="24"/>
        </w:rPr>
        <w:t>LDL</w:t>
      </w:r>
      <w:r w:rsidRPr="001924EC">
        <w:rPr>
          <w:rFonts w:ascii="Arial" w:hAnsi="Arial" w:cs="Arial" w:hint="cs"/>
          <w:sz w:val="24"/>
          <w:szCs w:val="24"/>
          <w:rtl/>
        </w:rPr>
        <w:t xml:space="preserve"> מפני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w:t>
      </w:r>
    </w:p>
    <w:p w:rsidR="009067B0" w:rsidRDefault="009067B0" w:rsidP="001924EC">
      <w:pPr>
        <w:rPr>
          <w:rFonts w:ascii="Arial" w:hAnsi="Arial" w:cs="Arial"/>
          <w:sz w:val="24"/>
          <w:szCs w:val="24"/>
          <w:u w:val="single"/>
          <w:rtl/>
        </w:rPr>
      </w:pPr>
    </w:p>
    <w:p w:rsidR="00CB4DBA" w:rsidRDefault="003C448D" w:rsidP="009067B0">
      <w:pPr>
        <w:spacing w:line="360" w:lineRule="auto"/>
        <w:rPr>
          <w:rFonts w:ascii="Arial" w:hAnsi="Arial" w:cs="Arial"/>
          <w:b/>
          <w:bCs/>
          <w:sz w:val="24"/>
          <w:szCs w:val="24"/>
          <w:u w:val="single"/>
          <w:rtl/>
        </w:rPr>
      </w:pPr>
      <w:r>
        <w:rPr>
          <w:rFonts w:ascii="Arial" w:hAnsi="Arial" w:cs="Arial"/>
          <w:noProof/>
          <w:sz w:val="24"/>
          <w:szCs w:val="24"/>
          <w:u w:val="single"/>
          <w:rtl/>
        </w:rPr>
        <mc:AlternateContent>
          <mc:Choice Requires="wps">
            <w:drawing>
              <wp:anchor distT="0" distB="0" distL="114300" distR="114300" simplePos="0" relativeHeight="252163072" behindDoc="1" locked="0" layoutInCell="1" allowOverlap="1">
                <wp:simplePos x="0" y="0"/>
                <wp:positionH relativeFrom="column">
                  <wp:posOffset>-257810</wp:posOffset>
                </wp:positionH>
                <wp:positionV relativeFrom="paragraph">
                  <wp:posOffset>257810</wp:posOffset>
                </wp:positionV>
                <wp:extent cx="6634480" cy="938530"/>
                <wp:effectExtent l="8890" t="10160" r="5080" b="13335"/>
                <wp:wrapNone/>
                <wp:docPr id="743" name="AutoShape 8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34480" cy="93853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ECDED7A" id="AutoShape 883" o:spid="_x0000_s1026" style="position:absolute;left:0;text-align:left;margin-left:-20.3pt;margin-top:20.3pt;width:522.4pt;height:73.9pt;z-index:-25115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" fillcolor="#d8d8d8 [2732]"/>
            </w:pict>
          </mc:Fallback>
        </mc:AlternateContent>
      </w:r>
    </w:p>
    <w:p w:rsidR="009067B0" w:rsidRPr="001924EC" w:rsidRDefault="009067B0" w:rsidP="009067B0">
      <w:pPr>
        <w:spacing w:line="360" w:lineRule="auto"/>
        <w:rPr>
          <w:rFonts w:ascii="Arial" w:hAnsi="Arial" w:cs="Arial"/>
          <w:sz w:val="24"/>
          <w:szCs w:val="24"/>
          <w:rtl/>
        </w:rPr>
      </w:pPr>
      <w:r w:rsidRPr="001924EC">
        <w:rPr>
          <w:rFonts w:ascii="Arial" w:hAnsi="Arial" w:cs="Arial" w:hint="cs"/>
          <w:b/>
          <w:bCs/>
          <w:sz w:val="24"/>
          <w:szCs w:val="24"/>
          <w:u w:val="single"/>
          <w:rtl/>
        </w:rPr>
        <w:t>*עורקים</w:t>
      </w:r>
      <w:r w:rsidRPr="001924EC">
        <w:rPr>
          <w:rFonts w:ascii="Arial" w:hAnsi="Arial" w:cs="Arial" w:hint="cs"/>
          <w:sz w:val="24"/>
          <w:szCs w:val="24"/>
          <w:rtl/>
        </w:rPr>
        <w:t>: כלי דם המובילים דם מהלב לכל חלקי הגוף. דם זה עשיר בחמצן.</w:t>
      </w:r>
    </w:p>
    <w:p w:rsidR="00CB4DBA" w:rsidRDefault="009067B0" w:rsidP="00CB4DBA">
      <w:pPr>
        <w:rPr>
          <w:rFonts w:ascii="Arial" w:hAnsi="Arial" w:cs="Arial"/>
          <w:sz w:val="24"/>
          <w:szCs w:val="24"/>
          <w:rtl/>
        </w:rPr>
      </w:pPr>
      <w:r w:rsidRPr="001924EC">
        <w:rPr>
          <w:rFonts w:ascii="Arial" w:hAnsi="Arial" w:cs="Arial" w:hint="cs"/>
          <w:b/>
          <w:bCs/>
          <w:sz w:val="24"/>
          <w:szCs w:val="24"/>
          <w:rtl/>
        </w:rPr>
        <w:t>*</w:t>
      </w:r>
      <w:r w:rsidRPr="001924EC">
        <w:rPr>
          <w:rFonts w:ascii="Arial" w:hAnsi="Arial" w:cs="Arial" w:hint="cs"/>
          <w:b/>
          <w:bCs/>
          <w:sz w:val="24"/>
          <w:szCs w:val="24"/>
          <w:u w:val="single"/>
          <w:rtl/>
        </w:rPr>
        <w:t>אלקטרון</w:t>
      </w:r>
      <w:r w:rsidRPr="001924EC">
        <w:rPr>
          <w:rFonts w:ascii="Arial" w:hAnsi="Arial" w:cs="Arial" w:hint="cs"/>
          <w:b/>
          <w:bCs/>
          <w:sz w:val="24"/>
          <w:szCs w:val="24"/>
          <w:rtl/>
        </w:rPr>
        <w:t xml:space="preserve">: </w:t>
      </w:r>
      <w:r w:rsidRPr="001924EC">
        <w:rPr>
          <w:rFonts w:ascii="Arial" w:hAnsi="Arial" w:cs="Arial"/>
          <w:sz w:val="24"/>
          <w:szCs w:val="24"/>
          <w:rtl/>
        </w:rPr>
        <w:t>חלקיק תת-אטומי</w:t>
      </w:r>
      <w:r w:rsidRPr="001924EC">
        <w:rPr>
          <w:rFonts w:ascii="Arial" w:hAnsi="Arial" w:cs="Arial" w:hint="cs"/>
          <w:sz w:val="24"/>
          <w:szCs w:val="24"/>
          <w:rtl/>
        </w:rPr>
        <w:t>,</w:t>
      </w:r>
      <w:r w:rsidRPr="001924EC">
        <w:rPr>
          <w:rFonts w:ascii="Arial" w:hAnsi="Arial" w:cs="Arial"/>
          <w:sz w:val="24"/>
          <w:szCs w:val="24"/>
          <w:rtl/>
        </w:rPr>
        <w:t xml:space="preserve"> במבנה הבסיסי של האטום</w:t>
      </w:r>
      <w:r w:rsidRPr="001924EC">
        <w:rPr>
          <w:rFonts w:ascii="Arial" w:hAnsi="Arial" w:cs="Arial" w:hint="cs"/>
          <w:sz w:val="24"/>
          <w:szCs w:val="24"/>
          <w:rtl/>
        </w:rPr>
        <w:t>.</w:t>
      </w:r>
      <w:r w:rsidRPr="001924EC">
        <w:rPr>
          <w:rFonts w:ascii="Arial" w:hAnsi="Arial" w:cs="Arial"/>
          <w:sz w:val="24"/>
          <w:szCs w:val="24"/>
          <w:rtl/>
        </w:rPr>
        <w:t xml:space="preserve"> האלקטרונים מקיפים את גרעין האטום</w:t>
      </w:r>
      <w:r w:rsidRPr="001924EC">
        <w:rPr>
          <w:rFonts w:ascii="Arial" w:hAnsi="Arial" w:cs="Arial" w:hint="cs"/>
          <w:sz w:val="24"/>
          <w:szCs w:val="24"/>
          <w:rtl/>
        </w:rPr>
        <w:t>.</w:t>
      </w:r>
    </w:p>
    <w:p w:rsidR="001924EC" w:rsidRPr="00CB4DBA" w:rsidRDefault="001924EC" w:rsidP="00CB4DBA">
      <w:pPr>
        <w:rPr>
          <w:rFonts w:ascii="Arial" w:hAnsi="Arial" w:cs="Arial"/>
          <w:sz w:val="24"/>
          <w:szCs w:val="24"/>
          <w:rtl/>
        </w:rPr>
      </w:pPr>
      <w:r w:rsidRPr="001924EC">
        <w:rPr>
          <w:rFonts w:ascii="Arial" w:hAnsi="Arial" w:cs="Arial"/>
          <w:sz w:val="24"/>
          <w:szCs w:val="24"/>
          <w:u w:val="single"/>
          <w:rtl/>
        </w:rPr>
        <w:lastRenderedPageBreak/>
        <w:t>מזונות המכילים:</w:t>
      </w:r>
    </w:p>
    <w:p w:rsidR="001924EC" w:rsidRPr="001924EC" w:rsidRDefault="001924EC" w:rsidP="001924EC">
      <w:pPr>
        <w:rPr>
          <w:rFonts w:ascii="Arial" w:hAnsi="Arial" w:cs="Arial"/>
          <w:b/>
          <w:bCs/>
          <w:sz w:val="24"/>
          <w:szCs w:val="24"/>
          <w:rtl/>
        </w:rPr>
      </w:pPr>
      <w:r w:rsidRPr="001924EC">
        <w:rPr>
          <w:rFonts w:ascii="Arial" w:hAnsi="Arial" w:cs="Arial"/>
          <w:b/>
          <w:bCs/>
          <w:sz w:val="24"/>
          <w:szCs w:val="24"/>
          <w:rtl/>
        </w:rPr>
        <w:t xml:space="preserve">ויטמין </w:t>
      </w:r>
      <w:r w:rsidRPr="001924EC">
        <w:rPr>
          <w:rFonts w:ascii="Arial" w:hAnsi="Arial" w:cs="Arial"/>
          <w:b/>
          <w:bCs/>
          <w:sz w:val="24"/>
          <w:szCs w:val="24"/>
        </w:rPr>
        <w:t>E</w:t>
      </w:r>
      <w:r w:rsidRPr="001924EC">
        <w:rPr>
          <w:rFonts w:ascii="Arial" w:hAnsi="Arial" w:cs="Arial"/>
          <w:sz w:val="24"/>
          <w:szCs w:val="24"/>
          <w:rtl/>
        </w:rPr>
        <w:t>: שמנים ממקור צמחי. ירקות עם עלים ירוקים, דגנים מלאים ונבט חיטה.</w:t>
      </w:r>
    </w:p>
    <w:p w:rsidR="001924EC" w:rsidRPr="001924EC" w:rsidRDefault="001924EC" w:rsidP="001924EC">
      <w:pPr>
        <w:rPr>
          <w:rFonts w:ascii="Arial" w:hAnsi="Arial" w:cs="Arial"/>
          <w:b/>
          <w:bCs/>
          <w:sz w:val="24"/>
          <w:szCs w:val="24"/>
          <w:rtl/>
        </w:rPr>
      </w:pPr>
      <w:r w:rsidRPr="001924EC">
        <w:rPr>
          <w:rFonts w:ascii="Arial" w:hAnsi="Arial" w:cs="Arial"/>
          <w:b/>
          <w:bCs/>
          <w:sz w:val="24"/>
          <w:szCs w:val="24"/>
          <w:rtl/>
        </w:rPr>
        <w:t xml:space="preserve">ויטמין </w:t>
      </w:r>
      <w:r w:rsidRPr="001924EC">
        <w:rPr>
          <w:rFonts w:ascii="Arial" w:hAnsi="Arial" w:cs="Arial"/>
          <w:b/>
          <w:bCs/>
          <w:sz w:val="24"/>
          <w:szCs w:val="24"/>
        </w:rPr>
        <w:t>A</w:t>
      </w:r>
      <w:r w:rsidRPr="001924EC">
        <w:rPr>
          <w:rFonts w:ascii="Arial" w:hAnsi="Arial" w:cs="Arial"/>
          <w:sz w:val="24"/>
          <w:szCs w:val="24"/>
          <w:rtl/>
        </w:rPr>
        <w:t xml:space="preserve">: כבד, שמן דגים, ביצים, חלב ומוצריו, תפוזים, ירקות ופירות צהובים (גזר, משמש ואפרסק), וירקות בעלי עלים ירוקים כהים (תרד, ברוקולי). </w:t>
      </w:r>
    </w:p>
    <w:p w:rsidR="001924EC" w:rsidRPr="001924EC" w:rsidRDefault="001924EC" w:rsidP="001924EC">
      <w:pPr>
        <w:rPr>
          <w:rFonts w:ascii="Arial" w:hAnsi="Arial" w:cs="Arial"/>
          <w:sz w:val="24"/>
          <w:szCs w:val="24"/>
          <w:rtl/>
        </w:rPr>
      </w:pPr>
      <w:r w:rsidRPr="001924EC">
        <w:rPr>
          <w:rFonts w:ascii="Arial" w:hAnsi="Arial" w:cs="Arial"/>
          <w:b/>
          <w:bCs/>
          <w:sz w:val="24"/>
          <w:szCs w:val="24"/>
          <w:rtl/>
        </w:rPr>
        <w:t xml:space="preserve">ויטמין </w:t>
      </w:r>
      <w:r w:rsidRPr="001924EC">
        <w:rPr>
          <w:rFonts w:ascii="Arial" w:hAnsi="Arial" w:cs="Arial"/>
          <w:b/>
          <w:bCs/>
          <w:sz w:val="24"/>
          <w:szCs w:val="24"/>
        </w:rPr>
        <w:t>C</w:t>
      </w:r>
      <w:r w:rsidRPr="001924EC">
        <w:rPr>
          <w:rFonts w:ascii="Arial" w:hAnsi="Arial" w:cs="Arial"/>
          <w:sz w:val="24"/>
          <w:szCs w:val="24"/>
          <w:rtl/>
        </w:rPr>
        <w:t>: רוב הפירות והירקות הטריים. פרי הדר, עגבניות, תפוחי אדמה וירקות עם עלים ירוקים. תות שדה ומלון.</w:t>
      </w:r>
    </w:p>
    <w:p w:rsidR="001924EC" w:rsidRPr="001924EC" w:rsidRDefault="001924EC" w:rsidP="001924EC">
      <w:pPr>
        <w:rPr>
          <w:rFonts w:ascii="Arial" w:hAnsi="Arial" w:cs="Arial"/>
          <w:sz w:val="24"/>
          <w:szCs w:val="24"/>
          <w:rtl/>
        </w:rPr>
      </w:pPr>
      <w:r w:rsidRPr="001924EC">
        <w:rPr>
          <w:rFonts w:ascii="Arial" w:hAnsi="Arial" w:cs="Arial"/>
          <w:b/>
          <w:bCs/>
          <w:sz w:val="24"/>
          <w:szCs w:val="24"/>
          <w:rtl/>
        </w:rPr>
        <w:t>סלניום</w:t>
      </w:r>
      <w:r w:rsidRPr="001924EC">
        <w:rPr>
          <w:rFonts w:ascii="Arial" w:hAnsi="Arial" w:cs="Arial"/>
          <w:sz w:val="24"/>
          <w:szCs w:val="24"/>
          <w:rtl/>
        </w:rPr>
        <w:t>: בשר, דגים, דגנים מלאים ומוצרי חלב. ירקות –כמות הסלניום בהם תלויה בתכולתו באדמה בה גודלו הירקות.</w:t>
      </w:r>
    </w:p>
    <w:p w:rsidR="001924EC" w:rsidRPr="001924EC" w:rsidRDefault="001924EC" w:rsidP="001924EC">
      <w:pPr>
        <w:spacing w:line="360" w:lineRule="auto"/>
        <w:rPr>
          <w:rFonts w:ascii="Arial" w:hAnsi="Arial" w:cs="Arial"/>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המזונות: שמן זית, אבוקדו ושקדים עשירים בחומצת שומן </w:t>
      </w:r>
      <w:proofErr w:type="spellStart"/>
      <w:r w:rsidRPr="001924EC">
        <w:rPr>
          <w:rFonts w:ascii="Arial" w:hAnsi="Arial" w:cs="Arial" w:hint="cs"/>
          <w:b/>
          <w:bCs/>
          <w:sz w:val="24"/>
          <w:szCs w:val="24"/>
          <w:rtl/>
        </w:rPr>
        <w:t>אלואית</w:t>
      </w:r>
      <w:proofErr w:type="spellEnd"/>
      <w:r w:rsidRPr="001924EC">
        <w:rPr>
          <w:rFonts w:ascii="Arial" w:hAnsi="Arial" w:cs="Arial" w:hint="cs"/>
          <w:sz w:val="24"/>
          <w:szCs w:val="24"/>
          <w:rtl/>
        </w:rPr>
        <w:t xml:space="preserve">. הודות למבנה החומצה </w:t>
      </w:r>
      <w:proofErr w:type="spellStart"/>
      <w:r w:rsidRPr="001924EC">
        <w:rPr>
          <w:rFonts w:ascii="Arial" w:hAnsi="Arial" w:cs="Arial" w:hint="cs"/>
          <w:sz w:val="24"/>
          <w:szCs w:val="24"/>
          <w:rtl/>
        </w:rPr>
        <w:t>ה</w:t>
      </w:r>
      <w:r w:rsidRPr="001924EC">
        <w:rPr>
          <w:rFonts w:ascii="Arial" w:hAnsi="Arial" w:cs="Arial" w:hint="cs"/>
          <w:b/>
          <w:bCs/>
          <w:sz w:val="24"/>
          <w:szCs w:val="24"/>
          <w:rtl/>
        </w:rPr>
        <w:t>אלואית</w:t>
      </w:r>
      <w:proofErr w:type="spellEnd"/>
      <w:r w:rsidRPr="001924EC">
        <w:rPr>
          <w:rFonts w:ascii="Arial" w:hAnsi="Arial" w:cs="Arial" w:hint="cs"/>
          <w:sz w:val="24"/>
          <w:szCs w:val="24"/>
          <w:rtl/>
        </w:rPr>
        <w:t xml:space="preserve"> היא מפחיתה את תהליך </w:t>
      </w:r>
      <w:proofErr w:type="spellStart"/>
      <w:r w:rsidRPr="001924EC">
        <w:rPr>
          <w:rFonts w:ascii="Arial" w:hAnsi="Arial" w:cs="Arial" w:hint="cs"/>
          <w:sz w:val="24"/>
          <w:szCs w:val="24"/>
          <w:rtl/>
        </w:rPr>
        <w:t>החימצון</w:t>
      </w:r>
      <w:proofErr w:type="spellEnd"/>
      <w:r w:rsidRPr="001924EC">
        <w:rPr>
          <w:rFonts w:ascii="Arial" w:hAnsi="Arial" w:cs="Arial" w:hint="cs"/>
          <w:sz w:val="24"/>
          <w:szCs w:val="24"/>
          <w:rtl/>
        </w:rPr>
        <w:t xml:space="preserve"> של ה-</w:t>
      </w:r>
      <w:r w:rsidRPr="001924EC">
        <w:rPr>
          <w:rFonts w:ascii="Arial" w:hAnsi="Arial" w:cs="Arial" w:hint="cs"/>
          <w:b/>
          <w:bCs/>
          <w:sz w:val="24"/>
          <w:szCs w:val="24"/>
        </w:rPr>
        <w:t xml:space="preserve"> LDL</w:t>
      </w:r>
      <w:r w:rsidRPr="001924EC">
        <w:rPr>
          <w:rFonts w:ascii="Arial" w:hAnsi="Arial" w:cs="Arial" w:hint="cs"/>
          <w:sz w:val="24"/>
          <w:szCs w:val="24"/>
          <w:rtl/>
        </w:rPr>
        <w:t xml:space="preserve">. בחומצה </w:t>
      </w:r>
      <w:proofErr w:type="spellStart"/>
      <w:r w:rsidRPr="001924EC">
        <w:rPr>
          <w:rFonts w:ascii="Arial" w:hAnsi="Arial" w:cs="Arial" w:hint="cs"/>
          <w:sz w:val="24"/>
          <w:szCs w:val="24"/>
          <w:rtl/>
        </w:rPr>
        <w:t>האלואית</w:t>
      </w:r>
      <w:proofErr w:type="spellEnd"/>
      <w:r w:rsidRPr="001924EC">
        <w:rPr>
          <w:rFonts w:ascii="Arial" w:hAnsi="Arial" w:cs="Arial" w:hint="cs"/>
          <w:sz w:val="24"/>
          <w:szCs w:val="24"/>
          <w:rtl/>
        </w:rPr>
        <w:t xml:space="preserve"> יש קשר כפול אחד והיא מתחמצנת פחות מחומצות שומניות בלתי רוויות בעלות שני קשרים כפולים ויותר. נמצא גם שבשמן הזית יש מרכיבים נוספים מונעי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 xml:space="preserve">. יתכן שאלו </w:t>
      </w:r>
      <w:proofErr w:type="spellStart"/>
      <w:r w:rsidRPr="001924EC">
        <w:rPr>
          <w:rFonts w:ascii="Arial" w:hAnsi="Arial" w:cs="Arial" w:hint="cs"/>
          <w:sz w:val="24"/>
          <w:szCs w:val="24"/>
          <w:rtl/>
        </w:rPr>
        <w:t>פוליפנולים</w:t>
      </w:r>
      <w:proofErr w:type="spellEnd"/>
      <w:r w:rsidRPr="001924EC">
        <w:rPr>
          <w:rFonts w:ascii="Arial" w:hAnsi="Arial" w:cs="Arial" w:hint="cs"/>
          <w:sz w:val="24"/>
          <w:szCs w:val="24"/>
          <w:rtl/>
        </w:rPr>
        <w:t xml:space="preserve"> המצויים בקליפת הזיתים הפועלים כמעכבי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כך שמן הזית מונע מחלות לב.</w:t>
      </w:r>
    </w:p>
    <w:p w:rsidR="001924EC" w:rsidRPr="001924EC" w:rsidRDefault="001924EC" w:rsidP="001924EC">
      <w:pPr>
        <w:rPr>
          <w:rFonts w:ascii="Arial" w:hAnsi="Arial" w:cs="Arial"/>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3 גורמי טרשת</w:t>
      </w:r>
      <w:r w:rsidRPr="001924EC">
        <w:rPr>
          <w:rFonts w:ascii="Arial" w:hAnsi="Arial" w:cs="Arial" w:hint="cs"/>
          <w:sz w:val="24"/>
          <w:szCs w:val="24"/>
          <w:rtl/>
        </w:rPr>
        <w:t xml:space="preserve">: </w:t>
      </w:r>
      <w:r w:rsidRPr="001924EC">
        <w:rPr>
          <w:rFonts w:ascii="Arial" w:hAnsi="Arial" w:cs="Arial" w:hint="cs"/>
          <w:b/>
          <w:bCs/>
          <w:sz w:val="24"/>
          <w:szCs w:val="24"/>
        </w:rPr>
        <w:t>LDL</w:t>
      </w:r>
      <w:r w:rsidRPr="001924EC">
        <w:rPr>
          <w:rFonts w:ascii="Arial" w:hAnsi="Arial" w:cs="Arial" w:hint="cs"/>
          <w:sz w:val="24"/>
          <w:szCs w:val="24"/>
          <w:rtl/>
        </w:rPr>
        <w:t xml:space="preserve"> ברמה גבוהה, נוכחות רדיקלים חופשיים,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 xml:space="preserve"> </w:t>
      </w:r>
      <w:r w:rsidRPr="001924EC">
        <w:rPr>
          <w:rFonts w:ascii="Arial" w:hAnsi="Arial" w:cs="Arial" w:hint="cs"/>
          <w:b/>
          <w:bCs/>
          <w:sz w:val="24"/>
          <w:szCs w:val="24"/>
        </w:rPr>
        <w:t>LDL</w:t>
      </w:r>
      <w:r w:rsidRPr="001924EC">
        <w:rPr>
          <w:rFonts w:ascii="Arial" w:hAnsi="Arial" w:cs="Arial" w:hint="cs"/>
          <w:sz w:val="24"/>
          <w:szCs w:val="24"/>
          <w:rtl/>
        </w:rPr>
        <w:t>.</w:t>
      </w:r>
    </w:p>
    <w:p w:rsidR="001924EC" w:rsidRPr="001924EC" w:rsidRDefault="001924EC" w:rsidP="001924EC">
      <w:pPr>
        <w:rPr>
          <w:rFonts w:ascii="Arial" w:hAnsi="Arial" w:cs="Arial"/>
          <w:sz w:val="24"/>
          <w:szCs w:val="24"/>
          <w:rtl/>
        </w:rPr>
      </w:pPr>
      <w:r w:rsidRPr="001924EC">
        <w:rPr>
          <w:rFonts w:ascii="Arial" w:hAnsi="Arial" w:cs="Arial" w:hint="cs"/>
          <w:sz w:val="24"/>
          <w:szCs w:val="24"/>
          <w:rtl/>
        </w:rPr>
        <w:t xml:space="preserve">מזון עתיר </w:t>
      </w:r>
      <w:proofErr w:type="spellStart"/>
      <w:r w:rsidRPr="001924EC">
        <w:rPr>
          <w:rFonts w:ascii="Arial" w:hAnsi="Arial" w:cs="Arial" w:hint="cs"/>
          <w:sz w:val="24"/>
          <w:szCs w:val="24"/>
          <w:rtl/>
        </w:rPr>
        <w:t>אנטיאוקסידנטים</w:t>
      </w:r>
      <w:proofErr w:type="spellEnd"/>
      <w:r w:rsidRPr="001924EC">
        <w:rPr>
          <w:rFonts w:ascii="Arial" w:hAnsi="Arial" w:cs="Arial" w:hint="cs"/>
          <w:sz w:val="24"/>
          <w:szCs w:val="24"/>
          <w:rtl/>
        </w:rPr>
        <w:t xml:space="preserve"> מונע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 xml:space="preserve"> כולסטרול וכך מונע טרשת.</w:t>
      </w:r>
    </w:p>
    <w:p w:rsidR="001924EC" w:rsidRPr="001924EC" w:rsidRDefault="001924EC" w:rsidP="001924EC">
      <w:pPr>
        <w:spacing w:line="360" w:lineRule="auto"/>
        <w:rPr>
          <w:rFonts w:ascii="Arial" w:hAnsi="Arial" w:cs="Arial"/>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sz w:val="24"/>
          <w:szCs w:val="24"/>
          <w:rtl/>
        </w:rPr>
        <w:t xml:space="preserve">עישון, עודף משקל וחוסר פעילות גופנית עלולים לגרום לרמות נמוכות של כולסטרול מסוג  </w:t>
      </w:r>
      <w:r w:rsidRPr="001924EC">
        <w:rPr>
          <w:rFonts w:ascii="Arial" w:hAnsi="Arial" w:cs="Arial"/>
          <w:b/>
          <w:bCs/>
          <w:sz w:val="24"/>
          <w:szCs w:val="24"/>
        </w:rPr>
        <w:t>HDL</w:t>
      </w:r>
      <w:r w:rsidRPr="001924EC">
        <w:rPr>
          <w:rFonts w:ascii="Arial" w:hAnsi="Arial" w:cs="Arial" w:hint="cs"/>
          <w:sz w:val="24"/>
          <w:szCs w:val="24"/>
          <w:rtl/>
        </w:rPr>
        <w:t xml:space="preserve"> - </w:t>
      </w:r>
      <w:r w:rsidRPr="001924EC">
        <w:rPr>
          <w:rFonts w:ascii="Arial" w:hAnsi="Arial" w:cs="Arial" w:hint="cs"/>
          <w:b/>
          <w:bCs/>
          <w:sz w:val="24"/>
          <w:szCs w:val="24"/>
          <w:rtl/>
        </w:rPr>
        <w:t>הכולסטרול הטוב</w:t>
      </w:r>
      <w:r w:rsidRPr="001924EC">
        <w:rPr>
          <w:rFonts w:ascii="Arial" w:hAnsi="Arial" w:cs="Arial" w:hint="cs"/>
          <w:sz w:val="24"/>
          <w:szCs w:val="24"/>
          <w:rtl/>
        </w:rPr>
        <w:t xml:space="preserve">. </w:t>
      </w:r>
    </w:p>
    <w:p w:rsidR="001924EC" w:rsidRPr="00796748" w:rsidRDefault="001924EC" w:rsidP="00796748">
      <w:pPr>
        <w:spacing w:line="360" w:lineRule="auto"/>
        <w:rPr>
          <w:rFonts w:ascii="Arial" w:hAnsi="Arial" w:cs="Arial"/>
          <w:sz w:val="24"/>
          <w:szCs w:val="24"/>
          <w:rtl/>
        </w:rPr>
      </w:pPr>
      <w:r w:rsidRPr="001924EC">
        <w:rPr>
          <w:rFonts w:ascii="Arial" w:hAnsi="Arial" w:cs="Arial" w:hint="cs"/>
          <w:color w:val="000000"/>
          <w:sz w:val="24"/>
          <w:szCs w:val="24"/>
          <w:rtl/>
        </w:rPr>
        <w:t xml:space="preserve">כאמור, אכילת מזון שומני גורמת לכבד לייצר כולסטרול, כי </w:t>
      </w:r>
      <w:r w:rsidRPr="001924EC">
        <w:rPr>
          <w:rFonts w:ascii="Arial" w:hAnsi="Arial" w:cs="Arial" w:hint="cs"/>
          <w:color w:val="000000"/>
          <w:sz w:val="24"/>
          <w:szCs w:val="24"/>
          <w:u w:val="single"/>
          <w:rtl/>
        </w:rPr>
        <w:t>רק הכולסטרול הוא נשא של שומנים בדם.</w:t>
      </w:r>
      <w:r w:rsidRPr="001924EC">
        <w:rPr>
          <w:rFonts w:ascii="Arial" w:hAnsi="Arial" w:cs="Arial" w:hint="cs"/>
          <w:color w:val="000000"/>
          <w:sz w:val="24"/>
          <w:szCs w:val="24"/>
          <w:rtl/>
        </w:rPr>
        <w:t xml:space="preserve"> לכן יש להמעיט באכילת מזון המכיל כולסטרול. די באכילת מזון שומני שאינו מכיל כולסטרול, כדי שהגוף ייצר את הכולסטרול שגוף זקוק לו. </w:t>
      </w:r>
    </w:p>
    <w:p w:rsidR="001924EC" w:rsidRPr="001924EC" w:rsidRDefault="001924EC" w:rsidP="001924EC">
      <w:pPr>
        <w:spacing w:line="360" w:lineRule="auto"/>
        <w:rPr>
          <w:rFonts w:ascii="Arial" w:eastAsia="Arial Unicode MS" w:hAnsi="Arial" w:cs="Arial"/>
          <w:b/>
          <w:bCs/>
          <w:sz w:val="24"/>
          <w:szCs w:val="24"/>
          <w:rtl/>
        </w:rPr>
      </w:pPr>
      <w:r w:rsidRPr="001924EC">
        <w:rPr>
          <w:rFonts w:ascii="Arial" w:hAnsi="Arial" w:cs="Arial"/>
          <w:sz w:val="24"/>
          <w:szCs w:val="24"/>
          <w:rtl/>
        </w:rPr>
        <w:t>עדיף לצרוך מזונות המכילים</w:t>
      </w:r>
      <w:r w:rsidRPr="001924EC">
        <w:rPr>
          <w:rFonts w:ascii="Arial" w:hAnsi="Arial" w:cs="Arial"/>
          <w:b/>
          <w:bCs/>
          <w:sz w:val="24"/>
          <w:szCs w:val="24"/>
          <w:rtl/>
        </w:rPr>
        <w:t xml:space="preserve"> שומן</w:t>
      </w:r>
      <w:r w:rsidRPr="001924EC">
        <w:rPr>
          <w:rFonts w:ascii="Arial" w:hAnsi="Arial" w:cs="Arial" w:hint="cs"/>
          <w:b/>
          <w:bCs/>
          <w:sz w:val="24"/>
          <w:szCs w:val="24"/>
          <w:rtl/>
        </w:rPr>
        <w:t>-</w:t>
      </w:r>
      <w:r w:rsidRPr="001924EC">
        <w:rPr>
          <w:rFonts w:ascii="Arial" w:hAnsi="Arial" w:cs="Arial"/>
          <w:b/>
          <w:bCs/>
          <w:sz w:val="24"/>
          <w:szCs w:val="24"/>
          <w:rtl/>
        </w:rPr>
        <w:t>בלת</w:t>
      </w:r>
      <w:r w:rsidRPr="001924EC">
        <w:rPr>
          <w:rFonts w:ascii="Arial" w:hAnsi="Arial" w:cs="Arial" w:hint="cs"/>
          <w:b/>
          <w:bCs/>
          <w:sz w:val="24"/>
          <w:szCs w:val="24"/>
          <w:rtl/>
        </w:rPr>
        <w:t>י-</w:t>
      </w:r>
      <w:r w:rsidRPr="001924EC">
        <w:rPr>
          <w:rFonts w:ascii="Arial" w:hAnsi="Arial" w:cs="Arial"/>
          <w:b/>
          <w:bCs/>
          <w:sz w:val="24"/>
          <w:szCs w:val="24"/>
          <w:rtl/>
        </w:rPr>
        <w:t xml:space="preserve">רווי, </w:t>
      </w:r>
      <w:r w:rsidRPr="001924EC">
        <w:rPr>
          <w:rFonts w:ascii="Arial" w:hAnsi="Arial" w:cs="Arial"/>
          <w:sz w:val="24"/>
          <w:szCs w:val="24"/>
          <w:rtl/>
        </w:rPr>
        <w:t xml:space="preserve">התורם לאיזון רמות הכולסטרול בדם ואינו גורם לסתימת העורקים. </w:t>
      </w:r>
    </w:p>
    <w:p w:rsidR="009067B0" w:rsidRDefault="001924EC" w:rsidP="00CB4DBA">
      <w:pPr>
        <w:spacing w:line="360" w:lineRule="auto"/>
        <w:rPr>
          <w:rFonts w:ascii="Arial" w:eastAsia="Arial Unicode MS" w:hAnsi="Arial" w:cs="Arial"/>
          <w:sz w:val="24"/>
          <w:szCs w:val="24"/>
          <w:rtl/>
        </w:rPr>
      </w:pPr>
      <w:r w:rsidRPr="001924EC">
        <w:rPr>
          <w:rFonts w:ascii="Arial" w:eastAsia="Arial Unicode MS" w:hAnsi="Arial" w:cs="Arial"/>
          <w:b/>
          <w:bCs/>
          <w:sz w:val="24"/>
          <w:szCs w:val="24"/>
          <w:rtl/>
        </w:rPr>
        <w:t>שמנים</w:t>
      </w:r>
      <w:r w:rsidRPr="001924EC">
        <w:rPr>
          <w:rFonts w:ascii="Arial" w:eastAsia="Arial Unicode MS" w:hAnsi="Arial" w:cs="Arial"/>
          <w:sz w:val="24"/>
          <w:szCs w:val="24"/>
          <w:rtl/>
        </w:rPr>
        <w:t xml:space="preserve"> הם מהצומח ואינם מכילים כולסטרול </w:t>
      </w:r>
      <w:r w:rsidRPr="001924EC">
        <w:rPr>
          <w:rFonts w:ascii="Arial" w:eastAsia="Arial Unicode MS" w:hAnsi="Arial" w:cs="Arial"/>
          <w:b/>
          <w:bCs/>
          <w:sz w:val="24"/>
          <w:szCs w:val="24"/>
          <w:rtl/>
        </w:rPr>
        <w:t>כי רק במזונות מהחי יש כולסטרול.</w:t>
      </w:r>
      <w:r w:rsidRPr="001924EC">
        <w:rPr>
          <w:rFonts w:ascii="Arial" w:eastAsia="Arial Unicode MS" w:hAnsi="Arial" w:cs="Arial"/>
          <w:sz w:val="24"/>
          <w:szCs w:val="24"/>
          <w:rtl/>
        </w:rPr>
        <w:t xml:space="preserve">  </w:t>
      </w:r>
    </w:p>
    <w:p w:rsidR="001924EC" w:rsidRPr="001924EC" w:rsidRDefault="001924EC" w:rsidP="001924EC">
      <w:pPr>
        <w:spacing w:line="360" w:lineRule="auto"/>
        <w:rPr>
          <w:rFonts w:ascii="Arial" w:eastAsia="Arial Unicode MS" w:hAnsi="Arial" w:cs="Arial"/>
          <w:sz w:val="24"/>
          <w:szCs w:val="24"/>
          <w:rtl/>
        </w:rPr>
      </w:pPr>
      <w:r w:rsidRPr="001924EC">
        <w:rPr>
          <w:rFonts w:ascii="Arial" w:eastAsia="Arial Unicode MS" w:hAnsi="Arial" w:cs="Arial"/>
          <w:sz w:val="24"/>
          <w:szCs w:val="24"/>
          <w:rtl/>
        </w:rPr>
        <w:t>מזונות מהצומח שמצוין על אריזתם "אינם מכילים כולסטרול" ז</w:t>
      </w:r>
      <w:r w:rsidRPr="001924EC">
        <w:rPr>
          <w:rFonts w:ascii="Arial" w:eastAsia="Arial Unicode MS" w:hAnsi="Arial" w:cs="Arial" w:hint="cs"/>
          <w:sz w:val="24"/>
          <w:szCs w:val="24"/>
          <w:rtl/>
        </w:rPr>
        <w:t>ה הוא</w:t>
      </w:r>
      <w:r w:rsidRPr="001924EC">
        <w:rPr>
          <w:rFonts w:ascii="Arial" w:eastAsia="Arial Unicode MS" w:hAnsi="Arial" w:cs="Arial"/>
          <w:sz w:val="24"/>
          <w:szCs w:val="24"/>
          <w:rtl/>
        </w:rPr>
        <w:t xml:space="preserve"> </w:t>
      </w:r>
      <w:r w:rsidRPr="001924EC">
        <w:rPr>
          <w:rFonts w:ascii="Arial" w:eastAsia="Arial Unicode MS" w:hAnsi="Arial" w:cs="Arial" w:hint="cs"/>
          <w:sz w:val="24"/>
          <w:szCs w:val="24"/>
          <w:rtl/>
        </w:rPr>
        <w:t>סוג של גימיק פרסומי</w:t>
      </w:r>
      <w:r w:rsidRPr="001924EC">
        <w:rPr>
          <w:rFonts w:ascii="Arial" w:eastAsia="Arial Unicode MS" w:hAnsi="Arial" w:cs="Arial"/>
          <w:sz w:val="24"/>
          <w:szCs w:val="24"/>
          <w:rtl/>
        </w:rPr>
        <w:t xml:space="preserve"> לצורך קידום מכירתם, כי ממילא </w:t>
      </w:r>
      <w:r w:rsidRPr="001924EC">
        <w:rPr>
          <w:rFonts w:ascii="Arial" w:eastAsia="Arial Unicode MS" w:hAnsi="Arial" w:cs="Arial" w:hint="cs"/>
          <w:sz w:val="24"/>
          <w:szCs w:val="24"/>
          <w:rtl/>
        </w:rPr>
        <w:t xml:space="preserve">הם </w:t>
      </w:r>
      <w:r w:rsidRPr="001924EC">
        <w:rPr>
          <w:rFonts w:ascii="Arial" w:eastAsia="Arial Unicode MS" w:hAnsi="Arial" w:cs="Arial"/>
          <w:sz w:val="24"/>
          <w:szCs w:val="24"/>
          <w:rtl/>
        </w:rPr>
        <w:t>אינם מכילים כולסטרול.</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lastRenderedPageBreak/>
        <w:t>כדי</w:t>
      </w:r>
      <w:r w:rsidRPr="001924EC">
        <w:rPr>
          <w:rFonts w:ascii="Arial" w:hAnsi="Arial" w:cs="Arial"/>
          <w:sz w:val="24"/>
          <w:szCs w:val="24"/>
          <w:rtl/>
        </w:rPr>
        <w:t xml:space="preserve"> להעלות את רמת ה- </w:t>
      </w:r>
      <w:r w:rsidRPr="001924EC">
        <w:rPr>
          <w:rFonts w:ascii="Arial" w:hAnsi="Arial" w:cs="Arial"/>
          <w:b/>
          <w:bCs/>
          <w:sz w:val="24"/>
          <w:szCs w:val="24"/>
        </w:rPr>
        <w:t>HDL</w:t>
      </w:r>
      <w:r w:rsidRPr="001924EC">
        <w:rPr>
          <w:rFonts w:ascii="Arial" w:hAnsi="Arial" w:cs="Arial"/>
          <w:sz w:val="24"/>
          <w:szCs w:val="24"/>
          <w:rtl/>
        </w:rPr>
        <w:t xml:space="preserve"> </w:t>
      </w:r>
      <w:r w:rsidRPr="001924EC">
        <w:rPr>
          <w:rFonts w:ascii="Arial" w:hAnsi="Arial" w:cs="Arial" w:hint="cs"/>
          <w:sz w:val="24"/>
          <w:szCs w:val="24"/>
          <w:rtl/>
        </w:rPr>
        <w:t xml:space="preserve">("הטוב") </w:t>
      </w:r>
      <w:r w:rsidRPr="001924EC">
        <w:rPr>
          <w:rFonts w:ascii="Arial" w:hAnsi="Arial" w:cs="Arial"/>
          <w:sz w:val="24"/>
          <w:szCs w:val="24"/>
          <w:rtl/>
        </w:rPr>
        <w:t>מומלץ לעסוק בפעילות גופנית, לאכול מזון המכיל אומגה-3 (במיוחד דגים)</w:t>
      </w:r>
      <w:r w:rsidRPr="001924EC">
        <w:rPr>
          <w:rFonts w:ascii="Arial" w:hAnsi="Arial" w:cs="Arial" w:hint="cs"/>
          <w:sz w:val="24"/>
          <w:szCs w:val="24"/>
          <w:rtl/>
        </w:rPr>
        <w:t xml:space="preserve">, נוגדי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 סיבים תזונתיים</w:t>
      </w:r>
      <w:r w:rsidRPr="001924EC">
        <w:rPr>
          <w:rFonts w:ascii="Arial" w:hAnsi="Arial" w:cs="Arial"/>
          <w:sz w:val="24"/>
          <w:szCs w:val="24"/>
          <w:rtl/>
        </w:rPr>
        <w:t xml:space="preserve"> </w:t>
      </w:r>
      <w:r w:rsidRPr="001924EC">
        <w:rPr>
          <w:rFonts w:ascii="Arial" w:hAnsi="Arial" w:cs="Arial" w:hint="cs"/>
          <w:sz w:val="24"/>
          <w:szCs w:val="24"/>
          <w:rtl/>
        </w:rPr>
        <w:t>ו</w:t>
      </w:r>
      <w:r w:rsidRPr="001924EC">
        <w:rPr>
          <w:rFonts w:ascii="Arial" w:hAnsi="Arial" w:cs="Arial"/>
          <w:sz w:val="24"/>
          <w:szCs w:val="24"/>
          <w:rtl/>
        </w:rPr>
        <w:t>שומנים רב בלתי רוויים</w:t>
      </w:r>
      <w:r w:rsidRPr="001924EC">
        <w:rPr>
          <w:rFonts w:ascii="Arial" w:hAnsi="Arial" w:cs="Arial" w:hint="cs"/>
          <w:sz w:val="24"/>
          <w:szCs w:val="24"/>
          <w:rtl/>
        </w:rPr>
        <w:t xml:space="preserve"> ו</w:t>
      </w:r>
      <w:r w:rsidRPr="001924EC">
        <w:rPr>
          <w:rFonts w:ascii="Arial" w:hAnsi="Arial" w:cs="Arial"/>
          <w:sz w:val="24"/>
          <w:szCs w:val="24"/>
          <w:rtl/>
        </w:rPr>
        <w:t xml:space="preserve">להימנע מצריכת </w:t>
      </w:r>
      <w:r w:rsidRPr="001924EC">
        <w:rPr>
          <w:rFonts w:ascii="Arial" w:hAnsi="Arial" w:cs="Arial" w:hint="cs"/>
          <w:sz w:val="24"/>
          <w:szCs w:val="24"/>
          <w:rtl/>
        </w:rPr>
        <w:t>מזון המכיל שומנים רווים ו</w:t>
      </w:r>
      <w:r w:rsidRPr="001924EC">
        <w:rPr>
          <w:rFonts w:ascii="Arial" w:hAnsi="Arial" w:cs="Arial"/>
          <w:sz w:val="24"/>
          <w:szCs w:val="24"/>
          <w:rtl/>
        </w:rPr>
        <w:t>שומני טרנס</w:t>
      </w:r>
      <w:r w:rsidRPr="001924EC">
        <w:rPr>
          <w:rFonts w:ascii="Arial" w:hAnsi="Arial" w:cs="Arial" w:hint="cs"/>
          <w:sz w:val="24"/>
          <w:szCs w:val="24"/>
          <w:rtl/>
        </w:rPr>
        <w:t>.</w:t>
      </w:r>
      <w:r w:rsidRPr="001924EC">
        <w:rPr>
          <w:rFonts w:ascii="Arial" w:hAnsi="Arial" w:cs="Arial"/>
          <w:sz w:val="24"/>
          <w:szCs w:val="24"/>
          <w:rtl/>
        </w:rPr>
        <w:t xml:space="preserve"> </w:t>
      </w:r>
    </w:p>
    <w:p w:rsidR="001924EC" w:rsidRPr="001924EC" w:rsidRDefault="001924EC" w:rsidP="001924EC">
      <w:pPr>
        <w:spacing w:line="360" w:lineRule="auto"/>
        <w:rPr>
          <w:rFonts w:ascii="Arial" w:hAnsi="Arial" w:cs="Arial"/>
          <w:b/>
          <w:bCs/>
          <w:i/>
          <w:iCs/>
          <w:sz w:val="24"/>
          <w:szCs w:val="24"/>
          <w:u w:val="single"/>
          <w:rtl/>
        </w:rPr>
      </w:pPr>
      <w:r w:rsidRPr="001924EC">
        <w:rPr>
          <w:rFonts w:ascii="Arial" w:hAnsi="Arial" w:cs="Arial" w:hint="cs"/>
          <w:b/>
          <w:bCs/>
          <w:i/>
          <w:iCs/>
          <w:sz w:val="24"/>
          <w:szCs w:val="24"/>
          <w:u w:val="single"/>
          <w:rtl/>
        </w:rPr>
        <w:t>המלצות:</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 xml:space="preserve">כדי </w:t>
      </w:r>
      <w:r w:rsidRPr="001924EC">
        <w:rPr>
          <w:rFonts w:ascii="Arial" w:hAnsi="Arial" w:cs="Arial" w:hint="cs"/>
          <w:b/>
          <w:bCs/>
          <w:sz w:val="24"/>
          <w:szCs w:val="24"/>
          <w:rtl/>
        </w:rPr>
        <w:t>להוריד</w:t>
      </w:r>
      <w:r w:rsidRPr="001924EC">
        <w:rPr>
          <w:rFonts w:ascii="Arial" w:hAnsi="Arial" w:cs="Arial" w:hint="cs"/>
          <w:sz w:val="24"/>
          <w:szCs w:val="24"/>
          <w:rtl/>
        </w:rPr>
        <w:t xml:space="preserve"> את רמת ה- </w:t>
      </w:r>
      <w:r w:rsidRPr="001924EC">
        <w:rPr>
          <w:rFonts w:ascii="Arial" w:hAnsi="Arial" w:cs="Arial"/>
          <w:b/>
          <w:bCs/>
          <w:sz w:val="24"/>
          <w:szCs w:val="24"/>
        </w:rPr>
        <w:t>LDL</w:t>
      </w:r>
      <w:r w:rsidRPr="001924EC">
        <w:rPr>
          <w:rFonts w:ascii="Arial" w:hAnsi="Arial" w:cs="Arial" w:hint="cs"/>
          <w:sz w:val="24"/>
          <w:szCs w:val="24"/>
          <w:rtl/>
        </w:rPr>
        <w:t xml:space="preserve"> ("הרע"), </w:t>
      </w:r>
      <w:r w:rsidRPr="001924EC">
        <w:rPr>
          <w:rFonts w:ascii="Arial" w:hAnsi="Arial" w:cs="Arial" w:hint="cs"/>
          <w:b/>
          <w:bCs/>
          <w:i/>
          <w:iCs/>
          <w:sz w:val="24"/>
          <w:szCs w:val="24"/>
          <w:u w:val="single"/>
          <w:rtl/>
        </w:rPr>
        <w:t>ו/או</w:t>
      </w:r>
      <w:r w:rsidRPr="001924EC">
        <w:rPr>
          <w:rFonts w:ascii="Arial" w:hAnsi="Arial" w:cs="Arial" w:hint="cs"/>
          <w:sz w:val="24"/>
          <w:szCs w:val="24"/>
          <w:rtl/>
        </w:rPr>
        <w:t xml:space="preserve"> כדי </w:t>
      </w:r>
      <w:r w:rsidRPr="001924EC">
        <w:rPr>
          <w:rFonts w:ascii="Arial" w:hAnsi="Arial" w:cs="Arial" w:hint="cs"/>
          <w:b/>
          <w:bCs/>
          <w:sz w:val="24"/>
          <w:szCs w:val="24"/>
          <w:rtl/>
        </w:rPr>
        <w:t>למנוע</w:t>
      </w:r>
      <w:r w:rsidRPr="001924EC">
        <w:rPr>
          <w:rFonts w:ascii="Arial" w:hAnsi="Arial" w:cs="Arial" w:hint="cs"/>
          <w:sz w:val="24"/>
          <w:szCs w:val="24"/>
          <w:rtl/>
        </w:rPr>
        <w:t xml:space="preserve"> היווצרות רמה גבוהה של ה- </w:t>
      </w:r>
      <w:r w:rsidRPr="001924EC">
        <w:rPr>
          <w:rFonts w:ascii="Arial" w:hAnsi="Arial" w:cs="Arial"/>
          <w:b/>
          <w:bCs/>
          <w:sz w:val="24"/>
          <w:szCs w:val="24"/>
        </w:rPr>
        <w:t>LDL</w:t>
      </w:r>
      <w:r w:rsidRPr="001924EC">
        <w:rPr>
          <w:rFonts w:ascii="Arial" w:hAnsi="Arial" w:cs="Arial" w:hint="cs"/>
          <w:sz w:val="24"/>
          <w:szCs w:val="24"/>
          <w:rtl/>
        </w:rPr>
        <w:t xml:space="preserve"> ("הרע"),  </w:t>
      </w:r>
      <w:r w:rsidRPr="001924EC">
        <w:rPr>
          <w:rFonts w:ascii="Arial" w:hAnsi="Arial" w:cs="Arial" w:hint="cs"/>
          <w:b/>
          <w:bCs/>
          <w:i/>
          <w:iCs/>
          <w:sz w:val="24"/>
          <w:szCs w:val="24"/>
          <w:u w:val="single"/>
          <w:rtl/>
        </w:rPr>
        <w:t>ו/או</w:t>
      </w:r>
      <w:r w:rsidRPr="001924EC">
        <w:rPr>
          <w:rFonts w:ascii="Arial" w:hAnsi="Arial" w:cs="Arial" w:hint="cs"/>
          <w:sz w:val="24"/>
          <w:szCs w:val="24"/>
          <w:rtl/>
        </w:rPr>
        <w:t xml:space="preserve"> כדי </w:t>
      </w:r>
      <w:r w:rsidRPr="001924EC">
        <w:rPr>
          <w:rFonts w:ascii="Arial" w:hAnsi="Arial" w:cs="Arial" w:hint="cs"/>
          <w:sz w:val="24"/>
          <w:szCs w:val="24"/>
          <w:u w:val="single"/>
          <w:rtl/>
        </w:rPr>
        <w:t>להעלות</w:t>
      </w:r>
      <w:r w:rsidRPr="001924EC">
        <w:rPr>
          <w:rFonts w:ascii="Arial" w:hAnsi="Arial" w:cs="Arial" w:hint="cs"/>
          <w:sz w:val="24"/>
          <w:szCs w:val="24"/>
          <w:rtl/>
        </w:rPr>
        <w:t xml:space="preserve"> את רמת </w:t>
      </w:r>
      <w:r w:rsidRPr="001924EC">
        <w:rPr>
          <w:rFonts w:ascii="Arial" w:hAnsi="Arial" w:cs="Arial"/>
          <w:sz w:val="24"/>
          <w:szCs w:val="24"/>
          <w:rtl/>
        </w:rPr>
        <w:t xml:space="preserve">ה- </w:t>
      </w:r>
      <w:r w:rsidRPr="001924EC">
        <w:rPr>
          <w:rFonts w:ascii="Arial" w:hAnsi="Arial" w:cs="Arial"/>
          <w:b/>
          <w:bCs/>
          <w:sz w:val="24"/>
          <w:szCs w:val="24"/>
          <w:u w:val="single"/>
        </w:rPr>
        <w:t>HDL</w:t>
      </w:r>
      <w:r w:rsidRPr="001924EC">
        <w:rPr>
          <w:rFonts w:ascii="Arial" w:hAnsi="Arial" w:cs="Arial" w:hint="cs"/>
          <w:sz w:val="24"/>
          <w:szCs w:val="24"/>
          <w:rtl/>
        </w:rPr>
        <w:t xml:space="preserve"> ("הטוב"), יש ל</w:t>
      </w:r>
      <w:r w:rsidRPr="001924EC">
        <w:rPr>
          <w:rFonts w:ascii="Arial" w:hAnsi="Arial" w:cs="Arial"/>
          <w:sz w:val="24"/>
          <w:szCs w:val="24"/>
          <w:rtl/>
        </w:rPr>
        <w:t>אכול מזון דל בכולסטרול</w:t>
      </w:r>
      <w:r w:rsidRPr="001924EC">
        <w:rPr>
          <w:rFonts w:ascii="Arial" w:hAnsi="Arial" w:cs="Arial" w:hint="cs"/>
          <w:sz w:val="24"/>
          <w:szCs w:val="24"/>
          <w:rtl/>
        </w:rPr>
        <w:t xml:space="preserve">, </w:t>
      </w:r>
      <w:r w:rsidRPr="001924EC">
        <w:rPr>
          <w:rFonts w:ascii="Arial" w:hAnsi="Arial" w:cs="Arial"/>
          <w:sz w:val="24"/>
          <w:szCs w:val="24"/>
          <w:rtl/>
        </w:rPr>
        <w:t>לרדת במשקל</w:t>
      </w:r>
      <w:r w:rsidRPr="001924EC">
        <w:rPr>
          <w:rFonts w:ascii="Arial" w:hAnsi="Arial" w:cs="Arial" w:hint="cs"/>
          <w:sz w:val="24"/>
          <w:szCs w:val="24"/>
          <w:rtl/>
        </w:rPr>
        <w:t xml:space="preserve">, </w:t>
      </w:r>
      <w:r w:rsidRPr="001924EC">
        <w:rPr>
          <w:rFonts w:ascii="Arial" w:hAnsi="Arial" w:cs="Arial"/>
          <w:sz w:val="24"/>
          <w:szCs w:val="24"/>
          <w:rtl/>
        </w:rPr>
        <w:t>לעסוק בפעילות גופנית</w:t>
      </w:r>
      <w:r w:rsidRPr="001924EC">
        <w:rPr>
          <w:rFonts w:ascii="Arial" w:hAnsi="Arial" w:cs="Arial" w:hint="cs"/>
          <w:sz w:val="24"/>
          <w:szCs w:val="24"/>
          <w:rtl/>
        </w:rPr>
        <w:t xml:space="preserve">, </w:t>
      </w:r>
      <w:r w:rsidRPr="001924EC">
        <w:rPr>
          <w:rFonts w:ascii="Arial" w:hAnsi="Arial" w:cs="Arial"/>
          <w:sz w:val="24"/>
          <w:szCs w:val="24"/>
          <w:u w:val="single"/>
          <w:rtl/>
        </w:rPr>
        <w:t>לאכול מזון המכיל</w:t>
      </w:r>
      <w:r w:rsidRPr="001924EC">
        <w:rPr>
          <w:rFonts w:ascii="Arial" w:hAnsi="Arial" w:cs="Arial" w:hint="cs"/>
          <w:sz w:val="24"/>
          <w:szCs w:val="24"/>
          <w:rtl/>
        </w:rPr>
        <w:t>:</w:t>
      </w:r>
      <w:r w:rsidRPr="001924EC">
        <w:rPr>
          <w:rFonts w:ascii="Arial" w:hAnsi="Arial" w:cs="Arial"/>
          <w:sz w:val="24"/>
          <w:szCs w:val="24"/>
          <w:rtl/>
        </w:rPr>
        <w:t xml:space="preserve"> אומגה-3 (במיוחד דגים)</w:t>
      </w:r>
      <w:r w:rsidRPr="001924EC">
        <w:rPr>
          <w:rFonts w:ascii="Arial" w:hAnsi="Arial" w:cs="Arial" w:hint="cs"/>
          <w:sz w:val="24"/>
          <w:szCs w:val="24"/>
          <w:rtl/>
        </w:rPr>
        <w:t xml:space="preserve">, נוגדי </w:t>
      </w:r>
      <w:proofErr w:type="spellStart"/>
      <w:r w:rsidRPr="001924EC">
        <w:rPr>
          <w:rFonts w:ascii="Arial" w:hAnsi="Arial" w:cs="Arial" w:hint="cs"/>
          <w:sz w:val="24"/>
          <w:szCs w:val="24"/>
          <w:rtl/>
        </w:rPr>
        <w:t>חימצון</w:t>
      </w:r>
      <w:proofErr w:type="spellEnd"/>
      <w:r w:rsidRPr="001924EC">
        <w:rPr>
          <w:rFonts w:ascii="Arial" w:hAnsi="Arial" w:cs="Arial" w:hint="cs"/>
          <w:sz w:val="24"/>
          <w:szCs w:val="24"/>
          <w:rtl/>
        </w:rPr>
        <w:t>, סיבים תזונתיים (ירקות, דגנים מלאים, קטניות) ו</w:t>
      </w:r>
      <w:r w:rsidRPr="001924EC">
        <w:rPr>
          <w:rFonts w:ascii="Arial" w:hAnsi="Arial" w:cs="Arial"/>
          <w:sz w:val="24"/>
          <w:szCs w:val="24"/>
          <w:rtl/>
        </w:rPr>
        <w:t>שומנים רב בלתי רוויים</w:t>
      </w:r>
      <w:r w:rsidRPr="001924EC">
        <w:rPr>
          <w:rFonts w:ascii="Arial" w:hAnsi="Arial" w:cs="Arial" w:hint="cs"/>
          <w:sz w:val="24"/>
          <w:szCs w:val="24"/>
          <w:rtl/>
        </w:rPr>
        <w:t xml:space="preserve"> (אבוקדו, אגוזי מלך, שמן זית/קנולה ועוד), </w:t>
      </w:r>
      <w:r w:rsidRPr="001924EC">
        <w:rPr>
          <w:rFonts w:ascii="Arial" w:hAnsi="Arial" w:cs="Arial"/>
          <w:sz w:val="24"/>
          <w:szCs w:val="24"/>
          <w:rtl/>
        </w:rPr>
        <w:t xml:space="preserve">להימנע מצריכת </w:t>
      </w:r>
      <w:r w:rsidRPr="001924EC">
        <w:rPr>
          <w:rFonts w:ascii="Arial" w:hAnsi="Arial" w:cs="Arial" w:hint="cs"/>
          <w:sz w:val="24"/>
          <w:szCs w:val="24"/>
          <w:rtl/>
        </w:rPr>
        <w:t>מזון המכיל שומנים רווים ו</w:t>
      </w:r>
      <w:r w:rsidRPr="001924EC">
        <w:rPr>
          <w:rFonts w:ascii="Arial" w:hAnsi="Arial" w:cs="Arial"/>
          <w:sz w:val="24"/>
          <w:szCs w:val="24"/>
          <w:rtl/>
        </w:rPr>
        <w:t>שומני טרנס</w:t>
      </w:r>
      <w:r w:rsidRPr="001924EC">
        <w:rPr>
          <w:rFonts w:ascii="Arial" w:hAnsi="Arial" w:cs="Arial" w:hint="cs"/>
          <w:sz w:val="24"/>
          <w:szCs w:val="24"/>
          <w:rtl/>
        </w:rPr>
        <w:t xml:space="preserve">. מובן שלא יכול להיווצר מצב בו בגוף כלל אין כולסטרול וגם אין שאיפה למצב כזה, כי הכולסטרול חיוני לקיום הגוף והכבד מייצר אותו בעקבות אכילת שומן כלשהו. </w:t>
      </w:r>
    </w:p>
    <w:p w:rsidR="001924EC" w:rsidRPr="001924EC" w:rsidRDefault="001924EC" w:rsidP="00CB4DBA">
      <w:pPr>
        <w:spacing w:line="360" w:lineRule="auto"/>
        <w:rPr>
          <w:rFonts w:ascii="Arial" w:hAnsi="Arial" w:cs="Arial"/>
          <w:sz w:val="24"/>
          <w:szCs w:val="24"/>
          <w:rtl/>
        </w:rPr>
      </w:pPr>
      <w:r w:rsidRPr="001924EC">
        <w:rPr>
          <w:rFonts w:ascii="Arial" w:hAnsi="Arial" w:cs="Arial" w:hint="cs"/>
          <w:sz w:val="24"/>
          <w:szCs w:val="24"/>
          <w:rtl/>
        </w:rPr>
        <w:t>גם רָזים, לא רק שְׁמֵנים, עלולים לסבול מעודף כולסטרול עקב תורשה ו/או עקב אכילת מזון עתיר כולסטרול. בימנו, בארצות רווחה, קיימת צריכת יתר של שומנים ובעיקר רווים.</w:t>
      </w:r>
      <w:r w:rsidRPr="001924EC">
        <w:rPr>
          <w:rFonts w:ascii="Arial" w:hAnsi="Arial" w:cs="Arial"/>
          <w:b/>
          <w:bCs/>
          <w:color w:val="FF0000"/>
          <w:sz w:val="24"/>
          <w:szCs w:val="24"/>
          <w:rtl/>
        </w:rPr>
        <w:t xml:space="preserve"> </w:t>
      </w:r>
      <w:r w:rsidRPr="001924EC">
        <w:rPr>
          <w:rFonts w:ascii="Arial" w:hAnsi="Arial" w:cs="Arial" w:hint="cs"/>
          <w:b/>
          <w:bCs/>
          <w:i/>
          <w:iCs/>
          <w:sz w:val="24"/>
          <w:szCs w:val="24"/>
          <w:u w:val="single"/>
          <w:rtl/>
        </w:rPr>
        <w:t>גם</w:t>
      </w:r>
      <w:r w:rsidRPr="001924EC">
        <w:rPr>
          <w:rFonts w:ascii="Arial" w:hAnsi="Arial" w:cs="Arial" w:hint="cs"/>
          <w:sz w:val="24"/>
          <w:szCs w:val="24"/>
          <w:rtl/>
        </w:rPr>
        <w:t xml:space="preserve"> אנשים שרמת הכולסטרול אצלם תקינה חייבים להקפיד על אכילה נכונה. </w:t>
      </w:r>
    </w:p>
    <w:p w:rsidR="001924EC" w:rsidRPr="00CB4DBA" w:rsidRDefault="001924EC" w:rsidP="00CB4DBA">
      <w:pPr>
        <w:spacing w:line="360" w:lineRule="auto"/>
        <w:rPr>
          <w:rFonts w:ascii="Arial" w:hAnsi="Arial" w:cs="Arial"/>
          <w:sz w:val="24"/>
          <w:szCs w:val="24"/>
          <w:rtl/>
        </w:rPr>
      </w:pPr>
      <w:r w:rsidRPr="001924EC">
        <w:rPr>
          <w:rFonts w:ascii="Arial" w:hAnsi="Arial" w:cs="Arial" w:hint="cs"/>
          <w:sz w:val="24"/>
          <w:szCs w:val="24"/>
          <w:rtl/>
        </w:rPr>
        <w:t xml:space="preserve">תזונה עשירה בשומן רווי מעלה </w:t>
      </w:r>
      <w:r w:rsidRPr="001924EC">
        <w:rPr>
          <w:rFonts w:ascii="Arial" w:hAnsi="Arial" w:cs="Arial" w:hint="cs"/>
          <w:b/>
          <w:bCs/>
          <w:sz w:val="24"/>
          <w:szCs w:val="24"/>
        </w:rPr>
        <w:t>LDL</w:t>
      </w:r>
      <w:r w:rsidRPr="001924EC">
        <w:rPr>
          <w:rFonts w:ascii="Arial" w:hAnsi="Arial" w:cs="Arial" w:hint="cs"/>
          <w:sz w:val="24"/>
          <w:szCs w:val="24"/>
          <w:rtl/>
        </w:rPr>
        <w:t xml:space="preserve">, תזונה עשירה בשומנים רב בלתי רוויים מפחיתה </w:t>
      </w:r>
      <w:r w:rsidRPr="001924EC">
        <w:rPr>
          <w:rFonts w:ascii="Arial" w:hAnsi="Arial" w:cs="Arial" w:hint="cs"/>
          <w:b/>
          <w:bCs/>
          <w:sz w:val="24"/>
          <w:szCs w:val="24"/>
        </w:rPr>
        <w:t>LDL</w:t>
      </w:r>
      <w:r w:rsidRPr="001924EC">
        <w:rPr>
          <w:rFonts w:ascii="Arial" w:hAnsi="Arial" w:cs="Arial" w:hint="cs"/>
          <w:sz w:val="24"/>
          <w:szCs w:val="24"/>
          <w:rtl/>
        </w:rPr>
        <w:t xml:space="preserve">, </w:t>
      </w:r>
      <w:r w:rsidRPr="001924EC">
        <w:rPr>
          <w:rFonts w:ascii="Arial" w:hAnsi="Arial" w:cs="Arial" w:hint="cs"/>
          <w:b/>
          <w:bCs/>
          <w:i/>
          <w:iCs/>
          <w:sz w:val="24"/>
          <w:szCs w:val="24"/>
          <w:u w:val="single"/>
          <w:rtl/>
        </w:rPr>
        <w:t>אך</w:t>
      </w:r>
      <w:r w:rsidRPr="001924EC">
        <w:rPr>
          <w:rFonts w:ascii="Arial" w:hAnsi="Arial" w:cs="Arial" w:hint="cs"/>
          <w:sz w:val="24"/>
          <w:szCs w:val="24"/>
          <w:rtl/>
        </w:rPr>
        <w:t xml:space="preserve"> מפחיתה גם </w:t>
      </w:r>
      <w:r w:rsidRPr="001924EC">
        <w:rPr>
          <w:rFonts w:ascii="Arial" w:hAnsi="Arial" w:cs="Arial" w:hint="cs"/>
          <w:b/>
          <w:bCs/>
          <w:sz w:val="24"/>
          <w:szCs w:val="24"/>
        </w:rPr>
        <w:t>HDL</w:t>
      </w:r>
      <w:r w:rsidRPr="001924EC">
        <w:rPr>
          <w:rFonts w:ascii="Arial" w:hAnsi="Arial" w:cs="Arial" w:hint="cs"/>
          <w:sz w:val="24"/>
          <w:szCs w:val="24"/>
          <w:rtl/>
        </w:rPr>
        <w:t xml:space="preserve">. תזונה </w:t>
      </w:r>
      <w:r w:rsidRPr="001924EC">
        <w:rPr>
          <w:rFonts w:ascii="Arial" w:hAnsi="Arial" w:cs="Arial" w:hint="cs"/>
          <w:sz w:val="24"/>
          <w:szCs w:val="24"/>
          <w:u w:val="single"/>
          <w:rtl/>
        </w:rPr>
        <w:t>עשירה</w:t>
      </w:r>
      <w:r w:rsidRPr="001924EC">
        <w:rPr>
          <w:rFonts w:ascii="Arial" w:hAnsi="Arial" w:cs="Arial" w:hint="cs"/>
          <w:sz w:val="24"/>
          <w:szCs w:val="24"/>
          <w:rtl/>
        </w:rPr>
        <w:t xml:space="preserve"> </w:t>
      </w:r>
      <w:r w:rsidRPr="001924EC">
        <w:rPr>
          <w:rFonts w:ascii="Arial" w:hAnsi="Arial" w:cs="Arial" w:hint="cs"/>
          <w:b/>
          <w:bCs/>
          <w:sz w:val="24"/>
          <w:szCs w:val="24"/>
          <w:rtl/>
        </w:rPr>
        <w:t>בשומן חד בלתי רווי</w:t>
      </w:r>
      <w:r w:rsidRPr="001924EC">
        <w:rPr>
          <w:rFonts w:ascii="Arial" w:hAnsi="Arial" w:cs="Arial" w:hint="cs"/>
          <w:sz w:val="24"/>
          <w:szCs w:val="24"/>
          <w:rtl/>
        </w:rPr>
        <w:t xml:space="preserve"> (כמו שיש ב: </w:t>
      </w:r>
      <w:r w:rsidRPr="001924EC">
        <w:rPr>
          <w:rFonts w:ascii="Arial" w:hAnsi="Arial" w:cs="Arial"/>
          <w:sz w:val="24"/>
          <w:szCs w:val="24"/>
          <w:rtl/>
        </w:rPr>
        <w:t>שמן זית, שומשום, אגוזי מלך)</w:t>
      </w:r>
      <w:r w:rsidRPr="001924EC">
        <w:rPr>
          <w:rFonts w:ascii="Arial" w:hAnsi="Arial" w:cs="Arial" w:hint="cs"/>
          <w:sz w:val="24"/>
          <w:szCs w:val="24"/>
          <w:u w:val="single"/>
          <w:rtl/>
        </w:rPr>
        <w:t>, מפחיתה</w:t>
      </w:r>
      <w:r w:rsidRPr="001924EC">
        <w:rPr>
          <w:rFonts w:ascii="Arial" w:hAnsi="Arial" w:cs="Arial" w:hint="cs"/>
          <w:sz w:val="24"/>
          <w:szCs w:val="24"/>
          <w:rtl/>
        </w:rPr>
        <w:t xml:space="preserve"> </w:t>
      </w:r>
      <w:r w:rsidRPr="001924EC">
        <w:rPr>
          <w:rFonts w:ascii="Arial" w:hAnsi="Arial" w:cs="Arial"/>
          <w:b/>
          <w:bCs/>
          <w:sz w:val="24"/>
          <w:szCs w:val="24"/>
        </w:rPr>
        <w:t>LDL</w:t>
      </w:r>
      <w:r w:rsidRPr="001924EC">
        <w:rPr>
          <w:rFonts w:ascii="Arial" w:hAnsi="Arial" w:cs="Arial" w:hint="cs"/>
          <w:sz w:val="24"/>
          <w:szCs w:val="24"/>
          <w:rtl/>
        </w:rPr>
        <w:t xml:space="preserve">  </w:t>
      </w:r>
      <w:r w:rsidRPr="001924EC">
        <w:rPr>
          <w:rFonts w:ascii="Arial" w:hAnsi="Arial" w:cs="Arial" w:hint="cs"/>
          <w:sz w:val="24"/>
          <w:szCs w:val="24"/>
          <w:u w:val="single"/>
          <w:rtl/>
        </w:rPr>
        <w:t>ולא פוגעת</w:t>
      </w:r>
      <w:r w:rsidRPr="001924EC">
        <w:rPr>
          <w:rFonts w:ascii="Arial" w:hAnsi="Arial" w:cs="Arial" w:hint="cs"/>
          <w:sz w:val="24"/>
          <w:szCs w:val="24"/>
          <w:rtl/>
        </w:rPr>
        <w:t xml:space="preserve"> ברמת </w:t>
      </w:r>
      <w:r w:rsidRPr="001924EC">
        <w:rPr>
          <w:rFonts w:ascii="Arial" w:hAnsi="Arial" w:cs="Arial" w:hint="cs"/>
          <w:b/>
          <w:bCs/>
          <w:sz w:val="24"/>
          <w:szCs w:val="24"/>
        </w:rPr>
        <w:t>HDL</w:t>
      </w:r>
      <w:r w:rsidRPr="001924EC">
        <w:rPr>
          <w:rFonts w:ascii="Arial" w:hAnsi="Arial" w:cs="Arial" w:hint="cs"/>
          <w:sz w:val="24"/>
          <w:szCs w:val="24"/>
          <w:rtl/>
        </w:rPr>
        <w:t>.</w:t>
      </w:r>
    </w:p>
    <w:p w:rsidR="001924EC" w:rsidRPr="001924EC" w:rsidRDefault="001924EC" w:rsidP="001924EC">
      <w:pPr>
        <w:spacing w:line="360" w:lineRule="auto"/>
        <w:rPr>
          <w:rFonts w:ascii="Arial" w:hAnsi="Arial" w:cs="Arial"/>
          <w:sz w:val="24"/>
          <w:szCs w:val="24"/>
          <w:rtl/>
        </w:rPr>
      </w:pPr>
      <w:r w:rsidRPr="001924EC">
        <w:rPr>
          <w:rFonts w:ascii="Arial" w:hAnsi="Arial" w:cs="Arial" w:hint="cs"/>
          <w:b/>
          <w:bCs/>
          <w:sz w:val="24"/>
          <w:szCs w:val="24"/>
          <w:rtl/>
        </w:rPr>
        <w:t>שומן המרגרינה</w:t>
      </w:r>
      <w:r w:rsidRPr="001924EC">
        <w:rPr>
          <w:rFonts w:ascii="Arial" w:hAnsi="Arial" w:cs="Arial" w:hint="cs"/>
          <w:sz w:val="24"/>
          <w:szCs w:val="24"/>
          <w:rtl/>
        </w:rPr>
        <w:t xml:space="preserve"> מדרבן שקיעת הכולסטרול בדם לכן רצוי להימנע ממרגרינה. השמנים הנוזליים הם ממקור צמחי ואינם מכילים כולסטרול. </w:t>
      </w:r>
      <w:r w:rsidRPr="001924EC">
        <w:rPr>
          <w:rFonts w:ascii="Arial" w:hAnsi="Arial" w:cs="Arial" w:hint="cs"/>
          <w:b/>
          <w:bCs/>
          <w:sz w:val="24"/>
          <w:szCs w:val="24"/>
          <w:rtl/>
        </w:rPr>
        <w:t>כל האיברים הפנימיים של החי</w:t>
      </w:r>
      <w:r w:rsidRPr="001924EC">
        <w:rPr>
          <w:rFonts w:ascii="Arial" w:hAnsi="Arial" w:cs="Arial" w:hint="cs"/>
          <w:sz w:val="24"/>
          <w:szCs w:val="24"/>
          <w:rtl/>
        </w:rPr>
        <w:t xml:space="preserve">, כולל עוף ודגים, הם עתירי כולסטרול ולא מומלצים באכילה. </w:t>
      </w:r>
    </w:p>
    <w:p w:rsidR="009067B0" w:rsidRDefault="009067B0" w:rsidP="001924EC">
      <w:pPr>
        <w:spacing w:line="360" w:lineRule="auto"/>
        <w:rPr>
          <w:rFonts w:ascii="Arial" w:hAnsi="Arial" w:cs="Arial"/>
          <w:sz w:val="24"/>
          <w:szCs w:val="24"/>
          <w:highlight w:val="yellow"/>
          <w:u w:val="single"/>
          <w:rtl/>
        </w:rPr>
      </w:pPr>
    </w:p>
    <w:p w:rsidR="009067B0" w:rsidRDefault="009067B0" w:rsidP="001924EC">
      <w:pPr>
        <w:spacing w:line="360" w:lineRule="auto"/>
        <w:rPr>
          <w:rFonts w:ascii="Arial" w:hAnsi="Arial" w:cs="Arial"/>
          <w:sz w:val="24"/>
          <w:szCs w:val="24"/>
          <w:highlight w:val="yellow"/>
          <w:u w:val="single"/>
          <w:rtl/>
        </w:rPr>
      </w:pPr>
    </w:p>
    <w:p w:rsidR="009067B0" w:rsidRDefault="009067B0" w:rsidP="001924EC">
      <w:pPr>
        <w:spacing w:line="360" w:lineRule="auto"/>
        <w:rPr>
          <w:rFonts w:ascii="Arial" w:hAnsi="Arial" w:cs="Arial"/>
          <w:sz w:val="24"/>
          <w:szCs w:val="24"/>
          <w:highlight w:val="yellow"/>
          <w:u w:val="single"/>
          <w:rtl/>
        </w:rPr>
      </w:pPr>
    </w:p>
    <w:p w:rsidR="009067B0" w:rsidRDefault="009067B0" w:rsidP="001924EC">
      <w:pPr>
        <w:spacing w:line="360" w:lineRule="auto"/>
        <w:rPr>
          <w:rFonts w:ascii="Arial" w:hAnsi="Arial" w:cs="Arial"/>
          <w:sz w:val="24"/>
          <w:szCs w:val="24"/>
          <w:highlight w:val="yellow"/>
          <w:u w:val="single"/>
          <w:rtl/>
        </w:rPr>
      </w:pPr>
    </w:p>
    <w:p w:rsidR="009067B0" w:rsidRDefault="009067B0" w:rsidP="001924EC">
      <w:pPr>
        <w:spacing w:line="360" w:lineRule="auto"/>
        <w:rPr>
          <w:rFonts w:ascii="Arial" w:hAnsi="Arial" w:cs="Arial"/>
          <w:sz w:val="24"/>
          <w:szCs w:val="24"/>
          <w:highlight w:val="yellow"/>
          <w:u w:val="single"/>
          <w:rtl/>
        </w:rPr>
      </w:pPr>
    </w:p>
    <w:p w:rsidR="00CB4DBA" w:rsidRDefault="00CB4DBA" w:rsidP="001924EC">
      <w:pPr>
        <w:spacing w:line="360" w:lineRule="auto"/>
        <w:rPr>
          <w:rFonts w:ascii="Arial" w:hAnsi="Arial" w:cs="Arial"/>
          <w:sz w:val="24"/>
          <w:szCs w:val="24"/>
          <w:highlight w:val="yellow"/>
          <w:u w:val="single"/>
          <w:rtl/>
        </w:rPr>
      </w:pPr>
    </w:p>
    <w:p w:rsidR="00CB4DBA" w:rsidRDefault="00CB4DBA" w:rsidP="001924EC">
      <w:pPr>
        <w:spacing w:line="360" w:lineRule="auto"/>
        <w:rPr>
          <w:rFonts w:ascii="Arial" w:hAnsi="Arial" w:cs="Arial"/>
          <w:sz w:val="24"/>
          <w:szCs w:val="24"/>
          <w:highlight w:val="yellow"/>
          <w:u w:val="single"/>
          <w:rtl/>
        </w:rPr>
      </w:pPr>
    </w:p>
    <w:p w:rsidR="00CB4DBA" w:rsidRDefault="00CB4DBA" w:rsidP="001924EC">
      <w:pPr>
        <w:spacing w:line="360" w:lineRule="auto"/>
        <w:rPr>
          <w:rFonts w:ascii="Arial" w:hAnsi="Arial" w:cs="Arial"/>
          <w:sz w:val="24"/>
          <w:szCs w:val="24"/>
          <w:highlight w:val="yellow"/>
          <w:u w:val="single"/>
          <w:rtl/>
        </w:rPr>
      </w:pPr>
    </w:p>
    <w:p w:rsidR="00CB4DBA" w:rsidRDefault="00CB4DBA" w:rsidP="001924EC">
      <w:pPr>
        <w:spacing w:line="360" w:lineRule="auto"/>
        <w:rPr>
          <w:rFonts w:ascii="Arial" w:hAnsi="Arial" w:cs="Arial"/>
          <w:sz w:val="24"/>
          <w:szCs w:val="24"/>
          <w:u w:val="single"/>
          <w:rtl/>
        </w:rPr>
      </w:pPr>
    </w:p>
    <w:p w:rsidR="00CB4DBA" w:rsidRDefault="001924EC" w:rsidP="00CB4DBA">
      <w:pPr>
        <w:spacing w:line="360" w:lineRule="auto"/>
        <w:rPr>
          <w:rFonts w:ascii="Arial" w:hAnsi="Arial" w:cs="Guttman Yad-Brush"/>
          <w:sz w:val="28"/>
          <w:szCs w:val="28"/>
          <w:rtl/>
        </w:rPr>
      </w:pPr>
      <w:r w:rsidRPr="009067B0">
        <w:rPr>
          <w:rFonts w:ascii="Arial" w:hAnsi="Arial" w:cs="Guttman Yad-Brush" w:hint="cs"/>
          <w:sz w:val="28"/>
          <w:szCs w:val="28"/>
          <w:u w:val="single"/>
          <w:rtl/>
        </w:rPr>
        <w:lastRenderedPageBreak/>
        <w:t>עבודה:</w:t>
      </w:r>
      <w:r w:rsidRPr="009067B0">
        <w:rPr>
          <w:rFonts w:ascii="Arial" w:hAnsi="Arial" w:cs="Guttman Yad-Brush" w:hint="cs"/>
          <w:sz w:val="28"/>
          <w:szCs w:val="28"/>
          <w:rtl/>
        </w:rPr>
        <w:t xml:space="preserve"> </w:t>
      </w:r>
    </w:p>
    <w:p w:rsidR="001924EC" w:rsidRPr="00CB4DBA" w:rsidRDefault="001924EC" w:rsidP="00CB4DBA">
      <w:pPr>
        <w:spacing w:line="360" w:lineRule="auto"/>
        <w:rPr>
          <w:rFonts w:ascii="Arial" w:hAnsi="Arial" w:cs="Guttman Yad-Brush"/>
          <w:sz w:val="28"/>
          <w:szCs w:val="28"/>
          <w:rtl/>
        </w:rPr>
      </w:pPr>
      <w:r w:rsidRPr="001924EC">
        <w:rPr>
          <w:rFonts w:ascii="Arial" w:hAnsi="Arial" w:cs="Arial" w:hint="cs"/>
          <w:sz w:val="24"/>
          <w:szCs w:val="24"/>
          <w:rtl/>
        </w:rPr>
        <w:t xml:space="preserve">יש לסמן נכון </w:t>
      </w:r>
      <w:r w:rsidRPr="001924EC">
        <w:rPr>
          <w:rFonts w:ascii="Arial" w:hAnsi="Arial" w:cs="Arial" w:hint="cs"/>
          <w:b/>
          <w:bCs/>
          <w:sz w:val="24"/>
          <w:szCs w:val="24"/>
          <w:u w:val="single"/>
          <w:rtl/>
        </w:rPr>
        <w:t>או</w:t>
      </w:r>
      <w:r w:rsidRPr="001924EC">
        <w:rPr>
          <w:rFonts w:ascii="Arial" w:hAnsi="Arial" w:cs="Arial" w:hint="cs"/>
          <w:sz w:val="24"/>
          <w:szCs w:val="24"/>
          <w:rtl/>
        </w:rPr>
        <w:t xml:space="preserve"> לא נכון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1"/>
        <w:gridCol w:w="6100"/>
        <w:gridCol w:w="1432"/>
        <w:gridCol w:w="1373"/>
      </w:tblGrid>
      <w:tr w:rsidR="001924EC" w:rsidRPr="001924EC" w:rsidTr="00CB4DBA">
        <w:trPr>
          <w:tblHeader/>
        </w:trPr>
        <w:tc>
          <w:tcPr>
            <w:tcW w:w="67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p>
        </w:tc>
        <w:tc>
          <w:tcPr>
            <w:tcW w:w="61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היגד</w:t>
            </w:r>
          </w:p>
        </w:tc>
        <w:tc>
          <w:tcPr>
            <w:tcW w:w="143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נכון</w:t>
            </w:r>
          </w:p>
        </w:tc>
        <w:tc>
          <w:tcPr>
            <w:tcW w:w="1373"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hint="cs"/>
                <w:b/>
                <w:bCs/>
                <w:sz w:val="24"/>
                <w:szCs w:val="24"/>
                <w:rtl/>
              </w:rPr>
              <w:t>לא נכון</w:t>
            </w:r>
          </w:p>
        </w:tc>
      </w:tr>
      <w:tr w:rsidR="001924EC" w:rsidRPr="001924EC" w:rsidTr="00CB4DBA">
        <w:tc>
          <w:tcPr>
            <w:tcW w:w="671" w:type="dxa"/>
            <w:tcBorders>
              <w:top w:val="single" w:sz="12" w:space="0" w:color="auto"/>
            </w:tcBorders>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w:t>
            </w:r>
          </w:p>
        </w:tc>
        <w:tc>
          <w:tcPr>
            <w:tcW w:w="6100" w:type="dxa"/>
            <w:tcBorders>
              <w:top w:val="single" w:sz="12" w:space="0" w:color="auto"/>
            </w:tcBorders>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הכולסטרול מיותר לגוף</w:t>
            </w:r>
          </w:p>
        </w:tc>
        <w:tc>
          <w:tcPr>
            <w:tcW w:w="1432" w:type="dxa"/>
            <w:tcBorders>
              <w:top w:val="single" w:sz="12" w:space="0" w:color="auto"/>
            </w:tcBorders>
            <w:shd w:val="clear" w:color="auto" w:fill="auto"/>
          </w:tcPr>
          <w:p w:rsidR="001924EC" w:rsidRPr="001924EC" w:rsidRDefault="001924EC" w:rsidP="00F853C3">
            <w:pPr>
              <w:spacing w:line="360" w:lineRule="auto"/>
              <w:rPr>
                <w:rFonts w:ascii="Arial" w:hAnsi="Arial" w:cs="Arial"/>
                <w:sz w:val="24"/>
                <w:szCs w:val="24"/>
                <w:rtl/>
              </w:rPr>
            </w:pPr>
          </w:p>
        </w:tc>
        <w:tc>
          <w:tcPr>
            <w:tcW w:w="1373" w:type="dxa"/>
            <w:tcBorders>
              <w:top w:val="single" w:sz="12" w:space="0" w:color="auto"/>
            </w:tcBorders>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2</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בדיאטה נכונה אפשר להגיע לאפס כולסטרול בגוף</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3</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 xml:space="preserve">הכולסטרול משתתף בחיזוק מערכת החיסון </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4</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הכולסטרול מצוי במזונות מהצומח</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5</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הכולסטרול משתתף בבניית קרום התאים</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6</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הכולסטרול משמש חומר מוצא ליצירת מלחי מרה למתחלב</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7</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רצוי להרבות באכילת מזון המכיל כולסטרול</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8</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מזון המכיל שומן רווי עלול לגרום לעליה ברמת הכולסטרול בדם</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9</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יש שני סוגי כולסטרול ושניהם טובים</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10</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הכולסטרול נושא את השומנים בדם</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11</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b/>
                <w:bCs/>
                <w:sz w:val="24"/>
                <w:szCs w:val="24"/>
              </w:rPr>
              <w:t>HDL</w:t>
            </w:r>
            <w:r w:rsidRPr="001924EC">
              <w:rPr>
                <w:rFonts w:ascii="Arial" w:hAnsi="Arial" w:cs="Arial" w:hint="cs"/>
                <w:sz w:val="24"/>
                <w:szCs w:val="24"/>
                <w:rtl/>
              </w:rPr>
              <w:t xml:space="preserve"> הוא הכולסטרול הטוב</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12</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sz w:val="24"/>
                <w:szCs w:val="24"/>
                <w:rtl/>
              </w:rPr>
              <w:t xml:space="preserve">עישון </w:t>
            </w:r>
            <w:r w:rsidRPr="001924EC">
              <w:rPr>
                <w:rFonts w:ascii="Arial" w:hAnsi="Arial" w:cs="Arial" w:hint="cs"/>
                <w:sz w:val="24"/>
                <w:szCs w:val="24"/>
                <w:rtl/>
              </w:rPr>
              <w:t>ו</w:t>
            </w:r>
            <w:r w:rsidRPr="001924EC">
              <w:rPr>
                <w:rFonts w:ascii="Arial" w:hAnsi="Arial" w:cs="Arial"/>
                <w:sz w:val="24"/>
                <w:szCs w:val="24"/>
                <w:rtl/>
              </w:rPr>
              <w:t>עודף משקל</w:t>
            </w:r>
            <w:r w:rsidRPr="001924EC">
              <w:rPr>
                <w:rFonts w:ascii="Arial" w:hAnsi="Arial" w:cs="Arial" w:hint="cs"/>
                <w:sz w:val="24"/>
                <w:szCs w:val="24"/>
                <w:rtl/>
              </w:rPr>
              <w:t xml:space="preserve"> עשויים להעלות את הכולסטרול הטוב</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13</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הכולסטרול משמש מעטפת במערכת העצבים</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14</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רוב הכולסטרול נוצר בגוף, בכבד</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15</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אין כל רע בעודף כולסטרול בגוף</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16</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כולסטרול מצוי רק במזונות מהחי</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17</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חלמון, חמאה ושומן מהחי מכילים כולסטרול וגם שומן רווי</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18</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b/>
                <w:bCs/>
                <w:sz w:val="24"/>
                <w:szCs w:val="24"/>
                <w:rtl/>
              </w:rPr>
            </w:pPr>
            <w:r w:rsidRPr="001924EC">
              <w:rPr>
                <w:rFonts w:ascii="Arial" w:hAnsi="Arial" w:cs="Arial" w:hint="cs"/>
                <w:b/>
                <w:bCs/>
                <w:sz w:val="24"/>
                <w:szCs w:val="24"/>
              </w:rPr>
              <w:t>LDL</w:t>
            </w:r>
            <w:r w:rsidRPr="001924EC">
              <w:rPr>
                <w:rFonts w:ascii="Arial" w:hAnsi="Arial" w:cs="Arial" w:hint="cs"/>
                <w:b/>
                <w:bCs/>
                <w:sz w:val="24"/>
                <w:szCs w:val="24"/>
                <w:rtl/>
              </w:rPr>
              <w:t xml:space="preserve"> </w:t>
            </w:r>
            <w:r w:rsidRPr="001924EC">
              <w:rPr>
                <w:rFonts w:ascii="Arial" w:hAnsi="Arial" w:cs="Arial" w:hint="cs"/>
                <w:sz w:val="24"/>
                <w:szCs w:val="24"/>
                <w:rtl/>
              </w:rPr>
              <w:t>ברמה גבוהה בדם אינו מהווה גורם לטרשת</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19</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b/>
                <w:bCs/>
                <w:sz w:val="24"/>
                <w:szCs w:val="24"/>
              </w:rPr>
            </w:pPr>
            <w:r w:rsidRPr="001924EC">
              <w:rPr>
                <w:rFonts w:ascii="Arial" w:hAnsi="Arial" w:cs="Arial" w:hint="cs"/>
                <w:b/>
                <w:bCs/>
                <w:sz w:val="24"/>
                <w:szCs w:val="24"/>
              </w:rPr>
              <w:t>LDL</w:t>
            </w:r>
            <w:r w:rsidRPr="001924EC">
              <w:rPr>
                <w:rFonts w:ascii="Arial" w:hAnsi="Arial" w:cs="Arial" w:hint="cs"/>
                <w:b/>
                <w:bCs/>
                <w:sz w:val="24"/>
                <w:szCs w:val="24"/>
                <w:rtl/>
              </w:rPr>
              <w:t xml:space="preserve"> </w:t>
            </w:r>
            <w:r w:rsidRPr="001924EC">
              <w:rPr>
                <w:rFonts w:ascii="Arial" w:hAnsi="Arial" w:cs="Arial" w:hint="cs"/>
                <w:sz w:val="24"/>
                <w:szCs w:val="24"/>
                <w:rtl/>
              </w:rPr>
              <w:t>הוא הכולסטרול הרע</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20</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b/>
                <w:bCs/>
                <w:sz w:val="24"/>
                <w:szCs w:val="24"/>
              </w:rPr>
            </w:pPr>
            <w:proofErr w:type="spellStart"/>
            <w:r w:rsidRPr="001924EC">
              <w:rPr>
                <w:rFonts w:ascii="Arial" w:hAnsi="Arial" w:cs="Arial" w:hint="cs"/>
                <w:b/>
                <w:bCs/>
                <w:color w:val="000000"/>
                <w:sz w:val="24"/>
                <w:szCs w:val="24"/>
                <w:rtl/>
              </w:rPr>
              <w:t>ליפופרוטאין</w:t>
            </w:r>
            <w:proofErr w:type="spellEnd"/>
            <w:r w:rsidRPr="001924EC">
              <w:rPr>
                <w:rFonts w:ascii="Arial" w:hAnsi="Arial" w:cs="Arial" w:hint="cs"/>
                <w:b/>
                <w:bCs/>
                <w:sz w:val="24"/>
                <w:szCs w:val="24"/>
                <w:rtl/>
              </w:rPr>
              <w:t xml:space="preserve"> </w:t>
            </w:r>
            <w:r w:rsidRPr="001924EC">
              <w:rPr>
                <w:rFonts w:ascii="Arial" w:hAnsi="Arial" w:cs="Arial" w:hint="cs"/>
                <w:sz w:val="24"/>
                <w:szCs w:val="24"/>
                <w:rtl/>
              </w:rPr>
              <w:t>הוא חלבון בעל גרעין שומני המסיע שומנים בדם</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lastRenderedPageBreak/>
              <w:t>21</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color w:val="000000"/>
                <w:sz w:val="24"/>
                <w:szCs w:val="24"/>
                <w:rtl/>
              </w:rPr>
            </w:pPr>
            <w:r w:rsidRPr="001924EC">
              <w:rPr>
                <w:rFonts w:ascii="Arial" w:hAnsi="Arial" w:cs="Arial" w:hint="cs"/>
                <w:b/>
                <w:bCs/>
                <w:sz w:val="24"/>
                <w:szCs w:val="24"/>
              </w:rPr>
              <w:t>LDL</w:t>
            </w:r>
            <w:r w:rsidRPr="001924EC">
              <w:rPr>
                <w:rFonts w:ascii="Arial" w:hAnsi="Arial" w:cs="Arial" w:hint="cs"/>
                <w:sz w:val="24"/>
                <w:szCs w:val="24"/>
                <w:rtl/>
              </w:rPr>
              <w:t xml:space="preserve"> מחומצן אינו מסוכן לבריאות</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22</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Pr>
            </w:pPr>
            <w:r w:rsidRPr="001924EC">
              <w:rPr>
                <w:rFonts w:ascii="Arial" w:hAnsi="Arial" w:cs="Arial" w:hint="cs"/>
                <w:sz w:val="24"/>
                <w:szCs w:val="24"/>
                <w:rtl/>
              </w:rPr>
              <w:t>רצוי להרבות בצריכת מזונות המכילים נוגדי חמצון</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r w:rsidR="001924EC" w:rsidRPr="001924EC" w:rsidTr="00CB4DBA">
        <w:tc>
          <w:tcPr>
            <w:tcW w:w="671"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23</w:t>
            </w:r>
          </w:p>
        </w:tc>
        <w:tc>
          <w:tcPr>
            <w:tcW w:w="6100"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proofErr w:type="spellStart"/>
            <w:r w:rsidRPr="001924EC">
              <w:rPr>
                <w:rFonts w:ascii="Arial" w:hAnsi="Arial" w:cs="Arial" w:hint="cs"/>
                <w:sz w:val="24"/>
                <w:szCs w:val="24"/>
                <w:rtl/>
              </w:rPr>
              <w:t>אנדיאוקסידנט</w:t>
            </w:r>
            <w:proofErr w:type="spellEnd"/>
            <w:r w:rsidRPr="001924EC">
              <w:rPr>
                <w:rFonts w:ascii="Arial" w:hAnsi="Arial" w:cs="Arial" w:hint="cs"/>
                <w:sz w:val="24"/>
                <w:szCs w:val="24"/>
                <w:rtl/>
              </w:rPr>
              <w:t xml:space="preserve"> מונע את חמצון ה- </w:t>
            </w:r>
            <w:r w:rsidRPr="001924EC">
              <w:rPr>
                <w:rFonts w:ascii="Arial" w:hAnsi="Arial" w:cs="Arial" w:hint="cs"/>
                <w:b/>
                <w:bCs/>
                <w:sz w:val="24"/>
                <w:szCs w:val="24"/>
              </w:rPr>
              <w:t>LDL</w:t>
            </w:r>
            <w:r w:rsidRPr="001924EC">
              <w:rPr>
                <w:rFonts w:ascii="Arial" w:hAnsi="Arial" w:cs="Arial" w:hint="cs"/>
                <w:sz w:val="24"/>
                <w:szCs w:val="24"/>
                <w:rtl/>
              </w:rPr>
              <w:t xml:space="preserve"> ע"י הרדיקל החופשי</w:t>
            </w:r>
          </w:p>
        </w:tc>
        <w:tc>
          <w:tcPr>
            <w:tcW w:w="1432" w:type="dxa"/>
            <w:shd w:val="clear" w:color="auto" w:fill="auto"/>
          </w:tcPr>
          <w:p w:rsidR="001924EC" w:rsidRPr="001924EC" w:rsidRDefault="001924EC" w:rsidP="00F853C3">
            <w:pPr>
              <w:spacing w:line="360" w:lineRule="auto"/>
              <w:rPr>
                <w:rFonts w:ascii="Arial" w:hAnsi="Arial" w:cs="Arial"/>
                <w:sz w:val="24"/>
                <w:szCs w:val="24"/>
                <w:rtl/>
              </w:rPr>
            </w:pPr>
          </w:p>
        </w:tc>
        <w:tc>
          <w:tcPr>
            <w:tcW w:w="1373" w:type="dxa"/>
            <w:shd w:val="clear" w:color="auto" w:fill="auto"/>
          </w:tcPr>
          <w:p w:rsidR="001924EC" w:rsidRPr="001924EC" w:rsidRDefault="001924EC" w:rsidP="00F853C3">
            <w:pPr>
              <w:spacing w:line="360" w:lineRule="auto"/>
              <w:rPr>
                <w:rFonts w:ascii="Arial" w:hAnsi="Arial" w:cs="Arial"/>
                <w:sz w:val="24"/>
                <w:szCs w:val="24"/>
                <w:rtl/>
              </w:rPr>
            </w:pPr>
          </w:p>
        </w:tc>
      </w:tr>
    </w:tbl>
    <w:p w:rsidR="001924EC" w:rsidRPr="001924EC" w:rsidRDefault="001924EC" w:rsidP="001924EC">
      <w:pPr>
        <w:spacing w:line="360" w:lineRule="auto"/>
        <w:rPr>
          <w:rFonts w:ascii="Arial" w:hAnsi="Arial" w:cs="Arial"/>
          <w:sz w:val="24"/>
          <w:szCs w:val="24"/>
          <w:rtl/>
        </w:rPr>
      </w:pP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יש לציין בכל שורה 3 מזונות המכילים:</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שומן רווי מהחי: __________________________________________________________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שומן רווי מהצומח: 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שומן חד-בלתי רווי: 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שומן רב-בלתי-רווי: ________________________________________________________</w:t>
      </w:r>
    </w:p>
    <w:p w:rsidR="001924EC" w:rsidRPr="001924EC" w:rsidRDefault="001924EC" w:rsidP="001924EC">
      <w:pPr>
        <w:spacing w:line="360" w:lineRule="auto"/>
        <w:rPr>
          <w:rFonts w:ascii="Arial" w:hAnsi="Arial" w:cs="Arial"/>
          <w:sz w:val="24"/>
          <w:szCs w:val="24"/>
          <w:rtl/>
        </w:rPr>
      </w:pPr>
      <w:r w:rsidRPr="001924EC">
        <w:rPr>
          <w:rFonts w:ascii="Arial" w:hAnsi="Arial" w:cs="Arial" w:hint="cs"/>
          <w:sz w:val="24"/>
          <w:szCs w:val="24"/>
          <w:rtl/>
        </w:rPr>
        <w:t>כולסטרול: ______________________________________________________________</w:t>
      </w:r>
    </w:p>
    <w:p w:rsidR="001924EC" w:rsidRPr="001924EC" w:rsidRDefault="001924EC" w:rsidP="001924EC">
      <w:pPr>
        <w:spacing w:line="360" w:lineRule="auto"/>
        <w:rPr>
          <w:rFonts w:ascii="Arial" w:hAnsi="Arial" w:cs="Arial"/>
          <w:sz w:val="24"/>
          <w:szCs w:val="24"/>
          <w:u w:val="single"/>
          <w:rtl/>
        </w:rPr>
      </w:pPr>
      <w:r w:rsidRPr="001924EC">
        <w:rPr>
          <w:rFonts w:ascii="Arial" w:hAnsi="Arial" w:cs="Arial" w:hint="cs"/>
          <w:sz w:val="24"/>
          <w:szCs w:val="24"/>
          <w:u w:val="single"/>
          <w:rtl/>
        </w:rPr>
        <w:t>יש למלא את הטבלה</w:t>
      </w:r>
    </w:p>
    <w:tbl>
      <w:tblPr>
        <w:bidiVisual/>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3780"/>
        <w:gridCol w:w="4320"/>
      </w:tblGrid>
      <w:tr w:rsidR="001924EC" w:rsidRPr="001924EC" w:rsidTr="00CB4DBA">
        <w:trPr>
          <w:trHeight w:val="343"/>
        </w:trPr>
        <w:tc>
          <w:tcPr>
            <w:tcW w:w="190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rPr>
                <w:rFonts w:ascii="Arial" w:hAnsi="Arial" w:cs="Arial"/>
                <w:b/>
                <w:bCs/>
                <w:sz w:val="24"/>
                <w:szCs w:val="24"/>
                <w:u w:val="single"/>
                <w:rtl/>
              </w:rPr>
            </w:pPr>
          </w:p>
        </w:tc>
        <w:tc>
          <w:tcPr>
            <w:tcW w:w="378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rPr>
                <w:rFonts w:ascii="Arial" w:hAnsi="Arial" w:cs="Arial"/>
                <w:b/>
                <w:bCs/>
                <w:sz w:val="24"/>
                <w:szCs w:val="24"/>
                <w:rtl/>
              </w:rPr>
            </w:pPr>
            <w:r w:rsidRPr="001924EC">
              <w:rPr>
                <w:rFonts w:ascii="Arial" w:hAnsi="Arial" w:cs="Arial" w:hint="cs"/>
                <w:b/>
                <w:bCs/>
                <w:sz w:val="24"/>
                <w:szCs w:val="24"/>
                <w:rtl/>
              </w:rPr>
              <w:t xml:space="preserve">להעלאת הכולסטרול הטוב - </w:t>
            </w:r>
            <w:r w:rsidRPr="001924EC">
              <w:rPr>
                <w:rFonts w:ascii="Arial" w:hAnsi="Arial" w:cs="Arial" w:hint="cs"/>
                <w:b/>
                <w:bCs/>
                <w:sz w:val="24"/>
                <w:szCs w:val="24"/>
              </w:rPr>
              <w:t>HDL</w:t>
            </w:r>
          </w:p>
        </w:tc>
        <w:tc>
          <w:tcPr>
            <w:tcW w:w="43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rPr>
                <w:rFonts w:ascii="Arial" w:hAnsi="Arial" w:cs="Arial"/>
                <w:b/>
                <w:bCs/>
                <w:sz w:val="24"/>
                <w:szCs w:val="24"/>
                <w:rtl/>
              </w:rPr>
            </w:pPr>
            <w:r w:rsidRPr="001924EC">
              <w:rPr>
                <w:rFonts w:ascii="Arial" w:hAnsi="Arial" w:cs="Arial" w:hint="cs"/>
                <w:b/>
                <w:bCs/>
                <w:sz w:val="24"/>
                <w:szCs w:val="24"/>
                <w:rtl/>
              </w:rPr>
              <w:t xml:space="preserve">להורדת הכולסטרול הרע - </w:t>
            </w:r>
            <w:r w:rsidRPr="001924EC">
              <w:rPr>
                <w:rFonts w:ascii="Arial" w:hAnsi="Arial" w:cs="Arial" w:hint="cs"/>
                <w:b/>
                <w:bCs/>
                <w:sz w:val="24"/>
                <w:szCs w:val="24"/>
              </w:rPr>
              <w:t>LDL</w:t>
            </w:r>
          </w:p>
        </w:tc>
      </w:tr>
      <w:tr w:rsidR="001924EC" w:rsidRPr="001924EC" w:rsidTr="00CB4DBA">
        <w:trPr>
          <w:trHeight w:val="1008"/>
        </w:trPr>
        <w:tc>
          <w:tcPr>
            <w:tcW w:w="190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rPr>
                <w:rFonts w:ascii="Arial" w:hAnsi="Arial" w:cs="Arial"/>
                <w:b/>
                <w:bCs/>
                <w:sz w:val="24"/>
                <w:szCs w:val="24"/>
                <w:rtl/>
              </w:rPr>
            </w:pPr>
            <w:r w:rsidRPr="001924EC">
              <w:rPr>
                <w:rFonts w:ascii="Arial" w:hAnsi="Arial" w:cs="Arial" w:hint="cs"/>
                <w:b/>
                <w:bCs/>
                <w:sz w:val="24"/>
                <w:szCs w:val="24"/>
                <w:rtl/>
              </w:rPr>
              <w:t>המלצה תזונתית</w:t>
            </w:r>
          </w:p>
        </w:tc>
        <w:tc>
          <w:tcPr>
            <w:tcW w:w="3780" w:type="dxa"/>
            <w:tcBorders>
              <w:top w:val="single" w:sz="12" w:space="0" w:color="auto"/>
              <w:left w:val="single" w:sz="12" w:space="0" w:color="auto"/>
            </w:tcBorders>
            <w:shd w:val="clear" w:color="auto" w:fill="auto"/>
          </w:tcPr>
          <w:p w:rsidR="001924EC" w:rsidRPr="001924EC" w:rsidRDefault="001924EC" w:rsidP="00F853C3">
            <w:pPr>
              <w:spacing w:line="360" w:lineRule="auto"/>
              <w:rPr>
                <w:rFonts w:ascii="Arial" w:hAnsi="Arial" w:cs="Arial"/>
                <w:b/>
                <w:bCs/>
                <w:sz w:val="24"/>
                <w:szCs w:val="24"/>
                <w:u w:val="single"/>
                <w:rtl/>
              </w:rPr>
            </w:pPr>
          </w:p>
          <w:p w:rsidR="001924EC" w:rsidRPr="001924EC" w:rsidRDefault="001924EC" w:rsidP="00F853C3">
            <w:pPr>
              <w:spacing w:line="360" w:lineRule="auto"/>
              <w:rPr>
                <w:rFonts w:ascii="Arial" w:hAnsi="Arial" w:cs="Arial"/>
                <w:b/>
                <w:bCs/>
                <w:sz w:val="24"/>
                <w:szCs w:val="24"/>
                <w:u w:val="single"/>
                <w:rtl/>
              </w:rPr>
            </w:pPr>
          </w:p>
          <w:p w:rsidR="001924EC" w:rsidRPr="001924EC" w:rsidRDefault="001924EC" w:rsidP="00F853C3">
            <w:pPr>
              <w:spacing w:line="360" w:lineRule="auto"/>
              <w:rPr>
                <w:rFonts w:ascii="Arial" w:hAnsi="Arial" w:cs="Arial"/>
                <w:b/>
                <w:bCs/>
                <w:sz w:val="24"/>
                <w:szCs w:val="24"/>
                <w:u w:val="single"/>
                <w:rtl/>
              </w:rPr>
            </w:pPr>
          </w:p>
        </w:tc>
        <w:tc>
          <w:tcPr>
            <w:tcW w:w="4320" w:type="dxa"/>
            <w:tcBorders>
              <w:top w:val="single" w:sz="12" w:space="0" w:color="auto"/>
            </w:tcBorders>
            <w:shd w:val="clear" w:color="auto" w:fill="auto"/>
          </w:tcPr>
          <w:p w:rsidR="001924EC" w:rsidRPr="001924EC" w:rsidRDefault="001924EC" w:rsidP="00F853C3">
            <w:pPr>
              <w:spacing w:line="360" w:lineRule="auto"/>
              <w:rPr>
                <w:rFonts w:ascii="Arial" w:hAnsi="Arial" w:cs="Arial"/>
                <w:b/>
                <w:bCs/>
                <w:sz w:val="24"/>
                <w:szCs w:val="24"/>
                <w:u w:val="single"/>
                <w:rtl/>
              </w:rPr>
            </w:pPr>
          </w:p>
        </w:tc>
      </w:tr>
      <w:tr w:rsidR="001924EC" w:rsidRPr="001924EC" w:rsidTr="00CB4DBA">
        <w:trPr>
          <w:trHeight w:val="870"/>
        </w:trPr>
        <w:tc>
          <w:tcPr>
            <w:tcW w:w="190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rPr>
                <w:rFonts w:ascii="Arial" w:hAnsi="Arial" w:cs="Arial"/>
                <w:b/>
                <w:bCs/>
                <w:sz w:val="24"/>
                <w:szCs w:val="24"/>
                <w:rtl/>
              </w:rPr>
            </w:pPr>
            <w:r w:rsidRPr="001924EC">
              <w:rPr>
                <w:rFonts w:ascii="Arial" w:hAnsi="Arial" w:cs="Arial" w:hint="cs"/>
                <w:b/>
                <w:bCs/>
                <w:sz w:val="24"/>
                <w:szCs w:val="24"/>
                <w:rtl/>
              </w:rPr>
              <w:t>המלצה שאינה תזונתית</w:t>
            </w:r>
          </w:p>
        </w:tc>
        <w:tc>
          <w:tcPr>
            <w:tcW w:w="3780" w:type="dxa"/>
            <w:tcBorders>
              <w:left w:val="single" w:sz="12" w:space="0" w:color="auto"/>
            </w:tcBorders>
            <w:shd w:val="clear" w:color="auto" w:fill="auto"/>
          </w:tcPr>
          <w:p w:rsidR="001924EC" w:rsidRPr="001924EC" w:rsidRDefault="001924EC" w:rsidP="00F853C3">
            <w:pPr>
              <w:spacing w:line="360" w:lineRule="auto"/>
              <w:rPr>
                <w:rFonts w:ascii="Arial" w:hAnsi="Arial" w:cs="Arial"/>
                <w:b/>
                <w:bCs/>
                <w:sz w:val="24"/>
                <w:szCs w:val="24"/>
                <w:u w:val="single"/>
                <w:rtl/>
              </w:rPr>
            </w:pPr>
          </w:p>
          <w:p w:rsidR="001924EC" w:rsidRPr="001924EC" w:rsidRDefault="001924EC" w:rsidP="00F853C3">
            <w:pPr>
              <w:spacing w:line="360" w:lineRule="auto"/>
              <w:rPr>
                <w:rFonts w:ascii="Arial" w:hAnsi="Arial" w:cs="Arial"/>
                <w:b/>
                <w:bCs/>
                <w:sz w:val="24"/>
                <w:szCs w:val="24"/>
                <w:u w:val="single"/>
                <w:rtl/>
              </w:rPr>
            </w:pPr>
          </w:p>
          <w:p w:rsidR="001924EC" w:rsidRPr="001924EC" w:rsidRDefault="001924EC" w:rsidP="00F853C3">
            <w:pPr>
              <w:spacing w:line="360" w:lineRule="auto"/>
              <w:rPr>
                <w:rFonts w:ascii="Arial" w:hAnsi="Arial" w:cs="Arial"/>
                <w:b/>
                <w:bCs/>
                <w:sz w:val="24"/>
                <w:szCs w:val="24"/>
                <w:u w:val="single"/>
                <w:rtl/>
              </w:rPr>
            </w:pPr>
          </w:p>
        </w:tc>
        <w:tc>
          <w:tcPr>
            <w:tcW w:w="4320" w:type="dxa"/>
            <w:shd w:val="clear" w:color="auto" w:fill="auto"/>
          </w:tcPr>
          <w:p w:rsidR="001924EC" w:rsidRPr="001924EC" w:rsidRDefault="001924EC" w:rsidP="00F853C3">
            <w:pPr>
              <w:spacing w:line="360" w:lineRule="auto"/>
              <w:rPr>
                <w:rFonts w:ascii="Arial" w:hAnsi="Arial" w:cs="Arial"/>
                <w:b/>
                <w:bCs/>
                <w:sz w:val="24"/>
                <w:szCs w:val="24"/>
                <w:u w:val="single"/>
                <w:rtl/>
              </w:rPr>
            </w:pPr>
          </w:p>
        </w:tc>
      </w:tr>
    </w:tbl>
    <w:p w:rsidR="001924EC" w:rsidRPr="001924EC" w:rsidRDefault="001924EC" w:rsidP="001924EC">
      <w:pPr>
        <w:rPr>
          <w:rFonts w:ascii="Arial" w:hAnsi="Arial" w:cs="Arial"/>
          <w:b/>
          <w:bCs/>
          <w:sz w:val="24"/>
          <w:szCs w:val="24"/>
          <w:rtl/>
        </w:rPr>
      </w:pPr>
    </w:p>
    <w:p w:rsidR="009067B0" w:rsidRDefault="009067B0" w:rsidP="001924EC">
      <w:pPr>
        <w:rPr>
          <w:rFonts w:ascii="Arial" w:hAnsi="Arial" w:cs="Arial"/>
          <w:b/>
          <w:bCs/>
          <w:sz w:val="24"/>
          <w:szCs w:val="24"/>
          <w:rtl/>
        </w:rPr>
      </w:pPr>
    </w:p>
    <w:p w:rsidR="009067B0" w:rsidRDefault="009067B0" w:rsidP="001924EC">
      <w:pPr>
        <w:rPr>
          <w:rFonts w:ascii="Arial" w:hAnsi="Arial" w:cs="Arial"/>
          <w:b/>
          <w:bCs/>
          <w:sz w:val="24"/>
          <w:szCs w:val="24"/>
          <w:rtl/>
        </w:rPr>
      </w:pPr>
    </w:p>
    <w:p w:rsidR="009067B0" w:rsidRDefault="009067B0" w:rsidP="001924EC">
      <w:pPr>
        <w:rPr>
          <w:rFonts w:ascii="Arial" w:hAnsi="Arial" w:cs="Arial"/>
          <w:b/>
          <w:bCs/>
          <w:sz w:val="24"/>
          <w:szCs w:val="24"/>
          <w:rtl/>
        </w:rPr>
      </w:pPr>
    </w:p>
    <w:p w:rsidR="009067B0" w:rsidRDefault="009067B0" w:rsidP="001924EC">
      <w:pPr>
        <w:rPr>
          <w:rFonts w:ascii="Arial" w:hAnsi="Arial" w:cs="Arial"/>
          <w:b/>
          <w:bCs/>
          <w:sz w:val="24"/>
          <w:szCs w:val="24"/>
          <w:rtl/>
        </w:rPr>
      </w:pPr>
    </w:p>
    <w:p w:rsidR="001924EC" w:rsidRPr="001924EC" w:rsidRDefault="001924EC" w:rsidP="001924EC">
      <w:pPr>
        <w:rPr>
          <w:rFonts w:ascii="Arial" w:hAnsi="Arial" w:cs="Arial"/>
          <w:sz w:val="24"/>
          <w:szCs w:val="24"/>
          <w:rtl/>
        </w:rPr>
      </w:pPr>
      <w:r w:rsidRPr="001924EC">
        <w:rPr>
          <w:rFonts w:ascii="Arial" w:hAnsi="Arial" w:cs="Arial"/>
          <w:b/>
          <w:bCs/>
          <w:sz w:val="24"/>
          <w:szCs w:val="24"/>
          <w:rtl/>
        </w:rPr>
        <w:lastRenderedPageBreak/>
        <w:t xml:space="preserve">בשר </w:t>
      </w:r>
      <w:r w:rsidRPr="001924EC">
        <w:rPr>
          <w:rFonts w:ascii="Arial" w:hAnsi="Arial" w:cs="Arial"/>
          <w:sz w:val="24"/>
          <w:szCs w:val="24"/>
          <w:rtl/>
        </w:rPr>
        <w:t>מידע מ</w:t>
      </w:r>
      <w:r w:rsidRPr="001924EC">
        <w:rPr>
          <w:rFonts w:ascii="Arial" w:hAnsi="Arial" w:cs="Arial" w:hint="cs"/>
          <w:sz w:val="24"/>
          <w:szCs w:val="24"/>
          <w:rtl/>
        </w:rPr>
        <w:t>הספר "</w:t>
      </w:r>
      <w:r w:rsidRPr="001924EC">
        <w:rPr>
          <w:rFonts w:ascii="Arial" w:hAnsi="Arial" w:cs="Arial"/>
          <w:sz w:val="24"/>
          <w:szCs w:val="24"/>
          <w:rtl/>
        </w:rPr>
        <w:t>ערכם התזונתי של המזונות</w:t>
      </w:r>
      <w:r w:rsidRPr="001924EC">
        <w:rPr>
          <w:rFonts w:ascii="Arial" w:hAnsi="Arial" w:cs="Arial" w:hint="cs"/>
          <w:sz w:val="24"/>
          <w:szCs w:val="24"/>
          <w:rtl/>
        </w:rPr>
        <w:t>"</w:t>
      </w:r>
      <w:r w:rsidRPr="001924EC">
        <w:rPr>
          <w:rFonts w:ascii="Arial" w:hAnsi="Arial" w:cs="Arial"/>
          <w:sz w:val="24"/>
          <w:szCs w:val="24"/>
          <w:rtl/>
        </w:rPr>
        <w:t xml:space="preserve">. </w:t>
      </w:r>
      <w:r w:rsidRPr="001924EC">
        <w:rPr>
          <w:rFonts w:ascii="Arial" w:hAnsi="Arial" w:cs="Arial"/>
          <w:b/>
          <w:bCs/>
          <w:sz w:val="24"/>
          <w:szCs w:val="24"/>
          <w:rtl/>
        </w:rPr>
        <w:t xml:space="preserve">ערכים ל </w:t>
      </w:r>
      <w:smartTag w:uri="urn:schemas-microsoft-com:office:smarttags" w:element="metricconverter">
        <w:smartTagPr>
          <w:attr w:name="ProductID" w:val="100 גרם"/>
        </w:smartTagPr>
        <w:r w:rsidRPr="001924EC">
          <w:rPr>
            <w:rFonts w:ascii="Arial" w:hAnsi="Arial" w:cs="Arial"/>
            <w:b/>
            <w:bCs/>
            <w:sz w:val="24"/>
            <w:szCs w:val="24"/>
            <w:rtl/>
          </w:rPr>
          <w:t>100 גרם</w:t>
        </w:r>
      </w:smartTag>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1260"/>
        <w:gridCol w:w="1080"/>
        <w:gridCol w:w="824"/>
        <w:gridCol w:w="1126"/>
        <w:gridCol w:w="1100"/>
        <w:gridCol w:w="880"/>
      </w:tblGrid>
      <w:tr w:rsidR="001924EC" w:rsidRPr="001924EC" w:rsidTr="00C67C37">
        <w:tc>
          <w:tcPr>
            <w:tcW w:w="2448" w:type="dxa"/>
            <w:shd w:val="clear" w:color="auto" w:fill="808080" w:themeFill="background1" w:themeFillShade="80"/>
          </w:tcPr>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סוג הבשר</w:t>
            </w:r>
          </w:p>
        </w:tc>
        <w:tc>
          <w:tcPr>
            <w:tcW w:w="1260" w:type="dxa"/>
            <w:shd w:val="clear" w:color="auto" w:fill="808080" w:themeFill="background1" w:themeFillShade="80"/>
          </w:tcPr>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אנרגיה</w:t>
            </w:r>
          </w:p>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בקלוריות</w:t>
            </w:r>
          </w:p>
        </w:tc>
        <w:tc>
          <w:tcPr>
            <w:tcW w:w="1080" w:type="dxa"/>
            <w:shd w:val="clear" w:color="auto" w:fill="808080" w:themeFill="background1" w:themeFillShade="80"/>
          </w:tcPr>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חלבון</w:t>
            </w:r>
          </w:p>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גרם</w:t>
            </w:r>
          </w:p>
        </w:tc>
        <w:tc>
          <w:tcPr>
            <w:tcW w:w="824" w:type="dxa"/>
            <w:shd w:val="clear" w:color="auto" w:fill="808080" w:themeFill="background1" w:themeFillShade="80"/>
          </w:tcPr>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שומן</w:t>
            </w:r>
          </w:p>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גרם</w:t>
            </w:r>
          </w:p>
        </w:tc>
        <w:tc>
          <w:tcPr>
            <w:tcW w:w="1050" w:type="dxa"/>
            <w:shd w:val="clear" w:color="auto" w:fill="808080" w:themeFill="background1" w:themeFillShade="80"/>
          </w:tcPr>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כולסטרול</w:t>
            </w:r>
          </w:p>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מ"ג</w:t>
            </w:r>
          </w:p>
        </w:tc>
        <w:tc>
          <w:tcPr>
            <w:tcW w:w="1026" w:type="dxa"/>
            <w:shd w:val="clear" w:color="auto" w:fill="808080" w:themeFill="background1" w:themeFillShade="80"/>
          </w:tcPr>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פחמימות</w:t>
            </w:r>
          </w:p>
          <w:p w:rsidR="001924EC" w:rsidRPr="001924EC" w:rsidRDefault="001924EC" w:rsidP="00F853C3">
            <w:pPr>
              <w:jc w:val="center"/>
              <w:rPr>
                <w:rFonts w:ascii="Arial" w:hAnsi="Arial" w:cs="Arial"/>
                <w:b/>
                <w:bCs/>
                <w:sz w:val="24"/>
                <w:szCs w:val="24"/>
                <w:rtl/>
              </w:rPr>
            </w:pPr>
            <w:r w:rsidRPr="001924EC">
              <w:rPr>
                <w:rFonts w:ascii="Arial" w:hAnsi="Arial" w:cs="Arial"/>
                <w:b/>
                <w:bCs/>
                <w:sz w:val="24"/>
                <w:szCs w:val="24"/>
                <w:rtl/>
              </w:rPr>
              <w:t>גרם</w:t>
            </w:r>
          </w:p>
        </w:tc>
        <w:tc>
          <w:tcPr>
            <w:tcW w:w="880" w:type="dxa"/>
            <w:tcBorders>
              <w:bottom w:val="single" w:sz="4" w:space="0" w:color="auto"/>
            </w:tcBorders>
            <w:shd w:val="clear" w:color="auto" w:fill="808080" w:themeFill="background1" w:themeFillShade="80"/>
          </w:tcPr>
          <w:p w:rsidR="001924EC" w:rsidRPr="001924EC" w:rsidRDefault="001924EC" w:rsidP="00F853C3">
            <w:pPr>
              <w:jc w:val="center"/>
              <w:rPr>
                <w:rFonts w:ascii="Arial" w:hAnsi="Arial" w:cs="Arial"/>
                <w:b/>
                <w:bCs/>
                <w:sz w:val="24"/>
                <w:szCs w:val="24"/>
                <w:rtl/>
              </w:rPr>
            </w:pPr>
            <w:r w:rsidRPr="001924EC">
              <w:rPr>
                <w:rFonts w:ascii="Arial" w:hAnsi="Arial" w:cs="Arial" w:hint="cs"/>
                <w:b/>
                <w:bCs/>
                <w:sz w:val="24"/>
                <w:szCs w:val="24"/>
                <w:rtl/>
              </w:rPr>
              <w:t>ברזל</w:t>
            </w:r>
          </w:p>
          <w:p w:rsidR="001924EC" w:rsidRPr="001924EC" w:rsidRDefault="001924EC" w:rsidP="00F853C3">
            <w:pPr>
              <w:jc w:val="center"/>
              <w:rPr>
                <w:rFonts w:ascii="Arial" w:hAnsi="Arial" w:cs="Arial"/>
                <w:b/>
                <w:bCs/>
                <w:sz w:val="24"/>
                <w:szCs w:val="24"/>
                <w:rtl/>
              </w:rPr>
            </w:pPr>
            <w:r w:rsidRPr="001924EC">
              <w:rPr>
                <w:rFonts w:ascii="Arial" w:hAnsi="Arial" w:cs="Arial" w:hint="cs"/>
                <w:b/>
                <w:bCs/>
                <w:sz w:val="24"/>
                <w:szCs w:val="24"/>
                <w:rtl/>
              </w:rPr>
              <w:t>מ"ג</w:t>
            </w:r>
          </w:p>
        </w:tc>
      </w:tr>
      <w:tr w:rsidR="001924EC" w:rsidRPr="001924EC" w:rsidTr="00C67C37">
        <w:tc>
          <w:tcPr>
            <w:tcW w:w="2448" w:type="dxa"/>
            <w:shd w:val="clear" w:color="auto" w:fill="A6A6A6" w:themeFill="background1" w:themeFillShade="A6"/>
          </w:tcPr>
          <w:p w:rsidR="001924EC" w:rsidRPr="001924EC" w:rsidRDefault="001924EC" w:rsidP="00F853C3">
            <w:pPr>
              <w:rPr>
                <w:rFonts w:ascii="Arial" w:hAnsi="Arial" w:cs="Arial"/>
                <w:sz w:val="24"/>
                <w:szCs w:val="24"/>
                <w:rtl/>
              </w:rPr>
            </w:pPr>
            <w:r w:rsidRPr="001924EC">
              <w:rPr>
                <w:rFonts w:ascii="Arial" w:hAnsi="Arial" w:cs="Arial"/>
                <w:b/>
                <w:bCs/>
                <w:sz w:val="24"/>
                <w:szCs w:val="24"/>
                <w:rtl/>
              </w:rPr>
              <w:t>בקר מבושל</w:t>
            </w:r>
            <w:r w:rsidRPr="001924EC">
              <w:rPr>
                <w:rFonts w:ascii="Arial" w:hAnsi="Arial" w:cs="Arial" w:hint="cs"/>
                <w:b/>
                <w:bCs/>
                <w:sz w:val="24"/>
                <w:szCs w:val="24"/>
                <w:rtl/>
              </w:rPr>
              <w:t xml:space="preserve"> </w:t>
            </w:r>
            <w:r w:rsidRPr="001924EC">
              <w:rPr>
                <w:rFonts w:ascii="Arial" w:hAnsi="Arial" w:cs="Arial" w:hint="cs"/>
                <w:sz w:val="24"/>
                <w:szCs w:val="24"/>
                <w:rtl/>
              </w:rPr>
              <w:t>עם שומן נראה</w:t>
            </w:r>
          </w:p>
        </w:tc>
        <w:tc>
          <w:tcPr>
            <w:tcW w:w="1260" w:type="dxa"/>
            <w:shd w:val="clear" w:color="auto" w:fill="A6A6A6" w:themeFill="background1" w:themeFillShade="A6"/>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349</w:t>
            </w:r>
          </w:p>
        </w:tc>
        <w:tc>
          <w:tcPr>
            <w:tcW w:w="1080" w:type="dxa"/>
            <w:shd w:val="clear" w:color="auto" w:fill="A6A6A6" w:themeFill="background1" w:themeFillShade="A6"/>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25</w:t>
            </w:r>
          </w:p>
        </w:tc>
        <w:tc>
          <w:tcPr>
            <w:tcW w:w="824" w:type="dxa"/>
            <w:shd w:val="clear" w:color="auto" w:fill="A6A6A6" w:themeFill="background1" w:themeFillShade="A6"/>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26.9</w:t>
            </w:r>
          </w:p>
        </w:tc>
        <w:tc>
          <w:tcPr>
            <w:tcW w:w="1050" w:type="dxa"/>
            <w:shd w:val="clear" w:color="auto" w:fill="A6A6A6" w:themeFill="background1" w:themeFillShade="A6"/>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91</w:t>
            </w:r>
          </w:p>
        </w:tc>
        <w:tc>
          <w:tcPr>
            <w:tcW w:w="1026" w:type="dxa"/>
            <w:shd w:val="clear" w:color="auto" w:fill="A6A6A6" w:themeFill="background1" w:themeFillShade="A6"/>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0</w:t>
            </w:r>
          </w:p>
        </w:tc>
        <w:tc>
          <w:tcPr>
            <w:tcW w:w="880" w:type="dxa"/>
            <w:shd w:val="clear" w:color="auto" w:fill="A6A6A6" w:themeFill="background1" w:themeFillShade="A6"/>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2.6</w:t>
            </w:r>
          </w:p>
        </w:tc>
      </w:tr>
      <w:tr w:rsidR="001924EC" w:rsidRPr="001924EC" w:rsidTr="00C67C37">
        <w:tc>
          <w:tcPr>
            <w:tcW w:w="2448" w:type="dxa"/>
            <w:shd w:val="clear" w:color="auto" w:fill="BFBFBF" w:themeFill="background1" w:themeFillShade="BF"/>
          </w:tcPr>
          <w:p w:rsidR="001924EC" w:rsidRPr="001924EC" w:rsidRDefault="001924EC" w:rsidP="00F853C3">
            <w:pPr>
              <w:rPr>
                <w:rFonts w:ascii="Arial" w:hAnsi="Arial" w:cs="Arial"/>
                <w:b/>
                <w:bCs/>
                <w:sz w:val="24"/>
                <w:szCs w:val="24"/>
                <w:rtl/>
              </w:rPr>
            </w:pPr>
            <w:r w:rsidRPr="001924EC">
              <w:rPr>
                <w:rFonts w:ascii="Arial" w:hAnsi="Arial" w:cs="Arial"/>
                <w:b/>
                <w:bCs/>
                <w:sz w:val="24"/>
                <w:szCs w:val="24"/>
                <w:rtl/>
              </w:rPr>
              <w:t>עוף מבושל</w:t>
            </w:r>
          </w:p>
        </w:tc>
        <w:tc>
          <w:tcPr>
            <w:tcW w:w="1260" w:type="dxa"/>
            <w:shd w:val="clear" w:color="auto" w:fill="BFBFBF" w:themeFill="background1" w:themeFillShade="BF"/>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1</w:t>
            </w:r>
            <w:r w:rsidRPr="001924EC">
              <w:rPr>
                <w:rFonts w:ascii="Arial" w:hAnsi="Arial" w:cs="Arial" w:hint="cs"/>
                <w:sz w:val="24"/>
                <w:szCs w:val="24"/>
                <w:rtl/>
              </w:rPr>
              <w:t>7</w:t>
            </w:r>
            <w:r w:rsidRPr="001924EC">
              <w:rPr>
                <w:rFonts w:ascii="Arial" w:hAnsi="Arial" w:cs="Arial"/>
                <w:sz w:val="24"/>
                <w:szCs w:val="24"/>
                <w:rtl/>
              </w:rPr>
              <w:t>7</w:t>
            </w:r>
          </w:p>
        </w:tc>
        <w:tc>
          <w:tcPr>
            <w:tcW w:w="1080" w:type="dxa"/>
            <w:shd w:val="clear" w:color="auto" w:fill="BFBFBF" w:themeFill="background1" w:themeFillShade="BF"/>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26.8</w:t>
            </w:r>
          </w:p>
        </w:tc>
        <w:tc>
          <w:tcPr>
            <w:tcW w:w="824" w:type="dxa"/>
            <w:shd w:val="clear" w:color="auto" w:fill="BFBFBF" w:themeFill="background1" w:themeFillShade="BF"/>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6.8</w:t>
            </w:r>
          </w:p>
        </w:tc>
        <w:tc>
          <w:tcPr>
            <w:tcW w:w="1050" w:type="dxa"/>
            <w:shd w:val="clear" w:color="auto" w:fill="BFBFBF" w:themeFill="background1" w:themeFillShade="BF"/>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75</w:t>
            </w:r>
          </w:p>
        </w:tc>
        <w:tc>
          <w:tcPr>
            <w:tcW w:w="1026" w:type="dxa"/>
            <w:shd w:val="clear" w:color="auto" w:fill="BFBFBF" w:themeFill="background1" w:themeFillShade="BF"/>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0</w:t>
            </w:r>
          </w:p>
        </w:tc>
        <w:tc>
          <w:tcPr>
            <w:tcW w:w="880" w:type="dxa"/>
            <w:shd w:val="clear" w:color="auto" w:fill="BFBFBF" w:themeFill="background1" w:themeFillShade="BF"/>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1.3</w:t>
            </w:r>
          </w:p>
        </w:tc>
      </w:tr>
      <w:tr w:rsidR="001924EC" w:rsidRPr="001924EC" w:rsidTr="00C67C37">
        <w:tc>
          <w:tcPr>
            <w:tcW w:w="2448" w:type="dxa"/>
            <w:shd w:val="clear" w:color="auto" w:fill="D9D9D9" w:themeFill="background1" w:themeFillShade="D9"/>
          </w:tcPr>
          <w:p w:rsidR="001924EC" w:rsidRPr="001924EC" w:rsidRDefault="001924EC" w:rsidP="00F853C3">
            <w:pPr>
              <w:rPr>
                <w:rFonts w:ascii="Arial" w:hAnsi="Arial" w:cs="Arial"/>
                <w:b/>
                <w:bCs/>
                <w:sz w:val="24"/>
                <w:szCs w:val="24"/>
                <w:rtl/>
              </w:rPr>
            </w:pPr>
            <w:r w:rsidRPr="001924EC">
              <w:rPr>
                <w:rFonts w:ascii="Arial" w:hAnsi="Arial" w:cs="Arial"/>
                <w:b/>
                <w:bCs/>
                <w:sz w:val="24"/>
                <w:szCs w:val="24"/>
                <w:rtl/>
              </w:rPr>
              <w:t xml:space="preserve">הודו </w:t>
            </w:r>
            <w:r w:rsidRPr="001924EC">
              <w:rPr>
                <w:rFonts w:ascii="Arial" w:hAnsi="Arial" w:cs="Arial" w:hint="cs"/>
                <w:b/>
                <w:bCs/>
                <w:sz w:val="24"/>
                <w:szCs w:val="24"/>
                <w:rtl/>
              </w:rPr>
              <w:t>צלוי</w:t>
            </w:r>
          </w:p>
        </w:tc>
        <w:tc>
          <w:tcPr>
            <w:tcW w:w="1260" w:type="dxa"/>
            <w:shd w:val="clear" w:color="auto" w:fill="D9D9D9" w:themeFill="background1" w:themeFillShade="D9"/>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150</w:t>
            </w:r>
          </w:p>
        </w:tc>
        <w:tc>
          <w:tcPr>
            <w:tcW w:w="1080" w:type="dxa"/>
            <w:shd w:val="clear" w:color="auto" w:fill="D9D9D9" w:themeFill="background1" w:themeFillShade="D9"/>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30</w:t>
            </w:r>
          </w:p>
        </w:tc>
        <w:tc>
          <w:tcPr>
            <w:tcW w:w="824" w:type="dxa"/>
            <w:shd w:val="clear" w:color="auto" w:fill="D9D9D9" w:themeFill="background1" w:themeFillShade="D9"/>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2.6</w:t>
            </w:r>
          </w:p>
        </w:tc>
        <w:tc>
          <w:tcPr>
            <w:tcW w:w="1050" w:type="dxa"/>
            <w:shd w:val="clear" w:color="auto" w:fill="D9D9D9" w:themeFill="background1" w:themeFillShade="D9"/>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98</w:t>
            </w:r>
          </w:p>
        </w:tc>
        <w:tc>
          <w:tcPr>
            <w:tcW w:w="1026" w:type="dxa"/>
            <w:shd w:val="clear" w:color="auto" w:fill="D9D9D9" w:themeFill="background1" w:themeFillShade="D9"/>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0</w:t>
            </w:r>
          </w:p>
        </w:tc>
        <w:tc>
          <w:tcPr>
            <w:tcW w:w="880" w:type="dxa"/>
            <w:shd w:val="clear" w:color="auto" w:fill="D9D9D9" w:themeFill="background1" w:themeFillShade="D9"/>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2</w:t>
            </w:r>
          </w:p>
        </w:tc>
      </w:tr>
      <w:tr w:rsidR="001924EC" w:rsidRPr="001924EC" w:rsidTr="00C67C37">
        <w:tc>
          <w:tcPr>
            <w:tcW w:w="2448" w:type="dxa"/>
            <w:shd w:val="clear" w:color="auto" w:fill="F2F2F2" w:themeFill="background1" w:themeFillShade="F2"/>
          </w:tcPr>
          <w:p w:rsidR="001924EC" w:rsidRPr="001924EC" w:rsidRDefault="001924EC" w:rsidP="00F853C3">
            <w:pPr>
              <w:rPr>
                <w:rFonts w:ascii="Arial" w:hAnsi="Arial" w:cs="Arial"/>
                <w:b/>
                <w:bCs/>
                <w:sz w:val="24"/>
                <w:szCs w:val="24"/>
                <w:rtl/>
              </w:rPr>
            </w:pPr>
            <w:r w:rsidRPr="001924EC">
              <w:rPr>
                <w:rFonts w:ascii="Arial" w:hAnsi="Arial" w:cs="Arial"/>
                <w:b/>
                <w:bCs/>
                <w:sz w:val="24"/>
                <w:szCs w:val="24"/>
                <w:rtl/>
              </w:rPr>
              <w:t>כבש מבושל</w:t>
            </w:r>
          </w:p>
        </w:tc>
        <w:tc>
          <w:tcPr>
            <w:tcW w:w="1260" w:type="dxa"/>
            <w:shd w:val="clear" w:color="auto" w:fill="F2F2F2" w:themeFill="background1" w:themeFillShade="F2"/>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253</w:t>
            </w:r>
          </w:p>
        </w:tc>
        <w:tc>
          <w:tcPr>
            <w:tcW w:w="1080" w:type="dxa"/>
            <w:shd w:val="clear" w:color="auto" w:fill="F2F2F2" w:themeFill="background1" w:themeFillShade="F2"/>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25</w:t>
            </w:r>
          </w:p>
        </w:tc>
        <w:tc>
          <w:tcPr>
            <w:tcW w:w="824" w:type="dxa"/>
            <w:shd w:val="clear" w:color="auto" w:fill="F2F2F2" w:themeFill="background1" w:themeFillShade="F2"/>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17</w:t>
            </w:r>
          </w:p>
        </w:tc>
        <w:tc>
          <w:tcPr>
            <w:tcW w:w="1050" w:type="dxa"/>
            <w:shd w:val="clear" w:color="auto" w:fill="F2F2F2" w:themeFill="background1" w:themeFillShade="F2"/>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65</w:t>
            </w:r>
          </w:p>
        </w:tc>
        <w:tc>
          <w:tcPr>
            <w:tcW w:w="1026" w:type="dxa"/>
            <w:shd w:val="clear" w:color="auto" w:fill="F2F2F2" w:themeFill="background1" w:themeFillShade="F2"/>
          </w:tcPr>
          <w:p w:rsidR="001924EC" w:rsidRPr="001924EC" w:rsidRDefault="001924EC" w:rsidP="00F853C3">
            <w:pPr>
              <w:jc w:val="center"/>
              <w:rPr>
                <w:rFonts w:ascii="Arial" w:hAnsi="Arial" w:cs="Arial"/>
                <w:sz w:val="24"/>
                <w:szCs w:val="24"/>
                <w:rtl/>
              </w:rPr>
            </w:pPr>
            <w:r w:rsidRPr="001924EC">
              <w:rPr>
                <w:rFonts w:ascii="Arial" w:hAnsi="Arial" w:cs="Arial"/>
                <w:sz w:val="24"/>
                <w:szCs w:val="24"/>
                <w:rtl/>
              </w:rPr>
              <w:t>0</w:t>
            </w:r>
          </w:p>
        </w:tc>
        <w:tc>
          <w:tcPr>
            <w:tcW w:w="880" w:type="dxa"/>
            <w:shd w:val="clear" w:color="auto" w:fill="F2F2F2" w:themeFill="background1" w:themeFillShade="F2"/>
          </w:tcPr>
          <w:p w:rsidR="001924EC" w:rsidRPr="001924EC" w:rsidRDefault="001924EC" w:rsidP="00F853C3">
            <w:pPr>
              <w:jc w:val="center"/>
              <w:rPr>
                <w:rFonts w:ascii="Arial" w:hAnsi="Arial" w:cs="Arial"/>
                <w:sz w:val="24"/>
                <w:szCs w:val="24"/>
                <w:rtl/>
              </w:rPr>
            </w:pPr>
            <w:r w:rsidRPr="001924EC">
              <w:rPr>
                <w:rFonts w:ascii="Arial" w:hAnsi="Arial" w:cs="Arial" w:hint="cs"/>
                <w:sz w:val="24"/>
                <w:szCs w:val="24"/>
                <w:rtl/>
              </w:rPr>
              <w:t>2.5</w:t>
            </w:r>
          </w:p>
        </w:tc>
      </w:tr>
    </w:tbl>
    <w:p w:rsidR="001924EC" w:rsidRPr="001924EC" w:rsidRDefault="001924EC" w:rsidP="001924EC">
      <w:pPr>
        <w:rPr>
          <w:rFonts w:ascii="Arial" w:hAnsi="Arial" w:cs="Arial"/>
          <w:b/>
          <w:bCs/>
          <w:sz w:val="24"/>
          <w:szCs w:val="24"/>
          <w:rtl/>
        </w:rPr>
      </w:pPr>
      <w:r w:rsidRPr="001924EC">
        <w:rPr>
          <w:rFonts w:ascii="Arial" w:hAnsi="Arial" w:cs="Arial" w:hint="cs"/>
          <w:b/>
          <w:bCs/>
          <w:sz w:val="24"/>
          <w:szCs w:val="24"/>
          <w:rtl/>
        </w:rPr>
        <w:t>דרוג הבשר לפי כמות רכיבים, מכמות רבה למעטה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6"/>
        <w:gridCol w:w="1681"/>
        <w:gridCol w:w="1729"/>
        <w:gridCol w:w="1779"/>
        <w:gridCol w:w="1732"/>
      </w:tblGrid>
      <w:tr w:rsidR="001924EC" w:rsidRPr="001924EC" w:rsidTr="00C67C37">
        <w:tc>
          <w:tcPr>
            <w:tcW w:w="1746" w:type="dxa"/>
            <w:tcBorders>
              <w:top w:val="single" w:sz="12" w:space="0" w:color="auto"/>
              <w:left w:val="single" w:sz="12" w:space="0" w:color="auto"/>
              <w:bottom w:val="single" w:sz="12" w:space="0" w:color="auto"/>
              <w:right w:val="single" w:sz="12" w:space="0" w:color="auto"/>
            </w:tcBorders>
            <w:shd w:val="clear" w:color="auto" w:fill="808080" w:themeFill="background1" w:themeFillShade="80"/>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b/>
                <w:bCs/>
                <w:sz w:val="24"/>
                <w:szCs w:val="24"/>
                <w:rtl/>
              </w:rPr>
              <w:t>קלוריות</w:t>
            </w:r>
          </w:p>
        </w:tc>
        <w:tc>
          <w:tcPr>
            <w:tcW w:w="1681"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b/>
                <w:bCs/>
                <w:sz w:val="24"/>
                <w:szCs w:val="24"/>
                <w:rtl/>
              </w:rPr>
              <w:t>חלבון</w:t>
            </w:r>
          </w:p>
        </w:tc>
        <w:tc>
          <w:tcPr>
            <w:tcW w:w="172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b/>
                <w:bCs/>
                <w:sz w:val="24"/>
                <w:szCs w:val="24"/>
                <w:rtl/>
              </w:rPr>
              <w:t>שומן</w:t>
            </w:r>
          </w:p>
        </w:tc>
        <w:tc>
          <w:tcPr>
            <w:tcW w:w="177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b/>
                <w:bCs/>
                <w:sz w:val="24"/>
                <w:szCs w:val="24"/>
                <w:rtl/>
              </w:rPr>
              <w:t>כולסטרול</w:t>
            </w:r>
          </w:p>
        </w:tc>
        <w:tc>
          <w:tcPr>
            <w:tcW w:w="1732"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1924EC" w:rsidRPr="001924EC" w:rsidRDefault="001924EC" w:rsidP="00F853C3">
            <w:pPr>
              <w:spacing w:line="360" w:lineRule="auto"/>
              <w:jc w:val="center"/>
              <w:rPr>
                <w:rFonts w:ascii="Arial" w:hAnsi="Arial" w:cs="Arial"/>
                <w:b/>
                <w:bCs/>
                <w:sz w:val="24"/>
                <w:szCs w:val="24"/>
                <w:rtl/>
              </w:rPr>
            </w:pPr>
            <w:r w:rsidRPr="001924EC">
              <w:rPr>
                <w:rFonts w:ascii="Arial" w:hAnsi="Arial" w:cs="Arial"/>
                <w:b/>
                <w:bCs/>
                <w:sz w:val="24"/>
                <w:szCs w:val="24"/>
                <w:rtl/>
              </w:rPr>
              <w:t>ברזל</w:t>
            </w:r>
          </w:p>
        </w:tc>
      </w:tr>
      <w:tr w:rsidR="001924EC" w:rsidRPr="001924EC" w:rsidTr="00C67C37">
        <w:tc>
          <w:tcPr>
            <w:tcW w:w="1746" w:type="dxa"/>
            <w:tcBorders>
              <w:top w:val="single" w:sz="12" w:space="0" w:color="auto"/>
            </w:tcBorders>
            <w:shd w:val="clear" w:color="auto" w:fill="808080" w:themeFill="background1" w:themeFillShade="80"/>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בקר מבושל</w:t>
            </w:r>
          </w:p>
        </w:tc>
        <w:tc>
          <w:tcPr>
            <w:tcW w:w="1681" w:type="dxa"/>
            <w:tcBorders>
              <w:top w:val="single" w:sz="12" w:space="0" w:color="auto"/>
            </w:tcBorders>
            <w:shd w:val="clear" w:color="auto" w:fill="A6A6A6" w:themeFill="background1" w:themeFillShade="A6"/>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הודו צלוי</w:t>
            </w:r>
          </w:p>
        </w:tc>
        <w:tc>
          <w:tcPr>
            <w:tcW w:w="1729" w:type="dxa"/>
            <w:tcBorders>
              <w:top w:val="single" w:sz="12" w:space="0" w:color="auto"/>
            </w:tcBorders>
            <w:shd w:val="clear" w:color="auto" w:fill="BFBFBF" w:themeFill="background1" w:themeFillShade="BF"/>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בקר מבושל</w:t>
            </w:r>
          </w:p>
        </w:tc>
        <w:tc>
          <w:tcPr>
            <w:tcW w:w="1779" w:type="dxa"/>
            <w:tcBorders>
              <w:top w:val="single" w:sz="12" w:space="0" w:color="auto"/>
            </w:tcBorders>
            <w:shd w:val="clear" w:color="auto" w:fill="D9D9D9" w:themeFill="background1" w:themeFillShade="D9"/>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הודו צלוי</w:t>
            </w:r>
          </w:p>
        </w:tc>
        <w:tc>
          <w:tcPr>
            <w:tcW w:w="1732" w:type="dxa"/>
            <w:tcBorders>
              <w:top w:val="single" w:sz="12" w:space="0" w:color="auto"/>
            </w:tcBorders>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בקר מבושל</w:t>
            </w:r>
          </w:p>
        </w:tc>
      </w:tr>
      <w:tr w:rsidR="001924EC" w:rsidRPr="001924EC" w:rsidTr="00C67C37">
        <w:tc>
          <w:tcPr>
            <w:tcW w:w="1746" w:type="dxa"/>
            <w:shd w:val="clear" w:color="auto" w:fill="808080" w:themeFill="background1" w:themeFillShade="80"/>
          </w:tcPr>
          <w:p w:rsidR="001924EC" w:rsidRPr="001924EC" w:rsidRDefault="001924EC" w:rsidP="00F853C3">
            <w:pPr>
              <w:spacing w:line="360" w:lineRule="auto"/>
              <w:rPr>
                <w:rFonts w:ascii="Arial" w:hAnsi="Arial" w:cs="Arial"/>
                <w:sz w:val="24"/>
                <w:szCs w:val="24"/>
                <w:rtl/>
              </w:rPr>
            </w:pPr>
            <w:r w:rsidRPr="001924EC">
              <w:rPr>
                <w:rFonts w:ascii="Arial" w:hAnsi="Arial" w:cs="Arial"/>
                <w:sz w:val="24"/>
                <w:szCs w:val="24"/>
                <w:rtl/>
              </w:rPr>
              <w:t>כבש</w:t>
            </w:r>
            <w:r w:rsidRPr="001924EC">
              <w:rPr>
                <w:rFonts w:ascii="Arial" w:hAnsi="Arial" w:cs="Arial" w:hint="cs"/>
                <w:sz w:val="24"/>
                <w:szCs w:val="24"/>
                <w:rtl/>
              </w:rPr>
              <w:t xml:space="preserve"> מבושל</w:t>
            </w:r>
          </w:p>
        </w:tc>
        <w:tc>
          <w:tcPr>
            <w:tcW w:w="1681" w:type="dxa"/>
            <w:shd w:val="clear" w:color="auto" w:fill="A6A6A6" w:themeFill="background1" w:themeFillShade="A6"/>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עוף מבושל</w:t>
            </w:r>
          </w:p>
        </w:tc>
        <w:tc>
          <w:tcPr>
            <w:tcW w:w="1729" w:type="dxa"/>
            <w:shd w:val="clear" w:color="auto" w:fill="BFBFBF" w:themeFill="background1" w:themeFillShade="BF"/>
          </w:tcPr>
          <w:p w:rsidR="001924EC" w:rsidRPr="001924EC" w:rsidRDefault="001924EC" w:rsidP="00F853C3">
            <w:pPr>
              <w:spacing w:line="360" w:lineRule="auto"/>
              <w:rPr>
                <w:rFonts w:ascii="Arial" w:hAnsi="Arial" w:cs="Arial"/>
                <w:sz w:val="24"/>
                <w:szCs w:val="24"/>
                <w:rtl/>
              </w:rPr>
            </w:pPr>
            <w:r w:rsidRPr="001924EC">
              <w:rPr>
                <w:rFonts w:ascii="Arial" w:hAnsi="Arial" w:cs="Arial"/>
                <w:sz w:val="24"/>
                <w:szCs w:val="24"/>
                <w:rtl/>
              </w:rPr>
              <w:t>כבש</w:t>
            </w:r>
            <w:r w:rsidRPr="001924EC">
              <w:rPr>
                <w:rFonts w:ascii="Arial" w:hAnsi="Arial" w:cs="Arial" w:hint="cs"/>
                <w:sz w:val="24"/>
                <w:szCs w:val="24"/>
                <w:rtl/>
              </w:rPr>
              <w:t xml:space="preserve"> מבושל</w:t>
            </w:r>
          </w:p>
        </w:tc>
        <w:tc>
          <w:tcPr>
            <w:tcW w:w="1779" w:type="dxa"/>
            <w:shd w:val="clear" w:color="auto" w:fill="D9D9D9" w:themeFill="background1" w:themeFillShade="D9"/>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בקר מבושל</w:t>
            </w:r>
          </w:p>
        </w:tc>
        <w:tc>
          <w:tcPr>
            <w:tcW w:w="1732"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sz w:val="24"/>
                <w:szCs w:val="24"/>
                <w:rtl/>
              </w:rPr>
              <w:t>כבש</w:t>
            </w:r>
            <w:r w:rsidRPr="001924EC">
              <w:rPr>
                <w:rFonts w:ascii="Arial" w:hAnsi="Arial" w:cs="Arial" w:hint="cs"/>
                <w:sz w:val="24"/>
                <w:szCs w:val="24"/>
                <w:rtl/>
              </w:rPr>
              <w:t xml:space="preserve"> מבושל</w:t>
            </w:r>
          </w:p>
        </w:tc>
      </w:tr>
      <w:tr w:rsidR="001924EC" w:rsidRPr="001924EC" w:rsidTr="00C67C37">
        <w:tc>
          <w:tcPr>
            <w:tcW w:w="1746" w:type="dxa"/>
            <w:shd w:val="clear" w:color="auto" w:fill="808080" w:themeFill="background1" w:themeFillShade="80"/>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עוף מבושל</w:t>
            </w:r>
          </w:p>
        </w:tc>
        <w:tc>
          <w:tcPr>
            <w:tcW w:w="1681" w:type="dxa"/>
            <w:shd w:val="clear" w:color="auto" w:fill="A6A6A6" w:themeFill="background1" w:themeFillShade="A6"/>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בקר מבושל</w:t>
            </w:r>
          </w:p>
        </w:tc>
        <w:tc>
          <w:tcPr>
            <w:tcW w:w="1729" w:type="dxa"/>
            <w:shd w:val="clear" w:color="auto" w:fill="BFBFBF" w:themeFill="background1" w:themeFillShade="BF"/>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עוף מבושל</w:t>
            </w:r>
          </w:p>
        </w:tc>
        <w:tc>
          <w:tcPr>
            <w:tcW w:w="1779" w:type="dxa"/>
            <w:shd w:val="clear" w:color="auto" w:fill="D9D9D9" w:themeFill="background1" w:themeFillShade="D9"/>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עוף מבושל</w:t>
            </w:r>
          </w:p>
        </w:tc>
        <w:tc>
          <w:tcPr>
            <w:tcW w:w="1732"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הודו צלוי</w:t>
            </w:r>
          </w:p>
        </w:tc>
      </w:tr>
      <w:tr w:rsidR="001924EC" w:rsidRPr="001924EC" w:rsidTr="00C67C37">
        <w:tc>
          <w:tcPr>
            <w:tcW w:w="1746" w:type="dxa"/>
            <w:shd w:val="clear" w:color="auto" w:fill="808080" w:themeFill="background1" w:themeFillShade="80"/>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הודו צלוי</w:t>
            </w:r>
          </w:p>
        </w:tc>
        <w:tc>
          <w:tcPr>
            <w:tcW w:w="1681" w:type="dxa"/>
            <w:shd w:val="clear" w:color="auto" w:fill="A6A6A6" w:themeFill="background1" w:themeFillShade="A6"/>
          </w:tcPr>
          <w:p w:rsidR="001924EC" w:rsidRPr="001924EC" w:rsidRDefault="001924EC" w:rsidP="00F853C3">
            <w:pPr>
              <w:spacing w:line="360" w:lineRule="auto"/>
              <w:rPr>
                <w:rFonts w:ascii="Arial" w:hAnsi="Arial" w:cs="Arial"/>
                <w:sz w:val="24"/>
                <w:szCs w:val="24"/>
                <w:rtl/>
              </w:rPr>
            </w:pPr>
            <w:r w:rsidRPr="001924EC">
              <w:rPr>
                <w:rFonts w:ascii="Arial" w:hAnsi="Arial" w:cs="Arial"/>
                <w:sz w:val="24"/>
                <w:szCs w:val="24"/>
                <w:rtl/>
              </w:rPr>
              <w:t>כבש</w:t>
            </w:r>
            <w:r w:rsidRPr="001924EC">
              <w:rPr>
                <w:rFonts w:ascii="Arial" w:hAnsi="Arial" w:cs="Arial" w:hint="cs"/>
                <w:sz w:val="24"/>
                <w:szCs w:val="24"/>
                <w:rtl/>
              </w:rPr>
              <w:t xml:space="preserve"> מבושל</w:t>
            </w:r>
          </w:p>
        </w:tc>
        <w:tc>
          <w:tcPr>
            <w:tcW w:w="1729" w:type="dxa"/>
            <w:shd w:val="clear" w:color="auto" w:fill="BFBFBF" w:themeFill="background1" w:themeFillShade="BF"/>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הודו צלוי</w:t>
            </w:r>
          </w:p>
        </w:tc>
        <w:tc>
          <w:tcPr>
            <w:tcW w:w="1779" w:type="dxa"/>
            <w:shd w:val="clear" w:color="auto" w:fill="D9D9D9" w:themeFill="background1" w:themeFillShade="D9"/>
          </w:tcPr>
          <w:p w:rsidR="001924EC" w:rsidRPr="001924EC" w:rsidRDefault="001924EC" w:rsidP="00F853C3">
            <w:pPr>
              <w:spacing w:line="360" w:lineRule="auto"/>
              <w:rPr>
                <w:rFonts w:ascii="Arial" w:hAnsi="Arial" w:cs="Arial"/>
                <w:sz w:val="24"/>
                <w:szCs w:val="24"/>
                <w:rtl/>
              </w:rPr>
            </w:pPr>
            <w:r w:rsidRPr="001924EC">
              <w:rPr>
                <w:rFonts w:ascii="Arial" w:hAnsi="Arial" w:cs="Arial"/>
                <w:sz w:val="24"/>
                <w:szCs w:val="24"/>
                <w:rtl/>
              </w:rPr>
              <w:t>כבש</w:t>
            </w:r>
            <w:r w:rsidRPr="001924EC">
              <w:rPr>
                <w:rFonts w:ascii="Arial" w:hAnsi="Arial" w:cs="Arial" w:hint="cs"/>
                <w:sz w:val="24"/>
                <w:szCs w:val="24"/>
                <w:rtl/>
              </w:rPr>
              <w:t xml:space="preserve"> מבושל</w:t>
            </w:r>
          </w:p>
        </w:tc>
        <w:tc>
          <w:tcPr>
            <w:tcW w:w="1732" w:type="dxa"/>
            <w:shd w:val="clear" w:color="auto" w:fill="F2F2F2" w:themeFill="background1" w:themeFillShade="F2"/>
          </w:tcPr>
          <w:p w:rsidR="001924EC" w:rsidRPr="001924EC" w:rsidRDefault="001924EC" w:rsidP="00F853C3">
            <w:pPr>
              <w:spacing w:line="360" w:lineRule="auto"/>
              <w:rPr>
                <w:rFonts w:ascii="Arial" w:hAnsi="Arial" w:cs="Arial"/>
                <w:sz w:val="24"/>
                <w:szCs w:val="24"/>
                <w:rtl/>
              </w:rPr>
            </w:pPr>
            <w:r w:rsidRPr="001924EC">
              <w:rPr>
                <w:rFonts w:ascii="Arial" w:hAnsi="Arial" w:cs="Arial" w:hint="cs"/>
                <w:sz w:val="24"/>
                <w:szCs w:val="24"/>
                <w:rtl/>
              </w:rPr>
              <w:t>עוף מבושל</w:t>
            </w:r>
          </w:p>
        </w:tc>
      </w:tr>
    </w:tbl>
    <w:p w:rsidR="001924EC" w:rsidRPr="001924EC" w:rsidRDefault="001924EC" w:rsidP="001924EC">
      <w:pPr>
        <w:spacing w:line="360" w:lineRule="auto"/>
        <w:rPr>
          <w:rFonts w:ascii="Arial" w:hAnsi="Arial" w:cs="Arial"/>
          <w:sz w:val="24"/>
          <w:szCs w:val="24"/>
          <w:u w:val="single"/>
          <w:rtl/>
        </w:rPr>
      </w:pPr>
    </w:p>
    <w:p w:rsidR="001924EC" w:rsidRPr="001924EC" w:rsidRDefault="006B308B" w:rsidP="001924EC">
      <w:pPr>
        <w:spacing w:line="480" w:lineRule="auto"/>
        <w:rPr>
          <w:rFonts w:ascii="Arial" w:hAnsi="Arial" w:cs="Arial"/>
          <w:sz w:val="24"/>
          <w:szCs w:val="24"/>
          <w:u w:val="single"/>
          <w:rtl/>
        </w:rPr>
      </w:pPr>
      <w:r w:rsidRPr="006B308B">
        <w:rPr>
          <w:rFonts w:ascii="Arial" w:hAnsi="Arial" w:cs="Guttman Yad-Brush" w:hint="cs"/>
          <w:sz w:val="28"/>
          <w:szCs w:val="28"/>
          <w:u w:val="single"/>
          <w:rtl/>
        </w:rPr>
        <w:t>עבודת סיכום :</w:t>
      </w:r>
      <w:r>
        <w:rPr>
          <w:rFonts w:ascii="Arial" w:hAnsi="Arial" w:cs="Arial" w:hint="cs"/>
          <w:sz w:val="28"/>
          <w:szCs w:val="28"/>
          <w:u w:val="single"/>
          <w:rtl/>
        </w:rPr>
        <w:t xml:space="preserve"> </w:t>
      </w:r>
      <w:r w:rsidR="001924EC" w:rsidRPr="001924EC">
        <w:rPr>
          <w:rFonts w:ascii="Arial" w:hAnsi="Arial" w:cs="Arial" w:hint="cs"/>
          <w:sz w:val="24"/>
          <w:szCs w:val="24"/>
          <w:u w:val="single"/>
          <w:rtl/>
        </w:rPr>
        <w:t>יש לענות על השאלות</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1.  איזה בשר הכי מומלץ תזונתית? יש לנמק. 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2.  מה הקשר בין מזון עשיר בשומן מהחי לבין כולסטרול? 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3.  מדוע יש הבדל בכמות הקלויות בין סוגי הבשר השונים? 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lastRenderedPageBreak/>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4.  מדוע אין פחמימות בבשר? 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5.  למה עדיף לצרוך חמאה על פני מרגרינה? 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6.  למה עדיף לצרוך שמן על פני מרגרינה ו/או חמאה? 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7.  מדוע מומלץ לצרוך בשר עוף ללא עור? 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8.   לאיזו קבוצת ליפידים שייך הכולסטרול? 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 xml:space="preserve">9.   מדוע תזונה הכי מומלצת היא: תזונה עשירה בשומן חד בלתי רווי (כמו שיש ב: </w:t>
      </w:r>
      <w:r w:rsidRPr="001924EC">
        <w:rPr>
          <w:rFonts w:ascii="Arial" w:hAnsi="Arial" w:cs="Arial"/>
          <w:sz w:val="24"/>
          <w:szCs w:val="24"/>
          <w:rtl/>
        </w:rPr>
        <w:t>שמן זית, שומשום</w:t>
      </w:r>
      <w:r w:rsidRPr="001924EC">
        <w:rPr>
          <w:rFonts w:ascii="Arial" w:hAnsi="Arial" w:cs="Arial" w:hint="cs"/>
          <w:sz w:val="24"/>
          <w:szCs w:val="24"/>
          <w:rtl/>
        </w:rPr>
        <w:t xml:space="preserve">)? </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10. מזונות עשירים בכולסטרול: 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11. תפקידי הכולסטרול בגוף: 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9067B0" w:rsidRDefault="009067B0" w:rsidP="009067B0">
      <w:pPr>
        <w:spacing w:line="480" w:lineRule="auto"/>
        <w:rPr>
          <w:rFonts w:ascii="Arial" w:hAnsi="Arial" w:cs="Arial"/>
          <w:sz w:val="24"/>
          <w:szCs w:val="24"/>
          <w:rtl/>
        </w:rPr>
      </w:pPr>
    </w:p>
    <w:p w:rsidR="009067B0" w:rsidRDefault="009067B0" w:rsidP="009067B0">
      <w:pPr>
        <w:spacing w:line="480" w:lineRule="auto"/>
        <w:rPr>
          <w:rFonts w:ascii="Arial" w:hAnsi="Arial" w:cs="Arial"/>
          <w:sz w:val="24"/>
          <w:szCs w:val="24"/>
          <w:rtl/>
        </w:rPr>
      </w:pPr>
    </w:p>
    <w:p w:rsidR="001924EC" w:rsidRPr="001924EC" w:rsidRDefault="001924EC" w:rsidP="009067B0">
      <w:pPr>
        <w:spacing w:line="480" w:lineRule="auto"/>
        <w:rPr>
          <w:rFonts w:ascii="Arial" w:hAnsi="Arial" w:cs="Arial"/>
          <w:sz w:val="24"/>
          <w:szCs w:val="24"/>
          <w:rtl/>
        </w:rPr>
      </w:pPr>
      <w:r w:rsidRPr="001924EC">
        <w:rPr>
          <w:rFonts w:ascii="Arial" w:hAnsi="Arial" w:cs="Arial" w:hint="cs"/>
          <w:sz w:val="24"/>
          <w:szCs w:val="24"/>
          <w:rtl/>
        </w:rPr>
        <w:t>13. מהם הגורמים המעלים את רמת הכולסטרול בדם? 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14. מהם מקורות הכולסטרול שבגוף? 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15. היכן במערכת העיכול נוצר חומר מתחלב? ממה הוא נוצר? מה תפקידו? 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16. מה היא רמה תקינה של כולסטרול בדם? 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17. מהם שני סוגי הכולסטרול ומה ההבדל ביניהם? 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18. מדוע אין כולסטרול בצומח? 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 xml:space="preserve">19. </w:t>
      </w:r>
      <w:r w:rsidRPr="001924EC">
        <w:rPr>
          <w:rFonts w:ascii="Arial" w:hAnsi="Arial" w:cs="Arial"/>
          <w:sz w:val="24"/>
          <w:szCs w:val="24"/>
          <w:rtl/>
        </w:rPr>
        <w:t xml:space="preserve">מהם </w:t>
      </w:r>
      <w:proofErr w:type="spellStart"/>
      <w:r w:rsidRPr="001924EC">
        <w:rPr>
          <w:rFonts w:ascii="Arial" w:hAnsi="Arial" w:cs="Arial"/>
          <w:sz w:val="24"/>
          <w:szCs w:val="24"/>
          <w:rtl/>
        </w:rPr>
        <w:t>ליפופרוטאינים</w:t>
      </w:r>
      <w:proofErr w:type="spellEnd"/>
      <w:r w:rsidRPr="001924EC">
        <w:rPr>
          <w:rFonts w:ascii="Arial" w:hAnsi="Arial" w:cs="Arial"/>
          <w:sz w:val="24"/>
          <w:szCs w:val="24"/>
          <w:rtl/>
        </w:rPr>
        <w:t xml:space="preserve"> ומה הקשר שלהם לכולסטרול</w:t>
      </w:r>
      <w:r w:rsidRPr="001924EC">
        <w:rPr>
          <w:rFonts w:ascii="Arial" w:hAnsi="Arial" w:cs="Arial" w:hint="cs"/>
          <w:sz w:val="24"/>
          <w:szCs w:val="24"/>
          <w:rtl/>
        </w:rPr>
        <w:t>? 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20. מהי טרשת עורקים, כיצד נוצרת ומה הסכנות שבה? 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sz w:val="24"/>
          <w:szCs w:val="24"/>
          <w:rtl/>
        </w:rPr>
        <w:lastRenderedPageBreak/>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Pr>
      </w:pPr>
      <w:r w:rsidRPr="001924EC">
        <w:rPr>
          <w:rFonts w:ascii="Arial" w:hAnsi="Arial" w:cs="Arial"/>
          <w:sz w:val="24"/>
          <w:szCs w:val="24"/>
          <w:rtl/>
        </w:rPr>
        <w:t>_______________________________________________________________________</w:t>
      </w:r>
    </w:p>
    <w:p w:rsidR="001924EC" w:rsidRPr="001924EC" w:rsidRDefault="001924EC" w:rsidP="001924EC">
      <w:pPr>
        <w:spacing w:line="480" w:lineRule="auto"/>
        <w:rPr>
          <w:rFonts w:ascii="Arial" w:hAnsi="Arial" w:cs="Arial"/>
          <w:sz w:val="24"/>
          <w:szCs w:val="24"/>
          <w:rtl/>
        </w:rPr>
      </w:pPr>
      <w:r w:rsidRPr="001924EC">
        <w:rPr>
          <w:rFonts w:ascii="Arial" w:hAnsi="Arial" w:cs="Arial" w:hint="cs"/>
          <w:sz w:val="24"/>
          <w:szCs w:val="24"/>
          <w:rtl/>
        </w:rPr>
        <w:t>21. מה הקשר בין חברת השפע המערבית לבין רמת הכולסטרול בדם? ______________________</w:t>
      </w:r>
    </w:p>
    <w:p w:rsidR="001924EC" w:rsidRPr="001924EC" w:rsidRDefault="001924EC" w:rsidP="001924EC">
      <w:pPr>
        <w:spacing w:line="480" w:lineRule="auto"/>
        <w:rPr>
          <w:rFonts w:ascii="Arial" w:hAnsi="Arial" w:cs="Arial"/>
          <w:sz w:val="24"/>
          <w:szCs w:val="24"/>
        </w:rPr>
      </w:pPr>
      <w:r w:rsidRPr="001924EC">
        <w:rPr>
          <w:rFonts w:ascii="Arial" w:hAnsi="Arial" w:cs="Arial"/>
          <w:sz w:val="24"/>
          <w:szCs w:val="24"/>
          <w:rtl/>
        </w:rPr>
        <w:t>_______________________________________________________________________</w:t>
      </w:r>
    </w:p>
    <w:p w:rsidR="001924EC" w:rsidRPr="001924EC" w:rsidRDefault="001924EC" w:rsidP="001924EC">
      <w:pPr>
        <w:rPr>
          <w:sz w:val="24"/>
          <w:szCs w:val="24"/>
        </w:rPr>
        <w:sectPr w:rsidR="001924EC" w:rsidRPr="001924EC" w:rsidSect="00F853C3">
          <w:footerReference w:type="even" r:id="rId21"/>
          <w:footerReference w:type="default" r:id="rId22"/>
          <w:pgSz w:w="11906" w:h="16838"/>
          <w:pgMar w:top="1258" w:right="1106" w:bottom="899" w:left="1260" w:header="708" w:footer="708" w:gutter="0"/>
          <w:cols w:space="708"/>
          <w:bidi/>
          <w:rtlGutter/>
          <w:docGrid w:linePitch="360"/>
        </w:sectPr>
      </w:pPr>
    </w:p>
    <w:p w:rsidR="001924EC" w:rsidRDefault="001924EC" w:rsidP="009A6A5C">
      <w:pPr>
        <w:rPr>
          <w:sz w:val="24"/>
          <w:szCs w:val="24"/>
          <w:rtl/>
        </w:rPr>
      </w:pPr>
    </w:p>
    <w:p w:rsidR="004526D2" w:rsidRDefault="004526D2" w:rsidP="009A6A5C">
      <w:pPr>
        <w:rPr>
          <w:sz w:val="24"/>
          <w:szCs w:val="24"/>
          <w:rtl/>
        </w:rPr>
      </w:pPr>
    </w:p>
    <w:p w:rsidR="004526D2" w:rsidRDefault="004526D2" w:rsidP="009A6A5C">
      <w:pPr>
        <w:rPr>
          <w:sz w:val="24"/>
          <w:szCs w:val="24"/>
          <w:rtl/>
        </w:rPr>
      </w:pPr>
    </w:p>
    <w:p w:rsidR="004526D2" w:rsidRDefault="004526D2" w:rsidP="009A6A5C">
      <w:pPr>
        <w:rPr>
          <w:sz w:val="24"/>
          <w:szCs w:val="24"/>
          <w:rtl/>
        </w:rPr>
      </w:pPr>
    </w:p>
    <w:p w:rsidR="004526D2" w:rsidRDefault="004526D2" w:rsidP="009A6A5C">
      <w:pPr>
        <w:rPr>
          <w:sz w:val="24"/>
          <w:szCs w:val="24"/>
          <w:rtl/>
        </w:rPr>
      </w:pPr>
    </w:p>
    <w:p w:rsidR="004526D2" w:rsidRDefault="004526D2" w:rsidP="009A6A5C">
      <w:pPr>
        <w:rPr>
          <w:sz w:val="24"/>
          <w:szCs w:val="24"/>
          <w:rtl/>
        </w:rPr>
      </w:pPr>
    </w:p>
    <w:p w:rsidR="004526D2" w:rsidRPr="00795D39" w:rsidRDefault="004526D2" w:rsidP="004526D2">
      <w:pPr>
        <w:jc w:val="center"/>
        <w:rPr>
          <w:rFonts w:ascii="Arial" w:hAnsi="Arial" w:cs="Arial"/>
          <w:b/>
          <w:bCs/>
          <w:sz w:val="72"/>
          <w:szCs w:val="72"/>
          <w:rtl/>
          <w:lang w:eastAsia="he-IL"/>
        </w:rPr>
      </w:pPr>
      <w:r>
        <w:rPr>
          <w:rFonts w:ascii="Arial" w:hAnsi="Arial" w:cs="Arial" w:hint="cs"/>
          <w:b/>
          <w:bCs/>
          <w:sz w:val="72"/>
          <w:szCs w:val="72"/>
          <w:rtl/>
          <w:lang w:eastAsia="he-IL"/>
        </w:rPr>
        <w:t>חלבוני</w:t>
      </w:r>
      <w:r w:rsidRPr="00795D39">
        <w:rPr>
          <w:rFonts w:ascii="Arial" w:hAnsi="Arial" w:cs="Arial" w:hint="cs"/>
          <w:b/>
          <w:bCs/>
          <w:sz w:val="72"/>
          <w:szCs w:val="72"/>
          <w:rtl/>
          <w:lang w:eastAsia="he-IL"/>
        </w:rPr>
        <w:t>ם</w:t>
      </w:r>
    </w:p>
    <w:p w:rsidR="004526D2" w:rsidRDefault="004526D2" w:rsidP="009A6A5C">
      <w:pPr>
        <w:rPr>
          <w:sz w:val="24"/>
          <w:szCs w:val="24"/>
          <w:rtl/>
        </w:rPr>
      </w:pPr>
    </w:p>
    <w:p w:rsidR="004526D2" w:rsidRDefault="004526D2" w:rsidP="009A6A5C">
      <w:pPr>
        <w:rPr>
          <w:sz w:val="24"/>
          <w:szCs w:val="24"/>
          <w:rtl/>
        </w:rPr>
      </w:pPr>
    </w:p>
    <w:p w:rsidR="004526D2" w:rsidRDefault="00796748" w:rsidP="006F6C69">
      <w:pPr>
        <w:jc w:val="center"/>
        <w:rPr>
          <w:sz w:val="24"/>
          <w:szCs w:val="24"/>
          <w:rtl/>
        </w:rPr>
      </w:pPr>
      <w:r>
        <w:rPr>
          <w:noProof/>
        </w:rPr>
        <w:drawing>
          <wp:inline distT="0" distB="0" distL="0" distR="0">
            <wp:extent cx="4998344" cy="4023517"/>
            <wp:effectExtent l="19050" t="0" r="0" b="0"/>
            <wp:docPr id="60" name="תמונה 60" descr="http://www.shririm.net/wp-content/uploads/2012/12/Proteins-300x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www.shririm.net/wp-content/uploads/2012/12/Proteins-300x242.jpg"/>
                    <pic:cNvPicPr>
                      <a:picLocks noChangeAspect="1" noChangeArrowheads="1"/>
                    </pic:cNvPicPr>
                  </pic:nvPicPr>
                  <pic:blipFill>
                    <a:blip r:embed="rId23" cstate="print"/>
                    <a:srcRect/>
                    <a:stretch>
                      <a:fillRect/>
                    </a:stretch>
                  </pic:blipFill>
                  <pic:spPr bwMode="auto">
                    <a:xfrm>
                      <a:off x="0" y="0"/>
                      <a:ext cx="5003194" cy="4027421"/>
                    </a:xfrm>
                    <a:prstGeom prst="rect">
                      <a:avLst/>
                    </a:prstGeom>
                    <a:noFill/>
                    <a:ln w="9525">
                      <a:noFill/>
                      <a:miter lim="800000"/>
                      <a:headEnd/>
                      <a:tailEnd/>
                    </a:ln>
                  </pic:spPr>
                </pic:pic>
              </a:graphicData>
            </a:graphic>
          </wp:inline>
        </w:drawing>
      </w:r>
    </w:p>
    <w:p w:rsidR="004526D2" w:rsidRDefault="004526D2" w:rsidP="009A6A5C">
      <w:pPr>
        <w:rPr>
          <w:sz w:val="24"/>
          <w:szCs w:val="24"/>
          <w:rtl/>
        </w:rPr>
      </w:pPr>
    </w:p>
    <w:p w:rsidR="004526D2" w:rsidRDefault="004526D2" w:rsidP="009A6A5C">
      <w:pPr>
        <w:rPr>
          <w:sz w:val="24"/>
          <w:szCs w:val="24"/>
          <w:rtl/>
        </w:rPr>
      </w:pPr>
    </w:p>
    <w:p w:rsidR="004526D2" w:rsidRDefault="004526D2" w:rsidP="009A6A5C">
      <w:pPr>
        <w:rPr>
          <w:sz w:val="24"/>
          <w:szCs w:val="24"/>
          <w:rtl/>
        </w:rPr>
      </w:pPr>
    </w:p>
    <w:p w:rsidR="004526D2" w:rsidRDefault="004526D2" w:rsidP="009A6A5C">
      <w:pPr>
        <w:rPr>
          <w:sz w:val="24"/>
          <w:szCs w:val="24"/>
          <w:rtl/>
        </w:rPr>
      </w:pPr>
    </w:p>
    <w:p w:rsidR="004526D2" w:rsidRDefault="004526D2" w:rsidP="009A6A5C">
      <w:pPr>
        <w:rPr>
          <w:sz w:val="24"/>
          <w:szCs w:val="24"/>
          <w:rtl/>
        </w:rPr>
      </w:pPr>
    </w:p>
    <w:p w:rsidR="004526D2" w:rsidRPr="00CF7D3B" w:rsidRDefault="004526D2" w:rsidP="004526D2">
      <w:pPr>
        <w:rPr>
          <w:rFonts w:ascii="Arial" w:hAnsi="Arial" w:cs="Arial"/>
          <w:rtl/>
        </w:rPr>
      </w:pPr>
      <w:r w:rsidRPr="00CF7D3B">
        <w:rPr>
          <w:rFonts w:ascii="Arial" w:hAnsi="Arial" w:cs="Arial"/>
          <w:rtl/>
        </w:rPr>
        <w:t xml:space="preserve">                                          </w:t>
      </w:r>
      <w:r>
        <w:rPr>
          <w:rFonts w:ascii="Arial" w:hAnsi="Arial" w:cs="Arial" w:hint="cs"/>
          <w:rtl/>
        </w:rPr>
        <w:t xml:space="preserve"> </w:t>
      </w:r>
      <w:r w:rsidRPr="00CF7D3B">
        <w:rPr>
          <w:rFonts w:ascii="Arial" w:hAnsi="Arial" w:cs="Arial"/>
          <w:rtl/>
        </w:rPr>
        <w:t xml:space="preserve">              </w:t>
      </w:r>
    </w:p>
    <w:p w:rsidR="004526D2" w:rsidRPr="001A6C82" w:rsidRDefault="004526D2" w:rsidP="004526D2">
      <w:pPr>
        <w:jc w:val="center"/>
        <w:rPr>
          <w:rFonts w:ascii="Arial" w:hAnsi="Arial" w:cs="Arial"/>
          <w:b/>
          <w:bCs/>
          <w:sz w:val="36"/>
          <w:szCs w:val="36"/>
          <w:rtl/>
        </w:rPr>
      </w:pPr>
      <w:r w:rsidRPr="00585604">
        <w:rPr>
          <w:rFonts w:ascii="Arial" w:hAnsi="Arial" w:cs="Arial" w:hint="cs"/>
          <w:b/>
          <w:bCs/>
          <w:sz w:val="52"/>
          <w:szCs w:val="52"/>
          <w:rtl/>
        </w:rPr>
        <w:lastRenderedPageBreak/>
        <w:t>חלבונים</w:t>
      </w:r>
      <w:r w:rsidRPr="001A6C82">
        <w:rPr>
          <w:rFonts w:ascii="Arial" w:hAnsi="Arial" w:cs="Arial" w:hint="cs"/>
          <w:b/>
          <w:bCs/>
          <w:sz w:val="36"/>
          <w:szCs w:val="36"/>
          <w:rtl/>
        </w:rPr>
        <w:t xml:space="preserve"> (פרוטאינים)</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חלבון הוא חומר אורגני המהווה את חומר הבניין העיקרי של התא בכל צורות החיים.</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החלבונים הם תרכובות כימיות המורכבות מה</w:t>
      </w:r>
      <w:r w:rsidRPr="004526D2">
        <w:rPr>
          <w:rFonts w:ascii="Arial" w:hAnsi="Arial" w:cs="Arial" w:hint="cs"/>
          <w:b/>
          <w:bCs/>
          <w:sz w:val="24"/>
          <w:szCs w:val="24"/>
          <w:rtl/>
        </w:rPr>
        <w:t>יסודות</w:t>
      </w:r>
      <w:r w:rsidRPr="004526D2">
        <w:rPr>
          <w:rFonts w:ascii="Arial" w:hAnsi="Arial" w:cs="Arial" w:hint="cs"/>
          <w:sz w:val="24"/>
          <w:szCs w:val="24"/>
          <w:rtl/>
        </w:rPr>
        <w:t>:</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פחמן:  </w:t>
      </w:r>
      <w:r w:rsidRPr="004526D2">
        <w:rPr>
          <w:rFonts w:ascii="Arial" w:hAnsi="Arial" w:cs="Arial" w:hint="cs"/>
          <w:b/>
          <w:bCs/>
          <w:sz w:val="24"/>
          <w:szCs w:val="24"/>
        </w:rPr>
        <w:t>C</w:t>
      </w:r>
      <w:r w:rsidRPr="004526D2">
        <w:rPr>
          <w:rFonts w:ascii="Arial" w:hAnsi="Arial" w:cs="Arial" w:hint="cs"/>
          <w:b/>
          <w:bCs/>
          <w:sz w:val="24"/>
          <w:szCs w:val="24"/>
          <w:rtl/>
        </w:rPr>
        <w:t xml:space="preserve"> </w:t>
      </w:r>
      <w:r w:rsidRPr="004526D2">
        <w:rPr>
          <w:rFonts w:ascii="Arial" w:hAnsi="Arial" w:cs="Arial" w:hint="cs"/>
          <w:b/>
          <w:bCs/>
          <w:sz w:val="24"/>
          <w:szCs w:val="24"/>
        </w:rPr>
        <w:t xml:space="preserve"> </w:t>
      </w:r>
      <w:r w:rsidRPr="004526D2">
        <w:rPr>
          <w:rFonts w:ascii="Arial" w:hAnsi="Arial" w:cs="Arial" w:hint="cs"/>
          <w:b/>
          <w:bCs/>
          <w:sz w:val="24"/>
          <w:szCs w:val="24"/>
          <w:rtl/>
        </w:rPr>
        <w:t xml:space="preserve"> (סִי)</w:t>
      </w:r>
      <w:r w:rsidRPr="004526D2">
        <w:rPr>
          <w:rFonts w:ascii="Arial" w:hAnsi="Arial" w:cs="Arial" w:hint="cs"/>
          <w:b/>
          <w:bCs/>
          <w:sz w:val="24"/>
          <w:szCs w:val="24"/>
        </w:rPr>
        <w:t xml:space="preserve"> </w:t>
      </w:r>
      <w:r w:rsidRPr="004526D2">
        <w:rPr>
          <w:rFonts w:ascii="Arial" w:hAnsi="Arial" w:cs="Arial"/>
          <w:b/>
          <w:bCs/>
          <w:sz w:val="24"/>
          <w:szCs w:val="24"/>
        </w:rPr>
        <w:t xml:space="preserve"> </w:t>
      </w:r>
      <w:r w:rsidRPr="004526D2">
        <w:rPr>
          <w:rFonts w:ascii="Arial" w:hAnsi="Arial" w:cs="Arial" w:hint="cs"/>
          <w:b/>
          <w:bCs/>
          <w:sz w:val="24"/>
          <w:szCs w:val="24"/>
        </w:rPr>
        <w:t xml:space="preserve"> </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חמצן:</w:t>
      </w:r>
      <w:r w:rsidRPr="004526D2">
        <w:rPr>
          <w:rFonts w:ascii="Arial" w:hAnsi="Arial" w:cs="Arial" w:hint="cs"/>
          <w:b/>
          <w:bCs/>
          <w:sz w:val="24"/>
          <w:szCs w:val="24"/>
        </w:rPr>
        <w:t xml:space="preserve"> </w:t>
      </w:r>
      <w:r w:rsidRPr="004526D2">
        <w:rPr>
          <w:rFonts w:ascii="Arial" w:hAnsi="Arial" w:cs="Arial" w:hint="cs"/>
          <w:b/>
          <w:bCs/>
          <w:sz w:val="24"/>
          <w:szCs w:val="24"/>
          <w:rtl/>
        </w:rPr>
        <w:t xml:space="preserve"> </w:t>
      </w:r>
      <w:r w:rsidRPr="004526D2">
        <w:rPr>
          <w:rFonts w:ascii="Arial" w:hAnsi="Arial" w:cs="Arial" w:hint="cs"/>
          <w:b/>
          <w:bCs/>
          <w:sz w:val="24"/>
          <w:szCs w:val="24"/>
        </w:rPr>
        <w:t xml:space="preserve"> O</w:t>
      </w:r>
      <w:r w:rsidRPr="004526D2">
        <w:rPr>
          <w:rFonts w:ascii="Arial" w:hAnsi="Arial" w:cs="Arial" w:hint="cs"/>
          <w:b/>
          <w:bCs/>
          <w:sz w:val="24"/>
          <w:szCs w:val="24"/>
          <w:rtl/>
        </w:rPr>
        <w:t xml:space="preserve"> </w:t>
      </w:r>
      <w:r w:rsidRPr="004526D2">
        <w:rPr>
          <w:rFonts w:ascii="Arial" w:hAnsi="Arial" w:cs="Arial" w:hint="cs"/>
          <w:b/>
          <w:bCs/>
          <w:sz w:val="24"/>
          <w:szCs w:val="24"/>
        </w:rPr>
        <w:t xml:space="preserve"> </w:t>
      </w:r>
      <w:r w:rsidRPr="004526D2">
        <w:rPr>
          <w:rFonts w:ascii="Arial" w:hAnsi="Arial" w:cs="Arial" w:hint="cs"/>
          <w:b/>
          <w:bCs/>
          <w:sz w:val="24"/>
          <w:szCs w:val="24"/>
          <w:rtl/>
        </w:rPr>
        <w:t>(אוֹהוּ)</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מימן: </w:t>
      </w:r>
      <w:r w:rsidRPr="004526D2">
        <w:rPr>
          <w:rFonts w:ascii="Arial" w:hAnsi="Arial" w:cs="Arial" w:hint="cs"/>
          <w:b/>
          <w:bCs/>
          <w:sz w:val="24"/>
          <w:szCs w:val="24"/>
        </w:rPr>
        <w:t xml:space="preserve"> </w:t>
      </w:r>
      <w:r w:rsidRPr="004526D2">
        <w:rPr>
          <w:rFonts w:ascii="Arial" w:hAnsi="Arial" w:cs="Arial" w:hint="cs"/>
          <w:b/>
          <w:bCs/>
          <w:sz w:val="24"/>
          <w:szCs w:val="24"/>
          <w:rtl/>
        </w:rPr>
        <w:t xml:space="preserve"> </w:t>
      </w:r>
      <w:r w:rsidRPr="004526D2">
        <w:rPr>
          <w:rFonts w:ascii="Arial" w:hAnsi="Arial" w:cs="Arial" w:hint="cs"/>
          <w:b/>
          <w:bCs/>
          <w:sz w:val="24"/>
          <w:szCs w:val="24"/>
        </w:rPr>
        <w:t>H</w:t>
      </w:r>
      <w:r w:rsidRPr="004526D2">
        <w:rPr>
          <w:rFonts w:ascii="Arial" w:hAnsi="Arial" w:cs="Arial" w:hint="cs"/>
          <w:b/>
          <w:bCs/>
          <w:sz w:val="24"/>
          <w:szCs w:val="24"/>
          <w:rtl/>
        </w:rPr>
        <w:t xml:space="preserve"> </w:t>
      </w:r>
      <w:r w:rsidRPr="004526D2">
        <w:rPr>
          <w:rFonts w:ascii="Arial" w:hAnsi="Arial" w:cs="Arial" w:hint="cs"/>
          <w:b/>
          <w:bCs/>
          <w:sz w:val="24"/>
          <w:szCs w:val="24"/>
        </w:rPr>
        <w:t xml:space="preserve"> </w:t>
      </w:r>
      <w:r w:rsidRPr="004526D2">
        <w:rPr>
          <w:rFonts w:ascii="Arial" w:hAnsi="Arial" w:cs="Arial" w:hint="cs"/>
          <w:b/>
          <w:bCs/>
          <w:sz w:val="24"/>
          <w:szCs w:val="24"/>
          <w:rtl/>
        </w:rPr>
        <w:t>(</w:t>
      </w:r>
      <w:proofErr w:type="spellStart"/>
      <w:r w:rsidRPr="004526D2">
        <w:rPr>
          <w:rFonts w:ascii="Arial" w:hAnsi="Arial" w:cs="Arial" w:hint="cs"/>
          <w:b/>
          <w:bCs/>
          <w:sz w:val="24"/>
          <w:szCs w:val="24"/>
          <w:rtl/>
        </w:rPr>
        <w:t>אֵיִיצ</w:t>
      </w:r>
      <w:proofErr w:type="spellEnd"/>
      <w:r w:rsidRPr="004526D2">
        <w:rPr>
          <w:rFonts w:ascii="Arial" w:hAnsi="Arial" w:cs="Arial" w:hint="cs"/>
          <w:b/>
          <w:bCs/>
          <w:sz w:val="24"/>
          <w:szCs w:val="24"/>
          <w:rtl/>
        </w:rPr>
        <w:t>')</w:t>
      </w:r>
    </w:p>
    <w:p w:rsidR="004526D2" w:rsidRPr="004526D2" w:rsidRDefault="004526D2" w:rsidP="004526D2">
      <w:pPr>
        <w:rPr>
          <w:rFonts w:ascii="Arial" w:hAnsi="Arial" w:cs="Arial"/>
          <w:sz w:val="24"/>
          <w:szCs w:val="24"/>
          <w:rtl/>
        </w:rPr>
      </w:pPr>
      <w:r w:rsidRPr="009067B0">
        <w:rPr>
          <w:rFonts w:ascii="Arial" w:hAnsi="Arial" w:cs="Arial" w:hint="cs"/>
          <w:b/>
          <w:bCs/>
          <w:sz w:val="24"/>
          <w:szCs w:val="24"/>
          <w:rtl/>
        </w:rPr>
        <w:t xml:space="preserve">חנקן:   </w:t>
      </w:r>
      <w:r w:rsidRPr="009067B0">
        <w:rPr>
          <w:rFonts w:ascii="Arial" w:hAnsi="Arial" w:cs="Arial" w:hint="cs"/>
          <w:b/>
          <w:bCs/>
          <w:sz w:val="24"/>
          <w:szCs w:val="24"/>
        </w:rPr>
        <w:t>N</w:t>
      </w:r>
      <w:r w:rsidRPr="004526D2">
        <w:rPr>
          <w:rFonts w:ascii="Arial" w:hAnsi="Arial" w:cs="Arial" w:hint="cs"/>
          <w:b/>
          <w:bCs/>
          <w:color w:val="FF0000"/>
          <w:sz w:val="24"/>
          <w:szCs w:val="24"/>
          <w:rtl/>
        </w:rPr>
        <w:t xml:space="preserve">   </w:t>
      </w:r>
      <w:r w:rsidRPr="004526D2">
        <w:rPr>
          <w:rFonts w:ascii="Arial" w:hAnsi="Arial" w:cs="Arial" w:hint="cs"/>
          <w:b/>
          <w:bCs/>
          <w:sz w:val="24"/>
          <w:szCs w:val="24"/>
          <w:rtl/>
        </w:rPr>
        <w:t>(אֵן)</w:t>
      </w:r>
      <w:r w:rsidRPr="004526D2">
        <w:rPr>
          <w:rFonts w:ascii="Arial" w:hAnsi="Arial" w:cs="Arial" w:hint="cs"/>
          <w:sz w:val="24"/>
          <w:szCs w:val="24"/>
          <w:rtl/>
        </w:rPr>
        <w:t xml:space="preserve">     </w:t>
      </w:r>
      <w:r w:rsidRPr="004526D2">
        <w:rPr>
          <w:rFonts w:ascii="Arial" w:hAnsi="Arial" w:cs="Arial" w:hint="cs"/>
          <w:b/>
          <w:bCs/>
          <w:sz w:val="24"/>
          <w:szCs w:val="24"/>
          <w:rtl/>
        </w:rPr>
        <w:t xml:space="preserve">החנקן </w:t>
      </w:r>
      <w:r w:rsidRPr="004526D2">
        <w:rPr>
          <w:rFonts w:ascii="Arial" w:hAnsi="Arial" w:cs="Arial" w:hint="cs"/>
          <w:sz w:val="24"/>
          <w:szCs w:val="24"/>
          <w:rtl/>
        </w:rPr>
        <w:t xml:space="preserve"> </w:t>
      </w:r>
      <w:r w:rsidRPr="004526D2">
        <w:rPr>
          <w:rFonts w:ascii="Arial" w:hAnsi="Arial" w:cs="Arial" w:hint="cs"/>
          <w:b/>
          <w:bCs/>
          <w:sz w:val="24"/>
          <w:szCs w:val="24"/>
          <w:rtl/>
        </w:rPr>
        <w:t>אופייני רק לחלבונים ואינו נמצא בפחמימות ובשומנים.</w:t>
      </w:r>
    </w:p>
    <w:p w:rsidR="004526D2" w:rsidRPr="004526D2" w:rsidRDefault="004526D2" w:rsidP="004526D2">
      <w:pPr>
        <w:rPr>
          <w:rFonts w:ascii="Arial" w:hAnsi="Arial" w:cs="Arial"/>
          <w:sz w:val="24"/>
          <w:szCs w:val="24"/>
          <w:rtl/>
        </w:rPr>
      </w:pPr>
    </w:p>
    <w:p w:rsidR="004526D2" w:rsidRPr="004526D2" w:rsidRDefault="004526D2" w:rsidP="009067B0">
      <w:pPr>
        <w:jc w:val="both"/>
        <w:rPr>
          <w:rFonts w:ascii="Arial" w:hAnsi="Arial" w:cs="Arial"/>
          <w:sz w:val="24"/>
          <w:szCs w:val="24"/>
          <w:rtl/>
        </w:rPr>
      </w:pPr>
      <w:r w:rsidRPr="004526D2">
        <w:rPr>
          <w:rFonts w:ascii="Arial" w:hAnsi="Arial" w:cs="Arial" w:hint="cs"/>
          <w:sz w:val="24"/>
          <w:szCs w:val="24"/>
          <w:rtl/>
        </w:rPr>
        <w:t>(יש חלבונים בהם מצויים יסודות נוספים, למשל:</w:t>
      </w:r>
      <w:r w:rsidRPr="004526D2">
        <w:rPr>
          <w:rFonts w:ascii="Arial" w:hAnsi="Arial" w:cs="Arial"/>
          <w:sz w:val="24"/>
          <w:szCs w:val="24"/>
          <w:rtl/>
        </w:rPr>
        <w:t xml:space="preserve"> </w:t>
      </w:r>
      <w:r w:rsidRPr="004526D2">
        <w:rPr>
          <w:rFonts w:ascii="Arial" w:hAnsi="Arial" w:cs="Arial"/>
          <w:b/>
          <w:bCs/>
          <w:sz w:val="24"/>
          <w:szCs w:val="24"/>
        </w:rPr>
        <w:t>S</w:t>
      </w:r>
      <w:r w:rsidRPr="004526D2">
        <w:rPr>
          <w:rFonts w:ascii="Arial" w:hAnsi="Arial" w:cs="Arial"/>
          <w:sz w:val="24"/>
          <w:szCs w:val="24"/>
          <w:rtl/>
        </w:rPr>
        <w:t xml:space="preserve"> – גופרית</w:t>
      </w:r>
      <w:r w:rsidRPr="004526D2">
        <w:rPr>
          <w:rFonts w:ascii="Arial" w:hAnsi="Arial" w:cs="Arial" w:hint="cs"/>
          <w:sz w:val="24"/>
          <w:szCs w:val="24"/>
          <w:rtl/>
        </w:rPr>
        <w:t>).</w:t>
      </w:r>
      <w:r w:rsidRPr="004526D2">
        <w:rPr>
          <w:rFonts w:ascii="Arial" w:hAnsi="Arial" w:cs="Arial"/>
          <w:sz w:val="24"/>
          <w:szCs w:val="24"/>
        </w:rPr>
        <w:t xml:space="preserve">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17% מכל החומרים המרכיבים את גוף האדם הם חלבונים.</w:t>
      </w:r>
    </w:p>
    <w:p w:rsidR="004526D2" w:rsidRPr="004526D2" w:rsidRDefault="004526D2" w:rsidP="004526D2">
      <w:pPr>
        <w:rPr>
          <w:rFonts w:ascii="Arial" w:hAnsi="Arial" w:cs="Arial"/>
          <w:sz w:val="24"/>
          <w:szCs w:val="24"/>
          <w:rtl/>
        </w:rPr>
      </w:pPr>
    </w:p>
    <w:p w:rsidR="004526D2" w:rsidRPr="009067B0" w:rsidRDefault="004526D2" w:rsidP="009067B0">
      <w:pPr>
        <w:jc w:val="center"/>
        <w:rPr>
          <w:rFonts w:ascii="Arial" w:hAnsi="Arial" w:cs="Arial"/>
          <w:sz w:val="32"/>
          <w:szCs w:val="32"/>
          <w:rtl/>
        </w:rPr>
      </w:pPr>
      <w:r w:rsidRPr="009067B0">
        <w:rPr>
          <w:rFonts w:ascii="Arial" w:hAnsi="Arial" w:cs="Arial" w:hint="cs"/>
          <w:b/>
          <w:bCs/>
          <w:sz w:val="32"/>
          <w:szCs w:val="32"/>
          <w:rtl/>
        </w:rPr>
        <w:t>הערך תזונתי</w:t>
      </w:r>
      <w:r w:rsidRPr="009067B0">
        <w:rPr>
          <w:rFonts w:ascii="Arial" w:hAnsi="Arial" w:cs="Arial" w:hint="cs"/>
          <w:sz w:val="32"/>
          <w:szCs w:val="32"/>
          <w:rtl/>
        </w:rPr>
        <w:t xml:space="preserve"> של החלבון: </w:t>
      </w:r>
      <w:r w:rsidRPr="009067B0">
        <w:rPr>
          <w:rFonts w:ascii="Arial" w:hAnsi="Arial" w:cs="Arial" w:hint="cs"/>
          <w:sz w:val="32"/>
          <w:szCs w:val="32"/>
          <w:u w:val="single"/>
          <w:rtl/>
        </w:rPr>
        <w:t>ב</w:t>
      </w:r>
      <w:r w:rsidRPr="009067B0">
        <w:rPr>
          <w:rFonts w:ascii="Arial" w:hAnsi="Arial" w:cs="Arial" w:hint="cs"/>
          <w:b/>
          <w:bCs/>
          <w:sz w:val="32"/>
          <w:szCs w:val="32"/>
          <w:u w:val="single"/>
          <w:rtl/>
        </w:rPr>
        <w:t>1</w:t>
      </w:r>
      <w:r w:rsidRPr="009067B0">
        <w:rPr>
          <w:rFonts w:ascii="Arial" w:hAnsi="Arial" w:cs="Arial" w:hint="cs"/>
          <w:sz w:val="32"/>
          <w:szCs w:val="32"/>
          <w:u w:val="single"/>
          <w:rtl/>
        </w:rPr>
        <w:t xml:space="preserve">- </w:t>
      </w:r>
      <w:r w:rsidRPr="004B7330">
        <w:rPr>
          <w:rFonts w:ascii="Arial" w:hAnsi="Arial" w:cs="Arial" w:hint="cs"/>
          <w:b/>
          <w:bCs/>
          <w:sz w:val="32"/>
          <w:szCs w:val="32"/>
          <w:u w:val="single"/>
          <w:rtl/>
        </w:rPr>
        <w:t>גרם</w:t>
      </w:r>
      <w:r w:rsidRPr="009067B0">
        <w:rPr>
          <w:rFonts w:ascii="Arial" w:hAnsi="Arial" w:cs="Arial" w:hint="cs"/>
          <w:sz w:val="32"/>
          <w:szCs w:val="32"/>
          <w:rtl/>
        </w:rPr>
        <w:t xml:space="preserve"> חלבון יש </w:t>
      </w:r>
      <w:r w:rsidRPr="009067B0">
        <w:rPr>
          <w:rFonts w:ascii="Arial" w:hAnsi="Arial" w:cs="Arial" w:hint="cs"/>
          <w:b/>
          <w:bCs/>
          <w:sz w:val="32"/>
          <w:szCs w:val="32"/>
          <w:u w:val="single"/>
          <w:rtl/>
        </w:rPr>
        <w:t>4</w:t>
      </w:r>
      <w:r w:rsidRPr="009067B0">
        <w:rPr>
          <w:rFonts w:ascii="Arial" w:hAnsi="Arial" w:cs="Arial" w:hint="cs"/>
          <w:sz w:val="32"/>
          <w:szCs w:val="32"/>
          <w:u w:val="single"/>
          <w:rtl/>
        </w:rPr>
        <w:t xml:space="preserve"> קלוריות</w:t>
      </w:r>
      <w:r w:rsidRPr="009067B0">
        <w:rPr>
          <w:rFonts w:ascii="Arial" w:hAnsi="Arial" w:cs="Arial" w:hint="cs"/>
          <w:sz w:val="32"/>
          <w:szCs w:val="32"/>
          <w:rtl/>
        </w:rPr>
        <w:t>.</w:t>
      </w:r>
    </w:p>
    <w:p w:rsidR="009067B0" w:rsidRPr="004526D2" w:rsidRDefault="009067B0"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sz w:val="24"/>
          <w:szCs w:val="24"/>
          <w:u w:val="single"/>
          <w:rtl/>
        </w:rPr>
        <w:t>מומלץ</w:t>
      </w:r>
      <w:r w:rsidRPr="004526D2">
        <w:rPr>
          <w:rFonts w:ascii="Arial" w:hAnsi="Arial" w:cs="Arial" w:hint="cs"/>
          <w:b/>
          <w:bCs/>
          <w:sz w:val="24"/>
          <w:szCs w:val="24"/>
          <w:rtl/>
        </w:rPr>
        <w:t>:</w:t>
      </w:r>
      <w:r w:rsidRPr="004526D2">
        <w:rPr>
          <w:rFonts w:ascii="Arial" w:hAnsi="Arial" w:cs="Arial" w:hint="cs"/>
          <w:sz w:val="24"/>
          <w:szCs w:val="24"/>
          <w:rtl/>
        </w:rPr>
        <w:t xml:space="preserve"> כ- 15% </w:t>
      </w:r>
      <w:r w:rsidRPr="004526D2">
        <w:rPr>
          <w:rFonts w:ascii="Arial" w:hAnsi="Arial" w:cs="Arial"/>
          <w:sz w:val="24"/>
          <w:szCs w:val="24"/>
          <w:rtl/>
        </w:rPr>
        <w:t>–</w:t>
      </w:r>
      <w:r w:rsidRPr="004526D2">
        <w:rPr>
          <w:rFonts w:ascii="Arial" w:hAnsi="Arial" w:cs="Arial" w:hint="cs"/>
          <w:sz w:val="24"/>
          <w:szCs w:val="24"/>
          <w:rtl/>
        </w:rPr>
        <w:t xml:space="preserve"> 20% מהקלוריות היומיות לצרוך בחלבונים.</w:t>
      </w:r>
    </w:p>
    <w:p w:rsidR="004526D2" w:rsidRPr="004526D2" w:rsidRDefault="004526D2" w:rsidP="006F6C69">
      <w:pPr>
        <w:rPr>
          <w:rFonts w:ascii="Arial" w:hAnsi="Arial" w:cs="Arial"/>
          <w:sz w:val="24"/>
          <w:szCs w:val="24"/>
          <w:rtl/>
        </w:rPr>
      </w:pPr>
      <w:r w:rsidRPr="004526D2">
        <w:rPr>
          <w:rFonts w:ascii="Arial" w:hAnsi="Arial" w:cs="Arial" w:hint="cs"/>
          <w:sz w:val="24"/>
          <w:szCs w:val="24"/>
          <w:rtl/>
        </w:rPr>
        <w:t xml:space="preserve">החלבון </w:t>
      </w:r>
      <w:r w:rsidRPr="004526D2">
        <w:rPr>
          <w:rFonts w:ascii="Arial" w:hAnsi="Arial" w:cs="Arial" w:hint="cs"/>
          <w:b/>
          <w:bCs/>
          <w:sz w:val="24"/>
          <w:szCs w:val="24"/>
          <w:rtl/>
        </w:rPr>
        <w:t>במזון</w:t>
      </w:r>
      <w:r w:rsidRPr="004526D2">
        <w:rPr>
          <w:rFonts w:ascii="Arial" w:hAnsi="Arial" w:cs="Arial" w:hint="cs"/>
          <w:sz w:val="24"/>
          <w:szCs w:val="24"/>
          <w:rtl/>
        </w:rPr>
        <w:t xml:space="preserve"> מהווה חומר מוצא ליצירת חלבוני הגוף.</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מחזור החנקן בטבע </w:t>
      </w:r>
      <w:r w:rsidRPr="004526D2">
        <w:rPr>
          <w:rFonts w:ascii="Arial" w:hAnsi="Arial" w:cs="Arial"/>
          <w:b/>
          <w:bCs/>
          <w:sz w:val="24"/>
          <w:szCs w:val="24"/>
          <w:rtl/>
        </w:rPr>
        <w:t>–</w:t>
      </w:r>
      <w:r w:rsidRPr="004526D2">
        <w:rPr>
          <w:rFonts w:ascii="Arial" w:hAnsi="Arial" w:cs="Arial" w:hint="cs"/>
          <w:b/>
          <w:bCs/>
          <w:sz w:val="24"/>
          <w:szCs w:val="24"/>
          <w:rtl/>
        </w:rPr>
        <w:t xml:space="preserve"> מושגים</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אורגניזם: </w:t>
      </w:r>
      <w:r w:rsidRPr="004526D2">
        <w:rPr>
          <w:rFonts w:ascii="Arial" w:hAnsi="Arial" w:cs="Arial"/>
          <w:sz w:val="24"/>
          <w:szCs w:val="24"/>
          <w:rtl/>
        </w:rPr>
        <w:t>יצור</w:t>
      </w:r>
      <w:r w:rsidRPr="004526D2">
        <w:rPr>
          <w:rFonts w:ascii="Arial" w:hAnsi="Arial" w:cs="Arial" w:hint="cs"/>
          <w:sz w:val="24"/>
          <w:szCs w:val="24"/>
          <w:rtl/>
        </w:rPr>
        <w:t>.</w:t>
      </w:r>
      <w:r w:rsidRPr="004526D2">
        <w:rPr>
          <w:rFonts w:ascii="Arial" w:hAnsi="Arial" w:cs="Arial"/>
          <w:sz w:val="24"/>
          <w:szCs w:val="24"/>
          <w:rtl/>
        </w:rPr>
        <w:t xml:space="preserve"> הוא כל דבר חי המשתייך לעולם הטבע ומסוגל להתקיים ולהתרבות בכוחות עצמו ולבצע חילוף חומרים. </w:t>
      </w:r>
      <w:r w:rsidRPr="004526D2">
        <w:rPr>
          <w:rFonts w:ascii="Arial" w:hAnsi="Arial" w:cs="Arial" w:hint="cs"/>
          <w:sz w:val="24"/>
          <w:szCs w:val="24"/>
          <w:rtl/>
        </w:rPr>
        <w:t>או</w:t>
      </w:r>
      <w:r w:rsidRPr="004526D2">
        <w:rPr>
          <w:rFonts w:ascii="Arial" w:hAnsi="Arial" w:cs="Arial"/>
          <w:sz w:val="24"/>
          <w:szCs w:val="24"/>
          <w:rtl/>
        </w:rPr>
        <w:t xml:space="preserve"> כל מי שיש בו תא אחד לכל הפחות. אורגניזם הוא פרט בדיד שגדל, מתפתח ועל פי רוב גם מתרבה.</w:t>
      </w:r>
    </w:p>
    <w:p w:rsidR="004526D2" w:rsidRPr="004526D2" w:rsidRDefault="004526D2" w:rsidP="004526D2">
      <w:pPr>
        <w:rPr>
          <w:rFonts w:ascii="Arial" w:hAnsi="Arial" w:cs="Arial"/>
          <w:sz w:val="24"/>
          <w:szCs w:val="24"/>
          <w:rtl/>
          <w:lang w:eastAsia="ko-KR"/>
        </w:rPr>
      </w:pPr>
      <w:r w:rsidRPr="004526D2">
        <w:rPr>
          <w:rFonts w:ascii="Arial" w:hAnsi="Arial" w:cs="Arial" w:hint="cs"/>
          <w:b/>
          <w:bCs/>
          <w:sz w:val="24"/>
          <w:szCs w:val="24"/>
          <w:rtl/>
        </w:rPr>
        <w:t xml:space="preserve">אטמוספרה: </w:t>
      </w:r>
      <w:r w:rsidRPr="004526D2">
        <w:rPr>
          <w:rFonts w:ascii="Arial" w:hAnsi="Arial" w:cs="Arial" w:hint="cs"/>
          <w:sz w:val="24"/>
          <w:szCs w:val="24"/>
          <w:rtl/>
          <w:lang w:eastAsia="ko-KR"/>
        </w:rPr>
        <w:t xml:space="preserve">שכבת האוויר (הגזים) העוטפת את </w:t>
      </w:r>
      <w:r w:rsidRPr="004526D2">
        <w:rPr>
          <w:rFonts w:ascii="Arial" w:hAnsi="Arial" w:cs="Arial"/>
          <w:sz w:val="24"/>
          <w:szCs w:val="24"/>
          <w:rtl/>
          <w:lang w:eastAsia="ko-KR"/>
        </w:rPr>
        <w:t>כדור הארץ</w:t>
      </w:r>
      <w:r w:rsidRPr="004526D2">
        <w:rPr>
          <w:rFonts w:ascii="Arial" w:hAnsi="Arial" w:cs="Arial" w:hint="cs"/>
          <w:sz w:val="24"/>
          <w:szCs w:val="24"/>
          <w:rtl/>
          <w:lang w:eastAsia="ko-KR"/>
        </w:rPr>
        <w:t>.</w:t>
      </w:r>
      <w:r w:rsidRPr="004526D2">
        <w:rPr>
          <w:rFonts w:ascii="Arial" w:hAnsi="Arial" w:cs="Arial"/>
          <w:sz w:val="24"/>
          <w:szCs w:val="24"/>
          <w:rtl/>
          <w:lang w:eastAsia="ko-KR"/>
        </w:rPr>
        <w:t xml:space="preserve"> היא מגיעה עד כ- </w:t>
      </w:r>
      <w:smartTag w:uri="urn:schemas-microsoft-com:office:smarttags" w:element="metricconverter">
        <w:smartTagPr>
          <w:attr w:name="ProductID" w:val="560 ק&quot;מ"/>
        </w:smartTagPr>
        <w:r w:rsidRPr="004526D2">
          <w:rPr>
            <w:rFonts w:ascii="Arial" w:hAnsi="Arial" w:cs="Arial"/>
            <w:sz w:val="24"/>
            <w:szCs w:val="24"/>
            <w:rtl/>
            <w:lang w:eastAsia="ko-KR"/>
          </w:rPr>
          <w:t>560 ק"מ</w:t>
        </w:r>
      </w:smartTag>
      <w:r w:rsidRPr="004526D2">
        <w:rPr>
          <w:rFonts w:ascii="Arial" w:hAnsi="Arial" w:cs="Arial"/>
          <w:sz w:val="24"/>
          <w:szCs w:val="24"/>
          <w:rtl/>
          <w:lang w:eastAsia="ko-KR"/>
        </w:rPr>
        <w:t xml:space="preserve"> מפני כדור הארץ</w:t>
      </w:r>
      <w:r w:rsidRPr="004526D2">
        <w:rPr>
          <w:rFonts w:ascii="Arial" w:hAnsi="Arial" w:cs="Arial" w:hint="cs"/>
          <w:sz w:val="24"/>
          <w:szCs w:val="24"/>
          <w:rtl/>
          <w:lang w:eastAsia="ko-KR"/>
        </w:rPr>
        <w:t xml:space="preserve"> </w:t>
      </w:r>
      <w:r w:rsidRPr="004526D2">
        <w:rPr>
          <w:rFonts w:ascii="Arial" w:hAnsi="Arial" w:cs="Arial"/>
          <w:sz w:val="24"/>
          <w:szCs w:val="24"/>
          <w:rtl/>
          <w:lang w:eastAsia="ko-KR"/>
        </w:rPr>
        <w:t xml:space="preserve">ונשארת סמוכה </w:t>
      </w:r>
      <w:r w:rsidRPr="004526D2">
        <w:rPr>
          <w:rFonts w:ascii="Arial" w:hAnsi="Arial" w:cs="Arial" w:hint="cs"/>
          <w:sz w:val="24"/>
          <w:szCs w:val="24"/>
          <w:rtl/>
          <w:lang w:eastAsia="ko-KR"/>
        </w:rPr>
        <w:t>אליו</w:t>
      </w:r>
      <w:r w:rsidRPr="004526D2">
        <w:rPr>
          <w:rFonts w:ascii="Arial" w:hAnsi="Arial" w:cs="Arial"/>
          <w:sz w:val="24"/>
          <w:szCs w:val="24"/>
          <w:rtl/>
          <w:lang w:eastAsia="ko-KR"/>
        </w:rPr>
        <w:t xml:space="preserve"> בשל כוח-המשיכה. האטמוספרה </w:t>
      </w:r>
      <w:r w:rsidRPr="004526D2">
        <w:rPr>
          <w:rFonts w:ascii="Arial" w:hAnsi="Arial" w:cs="Arial" w:hint="cs"/>
          <w:sz w:val="24"/>
          <w:szCs w:val="24"/>
          <w:rtl/>
          <w:lang w:eastAsia="ko-KR"/>
        </w:rPr>
        <w:t>של</w:t>
      </w:r>
      <w:r w:rsidRPr="004526D2">
        <w:rPr>
          <w:rFonts w:ascii="Arial" w:hAnsi="Arial" w:cs="Arial"/>
          <w:sz w:val="24"/>
          <w:szCs w:val="24"/>
          <w:rtl/>
          <w:lang w:eastAsia="ko-KR"/>
        </w:rPr>
        <w:t xml:space="preserve"> כדור-הארץ מורכבת מ- 78% חנקן, 21% חמצן וחומרים אחרים כגון: פחמן דו-חמצני, אוזון</w:t>
      </w:r>
      <w:r w:rsidRPr="004526D2">
        <w:rPr>
          <w:rFonts w:ascii="Arial" w:hAnsi="Arial" w:cs="Arial" w:hint="cs"/>
          <w:sz w:val="24"/>
          <w:szCs w:val="24"/>
          <w:rtl/>
          <w:lang w:eastAsia="ko-KR"/>
        </w:rPr>
        <w:t xml:space="preserve">, </w:t>
      </w:r>
      <w:r w:rsidRPr="004526D2">
        <w:rPr>
          <w:rFonts w:ascii="Arial" w:hAnsi="Arial" w:cs="Arial"/>
          <w:sz w:val="24"/>
          <w:szCs w:val="24"/>
          <w:rtl/>
          <w:lang w:eastAsia="ko-KR"/>
        </w:rPr>
        <w:t>מימן, אדי מים</w:t>
      </w:r>
      <w:r w:rsidRPr="004526D2">
        <w:rPr>
          <w:rFonts w:ascii="Arial" w:hAnsi="Arial" w:cs="Arial" w:hint="cs"/>
          <w:sz w:val="24"/>
          <w:szCs w:val="24"/>
          <w:rtl/>
          <w:lang w:eastAsia="ko-KR"/>
        </w:rPr>
        <w:t xml:space="preserve"> ועוד</w:t>
      </w:r>
      <w:r w:rsidRPr="004526D2">
        <w:rPr>
          <w:rFonts w:ascii="Arial" w:hAnsi="Arial" w:cs="Arial"/>
          <w:sz w:val="24"/>
          <w:szCs w:val="24"/>
          <w:rtl/>
          <w:lang w:eastAsia="ko-KR"/>
        </w:rPr>
        <w:t>.</w:t>
      </w:r>
    </w:p>
    <w:p w:rsidR="004526D2" w:rsidRPr="004526D2" w:rsidRDefault="004526D2" w:rsidP="004526D2">
      <w:pPr>
        <w:rPr>
          <w:rFonts w:ascii="Arial" w:hAnsi="Arial" w:cs="Arial"/>
          <w:b/>
          <w:bCs/>
          <w:sz w:val="24"/>
          <w:szCs w:val="24"/>
          <w:rtl/>
        </w:rPr>
      </w:pPr>
      <w:r w:rsidRPr="004526D2">
        <w:rPr>
          <w:rFonts w:ascii="Arial" w:hAnsi="Arial" w:cs="Arial"/>
          <w:b/>
          <w:bCs/>
          <w:sz w:val="24"/>
          <w:szCs w:val="24"/>
          <w:rtl/>
        </w:rPr>
        <w:t>אמוניה</w:t>
      </w:r>
      <w:r w:rsidRPr="004526D2">
        <w:rPr>
          <w:rFonts w:ascii="Arial" w:hAnsi="Arial" w:cs="Arial" w:hint="cs"/>
          <w:b/>
          <w:bCs/>
          <w:sz w:val="24"/>
          <w:szCs w:val="24"/>
          <w:rtl/>
        </w:rPr>
        <w:t xml:space="preserve">: </w:t>
      </w:r>
      <w:r w:rsidRPr="004526D2">
        <w:rPr>
          <w:rFonts w:ascii="Arial" w:hAnsi="Arial" w:cs="Arial" w:hint="cs"/>
          <w:sz w:val="24"/>
          <w:szCs w:val="24"/>
          <w:rtl/>
        </w:rPr>
        <w:t>(</w:t>
      </w:r>
      <w:r w:rsidRPr="004526D2">
        <w:rPr>
          <w:rFonts w:ascii="Arial" w:hAnsi="Arial" w:cs="Arial"/>
          <w:sz w:val="24"/>
          <w:szCs w:val="24"/>
          <w:rtl/>
        </w:rPr>
        <w:t>נקראת גם נַשְׁדּוּר</w:t>
      </w:r>
      <w:r w:rsidRPr="004526D2">
        <w:rPr>
          <w:rFonts w:ascii="Arial" w:hAnsi="Arial" w:cs="Arial" w:hint="cs"/>
          <w:sz w:val="24"/>
          <w:szCs w:val="24"/>
          <w:rtl/>
        </w:rPr>
        <w:t>)</w:t>
      </w:r>
      <w:r w:rsidRPr="004526D2">
        <w:rPr>
          <w:rFonts w:ascii="Arial" w:hAnsi="Arial" w:cs="Arial"/>
          <w:sz w:val="24"/>
          <w:szCs w:val="24"/>
          <w:rtl/>
        </w:rPr>
        <w:t xml:space="preserve"> היא תרכובת חנקן ומימן. </w:t>
      </w:r>
      <w:r w:rsidRPr="004526D2">
        <w:rPr>
          <w:rFonts w:ascii="Arial" w:hAnsi="Arial" w:cs="Arial" w:hint="cs"/>
          <w:sz w:val="24"/>
          <w:szCs w:val="24"/>
          <w:rtl/>
        </w:rPr>
        <w:t xml:space="preserve">חשיבות </w:t>
      </w:r>
      <w:r w:rsidRPr="004526D2">
        <w:rPr>
          <w:rFonts w:ascii="Arial" w:hAnsi="Arial" w:cs="Arial"/>
          <w:sz w:val="24"/>
          <w:szCs w:val="24"/>
          <w:rtl/>
        </w:rPr>
        <w:t xml:space="preserve">מיוחדת נודעת לאמוניה ולתרכובותיה בחקלאות, כאמצעי לקיבוע חנקן. הצמחים זקוקים ליסוד </w:t>
      </w:r>
      <w:r w:rsidRPr="004526D2">
        <w:rPr>
          <w:rFonts w:ascii="Arial" w:hAnsi="Arial" w:cs="Arial" w:hint="cs"/>
          <w:sz w:val="24"/>
          <w:szCs w:val="24"/>
          <w:rtl/>
        </w:rPr>
        <w:t>חנקן</w:t>
      </w:r>
      <w:r w:rsidRPr="004526D2">
        <w:rPr>
          <w:rFonts w:ascii="Arial" w:hAnsi="Arial" w:cs="Arial"/>
          <w:sz w:val="24"/>
          <w:szCs w:val="24"/>
          <w:rtl/>
        </w:rPr>
        <w:t xml:space="preserve"> לבניית תאיהם, אלא שבצורתו המולקולרית המצויה באוויר, </w:t>
      </w:r>
      <w:r w:rsidRPr="004526D2">
        <w:rPr>
          <w:rFonts w:ascii="Arial" w:hAnsi="Arial" w:cs="Arial"/>
          <w:b/>
          <w:bCs/>
          <w:sz w:val="24"/>
          <w:szCs w:val="24"/>
        </w:rPr>
        <w:t>N2</w:t>
      </w:r>
      <w:r w:rsidRPr="004526D2">
        <w:rPr>
          <w:rFonts w:ascii="Arial" w:hAnsi="Arial" w:cs="Arial"/>
          <w:sz w:val="24"/>
          <w:szCs w:val="24"/>
          <w:rtl/>
        </w:rPr>
        <w:t xml:space="preserve">, אין הם יכולים לנצלו, משום שלחנקן המולקולרי נטייה נמוכה מאוד להשתתף בתגובות כימיות. אולם בתרכובות שונות, וביניהן </w:t>
      </w:r>
      <w:r w:rsidRPr="004526D2">
        <w:rPr>
          <w:rFonts w:ascii="Arial" w:hAnsi="Arial" w:cs="Arial"/>
          <w:sz w:val="24"/>
          <w:szCs w:val="24"/>
          <w:u w:val="single"/>
          <w:rtl/>
        </w:rPr>
        <w:t>אמוניה</w:t>
      </w:r>
      <w:r w:rsidRPr="004526D2">
        <w:rPr>
          <w:rFonts w:ascii="Arial" w:hAnsi="Arial" w:cs="Arial" w:hint="cs"/>
          <w:sz w:val="24"/>
          <w:szCs w:val="24"/>
          <w:u w:val="single"/>
          <w:rtl/>
        </w:rPr>
        <w:t>,</w:t>
      </w:r>
      <w:r w:rsidRPr="004526D2">
        <w:rPr>
          <w:rFonts w:ascii="Arial" w:hAnsi="Arial" w:cs="Arial" w:hint="cs"/>
          <w:sz w:val="24"/>
          <w:szCs w:val="24"/>
          <w:rtl/>
        </w:rPr>
        <w:t xml:space="preserve"> </w:t>
      </w:r>
      <w:r w:rsidRPr="004526D2">
        <w:rPr>
          <w:rFonts w:ascii="Arial" w:hAnsi="Arial" w:cs="Arial"/>
          <w:sz w:val="24"/>
          <w:szCs w:val="24"/>
          <w:rtl/>
        </w:rPr>
        <w:t>יכולים הצמחים לנצל את החנקן לצורך תהליכי החיים שלהם.</w:t>
      </w:r>
    </w:p>
    <w:p w:rsidR="004526D2" w:rsidRPr="004526D2" w:rsidRDefault="004526D2" w:rsidP="004526D2">
      <w:pPr>
        <w:rPr>
          <w:rFonts w:ascii="Arial" w:hAnsi="Arial" w:cs="Arial"/>
          <w:b/>
          <w:bCs/>
          <w:sz w:val="24"/>
          <w:szCs w:val="24"/>
          <w:rtl/>
        </w:rPr>
      </w:pPr>
      <w:r w:rsidRPr="004526D2">
        <w:rPr>
          <w:rFonts w:ascii="Arial" w:hAnsi="Arial" w:cs="Arial"/>
          <w:b/>
          <w:bCs/>
          <w:sz w:val="24"/>
          <w:szCs w:val="24"/>
          <w:rtl/>
        </w:rPr>
        <w:t>ביוספרה</w:t>
      </w:r>
      <w:r w:rsidRPr="004526D2">
        <w:rPr>
          <w:rFonts w:hint="cs"/>
          <w:sz w:val="24"/>
          <w:szCs w:val="24"/>
          <w:rtl/>
        </w:rPr>
        <w:t>:</w:t>
      </w:r>
      <w:r w:rsidRPr="004526D2">
        <w:rPr>
          <w:sz w:val="24"/>
          <w:szCs w:val="24"/>
          <w:rtl/>
        </w:rPr>
        <w:t xml:space="preserve"> </w:t>
      </w:r>
      <w:r w:rsidRPr="004526D2">
        <w:rPr>
          <w:rFonts w:ascii="Arial" w:hAnsi="Arial" w:cs="Arial"/>
          <w:sz w:val="24"/>
          <w:szCs w:val="24"/>
          <w:rtl/>
        </w:rPr>
        <w:t xml:space="preserve">האזור בכדור-הארץ ובאטמוספירה שבו מתקיימים היצורים החיים.  </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ברק: </w:t>
      </w:r>
      <w:r w:rsidRPr="004526D2">
        <w:rPr>
          <w:rFonts w:ascii="Arial" w:hAnsi="Arial" w:cs="Arial"/>
          <w:sz w:val="24"/>
          <w:szCs w:val="24"/>
          <w:rtl/>
        </w:rPr>
        <w:t>הוא תופעה אקלימית, שבמסגרתה נפרק חשמל סטטי הנמצא בעננים. כאשר זרם חשמלי של ברק עובר באוויר, החמצן והחנקן מתרכבים ויוצרים תחמוצות חנקן. לתחמוצות אלה יש חשיבות רבה, משום שהן מתמוססות במי הגשם ונשטפות אל הקרקע, שם יכולים יצורים חיים (צמחים וחיידקים) לנצל אותן.</w:t>
      </w:r>
      <w:r w:rsidRPr="004526D2">
        <w:rPr>
          <w:rFonts w:ascii="Arial" w:hAnsi="Arial" w:cs="Arial"/>
          <w:b/>
          <w:b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lastRenderedPageBreak/>
        <w:t xml:space="preserve">חנקה: </w:t>
      </w:r>
      <w:r w:rsidRPr="004526D2">
        <w:rPr>
          <w:rFonts w:ascii="Arial" w:hAnsi="Arial" w:cs="Arial"/>
          <w:sz w:val="24"/>
          <w:szCs w:val="24"/>
          <w:rtl/>
        </w:rPr>
        <w:t xml:space="preserve">חלק מועט מהחנקן שבאטמוספירה הופך באמצעות תהליכים כימיים (ברקים) או תהליכים ביולוגיים (מיקרואורגניזמים) </w:t>
      </w:r>
      <w:r w:rsidRPr="004526D2">
        <w:rPr>
          <w:rFonts w:ascii="Arial" w:hAnsi="Arial" w:cs="Arial"/>
          <w:sz w:val="24"/>
          <w:szCs w:val="24"/>
          <w:u w:val="single"/>
          <w:rtl/>
        </w:rPr>
        <w:t>לחנקה</w:t>
      </w:r>
      <w:r w:rsidRPr="004526D2">
        <w:rPr>
          <w:rFonts w:ascii="Arial" w:hAnsi="Arial" w:cs="Arial"/>
          <w:sz w:val="24"/>
          <w:szCs w:val="24"/>
          <w:rtl/>
        </w:rPr>
        <w:t xml:space="preserve"> (</w:t>
      </w:r>
      <w:r w:rsidRPr="004526D2">
        <w:rPr>
          <w:rFonts w:ascii="Arial" w:hAnsi="Arial" w:cs="Arial"/>
          <w:b/>
          <w:bCs/>
          <w:sz w:val="24"/>
          <w:szCs w:val="24"/>
        </w:rPr>
        <w:t>NO2</w:t>
      </w:r>
      <w:r w:rsidRPr="004526D2">
        <w:rPr>
          <w:rFonts w:ascii="Arial" w:hAnsi="Arial" w:cs="Arial"/>
          <w:sz w:val="24"/>
          <w:szCs w:val="24"/>
          <w:rtl/>
        </w:rPr>
        <w:t xml:space="preserve">) - תרכובת של מלח המושקעת בקרקע וזמינה לצמחים. </w:t>
      </w:r>
    </w:p>
    <w:p w:rsidR="004526D2" w:rsidRPr="004526D2" w:rsidRDefault="004526D2" w:rsidP="004526D2">
      <w:pPr>
        <w:rPr>
          <w:rFonts w:ascii="Arial" w:hAnsi="Arial" w:cs="Arial"/>
          <w:b/>
          <w:bCs/>
          <w:sz w:val="24"/>
          <w:szCs w:val="24"/>
          <w:rtl/>
        </w:rPr>
      </w:pPr>
      <w:r w:rsidRPr="004526D2">
        <w:rPr>
          <w:rFonts w:ascii="Arial" w:hAnsi="Arial" w:cs="Arial"/>
          <w:b/>
          <w:bCs/>
          <w:sz w:val="24"/>
          <w:szCs w:val="24"/>
          <w:rtl/>
        </w:rPr>
        <w:t>חנקן</w:t>
      </w:r>
      <w:r w:rsidRPr="004526D2">
        <w:rPr>
          <w:rFonts w:ascii="Arial" w:hAnsi="Arial" w:cs="Arial" w:hint="cs"/>
          <w:b/>
          <w:bCs/>
          <w:sz w:val="24"/>
          <w:szCs w:val="24"/>
          <w:rtl/>
        </w:rPr>
        <w:t xml:space="preserve">: </w:t>
      </w:r>
      <w:r w:rsidRPr="004526D2">
        <w:rPr>
          <w:rFonts w:ascii="Arial" w:hAnsi="Arial" w:cs="Arial" w:hint="cs"/>
          <w:sz w:val="24"/>
          <w:szCs w:val="24"/>
          <w:rtl/>
        </w:rPr>
        <w:t>ה</w:t>
      </w:r>
      <w:r w:rsidRPr="004526D2">
        <w:rPr>
          <w:rFonts w:ascii="Arial" w:hAnsi="Arial" w:cs="Arial"/>
          <w:sz w:val="24"/>
          <w:szCs w:val="24"/>
          <w:rtl/>
        </w:rPr>
        <w:t xml:space="preserve">וא יסוד כימי שסימנו </w:t>
      </w:r>
      <w:r w:rsidRPr="004526D2">
        <w:rPr>
          <w:rFonts w:ascii="Arial" w:hAnsi="Arial" w:cs="Arial"/>
          <w:sz w:val="24"/>
          <w:szCs w:val="24"/>
        </w:rPr>
        <w:t xml:space="preserve"> </w:t>
      </w:r>
      <w:r w:rsidRPr="004526D2">
        <w:rPr>
          <w:rFonts w:ascii="Arial" w:hAnsi="Arial" w:cs="Arial"/>
          <w:b/>
          <w:bCs/>
          <w:sz w:val="24"/>
          <w:szCs w:val="24"/>
        </w:rPr>
        <w:t>N</w:t>
      </w:r>
      <w:r w:rsidRPr="004526D2">
        <w:rPr>
          <w:rFonts w:ascii="Arial" w:hAnsi="Arial" w:cs="Arial" w:hint="cs"/>
          <w:sz w:val="24"/>
          <w:szCs w:val="24"/>
          <w:rtl/>
        </w:rPr>
        <w:t xml:space="preserve">. </w:t>
      </w:r>
      <w:r w:rsidRPr="004526D2">
        <w:rPr>
          <w:rFonts w:ascii="Arial" w:hAnsi="Arial" w:cs="Arial"/>
          <w:sz w:val="24"/>
          <w:szCs w:val="24"/>
          <w:rtl/>
        </w:rPr>
        <w:t>מולקולת החנקן מורכבת משני אטומי חנקן הקשורים ביניהם</w:t>
      </w:r>
      <w:r w:rsidRPr="004526D2">
        <w:rPr>
          <w:rFonts w:ascii="Arial" w:hAnsi="Arial" w:cs="Arial" w:hint="cs"/>
          <w:sz w:val="24"/>
          <w:szCs w:val="24"/>
          <w:rtl/>
        </w:rPr>
        <w:t xml:space="preserve"> </w:t>
      </w:r>
      <w:r w:rsidRPr="004526D2">
        <w:rPr>
          <w:rFonts w:ascii="Arial" w:hAnsi="Arial" w:cs="Arial"/>
          <w:sz w:val="24"/>
          <w:szCs w:val="24"/>
          <w:rtl/>
        </w:rPr>
        <w:t>ומסומלת כ-</w:t>
      </w:r>
      <w:r w:rsidRPr="004526D2">
        <w:rPr>
          <w:rFonts w:ascii="Arial" w:hAnsi="Arial" w:cs="Arial" w:hint="cs"/>
          <w:b/>
          <w:bCs/>
          <w:sz w:val="24"/>
          <w:szCs w:val="24"/>
        </w:rPr>
        <w:t>N</w:t>
      </w:r>
      <w:r w:rsidRPr="004526D2">
        <w:rPr>
          <w:rFonts w:ascii="Arial" w:hAnsi="Arial" w:cs="Arial"/>
          <w:b/>
          <w:bCs/>
          <w:sz w:val="24"/>
          <w:szCs w:val="24"/>
        </w:rPr>
        <w:t xml:space="preserve">2 </w:t>
      </w:r>
      <w:r w:rsidRPr="004526D2">
        <w:rPr>
          <w:rFonts w:ascii="Arial" w:hAnsi="Arial" w:cs="Arial"/>
          <w:sz w:val="24"/>
          <w:szCs w:val="24"/>
          <w:rtl/>
        </w:rPr>
        <w:t>.</w:t>
      </w:r>
      <w:r w:rsidRPr="004526D2">
        <w:rPr>
          <w:rFonts w:ascii="Arial" w:hAnsi="Arial" w:cs="Arial" w:hint="cs"/>
          <w:sz w:val="24"/>
          <w:szCs w:val="24"/>
          <w:rtl/>
        </w:rPr>
        <w:t xml:space="preserve"> </w:t>
      </w:r>
      <w:r w:rsidRPr="004526D2">
        <w:rPr>
          <w:rFonts w:ascii="Arial" w:hAnsi="Arial" w:cs="Arial"/>
          <w:sz w:val="24"/>
          <w:szCs w:val="24"/>
          <w:rtl/>
        </w:rPr>
        <w:t>החנקן הוא יסוד שכיח יחסית, גז חסר טעם, ריח וצבע</w:t>
      </w:r>
      <w:r w:rsidRPr="004526D2">
        <w:rPr>
          <w:rFonts w:ascii="Arial" w:hAnsi="Arial" w:cs="Arial" w:hint="cs"/>
          <w:sz w:val="24"/>
          <w:szCs w:val="24"/>
          <w:rtl/>
        </w:rPr>
        <w:t>,</w:t>
      </w:r>
      <w:r w:rsidRPr="004526D2">
        <w:rPr>
          <w:rFonts w:ascii="Arial" w:hAnsi="Arial" w:cs="Arial"/>
          <w:sz w:val="24"/>
          <w:szCs w:val="24"/>
          <w:rtl/>
        </w:rPr>
        <w:t xml:space="preserve"> המהווה </w:t>
      </w:r>
      <w:r w:rsidRPr="004526D2">
        <w:rPr>
          <w:rFonts w:ascii="Arial" w:hAnsi="Arial" w:cs="Arial" w:hint="cs"/>
          <w:sz w:val="24"/>
          <w:szCs w:val="24"/>
          <w:rtl/>
        </w:rPr>
        <w:t>כ-78%</w:t>
      </w:r>
      <w:r w:rsidRPr="004526D2">
        <w:rPr>
          <w:rFonts w:ascii="Arial" w:hAnsi="Arial" w:cs="Arial"/>
          <w:sz w:val="24"/>
          <w:szCs w:val="24"/>
          <w:rtl/>
        </w:rPr>
        <w:t xml:space="preserve"> אחוזים מ</w:t>
      </w:r>
      <w:r w:rsidRPr="004526D2">
        <w:rPr>
          <w:rFonts w:ascii="Arial" w:hAnsi="Arial" w:cs="Arial" w:hint="cs"/>
          <w:sz w:val="24"/>
          <w:szCs w:val="24"/>
          <w:rtl/>
        </w:rPr>
        <w:t>האטמוספירה.</w:t>
      </w:r>
    </w:p>
    <w:p w:rsidR="004526D2" w:rsidRPr="004526D2" w:rsidRDefault="004526D2" w:rsidP="004526D2">
      <w:pPr>
        <w:rPr>
          <w:rFonts w:ascii="Arial" w:hAnsi="Arial" w:cs="Arial"/>
          <w:sz w:val="24"/>
          <w:szCs w:val="24"/>
          <w:rtl/>
        </w:rPr>
      </w:pPr>
      <w:r w:rsidRPr="004526D2">
        <w:rPr>
          <w:rFonts w:ascii="Arial" w:hAnsi="Arial" w:cs="Arial"/>
          <w:b/>
          <w:bCs/>
          <w:sz w:val="24"/>
          <w:szCs w:val="24"/>
          <w:rtl/>
        </w:rPr>
        <w:t>חשמל סטטי</w:t>
      </w:r>
      <w:r w:rsidRPr="004526D2">
        <w:rPr>
          <w:rFonts w:ascii="Arial" w:hAnsi="Arial" w:cs="Arial" w:hint="cs"/>
          <w:b/>
          <w:bCs/>
          <w:sz w:val="24"/>
          <w:szCs w:val="24"/>
          <w:rtl/>
        </w:rPr>
        <w:t>:</w:t>
      </w:r>
      <w:r w:rsidRPr="004526D2">
        <w:rPr>
          <w:rFonts w:ascii="Arial" w:hAnsi="Arial" w:cs="Arial"/>
          <w:sz w:val="24"/>
          <w:szCs w:val="24"/>
          <w:rtl/>
        </w:rPr>
        <w:t xml:space="preserve"> הוא תופעה פיזיקלית שנוצרת כתוצאה מחוסר איזון בין המטענים החיוביים לשליליים בחומר. כתוצאה, נוצר הפרש מתחים בין החומר הטעון לחומרים אחרים, המתפרק בצורת ניצוץ חשמלי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מולקולה</w:t>
      </w:r>
      <w:r w:rsidRPr="004526D2">
        <w:rPr>
          <w:rFonts w:ascii="Arial" w:hAnsi="Arial" w:cs="Arial" w:hint="cs"/>
          <w:sz w:val="24"/>
          <w:szCs w:val="24"/>
          <w:rtl/>
        </w:rPr>
        <w:t>:</w:t>
      </w:r>
      <w:r w:rsidRPr="004526D2">
        <w:rPr>
          <w:rFonts w:ascii="Arial" w:hAnsi="Arial" w:cs="Arial" w:hint="cs"/>
          <w:b/>
          <w:bCs/>
          <w:sz w:val="24"/>
          <w:szCs w:val="24"/>
          <w:rtl/>
        </w:rPr>
        <w:t xml:space="preserve"> </w:t>
      </w:r>
      <w:r w:rsidRPr="004526D2">
        <w:rPr>
          <w:rFonts w:ascii="Arial" w:hAnsi="Arial" w:cs="Arial" w:hint="cs"/>
          <w:sz w:val="24"/>
          <w:szCs w:val="24"/>
          <w:rtl/>
        </w:rPr>
        <w:t xml:space="preserve">חלקיק שבו שני אטומים או יותר, זהים או שונים, הקשורים ביניהם בקשר כימי. </w:t>
      </w:r>
      <w:r w:rsidRPr="004526D2">
        <w:rPr>
          <w:rFonts w:ascii="Arial" w:hAnsi="Arial" w:cs="Arial"/>
          <w:color w:val="000000"/>
          <w:sz w:val="24"/>
          <w:szCs w:val="24"/>
          <w:rtl/>
        </w:rPr>
        <w:t xml:space="preserve">המונח </w:t>
      </w:r>
      <w:r w:rsidRPr="004526D2">
        <w:rPr>
          <w:rFonts w:ascii="Arial" w:hAnsi="Arial" w:cs="Arial" w:hint="cs"/>
          <w:color w:val="000000"/>
          <w:sz w:val="24"/>
          <w:szCs w:val="24"/>
          <w:rtl/>
        </w:rPr>
        <w:t>מתאר את</w:t>
      </w:r>
      <w:r w:rsidRPr="004526D2">
        <w:rPr>
          <w:rFonts w:ascii="Arial" w:hAnsi="Arial" w:cs="Arial"/>
          <w:color w:val="000000"/>
          <w:sz w:val="24"/>
          <w:szCs w:val="24"/>
          <w:rtl/>
        </w:rPr>
        <w:t xml:space="preserve"> היחידה הקטנה ביותר של החומר כפי שהוא</w:t>
      </w:r>
      <w:r w:rsidRPr="004526D2">
        <w:rPr>
          <w:rFonts w:ascii="Arial" w:hAnsi="Arial" w:cs="Arial" w:hint="cs"/>
          <w:color w:val="000000"/>
          <w:sz w:val="24"/>
          <w:szCs w:val="24"/>
          <w:rtl/>
        </w:rPr>
        <w:t xml:space="preserve"> </w:t>
      </w:r>
      <w:r w:rsidRPr="004526D2">
        <w:rPr>
          <w:rFonts w:ascii="Arial" w:hAnsi="Arial" w:cs="Arial"/>
          <w:color w:val="000000"/>
          <w:sz w:val="24"/>
          <w:szCs w:val="24"/>
          <w:rtl/>
        </w:rPr>
        <w:t>מוכר לנו בטבע</w:t>
      </w:r>
      <w:r w:rsidRPr="004526D2">
        <w:rPr>
          <w:rFonts w:ascii="Arial" w:hAnsi="Arial" w:cs="Arial" w:hint="cs"/>
          <w:color w:val="000000"/>
          <w:sz w:val="24"/>
          <w:szCs w:val="24"/>
          <w:rtl/>
        </w:rPr>
        <w:t xml:space="preserve"> ומקיימת את תכונות החומר</w:t>
      </w:r>
      <w:r w:rsidRPr="004526D2">
        <w:rPr>
          <w:rFonts w:ascii="Arial" w:hAnsi="Arial" w:cs="Arial"/>
          <w:color w:val="000000"/>
          <w:sz w:val="24"/>
          <w:szCs w:val="24"/>
          <w:rtl/>
        </w:rPr>
        <w:t>.</w:t>
      </w:r>
      <w:r w:rsidRPr="004526D2">
        <w:rPr>
          <w:rFonts w:ascii="Arial" w:hAnsi="Arial" w:cs="Arial" w:hint="cs"/>
          <w:b/>
          <w:bCs/>
          <w:sz w:val="24"/>
          <w:szCs w:val="24"/>
          <w:rtl/>
        </w:rPr>
        <w:t xml:space="preserve"> </w:t>
      </w:r>
      <w:r w:rsidRPr="004526D2">
        <w:rPr>
          <w:rFonts w:ascii="Arial" w:hAnsi="Arial" w:cs="Arial" w:hint="cs"/>
          <w:sz w:val="24"/>
          <w:szCs w:val="24"/>
          <w:rtl/>
        </w:rPr>
        <w:t xml:space="preserve">למשל, מולקולה של מים מורכבת משני אטומים שונים: </w:t>
      </w:r>
      <w:r w:rsidRPr="004526D2">
        <w:rPr>
          <w:rFonts w:ascii="Arial" w:hAnsi="Arial" w:cs="Arial" w:hint="cs"/>
          <w:sz w:val="24"/>
          <w:szCs w:val="24"/>
        </w:rPr>
        <w:t>H</w:t>
      </w:r>
      <w:r w:rsidRPr="004526D2">
        <w:rPr>
          <w:rFonts w:ascii="Arial" w:hAnsi="Arial" w:cs="Arial"/>
          <w:sz w:val="24"/>
          <w:szCs w:val="24"/>
        </w:rPr>
        <w:t>2O</w:t>
      </w:r>
      <w:r w:rsidRPr="004526D2">
        <w:rPr>
          <w:rFonts w:ascii="Arial" w:hAnsi="Arial" w:cs="Arial" w:hint="cs"/>
          <w:sz w:val="24"/>
          <w:szCs w:val="24"/>
          <w:rtl/>
        </w:rPr>
        <w:t>.</w:t>
      </w:r>
    </w:p>
    <w:p w:rsidR="004526D2" w:rsidRPr="004526D2" w:rsidRDefault="004526D2" w:rsidP="004526D2">
      <w:pPr>
        <w:rPr>
          <w:rFonts w:ascii="Arial" w:hAnsi="Arial" w:cs="Arial"/>
          <w:sz w:val="24"/>
          <w:szCs w:val="24"/>
          <w:rtl/>
        </w:rPr>
      </w:pPr>
      <w:r w:rsidRPr="004526D2">
        <w:rPr>
          <w:rFonts w:ascii="Arial" w:hAnsi="Arial" w:cs="Arial"/>
          <w:b/>
          <w:bCs/>
          <w:sz w:val="24"/>
          <w:szCs w:val="24"/>
          <w:rtl/>
        </w:rPr>
        <w:t>מימן</w:t>
      </w:r>
      <w:r w:rsidRPr="004526D2">
        <w:rPr>
          <w:rFonts w:ascii="Arial" w:hAnsi="Arial" w:cs="Arial" w:hint="cs"/>
          <w:b/>
          <w:bCs/>
          <w:sz w:val="24"/>
          <w:szCs w:val="24"/>
          <w:rtl/>
        </w:rPr>
        <w:t>:</w:t>
      </w:r>
      <w:r w:rsidRPr="004526D2">
        <w:rPr>
          <w:rFonts w:ascii="Arial" w:hAnsi="Arial" w:cs="Arial"/>
          <w:b/>
          <w:bCs/>
          <w:sz w:val="24"/>
          <w:szCs w:val="24"/>
          <w:rtl/>
        </w:rPr>
        <w:t xml:space="preserve"> </w:t>
      </w:r>
      <w:r w:rsidRPr="004526D2">
        <w:rPr>
          <w:rFonts w:ascii="Arial" w:hAnsi="Arial" w:cs="Arial"/>
          <w:sz w:val="24"/>
          <w:szCs w:val="24"/>
          <w:rtl/>
        </w:rPr>
        <w:t>הוא יסוד כימ</w:t>
      </w:r>
      <w:r w:rsidRPr="004526D2">
        <w:rPr>
          <w:rFonts w:ascii="Arial" w:hAnsi="Arial" w:cs="Arial" w:hint="cs"/>
          <w:sz w:val="24"/>
          <w:szCs w:val="24"/>
          <w:rtl/>
        </w:rPr>
        <w:t xml:space="preserve">י שסימנו </w:t>
      </w:r>
      <w:r w:rsidRPr="004526D2">
        <w:rPr>
          <w:rFonts w:ascii="Arial" w:hAnsi="Arial" w:cs="Arial"/>
          <w:b/>
          <w:bCs/>
          <w:sz w:val="24"/>
          <w:szCs w:val="24"/>
        </w:rPr>
        <w:t>H</w:t>
      </w:r>
      <w:r w:rsidRPr="004526D2">
        <w:rPr>
          <w:rFonts w:ascii="Arial" w:hAnsi="Arial" w:cs="Arial" w:hint="cs"/>
          <w:sz w:val="24"/>
          <w:szCs w:val="24"/>
          <w:rtl/>
        </w:rPr>
        <w:t>.</w:t>
      </w:r>
      <w:r w:rsidRPr="004526D2">
        <w:rPr>
          <w:rFonts w:ascii="Arial" w:hAnsi="Arial" w:cs="Arial"/>
          <w:sz w:val="24"/>
          <w:szCs w:val="24"/>
          <w:rtl/>
        </w:rPr>
        <w:t xml:space="preserve"> מולקולת המימן מורכבת משני אטומי מימן הקשורים ביניהם ומסומלת כ-</w:t>
      </w:r>
      <w:r w:rsidRPr="004526D2">
        <w:rPr>
          <w:rFonts w:ascii="Arial" w:hAnsi="Arial" w:cs="Arial"/>
          <w:b/>
          <w:bCs/>
          <w:sz w:val="24"/>
          <w:szCs w:val="24"/>
        </w:rPr>
        <w:t xml:space="preserve">H2 </w:t>
      </w:r>
      <w:r w:rsidRPr="004526D2">
        <w:rPr>
          <w:rFonts w:ascii="Arial" w:hAnsi="Arial" w:cs="Arial"/>
          <w:sz w:val="24"/>
          <w:szCs w:val="24"/>
          <w:rtl/>
        </w:rPr>
        <w:t>.</w:t>
      </w:r>
      <w:r w:rsidRPr="004526D2">
        <w:rPr>
          <w:sz w:val="24"/>
          <w:szCs w:val="24"/>
          <w:rtl/>
        </w:rPr>
        <w:t xml:space="preserve"> </w:t>
      </w:r>
      <w:r w:rsidRPr="004526D2">
        <w:rPr>
          <w:rFonts w:ascii="Arial" w:hAnsi="Arial" w:cs="Arial"/>
          <w:sz w:val="24"/>
          <w:szCs w:val="24"/>
          <w:rtl/>
        </w:rPr>
        <w:t>המימן הוא מרכיב במולקולת המים ובכל תרכובת אורגנית.</w:t>
      </w:r>
      <w:r w:rsidRPr="004526D2">
        <w:rPr>
          <w:sz w:val="24"/>
          <w:szCs w:val="24"/>
          <w:rtl/>
        </w:rPr>
        <w:t xml:space="preserve"> </w:t>
      </w:r>
      <w:r w:rsidRPr="004526D2">
        <w:rPr>
          <w:rFonts w:ascii="Arial" w:hAnsi="Arial" w:cs="Arial"/>
          <w:sz w:val="24"/>
          <w:szCs w:val="24"/>
          <w:rtl/>
        </w:rPr>
        <w:t>באטמוספירה של כדור-הארץ מצוי המימן בכמויות מ</w:t>
      </w:r>
      <w:r w:rsidRPr="004526D2">
        <w:rPr>
          <w:rFonts w:ascii="Arial" w:hAnsi="Arial" w:cs="Arial" w:hint="cs"/>
          <w:sz w:val="24"/>
          <w:szCs w:val="24"/>
          <w:rtl/>
        </w:rPr>
        <w:t>ִ</w:t>
      </w:r>
      <w:r w:rsidRPr="004526D2">
        <w:rPr>
          <w:rFonts w:ascii="Arial" w:hAnsi="Arial" w:cs="Arial"/>
          <w:sz w:val="24"/>
          <w:szCs w:val="24"/>
          <w:rtl/>
        </w:rPr>
        <w:t>זעריות אבל על-פני כדור-הארץ נמצא בשפע: מים, המכסים כשלושה-רבעים מפני כדור-הארץ, בנויים משני אטומים של מימן</w:t>
      </w:r>
      <w:r w:rsidRPr="004526D2">
        <w:rPr>
          <w:rFonts w:ascii="Arial" w:hAnsi="Arial" w:cs="Arial" w:hint="cs"/>
          <w:sz w:val="24"/>
          <w:szCs w:val="24"/>
          <w:rtl/>
        </w:rPr>
        <w:t>.</w:t>
      </w:r>
      <w:r w:rsidRPr="004526D2">
        <w:rPr>
          <w:rFonts w:ascii="Arial" w:hAnsi="Arial" w:cs="Arial"/>
          <w:sz w:val="24"/>
          <w:szCs w:val="24"/>
          <w:rtl/>
        </w:rPr>
        <w:t xml:space="preserve"> גזים הנפלטים ממעבה האדמה בהתפרצויות הרי געש ובקידוחי נפט מכילים אחוז ניכר של מימן.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מיקרואורגניזמים</w:t>
      </w:r>
      <w:r w:rsidRPr="004526D2">
        <w:rPr>
          <w:sz w:val="24"/>
          <w:szCs w:val="24"/>
          <w:rtl/>
        </w:rPr>
        <w:t xml:space="preserve"> </w:t>
      </w:r>
      <w:r w:rsidRPr="004526D2">
        <w:rPr>
          <w:rFonts w:ascii="Arial" w:hAnsi="Arial" w:cs="Arial"/>
          <w:sz w:val="24"/>
          <w:szCs w:val="24"/>
          <w:rtl/>
        </w:rPr>
        <w:t>יצור</w:t>
      </w:r>
      <w:r w:rsidRPr="004526D2">
        <w:rPr>
          <w:rFonts w:ascii="Arial" w:hAnsi="Arial" w:cs="Arial" w:hint="cs"/>
          <w:sz w:val="24"/>
          <w:szCs w:val="24"/>
          <w:rtl/>
        </w:rPr>
        <w:t>ים</w:t>
      </w:r>
      <w:r w:rsidRPr="004526D2">
        <w:rPr>
          <w:rFonts w:ascii="Arial" w:hAnsi="Arial" w:cs="Arial"/>
          <w:sz w:val="24"/>
          <w:szCs w:val="24"/>
          <w:rtl/>
        </w:rPr>
        <w:t xml:space="preserve"> זעיר</w:t>
      </w:r>
      <w:r w:rsidRPr="004526D2">
        <w:rPr>
          <w:rFonts w:ascii="Arial" w:hAnsi="Arial" w:cs="Arial" w:hint="cs"/>
          <w:sz w:val="24"/>
          <w:szCs w:val="24"/>
          <w:rtl/>
        </w:rPr>
        <w:t>ים</w:t>
      </w:r>
      <w:r w:rsidRPr="004526D2">
        <w:rPr>
          <w:rFonts w:ascii="Arial" w:hAnsi="Arial" w:cs="Arial"/>
          <w:sz w:val="24"/>
          <w:szCs w:val="24"/>
          <w:rtl/>
        </w:rPr>
        <w:t xml:space="preserve"> ביותר</w:t>
      </w:r>
      <w:r w:rsidRPr="004526D2">
        <w:rPr>
          <w:rFonts w:ascii="Arial" w:hAnsi="Arial" w:cs="Arial" w:hint="cs"/>
          <w:sz w:val="24"/>
          <w:szCs w:val="24"/>
          <w:rtl/>
        </w:rPr>
        <w:t>,</w:t>
      </w:r>
      <w:r w:rsidRPr="004526D2">
        <w:rPr>
          <w:rFonts w:ascii="Arial" w:hAnsi="Arial" w:cs="Arial"/>
          <w:sz w:val="24"/>
          <w:szCs w:val="24"/>
          <w:rtl/>
        </w:rPr>
        <w:t xml:space="preserve"> ממוצא של צומח או חי</w:t>
      </w:r>
      <w:r w:rsidRPr="004526D2">
        <w:rPr>
          <w:rFonts w:ascii="Arial" w:hAnsi="Arial" w:cs="Arial" w:hint="cs"/>
          <w:sz w:val="24"/>
          <w:szCs w:val="24"/>
          <w:rtl/>
        </w:rPr>
        <w:t>,</w:t>
      </w:r>
      <w:r w:rsidRPr="004526D2">
        <w:rPr>
          <w:rFonts w:ascii="Arial" w:hAnsi="Arial" w:cs="Arial"/>
          <w:sz w:val="24"/>
          <w:szCs w:val="24"/>
          <w:rtl/>
        </w:rPr>
        <w:t xml:space="preserve"> שאפשר לראות</w:t>
      </w:r>
      <w:r w:rsidRPr="004526D2">
        <w:rPr>
          <w:rFonts w:ascii="Arial" w:hAnsi="Arial" w:cs="Arial" w:hint="cs"/>
          <w:sz w:val="24"/>
          <w:szCs w:val="24"/>
          <w:rtl/>
        </w:rPr>
        <w:t>ם</w:t>
      </w:r>
      <w:r w:rsidRPr="004526D2">
        <w:rPr>
          <w:rFonts w:ascii="Arial" w:hAnsi="Arial" w:cs="Arial"/>
          <w:sz w:val="24"/>
          <w:szCs w:val="24"/>
          <w:rtl/>
        </w:rPr>
        <w:t xml:space="preserve"> רק בעזרת מיקרוסקופ.</w:t>
      </w:r>
      <w:r w:rsidRPr="004526D2">
        <w:rPr>
          <w:sz w:val="24"/>
          <w:szCs w:val="24"/>
          <w:rtl/>
        </w:rPr>
        <w:t xml:space="preserve"> </w:t>
      </w:r>
      <w:r w:rsidRPr="004526D2">
        <w:rPr>
          <w:rFonts w:ascii="Arial" w:hAnsi="Arial" w:cs="Arial"/>
          <w:sz w:val="24"/>
          <w:szCs w:val="24"/>
          <w:rtl/>
        </w:rPr>
        <w:t xml:space="preserve">אפשר למצוא </w:t>
      </w:r>
      <w:r w:rsidRPr="004526D2">
        <w:rPr>
          <w:rFonts w:ascii="Arial" w:hAnsi="Arial" w:cs="Arial" w:hint="cs"/>
          <w:sz w:val="24"/>
          <w:szCs w:val="24"/>
          <w:rtl/>
        </w:rPr>
        <w:t xml:space="preserve">אותם </w:t>
      </w:r>
      <w:r w:rsidRPr="004526D2">
        <w:rPr>
          <w:rFonts w:ascii="Arial" w:hAnsi="Arial" w:cs="Arial"/>
          <w:sz w:val="24"/>
          <w:szCs w:val="24"/>
          <w:rtl/>
        </w:rPr>
        <w:t xml:space="preserve">כמעט בכל מקום בטבע, </w:t>
      </w:r>
      <w:r w:rsidRPr="004526D2">
        <w:rPr>
          <w:rFonts w:ascii="Arial" w:hAnsi="Arial" w:cs="Arial" w:hint="cs"/>
          <w:sz w:val="24"/>
          <w:szCs w:val="24"/>
          <w:rtl/>
        </w:rPr>
        <w:t>כי</w:t>
      </w:r>
      <w:r w:rsidRPr="004526D2">
        <w:rPr>
          <w:rFonts w:ascii="Arial" w:hAnsi="Arial" w:cs="Arial"/>
          <w:sz w:val="24"/>
          <w:szCs w:val="24"/>
          <w:rtl/>
        </w:rPr>
        <w:t xml:space="preserve"> </w:t>
      </w:r>
      <w:r w:rsidRPr="004526D2">
        <w:rPr>
          <w:rFonts w:ascii="Arial" w:hAnsi="Arial" w:cs="Arial" w:hint="cs"/>
          <w:sz w:val="24"/>
          <w:szCs w:val="24"/>
          <w:rtl/>
        </w:rPr>
        <w:t>הם</w:t>
      </w:r>
      <w:r w:rsidRPr="004526D2">
        <w:rPr>
          <w:rFonts w:ascii="Arial" w:hAnsi="Arial" w:cs="Arial"/>
          <w:sz w:val="24"/>
          <w:szCs w:val="24"/>
          <w:rtl/>
        </w:rPr>
        <w:t xml:space="preserve"> מותאמים לחיות בתנאים קשים למחייה עבור כל יצור אחר. בין המיקרואורגניזמים נמנים: שמרים, </w:t>
      </w:r>
      <w:proofErr w:type="spellStart"/>
      <w:r w:rsidRPr="004526D2">
        <w:rPr>
          <w:rFonts w:ascii="Arial" w:hAnsi="Arial" w:cs="Arial"/>
          <w:sz w:val="24"/>
          <w:szCs w:val="24"/>
          <w:rtl/>
        </w:rPr>
        <w:t>פיטריות</w:t>
      </w:r>
      <w:proofErr w:type="spellEnd"/>
      <w:r w:rsidRPr="004526D2">
        <w:rPr>
          <w:rFonts w:ascii="Arial" w:hAnsi="Arial" w:cs="Arial"/>
          <w:sz w:val="24"/>
          <w:szCs w:val="24"/>
          <w:rtl/>
        </w:rPr>
        <w:t xml:space="preserve">, </w:t>
      </w:r>
      <w:r w:rsidRPr="004526D2">
        <w:rPr>
          <w:rFonts w:ascii="Arial" w:hAnsi="Arial" w:cs="Arial" w:hint="cs"/>
          <w:sz w:val="24"/>
          <w:szCs w:val="24"/>
          <w:rtl/>
        </w:rPr>
        <w:t>נגיפים (וירוסים)</w:t>
      </w:r>
      <w:r w:rsidRPr="004526D2">
        <w:rPr>
          <w:rFonts w:ascii="Arial" w:hAnsi="Arial" w:cs="Arial"/>
          <w:sz w:val="24"/>
          <w:szCs w:val="24"/>
          <w:rtl/>
        </w:rPr>
        <w:t xml:space="preserve">, חיידקים. </w:t>
      </w:r>
      <w:r w:rsidRPr="004526D2">
        <w:rPr>
          <w:rFonts w:ascii="Arial" w:hAnsi="Arial" w:cs="Arial"/>
          <w:sz w:val="24"/>
          <w:szCs w:val="24"/>
          <w:u w:val="single"/>
          <w:rtl/>
        </w:rPr>
        <w:t>למיקרואורגניזמים</w:t>
      </w:r>
      <w:r w:rsidRPr="004526D2">
        <w:rPr>
          <w:rFonts w:ascii="Arial" w:hAnsi="Arial" w:cs="Arial"/>
          <w:sz w:val="24"/>
          <w:szCs w:val="24"/>
          <w:rtl/>
        </w:rPr>
        <w:t xml:space="preserve"> תפקיד חשוב בפירוק חומרים בטבע.</w:t>
      </w:r>
      <w:r w:rsidRPr="004526D2">
        <w:rPr>
          <w:rFonts w:ascii="Arial" w:hAnsi="Arial" w:cs="Arial" w:hint="cs"/>
          <w:sz w:val="24"/>
          <w:szCs w:val="24"/>
          <w:rtl/>
        </w:rPr>
        <w:t xml:space="preserve"> הם</w:t>
      </w:r>
      <w:r w:rsidRPr="004526D2">
        <w:rPr>
          <w:rFonts w:ascii="Arial" w:hAnsi="Arial" w:cs="Arial" w:hint="cs"/>
          <w:b/>
          <w:bCs/>
          <w:sz w:val="24"/>
          <w:szCs w:val="24"/>
          <w:rtl/>
        </w:rPr>
        <w:t xml:space="preserve"> </w:t>
      </w:r>
      <w:r w:rsidRPr="004526D2">
        <w:rPr>
          <w:rFonts w:ascii="Arial" w:hAnsi="Arial" w:cs="Arial" w:hint="cs"/>
          <w:sz w:val="24"/>
          <w:szCs w:val="24"/>
          <w:rtl/>
        </w:rPr>
        <w:t>ה</w:t>
      </w:r>
      <w:r w:rsidRPr="004526D2">
        <w:rPr>
          <w:rFonts w:ascii="Arial" w:hAnsi="Arial" w:cs="Arial"/>
          <w:sz w:val="24"/>
          <w:szCs w:val="24"/>
          <w:rtl/>
        </w:rPr>
        <w:t xml:space="preserve">מפרקים שממחזרים חומרים אורגניים לחומרים </w:t>
      </w:r>
      <w:proofErr w:type="spellStart"/>
      <w:r w:rsidRPr="004526D2">
        <w:rPr>
          <w:rFonts w:ascii="Arial" w:hAnsi="Arial" w:cs="Arial"/>
          <w:sz w:val="24"/>
          <w:szCs w:val="24"/>
          <w:rtl/>
        </w:rPr>
        <w:t>א</w:t>
      </w:r>
      <w:r w:rsidRPr="004526D2">
        <w:rPr>
          <w:rFonts w:ascii="Arial" w:hAnsi="Arial" w:cs="Arial" w:hint="cs"/>
          <w:sz w:val="24"/>
          <w:szCs w:val="24"/>
          <w:rtl/>
        </w:rPr>
        <w:t>נ</w:t>
      </w:r>
      <w:proofErr w:type="spellEnd"/>
      <w:r w:rsidRPr="004526D2">
        <w:rPr>
          <w:rFonts w:ascii="Arial" w:hAnsi="Arial" w:cs="Arial"/>
          <w:sz w:val="24"/>
          <w:szCs w:val="24"/>
          <w:rtl/>
        </w:rPr>
        <w:t>-אורגניים החיוניים לצמחים.</w:t>
      </w:r>
      <w:r w:rsidRPr="004526D2">
        <w:rPr>
          <w:rFonts w:ascii="Arial" w:hAnsi="Arial" w:cs="Arial" w:hint="cs"/>
          <w:sz w:val="24"/>
          <w:szCs w:val="24"/>
          <w:rtl/>
        </w:rPr>
        <w:t xml:space="preserve"> </w:t>
      </w:r>
      <w:r w:rsidRPr="004526D2">
        <w:rPr>
          <w:rFonts w:ascii="Arial" w:hAnsi="Arial" w:cs="Arial"/>
          <w:sz w:val="24"/>
          <w:szCs w:val="24"/>
          <w:rtl/>
        </w:rPr>
        <w:t>חלקם משמשים בתהליכי תסיסה</w:t>
      </w:r>
      <w:r w:rsidRPr="004526D2">
        <w:rPr>
          <w:rFonts w:ascii="Arial" w:hAnsi="Arial" w:cs="Arial" w:hint="cs"/>
          <w:sz w:val="24"/>
          <w:szCs w:val="24"/>
          <w:rtl/>
        </w:rPr>
        <w:t>.</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קטניות</w:t>
      </w:r>
      <w:r w:rsidRPr="004526D2">
        <w:rPr>
          <w:rFonts w:ascii="Arial" w:hAnsi="Arial" w:cs="Arial" w:hint="cs"/>
          <w:sz w:val="24"/>
          <w:szCs w:val="24"/>
          <w:rtl/>
        </w:rPr>
        <w:t xml:space="preserve">: </w:t>
      </w:r>
      <w:r w:rsidRPr="004526D2">
        <w:rPr>
          <w:rFonts w:ascii="Arial" w:hAnsi="Arial" w:cs="Arial"/>
          <w:sz w:val="24"/>
          <w:szCs w:val="24"/>
          <w:rtl/>
        </w:rPr>
        <w:t xml:space="preserve">על השורשים </w:t>
      </w:r>
      <w:r w:rsidRPr="004526D2">
        <w:rPr>
          <w:rFonts w:ascii="Arial" w:hAnsi="Arial" w:cs="Arial" w:hint="cs"/>
          <w:sz w:val="24"/>
          <w:szCs w:val="24"/>
          <w:rtl/>
        </w:rPr>
        <w:t xml:space="preserve">שלהן </w:t>
      </w:r>
      <w:r w:rsidRPr="004526D2">
        <w:rPr>
          <w:rFonts w:ascii="Arial" w:hAnsi="Arial" w:cs="Arial"/>
          <w:sz w:val="24"/>
          <w:szCs w:val="24"/>
          <w:rtl/>
        </w:rPr>
        <w:t xml:space="preserve">מצויות פקעיות של חיידקים, הקולטים חנקן מהאוויר והופכים אותו לתרכובות חנקניות זמינות לצמח. החנקן הזמין מועבר אל הקטנית. הקטניות מעשירות את הקרקע בכמות ניכרת של חומר אורגני, ומשפיעות באופן חיובי על מבנה הקרקע </w:t>
      </w:r>
      <w:r w:rsidRPr="004526D2">
        <w:rPr>
          <w:rFonts w:ascii="Arial" w:hAnsi="Arial" w:cs="Arial" w:hint="cs"/>
          <w:sz w:val="24"/>
          <w:szCs w:val="24"/>
          <w:rtl/>
        </w:rPr>
        <w:t>.</w:t>
      </w:r>
      <w:r w:rsidRPr="004526D2">
        <w:rPr>
          <w:rFonts w:ascii="Arial" w:hAnsi="Arial" w:cs="Arial"/>
          <w:sz w:val="24"/>
          <w:szCs w:val="24"/>
          <w:u w:val="single"/>
          <w:rtl/>
        </w:rPr>
        <w:t>בין צמחי הקטניות:</w:t>
      </w:r>
      <w:r w:rsidRPr="004526D2">
        <w:rPr>
          <w:rFonts w:ascii="Arial" w:hAnsi="Arial" w:cs="Arial"/>
          <w:sz w:val="24"/>
          <w:szCs w:val="24"/>
          <w:rtl/>
        </w:rPr>
        <w:t xml:space="preserve"> תלתן, אספסת, אפונה, בקיה, טופח, שעועית, אגוזי אדמה</w:t>
      </w:r>
      <w:r w:rsidRPr="004526D2">
        <w:rPr>
          <w:rFonts w:ascii="Arial" w:hAnsi="Arial" w:cs="Arial" w:hint="cs"/>
          <w:sz w:val="24"/>
          <w:szCs w:val="24"/>
          <w:rtl/>
        </w:rPr>
        <w:t xml:space="preserve"> (בוטנים)</w:t>
      </w:r>
      <w:r w:rsidRPr="004526D2">
        <w:rPr>
          <w:rFonts w:ascii="Arial" w:hAnsi="Arial" w:cs="Arial"/>
          <w:sz w:val="24"/>
          <w:szCs w:val="24"/>
          <w:rtl/>
        </w:rPr>
        <w:t xml:space="preserve">, תורמוס, סויה, פול, </w:t>
      </w:r>
      <w:r w:rsidRPr="004526D2">
        <w:rPr>
          <w:rFonts w:ascii="Arial" w:hAnsi="Arial" w:cs="Arial" w:hint="cs"/>
          <w:sz w:val="24"/>
          <w:szCs w:val="24"/>
          <w:rtl/>
        </w:rPr>
        <w:t>מאש</w:t>
      </w:r>
      <w:r w:rsidRPr="004526D2">
        <w:rPr>
          <w:rFonts w:ascii="Arial" w:hAnsi="Arial" w:cs="Arial"/>
          <w:sz w:val="24"/>
          <w:szCs w:val="24"/>
          <w:rtl/>
        </w:rPr>
        <w:t xml:space="preserve"> ועדשים.</w:t>
      </w:r>
      <w:r w:rsidRPr="004526D2">
        <w:rPr>
          <w:rFonts w:ascii="Arial" w:hAnsi="Arial" w:cs="Arial" w:hint="cs"/>
          <w:sz w:val="24"/>
          <w:szCs w:val="24"/>
          <w:rtl/>
        </w:rPr>
        <w:t xml:space="preserve"> </w:t>
      </w:r>
      <w:r w:rsidRPr="004526D2">
        <w:rPr>
          <w:rFonts w:ascii="Arial" w:hAnsi="Arial" w:cs="Arial"/>
          <w:sz w:val="24"/>
          <w:szCs w:val="24"/>
          <w:rtl/>
        </w:rPr>
        <w:t>פירות</w:t>
      </w:r>
      <w:r w:rsidRPr="004526D2">
        <w:rPr>
          <w:rFonts w:ascii="Arial" w:hAnsi="Arial" w:cs="Arial" w:hint="cs"/>
          <w:sz w:val="24"/>
          <w:szCs w:val="24"/>
          <w:rtl/>
        </w:rPr>
        <w:t xml:space="preserve"> הקטניות</w:t>
      </w:r>
      <w:r w:rsidRPr="004526D2">
        <w:rPr>
          <w:rFonts w:ascii="Arial" w:hAnsi="Arial" w:cs="Arial"/>
          <w:sz w:val="24"/>
          <w:szCs w:val="24"/>
          <w:rtl/>
        </w:rPr>
        <w:t xml:space="preserve"> עשירים במיוחד בחלבונים ומכאן ערכם בהזנת האדם. יתרון צמחי הקטניות על צמחים אחרים הוא בעובדה שהם מסוגלים לנצל חנקן אטמוספרי</w:t>
      </w:r>
      <w:r w:rsidRPr="004526D2">
        <w:rPr>
          <w:rFonts w:ascii="Arial" w:hAnsi="Arial" w:cs="Arial" w:hint="cs"/>
          <w:sz w:val="24"/>
          <w:szCs w:val="24"/>
          <w:rtl/>
        </w:rPr>
        <w:t>.</w:t>
      </w:r>
      <w:r w:rsidRPr="004526D2">
        <w:rPr>
          <w:rFonts w:ascii="Arial" w:hAnsi="Arial" w:cs="Arial"/>
          <w:sz w:val="24"/>
          <w:szCs w:val="24"/>
          <w:rtl/>
        </w:rPr>
        <w:t xml:space="preserve"> </w:t>
      </w:r>
    </w:p>
    <w:p w:rsidR="004526D2" w:rsidRPr="004526D2" w:rsidRDefault="004526D2" w:rsidP="004526D2">
      <w:pPr>
        <w:rPr>
          <w:rFonts w:ascii="Arial" w:hAnsi="Arial" w:cs="Arial"/>
          <w:b/>
          <w:bCs/>
          <w:sz w:val="24"/>
          <w:szCs w:val="24"/>
          <w:rtl/>
        </w:rPr>
      </w:pPr>
    </w:p>
    <w:p w:rsidR="004526D2" w:rsidRPr="004526D2" w:rsidRDefault="004526D2" w:rsidP="006F6C69">
      <w:pPr>
        <w:rPr>
          <w:rFonts w:ascii="Arial" w:hAnsi="Arial" w:cs="Arial"/>
          <w:b/>
          <w:bCs/>
          <w:sz w:val="24"/>
          <w:szCs w:val="24"/>
          <w:rtl/>
        </w:rPr>
      </w:pPr>
      <w:r w:rsidRPr="004526D2">
        <w:rPr>
          <w:rFonts w:ascii="Arial" w:hAnsi="Arial" w:cs="Arial" w:hint="cs"/>
          <w:b/>
          <w:bCs/>
          <w:sz w:val="24"/>
          <w:szCs w:val="24"/>
          <w:rtl/>
        </w:rPr>
        <w:t xml:space="preserve">מחזור החנקן בטבע - תהליך </w:t>
      </w:r>
    </w:p>
    <w:p w:rsidR="004526D2" w:rsidRPr="004526D2" w:rsidRDefault="004526D2" w:rsidP="004526D2">
      <w:pPr>
        <w:jc w:val="both"/>
        <w:rPr>
          <w:rFonts w:ascii="Arial" w:hAnsi="Arial" w:cs="Arial"/>
          <w:b/>
          <w:bCs/>
          <w:sz w:val="24"/>
          <w:szCs w:val="24"/>
          <w:rtl/>
        </w:rPr>
      </w:pPr>
      <w:r w:rsidRPr="004526D2">
        <w:rPr>
          <w:rFonts w:ascii="Arial" w:hAnsi="Arial" w:cs="Arial"/>
          <w:sz w:val="24"/>
          <w:szCs w:val="24"/>
          <w:rtl/>
        </w:rPr>
        <w:t>תרכובות ויסודות  נמצאים בטבע במחזוריות מתמדת, ביניהם המים, דו</w:t>
      </w:r>
      <w:r w:rsidRPr="004526D2">
        <w:rPr>
          <w:rFonts w:ascii="Arial" w:hAnsi="Arial" w:cs="Arial" w:hint="cs"/>
          <w:sz w:val="24"/>
          <w:szCs w:val="24"/>
          <w:rtl/>
        </w:rPr>
        <w:t>-</w:t>
      </w:r>
      <w:r w:rsidRPr="004526D2">
        <w:rPr>
          <w:rFonts w:ascii="Arial" w:hAnsi="Arial" w:cs="Arial"/>
          <w:sz w:val="24"/>
          <w:szCs w:val="24"/>
          <w:rtl/>
        </w:rPr>
        <w:t>תחמוצת</w:t>
      </w:r>
      <w:r w:rsidRPr="004526D2">
        <w:rPr>
          <w:rFonts w:ascii="Arial" w:hAnsi="Arial" w:cs="Arial" w:hint="cs"/>
          <w:sz w:val="24"/>
          <w:szCs w:val="24"/>
          <w:rtl/>
        </w:rPr>
        <w:t>-</w:t>
      </w:r>
      <w:r w:rsidRPr="004526D2">
        <w:rPr>
          <w:rFonts w:ascii="Arial" w:hAnsi="Arial" w:cs="Arial"/>
          <w:sz w:val="24"/>
          <w:szCs w:val="24"/>
          <w:rtl/>
        </w:rPr>
        <w:t xml:space="preserve">הפחמן, החמצן </w:t>
      </w:r>
      <w:r w:rsidRPr="004526D2">
        <w:rPr>
          <w:rFonts w:ascii="Arial" w:hAnsi="Arial" w:cs="Arial"/>
          <w:b/>
          <w:bCs/>
          <w:sz w:val="24"/>
          <w:szCs w:val="24"/>
          <w:u w:val="single"/>
          <w:rtl/>
        </w:rPr>
        <w:t>החנקן</w:t>
      </w:r>
      <w:r w:rsidRPr="004526D2">
        <w:rPr>
          <w:rFonts w:ascii="Arial" w:hAnsi="Arial" w:cs="Arial"/>
          <w:sz w:val="24"/>
          <w:szCs w:val="24"/>
          <w:rtl/>
        </w:rPr>
        <w:t xml:space="preserve"> ועוד.</w:t>
      </w:r>
      <w:r w:rsidRPr="004526D2">
        <w:rPr>
          <w:rFonts w:ascii="Arial" w:hAnsi="Arial" w:cs="Arial" w:hint="cs"/>
          <w:sz w:val="24"/>
          <w:szCs w:val="24"/>
          <w:rtl/>
        </w:rPr>
        <w:t xml:space="preserve"> </w:t>
      </w:r>
      <w:r w:rsidRPr="004526D2">
        <w:rPr>
          <w:rFonts w:ascii="Arial" w:hAnsi="Arial" w:cs="Arial"/>
          <w:b/>
          <w:bCs/>
          <w:sz w:val="24"/>
          <w:szCs w:val="24"/>
          <w:u w:val="single"/>
          <w:rtl/>
        </w:rPr>
        <w:t>החנקן</w:t>
      </w:r>
      <w:r w:rsidRPr="004526D2">
        <w:rPr>
          <w:rFonts w:ascii="Arial" w:hAnsi="Arial" w:cs="Arial"/>
          <w:b/>
          <w:bCs/>
          <w:sz w:val="24"/>
          <w:szCs w:val="24"/>
          <w:rtl/>
        </w:rPr>
        <w:t xml:space="preserve"> עובר מהסביבה אל החי ומהחי חזרה לסביבה.</w:t>
      </w:r>
    </w:p>
    <w:p w:rsidR="004526D2" w:rsidRPr="004526D2" w:rsidRDefault="004526D2" w:rsidP="004526D2">
      <w:pPr>
        <w:jc w:val="both"/>
        <w:rPr>
          <w:rFonts w:ascii="Arial" w:hAnsi="Arial" w:cs="Arial"/>
          <w:b/>
          <w:bCs/>
          <w:sz w:val="24"/>
          <w:szCs w:val="24"/>
          <w:rtl/>
        </w:rPr>
      </w:pPr>
    </w:p>
    <w:p w:rsidR="004526D2" w:rsidRPr="004526D2" w:rsidRDefault="004526D2" w:rsidP="004526D2">
      <w:pPr>
        <w:rPr>
          <w:rFonts w:ascii="Arial" w:hAnsi="Arial" w:cs="Arial"/>
          <w:sz w:val="24"/>
          <w:szCs w:val="24"/>
          <w:rtl/>
        </w:rPr>
      </w:pPr>
      <w:r w:rsidRPr="004526D2">
        <w:rPr>
          <w:rFonts w:ascii="Arial" w:hAnsi="Arial" w:cs="Arial"/>
          <w:sz w:val="24"/>
          <w:szCs w:val="24"/>
          <w:rtl/>
        </w:rPr>
        <w:t>מעגל החנקן או מחזור החנקן בטבע הוא הדרך שבה החנקן עובר בין הקרקע, הצמחים</w:t>
      </w:r>
      <w:r w:rsidRPr="004526D2">
        <w:rPr>
          <w:rFonts w:ascii="Arial" w:hAnsi="Arial" w:cs="Arial"/>
          <w:sz w:val="24"/>
          <w:szCs w:val="24"/>
        </w:rPr>
        <w:t xml:space="preserve"> </w:t>
      </w:r>
      <w:r w:rsidRPr="004526D2">
        <w:rPr>
          <w:rFonts w:ascii="Arial" w:hAnsi="Arial" w:cs="Arial"/>
          <w:sz w:val="24"/>
          <w:szCs w:val="24"/>
          <w:rtl/>
        </w:rPr>
        <w:t>ובעלי החיים וחוזר חלילה</w:t>
      </w:r>
      <w:r w:rsidRPr="004526D2">
        <w:rPr>
          <w:rFonts w:ascii="Arial" w:hAnsi="Arial" w:cs="Arial"/>
          <w:sz w:val="24"/>
          <w:szCs w:val="24"/>
        </w:rPr>
        <w:t>.</w:t>
      </w:r>
      <w:r w:rsidRPr="004526D2">
        <w:rPr>
          <w:rFonts w:ascii="Arial" w:hAnsi="Arial" w:cs="Arial"/>
          <w:sz w:val="24"/>
          <w:szCs w:val="24"/>
          <w:rtl/>
        </w:rPr>
        <w:t xml:space="preserve"> </w:t>
      </w:r>
      <w:r w:rsidRPr="004526D2">
        <w:rPr>
          <w:rFonts w:ascii="Arial" w:hAnsi="Arial" w:cs="Arial"/>
          <w:sz w:val="24"/>
          <w:szCs w:val="24"/>
          <w:u w:val="single"/>
          <w:rtl/>
        </w:rPr>
        <w:t>בעלי חיים וצמחים אינם יכולים לקלוט את החנקן ישירות מהאוויר.</w:t>
      </w:r>
      <w:r w:rsidRPr="004526D2">
        <w:rPr>
          <w:rFonts w:ascii="Arial" w:hAnsi="Arial" w:cs="Arial"/>
          <w:sz w:val="24"/>
          <w:szCs w:val="24"/>
          <w:rtl/>
        </w:rPr>
        <w:t xml:space="preserve"> אך הצמחים יכולים לקלוט חנקן מהקרקע. רוב הצמחים קולטים את החנקן מהקרקע בצורת חנקות ואח"כ מייצרים בעזרתם חלבונים. </w:t>
      </w:r>
    </w:p>
    <w:p w:rsidR="004526D2" w:rsidRPr="004526D2" w:rsidRDefault="004526D2" w:rsidP="006F6C69">
      <w:pPr>
        <w:rPr>
          <w:rFonts w:ascii="Arial" w:hAnsi="Arial" w:cs="Arial"/>
          <w:sz w:val="24"/>
          <w:szCs w:val="24"/>
          <w:rtl/>
        </w:rPr>
      </w:pPr>
      <w:r w:rsidRPr="004526D2">
        <w:rPr>
          <w:rFonts w:ascii="Arial" w:hAnsi="Arial" w:cs="Arial" w:hint="cs"/>
          <w:b/>
          <w:bCs/>
          <w:sz w:val="24"/>
          <w:szCs w:val="24"/>
          <w:rtl/>
        </w:rPr>
        <w:t xml:space="preserve">החנקן </w:t>
      </w:r>
      <w:r w:rsidRPr="004526D2">
        <w:rPr>
          <w:rFonts w:ascii="Arial" w:hAnsi="Arial" w:cs="Arial"/>
          <w:sz w:val="24"/>
          <w:szCs w:val="24"/>
          <w:rtl/>
        </w:rPr>
        <w:t>מהווה אחד המרכיבים של החלבון, מצוי ברקמות של צמחים ושל בעלי-חיים ובכל</w:t>
      </w:r>
      <w:r w:rsidRPr="004526D2">
        <w:rPr>
          <w:rFonts w:ascii="Arial" w:hAnsi="Arial" w:cs="Arial"/>
          <w:sz w:val="24"/>
          <w:szCs w:val="24"/>
        </w:rPr>
        <w:t xml:space="preserve"> </w:t>
      </w:r>
      <w:r w:rsidRPr="004526D2">
        <w:rPr>
          <w:rFonts w:ascii="Arial" w:hAnsi="Arial" w:cs="Arial"/>
          <w:sz w:val="24"/>
          <w:szCs w:val="24"/>
          <w:rtl/>
        </w:rPr>
        <w:t>המזונות שמכילים חלבונים. כל החנקן שבמזונם של בעלי-החיים מקורו בצמחים, המקבלים</w:t>
      </w:r>
      <w:r w:rsidRPr="004526D2">
        <w:rPr>
          <w:rFonts w:ascii="Arial" w:hAnsi="Arial" w:cs="Arial"/>
          <w:sz w:val="24"/>
          <w:szCs w:val="24"/>
        </w:rPr>
        <w:t xml:space="preserve"> </w:t>
      </w:r>
      <w:r w:rsidRPr="004526D2">
        <w:rPr>
          <w:rFonts w:ascii="Arial" w:hAnsi="Arial" w:cs="Arial"/>
          <w:sz w:val="24"/>
          <w:szCs w:val="24"/>
          <w:rtl/>
        </w:rPr>
        <w:t>אותו מתרכובות חנקן שמצויות בקרקע</w:t>
      </w:r>
      <w:r w:rsidRPr="004526D2">
        <w:rPr>
          <w:rFonts w:ascii="Arial" w:hAnsi="Arial" w:cs="Arial"/>
          <w:sz w:val="24"/>
          <w:szCs w:val="24"/>
        </w:rPr>
        <w:t>.</w:t>
      </w:r>
      <w:r w:rsidRPr="004526D2">
        <w:rPr>
          <w:rFonts w:hint="cs"/>
          <w:sz w:val="24"/>
          <w:szCs w:val="24"/>
          <w:rtl/>
        </w:rPr>
        <w:t xml:space="preserve"> </w:t>
      </w:r>
      <w:r w:rsidRPr="004526D2">
        <w:rPr>
          <w:rFonts w:ascii="Arial" w:hAnsi="Arial" w:cs="Arial"/>
          <w:sz w:val="24"/>
          <w:szCs w:val="24"/>
          <w:rtl/>
        </w:rPr>
        <w:t xml:space="preserve">החנקן הוא מרכיב יסודי של החלבונים, החיוניים לקיומם של האורגניזמים. </w:t>
      </w:r>
    </w:p>
    <w:p w:rsidR="004526D2" w:rsidRPr="004526D2" w:rsidRDefault="004526D2" w:rsidP="004526D2">
      <w:pPr>
        <w:rPr>
          <w:rFonts w:ascii="Arial" w:hAnsi="Arial" w:cs="Arial"/>
          <w:sz w:val="24"/>
          <w:szCs w:val="24"/>
          <w:u w:val="single"/>
          <w:rtl/>
        </w:rPr>
      </w:pPr>
      <w:r w:rsidRPr="004526D2">
        <w:rPr>
          <w:rFonts w:ascii="Arial" w:hAnsi="Arial" w:cs="Arial"/>
          <w:b/>
          <w:bCs/>
          <w:sz w:val="24"/>
          <w:szCs w:val="24"/>
          <w:rtl/>
        </w:rPr>
        <w:lastRenderedPageBreak/>
        <w:t>חנקן</w:t>
      </w:r>
      <w:r w:rsidRPr="004526D2">
        <w:rPr>
          <w:rFonts w:ascii="Arial" w:hAnsi="Arial" w:cs="Arial"/>
          <w:sz w:val="24"/>
          <w:szCs w:val="24"/>
          <w:rtl/>
        </w:rPr>
        <w:t xml:space="preserve"> מצוי באטמוספירה (מהווה כ- 78% מנפחה), </w:t>
      </w:r>
      <w:r w:rsidRPr="004526D2">
        <w:rPr>
          <w:rFonts w:ascii="Arial" w:hAnsi="Arial" w:cs="Arial"/>
          <w:sz w:val="24"/>
          <w:szCs w:val="24"/>
          <w:u w:val="single"/>
          <w:rtl/>
        </w:rPr>
        <w:t xml:space="preserve">אך אינו שמיש בצורתו זו על-ידי האורגניזמים. רוב היצורים החיים נושמים את החנקן שבאוויר ופולטים אותו בחזרה כמות שהוא. </w:t>
      </w:r>
    </w:p>
    <w:p w:rsidR="004526D2" w:rsidRPr="004526D2" w:rsidRDefault="004526D2" w:rsidP="006F6C69">
      <w:pPr>
        <w:rPr>
          <w:rFonts w:ascii="Arial" w:hAnsi="Arial" w:cs="Arial"/>
          <w:sz w:val="24"/>
          <w:szCs w:val="24"/>
          <w:rtl/>
        </w:rPr>
      </w:pPr>
      <w:r w:rsidRPr="004526D2">
        <w:rPr>
          <w:rFonts w:ascii="Arial" w:hAnsi="Arial" w:cs="Arial"/>
          <w:sz w:val="24"/>
          <w:szCs w:val="24"/>
          <w:rtl/>
        </w:rPr>
        <w:t xml:space="preserve">חלק מועט מהחנקן שבאטמוספירה </w:t>
      </w:r>
      <w:r w:rsidRPr="004526D2">
        <w:rPr>
          <w:rFonts w:ascii="Arial" w:hAnsi="Arial" w:cs="Arial"/>
          <w:b/>
          <w:bCs/>
          <w:i/>
          <w:iCs/>
          <w:sz w:val="24"/>
          <w:szCs w:val="24"/>
          <w:u w:val="single"/>
          <w:rtl/>
        </w:rPr>
        <w:t>הופך</w:t>
      </w:r>
      <w:r w:rsidRPr="004526D2">
        <w:rPr>
          <w:rFonts w:ascii="Arial" w:hAnsi="Arial" w:cs="Arial"/>
          <w:sz w:val="24"/>
          <w:szCs w:val="24"/>
          <w:rtl/>
        </w:rPr>
        <w:t xml:space="preserve"> ל</w:t>
      </w:r>
      <w:r w:rsidRPr="004526D2">
        <w:rPr>
          <w:rFonts w:ascii="Arial" w:hAnsi="Arial" w:cs="Arial"/>
          <w:b/>
          <w:bCs/>
          <w:sz w:val="24"/>
          <w:szCs w:val="24"/>
          <w:rtl/>
        </w:rPr>
        <w:t>חנקה</w:t>
      </w:r>
      <w:r w:rsidRPr="004526D2">
        <w:rPr>
          <w:rFonts w:ascii="Arial" w:hAnsi="Arial" w:cs="Arial"/>
          <w:sz w:val="24"/>
          <w:szCs w:val="24"/>
          <w:rtl/>
        </w:rPr>
        <w:t xml:space="preserve"> (</w:t>
      </w:r>
      <w:r w:rsidRPr="004526D2">
        <w:rPr>
          <w:rFonts w:ascii="Arial" w:hAnsi="Arial" w:cs="Arial"/>
          <w:b/>
          <w:bCs/>
          <w:sz w:val="24"/>
          <w:szCs w:val="24"/>
        </w:rPr>
        <w:t>NO2</w:t>
      </w:r>
      <w:r w:rsidRPr="004526D2">
        <w:rPr>
          <w:rFonts w:ascii="Arial" w:hAnsi="Arial" w:cs="Arial"/>
          <w:sz w:val="24"/>
          <w:szCs w:val="24"/>
          <w:rtl/>
        </w:rPr>
        <w:t>)</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u w:val="single"/>
          <w:rtl/>
        </w:rPr>
      </w:pPr>
      <w:r w:rsidRPr="004526D2">
        <w:rPr>
          <w:rFonts w:ascii="Arial" w:hAnsi="Arial" w:cs="Arial" w:hint="cs"/>
          <w:sz w:val="24"/>
          <w:szCs w:val="24"/>
          <w:rtl/>
        </w:rPr>
        <w:t xml:space="preserve">זה קורה </w:t>
      </w:r>
      <w:r w:rsidRPr="004526D2">
        <w:rPr>
          <w:rFonts w:ascii="Arial" w:hAnsi="Arial" w:cs="Arial"/>
          <w:sz w:val="24"/>
          <w:szCs w:val="24"/>
          <w:rtl/>
        </w:rPr>
        <w:t>באמצעות</w:t>
      </w:r>
      <w:r w:rsidRPr="004526D2">
        <w:rPr>
          <w:rFonts w:ascii="Arial" w:hAnsi="Arial" w:cs="Arial" w:hint="cs"/>
          <w:sz w:val="24"/>
          <w:szCs w:val="24"/>
          <w:rtl/>
        </w:rPr>
        <w:t>:</w:t>
      </w:r>
      <w:r w:rsidRPr="004526D2">
        <w:rPr>
          <w:rFonts w:ascii="Arial" w:hAnsi="Arial" w:cs="Arial"/>
          <w:sz w:val="24"/>
          <w:szCs w:val="24"/>
          <w:rtl/>
        </w:rPr>
        <w:t xml:space="preserve"> </w:t>
      </w:r>
    </w:p>
    <w:p w:rsidR="004526D2" w:rsidRPr="004526D2" w:rsidRDefault="004526D2" w:rsidP="004526D2">
      <w:pPr>
        <w:rPr>
          <w:rFonts w:ascii="Arial" w:hAnsi="Arial" w:cs="Arial"/>
          <w:sz w:val="24"/>
          <w:szCs w:val="24"/>
          <w:u w:val="single"/>
          <w:rtl/>
        </w:rPr>
      </w:pPr>
      <w:r w:rsidRPr="004526D2">
        <w:rPr>
          <w:rFonts w:ascii="Arial" w:hAnsi="Arial" w:cs="Arial" w:hint="cs"/>
          <w:sz w:val="24"/>
          <w:szCs w:val="24"/>
          <w:u w:val="single"/>
          <w:rtl/>
        </w:rPr>
        <w:t xml:space="preserve">א. </w:t>
      </w:r>
      <w:r w:rsidRPr="004526D2">
        <w:rPr>
          <w:rFonts w:ascii="Arial" w:hAnsi="Arial" w:cs="Arial"/>
          <w:sz w:val="24"/>
          <w:szCs w:val="24"/>
          <w:u w:val="single"/>
          <w:rtl/>
        </w:rPr>
        <w:t>תהליכים כימיים</w:t>
      </w:r>
      <w:r w:rsidRPr="004526D2">
        <w:rPr>
          <w:rFonts w:ascii="Arial" w:hAnsi="Arial" w:cs="Arial" w:hint="cs"/>
          <w:sz w:val="24"/>
          <w:szCs w:val="24"/>
          <w:u w:val="single"/>
          <w:rtl/>
        </w:rPr>
        <w:t>,</w:t>
      </w:r>
      <w:r w:rsidRPr="004526D2">
        <w:rPr>
          <w:rFonts w:ascii="Arial" w:hAnsi="Arial" w:cs="Arial" w:hint="cs"/>
          <w:sz w:val="24"/>
          <w:szCs w:val="24"/>
          <w:rtl/>
        </w:rPr>
        <w:t xml:space="preserve"> </w:t>
      </w:r>
      <w:r w:rsidRPr="004526D2">
        <w:rPr>
          <w:rFonts w:ascii="Arial" w:hAnsi="Arial" w:cs="Arial"/>
          <w:sz w:val="24"/>
          <w:szCs w:val="24"/>
          <w:rtl/>
        </w:rPr>
        <w:t>ברקים</w:t>
      </w:r>
      <w:r w:rsidRPr="004526D2">
        <w:rPr>
          <w:rFonts w:hint="cs"/>
          <w:sz w:val="24"/>
          <w:szCs w:val="24"/>
          <w:rtl/>
        </w:rPr>
        <w:t>:</w:t>
      </w:r>
      <w:r w:rsidRPr="004526D2">
        <w:rPr>
          <w:sz w:val="24"/>
          <w:szCs w:val="24"/>
          <w:rtl/>
        </w:rPr>
        <w:t xml:space="preserve"> </w:t>
      </w:r>
      <w:r w:rsidRPr="004526D2">
        <w:rPr>
          <w:rFonts w:ascii="Arial" w:hAnsi="Arial" w:cs="Arial"/>
          <w:sz w:val="24"/>
          <w:szCs w:val="24"/>
          <w:rtl/>
        </w:rPr>
        <w:t xml:space="preserve">כאשר זרם </w:t>
      </w:r>
      <w:r w:rsidRPr="004526D2">
        <w:rPr>
          <w:rFonts w:ascii="Arial" w:hAnsi="Arial" w:cs="Arial" w:hint="cs"/>
          <w:sz w:val="24"/>
          <w:szCs w:val="24"/>
          <w:rtl/>
        </w:rPr>
        <w:t xml:space="preserve">חשמל </w:t>
      </w:r>
      <w:r w:rsidRPr="004526D2">
        <w:rPr>
          <w:rFonts w:ascii="Arial" w:hAnsi="Arial" w:cs="Arial"/>
          <w:sz w:val="24"/>
          <w:szCs w:val="24"/>
          <w:rtl/>
        </w:rPr>
        <w:t xml:space="preserve">חזק מאוד עובר באוויר, הוא גורם להתפרקות של מולקולות האוויר, ותוצרים חדשים מופיעים. חלק מהתרכובות הנוצרות כמו, למשל, תחמוצות חנקן, מתמוססות בטיפות העננים והגשם ויוצרות "גשם חומצי" טבעי, הנשטף אל הקרקע. באופן זה מועבר היסוד חנקן מהאטמוספרה אל </w:t>
      </w:r>
      <w:proofErr w:type="spellStart"/>
      <w:r w:rsidRPr="004526D2">
        <w:rPr>
          <w:rFonts w:ascii="Arial" w:hAnsi="Arial" w:cs="Arial" w:hint="cs"/>
          <w:sz w:val="24"/>
          <w:szCs w:val="24"/>
          <w:rtl/>
        </w:rPr>
        <w:t>הביוספירה</w:t>
      </w:r>
      <w:proofErr w:type="spellEnd"/>
      <w:r w:rsidRPr="004526D2">
        <w:rPr>
          <w:rFonts w:ascii="Arial" w:hAnsi="Arial" w:cs="Arial" w:hint="cs"/>
          <w:sz w:val="24"/>
          <w:szCs w:val="24"/>
          <w:rtl/>
        </w:rPr>
        <w:t>.</w:t>
      </w:r>
      <w:r w:rsidRPr="004526D2">
        <w:rPr>
          <w:rFonts w:ascii="Arial" w:hAnsi="Arial" w:cs="Arial"/>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sz w:val="24"/>
          <w:szCs w:val="24"/>
          <w:u w:val="single"/>
          <w:rtl/>
        </w:rPr>
        <w:t xml:space="preserve">ב. </w:t>
      </w:r>
      <w:r w:rsidRPr="004526D2">
        <w:rPr>
          <w:rFonts w:ascii="Arial" w:hAnsi="Arial" w:cs="Arial"/>
          <w:sz w:val="24"/>
          <w:szCs w:val="24"/>
          <w:u w:val="single"/>
          <w:rtl/>
        </w:rPr>
        <w:t>תהליכים ביולוגיים</w:t>
      </w:r>
      <w:r w:rsidRPr="004526D2">
        <w:rPr>
          <w:rFonts w:ascii="Arial" w:hAnsi="Arial" w:cs="Arial" w:hint="cs"/>
          <w:sz w:val="24"/>
          <w:szCs w:val="24"/>
          <w:rtl/>
        </w:rPr>
        <w:t xml:space="preserve">: ע"י </w:t>
      </w:r>
      <w:r w:rsidRPr="004526D2">
        <w:rPr>
          <w:rFonts w:ascii="Arial" w:hAnsi="Arial" w:cs="Arial"/>
          <w:sz w:val="24"/>
          <w:szCs w:val="24"/>
          <w:rtl/>
        </w:rPr>
        <w:t>מיקרואורגניזמים</w:t>
      </w:r>
      <w:r w:rsidRPr="004526D2">
        <w:rPr>
          <w:rFonts w:ascii="Arial" w:hAnsi="Arial" w:cs="Arial" w:hint="cs"/>
          <w:sz w:val="24"/>
          <w:szCs w:val="24"/>
          <w:rtl/>
        </w:rPr>
        <w:t xml:space="preserve"> הנמצאים בקרקע ומסוגלים לקשור חנקן, שמקורו באטמוספירה ולהפוך אותו לחומר אורגני, אשר נקלט בצמחים, למשל, בקטניות.</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b/>
          <w:bCs/>
          <w:sz w:val="24"/>
          <w:szCs w:val="24"/>
          <w:u w:val="single"/>
          <w:rtl/>
        </w:rPr>
        <w:t>הצמחים</w:t>
      </w:r>
      <w:r w:rsidRPr="004526D2">
        <w:rPr>
          <w:rFonts w:ascii="Arial" w:hAnsi="Arial" w:cs="Arial"/>
          <w:sz w:val="24"/>
          <w:szCs w:val="24"/>
          <w:rtl/>
        </w:rPr>
        <w:t xml:space="preserve"> קולטים את החנקה ויוצרים חלבון צמחי.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ה</w:t>
      </w:r>
      <w:r w:rsidRPr="004526D2">
        <w:rPr>
          <w:rFonts w:ascii="Arial" w:hAnsi="Arial" w:cs="Arial"/>
          <w:sz w:val="24"/>
          <w:szCs w:val="24"/>
          <w:rtl/>
        </w:rPr>
        <w:t xml:space="preserve">חלבון הצמחי נאכל על-ידי </w:t>
      </w:r>
      <w:r w:rsidRPr="004526D2">
        <w:rPr>
          <w:rFonts w:ascii="Arial" w:hAnsi="Arial" w:cs="Arial"/>
          <w:b/>
          <w:bCs/>
          <w:sz w:val="24"/>
          <w:szCs w:val="24"/>
          <w:u w:val="single"/>
          <w:rtl/>
        </w:rPr>
        <w:t>בעלי-החיים</w:t>
      </w:r>
      <w:r w:rsidRPr="004526D2">
        <w:rPr>
          <w:rFonts w:ascii="Arial" w:hAnsi="Arial" w:cs="Arial" w:hint="cs"/>
          <w:sz w:val="24"/>
          <w:szCs w:val="24"/>
          <w:rtl/>
        </w:rPr>
        <w:t xml:space="preserve"> לצרכיהם השונים</w:t>
      </w:r>
      <w:r w:rsidRPr="004526D2">
        <w:rPr>
          <w:rFonts w:ascii="Arial" w:hAnsi="Arial" w:cs="Arial"/>
          <w:sz w:val="24"/>
          <w:szCs w:val="24"/>
          <w:rtl/>
        </w:rPr>
        <w:t xml:space="preserve"> והופך לחלבון מן החי. </w:t>
      </w:r>
      <w:r w:rsidRPr="004526D2">
        <w:rPr>
          <w:rFonts w:ascii="Arial" w:hAnsi="Arial" w:cs="Arial" w:hint="cs"/>
          <w:sz w:val="24"/>
          <w:szCs w:val="24"/>
          <w:rtl/>
        </w:rPr>
        <w:t xml:space="preserve">כך, </w:t>
      </w:r>
      <w:r w:rsidRPr="004526D2">
        <w:rPr>
          <w:rFonts w:ascii="Arial" w:hAnsi="Arial" w:cs="Arial"/>
          <w:sz w:val="24"/>
          <w:szCs w:val="24"/>
          <w:rtl/>
        </w:rPr>
        <w:t xml:space="preserve">החלבונים, שהצמחים ייצרו מחנקות עוברים אל </w:t>
      </w:r>
      <w:r w:rsidRPr="004526D2">
        <w:rPr>
          <w:rFonts w:ascii="Arial" w:hAnsi="Arial" w:cs="Arial" w:hint="cs"/>
          <w:sz w:val="24"/>
          <w:szCs w:val="24"/>
          <w:rtl/>
        </w:rPr>
        <w:t>בעלי-חיים</w:t>
      </w:r>
      <w:r w:rsidRPr="004526D2">
        <w:rPr>
          <w:rFonts w:ascii="Arial" w:hAnsi="Arial" w:cs="Arial"/>
          <w:sz w:val="24"/>
          <w:szCs w:val="24"/>
          <w:rtl/>
        </w:rPr>
        <w:t xml:space="preserve"> אוכלי</w:t>
      </w:r>
      <w:r w:rsidRPr="004526D2">
        <w:rPr>
          <w:rFonts w:ascii="Arial" w:hAnsi="Arial" w:cs="Arial" w:hint="cs"/>
          <w:sz w:val="24"/>
          <w:szCs w:val="24"/>
          <w:rtl/>
        </w:rPr>
        <w:t>-</w:t>
      </w:r>
      <w:r w:rsidRPr="004526D2">
        <w:rPr>
          <w:rFonts w:ascii="Arial" w:hAnsi="Arial" w:cs="Arial"/>
          <w:sz w:val="24"/>
          <w:szCs w:val="24"/>
          <w:rtl/>
        </w:rPr>
        <w:t xml:space="preserve">צמחים, או אל </w:t>
      </w:r>
      <w:r w:rsidRPr="004526D2">
        <w:rPr>
          <w:rFonts w:ascii="Arial" w:hAnsi="Arial" w:cs="Arial" w:hint="cs"/>
          <w:sz w:val="24"/>
          <w:szCs w:val="24"/>
          <w:rtl/>
        </w:rPr>
        <w:t>בעלי-חיים</w:t>
      </w:r>
      <w:r w:rsidRPr="004526D2">
        <w:rPr>
          <w:rFonts w:ascii="Arial" w:hAnsi="Arial" w:cs="Arial"/>
          <w:sz w:val="24"/>
          <w:szCs w:val="24"/>
          <w:rtl/>
        </w:rPr>
        <w:t xml:space="preserve"> האוכלים את </w:t>
      </w:r>
      <w:r w:rsidRPr="004526D2">
        <w:rPr>
          <w:rFonts w:ascii="Arial" w:hAnsi="Arial" w:cs="Arial" w:hint="cs"/>
          <w:sz w:val="24"/>
          <w:szCs w:val="24"/>
          <w:rtl/>
        </w:rPr>
        <w:t>בעלי-החיים</w:t>
      </w:r>
      <w:r w:rsidRPr="004526D2">
        <w:rPr>
          <w:rFonts w:ascii="Arial" w:hAnsi="Arial" w:cs="Arial"/>
          <w:sz w:val="24"/>
          <w:szCs w:val="24"/>
          <w:rtl/>
        </w:rPr>
        <w:t xml:space="preserve"> הצמחוניים.</w:t>
      </w:r>
      <w:r w:rsidRPr="004526D2">
        <w:rPr>
          <w:rFonts w:ascii="Arial" w:hAnsi="Arial" w:cs="Arial" w:hint="cs"/>
          <w:sz w:val="24"/>
          <w:szCs w:val="24"/>
          <w:rtl/>
        </w:rPr>
        <w:t xml:space="preserve"> כלומר,</w:t>
      </w:r>
      <w:r w:rsidRPr="004526D2">
        <w:rPr>
          <w:rFonts w:ascii="Arial" w:hAnsi="Arial" w:cs="Arial"/>
          <w:sz w:val="24"/>
          <w:szCs w:val="24"/>
          <w:rtl/>
        </w:rPr>
        <w:t xml:space="preserve"> החנקן הופך מהתרכובות החנקתיות של הקרקע לחנקן חלבוני בגופם של </w:t>
      </w:r>
      <w:r w:rsidRPr="004526D2">
        <w:rPr>
          <w:rFonts w:ascii="Arial" w:hAnsi="Arial" w:cs="Arial" w:hint="cs"/>
          <w:sz w:val="24"/>
          <w:szCs w:val="24"/>
          <w:rtl/>
        </w:rPr>
        <w:t>בעלי-חיים</w:t>
      </w:r>
      <w:r w:rsidRPr="004526D2">
        <w:rPr>
          <w:rFonts w:ascii="Arial" w:hAnsi="Arial" w:cs="Arial"/>
          <w:sz w:val="24"/>
          <w:szCs w:val="24"/>
          <w:rtl/>
        </w:rPr>
        <w:t>. חומרי פסולת חנקתיים, הנפלטים מגופם של ב</w:t>
      </w:r>
      <w:r w:rsidRPr="004526D2">
        <w:rPr>
          <w:rFonts w:ascii="Arial" w:hAnsi="Arial" w:cs="Arial" w:hint="cs"/>
          <w:sz w:val="24"/>
          <w:szCs w:val="24"/>
          <w:rtl/>
        </w:rPr>
        <w:t>עלי-חיים</w:t>
      </w:r>
      <w:r w:rsidRPr="004526D2">
        <w:rPr>
          <w:rFonts w:ascii="Arial" w:hAnsi="Arial" w:cs="Arial"/>
          <w:sz w:val="24"/>
          <w:szCs w:val="24"/>
          <w:rtl/>
        </w:rPr>
        <w:t>, הם תרכובות אמוניה, החוזרים לקרקע בתור זבל אורגני.</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רקמות מתות של בעלי-חיים וצמחים מפורקות על-ידי </w:t>
      </w:r>
      <w:r w:rsidRPr="004526D2">
        <w:rPr>
          <w:rFonts w:ascii="Arial" w:hAnsi="Arial" w:cs="Arial"/>
          <w:b/>
          <w:bCs/>
          <w:sz w:val="24"/>
          <w:szCs w:val="24"/>
          <w:u w:val="single"/>
          <w:rtl/>
        </w:rPr>
        <w:t>מיקרואורגניזמים</w:t>
      </w:r>
      <w:r w:rsidRPr="004526D2">
        <w:rPr>
          <w:rFonts w:ascii="Arial" w:hAnsi="Arial" w:cs="Arial" w:hint="cs"/>
          <w:sz w:val="24"/>
          <w:szCs w:val="24"/>
          <w:rtl/>
        </w:rPr>
        <w:t xml:space="preserve"> (המצויים באדמה או במים שבאדמה). הם מפרקים את תרכובות החלבון האורגניות לחומצות אמינו, חומצות אלו עוברות פירוק נוסף לתרכובות פשוטות יותר וכך הופך </w:t>
      </w:r>
      <w:r w:rsidRPr="004526D2">
        <w:rPr>
          <w:rFonts w:ascii="Arial" w:hAnsi="Arial" w:cs="Arial"/>
          <w:sz w:val="24"/>
          <w:szCs w:val="24"/>
          <w:rtl/>
        </w:rPr>
        <w:t xml:space="preserve">החנקן לחנקן חופשי שחוזר לאטמוספירה. </w:t>
      </w:r>
    </w:p>
    <w:p w:rsidR="004526D2" w:rsidRPr="004526D2" w:rsidRDefault="004526D2" w:rsidP="004526D2">
      <w:pPr>
        <w:rPr>
          <w:rFonts w:ascii="Arial" w:hAnsi="Arial" w:cs="Arial"/>
          <w:sz w:val="24"/>
          <w:szCs w:val="24"/>
          <w:rtl/>
        </w:rPr>
      </w:pPr>
      <w:r w:rsidRPr="004526D2">
        <w:rPr>
          <w:rFonts w:ascii="Arial" w:hAnsi="Arial" w:cs="Arial"/>
          <w:b/>
          <w:bCs/>
          <w:sz w:val="24"/>
          <w:szCs w:val="24"/>
          <w:u w:val="single"/>
          <w:rtl/>
        </w:rPr>
        <w:t>מיקרואורגניזמים</w:t>
      </w:r>
      <w:r w:rsidRPr="004526D2">
        <w:rPr>
          <w:rFonts w:ascii="Arial" w:hAnsi="Arial" w:cs="Arial" w:hint="cs"/>
          <w:b/>
          <w:bCs/>
          <w:sz w:val="24"/>
          <w:szCs w:val="24"/>
          <w:u w:val="single"/>
          <w:rtl/>
        </w:rPr>
        <w:t xml:space="preserve"> אחרים</w:t>
      </w:r>
      <w:r w:rsidRPr="004526D2">
        <w:rPr>
          <w:rFonts w:ascii="Arial" w:hAnsi="Arial" w:cs="Arial" w:hint="cs"/>
          <w:sz w:val="24"/>
          <w:szCs w:val="24"/>
          <w:rtl/>
        </w:rPr>
        <w:t xml:space="preserve"> הופכים תרכובות חנקניות למלחים, המלחים מכילים יונים הנקראים: </w:t>
      </w:r>
      <w:proofErr w:type="spellStart"/>
      <w:r w:rsidRPr="004526D2">
        <w:rPr>
          <w:rFonts w:ascii="Arial" w:hAnsi="Arial" w:cs="Arial" w:hint="cs"/>
          <w:sz w:val="24"/>
          <w:szCs w:val="24"/>
          <w:rtl/>
        </w:rPr>
        <w:t>ניטראטים</w:t>
      </w:r>
      <w:proofErr w:type="spellEnd"/>
      <w:r w:rsidRPr="004526D2">
        <w:rPr>
          <w:rFonts w:ascii="Arial" w:hAnsi="Arial" w:cs="Arial" w:hint="cs"/>
          <w:sz w:val="24"/>
          <w:szCs w:val="24"/>
          <w:rtl/>
        </w:rPr>
        <w:t xml:space="preserve">, </w:t>
      </w:r>
      <w:proofErr w:type="spellStart"/>
      <w:r w:rsidRPr="004526D2">
        <w:rPr>
          <w:rFonts w:ascii="Arial" w:hAnsi="Arial" w:cs="Arial" w:hint="cs"/>
          <w:sz w:val="24"/>
          <w:szCs w:val="24"/>
          <w:rtl/>
        </w:rPr>
        <w:t>הניטראטים</w:t>
      </w:r>
      <w:proofErr w:type="spellEnd"/>
      <w:r w:rsidRPr="004526D2">
        <w:rPr>
          <w:rFonts w:ascii="Arial" w:hAnsi="Arial" w:cs="Arial" w:hint="cs"/>
          <w:sz w:val="24"/>
          <w:szCs w:val="24"/>
          <w:rtl/>
        </w:rPr>
        <w:t xml:space="preserve"> נקלטים שוב ע"י </w:t>
      </w:r>
      <w:r w:rsidRPr="004526D2">
        <w:rPr>
          <w:rFonts w:ascii="Arial" w:hAnsi="Arial" w:cs="Arial" w:hint="cs"/>
          <w:sz w:val="24"/>
          <w:szCs w:val="24"/>
          <w:u w:val="single"/>
          <w:rtl/>
        </w:rPr>
        <w:t>שורשי הצמחים</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b/>
          <w:bCs/>
          <w:sz w:val="24"/>
          <w:szCs w:val="24"/>
          <w:u w:val="single"/>
          <w:rtl/>
        </w:rPr>
        <w:t>מיקרואורגניזמים</w:t>
      </w:r>
      <w:r w:rsidRPr="004526D2">
        <w:rPr>
          <w:rFonts w:ascii="Arial" w:hAnsi="Arial" w:cs="Arial" w:hint="cs"/>
          <w:sz w:val="24"/>
          <w:szCs w:val="24"/>
          <w:u w:val="single"/>
          <w:rtl/>
        </w:rPr>
        <w:t xml:space="preserve"> </w:t>
      </w:r>
      <w:r w:rsidRPr="004526D2">
        <w:rPr>
          <w:rFonts w:ascii="Arial" w:hAnsi="Arial" w:cs="Arial" w:hint="cs"/>
          <w:b/>
          <w:bCs/>
          <w:sz w:val="24"/>
          <w:szCs w:val="24"/>
          <w:u w:val="single"/>
          <w:rtl/>
        </w:rPr>
        <w:t>אחרים</w:t>
      </w:r>
      <w:r w:rsidRPr="004526D2">
        <w:rPr>
          <w:rFonts w:ascii="Arial" w:hAnsi="Arial" w:cs="Arial" w:hint="cs"/>
          <w:sz w:val="24"/>
          <w:szCs w:val="24"/>
          <w:rtl/>
        </w:rPr>
        <w:t xml:space="preserve"> הופכים את </w:t>
      </w:r>
      <w:proofErr w:type="spellStart"/>
      <w:r w:rsidRPr="004526D2">
        <w:rPr>
          <w:rFonts w:ascii="Arial" w:hAnsi="Arial" w:cs="Arial" w:hint="cs"/>
          <w:sz w:val="24"/>
          <w:szCs w:val="24"/>
          <w:rtl/>
        </w:rPr>
        <w:t>הניטראטים</w:t>
      </w:r>
      <w:proofErr w:type="spellEnd"/>
      <w:r w:rsidRPr="004526D2">
        <w:rPr>
          <w:rFonts w:ascii="Arial" w:hAnsi="Arial" w:cs="Arial" w:hint="cs"/>
          <w:sz w:val="24"/>
          <w:szCs w:val="24"/>
          <w:rtl/>
        </w:rPr>
        <w:t xml:space="preserve"> לחנקן גזי, החנקן הגזי משתחרר לאטמוספירה. </w:t>
      </w:r>
    </w:p>
    <w:p w:rsidR="004526D2" w:rsidRPr="004526D2" w:rsidRDefault="004526D2" w:rsidP="006F6C69">
      <w:pPr>
        <w:rPr>
          <w:rFonts w:ascii="Arial" w:hAnsi="Arial" w:cs="Arial"/>
          <w:sz w:val="24"/>
          <w:szCs w:val="24"/>
          <w:rtl/>
        </w:rPr>
      </w:pPr>
      <w:r w:rsidRPr="004526D2">
        <w:rPr>
          <w:rFonts w:ascii="Arial" w:hAnsi="Arial" w:cs="Arial"/>
          <w:sz w:val="24"/>
          <w:szCs w:val="24"/>
          <w:rtl/>
        </w:rPr>
        <w:t>חלק מהחנקן האטמוספרי מוחזר לקרקע הודות לפעילותם של הברקים.</w:t>
      </w:r>
      <w:r w:rsidRPr="004526D2">
        <w:rPr>
          <w:rFonts w:ascii="Arial" w:hAnsi="Arial" w:cs="Arial" w:hint="cs"/>
          <w:sz w:val="24"/>
          <w:szCs w:val="24"/>
          <w:rtl/>
        </w:rPr>
        <w:t xml:space="preserve"> </w:t>
      </w:r>
      <w:r w:rsidRPr="004526D2">
        <w:rPr>
          <w:rFonts w:ascii="Arial" w:hAnsi="Arial" w:cs="Arial"/>
          <w:sz w:val="24"/>
          <w:szCs w:val="24"/>
          <w:rtl/>
        </w:rPr>
        <w:t xml:space="preserve">כך מושלם מחזור החנקן. </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בקרקע קיים מחסור תמידי של חנקה, הנובע מהוצאה מהמחזור של החומר העובר מהאדמה אל גידולים חקלאיים שנקצרים על-ידי האדם. אחת הסיבות לשנת שמיטה עליה נצטווה העם היהודי היא בהחזרת ה"חומר" (חנקה) לאדמה. </w:t>
      </w:r>
    </w:p>
    <w:p w:rsidR="004526D2" w:rsidRPr="004526D2" w:rsidRDefault="004526D2" w:rsidP="006F6C69">
      <w:pPr>
        <w:rPr>
          <w:rFonts w:ascii="Arial" w:hAnsi="Arial" w:cs="Arial"/>
          <w:sz w:val="24"/>
          <w:szCs w:val="24"/>
          <w:rtl/>
        </w:rPr>
      </w:pPr>
      <w:r w:rsidRPr="004526D2">
        <w:rPr>
          <w:rFonts w:ascii="Arial" w:hAnsi="Arial" w:cs="Arial"/>
          <w:sz w:val="24"/>
          <w:szCs w:val="24"/>
          <w:rtl/>
        </w:rPr>
        <w:t xml:space="preserve">הצורך בהשבחת הקרקע נבע לא רק מהידלדלותה מחנקות אלא גם מתוך הרצון להגדיל את תפוקת היבולים </w:t>
      </w:r>
      <w:proofErr w:type="spellStart"/>
      <w:r w:rsidRPr="004526D2">
        <w:rPr>
          <w:rFonts w:ascii="Arial" w:hAnsi="Arial" w:cs="Arial"/>
          <w:sz w:val="24"/>
          <w:szCs w:val="24"/>
          <w:rtl/>
        </w:rPr>
        <w:t>לאוכלוסיה</w:t>
      </w:r>
      <w:proofErr w:type="spellEnd"/>
      <w:r w:rsidRPr="004526D2">
        <w:rPr>
          <w:rFonts w:ascii="Arial" w:hAnsi="Arial" w:cs="Arial"/>
          <w:sz w:val="24"/>
          <w:szCs w:val="24"/>
          <w:rtl/>
        </w:rPr>
        <w:t xml:space="preserve"> המתרחבת. צורך זה הביא להתערבות האדם בייצור חנקה</w:t>
      </w:r>
      <w:r w:rsidRPr="004526D2">
        <w:rPr>
          <w:rFonts w:ascii="Arial" w:hAnsi="Arial" w:cs="Arial" w:hint="cs"/>
          <w:sz w:val="24"/>
          <w:szCs w:val="24"/>
          <w:rtl/>
        </w:rPr>
        <w:t xml:space="preserve">. </w:t>
      </w:r>
      <w:r w:rsidRPr="004526D2">
        <w:rPr>
          <w:rFonts w:ascii="Arial" w:hAnsi="Arial" w:cs="Arial"/>
          <w:sz w:val="24"/>
          <w:szCs w:val="24"/>
          <w:rtl/>
        </w:rPr>
        <w:t xml:space="preserve">כמות החנקן הנקשרת על-ידי מיקרואורגניזמים והופכת לחנקה שווה כיום לכמות הנקשרת על-ידי האדם בתעשיית הדשנים הכימיים. </w:t>
      </w:r>
    </w:p>
    <w:p w:rsidR="004526D2" w:rsidRPr="004526D2" w:rsidRDefault="004526D2" w:rsidP="004526D2">
      <w:pPr>
        <w:rPr>
          <w:rFonts w:ascii="Arial" w:hAnsi="Arial" w:cs="Arial"/>
          <w:sz w:val="24"/>
          <w:szCs w:val="24"/>
          <w:rtl/>
        </w:rPr>
      </w:pPr>
      <w:r w:rsidRPr="004526D2">
        <w:rPr>
          <w:rFonts w:ascii="Arial" w:hAnsi="Arial" w:cs="Arial"/>
          <w:sz w:val="24"/>
          <w:szCs w:val="24"/>
          <w:rtl/>
        </w:rPr>
        <w:t>צמחים מקבוצת ה</w:t>
      </w:r>
      <w:r w:rsidRPr="004526D2">
        <w:rPr>
          <w:rFonts w:ascii="Arial" w:hAnsi="Arial" w:cs="Arial"/>
          <w:b/>
          <w:bCs/>
          <w:sz w:val="24"/>
          <w:szCs w:val="24"/>
          <w:rtl/>
        </w:rPr>
        <w:t>קטניות</w:t>
      </w:r>
      <w:r w:rsidRPr="004526D2">
        <w:rPr>
          <w:rFonts w:ascii="Arial" w:hAnsi="Arial" w:cs="Arial"/>
          <w:sz w:val="24"/>
          <w:szCs w:val="24"/>
          <w:rtl/>
        </w:rPr>
        <w:t xml:space="preserve"> (אפונה, שעועית) קולטים את החנקן בעזרת חיידקים החיים בפקעיות מיוחדות המצויות על פני השורשים</w:t>
      </w:r>
      <w:r w:rsidRPr="004526D2">
        <w:rPr>
          <w:rFonts w:ascii="Arial" w:hAnsi="Arial" w:cs="Arial" w:hint="cs"/>
          <w:sz w:val="24"/>
          <w:szCs w:val="24"/>
          <w:rtl/>
        </w:rPr>
        <w:t xml:space="preserve"> שלהם</w:t>
      </w:r>
      <w:r w:rsidRPr="004526D2">
        <w:rPr>
          <w:rFonts w:ascii="Arial" w:hAnsi="Arial" w:cs="Arial"/>
          <w:sz w:val="24"/>
          <w:szCs w:val="24"/>
          <w:rtl/>
        </w:rPr>
        <w:t>. חיידקים אלו, קולטים חנקן מהאוויר המצוי בקרקע והופכים אותו לחנקות. בד"כ חיידקים אלו מיצרים חנקן בכמות העולה על זו שהצמחים צורכים, ולכן חנקן זה מוחזר לקרקע. הקרקע בה גדלים צמחים ממשפחת הקטניות, מתעשרת בחנקן זמין לצמחים אחרים</w:t>
      </w:r>
      <w:r w:rsidRPr="004526D2">
        <w:rPr>
          <w:rFonts w:ascii="Arial" w:hAnsi="Arial" w:cs="Arial" w:hint="cs"/>
          <w:sz w:val="24"/>
          <w:szCs w:val="24"/>
          <w:rtl/>
        </w:rPr>
        <w:t xml:space="preserve">. </w:t>
      </w:r>
      <w:r w:rsidRPr="004526D2">
        <w:rPr>
          <w:rFonts w:ascii="Arial" w:hAnsi="Arial" w:cs="Arial"/>
          <w:sz w:val="24"/>
          <w:szCs w:val="24"/>
          <w:rtl/>
        </w:rPr>
        <w:t>זו הסיבה שיש חקלאים המגדלים בחלקה מסוימת גידולי קטניות.</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B7330">
        <w:rPr>
          <w:rFonts w:ascii="Arial" w:hAnsi="Arial" w:cs="Guttman Yad-Brush" w:hint="cs"/>
          <w:sz w:val="28"/>
          <w:szCs w:val="28"/>
          <w:u w:val="single"/>
          <w:rtl/>
        </w:rPr>
        <w:lastRenderedPageBreak/>
        <w:t>עבודה:</w:t>
      </w:r>
      <w:r w:rsidRPr="004526D2">
        <w:rPr>
          <w:rFonts w:ascii="Arial" w:hAnsi="Arial" w:cs="Arial" w:hint="cs"/>
          <w:sz w:val="24"/>
          <w:szCs w:val="24"/>
          <w:u w:val="single"/>
          <w:rtl/>
        </w:rPr>
        <w:t xml:space="preserve"> </w:t>
      </w:r>
      <w:r w:rsidRPr="004526D2">
        <w:rPr>
          <w:rFonts w:ascii="Arial" w:hAnsi="Arial" w:cs="Arial" w:hint="cs"/>
          <w:sz w:val="24"/>
          <w:szCs w:val="24"/>
          <w:rtl/>
        </w:rPr>
        <w:t xml:space="preserve">יש לסמן נכון </w:t>
      </w:r>
      <w:r w:rsidRPr="004526D2">
        <w:rPr>
          <w:rFonts w:ascii="Arial" w:hAnsi="Arial" w:cs="Arial" w:hint="cs"/>
          <w:sz w:val="24"/>
          <w:szCs w:val="24"/>
          <w:u w:val="single"/>
          <w:rtl/>
        </w:rPr>
        <w:t>או</w:t>
      </w:r>
      <w:r w:rsidRPr="004526D2">
        <w:rPr>
          <w:rFonts w:ascii="Arial" w:hAnsi="Arial" w:cs="Arial" w:hint="cs"/>
          <w:sz w:val="24"/>
          <w:szCs w:val="24"/>
          <w:rtl/>
        </w:rPr>
        <w:t xml:space="preserve"> לא נכון</w:t>
      </w:r>
    </w:p>
    <w:p w:rsidR="004526D2" w:rsidRPr="004526D2" w:rsidRDefault="004526D2" w:rsidP="004526D2">
      <w:pPr>
        <w:rPr>
          <w:rFonts w:ascii="Arial" w:hAnsi="Arial" w:cs="Arial"/>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620"/>
        <w:gridCol w:w="1800"/>
      </w:tblGrid>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 xml:space="preserve">1.   בפחמימות ובחלבונים אין חנקן </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2.   החנקן נקלט בגופנו באמצעות הנשימה</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3.   לברק יש תפקיד בתהליך חדירת החנקן לקרקע</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4.   הצמחים קולטים חנקות מהקרקע לצורך יצירת חלבונים</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 xml:space="preserve">5.   </w:t>
            </w:r>
            <w:r w:rsidRPr="004526D2">
              <w:rPr>
                <w:rFonts w:ascii="Arial" w:hAnsi="Arial" w:cs="Arial"/>
                <w:sz w:val="24"/>
                <w:szCs w:val="24"/>
                <w:rtl/>
              </w:rPr>
              <w:t xml:space="preserve">רקמות מתות של בעלי-חיים וצמחים מפורקות על-ידי </w:t>
            </w:r>
            <w:r w:rsidRPr="004526D2">
              <w:rPr>
                <w:rFonts w:ascii="Arial" w:hAnsi="Arial" w:cs="Arial" w:hint="cs"/>
                <w:sz w:val="24"/>
                <w:szCs w:val="24"/>
                <w:rtl/>
              </w:rPr>
              <w:t>האוויר</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 xml:space="preserve">6.   החלבון מורכב מ:פחמן, </w:t>
            </w:r>
            <w:proofErr w:type="spellStart"/>
            <w:r w:rsidRPr="004526D2">
              <w:rPr>
                <w:rFonts w:ascii="Arial" w:hAnsi="Arial" w:cs="Arial" w:hint="cs"/>
                <w:sz w:val="24"/>
                <w:szCs w:val="24"/>
                <w:rtl/>
              </w:rPr>
              <w:t>חמצן,מימן</w:t>
            </w:r>
            <w:proofErr w:type="spellEnd"/>
            <w:r w:rsidRPr="004526D2">
              <w:rPr>
                <w:rFonts w:ascii="Arial" w:hAnsi="Arial" w:cs="Arial" w:hint="cs"/>
                <w:sz w:val="24"/>
                <w:szCs w:val="24"/>
                <w:rtl/>
              </w:rPr>
              <w:t xml:space="preserve"> וחנקן</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7.   קטניות מעשירות את הקרקע בחנקן</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8.   צמחים לא קולטים את החנקה על מנת ליצר חלבון צמחי</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9.   החלבון שבמזון מהווה חומר מוצא ליצירת חלבוני הגוף</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 xml:space="preserve">10. </w:t>
            </w:r>
            <w:r w:rsidRPr="004526D2">
              <w:rPr>
                <w:rFonts w:ascii="Arial" w:hAnsi="Arial" w:cs="Arial"/>
                <w:sz w:val="24"/>
                <w:szCs w:val="24"/>
                <w:rtl/>
              </w:rPr>
              <w:t>החנקן עובר מהסביבה אל החי ומהחי חזרה לסביבה</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r w:rsidR="004526D2" w:rsidRPr="004526D2" w:rsidTr="001D2F77">
        <w:tc>
          <w:tcPr>
            <w:tcW w:w="6048"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11. מיקרואורגניזמים לא משתפים במחזור החנקן בטבע</w:t>
            </w:r>
          </w:p>
        </w:tc>
        <w:tc>
          <w:tcPr>
            <w:tcW w:w="1620" w:type="dxa"/>
            <w:shd w:val="clear" w:color="auto" w:fill="auto"/>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א. נכון</w:t>
            </w:r>
          </w:p>
        </w:tc>
        <w:tc>
          <w:tcPr>
            <w:tcW w:w="1800" w:type="dxa"/>
            <w:shd w:val="clear" w:color="auto" w:fill="F2F2F2" w:themeFill="background1" w:themeFillShade="F2"/>
          </w:tcPr>
          <w:p w:rsidR="004526D2" w:rsidRPr="004526D2" w:rsidRDefault="004526D2" w:rsidP="00F853C3">
            <w:pPr>
              <w:spacing w:line="360" w:lineRule="auto"/>
              <w:rPr>
                <w:rFonts w:ascii="Arial" w:hAnsi="Arial" w:cs="Arial"/>
                <w:sz w:val="24"/>
                <w:szCs w:val="24"/>
                <w:rtl/>
              </w:rPr>
            </w:pPr>
            <w:r w:rsidRPr="004526D2">
              <w:rPr>
                <w:rFonts w:ascii="Arial" w:hAnsi="Arial" w:cs="Arial" w:hint="cs"/>
                <w:sz w:val="24"/>
                <w:szCs w:val="24"/>
                <w:rtl/>
              </w:rPr>
              <w:t>ב. לא נכון</w:t>
            </w:r>
          </w:p>
        </w:tc>
      </w:tr>
    </w:tbl>
    <w:p w:rsidR="004526D2" w:rsidRPr="004526D2" w:rsidRDefault="004526D2" w:rsidP="004526D2">
      <w:pPr>
        <w:rPr>
          <w:rFonts w:ascii="Arial" w:hAnsi="Arial" w:cs="Arial"/>
          <w:sz w:val="24"/>
          <w:szCs w:val="24"/>
          <w:u w:val="single"/>
          <w:rtl/>
        </w:rPr>
      </w:pPr>
    </w:p>
    <w:p w:rsidR="004526D2" w:rsidRPr="004526D2" w:rsidRDefault="004526D2" w:rsidP="004526D2">
      <w:pPr>
        <w:jc w:val="center"/>
        <w:rPr>
          <w:rFonts w:ascii="Arial" w:hAnsi="Arial" w:cs="Arial"/>
          <w:b/>
          <w:bCs/>
          <w:sz w:val="24"/>
          <w:szCs w:val="24"/>
          <w:rtl/>
        </w:rPr>
      </w:pPr>
    </w:p>
    <w:p w:rsidR="004526D2" w:rsidRDefault="004526D2"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4526D2">
      <w:pPr>
        <w:jc w:val="center"/>
        <w:rPr>
          <w:rFonts w:ascii="Arial" w:hAnsi="Arial" w:cs="Arial"/>
          <w:b/>
          <w:bCs/>
          <w:sz w:val="24"/>
          <w:szCs w:val="24"/>
          <w:rtl/>
        </w:rPr>
      </w:pPr>
    </w:p>
    <w:p w:rsidR="009067B0" w:rsidRDefault="009067B0" w:rsidP="001D2F77">
      <w:pPr>
        <w:rPr>
          <w:rFonts w:ascii="Arial" w:hAnsi="Arial" w:cs="Arial"/>
          <w:b/>
          <w:bCs/>
          <w:sz w:val="24"/>
          <w:szCs w:val="24"/>
        </w:rPr>
      </w:pPr>
    </w:p>
    <w:p w:rsidR="004526D2" w:rsidRPr="004526D2" w:rsidRDefault="004526D2" w:rsidP="005C34B4">
      <w:pPr>
        <w:jc w:val="center"/>
        <w:rPr>
          <w:rFonts w:ascii="Arial" w:hAnsi="Arial" w:cs="Arial"/>
          <w:b/>
          <w:bCs/>
          <w:sz w:val="24"/>
          <w:szCs w:val="24"/>
          <w:rtl/>
        </w:rPr>
      </w:pPr>
      <w:r w:rsidRPr="004526D2">
        <w:rPr>
          <w:rFonts w:ascii="Arial" w:hAnsi="Arial" w:cs="Arial" w:hint="cs"/>
          <w:b/>
          <w:bCs/>
          <w:sz w:val="24"/>
          <w:szCs w:val="24"/>
          <w:rtl/>
        </w:rPr>
        <w:lastRenderedPageBreak/>
        <w:t xml:space="preserve">מחזור החנקן  </w:t>
      </w:r>
      <w:r w:rsidRPr="004526D2">
        <w:rPr>
          <w:rFonts w:ascii="Arial" w:hAnsi="Arial" w:cs="Arial"/>
          <w:b/>
          <w:bCs/>
          <w:sz w:val="24"/>
          <w:szCs w:val="24"/>
        </w:rPr>
        <w:t>N2</w:t>
      </w:r>
      <w:r w:rsidRPr="004526D2">
        <w:rPr>
          <w:rFonts w:ascii="Arial" w:hAnsi="Arial" w:cs="Arial" w:hint="cs"/>
          <w:b/>
          <w:bCs/>
          <w:sz w:val="24"/>
          <w:szCs w:val="24"/>
          <w:rtl/>
        </w:rPr>
        <w:t xml:space="preserve">  בטבע</w:t>
      </w:r>
    </w:p>
    <w:p w:rsidR="004526D2" w:rsidRPr="004526D2" w:rsidRDefault="003C448D" w:rsidP="004526D2">
      <w:pPr>
        <w:rPr>
          <w:sz w:val="24"/>
          <w:szCs w:val="24"/>
          <w:rtl/>
        </w:rPr>
      </w:pPr>
      <w:r>
        <w:rPr>
          <w:rFonts w:ascii="Arial" w:hAnsi="Arial" w:cs="Arial"/>
          <w:noProof/>
          <w:color w:val="CC00CC"/>
          <w:sz w:val="24"/>
          <w:szCs w:val="24"/>
          <w:rtl/>
        </w:rPr>
        <mc:AlternateContent>
          <mc:Choice Requires="wps">
            <w:drawing>
              <wp:anchor distT="0" distB="0" distL="114300" distR="114300" simplePos="0" relativeHeight="251999232" behindDoc="0" locked="0" layoutInCell="1" allowOverlap="1">
                <wp:simplePos x="0" y="0"/>
                <wp:positionH relativeFrom="column">
                  <wp:posOffset>2171700</wp:posOffset>
                </wp:positionH>
                <wp:positionV relativeFrom="paragraph">
                  <wp:posOffset>4958080</wp:posOffset>
                </wp:positionV>
                <wp:extent cx="1208405" cy="1028700"/>
                <wp:effectExtent l="19050" t="5080" r="10795" b="13970"/>
                <wp:wrapNone/>
                <wp:docPr id="742" name="Freeform 4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08405" cy="1028700"/>
                        </a:xfrm>
                        <a:custGeom>
                          <a:avLst/>
                          <a:gdLst>
                            <a:gd name="T0" fmla="*/ 1909 w 2612"/>
                            <a:gd name="T1" fmla="*/ 201 h 2018"/>
                            <a:gd name="T2" fmla="*/ 1708 w 2612"/>
                            <a:gd name="T3" fmla="*/ 402 h 2018"/>
                            <a:gd name="T4" fmla="*/ 1658 w 2612"/>
                            <a:gd name="T5" fmla="*/ 419 h 2018"/>
                            <a:gd name="T6" fmla="*/ 1574 w 2612"/>
                            <a:gd name="T7" fmla="*/ 486 h 2018"/>
                            <a:gd name="T8" fmla="*/ 1507 w 2612"/>
                            <a:gd name="T9" fmla="*/ 520 h 2018"/>
                            <a:gd name="T10" fmla="*/ 1273 w 2612"/>
                            <a:gd name="T11" fmla="*/ 754 h 2018"/>
                            <a:gd name="T12" fmla="*/ 1189 w 2612"/>
                            <a:gd name="T13" fmla="*/ 821 h 2018"/>
                            <a:gd name="T14" fmla="*/ 1122 w 2612"/>
                            <a:gd name="T15" fmla="*/ 905 h 2018"/>
                            <a:gd name="T16" fmla="*/ 1022 w 2612"/>
                            <a:gd name="T17" fmla="*/ 955 h 2018"/>
                            <a:gd name="T18" fmla="*/ 921 w 2612"/>
                            <a:gd name="T19" fmla="*/ 1022 h 2018"/>
                            <a:gd name="T20" fmla="*/ 804 w 2612"/>
                            <a:gd name="T21" fmla="*/ 1072 h 2018"/>
                            <a:gd name="T22" fmla="*/ 704 w 2612"/>
                            <a:gd name="T23" fmla="*/ 1139 h 2018"/>
                            <a:gd name="T24" fmla="*/ 670 w 2612"/>
                            <a:gd name="T25" fmla="*/ 1173 h 2018"/>
                            <a:gd name="T26" fmla="*/ 586 w 2612"/>
                            <a:gd name="T27" fmla="*/ 1206 h 2018"/>
                            <a:gd name="T28" fmla="*/ 486 w 2612"/>
                            <a:gd name="T29" fmla="*/ 1273 h 2018"/>
                            <a:gd name="T30" fmla="*/ 268 w 2612"/>
                            <a:gd name="T31" fmla="*/ 1307 h 2018"/>
                            <a:gd name="T32" fmla="*/ 0 w 2612"/>
                            <a:gd name="T33" fmla="*/ 1440 h 2018"/>
                            <a:gd name="T34" fmla="*/ 17 w 2612"/>
                            <a:gd name="T35" fmla="*/ 1541 h 2018"/>
                            <a:gd name="T36" fmla="*/ 34 w 2612"/>
                            <a:gd name="T37" fmla="*/ 1591 h 2018"/>
                            <a:gd name="T38" fmla="*/ 134 w 2612"/>
                            <a:gd name="T39" fmla="*/ 1625 h 2018"/>
                            <a:gd name="T40" fmla="*/ 285 w 2612"/>
                            <a:gd name="T41" fmla="*/ 1491 h 2018"/>
                            <a:gd name="T42" fmla="*/ 402 w 2612"/>
                            <a:gd name="T43" fmla="*/ 1357 h 2018"/>
                            <a:gd name="T44" fmla="*/ 385 w 2612"/>
                            <a:gd name="T45" fmla="*/ 1926 h 2018"/>
                            <a:gd name="T46" fmla="*/ 402 w 2612"/>
                            <a:gd name="T47" fmla="*/ 2010 h 2018"/>
                            <a:gd name="T48" fmla="*/ 436 w 2612"/>
                            <a:gd name="T49" fmla="*/ 1943 h 2018"/>
                            <a:gd name="T50" fmla="*/ 553 w 2612"/>
                            <a:gd name="T51" fmla="*/ 1658 h 2018"/>
                            <a:gd name="T52" fmla="*/ 586 w 2612"/>
                            <a:gd name="T53" fmla="*/ 1507 h 2018"/>
                            <a:gd name="T54" fmla="*/ 787 w 2612"/>
                            <a:gd name="T55" fmla="*/ 1374 h 2018"/>
                            <a:gd name="T56" fmla="*/ 955 w 2612"/>
                            <a:gd name="T57" fmla="*/ 1307 h 2018"/>
                            <a:gd name="T58" fmla="*/ 1172 w 2612"/>
                            <a:gd name="T59" fmla="*/ 1089 h 2018"/>
                            <a:gd name="T60" fmla="*/ 1524 w 2612"/>
                            <a:gd name="T61" fmla="*/ 687 h 2018"/>
                            <a:gd name="T62" fmla="*/ 1574 w 2612"/>
                            <a:gd name="T63" fmla="*/ 637 h 2018"/>
                            <a:gd name="T64" fmla="*/ 1691 w 2612"/>
                            <a:gd name="T65" fmla="*/ 603 h 2018"/>
                            <a:gd name="T66" fmla="*/ 1758 w 2612"/>
                            <a:gd name="T67" fmla="*/ 570 h 2018"/>
                            <a:gd name="T68" fmla="*/ 1809 w 2612"/>
                            <a:gd name="T69" fmla="*/ 553 h 2018"/>
                            <a:gd name="T70" fmla="*/ 1943 w 2612"/>
                            <a:gd name="T71" fmla="*/ 436 h 2018"/>
                            <a:gd name="T72" fmla="*/ 2127 w 2612"/>
                            <a:gd name="T73" fmla="*/ 285 h 2018"/>
                            <a:gd name="T74" fmla="*/ 2177 w 2612"/>
                            <a:gd name="T75" fmla="*/ 218 h 2018"/>
                            <a:gd name="T76" fmla="*/ 2277 w 2612"/>
                            <a:gd name="T77" fmla="*/ 185 h 2018"/>
                            <a:gd name="T78" fmla="*/ 2328 w 2612"/>
                            <a:gd name="T79" fmla="*/ 151 h 2018"/>
                            <a:gd name="T80" fmla="*/ 2445 w 2612"/>
                            <a:gd name="T81" fmla="*/ 118 h 2018"/>
                            <a:gd name="T82" fmla="*/ 2612 w 2612"/>
                            <a:gd name="T83" fmla="*/ 0 h 20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2612" h="2018">
                              <a:moveTo>
                                <a:pt x="1909" y="201"/>
                              </a:moveTo>
                              <a:cubicBezTo>
                                <a:pt x="1842" y="268"/>
                                <a:pt x="1776" y="336"/>
                                <a:pt x="1708" y="402"/>
                              </a:cubicBezTo>
                              <a:cubicBezTo>
                                <a:pt x="1695" y="414"/>
                                <a:pt x="1674" y="411"/>
                                <a:pt x="1658" y="419"/>
                              </a:cubicBezTo>
                              <a:cubicBezTo>
                                <a:pt x="1541" y="479"/>
                                <a:pt x="1665" y="426"/>
                                <a:pt x="1574" y="486"/>
                              </a:cubicBezTo>
                              <a:cubicBezTo>
                                <a:pt x="1553" y="500"/>
                                <a:pt x="1529" y="509"/>
                                <a:pt x="1507" y="520"/>
                              </a:cubicBezTo>
                              <a:cubicBezTo>
                                <a:pt x="1460" y="615"/>
                                <a:pt x="1376" y="719"/>
                                <a:pt x="1273" y="754"/>
                              </a:cubicBezTo>
                              <a:cubicBezTo>
                                <a:pt x="1247" y="779"/>
                                <a:pt x="1214" y="796"/>
                                <a:pt x="1189" y="821"/>
                              </a:cubicBezTo>
                              <a:cubicBezTo>
                                <a:pt x="1106" y="905"/>
                                <a:pt x="1203" y="840"/>
                                <a:pt x="1122" y="905"/>
                              </a:cubicBezTo>
                              <a:cubicBezTo>
                                <a:pt x="1024" y="983"/>
                                <a:pt x="1120" y="900"/>
                                <a:pt x="1022" y="955"/>
                              </a:cubicBezTo>
                              <a:cubicBezTo>
                                <a:pt x="987" y="975"/>
                                <a:pt x="955" y="1000"/>
                                <a:pt x="921" y="1022"/>
                              </a:cubicBezTo>
                              <a:cubicBezTo>
                                <a:pt x="754" y="1133"/>
                                <a:pt x="937" y="997"/>
                                <a:pt x="804" y="1072"/>
                              </a:cubicBezTo>
                              <a:cubicBezTo>
                                <a:pt x="769" y="1092"/>
                                <a:pt x="732" y="1111"/>
                                <a:pt x="704" y="1139"/>
                              </a:cubicBezTo>
                              <a:cubicBezTo>
                                <a:pt x="693" y="1150"/>
                                <a:pt x="684" y="1165"/>
                                <a:pt x="670" y="1173"/>
                              </a:cubicBezTo>
                              <a:cubicBezTo>
                                <a:pt x="644" y="1188"/>
                                <a:pt x="612" y="1192"/>
                                <a:pt x="586" y="1206"/>
                              </a:cubicBezTo>
                              <a:cubicBezTo>
                                <a:pt x="551" y="1225"/>
                                <a:pt x="524" y="1260"/>
                                <a:pt x="486" y="1273"/>
                              </a:cubicBezTo>
                              <a:cubicBezTo>
                                <a:pt x="383" y="1308"/>
                                <a:pt x="454" y="1288"/>
                                <a:pt x="268" y="1307"/>
                              </a:cubicBezTo>
                              <a:cubicBezTo>
                                <a:pt x="178" y="1351"/>
                                <a:pt x="96" y="1410"/>
                                <a:pt x="0" y="1440"/>
                              </a:cubicBezTo>
                              <a:cubicBezTo>
                                <a:pt x="6" y="1474"/>
                                <a:pt x="10" y="1508"/>
                                <a:pt x="17" y="1541"/>
                              </a:cubicBezTo>
                              <a:cubicBezTo>
                                <a:pt x="21" y="1558"/>
                                <a:pt x="20" y="1581"/>
                                <a:pt x="34" y="1591"/>
                              </a:cubicBezTo>
                              <a:cubicBezTo>
                                <a:pt x="63" y="1612"/>
                                <a:pt x="134" y="1625"/>
                                <a:pt x="134" y="1625"/>
                              </a:cubicBezTo>
                              <a:cubicBezTo>
                                <a:pt x="183" y="1576"/>
                                <a:pt x="236" y="1540"/>
                                <a:pt x="285" y="1491"/>
                              </a:cubicBezTo>
                              <a:cubicBezTo>
                                <a:pt x="480" y="1296"/>
                                <a:pt x="261" y="1450"/>
                                <a:pt x="402" y="1357"/>
                              </a:cubicBezTo>
                              <a:cubicBezTo>
                                <a:pt x="547" y="1498"/>
                                <a:pt x="444" y="1753"/>
                                <a:pt x="385" y="1926"/>
                              </a:cubicBezTo>
                              <a:cubicBezTo>
                                <a:pt x="391" y="1954"/>
                                <a:pt x="375" y="2001"/>
                                <a:pt x="402" y="2010"/>
                              </a:cubicBezTo>
                              <a:cubicBezTo>
                                <a:pt x="426" y="2018"/>
                                <a:pt x="424" y="1965"/>
                                <a:pt x="436" y="1943"/>
                              </a:cubicBezTo>
                              <a:cubicBezTo>
                                <a:pt x="490" y="1850"/>
                                <a:pt x="533" y="1766"/>
                                <a:pt x="553" y="1658"/>
                              </a:cubicBezTo>
                              <a:cubicBezTo>
                                <a:pt x="553" y="1656"/>
                                <a:pt x="570" y="1529"/>
                                <a:pt x="586" y="1507"/>
                              </a:cubicBezTo>
                              <a:cubicBezTo>
                                <a:pt x="639" y="1431"/>
                                <a:pt x="707" y="1411"/>
                                <a:pt x="787" y="1374"/>
                              </a:cubicBezTo>
                              <a:cubicBezTo>
                                <a:pt x="936" y="1306"/>
                                <a:pt x="835" y="1336"/>
                                <a:pt x="955" y="1307"/>
                              </a:cubicBezTo>
                              <a:cubicBezTo>
                                <a:pt x="1010" y="1222"/>
                                <a:pt x="1087" y="1145"/>
                                <a:pt x="1172" y="1089"/>
                              </a:cubicBezTo>
                              <a:cubicBezTo>
                                <a:pt x="1277" y="931"/>
                                <a:pt x="1378" y="808"/>
                                <a:pt x="1524" y="687"/>
                              </a:cubicBezTo>
                              <a:cubicBezTo>
                                <a:pt x="1542" y="672"/>
                                <a:pt x="1553" y="648"/>
                                <a:pt x="1574" y="637"/>
                              </a:cubicBezTo>
                              <a:cubicBezTo>
                                <a:pt x="1610" y="619"/>
                                <a:pt x="1653" y="617"/>
                                <a:pt x="1691" y="603"/>
                              </a:cubicBezTo>
                              <a:cubicBezTo>
                                <a:pt x="1714" y="594"/>
                                <a:pt x="1735" y="580"/>
                                <a:pt x="1758" y="570"/>
                              </a:cubicBezTo>
                              <a:cubicBezTo>
                                <a:pt x="1774" y="563"/>
                                <a:pt x="1792" y="559"/>
                                <a:pt x="1809" y="553"/>
                              </a:cubicBezTo>
                              <a:cubicBezTo>
                                <a:pt x="1851" y="511"/>
                                <a:pt x="1906" y="481"/>
                                <a:pt x="1943" y="436"/>
                              </a:cubicBezTo>
                              <a:cubicBezTo>
                                <a:pt x="2001" y="365"/>
                                <a:pt x="2037" y="316"/>
                                <a:pt x="2127" y="285"/>
                              </a:cubicBezTo>
                              <a:cubicBezTo>
                                <a:pt x="2144" y="263"/>
                                <a:pt x="2154" y="233"/>
                                <a:pt x="2177" y="218"/>
                              </a:cubicBezTo>
                              <a:cubicBezTo>
                                <a:pt x="2206" y="199"/>
                                <a:pt x="2245" y="199"/>
                                <a:pt x="2277" y="185"/>
                              </a:cubicBezTo>
                              <a:cubicBezTo>
                                <a:pt x="2296" y="177"/>
                                <a:pt x="2309" y="159"/>
                                <a:pt x="2328" y="151"/>
                              </a:cubicBezTo>
                              <a:cubicBezTo>
                                <a:pt x="2366" y="136"/>
                                <a:pt x="2406" y="129"/>
                                <a:pt x="2445" y="118"/>
                              </a:cubicBezTo>
                              <a:cubicBezTo>
                                <a:pt x="2502" y="79"/>
                                <a:pt x="2550" y="32"/>
                                <a:pt x="2612" y="0"/>
                              </a:cubicBezTo>
                            </a:path>
                          </a:pathLst>
                        </a:custGeom>
                        <a:solidFill>
                          <a:srgbClr val="0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05B7240" id="Freeform 498" o:spid="_x0000_s1026" style="position:absolute;left:0;text-align:left;margin-left:171pt;margin-top:390.4pt;width:95.15pt;height:81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12,20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" path="m1909,201v-67,67,-133,135,-201,201c1695,414,1674,411,1658,419v-117,60,7,7,-84,67c1553,500,1529,509,1507,520v-47,95,-131,199,-234,234c1247,779,1214,796,1189,821v-83,84,14,19,-67,84c1024,983,1120,900,1022,955v-35,20,-67,45,-101,67c754,1133,937,997,804,1072v-35,20,-72,39,-100,67c693,1150,684,1165,670,1173v-26,15,-58,19,-84,33c551,1225,524,1260,486,1273v-103,35,-32,15,-218,34c178,1351,96,1410,,1440v6,34,10,68,17,101c21,1558,20,1581,34,1591v29,21,100,34,100,34c183,1576,236,1540,285,1491v195,-195,-24,-41,117,-134c547,1498,444,1753,385,1926v6,28,-10,75,17,84c426,2018,424,1965,436,1943v54,-93,97,-177,117,-285c553,1656,570,1529,586,1507v53,-76,121,-96,201,-133c936,1306,835,1336,955,1307v55,-85,132,-162,217,-218c1277,931,1378,808,1524,687v18,-15,29,-39,50,-50c1610,619,1653,617,1691,603v23,-9,44,-23,67,-33c1774,563,1792,559,1809,553v42,-42,97,-72,134,-117c2001,365,2037,316,2127,285v17,-22,27,-52,50,-67c2206,199,2245,199,2277,185v19,-8,32,-26,51,-34c2366,136,2406,129,2445,118,2502,79,2550,32,2612,e" fillcolor="black">
                <v:path arrowok="t" o:connecttype="custom" o:connectlocs="883172,102462;790182,204924;767050,213590;728189,247744;697192,265076;588936,384361;550074,418515;519077,461335;472814,486823;426088,520977;371959,546465;325696,580619;309966,597951;271105,614773;224841,648927;123986,666259;0,734057;7865,785543;15730,811032;61993,828363;131851,760055;185980,691747;178115,981802;185980,1024622;201709,990468;255838,845186;271105,768212;364094,700413;441817,666259;542209,555131;705057,350207;728189,324718;782317,307387;813314,290564;836908,281898;898902,222256;984027,145282;1007158,111128;1053422,94306;1077016,76974;1131145,60152;1208405,0" o:connectangles="0,0,0,0,0,0,0,0,0,0,0,0,0,0,0,0,0,0,0,0,0,0,0,0,0,0,0,0,0,0,0,0,0,0,0,0,0,0,0,0,0,0"/>
              </v:shape>
            </w:pict>
          </mc:Fallback>
        </mc:AlternateContent>
      </w:r>
      <w:r>
        <w:rPr>
          <w:rFonts w:ascii="Arial" w:hAnsi="Arial" w:cs="Arial"/>
          <w:noProof/>
          <w:color w:val="CC00CC"/>
          <w:sz w:val="24"/>
          <w:szCs w:val="24"/>
          <w:rtl/>
        </w:rPr>
        <mc:AlternateContent>
          <mc:Choice Requires="wps">
            <w:drawing>
              <wp:anchor distT="0" distB="0" distL="114300" distR="114300" simplePos="0" relativeHeight="251994112" behindDoc="0" locked="0" layoutInCell="1" allowOverlap="1">
                <wp:simplePos x="0" y="0"/>
                <wp:positionH relativeFrom="column">
                  <wp:posOffset>1714500</wp:posOffset>
                </wp:positionH>
                <wp:positionV relativeFrom="paragraph">
                  <wp:posOffset>843280</wp:posOffset>
                </wp:positionV>
                <wp:extent cx="3314700" cy="3429000"/>
                <wp:effectExtent l="0" t="5080" r="0" b="4445"/>
                <wp:wrapNone/>
                <wp:docPr id="741" name="Freeform 4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314700" cy="3429000"/>
                        </a:xfrm>
                        <a:custGeom>
                          <a:avLst/>
                          <a:gdLst>
                            <a:gd name="T0" fmla="*/ 736 w 1882"/>
                            <a:gd name="T1" fmla="*/ 1213 h 1404"/>
                            <a:gd name="T2" fmla="*/ 691 w 1882"/>
                            <a:gd name="T3" fmla="*/ 1263 h 1404"/>
                            <a:gd name="T4" fmla="*/ 571 w 1882"/>
                            <a:gd name="T5" fmla="*/ 1243 h 1404"/>
                            <a:gd name="T6" fmla="*/ 511 w 1882"/>
                            <a:gd name="T7" fmla="*/ 1324 h 1404"/>
                            <a:gd name="T8" fmla="*/ 441 w 1882"/>
                            <a:gd name="T9" fmla="*/ 1299 h 1404"/>
                            <a:gd name="T10" fmla="*/ 336 w 1882"/>
                            <a:gd name="T11" fmla="*/ 1394 h 1404"/>
                            <a:gd name="T12" fmla="*/ 130 w 1882"/>
                            <a:gd name="T13" fmla="*/ 1374 h 1404"/>
                            <a:gd name="T14" fmla="*/ 50 w 1882"/>
                            <a:gd name="T15" fmla="*/ 1274 h 1404"/>
                            <a:gd name="T16" fmla="*/ 90 w 1882"/>
                            <a:gd name="T17" fmla="*/ 1148 h 1404"/>
                            <a:gd name="T18" fmla="*/ 215 w 1882"/>
                            <a:gd name="T19" fmla="*/ 1068 h 1404"/>
                            <a:gd name="T20" fmla="*/ 135 w 1882"/>
                            <a:gd name="T21" fmla="*/ 1028 h 1404"/>
                            <a:gd name="T22" fmla="*/ 180 w 1882"/>
                            <a:gd name="T23" fmla="*/ 928 h 1404"/>
                            <a:gd name="T24" fmla="*/ 70 w 1882"/>
                            <a:gd name="T25" fmla="*/ 913 h 1404"/>
                            <a:gd name="T26" fmla="*/ 0 w 1882"/>
                            <a:gd name="T27" fmla="*/ 807 h 1404"/>
                            <a:gd name="T28" fmla="*/ 30 w 1882"/>
                            <a:gd name="T29" fmla="*/ 682 h 1404"/>
                            <a:gd name="T30" fmla="*/ 175 w 1882"/>
                            <a:gd name="T31" fmla="*/ 612 h 1404"/>
                            <a:gd name="T32" fmla="*/ 315 w 1882"/>
                            <a:gd name="T33" fmla="*/ 617 h 1404"/>
                            <a:gd name="T34" fmla="*/ 240 w 1882"/>
                            <a:gd name="T35" fmla="*/ 567 h 1404"/>
                            <a:gd name="T36" fmla="*/ 240 w 1882"/>
                            <a:gd name="T37" fmla="*/ 502 h 1404"/>
                            <a:gd name="T38" fmla="*/ 325 w 1882"/>
                            <a:gd name="T39" fmla="*/ 462 h 1404"/>
                            <a:gd name="T40" fmla="*/ 240 w 1882"/>
                            <a:gd name="T41" fmla="*/ 381 h 1404"/>
                            <a:gd name="T42" fmla="*/ 245 w 1882"/>
                            <a:gd name="T43" fmla="*/ 206 h 1404"/>
                            <a:gd name="T44" fmla="*/ 356 w 1882"/>
                            <a:gd name="T45" fmla="*/ 136 h 1404"/>
                            <a:gd name="T46" fmla="*/ 466 w 1882"/>
                            <a:gd name="T47" fmla="*/ 211 h 1404"/>
                            <a:gd name="T48" fmla="*/ 491 w 1882"/>
                            <a:gd name="T49" fmla="*/ 86 h 1404"/>
                            <a:gd name="T50" fmla="*/ 691 w 1882"/>
                            <a:gd name="T51" fmla="*/ 0 h 1404"/>
                            <a:gd name="T52" fmla="*/ 881 w 1882"/>
                            <a:gd name="T53" fmla="*/ 81 h 1404"/>
                            <a:gd name="T54" fmla="*/ 926 w 1882"/>
                            <a:gd name="T55" fmla="*/ 151 h 1404"/>
                            <a:gd name="T56" fmla="*/ 1031 w 1882"/>
                            <a:gd name="T57" fmla="*/ 81 h 1404"/>
                            <a:gd name="T58" fmla="*/ 1146 w 1882"/>
                            <a:gd name="T59" fmla="*/ 131 h 1404"/>
                            <a:gd name="T60" fmla="*/ 1181 w 1882"/>
                            <a:gd name="T61" fmla="*/ 156 h 1404"/>
                            <a:gd name="T62" fmla="*/ 1276 w 1882"/>
                            <a:gd name="T63" fmla="*/ 116 h 1404"/>
                            <a:gd name="T64" fmla="*/ 1542 w 1882"/>
                            <a:gd name="T65" fmla="*/ 176 h 1404"/>
                            <a:gd name="T66" fmla="*/ 1652 w 1882"/>
                            <a:gd name="T67" fmla="*/ 341 h 1404"/>
                            <a:gd name="T68" fmla="*/ 1597 w 1882"/>
                            <a:gd name="T69" fmla="*/ 467 h 1404"/>
                            <a:gd name="T70" fmla="*/ 1512 w 1882"/>
                            <a:gd name="T71" fmla="*/ 517 h 1404"/>
                            <a:gd name="T72" fmla="*/ 1582 w 1882"/>
                            <a:gd name="T73" fmla="*/ 557 h 1404"/>
                            <a:gd name="T74" fmla="*/ 1567 w 1882"/>
                            <a:gd name="T75" fmla="*/ 607 h 1404"/>
                            <a:gd name="T76" fmla="*/ 1702 w 1882"/>
                            <a:gd name="T77" fmla="*/ 582 h 1404"/>
                            <a:gd name="T78" fmla="*/ 1847 w 1882"/>
                            <a:gd name="T79" fmla="*/ 662 h 1404"/>
                            <a:gd name="T80" fmla="*/ 1882 w 1882"/>
                            <a:gd name="T81" fmla="*/ 792 h 1404"/>
                            <a:gd name="T82" fmla="*/ 1807 w 1882"/>
                            <a:gd name="T83" fmla="*/ 903 h 1404"/>
                            <a:gd name="T84" fmla="*/ 1642 w 1882"/>
                            <a:gd name="T85" fmla="*/ 938 h 1404"/>
                            <a:gd name="T86" fmla="*/ 1657 w 1882"/>
                            <a:gd name="T87" fmla="*/ 943 h 1404"/>
                            <a:gd name="T88" fmla="*/ 1742 w 1882"/>
                            <a:gd name="T89" fmla="*/ 1013 h 1404"/>
                            <a:gd name="T90" fmla="*/ 1652 w 1882"/>
                            <a:gd name="T91" fmla="*/ 1043 h 1404"/>
                            <a:gd name="T92" fmla="*/ 1782 w 1882"/>
                            <a:gd name="T93" fmla="*/ 1113 h 1404"/>
                            <a:gd name="T94" fmla="*/ 1792 w 1882"/>
                            <a:gd name="T95" fmla="*/ 1243 h 1404"/>
                            <a:gd name="T96" fmla="*/ 1682 w 1882"/>
                            <a:gd name="T97" fmla="*/ 1339 h 1404"/>
                            <a:gd name="T98" fmla="*/ 1456 w 1882"/>
                            <a:gd name="T99" fmla="*/ 1354 h 1404"/>
                            <a:gd name="T100" fmla="*/ 1381 w 1882"/>
                            <a:gd name="T101" fmla="*/ 1274 h 1404"/>
                            <a:gd name="T102" fmla="*/ 1376 w 1882"/>
                            <a:gd name="T103" fmla="*/ 1238 h 1404"/>
                            <a:gd name="T104" fmla="*/ 1291 w 1882"/>
                            <a:gd name="T105" fmla="*/ 1258 h 1404"/>
                            <a:gd name="T106" fmla="*/ 1191 w 1882"/>
                            <a:gd name="T107" fmla="*/ 1203 h 1404"/>
                            <a:gd name="T108" fmla="*/ 1191 w 1882"/>
                            <a:gd name="T109" fmla="*/ 1118 h 1404"/>
                            <a:gd name="T110" fmla="*/ 1151 w 1882"/>
                            <a:gd name="T111" fmla="*/ 1133 h 1404"/>
                            <a:gd name="T112" fmla="*/ 1021 w 1882"/>
                            <a:gd name="T113" fmla="*/ 1103 h 1404"/>
                            <a:gd name="T114" fmla="*/ 986 w 1882"/>
                            <a:gd name="T115" fmla="*/ 1058 h 1404"/>
                            <a:gd name="T116" fmla="*/ 941 w 1882"/>
                            <a:gd name="T117" fmla="*/ 1113 h 1404"/>
                            <a:gd name="T118" fmla="*/ 711 w 1882"/>
                            <a:gd name="T119" fmla="*/ 1138 h 14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0" t="0" r="r" b="b"/>
                          <a:pathLst>
                            <a:path w="1882" h="1404">
                              <a:moveTo>
                                <a:pt x="711" y="1138"/>
                              </a:moveTo>
                              <a:lnTo>
                                <a:pt x="711" y="1138"/>
                              </a:lnTo>
                              <a:lnTo>
                                <a:pt x="721" y="1158"/>
                              </a:lnTo>
                              <a:lnTo>
                                <a:pt x="731" y="1173"/>
                              </a:lnTo>
                              <a:lnTo>
                                <a:pt x="736" y="1193"/>
                              </a:lnTo>
                              <a:lnTo>
                                <a:pt x="736" y="1213"/>
                              </a:lnTo>
                              <a:lnTo>
                                <a:pt x="726" y="1228"/>
                              </a:lnTo>
                              <a:lnTo>
                                <a:pt x="716" y="1243"/>
                              </a:lnTo>
                              <a:lnTo>
                                <a:pt x="706" y="1253"/>
                              </a:lnTo>
                              <a:lnTo>
                                <a:pt x="691" y="1263"/>
                              </a:lnTo>
                              <a:lnTo>
                                <a:pt x="661" y="1269"/>
                              </a:lnTo>
                              <a:lnTo>
                                <a:pt x="626" y="1269"/>
                              </a:lnTo>
                              <a:lnTo>
                                <a:pt x="591" y="1263"/>
                              </a:lnTo>
                              <a:lnTo>
                                <a:pt x="581" y="1253"/>
                              </a:lnTo>
                              <a:lnTo>
                                <a:pt x="571" y="1243"/>
                              </a:lnTo>
                              <a:lnTo>
                                <a:pt x="571" y="1263"/>
                              </a:lnTo>
                              <a:lnTo>
                                <a:pt x="566" y="1284"/>
                              </a:lnTo>
                              <a:lnTo>
                                <a:pt x="556" y="1304"/>
                              </a:lnTo>
                              <a:lnTo>
                                <a:pt x="536" y="1319"/>
                              </a:lnTo>
                              <a:lnTo>
                                <a:pt x="511" y="1324"/>
                              </a:lnTo>
                              <a:lnTo>
                                <a:pt x="476" y="1329"/>
                              </a:lnTo>
                              <a:lnTo>
                                <a:pt x="461" y="1329"/>
                              </a:lnTo>
                              <a:lnTo>
                                <a:pt x="446" y="1324"/>
                              </a:lnTo>
                              <a:lnTo>
                                <a:pt x="436" y="1314"/>
                              </a:lnTo>
                              <a:lnTo>
                                <a:pt x="441" y="1299"/>
                              </a:lnTo>
                              <a:lnTo>
                                <a:pt x="421" y="1329"/>
                              </a:lnTo>
                              <a:lnTo>
                                <a:pt x="401" y="1359"/>
                              </a:lnTo>
                              <a:lnTo>
                                <a:pt x="381" y="1374"/>
                              </a:lnTo>
                              <a:lnTo>
                                <a:pt x="356" y="1389"/>
                              </a:lnTo>
                              <a:lnTo>
                                <a:pt x="336" y="1394"/>
                              </a:lnTo>
                              <a:lnTo>
                                <a:pt x="305" y="1399"/>
                              </a:lnTo>
                              <a:lnTo>
                                <a:pt x="255" y="1404"/>
                              </a:lnTo>
                              <a:lnTo>
                                <a:pt x="205" y="1399"/>
                              </a:lnTo>
                              <a:lnTo>
                                <a:pt x="155" y="1384"/>
                              </a:lnTo>
                              <a:lnTo>
                                <a:pt x="130" y="1374"/>
                              </a:lnTo>
                              <a:lnTo>
                                <a:pt x="105" y="1364"/>
                              </a:lnTo>
                              <a:lnTo>
                                <a:pt x="85" y="1344"/>
                              </a:lnTo>
                              <a:lnTo>
                                <a:pt x="65" y="1324"/>
                              </a:lnTo>
                              <a:lnTo>
                                <a:pt x="55" y="1299"/>
                              </a:lnTo>
                              <a:lnTo>
                                <a:pt x="50" y="1274"/>
                              </a:lnTo>
                              <a:lnTo>
                                <a:pt x="50" y="1248"/>
                              </a:lnTo>
                              <a:lnTo>
                                <a:pt x="55" y="1218"/>
                              </a:lnTo>
                              <a:lnTo>
                                <a:pt x="60" y="1193"/>
                              </a:lnTo>
                              <a:lnTo>
                                <a:pt x="75" y="1168"/>
                              </a:lnTo>
                              <a:lnTo>
                                <a:pt x="90" y="1148"/>
                              </a:lnTo>
                              <a:lnTo>
                                <a:pt x="105" y="1128"/>
                              </a:lnTo>
                              <a:lnTo>
                                <a:pt x="140" y="1103"/>
                              </a:lnTo>
                              <a:lnTo>
                                <a:pt x="175" y="1083"/>
                              </a:lnTo>
                              <a:lnTo>
                                <a:pt x="195" y="1073"/>
                              </a:lnTo>
                              <a:lnTo>
                                <a:pt x="215" y="1068"/>
                              </a:lnTo>
                              <a:lnTo>
                                <a:pt x="195" y="1068"/>
                              </a:lnTo>
                              <a:lnTo>
                                <a:pt x="170" y="1058"/>
                              </a:lnTo>
                              <a:lnTo>
                                <a:pt x="150" y="1043"/>
                              </a:lnTo>
                              <a:lnTo>
                                <a:pt x="135" y="1028"/>
                              </a:lnTo>
                              <a:lnTo>
                                <a:pt x="130" y="1013"/>
                              </a:lnTo>
                              <a:lnTo>
                                <a:pt x="125" y="998"/>
                              </a:lnTo>
                              <a:lnTo>
                                <a:pt x="130" y="988"/>
                              </a:lnTo>
                              <a:lnTo>
                                <a:pt x="135" y="973"/>
                              </a:lnTo>
                              <a:lnTo>
                                <a:pt x="155" y="948"/>
                              </a:lnTo>
                              <a:lnTo>
                                <a:pt x="180" y="928"/>
                              </a:lnTo>
                              <a:lnTo>
                                <a:pt x="145" y="933"/>
                              </a:lnTo>
                              <a:lnTo>
                                <a:pt x="105" y="928"/>
                              </a:lnTo>
                              <a:lnTo>
                                <a:pt x="85" y="923"/>
                              </a:lnTo>
                              <a:lnTo>
                                <a:pt x="70" y="913"/>
                              </a:lnTo>
                              <a:lnTo>
                                <a:pt x="50" y="898"/>
                              </a:lnTo>
                              <a:lnTo>
                                <a:pt x="30" y="878"/>
                              </a:lnTo>
                              <a:lnTo>
                                <a:pt x="20" y="858"/>
                              </a:lnTo>
                              <a:lnTo>
                                <a:pt x="10" y="832"/>
                              </a:lnTo>
                              <a:lnTo>
                                <a:pt x="0" y="807"/>
                              </a:lnTo>
                              <a:lnTo>
                                <a:pt x="0" y="777"/>
                              </a:lnTo>
                              <a:lnTo>
                                <a:pt x="0" y="752"/>
                              </a:lnTo>
                              <a:lnTo>
                                <a:pt x="5" y="732"/>
                              </a:lnTo>
                              <a:lnTo>
                                <a:pt x="15" y="707"/>
                              </a:lnTo>
                              <a:lnTo>
                                <a:pt x="30" y="682"/>
                              </a:lnTo>
                              <a:lnTo>
                                <a:pt x="45" y="662"/>
                              </a:lnTo>
                              <a:lnTo>
                                <a:pt x="70" y="647"/>
                              </a:lnTo>
                              <a:lnTo>
                                <a:pt x="95" y="637"/>
                              </a:lnTo>
                              <a:lnTo>
                                <a:pt x="120" y="627"/>
                              </a:lnTo>
                              <a:lnTo>
                                <a:pt x="175" y="612"/>
                              </a:lnTo>
                              <a:lnTo>
                                <a:pt x="230" y="602"/>
                              </a:lnTo>
                              <a:lnTo>
                                <a:pt x="260" y="607"/>
                              </a:lnTo>
                              <a:lnTo>
                                <a:pt x="285" y="612"/>
                              </a:lnTo>
                              <a:lnTo>
                                <a:pt x="300" y="612"/>
                              </a:lnTo>
                              <a:lnTo>
                                <a:pt x="315" y="617"/>
                              </a:lnTo>
                              <a:lnTo>
                                <a:pt x="300" y="617"/>
                              </a:lnTo>
                              <a:lnTo>
                                <a:pt x="285" y="607"/>
                              </a:lnTo>
                              <a:lnTo>
                                <a:pt x="260" y="582"/>
                              </a:lnTo>
                              <a:lnTo>
                                <a:pt x="240" y="567"/>
                              </a:lnTo>
                              <a:lnTo>
                                <a:pt x="230" y="547"/>
                              </a:lnTo>
                              <a:lnTo>
                                <a:pt x="225" y="537"/>
                              </a:lnTo>
                              <a:lnTo>
                                <a:pt x="225" y="527"/>
                              </a:lnTo>
                              <a:lnTo>
                                <a:pt x="230" y="517"/>
                              </a:lnTo>
                              <a:lnTo>
                                <a:pt x="240" y="502"/>
                              </a:lnTo>
                              <a:lnTo>
                                <a:pt x="260" y="482"/>
                              </a:lnTo>
                              <a:lnTo>
                                <a:pt x="285" y="472"/>
                              </a:lnTo>
                              <a:lnTo>
                                <a:pt x="315" y="472"/>
                              </a:lnTo>
                              <a:lnTo>
                                <a:pt x="346" y="477"/>
                              </a:lnTo>
                              <a:lnTo>
                                <a:pt x="325" y="462"/>
                              </a:lnTo>
                              <a:lnTo>
                                <a:pt x="305" y="447"/>
                              </a:lnTo>
                              <a:lnTo>
                                <a:pt x="285" y="437"/>
                              </a:lnTo>
                              <a:lnTo>
                                <a:pt x="265" y="421"/>
                              </a:lnTo>
                              <a:lnTo>
                                <a:pt x="250" y="401"/>
                              </a:lnTo>
                              <a:lnTo>
                                <a:pt x="240" y="381"/>
                              </a:lnTo>
                              <a:lnTo>
                                <a:pt x="230" y="356"/>
                              </a:lnTo>
                              <a:lnTo>
                                <a:pt x="225" y="331"/>
                              </a:lnTo>
                              <a:lnTo>
                                <a:pt x="225" y="276"/>
                              </a:lnTo>
                              <a:lnTo>
                                <a:pt x="235" y="231"/>
                              </a:lnTo>
                              <a:lnTo>
                                <a:pt x="245" y="206"/>
                              </a:lnTo>
                              <a:lnTo>
                                <a:pt x="255" y="186"/>
                              </a:lnTo>
                              <a:lnTo>
                                <a:pt x="270" y="171"/>
                              </a:lnTo>
                              <a:lnTo>
                                <a:pt x="285" y="156"/>
                              </a:lnTo>
                              <a:lnTo>
                                <a:pt x="305" y="141"/>
                              </a:lnTo>
                              <a:lnTo>
                                <a:pt x="331" y="136"/>
                              </a:lnTo>
                              <a:lnTo>
                                <a:pt x="356" y="136"/>
                              </a:lnTo>
                              <a:lnTo>
                                <a:pt x="381" y="136"/>
                              </a:lnTo>
                              <a:lnTo>
                                <a:pt x="411" y="146"/>
                              </a:lnTo>
                              <a:lnTo>
                                <a:pt x="431" y="161"/>
                              </a:lnTo>
                              <a:lnTo>
                                <a:pt x="451" y="186"/>
                              </a:lnTo>
                              <a:lnTo>
                                <a:pt x="466" y="211"/>
                              </a:lnTo>
                              <a:lnTo>
                                <a:pt x="466" y="176"/>
                              </a:lnTo>
                              <a:lnTo>
                                <a:pt x="466" y="146"/>
                              </a:lnTo>
                              <a:lnTo>
                                <a:pt x="471" y="116"/>
                              </a:lnTo>
                              <a:lnTo>
                                <a:pt x="491" y="86"/>
                              </a:lnTo>
                              <a:lnTo>
                                <a:pt x="506" y="66"/>
                              </a:lnTo>
                              <a:lnTo>
                                <a:pt x="531" y="46"/>
                              </a:lnTo>
                              <a:lnTo>
                                <a:pt x="556" y="36"/>
                              </a:lnTo>
                              <a:lnTo>
                                <a:pt x="581" y="21"/>
                              </a:lnTo>
                              <a:lnTo>
                                <a:pt x="636" y="6"/>
                              </a:lnTo>
                              <a:lnTo>
                                <a:pt x="691" y="0"/>
                              </a:lnTo>
                              <a:lnTo>
                                <a:pt x="746" y="6"/>
                              </a:lnTo>
                              <a:lnTo>
                                <a:pt x="791" y="21"/>
                              </a:lnTo>
                              <a:lnTo>
                                <a:pt x="841" y="46"/>
                              </a:lnTo>
                              <a:lnTo>
                                <a:pt x="881" y="81"/>
                              </a:lnTo>
                              <a:lnTo>
                                <a:pt x="901" y="106"/>
                              </a:lnTo>
                              <a:lnTo>
                                <a:pt x="911" y="131"/>
                              </a:lnTo>
                              <a:lnTo>
                                <a:pt x="916" y="146"/>
                              </a:lnTo>
                              <a:lnTo>
                                <a:pt x="926" y="151"/>
                              </a:lnTo>
                              <a:lnTo>
                                <a:pt x="931" y="141"/>
                              </a:lnTo>
                              <a:lnTo>
                                <a:pt x="941" y="126"/>
                              </a:lnTo>
                              <a:lnTo>
                                <a:pt x="966" y="101"/>
                              </a:lnTo>
                              <a:lnTo>
                                <a:pt x="1001" y="86"/>
                              </a:lnTo>
                              <a:lnTo>
                                <a:pt x="1031" y="81"/>
                              </a:lnTo>
                              <a:lnTo>
                                <a:pt x="1051" y="81"/>
                              </a:lnTo>
                              <a:lnTo>
                                <a:pt x="1076" y="86"/>
                              </a:lnTo>
                              <a:lnTo>
                                <a:pt x="1096" y="91"/>
                              </a:lnTo>
                              <a:lnTo>
                                <a:pt x="1116" y="101"/>
                              </a:lnTo>
                              <a:lnTo>
                                <a:pt x="1131" y="116"/>
                              </a:lnTo>
                              <a:lnTo>
                                <a:pt x="1146" y="131"/>
                              </a:lnTo>
                              <a:lnTo>
                                <a:pt x="1156" y="146"/>
                              </a:lnTo>
                              <a:lnTo>
                                <a:pt x="1161" y="166"/>
                              </a:lnTo>
                              <a:lnTo>
                                <a:pt x="1166" y="166"/>
                              </a:lnTo>
                              <a:lnTo>
                                <a:pt x="1171" y="166"/>
                              </a:lnTo>
                              <a:lnTo>
                                <a:pt x="1181" y="156"/>
                              </a:lnTo>
                              <a:lnTo>
                                <a:pt x="1201" y="141"/>
                              </a:lnTo>
                              <a:lnTo>
                                <a:pt x="1226" y="126"/>
                              </a:lnTo>
                              <a:lnTo>
                                <a:pt x="1251" y="121"/>
                              </a:lnTo>
                              <a:lnTo>
                                <a:pt x="1276" y="116"/>
                              </a:lnTo>
                              <a:lnTo>
                                <a:pt x="1356" y="116"/>
                              </a:lnTo>
                              <a:lnTo>
                                <a:pt x="1396" y="121"/>
                              </a:lnTo>
                              <a:lnTo>
                                <a:pt x="1436" y="126"/>
                              </a:lnTo>
                              <a:lnTo>
                                <a:pt x="1472" y="141"/>
                              </a:lnTo>
                              <a:lnTo>
                                <a:pt x="1507" y="156"/>
                              </a:lnTo>
                              <a:lnTo>
                                <a:pt x="1542" y="176"/>
                              </a:lnTo>
                              <a:lnTo>
                                <a:pt x="1567" y="201"/>
                              </a:lnTo>
                              <a:lnTo>
                                <a:pt x="1607" y="241"/>
                              </a:lnTo>
                              <a:lnTo>
                                <a:pt x="1637" y="291"/>
                              </a:lnTo>
                              <a:lnTo>
                                <a:pt x="1647" y="316"/>
                              </a:lnTo>
                              <a:lnTo>
                                <a:pt x="1652" y="341"/>
                              </a:lnTo>
                              <a:lnTo>
                                <a:pt x="1657" y="366"/>
                              </a:lnTo>
                              <a:lnTo>
                                <a:pt x="1647" y="396"/>
                              </a:lnTo>
                              <a:lnTo>
                                <a:pt x="1637" y="421"/>
                              </a:lnTo>
                              <a:lnTo>
                                <a:pt x="1617" y="447"/>
                              </a:lnTo>
                              <a:lnTo>
                                <a:pt x="1597" y="467"/>
                              </a:lnTo>
                              <a:lnTo>
                                <a:pt x="1572" y="482"/>
                              </a:lnTo>
                              <a:lnTo>
                                <a:pt x="1537" y="497"/>
                              </a:lnTo>
                              <a:lnTo>
                                <a:pt x="1522" y="507"/>
                              </a:lnTo>
                              <a:lnTo>
                                <a:pt x="1512" y="517"/>
                              </a:lnTo>
                              <a:lnTo>
                                <a:pt x="1527" y="527"/>
                              </a:lnTo>
                              <a:lnTo>
                                <a:pt x="1547" y="537"/>
                              </a:lnTo>
                              <a:lnTo>
                                <a:pt x="1567" y="542"/>
                              </a:lnTo>
                              <a:lnTo>
                                <a:pt x="1577" y="552"/>
                              </a:lnTo>
                              <a:lnTo>
                                <a:pt x="1582" y="557"/>
                              </a:lnTo>
                              <a:lnTo>
                                <a:pt x="1587" y="577"/>
                              </a:lnTo>
                              <a:lnTo>
                                <a:pt x="1582" y="587"/>
                              </a:lnTo>
                              <a:lnTo>
                                <a:pt x="1572" y="602"/>
                              </a:lnTo>
                              <a:lnTo>
                                <a:pt x="1562" y="612"/>
                              </a:lnTo>
                              <a:lnTo>
                                <a:pt x="1567" y="607"/>
                              </a:lnTo>
                              <a:lnTo>
                                <a:pt x="1577" y="607"/>
                              </a:lnTo>
                              <a:lnTo>
                                <a:pt x="1627" y="592"/>
                              </a:lnTo>
                              <a:lnTo>
                                <a:pt x="1672" y="587"/>
                              </a:lnTo>
                              <a:lnTo>
                                <a:pt x="1702" y="582"/>
                              </a:lnTo>
                              <a:lnTo>
                                <a:pt x="1732" y="587"/>
                              </a:lnTo>
                              <a:lnTo>
                                <a:pt x="1762" y="597"/>
                              </a:lnTo>
                              <a:lnTo>
                                <a:pt x="1787" y="607"/>
                              </a:lnTo>
                              <a:lnTo>
                                <a:pt x="1807" y="622"/>
                              </a:lnTo>
                              <a:lnTo>
                                <a:pt x="1832" y="642"/>
                              </a:lnTo>
                              <a:lnTo>
                                <a:pt x="1847" y="662"/>
                              </a:lnTo>
                              <a:lnTo>
                                <a:pt x="1867" y="687"/>
                              </a:lnTo>
                              <a:lnTo>
                                <a:pt x="1877" y="707"/>
                              </a:lnTo>
                              <a:lnTo>
                                <a:pt x="1882" y="737"/>
                              </a:lnTo>
                              <a:lnTo>
                                <a:pt x="1882" y="762"/>
                              </a:lnTo>
                              <a:lnTo>
                                <a:pt x="1882" y="792"/>
                              </a:lnTo>
                              <a:lnTo>
                                <a:pt x="1872" y="817"/>
                              </a:lnTo>
                              <a:lnTo>
                                <a:pt x="1862" y="842"/>
                              </a:lnTo>
                              <a:lnTo>
                                <a:pt x="1847" y="868"/>
                              </a:lnTo>
                              <a:lnTo>
                                <a:pt x="1832" y="888"/>
                              </a:lnTo>
                              <a:lnTo>
                                <a:pt x="1807" y="903"/>
                              </a:lnTo>
                              <a:lnTo>
                                <a:pt x="1777" y="918"/>
                              </a:lnTo>
                              <a:lnTo>
                                <a:pt x="1747" y="928"/>
                              </a:lnTo>
                              <a:lnTo>
                                <a:pt x="1717" y="938"/>
                              </a:lnTo>
                              <a:lnTo>
                                <a:pt x="1667" y="943"/>
                              </a:lnTo>
                              <a:lnTo>
                                <a:pt x="1642" y="938"/>
                              </a:lnTo>
                              <a:lnTo>
                                <a:pt x="1632" y="933"/>
                              </a:lnTo>
                              <a:lnTo>
                                <a:pt x="1622" y="928"/>
                              </a:lnTo>
                              <a:lnTo>
                                <a:pt x="1632" y="928"/>
                              </a:lnTo>
                              <a:lnTo>
                                <a:pt x="1642" y="928"/>
                              </a:lnTo>
                              <a:lnTo>
                                <a:pt x="1657" y="943"/>
                              </a:lnTo>
                              <a:lnTo>
                                <a:pt x="1702" y="963"/>
                              </a:lnTo>
                              <a:lnTo>
                                <a:pt x="1722" y="978"/>
                              </a:lnTo>
                              <a:lnTo>
                                <a:pt x="1737" y="993"/>
                              </a:lnTo>
                              <a:lnTo>
                                <a:pt x="1742" y="1013"/>
                              </a:lnTo>
                              <a:lnTo>
                                <a:pt x="1742" y="1023"/>
                              </a:lnTo>
                              <a:lnTo>
                                <a:pt x="1732" y="1033"/>
                              </a:lnTo>
                              <a:lnTo>
                                <a:pt x="1717" y="1038"/>
                              </a:lnTo>
                              <a:lnTo>
                                <a:pt x="1682" y="1043"/>
                              </a:lnTo>
                              <a:lnTo>
                                <a:pt x="1652" y="1043"/>
                              </a:lnTo>
                              <a:lnTo>
                                <a:pt x="1672" y="1048"/>
                              </a:lnTo>
                              <a:lnTo>
                                <a:pt x="1692" y="1058"/>
                              </a:lnTo>
                              <a:lnTo>
                                <a:pt x="1742" y="1083"/>
                              </a:lnTo>
                              <a:lnTo>
                                <a:pt x="1762" y="1098"/>
                              </a:lnTo>
                              <a:lnTo>
                                <a:pt x="1782" y="1113"/>
                              </a:lnTo>
                              <a:lnTo>
                                <a:pt x="1797" y="1138"/>
                              </a:lnTo>
                              <a:lnTo>
                                <a:pt x="1802" y="1163"/>
                              </a:lnTo>
                              <a:lnTo>
                                <a:pt x="1807" y="1193"/>
                              </a:lnTo>
                              <a:lnTo>
                                <a:pt x="1802" y="1218"/>
                              </a:lnTo>
                              <a:lnTo>
                                <a:pt x="1792" y="1243"/>
                              </a:lnTo>
                              <a:lnTo>
                                <a:pt x="1777" y="1269"/>
                              </a:lnTo>
                              <a:lnTo>
                                <a:pt x="1762" y="1294"/>
                              </a:lnTo>
                              <a:lnTo>
                                <a:pt x="1742" y="1309"/>
                              </a:lnTo>
                              <a:lnTo>
                                <a:pt x="1712" y="1329"/>
                              </a:lnTo>
                              <a:lnTo>
                                <a:pt x="1682" y="1339"/>
                              </a:lnTo>
                              <a:lnTo>
                                <a:pt x="1622" y="1354"/>
                              </a:lnTo>
                              <a:lnTo>
                                <a:pt x="1582" y="1359"/>
                              </a:lnTo>
                              <a:lnTo>
                                <a:pt x="1537" y="1364"/>
                              </a:lnTo>
                              <a:lnTo>
                                <a:pt x="1497" y="1364"/>
                              </a:lnTo>
                              <a:lnTo>
                                <a:pt x="1456" y="1354"/>
                              </a:lnTo>
                              <a:lnTo>
                                <a:pt x="1431" y="1339"/>
                              </a:lnTo>
                              <a:lnTo>
                                <a:pt x="1411" y="1319"/>
                              </a:lnTo>
                              <a:lnTo>
                                <a:pt x="1396" y="1294"/>
                              </a:lnTo>
                              <a:lnTo>
                                <a:pt x="1381" y="1274"/>
                              </a:lnTo>
                              <a:lnTo>
                                <a:pt x="1376" y="1243"/>
                              </a:lnTo>
                              <a:lnTo>
                                <a:pt x="1376" y="1223"/>
                              </a:lnTo>
                              <a:lnTo>
                                <a:pt x="1376" y="1218"/>
                              </a:lnTo>
                              <a:lnTo>
                                <a:pt x="1381" y="1218"/>
                              </a:lnTo>
                              <a:lnTo>
                                <a:pt x="1376" y="1238"/>
                              </a:lnTo>
                              <a:lnTo>
                                <a:pt x="1371" y="1248"/>
                              </a:lnTo>
                              <a:lnTo>
                                <a:pt x="1361" y="1253"/>
                              </a:lnTo>
                              <a:lnTo>
                                <a:pt x="1336" y="1258"/>
                              </a:lnTo>
                              <a:lnTo>
                                <a:pt x="1311" y="1258"/>
                              </a:lnTo>
                              <a:lnTo>
                                <a:pt x="1291" y="1258"/>
                              </a:lnTo>
                              <a:lnTo>
                                <a:pt x="1256" y="1253"/>
                              </a:lnTo>
                              <a:lnTo>
                                <a:pt x="1221" y="1238"/>
                              </a:lnTo>
                              <a:lnTo>
                                <a:pt x="1211" y="1228"/>
                              </a:lnTo>
                              <a:lnTo>
                                <a:pt x="1196" y="1218"/>
                              </a:lnTo>
                              <a:lnTo>
                                <a:pt x="1191" y="1203"/>
                              </a:lnTo>
                              <a:lnTo>
                                <a:pt x="1186" y="1183"/>
                              </a:lnTo>
                              <a:lnTo>
                                <a:pt x="1186" y="1148"/>
                              </a:lnTo>
                              <a:lnTo>
                                <a:pt x="1191" y="1133"/>
                              </a:lnTo>
                              <a:lnTo>
                                <a:pt x="1191" y="1118"/>
                              </a:lnTo>
                              <a:lnTo>
                                <a:pt x="1186" y="1113"/>
                              </a:lnTo>
                              <a:lnTo>
                                <a:pt x="1181" y="1118"/>
                              </a:lnTo>
                              <a:lnTo>
                                <a:pt x="1171" y="1128"/>
                              </a:lnTo>
                              <a:lnTo>
                                <a:pt x="1151" y="1133"/>
                              </a:lnTo>
                              <a:lnTo>
                                <a:pt x="1126" y="1133"/>
                              </a:lnTo>
                              <a:lnTo>
                                <a:pt x="1101" y="1133"/>
                              </a:lnTo>
                              <a:lnTo>
                                <a:pt x="1081" y="1128"/>
                              </a:lnTo>
                              <a:lnTo>
                                <a:pt x="1041" y="1113"/>
                              </a:lnTo>
                              <a:lnTo>
                                <a:pt x="1021" y="1103"/>
                              </a:lnTo>
                              <a:lnTo>
                                <a:pt x="1006" y="1088"/>
                              </a:lnTo>
                              <a:lnTo>
                                <a:pt x="996" y="1063"/>
                              </a:lnTo>
                              <a:lnTo>
                                <a:pt x="986" y="1043"/>
                              </a:lnTo>
                              <a:lnTo>
                                <a:pt x="986" y="1058"/>
                              </a:lnTo>
                              <a:lnTo>
                                <a:pt x="986" y="1078"/>
                              </a:lnTo>
                              <a:lnTo>
                                <a:pt x="981" y="1088"/>
                              </a:lnTo>
                              <a:lnTo>
                                <a:pt x="966" y="1098"/>
                              </a:lnTo>
                              <a:lnTo>
                                <a:pt x="941" y="1113"/>
                              </a:lnTo>
                              <a:lnTo>
                                <a:pt x="921" y="1123"/>
                              </a:lnTo>
                              <a:lnTo>
                                <a:pt x="896" y="1133"/>
                              </a:lnTo>
                              <a:lnTo>
                                <a:pt x="851" y="1138"/>
                              </a:lnTo>
                              <a:lnTo>
                                <a:pt x="801" y="1138"/>
                              </a:lnTo>
                              <a:lnTo>
                                <a:pt x="756" y="1138"/>
                              </a:lnTo>
                              <a:lnTo>
                                <a:pt x="711" y="1138"/>
                              </a:lnTo>
                              <a:close/>
                            </a:path>
                          </a:pathLst>
                        </a:custGeom>
                        <a:solidFill>
                          <a:srgbClr val="54AF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BD9EC28" id="Freeform 493" o:spid="_x0000_s1026" style="position:absolute;left:0;text-align:left;margin-left:135pt;margin-top:66.4pt;width:261pt;height:270pt;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882,1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" path="m711,1138r,l721,1158r10,15l736,1193r,20l726,1228r-10,15l706,1253r-15,10l661,1269r-35,l591,1263r-10,-10l571,1243r,20l566,1284r-10,20l536,1319r-25,5l476,1329r-15,l446,1324r-10,-10l441,1299r-20,30l401,1359r-20,15l356,1389r-20,5l305,1399r-50,5l205,1399r-50,-15l130,1374r-25,-10l85,1344,65,1324,55,1299r-5,-25l50,1248r5,-30l60,1193r15,-25l90,1148r15,-20l140,1103r35,-20l195,1073r20,-5l195,1068r-25,-10l150,1043r-15,-15l130,1013r-5,-15l130,988r5,-15l155,948r25,-20l145,933r-40,-5l85,923,70,913,50,898,30,878,20,858,10,832,,807,,777,,752,5,732,15,707,30,682,45,662,70,647,95,637r25,-10l175,612r55,-10l260,607r25,5l300,612r15,5l300,617,285,607,260,582,240,567,230,547r-5,-10l225,527r5,-10l240,502r20,-20l285,472r30,l346,477,325,462,305,447,285,437,265,421,250,401,240,381,230,356r-5,-25l225,276r10,-45l245,206r10,-20l270,171r15,-15l305,141r26,-5l356,136r25,l411,146r20,15l451,186r15,25l466,176r,-30l471,116,491,86,506,66,531,46,556,36,581,21,636,6,691,r55,6l791,21r50,25l881,81r20,25l911,131r5,15l926,151r5,-10l941,126r25,-25l1001,86r30,-5l1051,81r25,5l1096,91r20,10l1131,116r15,15l1156,146r5,20l1166,166r5,l1181,156r20,-15l1226,126r25,-5l1276,116r80,l1396,121r40,5l1472,141r35,15l1542,176r25,25l1607,241r30,50l1647,316r5,25l1657,366r-10,30l1637,421r-20,26l1597,467r-25,15l1537,497r-15,10l1512,517r15,10l1547,537r20,5l1577,552r5,5l1587,577r-5,10l1572,602r-10,10l1567,607r10,l1627,592r45,-5l1702,582r30,5l1762,597r25,10l1807,622r25,20l1847,662r20,25l1877,707r5,30l1882,762r,30l1872,817r-10,25l1847,868r-15,20l1807,903r-30,15l1747,928r-30,10l1667,943r-25,-5l1632,933r-10,-5l1632,928r10,l1657,943r45,20l1722,978r15,15l1742,1013r,10l1732,1033r-15,5l1682,1043r-30,l1672,1048r20,10l1742,1083r20,15l1782,1113r15,25l1802,1163r5,30l1802,1218r-10,25l1777,1269r-15,25l1742,1309r-30,20l1682,1339r-60,15l1582,1359r-45,5l1497,1364r-41,-10l1431,1339r-20,-20l1396,1294r-15,-20l1376,1243r,-20l1376,1218r5,l1376,1238r-5,10l1361,1253r-25,5l1311,1258r-20,l1256,1253r-35,-15l1211,1228r-15,-10l1191,1203r-5,-20l1186,1148r5,-15l1191,1118r-5,-5l1181,1118r-10,10l1151,1133r-25,l1101,1133r-20,-5l1041,1113r-20,-10l1006,1088r-10,-25l986,1043r,15l986,1078r-5,10l966,1098r-25,15l921,1123r-25,10l851,1138r-50,l756,1138r-45,xe" fillcolor="#54af27" stroked="f">
                <v:path arrowok="t" o:connecttype="custom" o:connectlocs="1296291,2962519;1217034,3084635;1005682,3035788;900006,3233615;776718,3172558;591785,3404577;228964,3355731;88063,3111500;158514,2803769;378672,2608385;237771,2510692;317028,2266462;123289,2229827;0,1970942;52838,1665654;308221,1494692;554798,1506904;422704,1384788;422704,1226038;572411,1128346;422704,930519;431510,503115;627010,332154;820749,515327;864781,210038;1217034,0;1551674,197827;1630931,368788;1815864,197827;2018409,319942;2080054,381000;2247374,283308;2715870,429846;2909609,832827;2812740,1140558;2663032,1262673;2786321,1360365;2759902,1482481;2997672,1421423;3253056,1616808;3314700,1934308;3182605,2205404;2891996,2290885;2918415,2303096;3068123,2474058;2909609,2547327;3138574,2718288;3156186,3035788;2962447,3270250;2564401,3306885;2432306,3111500;2423500,3023577;2273793,3072423;2097666,2938096;2097666,2730500;2027216,2767135;1798251,2693865;1736607,2583962;1657350,2718288;1252259,2779346" o:connectangles="0,0,0,0,0,0,0,0,0,0,0,0,0,0,0,0,0,0,0,0,0,0,0,0,0,0,0,0,0,0,0,0,0,0,0,0,0,0,0,0,0,0,0,0,0,0,0,0,0,0,0,0,0,0,0,0,0,0,0,0"/>
              </v:shape>
            </w:pict>
          </mc:Fallback>
        </mc:AlternateContent>
      </w:r>
      <w:r>
        <w:rPr>
          <w:rFonts w:ascii="Arial" w:hAnsi="Arial" w:cs="Arial"/>
          <w:noProof/>
          <w:color w:val="CC00CC"/>
          <w:sz w:val="24"/>
          <w:szCs w:val="24"/>
          <w:rtl/>
        </w:rPr>
        <mc:AlternateContent>
          <mc:Choice Requires="wps">
            <w:drawing>
              <wp:anchor distT="0" distB="0" distL="114300" distR="114300" simplePos="0" relativeHeight="252002304" behindDoc="0" locked="0" layoutInCell="1" allowOverlap="1">
                <wp:simplePos x="0" y="0"/>
                <wp:positionH relativeFrom="column">
                  <wp:posOffset>2571750</wp:posOffset>
                </wp:positionH>
                <wp:positionV relativeFrom="paragraph">
                  <wp:posOffset>5243830</wp:posOffset>
                </wp:positionV>
                <wp:extent cx="914400" cy="342900"/>
                <wp:effectExtent l="85725" t="0" r="85725" b="0"/>
                <wp:wrapNone/>
                <wp:docPr id="740" name="Freeform 5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6375706">
                          <a:off x="0" y="0"/>
                          <a:ext cx="914400" cy="342900"/>
                        </a:xfrm>
                        <a:custGeom>
                          <a:avLst/>
                          <a:gdLst>
                            <a:gd name="T0" fmla="*/ 519 w 1580"/>
                            <a:gd name="T1" fmla="*/ 103 h 589"/>
                            <a:gd name="T2" fmla="*/ 653 w 1580"/>
                            <a:gd name="T3" fmla="*/ 170 h 589"/>
                            <a:gd name="T4" fmla="*/ 754 w 1580"/>
                            <a:gd name="T5" fmla="*/ 203 h 589"/>
                            <a:gd name="T6" fmla="*/ 804 w 1580"/>
                            <a:gd name="T7" fmla="*/ 220 h 589"/>
                            <a:gd name="T8" fmla="*/ 854 w 1580"/>
                            <a:gd name="T9" fmla="*/ 304 h 589"/>
                            <a:gd name="T10" fmla="*/ 921 w 1580"/>
                            <a:gd name="T11" fmla="*/ 371 h 589"/>
                            <a:gd name="T12" fmla="*/ 988 w 1580"/>
                            <a:gd name="T13" fmla="*/ 388 h 589"/>
                            <a:gd name="T14" fmla="*/ 1038 w 1580"/>
                            <a:gd name="T15" fmla="*/ 404 h 589"/>
                            <a:gd name="T16" fmla="*/ 1557 w 1580"/>
                            <a:gd name="T17" fmla="*/ 471 h 589"/>
                            <a:gd name="T18" fmla="*/ 1574 w 1580"/>
                            <a:gd name="T19" fmla="*/ 522 h 589"/>
                            <a:gd name="T20" fmla="*/ 1457 w 1580"/>
                            <a:gd name="T21" fmla="*/ 589 h 589"/>
                            <a:gd name="T22" fmla="*/ 1239 w 1580"/>
                            <a:gd name="T23" fmla="*/ 555 h 589"/>
                            <a:gd name="T24" fmla="*/ 1021 w 1580"/>
                            <a:gd name="T25" fmla="*/ 455 h 589"/>
                            <a:gd name="T26" fmla="*/ 536 w 1580"/>
                            <a:gd name="T27" fmla="*/ 421 h 589"/>
                            <a:gd name="T28" fmla="*/ 402 w 1580"/>
                            <a:gd name="T29" fmla="*/ 321 h 589"/>
                            <a:gd name="T30" fmla="*/ 251 w 1580"/>
                            <a:gd name="T31" fmla="*/ 203 h 589"/>
                            <a:gd name="T32" fmla="*/ 67 w 1580"/>
                            <a:gd name="T33" fmla="*/ 36 h 589"/>
                            <a:gd name="T34" fmla="*/ 0 w 1580"/>
                            <a:gd name="T35" fmla="*/ 3 h 5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80" h="589">
                              <a:moveTo>
                                <a:pt x="519" y="103"/>
                              </a:moveTo>
                              <a:cubicBezTo>
                                <a:pt x="585" y="146"/>
                                <a:pt x="565" y="138"/>
                                <a:pt x="653" y="170"/>
                              </a:cubicBezTo>
                              <a:cubicBezTo>
                                <a:pt x="686" y="182"/>
                                <a:pt x="720" y="192"/>
                                <a:pt x="754" y="203"/>
                              </a:cubicBezTo>
                              <a:cubicBezTo>
                                <a:pt x="771" y="209"/>
                                <a:pt x="804" y="220"/>
                                <a:pt x="804" y="220"/>
                              </a:cubicBezTo>
                              <a:cubicBezTo>
                                <a:pt x="934" y="354"/>
                                <a:pt x="738" y="142"/>
                                <a:pt x="854" y="304"/>
                              </a:cubicBezTo>
                              <a:cubicBezTo>
                                <a:pt x="872" y="330"/>
                                <a:pt x="899" y="349"/>
                                <a:pt x="921" y="371"/>
                              </a:cubicBezTo>
                              <a:cubicBezTo>
                                <a:pt x="937" y="387"/>
                                <a:pt x="966" y="382"/>
                                <a:pt x="988" y="388"/>
                              </a:cubicBezTo>
                              <a:cubicBezTo>
                                <a:pt x="1005" y="393"/>
                                <a:pt x="1021" y="401"/>
                                <a:pt x="1038" y="404"/>
                              </a:cubicBezTo>
                              <a:cubicBezTo>
                                <a:pt x="1210" y="434"/>
                                <a:pt x="1384" y="447"/>
                                <a:pt x="1557" y="471"/>
                              </a:cubicBezTo>
                              <a:cubicBezTo>
                                <a:pt x="1563" y="488"/>
                                <a:pt x="1580" y="505"/>
                                <a:pt x="1574" y="522"/>
                              </a:cubicBezTo>
                              <a:cubicBezTo>
                                <a:pt x="1556" y="576"/>
                                <a:pt x="1499" y="578"/>
                                <a:pt x="1457" y="589"/>
                              </a:cubicBezTo>
                              <a:cubicBezTo>
                                <a:pt x="1384" y="578"/>
                                <a:pt x="1310" y="573"/>
                                <a:pt x="1239" y="555"/>
                              </a:cubicBezTo>
                              <a:cubicBezTo>
                                <a:pt x="1161" y="535"/>
                                <a:pt x="1111" y="465"/>
                                <a:pt x="1021" y="455"/>
                              </a:cubicBezTo>
                              <a:cubicBezTo>
                                <a:pt x="860" y="437"/>
                                <a:pt x="698" y="432"/>
                                <a:pt x="536" y="421"/>
                              </a:cubicBezTo>
                              <a:cubicBezTo>
                                <a:pt x="488" y="389"/>
                                <a:pt x="450" y="353"/>
                                <a:pt x="402" y="321"/>
                              </a:cubicBezTo>
                              <a:cubicBezTo>
                                <a:pt x="354" y="249"/>
                                <a:pt x="320" y="250"/>
                                <a:pt x="251" y="203"/>
                              </a:cubicBezTo>
                              <a:cubicBezTo>
                                <a:pt x="199" y="97"/>
                                <a:pt x="167" y="92"/>
                                <a:pt x="67" y="36"/>
                              </a:cubicBezTo>
                              <a:cubicBezTo>
                                <a:pt x="3" y="0"/>
                                <a:pt x="40" y="3"/>
                                <a:pt x="0" y="3"/>
                              </a:cubicBezTo>
                            </a:path>
                          </a:pathLst>
                        </a:custGeom>
                        <a:solidFill>
                          <a:srgbClr val="0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E810775" id="Freeform 501" o:spid="_x0000_s1026" style="position:absolute;left:0;text-align:left;margin-left:202.5pt;margin-top:412.9pt;width:1in;height:27pt;rotation:-5216344fd;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80,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" path="m519,103v66,43,46,35,134,67c686,182,720,192,754,203v17,6,50,17,50,17c934,354,738,142,854,304v18,26,45,45,67,67c937,387,966,382,988,388v17,5,33,13,50,16c1210,434,1384,447,1557,471v6,17,23,34,17,51c1556,576,1499,578,1457,589v-73,-11,-147,-16,-218,-34c1161,535,1111,465,1021,455,860,437,698,432,536,421,488,389,450,353,402,321,354,249,320,250,251,203,199,97,167,92,67,36,3,,40,3,,3e" fillcolor="black">
                <v:path arrowok="t" o:connecttype="custom" o:connectlocs="300363,59964;377913,98969;436366,118181;465302,128078;494239,176981;533014,215986;571789,225883;600726,235198;901089,274204;910928,303894;843216,342900;717052,323106;590888,264889;310202,245095;232651,186878;145262,118181;38775,20958;0,1747" o:connectangles="0,0,0,0,0,0,0,0,0,0,0,0,0,0,0,0,0,0"/>
              </v:shape>
            </w:pict>
          </mc:Fallback>
        </mc:AlternateContent>
      </w:r>
      <w:r>
        <w:rPr>
          <w:noProof/>
          <w:color w:val="CC00CC"/>
          <w:sz w:val="24"/>
          <w:szCs w:val="24"/>
          <w:rtl/>
        </w:rPr>
        <mc:AlternateContent>
          <mc:Choice Requires="wps">
            <w:drawing>
              <wp:anchor distT="0" distB="0" distL="114300" distR="114300" simplePos="0" relativeHeight="252022784" behindDoc="0" locked="0" layoutInCell="1" allowOverlap="1">
                <wp:simplePos x="0" y="0"/>
                <wp:positionH relativeFrom="column">
                  <wp:posOffset>3543300</wp:posOffset>
                </wp:positionH>
                <wp:positionV relativeFrom="paragraph">
                  <wp:posOffset>5186680</wp:posOffset>
                </wp:positionV>
                <wp:extent cx="1485900" cy="1943100"/>
                <wp:effectExtent l="85725" t="71755" r="19050" b="23495"/>
                <wp:wrapNone/>
                <wp:docPr id="739" name="Line 5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85900" cy="1943100"/>
                        </a:xfrm>
                        <a:prstGeom prst="line">
                          <a:avLst/>
                        </a:prstGeom>
                        <a:noFill/>
                        <a:ln w="38100">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F907EB3" id="Line 521" o:spid="_x0000_s1026" style="position:absolute;left:0;text-align:left;flip:x y;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408.4pt" to="396pt,56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" strokecolor="red" strokeweight="3pt">
                <v:stroke endarrow="block"/>
              </v:line>
            </w:pict>
          </mc:Fallback>
        </mc:AlternateContent>
      </w:r>
      <w:r>
        <w:rPr>
          <w:rFonts w:ascii="Arial" w:hAnsi="Arial" w:cs="Arial"/>
          <w:noProof/>
          <w:color w:val="CC00CC"/>
          <w:sz w:val="24"/>
          <w:szCs w:val="24"/>
          <w:rtl/>
        </w:rPr>
        <mc:AlternateContent>
          <mc:Choice Requires="wps">
            <w:drawing>
              <wp:anchor distT="0" distB="0" distL="114300" distR="114300" simplePos="0" relativeHeight="252000256" behindDoc="0" locked="0" layoutInCell="1" allowOverlap="1">
                <wp:simplePos x="0" y="0"/>
                <wp:positionH relativeFrom="column">
                  <wp:posOffset>3616960</wp:posOffset>
                </wp:positionH>
                <wp:positionV relativeFrom="paragraph">
                  <wp:posOffset>4541520</wp:posOffset>
                </wp:positionV>
                <wp:extent cx="1333500" cy="1709420"/>
                <wp:effectExtent l="161925" t="0" r="147955" b="0"/>
                <wp:wrapNone/>
                <wp:docPr id="738" name="Freeform 4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5252655">
                          <a:off x="0" y="0"/>
                          <a:ext cx="1333500" cy="1709420"/>
                        </a:xfrm>
                        <a:custGeom>
                          <a:avLst/>
                          <a:gdLst>
                            <a:gd name="T0" fmla="*/ 3683 w 4202"/>
                            <a:gd name="T1" fmla="*/ 50 h 2014"/>
                            <a:gd name="T2" fmla="*/ 3516 w 4202"/>
                            <a:gd name="T3" fmla="*/ 117 h 2014"/>
                            <a:gd name="T4" fmla="*/ 3348 w 4202"/>
                            <a:gd name="T5" fmla="*/ 168 h 2014"/>
                            <a:gd name="T6" fmla="*/ 3248 w 4202"/>
                            <a:gd name="T7" fmla="*/ 335 h 2014"/>
                            <a:gd name="T8" fmla="*/ 3114 w 4202"/>
                            <a:gd name="T9" fmla="*/ 402 h 2014"/>
                            <a:gd name="T10" fmla="*/ 2896 w 4202"/>
                            <a:gd name="T11" fmla="*/ 519 h 2014"/>
                            <a:gd name="T12" fmla="*/ 2595 w 4202"/>
                            <a:gd name="T13" fmla="*/ 704 h 2014"/>
                            <a:gd name="T14" fmla="*/ 2528 w 4202"/>
                            <a:gd name="T15" fmla="*/ 754 h 2014"/>
                            <a:gd name="T16" fmla="*/ 2411 w 4202"/>
                            <a:gd name="T17" fmla="*/ 804 h 2014"/>
                            <a:gd name="T18" fmla="*/ 2310 w 4202"/>
                            <a:gd name="T19" fmla="*/ 871 h 2014"/>
                            <a:gd name="T20" fmla="*/ 2143 w 4202"/>
                            <a:gd name="T21" fmla="*/ 971 h 2014"/>
                            <a:gd name="T22" fmla="*/ 1691 w 4202"/>
                            <a:gd name="T23" fmla="*/ 1206 h 2014"/>
                            <a:gd name="T24" fmla="*/ 1272 w 4202"/>
                            <a:gd name="T25" fmla="*/ 1424 h 2014"/>
                            <a:gd name="T26" fmla="*/ 1105 w 4202"/>
                            <a:gd name="T27" fmla="*/ 1507 h 2014"/>
                            <a:gd name="T28" fmla="*/ 870 w 4202"/>
                            <a:gd name="T29" fmla="*/ 1541 h 2014"/>
                            <a:gd name="T30" fmla="*/ 535 w 4202"/>
                            <a:gd name="T31" fmla="*/ 1641 h 2014"/>
                            <a:gd name="T32" fmla="*/ 401 w 4202"/>
                            <a:gd name="T33" fmla="*/ 1675 h 2014"/>
                            <a:gd name="T34" fmla="*/ 201 w 4202"/>
                            <a:gd name="T35" fmla="*/ 1825 h 2014"/>
                            <a:gd name="T36" fmla="*/ 100 w 4202"/>
                            <a:gd name="T37" fmla="*/ 1876 h 2014"/>
                            <a:gd name="T38" fmla="*/ 0 w 4202"/>
                            <a:gd name="T39" fmla="*/ 1909 h 2014"/>
                            <a:gd name="T40" fmla="*/ 368 w 4202"/>
                            <a:gd name="T41" fmla="*/ 1926 h 2014"/>
                            <a:gd name="T42" fmla="*/ 485 w 4202"/>
                            <a:gd name="T43" fmla="*/ 1859 h 2014"/>
                            <a:gd name="T44" fmla="*/ 519 w 4202"/>
                            <a:gd name="T45" fmla="*/ 1792 h 2014"/>
                            <a:gd name="T46" fmla="*/ 569 w 4202"/>
                            <a:gd name="T47" fmla="*/ 1775 h 2014"/>
                            <a:gd name="T48" fmla="*/ 803 w 4202"/>
                            <a:gd name="T49" fmla="*/ 1708 h 2014"/>
                            <a:gd name="T50" fmla="*/ 1038 w 4202"/>
                            <a:gd name="T51" fmla="*/ 1557 h 2014"/>
                            <a:gd name="T52" fmla="*/ 1490 w 4202"/>
                            <a:gd name="T53" fmla="*/ 1557 h 2014"/>
                            <a:gd name="T54" fmla="*/ 1691 w 4202"/>
                            <a:gd name="T55" fmla="*/ 1407 h 2014"/>
                            <a:gd name="T56" fmla="*/ 1774 w 4202"/>
                            <a:gd name="T57" fmla="*/ 1357 h 2014"/>
                            <a:gd name="T58" fmla="*/ 2109 w 4202"/>
                            <a:gd name="T59" fmla="*/ 1323 h 2014"/>
                            <a:gd name="T60" fmla="*/ 2227 w 4202"/>
                            <a:gd name="T61" fmla="*/ 1256 h 2014"/>
                            <a:gd name="T62" fmla="*/ 2260 w 4202"/>
                            <a:gd name="T63" fmla="*/ 1206 h 2014"/>
                            <a:gd name="T64" fmla="*/ 2277 w 4202"/>
                            <a:gd name="T65" fmla="*/ 1156 h 2014"/>
                            <a:gd name="T66" fmla="*/ 2227 w 4202"/>
                            <a:gd name="T67" fmla="*/ 1189 h 2014"/>
                            <a:gd name="T68" fmla="*/ 2327 w 4202"/>
                            <a:gd name="T69" fmla="*/ 1122 h 2014"/>
                            <a:gd name="T70" fmla="*/ 2294 w 4202"/>
                            <a:gd name="T71" fmla="*/ 1172 h 2014"/>
                            <a:gd name="T72" fmla="*/ 2394 w 4202"/>
                            <a:gd name="T73" fmla="*/ 1105 h 2014"/>
                            <a:gd name="T74" fmla="*/ 2545 w 4202"/>
                            <a:gd name="T75" fmla="*/ 921 h 2014"/>
                            <a:gd name="T76" fmla="*/ 2628 w 4202"/>
                            <a:gd name="T77" fmla="*/ 871 h 2014"/>
                            <a:gd name="T78" fmla="*/ 2712 w 4202"/>
                            <a:gd name="T79" fmla="*/ 804 h 2014"/>
                            <a:gd name="T80" fmla="*/ 2779 w 4202"/>
                            <a:gd name="T81" fmla="*/ 770 h 2014"/>
                            <a:gd name="T82" fmla="*/ 2947 w 4202"/>
                            <a:gd name="T83" fmla="*/ 637 h 2014"/>
                            <a:gd name="T84" fmla="*/ 3097 w 4202"/>
                            <a:gd name="T85" fmla="*/ 469 h 2014"/>
                            <a:gd name="T86" fmla="*/ 3164 w 4202"/>
                            <a:gd name="T87" fmla="*/ 419 h 2014"/>
                            <a:gd name="T88" fmla="*/ 3198 w 4202"/>
                            <a:gd name="T89" fmla="*/ 369 h 2014"/>
                            <a:gd name="T90" fmla="*/ 3298 w 4202"/>
                            <a:gd name="T91" fmla="*/ 335 h 2014"/>
                            <a:gd name="T92" fmla="*/ 3734 w 4202"/>
                            <a:gd name="T93" fmla="*/ 251 h 2014"/>
                            <a:gd name="T94" fmla="*/ 4018 w 4202"/>
                            <a:gd name="T95" fmla="*/ 151 h 2014"/>
                            <a:gd name="T96" fmla="*/ 4169 w 4202"/>
                            <a:gd name="T97" fmla="*/ 34 h 2014"/>
                            <a:gd name="T98" fmla="*/ 4202 w 4202"/>
                            <a:gd name="T99" fmla="*/ 0 h 20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202" h="2014">
                              <a:moveTo>
                                <a:pt x="3683" y="50"/>
                              </a:moveTo>
                              <a:cubicBezTo>
                                <a:pt x="3455" y="127"/>
                                <a:pt x="3688" y="43"/>
                                <a:pt x="3516" y="117"/>
                              </a:cubicBezTo>
                              <a:cubicBezTo>
                                <a:pt x="3462" y="140"/>
                                <a:pt x="3403" y="150"/>
                                <a:pt x="3348" y="168"/>
                              </a:cubicBezTo>
                              <a:cubicBezTo>
                                <a:pt x="3204" y="276"/>
                                <a:pt x="3354" y="142"/>
                                <a:pt x="3248" y="335"/>
                              </a:cubicBezTo>
                              <a:cubicBezTo>
                                <a:pt x="3233" y="362"/>
                                <a:pt x="3127" y="397"/>
                                <a:pt x="3114" y="402"/>
                              </a:cubicBezTo>
                              <a:cubicBezTo>
                                <a:pt x="3033" y="483"/>
                                <a:pt x="3013" y="491"/>
                                <a:pt x="2896" y="519"/>
                              </a:cubicBezTo>
                              <a:cubicBezTo>
                                <a:pt x="2789" y="573"/>
                                <a:pt x="2709" y="665"/>
                                <a:pt x="2595" y="704"/>
                              </a:cubicBezTo>
                              <a:cubicBezTo>
                                <a:pt x="2573" y="721"/>
                                <a:pt x="2552" y="740"/>
                                <a:pt x="2528" y="754"/>
                              </a:cubicBezTo>
                              <a:cubicBezTo>
                                <a:pt x="2416" y="817"/>
                                <a:pt x="2548" y="705"/>
                                <a:pt x="2411" y="804"/>
                              </a:cubicBezTo>
                              <a:cubicBezTo>
                                <a:pt x="2302" y="882"/>
                                <a:pt x="2418" y="835"/>
                                <a:pt x="2310" y="871"/>
                              </a:cubicBezTo>
                              <a:cubicBezTo>
                                <a:pt x="2257" y="924"/>
                                <a:pt x="2214" y="948"/>
                                <a:pt x="2143" y="971"/>
                              </a:cubicBezTo>
                              <a:cubicBezTo>
                                <a:pt x="2014" y="1102"/>
                                <a:pt x="1865" y="1155"/>
                                <a:pt x="1691" y="1206"/>
                              </a:cubicBezTo>
                              <a:cubicBezTo>
                                <a:pt x="1545" y="1303"/>
                                <a:pt x="1429" y="1351"/>
                                <a:pt x="1272" y="1424"/>
                              </a:cubicBezTo>
                              <a:cubicBezTo>
                                <a:pt x="1198" y="1459"/>
                                <a:pt x="1174" y="1491"/>
                                <a:pt x="1105" y="1507"/>
                              </a:cubicBezTo>
                              <a:cubicBezTo>
                                <a:pt x="1044" y="1521"/>
                                <a:pt x="927" y="1534"/>
                                <a:pt x="870" y="1541"/>
                              </a:cubicBezTo>
                              <a:cubicBezTo>
                                <a:pt x="767" y="1575"/>
                                <a:pt x="631" y="1621"/>
                                <a:pt x="535" y="1641"/>
                              </a:cubicBezTo>
                              <a:cubicBezTo>
                                <a:pt x="503" y="1648"/>
                                <a:pt x="435" y="1658"/>
                                <a:pt x="401" y="1675"/>
                              </a:cubicBezTo>
                              <a:cubicBezTo>
                                <a:pt x="321" y="1715"/>
                                <a:pt x="288" y="1797"/>
                                <a:pt x="201" y="1825"/>
                              </a:cubicBezTo>
                              <a:cubicBezTo>
                                <a:pt x="147" y="1879"/>
                                <a:pt x="188" y="1850"/>
                                <a:pt x="100" y="1876"/>
                              </a:cubicBezTo>
                              <a:cubicBezTo>
                                <a:pt x="66" y="1886"/>
                                <a:pt x="0" y="1909"/>
                                <a:pt x="0" y="1909"/>
                              </a:cubicBezTo>
                              <a:cubicBezTo>
                                <a:pt x="102" y="2014"/>
                                <a:pt x="215" y="1944"/>
                                <a:pt x="368" y="1926"/>
                              </a:cubicBezTo>
                              <a:cubicBezTo>
                                <a:pt x="384" y="1918"/>
                                <a:pt x="469" y="1878"/>
                                <a:pt x="485" y="1859"/>
                              </a:cubicBezTo>
                              <a:cubicBezTo>
                                <a:pt x="501" y="1840"/>
                                <a:pt x="501" y="1810"/>
                                <a:pt x="519" y="1792"/>
                              </a:cubicBezTo>
                              <a:cubicBezTo>
                                <a:pt x="531" y="1780"/>
                                <a:pt x="553" y="1781"/>
                                <a:pt x="569" y="1775"/>
                              </a:cubicBezTo>
                              <a:cubicBezTo>
                                <a:pt x="718" y="1719"/>
                                <a:pt x="593" y="1756"/>
                                <a:pt x="803" y="1708"/>
                              </a:cubicBezTo>
                              <a:cubicBezTo>
                                <a:pt x="870" y="1663"/>
                                <a:pt x="960" y="1583"/>
                                <a:pt x="1038" y="1557"/>
                              </a:cubicBezTo>
                              <a:cubicBezTo>
                                <a:pt x="1270" y="1597"/>
                                <a:pt x="1140" y="1596"/>
                                <a:pt x="1490" y="1557"/>
                              </a:cubicBezTo>
                              <a:cubicBezTo>
                                <a:pt x="1551" y="1496"/>
                                <a:pt x="1620" y="1454"/>
                                <a:pt x="1691" y="1407"/>
                              </a:cubicBezTo>
                              <a:cubicBezTo>
                                <a:pt x="1747" y="1370"/>
                                <a:pt x="1697" y="1367"/>
                                <a:pt x="1774" y="1357"/>
                              </a:cubicBezTo>
                              <a:cubicBezTo>
                                <a:pt x="1885" y="1343"/>
                                <a:pt x="1997" y="1334"/>
                                <a:pt x="2109" y="1323"/>
                              </a:cubicBezTo>
                              <a:cubicBezTo>
                                <a:pt x="2167" y="1304"/>
                                <a:pt x="2177" y="1306"/>
                                <a:pt x="2227" y="1256"/>
                              </a:cubicBezTo>
                              <a:cubicBezTo>
                                <a:pt x="2241" y="1242"/>
                                <a:pt x="2251" y="1224"/>
                                <a:pt x="2260" y="1206"/>
                              </a:cubicBezTo>
                              <a:cubicBezTo>
                                <a:pt x="2268" y="1190"/>
                                <a:pt x="2293" y="1164"/>
                                <a:pt x="2277" y="1156"/>
                              </a:cubicBezTo>
                              <a:cubicBezTo>
                                <a:pt x="2259" y="1147"/>
                                <a:pt x="2244" y="1178"/>
                                <a:pt x="2227" y="1189"/>
                              </a:cubicBezTo>
                              <a:cubicBezTo>
                                <a:pt x="2238" y="1155"/>
                                <a:pt x="2249" y="1071"/>
                                <a:pt x="2327" y="1122"/>
                              </a:cubicBezTo>
                              <a:cubicBezTo>
                                <a:pt x="2344" y="1133"/>
                                <a:pt x="2280" y="1186"/>
                                <a:pt x="2294" y="1172"/>
                              </a:cubicBezTo>
                              <a:cubicBezTo>
                                <a:pt x="2356" y="1110"/>
                                <a:pt x="2322" y="1130"/>
                                <a:pt x="2394" y="1105"/>
                              </a:cubicBezTo>
                              <a:cubicBezTo>
                                <a:pt x="2450" y="1049"/>
                                <a:pt x="2481" y="967"/>
                                <a:pt x="2545" y="921"/>
                              </a:cubicBezTo>
                              <a:cubicBezTo>
                                <a:pt x="2571" y="902"/>
                                <a:pt x="2602" y="890"/>
                                <a:pt x="2628" y="871"/>
                              </a:cubicBezTo>
                              <a:cubicBezTo>
                                <a:pt x="2739" y="791"/>
                                <a:pt x="2570" y="885"/>
                                <a:pt x="2712" y="804"/>
                              </a:cubicBezTo>
                              <a:cubicBezTo>
                                <a:pt x="2734" y="792"/>
                                <a:pt x="2759" y="785"/>
                                <a:pt x="2779" y="770"/>
                              </a:cubicBezTo>
                              <a:cubicBezTo>
                                <a:pt x="2857" y="709"/>
                                <a:pt x="2862" y="664"/>
                                <a:pt x="2947" y="637"/>
                              </a:cubicBezTo>
                              <a:cubicBezTo>
                                <a:pt x="2974" y="524"/>
                                <a:pt x="2993" y="542"/>
                                <a:pt x="3097" y="469"/>
                              </a:cubicBezTo>
                              <a:cubicBezTo>
                                <a:pt x="3120" y="453"/>
                                <a:pt x="3148" y="442"/>
                                <a:pt x="3164" y="419"/>
                              </a:cubicBezTo>
                              <a:cubicBezTo>
                                <a:pt x="3175" y="402"/>
                                <a:pt x="3181" y="380"/>
                                <a:pt x="3198" y="369"/>
                              </a:cubicBezTo>
                              <a:cubicBezTo>
                                <a:pt x="3228" y="350"/>
                                <a:pt x="3265" y="346"/>
                                <a:pt x="3298" y="335"/>
                              </a:cubicBezTo>
                              <a:cubicBezTo>
                                <a:pt x="3407" y="229"/>
                                <a:pt x="3602" y="264"/>
                                <a:pt x="3734" y="251"/>
                              </a:cubicBezTo>
                              <a:cubicBezTo>
                                <a:pt x="3830" y="204"/>
                                <a:pt x="3913" y="177"/>
                                <a:pt x="4018" y="151"/>
                              </a:cubicBezTo>
                              <a:cubicBezTo>
                                <a:pt x="4061" y="87"/>
                                <a:pt x="4100" y="68"/>
                                <a:pt x="4169" y="34"/>
                              </a:cubicBezTo>
                              <a:cubicBezTo>
                                <a:pt x="4180" y="23"/>
                                <a:pt x="4202" y="0"/>
                                <a:pt x="4202" y="0"/>
                              </a:cubicBezTo>
                            </a:path>
                          </a:pathLst>
                        </a:custGeom>
                        <a:solidFill>
                          <a:srgbClr val="0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64D86DF" id="Freeform 499" o:spid="_x0000_s1026" style="position:absolute;left:0;text-align:left;margin-left:284.8pt;margin-top:357.6pt;width:105pt;height:134.6pt;rotation:-6932993fd;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202,2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" path="m3683,50v-228,77,5,-7,-167,67c3462,140,3403,150,3348,168v-144,108,6,-26,-100,167c3233,362,3127,397,3114,402v-81,81,-101,89,-218,117c2789,573,2709,665,2595,704v-22,17,-43,36,-67,50c2416,817,2548,705,2411,804v-109,78,7,31,-101,67c2257,924,2214,948,2143,971v-129,131,-278,184,-452,235c1545,1303,1429,1351,1272,1424v-74,35,-98,67,-167,83c1044,1521,927,1534,870,1541v-103,34,-239,80,-335,100c503,1648,435,1658,401,1675v-80,40,-113,122,-200,150c147,1879,188,1850,100,1876,66,1886,,1909,,1909v102,105,215,35,368,17c384,1918,469,1878,485,1859v16,-19,16,-49,34,-67c531,1780,553,1781,569,1775v149,-56,24,-19,234,-67c870,1663,960,1583,1038,1557v232,40,102,39,452,c1551,1496,1620,1454,1691,1407v56,-37,6,-40,83,-50c1885,1343,1997,1334,2109,1323v58,-19,68,-17,118,-67c2241,1242,2251,1224,2260,1206v8,-16,33,-42,17,-50c2259,1147,2244,1178,2227,1189v11,-34,22,-118,100,-67c2344,1133,2280,1186,2294,1172v62,-62,28,-42,100,-67c2450,1049,2481,967,2545,921v26,-19,57,-31,83,-50c2739,791,2570,885,2712,804v22,-12,47,-19,67,-34c2857,709,2862,664,2947,637v27,-113,46,-95,150,-168c3120,453,3148,442,3164,419v11,-17,17,-39,34,-50c3228,350,3265,346,3298,335v109,-106,304,-71,436,-84c3830,204,3913,177,4018,151v43,-64,82,-83,151,-117c4180,23,4202,,4202,e" fillcolor="black">
                <v:path arrowok="t" o:connecttype="custom" o:connectlocs="1168796,42438;1115799,99306;1062484,142593;1030749,284337;988224,341205;919042,440511;823520,597533;802258,639972;765128,682410;733076,739277;680079,824154;536637,1023615;403668,1208647;350671,1279094;276094,1307952;169782,1392829;127257,1421687;63787,1549003;31735,1592290;0,1620299;116784,1634728;153914,1577861;164704,1520993;180572,1506564;254831,1449697;329408,1321533;472850,1321533;536637,1194217;562977,1151779;669289,1122921;706736,1066053;717208,1023615;722603,981177;706736,1009186;738471,952318;727998,994757;759733,937889;807653,781716;833993,739277;860650,682410;881913,653552;935227,540666;982829,398072;1004092,355634;1014882,313196;1046617,284337;1184981,213041;1275108,128164;1323027,28858;1333500,0" o:connectangles="0,0,0,0,0,0,0,0,0,0,0,0,0,0,0,0,0,0,0,0,0,0,0,0,0,0,0,0,0,0,0,0,0,0,0,0,0,0,0,0,0,0,0,0,0,0,0,0,0,0"/>
              </v:shape>
            </w:pict>
          </mc:Fallback>
        </mc:AlternateContent>
      </w:r>
      <w:r>
        <w:rPr>
          <w:rFonts w:ascii="Arial" w:hAnsi="Arial" w:cs="Arial"/>
          <w:noProof/>
          <w:color w:val="CC00CC"/>
          <w:sz w:val="24"/>
          <w:szCs w:val="24"/>
          <w:rtl/>
        </w:rPr>
        <mc:AlternateContent>
          <mc:Choice Requires="wps">
            <w:drawing>
              <wp:anchor distT="0" distB="0" distL="114300" distR="114300" simplePos="0" relativeHeight="252001280" behindDoc="0" locked="0" layoutInCell="1" allowOverlap="1">
                <wp:simplePos x="0" y="0"/>
                <wp:positionH relativeFrom="column">
                  <wp:posOffset>3771900</wp:posOffset>
                </wp:positionH>
                <wp:positionV relativeFrom="paragraph">
                  <wp:posOffset>4958080</wp:posOffset>
                </wp:positionV>
                <wp:extent cx="1160145" cy="374015"/>
                <wp:effectExtent l="9525" t="5080" r="11430" b="11430"/>
                <wp:wrapNone/>
                <wp:docPr id="737" name="Freeform 5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60145" cy="374015"/>
                        </a:xfrm>
                        <a:custGeom>
                          <a:avLst/>
                          <a:gdLst>
                            <a:gd name="T0" fmla="*/ 519 w 1580"/>
                            <a:gd name="T1" fmla="*/ 103 h 589"/>
                            <a:gd name="T2" fmla="*/ 653 w 1580"/>
                            <a:gd name="T3" fmla="*/ 170 h 589"/>
                            <a:gd name="T4" fmla="*/ 754 w 1580"/>
                            <a:gd name="T5" fmla="*/ 203 h 589"/>
                            <a:gd name="T6" fmla="*/ 804 w 1580"/>
                            <a:gd name="T7" fmla="*/ 220 h 589"/>
                            <a:gd name="T8" fmla="*/ 854 w 1580"/>
                            <a:gd name="T9" fmla="*/ 304 h 589"/>
                            <a:gd name="T10" fmla="*/ 921 w 1580"/>
                            <a:gd name="T11" fmla="*/ 371 h 589"/>
                            <a:gd name="T12" fmla="*/ 988 w 1580"/>
                            <a:gd name="T13" fmla="*/ 388 h 589"/>
                            <a:gd name="T14" fmla="*/ 1038 w 1580"/>
                            <a:gd name="T15" fmla="*/ 404 h 589"/>
                            <a:gd name="T16" fmla="*/ 1557 w 1580"/>
                            <a:gd name="T17" fmla="*/ 471 h 589"/>
                            <a:gd name="T18" fmla="*/ 1574 w 1580"/>
                            <a:gd name="T19" fmla="*/ 522 h 589"/>
                            <a:gd name="T20" fmla="*/ 1457 w 1580"/>
                            <a:gd name="T21" fmla="*/ 589 h 589"/>
                            <a:gd name="T22" fmla="*/ 1239 w 1580"/>
                            <a:gd name="T23" fmla="*/ 555 h 589"/>
                            <a:gd name="T24" fmla="*/ 1021 w 1580"/>
                            <a:gd name="T25" fmla="*/ 455 h 589"/>
                            <a:gd name="T26" fmla="*/ 536 w 1580"/>
                            <a:gd name="T27" fmla="*/ 421 h 589"/>
                            <a:gd name="T28" fmla="*/ 402 w 1580"/>
                            <a:gd name="T29" fmla="*/ 321 h 589"/>
                            <a:gd name="T30" fmla="*/ 251 w 1580"/>
                            <a:gd name="T31" fmla="*/ 203 h 589"/>
                            <a:gd name="T32" fmla="*/ 67 w 1580"/>
                            <a:gd name="T33" fmla="*/ 36 h 589"/>
                            <a:gd name="T34" fmla="*/ 0 w 1580"/>
                            <a:gd name="T35" fmla="*/ 3 h 5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80" h="589">
                              <a:moveTo>
                                <a:pt x="519" y="103"/>
                              </a:moveTo>
                              <a:cubicBezTo>
                                <a:pt x="585" y="146"/>
                                <a:pt x="565" y="138"/>
                                <a:pt x="653" y="170"/>
                              </a:cubicBezTo>
                              <a:cubicBezTo>
                                <a:pt x="686" y="182"/>
                                <a:pt x="720" y="192"/>
                                <a:pt x="754" y="203"/>
                              </a:cubicBezTo>
                              <a:cubicBezTo>
                                <a:pt x="771" y="209"/>
                                <a:pt x="804" y="220"/>
                                <a:pt x="804" y="220"/>
                              </a:cubicBezTo>
                              <a:cubicBezTo>
                                <a:pt x="934" y="354"/>
                                <a:pt x="738" y="142"/>
                                <a:pt x="854" y="304"/>
                              </a:cubicBezTo>
                              <a:cubicBezTo>
                                <a:pt x="872" y="330"/>
                                <a:pt x="899" y="349"/>
                                <a:pt x="921" y="371"/>
                              </a:cubicBezTo>
                              <a:cubicBezTo>
                                <a:pt x="937" y="387"/>
                                <a:pt x="966" y="382"/>
                                <a:pt x="988" y="388"/>
                              </a:cubicBezTo>
                              <a:cubicBezTo>
                                <a:pt x="1005" y="393"/>
                                <a:pt x="1021" y="401"/>
                                <a:pt x="1038" y="404"/>
                              </a:cubicBezTo>
                              <a:cubicBezTo>
                                <a:pt x="1210" y="434"/>
                                <a:pt x="1384" y="447"/>
                                <a:pt x="1557" y="471"/>
                              </a:cubicBezTo>
                              <a:cubicBezTo>
                                <a:pt x="1563" y="488"/>
                                <a:pt x="1580" y="505"/>
                                <a:pt x="1574" y="522"/>
                              </a:cubicBezTo>
                              <a:cubicBezTo>
                                <a:pt x="1556" y="576"/>
                                <a:pt x="1499" y="578"/>
                                <a:pt x="1457" y="589"/>
                              </a:cubicBezTo>
                              <a:cubicBezTo>
                                <a:pt x="1384" y="578"/>
                                <a:pt x="1310" y="573"/>
                                <a:pt x="1239" y="555"/>
                              </a:cubicBezTo>
                              <a:cubicBezTo>
                                <a:pt x="1161" y="535"/>
                                <a:pt x="1111" y="465"/>
                                <a:pt x="1021" y="455"/>
                              </a:cubicBezTo>
                              <a:cubicBezTo>
                                <a:pt x="860" y="437"/>
                                <a:pt x="698" y="432"/>
                                <a:pt x="536" y="421"/>
                              </a:cubicBezTo>
                              <a:cubicBezTo>
                                <a:pt x="488" y="389"/>
                                <a:pt x="450" y="353"/>
                                <a:pt x="402" y="321"/>
                              </a:cubicBezTo>
                              <a:cubicBezTo>
                                <a:pt x="354" y="249"/>
                                <a:pt x="320" y="250"/>
                                <a:pt x="251" y="203"/>
                              </a:cubicBezTo>
                              <a:cubicBezTo>
                                <a:pt x="199" y="97"/>
                                <a:pt x="167" y="92"/>
                                <a:pt x="67" y="36"/>
                              </a:cubicBezTo>
                              <a:cubicBezTo>
                                <a:pt x="3" y="0"/>
                                <a:pt x="40" y="3"/>
                                <a:pt x="0" y="3"/>
                              </a:cubicBezTo>
                            </a:path>
                          </a:pathLst>
                        </a:custGeom>
                        <a:solidFill>
                          <a:srgbClr val="0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E001DE7" id="Freeform 500" o:spid="_x0000_s1026" style="position:absolute;left:0;text-align:left;margin-left:297pt;margin-top:390.4pt;width:91.35pt;height:29.45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80,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" path="m519,103v66,43,46,35,134,67c686,182,720,192,754,203v17,6,50,17,50,17c934,354,738,142,854,304v18,26,45,45,67,67c937,387,966,382,988,388v17,5,33,13,50,16c1210,434,1384,447,1557,471v6,17,23,34,17,51c1556,576,1499,578,1457,589v-73,-11,-147,-16,-218,-34c1161,535,1111,465,1021,455,860,437,698,432,536,421,488,389,450,353,402,321,354,249,320,250,251,203,199,97,167,92,67,36,3,,40,3,,3e" fillcolor="black">
                <v:path arrowok="t" o:connecttype="custom" o:connectlocs="381086,65405;479478,107950;553639,128905;590352,139700;627066,193040;676262,235585;725458,246380;762171,256540;1143257,299085;1155739,331470;1069830,374015;909759,352425;749689,288925;393568,267335;295176,203835;184302,128905;49196,22860;0,1905" o:connectangles="0,0,0,0,0,0,0,0,0,0,0,0,0,0,0,0,0,0"/>
              </v:shape>
            </w:pict>
          </mc:Fallback>
        </mc:AlternateContent>
      </w:r>
      <w:r>
        <w:rPr>
          <w:rFonts w:ascii="Arial" w:hAnsi="Arial" w:cs="Arial"/>
          <w:noProof/>
          <w:color w:val="CC00CC"/>
          <w:sz w:val="24"/>
          <w:szCs w:val="24"/>
          <w:rtl/>
        </w:rPr>
        <mc:AlternateContent>
          <mc:Choice Requires="wps">
            <w:drawing>
              <wp:anchor distT="0" distB="0" distL="114300" distR="114300" simplePos="0" relativeHeight="251996160" behindDoc="0" locked="0" layoutInCell="1" allowOverlap="1">
                <wp:simplePos x="0" y="0"/>
                <wp:positionH relativeFrom="column">
                  <wp:posOffset>4114800</wp:posOffset>
                </wp:positionH>
                <wp:positionV relativeFrom="paragraph">
                  <wp:posOffset>4958080</wp:posOffset>
                </wp:positionV>
                <wp:extent cx="2971800" cy="114300"/>
                <wp:effectExtent l="19050" t="33655" r="19050" b="33020"/>
                <wp:wrapNone/>
                <wp:docPr id="736" name="Freeform 4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971800" cy="114300"/>
                        </a:xfrm>
                        <a:custGeom>
                          <a:avLst/>
                          <a:gdLst>
                            <a:gd name="T0" fmla="*/ 0 w 4203"/>
                            <a:gd name="T1" fmla="*/ 170 h 220"/>
                            <a:gd name="T2" fmla="*/ 168 w 4203"/>
                            <a:gd name="T3" fmla="*/ 69 h 220"/>
                            <a:gd name="T4" fmla="*/ 335 w 4203"/>
                            <a:gd name="T5" fmla="*/ 86 h 220"/>
                            <a:gd name="T6" fmla="*/ 385 w 4203"/>
                            <a:gd name="T7" fmla="*/ 103 h 220"/>
                            <a:gd name="T8" fmla="*/ 402 w 4203"/>
                            <a:gd name="T9" fmla="*/ 170 h 220"/>
                            <a:gd name="T10" fmla="*/ 486 w 4203"/>
                            <a:gd name="T11" fmla="*/ 220 h 220"/>
                            <a:gd name="T12" fmla="*/ 821 w 4203"/>
                            <a:gd name="T13" fmla="*/ 103 h 220"/>
                            <a:gd name="T14" fmla="*/ 938 w 4203"/>
                            <a:gd name="T15" fmla="*/ 2 h 220"/>
                            <a:gd name="T16" fmla="*/ 1122 w 4203"/>
                            <a:gd name="T17" fmla="*/ 53 h 220"/>
                            <a:gd name="T18" fmla="*/ 1239 w 4203"/>
                            <a:gd name="T19" fmla="*/ 103 h 220"/>
                            <a:gd name="T20" fmla="*/ 1491 w 4203"/>
                            <a:gd name="T21" fmla="*/ 136 h 220"/>
                            <a:gd name="T22" fmla="*/ 1574 w 4203"/>
                            <a:gd name="T23" fmla="*/ 203 h 220"/>
                            <a:gd name="T24" fmla="*/ 1876 w 4203"/>
                            <a:gd name="T25" fmla="*/ 136 h 220"/>
                            <a:gd name="T26" fmla="*/ 2160 w 4203"/>
                            <a:gd name="T27" fmla="*/ 103 h 220"/>
                            <a:gd name="T28" fmla="*/ 2328 w 4203"/>
                            <a:gd name="T29" fmla="*/ 120 h 220"/>
                            <a:gd name="T30" fmla="*/ 2428 w 4203"/>
                            <a:gd name="T31" fmla="*/ 153 h 220"/>
                            <a:gd name="T32" fmla="*/ 2696 w 4203"/>
                            <a:gd name="T33" fmla="*/ 170 h 220"/>
                            <a:gd name="T34" fmla="*/ 3751 w 4203"/>
                            <a:gd name="T35" fmla="*/ 69 h 220"/>
                            <a:gd name="T36" fmla="*/ 4203 w 4203"/>
                            <a:gd name="T37" fmla="*/ 36 h 2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4203" h="220">
                              <a:moveTo>
                                <a:pt x="0" y="170"/>
                              </a:moveTo>
                              <a:cubicBezTo>
                                <a:pt x="85" y="136"/>
                                <a:pt x="98" y="117"/>
                                <a:pt x="168" y="69"/>
                              </a:cubicBezTo>
                              <a:cubicBezTo>
                                <a:pt x="224" y="75"/>
                                <a:pt x="280" y="77"/>
                                <a:pt x="335" y="86"/>
                              </a:cubicBezTo>
                              <a:cubicBezTo>
                                <a:pt x="352" y="89"/>
                                <a:pt x="374" y="89"/>
                                <a:pt x="385" y="103"/>
                              </a:cubicBezTo>
                              <a:cubicBezTo>
                                <a:pt x="399" y="121"/>
                                <a:pt x="392" y="149"/>
                                <a:pt x="402" y="170"/>
                              </a:cubicBezTo>
                              <a:cubicBezTo>
                                <a:pt x="420" y="206"/>
                                <a:pt x="453" y="209"/>
                                <a:pt x="486" y="220"/>
                              </a:cubicBezTo>
                              <a:cubicBezTo>
                                <a:pt x="595" y="148"/>
                                <a:pt x="692" y="131"/>
                                <a:pt x="821" y="103"/>
                              </a:cubicBezTo>
                              <a:cubicBezTo>
                                <a:pt x="902" y="22"/>
                                <a:pt x="862" y="54"/>
                                <a:pt x="938" y="2"/>
                              </a:cubicBezTo>
                              <a:cubicBezTo>
                                <a:pt x="997" y="17"/>
                                <a:pt x="1065" y="32"/>
                                <a:pt x="1122" y="53"/>
                              </a:cubicBezTo>
                              <a:cubicBezTo>
                                <a:pt x="1166" y="69"/>
                                <a:pt x="1193" y="95"/>
                                <a:pt x="1239" y="103"/>
                              </a:cubicBezTo>
                              <a:cubicBezTo>
                                <a:pt x="1323" y="117"/>
                                <a:pt x="1407" y="123"/>
                                <a:pt x="1491" y="136"/>
                              </a:cubicBezTo>
                              <a:cubicBezTo>
                                <a:pt x="1504" y="150"/>
                                <a:pt x="1553" y="205"/>
                                <a:pt x="1574" y="203"/>
                              </a:cubicBezTo>
                              <a:cubicBezTo>
                                <a:pt x="1677" y="193"/>
                                <a:pt x="1775" y="158"/>
                                <a:pt x="1876" y="136"/>
                              </a:cubicBezTo>
                              <a:cubicBezTo>
                                <a:pt x="1969" y="115"/>
                                <a:pt x="2065" y="114"/>
                                <a:pt x="2160" y="103"/>
                              </a:cubicBezTo>
                              <a:cubicBezTo>
                                <a:pt x="2216" y="109"/>
                                <a:pt x="2273" y="110"/>
                                <a:pt x="2328" y="120"/>
                              </a:cubicBezTo>
                              <a:cubicBezTo>
                                <a:pt x="2363" y="126"/>
                                <a:pt x="2393" y="151"/>
                                <a:pt x="2428" y="153"/>
                              </a:cubicBezTo>
                              <a:cubicBezTo>
                                <a:pt x="2517" y="159"/>
                                <a:pt x="2607" y="164"/>
                                <a:pt x="2696" y="170"/>
                              </a:cubicBezTo>
                              <a:cubicBezTo>
                                <a:pt x="3038" y="93"/>
                                <a:pt x="3402" y="93"/>
                                <a:pt x="3751" y="69"/>
                              </a:cubicBezTo>
                              <a:cubicBezTo>
                                <a:pt x="3963" y="0"/>
                                <a:pt x="3817" y="36"/>
                                <a:pt x="4203" y="36"/>
                              </a:cubicBezTo>
                            </a:path>
                          </a:pathLst>
                        </a:custGeom>
                        <a:noFill/>
                        <a:ln w="28575">
                          <a:solidFill>
                            <a:srgbClr val="8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460F9F3" id="Freeform 495" o:spid="_x0000_s1026" style="position:absolute;left:0;text-align:left;margin-left:324pt;margin-top:390.4pt;width:234pt;height:9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203,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" path="m,170c85,136,98,117,168,69v56,6,112,8,167,17c352,89,374,89,385,103v14,18,7,46,17,67c420,206,453,209,486,220,595,148,692,131,821,103,902,22,862,54,938,2v59,15,127,30,184,51c1166,69,1193,95,1239,103v84,14,168,20,252,33c1504,150,1553,205,1574,203v103,-10,201,-45,302,-67c1969,115,2065,114,2160,103v56,6,113,7,168,17c2363,126,2393,151,2428,153v89,6,179,11,268,17c3038,93,3402,93,3751,69,3963,,3817,36,4203,36e" filled="f" strokecolor="maroon" strokeweight="2.25pt">
                <v:path arrowok="t" o:connecttype="custom" o:connectlocs="0,88323;118787,35849;236867,44681;272221,53513;284241,88323;343634,114300;580501,53513;663228,1039;793328,27536;876055,53513;1054236,70658;1112922,105468;1326457,70658;1527263,53513;1646051,62345;1716757,79490;1906251,88323;2652206,35849;2971800,18704" o:connectangles="0,0,0,0,0,0,0,0,0,0,0,0,0,0,0,0,0,0,0"/>
              </v:shape>
            </w:pict>
          </mc:Fallback>
        </mc:AlternateContent>
      </w:r>
      <w:r>
        <w:rPr>
          <w:rFonts w:ascii="Arial" w:hAnsi="Arial" w:cs="Arial"/>
          <w:noProof/>
          <w:color w:val="CC00CC"/>
          <w:sz w:val="24"/>
          <w:szCs w:val="24"/>
          <w:rtl/>
        </w:rPr>
        <mc:AlternateContent>
          <mc:Choice Requires="wps">
            <w:drawing>
              <wp:anchor distT="0" distB="0" distL="114300" distR="114300" simplePos="0" relativeHeight="251995136" behindDoc="0" locked="0" layoutInCell="1" allowOverlap="1">
                <wp:simplePos x="0" y="0"/>
                <wp:positionH relativeFrom="column">
                  <wp:posOffset>2514600</wp:posOffset>
                </wp:positionH>
                <wp:positionV relativeFrom="paragraph">
                  <wp:posOffset>3586480</wp:posOffset>
                </wp:positionV>
                <wp:extent cx="1701165" cy="1622425"/>
                <wp:effectExtent l="0" t="5080" r="3810" b="1270"/>
                <wp:wrapNone/>
                <wp:docPr id="735" name="Freeform 4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01165" cy="1622425"/>
                        </a:xfrm>
                        <a:custGeom>
                          <a:avLst/>
                          <a:gdLst>
                            <a:gd name="T0" fmla="*/ 180 w 785"/>
                            <a:gd name="T1" fmla="*/ 216 h 1203"/>
                            <a:gd name="T2" fmla="*/ 290 w 785"/>
                            <a:gd name="T3" fmla="*/ 386 h 1203"/>
                            <a:gd name="T4" fmla="*/ 290 w 785"/>
                            <a:gd name="T5" fmla="*/ 216 h 1203"/>
                            <a:gd name="T6" fmla="*/ 250 w 785"/>
                            <a:gd name="T7" fmla="*/ 40 h 1203"/>
                            <a:gd name="T8" fmla="*/ 400 w 785"/>
                            <a:gd name="T9" fmla="*/ 241 h 1203"/>
                            <a:gd name="T10" fmla="*/ 475 w 785"/>
                            <a:gd name="T11" fmla="*/ 0 h 1203"/>
                            <a:gd name="T12" fmla="*/ 535 w 785"/>
                            <a:gd name="T13" fmla="*/ 75 h 1203"/>
                            <a:gd name="T14" fmla="*/ 490 w 785"/>
                            <a:gd name="T15" fmla="*/ 236 h 1203"/>
                            <a:gd name="T16" fmla="*/ 470 w 785"/>
                            <a:gd name="T17" fmla="*/ 516 h 1203"/>
                            <a:gd name="T18" fmla="*/ 610 w 785"/>
                            <a:gd name="T19" fmla="*/ 170 h 1203"/>
                            <a:gd name="T20" fmla="*/ 710 w 785"/>
                            <a:gd name="T21" fmla="*/ 65 h 1203"/>
                            <a:gd name="T22" fmla="*/ 625 w 785"/>
                            <a:gd name="T23" fmla="*/ 221 h 1203"/>
                            <a:gd name="T24" fmla="*/ 545 w 785"/>
                            <a:gd name="T25" fmla="*/ 451 h 1203"/>
                            <a:gd name="T26" fmla="*/ 505 w 785"/>
                            <a:gd name="T27" fmla="*/ 702 h 1203"/>
                            <a:gd name="T28" fmla="*/ 500 w 785"/>
                            <a:gd name="T29" fmla="*/ 882 h 1203"/>
                            <a:gd name="T30" fmla="*/ 530 w 785"/>
                            <a:gd name="T31" fmla="*/ 962 h 1203"/>
                            <a:gd name="T32" fmla="*/ 635 w 785"/>
                            <a:gd name="T33" fmla="*/ 1043 h 1203"/>
                            <a:gd name="T34" fmla="*/ 785 w 785"/>
                            <a:gd name="T35" fmla="*/ 1098 h 1203"/>
                            <a:gd name="T36" fmla="*/ 680 w 785"/>
                            <a:gd name="T37" fmla="*/ 1088 h 1203"/>
                            <a:gd name="T38" fmla="*/ 560 w 785"/>
                            <a:gd name="T39" fmla="*/ 1063 h 1203"/>
                            <a:gd name="T40" fmla="*/ 545 w 785"/>
                            <a:gd name="T41" fmla="*/ 1133 h 1203"/>
                            <a:gd name="T42" fmla="*/ 495 w 785"/>
                            <a:gd name="T43" fmla="*/ 1063 h 1203"/>
                            <a:gd name="T44" fmla="*/ 435 w 785"/>
                            <a:gd name="T45" fmla="*/ 1053 h 1203"/>
                            <a:gd name="T46" fmla="*/ 395 w 785"/>
                            <a:gd name="T47" fmla="*/ 1083 h 1203"/>
                            <a:gd name="T48" fmla="*/ 400 w 785"/>
                            <a:gd name="T49" fmla="*/ 1118 h 1203"/>
                            <a:gd name="T50" fmla="*/ 435 w 785"/>
                            <a:gd name="T51" fmla="*/ 1183 h 1203"/>
                            <a:gd name="T52" fmla="*/ 425 w 785"/>
                            <a:gd name="T53" fmla="*/ 1203 h 1203"/>
                            <a:gd name="T54" fmla="*/ 390 w 785"/>
                            <a:gd name="T55" fmla="*/ 1183 h 1203"/>
                            <a:gd name="T56" fmla="*/ 335 w 785"/>
                            <a:gd name="T57" fmla="*/ 1108 h 1203"/>
                            <a:gd name="T58" fmla="*/ 305 w 785"/>
                            <a:gd name="T59" fmla="*/ 1053 h 1203"/>
                            <a:gd name="T60" fmla="*/ 285 w 785"/>
                            <a:gd name="T61" fmla="*/ 1017 h 1203"/>
                            <a:gd name="T62" fmla="*/ 250 w 785"/>
                            <a:gd name="T63" fmla="*/ 1053 h 1203"/>
                            <a:gd name="T64" fmla="*/ 210 w 785"/>
                            <a:gd name="T65" fmla="*/ 1103 h 1203"/>
                            <a:gd name="T66" fmla="*/ 115 w 785"/>
                            <a:gd name="T67" fmla="*/ 1188 h 1203"/>
                            <a:gd name="T68" fmla="*/ 200 w 785"/>
                            <a:gd name="T69" fmla="*/ 1043 h 1203"/>
                            <a:gd name="T70" fmla="*/ 195 w 785"/>
                            <a:gd name="T71" fmla="*/ 1012 h 1203"/>
                            <a:gd name="T72" fmla="*/ 145 w 785"/>
                            <a:gd name="T73" fmla="*/ 1058 h 1203"/>
                            <a:gd name="T74" fmla="*/ 100 w 785"/>
                            <a:gd name="T75" fmla="*/ 1078 h 1203"/>
                            <a:gd name="T76" fmla="*/ 0 w 785"/>
                            <a:gd name="T77" fmla="*/ 1098 h 1203"/>
                            <a:gd name="T78" fmla="*/ 135 w 785"/>
                            <a:gd name="T79" fmla="*/ 1002 h 1203"/>
                            <a:gd name="T80" fmla="*/ 220 w 785"/>
                            <a:gd name="T81" fmla="*/ 912 h 1203"/>
                            <a:gd name="T82" fmla="*/ 285 w 785"/>
                            <a:gd name="T83" fmla="*/ 732 h 1203"/>
                            <a:gd name="T84" fmla="*/ 305 w 785"/>
                            <a:gd name="T85" fmla="*/ 571 h 1203"/>
                            <a:gd name="T86" fmla="*/ 280 w 785"/>
                            <a:gd name="T87" fmla="*/ 486 h 1203"/>
                            <a:gd name="T88" fmla="*/ 95 w 785"/>
                            <a:gd name="T89" fmla="*/ 150 h 12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785" h="1203">
                              <a:moveTo>
                                <a:pt x="125" y="145"/>
                              </a:moveTo>
                              <a:lnTo>
                                <a:pt x="125" y="145"/>
                              </a:lnTo>
                              <a:lnTo>
                                <a:pt x="180" y="216"/>
                              </a:lnTo>
                              <a:lnTo>
                                <a:pt x="230" y="291"/>
                              </a:lnTo>
                              <a:lnTo>
                                <a:pt x="290" y="386"/>
                              </a:lnTo>
                              <a:lnTo>
                                <a:pt x="295" y="356"/>
                              </a:lnTo>
                              <a:lnTo>
                                <a:pt x="295" y="271"/>
                              </a:lnTo>
                              <a:lnTo>
                                <a:pt x="290" y="216"/>
                              </a:lnTo>
                              <a:lnTo>
                                <a:pt x="280" y="160"/>
                              </a:lnTo>
                              <a:lnTo>
                                <a:pt x="270" y="100"/>
                              </a:lnTo>
                              <a:lnTo>
                                <a:pt x="250" y="40"/>
                              </a:lnTo>
                              <a:lnTo>
                                <a:pt x="325" y="40"/>
                              </a:lnTo>
                              <a:lnTo>
                                <a:pt x="400" y="241"/>
                              </a:lnTo>
                              <a:lnTo>
                                <a:pt x="425" y="160"/>
                              </a:lnTo>
                              <a:lnTo>
                                <a:pt x="450" y="85"/>
                              </a:lnTo>
                              <a:lnTo>
                                <a:pt x="475" y="0"/>
                              </a:lnTo>
                              <a:lnTo>
                                <a:pt x="550" y="45"/>
                              </a:lnTo>
                              <a:lnTo>
                                <a:pt x="535" y="75"/>
                              </a:lnTo>
                              <a:lnTo>
                                <a:pt x="520" y="115"/>
                              </a:lnTo>
                              <a:lnTo>
                                <a:pt x="505" y="170"/>
                              </a:lnTo>
                              <a:lnTo>
                                <a:pt x="490" y="236"/>
                              </a:lnTo>
                              <a:lnTo>
                                <a:pt x="475" y="316"/>
                              </a:lnTo>
                              <a:lnTo>
                                <a:pt x="470" y="411"/>
                              </a:lnTo>
                              <a:lnTo>
                                <a:pt x="470" y="516"/>
                              </a:lnTo>
                              <a:lnTo>
                                <a:pt x="545" y="326"/>
                              </a:lnTo>
                              <a:lnTo>
                                <a:pt x="610" y="170"/>
                              </a:lnTo>
                              <a:lnTo>
                                <a:pt x="660" y="60"/>
                              </a:lnTo>
                              <a:lnTo>
                                <a:pt x="710" y="65"/>
                              </a:lnTo>
                              <a:lnTo>
                                <a:pt x="690" y="90"/>
                              </a:lnTo>
                              <a:lnTo>
                                <a:pt x="650" y="165"/>
                              </a:lnTo>
                              <a:lnTo>
                                <a:pt x="625" y="221"/>
                              </a:lnTo>
                              <a:lnTo>
                                <a:pt x="595" y="286"/>
                              </a:lnTo>
                              <a:lnTo>
                                <a:pt x="570" y="366"/>
                              </a:lnTo>
                              <a:lnTo>
                                <a:pt x="545" y="451"/>
                              </a:lnTo>
                              <a:lnTo>
                                <a:pt x="515" y="627"/>
                              </a:lnTo>
                              <a:lnTo>
                                <a:pt x="505" y="702"/>
                              </a:lnTo>
                              <a:lnTo>
                                <a:pt x="495" y="767"/>
                              </a:lnTo>
                              <a:lnTo>
                                <a:pt x="495" y="827"/>
                              </a:lnTo>
                              <a:lnTo>
                                <a:pt x="500" y="882"/>
                              </a:lnTo>
                              <a:lnTo>
                                <a:pt x="515" y="922"/>
                              </a:lnTo>
                              <a:lnTo>
                                <a:pt x="530" y="962"/>
                              </a:lnTo>
                              <a:lnTo>
                                <a:pt x="560" y="992"/>
                              </a:lnTo>
                              <a:lnTo>
                                <a:pt x="595" y="1017"/>
                              </a:lnTo>
                              <a:lnTo>
                                <a:pt x="635" y="1043"/>
                              </a:lnTo>
                              <a:lnTo>
                                <a:pt x="680" y="1063"/>
                              </a:lnTo>
                              <a:lnTo>
                                <a:pt x="750" y="1088"/>
                              </a:lnTo>
                              <a:lnTo>
                                <a:pt x="785" y="1098"/>
                              </a:lnTo>
                              <a:lnTo>
                                <a:pt x="755" y="1098"/>
                              </a:lnTo>
                              <a:lnTo>
                                <a:pt x="680" y="1088"/>
                              </a:lnTo>
                              <a:lnTo>
                                <a:pt x="640" y="1083"/>
                              </a:lnTo>
                              <a:lnTo>
                                <a:pt x="600" y="1073"/>
                              </a:lnTo>
                              <a:lnTo>
                                <a:pt x="560" y="1063"/>
                              </a:lnTo>
                              <a:lnTo>
                                <a:pt x="530" y="1043"/>
                              </a:lnTo>
                              <a:lnTo>
                                <a:pt x="545" y="1133"/>
                              </a:lnTo>
                              <a:lnTo>
                                <a:pt x="540" y="1113"/>
                              </a:lnTo>
                              <a:lnTo>
                                <a:pt x="515" y="1078"/>
                              </a:lnTo>
                              <a:lnTo>
                                <a:pt x="495" y="1063"/>
                              </a:lnTo>
                              <a:lnTo>
                                <a:pt x="475" y="1053"/>
                              </a:lnTo>
                              <a:lnTo>
                                <a:pt x="455" y="1048"/>
                              </a:lnTo>
                              <a:lnTo>
                                <a:pt x="435" y="1053"/>
                              </a:lnTo>
                              <a:lnTo>
                                <a:pt x="405" y="1073"/>
                              </a:lnTo>
                              <a:lnTo>
                                <a:pt x="395" y="1083"/>
                              </a:lnTo>
                              <a:lnTo>
                                <a:pt x="395" y="1093"/>
                              </a:lnTo>
                              <a:lnTo>
                                <a:pt x="395" y="1103"/>
                              </a:lnTo>
                              <a:lnTo>
                                <a:pt x="400" y="1118"/>
                              </a:lnTo>
                              <a:lnTo>
                                <a:pt x="415" y="1148"/>
                              </a:lnTo>
                              <a:lnTo>
                                <a:pt x="435" y="1183"/>
                              </a:lnTo>
                              <a:lnTo>
                                <a:pt x="435" y="1193"/>
                              </a:lnTo>
                              <a:lnTo>
                                <a:pt x="430" y="1203"/>
                              </a:lnTo>
                              <a:lnTo>
                                <a:pt x="425" y="1203"/>
                              </a:lnTo>
                              <a:lnTo>
                                <a:pt x="415" y="1203"/>
                              </a:lnTo>
                              <a:lnTo>
                                <a:pt x="405" y="1193"/>
                              </a:lnTo>
                              <a:lnTo>
                                <a:pt x="390" y="1183"/>
                              </a:lnTo>
                              <a:lnTo>
                                <a:pt x="360" y="1148"/>
                              </a:lnTo>
                              <a:lnTo>
                                <a:pt x="335" y="1108"/>
                              </a:lnTo>
                              <a:lnTo>
                                <a:pt x="315" y="1078"/>
                              </a:lnTo>
                              <a:lnTo>
                                <a:pt x="305" y="1053"/>
                              </a:lnTo>
                              <a:lnTo>
                                <a:pt x="300" y="1032"/>
                              </a:lnTo>
                              <a:lnTo>
                                <a:pt x="290" y="1017"/>
                              </a:lnTo>
                              <a:lnTo>
                                <a:pt x="285" y="1017"/>
                              </a:lnTo>
                              <a:lnTo>
                                <a:pt x="275" y="1017"/>
                              </a:lnTo>
                              <a:lnTo>
                                <a:pt x="265" y="1032"/>
                              </a:lnTo>
                              <a:lnTo>
                                <a:pt x="250" y="1053"/>
                              </a:lnTo>
                              <a:lnTo>
                                <a:pt x="230" y="1078"/>
                              </a:lnTo>
                              <a:lnTo>
                                <a:pt x="210" y="1103"/>
                              </a:lnTo>
                              <a:lnTo>
                                <a:pt x="170" y="1148"/>
                              </a:lnTo>
                              <a:lnTo>
                                <a:pt x="115" y="1188"/>
                              </a:lnTo>
                              <a:lnTo>
                                <a:pt x="160" y="1118"/>
                              </a:lnTo>
                              <a:lnTo>
                                <a:pt x="190" y="1063"/>
                              </a:lnTo>
                              <a:lnTo>
                                <a:pt x="200" y="1043"/>
                              </a:lnTo>
                              <a:lnTo>
                                <a:pt x="200" y="1027"/>
                              </a:lnTo>
                              <a:lnTo>
                                <a:pt x="195" y="1012"/>
                              </a:lnTo>
                              <a:lnTo>
                                <a:pt x="190" y="1017"/>
                              </a:lnTo>
                              <a:lnTo>
                                <a:pt x="175" y="1037"/>
                              </a:lnTo>
                              <a:lnTo>
                                <a:pt x="145" y="1058"/>
                              </a:lnTo>
                              <a:lnTo>
                                <a:pt x="125" y="1068"/>
                              </a:lnTo>
                              <a:lnTo>
                                <a:pt x="100" y="1078"/>
                              </a:lnTo>
                              <a:lnTo>
                                <a:pt x="55" y="1093"/>
                              </a:lnTo>
                              <a:lnTo>
                                <a:pt x="0" y="1098"/>
                              </a:lnTo>
                              <a:lnTo>
                                <a:pt x="30" y="1078"/>
                              </a:lnTo>
                              <a:lnTo>
                                <a:pt x="100" y="1032"/>
                              </a:lnTo>
                              <a:lnTo>
                                <a:pt x="135" y="1002"/>
                              </a:lnTo>
                              <a:lnTo>
                                <a:pt x="175" y="972"/>
                              </a:lnTo>
                              <a:lnTo>
                                <a:pt x="205" y="937"/>
                              </a:lnTo>
                              <a:lnTo>
                                <a:pt x="220" y="912"/>
                              </a:lnTo>
                              <a:lnTo>
                                <a:pt x="250" y="837"/>
                              </a:lnTo>
                              <a:lnTo>
                                <a:pt x="285" y="732"/>
                              </a:lnTo>
                              <a:lnTo>
                                <a:pt x="295" y="677"/>
                              </a:lnTo>
                              <a:lnTo>
                                <a:pt x="300" y="622"/>
                              </a:lnTo>
                              <a:lnTo>
                                <a:pt x="305" y="571"/>
                              </a:lnTo>
                              <a:lnTo>
                                <a:pt x="300" y="531"/>
                              </a:lnTo>
                              <a:lnTo>
                                <a:pt x="280" y="486"/>
                              </a:lnTo>
                              <a:lnTo>
                                <a:pt x="255" y="426"/>
                              </a:lnTo>
                              <a:lnTo>
                                <a:pt x="185" y="301"/>
                              </a:lnTo>
                              <a:lnTo>
                                <a:pt x="95" y="150"/>
                              </a:lnTo>
                              <a:lnTo>
                                <a:pt x="125" y="145"/>
                              </a:lnTo>
                              <a:close/>
                            </a:path>
                          </a:pathLst>
                        </a:custGeom>
                        <a:solidFill>
                          <a:srgbClr val="8E561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781CC4F" id="Freeform 494" o:spid="_x0000_s1026" style="position:absolute;left:0;text-align:left;margin-left:198pt;margin-top:282.4pt;width:133.95pt;height:127.75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785,1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" path="m125,145r,l180,216r50,75l290,386r5,-30l295,271r-5,-55l280,160,270,100,250,40r75,l400,241r25,-81l450,85,475,r75,45l535,75r-15,40l505,170r-15,66l475,316r-5,95l470,516,545,326,610,170,660,60r50,5l690,90r-40,75l625,221r-30,65l570,366r-25,85l515,627r-10,75l495,767r,60l500,882r15,40l530,962r30,30l595,1017r40,26l680,1063r70,25l785,1098r-30,l680,1088r-40,-5l600,1073r-40,-10l530,1043r15,90l540,1113r-25,-35l495,1063r-20,-10l455,1048r-20,5l405,1073r-10,10l395,1093r,10l400,1118r15,30l435,1183r,10l430,1203r-5,l415,1203r-10,-10l390,1183r-30,-35l335,1108r-20,-30l305,1053r-5,-21l290,1017r-5,l275,1017r-10,15l250,1053r-20,25l210,1103r-40,45l115,1188r45,-70l190,1063r10,-20l200,1027r-5,-15l190,1017r-15,20l145,1058r-20,10l100,1078r-45,15l,1098r30,-20l100,1032r35,-30l175,972r30,-35l220,912r30,-75l285,732r10,-55l300,622r5,-51l300,531,280,486,255,426,185,301,95,150r30,-5xe" fillcolor="#8e5612" stroked="f">
                <v:path arrowok="t" o:connecttype="custom" o:connectlocs="390076,291308;628456,520579;628456,291308;541772,53946;866836,325024;1029367,0;1159393,101149;1061874,318281;1018532,695903;1321924,229270;1538633,87662;1354431,298051;1181064,608241;1094380,946752;1083545,1189509;1148557,1297401;1376102,1406641;1701165,1480817;1473621,1467330;1213570,1433614;1181064,1528020;1072709,1433614;942684,1420128;856000,1460587;866836,1507790;942684,1595452;921013,1622425;845165,1595452;725975,1494303;660962,1420128;617620,1371576;541772,1420128;455089,1487560;249215,1602195;433418,1406641;422582,1364833;314228,1426871;216709,1453844;0,1480817;292557,1351347;476760,1229968;617620,987211;660962,770079;606785,655444;205873,202297" o:connectangles="0,0,0,0,0,0,0,0,0,0,0,0,0,0,0,0,0,0,0,0,0,0,0,0,0,0,0,0,0,0,0,0,0,0,0,0,0,0,0,0,0,0,0,0,0"/>
              </v:shape>
            </w:pict>
          </mc:Fallback>
        </mc:AlternateContent>
      </w:r>
      <w:r>
        <w:rPr>
          <w:noProof/>
          <w:color w:val="0000FF"/>
          <w:sz w:val="24"/>
          <w:szCs w:val="24"/>
          <w:rtl/>
        </w:rPr>
        <mc:AlternateContent>
          <mc:Choice Requires="wps">
            <w:drawing>
              <wp:anchor distT="0" distB="0" distL="114300" distR="114300" simplePos="0" relativeHeight="252010496" behindDoc="0" locked="0" layoutInCell="1" allowOverlap="1">
                <wp:simplePos x="0" y="0"/>
                <wp:positionH relativeFrom="column">
                  <wp:posOffset>5486400</wp:posOffset>
                </wp:positionH>
                <wp:positionV relativeFrom="paragraph">
                  <wp:posOffset>614680</wp:posOffset>
                </wp:positionV>
                <wp:extent cx="685800" cy="342900"/>
                <wp:effectExtent l="0" t="0" r="0" b="4445"/>
                <wp:wrapNone/>
                <wp:docPr id="734" name="Rectangle 5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42900"/>
                        </a:xfrm>
                        <a:prstGeom prst="rect">
                          <a:avLst/>
                        </a:prstGeom>
                        <a:solidFill>
                          <a:srgbClr val="FFFF9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Default="00EF6A38" w:rsidP="004526D2">
                            <w:r>
                              <w:rPr>
                                <w:rFonts w:ascii="Arial" w:hAnsi="Arial" w:cs="Arial" w:hint="cs"/>
                                <w:b/>
                                <w:bCs/>
                                <w:rtl/>
                              </w:rPr>
                              <w:t>ברקים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09" o:spid="_x0000_s1032" style="position:absolute;left:0;text-align:left;margin-left:6in;margin-top:48.4pt;width:54pt;height:27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" fillcolor="#ff9" stroked="f">
                <v:textbox>
                  <w:txbxContent>
                    <w:p w:rsidR="00EF6A38" w:rsidRDefault="00EF6A38" w:rsidP="004526D2">
                      <w:r>
                        <w:rPr>
                          <w:rFonts w:ascii="Arial" w:hAnsi="Arial" w:cs="Arial" w:hint="cs"/>
                          <w:b/>
                          <w:bCs/>
                          <w:rtl/>
                        </w:rPr>
                        <w:t>ברקים</w:t>
                      </w:r>
                    </w:p>
                  </w:txbxContent>
                </v:textbox>
              </v:rect>
            </w:pict>
          </mc:Fallback>
        </mc:AlternateContent>
      </w:r>
      <w:r>
        <w:rPr>
          <w:rFonts w:ascii="Arial" w:hAnsi="Arial" w:cs="Arial"/>
          <w:noProof/>
          <w:sz w:val="24"/>
          <w:szCs w:val="24"/>
          <w:rtl/>
        </w:rPr>
        <mc:AlternateContent>
          <mc:Choice Requires="wps">
            <w:drawing>
              <wp:anchor distT="0" distB="0" distL="114300" distR="114300" simplePos="0" relativeHeight="252004352" behindDoc="0" locked="0" layoutInCell="1" allowOverlap="1">
                <wp:simplePos x="0" y="0"/>
                <wp:positionH relativeFrom="column">
                  <wp:posOffset>-685800</wp:posOffset>
                </wp:positionH>
                <wp:positionV relativeFrom="paragraph">
                  <wp:posOffset>386080</wp:posOffset>
                </wp:positionV>
                <wp:extent cx="1370965" cy="1142365"/>
                <wp:effectExtent l="85725" t="138430" r="86360" b="138430"/>
                <wp:wrapNone/>
                <wp:docPr id="733" name="Oval 5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024998">
                          <a:off x="0" y="0"/>
                          <a:ext cx="1370965" cy="1142365"/>
                        </a:xfrm>
                        <a:prstGeom prst="ellipse">
                          <a:avLst/>
                        </a:prstGeom>
                        <a:solidFill>
                          <a:srgbClr val="CCECFF"/>
                        </a:solidFill>
                        <a:ln w="38100">
                          <a:solidFill>
                            <a:srgbClr val="0000FF"/>
                          </a:solidFill>
                          <a:prstDash val="dash"/>
                          <a:round/>
                          <a:headEnd/>
                          <a:tailEnd/>
                        </a:ln>
                      </wps:spPr>
                      <wps:txbx>
                        <w:txbxContent>
                          <w:p w:rsidR="00EF6A38" w:rsidRDefault="00EF6A38" w:rsidP="004526D2">
                            <w:pPr>
                              <w:jc w:val="center"/>
                              <w:rPr>
                                <w:rFonts w:ascii="Arial" w:hAnsi="Arial" w:cs="Arial"/>
                                <w:b/>
                                <w:bCs/>
                                <w:sz w:val="28"/>
                                <w:szCs w:val="28"/>
                                <w:rtl/>
                              </w:rPr>
                            </w:pPr>
                          </w:p>
                          <w:p w:rsidR="00EF6A38" w:rsidRPr="00C53047" w:rsidRDefault="00EF6A38" w:rsidP="004526D2">
                            <w:pPr>
                              <w:jc w:val="center"/>
                              <w:rPr>
                                <w:rFonts w:ascii="Arial" w:hAnsi="Arial" w:cs="Arial"/>
                                <w:b/>
                                <w:bCs/>
                                <w:color w:val="0000FF"/>
                                <w:sz w:val="36"/>
                                <w:szCs w:val="36"/>
                              </w:rPr>
                            </w:pPr>
                            <w:r w:rsidRPr="00C53047">
                              <w:rPr>
                                <w:rFonts w:ascii="Arial" w:hAnsi="Arial" w:cs="Arial"/>
                                <w:b/>
                                <w:bCs/>
                                <w:color w:val="0000FF"/>
                                <w:sz w:val="36"/>
                                <w:szCs w:val="36"/>
                                <w:rtl/>
                              </w:rPr>
                              <w:t>אוויר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503" o:spid="_x0000_s1033" style="position:absolute;left:0;text-align:left;margin-left:-54pt;margin-top:30.4pt;width:107.95pt;height:89.95pt;rotation:-2211838fd;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" fillcolor="#ccecff" strokecolor="blue" strokeweight="3pt">
                <v:stroke dashstyle="dash"/>
                <v:textbox>
                  <w:txbxContent>
                    <w:p w:rsidR="00EF6A38" w:rsidRDefault="00EF6A38" w:rsidP="004526D2">
                      <w:pPr>
                        <w:jc w:val="center"/>
                        <w:rPr>
                          <w:rFonts w:ascii="Arial" w:hAnsi="Arial" w:cs="Arial"/>
                          <w:b/>
                          <w:bCs/>
                          <w:sz w:val="28"/>
                          <w:szCs w:val="28"/>
                          <w:rtl/>
                        </w:rPr>
                      </w:pPr>
                    </w:p>
                    <w:p w:rsidR="00EF6A38" w:rsidRPr="00C53047" w:rsidRDefault="00EF6A38" w:rsidP="004526D2">
                      <w:pPr>
                        <w:jc w:val="center"/>
                        <w:rPr>
                          <w:rFonts w:ascii="Arial" w:hAnsi="Arial" w:cs="Arial"/>
                          <w:b/>
                          <w:bCs/>
                          <w:color w:val="0000FF"/>
                          <w:sz w:val="36"/>
                          <w:szCs w:val="36"/>
                        </w:rPr>
                      </w:pPr>
                      <w:r w:rsidRPr="00C53047">
                        <w:rPr>
                          <w:rFonts w:ascii="Arial" w:hAnsi="Arial" w:cs="Arial"/>
                          <w:b/>
                          <w:bCs/>
                          <w:color w:val="0000FF"/>
                          <w:sz w:val="36"/>
                          <w:szCs w:val="36"/>
                          <w:rtl/>
                        </w:rPr>
                        <w:t>אוויר</w:t>
                      </w:r>
                    </w:p>
                  </w:txbxContent>
                </v:textbox>
              </v:oval>
            </w:pict>
          </mc:Fallback>
        </mc:AlternateContent>
      </w:r>
      <w:r>
        <w:rPr>
          <w:noProof/>
          <w:sz w:val="24"/>
          <w:szCs w:val="24"/>
          <w:rtl/>
        </w:rPr>
        <mc:AlternateContent>
          <mc:Choice Requires="wps">
            <w:drawing>
              <wp:anchor distT="0" distB="0" distL="114300" distR="114300" simplePos="0" relativeHeight="252007424" behindDoc="0" locked="0" layoutInCell="1" allowOverlap="1">
                <wp:simplePos x="0" y="0"/>
                <wp:positionH relativeFrom="column">
                  <wp:posOffset>3314700</wp:posOffset>
                </wp:positionH>
                <wp:positionV relativeFrom="paragraph">
                  <wp:posOffset>157480</wp:posOffset>
                </wp:positionV>
                <wp:extent cx="1371600" cy="342900"/>
                <wp:effectExtent l="9525" t="14605" r="9525" b="13970"/>
                <wp:wrapNone/>
                <wp:docPr id="732" name="Rectangle 5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19050">
                          <a:solidFill>
                            <a:srgbClr val="0000FF"/>
                          </a:solidFill>
                          <a:miter lim="800000"/>
                          <a:headEnd/>
                          <a:tailEnd/>
                        </a:ln>
                      </wps:spPr>
                      <wps:txbx>
                        <w:txbxContent>
                          <w:p w:rsidR="00EF6A38" w:rsidRDefault="00EF6A38" w:rsidP="004526D2">
                            <w:r>
                              <w:rPr>
                                <w:rFonts w:ascii="Arial" w:hAnsi="Arial" w:cs="Arial" w:hint="cs"/>
                                <w:b/>
                                <w:bCs/>
                                <w:rtl/>
                              </w:rPr>
                              <w:t>מימן באטמוספירה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06" o:spid="_x0000_s1034" style="position:absolute;left:0;text-align:left;margin-left:261pt;margin-top:12.4pt;width:108pt;height:27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" strokecolor="blue" strokeweight="1.5pt">
                <v:textbox>
                  <w:txbxContent>
                    <w:p w:rsidR="00EF6A38" w:rsidRDefault="00EF6A38" w:rsidP="004526D2">
                      <w:r>
                        <w:rPr>
                          <w:rFonts w:ascii="Arial" w:hAnsi="Arial" w:cs="Arial" w:hint="cs"/>
                          <w:b/>
                          <w:bCs/>
                          <w:rtl/>
                        </w:rPr>
                        <w:t>מימן באטמוספירה</w:t>
                      </w:r>
                    </w:p>
                  </w:txbxContent>
                </v:textbox>
              </v:rect>
            </w:pict>
          </mc:Fallback>
        </mc:AlternateContent>
      </w:r>
      <w:r>
        <w:rPr>
          <w:noProof/>
          <w:sz w:val="24"/>
          <w:szCs w:val="24"/>
          <w:rtl/>
        </w:rPr>
        <mc:AlternateContent>
          <mc:Choice Requires="wps">
            <w:drawing>
              <wp:anchor distT="0" distB="0" distL="114300" distR="114300" simplePos="0" relativeHeight="252006400" behindDoc="0" locked="0" layoutInCell="1" allowOverlap="1">
                <wp:simplePos x="0" y="0"/>
                <wp:positionH relativeFrom="column">
                  <wp:posOffset>4800600</wp:posOffset>
                </wp:positionH>
                <wp:positionV relativeFrom="paragraph">
                  <wp:posOffset>157480</wp:posOffset>
                </wp:positionV>
                <wp:extent cx="1371600" cy="342900"/>
                <wp:effectExtent l="9525" t="14605" r="9525" b="13970"/>
                <wp:wrapNone/>
                <wp:docPr id="731" name="Rectangle 5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42900"/>
                        </a:xfrm>
                        <a:prstGeom prst="rect">
                          <a:avLst/>
                        </a:prstGeom>
                        <a:solidFill>
                          <a:srgbClr val="FFFFFF"/>
                        </a:solidFill>
                        <a:ln w="19050">
                          <a:solidFill>
                            <a:srgbClr val="0000FF"/>
                          </a:solidFill>
                          <a:miter lim="800000"/>
                          <a:headEnd/>
                          <a:tailEnd/>
                        </a:ln>
                      </wps:spPr>
                      <wps:txbx>
                        <w:txbxContent>
                          <w:p w:rsidR="00EF6A38" w:rsidRPr="007E4AED" w:rsidRDefault="00EF6A38" w:rsidP="004526D2">
                            <w:pPr>
                              <w:rPr>
                                <w:rFonts w:ascii="Arial" w:hAnsi="Arial" w:cs="Arial"/>
                                <w:b/>
                                <w:bCs/>
                              </w:rPr>
                            </w:pPr>
                            <w:r>
                              <w:rPr>
                                <w:rFonts w:ascii="Arial" w:hAnsi="Arial" w:cs="Arial" w:hint="cs"/>
                                <w:b/>
                                <w:bCs/>
                                <w:rtl/>
                              </w:rPr>
                              <w:t>חנקן באטמוספירה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05" o:spid="_x0000_s1035" style="position:absolute;left:0;text-align:left;margin-left:378pt;margin-top:12.4pt;width:108pt;height:27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" strokecolor="blue" strokeweight="1.5pt">
                <v:textbox>
                  <w:txbxContent>
                    <w:p w:rsidR="00EF6A38" w:rsidRPr="007E4AED" w:rsidRDefault="00EF6A38" w:rsidP="004526D2">
                      <w:pPr>
                        <w:rPr>
                          <w:rFonts w:ascii="Arial" w:hAnsi="Arial" w:cs="Arial"/>
                          <w:b/>
                          <w:bCs/>
                        </w:rPr>
                      </w:pPr>
                      <w:r>
                        <w:rPr>
                          <w:rFonts w:ascii="Arial" w:hAnsi="Arial" w:cs="Arial" w:hint="cs"/>
                          <w:b/>
                          <w:bCs/>
                          <w:rtl/>
                        </w:rPr>
                        <w:t>חנקן באטמוספירה</w:t>
                      </w:r>
                    </w:p>
                  </w:txbxContent>
                </v:textbox>
              </v:rect>
            </w:pict>
          </mc:Fallback>
        </mc:AlternateContent>
      </w:r>
      <w:r>
        <w:rPr>
          <w:rFonts w:ascii="Arial" w:hAnsi="Arial" w:cs="Arial"/>
          <w:noProof/>
          <w:sz w:val="24"/>
          <w:szCs w:val="24"/>
          <w:rtl/>
        </w:rPr>
        <mc:AlternateContent>
          <mc:Choice Requires="wps">
            <w:drawing>
              <wp:anchor distT="0" distB="0" distL="114300" distR="114300" simplePos="0" relativeHeight="252005376" behindDoc="0" locked="0" layoutInCell="1" allowOverlap="1">
                <wp:simplePos x="0" y="0"/>
                <wp:positionH relativeFrom="column">
                  <wp:posOffset>-114300</wp:posOffset>
                </wp:positionH>
                <wp:positionV relativeFrom="paragraph">
                  <wp:posOffset>7874000</wp:posOffset>
                </wp:positionV>
                <wp:extent cx="1370965" cy="1142365"/>
                <wp:effectExtent l="76200" t="130175" r="76835" b="137160"/>
                <wp:wrapNone/>
                <wp:docPr id="730" name="Oval 5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024998">
                          <a:off x="0" y="0"/>
                          <a:ext cx="1370965" cy="1142365"/>
                        </a:xfrm>
                        <a:prstGeom prst="ellipse">
                          <a:avLst/>
                        </a:prstGeom>
                        <a:solidFill>
                          <a:srgbClr val="FF9933"/>
                        </a:solidFill>
                        <a:ln w="28575">
                          <a:solidFill>
                            <a:srgbClr val="800000"/>
                          </a:solidFill>
                          <a:prstDash val="dash"/>
                          <a:round/>
                          <a:headEnd/>
                          <a:tailEnd/>
                        </a:ln>
                      </wps:spPr>
                      <wps:txbx>
                        <w:txbxContent>
                          <w:p w:rsidR="00EF6A38" w:rsidRDefault="00EF6A38" w:rsidP="004526D2">
                            <w:pPr>
                              <w:jc w:val="center"/>
                              <w:rPr>
                                <w:rFonts w:ascii="Arial" w:hAnsi="Arial" w:cs="Arial"/>
                                <w:b/>
                                <w:bCs/>
                                <w:sz w:val="28"/>
                                <w:szCs w:val="28"/>
                                <w:rtl/>
                              </w:rPr>
                            </w:pPr>
                          </w:p>
                          <w:p w:rsidR="00EF6A38" w:rsidRPr="00C53047" w:rsidRDefault="00EF6A38" w:rsidP="004526D2">
                            <w:pPr>
                              <w:jc w:val="center"/>
                              <w:rPr>
                                <w:rFonts w:ascii="Arial" w:hAnsi="Arial" w:cs="Arial"/>
                                <w:b/>
                                <w:bCs/>
                                <w:color w:val="663300"/>
                                <w:sz w:val="36"/>
                                <w:szCs w:val="36"/>
                              </w:rPr>
                            </w:pPr>
                            <w:r w:rsidRPr="00C53047">
                              <w:rPr>
                                <w:rFonts w:ascii="Arial" w:hAnsi="Arial" w:cs="Arial" w:hint="cs"/>
                                <w:b/>
                                <w:bCs/>
                                <w:color w:val="663300"/>
                                <w:sz w:val="36"/>
                                <w:szCs w:val="36"/>
                                <w:rtl/>
                              </w:rPr>
                              <w:t>אדמה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504" o:spid="_x0000_s1036" style="position:absolute;left:0;text-align:left;margin-left:-9pt;margin-top:620pt;width:107.95pt;height:89.95pt;rotation:-2211838fd;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" fillcolor="#f93" strokecolor="maroon" strokeweight="2.25pt">
                <v:stroke dashstyle="dash"/>
                <v:textbox>
                  <w:txbxContent>
                    <w:p w:rsidR="00EF6A38" w:rsidRDefault="00EF6A38" w:rsidP="004526D2">
                      <w:pPr>
                        <w:jc w:val="center"/>
                        <w:rPr>
                          <w:rFonts w:ascii="Arial" w:hAnsi="Arial" w:cs="Arial"/>
                          <w:b/>
                          <w:bCs/>
                          <w:sz w:val="28"/>
                          <w:szCs w:val="28"/>
                          <w:rtl/>
                        </w:rPr>
                      </w:pPr>
                    </w:p>
                    <w:p w:rsidR="00EF6A38" w:rsidRPr="00C53047" w:rsidRDefault="00EF6A38" w:rsidP="004526D2">
                      <w:pPr>
                        <w:jc w:val="center"/>
                        <w:rPr>
                          <w:rFonts w:ascii="Arial" w:hAnsi="Arial" w:cs="Arial"/>
                          <w:b/>
                          <w:bCs/>
                          <w:color w:val="663300"/>
                          <w:sz w:val="36"/>
                          <w:szCs w:val="36"/>
                        </w:rPr>
                      </w:pPr>
                      <w:r w:rsidRPr="00C53047">
                        <w:rPr>
                          <w:rFonts w:ascii="Arial" w:hAnsi="Arial" w:cs="Arial" w:hint="cs"/>
                          <w:b/>
                          <w:bCs/>
                          <w:color w:val="663300"/>
                          <w:sz w:val="36"/>
                          <w:szCs w:val="36"/>
                          <w:rtl/>
                        </w:rPr>
                        <w:t>אדמה</w:t>
                      </w:r>
                    </w:p>
                  </w:txbxContent>
                </v:textbox>
              </v:oval>
            </w:pict>
          </mc:Fallback>
        </mc:AlternateContent>
      </w:r>
    </w:p>
    <w:p w:rsidR="004526D2" w:rsidRPr="004526D2" w:rsidRDefault="004526D2" w:rsidP="004526D2">
      <w:pPr>
        <w:rPr>
          <w:sz w:val="24"/>
          <w:szCs w:val="24"/>
          <w:rtl/>
        </w:rPr>
      </w:pPr>
    </w:p>
    <w:p w:rsidR="004526D2" w:rsidRPr="004526D2" w:rsidRDefault="004526D2" w:rsidP="004526D2">
      <w:pPr>
        <w:rPr>
          <w:sz w:val="24"/>
          <w:szCs w:val="24"/>
          <w:rtl/>
        </w:rPr>
      </w:pPr>
    </w:p>
    <w:p w:rsidR="004526D2" w:rsidRPr="004526D2" w:rsidRDefault="003C448D" w:rsidP="004526D2">
      <w:pPr>
        <w:rPr>
          <w:sz w:val="24"/>
          <w:szCs w:val="24"/>
          <w:rtl/>
        </w:rPr>
      </w:pPr>
      <w:r>
        <w:rPr>
          <w:noProof/>
          <w:color w:val="0000FF"/>
          <w:sz w:val="24"/>
          <w:szCs w:val="24"/>
          <w:rtl/>
        </w:rPr>
        <mc:AlternateContent>
          <mc:Choice Requires="wps">
            <w:drawing>
              <wp:anchor distT="0" distB="0" distL="114300" distR="114300" simplePos="0" relativeHeight="252011520" behindDoc="0" locked="0" layoutInCell="1" allowOverlap="1">
                <wp:simplePos x="0" y="0"/>
                <wp:positionH relativeFrom="column">
                  <wp:posOffset>5305425</wp:posOffset>
                </wp:positionH>
                <wp:positionV relativeFrom="paragraph">
                  <wp:posOffset>323215</wp:posOffset>
                </wp:positionV>
                <wp:extent cx="457200" cy="342900"/>
                <wp:effectExtent l="19050" t="18415" r="19050" b="19685"/>
                <wp:wrapNone/>
                <wp:docPr id="729" name="Line 5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 cy="342900"/>
                        </a:xfrm>
                        <a:prstGeom prst="line">
                          <a:avLst/>
                        </a:prstGeom>
                        <a:noFill/>
                        <a:ln w="28575">
                          <a:solidFill>
                            <a:srgbClr val="00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F1AA80B" id="Line 510" o:spid="_x0000_s1026" style="position:absolute;left:0;text-align:left;flip:y;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7.75pt,25.45pt" to="453.75pt,5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" strokecolor="blue" strokeweight="2.25pt"/>
            </w:pict>
          </mc:Fallback>
        </mc:AlternateContent>
      </w:r>
      <w:r>
        <w:rPr>
          <w:noProof/>
          <w:color w:val="0000FF"/>
          <w:sz w:val="24"/>
          <w:szCs w:val="24"/>
          <w:rtl/>
        </w:rPr>
        <mc:AlternateContent>
          <mc:Choice Requires="wps">
            <w:drawing>
              <wp:anchor distT="0" distB="0" distL="114300" distR="114300" simplePos="0" relativeHeight="252009472" behindDoc="0" locked="0" layoutInCell="1" allowOverlap="1">
                <wp:simplePos x="0" y="0"/>
                <wp:positionH relativeFrom="column">
                  <wp:posOffset>5762625</wp:posOffset>
                </wp:positionH>
                <wp:positionV relativeFrom="paragraph">
                  <wp:posOffset>94615</wp:posOffset>
                </wp:positionV>
                <wp:extent cx="0" cy="228600"/>
                <wp:effectExtent l="19050" t="18415" r="19050" b="19685"/>
                <wp:wrapNone/>
                <wp:docPr id="728" name="Line 5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28600"/>
                        </a:xfrm>
                        <a:prstGeom prst="line">
                          <a:avLst/>
                        </a:prstGeom>
                        <a:noFill/>
                        <a:ln w="28575">
                          <a:solidFill>
                            <a:srgbClr val="00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A8DE47B" id="Line 508" o:spid="_x0000_s1026" style="position:absolute;left:0;text-align:left;flip:x;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3.75pt,7.45pt" to="453.7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" strokecolor="blue" strokeweight="2.25pt"/>
            </w:pict>
          </mc:Fallback>
        </mc:AlternateContent>
      </w:r>
    </w:p>
    <w:p w:rsidR="004526D2" w:rsidRPr="004526D2" w:rsidRDefault="003C448D" w:rsidP="004526D2">
      <w:pPr>
        <w:rPr>
          <w:sz w:val="24"/>
          <w:szCs w:val="24"/>
          <w:rtl/>
        </w:rPr>
      </w:pPr>
      <w:r>
        <w:rPr>
          <w:noProof/>
          <w:color w:val="CC00CC"/>
          <w:sz w:val="24"/>
          <w:szCs w:val="24"/>
          <w:rtl/>
        </w:rPr>
        <mc:AlternateContent>
          <mc:Choice Requires="wps">
            <w:drawing>
              <wp:anchor distT="0" distB="0" distL="114300" distR="114300" simplePos="0" relativeHeight="252012544" behindDoc="0" locked="0" layoutInCell="1" allowOverlap="1">
                <wp:simplePos x="0" y="0"/>
                <wp:positionH relativeFrom="column">
                  <wp:posOffset>5715000</wp:posOffset>
                </wp:positionH>
                <wp:positionV relativeFrom="paragraph">
                  <wp:posOffset>274955</wp:posOffset>
                </wp:positionV>
                <wp:extent cx="0" cy="2857500"/>
                <wp:effectExtent l="9525" t="17780" r="9525" b="10795"/>
                <wp:wrapNone/>
                <wp:docPr id="727" name="Line 5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0"/>
                        </a:xfrm>
                        <a:prstGeom prst="line">
                          <a:avLst/>
                        </a:prstGeom>
                        <a:noFill/>
                        <a:ln w="19050">
                          <a:solidFill>
                            <a:srgbClr val="CC00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830A5C1" id="Line 511" o:spid="_x0000_s1026" style="position:absolute;left:0;text-align:lef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pt,21.65pt" to="450pt,2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" strokecolor="#c0f" strokeweight="1.5pt"/>
            </w:pict>
          </mc:Fallback>
        </mc:AlternateContent>
      </w:r>
    </w:p>
    <w:p w:rsidR="004526D2" w:rsidRPr="004526D2" w:rsidRDefault="003C448D" w:rsidP="004526D2">
      <w:pPr>
        <w:rPr>
          <w:sz w:val="24"/>
          <w:szCs w:val="24"/>
          <w:rtl/>
        </w:rPr>
      </w:pPr>
      <w:r>
        <w:rPr>
          <w:noProof/>
          <w:color w:val="0000FF"/>
          <w:sz w:val="24"/>
          <w:szCs w:val="24"/>
          <w:rtl/>
        </w:rPr>
        <mc:AlternateContent>
          <mc:Choice Requires="wps">
            <w:drawing>
              <wp:anchor distT="0" distB="0" distL="114300" distR="114300" simplePos="0" relativeHeight="252008448" behindDoc="0" locked="0" layoutInCell="1" allowOverlap="1">
                <wp:simplePos x="0" y="0"/>
                <wp:positionH relativeFrom="column">
                  <wp:posOffset>4962525</wp:posOffset>
                </wp:positionH>
                <wp:positionV relativeFrom="paragraph">
                  <wp:posOffset>8890</wp:posOffset>
                </wp:positionV>
                <wp:extent cx="342900" cy="342900"/>
                <wp:effectExtent l="66675" t="18415" r="19050" b="67310"/>
                <wp:wrapNone/>
                <wp:docPr id="726" name="Line 5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342900"/>
                        </a:xfrm>
                        <a:prstGeom prst="line">
                          <a:avLst/>
                        </a:prstGeom>
                        <a:noFill/>
                        <a:ln w="28575">
                          <a:solidFill>
                            <a:srgbClr val="00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59CE5BC" id="Line 507" o:spid="_x0000_s1026" style="position:absolute;left:0;text-align:left;flip:x;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75pt,.7pt" to="417.75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" strokecolor="blue" strokeweight="2.25pt">
                <v:stroke endarrow="block"/>
              </v:line>
            </w:pict>
          </mc:Fallback>
        </mc:AlternateContent>
      </w:r>
    </w:p>
    <w:p w:rsidR="004526D2" w:rsidRPr="004526D2" w:rsidRDefault="003C448D" w:rsidP="004526D2">
      <w:pPr>
        <w:rPr>
          <w:sz w:val="24"/>
          <w:szCs w:val="24"/>
          <w:rtl/>
        </w:rPr>
      </w:pPr>
      <w:r>
        <w:rPr>
          <w:noProof/>
          <w:color w:val="CC00CC"/>
          <w:sz w:val="24"/>
          <w:szCs w:val="24"/>
          <w:rtl/>
        </w:rPr>
        <mc:AlternateContent>
          <mc:Choice Requires="wps">
            <w:drawing>
              <wp:anchor distT="0" distB="0" distL="114300" distR="114300" simplePos="0" relativeHeight="252024832" behindDoc="0" locked="0" layoutInCell="1" allowOverlap="1">
                <wp:simplePos x="0" y="0"/>
                <wp:positionH relativeFrom="column">
                  <wp:posOffset>-68580</wp:posOffset>
                </wp:positionH>
                <wp:positionV relativeFrom="paragraph">
                  <wp:posOffset>273050</wp:posOffset>
                </wp:positionV>
                <wp:extent cx="914400" cy="914400"/>
                <wp:effectExtent l="17145" t="15875" r="11430" b="12700"/>
                <wp:wrapNone/>
                <wp:docPr id="725" name="Rectangle 5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ect">
                          <a:avLst/>
                        </a:prstGeom>
                        <a:solidFill>
                          <a:srgbClr val="FFFFFF"/>
                        </a:solidFill>
                        <a:ln w="19050">
                          <a:solidFill>
                            <a:srgbClr val="CC00FF"/>
                          </a:solidFill>
                          <a:miter lim="800000"/>
                          <a:headEnd/>
                          <a:tailEnd/>
                        </a:ln>
                      </wps:spPr>
                      <wps:txbx>
                        <w:txbxContent>
                          <w:p w:rsidR="00EF6A38" w:rsidRDefault="00EF6A38" w:rsidP="004526D2">
                            <w:pPr>
                              <w:rPr>
                                <w:rFonts w:ascii="Arial" w:hAnsi="Arial" w:cs="Arial"/>
                                <w:b/>
                                <w:bCs/>
                                <w:rtl/>
                              </w:rPr>
                            </w:pPr>
                            <w:r>
                              <w:rPr>
                                <w:rFonts w:ascii="Arial" w:hAnsi="Arial" w:cs="Arial" w:hint="cs"/>
                                <w:b/>
                                <w:bCs/>
                                <w:rtl/>
                              </w:rPr>
                              <w:t>חנקן</w:t>
                            </w:r>
                          </w:p>
                          <w:p w:rsidR="00EF6A38" w:rsidRDefault="00EF6A38" w:rsidP="004526D2">
                            <w:pPr>
                              <w:rPr>
                                <w:rFonts w:ascii="Arial" w:hAnsi="Arial" w:cs="Arial"/>
                                <w:b/>
                                <w:bCs/>
                                <w:rtl/>
                              </w:rPr>
                            </w:pPr>
                            <w:r>
                              <w:rPr>
                                <w:rFonts w:ascii="Arial" w:hAnsi="Arial" w:cs="Arial" w:hint="cs"/>
                                <w:b/>
                                <w:bCs/>
                                <w:rtl/>
                              </w:rPr>
                              <w:t>בחלבונים,</w:t>
                            </w:r>
                          </w:p>
                          <w:p w:rsidR="00EF6A38" w:rsidRDefault="00EF6A38" w:rsidP="004526D2">
                            <w:pPr>
                              <w:rPr>
                                <w:rFonts w:ascii="Arial" w:hAnsi="Arial" w:cs="Arial"/>
                                <w:b/>
                                <w:bCs/>
                                <w:rtl/>
                              </w:rPr>
                            </w:pPr>
                            <w:r>
                              <w:rPr>
                                <w:rFonts w:ascii="Arial" w:hAnsi="Arial" w:cs="Arial" w:hint="cs"/>
                                <w:b/>
                                <w:bCs/>
                                <w:rtl/>
                              </w:rPr>
                              <w:t>בגוף</w:t>
                            </w:r>
                          </w:p>
                          <w:p w:rsidR="00EF6A38" w:rsidRPr="007E4AED" w:rsidRDefault="00EF6A38" w:rsidP="004526D2">
                            <w:pPr>
                              <w:rPr>
                                <w:rFonts w:ascii="Arial" w:hAnsi="Arial" w:cs="Arial"/>
                                <w:b/>
                                <w:bCs/>
                                <w:rtl/>
                              </w:rPr>
                            </w:pPr>
                            <w:r>
                              <w:rPr>
                                <w:rFonts w:ascii="Arial" w:hAnsi="Arial" w:cs="Arial" w:hint="cs"/>
                                <w:b/>
                                <w:bCs/>
                                <w:rtl/>
                              </w:rPr>
                              <w:t>בעלי החיים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23" o:spid="_x0000_s1037" style="position:absolute;left:0;text-align:left;margin-left:-5.4pt;margin-top:21.5pt;width:1in;height:1in;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" strokecolor="#c0f" strokeweight="1.5pt">
                <v:textbox>
                  <w:txbxContent>
                    <w:p w:rsidR="00EF6A38" w:rsidRDefault="00EF6A38" w:rsidP="004526D2">
                      <w:pPr>
                        <w:rPr>
                          <w:rFonts w:ascii="Arial" w:hAnsi="Arial" w:cs="Arial"/>
                          <w:b/>
                          <w:bCs/>
                          <w:rtl/>
                        </w:rPr>
                      </w:pPr>
                      <w:r>
                        <w:rPr>
                          <w:rFonts w:ascii="Arial" w:hAnsi="Arial" w:cs="Arial" w:hint="cs"/>
                          <w:b/>
                          <w:bCs/>
                          <w:rtl/>
                        </w:rPr>
                        <w:t>חנקן</w:t>
                      </w:r>
                    </w:p>
                    <w:p w:rsidR="00EF6A38" w:rsidRDefault="00EF6A38" w:rsidP="004526D2">
                      <w:pPr>
                        <w:rPr>
                          <w:rFonts w:ascii="Arial" w:hAnsi="Arial" w:cs="Arial"/>
                          <w:b/>
                          <w:bCs/>
                          <w:rtl/>
                        </w:rPr>
                      </w:pPr>
                      <w:r>
                        <w:rPr>
                          <w:rFonts w:ascii="Arial" w:hAnsi="Arial" w:cs="Arial" w:hint="cs"/>
                          <w:b/>
                          <w:bCs/>
                          <w:rtl/>
                        </w:rPr>
                        <w:t>בחלבונים,</w:t>
                      </w:r>
                    </w:p>
                    <w:p w:rsidR="00EF6A38" w:rsidRDefault="00EF6A38" w:rsidP="004526D2">
                      <w:pPr>
                        <w:rPr>
                          <w:rFonts w:ascii="Arial" w:hAnsi="Arial" w:cs="Arial"/>
                          <w:b/>
                          <w:bCs/>
                          <w:rtl/>
                        </w:rPr>
                      </w:pPr>
                      <w:r>
                        <w:rPr>
                          <w:rFonts w:ascii="Arial" w:hAnsi="Arial" w:cs="Arial" w:hint="cs"/>
                          <w:b/>
                          <w:bCs/>
                          <w:rtl/>
                        </w:rPr>
                        <w:t>בגוף</w:t>
                      </w:r>
                    </w:p>
                    <w:p w:rsidR="00EF6A38" w:rsidRPr="007E4AED" w:rsidRDefault="00EF6A38" w:rsidP="004526D2">
                      <w:pPr>
                        <w:rPr>
                          <w:rFonts w:ascii="Arial" w:hAnsi="Arial" w:cs="Arial"/>
                          <w:b/>
                          <w:bCs/>
                          <w:rtl/>
                        </w:rPr>
                      </w:pPr>
                      <w:r>
                        <w:rPr>
                          <w:rFonts w:ascii="Arial" w:hAnsi="Arial" w:cs="Arial" w:hint="cs"/>
                          <w:b/>
                          <w:bCs/>
                          <w:rtl/>
                        </w:rPr>
                        <w:t>בעלי החיים</w:t>
                      </w:r>
                    </w:p>
                  </w:txbxContent>
                </v:textbox>
              </v:rect>
            </w:pict>
          </mc:Fallback>
        </mc:AlternateContent>
      </w:r>
    </w:p>
    <w:p w:rsidR="004526D2" w:rsidRPr="004526D2" w:rsidRDefault="004526D2" w:rsidP="004526D2">
      <w:pPr>
        <w:rPr>
          <w:sz w:val="24"/>
          <w:szCs w:val="24"/>
          <w:rtl/>
        </w:rPr>
      </w:pPr>
    </w:p>
    <w:p w:rsidR="004526D2" w:rsidRPr="004526D2" w:rsidRDefault="003C448D" w:rsidP="004526D2">
      <w:pPr>
        <w:rPr>
          <w:sz w:val="24"/>
          <w:szCs w:val="24"/>
          <w:rtl/>
        </w:rPr>
      </w:pPr>
      <w:r>
        <w:rPr>
          <w:noProof/>
          <w:color w:val="CC00CC"/>
          <w:sz w:val="24"/>
          <w:szCs w:val="24"/>
          <w:rtl/>
        </w:rPr>
        <mc:AlternateContent>
          <mc:Choice Requires="wps">
            <w:drawing>
              <wp:anchor distT="0" distB="0" distL="114300" distR="114300" simplePos="0" relativeHeight="252019712" behindDoc="0" locked="0" layoutInCell="1" allowOverlap="1">
                <wp:simplePos x="0" y="0"/>
                <wp:positionH relativeFrom="column">
                  <wp:posOffset>1445895</wp:posOffset>
                </wp:positionH>
                <wp:positionV relativeFrom="paragraph">
                  <wp:posOffset>317500</wp:posOffset>
                </wp:positionV>
                <wp:extent cx="1714500" cy="2171700"/>
                <wp:effectExtent l="55245" t="12700" r="11430" b="53975"/>
                <wp:wrapNone/>
                <wp:docPr id="724" name="Line 5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00" cy="2171700"/>
                        </a:xfrm>
                        <a:prstGeom prst="line">
                          <a:avLst/>
                        </a:prstGeom>
                        <a:noFill/>
                        <a:ln w="19050">
                          <a:solidFill>
                            <a:srgbClr val="CC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38BDE52" id="Line 518" o:spid="_x0000_s1026" style="position:absolute;left:0;text-align:left;flip:x;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85pt,25pt" to="248.8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" strokecolor="#c0f" strokeweight="1.5pt">
                <v:stroke endarrow="block"/>
              </v:line>
            </w:pict>
          </mc:Fallback>
        </mc:AlternateContent>
      </w:r>
      <w:r>
        <w:rPr>
          <w:noProof/>
          <w:color w:val="CC00CC"/>
          <w:sz w:val="24"/>
          <w:szCs w:val="24"/>
          <w:rtl/>
        </w:rPr>
        <mc:AlternateContent>
          <mc:Choice Requires="wps">
            <w:drawing>
              <wp:anchor distT="0" distB="0" distL="114300" distR="114300" simplePos="0" relativeHeight="252017664" behindDoc="0" locked="0" layoutInCell="1" allowOverlap="1">
                <wp:simplePos x="0" y="0"/>
                <wp:positionH relativeFrom="column">
                  <wp:posOffset>2286000</wp:posOffset>
                </wp:positionH>
                <wp:positionV relativeFrom="paragraph">
                  <wp:posOffset>12700</wp:posOffset>
                </wp:positionV>
                <wp:extent cx="1485900" cy="342900"/>
                <wp:effectExtent l="9525" t="12700" r="9525" b="6350"/>
                <wp:wrapNone/>
                <wp:docPr id="723" name="Rectangle 5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rect">
                          <a:avLst/>
                        </a:prstGeom>
                        <a:solidFill>
                          <a:srgbClr val="FFFFFF"/>
                        </a:solidFill>
                        <a:ln w="9525">
                          <a:solidFill>
                            <a:srgbClr val="000000"/>
                          </a:solidFill>
                          <a:miter lim="800000"/>
                          <a:headEnd/>
                          <a:tailEnd/>
                        </a:ln>
                      </wps:spPr>
                      <wps:txbx>
                        <w:txbxContent>
                          <w:p w:rsidR="00EF6A38" w:rsidRPr="007E4AED" w:rsidRDefault="00EF6A38" w:rsidP="004526D2">
                            <w:pPr>
                              <w:rPr>
                                <w:rFonts w:ascii="Arial" w:hAnsi="Arial" w:cs="Arial"/>
                                <w:b/>
                                <w:bCs/>
                              </w:rPr>
                            </w:pPr>
                            <w:r>
                              <w:rPr>
                                <w:rFonts w:ascii="Arial" w:hAnsi="Arial" w:cs="Arial" w:hint="cs"/>
                                <w:b/>
                                <w:bCs/>
                                <w:rtl/>
                              </w:rPr>
                              <w:t>חנקן בחלבון צמחים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16" o:spid="_x0000_s1038" style="position:absolute;left:0;text-align:left;margin-left:180pt;margin-top:1pt;width:117pt;height:27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">
                <v:textbox>
                  <w:txbxContent>
                    <w:p w:rsidR="00EF6A38" w:rsidRPr="007E4AED" w:rsidRDefault="00EF6A38" w:rsidP="004526D2">
                      <w:pPr>
                        <w:rPr>
                          <w:rFonts w:ascii="Arial" w:hAnsi="Arial" w:cs="Arial"/>
                          <w:b/>
                          <w:bCs/>
                        </w:rPr>
                      </w:pPr>
                      <w:r>
                        <w:rPr>
                          <w:rFonts w:ascii="Arial" w:hAnsi="Arial" w:cs="Arial" w:hint="cs"/>
                          <w:b/>
                          <w:bCs/>
                          <w:rtl/>
                        </w:rPr>
                        <w:t>חנקן בחלבון צמחים</w:t>
                      </w:r>
                    </w:p>
                  </w:txbxContent>
                </v:textbox>
              </v:rect>
            </w:pict>
          </mc:Fallback>
        </mc:AlternateContent>
      </w:r>
    </w:p>
    <w:p w:rsidR="004526D2" w:rsidRPr="004526D2" w:rsidRDefault="003C448D" w:rsidP="004526D2">
      <w:pPr>
        <w:rPr>
          <w:sz w:val="24"/>
          <w:szCs w:val="24"/>
          <w:rtl/>
        </w:rPr>
      </w:pPr>
      <w:r>
        <w:rPr>
          <w:noProof/>
          <w:color w:val="CC00CC"/>
          <w:sz w:val="24"/>
          <w:szCs w:val="24"/>
          <w:rtl/>
        </w:rPr>
        <mc:AlternateContent>
          <mc:Choice Requires="wps">
            <w:drawing>
              <wp:anchor distT="0" distB="0" distL="114300" distR="114300" simplePos="0" relativeHeight="252029952" behindDoc="0" locked="0" layoutInCell="1" allowOverlap="1">
                <wp:simplePos x="0" y="0"/>
                <wp:positionH relativeFrom="column">
                  <wp:posOffset>388620</wp:posOffset>
                </wp:positionH>
                <wp:positionV relativeFrom="paragraph">
                  <wp:posOffset>250825</wp:posOffset>
                </wp:positionV>
                <wp:extent cx="0" cy="753745"/>
                <wp:effectExtent l="64770" t="12700" r="59055" b="24130"/>
                <wp:wrapNone/>
                <wp:docPr id="722" name="Line 5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753745"/>
                        </a:xfrm>
                        <a:prstGeom prst="line">
                          <a:avLst/>
                        </a:prstGeom>
                        <a:noFill/>
                        <a:ln w="19050">
                          <a:solidFill>
                            <a:srgbClr val="CC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F60D600" id="Line 528" o:spid="_x0000_s1026" style="position:absolute;left:0;text-align:left;flip:x;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19.75pt" to="30.6pt,7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" strokecolor="#c0f" strokeweight="1.5pt">
                <v:stroke endarrow="block"/>
              </v:line>
            </w:pict>
          </mc:Fallback>
        </mc:AlternateContent>
      </w:r>
    </w:p>
    <w:p w:rsidR="004526D2" w:rsidRPr="004526D2" w:rsidRDefault="004526D2" w:rsidP="004526D2">
      <w:pPr>
        <w:rPr>
          <w:sz w:val="24"/>
          <w:szCs w:val="24"/>
          <w:rtl/>
        </w:rPr>
      </w:pPr>
    </w:p>
    <w:p w:rsidR="004526D2" w:rsidRPr="004526D2" w:rsidRDefault="009067B0" w:rsidP="004526D2">
      <w:pPr>
        <w:rPr>
          <w:sz w:val="24"/>
          <w:szCs w:val="24"/>
          <w:rtl/>
        </w:rPr>
      </w:pPr>
      <w:r>
        <w:rPr>
          <w:noProof/>
          <w:sz w:val="24"/>
          <w:szCs w:val="24"/>
          <w:rtl/>
        </w:rPr>
        <w:drawing>
          <wp:anchor distT="0" distB="0" distL="114300" distR="114300" simplePos="0" relativeHeight="252020736" behindDoc="1" locked="0" layoutInCell="1" allowOverlap="1">
            <wp:simplePos x="0" y="0"/>
            <wp:positionH relativeFrom="column">
              <wp:posOffset>-523875</wp:posOffset>
            </wp:positionH>
            <wp:positionV relativeFrom="paragraph">
              <wp:posOffset>158750</wp:posOffset>
            </wp:positionV>
            <wp:extent cx="2171700" cy="1352550"/>
            <wp:effectExtent l="19050" t="0" r="0" b="0"/>
            <wp:wrapNone/>
            <wp:docPr id="519" name="תמונה 519" descr="MCj0344858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descr="MCj03448580000[1]"/>
                    <pic:cNvPicPr>
                      <a:picLocks noChangeAspect="1" noChangeArrowheads="1"/>
                    </pic:cNvPicPr>
                  </pic:nvPicPr>
                  <pic:blipFill>
                    <a:blip r:embed="rId24" cstate="print"/>
                    <a:srcRect/>
                    <a:stretch>
                      <a:fillRect/>
                    </a:stretch>
                  </pic:blipFill>
                  <pic:spPr bwMode="auto">
                    <a:xfrm>
                      <a:off x="0" y="0"/>
                      <a:ext cx="2171700" cy="1352550"/>
                    </a:xfrm>
                    <a:prstGeom prst="rect">
                      <a:avLst/>
                    </a:prstGeom>
                    <a:noFill/>
                    <a:ln w="9525">
                      <a:noFill/>
                      <a:miter lim="800000"/>
                      <a:headEnd/>
                      <a:tailEnd/>
                    </a:ln>
                  </pic:spPr>
                </pic:pic>
              </a:graphicData>
            </a:graphic>
          </wp:anchor>
        </w:drawing>
      </w:r>
    </w:p>
    <w:p w:rsidR="004526D2" w:rsidRPr="004526D2" w:rsidRDefault="004526D2" w:rsidP="004526D2">
      <w:pPr>
        <w:rPr>
          <w:sz w:val="24"/>
          <w:szCs w:val="24"/>
          <w:rtl/>
        </w:rPr>
      </w:pPr>
    </w:p>
    <w:p w:rsidR="004526D2" w:rsidRPr="004526D2" w:rsidRDefault="003C448D" w:rsidP="004526D2">
      <w:pPr>
        <w:rPr>
          <w:sz w:val="24"/>
          <w:szCs w:val="24"/>
          <w:rtl/>
        </w:rPr>
      </w:pPr>
      <w:r>
        <w:rPr>
          <w:noProof/>
          <w:sz w:val="24"/>
          <w:szCs w:val="24"/>
          <w:rtl/>
        </w:rPr>
        <mc:AlternateContent>
          <mc:Choice Requires="wps">
            <w:drawing>
              <wp:anchor distT="0" distB="0" distL="114300" distR="114300" simplePos="0" relativeHeight="252034048" behindDoc="0" locked="0" layoutInCell="1" allowOverlap="1">
                <wp:simplePos x="0" y="0"/>
                <wp:positionH relativeFrom="column">
                  <wp:posOffset>4572000</wp:posOffset>
                </wp:positionH>
                <wp:positionV relativeFrom="paragraph">
                  <wp:posOffset>295275</wp:posOffset>
                </wp:positionV>
                <wp:extent cx="571500" cy="342900"/>
                <wp:effectExtent l="9525" t="9525" r="9525" b="9525"/>
                <wp:wrapNone/>
                <wp:docPr id="721" name="Rectangle 5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342900"/>
                        </a:xfrm>
                        <a:prstGeom prst="rect">
                          <a:avLst/>
                        </a:prstGeom>
                        <a:solidFill>
                          <a:srgbClr val="FFFFFF"/>
                        </a:solidFill>
                        <a:ln w="19050">
                          <a:pattFill prst="wdUpDiag">
                            <a:fgClr>
                              <a:srgbClr val="0000FF"/>
                            </a:fgClr>
                            <a:bgClr>
                              <a:srgbClr val="99CC00"/>
                            </a:bgClr>
                          </a:pattFill>
                          <a:miter lim="800000"/>
                          <a:headEnd/>
                          <a:tailEnd/>
                        </a:ln>
                      </wps:spPr>
                      <wps:txbx>
                        <w:txbxContent>
                          <w:p w:rsidR="00EF6A38" w:rsidRPr="006A5D92" w:rsidRDefault="00EF6A38" w:rsidP="004526D2">
                            <w:pPr>
                              <w:jc w:val="center"/>
                              <w:rPr>
                                <w:rFonts w:ascii="Arial" w:hAnsi="Arial" w:cs="Arial"/>
                                <w:b/>
                                <w:bCs/>
                              </w:rPr>
                            </w:pPr>
                            <w:r w:rsidRPr="006A5D92">
                              <w:rPr>
                                <w:rFonts w:ascii="Arial" w:hAnsi="Arial" w:cs="Arial"/>
                                <w:b/>
                                <w:bCs/>
                              </w:rPr>
                              <w:t>N</w:t>
                            </w:r>
                            <w:r w:rsidRPr="006A5D92">
                              <w:rPr>
                                <w:rFonts w:ascii="Arial" w:hAnsi="Arial" w:cs="Arial"/>
                                <w:b/>
                                <w:bCs/>
                                <w:sz w:val="20"/>
                                <w:szCs w:val="20"/>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32" o:spid="_x0000_s1039" style="position:absolute;left:0;text-align:left;margin-left:5in;margin-top:23.25pt;width:45pt;height:27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" strokecolor="blue" strokeweight="1.5pt">
                <v:stroke r:id="rId25" o:title="" color2="#9c0" filltype="pattern"/>
                <v:textbox>
                  <w:txbxContent>
                    <w:p w:rsidR="00EF6A38" w:rsidRPr="006A5D92" w:rsidRDefault="00EF6A38" w:rsidP="004526D2">
                      <w:pPr>
                        <w:jc w:val="center"/>
                        <w:rPr>
                          <w:rFonts w:ascii="Arial" w:hAnsi="Arial" w:cs="Arial"/>
                          <w:b/>
                          <w:bCs/>
                        </w:rPr>
                      </w:pPr>
                      <w:r w:rsidRPr="006A5D92">
                        <w:rPr>
                          <w:rFonts w:ascii="Arial" w:hAnsi="Arial" w:cs="Arial"/>
                          <w:b/>
                          <w:bCs/>
                        </w:rPr>
                        <w:t>N</w:t>
                      </w:r>
                      <w:r w:rsidRPr="006A5D92">
                        <w:rPr>
                          <w:rFonts w:ascii="Arial" w:hAnsi="Arial" w:cs="Arial"/>
                          <w:b/>
                          <w:bCs/>
                          <w:sz w:val="20"/>
                          <w:szCs w:val="20"/>
                        </w:rPr>
                        <w:t>2</w:t>
                      </w:r>
                    </w:p>
                  </w:txbxContent>
                </v:textbox>
              </v:rect>
            </w:pict>
          </mc:Fallback>
        </mc:AlternateContent>
      </w:r>
    </w:p>
    <w:p w:rsidR="006F6C69" w:rsidRDefault="003C448D" w:rsidP="006F6C69">
      <w:pPr>
        <w:rPr>
          <w:sz w:val="24"/>
          <w:szCs w:val="24"/>
        </w:rPr>
      </w:pPr>
      <w:r>
        <w:rPr>
          <w:noProof/>
          <w:color w:val="CC00CC"/>
          <w:sz w:val="24"/>
          <w:szCs w:val="24"/>
        </w:rPr>
        <mc:AlternateContent>
          <mc:Choice Requires="wps">
            <w:drawing>
              <wp:anchor distT="0" distB="0" distL="114300" distR="114300" simplePos="0" relativeHeight="252013568" behindDoc="0" locked="0" layoutInCell="1" allowOverlap="1">
                <wp:simplePos x="0" y="0"/>
                <wp:positionH relativeFrom="column">
                  <wp:posOffset>5372100</wp:posOffset>
                </wp:positionH>
                <wp:positionV relativeFrom="paragraph">
                  <wp:posOffset>31750</wp:posOffset>
                </wp:positionV>
                <wp:extent cx="685800" cy="342900"/>
                <wp:effectExtent l="9525" t="12700" r="9525" b="15875"/>
                <wp:wrapNone/>
                <wp:docPr id="720" name="Rectangle 5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42900"/>
                        </a:xfrm>
                        <a:prstGeom prst="rect">
                          <a:avLst/>
                        </a:prstGeom>
                        <a:solidFill>
                          <a:srgbClr val="FFFFFF"/>
                        </a:solidFill>
                        <a:ln w="19050">
                          <a:solidFill>
                            <a:srgbClr val="CC00FF"/>
                          </a:solidFill>
                          <a:miter lim="800000"/>
                          <a:headEnd/>
                          <a:tailEnd/>
                        </a:ln>
                      </wps:spPr>
                      <wps:txbx>
                        <w:txbxContent>
                          <w:p w:rsidR="00EF6A38" w:rsidRPr="007E4AED" w:rsidRDefault="00EF6A38" w:rsidP="004526D2">
                            <w:pPr>
                              <w:rPr>
                                <w:rFonts w:ascii="Arial" w:hAnsi="Arial" w:cs="Arial"/>
                                <w:b/>
                                <w:bCs/>
                              </w:rPr>
                            </w:pPr>
                            <w:r>
                              <w:rPr>
                                <w:rFonts w:ascii="Arial" w:hAnsi="Arial" w:cs="Arial" w:hint="cs"/>
                                <w:b/>
                                <w:bCs/>
                                <w:rtl/>
                              </w:rPr>
                              <w:t>אמוניה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12" o:spid="_x0000_s1040" style="position:absolute;left:0;text-align:left;margin-left:423pt;margin-top:2.5pt;width:54pt;height:27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" strokecolor="#c0f" strokeweight="1.5pt">
                <v:textbox>
                  <w:txbxContent>
                    <w:p w:rsidR="00EF6A38" w:rsidRPr="007E4AED" w:rsidRDefault="00EF6A38" w:rsidP="004526D2">
                      <w:pPr>
                        <w:rPr>
                          <w:rFonts w:ascii="Arial" w:hAnsi="Arial" w:cs="Arial"/>
                          <w:b/>
                          <w:bCs/>
                        </w:rPr>
                      </w:pPr>
                      <w:r>
                        <w:rPr>
                          <w:rFonts w:ascii="Arial" w:hAnsi="Arial" w:cs="Arial" w:hint="cs"/>
                          <w:b/>
                          <w:bCs/>
                          <w:rtl/>
                        </w:rPr>
                        <w:t>אמוניה</w:t>
                      </w:r>
                    </w:p>
                  </w:txbxContent>
                </v:textbox>
              </v:rect>
            </w:pict>
          </mc:Fallback>
        </mc:AlternateContent>
      </w:r>
      <w:r>
        <w:rPr>
          <w:rFonts w:ascii="Arial" w:hAnsi="Arial" w:cs="Arial"/>
          <w:noProof/>
          <w:color w:val="CC00CC"/>
          <w:sz w:val="24"/>
          <w:szCs w:val="24"/>
        </w:rPr>
        <mc:AlternateContent>
          <mc:Choice Requires="wps">
            <w:drawing>
              <wp:anchor distT="0" distB="0" distL="114300" distR="114300" simplePos="0" relativeHeight="251997184" behindDoc="0" locked="0" layoutInCell="1" allowOverlap="1">
                <wp:simplePos x="0" y="0"/>
                <wp:positionH relativeFrom="column">
                  <wp:posOffset>-1028700</wp:posOffset>
                </wp:positionH>
                <wp:positionV relativeFrom="paragraph">
                  <wp:posOffset>240665</wp:posOffset>
                </wp:positionV>
                <wp:extent cx="3771900" cy="228600"/>
                <wp:effectExtent l="19050" t="31115" r="19050" b="35560"/>
                <wp:wrapNone/>
                <wp:docPr id="719" name="Freeform 4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71900" cy="228600"/>
                        </a:xfrm>
                        <a:custGeom>
                          <a:avLst/>
                          <a:gdLst>
                            <a:gd name="T0" fmla="*/ 0 w 4203"/>
                            <a:gd name="T1" fmla="*/ 170 h 220"/>
                            <a:gd name="T2" fmla="*/ 168 w 4203"/>
                            <a:gd name="T3" fmla="*/ 69 h 220"/>
                            <a:gd name="T4" fmla="*/ 335 w 4203"/>
                            <a:gd name="T5" fmla="*/ 86 h 220"/>
                            <a:gd name="T6" fmla="*/ 385 w 4203"/>
                            <a:gd name="T7" fmla="*/ 103 h 220"/>
                            <a:gd name="T8" fmla="*/ 402 w 4203"/>
                            <a:gd name="T9" fmla="*/ 170 h 220"/>
                            <a:gd name="T10" fmla="*/ 486 w 4203"/>
                            <a:gd name="T11" fmla="*/ 220 h 220"/>
                            <a:gd name="T12" fmla="*/ 821 w 4203"/>
                            <a:gd name="T13" fmla="*/ 103 h 220"/>
                            <a:gd name="T14" fmla="*/ 938 w 4203"/>
                            <a:gd name="T15" fmla="*/ 2 h 220"/>
                            <a:gd name="T16" fmla="*/ 1122 w 4203"/>
                            <a:gd name="T17" fmla="*/ 53 h 220"/>
                            <a:gd name="T18" fmla="*/ 1239 w 4203"/>
                            <a:gd name="T19" fmla="*/ 103 h 220"/>
                            <a:gd name="T20" fmla="*/ 1491 w 4203"/>
                            <a:gd name="T21" fmla="*/ 136 h 220"/>
                            <a:gd name="T22" fmla="*/ 1574 w 4203"/>
                            <a:gd name="T23" fmla="*/ 203 h 220"/>
                            <a:gd name="T24" fmla="*/ 1876 w 4203"/>
                            <a:gd name="T25" fmla="*/ 136 h 220"/>
                            <a:gd name="T26" fmla="*/ 2160 w 4203"/>
                            <a:gd name="T27" fmla="*/ 103 h 220"/>
                            <a:gd name="T28" fmla="*/ 2328 w 4203"/>
                            <a:gd name="T29" fmla="*/ 120 h 220"/>
                            <a:gd name="T30" fmla="*/ 2428 w 4203"/>
                            <a:gd name="T31" fmla="*/ 153 h 220"/>
                            <a:gd name="T32" fmla="*/ 2696 w 4203"/>
                            <a:gd name="T33" fmla="*/ 170 h 220"/>
                            <a:gd name="T34" fmla="*/ 3751 w 4203"/>
                            <a:gd name="T35" fmla="*/ 69 h 220"/>
                            <a:gd name="T36" fmla="*/ 4203 w 4203"/>
                            <a:gd name="T37" fmla="*/ 36 h 2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4203" h="220">
                              <a:moveTo>
                                <a:pt x="0" y="170"/>
                              </a:moveTo>
                              <a:cubicBezTo>
                                <a:pt x="85" y="136"/>
                                <a:pt x="98" y="117"/>
                                <a:pt x="168" y="69"/>
                              </a:cubicBezTo>
                              <a:cubicBezTo>
                                <a:pt x="224" y="75"/>
                                <a:pt x="280" y="77"/>
                                <a:pt x="335" y="86"/>
                              </a:cubicBezTo>
                              <a:cubicBezTo>
                                <a:pt x="352" y="89"/>
                                <a:pt x="374" y="89"/>
                                <a:pt x="385" y="103"/>
                              </a:cubicBezTo>
                              <a:cubicBezTo>
                                <a:pt x="399" y="121"/>
                                <a:pt x="392" y="149"/>
                                <a:pt x="402" y="170"/>
                              </a:cubicBezTo>
                              <a:cubicBezTo>
                                <a:pt x="420" y="206"/>
                                <a:pt x="453" y="209"/>
                                <a:pt x="486" y="220"/>
                              </a:cubicBezTo>
                              <a:cubicBezTo>
                                <a:pt x="595" y="148"/>
                                <a:pt x="692" y="131"/>
                                <a:pt x="821" y="103"/>
                              </a:cubicBezTo>
                              <a:cubicBezTo>
                                <a:pt x="902" y="22"/>
                                <a:pt x="862" y="54"/>
                                <a:pt x="938" y="2"/>
                              </a:cubicBezTo>
                              <a:cubicBezTo>
                                <a:pt x="997" y="17"/>
                                <a:pt x="1065" y="32"/>
                                <a:pt x="1122" y="53"/>
                              </a:cubicBezTo>
                              <a:cubicBezTo>
                                <a:pt x="1166" y="69"/>
                                <a:pt x="1193" y="95"/>
                                <a:pt x="1239" y="103"/>
                              </a:cubicBezTo>
                              <a:cubicBezTo>
                                <a:pt x="1323" y="117"/>
                                <a:pt x="1407" y="123"/>
                                <a:pt x="1491" y="136"/>
                              </a:cubicBezTo>
                              <a:cubicBezTo>
                                <a:pt x="1504" y="150"/>
                                <a:pt x="1553" y="205"/>
                                <a:pt x="1574" y="203"/>
                              </a:cubicBezTo>
                              <a:cubicBezTo>
                                <a:pt x="1677" y="193"/>
                                <a:pt x="1775" y="158"/>
                                <a:pt x="1876" y="136"/>
                              </a:cubicBezTo>
                              <a:cubicBezTo>
                                <a:pt x="1969" y="115"/>
                                <a:pt x="2065" y="114"/>
                                <a:pt x="2160" y="103"/>
                              </a:cubicBezTo>
                              <a:cubicBezTo>
                                <a:pt x="2216" y="109"/>
                                <a:pt x="2273" y="110"/>
                                <a:pt x="2328" y="120"/>
                              </a:cubicBezTo>
                              <a:cubicBezTo>
                                <a:pt x="2363" y="126"/>
                                <a:pt x="2393" y="151"/>
                                <a:pt x="2428" y="153"/>
                              </a:cubicBezTo>
                              <a:cubicBezTo>
                                <a:pt x="2517" y="159"/>
                                <a:pt x="2607" y="164"/>
                                <a:pt x="2696" y="170"/>
                              </a:cubicBezTo>
                              <a:cubicBezTo>
                                <a:pt x="3038" y="93"/>
                                <a:pt x="3402" y="93"/>
                                <a:pt x="3751" y="69"/>
                              </a:cubicBezTo>
                              <a:cubicBezTo>
                                <a:pt x="3963" y="0"/>
                                <a:pt x="3817" y="36"/>
                                <a:pt x="4203" y="36"/>
                              </a:cubicBezTo>
                            </a:path>
                          </a:pathLst>
                        </a:custGeom>
                        <a:noFill/>
                        <a:ln w="28575">
                          <a:solidFill>
                            <a:srgbClr val="9933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AEACB29" id="Freeform 496" o:spid="_x0000_s1026" style="position:absolute;left:0;text-align:left;margin-left:-81pt;margin-top:18.95pt;width:297pt;height:18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203,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" path="m,170c85,136,98,117,168,69v56,6,112,8,167,17c352,89,374,89,385,103v14,18,7,46,17,67c420,206,453,209,486,220,595,148,692,131,821,103,902,22,862,54,938,2v59,15,127,30,184,51c1166,69,1193,95,1239,103v84,14,168,20,252,33c1504,150,1553,205,1574,203v103,-10,201,-45,302,-67c1969,115,2065,114,2160,103v56,6,113,7,168,17c2363,126,2393,151,2428,153v89,6,179,11,268,17c3038,93,3402,93,3751,69,3963,,3817,36,4203,36e" filled="f" strokecolor="#930" strokeweight="2.25pt">
                <v:path arrowok="t" o:connecttype="custom" o:connectlocs="0,176645;150768,71697;300639,89362;345511,107026;360767,176645;436151,228600;736790,107026;841790,2078;1006917,55072;1111916,107026;1338069,141316;1412555,210935;1683579,141316;1938450,107026;2089218,124691;2178961,158981;2419472,176645;3366261,71697;3771900,37407" o:connectangles="0,0,0,0,0,0,0,0,0,0,0,0,0,0,0,0,0,0,0"/>
              </v:shape>
            </w:pict>
          </mc:Fallback>
        </mc:AlternateContent>
      </w:r>
    </w:p>
    <w:p w:rsidR="004526D2" w:rsidRPr="004526D2" w:rsidRDefault="003C448D" w:rsidP="006F6C69">
      <w:pPr>
        <w:rPr>
          <w:sz w:val="24"/>
          <w:szCs w:val="24"/>
          <w:rtl/>
        </w:rPr>
      </w:pPr>
      <w:r>
        <w:rPr>
          <w:noProof/>
          <w:color w:val="CC00CC"/>
          <w:sz w:val="24"/>
          <w:szCs w:val="24"/>
          <w:rtl/>
        </w:rPr>
        <mc:AlternateContent>
          <mc:Choice Requires="wps">
            <w:drawing>
              <wp:anchor distT="0" distB="0" distL="114300" distR="114300" simplePos="0" relativeHeight="252018688" behindDoc="0" locked="0" layoutInCell="1" allowOverlap="1">
                <wp:simplePos x="0" y="0"/>
                <wp:positionH relativeFrom="column">
                  <wp:posOffset>893445</wp:posOffset>
                </wp:positionH>
                <wp:positionV relativeFrom="paragraph">
                  <wp:posOffset>186690</wp:posOffset>
                </wp:positionV>
                <wp:extent cx="914400" cy="800100"/>
                <wp:effectExtent l="0" t="0" r="1905" b="3810"/>
                <wp:wrapNone/>
                <wp:docPr id="718" name="Rectangle 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800100"/>
                        </a:xfrm>
                        <a:prstGeom prst="rect">
                          <a:avLst/>
                        </a:prstGeom>
                        <a:solidFill>
                          <a:srgbClr val="FFFF99"/>
                        </a:solidFill>
                        <a:ln>
                          <a:noFill/>
                        </a:ln>
                        <a:extLst>
                          <a:ext uri="{91240B29-F687-4F45-9708-019B960494DF}">
                            <a14:hiddenLine xmlns:a14="http://schemas.microsoft.com/office/drawing/2010/main" w="9525">
                              <a:solidFill>
                                <a:srgbClr val="FFFF99"/>
                              </a:solidFill>
                              <a:miter lim="800000"/>
                              <a:headEnd/>
                              <a:tailEnd/>
                            </a14:hiddenLine>
                          </a:ext>
                        </a:extLst>
                      </wps:spPr>
                      <wps:txbx>
                        <w:txbxContent>
                          <w:p w:rsidR="00EF6A38" w:rsidRPr="007E4AED" w:rsidRDefault="00EF6A38" w:rsidP="004526D2">
                            <w:pPr>
                              <w:jc w:val="center"/>
                              <w:rPr>
                                <w:rFonts w:ascii="Arial" w:hAnsi="Arial" w:cs="Arial"/>
                                <w:b/>
                                <w:bCs/>
                              </w:rPr>
                            </w:pPr>
                            <w:r>
                              <w:rPr>
                                <w:rFonts w:ascii="Arial" w:hAnsi="Arial" w:cs="Arial" w:hint="cs"/>
                                <w:b/>
                                <w:bCs/>
                                <w:rtl/>
                              </w:rPr>
                              <w:t>הצמחים הנאכלים ע"י בעלי חיים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17" o:spid="_x0000_s1041" style="position:absolute;left:0;text-align:left;margin-left:70.35pt;margin-top:14.7pt;width:1in;height:63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" fillcolor="#ff9" stroked="f" strokecolor="#ff9">
                <v:textbox>
                  <w:txbxContent>
                    <w:p w:rsidR="00EF6A38" w:rsidRPr="007E4AED" w:rsidRDefault="00EF6A38" w:rsidP="004526D2">
                      <w:pPr>
                        <w:jc w:val="center"/>
                        <w:rPr>
                          <w:rFonts w:ascii="Arial" w:hAnsi="Arial" w:cs="Arial"/>
                          <w:b/>
                          <w:bCs/>
                        </w:rPr>
                      </w:pPr>
                      <w:r>
                        <w:rPr>
                          <w:rFonts w:ascii="Arial" w:hAnsi="Arial" w:cs="Arial" w:hint="cs"/>
                          <w:b/>
                          <w:bCs/>
                          <w:rtl/>
                        </w:rPr>
                        <w:t>הצמחים הנאכלים ע"י בעלי חיים</w:t>
                      </w:r>
                    </w:p>
                  </w:txbxContent>
                </v:textbox>
              </v:rect>
            </w:pict>
          </mc:Fallback>
        </mc:AlternateContent>
      </w:r>
      <w:r>
        <w:rPr>
          <w:noProof/>
          <w:color w:val="CC00CC"/>
          <w:sz w:val="24"/>
          <w:szCs w:val="24"/>
          <w:rtl/>
        </w:rPr>
        <mc:AlternateContent>
          <mc:Choice Requires="wps">
            <w:drawing>
              <wp:anchor distT="0" distB="0" distL="114300" distR="114300" simplePos="0" relativeHeight="252028928" behindDoc="0" locked="0" layoutInCell="1" allowOverlap="1">
                <wp:simplePos x="0" y="0"/>
                <wp:positionH relativeFrom="column">
                  <wp:posOffset>340995</wp:posOffset>
                </wp:positionH>
                <wp:positionV relativeFrom="paragraph">
                  <wp:posOffset>299720</wp:posOffset>
                </wp:positionV>
                <wp:extent cx="0" cy="342900"/>
                <wp:effectExtent l="64770" t="13970" r="59055" b="24130"/>
                <wp:wrapNone/>
                <wp:docPr id="717" name="Line 5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19050">
                          <a:solidFill>
                            <a:srgbClr val="CC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477F634" id="Line 527" o:spid="_x0000_s1026" style="position:absolute;left:0;text-align:lef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85pt,23.6pt" to="26.85pt,5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" strokecolor="#c0f" strokeweight="1.5pt">
                <v:stroke endarrow="block"/>
              </v:line>
            </w:pict>
          </mc:Fallback>
        </mc:AlternateContent>
      </w:r>
      <w:r w:rsidR="004526D2" w:rsidRPr="004526D2">
        <w:rPr>
          <w:noProof/>
          <w:color w:val="CC00CC"/>
          <w:sz w:val="24"/>
          <w:szCs w:val="24"/>
        </w:rPr>
        <w:drawing>
          <wp:anchor distT="0" distB="0" distL="114300" distR="114300" simplePos="0" relativeHeight="252032000" behindDoc="1" locked="0" layoutInCell="1" allowOverlap="1">
            <wp:simplePos x="0" y="0"/>
            <wp:positionH relativeFrom="column">
              <wp:posOffset>1760220</wp:posOffset>
            </wp:positionH>
            <wp:positionV relativeFrom="paragraph">
              <wp:posOffset>-1270</wp:posOffset>
            </wp:positionV>
            <wp:extent cx="827405" cy="1219200"/>
            <wp:effectExtent l="19050" t="0" r="0" b="0"/>
            <wp:wrapNone/>
            <wp:docPr id="530" name="תמונה 530" descr="mu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descr="mu063"/>
                    <pic:cNvPicPr>
                      <a:picLocks noChangeAspect="1" noChangeArrowheads="1"/>
                    </pic:cNvPicPr>
                  </pic:nvPicPr>
                  <pic:blipFill>
                    <a:blip r:embed="rId26" cstate="print"/>
                    <a:srcRect/>
                    <a:stretch>
                      <a:fillRect/>
                    </a:stretch>
                  </pic:blipFill>
                  <pic:spPr bwMode="auto">
                    <a:xfrm>
                      <a:off x="0" y="0"/>
                      <a:ext cx="827405" cy="1219200"/>
                    </a:xfrm>
                    <a:prstGeom prst="rect">
                      <a:avLst/>
                    </a:prstGeom>
                    <a:noFill/>
                    <a:ln w="9525">
                      <a:noFill/>
                      <a:miter lim="800000"/>
                      <a:headEnd/>
                      <a:tailEnd/>
                    </a:ln>
                  </pic:spPr>
                </pic:pic>
              </a:graphicData>
            </a:graphic>
          </wp:anchor>
        </w:drawing>
      </w:r>
      <w:r>
        <w:rPr>
          <w:noProof/>
          <w:color w:val="CC00CC"/>
          <w:sz w:val="24"/>
          <w:szCs w:val="24"/>
          <w:rtl/>
        </w:rPr>
        <mc:AlternateContent>
          <mc:Choice Requires="wps">
            <w:drawing>
              <wp:anchor distT="0" distB="0" distL="114300" distR="114300" simplePos="0" relativeHeight="252014592" behindDoc="0" locked="0" layoutInCell="1" allowOverlap="1">
                <wp:simplePos x="0" y="0"/>
                <wp:positionH relativeFrom="column">
                  <wp:posOffset>5715000</wp:posOffset>
                </wp:positionH>
                <wp:positionV relativeFrom="paragraph">
                  <wp:posOffset>159385</wp:posOffset>
                </wp:positionV>
                <wp:extent cx="0" cy="2743200"/>
                <wp:effectExtent l="57150" t="16510" r="57150" b="21590"/>
                <wp:wrapNone/>
                <wp:docPr id="716" name="Line 5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0"/>
                        </a:xfrm>
                        <a:prstGeom prst="line">
                          <a:avLst/>
                        </a:prstGeom>
                        <a:noFill/>
                        <a:ln w="19050">
                          <a:solidFill>
                            <a:srgbClr val="CC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2C4343" id="Line 513" o:spid="_x0000_s1026" style="position:absolute;left:0;text-align:lef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pt,12.55pt" to="450pt,2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" strokecolor="#c0f" strokeweight="1.5pt">
                <v:stroke endarrow="block"/>
              </v:line>
            </w:pict>
          </mc:Fallback>
        </mc:AlternateContent>
      </w:r>
      <w:r>
        <w:rPr>
          <w:noProof/>
          <w:sz w:val="24"/>
          <w:szCs w:val="24"/>
          <w:rtl/>
        </w:rPr>
        <mc:AlternateContent>
          <mc:Choice Requires="wps">
            <w:drawing>
              <wp:anchor distT="0" distB="0" distL="114300" distR="114300" simplePos="0" relativeHeight="252035072" behindDoc="0" locked="0" layoutInCell="1" allowOverlap="1">
                <wp:simplePos x="0" y="0"/>
                <wp:positionH relativeFrom="column">
                  <wp:posOffset>4914900</wp:posOffset>
                </wp:positionH>
                <wp:positionV relativeFrom="paragraph">
                  <wp:posOffset>37465</wp:posOffset>
                </wp:positionV>
                <wp:extent cx="457200" cy="2514600"/>
                <wp:effectExtent l="95250" t="46990" r="19050" b="19685"/>
                <wp:wrapNone/>
                <wp:docPr id="715" name="Lin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57200" cy="2514600"/>
                        </a:xfrm>
                        <a:prstGeom prst="line">
                          <a:avLst/>
                        </a:prstGeom>
                        <a:noFill/>
                        <a:ln w="38100">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A3B539A" id="Line 533" o:spid="_x0000_s1026" style="position:absolute;left:0;text-align:left;flip:x y;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2.95pt" to="423pt,2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" strokecolor="red" strokeweight="3pt">
                <v:stroke endarrow="block"/>
              </v:line>
            </w:pict>
          </mc:Fallback>
        </mc:AlternateContent>
      </w:r>
      <w:r>
        <w:rPr>
          <w:rFonts w:ascii="Arial" w:hAnsi="Arial" w:cs="Arial"/>
          <w:noProof/>
          <w:sz w:val="24"/>
          <w:szCs w:val="24"/>
          <w:rtl/>
        </w:rPr>
        <mc:AlternateContent>
          <mc:Choice Requires="wps">
            <w:drawing>
              <wp:anchor distT="0" distB="0" distL="114300" distR="114300" simplePos="0" relativeHeight="251998208" behindDoc="0" locked="0" layoutInCell="1" allowOverlap="1">
                <wp:simplePos x="0" y="0"/>
                <wp:positionH relativeFrom="column">
                  <wp:posOffset>1303020</wp:posOffset>
                </wp:positionH>
                <wp:positionV relativeFrom="paragraph">
                  <wp:posOffset>158750</wp:posOffset>
                </wp:positionV>
                <wp:extent cx="1714500" cy="1028700"/>
                <wp:effectExtent l="17145" t="6350" r="11430" b="12700"/>
                <wp:wrapNone/>
                <wp:docPr id="714" name="Freeform 4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0" cy="1028700"/>
                        </a:xfrm>
                        <a:custGeom>
                          <a:avLst/>
                          <a:gdLst>
                            <a:gd name="T0" fmla="*/ 3683 w 4202"/>
                            <a:gd name="T1" fmla="*/ 50 h 2014"/>
                            <a:gd name="T2" fmla="*/ 3516 w 4202"/>
                            <a:gd name="T3" fmla="*/ 117 h 2014"/>
                            <a:gd name="T4" fmla="*/ 3348 w 4202"/>
                            <a:gd name="T5" fmla="*/ 168 h 2014"/>
                            <a:gd name="T6" fmla="*/ 3248 w 4202"/>
                            <a:gd name="T7" fmla="*/ 335 h 2014"/>
                            <a:gd name="T8" fmla="*/ 3114 w 4202"/>
                            <a:gd name="T9" fmla="*/ 402 h 2014"/>
                            <a:gd name="T10" fmla="*/ 2896 w 4202"/>
                            <a:gd name="T11" fmla="*/ 519 h 2014"/>
                            <a:gd name="T12" fmla="*/ 2595 w 4202"/>
                            <a:gd name="T13" fmla="*/ 704 h 2014"/>
                            <a:gd name="T14" fmla="*/ 2528 w 4202"/>
                            <a:gd name="T15" fmla="*/ 754 h 2014"/>
                            <a:gd name="T16" fmla="*/ 2411 w 4202"/>
                            <a:gd name="T17" fmla="*/ 804 h 2014"/>
                            <a:gd name="T18" fmla="*/ 2310 w 4202"/>
                            <a:gd name="T19" fmla="*/ 871 h 2014"/>
                            <a:gd name="T20" fmla="*/ 2143 w 4202"/>
                            <a:gd name="T21" fmla="*/ 971 h 2014"/>
                            <a:gd name="T22" fmla="*/ 1691 w 4202"/>
                            <a:gd name="T23" fmla="*/ 1206 h 2014"/>
                            <a:gd name="T24" fmla="*/ 1272 w 4202"/>
                            <a:gd name="T25" fmla="*/ 1424 h 2014"/>
                            <a:gd name="T26" fmla="*/ 1105 w 4202"/>
                            <a:gd name="T27" fmla="*/ 1507 h 2014"/>
                            <a:gd name="T28" fmla="*/ 870 w 4202"/>
                            <a:gd name="T29" fmla="*/ 1541 h 2014"/>
                            <a:gd name="T30" fmla="*/ 535 w 4202"/>
                            <a:gd name="T31" fmla="*/ 1641 h 2014"/>
                            <a:gd name="T32" fmla="*/ 401 w 4202"/>
                            <a:gd name="T33" fmla="*/ 1675 h 2014"/>
                            <a:gd name="T34" fmla="*/ 201 w 4202"/>
                            <a:gd name="T35" fmla="*/ 1825 h 2014"/>
                            <a:gd name="T36" fmla="*/ 100 w 4202"/>
                            <a:gd name="T37" fmla="*/ 1876 h 2014"/>
                            <a:gd name="T38" fmla="*/ 0 w 4202"/>
                            <a:gd name="T39" fmla="*/ 1909 h 2014"/>
                            <a:gd name="T40" fmla="*/ 368 w 4202"/>
                            <a:gd name="T41" fmla="*/ 1926 h 2014"/>
                            <a:gd name="T42" fmla="*/ 485 w 4202"/>
                            <a:gd name="T43" fmla="*/ 1859 h 2014"/>
                            <a:gd name="T44" fmla="*/ 519 w 4202"/>
                            <a:gd name="T45" fmla="*/ 1792 h 2014"/>
                            <a:gd name="T46" fmla="*/ 569 w 4202"/>
                            <a:gd name="T47" fmla="*/ 1775 h 2014"/>
                            <a:gd name="T48" fmla="*/ 803 w 4202"/>
                            <a:gd name="T49" fmla="*/ 1708 h 2014"/>
                            <a:gd name="T50" fmla="*/ 1038 w 4202"/>
                            <a:gd name="T51" fmla="*/ 1557 h 2014"/>
                            <a:gd name="T52" fmla="*/ 1490 w 4202"/>
                            <a:gd name="T53" fmla="*/ 1557 h 2014"/>
                            <a:gd name="T54" fmla="*/ 1691 w 4202"/>
                            <a:gd name="T55" fmla="*/ 1407 h 2014"/>
                            <a:gd name="T56" fmla="*/ 1774 w 4202"/>
                            <a:gd name="T57" fmla="*/ 1357 h 2014"/>
                            <a:gd name="T58" fmla="*/ 2109 w 4202"/>
                            <a:gd name="T59" fmla="*/ 1323 h 2014"/>
                            <a:gd name="T60" fmla="*/ 2227 w 4202"/>
                            <a:gd name="T61" fmla="*/ 1256 h 2014"/>
                            <a:gd name="T62" fmla="*/ 2260 w 4202"/>
                            <a:gd name="T63" fmla="*/ 1206 h 2014"/>
                            <a:gd name="T64" fmla="*/ 2277 w 4202"/>
                            <a:gd name="T65" fmla="*/ 1156 h 2014"/>
                            <a:gd name="T66" fmla="*/ 2227 w 4202"/>
                            <a:gd name="T67" fmla="*/ 1189 h 2014"/>
                            <a:gd name="T68" fmla="*/ 2327 w 4202"/>
                            <a:gd name="T69" fmla="*/ 1122 h 2014"/>
                            <a:gd name="T70" fmla="*/ 2294 w 4202"/>
                            <a:gd name="T71" fmla="*/ 1172 h 2014"/>
                            <a:gd name="T72" fmla="*/ 2394 w 4202"/>
                            <a:gd name="T73" fmla="*/ 1105 h 2014"/>
                            <a:gd name="T74" fmla="*/ 2545 w 4202"/>
                            <a:gd name="T75" fmla="*/ 921 h 2014"/>
                            <a:gd name="T76" fmla="*/ 2628 w 4202"/>
                            <a:gd name="T77" fmla="*/ 871 h 2014"/>
                            <a:gd name="T78" fmla="*/ 2712 w 4202"/>
                            <a:gd name="T79" fmla="*/ 804 h 2014"/>
                            <a:gd name="T80" fmla="*/ 2779 w 4202"/>
                            <a:gd name="T81" fmla="*/ 770 h 2014"/>
                            <a:gd name="T82" fmla="*/ 2947 w 4202"/>
                            <a:gd name="T83" fmla="*/ 637 h 2014"/>
                            <a:gd name="T84" fmla="*/ 3097 w 4202"/>
                            <a:gd name="T85" fmla="*/ 469 h 2014"/>
                            <a:gd name="T86" fmla="*/ 3164 w 4202"/>
                            <a:gd name="T87" fmla="*/ 419 h 2014"/>
                            <a:gd name="T88" fmla="*/ 3198 w 4202"/>
                            <a:gd name="T89" fmla="*/ 369 h 2014"/>
                            <a:gd name="T90" fmla="*/ 3298 w 4202"/>
                            <a:gd name="T91" fmla="*/ 335 h 2014"/>
                            <a:gd name="T92" fmla="*/ 3734 w 4202"/>
                            <a:gd name="T93" fmla="*/ 251 h 2014"/>
                            <a:gd name="T94" fmla="*/ 4018 w 4202"/>
                            <a:gd name="T95" fmla="*/ 151 h 2014"/>
                            <a:gd name="T96" fmla="*/ 4169 w 4202"/>
                            <a:gd name="T97" fmla="*/ 34 h 2014"/>
                            <a:gd name="T98" fmla="*/ 4202 w 4202"/>
                            <a:gd name="T99" fmla="*/ 0 h 20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202" h="2014">
                              <a:moveTo>
                                <a:pt x="3683" y="50"/>
                              </a:moveTo>
                              <a:cubicBezTo>
                                <a:pt x="3455" y="127"/>
                                <a:pt x="3688" y="43"/>
                                <a:pt x="3516" y="117"/>
                              </a:cubicBezTo>
                              <a:cubicBezTo>
                                <a:pt x="3462" y="140"/>
                                <a:pt x="3403" y="150"/>
                                <a:pt x="3348" y="168"/>
                              </a:cubicBezTo>
                              <a:cubicBezTo>
                                <a:pt x="3204" y="276"/>
                                <a:pt x="3354" y="142"/>
                                <a:pt x="3248" y="335"/>
                              </a:cubicBezTo>
                              <a:cubicBezTo>
                                <a:pt x="3233" y="362"/>
                                <a:pt x="3127" y="397"/>
                                <a:pt x="3114" y="402"/>
                              </a:cubicBezTo>
                              <a:cubicBezTo>
                                <a:pt x="3033" y="483"/>
                                <a:pt x="3013" y="491"/>
                                <a:pt x="2896" y="519"/>
                              </a:cubicBezTo>
                              <a:cubicBezTo>
                                <a:pt x="2789" y="573"/>
                                <a:pt x="2709" y="665"/>
                                <a:pt x="2595" y="704"/>
                              </a:cubicBezTo>
                              <a:cubicBezTo>
                                <a:pt x="2573" y="721"/>
                                <a:pt x="2552" y="740"/>
                                <a:pt x="2528" y="754"/>
                              </a:cubicBezTo>
                              <a:cubicBezTo>
                                <a:pt x="2416" y="817"/>
                                <a:pt x="2548" y="705"/>
                                <a:pt x="2411" y="804"/>
                              </a:cubicBezTo>
                              <a:cubicBezTo>
                                <a:pt x="2302" y="882"/>
                                <a:pt x="2418" y="835"/>
                                <a:pt x="2310" y="871"/>
                              </a:cubicBezTo>
                              <a:cubicBezTo>
                                <a:pt x="2257" y="924"/>
                                <a:pt x="2214" y="948"/>
                                <a:pt x="2143" y="971"/>
                              </a:cubicBezTo>
                              <a:cubicBezTo>
                                <a:pt x="2014" y="1102"/>
                                <a:pt x="1865" y="1155"/>
                                <a:pt x="1691" y="1206"/>
                              </a:cubicBezTo>
                              <a:cubicBezTo>
                                <a:pt x="1545" y="1303"/>
                                <a:pt x="1429" y="1351"/>
                                <a:pt x="1272" y="1424"/>
                              </a:cubicBezTo>
                              <a:cubicBezTo>
                                <a:pt x="1198" y="1459"/>
                                <a:pt x="1174" y="1491"/>
                                <a:pt x="1105" y="1507"/>
                              </a:cubicBezTo>
                              <a:cubicBezTo>
                                <a:pt x="1044" y="1521"/>
                                <a:pt x="927" y="1534"/>
                                <a:pt x="870" y="1541"/>
                              </a:cubicBezTo>
                              <a:cubicBezTo>
                                <a:pt x="767" y="1575"/>
                                <a:pt x="631" y="1621"/>
                                <a:pt x="535" y="1641"/>
                              </a:cubicBezTo>
                              <a:cubicBezTo>
                                <a:pt x="503" y="1648"/>
                                <a:pt x="435" y="1658"/>
                                <a:pt x="401" y="1675"/>
                              </a:cubicBezTo>
                              <a:cubicBezTo>
                                <a:pt x="321" y="1715"/>
                                <a:pt x="288" y="1797"/>
                                <a:pt x="201" y="1825"/>
                              </a:cubicBezTo>
                              <a:cubicBezTo>
                                <a:pt x="147" y="1879"/>
                                <a:pt x="188" y="1850"/>
                                <a:pt x="100" y="1876"/>
                              </a:cubicBezTo>
                              <a:cubicBezTo>
                                <a:pt x="66" y="1886"/>
                                <a:pt x="0" y="1909"/>
                                <a:pt x="0" y="1909"/>
                              </a:cubicBezTo>
                              <a:cubicBezTo>
                                <a:pt x="102" y="2014"/>
                                <a:pt x="215" y="1944"/>
                                <a:pt x="368" y="1926"/>
                              </a:cubicBezTo>
                              <a:cubicBezTo>
                                <a:pt x="384" y="1918"/>
                                <a:pt x="469" y="1878"/>
                                <a:pt x="485" y="1859"/>
                              </a:cubicBezTo>
                              <a:cubicBezTo>
                                <a:pt x="501" y="1840"/>
                                <a:pt x="501" y="1810"/>
                                <a:pt x="519" y="1792"/>
                              </a:cubicBezTo>
                              <a:cubicBezTo>
                                <a:pt x="531" y="1780"/>
                                <a:pt x="553" y="1781"/>
                                <a:pt x="569" y="1775"/>
                              </a:cubicBezTo>
                              <a:cubicBezTo>
                                <a:pt x="718" y="1719"/>
                                <a:pt x="593" y="1756"/>
                                <a:pt x="803" y="1708"/>
                              </a:cubicBezTo>
                              <a:cubicBezTo>
                                <a:pt x="870" y="1663"/>
                                <a:pt x="960" y="1583"/>
                                <a:pt x="1038" y="1557"/>
                              </a:cubicBezTo>
                              <a:cubicBezTo>
                                <a:pt x="1270" y="1597"/>
                                <a:pt x="1140" y="1596"/>
                                <a:pt x="1490" y="1557"/>
                              </a:cubicBezTo>
                              <a:cubicBezTo>
                                <a:pt x="1551" y="1496"/>
                                <a:pt x="1620" y="1454"/>
                                <a:pt x="1691" y="1407"/>
                              </a:cubicBezTo>
                              <a:cubicBezTo>
                                <a:pt x="1747" y="1370"/>
                                <a:pt x="1697" y="1367"/>
                                <a:pt x="1774" y="1357"/>
                              </a:cubicBezTo>
                              <a:cubicBezTo>
                                <a:pt x="1885" y="1343"/>
                                <a:pt x="1997" y="1334"/>
                                <a:pt x="2109" y="1323"/>
                              </a:cubicBezTo>
                              <a:cubicBezTo>
                                <a:pt x="2167" y="1304"/>
                                <a:pt x="2177" y="1306"/>
                                <a:pt x="2227" y="1256"/>
                              </a:cubicBezTo>
                              <a:cubicBezTo>
                                <a:pt x="2241" y="1242"/>
                                <a:pt x="2251" y="1224"/>
                                <a:pt x="2260" y="1206"/>
                              </a:cubicBezTo>
                              <a:cubicBezTo>
                                <a:pt x="2268" y="1190"/>
                                <a:pt x="2293" y="1164"/>
                                <a:pt x="2277" y="1156"/>
                              </a:cubicBezTo>
                              <a:cubicBezTo>
                                <a:pt x="2259" y="1147"/>
                                <a:pt x="2244" y="1178"/>
                                <a:pt x="2227" y="1189"/>
                              </a:cubicBezTo>
                              <a:cubicBezTo>
                                <a:pt x="2238" y="1155"/>
                                <a:pt x="2249" y="1071"/>
                                <a:pt x="2327" y="1122"/>
                              </a:cubicBezTo>
                              <a:cubicBezTo>
                                <a:pt x="2344" y="1133"/>
                                <a:pt x="2280" y="1186"/>
                                <a:pt x="2294" y="1172"/>
                              </a:cubicBezTo>
                              <a:cubicBezTo>
                                <a:pt x="2356" y="1110"/>
                                <a:pt x="2322" y="1130"/>
                                <a:pt x="2394" y="1105"/>
                              </a:cubicBezTo>
                              <a:cubicBezTo>
                                <a:pt x="2450" y="1049"/>
                                <a:pt x="2481" y="967"/>
                                <a:pt x="2545" y="921"/>
                              </a:cubicBezTo>
                              <a:cubicBezTo>
                                <a:pt x="2571" y="902"/>
                                <a:pt x="2602" y="890"/>
                                <a:pt x="2628" y="871"/>
                              </a:cubicBezTo>
                              <a:cubicBezTo>
                                <a:pt x="2739" y="791"/>
                                <a:pt x="2570" y="885"/>
                                <a:pt x="2712" y="804"/>
                              </a:cubicBezTo>
                              <a:cubicBezTo>
                                <a:pt x="2734" y="792"/>
                                <a:pt x="2759" y="785"/>
                                <a:pt x="2779" y="770"/>
                              </a:cubicBezTo>
                              <a:cubicBezTo>
                                <a:pt x="2857" y="709"/>
                                <a:pt x="2862" y="664"/>
                                <a:pt x="2947" y="637"/>
                              </a:cubicBezTo>
                              <a:cubicBezTo>
                                <a:pt x="2974" y="524"/>
                                <a:pt x="2993" y="542"/>
                                <a:pt x="3097" y="469"/>
                              </a:cubicBezTo>
                              <a:cubicBezTo>
                                <a:pt x="3120" y="453"/>
                                <a:pt x="3148" y="442"/>
                                <a:pt x="3164" y="419"/>
                              </a:cubicBezTo>
                              <a:cubicBezTo>
                                <a:pt x="3175" y="402"/>
                                <a:pt x="3181" y="380"/>
                                <a:pt x="3198" y="369"/>
                              </a:cubicBezTo>
                              <a:cubicBezTo>
                                <a:pt x="3228" y="350"/>
                                <a:pt x="3265" y="346"/>
                                <a:pt x="3298" y="335"/>
                              </a:cubicBezTo>
                              <a:cubicBezTo>
                                <a:pt x="3407" y="229"/>
                                <a:pt x="3602" y="264"/>
                                <a:pt x="3734" y="251"/>
                              </a:cubicBezTo>
                              <a:cubicBezTo>
                                <a:pt x="3830" y="204"/>
                                <a:pt x="3913" y="177"/>
                                <a:pt x="4018" y="151"/>
                              </a:cubicBezTo>
                              <a:cubicBezTo>
                                <a:pt x="4061" y="87"/>
                                <a:pt x="4100" y="68"/>
                                <a:pt x="4169" y="34"/>
                              </a:cubicBezTo>
                              <a:cubicBezTo>
                                <a:pt x="4180" y="23"/>
                                <a:pt x="4202" y="0"/>
                                <a:pt x="4202" y="0"/>
                              </a:cubicBezTo>
                            </a:path>
                          </a:pathLst>
                        </a:custGeom>
                        <a:solidFill>
                          <a:srgbClr val="0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FA19EBD" id="Freeform 497" o:spid="_x0000_s1026" style="position:absolute;left:0;text-align:left;margin-left:102.6pt;margin-top:12.5pt;width:135pt;height:81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202,2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" path="m3683,50v-228,77,5,-7,-167,67c3462,140,3403,150,3348,168v-144,108,6,-26,-100,167c3233,362,3127,397,3114,402v-81,81,-101,89,-218,117c2789,573,2709,665,2595,704v-22,17,-43,36,-67,50c2416,817,2548,705,2411,804v-109,78,7,31,-101,67c2257,924,2214,948,2143,971v-129,131,-278,184,-452,235c1545,1303,1429,1351,1272,1424v-74,35,-98,67,-167,83c1044,1521,927,1534,870,1541v-103,34,-239,80,-335,100c503,1648,435,1658,401,1675v-80,40,-113,122,-200,150c147,1879,188,1850,100,1876,66,1886,,1909,,1909v102,105,215,35,368,17c384,1918,469,1878,485,1859v16,-19,16,-49,34,-67c531,1780,553,1781,569,1775v149,-56,24,-19,234,-67c870,1663,960,1583,1038,1557v232,40,102,39,452,c1551,1496,1620,1454,1691,1407v56,-37,6,-40,83,-50c1885,1343,1997,1334,2109,1323v58,-19,68,-17,118,-67c2241,1242,2251,1224,2260,1206v8,-16,33,-42,17,-50c2259,1147,2244,1178,2227,1189v11,-34,22,-118,100,-67c2344,1133,2280,1186,2294,1172v62,-62,28,-42,100,-67c2450,1049,2481,967,2545,921v26,-19,57,-31,83,-50c2739,791,2570,885,2712,804v22,-12,47,-19,67,-34c2857,709,2862,664,2947,637v27,-113,46,-95,150,-168c3120,453,3148,442,3164,419v11,-17,17,-39,34,-50c3228,350,3265,346,3298,335v109,-106,304,-71,436,-84c3830,204,3913,177,4018,151v43,-64,82,-83,151,-117c4180,23,4202,,4202,e" fillcolor="black">
                <v:path arrowok="t" o:connecttype="custom" o:connectlocs="1502738,25539;1434598,59761;1366051,85810;1325249,171109;1270574,205331;1181626,265092;1058812,359585;1031475,385124;983736,410663;942526,444885;874387,495962;689962,615994;519001,727343;450862,769737;354977,787104;218291,838181;163616,855547;82012,932164;40802,958213;0,975069;150151,983752;197890,949530;211762,915308;232163,906625;327640,872403;423525,795276;607950,795276;689962,718660;723827,693121;860514,675755;908661,641533;922125,615994;929062,590455;908661,607311;949463,573089;935998,598628;976800,564406;1038411,470423;1072277,444885;1106550,410663;1133888,393296;1202435,325363;1263638,239553;1290975,214015;1304848,188476;1345650,171109;1523547,128204;1639424,77127;1701035,17366;1714500,0" o:connectangles="0,0,0,0,0,0,0,0,0,0,0,0,0,0,0,0,0,0,0,0,0,0,0,0,0,0,0,0,0,0,0,0,0,0,0,0,0,0,0,0,0,0,0,0,0,0,0,0,0,0"/>
              </v:shape>
            </w:pict>
          </mc:Fallback>
        </mc:AlternateContent>
      </w:r>
      <w:r>
        <w:rPr>
          <w:noProof/>
          <w:sz w:val="24"/>
          <w:szCs w:val="24"/>
          <w:rtl/>
        </w:rPr>
        <mc:AlternateContent>
          <mc:Choice Requires="wps">
            <w:drawing>
              <wp:anchor distT="0" distB="0" distL="114300" distR="114300" simplePos="0" relativeHeight="252036096" behindDoc="0" locked="0" layoutInCell="1" allowOverlap="1">
                <wp:simplePos x="0" y="0"/>
                <wp:positionH relativeFrom="column">
                  <wp:posOffset>4686300</wp:posOffset>
                </wp:positionH>
                <wp:positionV relativeFrom="paragraph">
                  <wp:posOffset>83185</wp:posOffset>
                </wp:positionV>
                <wp:extent cx="914400" cy="457200"/>
                <wp:effectExtent l="0" t="0" r="0" b="2540"/>
                <wp:wrapNone/>
                <wp:docPr id="713" name="Rectangle 5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99"/>
                        </a:solidFill>
                        <a:ln>
                          <a:noFill/>
                        </a:ln>
                        <a:extLst>
                          <a:ext uri="{91240B29-F687-4F45-9708-019B960494DF}">
                            <a14:hiddenLine xmlns:a14="http://schemas.microsoft.com/office/drawing/2010/main" w="9525">
                              <a:solidFill>
                                <a:srgbClr val="FFFF99"/>
                              </a:solidFill>
                              <a:miter lim="800000"/>
                              <a:headEnd/>
                              <a:tailEnd/>
                            </a14:hiddenLine>
                          </a:ext>
                        </a:extLst>
                      </wps:spPr>
                      <wps:txbx>
                        <w:txbxContent>
                          <w:p w:rsidR="00EF6A38" w:rsidRDefault="00EF6A38" w:rsidP="004526D2">
                            <w:pPr>
                              <w:jc w:val="center"/>
                              <w:rPr>
                                <w:rFonts w:ascii="Arial" w:hAnsi="Arial" w:cs="Arial"/>
                                <w:b/>
                                <w:bCs/>
                                <w:rtl/>
                              </w:rPr>
                            </w:pPr>
                            <w:r w:rsidRPr="006A5D92">
                              <w:rPr>
                                <w:rFonts w:ascii="Arial" w:hAnsi="Arial" w:cs="Arial"/>
                                <w:b/>
                                <w:bCs/>
                                <w:sz w:val="28"/>
                                <w:szCs w:val="28"/>
                              </w:rPr>
                              <w:t>N</w:t>
                            </w:r>
                            <w:r w:rsidRPr="006A5D92">
                              <w:rPr>
                                <w:rFonts w:ascii="Arial" w:hAnsi="Arial" w:cs="Arial"/>
                                <w:b/>
                                <w:bCs/>
                                <w:sz w:val="20"/>
                                <w:szCs w:val="20"/>
                              </w:rPr>
                              <w:t>2</w:t>
                            </w:r>
                          </w:p>
                          <w:p w:rsidR="00EF6A38" w:rsidRPr="006A5D92" w:rsidRDefault="00EF6A38" w:rsidP="004526D2">
                            <w:pPr>
                              <w:jc w:val="center"/>
                              <w:rPr>
                                <w:rFonts w:ascii="Arial" w:hAnsi="Arial" w:cs="Arial"/>
                                <w:b/>
                                <w:bCs/>
                                <w:sz w:val="28"/>
                                <w:szCs w:val="28"/>
                              </w:rPr>
                            </w:pPr>
                            <w:r w:rsidRPr="006A5D92">
                              <w:rPr>
                                <w:rFonts w:ascii="Arial" w:hAnsi="Arial" w:cs="Arial" w:hint="cs"/>
                                <w:b/>
                                <w:bCs/>
                                <w:sz w:val="28"/>
                                <w:szCs w:val="28"/>
                                <w:rtl/>
                              </w:rPr>
                              <w:t>משתחרר</w:t>
                            </w:r>
                          </w:p>
                          <w:p w:rsidR="00EF6A38" w:rsidRPr="007E4AED" w:rsidRDefault="00EF6A38" w:rsidP="004526D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34" o:spid="_x0000_s1042" style="position:absolute;left:0;text-align:left;margin-left:369pt;margin-top:6.55pt;width:1in;height:36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" fillcolor="#ff9" stroked="f" strokecolor="#ff9">
                <v:textbox>
                  <w:txbxContent>
                    <w:p w:rsidR="00EF6A38" w:rsidRDefault="00EF6A38" w:rsidP="004526D2">
                      <w:pPr>
                        <w:jc w:val="center"/>
                        <w:rPr>
                          <w:rFonts w:ascii="Arial" w:hAnsi="Arial" w:cs="Arial"/>
                          <w:b/>
                          <w:bCs/>
                          <w:rtl/>
                        </w:rPr>
                      </w:pPr>
                      <w:r w:rsidRPr="006A5D92">
                        <w:rPr>
                          <w:rFonts w:ascii="Arial" w:hAnsi="Arial" w:cs="Arial"/>
                          <w:b/>
                          <w:bCs/>
                          <w:sz w:val="28"/>
                          <w:szCs w:val="28"/>
                        </w:rPr>
                        <w:t>N</w:t>
                      </w:r>
                      <w:r w:rsidRPr="006A5D92">
                        <w:rPr>
                          <w:rFonts w:ascii="Arial" w:hAnsi="Arial" w:cs="Arial"/>
                          <w:b/>
                          <w:bCs/>
                          <w:sz w:val="20"/>
                          <w:szCs w:val="20"/>
                        </w:rPr>
                        <w:t>2</w:t>
                      </w:r>
                    </w:p>
                    <w:p w:rsidR="00EF6A38" w:rsidRPr="006A5D92" w:rsidRDefault="00EF6A38" w:rsidP="004526D2">
                      <w:pPr>
                        <w:jc w:val="center"/>
                        <w:rPr>
                          <w:rFonts w:ascii="Arial" w:hAnsi="Arial" w:cs="Arial"/>
                          <w:b/>
                          <w:bCs/>
                          <w:sz w:val="28"/>
                          <w:szCs w:val="28"/>
                        </w:rPr>
                      </w:pPr>
                      <w:r w:rsidRPr="006A5D92">
                        <w:rPr>
                          <w:rFonts w:ascii="Arial" w:hAnsi="Arial" w:cs="Arial" w:hint="cs"/>
                          <w:b/>
                          <w:bCs/>
                          <w:sz w:val="28"/>
                          <w:szCs w:val="28"/>
                          <w:rtl/>
                        </w:rPr>
                        <w:t>משתחרר</w:t>
                      </w:r>
                    </w:p>
                    <w:p w:rsidR="00EF6A38" w:rsidRPr="007E4AED" w:rsidRDefault="00EF6A38" w:rsidP="004526D2">
                      <w:pPr>
                        <w:jc w:val="center"/>
                      </w:pPr>
                    </w:p>
                  </w:txbxContent>
                </v:textbox>
              </v:rect>
            </w:pict>
          </mc:Fallback>
        </mc:AlternateContent>
      </w:r>
      <w:r>
        <w:rPr>
          <w:rFonts w:ascii="Arial" w:hAnsi="Arial" w:cs="Arial"/>
          <w:noProof/>
          <w:color w:val="CC00CC"/>
          <w:sz w:val="24"/>
          <w:szCs w:val="24"/>
          <w:rtl/>
        </w:rPr>
        <mc:AlternateContent>
          <mc:Choice Requires="wps">
            <w:drawing>
              <wp:anchor distT="0" distB="0" distL="114300" distR="114300" simplePos="0" relativeHeight="252003328" behindDoc="0" locked="0" layoutInCell="1" allowOverlap="1">
                <wp:simplePos x="0" y="0"/>
                <wp:positionH relativeFrom="column">
                  <wp:posOffset>2743200</wp:posOffset>
                </wp:positionH>
                <wp:positionV relativeFrom="paragraph">
                  <wp:posOffset>83185</wp:posOffset>
                </wp:positionV>
                <wp:extent cx="1815465" cy="961390"/>
                <wp:effectExtent l="9525" t="6985" r="13335" b="12700"/>
                <wp:wrapNone/>
                <wp:docPr id="712" name="Freeform 5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15465" cy="961390"/>
                        </a:xfrm>
                        <a:custGeom>
                          <a:avLst/>
                          <a:gdLst>
                            <a:gd name="T0" fmla="*/ 611 w 2611"/>
                            <a:gd name="T1" fmla="*/ 552 h 2699"/>
                            <a:gd name="T2" fmla="*/ 259 w 2611"/>
                            <a:gd name="T3" fmla="*/ 1523 h 2699"/>
                            <a:gd name="T4" fmla="*/ 159 w 2611"/>
                            <a:gd name="T5" fmla="*/ 1808 h 2699"/>
                            <a:gd name="T6" fmla="*/ 59 w 2611"/>
                            <a:gd name="T7" fmla="*/ 1992 h 2699"/>
                            <a:gd name="T8" fmla="*/ 59 w 2611"/>
                            <a:gd name="T9" fmla="*/ 2344 h 2699"/>
                            <a:gd name="T10" fmla="*/ 142 w 2611"/>
                            <a:gd name="T11" fmla="*/ 2361 h 2699"/>
                            <a:gd name="T12" fmla="*/ 142 w 2611"/>
                            <a:gd name="T13" fmla="*/ 2562 h 2699"/>
                            <a:gd name="T14" fmla="*/ 176 w 2611"/>
                            <a:gd name="T15" fmla="*/ 2310 h 2699"/>
                            <a:gd name="T16" fmla="*/ 59 w 2611"/>
                            <a:gd name="T17" fmla="*/ 2243 h 2699"/>
                            <a:gd name="T18" fmla="*/ 109 w 2611"/>
                            <a:gd name="T19" fmla="*/ 2143 h 2699"/>
                            <a:gd name="T20" fmla="*/ 109 w 2611"/>
                            <a:gd name="T21" fmla="*/ 2093 h 2699"/>
                            <a:gd name="T22" fmla="*/ 176 w 2611"/>
                            <a:gd name="T23" fmla="*/ 2026 h 2699"/>
                            <a:gd name="T24" fmla="*/ 293 w 2611"/>
                            <a:gd name="T25" fmla="*/ 1875 h 2699"/>
                            <a:gd name="T26" fmla="*/ 393 w 2611"/>
                            <a:gd name="T27" fmla="*/ 1741 h 2699"/>
                            <a:gd name="T28" fmla="*/ 460 w 2611"/>
                            <a:gd name="T29" fmla="*/ 1808 h 2699"/>
                            <a:gd name="T30" fmla="*/ 561 w 2611"/>
                            <a:gd name="T31" fmla="*/ 1925 h 2699"/>
                            <a:gd name="T32" fmla="*/ 645 w 2611"/>
                            <a:gd name="T33" fmla="*/ 1942 h 2699"/>
                            <a:gd name="T34" fmla="*/ 896 w 2611"/>
                            <a:gd name="T35" fmla="*/ 1842 h 2699"/>
                            <a:gd name="T36" fmla="*/ 1515 w 2611"/>
                            <a:gd name="T37" fmla="*/ 1942 h 2699"/>
                            <a:gd name="T38" fmla="*/ 1415 w 2611"/>
                            <a:gd name="T39" fmla="*/ 1875 h 2699"/>
                            <a:gd name="T40" fmla="*/ 1113 w 2611"/>
                            <a:gd name="T41" fmla="*/ 1691 h 2699"/>
                            <a:gd name="T42" fmla="*/ 661 w 2611"/>
                            <a:gd name="T43" fmla="*/ 1624 h 2699"/>
                            <a:gd name="T44" fmla="*/ 611 w 2611"/>
                            <a:gd name="T45" fmla="*/ 1540 h 2699"/>
                            <a:gd name="T46" fmla="*/ 511 w 2611"/>
                            <a:gd name="T47" fmla="*/ 1322 h 2699"/>
                            <a:gd name="T48" fmla="*/ 628 w 2611"/>
                            <a:gd name="T49" fmla="*/ 1239 h 2699"/>
                            <a:gd name="T50" fmla="*/ 695 w 2611"/>
                            <a:gd name="T51" fmla="*/ 1155 h 2699"/>
                            <a:gd name="T52" fmla="*/ 795 w 2611"/>
                            <a:gd name="T53" fmla="*/ 937 h 2699"/>
                            <a:gd name="T54" fmla="*/ 1046 w 2611"/>
                            <a:gd name="T55" fmla="*/ 988 h 2699"/>
                            <a:gd name="T56" fmla="*/ 1197 w 2611"/>
                            <a:gd name="T57" fmla="*/ 1071 h 2699"/>
                            <a:gd name="T58" fmla="*/ 1616 w 2611"/>
                            <a:gd name="T59" fmla="*/ 1222 h 2699"/>
                            <a:gd name="T60" fmla="*/ 1683 w 2611"/>
                            <a:gd name="T61" fmla="*/ 1239 h 2699"/>
                            <a:gd name="T62" fmla="*/ 1867 w 2611"/>
                            <a:gd name="T63" fmla="*/ 1289 h 2699"/>
                            <a:gd name="T64" fmla="*/ 1951 w 2611"/>
                            <a:gd name="T65" fmla="*/ 1406 h 2699"/>
                            <a:gd name="T66" fmla="*/ 2152 w 2611"/>
                            <a:gd name="T67" fmla="*/ 1574 h 2699"/>
                            <a:gd name="T68" fmla="*/ 2252 w 2611"/>
                            <a:gd name="T69" fmla="*/ 1657 h 2699"/>
                            <a:gd name="T70" fmla="*/ 2470 w 2611"/>
                            <a:gd name="T71" fmla="*/ 1842 h 2699"/>
                            <a:gd name="T72" fmla="*/ 2436 w 2611"/>
                            <a:gd name="T73" fmla="*/ 1691 h 2699"/>
                            <a:gd name="T74" fmla="*/ 2302 w 2611"/>
                            <a:gd name="T75" fmla="*/ 1590 h 2699"/>
                            <a:gd name="T76" fmla="*/ 1967 w 2611"/>
                            <a:gd name="T77" fmla="*/ 1356 h 2699"/>
                            <a:gd name="T78" fmla="*/ 1616 w 2611"/>
                            <a:gd name="T79" fmla="*/ 1071 h 2699"/>
                            <a:gd name="T80" fmla="*/ 1398 w 2611"/>
                            <a:gd name="T81" fmla="*/ 971 h 2699"/>
                            <a:gd name="T82" fmla="*/ 1147 w 2611"/>
                            <a:gd name="T83" fmla="*/ 803 h 2699"/>
                            <a:gd name="T84" fmla="*/ 996 w 2611"/>
                            <a:gd name="T85" fmla="*/ 703 h 2699"/>
                            <a:gd name="T86" fmla="*/ 829 w 2611"/>
                            <a:gd name="T87" fmla="*/ 586 h 2699"/>
                            <a:gd name="T88" fmla="*/ 645 w 2611"/>
                            <a:gd name="T89" fmla="*/ 368 h 26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2611" h="2699">
                              <a:moveTo>
                                <a:pt x="628" y="0"/>
                              </a:moveTo>
                              <a:cubicBezTo>
                                <a:pt x="698" y="206"/>
                                <a:pt x="655" y="58"/>
                                <a:pt x="611" y="552"/>
                              </a:cubicBezTo>
                              <a:cubicBezTo>
                                <a:pt x="591" y="774"/>
                                <a:pt x="584" y="827"/>
                                <a:pt x="444" y="971"/>
                              </a:cubicBezTo>
                              <a:cubicBezTo>
                                <a:pt x="421" y="1149"/>
                                <a:pt x="400" y="1386"/>
                                <a:pt x="259" y="1523"/>
                              </a:cubicBezTo>
                              <a:cubicBezTo>
                                <a:pt x="248" y="1585"/>
                                <a:pt x="247" y="1649"/>
                                <a:pt x="226" y="1708"/>
                              </a:cubicBezTo>
                              <a:cubicBezTo>
                                <a:pt x="213" y="1746"/>
                                <a:pt x="174" y="1771"/>
                                <a:pt x="159" y="1808"/>
                              </a:cubicBezTo>
                              <a:cubicBezTo>
                                <a:pt x="148" y="1836"/>
                                <a:pt x="140" y="1866"/>
                                <a:pt x="126" y="1892"/>
                              </a:cubicBezTo>
                              <a:cubicBezTo>
                                <a:pt x="107" y="1927"/>
                                <a:pt x="59" y="1992"/>
                                <a:pt x="59" y="1992"/>
                              </a:cubicBezTo>
                              <a:cubicBezTo>
                                <a:pt x="48" y="2098"/>
                                <a:pt x="25" y="2203"/>
                                <a:pt x="25" y="2310"/>
                              </a:cubicBezTo>
                              <a:cubicBezTo>
                                <a:pt x="25" y="2326"/>
                                <a:pt x="59" y="2328"/>
                                <a:pt x="59" y="2344"/>
                              </a:cubicBezTo>
                              <a:cubicBezTo>
                                <a:pt x="59" y="2369"/>
                                <a:pt x="0" y="2406"/>
                                <a:pt x="25" y="2411"/>
                              </a:cubicBezTo>
                              <a:cubicBezTo>
                                <a:pt x="67" y="2420"/>
                                <a:pt x="103" y="2378"/>
                                <a:pt x="142" y="2361"/>
                              </a:cubicBezTo>
                              <a:cubicBezTo>
                                <a:pt x="148" y="2378"/>
                                <a:pt x="160" y="2393"/>
                                <a:pt x="159" y="2411"/>
                              </a:cubicBezTo>
                              <a:cubicBezTo>
                                <a:pt x="151" y="2544"/>
                                <a:pt x="98" y="2699"/>
                                <a:pt x="142" y="2562"/>
                              </a:cubicBezTo>
                              <a:cubicBezTo>
                                <a:pt x="148" y="2500"/>
                                <a:pt x="151" y="2438"/>
                                <a:pt x="159" y="2377"/>
                              </a:cubicBezTo>
                              <a:cubicBezTo>
                                <a:pt x="162" y="2354"/>
                                <a:pt x="179" y="2333"/>
                                <a:pt x="176" y="2310"/>
                              </a:cubicBezTo>
                              <a:cubicBezTo>
                                <a:pt x="173" y="2285"/>
                                <a:pt x="153" y="2265"/>
                                <a:pt x="142" y="2243"/>
                              </a:cubicBezTo>
                              <a:cubicBezTo>
                                <a:pt x="120" y="2265"/>
                                <a:pt x="90" y="2319"/>
                                <a:pt x="59" y="2243"/>
                              </a:cubicBezTo>
                              <a:cubicBezTo>
                                <a:pt x="36" y="2185"/>
                                <a:pt x="126" y="2185"/>
                                <a:pt x="126" y="2143"/>
                              </a:cubicBezTo>
                              <a:cubicBezTo>
                                <a:pt x="126" y="2122"/>
                                <a:pt x="10" y="2239"/>
                                <a:pt x="109" y="2143"/>
                              </a:cubicBezTo>
                              <a:cubicBezTo>
                                <a:pt x="149" y="2024"/>
                                <a:pt x="117" y="2143"/>
                                <a:pt x="75" y="2143"/>
                              </a:cubicBezTo>
                              <a:cubicBezTo>
                                <a:pt x="55" y="2143"/>
                                <a:pt x="93" y="2106"/>
                                <a:pt x="109" y="2093"/>
                              </a:cubicBezTo>
                              <a:cubicBezTo>
                                <a:pt x="123" y="2082"/>
                                <a:pt x="142" y="2082"/>
                                <a:pt x="159" y="2076"/>
                              </a:cubicBezTo>
                              <a:cubicBezTo>
                                <a:pt x="165" y="2059"/>
                                <a:pt x="166" y="2040"/>
                                <a:pt x="176" y="2026"/>
                              </a:cubicBezTo>
                              <a:cubicBezTo>
                                <a:pt x="194" y="2000"/>
                                <a:pt x="243" y="1959"/>
                                <a:pt x="243" y="1959"/>
                              </a:cubicBezTo>
                              <a:cubicBezTo>
                                <a:pt x="286" y="1822"/>
                                <a:pt x="227" y="1983"/>
                                <a:pt x="293" y="1875"/>
                              </a:cubicBezTo>
                              <a:cubicBezTo>
                                <a:pt x="302" y="1860"/>
                                <a:pt x="302" y="1841"/>
                                <a:pt x="310" y="1825"/>
                              </a:cubicBezTo>
                              <a:cubicBezTo>
                                <a:pt x="338" y="1769"/>
                                <a:pt x="343" y="1775"/>
                                <a:pt x="393" y="1741"/>
                              </a:cubicBezTo>
                              <a:cubicBezTo>
                                <a:pt x="410" y="1747"/>
                                <a:pt x="431" y="1745"/>
                                <a:pt x="444" y="1758"/>
                              </a:cubicBezTo>
                              <a:cubicBezTo>
                                <a:pt x="456" y="1770"/>
                                <a:pt x="451" y="1793"/>
                                <a:pt x="460" y="1808"/>
                              </a:cubicBezTo>
                              <a:cubicBezTo>
                                <a:pt x="468" y="1822"/>
                                <a:pt x="484" y="1829"/>
                                <a:pt x="494" y="1842"/>
                              </a:cubicBezTo>
                              <a:cubicBezTo>
                                <a:pt x="574" y="1943"/>
                                <a:pt x="482" y="1849"/>
                                <a:pt x="561" y="1925"/>
                              </a:cubicBezTo>
                              <a:cubicBezTo>
                                <a:pt x="599" y="2041"/>
                                <a:pt x="569" y="2051"/>
                                <a:pt x="628" y="1992"/>
                              </a:cubicBezTo>
                              <a:cubicBezTo>
                                <a:pt x="634" y="1975"/>
                                <a:pt x="650" y="1959"/>
                                <a:pt x="645" y="1942"/>
                              </a:cubicBezTo>
                              <a:cubicBezTo>
                                <a:pt x="632" y="1894"/>
                                <a:pt x="578" y="1808"/>
                                <a:pt x="578" y="1808"/>
                              </a:cubicBezTo>
                              <a:cubicBezTo>
                                <a:pt x="693" y="1732"/>
                                <a:pt x="785" y="1805"/>
                                <a:pt x="896" y="1842"/>
                              </a:cubicBezTo>
                              <a:cubicBezTo>
                                <a:pt x="1067" y="1899"/>
                                <a:pt x="1236" y="1939"/>
                                <a:pt x="1415" y="1959"/>
                              </a:cubicBezTo>
                              <a:cubicBezTo>
                                <a:pt x="1440" y="1967"/>
                                <a:pt x="1500" y="2001"/>
                                <a:pt x="1515" y="1942"/>
                              </a:cubicBezTo>
                              <a:cubicBezTo>
                                <a:pt x="1519" y="1927"/>
                                <a:pt x="1495" y="1917"/>
                                <a:pt x="1482" y="1908"/>
                              </a:cubicBezTo>
                              <a:cubicBezTo>
                                <a:pt x="1461" y="1894"/>
                                <a:pt x="1436" y="1889"/>
                                <a:pt x="1415" y="1875"/>
                              </a:cubicBezTo>
                              <a:cubicBezTo>
                                <a:pt x="1321" y="1814"/>
                                <a:pt x="1449" y="1865"/>
                                <a:pt x="1331" y="1825"/>
                              </a:cubicBezTo>
                              <a:cubicBezTo>
                                <a:pt x="1257" y="1751"/>
                                <a:pt x="1213" y="1730"/>
                                <a:pt x="1113" y="1691"/>
                              </a:cubicBezTo>
                              <a:cubicBezTo>
                                <a:pt x="917" y="1709"/>
                                <a:pt x="922" y="1735"/>
                                <a:pt x="745" y="1691"/>
                              </a:cubicBezTo>
                              <a:cubicBezTo>
                                <a:pt x="720" y="1665"/>
                                <a:pt x="683" y="1652"/>
                                <a:pt x="661" y="1624"/>
                              </a:cubicBezTo>
                              <a:cubicBezTo>
                                <a:pt x="650" y="1610"/>
                                <a:pt x="654" y="1589"/>
                                <a:pt x="645" y="1574"/>
                              </a:cubicBezTo>
                              <a:cubicBezTo>
                                <a:pt x="637" y="1560"/>
                                <a:pt x="621" y="1553"/>
                                <a:pt x="611" y="1540"/>
                              </a:cubicBezTo>
                              <a:cubicBezTo>
                                <a:pt x="581" y="1502"/>
                                <a:pt x="556" y="1461"/>
                                <a:pt x="527" y="1423"/>
                              </a:cubicBezTo>
                              <a:cubicBezTo>
                                <a:pt x="439" y="1481"/>
                                <a:pt x="472" y="1475"/>
                                <a:pt x="511" y="1322"/>
                              </a:cubicBezTo>
                              <a:cubicBezTo>
                                <a:pt x="517" y="1298"/>
                                <a:pt x="556" y="1300"/>
                                <a:pt x="578" y="1289"/>
                              </a:cubicBezTo>
                              <a:cubicBezTo>
                                <a:pt x="595" y="1272"/>
                                <a:pt x="608" y="1252"/>
                                <a:pt x="628" y="1239"/>
                              </a:cubicBezTo>
                              <a:cubicBezTo>
                                <a:pt x="643" y="1229"/>
                                <a:pt x="667" y="1236"/>
                                <a:pt x="678" y="1222"/>
                              </a:cubicBezTo>
                              <a:cubicBezTo>
                                <a:pt x="692" y="1204"/>
                                <a:pt x="686" y="1176"/>
                                <a:pt x="695" y="1155"/>
                              </a:cubicBezTo>
                              <a:cubicBezTo>
                                <a:pt x="703" y="1137"/>
                                <a:pt x="719" y="1123"/>
                                <a:pt x="728" y="1105"/>
                              </a:cubicBezTo>
                              <a:cubicBezTo>
                                <a:pt x="758" y="1045"/>
                                <a:pt x="756" y="997"/>
                                <a:pt x="795" y="937"/>
                              </a:cubicBezTo>
                              <a:cubicBezTo>
                                <a:pt x="845" y="943"/>
                                <a:pt x="896" y="944"/>
                                <a:pt x="946" y="954"/>
                              </a:cubicBezTo>
                              <a:cubicBezTo>
                                <a:pt x="981" y="961"/>
                                <a:pt x="1013" y="977"/>
                                <a:pt x="1046" y="988"/>
                              </a:cubicBezTo>
                              <a:cubicBezTo>
                                <a:pt x="1063" y="994"/>
                                <a:pt x="1097" y="1004"/>
                                <a:pt x="1097" y="1004"/>
                              </a:cubicBezTo>
                              <a:cubicBezTo>
                                <a:pt x="1130" y="1026"/>
                                <a:pt x="1159" y="1058"/>
                                <a:pt x="1197" y="1071"/>
                              </a:cubicBezTo>
                              <a:cubicBezTo>
                                <a:pt x="1247" y="1088"/>
                                <a:pt x="1304" y="1093"/>
                                <a:pt x="1348" y="1122"/>
                              </a:cubicBezTo>
                              <a:cubicBezTo>
                                <a:pt x="1429" y="1175"/>
                                <a:pt x="1523" y="1198"/>
                                <a:pt x="1616" y="1222"/>
                              </a:cubicBezTo>
                              <a:cubicBezTo>
                                <a:pt x="1627" y="1239"/>
                                <a:pt x="1630" y="1267"/>
                                <a:pt x="1649" y="1272"/>
                              </a:cubicBezTo>
                              <a:cubicBezTo>
                                <a:pt x="1664" y="1276"/>
                                <a:pt x="1668" y="1242"/>
                                <a:pt x="1683" y="1239"/>
                              </a:cubicBezTo>
                              <a:cubicBezTo>
                                <a:pt x="1700" y="1236"/>
                                <a:pt x="1716" y="1251"/>
                                <a:pt x="1733" y="1255"/>
                              </a:cubicBezTo>
                              <a:cubicBezTo>
                                <a:pt x="1882" y="1292"/>
                                <a:pt x="1761" y="1253"/>
                                <a:pt x="1867" y="1289"/>
                              </a:cubicBezTo>
                              <a:cubicBezTo>
                                <a:pt x="1873" y="1306"/>
                                <a:pt x="1874" y="1325"/>
                                <a:pt x="1884" y="1339"/>
                              </a:cubicBezTo>
                              <a:cubicBezTo>
                                <a:pt x="1902" y="1365"/>
                                <a:pt x="1951" y="1406"/>
                                <a:pt x="1951" y="1406"/>
                              </a:cubicBezTo>
                              <a:cubicBezTo>
                                <a:pt x="1973" y="1498"/>
                                <a:pt x="1981" y="1495"/>
                                <a:pt x="2068" y="1523"/>
                              </a:cubicBezTo>
                              <a:cubicBezTo>
                                <a:pt x="2166" y="1624"/>
                                <a:pt x="2027" y="1491"/>
                                <a:pt x="2152" y="1574"/>
                              </a:cubicBezTo>
                              <a:cubicBezTo>
                                <a:pt x="2172" y="1587"/>
                                <a:pt x="2184" y="1609"/>
                                <a:pt x="2202" y="1624"/>
                              </a:cubicBezTo>
                              <a:cubicBezTo>
                                <a:pt x="2217" y="1637"/>
                                <a:pt x="2236" y="1645"/>
                                <a:pt x="2252" y="1657"/>
                              </a:cubicBezTo>
                              <a:cubicBezTo>
                                <a:pt x="2302" y="1697"/>
                                <a:pt x="2275" y="1688"/>
                                <a:pt x="2319" y="1741"/>
                              </a:cubicBezTo>
                              <a:cubicBezTo>
                                <a:pt x="2362" y="1793"/>
                                <a:pt x="2407" y="1821"/>
                                <a:pt x="2470" y="1842"/>
                              </a:cubicBezTo>
                              <a:cubicBezTo>
                                <a:pt x="2487" y="1836"/>
                                <a:pt x="2505" y="1834"/>
                                <a:pt x="2520" y="1825"/>
                              </a:cubicBezTo>
                              <a:cubicBezTo>
                                <a:pt x="2611" y="1769"/>
                                <a:pt x="2479" y="1712"/>
                                <a:pt x="2436" y="1691"/>
                              </a:cubicBezTo>
                              <a:cubicBezTo>
                                <a:pt x="2362" y="1614"/>
                                <a:pt x="2455" y="1703"/>
                                <a:pt x="2336" y="1624"/>
                              </a:cubicBezTo>
                              <a:cubicBezTo>
                                <a:pt x="2323" y="1615"/>
                                <a:pt x="2315" y="1599"/>
                                <a:pt x="2302" y="1590"/>
                              </a:cubicBezTo>
                              <a:cubicBezTo>
                                <a:pt x="2245" y="1552"/>
                                <a:pt x="2177" y="1524"/>
                                <a:pt x="2118" y="1490"/>
                              </a:cubicBezTo>
                              <a:cubicBezTo>
                                <a:pt x="2057" y="1455"/>
                                <a:pt x="2023" y="1394"/>
                                <a:pt x="1967" y="1356"/>
                              </a:cubicBezTo>
                              <a:cubicBezTo>
                                <a:pt x="1874" y="1294"/>
                                <a:pt x="1779" y="1233"/>
                                <a:pt x="1699" y="1155"/>
                              </a:cubicBezTo>
                              <a:cubicBezTo>
                                <a:pt x="1674" y="1077"/>
                                <a:pt x="1701" y="1120"/>
                                <a:pt x="1616" y="1071"/>
                              </a:cubicBezTo>
                              <a:cubicBezTo>
                                <a:pt x="1599" y="1061"/>
                                <a:pt x="1584" y="1046"/>
                                <a:pt x="1566" y="1038"/>
                              </a:cubicBezTo>
                              <a:cubicBezTo>
                                <a:pt x="1511" y="1013"/>
                                <a:pt x="1398" y="971"/>
                                <a:pt x="1398" y="971"/>
                              </a:cubicBezTo>
                              <a:cubicBezTo>
                                <a:pt x="1376" y="949"/>
                                <a:pt x="1353" y="926"/>
                                <a:pt x="1331" y="904"/>
                              </a:cubicBezTo>
                              <a:cubicBezTo>
                                <a:pt x="1307" y="880"/>
                                <a:pt x="1181" y="825"/>
                                <a:pt x="1147" y="803"/>
                              </a:cubicBezTo>
                              <a:cubicBezTo>
                                <a:pt x="1134" y="794"/>
                                <a:pt x="1125" y="780"/>
                                <a:pt x="1113" y="770"/>
                              </a:cubicBezTo>
                              <a:cubicBezTo>
                                <a:pt x="1070" y="735"/>
                                <a:pt x="1047" y="728"/>
                                <a:pt x="996" y="703"/>
                              </a:cubicBezTo>
                              <a:cubicBezTo>
                                <a:pt x="974" y="681"/>
                                <a:pt x="959" y="646"/>
                                <a:pt x="929" y="636"/>
                              </a:cubicBezTo>
                              <a:cubicBezTo>
                                <a:pt x="860" y="613"/>
                                <a:pt x="894" y="629"/>
                                <a:pt x="829" y="586"/>
                              </a:cubicBezTo>
                              <a:cubicBezTo>
                                <a:pt x="775" y="505"/>
                                <a:pt x="766" y="465"/>
                                <a:pt x="678" y="435"/>
                              </a:cubicBezTo>
                              <a:cubicBezTo>
                                <a:pt x="667" y="413"/>
                                <a:pt x="659" y="389"/>
                                <a:pt x="645" y="368"/>
                              </a:cubicBezTo>
                              <a:cubicBezTo>
                                <a:pt x="595" y="293"/>
                                <a:pt x="544" y="284"/>
                                <a:pt x="544" y="184"/>
                              </a:cubicBezTo>
                            </a:path>
                          </a:pathLst>
                        </a:custGeom>
                        <a:solidFill>
                          <a:srgbClr val="0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F23666E" id="Freeform 502" o:spid="_x0000_s1026" style="position:absolute;left:0;text-align:left;margin-left:3in;margin-top:6.55pt;width:142.95pt;height:75.7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611,2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" path="m628,v70,206,27,58,-17,552c591,774,584,827,444,971v-23,178,-44,415,-185,552c248,1585,247,1649,226,1708v-13,38,-52,63,-67,100c148,1836,140,1866,126,1892v-19,35,-67,100,-67,100c48,2098,25,2203,25,2310v,16,34,18,34,34c59,2369,,2406,25,2411v42,9,78,-33,117,-50c148,2378,160,2393,159,2411v-8,133,-61,288,-17,151c148,2500,151,2438,159,2377v3,-23,20,-44,17,-67c173,2285,153,2265,142,2243v-22,22,-52,76,-83,c36,2185,126,2185,126,2143v,-21,-116,96,-17,c149,2024,117,2143,75,2143v-20,,18,-37,34,-50c123,2082,142,2082,159,2076v6,-17,7,-36,17,-50c194,2000,243,1959,243,1959v43,-137,-16,24,50,-84c302,1860,302,1841,310,1825v28,-56,33,-50,83,-84c410,1747,431,1745,444,1758v12,12,7,35,16,50c468,1822,484,1829,494,1842v80,101,-12,7,67,83c599,2041,569,2051,628,1992v6,-17,22,-33,17,-50c632,1894,578,1808,578,1808v115,-76,207,-3,318,34c1067,1899,1236,1939,1415,1959v25,8,85,42,100,-17c1519,1927,1495,1917,1482,1908v-21,-14,-46,-19,-67,-33c1321,1814,1449,1865,1331,1825v-74,-74,-118,-95,-218,-134c917,1709,922,1735,745,1691v-25,-26,-62,-39,-84,-67c650,1610,654,1589,645,1574v-8,-14,-24,-21,-34,-34c581,1502,556,1461,527,1423v-88,58,-55,52,-16,-101c517,1298,556,1300,578,1289v17,-17,30,-37,50,-50c643,1229,667,1236,678,1222v14,-18,8,-46,17,-67c703,1137,719,1123,728,1105v30,-60,28,-108,67,-168c845,943,896,944,946,954v35,7,67,23,100,34c1063,994,1097,1004,1097,1004v33,22,62,54,100,67c1247,1088,1304,1093,1348,1122v81,53,175,76,268,100c1627,1239,1630,1267,1649,1272v15,4,19,-30,34,-33c1700,1236,1716,1251,1733,1255v149,37,28,-2,134,34c1873,1306,1874,1325,1884,1339v18,26,67,67,67,67c1973,1498,1981,1495,2068,1523v98,101,-41,-32,84,51c2172,1587,2184,1609,2202,1624v15,13,34,21,50,33c2302,1697,2275,1688,2319,1741v43,52,88,80,151,101c2487,1836,2505,1834,2520,1825v91,-56,-41,-113,-84,-134c2362,1614,2455,1703,2336,1624v-13,-9,-21,-25,-34,-34c2245,1552,2177,1524,2118,1490v-61,-35,-95,-96,-151,-134c1874,1294,1779,1233,1699,1155v-25,-78,2,-35,-83,-84c1599,1061,1584,1046,1566,1038v-55,-25,-168,-67,-168,-67c1376,949,1353,926,1331,904,1307,880,1181,825,1147,803v-13,-9,-22,-23,-34,-33c1070,735,1047,728,996,703,974,681,959,646,929,636,860,613,894,629,829,586,775,505,766,465,678,435,667,413,659,389,645,368,595,293,544,284,544,184e" fillcolor="black">
                <v:path arrowok="t" o:connecttype="custom" o:connectlocs="424837,196624;180086,542496;110555,644014;41024,709555;41024,834938;98735,840994;98735,912590;122375,822827;41024,798962;75789,763342;75789,745531;122375,721666;203727,667879;273258,620148;319844,644014;390071,685689;448478,691745;623001,656125;1053401,691745;983869,667879;773885,602338;459603,578473;424837,548552;355305,470899;436657,441335;483243,411414;552775,333762;727299,351928;832291,381493;1123628,435279;1170214,441335;1298151,459145;1356558,500820;1496316,560662;1565847,590227;1717426,656125;1693785,602338;1600613,566362;1367683,483010;1123628,381493;972049,345872;797525,286030;692533,250410;576415,208735;448478,131082" o:connectangles="0,0,0,0,0,0,0,0,0,0,0,0,0,0,0,0,0,0,0,0,0,0,0,0,0,0,0,0,0,0,0,0,0,0,0,0,0,0,0,0,0,0,0,0,0"/>
              </v:shape>
            </w:pict>
          </mc:Fallback>
        </mc:AlternateContent>
      </w:r>
      <w:r>
        <w:rPr>
          <w:noProof/>
          <w:color w:val="CC00CC"/>
          <w:sz w:val="24"/>
          <w:szCs w:val="24"/>
          <w:rtl/>
        </w:rPr>
        <mc:AlternateContent>
          <mc:Choice Requires="wps">
            <w:drawing>
              <wp:anchor distT="0" distB="0" distL="114300" distR="114300" simplePos="0" relativeHeight="252033024" behindDoc="0" locked="0" layoutInCell="1" allowOverlap="1">
                <wp:simplePos x="0" y="0"/>
                <wp:positionH relativeFrom="column">
                  <wp:posOffset>1943100</wp:posOffset>
                </wp:positionH>
                <wp:positionV relativeFrom="paragraph">
                  <wp:posOffset>158115</wp:posOffset>
                </wp:positionV>
                <wp:extent cx="114300" cy="1371600"/>
                <wp:effectExtent l="9525" t="15240" r="66675" b="32385"/>
                <wp:wrapNone/>
                <wp:docPr id="711" name="Line 5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1371600"/>
                        </a:xfrm>
                        <a:prstGeom prst="line">
                          <a:avLst/>
                        </a:prstGeom>
                        <a:noFill/>
                        <a:ln w="19050">
                          <a:solidFill>
                            <a:srgbClr val="CC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8E17657" id="Line 531" o:spid="_x0000_s1026" style="position:absolute;left:0;text-align:lef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2.45pt" to="162pt,1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" strokecolor="#c0f" strokeweight="1.5pt">
                <v:stroke endarrow="block"/>
              </v:line>
            </w:pict>
          </mc:Fallback>
        </mc:AlternateContent>
      </w:r>
    </w:p>
    <w:p w:rsidR="004526D2" w:rsidRPr="004526D2" w:rsidRDefault="004526D2" w:rsidP="004526D2">
      <w:pPr>
        <w:rPr>
          <w:sz w:val="24"/>
          <w:szCs w:val="24"/>
          <w:rtl/>
        </w:rPr>
      </w:pPr>
    </w:p>
    <w:p w:rsidR="004526D2" w:rsidRPr="004526D2" w:rsidRDefault="003C448D" w:rsidP="009067B0">
      <w:pPr>
        <w:jc w:val="right"/>
        <w:rPr>
          <w:sz w:val="24"/>
          <w:szCs w:val="24"/>
          <w:rtl/>
        </w:rPr>
      </w:pPr>
      <w:r>
        <w:rPr>
          <w:noProof/>
          <w:color w:val="CC00CC"/>
          <w:sz w:val="24"/>
          <w:szCs w:val="24"/>
          <w:rtl/>
        </w:rPr>
        <mc:AlternateContent>
          <mc:Choice Requires="wps">
            <w:drawing>
              <wp:anchor distT="0" distB="0" distL="114300" distR="114300" simplePos="0" relativeHeight="252023808" behindDoc="0" locked="0" layoutInCell="1" allowOverlap="1">
                <wp:simplePos x="0" y="0"/>
                <wp:positionH relativeFrom="column">
                  <wp:posOffset>-342900</wp:posOffset>
                </wp:positionH>
                <wp:positionV relativeFrom="paragraph">
                  <wp:posOffset>234315</wp:posOffset>
                </wp:positionV>
                <wp:extent cx="914400" cy="1121410"/>
                <wp:effectExtent l="9525" t="15240" r="9525" b="15875"/>
                <wp:wrapNone/>
                <wp:docPr id="710" name="Rectangle 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1121410"/>
                        </a:xfrm>
                        <a:prstGeom prst="rect">
                          <a:avLst/>
                        </a:prstGeom>
                        <a:solidFill>
                          <a:srgbClr val="FFFFFF"/>
                        </a:solidFill>
                        <a:ln w="19050">
                          <a:solidFill>
                            <a:srgbClr val="CC00FF"/>
                          </a:solidFill>
                          <a:miter lim="800000"/>
                          <a:headEnd/>
                          <a:tailEnd/>
                        </a:ln>
                      </wps:spPr>
                      <wps:txbx>
                        <w:txbxContent>
                          <w:p w:rsidR="00EF6A38" w:rsidRDefault="00EF6A38" w:rsidP="004526D2">
                            <w:pPr>
                              <w:rPr>
                                <w:rFonts w:ascii="Arial" w:hAnsi="Arial" w:cs="Arial"/>
                                <w:b/>
                                <w:bCs/>
                                <w:rtl/>
                              </w:rPr>
                            </w:pPr>
                            <w:r>
                              <w:rPr>
                                <w:rFonts w:ascii="Arial" w:hAnsi="Arial" w:cs="Arial" w:hint="cs"/>
                                <w:b/>
                                <w:bCs/>
                                <w:rtl/>
                              </w:rPr>
                              <w:t>הפרשות בעלי חיים ושרידיהם.</w:t>
                            </w:r>
                          </w:p>
                          <w:p w:rsidR="00EF6A38" w:rsidRDefault="00EF6A38" w:rsidP="004526D2">
                            <w:pPr>
                              <w:rPr>
                                <w:rFonts w:ascii="Arial" w:hAnsi="Arial" w:cs="Arial"/>
                                <w:b/>
                                <w:bCs/>
                                <w:rtl/>
                              </w:rPr>
                            </w:pPr>
                            <w:proofErr w:type="spellStart"/>
                            <w:r>
                              <w:rPr>
                                <w:rFonts w:ascii="Arial" w:hAnsi="Arial" w:cs="Arial" w:hint="cs"/>
                                <w:b/>
                                <w:bCs/>
                                <w:rtl/>
                              </w:rPr>
                              <w:t>ריקבונם</w:t>
                            </w:r>
                            <w:proofErr w:type="spellEnd"/>
                            <w:r>
                              <w:rPr>
                                <w:rFonts w:ascii="Arial" w:hAnsi="Arial" w:cs="Arial" w:hint="cs"/>
                                <w:b/>
                                <w:bCs/>
                                <w:rtl/>
                              </w:rPr>
                              <w:t>.</w:t>
                            </w:r>
                          </w:p>
                          <w:p w:rsidR="00EF6A38" w:rsidRDefault="00EF6A38" w:rsidP="004526D2">
                            <w:pPr>
                              <w:rPr>
                                <w:rFonts w:ascii="Arial" w:hAnsi="Arial" w:cs="Arial"/>
                                <w:b/>
                                <w:bCs/>
                                <w:rtl/>
                              </w:rPr>
                            </w:pPr>
                            <w:r>
                              <w:rPr>
                                <w:rFonts w:ascii="Arial" w:hAnsi="Arial" w:cs="Arial" w:hint="cs"/>
                                <w:b/>
                                <w:bCs/>
                                <w:rtl/>
                              </w:rPr>
                              <w:t>צמחים מתים.</w:t>
                            </w:r>
                          </w:p>
                          <w:p w:rsidR="00EF6A38" w:rsidRPr="007E4AED" w:rsidRDefault="00EF6A38" w:rsidP="004526D2">
                            <w:pPr>
                              <w:rPr>
                                <w:rFonts w:ascii="Arial" w:hAnsi="Arial" w:cs="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22" o:spid="_x0000_s1043" style="position:absolute;margin-left:-27pt;margin-top:18.45pt;width:1in;height:88.3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" strokecolor="#c0f" strokeweight="1.5pt">
                <v:textbox>
                  <w:txbxContent>
                    <w:p w:rsidR="00EF6A38" w:rsidRDefault="00EF6A38" w:rsidP="004526D2">
                      <w:pPr>
                        <w:rPr>
                          <w:rFonts w:ascii="Arial" w:hAnsi="Arial" w:cs="Arial"/>
                          <w:b/>
                          <w:bCs/>
                          <w:rtl/>
                        </w:rPr>
                      </w:pPr>
                      <w:r>
                        <w:rPr>
                          <w:rFonts w:ascii="Arial" w:hAnsi="Arial" w:cs="Arial" w:hint="cs"/>
                          <w:b/>
                          <w:bCs/>
                          <w:rtl/>
                        </w:rPr>
                        <w:t>הפרשות בעלי חיים ושרידיהם.</w:t>
                      </w:r>
                    </w:p>
                    <w:p w:rsidR="00EF6A38" w:rsidRDefault="00EF6A38" w:rsidP="004526D2">
                      <w:pPr>
                        <w:rPr>
                          <w:rFonts w:ascii="Arial" w:hAnsi="Arial" w:cs="Arial"/>
                          <w:b/>
                          <w:bCs/>
                          <w:rtl/>
                        </w:rPr>
                      </w:pPr>
                      <w:r>
                        <w:rPr>
                          <w:rFonts w:ascii="Arial" w:hAnsi="Arial" w:cs="Arial" w:hint="cs"/>
                          <w:b/>
                          <w:bCs/>
                          <w:rtl/>
                        </w:rPr>
                        <w:t>ריקבונם.</w:t>
                      </w:r>
                    </w:p>
                    <w:p w:rsidR="00EF6A38" w:rsidRDefault="00EF6A38" w:rsidP="004526D2">
                      <w:pPr>
                        <w:rPr>
                          <w:rFonts w:ascii="Arial" w:hAnsi="Arial" w:cs="Arial"/>
                          <w:b/>
                          <w:bCs/>
                          <w:rtl/>
                        </w:rPr>
                      </w:pPr>
                      <w:r>
                        <w:rPr>
                          <w:rFonts w:ascii="Arial" w:hAnsi="Arial" w:cs="Arial" w:hint="cs"/>
                          <w:b/>
                          <w:bCs/>
                          <w:rtl/>
                        </w:rPr>
                        <w:t>צמחים מתים.</w:t>
                      </w:r>
                    </w:p>
                    <w:p w:rsidR="00EF6A38" w:rsidRPr="007E4AED" w:rsidRDefault="00EF6A38" w:rsidP="004526D2">
                      <w:pPr>
                        <w:rPr>
                          <w:rFonts w:ascii="Arial" w:hAnsi="Arial" w:cs="Arial"/>
                          <w:b/>
                          <w:bCs/>
                        </w:rPr>
                      </w:pPr>
                    </w:p>
                  </w:txbxContent>
                </v:textbox>
              </v:rect>
            </w:pict>
          </mc:Fallback>
        </mc:AlternateContent>
      </w:r>
    </w:p>
    <w:p w:rsidR="004526D2" w:rsidRPr="004526D2" w:rsidRDefault="003C448D" w:rsidP="004526D2">
      <w:pPr>
        <w:rPr>
          <w:sz w:val="24"/>
          <w:szCs w:val="24"/>
          <w:rtl/>
        </w:rPr>
      </w:pPr>
      <w:r>
        <w:rPr>
          <w:noProof/>
          <w:sz w:val="24"/>
          <w:szCs w:val="24"/>
          <w:rtl/>
        </w:rPr>
        <mc:AlternateContent>
          <mc:Choice Requires="wps">
            <w:drawing>
              <wp:anchor distT="0" distB="0" distL="114300" distR="114300" simplePos="0" relativeHeight="252021760" behindDoc="0" locked="0" layoutInCell="1" allowOverlap="1">
                <wp:simplePos x="0" y="0"/>
                <wp:positionH relativeFrom="column">
                  <wp:posOffset>3543300</wp:posOffset>
                </wp:positionH>
                <wp:positionV relativeFrom="paragraph">
                  <wp:posOffset>142875</wp:posOffset>
                </wp:positionV>
                <wp:extent cx="914400" cy="457200"/>
                <wp:effectExtent l="0" t="0" r="0" b="0"/>
                <wp:wrapNone/>
                <wp:docPr id="709" name="Rectangle 5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99"/>
                        </a:solidFill>
                        <a:ln>
                          <a:noFill/>
                        </a:ln>
                        <a:extLst>
                          <a:ext uri="{91240B29-F687-4F45-9708-019B960494DF}">
                            <a14:hiddenLine xmlns:a14="http://schemas.microsoft.com/office/drawing/2010/main" w="9525">
                              <a:solidFill>
                                <a:srgbClr val="FFFF99"/>
                              </a:solidFill>
                              <a:miter lim="800000"/>
                              <a:headEnd/>
                              <a:tailEnd/>
                            </a14:hiddenLine>
                          </a:ext>
                        </a:extLst>
                      </wps:spPr>
                      <wps:txbx>
                        <w:txbxContent>
                          <w:p w:rsidR="00EF6A38" w:rsidRPr="007E4AED" w:rsidRDefault="00EF6A38" w:rsidP="004526D2">
                            <w:pPr>
                              <w:jc w:val="center"/>
                              <w:rPr>
                                <w:rFonts w:ascii="Arial" w:hAnsi="Arial" w:cs="Arial"/>
                                <w:b/>
                                <w:bCs/>
                              </w:rPr>
                            </w:pPr>
                            <w:r>
                              <w:rPr>
                                <w:rFonts w:ascii="Arial" w:hAnsi="Arial" w:cs="Arial" w:hint="cs"/>
                                <w:b/>
                                <w:bCs/>
                                <w:rtl/>
                              </w:rPr>
                              <w:t>נבלעים בשורשים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20" o:spid="_x0000_s1044" style="position:absolute;left:0;text-align:left;margin-left:279pt;margin-top:11.25pt;width:1in;height:36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" fillcolor="#ff9" stroked="f" strokecolor="#ff9">
                <v:textbox>
                  <w:txbxContent>
                    <w:p w:rsidR="00EF6A38" w:rsidRPr="007E4AED" w:rsidRDefault="00EF6A38" w:rsidP="004526D2">
                      <w:pPr>
                        <w:jc w:val="center"/>
                        <w:rPr>
                          <w:rFonts w:ascii="Arial" w:hAnsi="Arial" w:cs="Arial"/>
                          <w:b/>
                          <w:bCs/>
                        </w:rPr>
                      </w:pPr>
                      <w:r>
                        <w:rPr>
                          <w:rFonts w:ascii="Arial" w:hAnsi="Arial" w:cs="Arial" w:hint="cs"/>
                          <w:b/>
                          <w:bCs/>
                          <w:rtl/>
                        </w:rPr>
                        <w:t>נבלעים בשורשים</w:t>
                      </w:r>
                    </w:p>
                  </w:txbxContent>
                </v:textbox>
              </v:rect>
            </w:pict>
          </mc:Fallback>
        </mc:AlternateContent>
      </w:r>
    </w:p>
    <w:p w:rsidR="004526D2" w:rsidRPr="004526D2" w:rsidRDefault="004526D2" w:rsidP="004526D2">
      <w:pPr>
        <w:rPr>
          <w:sz w:val="24"/>
          <w:szCs w:val="24"/>
          <w:rtl/>
        </w:rPr>
      </w:pPr>
    </w:p>
    <w:p w:rsidR="004526D2" w:rsidRPr="004526D2" w:rsidRDefault="004526D2" w:rsidP="004526D2">
      <w:pPr>
        <w:rPr>
          <w:sz w:val="24"/>
          <w:szCs w:val="24"/>
          <w:rtl/>
        </w:rPr>
      </w:pPr>
    </w:p>
    <w:p w:rsidR="004526D2" w:rsidRPr="004526D2" w:rsidRDefault="003C448D" w:rsidP="004526D2">
      <w:pPr>
        <w:rPr>
          <w:sz w:val="24"/>
          <w:szCs w:val="24"/>
          <w:rtl/>
        </w:rPr>
      </w:pPr>
      <w:r>
        <w:rPr>
          <w:noProof/>
          <w:color w:val="CC00CC"/>
          <w:sz w:val="24"/>
          <w:szCs w:val="24"/>
          <w:rtl/>
        </w:rPr>
        <mc:AlternateContent>
          <mc:Choice Requires="wps">
            <w:drawing>
              <wp:anchor distT="0" distB="0" distL="114300" distR="114300" simplePos="0" relativeHeight="252016640" behindDoc="0" locked="0" layoutInCell="1" allowOverlap="1">
                <wp:simplePos x="0" y="0"/>
                <wp:positionH relativeFrom="column">
                  <wp:posOffset>1876425</wp:posOffset>
                </wp:positionH>
                <wp:positionV relativeFrom="paragraph">
                  <wp:posOffset>218440</wp:posOffset>
                </wp:positionV>
                <wp:extent cx="1600200" cy="342900"/>
                <wp:effectExtent l="9525" t="18415" r="9525" b="10160"/>
                <wp:wrapNone/>
                <wp:docPr id="708" name="Rectangle 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42900"/>
                        </a:xfrm>
                        <a:prstGeom prst="rect">
                          <a:avLst/>
                        </a:prstGeom>
                        <a:solidFill>
                          <a:srgbClr val="FFFFFF"/>
                        </a:solidFill>
                        <a:ln w="19050">
                          <a:solidFill>
                            <a:srgbClr val="CC00FF"/>
                          </a:solidFill>
                          <a:miter lim="800000"/>
                          <a:headEnd/>
                          <a:tailEnd/>
                        </a:ln>
                      </wps:spPr>
                      <wps:txbx>
                        <w:txbxContent>
                          <w:p w:rsidR="00EF6A38" w:rsidRPr="007E4AED" w:rsidRDefault="00EF6A38" w:rsidP="004526D2">
                            <w:pPr>
                              <w:rPr>
                                <w:rFonts w:ascii="Arial" w:hAnsi="Arial" w:cs="Arial"/>
                                <w:b/>
                                <w:bCs/>
                              </w:rPr>
                            </w:pPr>
                            <w:r>
                              <w:rPr>
                                <w:rFonts w:ascii="Arial" w:hAnsi="Arial" w:cs="Arial" w:hint="cs"/>
                                <w:b/>
                                <w:bCs/>
                                <w:rtl/>
                              </w:rPr>
                              <w:t>פעולת חיידקים בקרקע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15" o:spid="_x0000_s1045" style="position:absolute;left:0;text-align:left;margin-left:147.75pt;margin-top:17.2pt;width:126pt;height:27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" strokecolor="#c0f" strokeweight="1.5pt">
                <v:textbox>
                  <w:txbxContent>
                    <w:p w:rsidR="00EF6A38" w:rsidRPr="007E4AED" w:rsidRDefault="00EF6A38" w:rsidP="004526D2">
                      <w:pPr>
                        <w:rPr>
                          <w:rFonts w:ascii="Arial" w:hAnsi="Arial" w:cs="Arial"/>
                          <w:b/>
                          <w:bCs/>
                        </w:rPr>
                      </w:pPr>
                      <w:r>
                        <w:rPr>
                          <w:rFonts w:ascii="Arial" w:hAnsi="Arial" w:cs="Arial" w:hint="cs"/>
                          <w:b/>
                          <w:bCs/>
                          <w:rtl/>
                        </w:rPr>
                        <w:t>פעולת חיידקים בקרקע</w:t>
                      </w:r>
                    </w:p>
                  </w:txbxContent>
                </v:textbox>
              </v:rect>
            </w:pict>
          </mc:Fallback>
        </mc:AlternateContent>
      </w:r>
      <w:r>
        <w:rPr>
          <w:noProof/>
          <w:color w:val="CC00CC"/>
          <w:sz w:val="24"/>
          <w:szCs w:val="24"/>
          <w:rtl/>
        </w:rPr>
        <mc:AlternateContent>
          <mc:Choice Requires="wps">
            <w:drawing>
              <wp:anchor distT="0" distB="0" distL="114300" distR="114300" simplePos="0" relativeHeight="252026880" behindDoc="0" locked="0" layoutInCell="1" allowOverlap="1">
                <wp:simplePos x="0" y="0"/>
                <wp:positionH relativeFrom="column">
                  <wp:posOffset>3543300</wp:posOffset>
                </wp:positionH>
                <wp:positionV relativeFrom="paragraph">
                  <wp:posOffset>266065</wp:posOffset>
                </wp:positionV>
                <wp:extent cx="1257300" cy="342900"/>
                <wp:effectExtent l="9525" t="18415" r="38100" b="67310"/>
                <wp:wrapNone/>
                <wp:docPr id="707" name="Line 5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342900"/>
                        </a:xfrm>
                        <a:prstGeom prst="line">
                          <a:avLst/>
                        </a:prstGeom>
                        <a:noFill/>
                        <a:ln w="19050">
                          <a:solidFill>
                            <a:srgbClr val="CC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CFFC3DA" id="Line 525" o:spid="_x0000_s1026" style="position:absolute;left:0;text-align:lef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20.95pt" to="378pt,4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" strokecolor="#c0f" strokeweight="1.5pt">
                <v:stroke endarrow="block"/>
              </v:line>
            </w:pict>
          </mc:Fallback>
        </mc:AlternateContent>
      </w:r>
      <w:r>
        <w:rPr>
          <w:noProof/>
          <w:color w:val="CC00CC"/>
          <w:sz w:val="24"/>
          <w:szCs w:val="24"/>
          <w:rtl/>
        </w:rPr>
        <mc:AlternateContent>
          <mc:Choice Requires="wps">
            <w:drawing>
              <wp:anchor distT="0" distB="0" distL="114300" distR="114300" simplePos="0" relativeHeight="252030976" behindDoc="0" locked="0" layoutInCell="1" allowOverlap="1">
                <wp:simplePos x="0" y="0"/>
                <wp:positionH relativeFrom="column">
                  <wp:posOffset>457200</wp:posOffset>
                </wp:positionH>
                <wp:positionV relativeFrom="paragraph">
                  <wp:posOffset>52705</wp:posOffset>
                </wp:positionV>
                <wp:extent cx="914400" cy="1050290"/>
                <wp:effectExtent l="9525" t="14605" r="57150" b="49530"/>
                <wp:wrapNone/>
                <wp:docPr id="705" name="Line 5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1050290"/>
                        </a:xfrm>
                        <a:prstGeom prst="line">
                          <a:avLst/>
                        </a:prstGeom>
                        <a:noFill/>
                        <a:ln w="19050">
                          <a:solidFill>
                            <a:srgbClr val="CC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00298C" id="Line 529" o:spid="_x0000_s1026" style="position:absolute;left:0;text-align:lef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4.15pt" to="108pt,8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" strokecolor="#c0f" strokeweight="1.5pt">
                <v:stroke endarrow="block"/>
              </v:line>
            </w:pict>
          </mc:Fallback>
        </mc:AlternateContent>
      </w:r>
    </w:p>
    <w:p w:rsidR="004526D2" w:rsidRPr="004526D2" w:rsidRDefault="003C448D" w:rsidP="004526D2">
      <w:pPr>
        <w:rPr>
          <w:sz w:val="24"/>
          <w:szCs w:val="24"/>
          <w:rtl/>
        </w:rPr>
      </w:pPr>
      <w:r>
        <w:rPr>
          <w:noProof/>
          <w:color w:val="CC00CC"/>
          <w:sz w:val="24"/>
          <w:szCs w:val="24"/>
          <w:rtl/>
        </w:rPr>
        <mc:AlternateContent>
          <mc:Choice Requires="wps">
            <w:drawing>
              <wp:anchor distT="0" distB="0" distL="114300" distR="114300" simplePos="0" relativeHeight="252015616" behindDoc="0" locked="0" layoutInCell="1" allowOverlap="1">
                <wp:simplePos x="0" y="0"/>
                <wp:positionH relativeFrom="column">
                  <wp:posOffset>4829175</wp:posOffset>
                </wp:positionH>
                <wp:positionV relativeFrom="paragraph">
                  <wp:posOffset>318770</wp:posOffset>
                </wp:positionV>
                <wp:extent cx="1485900" cy="457200"/>
                <wp:effectExtent l="19050" t="23495" r="19050" b="14605"/>
                <wp:wrapNone/>
                <wp:docPr id="704" name="Rectangle 5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rect">
                          <a:avLst/>
                        </a:prstGeom>
                        <a:solidFill>
                          <a:srgbClr val="FFFFFF"/>
                        </a:solidFill>
                        <a:ln w="28575">
                          <a:solidFill>
                            <a:srgbClr val="FF0000"/>
                          </a:solidFill>
                          <a:miter lim="800000"/>
                          <a:headEnd/>
                          <a:tailEnd/>
                        </a:ln>
                      </wps:spPr>
                      <wps:txbx>
                        <w:txbxContent>
                          <w:p w:rsidR="00EF6A38" w:rsidRPr="00EF4AE9" w:rsidRDefault="00EF6A38" w:rsidP="004526D2">
                            <w:pPr>
                              <w:rPr>
                                <w:rFonts w:ascii="Arial" w:hAnsi="Arial" w:cs="Arial"/>
                                <w:b/>
                                <w:bCs/>
                                <w:color w:val="FF0000"/>
                                <w:rtl/>
                              </w:rPr>
                            </w:pPr>
                            <w:r w:rsidRPr="00EF4AE9">
                              <w:rPr>
                                <w:rFonts w:ascii="Arial" w:hAnsi="Arial" w:cs="Arial" w:hint="cs"/>
                                <w:b/>
                                <w:bCs/>
                                <w:color w:val="FF0000"/>
                                <w:rtl/>
                              </w:rPr>
                              <w:t>חנקות בקרקע.</w:t>
                            </w:r>
                          </w:p>
                          <w:p w:rsidR="00EF6A38" w:rsidRPr="00EF4AE9" w:rsidRDefault="00EF6A38" w:rsidP="004526D2">
                            <w:pPr>
                              <w:rPr>
                                <w:rFonts w:ascii="Arial" w:hAnsi="Arial" w:cs="Arial"/>
                                <w:b/>
                                <w:bCs/>
                                <w:color w:val="FF0000"/>
                              </w:rPr>
                            </w:pPr>
                            <w:r w:rsidRPr="00EF4AE9">
                              <w:rPr>
                                <w:rFonts w:ascii="Arial" w:hAnsi="Arial" w:cs="Arial" w:hint="cs"/>
                                <w:b/>
                                <w:bCs/>
                                <w:color w:val="FF0000"/>
                                <w:rtl/>
                              </w:rPr>
                              <w:t>מלחי אמוניה בקרקע</w:t>
                            </w:r>
                          </w:p>
                          <w:p w:rsidR="00EF6A38" w:rsidRPr="00EF4AE9" w:rsidRDefault="00EF6A38" w:rsidP="004526D2">
                            <w:pPr>
                              <w:rPr>
                                <w:rFonts w:ascii="Arial" w:hAnsi="Arial" w:cs="Arial"/>
                                <w:b/>
                                <w:bCs/>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14" o:spid="_x0000_s1046" style="position:absolute;left:0;text-align:left;margin-left:380.25pt;margin-top:25.1pt;width:117pt;height:36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" strokecolor="red" strokeweight="2.25pt">
                <v:textbox>
                  <w:txbxContent>
                    <w:p w:rsidR="00EF6A38" w:rsidRPr="00EF4AE9" w:rsidRDefault="00EF6A38" w:rsidP="004526D2">
                      <w:pPr>
                        <w:rPr>
                          <w:rFonts w:ascii="Arial" w:hAnsi="Arial" w:cs="Arial"/>
                          <w:b/>
                          <w:bCs/>
                          <w:color w:val="FF0000"/>
                          <w:rtl/>
                        </w:rPr>
                      </w:pPr>
                      <w:r w:rsidRPr="00EF4AE9">
                        <w:rPr>
                          <w:rFonts w:ascii="Arial" w:hAnsi="Arial" w:cs="Arial" w:hint="cs"/>
                          <w:b/>
                          <w:bCs/>
                          <w:color w:val="FF0000"/>
                          <w:rtl/>
                        </w:rPr>
                        <w:t>חנקות בקרקע.</w:t>
                      </w:r>
                    </w:p>
                    <w:p w:rsidR="00EF6A38" w:rsidRPr="00EF4AE9" w:rsidRDefault="00EF6A38" w:rsidP="004526D2">
                      <w:pPr>
                        <w:rPr>
                          <w:rFonts w:ascii="Arial" w:hAnsi="Arial" w:cs="Arial"/>
                          <w:b/>
                          <w:bCs/>
                          <w:color w:val="FF0000"/>
                        </w:rPr>
                      </w:pPr>
                      <w:r w:rsidRPr="00EF4AE9">
                        <w:rPr>
                          <w:rFonts w:ascii="Arial" w:hAnsi="Arial" w:cs="Arial" w:hint="cs"/>
                          <w:b/>
                          <w:bCs/>
                          <w:color w:val="FF0000"/>
                          <w:rtl/>
                        </w:rPr>
                        <w:t>מלחי אמוניה בקרקע</w:t>
                      </w:r>
                    </w:p>
                    <w:p w:rsidR="00EF6A38" w:rsidRPr="00EF4AE9" w:rsidRDefault="00EF6A38" w:rsidP="004526D2">
                      <w:pPr>
                        <w:rPr>
                          <w:rFonts w:ascii="Arial" w:hAnsi="Arial" w:cs="Arial"/>
                          <w:b/>
                          <w:bCs/>
                          <w:color w:val="FF0000"/>
                        </w:rPr>
                      </w:pPr>
                    </w:p>
                  </w:txbxContent>
                </v:textbox>
              </v:rect>
            </w:pict>
          </mc:Fallback>
        </mc:AlternateContent>
      </w:r>
    </w:p>
    <w:p w:rsidR="004526D2" w:rsidRPr="004526D2" w:rsidRDefault="003C448D" w:rsidP="004526D2">
      <w:pPr>
        <w:rPr>
          <w:rFonts w:ascii="Arial" w:hAnsi="Arial" w:cs="Arial"/>
          <w:b/>
          <w:bCs/>
          <w:sz w:val="24"/>
          <w:szCs w:val="24"/>
          <w:rtl/>
        </w:rPr>
      </w:pPr>
      <w:r>
        <w:rPr>
          <w:noProof/>
          <w:color w:val="CC00CC"/>
          <w:sz w:val="24"/>
          <w:szCs w:val="24"/>
          <w:rtl/>
        </w:rPr>
        <mc:AlternateContent>
          <mc:Choice Requires="wps">
            <w:drawing>
              <wp:anchor distT="0" distB="0" distL="114300" distR="114300" simplePos="0" relativeHeight="252027904" behindDoc="0" locked="0" layoutInCell="1" allowOverlap="1">
                <wp:simplePos x="0" y="0"/>
                <wp:positionH relativeFrom="column">
                  <wp:posOffset>2971800</wp:posOffset>
                </wp:positionH>
                <wp:positionV relativeFrom="paragraph">
                  <wp:posOffset>180340</wp:posOffset>
                </wp:positionV>
                <wp:extent cx="1828800" cy="228600"/>
                <wp:effectExtent l="9525" t="66040" r="28575" b="10160"/>
                <wp:wrapNone/>
                <wp:docPr id="703" name="Line 5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28800" cy="228600"/>
                        </a:xfrm>
                        <a:prstGeom prst="line">
                          <a:avLst/>
                        </a:prstGeom>
                        <a:noFill/>
                        <a:ln w="19050">
                          <a:solidFill>
                            <a:srgbClr val="CC00FF"/>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DE263D1" id="Line 526" o:spid="_x0000_s1026" style="position:absolute;left:0;text-align:left;flip:y;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14.2pt" to="378pt,3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" strokecolor="#c0f" strokeweight="1.5pt">
                <v:stroke endarrow="block"/>
              </v:line>
            </w:pict>
          </mc:Fallback>
        </mc:AlternateContent>
      </w:r>
    </w:p>
    <w:p w:rsidR="004526D2" w:rsidRPr="004526D2" w:rsidRDefault="003C448D" w:rsidP="004526D2">
      <w:pPr>
        <w:rPr>
          <w:rFonts w:ascii="Arial" w:hAnsi="Arial" w:cs="Arial"/>
          <w:b/>
          <w:bCs/>
          <w:sz w:val="24"/>
          <w:szCs w:val="24"/>
          <w:rtl/>
        </w:rPr>
      </w:pPr>
      <w:r>
        <w:rPr>
          <w:noProof/>
          <w:color w:val="CC00CC"/>
          <w:sz w:val="24"/>
          <w:szCs w:val="24"/>
          <w:rtl/>
        </w:rPr>
        <mc:AlternateContent>
          <mc:Choice Requires="wps">
            <w:drawing>
              <wp:anchor distT="0" distB="0" distL="114300" distR="114300" simplePos="0" relativeHeight="252025856" behindDoc="0" locked="0" layoutInCell="1" allowOverlap="1">
                <wp:simplePos x="0" y="0"/>
                <wp:positionH relativeFrom="column">
                  <wp:posOffset>1400175</wp:posOffset>
                </wp:positionH>
                <wp:positionV relativeFrom="paragraph">
                  <wp:posOffset>80010</wp:posOffset>
                </wp:positionV>
                <wp:extent cx="1714500" cy="457200"/>
                <wp:effectExtent l="9525" t="13335" r="9525" b="15240"/>
                <wp:wrapNone/>
                <wp:docPr id="702" name="Rectangle 5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57200"/>
                        </a:xfrm>
                        <a:prstGeom prst="rect">
                          <a:avLst/>
                        </a:prstGeom>
                        <a:solidFill>
                          <a:srgbClr val="FFFFFF"/>
                        </a:solidFill>
                        <a:ln w="19050">
                          <a:solidFill>
                            <a:srgbClr val="CC00FF"/>
                          </a:solidFill>
                          <a:miter lim="800000"/>
                          <a:headEnd/>
                          <a:tailEnd/>
                        </a:ln>
                      </wps:spPr>
                      <wps:txbx>
                        <w:txbxContent>
                          <w:p w:rsidR="00EF6A38" w:rsidRDefault="00EF6A38" w:rsidP="004526D2">
                            <w:pPr>
                              <w:rPr>
                                <w:rFonts w:ascii="Arial" w:hAnsi="Arial" w:cs="Arial"/>
                                <w:b/>
                                <w:bCs/>
                                <w:rtl/>
                              </w:rPr>
                            </w:pPr>
                            <w:r>
                              <w:rPr>
                                <w:rFonts w:ascii="Arial" w:hAnsi="Arial" w:cs="Arial" w:hint="cs"/>
                                <w:b/>
                                <w:bCs/>
                                <w:rtl/>
                              </w:rPr>
                              <w:t xml:space="preserve">חיידקים בשיתוף פעולה </w:t>
                            </w:r>
                          </w:p>
                          <w:p w:rsidR="00EF6A38" w:rsidRPr="007E4AED" w:rsidRDefault="00EF6A38" w:rsidP="004526D2">
                            <w:pPr>
                              <w:rPr>
                                <w:rFonts w:ascii="Arial" w:hAnsi="Arial" w:cs="Arial"/>
                                <w:b/>
                                <w:bCs/>
                              </w:rPr>
                            </w:pPr>
                            <w:r>
                              <w:rPr>
                                <w:rFonts w:ascii="Arial" w:hAnsi="Arial" w:cs="Arial" w:hint="cs"/>
                                <w:b/>
                                <w:bCs/>
                                <w:rtl/>
                              </w:rPr>
                              <w:t xml:space="preserve">עם שורשי קטניות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524" o:spid="_x0000_s1047" style="position:absolute;left:0;text-align:left;margin-left:110.25pt;margin-top:6.3pt;width:135pt;height:36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" strokecolor="#c0f" strokeweight="1.5pt">
                <v:textbox>
                  <w:txbxContent>
                    <w:p w:rsidR="00EF6A38" w:rsidRDefault="00EF6A38" w:rsidP="004526D2">
                      <w:pPr>
                        <w:rPr>
                          <w:rFonts w:ascii="Arial" w:hAnsi="Arial" w:cs="Arial"/>
                          <w:b/>
                          <w:bCs/>
                          <w:rtl/>
                        </w:rPr>
                      </w:pPr>
                      <w:r>
                        <w:rPr>
                          <w:rFonts w:ascii="Arial" w:hAnsi="Arial" w:cs="Arial" w:hint="cs"/>
                          <w:b/>
                          <w:bCs/>
                          <w:rtl/>
                        </w:rPr>
                        <w:t xml:space="preserve">חיידקים בשיתוף פעולה </w:t>
                      </w:r>
                    </w:p>
                    <w:p w:rsidR="00EF6A38" w:rsidRPr="007E4AED" w:rsidRDefault="00EF6A38" w:rsidP="004526D2">
                      <w:pPr>
                        <w:rPr>
                          <w:rFonts w:ascii="Arial" w:hAnsi="Arial" w:cs="Arial"/>
                          <w:b/>
                          <w:bCs/>
                        </w:rPr>
                      </w:pPr>
                      <w:r>
                        <w:rPr>
                          <w:rFonts w:ascii="Arial" w:hAnsi="Arial" w:cs="Arial" w:hint="cs"/>
                          <w:b/>
                          <w:bCs/>
                          <w:rtl/>
                        </w:rPr>
                        <w:t xml:space="preserve">עם שורשי קטניות </w:t>
                      </w:r>
                    </w:p>
                  </w:txbxContent>
                </v:textbox>
              </v:rect>
            </w:pict>
          </mc:Fallback>
        </mc:AlternateConten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6F6C69" w:rsidRDefault="006F6C69" w:rsidP="004526D2">
      <w:pPr>
        <w:rPr>
          <w:rFonts w:ascii="Arial" w:hAnsi="Arial" w:cs="Arial"/>
          <w:b/>
          <w:bCs/>
          <w:color w:val="000000"/>
          <w:sz w:val="24"/>
          <w:szCs w:val="24"/>
          <w:rtl/>
        </w:rPr>
      </w:pPr>
    </w:p>
    <w:p w:rsidR="004526D2" w:rsidRPr="004526D2" w:rsidRDefault="004526D2" w:rsidP="004526D2">
      <w:pPr>
        <w:rPr>
          <w:rFonts w:ascii="Arial" w:hAnsi="Arial" w:cs="Arial"/>
          <w:sz w:val="24"/>
          <w:szCs w:val="24"/>
          <w:rtl/>
        </w:rPr>
      </w:pPr>
      <w:r w:rsidRPr="004526D2">
        <w:rPr>
          <w:rFonts w:ascii="Arial" w:hAnsi="Arial" w:cs="Arial"/>
          <w:b/>
          <w:bCs/>
          <w:color w:val="000000"/>
          <w:sz w:val="24"/>
          <w:szCs w:val="24"/>
          <w:rtl/>
        </w:rPr>
        <w:lastRenderedPageBreak/>
        <w:t>תפקיד</w:t>
      </w:r>
      <w:r w:rsidRPr="004526D2">
        <w:rPr>
          <w:rFonts w:ascii="Arial" w:hAnsi="Arial" w:cs="Arial" w:hint="cs"/>
          <w:b/>
          <w:bCs/>
          <w:color w:val="000000"/>
          <w:sz w:val="24"/>
          <w:szCs w:val="24"/>
          <w:rtl/>
        </w:rPr>
        <w:t>י החלבונים</w:t>
      </w:r>
      <w:r w:rsidRPr="004526D2">
        <w:rPr>
          <w:rFonts w:ascii="Arial" w:hAnsi="Arial" w:cs="Arial"/>
          <w:color w:val="000000"/>
          <w:sz w:val="24"/>
          <w:szCs w:val="24"/>
          <w:rtl/>
        </w:rPr>
        <w:t xml:space="preserve">: </w:t>
      </w:r>
    </w:p>
    <w:p w:rsidR="004526D2" w:rsidRPr="004526D2" w:rsidRDefault="004526D2" w:rsidP="00247AC7">
      <w:pPr>
        <w:numPr>
          <w:ilvl w:val="0"/>
          <w:numId w:val="3"/>
        </w:numPr>
        <w:spacing w:after="0" w:line="240" w:lineRule="auto"/>
        <w:rPr>
          <w:rFonts w:ascii="Arial" w:hAnsi="Arial" w:cs="Arial"/>
          <w:color w:val="000000"/>
          <w:sz w:val="24"/>
          <w:szCs w:val="24"/>
          <w:rtl/>
        </w:rPr>
      </w:pPr>
      <w:r w:rsidRPr="004526D2">
        <w:rPr>
          <w:rFonts w:ascii="Arial" w:hAnsi="Arial" w:cs="Arial" w:hint="cs"/>
          <w:sz w:val="24"/>
          <w:szCs w:val="24"/>
          <w:rtl/>
        </w:rPr>
        <w:t xml:space="preserve">חומר מוצא ליצירת חלבוני הגוף. </w:t>
      </w:r>
    </w:p>
    <w:p w:rsidR="004526D2" w:rsidRPr="004526D2" w:rsidRDefault="004526D2" w:rsidP="00247AC7">
      <w:pPr>
        <w:numPr>
          <w:ilvl w:val="0"/>
          <w:numId w:val="3"/>
        </w:numPr>
        <w:spacing w:after="0" w:line="240" w:lineRule="auto"/>
        <w:rPr>
          <w:rFonts w:ascii="Arial" w:hAnsi="Arial" w:cs="Arial"/>
          <w:color w:val="000000"/>
          <w:sz w:val="24"/>
          <w:szCs w:val="24"/>
          <w:rtl/>
        </w:rPr>
      </w:pPr>
      <w:r w:rsidRPr="004526D2">
        <w:rPr>
          <w:rFonts w:ascii="Arial" w:hAnsi="Arial" w:cs="Arial"/>
          <w:color w:val="000000"/>
          <w:sz w:val="24"/>
          <w:szCs w:val="24"/>
          <w:rtl/>
        </w:rPr>
        <w:t>בניי</w:t>
      </w:r>
      <w:r w:rsidRPr="004526D2">
        <w:rPr>
          <w:rFonts w:ascii="Arial" w:hAnsi="Arial" w:cs="Arial" w:hint="cs"/>
          <w:color w:val="000000"/>
          <w:sz w:val="24"/>
          <w:szCs w:val="24"/>
          <w:rtl/>
        </w:rPr>
        <w:t>ה והוספה של</w:t>
      </w:r>
      <w:r w:rsidRPr="004526D2">
        <w:rPr>
          <w:rFonts w:ascii="Arial" w:hAnsi="Arial" w:cs="Arial"/>
          <w:color w:val="000000"/>
          <w:sz w:val="24"/>
          <w:szCs w:val="24"/>
          <w:rtl/>
        </w:rPr>
        <w:t xml:space="preserve"> תאי הגוף</w:t>
      </w:r>
      <w:r w:rsidRPr="004526D2">
        <w:rPr>
          <w:rFonts w:ascii="Arial" w:hAnsi="Arial" w:cs="Arial" w:hint="cs"/>
          <w:color w:val="000000"/>
          <w:sz w:val="24"/>
          <w:szCs w:val="24"/>
          <w:rtl/>
        </w:rPr>
        <w:t>, כולל תאי שריר ורקמות -זהו תהליך הגדילה הגורם לשינוי בגובה ובמשקל (</w:t>
      </w:r>
      <w:r w:rsidRPr="004526D2">
        <w:rPr>
          <w:rFonts w:ascii="Arial" w:hAnsi="Arial" w:cs="Arial" w:hint="cs"/>
          <w:sz w:val="24"/>
          <w:szCs w:val="24"/>
          <w:rtl/>
        </w:rPr>
        <w:t>הגדילה לא נעשית ע"י שומנים ולא ע"י פחמימות. אלא בנוכחותם, כי הם ספקי אנרגיה).</w:t>
      </w:r>
    </w:p>
    <w:p w:rsidR="004526D2" w:rsidRPr="004526D2" w:rsidRDefault="004526D2" w:rsidP="00247AC7">
      <w:pPr>
        <w:numPr>
          <w:ilvl w:val="0"/>
          <w:numId w:val="3"/>
        </w:numPr>
        <w:spacing w:after="0" w:line="240" w:lineRule="auto"/>
        <w:rPr>
          <w:rFonts w:ascii="Arial" w:hAnsi="Arial" w:cs="Arial"/>
          <w:color w:val="000000"/>
          <w:sz w:val="24"/>
          <w:szCs w:val="24"/>
          <w:rtl/>
        </w:rPr>
      </w:pPr>
      <w:r w:rsidRPr="004526D2">
        <w:rPr>
          <w:rFonts w:ascii="Arial" w:hAnsi="Arial" w:cs="Arial"/>
          <w:color w:val="000000"/>
          <w:sz w:val="24"/>
          <w:szCs w:val="24"/>
          <w:rtl/>
        </w:rPr>
        <w:t xml:space="preserve">חידוש תאי הגוף </w:t>
      </w:r>
      <w:r w:rsidRPr="004526D2">
        <w:rPr>
          <w:rFonts w:ascii="Arial" w:hAnsi="Arial" w:cs="Arial" w:hint="cs"/>
          <w:color w:val="000000"/>
          <w:sz w:val="24"/>
          <w:szCs w:val="24"/>
          <w:rtl/>
        </w:rPr>
        <w:t>(עור, ציפורניים, שיער, תאי-דם).</w:t>
      </w:r>
    </w:p>
    <w:p w:rsidR="004526D2" w:rsidRPr="004526D2" w:rsidRDefault="004526D2" w:rsidP="00247AC7">
      <w:pPr>
        <w:numPr>
          <w:ilvl w:val="0"/>
          <w:numId w:val="3"/>
        </w:numPr>
        <w:spacing w:after="0" w:line="240" w:lineRule="auto"/>
        <w:rPr>
          <w:rFonts w:ascii="Arial" w:hAnsi="Arial" w:cs="Arial"/>
          <w:color w:val="000000"/>
          <w:sz w:val="24"/>
          <w:szCs w:val="24"/>
        </w:rPr>
      </w:pPr>
      <w:r w:rsidRPr="004526D2">
        <w:rPr>
          <w:rFonts w:ascii="Arial" w:hAnsi="Arial" w:cs="Arial" w:hint="cs"/>
          <w:color w:val="000000"/>
          <w:sz w:val="24"/>
          <w:szCs w:val="24"/>
          <w:rtl/>
        </w:rPr>
        <w:t>יצירת אנזימים-זרזים (</w:t>
      </w:r>
      <w:r w:rsidRPr="004526D2">
        <w:rPr>
          <w:rFonts w:ascii="Arial" w:hAnsi="Arial" w:cs="Arial" w:hint="cs"/>
          <w:sz w:val="24"/>
          <w:szCs w:val="24"/>
          <w:rtl/>
        </w:rPr>
        <w:t xml:space="preserve">בנוכחותם מתבצעים תהליכי חיים כמו: עיכול, נשימה, תהליכים כימיים בגוף). </w:t>
      </w:r>
    </w:p>
    <w:p w:rsidR="004526D2" w:rsidRPr="004526D2" w:rsidRDefault="004526D2" w:rsidP="00247AC7">
      <w:pPr>
        <w:numPr>
          <w:ilvl w:val="0"/>
          <w:numId w:val="3"/>
        </w:numPr>
        <w:spacing w:after="0" w:line="240" w:lineRule="auto"/>
        <w:rPr>
          <w:rFonts w:ascii="Arial" w:hAnsi="Arial" w:cs="Arial"/>
          <w:color w:val="000000"/>
          <w:sz w:val="24"/>
          <w:szCs w:val="24"/>
          <w:rtl/>
        </w:rPr>
      </w:pPr>
      <w:r w:rsidRPr="004526D2">
        <w:rPr>
          <w:rFonts w:ascii="Arial" w:hAnsi="Arial" w:cs="Arial" w:hint="cs"/>
          <w:color w:val="000000"/>
          <w:sz w:val="24"/>
          <w:szCs w:val="24"/>
          <w:rtl/>
        </w:rPr>
        <w:t xml:space="preserve">יצירת הורמונים (המפקחים על תהליכי החיים, כמו: עיכול, נשימה, מין). </w:t>
      </w:r>
    </w:p>
    <w:p w:rsidR="004526D2" w:rsidRPr="004526D2" w:rsidRDefault="004526D2" w:rsidP="00247AC7">
      <w:pPr>
        <w:numPr>
          <w:ilvl w:val="0"/>
          <w:numId w:val="3"/>
        </w:numPr>
        <w:spacing w:after="0" w:line="240" w:lineRule="auto"/>
        <w:rPr>
          <w:rFonts w:ascii="Arial" w:hAnsi="Arial" w:cs="Arial"/>
          <w:color w:val="000000"/>
          <w:sz w:val="24"/>
          <w:szCs w:val="24"/>
          <w:rtl/>
        </w:rPr>
      </w:pPr>
      <w:r w:rsidRPr="004526D2">
        <w:rPr>
          <w:rFonts w:ascii="Arial" w:hAnsi="Arial" w:cs="Arial" w:hint="cs"/>
          <w:color w:val="000000"/>
          <w:sz w:val="24"/>
          <w:szCs w:val="24"/>
          <w:rtl/>
        </w:rPr>
        <w:t>יצירת גופיפי החיסון שבמערכת החיסון (</w:t>
      </w:r>
      <w:r w:rsidRPr="004526D2">
        <w:rPr>
          <w:rFonts w:ascii="Arial" w:hAnsi="Arial" w:cs="Arial" w:hint="cs"/>
          <w:sz w:val="24"/>
          <w:szCs w:val="24"/>
          <w:rtl/>
        </w:rPr>
        <w:t>תפקידה לשמור על תפקוד הגוף ושלמותו, מפני חיידקים</w:t>
      </w:r>
      <w:r w:rsidRPr="004526D2">
        <w:rPr>
          <w:rFonts w:ascii="Arial" w:hAnsi="Arial" w:cs="Arial" w:hint="cs"/>
          <w:color w:val="000000"/>
          <w:sz w:val="24"/>
          <w:szCs w:val="24"/>
          <w:rtl/>
        </w:rPr>
        <w:t xml:space="preserve"> ומפני </w:t>
      </w:r>
      <w:r w:rsidRPr="004526D2">
        <w:rPr>
          <w:rFonts w:ascii="Arial" w:hAnsi="Arial" w:cs="Arial"/>
          <w:sz w:val="24"/>
          <w:szCs w:val="24"/>
          <w:rtl/>
        </w:rPr>
        <w:t>מיקרואורגניזמים אחרים</w:t>
      </w:r>
      <w:r w:rsidRPr="004526D2">
        <w:rPr>
          <w:rFonts w:ascii="Arial" w:hAnsi="Arial" w:cs="Arial" w:hint="cs"/>
          <w:color w:val="000000"/>
          <w:sz w:val="24"/>
          <w:szCs w:val="24"/>
          <w:rtl/>
        </w:rPr>
        <w:t>).</w:t>
      </w:r>
    </w:p>
    <w:p w:rsidR="004526D2" w:rsidRPr="004526D2" w:rsidRDefault="004526D2" w:rsidP="004526D2">
      <w:pPr>
        <w:rPr>
          <w:rFonts w:ascii="Arial" w:hAnsi="Arial" w:cs="Arial"/>
          <w:color w:val="000000"/>
          <w:sz w:val="24"/>
          <w:szCs w:val="24"/>
          <w:rtl/>
        </w:rPr>
      </w:pPr>
    </w:p>
    <w:p w:rsidR="004526D2" w:rsidRPr="004526D2" w:rsidRDefault="004526D2" w:rsidP="004526D2">
      <w:pPr>
        <w:rPr>
          <w:rFonts w:ascii="Arial" w:hAnsi="Arial" w:cs="Arial"/>
          <w:b/>
          <w:bCs/>
          <w:color w:val="000000"/>
          <w:sz w:val="24"/>
          <w:szCs w:val="24"/>
          <w:rtl/>
        </w:rPr>
      </w:pPr>
      <w:r w:rsidRPr="004526D2">
        <w:rPr>
          <w:rFonts w:ascii="Arial" w:hAnsi="Arial" w:cs="Arial" w:hint="cs"/>
          <w:color w:val="000000"/>
          <w:sz w:val="24"/>
          <w:szCs w:val="24"/>
          <w:rtl/>
        </w:rPr>
        <w:t>בתהליכים אלו הגוף משתמש בחומצות האמינו שהתקבלו מפרוק החלבונים שבמזון. הגוף מפרק חלבונים על מנת ליצור חלבונים אחרים.</w:t>
      </w:r>
    </w:p>
    <w:p w:rsidR="004526D2" w:rsidRPr="004526D2" w:rsidRDefault="004526D2" w:rsidP="004526D2">
      <w:pPr>
        <w:rPr>
          <w:rFonts w:ascii="Arial" w:hAnsi="Arial" w:cs="Arial"/>
          <w:b/>
          <w:bCs/>
          <w:color w:val="000000"/>
          <w:sz w:val="24"/>
          <w:szCs w:val="24"/>
          <w:rtl/>
        </w:rPr>
      </w:pPr>
    </w:p>
    <w:p w:rsidR="004526D2" w:rsidRPr="004526D2" w:rsidRDefault="004526D2" w:rsidP="00247AC7">
      <w:pPr>
        <w:numPr>
          <w:ilvl w:val="0"/>
          <w:numId w:val="4"/>
        </w:numPr>
        <w:spacing w:after="0" w:line="240" w:lineRule="auto"/>
        <w:rPr>
          <w:rFonts w:ascii="Arial" w:hAnsi="Arial" w:cs="Arial"/>
          <w:b/>
          <w:bCs/>
          <w:sz w:val="24"/>
          <w:szCs w:val="24"/>
          <w:rtl/>
        </w:rPr>
      </w:pPr>
      <w:r w:rsidRPr="004526D2">
        <w:rPr>
          <w:rFonts w:ascii="Arial" w:hAnsi="Arial" w:cs="Arial" w:hint="cs"/>
          <w:b/>
          <w:bCs/>
          <w:color w:val="000000"/>
          <w:sz w:val="24"/>
          <w:szCs w:val="24"/>
          <w:rtl/>
        </w:rPr>
        <w:t xml:space="preserve">החלבונים </w:t>
      </w:r>
      <w:r w:rsidRPr="004526D2">
        <w:rPr>
          <w:rFonts w:ascii="Arial" w:hAnsi="Arial" w:cs="Arial" w:hint="cs"/>
          <w:color w:val="000000"/>
          <w:sz w:val="24"/>
          <w:szCs w:val="24"/>
          <w:rtl/>
        </w:rPr>
        <w:t>מהווים</w:t>
      </w:r>
      <w:r w:rsidRPr="004526D2">
        <w:rPr>
          <w:rFonts w:ascii="Arial" w:hAnsi="Arial" w:cs="Arial"/>
          <w:color w:val="000000"/>
          <w:sz w:val="24"/>
          <w:szCs w:val="24"/>
          <w:rtl/>
        </w:rPr>
        <w:t xml:space="preserve"> בשעת הצורך</w:t>
      </w:r>
      <w:r w:rsidRPr="004526D2">
        <w:rPr>
          <w:rFonts w:ascii="Arial" w:hAnsi="Arial" w:cs="Arial" w:hint="cs"/>
          <w:color w:val="000000"/>
          <w:sz w:val="24"/>
          <w:szCs w:val="24"/>
          <w:rtl/>
        </w:rPr>
        <w:t xml:space="preserve"> - במחסור בפחמימות,</w:t>
      </w:r>
      <w:r w:rsidRPr="004526D2">
        <w:rPr>
          <w:rFonts w:ascii="Arial" w:hAnsi="Arial" w:cs="Arial"/>
          <w:color w:val="000000"/>
          <w:sz w:val="24"/>
          <w:szCs w:val="24"/>
          <w:rtl/>
        </w:rPr>
        <w:t xml:space="preserve"> </w:t>
      </w:r>
      <w:r w:rsidRPr="004526D2">
        <w:rPr>
          <w:rFonts w:ascii="Arial" w:hAnsi="Arial" w:cs="Arial" w:hint="cs"/>
          <w:color w:val="000000"/>
          <w:sz w:val="24"/>
          <w:szCs w:val="24"/>
          <w:rtl/>
        </w:rPr>
        <w:t>מקור ("יקר") ל</w:t>
      </w:r>
      <w:r w:rsidRPr="004526D2">
        <w:rPr>
          <w:rFonts w:ascii="Arial" w:hAnsi="Arial" w:cs="Arial"/>
          <w:color w:val="000000"/>
          <w:sz w:val="24"/>
          <w:szCs w:val="24"/>
          <w:rtl/>
        </w:rPr>
        <w:t>אנרגיה.</w:t>
      </w:r>
    </w:p>
    <w:p w:rsidR="004526D2" w:rsidRPr="004526D2" w:rsidRDefault="004526D2" w:rsidP="004526D2">
      <w:pPr>
        <w:rPr>
          <w:rFonts w:ascii="Arial" w:hAnsi="Arial" w:cs="Arial"/>
          <w:b/>
          <w:bCs/>
          <w:sz w:val="24"/>
          <w:szCs w:val="24"/>
          <w:rtl/>
        </w:rPr>
      </w:pPr>
    </w:p>
    <w:p w:rsidR="00FE1FE2" w:rsidRDefault="00FE1FE2" w:rsidP="004526D2">
      <w:pPr>
        <w:rPr>
          <w:rFonts w:ascii="Arial" w:hAnsi="Arial" w:cs="Arial"/>
          <w:b/>
          <w:bCs/>
          <w:sz w:val="24"/>
          <w:szCs w:val="24"/>
          <w:rtl/>
        </w:rPr>
      </w:pPr>
    </w:p>
    <w:p w:rsidR="00FE1FE2" w:rsidRDefault="00FE1FE2" w:rsidP="004526D2">
      <w:pPr>
        <w:rPr>
          <w:rFonts w:ascii="Arial" w:hAnsi="Arial" w:cs="Arial"/>
          <w:b/>
          <w:bCs/>
          <w:sz w:val="24"/>
          <w:szCs w:val="24"/>
          <w:rtl/>
        </w:rPr>
      </w:pPr>
    </w:p>
    <w:p w:rsidR="00FE1FE2" w:rsidRDefault="00FE1FE2" w:rsidP="004526D2">
      <w:pPr>
        <w:rPr>
          <w:rFonts w:ascii="Arial" w:hAnsi="Arial" w:cs="Arial"/>
          <w:b/>
          <w:bCs/>
          <w:sz w:val="24"/>
          <w:szCs w:val="24"/>
          <w:rtl/>
        </w:rPr>
      </w:pPr>
    </w:p>
    <w:p w:rsidR="00FE1FE2" w:rsidRDefault="00FE1FE2" w:rsidP="004526D2">
      <w:pPr>
        <w:rPr>
          <w:rFonts w:ascii="Arial" w:hAnsi="Arial" w:cs="Arial"/>
          <w:b/>
          <w:bCs/>
          <w:sz w:val="24"/>
          <w:szCs w:val="24"/>
          <w:rtl/>
        </w:rPr>
      </w:pPr>
    </w:p>
    <w:p w:rsidR="00FE1FE2" w:rsidRDefault="00FE1FE2" w:rsidP="004526D2">
      <w:pPr>
        <w:rPr>
          <w:rFonts w:ascii="Arial" w:hAnsi="Arial" w:cs="Arial"/>
          <w:b/>
          <w:bCs/>
          <w:sz w:val="24"/>
          <w:szCs w:val="24"/>
          <w:rtl/>
        </w:rPr>
      </w:pPr>
    </w:p>
    <w:p w:rsidR="00FE1FE2" w:rsidRDefault="003C448D" w:rsidP="004526D2">
      <w:pPr>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1661306" behindDoc="1" locked="0" layoutInCell="1" allowOverlap="1">
                <wp:simplePos x="0" y="0"/>
                <wp:positionH relativeFrom="column">
                  <wp:posOffset>-647700</wp:posOffset>
                </wp:positionH>
                <wp:positionV relativeFrom="paragraph">
                  <wp:posOffset>285115</wp:posOffset>
                </wp:positionV>
                <wp:extent cx="7162800" cy="3777615"/>
                <wp:effectExtent l="9525" t="8890" r="9525" b="13970"/>
                <wp:wrapNone/>
                <wp:docPr id="701" name="AutoShape 9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62800" cy="377761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F71668A" id="AutoShape 921" o:spid="_x0000_s1026" style="position:absolute;left:0;text-align:left;margin-left:-51pt;margin-top:22.45pt;width:564pt;height:297.45pt;z-index:-2516551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" fillcolor="#d8d8d8 [2732]"/>
            </w:pict>
          </mc:Fallback>
        </mc:AlternateContent>
      </w:r>
    </w:p>
    <w:p w:rsidR="004526D2" w:rsidRPr="004526D2" w:rsidRDefault="004526D2" w:rsidP="004526D2">
      <w:pPr>
        <w:rPr>
          <w:rFonts w:ascii="Arial" w:hAnsi="Arial" w:cs="Arial"/>
          <w:sz w:val="24"/>
          <w:szCs w:val="24"/>
          <w:rtl/>
        </w:rPr>
      </w:pPr>
      <w:r w:rsidRPr="004526D2">
        <w:rPr>
          <w:rFonts w:ascii="Arial" w:hAnsi="Arial" w:cs="Arial"/>
          <w:b/>
          <w:bCs/>
          <w:sz w:val="24"/>
          <w:szCs w:val="24"/>
          <w:rtl/>
        </w:rPr>
        <w:t>אנזים:</w:t>
      </w:r>
      <w:r w:rsidRPr="004526D2">
        <w:rPr>
          <w:rFonts w:ascii="Arial" w:hAnsi="Arial" w:cs="Arial"/>
          <w:sz w:val="24"/>
          <w:szCs w:val="24"/>
          <w:rtl/>
        </w:rPr>
        <w:t xml:space="preserve"> חומר</w:t>
      </w:r>
      <w:r w:rsidRPr="004526D2">
        <w:rPr>
          <w:rFonts w:ascii="Arial" w:hAnsi="Arial" w:cs="Arial" w:hint="cs"/>
          <w:sz w:val="24"/>
          <w:szCs w:val="24"/>
          <w:rtl/>
        </w:rPr>
        <w:t>ים</w:t>
      </w:r>
      <w:r w:rsidRPr="004526D2">
        <w:rPr>
          <w:rFonts w:ascii="Arial" w:hAnsi="Arial" w:cs="Arial"/>
          <w:sz w:val="24"/>
          <w:szCs w:val="24"/>
          <w:rtl/>
        </w:rPr>
        <w:t xml:space="preserve"> חלבוני</w:t>
      </w:r>
      <w:r w:rsidRPr="004526D2">
        <w:rPr>
          <w:rFonts w:ascii="Arial" w:hAnsi="Arial" w:cs="Arial" w:hint="cs"/>
          <w:sz w:val="24"/>
          <w:szCs w:val="24"/>
          <w:rtl/>
        </w:rPr>
        <w:t>ים</w:t>
      </w:r>
      <w:r w:rsidRPr="004526D2">
        <w:rPr>
          <w:rFonts w:ascii="Arial" w:hAnsi="Arial" w:cs="Arial"/>
          <w:color w:val="FF0000"/>
          <w:sz w:val="24"/>
          <w:szCs w:val="24"/>
          <w:rtl/>
        </w:rPr>
        <w:t xml:space="preserve"> </w:t>
      </w:r>
      <w:r w:rsidRPr="004526D2">
        <w:rPr>
          <w:rFonts w:ascii="Arial" w:hAnsi="Arial" w:cs="Arial"/>
          <w:sz w:val="24"/>
          <w:szCs w:val="24"/>
          <w:rtl/>
        </w:rPr>
        <w:t>המאפשר</w:t>
      </w:r>
      <w:r w:rsidRPr="004526D2">
        <w:rPr>
          <w:rFonts w:ascii="Arial" w:hAnsi="Arial" w:cs="Arial" w:hint="cs"/>
          <w:sz w:val="24"/>
          <w:szCs w:val="24"/>
          <w:rtl/>
        </w:rPr>
        <w:t>ים</w:t>
      </w:r>
      <w:r w:rsidRPr="004526D2">
        <w:rPr>
          <w:rFonts w:ascii="Arial" w:hAnsi="Arial" w:cs="Arial"/>
          <w:sz w:val="24"/>
          <w:szCs w:val="24"/>
          <w:rtl/>
        </w:rPr>
        <w:t xml:space="preserve"> </w:t>
      </w:r>
      <w:r w:rsidRPr="004526D2">
        <w:rPr>
          <w:rFonts w:ascii="Arial" w:hAnsi="Arial" w:cs="Arial" w:hint="cs"/>
          <w:sz w:val="24"/>
          <w:szCs w:val="24"/>
          <w:rtl/>
        </w:rPr>
        <w:t xml:space="preserve">ומזרזים </w:t>
      </w:r>
      <w:r w:rsidRPr="004526D2">
        <w:rPr>
          <w:rFonts w:ascii="Arial" w:hAnsi="Arial" w:cs="Arial"/>
          <w:sz w:val="24"/>
          <w:szCs w:val="24"/>
          <w:rtl/>
        </w:rPr>
        <w:t>פעול</w:t>
      </w:r>
      <w:r w:rsidRPr="004526D2">
        <w:rPr>
          <w:rFonts w:ascii="Arial" w:hAnsi="Arial" w:cs="Arial" w:hint="cs"/>
          <w:sz w:val="24"/>
          <w:szCs w:val="24"/>
          <w:rtl/>
        </w:rPr>
        <w:t>ות</w:t>
      </w:r>
      <w:r w:rsidRPr="004526D2">
        <w:rPr>
          <w:rFonts w:ascii="Arial" w:hAnsi="Arial" w:cs="Arial"/>
          <w:sz w:val="24"/>
          <w:szCs w:val="24"/>
          <w:rtl/>
        </w:rPr>
        <w:t xml:space="preserve"> כימי</w:t>
      </w:r>
      <w:r w:rsidRPr="004526D2">
        <w:rPr>
          <w:rFonts w:ascii="Arial" w:hAnsi="Arial" w:cs="Arial" w:hint="cs"/>
          <w:sz w:val="24"/>
          <w:szCs w:val="24"/>
          <w:rtl/>
        </w:rPr>
        <w:t>ו</w:t>
      </w:r>
      <w:r w:rsidRPr="004526D2">
        <w:rPr>
          <w:rFonts w:ascii="Arial" w:hAnsi="Arial" w:cs="Arial"/>
          <w:sz w:val="24"/>
          <w:szCs w:val="24"/>
          <w:rtl/>
        </w:rPr>
        <w:t xml:space="preserve">ת </w:t>
      </w:r>
      <w:r w:rsidRPr="004526D2">
        <w:rPr>
          <w:rFonts w:ascii="Arial" w:hAnsi="Arial" w:cs="Arial" w:hint="cs"/>
          <w:sz w:val="24"/>
          <w:szCs w:val="24"/>
          <w:rtl/>
        </w:rPr>
        <w:t xml:space="preserve">(תהליכים ביולוגיים) </w:t>
      </w:r>
      <w:r w:rsidRPr="004526D2">
        <w:rPr>
          <w:rFonts w:ascii="Arial" w:hAnsi="Arial" w:cs="Arial"/>
          <w:sz w:val="24"/>
          <w:szCs w:val="24"/>
          <w:rtl/>
        </w:rPr>
        <w:t>בתוך התא</w:t>
      </w:r>
      <w:r w:rsidRPr="004526D2">
        <w:rPr>
          <w:rFonts w:ascii="Arial" w:hAnsi="Arial" w:cs="Arial" w:hint="cs"/>
          <w:sz w:val="24"/>
          <w:szCs w:val="24"/>
          <w:rtl/>
        </w:rPr>
        <w:t xml:space="preserve"> </w:t>
      </w:r>
      <w:r w:rsidRPr="004526D2">
        <w:rPr>
          <w:rFonts w:ascii="Arial" w:hAnsi="Arial" w:cs="Arial"/>
          <w:sz w:val="24"/>
          <w:szCs w:val="24"/>
          <w:rtl/>
        </w:rPr>
        <w:t>של הצומח או בתוך התא של ה</w:t>
      </w:r>
      <w:r w:rsidRPr="004526D2">
        <w:rPr>
          <w:rFonts w:ascii="Arial" w:hAnsi="Arial" w:cs="Arial" w:hint="cs"/>
          <w:sz w:val="24"/>
          <w:szCs w:val="24"/>
          <w:rtl/>
        </w:rPr>
        <w:t>חי-ה</w:t>
      </w:r>
      <w:r w:rsidRPr="004526D2">
        <w:rPr>
          <w:rFonts w:ascii="Arial" w:hAnsi="Arial" w:cs="Arial"/>
          <w:sz w:val="24"/>
          <w:szCs w:val="24"/>
          <w:rtl/>
        </w:rPr>
        <w:t>גוף.</w:t>
      </w:r>
      <w:r w:rsidRPr="004526D2">
        <w:rPr>
          <w:rFonts w:ascii="Arial" w:hAnsi="Arial" w:cs="Arial" w:hint="cs"/>
          <w:sz w:val="24"/>
          <w:szCs w:val="24"/>
          <w:rtl/>
        </w:rPr>
        <w:t xml:space="preserve"> מורכבים מחלבונים + ויטמינים או מחלבונים + מינרלים.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לכל אנזים תפקיד משלו: עיכול מזון מסוים, בניית חלבון בעצם, פירוק שומן ועוד. האנזים מופרש סמוך למקום פעילותו.</w:t>
      </w:r>
    </w:p>
    <w:p w:rsidR="004526D2" w:rsidRPr="004526D2" w:rsidRDefault="004526D2" w:rsidP="004526D2">
      <w:pPr>
        <w:tabs>
          <w:tab w:val="left" w:pos="5060"/>
        </w:tabs>
        <w:rPr>
          <w:rFonts w:ascii="Arial" w:hAnsi="Arial" w:cs="Arial"/>
          <w:sz w:val="24"/>
          <w:szCs w:val="24"/>
          <w:rtl/>
        </w:rPr>
      </w:pPr>
      <w:r w:rsidRPr="004526D2">
        <w:rPr>
          <w:rFonts w:ascii="Arial" w:hAnsi="Arial" w:cs="Arial" w:hint="cs"/>
          <w:b/>
          <w:bCs/>
          <w:sz w:val="24"/>
          <w:szCs w:val="24"/>
          <w:rtl/>
        </w:rPr>
        <w:t xml:space="preserve">ביוכימיה: </w:t>
      </w:r>
      <w:r w:rsidRPr="004526D2">
        <w:rPr>
          <w:rFonts w:ascii="Arial" w:hAnsi="Arial" w:cs="Arial" w:hint="cs"/>
          <w:sz w:val="24"/>
          <w:szCs w:val="24"/>
          <w:rtl/>
        </w:rPr>
        <w:t>ענף בכימיה העוסק בתהליכים הכימיים המתרחשים בגוף החי.</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פיזיולוגיה: </w:t>
      </w:r>
      <w:r w:rsidRPr="004526D2">
        <w:rPr>
          <w:rFonts w:ascii="Arial" w:hAnsi="Arial" w:cs="Arial" w:hint="cs"/>
          <w:sz w:val="24"/>
          <w:szCs w:val="24"/>
          <w:rtl/>
        </w:rPr>
        <w:t>תהליכים ופעולות של האיברים של הגוף.</w:t>
      </w:r>
    </w:p>
    <w:p w:rsidR="004526D2" w:rsidRPr="004526D2" w:rsidRDefault="004526D2" w:rsidP="004526D2">
      <w:pPr>
        <w:rPr>
          <w:rFonts w:ascii="Arial" w:hAnsi="Arial" w:cs="Arial"/>
          <w:color w:val="FF0000"/>
          <w:sz w:val="24"/>
          <w:szCs w:val="24"/>
          <w:rtl/>
        </w:rPr>
      </w:pPr>
      <w:r w:rsidRPr="004526D2">
        <w:rPr>
          <w:rFonts w:ascii="Arial" w:hAnsi="Arial" w:cs="Arial"/>
          <w:b/>
          <w:bCs/>
          <w:sz w:val="24"/>
          <w:szCs w:val="24"/>
          <w:rtl/>
        </w:rPr>
        <w:t>גופיפי חיסון:</w:t>
      </w:r>
      <w:r w:rsidRPr="004526D2">
        <w:rPr>
          <w:rFonts w:ascii="Arial" w:hAnsi="Arial" w:cs="Arial"/>
          <w:sz w:val="24"/>
          <w:szCs w:val="24"/>
          <w:rtl/>
        </w:rPr>
        <w:t xml:space="preserve"> נוגדנים מיוחדים הנמצאים בדם, ותפקידם</w:t>
      </w:r>
      <w:r w:rsidRPr="004526D2">
        <w:rPr>
          <w:rFonts w:ascii="Arial" w:hAnsi="Arial" w:cs="Arial" w:hint="cs"/>
          <w:sz w:val="24"/>
          <w:szCs w:val="24"/>
          <w:rtl/>
        </w:rPr>
        <w:t xml:space="preserve"> </w:t>
      </w:r>
      <w:r w:rsidRPr="004526D2">
        <w:rPr>
          <w:rFonts w:ascii="Arial" w:hAnsi="Arial" w:cs="Arial"/>
          <w:sz w:val="24"/>
          <w:szCs w:val="24"/>
          <w:rtl/>
        </w:rPr>
        <w:t>להילחם בחיידקים ובנגיפים הפולשים לגוף, ולהפכם לבלתי מזיקים.</w:t>
      </w:r>
    </w:p>
    <w:p w:rsidR="004526D2" w:rsidRPr="00FE1FE2" w:rsidRDefault="004526D2" w:rsidP="00FE1FE2">
      <w:pPr>
        <w:rPr>
          <w:rFonts w:ascii="Arial" w:hAnsi="Arial" w:cs="Arial"/>
          <w:sz w:val="24"/>
          <w:szCs w:val="24"/>
          <w:rtl/>
        </w:rPr>
      </w:pPr>
      <w:r w:rsidRPr="004526D2">
        <w:rPr>
          <w:rFonts w:ascii="Arial" w:hAnsi="Arial" w:cs="Arial"/>
          <w:b/>
          <w:bCs/>
          <w:sz w:val="24"/>
          <w:szCs w:val="24"/>
          <w:rtl/>
        </w:rPr>
        <w:t>הורמונים</w:t>
      </w:r>
      <w:r w:rsidRPr="004526D2">
        <w:rPr>
          <w:rFonts w:ascii="Arial" w:hAnsi="Arial" w:cs="Arial"/>
          <w:sz w:val="24"/>
          <w:szCs w:val="24"/>
          <w:rtl/>
        </w:rPr>
        <w:t>: חומר</w:t>
      </w:r>
      <w:r w:rsidRPr="004526D2">
        <w:rPr>
          <w:rFonts w:ascii="Arial" w:hAnsi="Arial" w:cs="Arial" w:hint="cs"/>
          <w:sz w:val="24"/>
          <w:szCs w:val="24"/>
          <w:rtl/>
        </w:rPr>
        <w:t>ים</w:t>
      </w:r>
      <w:r w:rsidRPr="004526D2">
        <w:rPr>
          <w:rFonts w:ascii="Arial" w:hAnsi="Arial" w:cs="Arial"/>
          <w:sz w:val="24"/>
          <w:szCs w:val="24"/>
          <w:rtl/>
        </w:rPr>
        <w:t xml:space="preserve"> </w:t>
      </w:r>
      <w:r w:rsidRPr="004526D2">
        <w:rPr>
          <w:rFonts w:ascii="Arial" w:hAnsi="Arial" w:cs="Arial" w:hint="cs"/>
          <w:sz w:val="24"/>
          <w:szCs w:val="24"/>
          <w:rtl/>
        </w:rPr>
        <w:t xml:space="preserve">חלבוניים </w:t>
      </w:r>
      <w:r w:rsidRPr="004526D2">
        <w:rPr>
          <w:rFonts w:ascii="Arial" w:hAnsi="Arial" w:cs="Arial"/>
          <w:sz w:val="24"/>
          <w:szCs w:val="24"/>
          <w:rtl/>
        </w:rPr>
        <w:t>הנוצר</w:t>
      </w:r>
      <w:r w:rsidRPr="004526D2">
        <w:rPr>
          <w:rFonts w:ascii="Arial" w:hAnsi="Arial" w:cs="Arial" w:hint="cs"/>
          <w:sz w:val="24"/>
          <w:szCs w:val="24"/>
          <w:rtl/>
        </w:rPr>
        <w:t>ים</w:t>
      </w:r>
      <w:r w:rsidRPr="004526D2">
        <w:rPr>
          <w:rFonts w:ascii="Arial" w:hAnsi="Arial" w:cs="Arial"/>
          <w:sz w:val="24"/>
          <w:szCs w:val="24"/>
          <w:rtl/>
        </w:rPr>
        <w:t xml:space="preserve"> בגוף. משפיע</w:t>
      </w:r>
      <w:r w:rsidRPr="004526D2">
        <w:rPr>
          <w:rFonts w:ascii="Arial" w:hAnsi="Arial" w:cs="Arial" w:hint="cs"/>
          <w:sz w:val="24"/>
          <w:szCs w:val="24"/>
          <w:rtl/>
        </w:rPr>
        <w:t>ים</w:t>
      </w:r>
      <w:r w:rsidRPr="004526D2">
        <w:rPr>
          <w:rFonts w:ascii="Arial" w:hAnsi="Arial" w:cs="Arial"/>
          <w:sz w:val="24"/>
          <w:szCs w:val="24"/>
          <w:rtl/>
        </w:rPr>
        <w:t xml:space="preserve"> על תפקוד הגוף ועל</w:t>
      </w:r>
      <w:r w:rsidRPr="004526D2">
        <w:rPr>
          <w:rFonts w:ascii="Arial" w:hAnsi="Arial" w:cs="Arial" w:hint="cs"/>
          <w:sz w:val="24"/>
          <w:szCs w:val="24"/>
          <w:rtl/>
        </w:rPr>
        <w:t xml:space="preserve"> </w:t>
      </w:r>
      <w:r w:rsidRPr="004526D2">
        <w:rPr>
          <w:rFonts w:ascii="Arial" w:hAnsi="Arial" w:cs="Arial"/>
          <w:sz w:val="24"/>
          <w:szCs w:val="24"/>
          <w:rtl/>
        </w:rPr>
        <w:t>תפקוד האברים, משפיע</w:t>
      </w:r>
      <w:r w:rsidRPr="004526D2">
        <w:rPr>
          <w:rFonts w:ascii="Arial" w:hAnsi="Arial" w:cs="Arial" w:hint="cs"/>
          <w:sz w:val="24"/>
          <w:szCs w:val="24"/>
          <w:rtl/>
        </w:rPr>
        <w:t>ים</w:t>
      </w:r>
      <w:r w:rsidRPr="004526D2">
        <w:rPr>
          <w:rFonts w:ascii="Arial" w:hAnsi="Arial" w:cs="Arial"/>
          <w:sz w:val="24"/>
          <w:szCs w:val="24"/>
          <w:rtl/>
        </w:rPr>
        <w:t xml:space="preserve"> בתהליך חילוף החומרים, מועיל</w:t>
      </w:r>
      <w:r w:rsidRPr="004526D2">
        <w:rPr>
          <w:rFonts w:ascii="Arial" w:hAnsi="Arial" w:cs="Arial" w:hint="cs"/>
          <w:sz w:val="24"/>
          <w:szCs w:val="24"/>
          <w:rtl/>
        </w:rPr>
        <w:t>ים</w:t>
      </w:r>
      <w:r w:rsidRPr="004526D2">
        <w:rPr>
          <w:rFonts w:ascii="Arial" w:hAnsi="Arial" w:cs="Arial"/>
          <w:sz w:val="24"/>
          <w:szCs w:val="24"/>
          <w:rtl/>
        </w:rPr>
        <w:t xml:space="preserve"> באיזון תהליכים כימיים בגוף</w:t>
      </w:r>
      <w:r w:rsidRPr="004526D2">
        <w:rPr>
          <w:rFonts w:ascii="Arial" w:hAnsi="Arial" w:cs="Arial" w:hint="cs"/>
          <w:sz w:val="24"/>
          <w:szCs w:val="24"/>
          <w:rtl/>
        </w:rPr>
        <w:t xml:space="preserve"> ומפקחים עליהם</w:t>
      </w:r>
      <w:r w:rsidRPr="004526D2">
        <w:rPr>
          <w:rFonts w:ascii="Arial" w:hAnsi="Arial" w:cs="Arial"/>
          <w:sz w:val="24"/>
          <w:szCs w:val="24"/>
          <w:rtl/>
        </w:rPr>
        <w:t>.</w:t>
      </w:r>
      <w:r w:rsidRPr="004526D2">
        <w:rPr>
          <w:rFonts w:ascii="Arial" w:hAnsi="Arial" w:cs="Arial" w:hint="cs"/>
          <w:sz w:val="24"/>
          <w:szCs w:val="24"/>
          <w:rtl/>
        </w:rPr>
        <w:t xml:space="preserve"> מופרשים אל זרם הדם מבלוטות פנימיות.</w:t>
      </w:r>
    </w:p>
    <w:p w:rsidR="004526D2" w:rsidRPr="004526D2" w:rsidRDefault="004526D2" w:rsidP="004526D2">
      <w:pPr>
        <w:rPr>
          <w:rFonts w:ascii="Arial" w:hAnsi="Arial" w:cs="Arial"/>
          <w:sz w:val="24"/>
          <w:szCs w:val="24"/>
        </w:rPr>
      </w:pPr>
      <w:r w:rsidRPr="004526D2">
        <w:rPr>
          <w:rFonts w:ascii="Arial" w:hAnsi="Arial" w:cs="Arial" w:hint="cs"/>
          <w:b/>
          <w:bCs/>
          <w:sz w:val="24"/>
          <w:szCs w:val="24"/>
          <w:rtl/>
        </w:rPr>
        <w:t>חו</w:t>
      </w:r>
      <w:r w:rsidRPr="004526D2">
        <w:rPr>
          <w:rFonts w:ascii="Arial" w:hAnsi="Arial" w:cs="Arial"/>
          <w:b/>
          <w:bCs/>
          <w:sz w:val="24"/>
          <w:szCs w:val="24"/>
          <w:rtl/>
        </w:rPr>
        <w:t>מצת האמינו</w:t>
      </w:r>
      <w:r w:rsidRPr="004526D2">
        <w:rPr>
          <w:rFonts w:ascii="Arial" w:hAnsi="Arial" w:cs="Arial"/>
          <w:sz w:val="24"/>
          <w:szCs w:val="24"/>
          <w:rtl/>
        </w:rPr>
        <w:t xml:space="preserve"> </w:t>
      </w:r>
      <w:r w:rsidRPr="004526D2">
        <w:rPr>
          <w:rFonts w:ascii="Arial" w:hAnsi="Arial" w:cs="Arial" w:hint="cs"/>
          <w:sz w:val="24"/>
          <w:szCs w:val="24"/>
          <w:rtl/>
        </w:rPr>
        <w:t xml:space="preserve"> </w:t>
      </w:r>
      <w:r w:rsidRPr="004526D2">
        <w:rPr>
          <w:rFonts w:ascii="Arial" w:hAnsi="Arial" w:cs="Arial"/>
          <w:sz w:val="24"/>
          <w:szCs w:val="24"/>
          <w:rtl/>
        </w:rPr>
        <w:t>היא יחידת המבנה של החלבונים.</w:t>
      </w:r>
      <w:r w:rsidRPr="004526D2">
        <w:rPr>
          <w:rFonts w:ascii="Arial" w:hAnsi="Arial" w:cs="Arial" w:hint="cs"/>
          <w:sz w:val="24"/>
          <w:szCs w:val="24"/>
          <w:rtl/>
        </w:rPr>
        <w:t xml:space="preserve"> היא אבן הבניין של מולקולת החלבון. היא היחידה המרכיבה את שרשרת החלבונים. </w:t>
      </w:r>
      <w:r w:rsidRPr="004526D2">
        <w:rPr>
          <w:rFonts w:ascii="Arial" w:hAnsi="Arial" w:cs="Arial"/>
          <w:sz w:val="24"/>
          <w:szCs w:val="24"/>
          <w:rtl/>
        </w:rPr>
        <w:t xml:space="preserve">כל החלבונים בטבע בנויים בצורת שרשרת של יחידות בניין הנקראות </w:t>
      </w:r>
      <w:r w:rsidRPr="004526D2">
        <w:rPr>
          <w:rFonts w:ascii="Arial" w:hAnsi="Arial" w:cs="Arial"/>
          <w:b/>
          <w:bCs/>
          <w:sz w:val="24"/>
          <w:szCs w:val="24"/>
          <w:rtl/>
        </w:rPr>
        <w:t>חומצות אמיניות.</w:t>
      </w:r>
    </w:p>
    <w:p w:rsidR="00FE1FE2" w:rsidRPr="005556A6" w:rsidRDefault="00FE1FE2" w:rsidP="004526D2">
      <w:pPr>
        <w:rPr>
          <w:rFonts w:ascii="Arial" w:hAnsi="Arial" w:cs="Arial"/>
          <w:b/>
          <w:bCs/>
          <w:color w:val="FFFFFF" w:themeColor="background1"/>
          <w:sz w:val="28"/>
          <w:szCs w:val="28"/>
          <w:rtl/>
        </w:rPr>
      </w:pPr>
      <w:r w:rsidRPr="005556A6">
        <w:rPr>
          <w:rFonts w:ascii="Arial" w:hAnsi="Arial" w:cs="Arial" w:hint="cs"/>
          <w:b/>
          <w:bCs/>
          <w:color w:val="FFFFFF" w:themeColor="background1"/>
          <w:sz w:val="28"/>
          <w:szCs w:val="28"/>
          <w:highlight w:val="red"/>
          <w:rtl/>
        </w:rPr>
        <w:lastRenderedPageBreak/>
        <w:t>ניסוי: זיהוי מזונות המכילים חלבונים</w:t>
      </w:r>
    </w:p>
    <w:p w:rsidR="00FE1FE2" w:rsidRDefault="003C448D" w:rsidP="004526D2">
      <w:pPr>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191744" behindDoc="0" locked="0" layoutInCell="1" allowOverlap="1">
                <wp:simplePos x="0" y="0"/>
                <wp:positionH relativeFrom="column">
                  <wp:posOffset>6082665</wp:posOffset>
                </wp:positionH>
                <wp:positionV relativeFrom="paragraph">
                  <wp:posOffset>516890</wp:posOffset>
                </wp:positionV>
                <wp:extent cx="283210" cy="271780"/>
                <wp:effectExtent l="5715" t="12065" r="6350" b="11430"/>
                <wp:wrapNone/>
                <wp:docPr id="700" name="AutoShape 9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210" cy="271780"/>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8F2164F" id="AutoShape 923" o:spid="_x0000_s1026" style="position:absolute;left:0;text-align:left;margin-left:478.95pt;margin-top:40.7pt;width:22.3pt;height:21.4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" path="m10860,2187c10451,1746,9529,1018,9015,730,7865,152,6685,,5415,,4175,152,2995,575,1967,1305,1150,2187,575,3222,242,4220,,5410,242,6560,575,7597l10860,21600,20995,7597v485,-1037,605,-2187,485,-3377c21115,3222,20420,2187,19632,1305,18575,575,17425,152,16275,,15005,,13735,152,12705,730v-529,288,-1451,1016,-1845,1457xe" fillcolor="red">
                <v:stroke joinstyle="miter"/>
                <v:path o:connecttype="custom" o:connectlocs="142392,27518;38391,135890;142392,271780;244819,135890" o:connectangles="270,180,90,0" textboxrect="5037,2277,16557,13677"/>
              </v:shape>
            </w:pict>
          </mc:Fallback>
        </mc:AlternateContent>
      </w:r>
      <w:r w:rsidR="00FE1FE2">
        <w:rPr>
          <w:rFonts w:ascii="Arial" w:hAnsi="Arial" w:cs="Arial" w:hint="cs"/>
          <w:sz w:val="24"/>
          <w:szCs w:val="24"/>
          <w:rtl/>
        </w:rPr>
        <w:t xml:space="preserve">כדי לזהות אילו מזונות מכילים חלבונים, נשתמש </w:t>
      </w:r>
      <w:proofErr w:type="spellStart"/>
      <w:r w:rsidR="00FE1FE2">
        <w:rPr>
          <w:rFonts w:ascii="Arial" w:hAnsi="Arial" w:cs="Arial" w:hint="cs"/>
          <w:sz w:val="24"/>
          <w:szCs w:val="24"/>
          <w:rtl/>
        </w:rPr>
        <w:t>בביורט</w:t>
      </w:r>
      <w:proofErr w:type="spellEnd"/>
      <w:r w:rsidR="00FE1FE2">
        <w:rPr>
          <w:rFonts w:ascii="Arial" w:hAnsi="Arial" w:cs="Arial" w:hint="cs"/>
          <w:sz w:val="24"/>
          <w:szCs w:val="24"/>
          <w:rtl/>
        </w:rPr>
        <w:t xml:space="preserve"> זהו חומר בוחן (אינדיקטור) שמגיב באופן ייחודי שהוא בא במגע עם חלבון.</w:t>
      </w:r>
    </w:p>
    <w:p w:rsidR="00FE1FE2" w:rsidRPr="00B22603" w:rsidRDefault="00FE1FE2" w:rsidP="005556A6">
      <w:pPr>
        <w:spacing w:line="240" w:lineRule="auto"/>
        <w:rPr>
          <w:rFonts w:ascii="Arial" w:hAnsi="Arial" w:cs="Arial"/>
          <w:sz w:val="24"/>
          <w:szCs w:val="24"/>
          <w:rtl/>
        </w:rPr>
      </w:pPr>
      <w:r>
        <w:rPr>
          <w:rFonts w:ascii="Arial" w:hAnsi="Arial" w:cs="Arial" w:hint="cs"/>
          <w:sz w:val="24"/>
          <w:szCs w:val="24"/>
          <w:rtl/>
        </w:rPr>
        <w:t xml:space="preserve"> שימו לב! תמיסת </w:t>
      </w:r>
      <w:proofErr w:type="spellStart"/>
      <w:r>
        <w:rPr>
          <w:rFonts w:ascii="Arial" w:hAnsi="Arial" w:cs="Arial" w:hint="cs"/>
          <w:sz w:val="24"/>
          <w:szCs w:val="24"/>
          <w:rtl/>
        </w:rPr>
        <w:t>הביורט</w:t>
      </w:r>
      <w:proofErr w:type="spellEnd"/>
      <w:r>
        <w:rPr>
          <w:rFonts w:ascii="Arial" w:hAnsi="Arial" w:cs="Arial" w:hint="cs"/>
          <w:sz w:val="24"/>
          <w:szCs w:val="24"/>
          <w:rtl/>
        </w:rPr>
        <w:t xml:space="preserve"> היא בסיס חזק! ולכן יש לנהוג בזהירות רבה. אין להשתמש </w:t>
      </w:r>
      <w:proofErr w:type="spellStart"/>
      <w:r>
        <w:rPr>
          <w:rFonts w:ascii="Arial" w:hAnsi="Arial" w:cs="Arial" w:hint="cs"/>
          <w:sz w:val="24"/>
          <w:szCs w:val="24"/>
          <w:rtl/>
        </w:rPr>
        <w:t>בפפיטה</w:t>
      </w:r>
      <w:proofErr w:type="spellEnd"/>
      <w:r>
        <w:rPr>
          <w:rFonts w:ascii="Arial" w:hAnsi="Arial" w:cs="Arial" w:hint="cs"/>
          <w:sz w:val="24"/>
          <w:szCs w:val="24"/>
          <w:rtl/>
        </w:rPr>
        <w:t>! השתמשו בטפטפת זכוכית. במקרה של מגע, יש לשטוף במים רבים.</w:t>
      </w:r>
    </w:p>
    <w:p w:rsidR="00FE1FE2" w:rsidRPr="00C62834" w:rsidRDefault="003C448D" w:rsidP="005556A6">
      <w:pPr>
        <w:spacing w:line="240" w:lineRule="auto"/>
        <w:rPr>
          <w:rFonts w:ascii="Arial" w:hAnsi="Arial" w:cs="Arial"/>
          <w:b/>
          <w:bCs/>
          <w:color w:val="FF0000"/>
          <w:sz w:val="24"/>
          <w:szCs w:val="24"/>
          <w:rtl/>
        </w:rPr>
      </w:pPr>
      <w:r>
        <w:rPr>
          <w:rFonts w:ascii="Arial" w:hAnsi="Arial" w:cs="Arial"/>
          <w:b/>
          <w:bCs/>
          <w:noProof/>
          <w:color w:val="FF0000"/>
          <w:sz w:val="24"/>
          <w:szCs w:val="24"/>
          <w:rtl/>
        </w:rPr>
        <mc:AlternateContent>
          <mc:Choice Requires="wps">
            <w:drawing>
              <wp:anchor distT="0" distB="0" distL="114300" distR="114300" simplePos="0" relativeHeight="252194816" behindDoc="1" locked="0" layoutInCell="1" allowOverlap="1">
                <wp:simplePos x="0" y="0"/>
                <wp:positionH relativeFrom="column">
                  <wp:posOffset>3467100</wp:posOffset>
                </wp:positionH>
                <wp:positionV relativeFrom="paragraph">
                  <wp:posOffset>0</wp:posOffset>
                </wp:positionV>
                <wp:extent cx="2862580" cy="2695575"/>
                <wp:effectExtent l="9525" t="9525" r="13970" b="9525"/>
                <wp:wrapNone/>
                <wp:docPr id="699" name="AutoShape 9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62580" cy="2695575"/>
                        </a:xfrm>
                        <a:prstGeom prst="roundRect">
                          <a:avLst>
                            <a:gd name="adj" fmla="val 16667"/>
                          </a:avLst>
                        </a:prstGeom>
                        <a:solidFill>
                          <a:schemeClr val="accent5">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3155612" id="AutoShape 925" o:spid="_x0000_s1026" style="position:absolute;left:0;text-align:left;margin-left:273pt;margin-top:0;width:225.4pt;height:212.25pt;z-index:-25112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" fillcolor="#b6dde8 [1304]"/>
            </w:pict>
          </mc:Fallback>
        </mc:AlternateContent>
      </w:r>
      <w:r w:rsidR="00FE1FE2" w:rsidRPr="00C62834">
        <w:rPr>
          <w:rFonts w:ascii="Arial" w:hAnsi="Arial" w:cs="Arial" w:hint="cs"/>
          <w:b/>
          <w:bCs/>
          <w:color w:val="FF0000"/>
          <w:sz w:val="24"/>
          <w:szCs w:val="24"/>
          <w:rtl/>
        </w:rPr>
        <w:t>כלים וחומרים לניסוי לכל זוג:</w:t>
      </w:r>
    </w:p>
    <w:p w:rsidR="00FE1FE2" w:rsidRPr="00B22603" w:rsidRDefault="00FE1FE2" w:rsidP="00B22603">
      <w:pPr>
        <w:pStyle w:val="aff3"/>
        <w:numPr>
          <w:ilvl w:val="0"/>
          <w:numId w:val="13"/>
        </w:numPr>
        <w:rPr>
          <w:rFonts w:ascii="Arial" w:hAnsi="Arial" w:cs="Arial"/>
          <w:sz w:val="24"/>
          <w:szCs w:val="24"/>
          <w:rtl/>
        </w:rPr>
      </w:pPr>
      <w:r w:rsidRPr="00B22603">
        <w:rPr>
          <w:rFonts w:ascii="Arial" w:hAnsi="Arial" w:cs="Arial" w:hint="cs"/>
          <w:sz w:val="24"/>
          <w:szCs w:val="24"/>
          <w:rtl/>
        </w:rPr>
        <w:t>7 מבחנות ממוספרות 1-7</w:t>
      </w:r>
    </w:p>
    <w:p w:rsidR="00FE1FE2" w:rsidRPr="00B22603" w:rsidRDefault="00FE1FE2" w:rsidP="00B22603">
      <w:pPr>
        <w:pStyle w:val="aff3"/>
        <w:numPr>
          <w:ilvl w:val="0"/>
          <w:numId w:val="13"/>
        </w:numPr>
        <w:rPr>
          <w:rFonts w:ascii="Arial" w:hAnsi="Arial" w:cs="Arial"/>
          <w:sz w:val="24"/>
          <w:szCs w:val="24"/>
          <w:rtl/>
        </w:rPr>
      </w:pPr>
      <w:r w:rsidRPr="00B22603">
        <w:rPr>
          <w:rFonts w:ascii="Arial" w:hAnsi="Arial" w:cs="Arial" w:hint="cs"/>
          <w:sz w:val="24"/>
          <w:szCs w:val="24"/>
          <w:rtl/>
        </w:rPr>
        <w:t>מים תמיסת גלוקוז 1%</w:t>
      </w:r>
      <w:r w:rsidR="007C2F1D" w:rsidRPr="00B22603">
        <w:rPr>
          <w:rFonts w:ascii="Arial" w:hAnsi="Arial" w:cs="Arial" w:hint="cs"/>
          <w:sz w:val="24"/>
          <w:szCs w:val="24"/>
          <w:rtl/>
        </w:rPr>
        <w:t xml:space="preserve">                                             </w:t>
      </w:r>
    </w:p>
    <w:p w:rsidR="00FE1FE2" w:rsidRPr="00B22603" w:rsidRDefault="00FE1FE2" w:rsidP="00B22603">
      <w:pPr>
        <w:pStyle w:val="aff3"/>
        <w:numPr>
          <w:ilvl w:val="0"/>
          <w:numId w:val="13"/>
        </w:numPr>
        <w:rPr>
          <w:rFonts w:ascii="Arial" w:hAnsi="Arial" w:cs="Arial"/>
          <w:sz w:val="24"/>
          <w:szCs w:val="24"/>
          <w:rtl/>
        </w:rPr>
      </w:pPr>
      <w:r w:rsidRPr="00B22603">
        <w:rPr>
          <w:rFonts w:ascii="Arial" w:hAnsi="Arial" w:cs="Arial" w:hint="cs"/>
          <w:sz w:val="24"/>
          <w:szCs w:val="24"/>
          <w:rtl/>
        </w:rPr>
        <w:t xml:space="preserve">זרעי </w:t>
      </w:r>
      <w:r w:rsidR="008176DC" w:rsidRPr="00B22603">
        <w:rPr>
          <w:rFonts w:ascii="Arial" w:hAnsi="Arial" w:cs="Arial" w:hint="cs"/>
          <w:sz w:val="24"/>
          <w:szCs w:val="24"/>
          <w:rtl/>
        </w:rPr>
        <w:t>עדשים</w:t>
      </w:r>
      <w:r w:rsidRPr="00B22603">
        <w:rPr>
          <w:rFonts w:ascii="Arial" w:hAnsi="Arial" w:cs="Arial" w:hint="cs"/>
          <w:sz w:val="24"/>
          <w:szCs w:val="24"/>
          <w:rtl/>
        </w:rPr>
        <w:t xml:space="preserve"> מושרים</w:t>
      </w:r>
    </w:p>
    <w:p w:rsidR="00FE1FE2" w:rsidRPr="00B22603" w:rsidRDefault="00FE1FE2" w:rsidP="00B22603">
      <w:pPr>
        <w:pStyle w:val="aff3"/>
        <w:numPr>
          <w:ilvl w:val="0"/>
          <w:numId w:val="13"/>
        </w:numPr>
        <w:rPr>
          <w:rFonts w:ascii="Arial" w:hAnsi="Arial" w:cs="Arial"/>
          <w:sz w:val="24"/>
          <w:szCs w:val="24"/>
          <w:rtl/>
        </w:rPr>
      </w:pPr>
      <w:r w:rsidRPr="00B22603">
        <w:rPr>
          <w:rFonts w:ascii="Arial" w:hAnsi="Arial" w:cs="Arial" w:hint="cs"/>
          <w:sz w:val="24"/>
          <w:szCs w:val="24"/>
          <w:rtl/>
        </w:rPr>
        <w:t>זרעי תירס מושרים</w:t>
      </w:r>
    </w:p>
    <w:p w:rsidR="00FE1FE2" w:rsidRPr="00B22603" w:rsidRDefault="00FE1FE2" w:rsidP="00B22603">
      <w:pPr>
        <w:pStyle w:val="aff3"/>
        <w:numPr>
          <w:ilvl w:val="0"/>
          <w:numId w:val="13"/>
        </w:numPr>
        <w:rPr>
          <w:rFonts w:ascii="Arial" w:hAnsi="Arial" w:cs="Arial"/>
          <w:sz w:val="24"/>
          <w:szCs w:val="24"/>
          <w:rtl/>
        </w:rPr>
      </w:pPr>
      <w:r w:rsidRPr="00B22603">
        <w:rPr>
          <w:rFonts w:ascii="Arial" w:hAnsi="Arial" w:cs="Arial" w:hint="cs"/>
          <w:sz w:val="24"/>
          <w:szCs w:val="24"/>
          <w:rtl/>
        </w:rPr>
        <w:t>ביצה</w:t>
      </w:r>
    </w:p>
    <w:p w:rsidR="00FE1FE2" w:rsidRPr="00B22603" w:rsidRDefault="00FE1FE2" w:rsidP="00B22603">
      <w:pPr>
        <w:pStyle w:val="aff3"/>
        <w:numPr>
          <w:ilvl w:val="0"/>
          <w:numId w:val="13"/>
        </w:numPr>
        <w:rPr>
          <w:rFonts w:ascii="Arial" w:hAnsi="Arial" w:cs="Arial"/>
          <w:sz w:val="24"/>
          <w:szCs w:val="24"/>
          <w:rtl/>
        </w:rPr>
      </w:pPr>
      <w:r w:rsidRPr="00B22603">
        <w:rPr>
          <w:rFonts w:ascii="Arial" w:hAnsi="Arial" w:cs="Arial" w:hint="cs"/>
          <w:sz w:val="24"/>
          <w:szCs w:val="24"/>
          <w:rtl/>
        </w:rPr>
        <w:t>חלבון של ביצה קשה</w:t>
      </w:r>
    </w:p>
    <w:p w:rsidR="00FE1FE2" w:rsidRPr="00B22603" w:rsidRDefault="00FE1FE2" w:rsidP="00B22603">
      <w:pPr>
        <w:pStyle w:val="aff3"/>
        <w:numPr>
          <w:ilvl w:val="0"/>
          <w:numId w:val="13"/>
        </w:numPr>
        <w:rPr>
          <w:rFonts w:ascii="Arial" w:hAnsi="Arial" w:cs="Arial"/>
          <w:sz w:val="24"/>
          <w:szCs w:val="24"/>
          <w:rtl/>
        </w:rPr>
      </w:pPr>
      <w:r w:rsidRPr="00B22603">
        <w:rPr>
          <w:rFonts w:ascii="Arial" w:hAnsi="Arial" w:cs="Arial" w:hint="cs"/>
          <w:sz w:val="24"/>
          <w:szCs w:val="24"/>
          <w:rtl/>
        </w:rPr>
        <w:t xml:space="preserve">תמיסת </w:t>
      </w:r>
      <w:proofErr w:type="spellStart"/>
      <w:r w:rsidRPr="00B22603">
        <w:rPr>
          <w:rFonts w:ascii="Arial" w:hAnsi="Arial" w:cs="Arial" w:hint="cs"/>
          <w:sz w:val="24"/>
          <w:szCs w:val="24"/>
          <w:rtl/>
        </w:rPr>
        <w:t>ביורט</w:t>
      </w:r>
      <w:proofErr w:type="spellEnd"/>
    </w:p>
    <w:p w:rsidR="00FE1FE2" w:rsidRPr="00B22603" w:rsidRDefault="00FE1FE2" w:rsidP="00B22603">
      <w:pPr>
        <w:pStyle w:val="aff3"/>
        <w:numPr>
          <w:ilvl w:val="0"/>
          <w:numId w:val="13"/>
        </w:numPr>
        <w:rPr>
          <w:rFonts w:ascii="Arial" w:hAnsi="Arial" w:cs="Arial"/>
          <w:sz w:val="24"/>
          <w:szCs w:val="24"/>
          <w:rtl/>
        </w:rPr>
      </w:pPr>
      <w:r w:rsidRPr="00B22603">
        <w:rPr>
          <w:rFonts w:ascii="Arial" w:hAnsi="Arial" w:cs="Arial" w:hint="cs"/>
          <w:sz w:val="24"/>
          <w:szCs w:val="24"/>
          <w:rtl/>
        </w:rPr>
        <w:t>מכתש ועלי</w:t>
      </w:r>
    </w:p>
    <w:p w:rsidR="00FE1FE2" w:rsidRPr="00B22603" w:rsidRDefault="008A6888" w:rsidP="00B22603">
      <w:pPr>
        <w:pStyle w:val="aff3"/>
        <w:numPr>
          <w:ilvl w:val="0"/>
          <w:numId w:val="13"/>
        </w:numPr>
        <w:rPr>
          <w:rFonts w:ascii="Arial" w:hAnsi="Arial" w:cs="Arial"/>
          <w:sz w:val="24"/>
          <w:szCs w:val="24"/>
          <w:rtl/>
        </w:rPr>
      </w:pPr>
      <w:r w:rsidRPr="00B22603">
        <w:rPr>
          <w:rFonts w:ascii="Arial" w:hAnsi="Arial" w:cs="Arial" w:hint="cs"/>
          <w:sz w:val="24"/>
          <w:szCs w:val="24"/>
          <w:rtl/>
        </w:rPr>
        <w:t>קיסם</w:t>
      </w:r>
    </w:p>
    <w:p w:rsidR="008A6888" w:rsidRPr="00B22603" w:rsidRDefault="008A6888" w:rsidP="00B22603">
      <w:pPr>
        <w:pStyle w:val="aff3"/>
        <w:numPr>
          <w:ilvl w:val="0"/>
          <w:numId w:val="13"/>
        </w:numPr>
        <w:rPr>
          <w:rFonts w:ascii="Arial" w:hAnsi="Arial" w:cs="Arial"/>
          <w:sz w:val="24"/>
          <w:szCs w:val="24"/>
          <w:rtl/>
        </w:rPr>
      </w:pPr>
      <w:r w:rsidRPr="00B22603">
        <w:rPr>
          <w:rFonts w:ascii="Arial" w:hAnsi="Arial" w:cs="Arial" w:hint="cs"/>
          <w:sz w:val="24"/>
          <w:szCs w:val="24"/>
          <w:rtl/>
        </w:rPr>
        <w:t>5 צלחות פטרי</w:t>
      </w:r>
    </w:p>
    <w:p w:rsidR="007C2F1D" w:rsidRPr="005556A6" w:rsidRDefault="00FE1FE2" w:rsidP="005556A6">
      <w:pPr>
        <w:pStyle w:val="aff3"/>
        <w:numPr>
          <w:ilvl w:val="0"/>
          <w:numId w:val="13"/>
        </w:numPr>
        <w:rPr>
          <w:rFonts w:ascii="Arial" w:hAnsi="Arial" w:cs="Arial"/>
          <w:sz w:val="24"/>
          <w:szCs w:val="24"/>
          <w:rtl/>
        </w:rPr>
      </w:pPr>
      <w:r w:rsidRPr="00B22603">
        <w:rPr>
          <w:rFonts w:ascii="Arial" w:hAnsi="Arial" w:cs="Arial" w:hint="cs"/>
          <w:sz w:val="24"/>
          <w:szCs w:val="24"/>
          <w:rtl/>
        </w:rPr>
        <w:t>טפטפת</w:t>
      </w:r>
      <w:r w:rsidR="00B22603" w:rsidRPr="005556A6">
        <w:rPr>
          <w:rFonts w:ascii="Arial" w:hAnsi="Arial" w:cs="Arial" w:hint="cs"/>
          <w:sz w:val="24"/>
          <w:szCs w:val="24"/>
          <w:rtl/>
        </w:rPr>
        <w:t xml:space="preserve">        </w:t>
      </w:r>
    </w:p>
    <w:p w:rsidR="008176DC" w:rsidRDefault="007C2F1D" w:rsidP="00B22603">
      <w:pPr>
        <w:rPr>
          <w:rFonts w:ascii="Arial" w:hAnsi="Arial" w:cs="Arial"/>
          <w:sz w:val="24"/>
          <w:szCs w:val="24"/>
          <w:rtl/>
        </w:rPr>
      </w:pPr>
      <w:r>
        <w:rPr>
          <w:rFonts w:ascii="Arial" w:hAnsi="Arial" w:cs="Arial"/>
          <w:noProof/>
          <w:sz w:val="24"/>
          <w:szCs w:val="24"/>
          <w:rtl/>
        </w:rPr>
        <w:drawing>
          <wp:inline distT="0" distB="0" distL="0" distR="0">
            <wp:extent cx="2743896" cy="1542910"/>
            <wp:effectExtent l="57150" t="38100" r="37404" b="19190"/>
            <wp:docPr id="5" name="תמונה 19" descr="C:\Users\may\Downloads\20160723_0907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y\Downloads\20160723_090708.jpg"/>
                    <pic:cNvPicPr>
                      <a:picLocks noChangeAspect="1" noChangeArrowheads="1"/>
                    </pic:cNvPicPr>
                  </pic:nvPicPr>
                  <pic:blipFill>
                    <a:blip r:embed="rId27" cstate="print"/>
                    <a:srcRect/>
                    <a:stretch>
                      <a:fillRect/>
                    </a:stretch>
                  </pic:blipFill>
                  <pic:spPr bwMode="auto">
                    <a:xfrm>
                      <a:off x="0" y="0"/>
                      <a:ext cx="2745532" cy="1543830"/>
                    </a:xfrm>
                    <a:prstGeom prst="rect">
                      <a:avLst/>
                    </a:prstGeom>
                    <a:noFill/>
                    <a:ln w="38100">
                      <a:solidFill>
                        <a:schemeClr val="bg2"/>
                      </a:solidFill>
                      <a:miter lim="800000"/>
                      <a:headEnd/>
                      <a:tailEnd/>
                    </a:ln>
                  </pic:spPr>
                </pic:pic>
              </a:graphicData>
            </a:graphic>
          </wp:inline>
        </w:drawing>
      </w:r>
      <w:r w:rsidRPr="007C2F1D">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Pr>
          <w:rFonts w:ascii="Arial" w:hAnsi="Arial" w:cs="Arial"/>
          <w:noProof/>
          <w:sz w:val="24"/>
          <w:szCs w:val="24"/>
          <w:rtl/>
        </w:rPr>
        <w:drawing>
          <wp:inline distT="0" distB="0" distL="0" distR="0">
            <wp:extent cx="2767692" cy="1556290"/>
            <wp:effectExtent l="57150" t="38100" r="32658" b="24860"/>
            <wp:docPr id="20" name="תמונה 20" descr="C:\Users\may\Downloads\20160723_090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ay\Downloads\20160723_090717.jpg"/>
                    <pic:cNvPicPr>
                      <a:picLocks noChangeAspect="1" noChangeArrowheads="1"/>
                    </pic:cNvPicPr>
                  </pic:nvPicPr>
                  <pic:blipFill>
                    <a:blip r:embed="rId28" cstate="print"/>
                    <a:srcRect/>
                    <a:stretch>
                      <a:fillRect/>
                    </a:stretch>
                  </pic:blipFill>
                  <pic:spPr bwMode="auto">
                    <a:xfrm>
                      <a:off x="0" y="0"/>
                      <a:ext cx="2774315" cy="1560014"/>
                    </a:xfrm>
                    <a:prstGeom prst="rect">
                      <a:avLst/>
                    </a:prstGeom>
                    <a:noFill/>
                    <a:ln w="38100">
                      <a:solidFill>
                        <a:schemeClr val="bg2"/>
                      </a:solidFill>
                      <a:miter lim="800000"/>
                      <a:headEnd/>
                      <a:tailEnd/>
                    </a:ln>
                  </pic:spPr>
                </pic:pic>
              </a:graphicData>
            </a:graphic>
          </wp:inline>
        </w:drawing>
      </w:r>
    </w:p>
    <w:p w:rsidR="005556A6" w:rsidRDefault="003C448D" w:rsidP="00FE1FE2">
      <w:pPr>
        <w:rPr>
          <w:rFonts w:ascii="Arial" w:hAnsi="Arial" w:cs="Arial"/>
          <w:b/>
          <w:bCs/>
          <w:color w:val="FF0000"/>
          <w:sz w:val="24"/>
          <w:szCs w:val="24"/>
          <w:rtl/>
        </w:rPr>
      </w:pPr>
      <w:r>
        <w:rPr>
          <w:rFonts w:ascii="Arial" w:hAnsi="Arial" w:cs="Arial"/>
          <w:b/>
          <w:bCs/>
          <w:noProof/>
          <w:color w:val="FF0000"/>
          <w:sz w:val="24"/>
          <w:szCs w:val="24"/>
          <w:rtl/>
        </w:rPr>
        <mc:AlternateContent>
          <mc:Choice Requires="wps">
            <w:drawing>
              <wp:anchor distT="0" distB="0" distL="114300" distR="114300" simplePos="0" relativeHeight="252195840" behindDoc="1" locked="0" layoutInCell="1" allowOverlap="1">
                <wp:simplePos x="0" y="0"/>
                <wp:positionH relativeFrom="column">
                  <wp:posOffset>-99695</wp:posOffset>
                </wp:positionH>
                <wp:positionV relativeFrom="paragraph">
                  <wp:posOffset>191135</wp:posOffset>
                </wp:positionV>
                <wp:extent cx="6429375" cy="3324225"/>
                <wp:effectExtent l="5080" t="10160" r="13970" b="8890"/>
                <wp:wrapNone/>
                <wp:docPr id="698" name="AutoShape 9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29375" cy="3324225"/>
                        </a:xfrm>
                        <a:prstGeom prst="roundRect">
                          <a:avLst>
                            <a:gd name="adj" fmla="val 16667"/>
                          </a:avLst>
                        </a:prstGeom>
                        <a:solidFill>
                          <a:schemeClr val="accent5">
                            <a:lumMod val="40000"/>
                            <a:lumOff val="6000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29B7104F" id="AutoShape 926" o:spid="_x0000_s1026" style="position:absolute;left:0;text-align:left;margin-left:-7.85pt;margin-top:15.05pt;width:506.25pt;height:261.75pt;z-index:-25112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" fillcolor="#b6dde8 [1304]"/>
            </w:pict>
          </mc:Fallback>
        </mc:AlternateContent>
      </w:r>
    </w:p>
    <w:p w:rsidR="00FE1FE2" w:rsidRPr="00C62834" w:rsidRDefault="00FE1FE2" w:rsidP="00FE1FE2">
      <w:pPr>
        <w:rPr>
          <w:rFonts w:ascii="Arial" w:hAnsi="Arial" w:cs="Arial"/>
          <w:b/>
          <w:bCs/>
          <w:color w:val="FF0000"/>
          <w:sz w:val="24"/>
          <w:szCs w:val="24"/>
          <w:rtl/>
        </w:rPr>
      </w:pPr>
      <w:r w:rsidRPr="00C62834">
        <w:rPr>
          <w:rFonts w:ascii="Arial" w:hAnsi="Arial" w:cs="Arial" w:hint="cs"/>
          <w:b/>
          <w:bCs/>
          <w:color w:val="FF0000"/>
          <w:sz w:val="24"/>
          <w:szCs w:val="24"/>
          <w:rtl/>
        </w:rPr>
        <w:t>מהלך הניסוי:</w:t>
      </w:r>
    </w:p>
    <w:p w:rsidR="00FE1FE2" w:rsidRDefault="008A6888" w:rsidP="00FE1FE2">
      <w:pPr>
        <w:pStyle w:val="aff3"/>
        <w:numPr>
          <w:ilvl w:val="0"/>
          <w:numId w:val="12"/>
        </w:numPr>
        <w:rPr>
          <w:rFonts w:ascii="Arial" w:hAnsi="Arial" w:cs="Arial"/>
          <w:sz w:val="24"/>
          <w:szCs w:val="24"/>
        </w:rPr>
      </w:pPr>
      <w:r>
        <w:rPr>
          <w:rFonts w:ascii="Arial" w:hAnsi="Arial" w:cs="Arial" w:hint="cs"/>
          <w:sz w:val="24"/>
          <w:szCs w:val="24"/>
          <w:rtl/>
        </w:rPr>
        <w:t>כתשו בנפרד את התירס והשעועית ושימו בצלחת פטרי. שימו לב יש לנקות את משטח הכתישה בין הסוגים שהשנים של הזעים.</w:t>
      </w:r>
    </w:p>
    <w:p w:rsidR="00FE1FE2" w:rsidRDefault="008A6888" w:rsidP="00FE1FE2">
      <w:pPr>
        <w:pStyle w:val="aff3"/>
        <w:numPr>
          <w:ilvl w:val="0"/>
          <w:numId w:val="12"/>
        </w:numPr>
        <w:rPr>
          <w:rFonts w:ascii="Arial" w:hAnsi="Arial" w:cs="Arial"/>
          <w:sz w:val="24"/>
          <w:szCs w:val="24"/>
        </w:rPr>
      </w:pPr>
      <w:r>
        <w:rPr>
          <w:rFonts w:ascii="Arial" w:hAnsi="Arial" w:cs="Arial" w:hint="cs"/>
          <w:sz w:val="24"/>
          <w:szCs w:val="24"/>
          <w:rtl/>
        </w:rPr>
        <w:t>הפרידו את הביצה לחלמון וחלבון ושימו כל אחד בצלחת פטרי נפרדת.</w:t>
      </w:r>
    </w:p>
    <w:p w:rsidR="00FE1FE2" w:rsidRDefault="008A6888" w:rsidP="00FE1FE2">
      <w:pPr>
        <w:pStyle w:val="aff3"/>
        <w:numPr>
          <w:ilvl w:val="0"/>
          <w:numId w:val="12"/>
        </w:numPr>
        <w:rPr>
          <w:rFonts w:ascii="Arial" w:hAnsi="Arial" w:cs="Arial"/>
          <w:sz w:val="24"/>
          <w:szCs w:val="24"/>
        </w:rPr>
      </w:pPr>
      <w:r>
        <w:rPr>
          <w:rFonts w:ascii="Arial" w:hAnsi="Arial" w:cs="Arial" w:hint="cs"/>
          <w:sz w:val="24"/>
          <w:szCs w:val="24"/>
          <w:rtl/>
        </w:rPr>
        <w:t>כתשו את חלבון הביצה הקשה ושימו בצלחת פטרי.</w:t>
      </w:r>
    </w:p>
    <w:p w:rsidR="00FE1FE2" w:rsidRDefault="008A6888" w:rsidP="00FE1FE2">
      <w:pPr>
        <w:pStyle w:val="aff3"/>
        <w:numPr>
          <w:ilvl w:val="0"/>
          <w:numId w:val="12"/>
        </w:numPr>
        <w:rPr>
          <w:rFonts w:ascii="Arial" w:hAnsi="Arial" w:cs="Arial"/>
          <w:sz w:val="24"/>
          <w:szCs w:val="24"/>
        </w:rPr>
      </w:pPr>
      <w:r>
        <w:rPr>
          <w:rFonts w:ascii="Arial" w:hAnsi="Arial" w:cs="Arial" w:hint="cs"/>
          <w:sz w:val="24"/>
          <w:szCs w:val="24"/>
          <w:rtl/>
        </w:rPr>
        <w:t>הוסיפו למבחנות הממוספרות את החומרים באופן הבא:</w:t>
      </w:r>
    </w:p>
    <w:p w:rsidR="008A6888" w:rsidRDefault="008A6888" w:rsidP="008A6888">
      <w:pPr>
        <w:pStyle w:val="aff3"/>
        <w:rPr>
          <w:rFonts w:ascii="Arial" w:hAnsi="Arial" w:cs="Arial"/>
          <w:sz w:val="24"/>
          <w:szCs w:val="24"/>
          <w:rtl/>
        </w:rPr>
      </w:pPr>
      <w:r>
        <w:rPr>
          <w:rFonts w:ascii="Arial" w:hAnsi="Arial" w:cs="Arial" w:hint="cs"/>
          <w:sz w:val="24"/>
          <w:szCs w:val="24"/>
          <w:rtl/>
        </w:rPr>
        <w:t>מבחנה 1: מים עד שליש גובה</w:t>
      </w:r>
    </w:p>
    <w:p w:rsidR="008A6888" w:rsidRDefault="008A6888" w:rsidP="008A6888">
      <w:pPr>
        <w:pStyle w:val="aff3"/>
        <w:rPr>
          <w:rFonts w:ascii="Arial" w:hAnsi="Arial" w:cs="Arial"/>
          <w:sz w:val="24"/>
          <w:szCs w:val="24"/>
          <w:rtl/>
        </w:rPr>
      </w:pPr>
      <w:r>
        <w:rPr>
          <w:rFonts w:ascii="Arial" w:hAnsi="Arial" w:cs="Arial" w:hint="cs"/>
          <w:sz w:val="24"/>
          <w:szCs w:val="24"/>
          <w:rtl/>
        </w:rPr>
        <w:t>מבחנה 2: מים עד שליש גובה ו 10 טיפות תמיסת גלוקוז</w:t>
      </w:r>
    </w:p>
    <w:p w:rsidR="008A6888" w:rsidRDefault="008A6888" w:rsidP="008A6888">
      <w:pPr>
        <w:pStyle w:val="aff3"/>
        <w:rPr>
          <w:rFonts w:ascii="Arial" w:hAnsi="Arial" w:cs="Arial"/>
          <w:sz w:val="24"/>
          <w:szCs w:val="24"/>
          <w:rtl/>
        </w:rPr>
      </w:pPr>
      <w:r>
        <w:rPr>
          <w:rFonts w:ascii="Arial" w:hAnsi="Arial" w:cs="Arial" w:hint="cs"/>
          <w:sz w:val="24"/>
          <w:szCs w:val="24"/>
          <w:rtl/>
        </w:rPr>
        <w:t>מבחנה 3: מי</w:t>
      </w:r>
      <w:r w:rsidR="008176DC">
        <w:rPr>
          <w:rFonts w:ascii="Arial" w:hAnsi="Arial" w:cs="Arial" w:hint="cs"/>
          <w:sz w:val="24"/>
          <w:szCs w:val="24"/>
          <w:rtl/>
        </w:rPr>
        <w:t>ם עד שליש גובה וכפית זרעי עדשים</w:t>
      </w:r>
      <w:r>
        <w:rPr>
          <w:rFonts w:ascii="Arial" w:hAnsi="Arial" w:cs="Arial" w:hint="cs"/>
          <w:sz w:val="24"/>
          <w:szCs w:val="24"/>
          <w:rtl/>
        </w:rPr>
        <w:t xml:space="preserve"> כתושים.</w:t>
      </w:r>
    </w:p>
    <w:p w:rsidR="008A6888" w:rsidRDefault="008A6888" w:rsidP="008A6888">
      <w:pPr>
        <w:pStyle w:val="aff3"/>
        <w:rPr>
          <w:rFonts w:ascii="Arial" w:hAnsi="Arial" w:cs="Arial"/>
          <w:sz w:val="24"/>
          <w:szCs w:val="24"/>
          <w:rtl/>
        </w:rPr>
      </w:pPr>
      <w:r>
        <w:rPr>
          <w:rFonts w:ascii="Arial" w:hAnsi="Arial" w:cs="Arial" w:hint="cs"/>
          <w:sz w:val="24"/>
          <w:szCs w:val="24"/>
          <w:rtl/>
        </w:rPr>
        <w:t>מבחנה 4: מים עד שלשי גובה וכפית זרעי תירס כתושים.</w:t>
      </w:r>
    </w:p>
    <w:p w:rsidR="008A6888" w:rsidRDefault="008A6888" w:rsidP="008A6888">
      <w:pPr>
        <w:pStyle w:val="aff3"/>
        <w:rPr>
          <w:rFonts w:ascii="Arial" w:hAnsi="Arial" w:cs="Arial"/>
          <w:sz w:val="24"/>
          <w:szCs w:val="24"/>
          <w:rtl/>
        </w:rPr>
      </w:pPr>
      <w:r>
        <w:rPr>
          <w:rFonts w:ascii="Arial" w:hAnsi="Arial" w:cs="Arial" w:hint="cs"/>
          <w:sz w:val="24"/>
          <w:szCs w:val="24"/>
          <w:rtl/>
        </w:rPr>
        <w:t>מבחנה 5: חלבון ביצה עד שליש גובה.</w:t>
      </w:r>
    </w:p>
    <w:p w:rsidR="008A6888" w:rsidRDefault="008A6888" w:rsidP="008A6888">
      <w:pPr>
        <w:pStyle w:val="aff3"/>
        <w:rPr>
          <w:rFonts w:ascii="Arial" w:hAnsi="Arial" w:cs="Arial"/>
          <w:sz w:val="24"/>
          <w:szCs w:val="24"/>
          <w:rtl/>
        </w:rPr>
      </w:pPr>
      <w:r>
        <w:rPr>
          <w:rFonts w:ascii="Arial" w:hAnsi="Arial" w:cs="Arial" w:hint="cs"/>
          <w:sz w:val="24"/>
          <w:szCs w:val="24"/>
          <w:rtl/>
        </w:rPr>
        <w:t>מבחנה 6: חלמון ביצה עד שליש גובה.</w:t>
      </w:r>
    </w:p>
    <w:p w:rsidR="008A6888" w:rsidRDefault="008A6888" w:rsidP="008A6888">
      <w:pPr>
        <w:pStyle w:val="aff3"/>
        <w:rPr>
          <w:rFonts w:ascii="Arial" w:hAnsi="Arial" w:cs="Arial"/>
          <w:sz w:val="24"/>
          <w:szCs w:val="24"/>
        </w:rPr>
      </w:pPr>
      <w:r>
        <w:rPr>
          <w:rFonts w:ascii="Arial" w:hAnsi="Arial" w:cs="Arial" w:hint="cs"/>
          <w:sz w:val="24"/>
          <w:szCs w:val="24"/>
          <w:rtl/>
        </w:rPr>
        <w:t>מבחנה 7: חלבון כתוש של ביצה קשה עד שליש גובה</w:t>
      </w:r>
    </w:p>
    <w:p w:rsidR="00FE1FE2" w:rsidRDefault="008A6888" w:rsidP="00FE1FE2">
      <w:pPr>
        <w:pStyle w:val="aff3"/>
        <w:numPr>
          <w:ilvl w:val="0"/>
          <w:numId w:val="12"/>
        </w:numPr>
        <w:rPr>
          <w:rFonts w:ascii="Arial" w:hAnsi="Arial" w:cs="Arial"/>
          <w:sz w:val="24"/>
          <w:szCs w:val="24"/>
        </w:rPr>
      </w:pPr>
      <w:r>
        <w:rPr>
          <w:rFonts w:ascii="Arial" w:hAnsi="Arial" w:cs="Arial" w:hint="cs"/>
          <w:sz w:val="24"/>
          <w:szCs w:val="24"/>
          <w:rtl/>
        </w:rPr>
        <w:t xml:space="preserve">הוספו לכל אחת מהמבחנות 10 טיפות תמיסת </w:t>
      </w:r>
      <w:proofErr w:type="spellStart"/>
      <w:r>
        <w:rPr>
          <w:rFonts w:ascii="Arial" w:hAnsi="Arial" w:cs="Arial" w:hint="cs"/>
          <w:sz w:val="24"/>
          <w:szCs w:val="24"/>
          <w:rtl/>
        </w:rPr>
        <w:t>ביורט</w:t>
      </w:r>
      <w:proofErr w:type="spellEnd"/>
      <w:r w:rsidR="00FE1FE2">
        <w:rPr>
          <w:rFonts w:ascii="Arial" w:hAnsi="Arial" w:cs="Arial" w:hint="cs"/>
          <w:sz w:val="24"/>
          <w:szCs w:val="24"/>
          <w:rtl/>
        </w:rPr>
        <w:t>.</w:t>
      </w:r>
    </w:p>
    <w:p w:rsidR="00FE1FE2" w:rsidRDefault="008A6888" w:rsidP="00FE1FE2">
      <w:pPr>
        <w:pStyle w:val="aff3"/>
        <w:numPr>
          <w:ilvl w:val="0"/>
          <w:numId w:val="12"/>
        </w:numPr>
        <w:rPr>
          <w:rFonts w:ascii="Arial" w:hAnsi="Arial" w:cs="Arial"/>
          <w:sz w:val="24"/>
          <w:szCs w:val="24"/>
        </w:rPr>
      </w:pPr>
      <w:r>
        <w:rPr>
          <w:rFonts w:ascii="Arial" w:hAnsi="Arial" w:cs="Arial" w:hint="cs"/>
          <w:sz w:val="24"/>
          <w:szCs w:val="24"/>
          <w:rtl/>
        </w:rPr>
        <w:t>כתבו בטבלה את מה שהתרחש בכל מבחנה.</w:t>
      </w:r>
    </w:p>
    <w:p w:rsidR="00FE1FE2" w:rsidRDefault="005556A6" w:rsidP="005556A6">
      <w:pPr>
        <w:jc w:val="center"/>
        <w:rPr>
          <w:rFonts w:ascii="Arial" w:hAnsi="Arial" w:cs="Arial"/>
          <w:sz w:val="24"/>
          <w:szCs w:val="24"/>
          <w:rtl/>
        </w:rPr>
      </w:pPr>
      <w:r>
        <w:rPr>
          <w:rFonts w:ascii="Arial" w:hAnsi="Arial" w:cs="Arial"/>
          <w:noProof/>
          <w:sz w:val="24"/>
          <w:szCs w:val="24"/>
          <w:rtl/>
        </w:rPr>
        <w:lastRenderedPageBreak/>
        <w:drawing>
          <wp:inline distT="0" distB="0" distL="0" distR="0">
            <wp:extent cx="2754856" cy="1549073"/>
            <wp:effectExtent l="57150" t="57150" r="64544" b="51127"/>
            <wp:docPr id="12" name="תמונה 21" descr="C:\Users\may\Downloads\20160723_090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ay\Downloads\20160723_090824.jpg"/>
                    <pic:cNvPicPr>
                      <a:picLocks noChangeAspect="1" noChangeArrowheads="1"/>
                    </pic:cNvPicPr>
                  </pic:nvPicPr>
                  <pic:blipFill>
                    <a:blip r:embed="rId29" cstate="print"/>
                    <a:srcRect/>
                    <a:stretch>
                      <a:fillRect/>
                    </a:stretch>
                  </pic:blipFill>
                  <pic:spPr bwMode="auto">
                    <a:xfrm>
                      <a:off x="0" y="0"/>
                      <a:ext cx="2765911" cy="1555289"/>
                    </a:xfrm>
                    <a:prstGeom prst="rect">
                      <a:avLst/>
                    </a:prstGeom>
                    <a:noFill/>
                    <a:ln w="57150">
                      <a:solidFill>
                        <a:schemeClr val="bg2"/>
                      </a:solidFill>
                      <a:miter lim="800000"/>
                      <a:headEnd/>
                      <a:tailEnd/>
                    </a:ln>
                  </pic:spPr>
                </pic:pic>
              </a:graphicData>
            </a:graphic>
          </wp:inline>
        </w:drawing>
      </w:r>
    </w:p>
    <w:p w:rsidR="00FE1FE2" w:rsidRPr="0031235F" w:rsidRDefault="00FE1FE2" w:rsidP="008A6888">
      <w:pPr>
        <w:rPr>
          <w:rFonts w:ascii="Arial" w:hAnsi="Arial" w:cs="Arial"/>
          <w:b/>
          <w:bCs/>
          <w:sz w:val="24"/>
          <w:szCs w:val="24"/>
          <w:rtl/>
        </w:rPr>
      </w:pPr>
      <w:r w:rsidRPr="0031235F">
        <w:rPr>
          <w:rFonts w:ascii="Arial" w:hAnsi="Arial" w:cs="Arial" w:hint="cs"/>
          <w:b/>
          <w:bCs/>
          <w:sz w:val="24"/>
          <w:szCs w:val="24"/>
          <w:rtl/>
        </w:rPr>
        <w:t xml:space="preserve">טבלת תוצאות: זיהוי </w:t>
      </w:r>
      <w:r w:rsidR="008A6888">
        <w:rPr>
          <w:rFonts w:ascii="Arial" w:hAnsi="Arial" w:cs="Arial" w:hint="cs"/>
          <w:b/>
          <w:bCs/>
          <w:sz w:val="24"/>
          <w:szCs w:val="24"/>
          <w:rtl/>
        </w:rPr>
        <w:t>חלבון</w:t>
      </w:r>
    </w:p>
    <w:tbl>
      <w:tblPr>
        <w:tblStyle w:val="3-3"/>
        <w:bidiVisual/>
        <w:tblW w:w="0" w:type="auto"/>
        <w:tblLook w:val="04A0" w:firstRow="1" w:lastRow="0" w:firstColumn="1" w:lastColumn="0" w:noHBand="0" w:noVBand="1"/>
      </w:tblPr>
      <w:tblGrid>
        <w:gridCol w:w="1388"/>
        <w:gridCol w:w="1169"/>
        <w:gridCol w:w="1170"/>
        <w:gridCol w:w="1170"/>
        <w:gridCol w:w="1169"/>
        <w:gridCol w:w="1170"/>
        <w:gridCol w:w="1170"/>
        <w:gridCol w:w="1170"/>
      </w:tblGrid>
      <w:tr w:rsidR="008176DC" w:rsidTr="008176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8" w:type="dxa"/>
          </w:tcPr>
          <w:p w:rsidR="008176DC" w:rsidRPr="0031235F" w:rsidRDefault="008176DC" w:rsidP="00404975">
            <w:pPr>
              <w:jc w:val="center"/>
              <w:rPr>
                <w:rFonts w:ascii="Arial" w:hAnsi="Arial" w:cs="Arial"/>
                <w:sz w:val="24"/>
                <w:szCs w:val="24"/>
                <w:rtl/>
              </w:rPr>
            </w:pPr>
            <w:r>
              <w:rPr>
                <w:rFonts w:ascii="Arial" w:hAnsi="Arial" w:cs="Arial" w:hint="cs"/>
                <w:sz w:val="24"/>
                <w:szCs w:val="24"/>
                <w:rtl/>
              </w:rPr>
              <w:t>מספר המבחנה</w:t>
            </w:r>
          </w:p>
        </w:tc>
        <w:tc>
          <w:tcPr>
            <w:tcW w:w="1169" w:type="dxa"/>
          </w:tcPr>
          <w:p w:rsidR="008176DC" w:rsidRPr="008176DC" w:rsidRDefault="008176DC" w:rsidP="008176D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8176DC">
              <w:rPr>
                <w:rFonts w:ascii="Arial" w:hAnsi="Arial" w:cs="Arial" w:hint="cs"/>
                <w:sz w:val="24"/>
                <w:szCs w:val="24"/>
                <w:rtl/>
              </w:rPr>
              <w:t>1</w:t>
            </w:r>
          </w:p>
        </w:tc>
        <w:tc>
          <w:tcPr>
            <w:tcW w:w="1170" w:type="dxa"/>
          </w:tcPr>
          <w:p w:rsidR="008176DC" w:rsidRPr="008176DC" w:rsidRDefault="008176DC" w:rsidP="008176D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8176DC">
              <w:rPr>
                <w:rFonts w:ascii="Arial" w:hAnsi="Arial" w:cs="Arial" w:hint="cs"/>
                <w:sz w:val="24"/>
                <w:szCs w:val="24"/>
                <w:rtl/>
              </w:rPr>
              <w:t>2</w:t>
            </w:r>
          </w:p>
        </w:tc>
        <w:tc>
          <w:tcPr>
            <w:tcW w:w="1170" w:type="dxa"/>
          </w:tcPr>
          <w:p w:rsidR="008176DC" w:rsidRPr="008176DC" w:rsidRDefault="008176DC" w:rsidP="008176D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8176DC">
              <w:rPr>
                <w:rFonts w:ascii="Arial" w:hAnsi="Arial" w:cs="Arial" w:hint="cs"/>
                <w:sz w:val="24"/>
                <w:szCs w:val="24"/>
                <w:rtl/>
              </w:rPr>
              <w:t>3</w:t>
            </w:r>
          </w:p>
        </w:tc>
        <w:tc>
          <w:tcPr>
            <w:tcW w:w="1169" w:type="dxa"/>
          </w:tcPr>
          <w:p w:rsidR="008176DC" w:rsidRPr="008176DC" w:rsidRDefault="008176DC" w:rsidP="008176D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8176DC">
              <w:rPr>
                <w:rFonts w:ascii="Arial" w:hAnsi="Arial" w:cs="Arial" w:hint="cs"/>
                <w:sz w:val="24"/>
                <w:szCs w:val="24"/>
                <w:rtl/>
              </w:rPr>
              <w:t>4</w:t>
            </w:r>
          </w:p>
        </w:tc>
        <w:tc>
          <w:tcPr>
            <w:tcW w:w="1170" w:type="dxa"/>
          </w:tcPr>
          <w:p w:rsidR="008176DC" w:rsidRPr="008176DC" w:rsidRDefault="008176DC" w:rsidP="008176D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8176DC">
              <w:rPr>
                <w:rFonts w:ascii="Arial" w:hAnsi="Arial" w:cs="Arial" w:hint="cs"/>
                <w:sz w:val="24"/>
                <w:szCs w:val="24"/>
                <w:rtl/>
              </w:rPr>
              <w:t>5</w:t>
            </w:r>
          </w:p>
        </w:tc>
        <w:tc>
          <w:tcPr>
            <w:tcW w:w="1170" w:type="dxa"/>
          </w:tcPr>
          <w:p w:rsidR="008176DC" w:rsidRPr="008176DC" w:rsidRDefault="008176DC" w:rsidP="008176D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8176DC">
              <w:rPr>
                <w:rFonts w:ascii="Arial" w:hAnsi="Arial" w:cs="Arial" w:hint="cs"/>
                <w:sz w:val="24"/>
                <w:szCs w:val="24"/>
                <w:rtl/>
              </w:rPr>
              <w:t>6</w:t>
            </w:r>
          </w:p>
        </w:tc>
        <w:tc>
          <w:tcPr>
            <w:tcW w:w="1170" w:type="dxa"/>
          </w:tcPr>
          <w:p w:rsidR="008176DC" w:rsidRPr="008176DC" w:rsidRDefault="008176DC" w:rsidP="008176D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tl/>
              </w:rPr>
            </w:pPr>
            <w:r w:rsidRPr="008176DC">
              <w:rPr>
                <w:rFonts w:ascii="Arial" w:hAnsi="Arial" w:cs="Arial" w:hint="cs"/>
                <w:sz w:val="24"/>
                <w:szCs w:val="24"/>
                <w:rtl/>
              </w:rPr>
              <w:t>7</w:t>
            </w:r>
          </w:p>
        </w:tc>
      </w:tr>
      <w:tr w:rsidR="008176DC" w:rsidTr="008176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8" w:type="dxa"/>
          </w:tcPr>
          <w:p w:rsidR="008176DC" w:rsidRDefault="008176DC" w:rsidP="00404975">
            <w:pPr>
              <w:rPr>
                <w:rFonts w:ascii="Arial" w:hAnsi="Arial" w:cs="Arial"/>
                <w:sz w:val="24"/>
                <w:szCs w:val="24"/>
                <w:rtl/>
              </w:rPr>
            </w:pPr>
            <w:r>
              <w:rPr>
                <w:rFonts w:ascii="Arial" w:hAnsi="Arial" w:cs="Arial" w:hint="cs"/>
                <w:sz w:val="24"/>
                <w:szCs w:val="24"/>
                <w:rtl/>
              </w:rPr>
              <w:t>החומרים הנבחנים</w:t>
            </w:r>
          </w:p>
          <w:p w:rsidR="008176DC" w:rsidRDefault="008176DC" w:rsidP="00404975">
            <w:pPr>
              <w:rPr>
                <w:rFonts w:ascii="Arial" w:hAnsi="Arial" w:cs="Arial"/>
                <w:sz w:val="24"/>
                <w:szCs w:val="24"/>
                <w:rtl/>
              </w:rPr>
            </w:pPr>
          </w:p>
        </w:tc>
        <w:tc>
          <w:tcPr>
            <w:tcW w:w="1169" w:type="dxa"/>
          </w:tcPr>
          <w:p w:rsidR="008176DC" w:rsidRPr="008176DC" w:rsidRDefault="008176DC" w:rsidP="008176DC">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tl/>
              </w:rPr>
            </w:pPr>
            <w:r w:rsidRPr="008176DC">
              <w:rPr>
                <w:rFonts w:ascii="Arial" w:hAnsi="Arial" w:cs="Arial" w:hint="cs"/>
                <w:b/>
                <w:bCs/>
                <w:sz w:val="24"/>
                <w:szCs w:val="24"/>
                <w:rtl/>
              </w:rPr>
              <w:t>מים</w:t>
            </w:r>
          </w:p>
        </w:tc>
        <w:tc>
          <w:tcPr>
            <w:tcW w:w="1170" w:type="dxa"/>
          </w:tcPr>
          <w:p w:rsidR="008176DC" w:rsidRPr="008176DC" w:rsidRDefault="008176DC" w:rsidP="008176DC">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tl/>
              </w:rPr>
            </w:pPr>
            <w:r w:rsidRPr="008176DC">
              <w:rPr>
                <w:rFonts w:ascii="Arial" w:hAnsi="Arial" w:cs="Arial" w:hint="cs"/>
                <w:b/>
                <w:bCs/>
                <w:sz w:val="24"/>
                <w:szCs w:val="24"/>
                <w:rtl/>
              </w:rPr>
              <w:t>גלוקוז</w:t>
            </w:r>
          </w:p>
        </w:tc>
        <w:tc>
          <w:tcPr>
            <w:tcW w:w="1170" w:type="dxa"/>
          </w:tcPr>
          <w:p w:rsidR="008176DC" w:rsidRPr="008176DC" w:rsidRDefault="008176DC" w:rsidP="008176DC">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tl/>
              </w:rPr>
            </w:pPr>
            <w:r w:rsidRPr="008176DC">
              <w:rPr>
                <w:rFonts w:ascii="Arial" w:hAnsi="Arial" w:cs="Arial" w:hint="cs"/>
                <w:b/>
                <w:bCs/>
                <w:sz w:val="24"/>
                <w:szCs w:val="24"/>
                <w:rtl/>
              </w:rPr>
              <w:t>זרעי עדשים</w:t>
            </w:r>
          </w:p>
        </w:tc>
        <w:tc>
          <w:tcPr>
            <w:tcW w:w="1169" w:type="dxa"/>
          </w:tcPr>
          <w:p w:rsidR="008176DC" w:rsidRPr="008176DC" w:rsidRDefault="008176DC" w:rsidP="008176DC">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tl/>
              </w:rPr>
            </w:pPr>
            <w:r w:rsidRPr="008176DC">
              <w:rPr>
                <w:rFonts w:ascii="Arial" w:hAnsi="Arial" w:cs="Arial" w:hint="cs"/>
                <w:b/>
                <w:bCs/>
                <w:sz w:val="24"/>
                <w:szCs w:val="24"/>
                <w:rtl/>
              </w:rPr>
              <w:t>זרעי תירס</w:t>
            </w:r>
          </w:p>
        </w:tc>
        <w:tc>
          <w:tcPr>
            <w:tcW w:w="1170" w:type="dxa"/>
          </w:tcPr>
          <w:p w:rsidR="008176DC" w:rsidRPr="008176DC" w:rsidRDefault="008176DC" w:rsidP="008176DC">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tl/>
              </w:rPr>
            </w:pPr>
            <w:r w:rsidRPr="008176DC">
              <w:rPr>
                <w:rFonts w:ascii="Arial" w:hAnsi="Arial" w:cs="Arial" w:hint="cs"/>
                <w:b/>
                <w:bCs/>
                <w:sz w:val="24"/>
                <w:szCs w:val="24"/>
                <w:rtl/>
              </w:rPr>
              <w:t>חלבון ביצה</w:t>
            </w:r>
          </w:p>
        </w:tc>
        <w:tc>
          <w:tcPr>
            <w:tcW w:w="1170" w:type="dxa"/>
          </w:tcPr>
          <w:p w:rsidR="008176DC" w:rsidRPr="008176DC" w:rsidRDefault="008176DC" w:rsidP="008176DC">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tl/>
              </w:rPr>
            </w:pPr>
            <w:r w:rsidRPr="008176DC">
              <w:rPr>
                <w:rFonts w:ascii="Arial" w:hAnsi="Arial" w:cs="Arial" w:hint="cs"/>
                <w:b/>
                <w:bCs/>
                <w:sz w:val="24"/>
                <w:szCs w:val="24"/>
                <w:rtl/>
              </w:rPr>
              <w:t>חלמון ביצה</w:t>
            </w:r>
          </w:p>
        </w:tc>
        <w:tc>
          <w:tcPr>
            <w:tcW w:w="1170" w:type="dxa"/>
          </w:tcPr>
          <w:p w:rsidR="008176DC" w:rsidRPr="008176DC" w:rsidRDefault="008176DC" w:rsidP="008176DC">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tl/>
              </w:rPr>
            </w:pPr>
            <w:r w:rsidRPr="008176DC">
              <w:rPr>
                <w:rFonts w:ascii="Arial" w:hAnsi="Arial" w:cs="Arial" w:hint="cs"/>
                <w:b/>
                <w:bCs/>
                <w:sz w:val="24"/>
                <w:szCs w:val="24"/>
                <w:rtl/>
              </w:rPr>
              <w:t>חלבון ביצה מבושל</w:t>
            </w:r>
          </w:p>
        </w:tc>
      </w:tr>
      <w:tr w:rsidR="008176DC" w:rsidTr="008176DC">
        <w:tc>
          <w:tcPr>
            <w:cnfStyle w:val="001000000000" w:firstRow="0" w:lastRow="0" w:firstColumn="1" w:lastColumn="0" w:oddVBand="0" w:evenVBand="0" w:oddHBand="0" w:evenHBand="0" w:firstRowFirstColumn="0" w:firstRowLastColumn="0" w:lastRowFirstColumn="0" w:lastRowLastColumn="0"/>
            <w:tcW w:w="1388" w:type="dxa"/>
          </w:tcPr>
          <w:p w:rsidR="008176DC" w:rsidRDefault="008176DC" w:rsidP="00404975">
            <w:pPr>
              <w:rPr>
                <w:rFonts w:ascii="Arial" w:hAnsi="Arial" w:cs="Arial"/>
                <w:sz w:val="24"/>
                <w:szCs w:val="24"/>
                <w:rtl/>
              </w:rPr>
            </w:pPr>
            <w:r>
              <w:rPr>
                <w:rFonts w:ascii="Arial" w:hAnsi="Arial" w:cs="Arial" w:hint="cs"/>
                <w:sz w:val="24"/>
                <w:szCs w:val="24"/>
                <w:rtl/>
              </w:rPr>
              <w:t xml:space="preserve">צבע לאחר הוספת </w:t>
            </w:r>
            <w:proofErr w:type="spellStart"/>
            <w:r>
              <w:rPr>
                <w:rFonts w:ascii="Arial" w:hAnsi="Arial" w:cs="Arial" w:hint="cs"/>
                <w:sz w:val="24"/>
                <w:szCs w:val="24"/>
                <w:rtl/>
              </w:rPr>
              <w:t>הביורט</w:t>
            </w:r>
            <w:proofErr w:type="spellEnd"/>
          </w:p>
          <w:p w:rsidR="008176DC" w:rsidRDefault="008176DC" w:rsidP="00404975">
            <w:pPr>
              <w:rPr>
                <w:rFonts w:ascii="Arial" w:hAnsi="Arial" w:cs="Arial"/>
                <w:sz w:val="24"/>
                <w:szCs w:val="24"/>
                <w:rtl/>
              </w:rPr>
            </w:pPr>
          </w:p>
        </w:tc>
        <w:tc>
          <w:tcPr>
            <w:tcW w:w="1169" w:type="dxa"/>
          </w:tcPr>
          <w:p w:rsidR="008176DC" w:rsidRPr="008176DC" w:rsidRDefault="008176DC" w:rsidP="008176D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tl/>
              </w:rPr>
            </w:pPr>
          </w:p>
        </w:tc>
        <w:tc>
          <w:tcPr>
            <w:tcW w:w="1170" w:type="dxa"/>
          </w:tcPr>
          <w:p w:rsidR="008176DC" w:rsidRPr="008176DC" w:rsidRDefault="008176DC" w:rsidP="008176D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tl/>
              </w:rPr>
            </w:pPr>
          </w:p>
        </w:tc>
        <w:tc>
          <w:tcPr>
            <w:tcW w:w="1170" w:type="dxa"/>
          </w:tcPr>
          <w:p w:rsidR="008176DC" w:rsidRPr="008176DC" w:rsidRDefault="008176DC" w:rsidP="008176D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tl/>
              </w:rPr>
            </w:pPr>
          </w:p>
        </w:tc>
        <w:tc>
          <w:tcPr>
            <w:tcW w:w="1169" w:type="dxa"/>
          </w:tcPr>
          <w:p w:rsidR="008176DC" w:rsidRPr="008176DC" w:rsidRDefault="008176DC" w:rsidP="008176D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tl/>
              </w:rPr>
            </w:pPr>
          </w:p>
        </w:tc>
        <w:tc>
          <w:tcPr>
            <w:tcW w:w="1170" w:type="dxa"/>
          </w:tcPr>
          <w:p w:rsidR="008176DC" w:rsidRPr="008176DC" w:rsidRDefault="008176DC" w:rsidP="008176D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tl/>
              </w:rPr>
            </w:pPr>
          </w:p>
        </w:tc>
        <w:tc>
          <w:tcPr>
            <w:tcW w:w="1170" w:type="dxa"/>
          </w:tcPr>
          <w:p w:rsidR="008176DC" w:rsidRPr="008176DC" w:rsidRDefault="008176DC" w:rsidP="008176D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tl/>
              </w:rPr>
            </w:pPr>
          </w:p>
        </w:tc>
        <w:tc>
          <w:tcPr>
            <w:tcW w:w="1170" w:type="dxa"/>
          </w:tcPr>
          <w:p w:rsidR="008176DC" w:rsidRPr="008176DC" w:rsidRDefault="008176DC" w:rsidP="008176D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tl/>
              </w:rPr>
            </w:pPr>
          </w:p>
        </w:tc>
      </w:tr>
    </w:tbl>
    <w:p w:rsidR="00FE1FE2" w:rsidRDefault="00FE1FE2" w:rsidP="004526D2">
      <w:pPr>
        <w:rPr>
          <w:rFonts w:ascii="Arial" w:hAnsi="Arial" w:cs="Arial"/>
          <w:sz w:val="24"/>
          <w:szCs w:val="24"/>
          <w:rtl/>
        </w:rPr>
      </w:pPr>
    </w:p>
    <w:p w:rsidR="00FE1FE2" w:rsidRDefault="008176DC" w:rsidP="008176DC">
      <w:pPr>
        <w:pStyle w:val="aff3"/>
        <w:numPr>
          <w:ilvl w:val="0"/>
          <w:numId w:val="12"/>
        </w:numPr>
        <w:rPr>
          <w:rFonts w:ascii="Arial" w:hAnsi="Arial" w:cs="Arial"/>
          <w:sz w:val="24"/>
          <w:szCs w:val="24"/>
        </w:rPr>
      </w:pPr>
      <w:r>
        <w:rPr>
          <w:rFonts w:ascii="Arial" w:hAnsi="Arial" w:cs="Arial" w:hint="cs"/>
          <w:sz w:val="24"/>
          <w:szCs w:val="24"/>
          <w:rtl/>
        </w:rPr>
        <w:t>מה המסקנה שלכם? אילו מזונות עשירים בחלבונים? ________________________________________________________________________________________________________________________________</w:t>
      </w:r>
    </w:p>
    <w:p w:rsidR="005556A6" w:rsidRPr="008176DC" w:rsidRDefault="005556A6" w:rsidP="005556A6">
      <w:pPr>
        <w:pStyle w:val="aff3"/>
        <w:rPr>
          <w:rFonts w:ascii="Arial" w:hAnsi="Arial" w:cs="Arial"/>
          <w:sz w:val="24"/>
          <w:szCs w:val="24"/>
          <w:rtl/>
        </w:rPr>
      </w:pPr>
      <w:r>
        <w:rPr>
          <w:rFonts w:ascii="Arial" w:hAnsi="Arial" w:cs="Arial" w:hint="cs"/>
          <w:sz w:val="24"/>
          <w:szCs w:val="24"/>
          <w:rtl/>
        </w:rPr>
        <w:t>________________________________________________________________</w:t>
      </w:r>
    </w:p>
    <w:p w:rsidR="00FE1FE2" w:rsidRDefault="00FE1FE2" w:rsidP="004526D2">
      <w:pPr>
        <w:rPr>
          <w:rFonts w:ascii="Arial" w:hAnsi="Arial" w:cs="Arial"/>
          <w:sz w:val="24"/>
          <w:szCs w:val="24"/>
          <w:rtl/>
        </w:rPr>
      </w:pPr>
    </w:p>
    <w:p w:rsidR="00FE1FE2" w:rsidRDefault="005556A6" w:rsidP="005556A6">
      <w:pPr>
        <w:jc w:val="center"/>
        <w:rPr>
          <w:rFonts w:ascii="Arial" w:hAnsi="Arial" w:cs="Arial"/>
          <w:sz w:val="24"/>
          <w:szCs w:val="24"/>
          <w:rtl/>
        </w:rPr>
      </w:pPr>
      <w:r>
        <w:rPr>
          <w:rFonts w:ascii="Arial" w:hAnsi="Arial" w:cs="Arial"/>
          <w:noProof/>
          <w:sz w:val="24"/>
          <w:szCs w:val="24"/>
          <w:rtl/>
        </w:rPr>
        <w:drawing>
          <wp:inline distT="0" distB="0" distL="0" distR="0">
            <wp:extent cx="2745921" cy="1544047"/>
            <wp:effectExtent l="57150" t="57150" r="54429" b="56153"/>
            <wp:docPr id="14" name="תמונה 22" descr="C:\Users\may\Downloads\20160723_090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ay\Downloads\20160723_090836.jpg"/>
                    <pic:cNvPicPr>
                      <a:picLocks noChangeAspect="1" noChangeArrowheads="1"/>
                    </pic:cNvPicPr>
                  </pic:nvPicPr>
                  <pic:blipFill>
                    <a:blip r:embed="rId30" cstate="print"/>
                    <a:srcRect/>
                    <a:stretch>
                      <a:fillRect/>
                    </a:stretch>
                  </pic:blipFill>
                  <pic:spPr bwMode="auto">
                    <a:xfrm>
                      <a:off x="0" y="0"/>
                      <a:ext cx="2749331" cy="1545965"/>
                    </a:xfrm>
                    <a:prstGeom prst="rect">
                      <a:avLst/>
                    </a:prstGeom>
                    <a:noFill/>
                    <a:ln w="57150">
                      <a:solidFill>
                        <a:schemeClr val="bg2"/>
                      </a:solidFill>
                      <a:miter lim="800000"/>
                      <a:headEnd/>
                      <a:tailEnd/>
                    </a:ln>
                  </pic:spPr>
                </pic:pic>
              </a:graphicData>
            </a:graphic>
          </wp:inline>
        </w:drawing>
      </w:r>
    </w:p>
    <w:p w:rsidR="00FE1FE2" w:rsidRDefault="00FE1FE2" w:rsidP="004526D2">
      <w:pPr>
        <w:rPr>
          <w:rFonts w:ascii="Arial" w:hAnsi="Arial" w:cs="Arial"/>
          <w:sz w:val="24"/>
          <w:szCs w:val="24"/>
          <w:rtl/>
        </w:rPr>
      </w:pPr>
    </w:p>
    <w:p w:rsidR="00FE1FE2" w:rsidRDefault="00FE1FE2" w:rsidP="004526D2">
      <w:pPr>
        <w:rPr>
          <w:rFonts w:ascii="Arial" w:hAnsi="Arial" w:cs="Arial"/>
          <w:sz w:val="24"/>
          <w:szCs w:val="24"/>
          <w:rtl/>
        </w:rPr>
      </w:pPr>
    </w:p>
    <w:p w:rsidR="00FE1FE2" w:rsidRDefault="00FE1FE2" w:rsidP="004526D2">
      <w:pPr>
        <w:rPr>
          <w:rFonts w:ascii="Arial" w:hAnsi="Arial" w:cs="Arial"/>
          <w:sz w:val="24"/>
          <w:szCs w:val="24"/>
          <w:rtl/>
        </w:rPr>
      </w:pPr>
    </w:p>
    <w:p w:rsidR="008176DC" w:rsidRDefault="008176DC" w:rsidP="004526D2">
      <w:pPr>
        <w:rPr>
          <w:rFonts w:ascii="Arial" w:hAnsi="Arial" w:cs="Arial"/>
          <w:sz w:val="24"/>
          <w:szCs w:val="24"/>
          <w:rtl/>
        </w:rPr>
      </w:pPr>
    </w:p>
    <w:p w:rsidR="005556A6" w:rsidRDefault="005556A6" w:rsidP="004526D2">
      <w:pPr>
        <w:rPr>
          <w:rFonts w:ascii="Arial" w:hAnsi="Arial" w:cs="Arial"/>
          <w:sz w:val="24"/>
          <w:szCs w:val="24"/>
          <w:rtl/>
        </w:rPr>
      </w:pPr>
    </w:p>
    <w:p w:rsidR="005556A6" w:rsidRDefault="005556A6" w:rsidP="004526D2">
      <w:pPr>
        <w:rPr>
          <w:rFonts w:ascii="Arial" w:hAnsi="Arial" w:cs="Arial"/>
          <w:sz w:val="24"/>
          <w:szCs w:val="24"/>
          <w:rtl/>
        </w:rPr>
      </w:pPr>
    </w:p>
    <w:p w:rsidR="008176DC" w:rsidRDefault="008176DC"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sz w:val="24"/>
          <w:szCs w:val="24"/>
          <w:rtl/>
        </w:rPr>
        <w:lastRenderedPageBreak/>
        <w:t>במערכת העיכול מתפרק החלבון למרכיביו.</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בתהליך חילוף החומרים נבנים חלבוני הגוף, מחומצות האמינו.</w:t>
      </w:r>
    </w:p>
    <w:p w:rsidR="005C34B4" w:rsidRDefault="005C34B4" w:rsidP="004526D2">
      <w:pPr>
        <w:rPr>
          <w:rFonts w:ascii="Arial" w:hAnsi="Arial" w:cs="Arial"/>
          <w:b/>
          <w:bCs/>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בטבע </w:t>
      </w:r>
      <w:r w:rsidRPr="004526D2">
        <w:rPr>
          <w:rFonts w:ascii="Arial" w:hAnsi="Arial" w:cs="Arial" w:hint="cs"/>
          <w:sz w:val="24"/>
          <w:szCs w:val="24"/>
          <w:rtl/>
        </w:rPr>
        <w:t xml:space="preserve">יש כ- </w:t>
      </w:r>
      <w:r w:rsidRPr="004526D2">
        <w:rPr>
          <w:rFonts w:ascii="Arial" w:hAnsi="Arial" w:cs="Arial" w:hint="cs"/>
          <w:b/>
          <w:bCs/>
          <w:sz w:val="24"/>
          <w:szCs w:val="24"/>
          <w:rtl/>
        </w:rPr>
        <w:t xml:space="preserve"> 22 חומצות אמינו</w:t>
      </w:r>
      <w:r w:rsidRPr="004526D2">
        <w:rPr>
          <w:rFonts w:ascii="Arial" w:hAnsi="Arial" w:cs="Arial" w:hint="cs"/>
          <w:sz w:val="24"/>
          <w:szCs w:val="24"/>
          <w:rtl/>
        </w:rPr>
        <w:t xml:space="preserve"> </w:t>
      </w:r>
      <w:r w:rsidRPr="004526D2">
        <w:rPr>
          <w:rFonts w:ascii="Arial" w:hAnsi="Arial" w:cs="Arial" w:hint="cs"/>
          <w:sz w:val="24"/>
          <w:szCs w:val="24"/>
          <w:u w:val="single"/>
          <w:rtl/>
        </w:rPr>
        <w:t>הדרושות לגוף</w:t>
      </w:r>
      <w:r w:rsidRPr="004526D2">
        <w:rPr>
          <w:rFonts w:ascii="Arial" w:hAnsi="Arial" w:cs="Arial" w:hint="cs"/>
          <w:sz w:val="24"/>
          <w:szCs w:val="24"/>
          <w:rtl/>
        </w:rPr>
        <w:t xml:space="preserve"> על מנת לספק לו את חלבוניו או על מנת שייצר את חלבוניו. צרוף כמה מהן יוצר חלבון. החלבון בנוי מחומצות אמינו שונות-חלקן יכולות להופיע באותו חלבון יותר מפעם אחת. לכל חלבון -שכאמור מורכב מחומצות אמינו-  יש משמעות, תכונות ותפקיד שיכולים להשתנות, אם סדר חומצות האמינו שלו ישתנה.</w:t>
      </w:r>
    </w:p>
    <w:p w:rsidR="004526D2" w:rsidRPr="008176DC" w:rsidRDefault="004526D2" w:rsidP="008176DC">
      <w:pPr>
        <w:rPr>
          <w:rFonts w:ascii="Arial" w:hAnsi="Arial" w:cs="Arial"/>
          <w:sz w:val="24"/>
          <w:szCs w:val="24"/>
          <w:rtl/>
        </w:rPr>
      </w:pPr>
      <w:r w:rsidRPr="004526D2">
        <w:rPr>
          <w:rFonts w:ascii="Arial" w:hAnsi="Arial" w:cs="Arial" w:hint="cs"/>
          <w:b/>
          <w:bCs/>
          <w:sz w:val="24"/>
          <w:szCs w:val="24"/>
          <w:rtl/>
        </w:rPr>
        <w:t>חומצות האמינו מצויות רק בחלבון</w:t>
      </w:r>
      <w:r w:rsidRPr="004526D2">
        <w:rPr>
          <w:rFonts w:ascii="Arial" w:hAnsi="Arial" w:cs="Arial" w:hint="cs"/>
          <w:sz w:val="24"/>
          <w:szCs w:val="24"/>
          <w:rtl/>
        </w:rPr>
        <w:t xml:space="preserve"> ולא בחומרים אחרים.</w:t>
      </w:r>
    </w:p>
    <w:p w:rsidR="004526D2" w:rsidRPr="006F6C69" w:rsidRDefault="004526D2" w:rsidP="006F6C69">
      <w:pPr>
        <w:rPr>
          <w:rFonts w:ascii="Arial" w:hAnsi="Arial" w:cs="Arial"/>
          <w:sz w:val="24"/>
          <w:szCs w:val="24"/>
          <w:rtl/>
        </w:rPr>
      </w:pPr>
      <w:r w:rsidRPr="004526D2">
        <w:rPr>
          <w:rFonts w:ascii="Arial" w:hAnsi="Arial" w:cs="Arial" w:hint="cs"/>
          <w:sz w:val="24"/>
          <w:szCs w:val="24"/>
          <w:rtl/>
        </w:rPr>
        <w:t xml:space="preserve">(למעשה יש בטבע חומצות אמינו אחדות נוספות שאינן זוכות להתייחסות ייחודית. למשל, </w:t>
      </w:r>
      <w:proofErr w:type="spellStart"/>
      <w:r w:rsidRPr="004526D2">
        <w:rPr>
          <w:rFonts w:ascii="Arial" w:hAnsi="Arial" w:cs="Arial" w:hint="cs"/>
          <w:b/>
          <w:bCs/>
          <w:sz w:val="24"/>
          <w:szCs w:val="24"/>
          <w:rtl/>
        </w:rPr>
        <w:t>היסטידין</w:t>
      </w:r>
      <w:proofErr w:type="spellEnd"/>
      <w:r w:rsidRPr="004526D2">
        <w:rPr>
          <w:rFonts w:ascii="Arial" w:hAnsi="Arial" w:cs="Arial" w:hint="cs"/>
          <w:sz w:val="24"/>
          <w:szCs w:val="24"/>
          <w:rtl/>
        </w:rPr>
        <w:t xml:space="preserve">- חומצת אמינו החיונית לתינוקות מרגע </w:t>
      </w:r>
      <w:proofErr w:type="spellStart"/>
      <w:r w:rsidRPr="004526D2">
        <w:rPr>
          <w:rFonts w:ascii="Arial" w:hAnsi="Arial" w:cs="Arial" w:hint="cs"/>
          <w:sz w:val="24"/>
          <w:szCs w:val="24"/>
          <w:rtl/>
        </w:rPr>
        <w:t>היוולדם</w:t>
      </w:r>
      <w:proofErr w:type="spellEnd"/>
      <w:r w:rsidRPr="004526D2">
        <w:rPr>
          <w:rFonts w:ascii="Arial" w:hAnsi="Arial" w:cs="Arial" w:hint="cs"/>
          <w:sz w:val="24"/>
          <w:szCs w:val="24"/>
          <w:rtl/>
        </w:rPr>
        <w:t xml:space="preserve"> ועד גיל שנה-שנתיים).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חומצות אמינו חיוניות: </w:t>
      </w:r>
      <w:r w:rsidRPr="004526D2">
        <w:rPr>
          <w:rFonts w:ascii="Arial" w:hAnsi="Arial" w:cs="Arial" w:hint="cs"/>
          <w:sz w:val="24"/>
          <w:szCs w:val="24"/>
          <w:rtl/>
        </w:rPr>
        <w:t xml:space="preserve">הן  </w:t>
      </w:r>
      <w:r w:rsidRPr="004526D2">
        <w:rPr>
          <w:rFonts w:ascii="Arial" w:hAnsi="Arial" w:cs="Arial" w:hint="cs"/>
          <w:b/>
          <w:bCs/>
          <w:sz w:val="24"/>
          <w:szCs w:val="24"/>
          <w:u w:val="single"/>
          <w:rtl/>
        </w:rPr>
        <w:t>8</w:t>
      </w:r>
      <w:r w:rsidRPr="004526D2">
        <w:rPr>
          <w:rFonts w:ascii="Arial" w:hAnsi="Arial" w:cs="Arial" w:hint="cs"/>
          <w:sz w:val="24"/>
          <w:szCs w:val="24"/>
          <w:rtl/>
        </w:rPr>
        <w:t xml:space="preserve"> חומצות אמינו שהגוף צריך אך אינו יכול לייצרן. עליו לקבלן מוכנות במזון ולנצלן. </w:t>
      </w:r>
      <w:r w:rsidRPr="004526D2">
        <w:rPr>
          <w:rFonts w:ascii="Arial" w:hAnsi="Arial" w:cs="Arial" w:hint="cs"/>
          <w:b/>
          <w:bCs/>
          <w:sz w:val="24"/>
          <w:szCs w:val="24"/>
          <w:rtl/>
        </w:rPr>
        <w:t xml:space="preserve">בלעדיהן אין חיים. </w:t>
      </w:r>
      <w:r w:rsidRPr="004526D2">
        <w:rPr>
          <w:rFonts w:ascii="Arial" w:hAnsi="Arial" w:cs="Arial" w:hint="cs"/>
          <w:sz w:val="24"/>
          <w:szCs w:val="24"/>
          <w:rtl/>
        </w:rPr>
        <w:t>גם אם הגוף יוצר לעצמו תחליפים דומים לחומצות החיוניות, אלו אינם תחליפים ראויים לחומצות החיוניות כפי שהן.</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חומצת אמינו לא חיונית:</w:t>
      </w:r>
      <w:r w:rsidRPr="004526D2">
        <w:rPr>
          <w:rFonts w:ascii="Arial" w:hAnsi="Arial" w:cs="Arial" w:hint="cs"/>
          <w:sz w:val="24"/>
          <w:szCs w:val="24"/>
          <w:rtl/>
        </w:rPr>
        <w:t xml:space="preserve"> הן </w:t>
      </w:r>
      <w:r w:rsidRPr="004526D2">
        <w:rPr>
          <w:rFonts w:ascii="Arial" w:hAnsi="Arial" w:cs="Arial" w:hint="cs"/>
          <w:b/>
          <w:bCs/>
          <w:sz w:val="24"/>
          <w:szCs w:val="24"/>
          <w:u w:val="single"/>
          <w:rtl/>
        </w:rPr>
        <w:t>14</w:t>
      </w:r>
      <w:r w:rsidRPr="004526D2">
        <w:rPr>
          <w:rFonts w:ascii="Arial" w:hAnsi="Arial" w:cs="Arial" w:hint="cs"/>
          <w:sz w:val="24"/>
          <w:szCs w:val="24"/>
          <w:rtl/>
        </w:rPr>
        <w:t xml:space="preserve"> חומצת אמינו שהגוף יכול לבנותן מחומרי המוצא - חלבון מהמזון. </w:t>
      </w:r>
    </w:p>
    <w:p w:rsidR="004526D2" w:rsidRPr="004526D2" w:rsidRDefault="004526D2" w:rsidP="004526D2">
      <w:pPr>
        <w:rPr>
          <w:rFonts w:ascii="Arial" w:hAnsi="Arial" w:cs="Arial"/>
          <w:b/>
          <w:bCs/>
          <w:sz w:val="24"/>
          <w:szCs w:val="24"/>
          <w:rtl/>
        </w:rPr>
      </w:pPr>
      <w:r w:rsidRPr="004526D2">
        <w:rPr>
          <w:rFonts w:ascii="Arial" w:hAnsi="Arial" w:cs="Arial" w:hint="cs"/>
          <w:sz w:val="24"/>
          <w:szCs w:val="24"/>
          <w:u w:val="single"/>
          <w:rtl/>
        </w:rPr>
        <w:t>הגוף זקוק להן כמו שהוא זקוק לחומצות האמינו החיוניות.</w:t>
      </w:r>
      <w:r w:rsidRPr="004526D2">
        <w:rPr>
          <w:rFonts w:ascii="Arial" w:hAnsi="Arial" w:cs="Arial" w:hint="cs"/>
          <w:sz w:val="24"/>
          <w:szCs w:val="24"/>
          <w:rtl/>
        </w:rPr>
        <w:t xml:space="preserve"> ההבדל הוא שאת ה"לא חיוניות" הגוף יכול לייצר מחלבונים הנקלטים מהמזון ואת ה"חיוניות" חייב הגוף לקבל במזון.</w: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sz w:val="24"/>
          <w:szCs w:val="24"/>
          <w:rtl/>
        </w:rPr>
      </w:pPr>
      <w:r w:rsidRPr="004526D2">
        <w:rPr>
          <w:rFonts w:ascii="Arial" w:hAnsi="Arial" w:cs="Arial"/>
          <w:b/>
          <w:bCs/>
          <w:sz w:val="24"/>
          <w:szCs w:val="24"/>
          <w:rtl/>
        </w:rPr>
        <w:t>השוני</w:t>
      </w:r>
      <w:r w:rsidRPr="004526D2">
        <w:rPr>
          <w:rFonts w:ascii="Arial" w:hAnsi="Arial" w:cs="Arial"/>
          <w:sz w:val="24"/>
          <w:szCs w:val="24"/>
          <w:rtl/>
        </w:rPr>
        <w:t xml:space="preserve"> בין חלבון אחד לשני נובע </w:t>
      </w:r>
      <w:r w:rsidRPr="004526D2">
        <w:rPr>
          <w:rFonts w:ascii="Arial" w:hAnsi="Arial" w:cs="Arial"/>
          <w:b/>
          <w:bCs/>
          <w:sz w:val="24"/>
          <w:szCs w:val="24"/>
          <w:rtl/>
        </w:rPr>
        <w:t>משלושה</w:t>
      </w:r>
      <w:r w:rsidRPr="004526D2">
        <w:rPr>
          <w:rFonts w:ascii="Arial" w:hAnsi="Arial" w:cs="Arial"/>
          <w:sz w:val="24"/>
          <w:szCs w:val="24"/>
          <w:rtl/>
        </w:rPr>
        <w:t xml:space="preserve"> גורמים:</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1.  </w:t>
      </w:r>
      <w:r w:rsidRPr="004526D2">
        <w:rPr>
          <w:rFonts w:ascii="Arial" w:hAnsi="Arial" w:cs="Arial" w:hint="cs"/>
          <w:sz w:val="24"/>
          <w:szCs w:val="24"/>
          <w:u w:val="single"/>
          <w:rtl/>
        </w:rPr>
        <w:t>מספר</w:t>
      </w:r>
      <w:r w:rsidRPr="004526D2">
        <w:rPr>
          <w:rFonts w:ascii="Arial" w:hAnsi="Arial" w:cs="Arial" w:hint="cs"/>
          <w:sz w:val="24"/>
          <w:szCs w:val="24"/>
          <w:rtl/>
        </w:rPr>
        <w:t xml:space="preserve"> חומצות האמינו המשתתפות בשרשרת הבונה את המולקולה.</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2.  </w:t>
      </w:r>
      <w:r w:rsidRPr="004526D2">
        <w:rPr>
          <w:rFonts w:ascii="Arial" w:hAnsi="Arial" w:cs="Arial" w:hint="cs"/>
          <w:sz w:val="24"/>
          <w:szCs w:val="24"/>
          <w:u w:val="single"/>
          <w:rtl/>
        </w:rPr>
        <w:t>סוג</w:t>
      </w:r>
      <w:r w:rsidRPr="004526D2">
        <w:rPr>
          <w:rFonts w:ascii="Arial" w:hAnsi="Arial" w:cs="Arial" w:hint="cs"/>
          <w:sz w:val="24"/>
          <w:szCs w:val="24"/>
          <w:rtl/>
        </w:rPr>
        <w:t xml:space="preserve"> חומצות האמינו המשתתפות בשרשרת הבונה את המולקולה: חיוניות או/ו בלתי חיוניות.</w:t>
      </w:r>
    </w:p>
    <w:p w:rsidR="004526D2" w:rsidRPr="004526D2" w:rsidRDefault="004526D2" w:rsidP="008176DC">
      <w:pPr>
        <w:rPr>
          <w:rFonts w:ascii="Arial" w:hAnsi="Arial" w:cs="Arial"/>
          <w:sz w:val="24"/>
          <w:szCs w:val="24"/>
          <w:rtl/>
        </w:rPr>
      </w:pPr>
      <w:r w:rsidRPr="004526D2">
        <w:rPr>
          <w:rFonts w:ascii="Arial" w:hAnsi="Arial" w:cs="Arial" w:hint="cs"/>
          <w:b/>
          <w:bCs/>
          <w:sz w:val="24"/>
          <w:szCs w:val="24"/>
          <w:rtl/>
        </w:rPr>
        <w:t>3.</w:t>
      </w:r>
      <w:r w:rsidRPr="004526D2">
        <w:rPr>
          <w:rFonts w:ascii="Arial" w:hAnsi="Arial" w:cs="Arial" w:hint="cs"/>
          <w:sz w:val="24"/>
          <w:szCs w:val="24"/>
          <w:rtl/>
        </w:rPr>
        <w:t xml:space="preserve">  </w:t>
      </w:r>
      <w:r w:rsidRPr="004526D2">
        <w:rPr>
          <w:rFonts w:ascii="Arial" w:hAnsi="Arial" w:cs="Arial" w:hint="cs"/>
          <w:sz w:val="24"/>
          <w:szCs w:val="24"/>
          <w:u w:val="single"/>
          <w:rtl/>
        </w:rPr>
        <w:t>סדר</w:t>
      </w:r>
      <w:r w:rsidRPr="004526D2">
        <w:rPr>
          <w:rFonts w:ascii="Arial" w:hAnsi="Arial" w:cs="Arial" w:hint="cs"/>
          <w:sz w:val="24"/>
          <w:szCs w:val="24"/>
          <w:rtl/>
        </w:rPr>
        <w:t xml:space="preserve"> חומצות האמינו המשתתפות בשרשרת הבונה את המולקולה.</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לכל חלבון</w:t>
      </w:r>
      <w:r w:rsidRPr="004526D2">
        <w:rPr>
          <w:rFonts w:ascii="Arial" w:hAnsi="Arial" w:cs="Arial" w:hint="cs"/>
          <w:sz w:val="24"/>
          <w:szCs w:val="24"/>
          <w:rtl/>
        </w:rPr>
        <w:t xml:space="preserve"> יש </w:t>
      </w:r>
      <w:r w:rsidRPr="004526D2">
        <w:rPr>
          <w:rFonts w:ascii="Arial" w:hAnsi="Arial" w:cs="Arial" w:hint="cs"/>
          <w:b/>
          <w:bCs/>
          <w:sz w:val="24"/>
          <w:szCs w:val="24"/>
          <w:rtl/>
        </w:rPr>
        <w:t>מבנה אופייני</w:t>
      </w:r>
      <w:r w:rsidRPr="004526D2">
        <w:rPr>
          <w:rFonts w:ascii="Arial" w:hAnsi="Arial" w:cs="Arial" w:hint="cs"/>
          <w:sz w:val="24"/>
          <w:szCs w:val="24"/>
          <w:rtl/>
        </w:rPr>
        <w:t xml:space="preserve"> המעניק לו את תכונותיו הייחודיות: השיער, העור, השריר, הנוצות והציפורנים בנויים מחלבון, אך הם </w:t>
      </w:r>
      <w:r w:rsidRPr="004526D2">
        <w:rPr>
          <w:rFonts w:ascii="Arial" w:hAnsi="Arial" w:cs="Arial" w:hint="cs"/>
          <w:sz w:val="24"/>
          <w:szCs w:val="24"/>
          <w:u w:val="single"/>
          <w:rtl/>
        </w:rPr>
        <w:t>שונים מאוד</w:t>
      </w:r>
      <w:r w:rsidRPr="004526D2">
        <w:rPr>
          <w:rFonts w:ascii="Arial" w:hAnsi="Arial" w:cs="Arial" w:hint="cs"/>
          <w:sz w:val="24"/>
          <w:szCs w:val="24"/>
          <w:rtl/>
        </w:rPr>
        <w:t xml:space="preserve"> זה מזה בגלל התכונות השונות של החלבונים השונים המרכיבים אותם. היות החלבון מוצק או נוזל, זה תלוי במבנה המולקולה.</w:t>
      </w:r>
    </w:p>
    <w:p w:rsidR="004526D2" w:rsidRPr="004526D2" w:rsidRDefault="004526D2" w:rsidP="008176DC">
      <w:pPr>
        <w:rPr>
          <w:rFonts w:ascii="Arial" w:hAnsi="Arial" w:cs="Arial"/>
          <w:sz w:val="24"/>
          <w:szCs w:val="24"/>
          <w:rtl/>
        </w:rPr>
      </w:pPr>
      <w:r w:rsidRPr="004526D2">
        <w:rPr>
          <w:rFonts w:ascii="Arial" w:hAnsi="Arial" w:cs="Arial" w:hint="cs"/>
          <w:b/>
          <w:bCs/>
          <w:sz w:val="24"/>
          <w:szCs w:val="24"/>
          <w:rtl/>
        </w:rPr>
        <w:t>שיער</w:t>
      </w:r>
      <w:r w:rsidRPr="004526D2">
        <w:rPr>
          <w:rFonts w:ascii="Arial" w:hAnsi="Arial" w:cs="Arial" w:hint="cs"/>
          <w:sz w:val="24"/>
          <w:szCs w:val="24"/>
          <w:rtl/>
        </w:rPr>
        <w:t xml:space="preserve"> יבש, שביר, לא בריא, מעיד על חוסר ב</w:t>
      </w:r>
      <w:r w:rsidRPr="004526D2">
        <w:rPr>
          <w:rFonts w:ascii="Arial" w:hAnsi="Arial" w:cs="Arial" w:hint="cs"/>
          <w:b/>
          <w:bCs/>
          <w:sz w:val="24"/>
          <w:szCs w:val="24"/>
          <w:rtl/>
        </w:rPr>
        <w:t>חלבון</w:t>
      </w:r>
      <w:r w:rsidRPr="004526D2">
        <w:rPr>
          <w:rFonts w:ascii="Arial" w:hAnsi="Arial" w:cs="Arial" w:hint="cs"/>
          <w:sz w:val="24"/>
          <w:szCs w:val="24"/>
          <w:rtl/>
        </w:rPr>
        <w:t xml:space="preserve"> + חוסר </w:t>
      </w:r>
      <w:proofErr w:type="spellStart"/>
      <w:r w:rsidRPr="004526D2">
        <w:rPr>
          <w:rFonts w:ascii="Arial" w:hAnsi="Arial" w:cs="Arial" w:hint="cs"/>
          <w:sz w:val="24"/>
          <w:szCs w:val="24"/>
          <w:rtl/>
        </w:rPr>
        <w:t>בויטמינים</w:t>
      </w:r>
      <w:proofErr w:type="spellEnd"/>
      <w:r w:rsidRPr="004526D2">
        <w:rPr>
          <w:rFonts w:ascii="Arial" w:hAnsi="Arial" w:cs="Arial" w:hint="cs"/>
          <w:sz w:val="24"/>
          <w:szCs w:val="24"/>
          <w:rtl/>
        </w:rPr>
        <w:t xml:space="preserve"> ובמינרלים מסוימים.</w:t>
      </w:r>
    </w:p>
    <w:tbl>
      <w:tblPr>
        <w:bidiVisual/>
        <w:tblW w:w="9647" w:type="dxa"/>
        <w:tblLayout w:type="fixed"/>
        <w:tblCellMar>
          <w:left w:w="107" w:type="dxa"/>
          <w:right w:w="107" w:type="dxa"/>
        </w:tblCellMar>
        <w:tblLook w:val="0000" w:firstRow="0" w:lastRow="0" w:firstColumn="0" w:lastColumn="0" w:noHBand="0" w:noVBand="0"/>
      </w:tblPr>
      <w:tblGrid>
        <w:gridCol w:w="3707"/>
        <w:gridCol w:w="900"/>
        <w:gridCol w:w="5040"/>
      </w:tblGrid>
      <w:tr w:rsidR="004526D2" w:rsidRPr="004526D2" w:rsidTr="001D2F77">
        <w:tc>
          <w:tcPr>
            <w:tcW w:w="3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ב</w:t>
            </w:r>
            <w:r w:rsidRPr="004526D2">
              <w:rPr>
                <w:rFonts w:ascii="Arial" w:hAnsi="Arial" w:cs="Arial"/>
                <w:b/>
                <w:bCs/>
                <w:sz w:val="24"/>
                <w:szCs w:val="24"/>
                <w:rtl/>
              </w:rPr>
              <w:t>שפה</w:t>
            </w:r>
            <w:r w:rsidRPr="004526D2">
              <w:rPr>
                <w:rFonts w:ascii="Arial" w:hAnsi="Arial" w:cs="Arial" w:hint="cs"/>
                <w:b/>
                <w:bCs/>
                <w:sz w:val="24"/>
                <w:szCs w:val="24"/>
                <w:rtl/>
              </w:rPr>
              <w:t xml:space="preserve"> העברית</w:t>
            </w:r>
          </w:p>
        </w:tc>
        <w:tc>
          <w:tcPr>
            <w:tcW w:w="90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4526D2" w:rsidRPr="004526D2" w:rsidRDefault="004526D2" w:rsidP="00F853C3">
            <w:pPr>
              <w:jc w:val="center"/>
              <w:rPr>
                <w:rFonts w:ascii="Arial" w:hAnsi="Arial" w:cs="Arial"/>
                <w:b/>
                <w:bCs/>
                <w:sz w:val="24"/>
                <w:szCs w:val="24"/>
                <w:rtl/>
              </w:rPr>
            </w:pPr>
          </w:p>
        </w:tc>
        <w:tc>
          <w:tcPr>
            <w:tcW w:w="50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ב</w:t>
            </w:r>
            <w:r w:rsidRPr="004526D2">
              <w:rPr>
                <w:rFonts w:ascii="Arial" w:hAnsi="Arial" w:cs="Arial"/>
                <w:b/>
                <w:bCs/>
                <w:sz w:val="24"/>
                <w:szCs w:val="24"/>
                <w:rtl/>
              </w:rPr>
              <w:t>טבע</w:t>
            </w:r>
          </w:p>
        </w:tc>
      </w:tr>
      <w:tr w:rsidR="004526D2" w:rsidRPr="004526D2" w:rsidTr="001D2F77">
        <w:tc>
          <w:tcPr>
            <w:tcW w:w="3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526D2" w:rsidRPr="004526D2" w:rsidRDefault="004526D2" w:rsidP="00F853C3">
            <w:pPr>
              <w:rPr>
                <w:rFonts w:ascii="Arial" w:hAnsi="Arial" w:cs="Arial"/>
                <w:sz w:val="24"/>
                <w:szCs w:val="24"/>
                <w:rtl/>
              </w:rPr>
            </w:pPr>
            <w:r w:rsidRPr="004526D2">
              <w:rPr>
                <w:rFonts w:ascii="Arial" w:hAnsi="Arial" w:cs="Arial"/>
                <w:sz w:val="24"/>
                <w:szCs w:val="24"/>
                <w:rtl/>
              </w:rPr>
              <w:t>22 אותיות שצירוף כמה מהן יוצר מלה</w:t>
            </w:r>
          </w:p>
        </w:tc>
        <w:tc>
          <w:tcPr>
            <w:tcW w:w="90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4526D2" w:rsidRPr="004526D2" w:rsidRDefault="004526D2" w:rsidP="00F853C3">
            <w:pPr>
              <w:jc w:val="center"/>
              <w:rPr>
                <w:rFonts w:ascii="Arial" w:hAnsi="Arial" w:cs="Arial"/>
                <w:sz w:val="24"/>
                <w:szCs w:val="24"/>
                <w:highlight w:val="cyan"/>
                <w:rtl/>
              </w:rPr>
            </w:pPr>
            <w:r w:rsidRPr="001D2F77">
              <w:rPr>
                <w:rFonts w:ascii="Arial" w:hAnsi="Arial" w:cs="Arial"/>
                <w:sz w:val="24"/>
                <w:szCs w:val="24"/>
                <w:rtl/>
              </w:rPr>
              <w:t>מספר</w:t>
            </w:r>
          </w:p>
        </w:tc>
        <w:tc>
          <w:tcPr>
            <w:tcW w:w="50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526D2" w:rsidRPr="004526D2" w:rsidRDefault="004526D2" w:rsidP="00F853C3">
            <w:pPr>
              <w:rPr>
                <w:rFonts w:ascii="Arial" w:hAnsi="Arial" w:cs="Arial"/>
                <w:sz w:val="24"/>
                <w:szCs w:val="24"/>
                <w:rtl/>
              </w:rPr>
            </w:pPr>
            <w:r w:rsidRPr="004526D2">
              <w:rPr>
                <w:rFonts w:ascii="Arial" w:hAnsi="Arial" w:cs="Arial"/>
                <w:sz w:val="24"/>
                <w:szCs w:val="24"/>
                <w:rtl/>
              </w:rPr>
              <w:t>22 חומצות אמינו בטבע.</w:t>
            </w:r>
            <w:r w:rsidRPr="004526D2">
              <w:rPr>
                <w:rFonts w:ascii="Arial" w:hAnsi="Arial" w:cs="Arial" w:hint="cs"/>
                <w:sz w:val="24"/>
                <w:szCs w:val="24"/>
                <w:rtl/>
              </w:rPr>
              <w:t xml:space="preserve"> </w:t>
            </w:r>
            <w:r w:rsidRPr="004526D2">
              <w:rPr>
                <w:rFonts w:ascii="Arial" w:hAnsi="Arial" w:cs="Arial"/>
                <w:sz w:val="24"/>
                <w:szCs w:val="24"/>
                <w:rtl/>
              </w:rPr>
              <w:t>צירוף כמה מהן יוצר חלבון</w:t>
            </w:r>
            <w:r w:rsidRPr="004526D2">
              <w:rPr>
                <w:rFonts w:ascii="Arial" w:hAnsi="Arial" w:cs="Arial" w:hint="cs"/>
                <w:sz w:val="24"/>
                <w:szCs w:val="24"/>
                <w:rtl/>
              </w:rPr>
              <w:t>.</w:t>
            </w:r>
          </w:p>
          <w:p w:rsidR="004526D2" w:rsidRPr="004526D2" w:rsidRDefault="004526D2" w:rsidP="00F853C3">
            <w:pPr>
              <w:rPr>
                <w:rFonts w:ascii="Arial" w:hAnsi="Arial" w:cs="Arial"/>
                <w:sz w:val="24"/>
                <w:szCs w:val="24"/>
                <w:rtl/>
              </w:rPr>
            </w:pPr>
          </w:p>
        </w:tc>
      </w:tr>
      <w:tr w:rsidR="004526D2" w:rsidRPr="004526D2" w:rsidTr="001D2F77">
        <w:tc>
          <w:tcPr>
            <w:tcW w:w="3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526D2" w:rsidRPr="004526D2" w:rsidRDefault="004526D2" w:rsidP="00F853C3">
            <w:pPr>
              <w:rPr>
                <w:rFonts w:ascii="Arial" w:hAnsi="Arial" w:cs="Arial"/>
                <w:sz w:val="24"/>
                <w:szCs w:val="24"/>
                <w:rtl/>
              </w:rPr>
            </w:pPr>
            <w:r w:rsidRPr="004526D2">
              <w:rPr>
                <w:rFonts w:ascii="Arial" w:hAnsi="Arial" w:cs="Arial"/>
                <w:sz w:val="24"/>
                <w:szCs w:val="24"/>
                <w:rtl/>
              </w:rPr>
              <w:t>המ</w:t>
            </w:r>
            <w:r w:rsidRPr="004526D2">
              <w:rPr>
                <w:rFonts w:ascii="Arial" w:hAnsi="Arial" w:cs="Arial" w:hint="cs"/>
                <w:sz w:val="24"/>
                <w:szCs w:val="24"/>
                <w:rtl/>
              </w:rPr>
              <w:t>ִ</w:t>
            </w:r>
            <w:r w:rsidRPr="004526D2">
              <w:rPr>
                <w:rFonts w:ascii="Arial" w:hAnsi="Arial" w:cs="Arial"/>
                <w:sz w:val="24"/>
                <w:szCs w:val="24"/>
                <w:rtl/>
              </w:rPr>
              <w:t>לה בנויה מאותיות שונות</w:t>
            </w:r>
            <w:r w:rsidRPr="004526D2">
              <w:rPr>
                <w:rFonts w:ascii="Arial" w:hAnsi="Arial" w:cs="Arial" w:hint="cs"/>
                <w:sz w:val="24"/>
                <w:szCs w:val="24"/>
                <w:rtl/>
              </w:rPr>
              <w:t>.</w:t>
            </w:r>
            <w:r w:rsidRPr="004526D2">
              <w:rPr>
                <w:rFonts w:ascii="Arial" w:hAnsi="Arial" w:cs="Arial"/>
                <w:sz w:val="24"/>
                <w:szCs w:val="24"/>
                <w:rtl/>
              </w:rPr>
              <w:t xml:space="preserve"> האותיות יכולות להופיע מספר פעמים</w:t>
            </w:r>
            <w:r w:rsidRPr="004526D2">
              <w:rPr>
                <w:rFonts w:ascii="Arial" w:hAnsi="Arial" w:cs="Arial" w:hint="cs"/>
                <w:sz w:val="24"/>
                <w:szCs w:val="24"/>
                <w:rtl/>
              </w:rPr>
              <w:t>.</w:t>
            </w:r>
          </w:p>
        </w:tc>
        <w:tc>
          <w:tcPr>
            <w:tcW w:w="90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4526D2" w:rsidRPr="004526D2" w:rsidRDefault="004526D2" w:rsidP="00F853C3">
            <w:pPr>
              <w:jc w:val="center"/>
              <w:rPr>
                <w:rFonts w:ascii="Arial" w:hAnsi="Arial" w:cs="Arial"/>
                <w:sz w:val="24"/>
                <w:szCs w:val="24"/>
                <w:highlight w:val="cyan"/>
                <w:rtl/>
              </w:rPr>
            </w:pPr>
            <w:r w:rsidRPr="001D2F77">
              <w:rPr>
                <w:rFonts w:ascii="Arial" w:hAnsi="Arial" w:cs="Arial"/>
                <w:sz w:val="24"/>
                <w:szCs w:val="24"/>
                <w:rtl/>
              </w:rPr>
              <w:t>סוג</w:t>
            </w:r>
          </w:p>
        </w:tc>
        <w:tc>
          <w:tcPr>
            <w:tcW w:w="50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526D2" w:rsidRPr="004526D2" w:rsidRDefault="004526D2" w:rsidP="00F853C3">
            <w:pPr>
              <w:rPr>
                <w:rFonts w:ascii="Arial" w:hAnsi="Arial" w:cs="Arial"/>
                <w:sz w:val="24"/>
                <w:szCs w:val="24"/>
                <w:rtl/>
              </w:rPr>
            </w:pPr>
            <w:r w:rsidRPr="004526D2">
              <w:rPr>
                <w:rFonts w:ascii="Arial" w:hAnsi="Arial" w:cs="Arial"/>
                <w:sz w:val="24"/>
                <w:szCs w:val="24"/>
                <w:rtl/>
              </w:rPr>
              <w:t>החלבון בנוי מחומצות אמינו שונות, חלק מהן יכול להופיע מספר פעמים</w:t>
            </w:r>
            <w:r w:rsidRPr="004526D2">
              <w:rPr>
                <w:rFonts w:ascii="Arial" w:hAnsi="Arial" w:cs="Arial" w:hint="cs"/>
                <w:sz w:val="24"/>
                <w:szCs w:val="24"/>
                <w:rtl/>
              </w:rPr>
              <w:t>.</w:t>
            </w:r>
          </w:p>
        </w:tc>
      </w:tr>
      <w:tr w:rsidR="004526D2" w:rsidRPr="004526D2" w:rsidTr="001D2F77">
        <w:tc>
          <w:tcPr>
            <w:tcW w:w="3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526D2" w:rsidRPr="004526D2" w:rsidRDefault="004526D2" w:rsidP="00F853C3">
            <w:pPr>
              <w:rPr>
                <w:rFonts w:ascii="Arial" w:hAnsi="Arial" w:cs="Arial"/>
                <w:sz w:val="24"/>
                <w:szCs w:val="24"/>
                <w:rtl/>
              </w:rPr>
            </w:pPr>
            <w:r w:rsidRPr="004526D2">
              <w:rPr>
                <w:rFonts w:ascii="Arial" w:hAnsi="Arial" w:cs="Arial"/>
                <w:sz w:val="24"/>
                <w:szCs w:val="24"/>
                <w:rtl/>
              </w:rPr>
              <w:t>לכל מלה יש משמעות שיכולה להשתנות</w:t>
            </w:r>
            <w:r w:rsidRPr="004526D2">
              <w:rPr>
                <w:rFonts w:ascii="Arial" w:hAnsi="Arial" w:cs="Arial" w:hint="cs"/>
                <w:sz w:val="24"/>
                <w:szCs w:val="24"/>
                <w:rtl/>
              </w:rPr>
              <w:t>,</w:t>
            </w:r>
            <w:r w:rsidRPr="004526D2">
              <w:rPr>
                <w:rFonts w:ascii="Arial" w:hAnsi="Arial" w:cs="Arial"/>
                <w:sz w:val="24"/>
                <w:szCs w:val="24"/>
                <w:rtl/>
              </w:rPr>
              <w:t xml:space="preserve"> אם סדר האותיות במלה ישתנה</w:t>
            </w:r>
          </w:p>
        </w:tc>
        <w:tc>
          <w:tcPr>
            <w:tcW w:w="90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4526D2" w:rsidRPr="004526D2" w:rsidRDefault="004526D2" w:rsidP="00F853C3">
            <w:pPr>
              <w:jc w:val="center"/>
              <w:rPr>
                <w:rFonts w:ascii="Arial" w:hAnsi="Arial" w:cs="Arial"/>
                <w:sz w:val="24"/>
                <w:szCs w:val="24"/>
                <w:highlight w:val="cyan"/>
                <w:rtl/>
              </w:rPr>
            </w:pPr>
            <w:r w:rsidRPr="001D2F77">
              <w:rPr>
                <w:rFonts w:ascii="Arial" w:hAnsi="Arial" w:cs="Arial"/>
                <w:sz w:val="24"/>
                <w:szCs w:val="24"/>
                <w:rtl/>
              </w:rPr>
              <w:t>סדר</w:t>
            </w:r>
          </w:p>
        </w:tc>
        <w:tc>
          <w:tcPr>
            <w:tcW w:w="50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4526D2" w:rsidRPr="004526D2" w:rsidRDefault="004526D2" w:rsidP="00F853C3">
            <w:pPr>
              <w:rPr>
                <w:rFonts w:ascii="Arial" w:hAnsi="Arial" w:cs="Arial"/>
                <w:sz w:val="24"/>
                <w:szCs w:val="24"/>
                <w:rtl/>
              </w:rPr>
            </w:pPr>
            <w:r w:rsidRPr="004526D2">
              <w:rPr>
                <w:rFonts w:ascii="Arial" w:hAnsi="Arial" w:cs="Arial"/>
                <w:sz w:val="24"/>
                <w:szCs w:val="24"/>
                <w:rtl/>
              </w:rPr>
              <w:t>לכל חלבון יש משמעות, תכונות ותפקיד, שיכולים להשתנות אם סדר חומצות האמינו ישתנה</w:t>
            </w:r>
            <w:r w:rsidRPr="004526D2">
              <w:rPr>
                <w:rFonts w:ascii="Arial" w:hAnsi="Arial" w:cs="Arial" w:hint="cs"/>
                <w:sz w:val="24"/>
                <w:szCs w:val="24"/>
                <w:rtl/>
              </w:rPr>
              <w:t>.</w:t>
            </w:r>
          </w:p>
        </w:tc>
      </w:tr>
    </w:tbl>
    <w:p w:rsidR="004526D2" w:rsidRPr="004526D2" w:rsidRDefault="004526D2" w:rsidP="004526D2">
      <w:pPr>
        <w:rPr>
          <w:rFonts w:ascii="Arial" w:hAnsi="Arial" w:cs="Arial"/>
          <w:sz w:val="24"/>
          <w:szCs w:val="24"/>
          <w:highlight w:val="yellow"/>
          <w:u w:val="single"/>
          <w:rtl/>
        </w:rPr>
      </w:pPr>
    </w:p>
    <w:p w:rsidR="004526D2" w:rsidRPr="004526D2" w:rsidRDefault="004526D2" w:rsidP="004526D2">
      <w:pPr>
        <w:rPr>
          <w:rFonts w:ascii="Arial" w:hAnsi="Arial" w:cs="Arial"/>
          <w:sz w:val="24"/>
          <w:szCs w:val="24"/>
          <w:rtl/>
        </w:rPr>
      </w:pPr>
      <w:r w:rsidRPr="006A7FF9">
        <w:rPr>
          <w:rFonts w:ascii="Arial" w:hAnsi="Arial" w:cs="Guttman Yad-Brush" w:hint="cs"/>
          <w:sz w:val="28"/>
          <w:szCs w:val="28"/>
          <w:u w:val="single"/>
          <w:rtl/>
        </w:rPr>
        <w:t>עבודה:</w:t>
      </w:r>
      <w:r w:rsidRPr="004526D2">
        <w:rPr>
          <w:rFonts w:ascii="Arial" w:hAnsi="Arial" w:cs="Arial" w:hint="cs"/>
          <w:sz w:val="24"/>
          <w:szCs w:val="24"/>
          <w:rtl/>
        </w:rPr>
        <w:t xml:space="preserve"> </w:t>
      </w:r>
      <w:r w:rsidRPr="004526D2">
        <w:rPr>
          <w:rFonts w:ascii="Arial" w:hAnsi="Arial" w:cs="Arial"/>
          <w:sz w:val="24"/>
          <w:szCs w:val="24"/>
          <w:rtl/>
        </w:rPr>
        <w:t>לפניך 2</w:t>
      </w:r>
      <w:r w:rsidRPr="004526D2">
        <w:rPr>
          <w:rFonts w:ascii="Arial" w:hAnsi="Arial" w:cs="Arial" w:hint="cs"/>
          <w:sz w:val="24"/>
          <w:szCs w:val="24"/>
          <w:rtl/>
        </w:rPr>
        <w:t>2</w:t>
      </w:r>
      <w:r w:rsidRPr="004526D2">
        <w:rPr>
          <w:rFonts w:ascii="Arial" w:hAnsi="Arial" w:cs="Arial"/>
          <w:sz w:val="24"/>
          <w:szCs w:val="24"/>
          <w:rtl/>
        </w:rPr>
        <w:t xml:space="preserve"> קוביות שכל אחת מהן מבטאת חומצת אמינו שונה</w:t>
      </w:r>
    </w:p>
    <w:p w:rsidR="004526D2" w:rsidRPr="004526D2" w:rsidRDefault="004526D2" w:rsidP="004526D2">
      <w:pPr>
        <w:rPr>
          <w:rFonts w:ascii="Arial" w:hAnsi="Arial" w:cs="Arial"/>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46"/>
        <w:gridCol w:w="946"/>
        <w:gridCol w:w="946"/>
        <w:gridCol w:w="946"/>
        <w:gridCol w:w="946"/>
        <w:gridCol w:w="946"/>
        <w:gridCol w:w="946"/>
        <w:gridCol w:w="946"/>
        <w:gridCol w:w="946"/>
        <w:gridCol w:w="946"/>
        <w:gridCol w:w="946"/>
      </w:tblGrid>
      <w:tr w:rsidR="004526D2" w:rsidRPr="004526D2" w:rsidTr="00F853C3">
        <w:tc>
          <w:tcPr>
            <w:tcW w:w="946" w:type="dxa"/>
            <w:tcBorders>
              <w:top w:val="single" w:sz="12" w:space="0" w:color="auto"/>
              <w:bottom w:val="single" w:sz="6" w:space="0" w:color="auto"/>
            </w:tcBorders>
            <w:shd w:val="clear" w:color="auto" w:fill="0000FF"/>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1</w:t>
            </w:r>
          </w:p>
        </w:tc>
        <w:tc>
          <w:tcPr>
            <w:tcW w:w="946" w:type="dxa"/>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Borders>
              <w:top w:val="single" w:sz="12" w:space="0" w:color="auto"/>
              <w:bottom w:val="single" w:sz="6" w:space="0" w:color="auto"/>
            </w:tcBorders>
            <w:shd w:val="clear" w:color="auto" w:fill="0C0C0C"/>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6</w:t>
            </w:r>
          </w:p>
        </w:tc>
        <w:tc>
          <w:tcPr>
            <w:tcW w:w="946" w:type="dxa"/>
          </w:tcPr>
          <w:p w:rsidR="004526D2" w:rsidRPr="004526D2" w:rsidRDefault="004526D2" w:rsidP="00F853C3">
            <w:pPr>
              <w:rPr>
                <w:rFonts w:ascii="Arial" w:hAnsi="Arial" w:cs="Arial"/>
                <w:sz w:val="24"/>
                <w:szCs w:val="24"/>
                <w:rtl/>
              </w:rPr>
            </w:pPr>
          </w:p>
        </w:tc>
        <w:tc>
          <w:tcPr>
            <w:tcW w:w="946" w:type="dxa"/>
            <w:tcBorders>
              <w:top w:val="single" w:sz="12" w:space="0" w:color="auto"/>
              <w:bottom w:val="single" w:sz="6" w:space="0" w:color="auto"/>
            </w:tcBorders>
            <w:shd w:val="clear" w:color="auto" w:fill="00FF00"/>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8</w:t>
            </w:r>
          </w:p>
        </w:tc>
        <w:tc>
          <w:tcPr>
            <w:tcW w:w="946" w:type="dxa"/>
            <w:tcBorders>
              <w:bottom w:val="single" w:sz="6" w:space="0" w:color="auto"/>
            </w:tcBorders>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r>
      <w:tr w:rsidR="004526D2" w:rsidRPr="004526D2" w:rsidTr="00F853C3">
        <w:tc>
          <w:tcPr>
            <w:tcW w:w="946" w:type="dxa"/>
            <w:tcBorders>
              <w:top w:val="single" w:sz="6" w:space="0" w:color="auto"/>
            </w:tcBorders>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Borders>
              <w:top w:val="single" w:sz="6" w:space="0" w:color="auto"/>
            </w:tcBorders>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c>
          <w:tcPr>
            <w:tcW w:w="946" w:type="dxa"/>
            <w:tcBorders>
              <w:top w:val="single" w:sz="6" w:space="0" w:color="auto"/>
            </w:tcBorders>
          </w:tcPr>
          <w:p w:rsidR="004526D2" w:rsidRPr="004526D2" w:rsidRDefault="004526D2" w:rsidP="00F853C3">
            <w:pPr>
              <w:rPr>
                <w:rFonts w:ascii="Arial" w:hAnsi="Arial" w:cs="Arial"/>
                <w:sz w:val="24"/>
                <w:szCs w:val="24"/>
                <w:rtl/>
              </w:rPr>
            </w:pPr>
          </w:p>
        </w:tc>
        <w:tc>
          <w:tcPr>
            <w:tcW w:w="946" w:type="dxa"/>
            <w:tcBorders>
              <w:top w:val="single" w:sz="6" w:space="0" w:color="auto"/>
              <w:bottom w:val="single" w:sz="12" w:space="0" w:color="auto"/>
            </w:tcBorders>
            <w:shd w:val="clear" w:color="auto" w:fill="FF0000"/>
          </w:tcPr>
          <w:p w:rsidR="004526D2" w:rsidRPr="004526D2" w:rsidRDefault="004526D2" w:rsidP="00F853C3">
            <w:pPr>
              <w:jc w:val="center"/>
              <w:rPr>
                <w:rFonts w:ascii="Arial" w:hAnsi="Arial" w:cs="Arial"/>
                <w:b/>
                <w:bCs/>
                <w:color w:val="FFFFFF"/>
                <w:sz w:val="24"/>
                <w:szCs w:val="24"/>
                <w:rtl/>
              </w:rPr>
            </w:pPr>
            <w:r w:rsidRPr="004526D2">
              <w:rPr>
                <w:rFonts w:ascii="Arial" w:hAnsi="Arial" w:cs="Arial" w:hint="cs"/>
                <w:b/>
                <w:bCs/>
                <w:color w:val="FFFFFF"/>
                <w:sz w:val="24"/>
                <w:szCs w:val="24"/>
                <w:rtl/>
              </w:rPr>
              <w:t>20</w:t>
            </w:r>
          </w:p>
        </w:tc>
        <w:tc>
          <w:tcPr>
            <w:tcW w:w="946" w:type="dxa"/>
          </w:tcPr>
          <w:p w:rsidR="004526D2" w:rsidRPr="004526D2" w:rsidRDefault="004526D2" w:rsidP="00F853C3">
            <w:pPr>
              <w:rPr>
                <w:rFonts w:ascii="Arial" w:hAnsi="Arial" w:cs="Arial"/>
                <w:sz w:val="24"/>
                <w:szCs w:val="24"/>
                <w:rtl/>
              </w:rPr>
            </w:pPr>
          </w:p>
        </w:tc>
        <w:tc>
          <w:tcPr>
            <w:tcW w:w="946" w:type="dxa"/>
          </w:tcPr>
          <w:p w:rsidR="004526D2" w:rsidRPr="004526D2" w:rsidRDefault="004526D2" w:rsidP="00F853C3">
            <w:pPr>
              <w:rPr>
                <w:rFonts w:ascii="Arial" w:hAnsi="Arial" w:cs="Arial"/>
                <w:sz w:val="24"/>
                <w:szCs w:val="24"/>
                <w:rtl/>
              </w:rPr>
            </w:pPr>
          </w:p>
        </w:tc>
      </w:tr>
    </w:tbl>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sz w:val="24"/>
          <w:szCs w:val="24"/>
          <w:rtl/>
        </w:rPr>
        <w:t>חומצת אמינו מספר 8  שצבעה ירוק מופיעה ב"</w:t>
      </w:r>
      <w:r w:rsidRPr="004526D2">
        <w:rPr>
          <w:rFonts w:ascii="Arial" w:hAnsi="Arial" w:cs="Arial"/>
          <w:b/>
          <w:bCs/>
          <w:i/>
          <w:iCs/>
          <w:sz w:val="24"/>
          <w:szCs w:val="24"/>
          <w:u w:val="single"/>
          <w:rtl/>
        </w:rPr>
        <w:t>חלבון החיים</w:t>
      </w:r>
      <w:r w:rsidRPr="004526D2">
        <w:rPr>
          <w:rFonts w:ascii="Arial" w:hAnsi="Arial" w:cs="Arial"/>
          <w:sz w:val="24"/>
          <w:szCs w:val="24"/>
          <w:rtl/>
        </w:rPr>
        <w:t>" 3 פעמים</w:t>
      </w:r>
    </w:p>
    <w:p w:rsidR="004526D2" w:rsidRPr="004526D2" w:rsidRDefault="004526D2" w:rsidP="004526D2">
      <w:pPr>
        <w:rPr>
          <w:rFonts w:ascii="Arial" w:hAnsi="Arial" w:cs="Arial"/>
          <w:sz w:val="24"/>
          <w:szCs w:val="24"/>
          <w:rtl/>
        </w:rPr>
      </w:pPr>
      <w:r w:rsidRPr="004526D2">
        <w:rPr>
          <w:rFonts w:ascii="Arial" w:hAnsi="Arial" w:cs="Arial"/>
          <w:sz w:val="24"/>
          <w:szCs w:val="24"/>
          <w:rtl/>
        </w:rPr>
        <w:t>חומצת אמינו מספר 20 שצבעה אדום מופיעה ב"</w:t>
      </w:r>
      <w:r w:rsidRPr="004526D2">
        <w:rPr>
          <w:rFonts w:ascii="Arial" w:hAnsi="Arial" w:cs="Arial"/>
          <w:b/>
          <w:bCs/>
          <w:i/>
          <w:iCs/>
          <w:sz w:val="24"/>
          <w:szCs w:val="24"/>
          <w:u w:val="single"/>
          <w:rtl/>
        </w:rPr>
        <w:t xml:space="preserve"> חלבון החיים</w:t>
      </w:r>
      <w:r w:rsidRPr="004526D2">
        <w:rPr>
          <w:rFonts w:ascii="Arial" w:hAnsi="Arial" w:cs="Arial"/>
          <w:sz w:val="24"/>
          <w:szCs w:val="24"/>
          <w:rtl/>
        </w:rPr>
        <w:t xml:space="preserve"> " 5 פעמים</w:t>
      </w:r>
    </w:p>
    <w:p w:rsidR="004526D2" w:rsidRPr="004526D2" w:rsidRDefault="004526D2" w:rsidP="004526D2">
      <w:pPr>
        <w:rPr>
          <w:rFonts w:ascii="Arial" w:hAnsi="Arial" w:cs="Arial"/>
          <w:sz w:val="24"/>
          <w:szCs w:val="24"/>
          <w:rtl/>
        </w:rPr>
      </w:pPr>
      <w:r w:rsidRPr="004526D2">
        <w:rPr>
          <w:rFonts w:ascii="Arial" w:hAnsi="Arial" w:cs="Arial"/>
          <w:sz w:val="24"/>
          <w:szCs w:val="24"/>
          <w:rtl/>
        </w:rPr>
        <w:t>חומצת אמינו מספר 1 שצבעה כחול מופיעה ב"</w:t>
      </w:r>
      <w:r w:rsidRPr="004526D2">
        <w:rPr>
          <w:rFonts w:ascii="Arial" w:hAnsi="Arial" w:cs="Arial"/>
          <w:b/>
          <w:bCs/>
          <w:i/>
          <w:iCs/>
          <w:sz w:val="24"/>
          <w:szCs w:val="24"/>
          <w:u w:val="single"/>
          <w:rtl/>
        </w:rPr>
        <w:t xml:space="preserve"> חלבון החיים</w:t>
      </w:r>
      <w:r w:rsidRPr="004526D2">
        <w:rPr>
          <w:rFonts w:ascii="Arial" w:hAnsi="Arial" w:cs="Arial"/>
          <w:sz w:val="24"/>
          <w:szCs w:val="24"/>
          <w:rtl/>
        </w:rPr>
        <w:t xml:space="preserve"> " 2 פעמים</w:t>
      </w:r>
    </w:p>
    <w:p w:rsidR="004526D2" w:rsidRPr="004526D2" w:rsidRDefault="004526D2" w:rsidP="004526D2">
      <w:pPr>
        <w:rPr>
          <w:rFonts w:ascii="Arial" w:hAnsi="Arial" w:cs="Arial"/>
          <w:sz w:val="24"/>
          <w:szCs w:val="24"/>
          <w:rtl/>
        </w:rPr>
      </w:pPr>
      <w:r w:rsidRPr="004526D2">
        <w:rPr>
          <w:rFonts w:ascii="Arial" w:hAnsi="Arial" w:cs="Arial"/>
          <w:sz w:val="24"/>
          <w:szCs w:val="24"/>
          <w:rtl/>
        </w:rPr>
        <w:t>חומצת אמינו מספר 6 שצבעה שחור מופיעה ב"</w:t>
      </w:r>
      <w:r w:rsidRPr="004526D2">
        <w:rPr>
          <w:rFonts w:ascii="Arial" w:hAnsi="Arial" w:cs="Arial"/>
          <w:b/>
          <w:bCs/>
          <w:i/>
          <w:iCs/>
          <w:sz w:val="24"/>
          <w:szCs w:val="24"/>
          <w:u w:val="single"/>
          <w:rtl/>
        </w:rPr>
        <w:t xml:space="preserve"> חלבון החיים</w:t>
      </w:r>
      <w:r w:rsidRPr="004526D2">
        <w:rPr>
          <w:rFonts w:ascii="Arial" w:hAnsi="Arial" w:cs="Arial"/>
          <w:sz w:val="24"/>
          <w:szCs w:val="24"/>
          <w:rtl/>
        </w:rPr>
        <w:t xml:space="preserve"> " 1 פעמים</w:t>
      </w:r>
    </w:p>
    <w:p w:rsidR="004526D2" w:rsidRPr="004526D2" w:rsidRDefault="004526D2" w:rsidP="004526D2">
      <w:pPr>
        <w:rPr>
          <w:rFonts w:ascii="Arial" w:hAnsi="Arial" w:cs="Arial"/>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737"/>
        <w:gridCol w:w="737"/>
        <w:gridCol w:w="737"/>
        <w:gridCol w:w="794"/>
        <w:gridCol w:w="851"/>
        <w:gridCol w:w="737"/>
        <w:gridCol w:w="737"/>
        <w:gridCol w:w="737"/>
        <w:gridCol w:w="737"/>
        <w:gridCol w:w="737"/>
        <w:gridCol w:w="737"/>
      </w:tblGrid>
      <w:tr w:rsidR="004526D2" w:rsidRPr="004526D2" w:rsidTr="00F853C3">
        <w:tc>
          <w:tcPr>
            <w:tcW w:w="737" w:type="dxa"/>
          </w:tcPr>
          <w:p w:rsidR="004526D2" w:rsidRPr="004526D2" w:rsidRDefault="004526D2" w:rsidP="00F853C3">
            <w:pPr>
              <w:rPr>
                <w:rFonts w:ascii="Arial" w:hAnsi="Arial" w:cs="Arial"/>
                <w:sz w:val="24"/>
                <w:szCs w:val="24"/>
                <w:rtl/>
              </w:rPr>
            </w:pPr>
          </w:p>
        </w:tc>
        <w:tc>
          <w:tcPr>
            <w:tcW w:w="737" w:type="dxa"/>
          </w:tcPr>
          <w:p w:rsidR="004526D2" w:rsidRPr="004526D2" w:rsidRDefault="004526D2" w:rsidP="00F853C3">
            <w:pPr>
              <w:rPr>
                <w:rFonts w:ascii="Arial" w:hAnsi="Arial" w:cs="Arial"/>
                <w:sz w:val="24"/>
                <w:szCs w:val="24"/>
                <w:rtl/>
              </w:rPr>
            </w:pPr>
          </w:p>
        </w:tc>
        <w:tc>
          <w:tcPr>
            <w:tcW w:w="737" w:type="dxa"/>
          </w:tcPr>
          <w:p w:rsidR="004526D2" w:rsidRPr="004526D2" w:rsidRDefault="004526D2" w:rsidP="00F853C3">
            <w:pPr>
              <w:rPr>
                <w:rFonts w:ascii="Arial" w:hAnsi="Arial" w:cs="Arial"/>
                <w:sz w:val="24"/>
                <w:szCs w:val="24"/>
                <w:rtl/>
              </w:rPr>
            </w:pPr>
          </w:p>
        </w:tc>
        <w:tc>
          <w:tcPr>
            <w:tcW w:w="794" w:type="dxa"/>
          </w:tcPr>
          <w:p w:rsidR="004526D2" w:rsidRPr="004526D2" w:rsidRDefault="004526D2" w:rsidP="00F853C3">
            <w:pPr>
              <w:rPr>
                <w:rFonts w:ascii="Arial" w:hAnsi="Arial" w:cs="Arial"/>
                <w:sz w:val="24"/>
                <w:szCs w:val="24"/>
                <w:rtl/>
              </w:rPr>
            </w:pPr>
          </w:p>
        </w:tc>
        <w:tc>
          <w:tcPr>
            <w:tcW w:w="851" w:type="dxa"/>
          </w:tcPr>
          <w:p w:rsidR="004526D2" w:rsidRPr="004526D2" w:rsidRDefault="004526D2" w:rsidP="00F853C3">
            <w:pPr>
              <w:rPr>
                <w:rFonts w:ascii="Arial" w:hAnsi="Arial" w:cs="Arial"/>
                <w:sz w:val="24"/>
                <w:szCs w:val="24"/>
                <w:rtl/>
              </w:rPr>
            </w:pPr>
          </w:p>
        </w:tc>
        <w:tc>
          <w:tcPr>
            <w:tcW w:w="737" w:type="dxa"/>
          </w:tcPr>
          <w:p w:rsidR="004526D2" w:rsidRPr="004526D2" w:rsidRDefault="004526D2" w:rsidP="00F853C3">
            <w:pPr>
              <w:rPr>
                <w:rFonts w:ascii="Arial" w:hAnsi="Arial" w:cs="Arial"/>
                <w:sz w:val="24"/>
                <w:szCs w:val="24"/>
                <w:rtl/>
              </w:rPr>
            </w:pPr>
          </w:p>
        </w:tc>
        <w:tc>
          <w:tcPr>
            <w:tcW w:w="737" w:type="dxa"/>
          </w:tcPr>
          <w:p w:rsidR="004526D2" w:rsidRPr="004526D2" w:rsidRDefault="004526D2" w:rsidP="00F853C3">
            <w:pPr>
              <w:rPr>
                <w:rFonts w:ascii="Arial" w:hAnsi="Arial" w:cs="Arial"/>
                <w:sz w:val="24"/>
                <w:szCs w:val="24"/>
                <w:rtl/>
              </w:rPr>
            </w:pPr>
          </w:p>
        </w:tc>
        <w:tc>
          <w:tcPr>
            <w:tcW w:w="737" w:type="dxa"/>
          </w:tcPr>
          <w:p w:rsidR="004526D2" w:rsidRPr="004526D2" w:rsidRDefault="004526D2" w:rsidP="00F853C3">
            <w:pPr>
              <w:rPr>
                <w:rFonts w:ascii="Arial" w:hAnsi="Arial" w:cs="Arial"/>
                <w:sz w:val="24"/>
                <w:szCs w:val="24"/>
                <w:rtl/>
              </w:rPr>
            </w:pPr>
          </w:p>
        </w:tc>
        <w:tc>
          <w:tcPr>
            <w:tcW w:w="737" w:type="dxa"/>
          </w:tcPr>
          <w:p w:rsidR="004526D2" w:rsidRPr="004526D2" w:rsidRDefault="004526D2" w:rsidP="00F853C3">
            <w:pPr>
              <w:rPr>
                <w:rFonts w:ascii="Arial" w:hAnsi="Arial" w:cs="Arial"/>
                <w:sz w:val="24"/>
                <w:szCs w:val="24"/>
                <w:rtl/>
              </w:rPr>
            </w:pPr>
          </w:p>
        </w:tc>
        <w:tc>
          <w:tcPr>
            <w:tcW w:w="737" w:type="dxa"/>
          </w:tcPr>
          <w:p w:rsidR="004526D2" w:rsidRPr="004526D2" w:rsidRDefault="004526D2" w:rsidP="00F853C3">
            <w:pPr>
              <w:rPr>
                <w:rFonts w:ascii="Arial" w:hAnsi="Arial" w:cs="Arial"/>
                <w:sz w:val="24"/>
                <w:szCs w:val="24"/>
                <w:rtl/>
              </w:rPr>
            </w:pPr>
          </w:p>
        </w:tc>
        <w:tc>
          <w:tcPr>
            <w:tcW w:w="737" w:type="dxa"/>
          </w:tcPr>
          <w:p w:rsidR="004526D2" w:rsidRPr="004526D2" w:rsidRDefault="004526D2" w:rsidP="00F853C3">
            <w:pPr>
              <w:rPr>
                <w:rFonts w:ascii="Arial" w:hAnsi="Arial" w:cs="Arial"/>
                <w:sz w:val="24"/>
                <w:szCs w:val="24"/>
                <w:rtl/>
              </w:rPr>
            </w:pPr>
          </w:p>
        </w:tc>
      </w:tr>
    </w:tbl>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sz w:val="24"/>
          <w:szCs w:val="24"/>
          <w:rtl/>
        </w:rPr>
        <w:t>באמצעות צביעת המשבצות</w:t>
      </w:r>
      <w:r w:rsidRPr="004526D2">
        <w:rPr>
          <w:rFonts w:ascii="Arial" w:hAnsi="Arial" w:cs="Arial" w:hint="cs"/>
          <w:sz w:val="24"/>
          <w:szCs w:val="24"/>
          <w:rtl/>
        </w:rPr>
        <w:t>,</w:t>
      </w:r>
      <w:r w:rsidRPr="004526D2">
        <w:rPr>
          <w:rFonts w:ascii="Arial" w:hAnsi="Arial" w:cs="Arial"/>
          <w:sz w:val="24"/>
          <w:szCs w:val="24"/>
          <w:rtl/>
        </w:rPr>
        <w:t xml:space="preserve"> שלב את חומצות האמינו לפני ראות עיניך.</w:t>
      </w:r>
    </w:p>
    <w:p w:rsidR="004526D2" w:rsidRPr="004526D2" w:rsidRDefault="004526D2" w:rsidP="004526D2">
      <w:pPr>
        <w:rPr>
          <w:rFonts w:ascii="Arial" w:hAnsi="Arial" w:cs="Arial"/>
          <w:sz w:val="24"/>
          <w:szCs w:val="24"/>
          <w:rtl/>
        </w:rPr>
      </w:pP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 xml:space="preserve">1. האם דומה השרשרת החלבונית שיצרת לשאר </w:t>
      </w:r>
      <w:r w:rsidRPr="004526D2">
        <w:rPr>
          <w:rFonts w:ascii="Arial" w:hAnsi="Arial" w:cs="Arial" w:hint="cs"/>
          <w:sz w:val="24"/>
          <w:szCs w:val="24"/>
          <w:rtl/>
        </w:rPr>
        <w:t>השרשרות שיצרו התלמידים? 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2. </w:t>
      </w:r>
      <w:r w:rsidRPr="004526D2">
        <w:rPr>
          <w:rFonts w:ascii="Arial" w:hAnsi="Arial" w:cs="Arial"/>
          <w:sz w:val="24"/>
          <w:szCs w:val="24"/>
          <w:rtl/>
        </w:rPr>
        <w:t>מה אפשר ללמוד מכך</w:t>
      </w:r>
      <w:r w:rsidRPr="004526D2">
        <w:rPr>
          <w:rFonts w:ascii="Arial" w:hAnsi="Arial" w:cs="Arial" w:hint="cs"/>
          <w:sz w:val="24"/>
          <w:szCs w:val="24"/>
          <w:rtl/>
        </w:rPr>
        <w:t>? 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sz w:val="24"/>
          <w:szCs w:val="24"/>
          <w:rtl/>
        </w:rPr>
        <w:t>3</w:t>
      </w:r>
      <w:r w:rsidRPr="004526D2">
        <w:rPr>
          <w:rFonts w:ascii="Arial" w:hAnsi="Arial" w:cs="Arial" w:hint="cs"/>
          <w:color w:val="000000"/>
          <w:sz w:val="24"/>
          <w:szCs w:val="24"/>
          <w:rtl/>
        </w:rPr>
        <w:t>.  יחידת המבנה של החלבון היא: 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4.  מספר החומצות האמיניות בטבע הוא: 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5.  מספר החומצות האמיניות שהגוף חייב לקבל במזון הוא:____________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6.  הגוף חייב לקבל את החומצות החיוניות במזון כי:__________________________________</w:t>
      </w:r>
    </w:p>
    <w:p w:rsidR="004526D2" w:rsidRPr="004526D2" w:rsidRDefault="004526D2" w:rsidP="004526D2">
      <w:pPr>
        <w:spacing w:line="360" w:lineRule="auto"/>
        <w:rPr>
          <w:rFonts w:ascii="Arial" w:hAnsi="Arial" w:cs="Arial"/>
          <w:color w:val="000000"/>
          <w:sz w:val="24"/>
          <w:szCs w:val="24"/>
          <w:rtl/>
        </w:rPr>
      </w:pPr>
    </w:p>
    <w:p w:rsidR="004526D2" w:rsidRDefault="004526D2" w:rsidP="004526D2">
      <w:pPr>
        <w:spacing w:line="360" w:lineRule="auto"/>
        <w:rPr>
          <w:rFonts w:ascii="Arial" w:hAnsi="Arial" w:cs="Arial"/>
          <w:color w:val="000000"/>
          <w:sz w:val="24"/>
          <w:szCs w:val="24"/>
          <w:rtl/>
        </w:rPr>
      </w:pPr>
    </w:p>
    <w:p w:rsidR="00590866" w:rsidRDefault="00590866" w:rsidP="004526D2">
      <w:pPr>
        <w:spacing w:line="360" w:lineRule="auto"/>
        <w:rPr>
          <w:rFonts w:ascii="Arial" w:hAnsi="Arial" w:cs="Arial"/>
          <w:color w:val="000000"/>
          <w:sz w:val="24"/>
          <w:szCs w:val="24"/>
          <w:rtl/>
        </w:rPr>
      </w:pPr>
    </w:p>
    <w:p w:rsidR="00590866" w:rsidRDefault="00590866" w:rsidP="004526D2">
      <w:pPr>
        <w:spacing w:line="360" w:lineRule="auto"/>
        <w:rPr>
          <w:rFonts w:ascii="Arial" w:hAnsi="Arial" w:cs="Arial"/>
          <w:color w:val="000000"/>
          <w:sz w:val="24"/>
          <w:szCs w:val="24"/>
          <w:rtl/>
        </w:rPr>
      </w:pPr>
    </w:p>
    <w:p w:rsidR="00590866" w:rsidRPr="004526D2" w:rsidRDefault="00590866" w:rsidP="004526D2">
      <w:pPr>
        <w:spacing w:line="360" w:lineRule="auto"/>
        <w:rPr>
          <w:rFonts w:ascii="Arial" w:hAnsi="Arial" w:cs="Arial"/>
          <w:color w:val="000000"/>
          <w:sz w:val="24"/>
          <w:szCs w:val="24"/>
          <w:rtl/>
        </w:rPr>
      </w:pPr>
    </w:p>
    <w:p w:rsidR="004526D2" w:rsidRPr="004526D2" w:rsidRDefault="004526D2" w:rsidP="004526D2">
      <w:pPr>
        <w:pStyle w:val="1"/>
        <w:rPr>
          <w:rFonts w:ascii="Arial" w:hAnsi="Arial" w:cs="Arial"/>
          <w:b/>
          <w:bCs/>
          <w:sz w:val="24"/>
          <w:szCs w:val="24"/>
          <w:rtl/>
        </w:rPr>
      </w:pPr>
      <w:r w:rsidRPr="004526D2">
        <w:rPr>
          <w:rFonts w:ascii="Arial" w:hAnsi="Arial" w:cs="Arial"/>
          <w:b/>
          <w:bCs/>
          <w:sz w:val="24"/>
          <w:szCs w:val="24"/>
          <w:rtl/>
        </w:rPr>
        <w:t>22 חומצות האמינו המשתתפות בבניית חלבון</w:t>
      </w:r>
    </w:p>
    <w:p w:rsidR="004526D2" w:rsidRPr="004526D2" w:rsidRDefault="004526D2" w:rsidP="004526D2">
      <w:pPr>
        <w:rPr>
          <w:sz w:val="24"/>
          <w:szCs w:val="24"/>
          <w:rtl/>
        </w:rPr>
      </w:pPr>
    </w:p>
    <w:p w:rsidR="004526D2" w:rsidRPr="004526D2" w:rsidRDefault="004526D2" w:rsidP="004526D2">
      <w:pPr>
        <w:rPr>
          <w:sz w:val="24"/>
          <w:szCs w:val="24"/>
          <w:rtl/>
        </w:rPr>
      </w:pPr>
    </w:p>
    <w:p w:rsidR="004526D2" w:rsidRPr="004526D2" w:rsidRDefault="003C448D" w:rsidP="004526D2">
      <w:pPr>
        <w:rPr>
          <w:sz w:val="24"/>
          <w:szCs w:val="24"/>
          <w:rtl/>
        </w:rPr>
      </w:pPr>
      <w:r>
        <w:rPr>
          <w:noProof/>
          <w:sz w:val="24"/>
          <w:szCs w:val="24"/>
          <w:rtl/>
        </w:rPr>
        <mc:AlternateContent>
          <mc:Choice Requires="wps">
            <w:drawing>
              <wp:anchor distT="0" distB="0" distL="114300" distR="114300" simplePos="0" relativeHeight="251875328" behindDoc="0" locked="0" layoutInCell="0" allowOverlap="1">
                <wp:simplePos x="0" y="0"/>
                <wp:positionH relativeFrom="page">
                  <wp:posOffset>4206240</wp:posOffset>
                </wp:positionH>
                <wp:positionV relativeFrom="paragraph">
                  <wp:posOffset>640080</wp:posOffset>
                </wp:positionV>
                <wp:extent cx="365760" cy="274320"/>
                <wp:effectExtent l="5715" t="11430" r="9525" b="9525"/>
                <wp:wrapNone/>
                <wp:docPr id="697" name="Rectangle 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F8865A5" id="Rectangle 377" o:spid="_x0000_s1026" style="position:absolute;left:0;text-align:left;margin-left:331.2pt;margin-top:50.4pt;width:28.8pt;height:21.6pt;z-index:251875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" o:allowincell="f" fillcolor="#ff9">
                <w10:wrap anchorx="page"/>
              </v:rect>
            </w:pict>
          </mc:Fallback>
        </mc:AlternateContent>
      </w:r>
      <w:r>
        <w:rPr>
          <w:noProof/>
          <w:sz w:val="24"/>
          <w:szCs w:val="24"/>
          <w:rtl/>
        </w:rPr>
        <mc:AlternateContent>
          <mc:Choice Requires="wps">
            <w:drawing>
              <wp:anchor distT="0" distB="0" distL="114300" distR="114300" simplePos="0" relativeHeight="251873280" behindDoc="0" locked="0" layoutInCell="0" allowOverlap="1">
                <wp:simplePos x="0" y="0"/>
                <wp:positionH relativeFrom="page">
                  <wp:posOffset>5120640</wp:posOffset>
                </wp:positionH>
                <wp:positionV relativeFrom="paragraph">
                  <wp:posOffset>274320</wp:posOffset>
                </wp:positionV>
                <wp:extent cx="365760" cy="274320"/>
                <wp:effectExtent l="5715" t="7620" r="9525" b="13335"/>
                <wp:wrapNone/>
                <wp:docPr id="696" name="Rectangle 3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993300"/>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E992965" id="Rectangle 375" o:spid="_x0000_s1026" style="position:absolute;left:0;text-align:left;margin-left:403.2pt;margin-top:21.6pt;width:28.8pt;height:21.6pt;z-index:251873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" o:allowincell="f" fillcolor="#930" strokeweight=".25pt">
                <w10:wrap anchorx="page"/>
              </v:rect>
            </w:pict>
          </mc:Fallback>
        </mc:AlternateContent>
      </w:r>
      <w:r>
        <w:rPr>
          <w:noProof/>
          <w:sz w:val="24"/>
          <w:szCs w:val="24"/>
          <w:rtl/>
        </w:rPr>
        <mc:AlternateContent>
          <mc:Choice Requires="wps">
            <w:drawing>
              <wp:anchor distT="0" distB="0" distL="114300" distR="114300" simplePos="0" relativeHeight="251874304" behindDoc="0" locked="0" layoutInCell="0" allowOverlap="1">
                <wp:simplePos x="0" y="0"/>
                <wp:positionH relativeFrom="page">
                  <wp:posOffset>3749040</wp:posOffset>
                </wp:positionH>
                <wp:positionV relativeFrom="paragraph">
                  <wp:posOffset>640080</wp:posOffset>
                </wp:positionV>
                <wp:extent cx="365760" cy="274320"/>
                <wp:effectExtent l="5715" t="11430" r="9525" b="9525"/>
                <wp:wrapNone/>
                <wp:docPr id="695" name="Rectangle 3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0000"/>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0F413AE" id="Rectangle 376" o:spid="_x0000_s1026" style="position:absolute;left:0;text-align:left;margin-left:295.2pt;margin-top:50.4pt;width:28.8pt;height:21.6pt;z-index:251874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" o:allowincell="f" fillcolor="black" strokeweight=".5pt">
                <w10:wrap anchorx="page"/>
              </v:rect>
            </w:pict>
          </mc:Fallback>
        </mc:AlternateContent>
      </w:r>
      <w:r>
        <w:rPr>
          <w:noProof/>
          <w:sz w:val="24"/>
          <w:szCs w:val="24"/>
          <w:rtl/>
        </w:rPr>
        <mc:AlternateContent>
          <mc:Choice Requires="wps">
            <w:drawing>
              <wp:anchor distT="0" distB="0" distL="114300" distR="114300" simplePos="0" relativeHeight="251867136" behindDoc="0" locked="0" layoutInCell="0" allowOverlap="1">
                <wp:simplePos x="0" y="0"/>
                <wp:positionH relativeFrom="page">
                  <wp:posOffset>3291840</wp:posOffset>
                </wp:positionH>
                <wp:positionV relativeFrom="paragraph">
                  <wp:posOffset>640080</wp:posOffset>
                </wp:positionV>
                <wp:extent cx="365760" cy="274320"/>
                <wp:effectExtent l="5715" t="11430" r="9525" b="9525"/>
                <wp:wrapNone/>
                <wp:docPr id="694" name="Rectangle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33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C50F2A2" id="Rectangle 369" o:spid="_x0000_s1026" style="position:absolute;left:0;text-align:left;margin-left:259.2pt;margin-top:50.4pt;width:28.8pt;height:21.6pt;z-index:251867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" o:allowincell="f" fillcolor="#036">
                <w10:wrap anchorx="page"/>
              </v:rect>
            </w:pict>
          </mc:Fallback>
        </mc:AlternateContent>
      </w:r>
      <w:r>
        <w:rPr>
          <w:noProof/>
          <w:sz w:val="24"/>
          <w:szCs w:val="24"/>
          <w:rtl/>
        </w:rPr>
        <mc:AlternateContent>
          <mc:Choice Requires="wps">
            <w:drawing>
              <wp:anchor distT="0" distB="0" distL="114300" distR="114300" simplePos="0" relativeHeight="251868160" behindDoc="0" locked="0" layoutInCell="0" allowOverlap="1">
                <wp:simplePos x="0" y="0"/>
                <wp:positionH relativeFrom="page">
                  <wp:posOffset>2834640</wp:posOffset>
                </wp:positionH>
                <wp:positionV relativeFrom="paragraph">
                  <wp:posOffset>640080</wp:posOffset>
                </wp:positionV>
                <wp:extent cx="365760" cy="274320"/>
                <wp:effectExtent l="5715" t="11430" r="9525" b="9525"/>
                <wp:wrapNone/>
                <wp:docPr id="693" name="Rectangle 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808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5C0992" id="Rectangle 370" o:spid="_x0000_s1026" style="position:absolute;left:0;text-align:left;margin-left:223.2pt;margin-top:50.4pt;width:28.8pt;height:21.6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" o:allowincell="f" fillcolor="teal">
                <w10:wrap anchorx="page"/>
              </v:rect>
            </w:pict>
          </mc:Fallback>
        </mc:AlternateContent>
      </w:r>
      <w:r>
        <w:rPr>
          <w:noProof/>
          <w:sz w:val="24"/>
          <w:szCs w:val="24"/>
          <w:rtl/>
        </w:rPr>
        <mc:AlternateContent>
          <mc:Choice Requires="wps">
            <w:drawing>
              <wp:anchor distT="0" distB="0" distL="114300" distR="114300" simplePos="0" relativeHeight="251869184" behindDoc="0" locked="0" layoutInCell="0" allowOverlap="1">
                <wp:simplePos x="0" y="0"/>
                <wp:positionH relativeFrom="page">
                  <wp:posOffset>2377440</wp:posOffset>
                </wp:positionH>
                <wp:positionV relativeFrom="paragraph">
                  <wp:posOffset>640080</wp:posOffset>
                </wp:positionV>
                <wp:extent cx="365760" cy="274320"/>
                <wp:effectExtent l="5715" t="11430" r="9525" b="9525"/>
                <wp:wrapNone/>
                <wp:docPr id="692" name="Rectangle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FF"/>
                        </a:solidFill>
                        <a:ln w="9525">
                          <a:solidFill>
                            <a:srgbClr val="333399"/>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EE89FEE" id="Rectangle 371" o:spid="_x0000_s1026" style="position:absolute;left:0;text-align:left;margin-left:187.2pt;margin-top:50.4pt;width:28.8pt;height:21.6pt;z-index:251869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" o:allowincell="f" strokecolor="#339">
                <w10:wrap anchorx="page"/>
              </v:rect>
            </w:pict>
          </mc:Fallback>
        </mc:AlternateContent>
      </w:r>
      <w:r>
        <w:rPr>
          <w:noProof/>
          <w:sz w:val="24"/>
          <w:szCs w:val="24"/>
          <w:rtl/>
        </w:rPr>
        <mc:AlternateContent>
          <mc:Choice Requires="wps">
            <w:drawing>
              <wp:anchor distT="0" distB="0" distL="114300" distR="114300" simplePos="0" relativeHeight="251870208" behindDoc="0" locked="0" layoutInCell="0" allowOverlap="1">
                <wp:simplePos x="0" y="0"/>
                <wp:positionH relativeFrom="page">
                  <wp:posOffset>1920240</wp:posOffset>
                </wp:positionH>
                <wp:positionV relativeFrom="paragraph">
                  <wp:posOffset>640080</wp:posOffset>
                </wp:positionV>
                <wp:extent cx="365760" cy="274320"/>
                <wp:effectExtent l="5715" t="11430" r="9525" b="9525"/>
                <wp:wrapNone/>
                <wp:docPr id="691" name="Rectangle 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CC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7E6BCB" id="Rectangle 372" o:spid="_x0000_s1026" style="position:absolute;left:0;text-align:left;margin-left:151.2pt;margin-top:50.4pt;width:28.8pt;height:21.6pt;z-index:251870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" o:allowincell="f" fillcolor="#cff">
                <w10:wrap anchorx="page"/>
              </v:rect>
            </w:pict>
          </mc:Fallback>
        </mc:AlternateContent>
      </w:r>
      <w:r>
        <w:rPr>
          <w:noProof/>
          <w:sz w:val="24"/>
          <w:szCs w:val="24"/>
          <w:rtl/>
        </w:rPr>
        <mc:AlternateContent>
          <mc:Choice Requires="wps">
            <w:drawing>
              <wp:anchor distT="0" distB="0" distL="114300" distR="114300" simplePos="0" relativeHeight="251871232" behindDoc="0" locked="0" layoutInCell="0" allowOverlap="1">
                <wp:simplePos x="0" y="0"/>
                <wp:positionH relativeFrom="page">
                  <wp:posOffset>4663440</wp:posOffset>
                </wp:positionH>
                <wp:positionV relativeFrom="paragraph">
                  <wp:posOffset>274320</wp:posOffset>
                </wp:positionV>
                <wp:extent cx="365760" cy="274320"/>
                <wp:effectExtent l="5715" t="7620" r="9525" b="13335"/>
                <wp:wrapNone/>
                <wp:docPr id="690" name="Rectangle 3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33CCCC"/>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B56B609" id="Rectangle 373" o:spid="_x0000_s1026" style="position:absolute;left:0;text-align:left;margin-left:367.2pt;margin-top:21.6pt;width:28.8pt;height:21.6pt;z-index:251871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" o:allowincell="f" fillcolor="#3cc">
                <w10:wrap anchorx="page"/>
              </v:rect>
            </w:pict>
          </mc:Fallback>
        </mc:AlternateContent>
      </w:r>
      <w:r>
        <w:rPr>
          <w:noProof/>
          <w:sz w:val="24"/>
          <w:szCs w:val="24"/>
          <w:rtl/>
        </w:rPr>
        <mc:AlternateContent>
          <mc:Choice Requires="wps">
            <w:drawing>
              <wp:anchor distT="0" distB="0" distL="114300" distR="114300" simplePos="0" relativeHeight="251872256" behindDoc="0" locked="0" layoutInCell="0" allowOverlap="1">
                <wp:simplePos x="0" y="0"/>
                <wp:positionH relativeFrom="page">
                  <wp:posOffset>4206240</wp:posOffset>
                </wp:positionH>
                <wp:positionV relativeFrom="paragraph">
                  <wp:posOffset>274320</wp:posOffset>
                </wp:positionV>
                <wp:extent cx="365760" cy="274320"/>
                <wp:effectExtent l="5715" t="7620" r="9525" b="13335"/>
                <wp:wrapNone/>
                <wp:docPr id="689" name="Rectangle 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CC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AE95E2" id="Rectangle 374" o:spid="_x0000_s1026" style="position:absolute;left:0;text-align:left;margin-left:331.2pt;margin-top:21.6pt;width:28.8pt;height:21.6pt;z-index:251872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" o:allowincell="f" fillcolor="#fc9">
                <w10:wrap anchorx="page"/>
              </v:rect>
            </w:pict>
          </mc:Fallback>
        </mc:AlternateContent>
      </w:r>
      <w:r>
        <w:rPr>
          <w:noProof/>
          <w:sz w:val="24"/>
          <w:szCs w:val="24"/>
          <w:rtl/>
        </w:rPr>
        <mc:AlternateContent>
          <mc:Choice Requires="wps">
            <w:drawing>
              <wp:anchor distT="0" distB="0" distL="114300" distR="114300" simplePos="0" relativeHeight="251862016" behindDoc="0" locked="0" layoutInCell="0" allowOverlap="1">
                <wp:simplePos x="0" y="0"/>
                <wp:positionH relativeFrom="page">
                  <wp:posOffset>3749040</wp:posOffset>
                </wp:positionH>
                <wp:positionV relativeFrom="paragraph">
                  <wp:posOffset>274320</wp:posOffset>
                </wp:positionV>
                <wp:extent cx="365760" cy="274320"/>
                <wp:effectExtent l="5715" t="7620" r="9525" b="13335"/>
                <wp:wrapNone/>
                <wp:docPr id="688" name="Rectangle 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6666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4D2E723" id="Rectangle 364" o:spid="_x0000_s1026" style="position:absolute;left:0;text-align:left;margin-left:295.2pt;margin-top:21.6pt;width:28.8pt;height:21.6pt;z-index:251862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" o:allowincell="f" fillcolor="#669">
                <w10:wrap anchorx="page"/>
              </v:rect>
            </w:pict>
          </mc:Fallback>
        </mc:AlternateContent>
      </w:r>
      <w:r>
        <w:rPr>
          <w:noProof/>
          <w:sz w:val="24"/>
          <w:szCs w:val="24"/>
          <w:rtl/>
        </w:rPr>
        <mc:AlternateContent>
          <mc:Choice Requires="wps">
            <w:drawing>
              <wp:anchor distT="0" distB="0" distL="114300" distR="114300" simplePos="0" relativeHeight="251863040" behindDoc="0" locked="0" layoutInCell="0" allowOverlap="1">
                <wp:simplePos x="0" y="0"/>
                <wp:positionH relativeFrom="page">
                  <wp:posOffset>3291840</wp:posOffset>
                </wp:positionH>
                <wp:positionV relativeFrom="paragraph">
                  <wp:posOffset>274320</wp:posOffset>
                </wp:positionV>
                <wp:extent cx="365760" cy="274320"/>
                <wp:effectExtent l="5715" t="7620" r="9525" b="13335"/>
                <wp:wrapNone/>
                <wp:docPr id="687" name="Rectangle 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C75998A" id="Rectangle 365" o:spid="_x0000_s1026" style="position:absolute;left:0;text-align:left;margin-left:259.2pt;margin-top:21.6pt;width:28.8pt;height:21.6pt;z-index:251863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" o:allowincell="f" fillcolor="red">
                <w10:wrap anchorx="page"/>
              </v:rect>
            </w:pict>
          </mc:Fallback>
        </mc:AlternateContent>
      </w:r>
      <w:r>
        <w:rPr>
          <w:noProof/>
          <w:sz w:val="24"/>
          <w:szCs w:val="24"/>
          <w:rtl/>
        </w:rPr>
        <mc:AlternateContent>
          <mc:Choice Requires="wps">
            <w:drawing>
              <wp:anchor distT="0" distB="0" distL="114300" distR="114300" simplePos="0" relativeHeight="251864064" behindDoc="0" locked="0" layoutInCell="0" allowOverlap="1">
                <wp:simplePos x="0" y="0"/>
                <wp:positionH relativeFrom="page">
                  <wp:posOffset>2834640</wp:posOffset>
                </wp:positionH>
                <wp:positionV relativeFrom="paragraph">
                  <wp:posOffset>274320</wp:posOffset>
                </wp:positionV>
                <wp:extent cx="365760" cy="274320"/>
                <wp:effectExtent l="5715" t="7620" r="9525" b="13335"/>
                <wp:wrapNone/>
                <wp:docPr id="686" name="Rectangle 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99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61B8CE4" id="Rectangle 366" o:spid="_x0000_s1026" style="position:absolute;left:0;text-align:left;margin-left:223.2pt;margin-top:21.6pt;width:28.8pt;height:21.6pt;z-index:251864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" o:allowincell="f" fillcolor="#f90">
                <w10:wrap anchorx="page"/>
              </v:rect>
            </w:pict>
          </mc:Fallback>
        </mc:AlternateContent>
      </w:r>
      <w:r>
        <w:rPr>
          <w:noProof/>
          <w:sz w:val="24"/>
          <w:szCs w:val="24"/>
          <w:rtl/>
        </w:rPr>
        <mc:AlternateContent>
          <mc:Choice Requires="wps">
            <w:drawing>
              <wp:anchor distT="0" distB="0" distL="114300" distR="114300" simplePos="0" relativeHeight="251865088" behindDoc="0" locked="0" layoutInCell="0" allowOverlap="1">
                <wp:simplePos x="0" y="0"/>
                <wp:positionH relativeFrom="page">
                  <wp:posOffset>2377440</wp:posOffset>
                </wp:positionH>
                <wp:positionV relativeFrom="paragraph">
                  <wp:posOffset>274320</wp:posOffset>
                </wp:positionV>
                <wp:extent cx="365760" cy="274320"/>
                <wp:effectExtent l="5715" t="7620" r="9525" b="13335"/>
                <wp:wrapNone/>
                <wp:docPr id="685" name="Rectangle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254A45" id="Rectangle 367" o:spid="_x0000_s1026" style="position:absolute;left:0;text-align:left;margin-left:187.2pt;margin-top:21.6pt;width:28.8pt;height:21.6pt;z-index:251865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" o:allowincell="f" fillcolor="fuchsia">
                <w10:wrap anchorx="page"/>
              </v:rect>
            </w:pict>
          </mc:Fallback>
        </mc:AlternateContent>
      </w:r>
      <w:r>
        <w:rPr>
          <w:noProof/>
          <w:sz w:val="24"/>
          <w:szCs w:val="24"/>
          <w:rtl/>
        </w:rPr>
        <mc:AlternateContent>
          <mc:Choice Requires="wps">
            <w:drawing>
              <wp:anchor distT="0" distB="0" distL="114300" distR="114300" simplePos="0" relativeHeight="251866112" behindDoc="0" locked="0" layoutInCell="0" allowOverlap="1">
                <wp:simplePos x="0" y="0"/>
                <wp:positionH relativeFrom="page">
                  <wp:posOffset>1920240</wp:posOffset>
                </wp:positionH>
                <wp:positionV relativeFrom="paragraph">
                  <wp:posOffset>274320</wp:posOffset>
                </wp:positionV>
                <wp:extent cx="365760" cy="274320"/>
                <wp:effectExtent l="5715" t="7620" r="9525" b="13335"/>
                <wp:wrapNone/>
                <wp:docPr id="684" name="Rectangle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8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372BCB0" id="Rectangle 368" o:spid="_x0000_s1026" style="position:absolute;left:0;text-align:left;margin-left:151.2pt;margin-top:21.6pt;width:28.8pt;height:21.6pt;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" o:allowincell="f" fillcolor="green">
                <w10:wrap anchorx="page"/>
              </v:rect>
            </w:pict>
          </mc:Fallback>
        </mc:AlternateContent>
      </w:r>
      <w:r>
        <w:rPr>
          <w:noProof/>
          <w:sz w:val="24"/>
          <w:szCs w:val="24"/>
          <w:rtl/>
        </w:rPr>
        <mc:AlternateContent>
          <mc:Choice Requires="wps">
            <w:drawing>
              <wp:anchor distT="0" distB="0" distL="114300" distR="114300" simplePos="0" relativeHeight="251853824" behindDoc="0" locked="0" layoutInCell="0" allowOverlap="1">
                <wp:simplePos x="0" y="0"/>
                <wp:positionH relativeFrom="page">
                  <wp:posOffset>1920240</wp:posOffset>
                </wp:positionH>
                <wp:positionV relativeFrom="paragraph">
                  <wp:posOffset>-91440</wp:posOffset>
                </wp:positionV>
                <wp:extent cx="365760" cy="274320"/>
                <wp:effectExtent l="5715" t="13335" r="9525" b="7620"/>
                <wp:wrapNone/>
                <wp:docPr id="683" name="Rectangle 3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E68907" id="Rectangle 356" o:spid="_x0000_s1026" style="position:absolute;left:0;text-align:left;margin-left:151.2pt;margin-top:-7.2pt;width:28.8pt;height:21.6pt;z-index:251853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" o:allowincell="f" fillcolor="yellow">
                <w10:wrap anchorx="page"/>
              </v:rect>
            </w:pict>
          </mc:Fallback>
        </mc:AlternateContent>
      </w:r>
      <w:r>
        <w:rPr>
          <w:noProof/>
          <w:sz w:val="24"/>
          <w:szCs w:val="24"/>
          <w:rtl/>
        </w:rPr>
        <mc:AlternateContent>
          <mc:Choice Requires="wps">
            <w:drawing>
              <wp:anchor distT="0" distB="0" distL="114300" distR="114300" simplePos="0" relativeHeight="251854848" behindDoc="0" locked="0" layoutInCell="0" allowOverlap="1">
                <wp:simplePos x="0" y="0"/>
                <wp:positionH relativeFrom="page">
                  <wp:posOffset>2377440</wp:posOffset>
                </wp:positionH>
                <wp:positionV relativeFrom="paragraph">
                  <wp:posOffset>-91440</wp:posOffset>
                </wp:positionV>
                <wp:extent cx="365760" cy="274320"/>
                <wp:effectExtent l="5715" t="13335" r="9525" b="7620"/>
                <wp:wrapNone/>
                <wp:docPr id="681" name="Rectangle 3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6B947C5" id="Rectangle 357" o:spid="_x0000_s1026" style="position:absolute;left:0;text-align:left;margin-left:187.2pt;margin-top:-7.2pt;width:28.8pt;height:21.6pt;z-index:251854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" o:allowincell="f" fillcolor="aqua">
                <w10:wrap anchorx="page"/>
              </v:rect>
            </w:pict>
          </mc:Fallback>
        </mc:AlternateContent>
      </w:r>
      <w:r>
        <w:rPr>
          <w:noProof/>
          <w:sz w:val="24"/>
          <w:szCs w:val="24"/>
          <w:rtl/>
        </w:rPr>
        <mc:AlternateContent>
          <mc:Choice Requires="wps">
            <w:drawing>
              <wp:anchor distT="0" distB="0" distL="114300" distR="114300" simplePos="0" relativeHeight="251855872" behindDoc="0" locked="0" layoutInCell="0" allowOverlap="1">
                <wp:simplePos x="0" y="0"/>
                <wp:positionH relativeFrom="page">
                  <wp:posOffset>2834640</wp:posOffset>
                </wp:positionH>
                <wp:positionV relativeFrom="paragraph">
                  <wp:posOffset>-91440</wp:posOffset>
                </wp:positionV>
                <wp:extent cx="365760" cy="274320"/>
                <wp:effectExtent l="5715" t="13335" r="9525" b="7620"/>
                <wp:wrapNone/>
                <wp:docPr id="680" name="Rectangle 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80008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172E94" id="Rectangle 358" o:spid="_x0000_s1026" style="position:absolute;left:0;text-align:left;margin-left:223.2pt;margin-top:-7.2pt;width:28.8pt;height:21.6pt;z-index:251855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" o:allowincell="f" fillcolor="purple">
                <w10:wrap anchorx="page"/>
              </v:rect>
            </w:pict>
          </mc:Fallback>
        </mc:AlternateContent>
      </w:r>
      <w:r>
        <w:rPr>
          <w:noProof/>
          <w:sz w:val="24"/>
          <w:szCs w:val="24"/>
          <w:rtl/>
        </w:rPr>
        <mc:AlternateContent>
          <mc:Choice Requires="wps">
            <w:drawing>
              <wp:anchor distT="0" distB="0" distL="114300" distR="114300" simplePos="0" relativeHeight="251856896" behindDoc="0" locked="0" layoutInCell="0" allowOverlap="1">
                <wp:simplePos x="0" y="0"/>
                <wp:positionH relativeFrom="page">
                  <wp:posOffset>3291840</wp:posOffset>
                </wp:positionH>
                <wp:positionV relativeFrom="paragraph">
                  <wp:posOffset>-91440</wp:posOffset>
                </wp:positionV>
                <wp:extent cx="365760" cy="274320"/>
                <wp:effectExtent l="5715" t="13335" r="9525" b="7620"/>
                <wp:wrapNone/>
                <wp:docPr id="679" name="Rectangle 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99CC00"/>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4201E3C" id="Rectangle 359" o:spid="_x0000_s1026" style="position:absolute;left:0;text-align:left;margin-left:259.2pt;margin-top:-7.2pt;width:28.8pt;height:21.6pt;z-index:251856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" o:allowincell="f" fillcolor="#9c0" strokeweight=".5pt">
                <w10:wrap anchorx="page"/>
              </v:rect>
            </w:pict>
          </mc:Fallback>
        </mc:AlternateContent>
      </w:r>
      <w:r>
        <w:rPr>
          <w:noProof/>
          <w:sz w:val="24"/>
          <w:szCs w:val="24"/>
          <w:rtl/>
        </w:rPr>
        <mc:AlternateContent>
          <mc:Choice Requires="wps">
            <w:drawing>
              <wp:anchor distT="0" distB="0" distL="114300" distR="114300" simplePos="0" relativeHeight="251857920" behindDoc="0" locked="0" layoutInCell="0" allowOverlap="1">
                <wp:simplePos x="0" y="0"/>
                <wp:positionH relativeFrom="page">
                  <wp:posOffset>3749040</wp:posOffset>
                </wp:positionH>
                <wp:positionV relativeFrom="paragraph">
                  <wp:posOffset>-91440</wp:posOffset>
                </wp:positionV>
                <wp:extent cx="365760" cy="274320"/>
                <wp:effectExtent l="5715" t="13335" r="9525" b="7620"/>
                <wp:wrapNone/>
                <wp:docPr id="678" name="Rectangle 3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99CC"/>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866AA3D" id="Rectangle 360" o:spid="_x0000_s1026" style="position:absolute;left:0;text-align:left;margin-left:295.2pt;margin-top:-7.2pt;width:28.8pt;height:21.6pt;z-index:251857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" o:allowincell="f" fillcolor="#f9c">
                <w10:wrap anchorx="page"/>
              </v:rect>
            </w:pict>
          </mc:Fallback>
        </mc:AlternateContent>
      </w:r>
      <w:r>
        <w:rPr>
          <w:noProof/>
          <w:sz w:val="24"/>
          <w:szCs w:val="24"/>
          <w:rtl/>
        </w:rPr>
        <mc:AlternateContent>
          <mc:Choice Requires="wps">
            <w:drawing>
              <wp:anchor distT="0" distB="0" distL="114300" distR="114300" simplePos="0" relativeHeight="251858944" behindDoc="0" locked="0" layoutInCell="0" allowOverlap="1">
                <wp:simplePos x="0" y="0"/>
                <wp:positionH relativeFrom="page">
                  <wp:posOffset>4206240</wp:posOffset>
                </wp:positionH>
                <wp:positionV relativeFrom="paragraph">
                  <wp:posOffset>-91440</wp:posOffset>
                </wp:positionV>
                <wp:extent cx="365760" cy="274320"/>
                <wp:effectExtent l="5715" t="13335" r="9525" b="7620"/>
                <wp:wrapNone/>
                <wp:docPr id="677" name="Rectangle 3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00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51E3528" id="Rectangle 361" o:spid="_x0000_s1026" style="position:absolute;left:0;text-align:left;margin-left:331.2pt;margin-top:-7.2pt;width:28.8pt;height:21.6pt;z-index:251858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" o:allowincell="f" fillcolor="blue">
                <w10:wrap anchorx="page"/>
              </v:rect>
            </w:pict>
          </mc:Fallback>
        </mc:AlternateContent>
      </w:r>
      <w:r>
        <w:rPr>
          <w:noProof/>
          <w:sz w:val="24"/>
          <w:szCs w:val="24"/>
          <w:rtl/>
        </w:rPr>
        <mc:AlternateContent>
          <mc:Choice Requires="wps">
            <w:drawing>
              <wp:anchor distT="0" distB="0" distL="114300" distR="114300" simplePos="0" relativeHeight="251859968" behindDoc="0" locked="0" layoutInCell="0" allowOverlap="1">
                <wp:simplePos x="0" y="0"/>
                <wp:positionH relativeFrom="page">
                  <wp:posOffset>4663440</wp:posOffset>
                </wp:positionH>
                <wp:positionV relativeFrom="paragraph">
                  <wp:posOffset>-91440</wp:posOffset>
                </wp:positionV>
                <wp:extent cx="365760" cy="274320"/>
                <wp:effectExtent l="5715" t="13335" r="9525" b="7620"/>
                <wp:wrapNone/>
                <wp:docPr id="676" name="Rectangle 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3333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A3FC4A4" id="Rectangle 362" o:spid="_x0000_s1026" style="position:absolute;left:0;text-align:left;margin-left:367.2pt;margin-top:-7.2pt;width:28.8pt;height:21.6pt;z-index:251859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" o:allowincell="f" fillcolor="#339">
                <w10:wrap anchorx="page"/>
              </v:rect>
            </w:pict>
          </mc:Fallback>
        </mc:AlternateContent>
      </w:r>
      <w:r>
        <w:rPr>
          <w:noProof/>
          <w:sz w:val="24"/>
          <w:szCs w:val="24"/>
          <w:rtl/>
        </w:rPr>
        <mc:AlternateContent>
          <mc:Choice Requires="wps">
            <w:drawing>
              <wp:anchor distT="0" distB="0" distL="114300" distR="114300" simplePos="0" relativeHeight="251860992" behindDoc="0" locked="0" layoutInCell="0" allowOverlap="1">
                <wp:simplePos x="0" y="0"/>
                <wp:positionH relativeFrom="page">
                  <wp:posOffset>5120640</wp:posOffset>
                </wp:positionH>
                <wp:positionV relativeFrom="paragraph">
                  <wp:posOffset>-91440</wp:posOffset>
                </wp:positionV>
                <wp:extent cx="365760" cy="274320"/>
                <wp:effectExtent l="5715" t="13335" r="9525" b="7620"/>
                <wp:wrapNone/>
                <wp:docPr id="675" name="Rectangle 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99CC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B26AF1" id="Rectangle 363" o:spid="_x0000_s1026" style="position:absolute;left:0;text-align:left;margin-left:403.2pt;margin-top:-7.2pt;width:28.8pt;height:21.6pt;z-index:251860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" o:allowincell="f" fillcolor="#9cf">
                <w10:wrap anchorx="page"/>
              </v:rect>
            </w:pict>
          </mc:Fallback>
        </mc:AlternateContent>
      </w:r>
    </w:p>
    <w:p w:rsidR="004526D2" w:rsidRPr="004526D2" w:rsidRDefault="004526D2" w:rsidP="004526D2">
      <w:pPr>
        <w:rPr>
          <w:sz w:val="24"/>
          <w:szCs w:val="24"/>
          <w:rtl/>
        </w:rPr>
      </w:pPr>
    </w:p>
    <w:p w:rsidR="004526D2" w:rsidRPr="004526D2" w:rsidRDefault="004526D2" w:rsidP="004526D2">
      <w:pPr>
        <w:rPr>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590866" w:rsidRDefault="004526D2" w:rsidP="00590866">
      <w:pPr>
        <w:rPr>
          <w:rFonts w:ascii="Arial" w:hAnsi="Arial" w:cs="Arial"/>
          <w:b/>
          <w:bCs/>
          <w:sz w:val="24"/>
          <w:szCs w:val="24"/>
          <w:rtl/>
        </w:rPr>
      </w:pPr>
      <w:r w:rsidRPr="004526D2">
        <w:rPr>
          <w:rFonts w:ascii="Arial" w:hAnsi="Arial" w:cs="Arial"/>
          <w:b/>
          <w:bCs/>
          <w:sz w:val="24"/>
          <w:szCs w:val="24"/>
          <w:rtl/>
        </w:rPr>
        <w:t xml:space="preserve">מתוך 22 חומצות האמינו 8 הן </w:t>
      </w:r>
      <w:r w:rsidRPr="004526D2">
        <w:rPr>
          <w:rFonts w:ascii="Arial" w:hAnsi="Arial" w:cs="Arial"/>
          <w:b/>
          <w:bCs/>
          <w:sz w:val="24"/>
          <w:szCs w:val="24"/>
          <w:u w:val="single"/>
          <w:rtl/>
        </w:rPr>
        <w:t>חיוניות</w:t>
      </w:r>
      <w:r w:rsidRPr="004526D2">
        <w:rPr>
          <w:rFonts w:ascii="Arial" w:hAnsi="Arial" w:cs="Arial" w:hint="cs"/>
          <w:b/>
          <w:bCs/>
          <w:sz w:val="24"/>
          <w:szCs w:val="24"/>
          <w:rtl/>
        </w:rPr>
        <w:t xml:space="preserve">, </w:t>
      </w:r>
      <w:r w:rsidRPr="004526D2">
        <w:rPr>
          <w:rFonts w:ascii="Arial" w:hAnsi="Arial" w:cs="Arial"/>
          <w:b/>
          <w:bCs/>
          <w:sz w:val="24"/>
          <w:szCs w:val="24"/>
          <w:rtl/>
        </w:rPr>
        <w:t>מסומנות במסגרת מקווקוות</w:t>
      </w:r>
      <w:r w:rsidRPr="004526D2">
        <w:rPr>
          <w:rFonts w:ascii="Arial" w:hAnsi="Arial" w:cs="Arial" w:hint="cs"/>
          <w:b/>
          <w:bCs/>
          <w:sz w:val="24"/>
          <w:szCs w:val="24"/>
          <w:rtl/>
        </w:rPr>
        <w:t xml:space="preserve">.  </w:t>
      </w:r>
      <w:r w:rsidRPr="004526D2">
        <w:rPr>
          <w:rFonts w:ascii="Arial" w:hAnsi="Arial" w:cs="Arial"/>
          <w:b/>
          <w:bCs/>
          <w:sz w:val="24"/>
          <w:szCs w:val="24"/>
          <w:rtl/>
        </w:rPr>
        <w:t>חובה לקבל אותן במזון</w:t>
      </w:r>
      <w:r w:rsidRPr="004526D2">
        <w:rPr>
          <w:rFonts w:ascii="Arial" w:hAnsi="Arial" w:cs="Arial" w:hint="cs"/>
          <w:b/>
          <w:bCs/>
          <w:sz w:val="24"/>
          <w:szCs w:val="24"/>
          <w:rtl/>
        </w:rPr>
        <w:t>.</w:t>
      </w:r>
    </w:p>
    <w:p w:rsidR="004526D2" w:rsidRPr="004526D2" w:rsidRDefault="004526D2" w:rsidP="004526D2">
      <w:pPr>
        <w:rPr>
          <w:sz w:val="24"/>
          <w:szCs w:val="24"/>
          <w:rtl/>
        </w:rPr>
      </w:pPr>
    </w:p>
    <w:p w:rsidR="004526D2" w:rsidRPr="004526D2" w:rsidRDefault="003C448D" w:rsidP="004526D2">
      <w:pPr>
        <w:rPr>
          <w:sz w:val="24"/>
          <w:szCs w:val="24"/>
          <w:rtl/>
        </w:rPr>
      </w:pPr>
      <w:r>
        <w:rPr>
          <w:noProof/>
          <w:sz w:val="24"/>
          <w:szCs w:val="24"/>
          <w:rtl/>
        </w:rPr>
        <mc:AlternateContent>
          <mc:Choice Requires="wps">
            <w:drawing>
              <wp:anchor distT="0" distB="0" distL="114300" distR="114300" simplePos="0" relativeHeight="251897856" behindDoc="0" locked="0" layoutInCell="0" allowOverlap="1">
                <wp:simplePos x="0" y="0"/>
                <wp:positionH relativeFrom="page">
                  <wp:posOffset>4206240</wp:posOffset>
                </wp:positionH>
                <wp:positionV relativeFrom="paragraph">
                  <wp:posOffset>640080</wp:posOffset>
                </wp:positionV>
                <wp:extent cx="365760" cy="274320"/>
                <wp:effectExtent l="5715" t="11430" r="9525" b="9525"/>
                <wp:wrapNone/>
                <wp:docPr id="674" name="Rectangle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847FC8" id="Rectangle 399" o:spid="_x0000_s1026" style="position:absolute;left:0;text-align:left;margin-left:331.2pt;margin-top:50.4pt;width:28.8pt;height:21.6pt;z-index:251897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" o:allowincell="f" fillcolor="#ff9">
                <w10:wrap anchorx="page"/>
              </v:rect>
            </w:pict>
          </mc:Fallback>
        </mc:AlternateContent>
      </w:r>
      <w:r>
        <w:rPr>
          <w:noProof/>
          <w:sz w:val="24"/>
          <w:szCs w:val="24"/>
          <w:rtl/>
        </w:rPr>
        <mc:AlternateContent>
          <mc:Choice Requires="wps">
            <w:drawing>
              <wp:anchor distT="0" distB="0" distL="114300" distR="114300" simplePos="0" relativeHeight="251895808" behindDoc="0" locked="0" layoutInCell="0" allowOverlap="1">
                <wp:simplePos x="0" y="0"/>
                <wp:positionH relativeFrom="page">
                  <wp:posOffset>5120640</wp:posOffset>
                </wp:positionH>
                <wp:positionV relativeFrom="paragraph">
                  <wp:posOffset>274320</wp:posOffset>
                </wp:positionV>
                <wp:extent cx="365760" cy="274320"/>
                <wp:effectExtent l="43815" t="45720" r="38100" b="41910"/>
                <wp:wrapNone/>
                <wp:docPr id="673" name="Rectangle 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8000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BC4E58E" id="Rectangle 397" o:spid="_x0000_s1026" style="position:absolute;left:0;text-align:left;margin-left:403.2pt;margin-top:21.6pt;width:28.8pt;height:21.6pt;z-index:251895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" o:allowincell="f" fillcolor="maroon"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896832" behindDoc="0" locked="0" layoutInCell="0" allowOverlap="1">
                <wp:simplePos x="0" y="0"/>
                <wp:positionH relativeFrom="page">
                  <wp:posOffset>3749040</wp:posOffset>
                </wp:positionH>
                <wp:positionV relativeFrom="paragraph">
                  <wp:posOffset>640080</wp:posOffset>
                </wp:positionV>
                <wp:extent cx="365760" cy="274320"/>
                <wp:effectExtent l="5715" t="11430" r="9525" b="9525"/>
                <wp:wrapNone/>
                <wp:docPr id="672" name="Rectangle 3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0000"/>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CA34312" id="Rectangle 398" o:spid="_x0000_s1026" style="position:absolute;left:0;text-align:left;margin-left:295.2pt;margin-top:50.4pt;width:28.8pt;height:21.6pt;z-index:251896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" o:allowincell="f" fillcolor="black" strokeweight=".5pt">
                <w10:wrap anchorx="page"/>
              </v:rect>
            </w:pict>
          </mc:Fallback>
        </mc:AlternateContent>
      </w:r>
      <w:r>
        <w:rPr>
          <w:noProof/>
          <w:sz w:val="24"/>
          <w:szCs w:val="24"/>
          <w:rtl/>
        </w:rPr>
        <mc:AlternateContent>
          <mc:Choice Requires="wps">
            <w:drawing>
              <wp:anchor distT="0" distB="0" distL="114300" distR="114300" simplePos="0" relativeHeight="251889664" behindDoc="0" locked="0" layoutInCell="0" allowOverlap="1">
                <wp:simplePos x="0" y="0"/>
                <wp:positionH relativeFrom="page">
                  <wp:posOffset>3291840</wp:posOffset>
                </wp:positionH>
                <wp:positionV relativeFrom="paragraph">
                  <wp:posOffset>640080</wp:posOffset>
                </wp:positionV>
                <wp:extent cx="365760" cy="274320"/>
                <wp:effectExtent l="5715" t="11430" r="9525" b="9525"/>
                <wp:wrapNone/>
                <wp:docPr id="671" name="Rectangle 3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3366"/>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CF8E8B" id="Rectangle 391" o:spid="_x0000_s1026" style="position:absolute;left:0;text-align:left;margin-left:259.2pt;margin-top:50.4pt;width:28.8pt;height:21.6pt;z-index:25188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" o:allowincell="f" fillcolor="#036">
                <w10:wrap anchorx="page"/>
              </v:rect>
            </w:pict>
          </mc:Fallback>
        </mc:AlternateContent>
      </w:r>
      <w:r>
        <w:rPr>
          <w:noProof/>
          <w:sz w:val="24"/>
          <w:szCs w:val="24"/>
          <w:rtl/>
        </w:rPr>
        <mc:AlternateContent>
          <mc:Choice Requires="wps">
            <w:drawing>
              <wp:anchor distT="0" distB="0" distL="114300" distR="114300" simplePos="0" relativeHeight="251890688" behindDoc="0" locked="0" layoutInCell="0" allowOverlap="1">
                <wp:simplePos x="0" y="0"/>
                <wp:positionH relativeFrom="page">
                  <wp:posOffset>2834640</wp:posOffset>
                </wp:positionH>
                <wp:positionV relativeFrom="paragraph">
                  <wp:posOffset>640080</wp:posOffset>
                </wp:positionV>
                <wp:extent cx="365760" cy="274320"/>
                <wp:effectExtent l="5715" t="11430" r="9525" b="9525"/>
                <wp:wrapNone/>
                <wp:docPr id="670" name="Rectangle 3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808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635D614" id="Rectangle 392" o:spid="_x0000_s1026" style="position:absolute;left:0;text-align:left;margin-left:223.2pt;margin-top:50.4pt;width:28.8pt;height:21.6pt;z-index:25189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" o:allowincell="f" fillcolor="teal">
                <w10:wrap anchorx="page"/>
              </v:rect>
            </w:pict>
          </mc:Fallback>
        </mc:AlternateContent>
      </w:r>
      <w:r>
        <w:rPr>
          <w:noProof/>
          <w:sz w:val="24"/>
          <w:szCs w:val="24"/>
          <w:rtl/>
        </w:rPr>
        <mc:AlternateContent>
          <mc:Choice Requires="wps">
            <w:drawing>
              <wp:anchor distT="0" distB="0" distL="114300" distR="114300" simplePos="0" relativeHeight="251891712" behindDoc="0" locked="0" layoutInCell="0" allowOverlap="1">
                <wp:simplePos x="0" y="0"/>
                <wp:positionH relativeFrom="page">
                  <wp:posOffset>2377440</wp:posOffset>
                </wp:positionH>
                <wp:positionV relativeFrom="paragraph">
                  <wp:posOffset>640080</wp:posOffset>
                </wp:positionV>
                <wp:extent cx="365760" cy="274320"/>
                <wp:effectExtent l="43815" t="40005" r="38100" b="38100"/>
                <wp:wrapNone/>
                <wp:docPr id="669" name="Rectangle 3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FF"/>
                        </a:solidFill>
                        <a:ln w="76200" cmpd="tri">
                          <a:solidFill>
                            <a:srgbClr val="333399"/>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C4C9BC9" id="Rectangle 393" o:spid="_x0000_s1026" style="position:absolute;left:0;text-align:left;margin-left:187.2pt;margin-top:50.4pt;width:28.8pt;height:21.6pt;z-index:251891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" o:allowincell="f" strokecolor="#339"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892736" behindDoc="0" locked="0" layoutInCell="0" allowOverlap="1">
                <wp:simplePos x="0" y="0"/>
                <wp:positionH relativeFrom="page">
                  <wp:posOffset>1920240</wp:posOffset>
                </wp:positionH>
                <wp:positionV relativeFrom="paragraph">
                  <wp:posOffset>640080</wp:posOffset>
                </wp:positionV>
                <wp:extent cx="365760" cy="274320"/>
                <wp:effectExtent l="43815" t="40005" r="38100" b="38100"/>
                <wp:wrapNone/>
                <wp:docPr id="668" name="Rectangle 3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CC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C887506" id="Rectangle 394" o:spid="_x0000_s1026" style="position:absolute;left:0;text-align:left;margin-left:151.2pt;margin-top:50.4pt;width:28.8pt;height:21.6pt;z-index:251892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" o:allowincell="f" fillcolor="#cff"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893760" behindDoc="0" locked="0" layoutInCell="0" allowOverlap="1">
                <wp:simplePos x="0" y="0"/>
                <wp:positionH relativeFrom="page">
                  <wp:posOffset>4663440</wp:posOffset>
                </wp:positionH>
                <wp:positionV relativeFrom="paragraph">
                  <wp:posOffset>274320</wp:posOffset>
                </wp:positionV>
                <wp:extent cx="365760" cy="274320"/>
                <wp:effectExtent l="5715" t="7620" r="9525" b="13335"/>
                <wp:wrapNone/>
                <wp:docPr id="667" name="Rectangle 3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33CCCC"/>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495396B" id="Rectangle 395" o:spid="_x0000_s1026" style="position:absolute;left:0;text-align:left;margin-left:367.2pt;margin-top:21.6pt;width:28.8pt;height:21.6pt;z-index:251893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" o:allowincell="f" fillcolor="#3cc">
                <w10:wrap anchorx="page"/>
              </v:rect>
            </w:pict>
          </mc:Fallback>
        </mc:AlternateContent>
      </w:r>
      <w:r>
        <w:rPr>
          <w:noProof/>
          <w:sz w:val="24"/>
          <w:szCs w:val="24"/>
          <w:rtl/>
        </w:rPr>
        <mc:AlternateContent>
          <mc:Choice Requires="wps">
            <w:drawing>
              <wp:anchor distT="0" distB="0" distL="114300" distR="114300" simplePos="0" relativeHeight="251894784" behindDoc="0" locked="0" layoutInCell="0" allowOverlap="1">
                <wp:simplePos x="0" y="0"/>
                <wp:positionH relativeFrom="page">
                  <wp:posOffset>4206240</wp:posOffset>
                </wp:positionH>
                <wp:positionV relativeFrom="paragraph">
                  <wp:posOffset>274320</wp:posOffset>
                </wp:positionV>
                <wp:extent cx="365760" cy="274320"/>
                <wp:effectExtent l="43815" t="45720" r="38100" b="41910"/>
                <wp:wrapNone/>
                <wp:docPr id="666"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CC99"/>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7E516CE" id="Rectangle 396" o:spid="_x0000_s1026" style="position:absolute;left:0;text-align:left;margin-left:331.2pt;margin-top:21.6pt;width:28.8pt;height:21.6pt;z-index:251894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" o:allowincell="f" fillcolor="#fc9"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884544" behindDoc="0" locked="0" layoutInCell="0" allowOverlap="1">
                <wp:simplePos x="0" y="0"/>
                <wp:positionH relativeFrom="page">
                  <wp:posOffset>3749040</wp:posOffset>
                </wp:positionH>
                <wp:positionV relativeFrom="paragraph">
                  <wp:posOffset>274320</wp:posOffset>
                </wp:positionV>
                <wp:extent cx="365760" cy="274320"/>
                <wp:effectExtent l="5715" t="7620" r="9525" b="13335"/>
                <wp:wrapNone/>
                <wp:docPr id="665" name="Rectangle 3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6666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B9A41D4" id="Rectangle 386" o:spid="_x0000_s1026" style="position:absolute;left:0;text-align:left;margin-left:295.2pt;margin-top:21.6pt;width:28.8pt;height:21.6pt;z-index:251884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" o:allowincell="f" fillcolor="#669">
                <w10:wrap anchorx="page"/>
              </v:rect>
            </w:pict>
          </mc:Fallback>
        </mc:AlternateContent>
      </w:r>
      <w:r>
        <w:rPr>
          <w:noProof/>
          <w:sz w:val="24"/>
          <w:szCs w:val="24"/>
          <w:rtl/>
        </w:rPr>
        <mc:AlternateContent>
          <mc:Choice Requires="wps">
            <w:drawing>
              <wp:anchor distT="0" distB="0" distL="114300" distR="114300" simplePos="0" relativeHeight="251885568" behindDoc="0" locked="0" layoutInCell="0" allowOverlap="1">
                <wp:simplePos x="0" y="0"/>
                <wp:positionH relativeFrom="page">
                  <wp:posOffset>3291840</wp:posOffset>
                </wp:positionH>
                <wp:positionV relativeFrom="paragraph">
                  <wp:posOffset>274320</wp:posOffset>
                </wp:positionV>
                <wp:extent cx="365760" cy="274320"/>
                <wp:effectExtent l="5715" t="7620" r="9525" b="13335"/>
                <wp:wrapNone/>
                <wp:docPr id="664" name="Rectangle 3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BE54B4" id="Rectangle 387" o:spid="_x0000_s1026" style="position:absolute;left:0;text-align:left;margin-left:259.2pt;margin-top:21.6pt;width:28.8pt;height:21.6pt;z-index:251885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" o:allowincell="f" fillcolor="red">
                <w10:wrap anchorx="page"/>
              </v:rect>
            </w:pict>
          </mc:Fallback>
        </mc:AlternateContent>
      </w:r>
      <w:r>
        <w:rPr>
          <w:noProof/>
          <w:sz w:val="24"/>
          <w:szCs w:val="24"/>
          <w:rtl/>
        </w:rPr>
        <mc:AlternateContent>
          <mc:Choice Requires="wps">
            <w:drawing>
              <wp:anchor distT="0" distB="0" distL="114300" distR="114300" simplePos="0" relativeHeight="251886592" behindDoc="0" locked="0" layoutInCell="0" allowOverlap="1">
                <wp:simplePos x="0" y="0"/>
                <wp:positionH relativeFrom="page">
                  <wp:posOffset>2834640</wp:posOffset>
                </wp:positionH>
                <wp:positionV relativeFrom="paragraph">
                  <wp:posOffset>274320</wp:posOffset>
                </wp:positionV>
                <wp:extent cx="365760" cy="274320"/>
                <wp:effectExtent l="43815" t="45720" r="38100" b="41910"/>
                <wp:wrapNone/>
                <wp:docPr id="663" name="Rectangle 3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99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224AA7D" id="Rectangle 388" o:spid="_x0000_s1026" style="position:absolute;left:0;text-align:left;margin-left:223.2pt;margin-top:21.6pt;width:28.8pt;height:21.6pt;z-index:251886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" o:allowincell="f" fillcolor="#f90"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887616" behindDoc="0" locked="0" layoutInCell="0" allowOverlap="1">
                <wp:simplePos x="0" y="0"/>
                <wp:positionH relativeFrom="page">
                  <wp:posOffset>2377440</wp:posOffset>
                </wp:positionH>
                <wp:positionV relativeFrom="paragraph">
                  <wp:posOffset>274320</wp:posOffset>
                </wp:positionV>
                <wp:extent cx="365760" cy="274320"/>
                <wp:effectExtent l="5715" t="7620" r="9525" b="13335"/>
                <wp:wrapNone/>
                <wp:docPr id="662" name="Rectangle 3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4F2D56" id="Rectangle 389" o:spid="_x0000_s1026" style="position:absolute;left:0;text-align:left;margin-left:187.2pt;margin-top:21.6pt;width:28.8pt;height:21.6pt;z-index:251887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" o:allowincell="f" fillcolor="fuchsia">
                <w10:wrap anchorx="page"/>
              </v:rect>
            </w:pict>
          </mc:Fallback>
        </mc:AlternateContent>
      </w:r>
      <w:r>
        <w:rPr>
          <w:noProof/>
          <w:sz w:val="24"/>
          <w:szCs w:val="24"/>
          <w:rtl/>
        </w:rPr>
        <mc:AlternateContent>
          <mc:Choice Requires="wps">
            <w:drawing>
              <wp:anchor distT="0" distB="0" distL="114300" distR="114300" simplePos="0" relativeHeight="251888640" behindDoc="0" locked="0" layoutInCell="0" allowOverlap="1">
                <wp:simplePos x="0" y="0"/>
                <wp:positionH relativeFrom="page">
                  <wp:posOffset>1920240</wp:posOffset>
                </wp:positionH>
                <wp:positionV relativeFrom="paragraph">
                  <wp:posOffset>274320</wp:posOffset>
                </wp:positionV>
                <wp:extent cx="365760" cy="274320"/>
                <wp:effectExtent l="5715" t="7620" r="9525" b="13335"/>
                <wp:wrapNone/>
                <wp:docPr id="661" name="Rectangle 3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8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FC1BCCA" id="Rectangle 390" o:spid="_x0000_s1026" style="position:absolute;left:0;text-align:left;margin-left:151.2pt;margin-top:21.6pt;width:28.8pt;height:21.6pt;z-index:251888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" o:allowincell="f" fillcolor="green">
                <w10:wrap anchorx="page"/>
              </v:rect>
            </w:pict>
          </mc:Fallback>
        </mc:AlternateContent>
      </w:r>
      <w:r>
        <w:rPr>
          <w:noProof/>
          <w:sz w:val="24"/>
          <w:szCs w:val="24"/>
          <w:rtl/>
        </w:rPr>
        <mc:AlternateContent>
          <mc:Choice Requires="wps">
            <w:drawing>
              <wp:anchor distT="0" distB="0" distL="114300" distR="114300" simplePos="0" relativeHeight="251876352" behindDoc="0" locked="0" layoutInCell="0" allowOverlap="1">
                <wp:simplePos x="0" y="0"/>
                <wp:positionH relativeFrom="page">
                  <wp:posOffset>1920240</wp:posOffset>
                </wp:positionH>
                <wp:positionV relativeFrom="paragraph">
                  <wp:posOffset>-91440</wp:posOffset>
                </wp:positionV>
                <wp:extent cx="365760" cy="274320"/>
                <wp:effectExtent l="43815" t="41910" r="38100" b="45720"/>
                <wp:wrapNone/>
                <wp:docPr id="660" name="Rectangle 3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DE4E18" id="Rectangle 378" o:spid="_x0000_s1026" style="position:absolute;left:0;text-align:left;margin-left:151.2pt;margin-top:-7.2pt;width:28.8pt;height:21.6pt;z-index:251876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" o:allowincell="f" fillcolor="yellow"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877376" behindDoc="0" locked="0" layoutInCell="0" allowOverlap="1">
                <wp:simplePos x="0" y="0"/>
                <wp:positionH relativeFrom="page">
                  <wp:posOffset>2377440</wp:posOffset>
                </wp:positionH>
                <wp:positionV relativeFrom="paragraph">
                  <wp:posOffset>-91440</wp:posOffset>
                </wp:positionV>
                <wp:extent cx="365760" cy="274320"/>
                <wp:effectExtent l="5715" t="13335" r="9525" b="7620"/>
                <wp:wrapNone/>
                <wp:docPr id="659" name="Rectangle 3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C1506EF" id="Rectangle 379" o:spid="_x0000_s1026" style="position:absolute;left:0;text-align:left;margin-left:187.2pt;margin-top:-7.2pt;width:28.8pt;height:21.6pt;z-index:251877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" o:allowincell="f" fillcolor="aqua">
                <w10:wrap anchorx="page"/>
              </v:rect>
            </w:pict>
          </mc:Fallback>
        </mc:AlternateContent>
      </w:r>
      <w:r>
        <w:rPr>
          <w:noProof/>
          <w:sz w:val="24"/>
          <w:szCs w:val="24"/>
          <w:rtl/>
        </w:rPr>
        <mc:AlternateContent>
          <mc:Choice Requires="wps">
            <w:drawing>
              <wp:anchor distT="0" distB="0" distL="114300" distR="114300" simplePos="0" relativeHeight="251878400" behindDoc="0" locked="0" layoutInCell="0" allowOverlap="1">
                <wp:simplePos x="0" y="0"/>
                <wp:positionH relativeFrom="page">
                  <wp:posOffset>2834640</wp:posOffset>
                </wp:positionH>
                <wp:positionV relativeFrom="paragraph">
                  <wp:posOffset>-91440</wp:posOffset>
                </wp:positionV>
                <wp:extent cx="365760" cy="274320"/>
                <wp:effectExtent l="5715" t="13335" r="9525" b="7620"/>
                <wp:wrapNone/>
                <wp:docPr id="658" name="Rectangle 3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80008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E7BDEC4" id="Rectangle 380" o:spid="_x0000_s1026" style="position:absolute;left:0;text-align:left;margin-left:223.2pt;margin-top:-7.2pt;width:28.8pt;height:21.6pt;z-index:251878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" o:allowincell="f" fillcolor="purple">
                <w10:wrap anchorx="page"/>
              </v:rect>
            </w:pict>
          </mc:Fallback>
        </mc:AlternateContent>
      </w:r>
      <w:r>
        <w:rPr>
          <w:noProof/>
          <w:sz w:val="24"/>
          <w:szCs w:val="24"/>
          <w:rtl/>
        </w:rPr>
        <mc:AlternateContent>
          <mc:Choice Requires="wps">
            <w:drawing>
              <wp:anchor distT="0" distB="0" distL="114300" distR="114300" simplePos="0" relativeHeight="251879424" behindDoc="0" locked="0" layoutInCell="0" allowOverlap="1">
                <wp:simplePos x="0" y="0"/>
                <wp:positionH relativeFrom="page">
                  <wp:posOffset>3291840</wp:posOffset>
                </wp:positionH>
                <wp:positionV relativeFrom="paragraph">
                  <wp:posOffset>-91440</wp:posOffset>
                </wp:positionV>
                <wp:extent cx="365760" cy="274320"/>
                <wp:effectExtent l="43815" t="41910" r="38100" b="45720"/>
                <wp:wrapNone/>
                <wp:docPr id="657" name="Rectangle 3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99CC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301C414" id="Rectangle 381" o:spid="_x0000_s1026" style="position:absolute;left:0;text-align:left;margin-left:259.2pt;margin-top:-7.2pt;width:28.8pt;height:21.6pt;z-index:251879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" o:allowincell="f" fillcolor="#9c0"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880448" behindDoc="0" locked="0" layoutInCell="0" allowOverlap="1">
                <wp:simplePos x="0" y="0"/>
                <wp:positionH relativeFrom="page">
                  <wp:posOffset>3749040</wp:posOffset>
                </wp:positionH>
                <wp:positionV relativeFrom="paragraph">
                  <wp:posOffset>-91440</wp:posOffset>
                </wp:positionV>
                <wp:extent cx="365760" cy="274320"/>
                <wp:effectExtent l="5715" t="13335" r="9525" b="7620"/>
                <wp:wrapNone/>
                <wp:docPr id="656" name="Rectangle 3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99CC"/>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8AD389F" id="Rectangle 382" o:spid="_x0000_s1026" style="position:absolute;left:0;text-align:left;margin-left:295.2pt;margin-top:-7.2pt;width:28.8pt;height:21.6pt;z-index:251880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" o:allowincell="f" fillcolor="#f9c">
                <w10:wrap anchorx="page"/>
              </v:rect>
            </w:pict>
          </mc:Fallback>
        </mc:AlternateContent>
      </w:r>
      <w:r>
        <w:rPr>
          <w:noProof/>
          <w:sz w:val="24"/>
          <w:szCs w:val="24"/>
          <w:rtl/>
        </w:rPr>
        <mc:AlternateContent>
          <mc:Choice Requires="wps">
            <w:drawing>
              <wp:anchor distT="0" distB="0" distL="114300" distR="114300" simplePos="0" relativeHeight="251881472" behindDoc="0" locked="0" layoutInCell="0" allowOverlap="1">
                <wp:simplePos x="0" y="0"/>
                <wp:positionH relativeFrom="page">
                  <wp:posOffset>4206240</wp:posOffset>
                </wp:positionH>
                <wp:positionV relativeFrom="paragraph">
                  <wp:posOffset>-91440</wp:posOffset>
                </wp:positionV>
                <wp:extent cx="365760" cy="274320"/>
                <wp:effectExtent l="5715" t="13335" r="9525" b="7620"/>
                <wp:wrapNone/>
                <wp:docPr id="655" name="Rectangle 3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00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C95CCF8" id="Rectangle 383" o:spid="_x0000_s1026" style="position:absolute;left:0;text-align:left;margin-left:331.2pt;margin-top:-7.2pt;width:28.8pt;height:21.6pt;z-index:251881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" o:allowincell="f" fillcolor="blue">
                <w10:wrap anchorx="page"/>
              </v:rect>
            </w:pict>
          </mc:Fallback>
        </mc:AlternateContent>
      </w:r>
      <w:r>
        <w:rPr>
          <w:noProof/>
          <w:sz w:val="24"/>
          <w:szCs w:val="24"/>
          <w:rtl/>
        </w:rPr>
        <mc:AlternateContent>
          <mc:Choice Requires="wps">
            <w:drawing>
              <wp:anchor distT="0" distB="0" distL="114300" distR="114300" simplePos="0" relativeHeight="251882496" behindDoc="0" locked="0" layoutInCell="0" allowOverlap="1">
                <wp:simplePos x="0" y="0"/>
                <wp:positionH relativeFrom="page">
                  <wp:posOffset>4663440</wp:posOffset>
                </wp:positionH>
                <wp:positionV relativeFrom="paragraph">
                  <wp:posOffset>-91440</wp:posOffset>
                </wp:positionV>
                <wp:extent cx="365760" cy="274320"/>
                <wp:effectExtent l="5715" t="13335" r="9525" b="7620"/>
                <wp:wrapNone/>
                <wp:docPr id="652" name="Rectangle 3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3333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299A771" id="Rectangle 384" o:spid="_x0000_s1026" style="position:absolute;left:0;text-align:left;margin-left:367.2pt;margin-top:-7.2pt;width:28.8pt;height:21.6pt;z-index:251882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" o:allowincell="f" fillcolor="#339">
                <w10:wrap anchorx="page"/>
              </v:rect>
            </w:pict>
          </mc:Fallback>
        </mc:AlternateContent>
      </w:r>
      <w:r>
        <w:rPr>
          <w:noProof/>
          <w:sz w:val="24"/>
          <w:szCs w:val="24"/>
          <w:rtl/>
        </w:rPr>
        <mc:AlternateContent>
          <mc:Choice Requires="wps">
            <w:drawing>
              <wp:anchor distT="0" distB="0" distL="114300" distR="114300" simplePos="0" relativeHeight="251883520" behindDoc="0" locked="0" layoutInCell="0" allowOverlap="1">
                <wp:simplePos x="0" y="0"/>
                <wp:positionH relativeFrom="page">
                  <wp:posOffset>5120640</wp:posOffset>
                </wp:positionH>
                <wp:positionV relativeFrom="paragraph">
                  <wp:posOffset>-91440</wp:posOffset>
                </wp:positionV>
                <wp:extent cx="365760" cy="274320"/>
                <wp:effectExtent l="43815" t="41910" r="38100" b="45720"/>
                <wp:wrapNone/>
                <wp:docPr id="651" name="Rectangle 3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99CC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DC2359" id="Rectangle 385" o:spid="_x0000_s1026" style="position:absolute;left:0;text-align:left;margin-left:403.2pt;margin-top:-7.2pt;width:28.8pt;height:21.6pt;z-index:251883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" o:allowincell="f" fillcolor="#9cf" strokeweight="6pt">
                <v:stroke linestyle="thickBetweenThin"/>
                <w10:wrap anchorx="page"/>
              </v:rect>
            </w:pict>
          </mc:Fallback>
        </mc:AlternateContent>
      </w:r>
    </w:p>
    <w:p w:rsidR="004526D2" w:rsidRPr="004526D2" w:rsidRDefault="004526D2" w:rsidP="004526D2">
      <w:pPr>
        <w:rPr>
          <w:sz w:val="24"/>
          <w:szCs w:val="24"/>
          <w:rtl/>
        </w:rPr>
      </w:pPr>
    </w:p>
    <w:p w:rsidR="004526D2" w:rsidRPr="004526D2" w:rsidRDefault="004526D2" w:rsidP="004526D2">
      <w:pPr>
        <w:rPr>
          <w:sz w:val="24"/>
          <w:szCs w:val="24"/>
          <w:rtl/>
        </w:rPr>
      </w:pPr>
    </w:p>
    <w:p w:rsidR="004526D2" w:rsidRPr="004526D2" w:rsidRDefault="004526D2" w:rsidP="004526D2">
      <w:pPr>
        <w:rPr>
          <w:sz w:val="24"/>
          <w:szCs w:val="24"/>
          <w:rtl/>
        </w:rPr>
      </w:pPr>
    </w:p>
    <w:p w:rsidR="004526D2" w:rsidRPr="004526D2" w:rsidRDefault="004526D2" w:rsidP="004526D2">
      <w:pPr>
        <w:pStyle w:val="2"/>
        <w:rPr>
          <w:rFonts w:ascii="Arial" w:hAnsi="Arial" w:cs="Arial"/>
          <w:b/>
          <w:bCs/>
          <w:sz w:val="24"/>
          <w:szCs w:val="24"/>
          <w:rtl/>
        </w:rPr>
      </w:pPr>
    </w:p>
    <w:p w:rsidR="004526D2" w:rsidRPr="004526D2" w:rsidRDefault="004526D2" w:rsidP="004526D2">
      <w:pPr>
        <w:pStyle w:val="2"/>
        <w:rPr>
          <w:rFonts w:ascii="Arial" w:hAnsi="Arial" w:cs="Arial"/>
          <w:b/>
          <w:bCs/>
          <w:sz w:val="24"/>
          <w:szCs w:val="24"/>
          <w:rtl/>
        </w:rPr>
      </w:pPr>
      <w:r w:rsidRPr="004526D2">
        <w:rPr>
          <w:rFonts w:ascii="Arial" w:hAnsi="Arial" w:cs="Arial"/>
          <w:b/>
          <w:bCs/>
          <w:sz w:val="24"/>
          <w:szCs w:val="24"/>
          <w:rtl/>
        </w:rPr>
        <w:t>סוג החלבון נקבע על-פי שלש אמות מידה</w:t>
      </w:r>
    </w:p>
    <w:p w:rsidR="004526D2" w:rsidRPr="004526D2" w:rsidRDefault="004526D2" w:rsidP="004526D2">
      <w:pPr>
        <w:rPr>
          <w:rFonts w:cs="Narkisim"/>
          <w:sz w:val="24"/>
          <w:szCs w:val="24"/>
          <w:rtl/>
        </w:rPr>
      </w:pP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1. </w:t>
      </w:r>
      <w:r w:rsidRPr="004526D2">
        <w:rPr>
          <w:rFonts w:ascii="Arial" w:hAnsi="Arial" w:cs="Arial"/>
          <w:b/>
          <w:bCs/>
          <w:sz w:val="24"/>
          <w:szCs w:val="24"/>
          <w:rtl/>
        </w:rPr>
        <w:t>סדר</w:t>
      </w:r>
      <w:r w:rsidRPr="004526D2">
        <w:rPr>
          <w:rFonts w:ascii="Arial" w:hAnsi="Arial" w:cs="Arial"/>
          <w:sz w:val="24"/>
          <w:szCs w:val="24"/>
          <w:rtl/>
        </w:rPr>
        <w:t xml:space="preserve"> חומצות האמינו בשרשרת החלבונית (מיקום בשרשרת)</w:t>
      </w:r>
    </w:p>
    <w:p w:rsidR="004526D2" w:rsidRPr="004526D2" w:rsidRDefault="004526D2" w:rsidP="004526D2">
      <w:pPr>
        <w:rPr>
          <w:sz w:val="24"/>
          <w:szCs w:val="24"/>
          <w:rtl/>
        </w:rPr>
      </w:pPr>
    </w:p>
    <w:p w:rsidR="004526D2" w:rsidRPr="004526D2" w:rsidRDefault="003C448D" w:rsidP="004526D2">
      <w:pPr>
        <w:rPr>
          <w:sz w:val="24"/>
          <w:szCs w:val="24"/>
          <w:rtl/>
        </w:rPr>
      </w:pPr>
      <w:r>
        <w:rPr>
          <w:rFonts w:ascii="Arial" w:hAnsi="Arial" w:cs="Arial"/>
          <w:noProof/>
          <w:sz w:val="24"/>
          <w:szCs w:val="24"/>
          <w:rtl/>
        </w:rPr>
        <mc:AlternateContent>
          <mc:Choice Requires="wps">
            <w:drawing>
              <wp:anchor distT="0" distB="0" distL="114300" distR="114300" simplePos="0" relativeHeight="251918336" behindDoc="0" locked="0" layoutInCell="1" allowOverlap="1">
                <wp:simplePos x="0" y="0"/>
                <wp:positionH relativeFrom="page">
                  <wp:posOffset>5486400</wp:posOffset>
                </wp:positionH>
                <wp:positionV relativeFrom="paragraph">
                  <wp:posOffset>125095</wp:posOffset>
                </wp:positionV>
                <wp:extent cx="1371600" cy="518795"/>
                <wp:effectExtent l="0" t="1270" r="0" b="3810"/>
                <wp:wrapNone/>
                <wp:docPr id="650" name="Rectangle 4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18795"/>
                        </a:xfrm>
                        <a:prstGeom prst="rect">
                          <a:avLst/>
                        </a:prstGeom>
                        <a:noFill/>
                        <a:ln>
                          <a:noFill/>
                        </a:ln>
                        <a:extLst>
                          <a:ext uri="{909E8E84-426E-40DD-AFC4-6F175D3DCCD1}">
                            <a14:hiddenFill xmlns:a14="http://schemas.microsoft.com/office/drawing/2010/main">
                              <a:solidFill>
                                <a:srgbClr val="00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6A38" w:rsidRDefault="00EF6A38" w:rsidP="004526D2">
                            <w:pPr>
                              <w:rPr>
                                <w:rFonts w:ascii="Arial" w:hAnsi="Arial" w:cs="Arial"/>
                                <w:b/>
                                <w:bCs/>
                                <w:rtl/>
                              </w:rPr>
                            </w:pPr>
                            <w:r w:rsidRPr="00EC7863">
                              <w:rPr>
                                <w:rFonts w:ascii="Arial" w:hAnsi="Arial" w:cs="Arial"/>
                                <w:b/>
                                <w:bCs/>
                                <w:rtl/>
                              </w:rPr>
                              <w:t xml:space="preserve">אותן חומצות, </w:t>
                            </w:r>
                          </w:p>
                          <w:p w:rsidR="00EF6A38" w:rsidRPr="00EC7863" w:rsidRDefault="00EF6A38" w:rsidP="004526D2">
                            <w:pPr>
                              <w:rPr>
                                <w:b/>
                                <w:bCs/>
                              </w:rPr>
                            </w:pPr>
                            <w:r w:rsidRPr="00EC7863">
                              <w:rPr>
                                <w:rFonts w:ascii="Arial" w:hAnsi="Arial" w:cs="Arial"/>
                                <w:b/>
                                <w:bCs/>
                                <w:rtl/>
                              </w:rPr>
                              <w:t xml:space="preserve">בשני </w:t>
                            </w:r>
                            <w:r w:rsidRPr="00EC7863">
                              <w:rPr>
                                <w:rFonts w:ascii="Arial" w:hAnsi="Arial" w:cs="Arial"/>
                                <w:b/>
                                <w:bCs/>
                                <w:u w:val="single"/>
                                <w:rtl/>
                              </w:rPr>
                              <w:t>סדרים</w:t>
                            </w:r>
                            <w:r w:rsidRPr="00EC7863">
                              <w:rPr>
                                <w:rFonts w:ascii="Arial" w:hAnsi="Arial" w:cs="Arial"/>
                                <w:b/>
                                <w:bCs/>
                                <w:rtl/>
                              </w:rPr>
                              <w:t xml:space="preserve"> שונים</w:t>
                            </w:r>
                            <w:r>
                              <w:rPr>
                                <w:rFonts w:ascii="Arial" w:hAnsi="Arial" w:cs="Arial" w:hint="cs"/>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419" o:spid="_x0000_s1048" style="position:absolute;left:0;text-align:left;margin-left:6in;margin-top:9.85pt;width:108pt;height:40.85pt;z-index:251918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" filled="f" fillcolor="aqua" stroked="f">
                <v:textbox>
                  <w:txbxContent>
                    <w:p w:rsidR="00EF6A38" w:rsidRDefault="00EF6A38" w:rsidP="004526D2">
                      <w:pPr>
                        <w:rPr>
                          <w:rFonts w:ascii="Arial" w:hAnsi="Arial" w:cs="Arial"/>
                          <w:b/>
                          <w:bCs/>
                          <w:rtl/>
                        </w:rPr>
                      </w:pPr>
                      <w:r w:rsidRPr="00EC7863">
                        <w:rPr>
                          <w:rFonts w:ascii="Arial" w:hAnsi="Arial" w:cs="Arial"/>
                          <w:b/>
                          <w:bCs/>
                          <w:rtl/>
                        </w:rPr>
                        <w:t xml:space="preserve">אותן חומצות, </w:t>
                      </w:r>
                    </w:p>
                    <w:p w:rsidR="00EF6A38" w:rsidRPr="00EC7863" w:rsidRDefault="00EF6A38" w:rsidP="004526D2">
                      <w:pPr>
                        <w:rPr>
                          <w:b/>
                          <w:bCs/>
                        </w:rPr>
                      </w:pPr>
                      <w:r w:rsidRPr="00EC7863">
                        <w:rPr>
                          <w:rFonts w:ascii="Arial" w:hAnsi="Arial" w:cs="Arial"/>
                          <w:b/>
                          <w:bCs/>
                          <w:rtl/>
                        </w:rPr>
                        <w:t xml:space="preserve">בשני </w:t>
                      </w:r>
                      <w:r w:rsidRPr="00EC7863">
                        <w:rPr>
                          <w:rFonts w:ascii="Arial" w:hAnsi="Arial" w:cs="Arial"/>
                          <w:b/>
                          <w:bCs/>
                          <w:u w:val="single"/>
                          <w:rtl/>
                        </w:rPr>
                        <w:t>סדרים</w:t>
                      </w:r>
                      <w:r w:rsidRPr="00EC7863">
                        <w:rPr>
                          <w:rFonts w:ascii="Arial" w:hAnsi="Arial" w:cs="Arial"/>
                          <w:b/>
                          <w:bCs/>
                          <w:rtl/>
                        </w:rPr>
                        <w:t xml:space="preserve"> שונים</w:t>
                      </w:r>
                      <w:r>
                        <w:rPr>
                          <w:rFonts w:ascii="Arial" w:hAnsi="Arial" w:cs="Arial" w:hint="cs"/>
                          <w:b/>
                          <w:bCs/>
                          <w:rtl/>
                        </w:rPr>
                        <w:t>.</w:t>
                      </w:r>
                    </w:p>
                  </w:txbxContent>
                </v:textbox>
                <w10:wrap anchorx="page"/>
              </v:rect>
            </w:pict>
          </mc:Fallback>
        </mc:AlternateContent>
      </w:r>
      <w:r>
        <w:rPr>
          <w:noProof/>
          <w:sz w:val="24"/>
          <w:szCs w:val="24"/>
          <w:rtl/>
        </w:rPr>
        <mc:AlternateContent>
          <mc:Choice Requires="wps">
            <w:drawing>
              <wp:anchor distT="0" distB="0" distL="114300" distR="114300" simplePos="0" relativeHeight="251847680" behindDoc="0" locked="0" layoutInCell="1" allowOverlap="1">
                <wp:simplePos x="0" y="0"/>
                <wp:positionH relativeFrom="page">
                  <wp:posOffset>3886200</wp:posOffset>
                </wp:positionH>
                <wp:positionV relativeFrom="paragraph">
                  <wp:posOffset>18415</wp:posOffset>
                </wp:positionV>
                <wp:extent cx="365760" cy="274320"/>
                <wp:effectExtent l="9525" t="8890" r="5715" b="12065"/>
                <wp:wrapNone/>
                <wp:docPr id="649" name="Rectangle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73D505" id="Rectangle 350" o:spid="_x0000_s1026" style="position:absolute;left:0;text-align:left;margin-left:306pt;margin-top:1.45pt;width:28.8pt;height:21.6pt;z-index:251847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" fillcolor="red">
                <w10:wrap anchorx="page"/>
              </v:rect>
            </w:pict>
          </mc:Fallback>
        </mc:AlternateContent>
      </w:r>
      <w:r>
        <w:rPr>
          <w:noProof/>
          <w:sz w:val="24"/>
          <w:szCs w:val="24"/>
          <w:rtl/>
        </w:rPr>
        <mc:AlternateContent>
          <mc:Choice Requires="wps">
            <w:drawing>
              <wp:anchor distT="0" distB="0" distL="114300" distR="114300" simplePos="0" relativeHeight="251848704" behindDoc="0" locked="0" layoutInCell="1" allowOverlap="1">
                <wp:simplePos x="0" y="0"/>
                <wp:positionH relativeFrom="page">
                  <wp:posOffset>4343400</wp:posOffset>
                </wp:positionH>
                <wp:positionV relativeFrom="paragraph">
                  <wp:posOffset>18415</wp:posOffset>
                </wp:positionV>
                <wp:extent cx="365760" cy="274320"/>
                <wp:effectExtent l="9525" t="8890" r="5715" b="12065"/>
                <wp:wrapNone/>
                <wp:docPr id="648" name="Rectangle 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6199AE7" id="Rectangle 351" o:spid="_x0000_s1026" style="position:absolute;left:0;text-align:left;margin-left:342pt;margin-top:1.45pt;width:28.8pt;height:21.6pt;z-index:251848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" fillcolor="#ff9">
                <w10:wrap anchorx="page"/>
              </v:rect>
            </w:pict>
          </mc:Fallback>
        </mc:AlternateContent>
      </w:r>
      <w:r>
        <w:rPr>
          <w:noProof/>
          <w:sz w:val="24"/>
          <w:szCs w:val="24"/>
          <w:rtl/>
        </w:rPr>
        <mc:AlternateContent>
          <mc:Choice Requires="wps">
            <w:drawing>
              <wp:anchor distT="0" distB="0" distL="114300" distR="114300" simplePos="0" relativeHeight="251846656" behindDoc="0" locked="0" layoutInCell="1" allowOverlap="1">
                <wp:simplePos x="0" y="0"/>
                <wp:positionH relativeFrom="page">
                  <wp:posOffset>3429000</wp:posOffset>
                </wp:positionH>
                <wp:positionV relativeFrom="paragraph">
                  <wp:posOffset>18415</wp:posOffset>
                </wp:positionV>
                <wp:extent cx="365760" cy="274320"/>
                <wp:effectExtent l="9525" t="8890" r="5715" b="12065"/>
                <wp:wrapNone/>
                <wp:docPr id="647" name="Rectangle 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808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8DDFD70" id="Rectangle 349" o:spid="_x0000_s1026" style="position:absolute;left:0;text-align:left;margin-left:270pt;margin-top:1.45pt;width:28.8pt;height:21.6pt;z-index:251846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" fillcolor="teal">
                <w10:wrap anchorx="page"/>
              </v:rect>
            </w:pict>
          </mc:Fallback>
        </mc:AlternateContent>
      </w:r>
      <w:r>
        <w:rPr>
          <w:noProof/>
          <w:sz w:val="24"/>
          <w:szCs w:val="24"/>
          <w:rtl/>
        </w:rPr>
        <mc:AlternateContent>
          <mc:Choice Requires="wps">
            <w:drawing>
              <wp:anchor distT="0" distB="0" distL="114300" distR="114300" simplePos="0" relativeHeight="251845632" behindDoc="0" locked="0" layoutInCell="1" allowOverlap="1">
                <wp:simplePos x="0" y="0"/>
                <wp:positionH relativeFrom="page">
                  <wp:posOffset>2971800</wp:posOffset>
                </wp:positionH>
                <wp:positionV relativeFrom="paragraph">
                  <wp:posOffset>18415</wp:posOffset>
                </wp:positionV>
                <wp:extent cx="365760" cy="274320"/>
                <wp:effectExtent l="38100" t="46990" r="43815" b="40640"/>
                <wp:wrapNone/>
                <wp:docPr id="646" name="Rectangle 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CC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5B21EB0" id="Rectangle 348" o:spid="_x0000_s1026" style="position:absolute;left:0;text-align:left;margin-left:234pt;margin-top:1.45pt;width:28.8pt;height:21.6pt;z-index:251845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" fillcolor="#cff" strokeweight="6pt">
                <v:stroke linestyle="thickBetweenThin"/>
                <w10:wrap anchorx="page"/>
              </v:rect>
            </w:pict>
          </mc:Fallback>
        </mc:AlternateContent>
      </w:r>
      <w:r w:rsidR="004526D2" w:rsidRPr="004526D2">
        <w:rPr>
          <w:sz w:val="24"/>
          <w:szCs w:val="24"/>
          <w:rtl/>
        </w:rPr>
        <w:t xml:space="preserve">                                                                        </w:t>
      </w:r>
    </w:p>
    <w:p w:rsidR="004526D2" w:rsidRPr="004526D2" w:rsidRDefault="004526D2" w:rsidP="004526D2">
      <w:pPr>
        <w:rPr>
          <w:rFonts w:ascii="Arial" w:hAnsi="Arial" w:cs="Arial"/>
          <w:b/>
          <w:bCs/>
          <w:sz w:val="24"/>
          <w:szCs w:val="24"/>
          <w:rtl/>
        </w:rPr>
      </w:pPr>
      <w:r w:rsidRPr="004526D2">
        <w:rPr>
          <w:sz w:val="24"/>
          <w:szCs w:val="24"/>
          <w:rtl/>
        </w:rPr>
        <w:t xml:space="preserve">                                        </w:t>
      </w:r>
      <w:r w:rsidRPr="004526D2">
        <w:rPr>
          <w:rFonts w:ascii="Arial" w:hAnsi="Arial" w:cs="Arial"/>
          <w:sz w:val="24"/>
          <w:szCs w:val="24"/>
          <w:rtl/>
        </w:rPr>
        <w:t xml:space="preserve">חלבון </w:t>
      </w:r>
      <w:r w:rsidRPr="004526D2">
        <w:rPr>
          <w:rFonts w:ascii="Arial" w:hAnsi="Arial" w:cs="Arial"/>
          <w:b/>
          <w:bCs/>
          <w:sz w:val="24"/>
          <w:szCs w:val="24"/>
          <w:rtl/>
        </w:rPr>
        <w:t>א.</w:t>
      </w:r>
    </w:p>
    <w:p w:rsidR="004526D2" w:rsidRPr="004526D2" w:rsidRDefault="003C448D" w:rsidP="004526D2">
      <w:pPr>
        <w:rPr>
          <w:rFonts w:cs="Narkisim"/>
          <w:sz w:val="24"/>
          <w:szCs w:val="24"/>
          <w:rtl/>
        </w:rPr>
      </w:pPr>
      <w:r>
        <w:rPr>
          <w:noProof/>
          <w:sz w:val="24"/>
          <w:szCs w:val="24"/>
          <w:rtl/>
        </w:rPr>
        <mc:AlternateContent>
          <mc:Choice Requires="wps">
            <w:drawing>
              <wp:anchor distT="0" distB="0" distL="114300" distR="114300" simplePos="0" relativeHeight="251852800" behindDoc="0" locked="0" layoutInCell="1" allowOverlap="1">
                <wp:simplePos x="0" y="0"/>
                <wp:positionH relativeFrom="page">
                  <wp:posOffset>2971800</wp:posOffset>
                </wp:positionH>
                <wp:positionV relativeFrom="paragraph">
                  <wp:posOffset>125095</wp:posOffset>
                </wp:positionV>
                <wp:extent cx="365760" cy="274320"/>
                <wp:effectExtent l="9525" t="10795" r="5715" b="10160"/>
                <wp:wrapNone/>
                <wp:docPr id="645" name="Rectangle 3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48730A8" id="Rectangle 355" o:spid="_x0000_s1026" style="position:absolute;left:0;text-align:left;margin-left:234pt;margin-top:9.85pt;width:28.8pt;height:21.6pt;z-index:251852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" fillcolor="red">
                <w10:wrap anchorx="page"/>
              </v:rect>
            </w:pict>
          </mc:Fallback>
        </mc:AlternateContent>
      </w:r>
      <w:r>
        <w:rPr>
          <w:noProof/>
          <w:sz w:val="24"/>
          <w:szCs w:val="24"/>
          <w:rtl/>
        </w:rPr>
        <mc:AlternateContent>
          <mc:Choice Requires="wps">
            <w:drawing>
              <wp:anchor distT="0" distB="0" distL="114300" distR="114300" simplePos="0" relativeHeight="251851776" behindDoc="0" locked="0" layoutInCell="1" allowOverlap="1">
                <wp:simplePos x="0" y="0"/>
                <wp:positionH relativeFrom="page">
                  <wp:posOffset>4343400</wp:posOffset>
                </wp:positionH>
                <wp:positionV relativeFrom="paragraph">
                  <wp:posOffset>125095</wp:posOffset>
                </wp:positionV>
                <wp:extent cx="365760" cy="274320"/>
                <wp:effectExtent l="38100" t="39370" r="43815" b="38735"/>
                <wp:wrapNone/>
                <wp:docPr id="644" name="Rectangle 3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CC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6C1BA9" id="Rectangle 354" o:spid="_x0000_s1026" style="position:absolute;left:0;text-align:left;margin-left:342pt;margin-top:9.85pt;width:28.8pt;height:21.6pt;z-index:251851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" fillcolor="#cff"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850752" behindDoc="0" locked="0" layoutInCell="1" allowOverlap="1">
                <wp:simplePos x="0" y="0"/>
                <wp:positionH relativeFrom="page">
                  <wp:posOffset>3429000</wp:posOffset>
                </wp:positionH>
                <wp:positionV relativeFrom="paragraph">
                  <wp:posOffset>125095</wp:posOffset>
                </wp:positionV>
                <wp:extent cx="365760" cy="274320"/>
                <wp:effectExtent l="9525" t="10795" r="5715" b="10160"/>
                <wp:wrapNone/>
                <wp:docPr id="643" name="Rectangle 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808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FAF242" id="Rectangle 353" o:spid="_x0000_s1026" style="position:absolute;left:0;text-align:left;margin-left:270pt;margin-top:9.85pt;width:28.8pt;height:21.6pt;z-index:251850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" fillcolor="teal">
                <w10:wrap anchorx="page"/>
              </v:rect>
            </w:pict>
          </mc:Fallback>
        </mc:AlternateContent>
      </w:r>
      <w:r>
        <w:rPr>
          <w:noProof/>
          <w:sz w:val="24"/>
          <w:szCs w:val="24"/>
          <w:rtl/>
        </w:rPr>
        <mc:AlternateContent>
          <mc:Choice Requires="wps">
            <w:drawing>
              <wp:anchor distT="0" distB="0" distL="114300" distR="114300" simplePos="0" relativeHeight="251849728" behindDoc="0" locked="0" layoutInCell="1" allowOverlap="1">
                <wp:simplePos x="0" y="0"/>
                <wp:positionH relativeFrom="page">
                  <wp:posOffset>3886200</wp:posOffset>
                </wp:positionH>
                <wp:positionV relativeFrom="paragraph">
                  <wp:posOffset>125095</wp:posOffset>
                </wp:positionV>
                <wp:extent cx="365760" cy="274320"/>
                <wp:effectExtent l="9525" t="10795" r="5715" b="10160"/>
                <wp:wrapNone/>
                <wp:docPr id="642" name="Rectangl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CFA53C" id="Rectangle 352" o:spid="_x0000_s1026" style="position:absolute;left:0;text-align:left;margin-left:306pt;margin-top:9.85pt;width:28.8pt;height:21.6pt;z-index:251849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" fillcolor="#ff9">
                <w10:wrap anchorx="page"/>
              </v:rect>
            </w:pict>
          </mc:Fallback>
        </mc:AlternateContent>
      </w:r>
    </w:p>
    <w:p w:rsidR="004526D2" w:rsidRPr="004526D2" w:rsidRDefault="004526D2" w:rsidP="004526D2">
      <w:pPr>
        <w:rPr>
          <w:rFonts w:ascii="Arial" w:hAnsi="Arial" w:cs="Arial"/>
          <w:sz w:val="24"/>
          <w:szCs w:val="24"/>
          <w:rtl/>
        </w:rPr>
      </w:pPr>
      <w:r w:rsidRPr="004526D2">
        <w:rPr>
          <w:rFonts w:cs="Narkisim"/>
          <w:sz w:val="24"/>
          <w:szCs w:val="24"/>
          <w:rtl/>
        </w:rPr>
        <w:t xml:space="preserve">                              </w:t>
      </w:r>
      <w:r w:rsidRPr="004526D2">
        <w:rPr>
          <w:rFonts w:ascii="Arial" w:hAnsi="Arial" w:cs="Arial"/>
          <w:sz w:val="24"/>
          <w:szCs w:val="24"/>
          <w:rtl/>
        </w:rPr>
        <w:t xml:space="preserve">חלבון </w:t>
      </w:r>
      <w:r w:rsidRPr="004526D2">
        <w:rPr>
          <w:rFonts w:ascii="Arial" w:hAnsi="Arial" w:cs="Arial"/>
          <w:b/>
          <w:bCs/>
          <w:sz w:val="24"/>
          <w:szCs w:val="24"/>
          <w:rtl/>
        </w:rPr>
        <w:t>ב.</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2. </w:t>
      </w:r>
      <w:r w:rsidRPr="004526D2">
        <w:rPr>
          <w:rFonts w:ascii="Arial" w:hAnsi="Arial" w:cs="Arial"/>
          <w:b/>
          <w:bCs/>
          <w:sz w:val="24"/>
          <w:szCs w:val="24"/>
          <w:rtl/>
        </w:rPr>
        <w:t>סוג</w:t>
      </w:r>
      <w:r w:rsidRPr="004526D2">
        <w:rPr>
          <w:rFonts w:ascii="Arial" w:hAnsi="Arial" w:cs="Arial"/>
          <w:sz w:val="24"/>
          <w:szCs w:val="24"/>
          <w:rtl/>
        </w:rPr>
        <w:t xml:space="preserve"> חומצות האמינו בשרשרת החלבונית</w:t>
      </w:r>
    </w:p>
    <w:p w:rsidR="004526D2" w:rsidRPr="004526D2" w:rsidRDefault="003C448D" w:rsidP="004526D2">
      <w:pPr>
        <w:rPr>
          <w:rFonts w:cs="Narkisim"/>
          <w:sz w:val="24"/>
          <w:szCs w:val="24"/>
          <w:rtl/>
        </w:rPr>
      </w:pPr>
      <w:r>
        <w:rPr>
          <w:rFonts w:ascii="Arial" w:hAnsi="Arial" w:cs="Arial"/>
          <w:noProof/>
          <w:sz w:val="24"/>
          <w:szCs w:val="24"/>
          <w:rtl/>
        </w:rPr>
        <mc:AlternateContent>
          <mc:Choice Requires="wps">
            <w:drawing>
              <wp:anchor distT="0" distB="0" distL="114300" distR="114300" simplePos="0" relativeHeight="251919360" behindDoc="0" locked="0" layoutInCell="1" allowOverlap="1">
                <wp:simplePos x="0" y="0"/>
                <wp:positionH relativeFrom="page">
                  <wp:posOffset>5372100</wp:posOffset>
                </wp:positionH>
                <wp:positionV relativeFrom="paragraph">
                  <wp:posOffset>150495</wp:posOffset>
                </wp:positionV>
                <wp:extent cx="1485900" cy="634365"/>
                <wp:effectExtent l="0" t="0" r="0" b="0"/>
                <wp:wrapNone/>
                <wp:docPr id="641" name="Rectangle 4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634365"/>
                        </a:xfrm>
                        <a:prstGeom prst="rect">
                          <a:avLst/>
                        </a:prstGeom>
                        <a:noFill/>
                        <a:ln>
                          <a:noFill/>
                        </a:ln>
                        <a:extLst>
                          <a:ext uri="{909E8E84-426E-40DD-AFC4-6F175D3DCCD1}">
                            <a14:hiddenFill xmlns:a14="http://schemas.microsoft.com/office/drawing/2010/main">
                              <a:solidFill>
                                <a:srgbClr val="00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6A38" w:rsidRDefault="00EF6A38" w:rsidP="004526D2">
                            <w:pPr>
                              <w:rPr>
                                <w:rFonts w:ascii="Arial" w:hAnsi="Arial" w:cs="Arial"/>
                                <w:b/>
                                <w:bCs/>
                                <w:rtl/>
                              </w:rPr>
                            </w:pPr>
                            <w:r w:rsidRPr="00EC7863">
                              <w:rPr>
                                <w:rFonts w:ascii="Arial" w:hAnsi="Arial" w:cs="Arial"/>
                                <w:b/>
                                <w:bCs/>
                                <w:rtl/>
                              </w:rPr>
                              <w:t>חומצות</w:t>
                            </w:r>
                            <w:r>
                              <w:rPr>
                                <w:rFonts w:ascii="Arial" w:hAnsi="Arial" w:cs="Arial" w:hint="cs"/>
                                <w:b/>
                                <w:bCs/>
                                <w:rtl/>
                              </w:rPr>
                              <w:t xml:space="preserve"> </w:t>
                            </w:r>
                            <w:r w:rsidRPr="00EC7863">
                              <w:rPr>
                                <w:rFonts w:ascii="Arial" w:hAnsi="Arial" w:cs="Arial" w:hint="cs"/>
                                <w:b/>
                                <w:bCs/>
                                <w:u w:val="single"/>
                                <w:rtl/>
                              </w:rPr>
                              <w:t>שונות</w:t>
                            </w:r>
                            <w:r>
                              <w:rPr>
                                <w:rFonts w:ascii="Arial" w:hAnsi="Arial" w:cs="Arial" w:hint="cs"/>
                                <w:b/>
                                <w:bCs/>
                                <w:rtl/>
                              </w:rPr>
                              <w:t xml:space="preserve"> </w:t>
                            </w:r>
                            <w:r w:rsidRPr="00EC7863">
                              <w:rPr>
                                <w:rFonts w:ascii="Arial" w:hAnsi="Arial" w:cs="Arial"/>
                                <w:b/>
                                <w:bCs/>
                                <w:rtl/>
                              </w:rPr>
                              <w:t xml:space="preserve">, </w:t>
                            </w:r>
                          </w:p>
                          <w:p w:rsidR="00EF6A38" w:rsidRPr="00EC7863" w:rsidRDefault="00EF6A38" w:rsidP="004526D2">
                            <w:pPr>
                              <w:rPr>
                                <w:rFonts w:ascii="Arial" w:hAnsi="Arial" w:cs="Arial"/>
                                <w:b/>
                                <w:bCs/>
                                <w:rtl/>
                              </w:rPr>
                            </w:pPr>
                            <w:r w:rsidRPr="00EC7863">
                              <w:rPr>
                                <w:rFonts w:ascii="Arial" w:hAnsi="Arial" w:cs="Arial"/>
                                <w:b/>
                                <w:bCs/>
                                <w:rtl/>
                              </w:rPr>
                              <w:t>אותו מספר חומצות</w:t>
                            </w:r>
                            <w:r>
                              <w:rPr>
                                <w:rFonts w:ascii="Arial" w:hAnsi="Arial" w:cs="Arial" w:hint="cs"/>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420" o:spid="_x0000_s1049" style="position:absolute;left:0;text-align:left;margin-left:423pt;margin-top:11.85pt;width:117pt;height:49.95pt;z-index:251919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" filled="f" fillcolor="aqua" stroked="f">
                <v:textbox>
                  <w:txbxContent>
                    <w:p w:rsidR="00EF6A38" w:rsidRDefault="00EF6A38" w:rsidP="004526D2">
                      <w:pPr>
                        <w:rPr>
                          <w:rFonts w:ascii="Arial" w:hAnsi="Arial" w:cs="Arial"/>
                          <w:b/>
                          <w:bCs/>
                          <w:rtl/>
                        </w:rPr>
                      </w:pPr>
                      <w:r w:rsidRPr="00EC7863">
                        <w:rPr>
                          <w:rFonts w:ascii="Arial" w:hAnsi="Arial" w:cs="Arial"/>
                          <w:b/>
                          <w:bCs/>
                          <w:rtl/>
                        </w:rPr>
                        <w:t>חומצות</w:t>
                      </w:r>
                      <w:r>
                        <w:rPr>
                          <w:rFonts w:ascii="Arial" w:hAnsi="Arial" w:cs="Arial" w:hint="cs"/>
                          <w:b/>
                          <w:bCs/>
                          <w:rtl/>
                        </w:rPr>
                        <w:t xml:space="preserve"> </w:t>
                      </w:r>
                      <w:r w:rsidRPr="00EC7863">
                        <w:rPr>
                          <w:rFonts w:ascii="Arial" w:hAnsi="Arial" w:cs="Arial" w:hint="cs"/>
                          <w:b/>
                          <w:bCs/>
                          <w:u w:val="single"/>
                          <w:rtl/>
                        </w:rPr>
                        <w:t>שונות</w:t>
                      </w:r>
                      <w:r>
                        <w:rPr>
                          <w:rFonts w:ascii="Arial" w:hAnsi="Arial" w:cs="Arial" w:hint="cs"/>
                          <w:b/>
                          <w:bCs/>
                          <w:rtl/>
                        </w:rPr>
                        <w:t xml:space="preserve"> </w:t>
                      </w:r>
                      <w:r w:rsidRPr="00EC7863">
                        <w:rPr>
                          <w:rFonts w:ascii="Arial" w:hAnsi="Arial" w:cs="Arial"/>
                          <w:b/>
                          <w:bCs/>
                          <w:rtl/>
                        </w:rPr>
                        <w:t xml:space="preserve">, </w:t>
                      </w:r>
                    </w:p>
                    <w:p w:rsidR="00EF6A38" w:rsidRPr="00EC7863" w:rsidRDefault="00EF6A38" w:rsidP="004526D2">
                      <w:pPr>
                        <w:rPr>
                          <w:rFonts w:ascii="Arial" w:hAnsi="Arial" w:cs="Arial"/>
                          <w:b/>
                          <w:bCs/>
                          <w:rtl/>
                        </w:rPr>
                      </w:pPr>
                      <w:r w:rsidRPr="00EC7863">
                        <w:rPr>
                          <w:rFonts w:ascii="Arial" w:hAnsi="Arial" w:cs="Arial"/>
                          <w:b/>
                          <w:bCs/>
                          <w:rtl/>
                        </w:rPr>
                        <w:t>אותו מספר חומצות</w:t>
                      </w:r>
                      <w:r>
                        <w:rPr>
                          <w:rFonts w:ascii="Arial" w:hAnsi="Arial" w:cs="Arial" w:hint="cs"/>
                          <w:b/>
                          <w:bCs/>
                          <w:rtl/>
                        </w:rPr>
                        <w:t>.</w:t>
                      </w:r>
                    </w:p>
                  </w:txbxContent>
                </v:textbox>
                <w10:wrap anchorx="page"/>
              </v:rect>
            </w:pict>
          </mc:Fallback>
        </mc:AlternateContent>
      </w:r>
      <w:r>
        <w:rPr>
          <w:noProof/>
          <w:sz w:val="24"/>
          <w:szCs w:val="24"/>
          <w:rtl/>
        </w:rPr>
        <mc:AlternateContent>
          <mc:Choice Requires="wps">
            <w:drawing>
              <wp:anchor distT="0" distB="0" distL="114300" distR="114300" simplePos="0" relativeHeight="251909120" behindDoc="0" locked="0" layoutInCell="0" allowOverlap="1">
                <wp:simplePos x="0" y="0"/>
                <wp:positionH relativeFrom="page">
                  <wp:posOffset>4297680</wp:posOffset>
                </wp:positionH>
                <wp:positionV relativeFrom="paragraph">
                  <wp:posOffset>510540</wp:posOffset>
                </wp:positionV>
                <wp:extent cx="365760" cy="274320"/>
                <wp:effectExtent l="11430" t="5715" r="13335" b="5715"/>
                <wp:wrapNone/>
                <wp:docPr id="640" name="Rectangle 4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8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A7E5FB4" id="Rectangle 410" o:spid="_x0000_s1026" style="position:absolute;left:0;text-align:left;margin-left:338.4pt;margin-top:40.2pt;width:28.8pt;height:21.6pt;z-index:251909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" o:allowincell="f" fillcolor="green">
                <w10:wrap anchorx="page"/>
              </v:rect>
            </w:pict>
          </mc:Fallback>
        </mc:AlternateContent>
      </w:r>
      <w:r>
        <w:rPr>
          <w:noProof/>
          <w:sz w:val="24"/>
          <w:szCs w:val="24"/>
          <w:rtl/>
        </w:rPr>
        <mc:AlternateContent>
          <mc:Choice Requires="wps">
            <w:drawing>
              <wp:anchor distT="0" distB="0" distL="114300" distR="114300" simplePos="0" relativeHeight="251908096" behindDoc="0" locked="0" layoutInCell="0" allowOverlap="1">
                <wp:simplePos x="0" y="0"/>
                <wp:positionH relativeFrom="page">
                  <wp:posOffset>3840480</wp:posOffset>
                </wp:positionH>
                <wp:positionV relativeFrom="paragraph">
                  <wp:posOffset>510540</wp:posOffset>
                </wp:positionV>
                <wp:extent cx="365760" cy="274320"/>
                <wp:effectExtent l="11430" t="5715" r="13335" b="5715"/>
                <wp:wrapNone/>
                <wp:docPr id="127" name="Rectangle 4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3333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7BED137" id="Rectangle 409" o:spid="_x0000_s1026" style="position:absolute;left:0;text-align:left;margin-left:302.4pt;margin-top:40.2pt;width:28.8pt;height:21.6pt;z-index:251908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" o:allowincell="f" fillcolor="#339">
                <w10:wrap anchorx="page"/>
              </v:rect>
            </w:pict>
          </mc:Fallback>
        </mc:AlternateContent>
      </w:r>
      <w:r>
        <w:rPr>
          <w:noProof/>
          <w:sz w:val="24"/>
          <w:szCs w:val="24"/>
          <w:rtl/>
        </w:rPr>
        <mc:AlternateContent>
          <mc:Choice Requires="wps">
            <w:drawing>
              <wp:anchor distT="0" distB="0" distL="114300" distR="114300" simplePos="0" relativeHeight="251906048" behindDoc="0" locked="0" layoutInCell="0" allowOverlap="1">
                <wp:simplePos x="0" y="0"/>
                <wp:positionH relativeFrom="page">
                  <wp:posOffset>3383280</wp:posOffset>
                </wp:positionH>
                <wp:positionV relativeFrom="paragraph">
                  <wp:posOffset>510540</wp:posOffset>
                </wp:positionV>
                <wp:extent cx="365760" cy="274320"/>
                <wp:effectExtent l="40005" t="43815" r="41910" b="43815"/>
                <wp:wrapNone/>
                <wp:docPr id="126" name="Rectangle 4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9ABE043" id="Rectangle 407" o:spid="_x0000_s1026" style="position:absolute;left:0;text-align:left;margin-left:266.4pt;margin-top:40.2pt;width:28.8pt;height:21.6pt;z-index:25190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" o:allowincell="f" fillcolor="yellow"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905024" behindDoc="0" locked="0" layoutInCell="0" allowOverlap="1">
                <wp:simplePos x="0" y="0"/>
                <wp:positionH relativeFrom="page">
                  <wp:posOffset>2834640</wp:posOffset>
                </wp:positionH>
                <wp:positionV relativeFrom="paragraph">
                  <wp:posOffset>510540</wp:posOffset>
                </wp:positionV>
                <wp:extent cx="365760" cy="274320"/>
                <wp:effectExtent l="43815" t="43815" r="38100" b="43815"/>
                <wp:wrapNone/>
                <wp:docPr id="125" name="Rectangle 4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8000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B4D9C8F" id="Rectangle 406" o:spid="_x0000_s1026" style="position:absolute;left:0;text-align:left;margin-left:223.2pt;margin-top:40.2pt;width:28.8pt;height:21.6pt;z-index:251905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" o:allowincell="f" fillcolor="maroon"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904000" behindDoc="0" locked="0" layoutInCell="0" allowOverlap="1">
                <wp:simplePos x="0" y="0"/>
                <wp:positionH relativeFrom="page">
                  <wp:posOffset>2377440</wp:posOffset>
                </wp:positionH>
                <wp:positionV relativeFrom="paragraph">
                  <wp:posOffset>510540</wp:posOffset>
                </wp:positionV>
                <wp:extent cx="365760" cy="274320"/>
                <wp:effectExtent l="5715" t="5715" r="9525" b="5715"/>
                <wp:wrapNone/>
                <wp:docPr id="124" name="Rectangle 4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99CC"/>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22B75D9" id="Rectangle 405" o:spid="_x0000_s1026" style="position:absolute;left:0;text-align:left;margin-left:187.2pt;margin-top:40.2pt;width:28.8pt;height:21.6pt;z-index:251904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" o:allowincell="f" fillcolor="#f9c">
                <w10:wrap anchorx="page"/>
              </v:rect>
            </w:pict>
          </mc:Fallback>
        </mc:AlternateContent>
      </w:r>
      <w:r>
        <w:rPr>
          <w:noProof/>
          <w:sz w:val="24"/>
          <w:szCs w:val="24"/>
          <w:rtl/>
        </w:rPr>
        <mc:AlternateContent>
          <mc:Choice Requires="wps">
            <w:drawing>
              <wp:anchor distT="0" distB="0" distL="114300" distR="114300" simplePos="0" relativeHeight="251902976" behindDoc="0" locked="0" layoutInCell="0" allowOverlap="1">
                <wp:simplePos x="0" y="0"/>
                <wp:positionH relativeFrom="page">
                  <wp:posOffset>4297680</wp:posOffset>
                </wp:positionH>
                <wp:positionV relativeFrom="paragraph">
                  <wp:posOffset>144780</wp:posOffset>
                </wp:positionV>
                <wp:extent cx="365760" cy="274320"/>
                <wp:effectExtent l="11430" t="11430" r="13335" b="9525"/>
                <wp:wrapNone/>
                <wp:docPr id="123" name="Rectangle 4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33CCCC"/>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D0B0CD5" id="Rectangle 404" o:spid="_x0000_s1026" style="position:absolute;left:0;text-align:left;margin-left:338.4pt;margin-top:11.4pt;width:28.8pt;height:21.6pt;z-index:251902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" o:allowincell="f" fillcolor="#3cc">
                <w10:wrap anchorx="page"/>
              </v:rect>
            </w:pict>
          </mc:Fallback>
        </mc:AlternateContent>
      </w:r>
      <w:r>
        <w:rPr>
          <w:noProof/>
          <w:sz w:val="24"/>
          <w:szCs w:val="24"/>
          <w:rtl/>
        </w:rPr>
        <mc:AlternateContent>
          <mc:Choice Requires="wps">
            <w:drawing>
              <wp:anchor distT="0" distB="0" distL="114300" distR="114300" simplePos="0" relativeHeight="251901952" behindDoc="0" locked="0" layoutInCell="0" allowOverlap="1">
                <wp:simplePos x="0" y="0"/>
                <wp:positionH relativeFrom="page">
                  <wp:posOffset>3840480</wp:posOffset>
                </wp:positionH>
                <wp:positionV relativeFrom="paragraph">
                  <wp:posOffset>144780</wp:posOffset>
                </wp:positionV>
                <wp:extent cx="365760" cy="274320"/>
                <wp:effectExtent l="40005" t="40005" r="41910" b="38100"/>
                <wp:wrapNone/>
                <wp:docPr id="122" name="Rectangle 4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CC99"/>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A9908EF" id="Rectangle 403" o:spid="_x0000_s1026" style="position:absolute;left:0;text-align:left;margin-left:302.4pt;margin-top:11.4pt;width:28.8pt;height:21.6pt;z-index:251901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" o:allowincell="f" fillcolor="#fc9" strokeweight="6pt">
                <v:stroke linestyle="thickBetweenThin"/>
                <w10:wrap anchorx="page"/>
              </v:rect>
            </w:pict>
          </mc:Fallback>
        </mc:AlternateContent>
      </w:r>
      <w:r>
        <w:rPr>
          <w:noProof/>
          <w:sz w:val="24"/>
          <w:szCs w:val="24"/>
          <w:rtl/>
        </w:rPr>
        <mc:AlternateContent>
          <mc:Choice Requires="wps">
            <w:drawing>
              <wp:anchor distT="0" distB="0" distL="114300" distR="114300" simplePos="0" relativeHeight="251900928" behindDoc="0" locked="0" layoutInCell="0" allowOverlap="1">
                <wp:simplePos x="0" y="0"/>
                <wp:positionH relativeFrom="page">
                  <wp:posOffset>2377440</wp:posOffset>
                </wp:positionH>
                <wp:positionV relativeFrom="paragraph">
                  <wp:posOffset>144780</wp:posOffset>
                </wp:positionV>
                <wp:extent cx="365760" cy="274320"/>
                <wp:effectExtent l="5715" t="11430" r="9525" b="9525"/>
                <wp:wrapNone/>
                <wp:docPr id="121" name="Rectangle 4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666699"/>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B97EE3F" id="Rectangle 402" o:spid="_x0000_s1026" style="position:absolute;left:0;text-align:left;margin-left:187.2pt;margin-top:11.4pt;width:28.8pt;height:21.6pt;z-index:251900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" o:allowincell="f" fillcolor="#669">
                <w10:wrap anchorx="page"/>
              </v:rect>
            </w:pict>
          </mc:Fallback>
        </mc:AlternateContent>
      </w:r>
      <w:r>
        <w:rPr>
          <w:noProof/>
          <w:sz w:val="24"/>
          <w:szCs w:val="24"/>
          <w:rtl/>
        </w:rPr>
        <mc:AlternateContent>
          <mc:Choice Requires="wps">
            <w:drawing>
              <wp:anchor distT="0" distB="0" distL="114300" distR="114300" simplePos="0" relativeHeight="251899904" behindDoc="0" locked="0" layoutInCell="0" allowOverlap="1">
                <wp:simplePos x="0" y="0"/>
                <wp:positionH relativeFrom="page">
                  <wp:posOffset>2834640</wp:posOffset>
                </wp:positionH>
                <wp:positionV relativeFrom="paragraph">
                  <wp:posOffset>144780</wp:posOffset>
                </wp:positionV>
                <wp:extent cx="365760" cy="274320"/>
                <wp:effectExtent l="5715" t="11430" r="9525" b="9525"/>
                <wp:wrapNone/>
                <wp:docPr id="120" name="Rectangle 4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67BEAB" id="Rectangle 401" o:spid="_x0000_s1026" style="position:absolute;left:0;text-align:left;margin-left:223.2pt;margin-top:11.4pt;width:28.8pt;height:21.6pt;z-index:251899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" o:allowincell="f" fillcolor="fuchsia">
                <w10:wrap anchorx="page"/>
              </v:rect>
            </w:pict>
          </mc:Fallback>
        </mc:AlternateContent>
      </w:r>
      <w:r>
        <w:rPr>
          <w:noProof/>
          <w:sz w:val="24"/>
          <w:szCs w:val="24"/>
          <w:rtl/>
        </w:rPr>
        <mc:AlternateContent>
          <mc:Choice Requires="wps">
            <w:drawing>
              <wp:anchor distT="0" distB="0" distL="114300" distR="114300" simplePos="0" relativeHeight="251898880" behindDoc="0" locked="0" layoutInCell="0" allowOverlap="1">
                <wp:simplePos x="0" y="0"/>
                <wp:positionH relativeFrom="page">
                  <wp:posOffset>3383280</wp:posOffset>
                </wp:positionH>
                <wp:positionV relativeFrom="paragraph">
                  <wp:posOffset>144780</wp:posOffset>
                </wp:positionV>
                <wp:extent cx="365760" cy="274320"/>
                <wp:effectExtent l="40005" t="40005" r="41910" b="38100"/>
                <wp:wrapNone/>
                <wp:docPr id="119" name="Rectangle 4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99CC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422A66C" id="Rectangle 400" o:spid="_x0000_s1026" style="position:absolute;left:0;text-align:left;margin-left:266.4pt;margin-top:11.4pt;width:28.8pt;height:21.6pt;z-index:251898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" o:allowincell="f" fillcolor="#9c0" strokeweight="6pt">
                <v:stroke linestyle="thickBetweenThin"/>
                <w10:wrap anchorx="page"/>
              </v:rect>
            </w:pict>
          </mc:Fallback>
        </mc:AlternateContent>
      </w:r>
      <w:r w:rsidR="004526D2" w:rsidRPr="004526D2">
        <w:rPr>
          <w:rFonts w:cs="Narkisim"/>
          <w:sz w:val="24"/>
          <w:szCs w:val="24"/>
          <w:rtl/>
        </w:rPr>
        <w:t xml:space="preserve"> </w:t>
      </w:r>
    </w:p>
    <w:p w:rsidR="004526D2" w:rsidRPr="004526D2" w:rsidRDefault="004526D2" w:rsidP="004526D2">
      <w:pPr>
        <w:rPr>
          <w:rFonts w:ascii="Arial" w:hAnsi="Arial" w:cs="Arial"/>
          <w:sz w:val="24"/>
          <w:szCs w:val="24"/>
          <w:rtl/>
        </w:rPr>
      </w:pPr>
      <w:r w:rsidRPr="004526D2">
        <w:rPr>
          <w:rFonts w:cs="Narkisim"/>
          <w:sz w:val="24"/>
          <w:szCs w:val="24"/>
          <w:rtl/>
        </w:rPr>
        <w:t xml:space="preserve">                  </w:t>
      </w:r>
      <w:r w:rsidRPr="004526D2">
        <w:rPr>
          <w:rFonts w:cs="Narkisim" w:hint="cs"/>
          <w:sz w:val="24"/>
          <w:szCs w:val="24"/>
          <w:rtl/>
        </w:rPr>
        <w:t xml:space="preserve">            </w:t>
      </w:r>
      <w:r w:rsidRPr="004526D2">
        <w:rPr>
          <w:rFonts w:cs="Narkisim"/>
          <w:sz w:val="24"/>
          <w:szCs w:val="24"/>
          <w:rtl/>
        </w:rPr>
        <w:t xml:space="preserve">  </w:t>
      </w:r>
      <w:r w:rsidRPr="004526D2">
        <w:rPr>
          <w:rFonts w:ascii="Arial" w:hAnsi="Arial" w:cs="Arial"/>
          <w:sz w:val="24"/>
          <w:szCs w:val="24"/>
          <w:rtl/>
        </w:rPr>
        <w:t xml:space="preserve">חלבון </w:t>
      </w:r>
      <w:r w:rsidRPr="004526D2">
        <w:rPr>
          <w:rFonts w:ascii="Arial" w:hAnsi="Arial" w:cs="Arial"/>
          <w:b/>
          <w:bCs/>
          <w:sz w:val="24"/>
          <w:szCs w:val="24"/>
          <w:rtl/>
        </w:rPr>
        <w:t>ג</w:t>
      </w:r>
      <w:r w:rsidRPr="004526D2">
        <w:rPr>
          <w:rFonts w:ascii="Arial" w:hAnsi="Arial" w:cs="Arial"/>
          <w:sz w:val="24"/>
          <w:szCs w:val="24"/>
          <w:rtl/>
        </w:rPr>
        <w:t>.</w:t>
      </w:r>
    </w:p>
    <w:p w:rsidR="004526D2" w:rsidRPr="004526D2" w:rsidRDefault="004526D2" w:rsidP="004526D2">
      <w:pPr>
        <w:rPr>
          <w:rFonts w:cs="Narkisim"/>
          <w:sz w:val="24"/>
          <w:szCs w:val="24"/>
          <w:rtl/>
        </w:rPr>
      </w:pPr>
    </w:p>
    <w:p w:rsidR="004526D2" w:rsidRPr="004526D2" w:rsidRDefault="004526D2" w:rsidP="004526D2">
      <w:pPr>
        <w:rPr>
          <w:rFonts w:ascii="Arial" w:hAnsi="Arial" w:cs="Arial"/>
          <w:sz w:val="24"/>
          <w:szCs w:val="24"/>
          <w:rtl/>
        </w:rPr>
      </w:pPr>
      <w:r w:rsidRPr="004526D2">
        <w:rPr>
          <w:rFonts w:cs="Narkisim"/>
          <w:sz w:val="24"/>
          <w:szCs w:val="24"/>
          <w:rtl/>
        </w:rPr>
        <w:t xml:space="preserve">                  </w:t>
      </w:r>
      <w:r w:rsidRPr="004526D2">
        <w:rPr>
          <w:rFonts w:cs="Narkisim" w:hint="cs"/>
          <w:sz w:val="24"/>
          <w:szCs w:val="24"/>
          <w:rtl/>
        </w:rPr>
        <w:t xml:space="preserve">            </w:t>
      </w:r>
      <w:r w:rsidRPr="004526D2">
        <w:rPr>
          <w:rFonts w:cs="Narkisim"/>
          <w:sz w:val="24"/>
          <w:szCs w:val="24"/>
          <w:rtl/>
        </w:rPr>
        <w:t xml:space="preserve">  </w:t>
      </w:r>
      <w:r w:rsidRPr="004526D2">
        <w:rPr>
          <w:rFonts w:ascii="Arial" w:hAnsi="Arial" w:cs="Arial"/>
          <w:sz w:val="24"/>
          <w:szCs w:val="24"/>
          <w:rtl/>
        </w:rPr>
        <w:t xml:space="preserve">חלבון </w:t>
      </w:r>
      <w:r w:rsidRPr="004526D2">
        <w:rPr>
          <w:rFonts w:ascii="Arial" w:hAnsi="Arial" w:cs="Arial"/>
          <w:b/>
          <w:bCs/>
          <w:sz w:val="24"/>
          <w:szCs w:val="24"/>
          <w:rtl/>
        </w:rPr>
        <w:t>ד</w:t>
      </w:r>
      <w:r w:rsidRPr="004526D2">
        <w:rPr>
          <w:rFonts w:ascii="Arial" w:hAnsi="Arial" w:cs="Arial"/>
          <w:sz w:val="24"/>
          <w:szCs w:val="24"/>
          <w:rtl/>
        </w:rPr>
        <w:t>.</w:t>
      </w:r>
    </w:p>
    <w:p w:rsidR="004526D2" w:rsidRPr="004526D2" w:rsidRDefault="004526D2" w:rsidP="004526D2">
      <w:pPr>
        <w:rPr>
          <w:rFonts w:cs="Narkisim"/>
          <w:sz w:val="24"/>
          <w:szCs w:val="24"/>
          <w:rtl/>
        </w:rPr>
      </w:pPr>
    </w:p>
    <w:p w:rsidR="004526D2" w:rsidRPr="004526D2" w:rsidRDefault="004526D2" w:rsidP="004526D2">
      <w:pPr>
        <w:rPr>
          <w:rFonts w:cs="Narkisim"/>
          <w:sz w:val="24"/>
          <w:szCs w:val="24"/>
          <w:rtl/>
        </w:rPr>
      </w:pP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3. </w:t>
      </w:r>
      <w:r w:rsidRPr="004526D2">
        <w:rPr>
          <w:rFonts w:ascii="Arial" w:hAnsi="Arial" w:cs="Arial"/>
          <w:b/>
          <w:bCs/>
          <w:sz w:val="24"/>
          <w:szCs w:val="24"/>
          <w:rtl/>
        </w:rPr>
        <w:t>כמות</w:t>
      </w:r>
      <w:r w:rsidRPr="004526D2">
        <w:rPr>
          <w:rFonts w:ascii="Arial" w:hAnsi="Arial" w:cs="Arial"/>
          <w:sz w:val="24"/>
          <w:szCs w:val="24"/>
          <w:rtl/>
        </w:rPr>
        <w:t xml:space="preserve"> חומצות האמינו בשרשרת</w:t>
      </w:r>
    </w:p>
    <w:p w:rsidR="004526D2" w:rsidRPr="004526D2" w:rsidRDefault="003C448D" w:rsidP="004526D2">
      <w:pPr>
        <w:rPr>
          <w:rFonts w:cs="Narkisim"/>
          <w:sz w:val="24"/>
          <w:szCs w:val="24"/>
          <w:rtl/>
        </w:rPr>
      </w:pPr>
      <w:r>
        <w:rPr>
          <w:rFonts w:ascii="Arial" w:hAnsi="Arial" w:cs="Arial"/>
          <w:noProof/>
          <w:sz w:val="24"/>
          <w:szCs w:val="24"/>
          <w:rtl/>
        </w:rPr>
        <mc:AlternateContent>
          <mc:Choice Requires="wps">
            <w:drawing>
              <wp:anchor distT="0" distB="0" distL="114300" distR="114300" simplePos="0" relativeHeight="251920384" behindDoc="0" locked="0" layoutInCell="1" allowOverlap="1">
                <wp:simplePos x="0" y="0"/>
                <wp:positionH relativeFrom="page">
                  <wp:posOffset>5372100</wp:posOffset>
                </wp:positionH>
                <wp:positionV relativeFrom="paragraph">
                  <wp:posOffset>170815</wp:posOffset>
                </wp:positionV>
                <wp:extent cx="1485900" cy="571500"/>
                <wp:effectExtent l="0" t="0" r="0" b="635"/>
                <wp:wrapNone/>
                <wp:docPr id="118" name="Rectangle 4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rect">
                          <a:avLst/>
                        </a:prstGeom>
                        <a:noFill/>
                        <a:ln>
                          <a:noFill/>
                        </a:ln>
                        <a:extLst>
                          <a:ext uri="{909E8E84-426E-40DD-AFC4-6F175D3DCCD1}">
                            <a14:hiddenFill xmlns:a14="http://schemas.microsoft.com/office/drawing/2010/main">
                              <a:solidFill>
                                <a:srgbClr val="00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6A38" w:rsidRPr="00EC7863" w:rsidRDefault="00EF6A38" w:rsidP="004526D2">
                            <w:pPr>
                              <w:rPr>
                                <w:rFonts w:ascii="Arial" w:hAnsi="Arial" w:cs="Arial"/>
                                <w:b/>
                                <w:bCs/>
                                <w:rtl/>
                              </w:rPr>
                            </w:pPr>
                            <w:r w:rsidRPr="00EC7863">
                              <w:rPr>
                                <w:rFonts w:ascii="Arial" w:hAnsi="Arial" w:cs="Arial"/>
                                <w:b/>
                                <w:bCs/>
                                <w:rtl/>
                              </w:rPr>
                              <w:t>חומצות</w:t>
                            </w:r>
                            <w:r>
                              <w:rPr>
                                <w:rFonts w:ascii="Arial" w:hAnsi="Arial" w:cs="Arial" w:hint="cs"/>
                                <w:b/>
                                <w:bCs/>
                                <w:rtl/>
                              </w:rPr>
                              <w:t xml:space="preserve"> </w:t>
                            </w:r>
                            <w:r w:rsidRPr="008869F3">
                              <w:rPr>
                                <w:rFonts w:ascii="Arial" w:hAnsi="Arial" w:cs="Arial" w:hint="cs"/>
                                <w:b/>
                                <w:bCs/>
                                <w:rtl/>
                              </w:rPr>
                              <w:t>שונות</w:t>
                            </w:r>
                            <w:r>
                              <w:rPr>
                                <w:rFonts w:ascii="Arial" w:hAnsi="Arial" w:cs="Arial" w:hint="cs"/>
                                <w:b/>
                                <w:bCs/>
                                <w:rtl/>
                              </w:rPr>
                              <w:t xml:space="preserve"> </w:t>
                            </w:r>
                            <w:r w:rsidRPr="00EC7863">
                              <w:rPr>
                                <w:rFonts w:ascii="Arial" w:hAnsi="Arial" w:cs="Arial"/>
                                <w:b/>
                                <w:bCs/>
                                <w:rtl/>
                              </w:rPr>
                              <w:t xml:space="preserve">, </w:t>
                            </w:r>
                            <w:r w:rsidRPr="008869F3">
                              <w:rPr>
                                <w:rFonts w:ascii="Arial" w:hAnsi="Arial" w:cs="Arial"/>
                                <w:b/>
                                <w:bCs/>
                                <w:u w:val="single"/>
                                <w:rtl/>
                              </w:rPr>
                              <w:t>מספר</w:t>
                            </w:r>
                            <w:r w:rsidRPr="00EC7863">
                              <w:rPr>
                                <w:rFonts w:ascii="Arial" w:hAnsi="Arial" w:cs="Arial"/>
                                <w:b/>
                                <w:bCs/>
                                <w:rtl/>
                              </w:rPr>
                              <w:t xml:space="preserve"> חומצות</w:t>
                            </w:r>
                            <w:r>
                              <w:rPr>
                                <w:rFonts w:ascii="Arial" w:hAnsi="Arial" w:cs="Arial" w:hint="cs"/>
                                <w:b/>
                                <w:bCs/>
                                <w:rtl/>
                              </w:rPr>
                              <w:t xml:space="preserve"> שונה.</w:t>
                            </w:r>
                          </w:p>
                          <w:p w:rsidR="00EF6A38" w:rsidRPr="00EC7863" w:rsidRDefault="00EF6A38" w:rsidP="004526D2">
                            <w:pP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421" o:spid="_x0000_s1050" style="position:absolute;left:0;text-align:left;margin-left:423pt;margin-top:13.45pt;width:117pt;height:45pt;z-index:251920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" filled="f" fillcolor="aqua" stroked="f">
                <v:textbox>
                  <w:txbxContent>
                    <w:p w:rsidR="00EF6A38" w:rsidRPr="00EC7863" w:rsidRDefault="00EF6A38" w:rsidP="004526D2">
                      <w:pPr>
                        <w:rPr>
                          <w:rFonts w:ascii="Arial" w:hAnsi="Arial" w:cs="Arial"/>
                          <w:b/>
                          <w:bCs/>
                          <w:rtl/>
                        </w:rPr>
                      </w:pPr>
                      <w:r w:rsidRPr="00EC7863">
                        <w:rPr>
                          <w:rFonts w:ascii="Arial" w:hAnsi="Arial" w:cs="Arial"/>
                          <w:b/>
                          <w:bCs/>
                          <w:rtl/>
                        </w:rPr>
                        <w:t>חומצות</w:t>
                      </w:r>
                      <w:r>
                        <w:rPr>
                          <w:rFonts w:ascii="Arial" w:hAnsi="Arial" w:cs="Arial" w:hint="cs"/>
                          <w:b/>
                          <w:bCs/>
                          <w:rtl/>
                        </w:rPr>
                        <w:t xml:space="preserve"> </w:t>
                      </w:r>
                      <w:r w:rsidRPr="008869F3">
                        <w:rPr>
                          <w:rFonts w:ascii="Arial" w:hAnsi="Arial" w:cs="Arial" w:hint="cs"/>
                          <w:b/>
                          <w:bCs/>
                          <w:rtl/>
                        </w:rPr>
                        <w:t>שונות</w:t>
                      </w:r>
                      <w:r>
                        <w:rPr>
                          <w:rFonts w:ascii="Arial" w:hAnsi="Arial" w:cs="Arial" w:hint="cs"/>
                          <w:b/>
                          <w:bCs/>
                          <w:rtl/>
                        </w:rPr>
                        <w:t xml:space="preserve"> </w:t>
                      </w:r>
                      <w:r w:rsidRPr="00EC7863">
                        <w:rPr>
                          <w:rFonts w:ascii="Arial" w:hAnsi="Arial" w:cs="Arial"/>
                          <w:b/>
                          <w:bCs/>
                          <w:rtl/>
                        </w:rPr>
                        <w:t xml:space="preserve">, </w:t>
                      </w:r>
                      <w:r w:rsidRPr="008869F3">
                        <w:rPr>
                          <w:rFonts w:ascii="Arial" w:hAnsi="Arial" w:cs="Arial"/>
                          <w:b/>
                          <w:bCs/>
                          <w:u w:val="single"/>
                          <w:rtl/>
                        </w:rPr>
                        <w:t>מספר</w:t>
                      </w:r>
                      <w:r w:rsidRPr="00EC7863">
                        <w:rPr>
                          <w:rFonts w:ascii="Arial" w:hAnsi="Arial" w:cs="Arial"/>
                          <w:b/>
                          <w:bCs/>
                          <w:rtl/>
                        </w:rPr>
                        <w:t xml:space="preserve"> חומצות</w:t>
                      </w:r>
                      <w:r>
                        <w:rPr>
                          <w:rFonts w:ascii="Arial" w:hAnsi="Arial" w:cs="Arial" w:hint="cs"/>
                          <w:b/>
                          <w:bCs/>
                          <w:rtl/>
                        </w:rPr>
                        <w:t xml:space="preserve"> שונה.</w:t>
                      </w:r>
                    </w:p>
                    <w:p w:rsidR="00EF6A38" w:rsidRPr="00EC7863" w:rsidRDefault="00EF6A38" w:rsidP="004526D2">
                      <w:pPr>
                        <w:rPr>
                          <w:b/>
                          <w:bCs/>
                        </w:rPr>
                      </w:pPr>
                    </w:p>
                  </w:txbxContent>
                </v:textbox>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911168" behindDoc="0" locked="0" layoutInCell="1" allowOverlap="1">
                <wp:simplePos x="0" y="0"/>
                <wp:positionH relativeFrom="page">
                  <wp:posOffset>4229100</wp:posOffset>
                </wp:positionH>
                <wp:positionV relativeFrom="paragraph">
                  <wp:posOffset>64135</wp:posOffset>
                </wp:positionV>
                <wp:extent cx="365760" cy="274320"/>
                <wp:effectExtent l="9525" t="6985" r="5715" b="13970"/>
                <wp:wrapNone/>
                <wp:docPr id="117" name="Rectangle 4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0000"/>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8E046CF" id="Rectangle 412" o:spid="_x0000_s1026" style="position:absolute;left:0;text-align:left;margin-left:333pt;margin-top:5.05pt;width:28.8pt;height:21.6pt;z-index:251911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" fillcolor="black" strokeweight=".5pt">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910144" behindDoc="0" locked="0" layoutInCell="1" allowOverlap="1">
                <wp:simplePos x="0" y="0"/>
                <wp:positionH relativeFrom="page">
                  <wp:posOffset>3771900</wp:posOffset>
                </wp:positionH>
                <wp:positionV relativeFrom="paragraph">
                  <wp:posOffset>64135</wp:posOffset>
                </wp:positionV>
                <wp:extent cx="365760" cy="274320"/>
                <wp:effectExtent l="9525" t="6985" r="5715" b="13970"/>
                <wp:wrapNone/>
                <wp:docPr id="116" name="Rectangle 4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B592387" id="Rectangle 411" o:spid="_x0000_s1026" style="position:absolute;left:0;text-align:left;margin-left:297pt;margin-top:5.05pt;width:28.8pt;height:21.6pt;z-index:25191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" fillcolor="red">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907072" behindDoc="0" locked="0" layoutInCell="1" allowOverlap="1">
                <wp:simplePos x="0" y="0"/>
                <wp:positionH relativeFrom="page">
                  <wp:posOffset>3314700</wp:posOffset>
                </wp:positionH>
                <wp:positionV relativeFrom="paragraph">
                  <wp:posOffset>64135</wp:posOffset>
                </wp:positionV>
                <wp:extent cx="365760" cy="274320"/>
                <wp:effectExtent l="9525" t="6985" r="5715" b="13970"/>
                <wp:wrapNone/>
                <wp:docPr id="115" name="Rectangle 4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00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B76D88" id="Rectangle 408" o:spid="_x0000_s1026" style="position:absolute;left:0;text-align:left;margin-left:261pt;margin-top:5.05pt;width:28.8pt;height:21.6pt;z-index:251907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" fillcolor="fuchsia">
                <w10:wrap anchorx="page"/>
              </v:rect>
            </w:pict>
          </mc:Fallback>
        </mc:AlternateConten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                             </w:t>
      </w:r>
      <w:r w:rsidRPr="004526D2">
        <w:rPr>
          <w:rFonts w:ascii="Arial" w:hAnsi="Arial" w:cs="Arial" w:hint="cs"/>
          <w:sz w:val="24"/>
          <w:szCs w:val="24"/>
          <w:rtl/>
        </w:rPr>
        <w:t xml:space="preserve">   </w:t>
      </w:r>
      <w:r w:rsidRPr="004526D2">
        <w:rPr>
          <w:rFonts w:ascii="Arial" w:hAnsi="Arial" w:cs="Arial"/>
          <w:sz w:val="24"/>
          <w:szCs w:val="24"/>
          <w:rtl/>
        </w:rPr>
        <w:t xml:space="preserve">  </w:t>
      </w:r>
      <w:r w:rsidRPr="004526D2">
        <w:rPr>
          <w:rFonts w:ascii="Arial" w:hAnsi="Arial" w:cs="Arial" w:hint="cs"/>
          <w:sz w:val="24"/>
          <w:szCs w:val="24"/>
          <w:rtl/>
        </w:rPr>
        <w:t xml:space="preserve">   </w:t>
      </w:r>
      <w:r w:rsidRPr="004526D2">
        <w:rPr>
          <w:rFonts w:ascii="Arial" w:hAnsi="Arial" w:cs="Arial"/>
          <w:sz w:val="24"/>
          <w:szCs w:val="24"/>
          <w:rtl/>
        </w:rPr>
        <w:t xml:space="preserve"> חלבון </w:t>
      </w:r>
      <w:r w:rsidRPr="004526D2">
        <w:rPr>
          <w:rFonts w:ascii="Arial" w:hAnsi="Arial" w:cs="Arial"/>
          <w:b/>
          <w:bCs/>
          <w:sz w:val="24"/>
          <w:szCs w:val="24"/>
          <w:rtl/>
        </w:rPr>
        <w:t>ה</w:t>
      </w:r>
      <w:r w:rsidRPr="004526D2">
        <w:rPr>
          <w:rFonts w:ascii="Arial" w:hAnsi="Arial" w:cs="Arial"/>
          <w:sz w:val="24"/>
          <w:szCs w:val="24"/>
          <w:rtl/>
        </w:rPr>
        <w:t>.</w:t>
      </w:r>
    </w:p>
    <w:p w:rsidR="004526D2" w:rsidRPr="004526D2" w:rsidRDefault="003C448D" w:rsidP="004526D2">
      <w:pPr>
        <w:rPr>
          <w:rFonts w:cs="Narkisim"/>
          <w:sz w:val="24"/>
          <w:szCs w:val="24"/>
          <w:rtl/>
        </w:rPr>
      </w:pPr>
      <w:r>
        <w:rPr>
          <w:rFonts w:ascii="Arial" w:hAnsi="Arial" w:cs="Arial"/>
          <w:noProof/>
          <w:sz w:val="24"/>
          <w:szCs w:val="24"/>
          <w:rtl/>
        </w:rPr>
        <mc:AlternateContent>
          <mc:Choice Requires="wps">
            <w:drawing>
              <wp:anchor distT="0" distB="0" distL="114300" distR="114300" simplePos="0" relativeHeight="251917312" behindDoc="0" locked="0" layoutInCell="1" allowOverlap="1">
                <wp:simplePos x="0" y="0"/>
                <wp:positionH relativeFrom="page">
                  <wp:posOffset>4229100</wp:posOffset>
                </wp:positionH>
                <wp:positionV relativeFrom="paragraph">
                  <wp:posOffset>168275</wp:posOffset>
                </wp:positionV>
                <wp:extent cx="365760" cy="274320"/>
                <wp:effectExtent l="38100" t="44450" r="43815" b="43180"/>
                <wp:wrapNone/>
                <wp:docPr id="114" name="Rectangle 4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99CC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9AE9DA" id="Rectangle 418" o:spid="_x0000_s1026" style="position:absolute;left:0;text-align:left;margin-left:333pt;margin-top:13.25pt;width:28.8pt;height:21.6pt;z-index:251917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" fillcolor="#9cf"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916288" behindDoc="0" locked="0" layoutInCell="1" allowOverlap="1">
                <wp:simplePos x="0" y="0"/>
                <wp:positionH relativeFrom="page">
                  <wp:posOffset>3771900</wp:posOffset>
                </wp:positionH>
                <wp:positionV relativeFrom="paragraph">
                  <wp:posOffset>168275</wp:posOffset>
                </wp:positionV>
                <wp:extent cx="365760" cy="274320"/>
                <wp:effectExtent l="9525" t="6350" r="5715" b="5080"/>
                <wp:wrapNone/>
                <wp:docPr id="113" name="Rectangle 4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8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E844A9" id="Rectangle 417" o:spid="_x0000_s1026" style="position:absolute;left:0;text-align:left;margin-left:297pt;margin-top:13.25pt;width:28.8pt;height:21.6pt;z-index:251916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" fillcolor="gree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915264" behindDoc="0" locked="0" layoutInCell="1" allowOverlap="1">
                <wp:simplePos x="0" y="0"/>
                <wp:positionH relativeFrom="page">
                  <wp:posOffset>3314700</wp:posOffset>
                </wp:positionH>
                <wp:positionV relativeFrom="paragraph">
                  <wp:posOffset>168275</wp:posOffset>
                </wp:positionV>
                <wp:extent cx="365760" cy="274320"/>
                <wp:effectExtent l="38100" t="44450" r="43815" b="43180"/>
                <wp:wrapNone/>
                <wp:docPr id="112" name="Rectangle 4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FFFF"/>
                        </a:solidFill>
                        <a:ln w="76200" cmpd="tri">
                          <a:solidFill>
                            <a:srgbClr val="333399"/>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A8F242F" id="Rectangle 416" o:spid="_x0000_s1026" style="position:absolute;left:0;text-align:left;margin-left:261pt;margin-top:13.25pt;width:28.8pt;height:21.6pt;z-index:251915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" strokecolor="#339"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914240" behindDoc="0" locked="0" layoutInCell="1" allowOverlap="1">
                <wp:simplePos x="0" y="0"/>
                <wp:positionH relativeFrom="page">
                  <wp:posOffset>2857500</wp:posOffset>
                </wp:positionH>
                <wp:positionV relativeFrom="paragraph">
                  <wp:posOffset>168275</wp:posOffset>
                </wp:positionV>
                <wp:extent cx="365760" cy="274320"/>
                <wp:effectExtent l="9525" t="6350" r="5715" b="5080"/>
                <wp:wrapNone/>
                <wp:docPr id="111" name="Rectangle 4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00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7ACFFFA" id="Rectangle 415" o:spid="_x0000_s1026" style="position:absolute;left:0;text-align:left;margin-left:225pt;margin-top:13.25pt;width:28.8pt;height:21.6pt;z-index:251914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" fillcolor="blue">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913216" behindDoc="0" locked="0" layoutInCell="1" allowOverlap="1">
                <wp:simplePos x="0" y="0"/>
                <wp:positionH relativeFrom="page">
                  <wp:posOffset>2400300</wp:posOffset>
                </wp:positionH>
                <wp:positionV relativeFrom="paragraph">
                  <wp:posOffset>168275</wp:posOffset>
                </wp:positionV>
                <wp:extent cx="365760" cy="274320"/>
                <wp:effectExtent l="9525" t="6350" r="5715" b="5080"/>
                <wp:wrapNone/>
                <wp:docPr id="110" name="Rectangle 4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FF99CC"/>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5C0C3A6" id="Rectangle 414" o:spid="_x0000_s1026" style="position:absolute;left:0;text-align:left;margin-left:189pt;margin-top:13.25pt;width:28.8pt;height:21.6pt;z-index:251913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" fillcolor="#f9c">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912192" behindDoc="0" locked="0" layoutInCell="1" allowOverlap="1">
                <wp:simplePos x="0" y="0"/>
                <wp:positionH relativeFrom="page">
                  <wp:posOffset>1943100</wp:posOffset>
                </wp:positionH>
                <wp:positionV relativeFrom="paragraph">
                  <wp:posOffset>168275</wp:posOffset>
                </wp:positionV>
                <wp:extent cx="365760" cy="274320"/>
                <wp:effectExtent l="9525" t="6350" r="5715" b="5080"/>
                <wp:wrapNone/>
                <wp:docPr id="109" name="Rectangle 4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00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D5271E" id="Rectangle 413" o:spid="_x0000_s1026" style="position:absolute;left:0;text-align:left;margin-left:153pt;margin-top:13.25pt;width:28.8pt;height:21.6pt;z-index:251912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" fillcolor="aqua">
                <w10:wrap anchorx="page"/>
              </v:rect>
            </w:pict>
          </mc:Fallback>
        </mc:AlternateContent>
      </w:r>
    </w:p>
    <w:p w:rsidR="004526D2" w:rsidRPr="004526D2" w:rsidRDefault="004526D2" w:rsidP="004526D2">
      <w:pPr>
        <w:rPr>
          <w:rFonts w:cs="Narkisim"/>
          <w:sz w:val="24"/>
          <w:szCs w:val="24"/>
          <w:rtl/>
        </w:rPr>
      </w:pPr>
      <w:r w:rsidRPr="004526D2">
        <w:rPr>
          <w:rFonts w:cs="Narkisim" w:hint="cs"/>
          <w:sz w:val="24"/>
          <w:szCs w:val="24"/>
          <w:rtl/>
        </w:rPr>
        <w:t xml:space="preserve">                                 </w:t>
      </w:r>
      <w:r w:rsidRPr="004526D2">
        <w:rPr>
          <w:rFonts w:ascii="Arial" w:hAnsi="Arial" w:cs="Arial"/>
          <w:sz w:val="24"/>
          <w:szCs w:val="24"/>
          <w:rtl/>
        </w:rPr>
        <w:t xml:space="preserve">חלבון </w:t>
      </w:r>
      <w:r w:rsidRPr="004526D2">
        <w:rPr>
          <w:rFonts w:ascii="Arial" w:hAnsi="Arial" w:cs="Arial" w:hint="cs"/>
          <w:b/>
          <w:bCs/>
          <w:sz w:val="24"/>
          <w:szCs w:val="24"/>
          <w:rtl/>
        </w:rPr>
        <w:t>ו</w:t>
      </w:r>
      <w:r w:rsidRPr="004526D2">
        <w:rPr>
          <w:rFonts w:ascii="Arial" w:hAnsi="Arial" w:cs="Arial"/>
          <w:b/>
          <w:bCs/>
          <w:sz w:val="24"/>
          <w:szCs w:val="24"/>
          <w:rtl/>
        </w:rPr>
        <w:t>.</w:t>
      </w:r>
    </w:p>
    <w:p w:rsidR="004526D2" w:rsidRPr="004526D2" w:rsidRDefault="004526D2" w:rsidP="004526D2">
      <w:pPr>
        <w:rPr>
          <w:rFonts w:ascii="Arial" w:hAnsi="Arial" w:cs="Arial"/>
          <w:b/>
          <w:bCs/>
          <w:sz w:val="24"/>
          <w:szCs w:val="24"/>
          <w:u w:val="single"/>
          <w:rtl/>
        </w:rPr>
      </w:pPr>
    </w:p>
    <w:p w:rsidR="004526D2" w:rsidRPr="004526D2" w:rsidRDefault="004526D2" w:rsidP="004526D2">
      <w:pPr>
        <w:rPr>
          <w:rFonts w:ascii="Arial" w:hAnsi="Arial" w:cs="Arial"/>
          <w:b/>
          <w:bCs/>
          <w:sz w:val="24"/>
          <w:szCs w:val="24"/>
          <w:u w:val="single"/>
          <w:rtl/>
        </w:rPr>
      </w:pPr>
    </w:p>
    <w:p w:rsidR="004526D2" w:rsidRPr="004526D2" w:rsidRDefault="004526D2" w:rsidP="004526D2">
      <w:pPr>
        <w:rPr>
          <w:rFonts w:ascii="Arial" w:hAnsi="Arial" w:cs="Arial"/>
          <w:b/>
          <w:bCs/>
          <w:sz w:val="24"/>
          <w:szCs w:val="24"/>
          <w:u w:val="single"/>
          <w:rtl/>
        </w:rPr>
      </w:pPr>
      <w:r w:rsidRPr="004526D2">
        <w:rPr>
          <w:rFonts w:ascii="Arial" w:hAnsi="Arial" w:cs="Arial" w:hint="cs"/>
          <w:b/>
          <w:bCs/>
          <w:sz w:val="24"/>
          <w:szCs w:val="24"/>
          <w:u w:val="single"/>
          <w:rtl/>
        </w:rPr>
        <w:t xml:space="preserve">מבנה החומצה האמינית: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החלבונים נוצרים מיצירת קשר בין חומצות אמיניות, זהו </w:t>
      </w:r>
      <w:r w:rsidRPr="004526D2">
        <w:rPr>
          <w:rFonts w:ascii="Arial" w:hAnsi="Arial" w:cs="Arial" w:hint="cs"/>
          <w:b/>
          <w:bCs/>
          <w:sz w:val="24"/>
          <w:szCs w:val="24"/>
          <w:rtl/>
        </w:rPr>
        <w:t xml:space="preserve">קשר </w:t>
      </w:r>
      <w:proofErr w:type="spellStart"/>
      <w:r w:rsidRPr="004526D2">
        <w:rPr>
          <w:rFonts w:ascii="Arial" w:hAnsi="Arial" w:cs="Arial" w:hint="cs"/>
          <w:b/>
          <w:bCs/>
          <w:sz w:val="24"/>
          <w:szCs w:val="24"/>
          <w:rtl/>
        </w:rPr>
        <w:t>פפטידי</w:t>
      </w:r>
      <w:proofErr w:type="spellEnd"/>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לכן, </w:t>
      </w:r>
      <w:r w:rsidRPr="004526D2">
        <w:rPr>
          <w:rFonts w:ascii="Arial" w:hAnsi="Arial" w:cs="Arial"/>
          <w:sz w:val="24"/>
          <w:szCs w:val="24"/>
          <w:rtl/>
        </w:rPr>
        <w:t xml:space="preserve">שרשרת של חומצות אמיניות נקראת </w:t>
      </w:r>
      <w:r w:rsidRPr="004526D2">
        <w:rPr>
          <w:rFonts w:ascii="Arial" w:hAnsi="Arial" w:cs="Arial"/>
          <w:b/>
          <w:bCs/>
          <w:sz w:val="24"/>
          <w:szCs w:val="24"/>
          <w:rtl/>
        </w:rPr>
        <w:t xml:space="preserve">שרשרת </w:t>
      </w:r>
      <w:proofErr w:type="spellStart"/>
      <w:r w:rsidRPr="004526D2">
        <w:rPr>
          <w:rFonts w:ascii="Arial" w:hAnsi="Arial" w:cs="Arial"/>
          <w:b/>
          <w:bCs/>
          <w:sz w:val="24"/>
          <w:szCs w:val="24"/>
          <w:rtl/>
        </w:rPr>
        <w:t>פוליפפטידית</w:t>
      </w:r>
      <w:proofErr w:type="spellEnd"/>
      <w:r w:rsidRPr="004526D2">
        <w:rPr>
          <w:rFonts w:ascii="Arial" w:hAnsi="Arial" w:cs="Arial" w:hint="cs"/>
          <w:sz w:val="24"/>
          <w:szCs w:val="24"/>
          <w:rtl/>
        </w:rPr>
        <w:t xml:space="preserve"> (פולי=הרבה)</w:t>
      </w:r>
      <w:r w:rsidRPr="004526D2">
        <w:rPr>
          <w:rFonts w:ascii="Arial" w:hAnsi="Arial" w:cs="Arial"/>
          <w:sz w:val="24"/>
          <w:szCs w:val="24"/>
          <w:rtl/>
        </w:rPr>
        <w:t>.</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השרשרות </w:t>
      </w:r>
      <w:proofErr w:type="spellStart"/>
      <w:r w:rsidRPr="004526D2">
        <w:rPr>
          <w:rFonts w:ascii="Arial" w:hAnsi="Arial" w:cs="Arial"/>
          <w:sz w:val="24"/>
          <w:szCs w:val="24"/>
          <w:rtl/>
        </w:rPr>
        <w:t>ה</w:t>
      </w:r>
      <w:r w:rsidRPr="004526D2">
        <w:rPr>
          <w:rFonts w:ascii="Arial" w:hAnsi="Arial" w:cs="Arial"/>
          <w:b/>
          <w:bCs/>
          <w:sz w:val="24"/>
          <w:szCs w:val="24"/>
          <w:rtl/>
        </w:rPr>
        <w:t>פוליפפטידיות</w:t>
      </w:r>
      <w:proofErr w:type="spellEnd"/>
      <w:r w:rsidRPr="004526D2">
        <w:rPr>
          <w:rFonts w:ascii="Arial" w:hAnsi="Arial" w:cs="Arial"/>
          <w:sz w:val="24"/>
          <w:szCs w:val="24"/>
          <w:rtl/>
        </w:rPr>
        <w:t xml:space="preserve"> בנויות מצירופים שונים של חומצות אמיניות.</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בתהליך יצירת הקשר בין חומצות האמינו מתרחשת פליטת מולקולת </w:t>
      </w:r>
      <w:r w:rsidRPr="004526D2">
        <w:rPr>
          <w:rFonts w:ascii="Arial" w:hAnsi="Arial" w:cs="Arial" w:hint="cs"/>
          <w:b/>
          <w:bCs/>
          <w:color w:val="FF0000"/>
          <w:sz w:val="24"/>
          <w:szCs w:val="24"/>
          <w:rtl/>
        </w:rPr>
        <w:t>מים</w:t>
      </w:r>
      <w:r w:rsidRPr="004526D2">
        <w:rPr>
          <w:rFonts w:ascii="Arial" w:hAnsi="Arial" w:cs="Arial" w:hint="cs"/>
          <w:sz w:val="24"/>
          <w:szCs w:val="24"/>
          <w:rtl/>
        </w:rPr>
        <w:t>.</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קשר </w:t>
      </w:r>
      <w:proofErr w:type="spellStart"/>
      <w:r w:rsidRPr="004526D2">
        <w:rPr>
          <w:rFonts w:ascii="Arial" w:hAnsi="Arial" w:cs="Arial" w:hint="cs"/>
          <w:b/>
          <w:bCs/>
          <w:sz w:val="24"/>
          <w:szCs w:val="24"/>
          <w:rtl/>
        </w:rPr>
        <w:t>פפטידי</w:t>
      </w:r>
      <w:proofErr w:type="spellEnd"/>
      <w:r w:rsidRPr="004526D2">
        <w:rPr>
          <w:rFonts w:ascii="Arial" w:hAnsi="Arial" w:cs="Arial" w:hint="cs"/>
          <w:sz w:val="24"/>
          <w:szCs w:val="24"/>
          <w:rtl/>
        </w:rPr>
        <w:t xml:space="preserve"> -</w:t>
      </w:r>
      <w:r w:rsidRPr="004526D2">
        <w:rPr>
          <w:rFonts w:ascii="Arial" w:hAnsi="Arial" w:cs="Arial" w:hint="cs"/>
          <w:b/>
          <w:bCs/>
          <w:sz w:val="24"/>
          <w:szCs w:val="24"/>
          <w:rtl/>
        </w:rPr>
        <w:t xml:space="preserve">חלבון </w:t>
      </w:r>
      <w:r w:rsidRPr="004526D2">
        <w:rPr>
          <w:rFonts w:ascii="Arial" w:hAnsi="Arial" w:cs="Arial" w:hint="cs"/>
          <w:sz w:val="24"/>
          <w:szCs w:val="24"/>
          <w:rtl/>
        </w:rPr>
        <w:t xml:space="preserve">בנוי משרשרת </w:t>
      </w:r>
      <w:r w:rsidRPr="004526D2">
        <w:rPr>
          <w:rFonts w:ascii="Arial" w:hAnsi="Arial" w:cs="Arial" w:hint="cs"/>
          <w:b/>
          <w:bCs/>
          <w:sz w:val="24"/>
          <w:szCs w:val="24"/>
          <w:rtl/>
        </w:rPr>
        <w:t>חומצות אמינו</w:t>
      </w:r>
      <w:r w:rsidRPr="004526D2">
        <w:rPr>
          <w:rFonts w:ascii="Arial" w:hAnsi="Arial" w:cs="Arial" w:hint="cs"/>
          <w:sz w:val="24"/>
          <w:szCs w:val="24"/>
          <w:rtl/>
        </w:rPr>
        <w:t xml:space="preserve"> חיוניות ובלתי חיוניות </w:t>
      </w:r>
      <w:r w:rsidRPr="004526D2">
        <w:rPr>
          <w:rFonts w:ascii="Arial" w:hAnsi="Arial" w:cs="Arial" w:hint="cs"/>
          <w:sz w:val="24"/>
          <w:szCs w:val="24"/>
          <w:u w:val="single"/>
          <w:rtl/>
        </w:rPr>
        <w:t>וביניהן</w:t>
      </w:r>
      <w:r w:rsidRPr="004526D2">
        <w:rPr>
          <w:rFonts w:ascii="Arial" w:hAnsi="Arial" w:cs="Arial" w:hint="cs"/>
          <w:sz w:val="24"/>
          <w:szCs w:val="24"/>
          <w:rtl/>
        </w:rPr>
        <w:t xml:space="preserve"> </w:t>
      </w:r>
      <w:r w:rsidRPr="004526D2">
        <w:rPr>
          <w:rFonts w:ascii="Arial" w:hAnsi="Arial" w:cs="Arial" w:hint="cs"/>
          <w:b/>
          <w:bCs/>
          <w:sz w:val="24"/>
          <w:szCs w:val="24"/>
          <w:rtl/>
        </w:rPr>
        <w:t xml:space="preserve">קשר </w:t>
      </w:r>
      <w:proofErr w:type="spellStart"/>
      <w:r w:rsidRPr="004526D2">
        <w:rPr>
          <w:rFonts w:ascii="Arial" w:hAnsi="Arial" w:cs="Arial" w:hint="cs"/>
          <w:b/>
          <w:bCs/>
          <w:sz w:val="24"/>
          <w:szCs w:val="24"/>
          <w:rtl/>
        </w:rPr>
        <w:t>פפטידי</w:t>
      </w:r>
      <w:proofErr w:type="spellEnd"/>
      <w:r w:rsidRPr="004526D2">
        <w:rPr>
          <w:rFonts w:ascii="Arial" w:hAnsi="Arial" w:cs="Arial" w:hint="cs"/>
          <w:sz w:val="24"/>
          <w:szCs w:val="24"/>
          <w:rtl/>
        </w:rPr>
        <w:t>.</w: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sz w:val="24"/>
          <w:szCs w:val="24"/>
          <w:rtl/>
        </w:rPr>
      </w:pPr>
      <w:proofErr w:type="spellStart"/>
      <w:r w:rsidRPr="004526D2">
        <w:rPr>
          <w:rFonts w:ascii="Arial" w:hAnsi="Arial" w:cs="Arial" w:hint="cs"/>
          <w:b/>
          <w:bCs/>
          <w:sz w:val="24"/>
          <w:szCs w:val="24"/>
          <w:rtl/>
        </w:rPr>
        <w:t>דיפפטיד</w:t>
      </w:r>
      <w:proofErr w:type="spellEnd"/>
      <w:r w:rsidRPr="004526D2">
        <w:rPr>
          <w:rFonts w:ascii="Arial" w:hAnsi="Arial" w:cs="Arial" w:hint="cs"/>
          <w:sz w:val="24"/>
          <w:szCs w:val="24"/>
          <w:rtl/>
        </w:rPr>
        <w:t xml:space="preserve">: </w:t>
      </w:r>
      <w:r w:rsidRPr="004526D2">
        <w:rPr>
          <w:rFonts w:ascii="Arial" w:hAnsi="Arial" w:cs="Arial"/>
          <w:sz w:val="24"/>
          <w:szCs w:val="24"/>
          <w:rtl/>
        </w:rPr>
        <w:t xml:space="preserve">תרכובת הבנויה </w:t>
      </w:r>
      <w:r w:rsidRPr="004526D2">
        <w:rPr>
          <w:rFonts w:ascii="Arial" w:hAnsi="Arial" w:cs="Arial"/>
          <w:sz w:val="24"/>
          <w:szCs w:val="24"/>
          <w:u w:val="single"/>
          <w:rtl/>
        </w:rPr>
        <w:t>משתי חומצות אמינו</w:t>
      </w:r>
      <w:r w:rsidRPr="004526D2">
        <w:rPr>
          <w:rFonts w:ascii="Arial" w:hAnsi="Arial" w:cs="Arial"/>
          <w:sz w:val="24"/>
          <w:szCs w:val="24"/>
          <w:rtl/>
        </w:rPr>
        <w:t xml:space="preserve"> המחוברות ב</w:t>
      </w:r>
      <w:r w:rsidRPr="004526D2">
        <w:rPr>
          <w:rFonts w:ascii="Arial" w:hAnsi="Arial" w:cs="Arial"/>
          <w:b/>
          <w:bCs/>
          <w:sz w:val="24"/>
          <w:szCs w:val="24"/>
          <w:rtl/>
        </w:rPr>
        <w:t xml:space="preserve">קשר </w:t>
      </w:r>
      <w:proofErr w:type="spellStart"/>
      <w:r w:rsidRPr="004526D2">
        <w:rPr>
          <w:rFonts w:ascii="Arial" w:hAnsi="Arial" w:cs="Arial"/>
          <w:b/>
          <w:bCs/>
          <w:sz w:val="24"/>
          <w:szCs w:val="24"/>
          <w:rtl/>
        </w:rPr>
        <w:t>פפטידי</w:t>
      </w:r>
      <w:proofErr w:type="spellEnd"/>
      <w:r w:rsidRPr="004526D2">
        <w:rPr>
          <w:rFonts w:ascii="Arial" w:hAnsi="Arial" w:cs="Arial"/>
          <w:sz w:val="24"/>
          <w:szCs w:val="24"/>
          <w:rtl/>
        </w:rPr>
        <w:t>.</w:t>
      </w:r>
    </w:p>
    <w:p w:rsidR="004526D2" w:rsidRPr="004526D2" w:rsidRDefault="004526D2" w:rsidP="004526D2">
      <w:pPr>
        <w:rPr>
          <w:rFonts w:ascii="Arial" w:hAnsi="Arial" w:cs="Arial"/>
          <w:sz w:val="24"/>
          <w:szCs w:val="24"/>
          <w:rtl/>
        </w:rPr>
      </w:pPr>
      <w:proofErr w:type="spellStart"/>
      <w:r w:rsidRPr="004526D2">
        <w:rPr>
          <w:rFonts w:ascii="Arial" w:hAnsi="Arial" w:cs="Arial" w:hint="cs"/>
          <w:b/>
          <w:bCs/>
          <w:sz w:val="24"/>
          <w:szCs w:val="24"/>
          <w:rtl/>
        </w:rPr>
        <w:t>טריפפטיד</w:t>
      </w:r>
      <w:proofErr w:type="spellEnd"/>
      <w:r w:rsidRPr="004526D2">
        <w:rPr>
          <w:rFonts w:ascii="Arial" w:hAnsi="Arial" w:cs="Arial" w:hint="cs"/>
          <w:sz w:val="24"/>
          <w:szCs w:val="24"/>
          <w:rtl/>
        </w:rPr>
        <w:t xml:space="preserve">: </w:t>
      </w:r>
      <w:r w:rsidRPr="004526D2">
        <w:rPr>
          <w:rFonts w:ascii="Arial" w:hAnsi="Arial" w:cs="Arial"/>
          <w:sz w:val="24"/>
          <w:szCs w:val="24"/>
          <w:rtl/>
        </w:rPr>
        <w:t xml:space="preserve">תרכובת הבנויה </w:t>
      </w:r>
      <w:r w:rsidRPr="004526D2">
        <w:rPr>
          <w:rFonts w:ascii="Arial" w:hAnsi="Arial" w:cs="Arial"/>
          <w:sz w:val="24"/>
          <w:szCs w:val="24"/>
          <w:u w:val="single"/>
          <w:rtl/>
        </w:rPr>
        <w:t>מש</w:t>
      </w:r>
      <w:r w:rsidRPr="004526D2">
        <w:rPr>
          <w:rFonts w:ascii="Arial" w:hAnsi="Arial" w:cs="Arial" w:hint="cs"/>
          <w:sz w:val="24"/>
          <w:szCs w:val="24"/>
          <w:u w:val="single"/>
          <w:rtl/>
        </w:rPr>
        <w:t>לוש</w:t>
      </w:r>
      <w:r w:rsidRPr="004526D2">
        <w:rPr>
          <w:rFonts w:ascii="Arial" w:hAnsi="Arial" w:cs="Arial"/>
          <w:sz w:val="24"/>
          <w:szCs w:val="24"/>
          <w:u w:val="single"/>
          <w:rtl/>
        </w:rPr>
        <w:t xml:space="preserve"> חומצות אמינו</w:t>
      </w:r>
      <w:r w:rsidRPr="004526D2">
        <w:rPr>
          <w:rFonts w:ascii="Arial" w:hAnsi="Arial" w:cs="Arial"/>
          <w:sz w:val="24"/>
          <w:szCs w:val="24"/>
          <w:rtl/>
        </w:rPr>
        <w:t xml:space="preserve"> המחוברות ב</w:t>
      </w:r>
      <w:r w:rsidRPr="004526D2">
        <w:rPr>
          <w:rFonts w:ascii="Arial" w:hAnsi="Arial" w:cs="Arial"/>
          <w:b/>
          <w:bCs/>
          <w:sz w:val="24"/>
          <w:szCs w:val="24"/>
          <w:rtl/>
        </w:rPr>
        <w:t xml:space="preserve">קשר </w:t>
      </w:r>
      <w:proofErr w:type="spellStart"/>
      <w:r w:rsidRPr="004526D2">
        <w:rPr>
          <w:rFonts w:ascii="Arial" w:hAnsi="Arial" w:cs="Arial"/>
          <w:b/>
          <w:bCs/>
          <w:sz w:val="24"/>
          <w:szCs w:val="24"/>
          <w:rtl/>
        </w:rPr>
        <w:t>פפטידי</w:t>
      </w:r>
      <w:proofErr w:type="spellEnd"/>
      <w:r w:rsidRPr="004526D2">
        <w:rPr>
          <w:rFonts w:ascii="Arial" w:hAnsi="Arial" w:cs="Arial"/>
          <w:sz w:val="24"/>
          <w:szCs w:val="24"/>
          <w:rtl/>
        </w:rPr>
        <w:t>.</w:t>
      </w:r>
    </w:p>
    <w:p w:rsidR="004526D2" w:rsidRPr="004526D2" w:rsidRDefault="004526D2" w:rsidP="00590866">
      <w:pPr>
        <w:rPr>
          <w:rFonts w:ascii="Arial" w:hAnsi="Arial" w:cs="Arial"/>
          <w:sz w:val="24"/>
          <w:szCs w:val="24"/>
          <w:rtl/>
        </w:rPr>
      </w:pPr>
      <w:proofErr w:type="spellStart"/>
      <w:r w:rsidRPr="004526D2">
        <w:rPr>
          <w:rFonts w:ascii="Arial" w:hAnsi="Arial" w:cs="Arial" w:hint="cs"/>
          <w:b/>
          <w:bCs/>
          <w:sz w:val="24"/>
          <w:szCs w:val="24"/>
          <w:rtl/>
        </w:rPr>
        <w:t>פוליפפטיד</w:t>
      </w:r>
      <w:proofErr w:type="spellEnd"/>
      <w:r w:rsidRPr="004526D2">
        <w:rPr>
          <w:rFonts w:ascii="Arial" w:hAnsi="Arial" w:cs="Arial" w:hint="cs"/>
          <w:b/>
          <w:bCs/>
          <w:sz w:val="24"/>
          <w:szCs w:val="24"/>
          <w:rtl/>
        </w:rPr>
        <w:t xml:space="preserve">: </w:t>
      </w:r>
      <w:r w:rsidRPr="004526D2">
        <w:rPr>
          <w:rFonts w:ascii="Arial" w:hAnsi="Arial" w:cs="Arial" w:hint="cs"/>
          <w:sz w:val="24"/>
          <w:szCs w:val="24"/>
          <w:rtl/>
        </w:rPr>
        <w:t xml:space="preserve">מולקולה </w:t>
      </w:r>
      <w:r w:rsidRPr="004526D2">
        <w:rPr>
          <w:rFonts w:ascii="Arial" w:hAnsi="Arial" w:cs="Arial"/>
          <w:sz w:val="24"/>
          <w:szCs w:val="24"/>
          <w:rtl/>
        </w:rPr>
        <w:t xml:space="preserve">שמורכבת משלוש חומצות אמינו או יותר שקשורות יחד בקשרים </w:t>
      </w:r>
      <w:proofErr w:type="spellStart"/>
      <w:r w:rsidRPr="004526D2">
        <w:rPr>
          <w:rFonts w:ascii="Arial" w:hAnsi="Arial" w:cs="Arial"/>
          <w:sz w:val="24"/>
          <w:szCs w:val="24"/>
          <w:rtl/>
        </w:rPr>
        <w:t>פפטידיים</w:t>
      </w:r>
      <w:proofErr w:type="spellEnd"/>
      <w:r w:rsidRPr="004526D2">
        <w:rPr>
          <w:rFonts w:ascii="Arial" w:hAnsi="Arial" w:cs="Arial" w:hint="cs"/>
          <w:sz w:val="24"/>
          <w:szCs w:val="24"/>
          <w:rtl/>
        </w:rPr>
        <w:t>.</w:t>
      </w:r>
      <w:r w:rsidRPr="004526D2">
        <w:rPr>
          <w:rFonts w:ascii="Arial" w:hAnsi="Arial" w:cs="Arial"/>
          <w:sz w:val="24"/>
          <w:szCs w:val="24"/>
          <w:rtl/>
        </w:rPr>
        <w:t xml:space="preserve"> </w:t>
      </w:r>
    </w:p>
    <w:p w:rsidR="004526D2" w:rsidRPr="004526D2" w:rsidRDefault="004526D2" w:rsidP="004526D2">
      <w:pPr>
        <w:rPr>
          <w:rFonts w:ascii="Arial" w:hAnsi="Arial" w:cs="Arial"/>
          <w:b/>
          <w:bCs/>
          <w:sz w:val="24"/>
          <w:szCs w:val="24"/>
          <w:rtl/>
        </w:rPr>
      </w:pPr>
      <w:r w:rsidRPr="004526D2">
        <w:rPr>
          <w:rFonts w:ascii="Arial" w:hAnsi="Arial" w:cs="Arial"/>
          <w:sz w:val="24"/>
          <w:szCs w:val="24"/>
          <w:rtl/>
        </w:rPr>
        <w:t xml:space="preserve">מולקולות של חלבון הן </w:t>
      </w:r>
      <w:proofErr w:type="spellStart"/>
      <w:r w:rsidRPr="004526D2">
        <w:rPr>
          <w:rFonts w:ascii="Arial" w:hAnsi="Arial" w:cs="Arial"/>
          <w:b/>
          <w:bCs/>
          <w:sz w:val="24"/>
          <w:szCs w:val="24"/>
          <w:rtl/>
        </w:rPr>
        <w:t>פוליפפטידים</w:t>
      </w:r>
      <w:proofErr w:type="spellEnd"/>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חלבון </w:t>
      </w:r>
      <w:r w:rsidRPr="004526D2">
        <w:rPr>
          <w:rFonts w:ascii="Arial" w:hAnsi="Arial" w:cs="Arial" w:hint="cs"/>
          <w:b/>
          <w:bCs/>
          <w:sz w:val="24"/>
          <w:szCs w:val="24"/>
          <w:rtl/>
        </w:rPr>
        <w:t>מלא</w:t>
      </w:r>
      <w:r w:rsidRPr="004526D2">
        <w:rPr>
          <w:rFonts w:ascii="Arial" w:hAnsi="Arial" w:cs="Arial" w:hint="cs"/>
          <w:sz w:val="24"/>
          <w:szCs w:val="24"/>
          <w:rtl/>
        </w:rPr>
        <w:t xml:space="preserve">: מכיל את כל </w:t>
      </w:r>
      <w:r w:rsidRPr="004526D2">
        <w:rPr>
          <w:rFonts w:ascii="Arial" w:hAnsi="Arial" w:cs="Arial" w:hint="cs"/>
          <w:b/>
          <w:bCs/>
          <w:sz w:val="24"/>
          <w:szCs w:val="24"/>
          <w:rtl/>
        </w:rPr>
        <w:t>8</w:t>
      </w:r>
      <w:r w:rsidRPr="004526D2">
        <w:rPr>
          <w:rFonts w:ascii="Arial" w:hAnsi="Arial" w:cs="Arial" w:hint="cs"/>
          <w:sz w:val="24"/>
          <w:szCs w:val="24"/>
          <w:rtl/>
        </w:rPr>
        <w:t xml:space="preserve"> חומצות האמינו החיוניות וגם חומצות אמיניות לא חיוניות.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מה שעושה אותו </w:t>
      </w:r>
      <w:r w:rsidRPr="004526D2">
        <w:rPr>
          <w:rFonts w:ascii="Arial" w:hAnsi="Arial" w:cs="Arial" w:hint="cs"/>
          <w:b/>
          <w:bCs/>
          <w:sz w:val="24"/>
          <w:szCs w:val="24"/>
          <w:rtl/>
        </w:rPr>
        <w:t>חלבון מלא</w:t>
      </w:r>
      <w:r w:rsidRPr="004526D2">
        <w:rPr>
          <w:rFonts w:ascii="Arial" w:hAnsi="Arial" w:cs="Arial" w:hint="cs"/>
          <w:sz w:val="24"/>
          <w:szCs w:val="24"/>
          <w:rtl/>
        </w:rPr>
        <w:t xml:space="preserve"> הוא נוכחות </w:t>
      </w:r>
      <w:r w:rsidRPr="004526D2">
        <w:rPr>
          <w:rFonts w:ascii="Arial" w:hAnsi="Arial" w:cs="Arial" w:hint="cs"/>
          <w:b/>
          <w:bCs/>
          <w:sz w:val="24"/>
          <w:szCs w:val="24"/>
          <w:rtl/>
        </w:rPr>
        <w:t>8</w:t>
      </w:r>
      <w:r w:rsidRPr="004526D2">
        <w:rPr>
          <w:rFonts w:ascii="Arial" w:hAnsi="Arial" w:cs="Arial" w:hint="cs"/>
          <w:sz w:val="24"/>
          <w:szCs w:val="24"/>
          <w:rtl/>
        </w:rPr>
        <w:t xml:space="preserve"> חומצות האמיניות החיוניות.</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חלבון </w:t>
      </w:r>
      <w:r w:rsidRPr="004526D2">
        <w:rPr>
          <w:rFonts w:ascii="Arial" w:hAnsi="Arial" w:cs="Arial" w:hint="cs"/>
          <w:b/>
          <w:bCs/>
          <w:sz w:val="24"/>
          <w:szCs w:val="24"/>
          <w:rtl/>
        </w:rPr>
        <w:t>חסר</w:t>
      </w:r>
      <w:r w:rsidRPr="004526D2">
        <w:rPr>
          <w:rFonts w:ascii="Arial" w:hAnsi="Arial" w:cs="Arial" w:hint="cs"/>
          <w:sz w:val="24"/>
          <w:szCs w:val="24"/>
          <w:rtl/>
        </w:rPr>
        <w:t xml:space="preserve">: חומצה אמינית חיונית אחת או יותר </w:t>
      </w:r>
      <w:r w:rsidRPr="004526D2">
        <w:rPr>
          <w:rFonts w:ascii="Arial" w:hAnsi="Arial" w:cs="Arial" w:hint="cs"/>
          <w:b/>
          <w:bCs/>
          <w:sz w:val="24"/>
          <w:szCs w:val="24"/>
          <w:rtl/>
        </w:rPr>
        <w:t>חסרות</w:t>
      </w:r>
      <w:r w:rsidRPr="004526D2">
        <w:rPr>
          <w:rFonts w:ascii="Arial" w:hAnsi="Arial" w:cs="Arial" w:hint="cs"/>
          <w:sz w:val="24"/>
          <w:szCs w:val="24"/>
          <w:rtl/>
        </w:rPr>
        <w:t xml:space="preserve"> בו או מצויות בו </w:t>
      </w:r>
      <w:r w:rsidRPr="004526D2">
        <w:rPr>
          <w:rFonts w:ascii="Arial" w:hAnsi="Arial" w:cs="Arial" w:hint="cs"/>
          <w:b/>
          <w:bCs/>
          <w:sz w:val="24"/>
          <w:szCs w:val="24"/>
          <w:rtl/>
        </w:rPr>
        <w:t>בכמות לא מספקת</w:t>
      </w:r>
      <w:r w:rsidRPr="004526D2">
        <w:rPr>
          <w:rFonts w:ascii="Arial" w:hAnsi="Arial" w:cs="Arial" w:hint="cs"/>
          <w:sz w:val="24"/>
          <w:szCs w:val="24"/>
          <w:rtl/>
        </w:rPr>
        <w:t>. בכמות פחותה מזו הנחוצה.</w:t>
      </w:r>
    </w:p>
    <w:p w:rsidR="00590866" w:rsidRPr="004526D2" w:rsidRDefault="00590866" w:rsidP="004526D2">
      <w:pPr>
        <w:rPr>
          <w:rFonts w:ascii="Arial" w:hAnsi="Arial" w:cs="Arial"/>
          <w:sz w:val="24"/>
          <w:szCs w:val="24"/>
          <w:highlight w:val="yellow"/>
          <w:u w:val="single"/>
        </w:rPr>
      </w:pPr>
    </w:p>
    <w:p w:rsidR="004B7330" w:rsidRDefault="004B7330" w:rsidP="004526D2">
      <w:pPr>
        <w:rPr>
          <w:rFonts w:ascii="Arial" w:hAnsi="Arial" w:cs="Guttman Yad-Brush"/>
          <w:sz w:val="28"/>
          <w:szCs w:val="28"/>
          <w:u w:val="single"/>
          <w:rtl/>
        </w:rPr>
      </w:pPr>
    </w:p>
    <w:p w:rsidR="004B7330" w:rsidRDefault="004B7330" w:rsidP="004526D2">
      <w:pPr>
        <w:rPr>
          <w:rFonts w:ascii="Arial" w:hAnsi="Arial" w:cs="Guttman Yad-Brush"/>
          <w:sz w:val="28"/>
          <w:szCs w:val="28"/>
          <w:u w:val="single"/>
          <w:rtl/>
        </w:rPr>
      </w:pPr>
    </w:p>
    <w:p w:rsidR="004526D2" w:rsidRPr="006A7FF9" w:rsidRDefault="004526D2" w:rsidP="004526D2">
      <w:pPr>
        <w:rPr>
          <w:rFonts w:ascii="Arial" w:hAnsi="Arial" w:cs="Guttman Yad-Brush"/>
          <w:sz w:val="28"/>
          <w:szCs w:val="28"/>
          <w:rtl/>
        </w:rPr>
      </w:pPr>
      <w:r w:rsidRPr="006A7FF9">
        <w:rPr>
          <w:rFonts w:ascii="Arial" w:hAnsi="Arial" w:cs="Guttman Yad-Brush" w:hint="cs"/>
          <w:sz w:val="28"/>
          <w:szCs w:val="28"/>
          <w:u w:val="single"/>
          <w:rtl/>
        </w:rPr>
        <w:lastRenderedPageBreak/>
        <w:t>עבודה:</w:t>
      </w:r>
      <w:r w:rsidRPr="006A7FF9">
        <w:rPr>
          <w:rFonts w:ascii="Arial" w:hAnsi="Arial" w:cs="Guttman Yad-Brush" w:hint="cs"/>
          <w:sz w:val="28"/>
          <w:szCs w:val="28"/>
          <w:rtl/>
        </w:rPr>
        <w:t xml:space="preserve">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1.  מהו </w:t>
      </w:r>
      <w:r w:rsidRPr="004526D2">
        <w:rPr>
          <w:rFonts w:ascii="Arial" w:hAnsi="Arial" w:cs="Arial"/>
          <w:sz w:val="24"/>
          <w:szCs w:val="24"/>
          <w:rtl/>
        </w:rPr>
        <w:t>היסוד המאפיין את החלבו</w:t>
      </w:r>
      <w:r w:rsidRPr="004526D2">
        <w:rPr>
          <w:rFonts w:ascii="Arial" w:hAnsi="Arial" w:cs="Arial" w:hint="cs"/>
          <w:sz w:val="24"/>
          <w:szCs w:val="24"/>
          <w:rtl/>
        </w:rPr>
        <w:t>ן</w:t>
      </w:r>
      <w:r w:rsidRPr="004526D2">
        <w:rPr>
          <w:rFonts w:ascii="Arial" w:hAnsi="Arial" w:cs="Arial"/>
          <w:sz w:val="24"/>
          <w:szCs w:val="24"/>
          <w:rtl/>
        </w:rPr>
        <w:t xml:space="preserve"> </w:t>
      </w:r>
      <w:proofErr w:type="spellStart"/>
      <w:r w:rsidRPr="004526D2">
        <w:rPr>
          <w:rFonts w:ascii="Arial" w:hAnsi="Arial" w:cs="Arial"/>
          <w:sz w:val="24"/>
          <w:szCs w:val="24"/>
          <w:rtl/>
        </w:rPr>
        <w:t>ומבדילו</w:t>
      </w:r>
      <w:proofErr w:type="spellEnd"/>
      <w:r w:rsidRPr="004526D2">
        <w:rPr>
          <w:rFonts w:ascii="Arial" w:hAnsi="Arial" w:cs="Arial"/>
          <w:sz w:val="24"/>
          <w:szCs w:val="24"/>
          <w:rtl/>
        </w:rPr>
        <w:t xml:space="preserve"> משומן ו</w:t>
      </w:r>
      <w:r w:rsidRPr="004526D2">
        <w:rPr>
          <w:rFonts w:ascii="Arial" w:hAnsi="Arial" w:cs="Arial" w:hint="cs"/>
          <w:sz w:val="24"/>
          <w:szCs w:val="24"/>
          <w:rtl/>
        </w:rPr>
        <w:t>מ</w:t>
      </w:r>
      <w:r w:rsidRPr="004526D2">
        <w:rPr>
          <w:rFonts w:ascii="Arial" w:hAnsi="Arial" w:cs="Arial"/>
          <w:sz w:val="24"/>
          <w:szCs w:val="24"/>
          <w:rtl/>
        </w:rPr>
        <w:t>פחמימה ?_</w:t>
      </w:r>
      <w:r w:rsidRPr="004526D2">
        <w:rPr>
          <w:rFonts w:ascii="Arial" w:hAnsi="Arial" w:cs="Arial" w:hint="cs"/>
          <w:sz w:val="24"/>
          <w:szCs w:val="24"/>
          <w:rtl/>
        </w:rPr>
        <w:t>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  מהם שלושת מרכיבי המבנה של חומצה אמינית? 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  מהי הקבוצה האופיינית של החומצה האמינית?___________________________________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w:t>
      </w:r>
      <w:r w:rsidRPr="004526D2">
        <w:rPr>
          <w:rFonts w:ascii="Arial" w:hAnsi="Arial" w:cs="Arial" w:hint="cs"/>
          <w:sz w:val="24"/>
          <w:szCs w:val="24"/>
        </w:rPr>
        <w:t xml:space="preserve">  </w:t>
      </w:r>
      <w:r w:rsidRPr="004526D2">
        <w:rPr>
          <w:rFonts w:ascii="Arial" w:hAnsi="Arial" w:cs="Arial" w:hint="cs"/>
          <w:sz w:val="24"/>
          <w:szCs w:val="24"/>
          <w:rtl/>
        </w:rPr>
        <w:t>כמה</w:t>
      </w:r>
      <w:r w:rsidRPr="004526D2">
        <w:rPr>
          <w:rFonts w:ascii="Arial" w:hAnsi="Arial" w:cs="Arial"/>
          <w:sz w:val="24"/>
          <w:szCs w:val="24"/>
          <w:rtl/>
        </w:rPr>
        <w:t xml:space="preserve"> חומצות אמינו יש ?_______________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5</w:t>
      </w:r>
      <w:r w:rsidRPr="004526D2">
        <w:rPr>
          <w:rFonts w:ascii="Arial" w:hAnsi="Arial" w:cs="Arial"/>
          <w:sz w:val="24"/>
          <w:szCs w:val="24"/>
          <w:rtl/>
        </w:rPr>
        <w:t>.</w:t>
      </w:r>
      <w:r w:rsidRPr="004526D2">
        <w:rPr>
          <w:rFonts w:ascii="Arial" w:hAnsi="Arial" w:cs="Arial" w:hint="cs"/>
          <w:sz w:val="24"/>
          <w:szCs w:val="24"/>
        </w:rPr>
        <w:t xml:space="preserve">  </w:t>
      </w:r>
      <w:r w:rsidRPr="004526D2">
        <w:rPr>
          <w:rFonts w:ascii="Arial" w:hAnsi="Arial" w:cs="Arial"/>
          <w:sz w:val="24"/>
          <w:szCs w:val="24"/>
          <w:rtl/>
        </w:rPr>
        <w:t>הקשר בין 2 חומצות אמינו נקרא__________________</w:t>
      </w:r>
    </w:p>
    <w:p w:rsidR="004526D2" w:rsidRPr="004526D2" w:rsidRDefault="004526D2" w:rsidP="004526D2">
      <w:pPr>
        <w:tabs>
          <w:tab w:val="left" w:pos="360"/>
          <w:tab w:val="left" w:pos="720"/>
        </w:tabs>
        <w:spacing w:line="360" w:lineRule="auto"/>
        <w:rPr>
          <w:rFonts w:ascii="Arial" w:hAnsi="Arial" w:cs="Arial"/>
          <w:sz w:val="24"/>
          <w:szCs w:val="24"/>
          <w:rtl/>
        </w:rPr>
      </w:pPr>
      <w:r w:rsidRPr="004526D2">
        <w:rPr>
          <w:rFonts w:ascii="Arial" w:hAnsi="Arial" w:cs="Arial" w:hint="cs"/>
          <w:sz w:val="24"/>
          <w:szCs w:val="24"/>
          <w:rtl/>
        </w:rPr>
        <w:t>6</w:t>
      </w:r>
      <w:r w:rsidRPr="004526D2">
        <w:rPr>
          <w:rFonts w:ascii="Arial" w:hAnsi="Arial" w:cs="Arial"/>
          <w:sz w:val="24"/>
          <w:szCs w:val="24"/>
          <w:rtl/>
        </w:rPr>
        <w:t>.</w:t>
      </w:r>
      <w:r w:rsidRPr="004526D2">
        <w:rPr>
          <w:rFonts w:ascii="Arial" w:hAnsi="Arial" w:cs="Arial" w:hint="cs"/>
          <w:sz w:val="24"/>
          <w:szCs w:val="24"/>
          <w:rtl/>
        </w:rPr>
        <w:t xml:space="preserve">  </w:t>
      </w:r>
      <w:proofErr w:type="spellStart"/>
      <w:r w:rsidRPr="004526D2">
        <w:rPr>
          <w:rFonts w:ascii="Arial" w:hAnsi="Arial" w:cs="Arial" w:hint="cs"/>
          <w:sz w:val="24"/>
          <w:szCs w:val="24"/>
          <w:rtl/>
        </w:rPr>
        <w:t>דיפפטיד</w:t>
      </w:r>
      <w:proofErr w:type="spellEnd"/>
      <w:r w:rsidRPr="004526D2">
        <w:rPr>
          <w:rFonts w:ascii="Arial" w:hAnsi="Arial" w:cs="Arial" w:hint="cs"/>
          <w:sz w:val="24"/>
          <w:szCs w:val="24"/>
          <w:rtl/>
        </w:rPr>
        <w:t xml:space="preserve"> הוא:__________________________________________________________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7</w:t>
      </w:r>
      <w:r w:rsidRPr="004526D2">
        <w:rPr>
          <w:rFonts w:ascii="Arial" w:hAnsi="Arial" w:cs="Arial"/>
          <w:sz w:val="24"/>
          <w:szCs w:val="24"/>
          <w:rtl/>
        </w:rPr>
        <w:t>.</w:t>
      </w:r>
      <w:r w:rsidRPr="004526D2">
        <w:rPr>
          <w:rFonts w:ascii="Arial" w:hAnsi="Arial" w:cs="Arial" w:hint="cs"/>
          <w:sz w:val="24"/>
          <w:szCs w:val="24"/>
          <w:rtl/>
        </w:rPr>
        <w:t xml:space="preserve">  </w:t>
      </w:r>
      <w:proofErr w:type="spellStart"/>
      <w:r w:rsidRPr="004526D2">
        <w:rPr>
          <w:rFonts w:ascii="Arial" w:hAnsi="Arial" w:cs="Arial" w:hint="cs"/>
          <w:sz w:val="24"/>
          <w:szCs w:val="24"/>
          <w:rtl/>
        </w:rPr>
        <w:t>פוליפפטיד</w:t>
      </w:r>
      <w:proofErr w:type="spellEnd"/>
      <w:r w:rsidRPr="004526D2">
        <w:rPr>
          <w:rFonts w:ascii="Arial" w:hAnsi="Arial" w:cs="Arial" w:hint="cs"/>
          <w:sz w:val="24"/>
          <w:szCs w:val="24"/>
          <w:rtl/>
        </w:rPr>
        <w:t xml:space="preserve"> הוא:_________________________________________________________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8</w:t>
      </w:r>
      <w:r w:rsidRPr="004526D2">
        <w:rPr>
          <w:rFonts w:ascii="Arial" w:hAnsi="Arial" w:cs="Arial"/>
          <w:sz w:val="24"/>
          <w:szCs w:val="24"/>
          <w:rtl/>
        </w:rPr>
        <w:t>.</w:t>
      </w:r>
      <w:r w:rsidRPr="004526D2">
        <w:rPr>
          <w:rFonts w:ascii="Arial" w:hAnsi="Arial" w:cs="Arial" w:hint="cs"/>
          <w:sz w:val="24"/>
          <w:szCs w:val="24"/>
          <w:rtl/>
        </w:rPr>
        <w:t xml:space="preserve">  </w:t>
      </w:r>
      <w:r w:rsidRPr="004526D2">
        <w:rPr>
          <w:rFonts w:ascii="Arial" w:hAnsi="Arial" w:cs="Arial"/>
          <w:sz w:val="24"/>
          <w:szCs w:val="24"/>
          <w:rtl/>
        </w:rPr>
        <w:t xml:space="preserve">מהו ההסבר למגוון הרב של החלבונים? </w:t>
      </w:r>
      <w:r w:rsidRPr="004526D2">
        <w:rPr>
          <w:rFonts w:ascii="Arial" w:hAnsi="Arial" w:cs="Arial" w:hint="cs"/>
          <w:sz w:val="24"/>
          <w:szCs w:val="24"/>
          <w:rtl/>
        </w:rPr>
        <w:t>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9.  </w:t>
      </w:r>
      <w:r w:rsidRPr="004526D2">
        <w:rPr>
          <w:rFonts w:ascii="Arial" w:hAnsi="Arial" w:cs="Arial"/>
          <w:sz w:val="24"/>
          <w:szCs w:val="24"/>
          <w:rtl/>
        </w:rPr>
        <w:t xml:space="preserve">מדוע חלבון העור שונה מחלבון  </w:t>
      </w:r>
      <w:r w:rsidRPr="004526D2">
        <w:rPr>
          <w:rFonts w:ascii="Arial" w:hAnsi="Arial" w:cs="Arial" w:hint="cs"/>
          <w:sz w:val="24"/>
          <w:szCs w:val="24"/>
          <w:rtl/>
        </w:rPr>
        <w:t>ה</w:t>
      </w:r>
      <w:r w:rsidRPr="004526D2">
        <w:rPr>
          <w:rFonts w:ascii="Arial" w:hAnsi="Arial" w:cs="Arial"/>
          <w:sz w:val="24"/>
          <w:szCs w:val="24"/>
          <w:rtl/>
        </w:rPr>
        <w:t>ביצה?</w:t>
      </w:r>
      <w:r w:rsidRPr="004526D2">
        <w:rPr>
          <w:rFonts w:ascii="Arial" w:hAnsi="Arial" w:cs="Arial" w:hint="cs"/>
          <w:sz w:val="24"/>
          <w:szCs w:val="24"/>
          <w:rtl/>
        </w:rPr>
        <w:t xml:space="preserve"> </w:t>
      </w:r>
      <w:r w:rsidRPr="004526D2">
        <w:rPr>
          <w:rFonts w:ascii="Arial" w:hAnsi="Arial" w:cs="Arial"/>
          <w:sz w:val="24"/>
          <w:szCs w:val="24"/>
          <w:rtl/>
        </w:rPr>
        <w:t>_____________</w:t>
      </w:r>
      <w:r w:rsidRPr="004526D2">
        <w:rPr>
          <w:rFonts w:ascii="Arial" w:hAnsi="Arial" w:cs="Arial" w:hint="cs"/>
          <w:sz w:val="24"/>
          <w:szCs w:val="24"/>
          <w:rtl/>
        </w:rPr>
        <w:t>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 </w:t>
      </w:r>
      <w:r w:rsidRPr="004526D2">
        <w:rPr>
          <w:rFonts w:ascii="Arial" w:hAnsi="Arial" w:cs="Arial"/>
          <w:sz w:val="24"/>
          <w:szCs w:val="24"/>
          <w:rtl/>
        </w:rPr>
        <w:t>_____________________________________</w:t>
      </w:r>
      <w:r w:rsidRPr="004526D2">
        <w:rPr>
          <w:rFonts w:ascii="Arial" w:hAnsi="Arial" w:cs="Arial" w:hint="cs"/>
          <w:sz w:val="24"/>
          <w:szCs w:val="24"/>
          <w:rtl/>
        </w:rPr>
        <w:t>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10. היסודות המרכיבים את החלבונים הם: ________________________________________</w:t>
      </w:r>
    </w:p>
    <w:p w:rsidR="004526D2" w:rsidRPr="004526D2" w:rsidRDefault="004526D2" w:rsidP="004526D2">
      <w:pPr>
        <w:rPr>
          <w:rFonts w:ascii="Arial" w:hAnsi="Arial" w:cs="Arial"/>
          <w:b/>
          <w:bCs/>
          <w:color w:val="000000"/>
          <w:sz w:val="24"/>
          <w:szCs w:val="24"/>
          <w:rtl/>
        </w:rPr>
      </w:pPr>
    </w:p>
    <w:p w:rsidR="004526D2" w:rsidRPr="004526D2" w:rsidRDefault="004526D2" w:rsidP="004526D2">
      <w:pPr>
        <w:rPr>
          <w:rFonts w:ascii="Arial" w:hAnsi="Arial" w:cs="Arial"/>
          <w:color w:val="000000"/>
          <w:sz w:val="24"/>
          <w:szCs w:val="24"/>
          <w:rtl/>
        </w:rPr>
      </w:pPr>
      <w:r w:rsidRPr="004526D2">
        <w:rPr>
          <w:rFonts w:ascii="Arial" w:hAnsi="Arial" w:cs="Arial" w:hint="cs"/>
          <w:b/>
          <w:bCs/>
          <w:color w:val="000000"/>
          <w:sz w:val="24"/>
          <w:szCs w:val="24"/>
          <w:rtl/>
        </w:rPr>
        <w:t>תכונות חלבון:</w:t>
      </w:r>
      <w:r w:rsidRPr="004526D2">
        <w:rPr>
          <w:rFonts w:ascii="Arial" w:hAnsi="Arial" w:cs="Arial" w:hint="cs"/>
          <w:color w:val="000000"/>
          <w:sz w:val="24"/>
          <w:szCs w:val="24"/>
          <w:rtl/>
        </w:rPr>
        <w:t xml:space="preserve"> טעמו תפל. בתהליך עיבוד המזון, בתנאים של: חום, מטען חשמלי, חומצה, בסיס, פעילות אנזימתית או הקצפה החלבון מאבד את המבנה המרחבי. זוהי </w:t>
      </w:r>
      <w:proofErr w:type="spellStart"/>
      <w:r w:rsidRPr="004526D2">
        <w:rPr>
          <w:rFonts w:ascii="Arial" w:hAnsi="Arial" w:cs="Arial" w:hint="cs"/>
          <w:color w:val="000000"/>
          <w:sz w:val="24"/>
          <w:szCs w:val="24"/>
          <w:rtl/>
        </w:rPr>
        <w:t>ה</w:t>
      </w:r>
      <w:r w:rsidRPr="004526D2">
        <w:rPr>
          <w:rFonts w:ascii="Arial" w:hAnsi="Arial" w:cs="Arial" w:hint="cs"/>
          <w:b/>
          <w:bCs/>
          <w:color w:val="000000"/>
          <w:sz w:val="24"/>
          <w:szCs w:val="24"/>
          <w:rtl/>
        </w:rPr>
        <w:t>דנטוראציה</w:t>
      </w:r>
      <w:proofErr w:type="spellEnd"/>
      <w:r w:rsidRPr="004526D2">
        <w:rPr>
          <w:rFonts w:ascii="Arial" w:hAnsi="Arial" w:cs="Arial" w:hint="cs"/>
          <w:color w:val="000000"/>
          <w:sz w:val="24"/>
          <w:szCs w:val="24"/>
          <w:rtl/>
        </w:rPr>
        <w:t>. זהו תהליך שאינו הפיך (</w:t>
      </w:r>
      <w:proofErr w:type="spellStart"/>
      <w:r w:rsidRPr="004526D2">
        <w:rPr>
          <w:rFonts w:ascii="Arial" w:hAnsi="Arial" w:cs="Arial" w:hint="cs"/>
          <w:color w:val="000000"/>
          <w:sz w:val="24"/>
          <w:szCs w:val="24"/>
          <w:rtl/>
        </w:rPr>
        <w:t>אירוורסבילי</w:t>
      </w:r>
      <w:proofErr w:type="spellEnd"/>
      <w:r w:rsidRPr="004526D2">
        <w:rPr>
          <w:rFonts w:ascii="Arial" w:hAnsi="Arial" w:cs="Arial" w:hint="cs"/>
          <w:color w:val="000000"/>
          <w:sz w:val="24"/>
          <w:szCs w:val="24"/>
          <w:rtl/>
        </w:rPr>
        <w:t xml:space="preserve">). למרות </w:t>
      </w:r>
      <w:proofErr w:type="spellStart"/>
      <w:r w:rsidRPr="004526D2">
        <w:rPr>
          <w:rFonts w:ascii="Arial" w:hAnsi="Arial" w:cs="Arial" w:hint="cs"/>
          <w:color w:val="000000"/>
          <w:sz w:val="24"/>
          <w:szCs w:val="24"/>
          <w:rtl/>
        </w:rPr>
        <w:t>הדנטורציה</w:t>
      </w:r>
      <w:proofErr w:type="spellEnd"/>
      <w:r w:rsidRPr="004526D2">
        <w:rPr>
          <w:rFonts w:ascii="Arial" w:hAnsi="Arial" w:cs="Arial" w:hint="cs"/>
          <w:color w:val="000000"/>
          <w:sz w:val="24"/>
          <w:szCs w:val="24"/>
          <w:rtl/>
        </w:rPr>
        <w:t>, בדרך כלל, המבנה הראשוני של החלבון נשמר, כלומר, הרכב החומצות האמינו שלו נשמר. התהליכים משנים את תכונותיו, אך החלבון שומר על ערכו ועל איכותו התזונתיים והגוף יכול לנצלו כראוי, כי</w:t>
      </w:r>
      <w:r w:rsidRPr="004526D2">
        <w:rPr>
          <w:rFonts w:ascii="Arial" w:hAnsi="Arial" w:cs="Arial" w:hint="cs"/>
          <w:b/>
          <w:bCs/>
          <w:sz w:val="24"/>
          <w:szCs w:val="24"/>
          <w:rtl/>
        </w:rPr>
        <w:t xml:space="preserve"> </w:t>
      </w:r>
      <w:r w:rsidRPr="004526D2">
        <w:rPr>
          <w:rFonts w:ascii="Arial" w:hAnsi="Arial" w:cs="Arial" w:hint="cs"/>
          <w:color w:val="000000"/>
          <w:sz w:val="24"/>
          <w:szCs w:val="24"/>
          <w:rtl/>
        </w:rPr>
        <w:t xml:space="preserve">ערכו התזונתי של החלבון טמון בחומצת האמינו הבודדת ולא במכלול שלפני הפרוק המרחבי. </w:t>
      </w:r>
    </w:p>
    <w:p w:rsidR="004526D2" w:rsidRPr="004526D2" w:rsidRDefault="004526D2" w:rsidP="004526D2">
      <w:pPr>
        <w:rPr>
          <w:rFonts w:ascii="Arial" w:hAnsi="Arial" w:cs="Arial"/>
          <w:color w:val="000000"/>
          <w:sz w:val="24"/>
          <w:szCs w:val="24"/>
          <w:rtl/>
        </w:rPr>
      </w:pPr>
    </w:p>
    <w:p w:rsidR="004526D2" w:rsidRPr="004526D2" w:rsidRDefault="004526D2" w:rsidP="004526D2">
      <w:pPr>
        <w:rPr>
          <w:rFonts w:ascii="Arial" w:hAnsi="Arial" w:cs="Arial"/>
          <w:color w:val="000000"/>
          <w:sz w:val="24"/>
          <w:szCs w:val="24"/>
          <w:rtl/>
        </w:rPr>
      </w:pPr>
      <w:r w:rsidRPr="004526D2">
        <w:rPr>
          <w:rFonts w:ascii="Arial" w:hAnsi="Arial" w:cs="Arial" w:hint="cs"/>
          <w:color w:val="000000"/>
          <w:sz w:val="24"/>
          <w:szCs w:val="24"/>
          <w:u w:val="single"/>
          <w:rtl/>
        </w:rPr>
        <w:t>למשל</w:t>
      </w:r>
      <w:r w:rsidRPr="004526D2">
        <w:rPr>
          <w:rFonts w:ascii="Arial" w:hAnsi="Arial" w:cs="Arial" w:hint="cs"/>
          <w:color w:val="000000"/>
          <w:sz w:val="24"/>
          <w:szCs w:val="24"/>
          <w:rtl/>
        </w:rPr>
        <w:t xml:space="preserve">: בבישול ביצה (חום) החלבון נקרש. בהקצפת חלבונים מוחדר לתוכם אוויר. בפעילות אנזימתית הופך החלב לגבן, מחמיץ. כוויה גורמת לעור </w:t>
      </w:r>
      <w:proofErr w:type="spellStart"/>
      <w:r w:rsidRPr="004526D2">
        <w:rPr>
          <w:rFonts w:ascii="Arial" w:hAnsi="Arial" w:cs="Arial" w:hint="cs"/>
          <w:color w:val="000000"/>
          <w:sz w:val="24"/>
          <w:szCs w:val="24"/>
          <w:rtl/>
        </w:rPr>
        <w:t>לדנטוראציה</w:t>
      </w:r>
      <w:proofErr w:type="spellEnd"/>
      <w:r w:rsidRPr="004526D2">
        <w:rPr>
          <w:rFonts w:ascii="Arial" w:hAnsi="Arial" w:cs="Arial" w:hint="cs"/>
          <w:color w:val="000000"/>
          <w:sz w:val="24"/>
          <w:szCs w:val="24"/>
          <w:rtl/>
        </w:rPr>
        <w:t xml:space="preserve"> (בכוויות קשות הטיפול הוא בתזונה מרובת חלבוני ביצה כדי לעודד חידוש הרקמות). החומצה בקיבה גורמת לחלבון </w:t>
      </w:r>
      <w:proofErr w:type="spellStart"/>
      <w:r w:rsidRPr="004526D2">
        <w:rPr>
          <w:rFonts w:ascii="Arial" w:hAnsi="Arial" w:cs="Arial" w:hint="cs"/>
          <w:color w:val="000000"/>
          <w:sz w:val="24"/>
          <w:szCs w:val="24"/>
          <w:rtl/>
        </w:rPr>
        <w:t>לדנטוראציה</w:t>
      </w:r>
      <w:proofErr w:type="spellEnd"/>
      <w:r w:rsidRPr="004526D2">
        <w:rPr>
          <w:rFonts w:ascii="Arial" w:hAnsi="Arial" w:cs="Arial" w:hint="cs"/>
          <w:color w:val="000000"/>
          <w:sz w:val="24"/>
          <w:szCs w:val="24"/>
          <w:rtl/>
        </w:rPr>
        <w:t xml:space="preserve"> (העוזרת להמשך פרוק החלבון). </w:t>
      </w:r>
      <w:r w:rsidRPr="004526D2">
        <w:rPr>
          <w:rFonts w:ascii="Arial" w:hAnsi="Arial" w:cs="Arial"/>
          <w:sz w:val="24"/>
          <w:szCs w:val="24"/>
          <w:rtl/>
        </w:rPr>
        <w:t xml:space="preserve">כאשר מתחשמלים יש שריפה זוהי </w:t>
      </w:r>
      <w:proofErr w:type="spellStart"/>
      <w:r w:rsidRPr="004526D2">
        <w:rPr>
          <w:rFonts w:ascii="Arial" w:hAnsi="Arial" w:cs="Arial"/>
          <w:sz w:val="24"/>
          <w:szCs w:val="24"/>
          <w:rtl/>
        </w:rPr>
        <w:t>הדנטורציה</w:t>
      </w:r>
      <w:proofErr w:type="spellEnd"/>
      <w:r w:rsidRPr="004526D2">
        <w:rPr>
          <w:rFonts w:ascii="Arial" w:hAnsi="Arial" w:cs="Arial" w:hint="cs"/>
          <w:sz w:val="24"/>
          <w:szCs w:val="24"/>
          <w:rtl/>
        </w:rPr>
        <w:t>.</w:t>
      </w:r>
      <w:r w:rsidRPr="004526D2">
        <w:rPr>
          <w:rFonts w:ascii="Arial" w:hAnsi="Arial" w:cs="Arial" w:hint="cs"/>
          <w:color w:val="000000"/>
          <w:sz w:val="24"/>
          <w:szCs w:val="24"/>
          <w:rtl/>
        </w:rPr>
        <w:t xml:space="preserve"> </w:t>
      </w:r>
      <w:r w:rsidRPr="004526D2">
        <w:rPr>
          <w:rFonts w:ascii="Arial" w:hAnsi="Arial" w:cs="Arial"/>
          <w:sz w:val="24"/>
          <w:szCs w:val="24"/>
          <w:rtl/>
        </w:rPr>
        <w:t>בטחינה יש חלבון כאשר</w:t>
      </w:r>
      <w:r w:rsidRPr="004526D2">
        <w:rPr>
          <w:rFonts w:ascii="Arial" w:hAnsi="Arial" w:cs="Arial"/>
          <w:sz w:val="24"/>
          <w:szCs w:val="24"/>
        </w:rPr>
        <w:t xml:space="preserve"> </w:t>
      </w:r>
      <w:r w:rsidRPr="004526D2">
        <w:rPr>
          <w:rFonts w:ascii="Arial" w:hAnsi="Arial" w:cs="Arial"/>
          <w:sz w:val="24"/>
          <w:szCs w:val="24"/>
          <w:rtl/>
        </w:rPr>
        <w:t xml:space="preserve">מוסיפים לימון יש קרישה, זוהי </w:t>
      </w:r>
      <w:proofErr w:type="spellStart"/>
      <w:r w:rsidRPr="004526D2">
        <w:rPr>
          <w:rFonts w:ascii="Arial" w:hAnsi="Arial" w:cs="Arial"/>
          <w:sz w:val="24"/>
          <w:szCs w:val="24"/>
          <w:rtl/>
        </w:rPr>
        <w:t>דנטורציה</w:t>
      </w:r>
      <w:proofErr w:type="spellEnd"/>
      <w:r w:rsidRPr="004526D2">
        <w:rPr>
          <w:rFonts w:ascii="Arial" w:hAnsi="Arial" w:cs="Arial" w:hint="cs"/>
          <w:sz w:val="24"/>
          <w:szCs w:val="24"/>
          <w:rtl/>
        </w:rPr>
        <w:t xml:space="preserve">. </w:t>
      </w:r>
      <w:r w:rsidRPr="004526D2">
        <w:rPr>
          <w:rFonts w:ascii="Arial" w:hAnsi="Arial" w:cs="Arial" w:hint="cs"/>
          <w:color w:val="000000"/>
          <w:sz w:val="24"/>
          <w:szCs w:val="24"/>
          <w:rtl/>
        </w:rPr>
        <w:t xml:space="preserve">כשיש חום גבוה יש חשש </w:t>
      </w:r>
      <w:proofErr w:type="spellStart"/>
      <w:r w:rsidRPr="004526D2">
        <w:rPr>
          <w:rFonts w:ascii="Arial" w:hAnsi="Arial" w:cs="Arial" w:hint="cs"/>
          <w:color w:val="000000"/>
          <w:sz w:val="24"/>
          <w:szCs w:val="24"/>
          <w:rtl/>
        </w:rPr>
        <w:t>מדנטוראציה</w:t>
      </w:r>
      <w:proofErr w:type="spellEnd"/>
      <w:r w:rsidRPr="004526D2">
        <w:rPr>
          <w:rFonts w:ascii="Arial" w:hAnsi="Arial" w:cs="Arial" w:hint="cs"/>
          <w:color w:val="000000"/>
          <w:sz w:val="24"/>
          <w:szCs w:val="24"/>
          <w:rtl/>
        </w:rPr>
        <w:t xml:space="preserve"> של החלבון שבמוח.</w: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sz w:val="24"/>
          <w:szCs w:val="24"/>
          <w:rtl/>
        </w:rPr>
      </w:pPr>
      <w:proofErr w:type="spellStart"/>
      <w:r w:rsidRPr="004526D2">
        <w:rPr>
          <w:rFonts w:ascii="Arial" w:hAnsi="Arial" w:cs="Arial"/>
          <w:b/>
          <w:bCs/>
          <w:sz w:val="24"/>
          <w:szCs w:val="24"/>
          <w:rtl/>
        </w:rPr>
        <w:t>דנטורציה</w:t>
      </w:r>
      <w:proofErr w:type="spellEnd"/>
      <w:r w:rsidRPr="004526D2">
        <w:rPr>
          <w:rFonts w:ascii="Arial" w:hAnsi="Arial" w:cs="Arial"/>
          <w:sz w:val="24"/>
          <w:szCs w:val="24"/>
          <w:rtl/>
        </w:rPr>
        <w:t xml:space="preserve"> (מאנגלית: </w:t>
      </w:r>
      <w:r w:rsidRPr="004526D2">
        <w:rPr>
          <w:rFonts w:ascii="Arial" w:hAnsi="Arial" w:cs="Arial"/>
          <w:sz w:val="24"/>
          <w:szCs w:val="24"/>
        </w:rPr>
        <w:t>denaturation</w:t>
      </w:r>
      <w:r w:rsidRPr="004526D2">
        <w:rPr>
          <w:rFonts w:ascii="Arial" w:hAnsi="Arial" w:cs="Arial" w:hint="cs"/>
          <w:sz w:val="24"/>
          <w:szCs w:val="24"/>
          <w:rtl/>
        </w:rPr>
        <w:t xml:space="preserve"> </w:t>
      </w:r>
      <w:r w:rsidRPr="004526D2">
        <w:rPr>
          <w:rFonts w:ascii="Arial" w:hAnsi="Arial" w:cs="Arial"/>
          <w:sz w:val="24"/>
          <w:szCs w:val="24"/>
          <w:rtl/>
        </w:rPr>
        <w:t>שינוי תכונות)</w:t>
      </w:r>
      <w:r w:rsidRPr="004526D2">
        <w:rPr>
          <w:rFonts w:ascii="Arial" w:hAnsi="Arial" w:cs="Arial" w:hint="cs"/>
          <w:sz w:val="24"/>
          <w:szCs w:val="24"/>
          <w:rtl/>
        </w:rPr>
        <w:t>:</w:t>
      </w:r>
      <w:r w:rsidRPr="004526D2">
        <w:rPr>
          <w:rFonts w:ascii="Arial" w:hAnsi="Arial" w:cs="Arial"/>
          <w:sz w:val="24"/>
          <w:szCs w:val="24"/>
          <w:rtl/>
        </w:rPr>
        <w:t xml:space="preserve"> היא תהליך שבו משתנה המבנה המרחבי הטבעי והפעיל של תרכובת אורגנית גדולה, כשהמושג מתייחס בדרך כלל לחלבונים</w:t>
      </w:r>
      <w:r w:rsidRPr="004526D2">
        <w:rPr>
          <w:rFonts w:ascii="Arial" w:hAnsi="Arial" w:cs="Arial" w:hint="cs"/>
          <w:sz w:val="24"/>
          <w:szCs w:val="24"/>
          <w:rtl/>
        </w:rPr>
        <w:t>.</w:t>
      </w:r>
    </w:p>
    <w:p w:rsidR="004526D2" w:rsidRPr="004526D2" w:rsidRDefault="004526D2" w:rsidP="00590866">
      <w:pPr>
        <w:rPr>
          <w:rFonts w:ascii="Arial" w:hAnsi="Arial" w:cs="Arial"/>
          <w:sz w:val="24"/>
          <w:szCs w:val="24"/>
          <w:rtl/>
        </w:rPr>
      </w:pPr>
      <w:r w:rsidRPr="004526D2">
        <w:rPr>
          <w:rFonts w:ascii="Arial" w:hAnsi="Arial" w:cs="Arial"/>
          <w:sz w:val="24"/>
          <w:szCs w:val="24"/>
          <w:rtl/>
        </w:rPr>
        <w:lastRenderedPageBreak/>
        <w:t xml:space="preserve">בחלבונים, שינוי המבנה המרחבי פוגע בתפקוד החלבון ומוציא אותו מכלל פעולה. </w:t>
      </w:r>
      <w:proofErr w:type="spellStart"/>
      <w:r w:rsidRPr="004526D2">
        <w:rPr>
          <w:rFonts w:ascii="Arial" w:hAnsi="Arial" w:cs="Arial"/>
          <w:b/>
          <w:bCs/>
          <w:sz w:val="24"/>
          <w:szCs w:val="24"/>
          <w:rtl/>
        </w:rPr>
        <w:t>דנטורציה</w:t>
      </w:r>
      <w:proofErr w:type="spellEnd"/>
      <w:r w:rsidRPr="004526D2">
        <w:rPr>
          <w:rFonts w:ascii="Arial" w:hAnsi="Arial" w:cs="Arial"/>
          <w:b/>
          <w:bCs/>
          <w:sz w:val="24"/>
          <w:szCs w:val="24"/>
          <w:rtl/>
        </w:rPr>
        <w:t xml:space="preserve"> </w:t>
      </w:r>
      <w:r w:rsidRPr="004526D2">
        <w:rPr>
          <w:rFonts w:ascii="Arial" w:hAnsi="Arial" w:cs="Arial"/>
          <w:sz w:val="24"/>
          <w:szCs w:val="24"/>
          <w:rtl/>
        </w:rPr>
        <w:t xml:space="preserve">המתקיימת במלואה בתנאים תאיים היא בלתי הפיכה בדרך כלל, והחלבון לא יחזור למבנה הפעיל לאחריה. אך אם </w:t>
      </w:r>
      <w:proofErr w:type="spellStart"/>
      <w:r w:rsidRPr="004526D2">
        <w:rPr>
          <w:rFonts w:ascii="Arial" w:hAnsi="Arial" w:cs="Arial"/>
          <w:sz w:val="24"/>
          <w:szCs w:val="24"/>
          <w:rtl/>
        </w:rPr>
        <w:t>ה</w:t>
      </w:r>
      <w:r w:rsidRPr="004526D2">
        <w:rPr>
          <w:rFonts w:ascii="Arial" w:hAnsi="Arial" w:cs="Arial"/>
          <w:b/>
          <w:bCs/>
          <w:sz w:val="24"/>
          <w:szCs w:val="24"/>
          <w:rtl/>
        </w:rPr>
        <w:t>דנטורציה</w:t>
      </w:r>
      <w:proofErr w:type="spellEnd"/>
      <w:r w:rsidRPr="004526D2">
        <w:rPr>
          <w:rFonts w:ascii="Arial" w:hAnsi="Arial" w:cs="Arial"/>
          <w:sz w:val="24"/>
          <w:szCs w:val="24"/>
          <w:rtl/>
        </w:rPr>
        <w:t xml:space="preserve"> לא התרחשה במלואה, או שהתרחשה בתנאי מעבדה, יכול להתקיים התהליך ההפוך - </w:t>
      </w:r>
      <w:proofErr w:type="spellStart"/>
      <w:r w:rsidRPr="004526D2">
        <w:rPr>
          <w:rFonts w:ascii="Arial" w:hAnsi="Arial" w:cs="Arial"/>
          <w:b/>
          <w:bCs/>
          <w:sz w:val="24"/>
          <w:szCs w:val="24"/>
          <w:rtl/>
        </w:rPr>
        <w:t>רנטורציה</w:t>
      </w:r>
      <w:proofErr w:type="spellEnd"/>
      <w:r w:rsidRPr="004526D2">
        <w:rPr>
          <w:rFonts w:ascii="Arial" w:hAnsi="Arial" w:cs="Arial"/>
          <w:sz w:val="24"/>
          <w:szCs w:val="24"/>
          <w:rtl/>
        </w:rPr>
        <w:t>, והחלבון ישוב לתפקד לאחר זמן מה.</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שינויים במבנה המרחבי של החלבון גורמים לשינויים בתכונותיו השונות. על כך גם מרמז שמה של </w:t>
      </w:r>
      <w:proofErr w:type="spellStart"/>
      <w:r w:rsidRPr="004526D2">
        <w:rPr>
          <w:rFonts w:ascii="Arial" w:hAnsi="Arial" w:cs="Arial"/>
          <w:sz w:val="24"/>
          <w:szCs w:val="24"/>
          <w:rtl/>
        </w:rPr>
        <w:t>ה</w:t>
      </w:r>
      <w:r w:rsidRPr="004526D2">
        <w:rPr>
          <w:rFonts w:ascii="Arial" w:hAnsi="Arial" w:cs="Arial"/>
          <w:b/>
          <w:bCs/>
          <w:sz w:val="24"/>
          <w:szCs w:val="24"/>
          <w:rtl/>
        </w:rPr>
        <w:t>דנטורציה</w:t>
      </w:r>
      <w:proofErr w:type="spellEnd"/>
      <w:r w:rsidRPr="004526D2">
        <w:rPr>
          <w:rFonts w:ascii="Arial" w:hAnsi="Arial" w:cs="Arial"/>
          <w:sz w:val="24"/>
          <w:szCs w:val="24"/>
          <w:rtl/>
        </w:rPr>
        <w:t>, שפירושה המילולי הוא אובדן הטבע, או אובדן התכונות הטבעיות.</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sz w:val="24"/>
          <w:szCs w:val="24"/>
          <w:rtl/>
        </w:rPr>
        <w:t>הטמפרטורה האיד</w:t>
      </w:r>
      <w:r w:rsidRPr="004526D2">
        <w:rPr>
          <w:rFonts w:ascii="Arial" w:hAnsi="Arial" w:cs="Arial" w:hint="cs"/>
          <w:sz w:val="24"/>
          <w:szCs w:val="24"/>
          <w:rtl/>
        </w:rPr>
        <w:t>י</w:t>
      </w:r>
      <w:r w:rsidRPr="004526D2">
        <w:rPr>
          <w:rFonts w:ascii="Arial" w:hAnsi="Arial" w:cs="Arial"/>
          <w:sz w:val="24"/>
          <w:szCs w:val="24"/>
          <w:rtl/>
        </w:rPr>
        <w:t xml:space="preserve">אלית לחלבוני גוף האדם היא בין 36 ל-38 מעלות צלזיוס. בטמפרטורות אלה </w:t>
      </w:r>
      <w:r w:rsidRPr="004526D2">
        <w:rPr>
          <w:rFonts w:ascii="Arial" w:hAnsi="Arial" w:cs="Arial"/>
          <w:sz w:val="24"/>
          <w:szCs w:val="24"/>
          <w:u w:val="single"/>
          <w:rtl/>
        </w:rPr>
        <w:t>עוד לא</w:t>
      </w:r>
      <w:r w:rsidRPr="004526D2">
        <w:rPr>
          <w:rFonts w:ascii="Arial" w:hAnsi="Arial" w:cs="Arial"/>
          <w:sz w:val="24"/>
          <w:szCs w:val="24"/>
          <w:rtl/>
        </w:rPr>
        <w:t xml:space="preserve"> מתרחשת </w:t>
      </w:r>
      <w:proofErr w:type="spellStart"/>
      <w:r w:rsidRPr="004526D2">
        <w:rPr>
          <w:rFonts w:ascii="Arial" w:hAnsi="Arial" w:cs="Arial"/>
          <w:b/>
          <w:bCs/>
          <w:sz w:val="24"/>
          <w:szCs w:val="24"/>
          <w:rtl/>
        </w:rPr>
        <w:t>דנטורציה</w:t>
      </w:r>
      <w:proofErr w:type="spellEnd"/>
      <w:r w:rsidRPr="004526D2">
        <w:rPr>
          <w:rFonts w:ascii="Arial" w:hAnsi="Arial" w:cs="Arial"/>
          <w:sz w:val="24"/>
          <w:szCs w:val="24"/>
          <w:rtl/>
        </w:rPr>
        <w:t>, אך הן מספיק גבוהות כדי שפעילות החלבון תהיה יעילה.</w:t>
      </w:r>
    </w:p>
    <w:p w:rsidR="004526D2" w:rsidRPr="004526D2" w:rsidRDefault="004526D2" w:rsidP="004526D2">
      <w:pPr>
        <w:rPr>
          <w:rFonts w:ascii="Arial" w:hAnsi="Arial" w:cs="Arial"/>
          <w:color w:val="000000"/>
          <w:sz w:val="24"/>
          <w:szCs w:val="24"/>
          <w:rtl/>
        </w:rPr>
      </w:pPr>
      <w:r w:rsidRPr="004526D2">
        <w:rPr>
          <w:rFonts w:ascii="Arial" w:hAnsi="Arial" w:cs="Arial"/>
          <w:color w:val="000000"/>
          <w:sz w:val="24"/>
          <w:szCs w:val="24"/>
          <w:rtl/>
        </w:rPr>
        <w:t xml:space="preserve">במקרים רבים, חלבונים אשר מסיסים באופן טבעי בתמיסה מימית, מאבדים ממסיסותם ושוקעים כתוצאה </w:t>
      </w:r>
      <w:proofErr w:type="spellStart"/>
      <w:r w:rsidRPr="004526D2">
        <w:rPr>
          <w:rFonts w:ascii="Arial" w:hAnsi="Arial" w:cs="Arial"/>
          <w:color w:val="000000"/>
          <w:sz w:val="24"/>
          <w:szCs w:val="24"/>
          <w:rtl/>
        </w:rPr>
        <w:t>מ</w:t>
      </w:r>
      <w:r w:rsidRPr="004526D2">
        <w:rPr>
          <w:rFonts w:ascii="Arial" w:hAnsi="Arial" w:cs="Arial"/>
          <w:b/>
          <w:bCs/>
          <w:color w:val="000000"/>
          <w:sz w:val="24"/>
          <w:szCs w:val="24"/>
          <w:rtl/>
        </w:rPr>
        <w:t>דנטורציה</w:t>
      </w:r>
      <w:proofErr w:type="spellEnd"/>
      <w:r w:rsidRPr="004526D2">
        <w:rPr>
          <w:rFonts w:ascii="Arial" w:hAnsi="Arial" w:cs="Arial"/>
          <w:color w:val="000000"/>
          <w:sz w:val="24"/>
          <w:szCs w:val="24"/>
          <w:rtl/>
        </w:rPr>
        <w:t xml:space="preserve"> שלהם.</w:t>
      </w:r>
    </w:p>
    <w:p w:rsidR="004526D2" w:rsidRPr="004526D2" w:rsidRDefault="004526D2" w:rsidP="004526D2">
      <w:pPr>
        <w:jc w:val="both"/>
        <w:rPr>
          <w:rFonts w:ascii="Arial" w:hAnsi="Arial" w:cs="Arial"/>
          <w:sz w:val="24"/>
          <w:szCs w:val="24"/>
          <w:highlight w:val="yellow"/>
          <w:u w:val="single"/>
          <w:rtl/>
        </w:rPr>
      </w:pPr>
    </w:p>
    <w:p w:rsidR="004526D2" w:rsidRPr="004526D2" w:rsidRDefault="004526D2" w:rsidP="004526D2">
      <w:pPr>
        <w:jc w:val="both"/>
        <w:rPr>
          <w:rFonts w:ascii="Arial" w:hAnsi="Arial" w:cs="Arial"/>
          <w:sz w:val="24"/>
          <w:szCs w:val="24"/>
          <w:rtl/>
        </w:rPr>
      </w:pPr>
      <w:r w:rsidRPr="006A7FF9">
        <w:rPr>
          <w:rFonts w:ascii="Arial" w:hAnsi="Arial" w:cs="Guttman Yad-Brush"/>
          <w:sz w:val="28"/>
          <w:szCs w:val="28"/>
          <w:u w:val="single"/>
          <w:rtl/>
        </w:rPr>
        <w:t>עבודה:</w:t>
      </w:r>
      <w:r w:rsidRPr="006A7FF9">
        <w:rPr>
          <w:rFonts w:ascii="Arial" w:hAnsi="Arial" w:cs="Arial"/>
          <w:sz w:val="24"/>
          <w:szCs w:val="24"/>
          <w:rtl/>
        </w:rPr>
        <w:t xml:space="preserve"> </w:t>
      </w:r>
      <w:r w:rsidRPr="004526D2">
        <w:rPr>
          <w:rFonts w:ascii="Arial" w:hAnsi="Arial" w:cs="Arial"/>
          <w:sz w:val="24"/>
          <w:szCs w:val="24"/>
          <w:rtl/>
        </w:rPr>
        <w:t>התאם בין התהליך לבין הפעולה (יש תהליך שיש לו  2 פעולות)</w:t>
      </w:r>
    </w:p>
    <w:p w:rsidR="004526D2" w:rsidRPr="004526D2" w:rsidRDefault="004526D2" w:rsidP="004526D2">
      <w:pPr>
        <w:jc w:val="both"/>
        <w:rPr>
          <w:rFonts w:ascii="Arial" w:hAnsi="Arial" w:cs="Arial"/>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1"/>
        <w:gridCol w:w="4261"/>
      </w:tblGrid>
      <w:tr w:rsidR="004526D2" w:rsidRPr="004526D2" w:rsidTr="00F853C3">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חום</w:t>
            </w:r>
          </w:p>
        </w:tc>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החדרת אויר לחלבון הביצה</w:t>
            </w:r>
          </w:p>
        </w:tc>
      </w:tr>
      <w:tr w:rsidR="004526D2" w:rsidRPr="004526D2" w:rsidTr="00F853C3">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מטען חשמלי</w:t>
            </w:r>
          </w:p>
        </w:tc>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הפיכת ביצה בלתי מבושלת לקשה</w:t>
            </w:r>
          </w:p>
        </w:tc>
      </w:tr>
      <w:tr w:rsidR="004526D2" w:rsidRPr="004526D2" w:rsidTr="00F853C3">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הקצפה</w:t>
            </w:r>
          </w:p>
        </w:tc>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התחשמלות</w:t>
            </w:r>
          </w:p>
        </w:tc>
      </w:tr>
      <w:tr w:rsidR="004526D2" w:rsidRPr="004526D2" w:rsidTr="00F853C3">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אנזימים</w:t>
            </w:r>
          </w:p>
        </w:tc>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כוויה</w:t>
            </w:r>
          </w:p>
        </w:tc>
      </w:tr>
      <w:tr w:rsidR="004526D2" w:rsidRPr="004526D2" w:rsidTr="00F853C3">
        <w:tc>
          <w:tcPr>
            <w:tcW w:w="4261" w:type="dxa"/>
          </w:tcPr>
          <w:p w:rsidR="004526D2" w:rsidRPr="004526D2" w:rsidRDefault="004526D2" w:rsidP="00F853C3">
            <w:pPr>
              <w:jc w:val="both"/>
              <w:rPr>
                <w:rFonts w:ascii="Arial" w:hAnsi="Arial" w:cs="Arial"/>
                <w:sz w:val="24"/>
                <w:szCs w:val="24"/>
                <w:rtl/>
              </w:rPr>
            </w:pPr>
          </w:p>
        </w:tc>
        <w:tc>
          <w:tcPr>
            <w:tcW w:w="4261"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הפיכת חלב לגבן</w:t>
            </w:r>
          </w:p>
        </w:tc>
      </w:tr>
    </w:tbl>
    <w:p w:rsidR="006A7FF9" w:rsidRDefault="006A7FF9" w:rsidP="004526D2">
      <w:pPr>
        <w:spacing w:line="360" w:lineRule="auto"/>
        <w:rPr>
          <w:rFonts w:ascii="Arial" w:hAnsi="Arial" w:cs="Arial"/>
          <w:b/>
          <w:bCs/>
          <w:sz w:val="24"/>
          <w:szCs w:val="24"/>
          <w:highlight w:val="yellow"/>
          <w:rtl/>
        </w:rPr>
      </w:pPr>
    </w:p>
    <w:p w:rsidR="004526D2" w:rsidRPr="004526D2" w:rsidRDefault="004526D2" w:rsidP="004526D2">
      <w:pPr>
        <w:spacing w:line="360" w:lineRule="auto"/>
        <w:rPr>
          <w:rFonts w:ascii="Arial" w:hAnsi="Arial" w:cs="Arial"/>
          <w:sz w:val="24"/>
          <w:szCs w:val="24"/>
          <w:rtl/>
        </w:rPr>
      </w:pPr>
      <w:r w:rsidRPr="006A7FF9">
        <w:rPr>
          <w:rFonts w:ascii="Arial" w:hAnsi="Arial" w:cs="Arial"/>
          <w:sz w:val="24"/>
          <w:szCs w:val="24"/>
          <w:rtl/>
        </w:rPr>
        <w:t xml:space="preserve"> </w:t>
      </w:r>
      <w:r w:rsidRPr="004526D2">
        <w:rPr>
          <w:rFonts w:ascii="Arial" w:hAnsi="Arial" w:cs="Arial" w:hint="cs"/>
          <w:b/>
          <w:bCs/>
          <w:sz w:val="24"/>
          <w:szCs w:val="24"/>
          <w:rtl/>
        </w:rPr>
        <w:t>ניסויים</w:t>
      </w:r>
      <w:r w:rsidRPr="004526D2">
        <w:rPr>
          <w:rFonts w:ascii="Arial" w:hAnsi="Arial" w:cs="Arial" w:hint="cs"/>
          <w:sz w:val="24"/>
          <w:szCs w:val="24"/>
          <w:rtl/>
        </w:rPr>
        <w:t xml:space="preserve"> ו</w:t>
      </w:r>
      <w:r w:rsidRPr="004526D2">
        <w:rPr>
          <w:rFonts w:ascii="Arial" w:hAnsi="Arial" w:cs="Arial" w:hint="cs"/>
          <w:b/>
          <w:bCs/>
          <w:sz w:val="24"/>
          <w:szCs w:val="24"/>
          <w:rtl/>
        </w:rPr>
        <w:t>שאלה</w:t>
      </w:r>
      <w:r w:rsidRPr="004526D2">
        <w:rPr>
          <w:rFonts w:ascii="Arial" w:hAnsi="Arial" w:cs="Arial" w:hint="cs"/>
          <w:sz w:val="24"/>
          <w:szCs w:val="24"/>
          <w:rtl/>
        </w:rPr>
        <w:t xml:space="preserve">: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השפעת </w:t>
      </w:r>
      <w:r w:rsidRPr="004526D2">
        <w:rPr>
          <w:rFonts w:ascii="Arial" w:hAnsi="Arial" w:cs="Arial" w:hint="cs"/>
          <w:sz w:val="24"/>
          <w:szCs w:val="24"/>
          <w:u w:val="single"/>
          <w:rtl/>
        </w:rPr>
        <w:t>חום</w:t>
      </w:r>
      <w:r w:rsidRPr="004526D2">
        <w:rPr>
          <w:rFonts w:ascii="Arial" w:hAnsi="Arial" w:cs="Arial" w:hint="cs"/>
          <w:sz w:val="24"/>
          <w:szCs w:val="24"/>
          <w:rtl/>
        </w:rPr>
        <w:t xml:space="preserve">: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בישול ביצה במים, תוצאה:_________________________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חימום לחם עם גבינה צהובה, תוצאה:_________________ קירור תוצאה:_________________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חימום חתיכת דג במיקרוגל. תוצאה:_________________________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השפעת </w:t>
      </w:r>
      <w:r w:rsidRPr="004526D2">
        <w:rPr>
          <w:rFonts w:ascii="Arial" w:hAnsi="Arial" w:cs="Arial" w:hint="cs"/>
          <w:sz w:val="24"/>
          <w:szCs w:val="24"/>
          <w:u w:val="single"/>
          <w:rtl/>
        </w:rPr>
        <w:t>חומצה</w:t>
      </w:r>
      <w:r w:rsidRPr="004526D2">
        <w:rPr>
          <w:rFonts w:ascii="Arial" w:hAnsi="Arial" w:cs="Arial" w:hint="cs"/>
          <w:sz w:val="24"/>
          <w:szCs w:val="24"/>
          <w:rtl/>
        </w:rPr>
        <w:t xml:space="preserve">: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הוספת כף מיץ לימון לטחינה ובחישה, תוצאה:_________________________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הוספת כף מיץ לימון לחלבון ביצה טרי ולהמתין 10 דקות, תוצאה:_________________________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להוסיף כף מיץ לימון לחצי כוס חלב, תוצאה: 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מדוע ערכו התזונתי של החלבון לא נפגע למרות </w:t>
      </w:r>
      <w:proofErr w:type="spellStart"/>
      <w:r w:rsidRPr="004526D2">
        <w:rPr>
          <w:rFonts w:ascii="Arial" w:hAnsi="Arial" w:cs="Arial" w:hint="cs"/>
          <w:sz w:val="24"/>
          <w:szCs w:val="24"/>
          <w:rtl/>
        </w:rPr>
        <w:t>הדנטורציה</w:t>
      </w:r>
      <w:proofErr w:type="spellEnd"/>
      <w:r w:rsidRPr="004526D2">
        <w:rPr>
          <w:rFonts w:ascii="Arial" w:hAnsi="Arial" w:cs="Arial" w:hint="cs"/>
          <w:sz w:val="24"/>
          <w:szCs w:val="24"/>
          <w:rtl/>
        </w:rPr>
        <w:t>? ____________________________</w:t>
      </w:r>
    </w:p>
    <w:p w:rsidR="004526D2" w:rsidRPr="00590866" w:rsidRDefault="004526D2" w:rsidP="00590866">
      <w:pPr>
        <w:rPr>
          <w:rFonts w:ascii="Arial" w:hAnsi="Arial" w:cs="Arial"/>
          <w:sz w:val="24"/>
          <w:szCs w:val="24"/>
          <w:rtl/>
        </w:rPr>
      </w:pPr>
      <w:r w:rsidRPr="004526D2">
        <w:rPr>
          <w:rFonts w:ascii="Arial" w:hAnsi="Arial" w:cs="Arial"/>
          <w:b/>
          <w:bCs/>
          <w:sz w:val="24"/>
          <w:szCs w:val="24"/>
          <w:rtl/>
        </w:rPr>
        <w:lastRenderedPageBreak/>
        <w:t>הומאוסטזיס</w:t>
      </w:r>
      <w:r w:rsidRPr="004526D2">
        <w:rPr>
          <w:rFonts w:ascii="Arial" w:hAnsi="Arial" w:cs="Arial" w:hint="cs"/>
          <w:sz w:val="24"/>
          <w:szCs w:val="24"/>
          <w:rtl/>
        </w:rPr>
        <w:t xml:space="preserve">  </w:t>
      </w:r>
      <w:r w:rsidRPr="004526D2">
        <w:rPr>
          <w:rFonts w:ascii="Arial" w:hAnsi="Arial" w:cs="Arial"/>
          <w:sz w:val="24"/>
          <w:szCs w:val="24"/>
          <w:rtl/>
        </w:rPr>
        <w:t>הגוף פועל כיחידת מבנה אחת</w:t>
      </w:r>
      <w:r w:rsidRPr="004526D2">
        <w:rPr>
          <w:rFonts w:ascii="Arial" w:hAnsi="Arial" w:cs="Arial" w:hint="cs"/>
          <w:sz w:val="24"/>
          <w:szCs w:val="24"/>
          <w:rtl/>
        </w:rPr>
        <w:t>.</w:t>
      </w:r>
      <w:r w:rsidRPr="004526D2">
        <w:rPr>
          <w:rFonts w:ascii="Arial" w:hAnsi="Arial" w:cs="Arial"/>
          <w:sz w:val="24"/>
          <w:szCs w:val="24"/>
          <w:rtl/>
        </w:rPr>
        <w:t xml:space="preserve"> </w:t>
      </w:r>
      <w:r w:rsidRPr="004526D2">
        <w:rPr>
          <w:rFonts w:ascii="Arial" w:hAnsi="Arial" w:cs="Arial" w:hint="cs"/>
          <w:sz w:val="24"/>
          <w:szCs w:val="24"/>
          <w:rtl/>
        </w:rPr>
        <w:t>ה</w:t>
      </w:r>
      <w:r w:rsidRPr="004526D2">
        <w:rPr>
          <w:rFonts w:ascii="Arial" w:hAnsi="Arial" w:cs="Arial"/>
          <w:b/>
          <w:bCs/>
          <w:sz w:val="24"/>
          <w:szCs w:val="24"/>
          <w:rtl/>
        </w:rPr>
        <w:t>הומאוסטזיס</w:t>
      </w:r>
      <w:r w:rsidRPr="004526D2">
        <w:rPr>
          <w:rFonts w:ascii="Arial" w:hAnsi="Arial" w:cs="Arial" w:hint="cs"/>
          <w:sz w:val="24"/>
          <w:szCs w:val="24"/>
          <w:rtl/>
        </w:rPr>
        <w:t xml:space="preserve">  </w:t>
      </w:r>
      <w:r w:rsidRPr="004526D2">
        <w:rPr>
          <w:rFonts w:ascii="Arial" w:hAnsi="Arial" w:cs="Arial"/>
          <w:sz w:val="24"/>
          <w:szCs w:val="24"/>
          <w:rtl/>
        </w:rPr>
        <w:t>מתבטא בבקרה, בוויסות ובתיאום של תהליכים המאפשרים ליצור החי לשמור על סביבה פנימית יציבה בתנאי סביבה משתנים.</w:t>
      </w:r>
      <w:r w:rsidRPr="004526D2">
        <w:rPr>
          <w:rFonts w:ascii="Arial" w:hAnsi="Arial" w:cs="Arial" w:hint="cs"/>
          <w:sz w:val="24"/>
          <w:szCs w:val="24"/>
          <w:rtl/>
        </w:rPr>
        <w:t xml:space="preserve"> כך, למשל, </w:t>
      </w:r>
      <w:r w:rsidRPr="004526D2">
        <w:rPr>
          <w:rFonts w:ascii="Arial" w:hAnsi="Arial" w:cs="Arial"/>
          <w:sz w:val="24"/>
          <w:szCs w:val="24"/>
          <w:rtl/>
        </w:rPr>
        <w:t>למרות השינויים בטמפרטורת הסביבה</w:t>
      </w:r>
      <w:r w:rsidRPr="004526D2">
        <w:rPr>
          <w:rFonts w:ascii="Arial" w:hAnsi="Arial" w:cs="Arial" w:hint="cs"/>
          <w:sz w:val="24"/>
          <w:szCs w:val="24"/>
          <w:rtl/>
        </w:rPr>
        <w:t>,</w:t>
      </w:r>
      <w:r w:rsidRPr="004526D2">
        <w:rPr>
          <w:rFonts w:ascii="Arial" w:hAnsi="Arial" w:cs="Arial"/>
          <w:sz w:val="24"/>
          <w:szCs w:val="24"/>
          <w:rtl/>
        </w:rPr>
        <w:t xml:space="preserve"> טמפרטורת הגוף נשמרת פחות או יותר קבועה</w:t>
      </w:r>
      <w:r w:rsidRPr="004526D2">
        <w:rPr>
          <w:rFonts w:ascii="Arial" w:hAnsi="Arial" w:cs="Arial" w:hint="cs"/>
          <w:sz w:val="24"/>
          <w:szCs w:val="24"/>
          <w:rtl/>
        </w:rPr>
        <w:t>.</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חשיבות השמירה על מאזן החום:</w:t>
      </w:r>
    </w:p>
    <w:p w:rsidR="004526D2" w:rsidRPr="004526D2" w:rsidRDefault="004526D2" w:rsidP="00590866">
      <w:pPr>
        <w:rPr>
          <w:rFonts w:ascii="Arial" w:hAnsi="Arial" w:cs="Arial"/>
          <w:sz w:val="24"/>
          <w:szCs w:val="24"/>
          <w:rtl/>
        </w:rPr>
      </w:pPr>
      <w:r w:rsidRPr="004526D2">
        <w:rPr>
          <w:rFonts w:ascii="Arial" w:hAnsi="Arial" w:cs="Arial"/>
          <w:sz w:val="24"/>
          <w:szCs w:val="24"/>
          <w:rtl/>
        </w:rPr>
        <w:t xml:space="preserve">גוף בעלי החיים מורכב מתאים רבים. בכל אחד מהתאים מתרחשים בלא הרף תהליכי חילוף חומרים רבים. תהליכים אלה מתבצעים בתאים על ידי </w:t>
      </w:r>
      <w:r w:rsidRPr="004526D2">
        <w:rPr>
          <w:rFonts w:ascii="Arial" w:hAnsi="Arial" w:cs="Arial"/>
          <w:b/>
          <w:bCs/>
          <w:sz w:val="24"/>
          <w:szCs w:val="24"/>
          <w:rtl/>
        </w:rPr>
        <w:t>אנזימים</w:t>
      </w:r>
      <w:r w:rsidRPr="004526D2">
        <w:rPr>
          <w:rFonts w:ascii="Arial" w:hAnsi="Arial" w:cs="Arial"/>
          <w:sz w:val="24"/>
          <w:szCs w:val="24"/>
          <w:rtl/>
        </w:rPr>
        <w:t xml:space="preserve">. המרכיב העיקרי של האנזימים הוא </w:t>
      </w:r>
      <w:r w:rsidRPr="004526D2">
        <w:rPr>
          <w:rFonts w:ascii="Arial" w:hAnsi="Arial" w:cs="Arial"/>
          <w:b/>
          <w:bCs/>
          <w:sz w:val="24"/>
          <w:szCs w:val="24"/>
          <w:rtl/>
        </w:rPr>
        <w:t>חלבון</w:t>
      </w:r>
      <w:r w:rsidRPr="004526D2">
        <w:rPr>
          <w:rFonts w:ascii="Arial" w:hAnsi="Arial" w:cs="Arial"/>
          <w:sz w:val="24"/>
          <w:szCs w:val="24"/>
          <w:rtl/>
        </w:rPr>
        <w:t xml:space="preserve">. פעילות </w:t>
      </w:r>
      <w:r w:rsidRPr="004526D2">
        <w:rPr>
          <w:rFonts w:ascii="Arial" w:hAnsi="Arial" w:cs="Arial"/>
          <w:b/>
          <w:bCs/>
          <w:sz w:val="24"/>
          <w:szCs w:val="24"/>
          <w:rtl/>
        </w:rPr>
        <w:t>החלבון</w:t>
      </w:r>
      <w:r w:rsidRPr="004526D2">
        <w:rPr>
          <w:rFonts w:ascii="Arial" w:hAnsi="Arial" w:cs="Arial"/>
          <w:sz w:val="24"/>
          <w:szCs w:val="24"/>
          <w:rtl/>
        </w:rPr>
        <w:t xml:space="preserve"> תלויה ב</w:t>
      </w:r>
      <w:r w:rsidRPr="004526D2">
        <w:rPr>
          <w:rFonts w:ascii="Arial" w:hAnsi="Arial" w:cs="Arial" w:hint="cs"/>
          <w:sz w:val="24"/>
          <w:szCs w:val="24"/>
          <w:rtl/>
        </w:rPr>
        <w:t>ַּ</w:t>
      </w:r>
      <w:r w:rsidRPr="004526D2">
        <w:rPr>
          <w:rFonts w:ascii="Arial" w:hAnsi="Arial" w:cs="Arial"/>
          <w:sz w:val="24"/>
          <w:szCs w:val="24"/>
          <w:rtl/>
        </w:rPr>
        <w:t xml:space="preserve">טמפרטורה. </w:t>
      </w:r>
      <w:r w:rsidRPr="004526D2">
        <w:rPr>
          <w:rFonts w:ascii="Arial" w:hAnsi="Arial" w:cs="Arial" w:hint="cs"/>
          <w:sz w:val="24"/>
          <w:szCs w:val="24"/>
          <w:rtl/>
        </w:rPr>
        <w:t>ה</w:t>
      </w:r>
      <w:r w:rsidRPr="004526D2">
        <w:rPr>
          <w:rFonts w:ascii="Arial" w:hAnsi="Arial" w:cs="Arial"/>
          <w:sz w:val="24"/>
          <w:szCs w:val="24"/>
          <w:rtl/>
        </w:rPr>
        <w:t>תהליכים מואצים ככל שעולה הטמפרטורה. מעל לטמפרטורה מרבית מסוימת</w:t>
      </w:r>
      <w:r w:rsidRPr="004526D2">
        <w:rPr>
          <w:rFonts w:ascii="Arial" w:hAnsi="Arial" w:cs="Arial" w:hint="cs"/>
          <w:sz w:val="24"/>
          <w:szCs w:val="24"/>
          <w:rtl/>
        </w:rPr>
        <w:t>,</w:t>
      </w:r>
      <w:r w:rsidRPr="004526D2">
        <w:rPr>
          <w:rFonts w:ascii="Arial" w:hAnsi="Arial" w:cs="Arial"/>
          <w:sz w:val="24"/>
          <w:szCs w:val="24"/>
          <w:rtl/>
        </w:rPr>
        <w:t xml:space="preserve"> עלולים התהליכים להיפגע </w:t>
      </w:r>
      <w:r w:rsidRPr="004526D2">
        <w:rPr>
          <w:rFonts w:ascii="Arial" w:hAnsi="Arial" w:cs="Arial"/>
          <w:sz w:val="24"/>
          <w:szCs w:val="24"/>
          <w:u w:val="single"/>
          <w:rtl/>
        </w:rPr>
        <w:t>בשל פגיעה במבנה החלבון</w:t>
      </w:r>
      <w:r w:rsidRPr="004526D2">
        <w:rPr>
          <w:rFonts w:ascii="Arial" w:hAnsi="Arial" w:cs="Arial"/>
          <w:sz w:val="24"/>
          <w:szCs w:val="24"/>
          <w:rtl/>
        </w:rPr>
        <w:t>. לכל חלבון יש טווח טמפרטורות שבו הוא פועל באופן המיטבי. לכן שינויים בטמפרטורה של סביבת החלבון ישפיעו על פעילותו. עלייה או ירידה של הטמפרטורה המיטבית יגרמו לירידה בפעילות החלבון ולפגיעה בתהליכים בתא. בשינויי טמפרטורה קיצוניים מבנה החלבון נהרס באופן בלתי הפיך והפגיעה בחלבונים עלולה לגרום למוות של התאים ושל הגוף כולו.</w:t>
      </w:r>
      <w:r w:rsidRPr="004526D2">
        <w:rPr>
          <w:rFonts w:ascii="Arial" w:hAnsi="Arial" w:cs="Arial"/>
          <w:sz w:val="24"/>
          <w:szCs w:val="24"/>
          <w:rtl/>
        </w:rPr>
        <w:br/>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עיכול</w:t>
      </w:r>
      <w:r w:rsidRPr="004526D2">
        <w:rPr>
          <w:rFonts w:ascii="Arial" w:hAnsi="Arial" w:cs="Arial" w:hint="cs"/>
          <w:sz w:val="24"/>
          <w:szCs w:val="24"/>
          <w:rtl/>
        </w:rPr>
        <w:t xml:space="preserve"> (פרוט בהמשך החוברת): במעי החלבון מתפרק לחומצות האמינו המרכיבות אותו, נספג לדם ומועבר לתאים. שם חומצות  האמינו משמשות חומר מוצא ליצירת חלבונים אחרים וחומרים אחרים.</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התפקיד הביולוגי</w:t>
      </w:r>
      <w:r w:rsidRPr="004526D2">
        <w:rPr>
          <w:rFonts w:ascii="Arial" w:hAnsi="Arial" w:cs="Arial" w:hint="cs"/>
          <w:sz w:val="24"/>
          <w:szCs w:val="24"/>
          <w:rtl/>
        </w:rPr>
        <w:t xml:space="preserve"> של החלבון נובע ישירות מהמבנה המרחבי המקנה לחלבון את תכונותיו: מסיסות במים (חלבון הביצה, חלבון הדם), מבנה סיבי (חלבון הבשר).</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בכל תא ותא בחי ובצומח יש חלבון. כמות החלבון משתנה ממזון למזון. לצמח יכולת להפוך יסודות אנאורגניים לתרכובות אורגניות. </w:t>
      </w:r>
      <w:r w:rsidRPr="004526D2">
        <w:rPr>
          <w:rFonts w:ascii="Arial" w:hAnsi="Arial" w:cs="Arial"/>
          <w:sz w:val="24"/>
          <w:szCs w:val="24"/>
          <w:rtl/>
        </w:rPr>
        <w:t>לכן יצירה</w:t>
      </w:r>
      <w:r w:rsidRPr="004526D2">
        <w:rPr>
          <w:rFonts w:ascii="Arial" w:hAnsi="Arial" w:cs="Arial"/>
          <w:b/>
          <w:bCs/>
          <w:sz w:val="24"/>
          <w:szCs w:val="24"/>
          <w:rtl/>
        </w:rPr>
        <w:t xml:space="preserve"> ראשונית </w:t>
      </w:r>
      <w:r w:rsidRPr="004526D2">
        <w:rPr>
          <w:rFonts w:ascii="Arial" w:hAnsi="Arial" w:cs="Arial"/>
          <w:sz w:val="24"/>
          <w:szCs w:val="24"/>
          <w:rtl/>
        </w:rPr>
        <w:t>של חלבון מתרחשת בצמח בלבד.</w:t>
      </w:r>
    </w:p>
    <w:p w:rsidR="004526D2" w:rsidRDefault="004526D2"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Default="006A7FF9" w:rsidP="004526D2">
      <w:pPr>
        <w:rPr>
          <w:rFonts w:ascii="Arial" w:hAnsi="Arial" w:cs="Arial"/>
          <w:sz w:val="24"/>
          <w:szCs w:val="24"/>
          <w:rtl/>
        </w:rPr>
      </w:pPr>
    </w:p>
    <w:p w:rsidR="006A7FF9" w:rsidRPr="004526D2" w:rsidRDefault="006A7FF9"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6A7FF9">
        <w:rPr>
          <w:rFonts w:ascii="Arial" w:hAnsi="Arial" w:cs="Guttman Yad-Brush" w:hint="cs"/>
          <w:sz w:val="28"/>
          <w:szCs w:val="28"/>
          <w:u w:val="single"/>
          <w:rtl/>
        </w:rPr>
        <w:lastRenderedPageBreak/>
        <w:t>עבודה:</w:t>
      </w:r>
      <w:r w:rsidRPr="004526D2">
        <w:rPr>
          <w:rFonts w:ascii="Arial" w:hAnsi="Arial" w:cs="Arial" w:hint="cs"/>
          <w:sz w:val="24"/>
          <w:szCs w:val="24"/>
          <w:rtl/>
        </w:rPr>
        <w:t xml:space="preserve">  יש למתוח קו </w:t>
      </w:r>
      <w:proofErr w:type="spellStart"/>
      <w:r w:rsidRPr="004526D2">
        <w:rPr>
          <w:rFonts w:ascii="Arial" w:hAnsi="Arial" w:cs="Arial" w:hint="cs"/>
          <w:sz w:val="24"/>
          <w:szCs w:val="24"/>
          <w:rtl/>
        </w:rPr>
        <w:t>מהמלים</w:t>
      </w:r>
      <w:proofErr w:type="spellEnd"/>
      <w:r w:rsidRPr="004526D2">
        <w:rPr>
          <w:rFonts w:ascii="Arial" w:hAnsi="Arial" w:cs="Arial" w:hint="cs"/>
          <w:sz w:val="24"/>
          <w:szCs w:val="24"/>
          <w:rtl/>
        </w:rPr>
        <w:t xml:space="preserve"> שבצד ימין אל המלים המתאימות שבצד שמאל:</w:t>
      </w:r>
    </w:p>
    <w:p w:rsidR="004526D2" w:rsidRPr="004526D2" w:rsidRDefault="004526D2" w:rsidP="004526D2">
      <w:pPr>
        <w:rPr>
          <w:rFonts w:ascii="Arial" w:hAnsi="Arial" w:cs="Arial"/>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3"/>
        <w:gridCol w:w="4793"/>
      </w:tblGrid>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חומצה אמינית (</w:t>
            </w:r>
            <w:r w:rsidRPr="004526D2">
              <w:rPr>
                <w:rFonts w:ascii="Arial" w:hAnsi="Arial" w:cs="Arial" w:hint="cs"/>
                <w:b/>
                <w:bCs/>
                <w:sz w:val="24"/>
                <w:szCs w:val="24"/>
                <w:rtl/>
              </w:rPr>
              <w:t>2</w:t>
            </w:r>
            <w:r w:rsidRPr="004526D2">
              <w:rPr>
                <w:rFonts w:ascii="Arial" w:hAnsi="Arial" w:cs="Arial" w:hint="cs"/>
                <w:b/>
                <w:bCs/>
                <w:sz w:val="24"/>
                <w:szCs w:val="24"/>
              </w:rPr>
              <w:t>NH</w:t>
            </w:r>
            <w:r w:rsidRPr="004526D2">
              <w:rPr>
                <w:rFonts w:ascii="Arial" w:hAnsi="Arial" w:cs="Arial" w:hint="cs"/>
                <w:sz w:val="24"/>
                <w:szCs w:val="24"/>
                <w:rtl/>
              </w:rPr>
              <w:t>) מהווה את</w:t>
            </w: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חומצות אמיניות. </w:t>
            </w:r>
          </w:p>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                    </w:t>
            </w:r>
          </w:p>
        </w:tc>
      </w:tr>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רק בצמחים מתרחשת</w:t>
            </w: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מחומצות אמינו המצויות בחלבונים, המצויים במזון. </w:t>
            </w:r>
          </w:p>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                                        </w:t>
            </w:r>
          </w:p>
        </w:tc>
      </w:tr>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תהליך הגדילה משתבש בחוסר                              </w:t>
            </w: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4 קלוריות.                                                        </w:t>
            </w:r>
          </w:p>
          <w:p w:rsidR="004526D2" w:rsidRPr="004526D2" w:rsidRDefault="004526D2" w:rsidP="00F853C3">
            <w:pPr>
              <w:rPr>
                <w:rFonts w:ascii="Arial" w:hAnsi="Arial" w:cs="Arial"/>
                <w:sz w:val="24"/>
                <w:szCs w:val="24"/>
                <w:rtl/>
              </w:rPr>
            </w:pPr>
          </w:p>
        </w:tc>
      </w:tr>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בטבע יש כ-22</w:t>
            </w: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יצירה </w:t>
            </w:r>
            <w:r w:rsidRPr="004526D2">
              <w:rPr>
                <w:rFonts w:ascii="Arial" w:hAnsi="Arial" w:cs="Arial" w:hint="cs"/>
                <w:b/>
                <w:bCs/>
                <w:sz w:val="24"/>
                <w:szCs w:val="24"/>
                <w:rtl/>
              </w:rPr>
              <w:t>ראשונית</w:t>
            </w:r>
            <w:r w:rsidRPr="004526D2">
              <w:rPr>
                <w:rFonts w:ascii="Arial" w:hAnsi="Arial" w:cs="Arial" w:hint="cs"/>
                <w:sz w:val="24"/>
                <w:szCs w:val="24"/>
                <w:rtl/>
              </w:rPr>
              <w:t xml:space="preserve"> של החלבונים.</w:t>
            </w:r>
          </w:p>
          <w:p w:rsidR="004526D2" w:rsidRPr="004526D2" w:rsidRDefault="004526D2" w:rsidP="00F853C3">
            <w:pPr>
              <w:rPr>
                <w:rFonts w:ascii="Arial" w:hAnsi="Arial" w:cs="Arial"/>
                <w:sz w:val="24"/>
                <w:szCs w:val="24"/>
                <w:rtl/>
              </w:rPr>
            </w:pPr>
          </w:p>
        </w:tc>
      </w:tr>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חומצות אמינו חיוניות הן</w:t>
            </w: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חלבונים.</w:t>
            </w:r>
          </w:p>
          <w:p w:rsidR="004526D2" w:rsidRPr="004526D2" w:rsidRDefault="004526D2" w:rsidP="00F853C3">
            <w:pPr>
              <w:rPr>
                <w:rFonts w:ascii="Arial" w:hAnsi="Arial" w:cs="Arial"/>
                <w:sz w:val="24"/>
                <w:szCs w:val="24"/>
                <w:rtl/>
              </w:rPr>
            </w:pPr>
          </w:p>
        </w:tc>
      </w:tr>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הגוף מייצר את החלבונים הדרושים לו                                  </w:t>
            </w: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בכל אחת מהארוחות.</w:t>
            </w:r>
          </w:p>
          <w:p w:rsidR="004526D2" w:rsidRPr="004526D2" w:rsidRDefault="004526D2" w:rsidP="00F853C3">
            <w:pPr>
              <w:rPr>
                <w:rFonts w:ascii="Arial" w:hAnsi="Arial" w:cs="Arial"/>
                <w:sz w:val="24"/>
                <w:szCs w:val="24"/>
                <w:rtl/>
              </w:rPr>
            </w:pPr>
          </w:p>
        </w:tc>
      </w:tr>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בגרם אחד של חלבון יש</w:t>
            </w:r>
          </w:p>
          <w:p w:rsidR="004526D2" w:rsidRPr="004526D2" w:rsidRDefault="004526D2" w:rsidP="00F853C3">
            <w:pPr>
              <w:rPr>
                <w:rFonts w:ascii="Arial" w:hAnsi="Arial" w:cs="Arial"/>
                <w:sz w:val="24"/>
                <w:szCs w:val="24"/>
                <w:rtl/>
              </w:rPr>
            </w:pP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יחידת המבנה הבסיסית של החלבון.</w:t>
            </w:r>
          </w:p>
        </w:tc>
      </w:tr>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חלבונים + אנרגיה</w:t>
            </w:r>
          </w:p>
          <w:p w:rsidR="004526D2" w:rsidRPr="004526D2" w:rsidRDefault="004526D2" w:rsidP="00F853C3">
            <w:pPr>
              <w:rPr>
                <w:rFonts w:ascii="Arial" w:hAnsi="Arial" w:cs="Arial"/>
                <w:sz w:val="24"/>
                <w:szCs w:val="24"/>
                <w:rtl/>
              </w:rPr>
            </w:pP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8 חומצות האמינו שהגוף לא יכול ליצר וחייב לקבלן במזון ולנצלן.</w:t>
            </w:r>
          </w:p>
          <w:p w:rsidR="004526D2" w:rsidRPr="004526D2" w:rsidRDefault="004526D2" w:rsidP="00F853C3">
            <w:pPr>
              <w:rPr>
                <w:rFonts w:ascii="Arial" w:hAnsi="Arial" w:cs="Arial"/>
                <w:sz w:val="24"/>
                <w:szCs w:val="24"/>
                <w:rtl/>
              </w:rPr>
            </w:pPr>
          </w:p>
        </w:tc>
      </w:tr>
      <w:tr w:rsidR="004526D2" w:rsidRPr="004526D2" w:rsidTr="00F853C3">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יש צורך לאכול מזון המכיל חלבונים                   </w:t>
            </w:r>
          </w:p>
        </w:tc>
        <w:tc>
          <w:tcPr>
            <w:tcW w:w="5058" w:type="dxa"/>
            <w:shd w:val="clear" w:color="auto" w:fill="auto"/>
          </w:tcPr>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נחוצים לבניית תאים בגוף.                                                                            </w:t>
            </w:r>
          </w:p>
          <w:p w:rsidR="004526D2" w:rsidRPr="004526D2" w:rsidRDefault="004526D2" w:rsidP="00F853C3">
            <w:pPr>
              <w:rPr>
                <w:rFonts w:ascii="Arial" w:hAnsi="Arial" w:cs="Arial"/>
                <w:sz w:val="24"/>
                <w:szCs w:val="24"/>
                <w:rtl/>
              </w:rPr>
            </w:pPr>
            <w:r w:rsidRPr="004526D2">
              <w:rPr>
                <w:rFonts w:ascii="Arial" w:hAnsi="Arial" w:cs="Arial" w:hint="cs"/>
                <w:sz w:val="24"/>
                <w:szCs w:val="24"/>
                <w:rtl/>
              </w:rPr>
              <w:t xml:space="preserve">                     </w:t>
            </w:r>
          </w:p>
        </w:tc>
      </w:tr>
    </w:tbl>
    <w:p w:rsidR="004526D2" w:rsidRDefault="004526D2" w:rsidP="004526D2">
      <w:pPr>
        <w:rPr>
          <w:rFonts w:ascii="Arial" w:hAnsi="Arial" w:cs="Arial"/>
          <w:b/>
          <w:bCs/>
          <w:color w:val="000000"/>
          <w:sz w:val="24"/>
          <w:szCs w:val="24"/>
          <w:rtl/>
        </w:rPr>
      </w:pPr>
    </w:p>
    <w:p w:rsidR="006A7FF9" w:rsidRDefault="006A7FF9" w:rsidP="004526D2">
      <w:pPr>
        <w:rPr>
          <w:rFonts w:ascii="Arial" w:hAnsi="Arial" w:cs="Arial"/>
          <w:b/>
          <w:bCs/>
          <w:color w:val="000000"/>
          <w:sz w:val="24"/>
          <w:szCs w:val="24"/>
          <w:rtl/>
        </w:rPr>
      </w:pPr>
    </w:p>
    <w:p w:rsidR="006A7FF9" w:rsidRDefault="006A7FF9" w:rsidP="004526D2">
      <w:pPr>
        <w:rPr>
          <w:rFonts w:ascii="Arial" w:hAnsi="Arial" w:cs="Arial"/>
          <w:b/>
          <w:bCs/>
          <w:color w:val="000000"/>
          <w:sz w:val="24"/>
          <w:szCs w:val="24"/>
          <w:rtl/>
        </w:rPr>
      </w:pPr>
    </w:p>
    <w:p w:rsidR="006A7FF9" w:rsidRDefault="006A7FF9" w:rsidP="004526D2">
      <w:pPr>
        <w:rPr>
          <w:rFonts w:ascii="Arial" w:hAnsi="Arial" w:cs="Arial"/>
          <w:b/>
          <w:bCs/>
          <w:color w:val="000000"/>
          <w:sz w:val="24"/>
          <w:szCs w:val="24"/>
          <w:rtl/>
        </w:rPr>
      </w:pPr>
    </w:p>
    <w:p w:rsidR="006A7FF9" w:rsidRDefault="006A7FF9" w:rsidP="004526D2">
      <w:pPr>
        <w:rPr>
          <w:rFonts w:ascii="Arial" w:hAnsi="Arial" w:cs="Arial"/>
          <w:b/>
          <w:bCs/>
          <w:color w:val="000000"/>
          <w:sz w:val="24"/>
          <w:szCs w:val="24"/>
          <w:rtl/>
        </w:rPr>
      </w:pPr>
    </w:p>
    <w:p w:rsidR="006A7FF9" w:rsidRDefault="006A7FF9" w:rsidP="004526D2">
      <w:pPr>
        <w:rPr>
          <w:rFonts w:ascii="Arial" w:hAnsi="Arial" w:cs="Arial"/>
          <w:b/>
          <w:bCs/>
          <w:color w:val="000000"/>
          <w:sz w:val="24"/>
          <w:szCs w:val="24"/>
          <w:rtl/>
        </w:rPr>
      </w:pPr>
    </w:p>
    <w:p w:rsidR="006A7FF9" w:rsidRDefault="006A7FF9" w:rsidP="004526D2">
      <w:pPr>
        <w:rPr>
          <w:rFonts w:ascii="Arial" w:hAnsi="Arial" w:cs="Arial"/>
          <w:b/>
          <w:bCs/>
          <w:color w:val="000000"/>
          <w:sz w:val="24"/>
          <w:szCs w:val="24"/>
          <w:rtl/>
        </w:rPr>
      </w:pPr>
    </w:p>
    <w:p w:rsidR="006A7FF9" w:rsidRPr="004526D2" w:rsidRDefault="006A7FF9" w:rsidP="004526D2">
      <w:pPr>
        <w:rPr>
          <w:rFonts w:ascii="Arial" w:hAnsi="Arial" w:cs="Arial"/>
          <w:b/>
          <w:bCs/>
          <w:color w:val="000000"/>
          <w:sz w:val="24"/>
          <w:szCs w:val="24"/>
          <w:rtl/>
        </w:rPr>
      </w:pPr>
    </w:p>
    <w:p w:rsidR="004526D2" w:rsidRPr="004526D2" w:rsidRDefault="004526D2" w:rsidP="004526D2">
      <w:pPr>
        <w:rPr>
          <w:rFonts w:ascii="Arial" w:hAnsi="Arial" w:cs="Arial"/>
          <w:b/>
          <w:bCs/>
          <w:color w:val="000000"/>
          <w:sz w:val="24"/>
          <w:szCs w:val="24"/>
          <w:rtl/>
        </w:rPr>
      </w:pPr>
      <w:r w:rsidRPr="004526D2">
        <w:rPr>
          <w:rFonts w:ascii="Arial" w:hAnsi="Arial" w:cs="Arial" w:hint="cs"/>
          <w:b/>
          <w:bCs/>
          <w:color w:val="000000"/>
          <w:sz w:val="24"/>
          <w:szCs w:val="24"/>
          <w:rtl/>
        </w:rPr>
        <w:lastRenderedPageBreak/>
        <w:t>מקור החלבונים בחי ובצומח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5040"/>
        <w:gridCol w:w="2268"/>
      </w:tblGrid>
      <w:tr w:rsidR="004526D2" w:rsidRPr="004526D2" w:rsidTr="008176DC">
        <w:tc>
          <w:tcPr>
            <w:tcW w:w="2268" w:type="dxa"/>
            <w:tcBorders>
              <w:top w:val="single" w:sz="18" w:space="0" w:color="auto"/>
              <w:left w:val="single" w:sz="18" w:space="0" w:color="auto"/>
              <w:bottom w:val="single" w:sz="4" w:space="0" w:color="auto"/>
              <w:right w:val="single" w:sz="18" w:space="0" w:color="auto"/>
            </w:tcBorders>
            <w:shd w:val="clear" w:color="auto" w:fill="F2F2F2" w:themeFill="background1" w:themeFillShade="F2"/>
          </w:tcPr>
          <w:p w:rsidR="004526D2" w:rsidRPr="004526D2" w:rsidRDefault="004526D2" w:rsidP="00F853C3">
            <w:pPr>
              <w:spacing w:line="360" w:lineRule="auto"/>
              <w:rPr>
                <w:rFonts w:ascii="Arial" w:hAnsi="Arial" w:cs="Arial"/>
                <w:b/>
                <w:bCs/>
                <w:color w:val="000000"/>
                <w:sz w:val="24"/>
                <w:szCs w:val="24"/>
                <w:rtl/>
              </w:rPr>
            </w:pPr>
            <w:r w:rsidRPr="004526D2">
              <w:rPr>
                <w:rFonts w:ascii="Arial" w:hAnsi="Arial" w:cs="Arial" w:hint="cs"/>
                <w:b/>
                <w:bCs/>
                <w:color w:val="000000"/>
                <w:sz w:val="24"/>
                <w:szCs w:val="24"/>
                <w:rtl/>
              </w:rPr>
              <w:t>מקור לחלבון מהחי</w:t>
            </w:r>
          </w:p>
        </w:tc>
        <w:tc>
          <w:tcPr>
            <w:tcW w:w="5040" w:type="dxa"/>
            <w:tcBorders>
              <w:top w:val="single" w:sz="18" w:space="0" w:color="auto"/>
              <w:left w:val="single" w:sz="18" w:space="0" w:color="auto"/>
              <w:bottom w:val="single" w:sz="4" w:space="0" w:color="auto"/>
              <w:right w:val="single" w:sz="18" w:space="0" w:color="auto"/>
            </w:tcBorders>
            <w:shd w:val="clear" w:color="auto" w:fill="D9D9D9" w:themeFill="background1" w:themeFillShade="D9"/>
          </w:tcPr>
          <w:p w:rsidR="004526D2" w:rsidRPr="004526D2" w:rsidRDefault="004526D2" w:rsidP="00F853C3">
            <w:pPr>
              <w:rPr>
                <w:rFonts w:ascii="Arial" w:hAnsi="Arial" w:cs="Arial"/>
                <w:b/>
                <w:bCs/>
                <w:color w:val="000000"/>
                <w:sz w:val="24"/>
                <w:szCs w:val="24"/>
                <w:rtl/>
              </w:rPr>
            </w:pPr>
            <w:r w:rsidRPr="004526D2">
              <w:rPr>
                <w:rFonts w:ascii="Arial" w:hAnsi="Arial" w:cs="Arial" w:hint="cs"/>
                <w:b/>
                <w:bCs/>
                <w:color w:val="000000"/>
                <w:sz w:val="24"/>
                <w:szCs w:val="24"/>
                <w:rtl/>
              </w:rPr>
              <w:t>מקור לחלבון מהצומח</w:t>
            </w:r>
          </w:p>
        </w:tc>
        <w:tc>
          <w:tcPr>
            <w:tcW w:w="2268" w:type="dxa"/>
            <w:tcBorders>
              <w:top w:val="single" w:sz="18" w:space="0" w:color="auto"/>
              <w:left w:val="single" w:sz="18" w:space="0" w:color="auto"/>
              <w:bottom w:val="single" w:sz="4" w:space="0" w:color="auto"/>
              <w:right w:val="single" w:sz="18" w:space="0" w:color="auto"/>
            </w:tcBorders>
            <w:shd w:val="clear" w:color="auto" w:fill="BFBFBF" w:themeFill="background1" w:themeFillShade="BF"/>
          </w:tcPr>
          <w:p w:rsidR="004526D2" w:rsidRPr="004526D2" w:rsidRDefault="004526D2" w:rsidP="00F853C3">
            <w:pPr>
              <w:rPr>
                <w:rFonts w:ascii="Arial" w:hAnsi="Arial" w:cs="Arial"/>
                <w:b/>
                <w:bCs/>
                <w:color w:val="000000"/>
                <w:sz w:val="24"/>
                <w:szCs w:val="24"/>
                <w:rtl/>
              </w:rPr>
            </w:pPr>
            <w:r w:rsidRPr="004526D2">
              <w:rPr>
                <w:rFonts w:ascii="Arial" w:hAnsi="Arial" w:cs="Arial" w:hint="cs"/>
                <w:b/>
                <w:bCs/>
                <w:color w:val="000000"/>
                <w:sz w:val="24"/>
                <w:szCs w:val="24"/>
                <w:rtl/>
              </w:rPr>
              <w:t>מזונות דלים בחלבון</w:t>
            </w:r>
          </w:p>
        </w:tc>
      </w:tr>
      <w:tr w:rsidR="004526D2" w:rsidRPr="004526D2" w:rsidTr="008176DC">
        <w:trPr>
          <w:trHeight w:val="898"/>
        </w:trPr>
        <w:tc>
          <w:tcPr>
            <w:tcW w:w="2268" w:type="dxa"/>
            <w:tcBorders>
              <w:top w:val="single" w:sz="4" w:space="0" w:color="auto"/>
              <w:bottom w:val="single" w:sz="4" w:space="0" w:color="auto"/>
            </w:tcBorders>
            <w:shd w:val="clear" w:color="auto" w:fill="F2F2F2" w:themeFill="background1" w:themeFillShade="F2"/>
          </w:tcPr>
          <w:p w:rsidR="004526D2" w:rsidRPr="004526D2" w:rsidRDefault="004526D2" w:rsidP="00F853C3">
            <w:pPr>
              <w:rPr>
                <w:rFonts w:ascii="Arial" w:hAnsi="Arial" w:cs="Arial"/>
                <w:color w:val="000000"/>
                <w:sz w:val="24"/>
                <w:szCs w:val="24"/>
                <w:rtl/>
              </w:rPr>
            </w:pPr>
            <w:r w:rsidRPr="004526D2">
              <w:rPr>
                <w:rFonts w:ascii="Arial" w:hAnsi="Arial" w:cs="Arial" w:hint="cs"/>
                <w:color w:val="000000"/>
                <w:sz w:val="24"/>
                <w:szCs w:val="24"/>
                <w:rtl/>
              </w:rPr>
              <w:t>ביצה, חלב ומוצריו, דגים, בשר בקר,</w:t>
            </w:r>
          </w:p>
          <w:p w:rsidR="004526D2" w:rsidRPr="004526D2" w:rsidRDefault="004526D2" w:rsidP="00F853C3">
            <w:pPr>
              <w:rPr>
                <w:rFonts w:ascii="Arial" w:hAnsi="Arial" w:cs="Arial"/>
                <w:color w:val="000000"/>
                <w:sz w:val="24"/>
                <w:szCs w:val="24"/>
                <w:rtl/>
              </w:rPr>
            </w:pPr>
            <w:r w:rsidRPr="004526D2">
              <w:rPr>
                <w:rFonts w:ascii="Arial" w:hAnsi="Arial" w:cs="Arial" w:hint="cs"/>
                <w:color w:val="000000"/>
                <w:sz w:val="24"/>
                <w:szCs w:val="24"/>
                <w:rtl/>
              </w:rPr>
              <w:t>עוף, הודו,</w:t>
            </w:r>
          </w:p>
        </w:tc>
        <w:tc>
          <w:tcPr>
            <w:tcW w:w="5040" w:type="dxa"/>
            <w:tcBorders>
              <w:top w:val="single" w:sz="4" w:space="0" w:color="auto"/>
              <w:bottom w:val="single" w:sz="4" w:space="0" w:color="auto"/>
            </w:tcBorders>
            <w:shd w:val="clear" w:color="auto" w:fill="D9D9D9" w:themeFill="background1" w:themeFillShade="D9"/>
          </w:tcPr>
          <w:p w:rsidR="004526D2" w:rsidRPr="004526D2" w:rsidRDefault="004526D2" w:rsidP="00F853C3">
            <w:pPr>
              <w:rPr>
                <w:rFonts w:ascii="Arial" w:hAnsi="Arial" w:cs="Arial"/>
                <w:color w:val="000000"/>
                <w:sz w:val="24"/>
                <w:szCs w:val="24"/>
                <w:rtl/>
              </w:rPr>
            </w:pPr>
            <w:r w:rsidRPr="004526D2">
              <w:rPr>
                <w:rFonts w:ascii="Arial" w:hAnsi="Arial" w:cs="Arial" w:hint="cs"/>
                <w:color w:val="000000"/>
                <w:sz w:val="24"/>
                <w:szCs w:val="24"/>
                <w:u w:val="single"/>
                <w:rtl/>
              </w:rPr>
              <w:t>קטניות</w:t>
            </w:r>
            <w:r w:rsidRPr="004526D2">
              <w:rPr>
                <w:rFonts w:ascii="Arial" w:hAnsi="Arial" w:cs="Arial" w:hint="cs"/>
                <w:color w:val="000000"/>
                <w:sz w:val="24"/>
                <w:szCs w:val="24"/>
                <w:rtl/>
              </w:rPr>
              <w:t>: חומוס אפונה, שעועית, עדשים, פול, סויה, תורמוס.</w:t>
            </w:r>
          </w:p>
          <w:p w:rsidR="004526D2" w:rsidRPr="004526D2" w:rsidRDefault="004526D2" w:rsidP="00F853C3">
            <w:pPr>
              <w:rPr>
                <w:rFonts w:ascii="Arial" w:hAnsi="Arial" w:cs="Arial"/>
                <w:color w:val="000000"/>
                <w:sz w:val="24"/>
                <w:szCs w:val="24"/>
                <w:u w:val="single"/>
                <w:rtl/>
              </w:rPr>
            </w:pPr>
            <w:r w:rsidRPr="004526D2">
              <w:rPr>
                <w:rFonts w:ascii="Arial" w:hAnsi="Arial" w:cs="Arial" w:hint="cs"/>
                <w:sz w:val="24"/>
                <w:szCs w:val="24"/>
                <w:u w:val="single"/>
                <w:rtl/>
              </w:rPr>
              <w:t>דגנים</w:t>
            </w:r>
            <w:r w:rsidRPr="004526D2">
              <w:rPr>
                <w:rFonts w:ascii="Arial" w:hAnsi="Arial" w:cs="Arial" w:hint="cs"/>
                <w:sz w:val="24"/>
                <w:szCs w:val="24"/>
                <w:rtl/>
              </w:rPr>
              <w:t>: שיבולת שועל, חיטה, שעורה, אורז, תירס, שיפון, כוסמת</w:t>
            </w:r>
          </w:p>
          <w:p w:rsidR="004526D2" w:rsidRPr="004526D2" w:rsidRDefault="004526D2" w:rsidP="00F853C3">
            <w:pPr>
              <w:rPr>
                <w:rFonts w:ascii="Arial" w:hAnsi="Arial" w:cs="Arial"/>
                <w:color w:val="000000"/>
                <w:sz w:val="24"/>
                <w:szCs w:val="24"/>
                <w:rtl/>
              </w:rPr>
            </w:pPr>
            <w:r w:rsidRPr="004526D2">
              <w:rPr>
                <w:rFonts w:ascii="Arial" w:hAnsi="Arial" w:cs="Arial" w:hint="cs"/>
                <w:color w:val="000000"/>
                <w:sz w:val="24"/>
                <w:szCs w:val="24"/>
                <w:u w:val="single"/>
                <w:rtl/>
              </w:rPr>
              <w:t>זרעי שמן:</w:t>
            </w:r>
            <w:r w:rsidRPr="004526D2">
              <w:rPr>
                <w:rFonts w:ascii="Arial" w:hAnsi="Arial" w:cs="Arial" w:hint="cs"/>
                <w:color w:val="000000"/>
                <w:sz w:val="24"/>
                <w:szCs w:val="24"/>
                <w:rtl/>
              </w:rPr>
              <w:t xml:space="preserve"> אגוזים, שקדים, שומשום, חמניות, צנוברים, בוטנים.</w:t>
            </w:r>
          </w:p>
        </w:tc>
        <w:tc>
          <w:tcPr>
            <w:tcW w:w="2268" w:type="dxa"/>
            <w:tcBorders>
              <w:top w:val="single" w:sz="4" w:space="0" w:color="auto"/>
              <w:bottom w:val="single" w:sz="4" w:space="0" w:color="auto"/>
            </w:tcBorders>
            <w:shd w:val="clear" w:color="auto" w:fill="BFBFBF" w:themeFill="background1" w:themeFillShade="BF"/>
          </w:tcPr>
          <w:p w:rsidR="004526D2" w:rsidRPr="004526D2" w:rsidRDefault="004526D2" w:rsidP="00F853C3">
            <w:pPr>
              <w:rPr>
                <w:rFonts w:ascii="Arial" w:hAnsi="Arial" w:cs="Arial"/>
                <w:color w:val="000000"/>
                <w:sz w:val="24"/>
                <w:szCs w:val="24"/>
                <w:rtl/>
              </w:rPr>
            </w:pPr>
            <w:r w:rsidRPr="004526D2">
              <w:rPr>
                <w:rFonts w:ascii="Arial" w:hAnsi="Arial" w:cs="Arial" w:hint="cs"/>
                <w:color w:val="000000"/>
                <w:sz w:val="24"/>
                <w:szCs w:val="24"/>
                <w:rtl/>
              </w:rPr>
              <w:t xml:space="preserve">ירקות, פירות, </w:t>
            </w:r>
          </w:p>
          <w:p w:rsidR="004526D2" w:rsidRPr="004526D2" w:rsidRDefault="004526D2" w:rsidP="00F853C3">
            <w:pPr>
              <w:rPr>
                <w:rFonts w:ascii="Arial" w:hAnsi="Arial" w:cs="Arial"/>
                <w:color w:val="000000"/>
                <w:sz w:val="24"/>
                <w:szCs w:val="24"/>
                <w:rtl/>
              </w:rPr>
            </w:pPr>
            <w:r w:rsidRPr="004526D2">
              <w:rPr>
                <w:rFonts w:ascii="Arial" w:hAnsi="Arial" w:cs="Arial" w:hint="cs"/>
                <w:color w:val="000000"/>
                <w:sz w:val="24"/>
                <w:szCs w:val="24"/>
                <w:rtl/>
              </w:rPr>
              <w:t>(שמן, סוכר בהם אין בכלל חלבון).</w:t>
            </w:r>
          </w:p>
        </w:tc>
      </w:tr>
    </w:tbl>
    <w:p w:rsidR="00590866" w:rsidRDefault="00590866" w:rsidP="00590866">
      <w:pPr>
        <w:rPr>
          <w:rFonts w:ascii="Arial" w:hAnsi="Arial" w:cs="Arial"/>
          <w:sz w:val="24"/>
          <w:szCs w:val="24"/>
          <w:rtl/>
        </w:rPr>
      </w:pPr>
    </w:p>
    <w:p w:rsidR="004526D2" w:rsidRPr="00590866" w:rsidRDefault="004526D2" w:rsidP="00590866">
      <w:pPr>
        <w:rPr>
          <w:rFonts w:ascii="Arial" w:hAnsi="Arial" w:cs="Arial"/>
          <w:sz w:val="24"/>
          <w:szCs w:val="24"/>
          <w:rtl/>
        </w:rPr>
      </w:pPr>
      <w:r w:rsidRPr="004526D2">
        <w:rPr>
          <w:rFonts w:ascii="Arial" w:hAnsi="Arial" w:cs="Arial" w:hint="cs"/>
          <w:sz w:val="24"/>
          <w:szCs w:val="24"/>
          <w:rtl/>
        </w:rPr>
        <w:t xml:space="preserve">בעת אכילת </w:t>
      </w:r>
      <w:r w:rsidRPr="004526D2">
        <w:rPr>
          <w:rFonts w:ascii="Arial" w:hAnsi="Arial" w:cs="Arial" w:hint="cs"/>
          <w:b/>
          <w:bCs/>
          <w:sz w:val="24"/>
          <w:szCs w:val="24"/>
          <w:rtl/>
        </w:rPr>
        <w:t>חלבונים</w:t>
      </w:r>
      <w:r w:rsidRPr="004526D2">
        <w:rPr>
          <w:rFonts w:ascii="Arial" w:hAnsi="Arial" w:cs="Arial" w:hint="cs"/>
          <w:sz w:val="24"/>
          <w:szCs w:val="24"/>
          <w:rtl/>
        </w:rPr>
        <w:t xml:space="preserve"> יש </w:t>
      </w:r>
      <w:r w:rsidRPr="004526D2">
        <w:rPr>
          <w:rFonts w:ascii="Arial" w:hAnsi="Arial" w:cs="Arial" w:hint="cs"/>
          <w:sz w:val="24"/>
          <w:szCs w:val="24"/>
          <w:u w:val="single"/>
          <w:rtl/>
        </w:rPr>
        <w:t>חשיבות</w:t>
      </w:r>
      <w:r w:rsidRPr="004526D2">
        <w:rPr>
          <w:rFonts w:ascii="Arial" w:hAnsi="Arial" w:cs="Arial" w:hint="cs"/>
          <w:sz w:val="24"/>
          <w:szCs w:val="24"/>
          <w:rtl/>
        </w:rPr>
        <w:t xml:space="preserve"> רבה לא רק </w:t>
      </w:r>
      <w:r w:rsidRPr="004526D2">
        <w:rPr>
          <w:rFonts w:ascii="Arial" w:hAnsi="Arial" w:cs="Arial" w:hint="cs"/>
          <w:b/>
          <w:bCs/>
          <w:sz w:val="24"/>
          <w:szCs w:val="24"/>
          <w:rtl/>
        </w:rPr>
        <w:t>לכמותם</w:t>
      </w:r>
      <w:r w:rsidRPr="004526D2">
        <w:rPr>
          <w:rFonts w:ascii="Arial" w:hAnsi="Arial" w:cs="Arial" w:hint="cs"/>
          <w:sz w:val="24"/>
          <w:szCs w:val="24"/>
          <w:rtl/>
        </w:rPr>
        <w:t xml:space="preserve"> אלא גם </w:t>
      </w:r>
      <w:r w:rsidRPr="004526D2">
        <w:rPr>
          <w:rFonts w:ascii="Arial" w:hAnsi="Arial" w:cs="Arial" w:hint="cs"/>
          <w:b/>
          <w:bCs/>
          <w:sz w:val="24"/>
          <w:szCs w:val="24"/>
          <w:rtl/>
        </w:rPr>
        <w:t>לאיכותם</w:t>
      </w:r>
      <w:r w:rsidRPr="004526D2">
        <w:rPr>
          <w:rFonts w:ascii="Arial" w:hAnsi="Arial" w:cs="Arial" w:hint="cs"/>
          <w:sz w:val="24"/>
          <w:szCs w:val="24"/>
          <w:rtl/>
        </w:rPr>
        <w:t xml:space="preserve">. </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8 החומצות האמיניות החיוניות הן:</w:t>
      </w:r>
    </w:p>
    <w:p w:rsidR="004526D2" w:rsidRPr="00590866" w:rsidRDefault="004526D2" w:rsidP="00590866">
      <w:pPr>
        <w:rPr>
          <w:rFonts w:ascii="Arial" w:hAnsi="Arial" w:cs="Arial"/>
          <w:sz w:val="24"/>
          <w:szCs w:val="24"/>
          <w:rtl/>
        </w:rPr>
      </w:pPr>
      <w:r w:rsidRPr="004526D2">
        <w:rPr>
          <w:rFonts w:ascii="Arial" w:hAnsi="Arial" w:cs="Arial" w:hint="cs"/>
          <w:sz w:val="24"/>
          <w:szCs w:val="24"/>
          <w:rtl/>
        </w:rPr>
        <w:t xml:space="preserve">ולין, טריפטופן, </w:t>
      </w:r>
      <w:proofErr w:type="spellStart"/>
      <w:r w:rsidRPr="004526D2">
        <w:rPr>
          <w:rFonts w:ascii="Arial" w:hAnsi="Arial" w:cs="Arial" w:hint="cs"/>
          <w:sz w:val="24"/>
          <w:szCs w:val="24"/>
          <w:rtl/>
        </w:rPr>
        <w:t>תראונין</w:t>
      </w:r>
      <w:proofErr w:type="spellEnd"/>
      <w:r w:rsidRPr="004526D2">
        <w:rPr>
          <w:rFonts w:ascii="Arial" w:hAnsi="Arial" w:cs="Arial" w:hint="cs"/>
          <w:sz w:val="24"/>
          <w:szCs w:val="24"/>
          <w:rtl/>
        </w:rPr>
        <w:t xml:space="preserve">, </w:t>
      </w:r>
      <w:proofErr w:type="spellStart"/>
      <w:r w:rsidRPr="004526D2">
        <w:rPr>
          <w:rFonts w:ascii="Arial" w:hAnsi="Arial" w:cs="Arial" w:hint="cs"/>
          <w:sz w:val="24"/>
          <w:szCs w:val="24"/>
          <w:rtl/>
        </w:rPr>
        <w:t>פנילאלנין</w:t>
      </w:r>
      <w:proofErr w:type="spellEnd"/>
      <w:r w:rsidRPr="004526D2">
        <w:rPr>
          <w:rFonts w:ascii="Arial" w:hAnsi="Arial" w:cs="Arial" w:hint="cs"/>
          <w:sz w:val="24"/>
          <w:szCs w:val="24"/>
          <w:rtl/>
        </w:rPr>
        <w:t xml:space="preserve">, </w:t>
      </w:r>
      <w:proofErr w:type="spellStart"/>
      <w:r w:rsidRPr="004526D2">
        <w:rPr>
          <w:rFonts w:ascii="Arial" w:hAnsi="Arial" w:cs="Arial" w:hint="cs"/>
          <w:sz w:val="24"/>
          <w:szCs w:val="24"/>
          <w:rtl/>
        </w:rPr>
        <w:t>מתיונין</w:t>
      </w:r>
      <w:proofErr w:type="spellEnd"/>
      <w:r w:rsidRPr="004526D2">
        <w:rPr>
          <w:rFonts w:ascii="Arial" w:hAnsi="Arial" w:cs="Arial" w:hint="cs"/>
          <w:sz w:val="24"/>
          <w:szCs w:val="24"/>
          <w:rtl/>
        </w:rPr>
        <w:t xml:space="preserve">, </w:t>
      </w:r>
      <w:proofErr w:type="spellStart"/>
      <w:r w:rsidRPr="004526D2">
        <w:rPr>
          <w:rFonts w:ascii="Arial" w:hAnsi="Arial" w:cs="Arial" w:hint="cs"/>
          <w:sz w:val="24"/>
          <w:szCs w:val="24"/>
          <w:rtl/>
        </w:rPr>
        <w:t>ליזין</w:t>
      </w:r>
      <w:proofErr w:type="spellEnd"/>
      <w:r w:rsidRPr="004526D2">
        <w:rPr>
          <w:rFonts w:ascii="Arial" w:hAnsi="Arial" w:cs="Arial" w:hint="cs"/>
          <w:sz w:val="24"/>
          <w:szCs w:val="24"/>
          <w:rtl/>
        </w:rPr>
        <w:t xml:space="preserve">, </w:t>
      </w:r>
      <w:proofErr w:type="spellStart"/>
      <w:r w:rsidRPr="004526D2">
        <w:rPr>
          <w:rFonts w:ascii="Arial" w:hAnsi="Arial" w:cs="Arial" w:hint="cs"/>
          <w:sz w:val="24"/>
          <w:szCs w:val="24"/>
          <w:rtl/>
        </w:rPr>
        <w:t>לויצין</w:t>
      </w:r>
      <w:proofErr w:type="spellEnd"/>
      <w:r w:rsidRPr="004526D2">
        <w:rPr>
          <w:rFonts w:ascii="Arial" w:hAnsi="Arial" w:cs="Arial" w:hint="cs"/>
          <w:sz w:val="24"/>
          <w:szCs w:val="24"/>
          <w:rtl/>
        </w:rPr>
        <w:t xml:space="preserve">, </w:t>
      </w:r>
      <w:proofErr w:type="spellStart"/>
      <w:r w:rsidRPr="004526D2">
        <w:rPr>
          <w:rFonts w:ascii="Arial" w:hAnsi="Arial" w:cs="Arial" w:hint="cs"/>
          <w:sz w:val="24"/>
          <w:szCs w:val="24"/>
          <w:rtl/>
        </w:rPr>
        <w:t>איזולויצין</w:t>
      </w:r>
      <w:proofErr w:type="spellEnd"/>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במנת המזון היומית</w:t>
      </w:r>
      <w:r w:rsidRPr="004526D2">
        <w:rPr>
          <w:rFonts w:ascii="Arial" w:hAnsi="Arial" w:cs="Arial" w:hint="cs"/>
          <w:sz w:val="24"/>
          <w:szCs w:val="24"/>
          <w:rtl/>
        </w:rPr>
        <w:t xml:space="preserve"> נחוצה כמות מינימלית של כל אחת מהחומצות האמינו החיוניות.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לא כל חומצות האמינו נמצאות בכל מזון חלבוני.</w:t>
      </w:r>
    </w:p>
    <w:p w:rsidR="004526D2" w:rsidRPr="004526D2" w:rsidRDefault="004526D2" w:rsidP="004526D2">
      <w:pPr>
        <w:rPr>
          <w:rFonts w:ascii="Arial" w:hAnsi="Arial" w:cs="Arial"/>
          <w:sz w:val="24"/>
          <w:szCs w:val="24"/>
          <w:rtl/>
        </w:rPr>
      </w:pPr>
      <w:r w:rsidRPr="004526D2">
        <w:rPr>
          <w:rFonts w:ascii="Arial" w:hAnsi="Arial" w:cs="Arial" w:hint="cs"/>
          <w:sz w:val="24"/>
          <w:szCs w:val="24"/>
          <w:u w:val="single"/>
          <w:rtl/>
        </w:rPr>
        <w:t xml:space="preserve">מחסור בחומצה אמינית </w:t>
      </w:r>
      <w:r w:rsidRPr="004526D2">
        <w:rPr>
          <w:rFonts w:ascii="Arial" w:hAnsi="Arial" w:cs="Arial" w:hint="cs"/>
          <w:b/>
          <w:bCs/>
          <w:sz w:val="24"/>
          <w:szCs w:val="24"/>
          <w:u w:val="single"/>
          <w:rtl/>
        </w:rPr>
        <w:t>אחת</w:t>
      </w:r>
      <w:r w:rsidRPr="004526D2">
        <w:rPr>
          <w:rFonts w:ascii="Arial" w:hAnsi="Arial" w:cs="Arial" w:hint="cs"/>
          <w:sz w:val="24"/>
          <w:szCs w:val="24"/>
          <w:u w:val="single"/>
          <w:rtl/>
        </w:rPr>
        <w:t xml:space="preserve"> מונע ייצור כל החלבון בו היא אחד המרכיבים.</w:t>
      </w:r>
      <w:r w:rsidRPr="004526D2">
        <w:rPr>
          <w:rFonts w:ascii="Arial" w:hAnsi="Arial" w:cs="Arial" w:hint="cs"/>
          <w:sz w:val="24"/>
          <w:szCs w:val="24"/>
          <w:rtl/>
        </w:rPr>
        <w:t xml:space="preserve"> </w:t>
      </w:r>
    </w:p>
    <w:p w:rsidR="004526D2" w:rsidRPr="004526D2" w:rsidRDefault="004526D2" w:rsidP="00590866">
      <w:pPr>
        <w:rPr>
          <w:rFonts w:ascii="Arial" w:hAnsi="Arial" w:cs="Arial"/>
          <w:sz w:val="24"/>
          <w:szCs w:val="24"/>
          <w:rtl/>
        </w:rPr>
      </w:pPr>
      <w:r w:rsidRPr="004526D2">
        <w:rPr>
          <w:rFonts w:ascii="Arial" w:hAnsi="Arial" w:cs="Arial" w:hint="cs"/>
          <w:sz w:val="24"/>
          <w:szCs w:val="24"/>
          <w:rtl/>
        </w:rPr>
        <w:t xml:space="preserve">ישנה חשיבות בקבלת חומצות אמיניות חיוניות </w:t>
      </w:r>
      <w:r w:rsidRPr="004526D2">
        <w:rPr>
          <w:rFonts w:ascii="Arial" w:hAnsi="Arial" w:cs="Arial" w:hint="cs"/>
          <w:sz w:val="24"/>
          <w:szCs w:val="24"/>
          <w:u w:val="single"/>
          <w:rtl/>
        </w:rPr>
        <w:t>בכל אחת משלוש הארוחות העיקריות.</w:t>
      </w:r>
      <w:r w:rsidRPr="004526D2">
        <w:rPr>
          <w:rFonts w:ascii="Arial" w:hAnsi="Arial" w:cs="Arial" w:hint="cs"/>
          <w:sz w:val="24"/>
          <w:szCs w:val="24"/>
          <w:rtl/>
        </w:rPr>
        <w:t xml:space="preserve"> </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8  החומצות האמיניות החיוניות </w:t>
      </w:r>
      <w:r w:rsidRPr="004526D2">
        <w:rPr>
          <w:rFonts w:ascii="Arial" w:hAnsi="Arial" w:cs="Arial" w:hint="cs"/>
          <w:sz w:val="24"/>
          <w:szCs w:val="24"/>
          <w:rtl/>
        </w:rPr>
        <w:t xml:space="preserve">מצויות, </w:t>
      </w:r>
      <w:r w:rsidRPr="004526D2">
        <w:rPr>
          <w:rFonts w:ascii="Arial" w:hAnsi="Arial" w:cs="Arial" w:hint="cs"/>
          <w:sz w:val="24"/>
          <w:szCs w:val="24"/>
          <w:u w:val="single"/>
          <w:rtl/>
        </w:rPr>
        <w:t>בדרך כלל</w:t>
      </w:r>
      <w:r w:rsidRPr="004526D2">
        <w:rPr>
          <w:rFonts w:ascii="Arial" w:hAnsi="Arial" w:cs="Arial" w:hint="cs"/>
          <w:sz w:val="24"/>
          <w:szCs w:val="24"/>
          <w:rtl/>
        </w:rPr>
        <w:t xml:space="preserve">, במזון </w:t>
      </w:r>
      <w:r w:rsidRPr="004526D2">
        <w:rPr>
          <w:rFonts w:ascii="Arial" w:hAnsi="Arial" w:cs="Arial" w:hint="cs"/>
          <w:b/>
          <w:bCs/>
          <w:sz w:val="24"/>
          <w:szCs w:val="24"/>
          <w:rtl/>
        </w:rPr>
        <w:t>מהחי</w:t>
      </w:r>
      <w:r w:rsidRPr="004526D2">
        <w:rPr>
          <w:rFonts w:ascii="Arial" w:hAnsi="Arial" w:cs="Arial" w:hint="cs"/>
          <w:sz w:val="24"/>
          <w:szCs w:val="24"/>
          <w:rtl/>
        </w:rPr>
        <w:t xml:space="preserve">: ביצה, חלב ומוצריו, דגים, בשר.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14</w:t>
      </w:r>
      <w:r w:rsidRPr="004526D2">
        <w:rPr>
          <w:rFonts w:ascii="Arial" w:hAnsi="Arial" w:cs="Arial" w:hint="cs"/>
          <w:sz w:val="24"/>
          <w:szCs w:val="24"/>
          <w:rtl/>
        </w:rPr>
        <w:t xml:space="preserve"> </w:t>
      </w:r>
      <w:r w:rsidRPr="004526D2">
        <w:rPr>
          <w:rFonts w:ascii="Arial" w:hAnsi="Arial" w:cs="Arial" w:hint="cs"/>
          <w:b/>
          <w:bCs/>
          <w:sz w:val="24"/>
          <w:szCs w:val="24"/>
          <w:rtl/>
        </w:rPr>
        <w:t>החומצות האמיניות הבלתי חיוניות</w:t>
      </w:r>
      <w:r w:rsidRPr="004526D2">
        <w:rPr>
          <w:rFonts w:ascii="Arial" w:hAnsi="Arial" w:cs="Arial" w:hint="cs"/>
          <w:sz w:val="24"/>
          <w:szCs w:val="24"/>
          <w:rtl/>
        </w:rPr>
        <w:t xml:space="preserve"> מצויות, </w:t>
      </w:r>
      <w:r w:rsidRPr="004526D2">
        <w:rPr>
          <w:rFonts w:ascii="Arial" w:hAnsi="Arial" w:cs="Arial" w:hint="cs"/>
          <w:sz w:val="24"/>
          <w:szCs w:val="24"/>
          <w:u w:val="single"/>
          <w:rtl/>
        </w:rPr>
        <w:t>בדרך כלל</w:t>
      </w:r>
      <w:r w:rsidRPr="004526D2">
        <w:rPr>
          <w:rFonts w:ascii="Arial" w:hAnsi="Arial" w:cs="Arial" w:hint="cs"/>
          <w:sz w:val="24"/>
          <w:szCs w:val="24"/>
          <w:rtl/>
        </w:rPr>
        <w:t xml:space="preserve">, במזון </w:t>
      </w:r>
      <w:r w:rsidRPr="004526D2">
        <w:rPr>
          <w:rFonts w:ascii="Arial" w:hAnsi="Arial" w:cs="Arial" w:hint="cs"/>
          <w:b/>
          <w:bCs/>
          <w:sz w:val="24"/>
          <w:szCs w:val="24"/>
          <w:rtl/>
        </w:rPr>
        <w:t>מהצומח</w:t>
      </w:r>
      <w:r w:rsidRPr="004526D2">
        <w:rPr>
          <w:rFonts w:ascii="Arial" w:hAnsi="Arial" w:cs="Arial" w:hint="cs"/>
          <w:sz w:val="24"/>
          <w:szCs w:val="24"/>
          <w:rtl/>
        </w:rPr>
        <w:t>: לחם, תירס, אורז,  קטניות.</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color w:val="000000"/>
          <w:sz w:val="24"/>
          <w:szCs w:val="24"/>
          <w:rtl/>
        </w:rPr>
        <w:t>אכילת חלבון</w:t>
      </w:r>
      <w:r w:rsidRPr="004526D2">
        <w:rPr>
          <w:rFonts w:ascii="Arial" w:hAnsi="Arial" w:cs="Arial" w:hint="cs"/>
          <w:color w:val="000000"/>
          <w:sz w:val="24"/>
          <w:szCs w:val="24"/>
          <w:rtl/>
        </w:rPr>
        <w:t xml:space="preserve"> בתפריט </w:t>
      </w:r>
      <w:r w:rsidRPr="004526D2">
        <w:rPr>
          <w:rFonts w:ascii="Arial" w:hAnsi="Arial" w:cs="Arial" w:hint="cs"/>
          <w:b/>
          <w:bCs/>
          <w:color w:val="000000"/>
          <w:sz w:val="24"/>
          <w:szCs w:val="24"/>
          <w:rtl/>
        </w:rPr>
        <w:t>היומי</w:t>
      </w:r>
      <w:r w:rsidRPr="004526D2">
        <w:rPr>
          <w:rFonts w:ascii="Arial" w:hAnsi="Arial" w:cs="Arial" w:hint="cs"/>
          <w:color w:val="000000"/>
          <w:sz w:val="24"/>
          <w:szCs w:val="24"/>
          <w:rtl/>
        </w:rPr>
        <w:t xml:space="preserve"> חיונית לקיום פעילות גופנו. </w:t>
      </w:r>
      <w:r w:rsidRPr="004526D2">
        <w:rPr>
          <w:rFonts w:ascii="Arial" w:hAnsi="Arial" w:cs="Arial"/>
          <w:color w:val="000000"/>
          <w:sz w:val="24"/>
          <w:szCs w:val="24"/>
          <w:rtl/>
        </w:rPr>
        <w:t>החלבונים חשובים מאד לגוף במיוחד בתקופת הגדילה (ינקות, ילדות ונעורים), בתקופת הה</w:t>
      </w:r>
      <w:r w:rsidRPr="004526D2">
        <w:rPr>
          <w:rFonts w:ascii="Arial" w:hAnsi="Arial" w:cs="Arial" w:hint="cs"/>
          <w:color w:val="000000"/>
          <w:sz w:val="24"/>
          <w:szCs w:val="24"/>
          <w:rtl/>
        </w:rPr>
        <w:t>י</w:t>
      </w:r>
      <w:r w:rsidRPr="004526D2">
        <w:rPr>
          <w:rFonts w:ascii="Arial" w:hAnsi="Arial" w:cs="Arial"/>
          <w:color w:val="000000"/>
          <w:sz w:val="24"/>
          <w:szCs w:val="24"/>
          <w:rtl/>
        </w:rPr>
        <w:t>ריון (להתפתחות העובר), ובתקופת ההנקה (לייצור החלב). גם בגיל העמידה דרוש חלבון אם כי בכמות קטנה יותר. החלבון בגיל העמידה דרוש בעיקר לחידוש תאים שהתנוונו.</w:t>
      </w:r>
    </w:p>
    <w:p w:rsidR="004526D2" w:rsidRPr="004526D2" w:rsidRDefault="004526D2" w:rsidP="004526D2">
      <w:pPr>
        <w:rPr>
          <w:rFonts w:ascii="Arial" w:hAnsi="Arial" w:cs="Arial"/>
          <w:color w:val="000000"/>
          <w:sz w:val="24"/>
          <w:szCs w:val="24"/>
          <w:rtl/>
        </w:rPr>
      </w:pPr>
      <w:r w:rsidRPr="004526D2">
        <w:rPr>
          <w:rFonts w:ascii="Arial" w:hAnsi="Arial" w:cs="Arial" w:hint="cs"/>
          <w:b/>
          <w:bCs/>
          <w:color w:val="000000"/>
          <w:sz w:val="24"/>
          <w:szCs w:val="24"/>
          <w:rtl/>
        </w:rPr>
        <w:t xml:space="preserve">בגיל </w:t>
      </w:r>
      <w:r w:rsidRPr="004526D2">
        <w:rPr>
          <w:rFonts w:ascii="Arial" w:hAnsi="Arial" w:cs="Arial" w:hint="cs"/>
          <w:b/>
          <w:bCs/>
          <w:color w:val="000000"/>
          <w:sz w:val="24"/>
          <w:szCs w:val="24"/>
          <w:u w:val="single"/>
          <w:rtl/>
        </w:rPr>
        <w:t>ההתבגרות</w:t>
      </w:r>
      <w:r w:rsidRPr="004526D2">
        <w:rPr>
          <w:rFonts w:ascii="Arial" w:hAnsi="Arial" w:cs="Arial" w:hint="cs"/>
          <w:b/>
          <w:bCs/>
          <w:color w:val="000000"/>
          <w:sz w:val="24"/>
          <w:szCs w:val="24"/>
          <w:rtl/>
        </w:rPr>
        <w:t xml:space="preserve"> תצרוכת החלבון</w:t>
      </w:r>
      <w:r w:rsidRPr="004526D2">
        <w:rPr>
          <w:rFonts w:ascii="Arial" w:hAnsi="Arial" w:cs="Arial" w:hint="cs"/>
          <w:color w:val="000000"/>
          <w:sz w:val="24"/>
          <w:szCs w:val="24"/>
          <w:rtl/>
        </w:rPr>
        <w:t xml:space="preserve"> </w:t>
      </w:r>
      <w:r w:rsidRPr="004526D2">
        <w:rPr>
          <w:rFonts w:ascii="Arial" w:hAnsi="Arial" w:cs="Arial" w:hint="cs"/>
          <w:b/>
          <w:bCs/>
          <w:color w:val="000000"/>
          <w:sz w:val="24"/>
          <w:szCs w:val="24"/>
          <w:rtl/>
        </w:rPr>
        <w:t>היומית</w:t>
      </w:r>
      <w:r w:rsidRPr="004526D2">
        <w:rPr>
          <w:rFonts w:ascii="Arial" w:hAnsi="Arial" w:cs="Arial" w:hint="cs"/>
          <w:color w:val="000000"/>
          <w:sz w:val="24"/>
          <w:szCs w:val="24"/>
          <w:rtl/>
        </w:rPr>
        <w:t xml:space="preserve"> היא כ- </w:t>
      </w:r>
      <w:smartTag w:uri="urn:schemas-microsoft-com:office:smarttags" w:element="metricconverter">
        <w:smartTagPr>
          <w:attr w:name="ProductID" w:val="1.3 גרם"/>
        </w:smartTagPr>
        <w:r w:rsidRPr="004526D2">
          <w:rPr>
            <w:rFonts w:ascii="Arial" w:hAnsi="Arial" w:cs="Arial" w:hint="cs"/>
            <w:color w:val="000000"/>
            <w:sz w:val="24"/>
            <w:szCs w:val="24"/>
            <w:rtl/>
          </w:rPr>
          <w:t>1.3 גרם</w:t>
        </w:r>
      </w:smartTag>
      <w:r w:rsidRPr="004526D2">
        <w:rPr>
          <w:rFonts w:ascii="Arial" w:hAnsi="Arial" w:cs="Arial" w:hint="cs"/>
          <w:color w:val="000000"/>
          <w:sz w:val="24"/>
          <w:szCs w:val="24"/>
          <w:rtl/>
        </w:rPr>
        <w:t xml:space="preserve"> לכל </w:t>
      </w:r>
      <w:smartTag w:uri="urn:schemas-microsoft-com:office:smarttags" w:element="metricconverter">
        <w:smartTagPr>
          <w:attr w:name="ProductID" w:val="1 ק&quot;ג"/>
        </w:smartTagPr>
        <w:r w:rsidRPr="004526D2">
          <w:rPr>
            <w:rFonts w:ascii="Arial" w:hAnsi="Arial" w:cs="Arial" w:hint="cs"/>
            <w:color w:val="000000"/>
            <w:sz w:val="24"/>
            <w:szCs w:val="24"/>
            <w:rtl/>
          </w:rPr>
          <w:t>1 ק"ג</w:t>
        </w:r>
      </w:smartTag>
      <w:r w:rsidRPr="004526D2">
        <w:rPr>
          <w:rFonts w:ascii="Arial" w:hAnsi="Arial" w:cs="Arial" w:hint="cs"/>
          <w:color w:val="000000"/>
          <w:sz w:val="24"/>
          <w:szCs w:val="24"/>
          <w:rtl/>
        </w:rPr>
        <w:t xml:space="preserve"> ממשקל הגוף. </w:t>
      </w:r>
    </w:p>
    <w:p w:rsidR="004526D2" w:rsidRPr="004526D2" w:rsidRDefault="004526D2" w:rsidP="004526D2">
      <w:pPr>
        <w:rPr>
          <w:rFonts w:ascii="Arial" w:hAnsi="Arial" w:cs="Arial"/>
          <w:color w:val="000000"/>
          <w:sz w:val="24"/>
          <w:szCs w:val="24"/>
          <w:u w:val="single"/>
          <w:rtl/>
        </w:rPr>
      </w:pPr>
      <w:r w:rsidRPr="004526D2">
        <w:rPr>
          <w:rFonts w:ascii="Arial" w:hAnsi="Arial" w:cs="Arial" w:hint="cs"/>
          <w:color w:val="000000"/>
          <w:sz w:val="24"/>
          <w:szCs w:val="24"/>
          <w:rtl/>
        </w:rPr>
        <w:t xml:space="preserve">כך, השוקל </w:t>
      </w:r>
      <w:smartTag w:uri="urn:schemas-microsoft-com:office:smarttags" w:element="metricconverter">
        <w:smartTagPr>
          <w:attr w:name="ProductID" w:val="50 ק&quot;ג"/>
        </w:smartTagPr>
        <w:r w:rsidRPr="004526D2">
          <w:rPr>
            <w:rFonts w:ascii="Arial" w:hAnsi="Arial" w:cs="Arial" w:hint="cs"/>
            <w:color w:val="000000"/>
            <w:sz w:val="24"/>
            <w:szCs w:val="24"/>
            <w:rtl/>
          </w:rPr>
          <w:t>50 ק"ג</w:t>
        </w:r>
      </w:smartTag>
      <w:r w:rsidRPr="004526D2">
        <w:rPr>
          <w:rFonts w:ascii="Arial" w:hAnsi="Arial" w:cs="Arial" w:hint="cs"/>
          <w:color w:val="000000"/>
          <w:sz w:val="24"/>
          <w:szCs w:val="24"/>
          <w:rtl/>
        </w:rPr>
        <w:t xml:space="preserve"> עליו לאכול כ- </w:t>
      </w:r>
      <w:smartTag w:uri="urn:schemas-microsoft-com:office:smarttags" w:element="metricconverter">
        <w:smartTagPr>
          <w:attr w:name="ProductID" w:val="65 גרם"/>
        </w:smartTagPr>
        <w:r w:rsidRPr="004526D2">
          <w:rPr>
            <w:rFonts w:ascii="Arial" w:hAnsi="Arial" w:cs="Arial" w:hint="cs"/>
            <w:color w:val="000000"/>
            <w:sz w:val="24"/>
            <w:szCs w:val="24"/>
            <w:rtl/>
          </w:rPr>
          <w:t>65 גרם</w:t>
        </w:r>
      </w:smartTag>
      <w:r w:rsidRPr="004526D2">
        <w:rPr>
          <w:rFonts w:ascii="Arial" w:hAnsi="Arial" w:cs="Arial" w:hint="cs"/>
          <w:color w:val="000000"/>
          <w:sz w:val="24"/>
          <w:szCs w:val="24"/>
          <w:rtl/>
        </w:rPr>
        <w:t xml:space="preserve"> חלבון ביום. </w:t>
      </w:r>
    </w:p>
    <w:p w:rsidR="004526D2" w:rsidRPr="004526D2" w:rsidRDefault="004526D2" w:rsidP="004526D2">
      <w:pPr>
        <w:rPr>
          <w:rFonts w:ascii="Arial" w:hAnsi="Arial" w:cs="Arial"/>
          <w:color w:val="000000"/>
          <w:sz w:val="24"/>
          <w:szCs w:val="24"/>
          <w:rtl/>
        </w:rPr>
      </w:pPr>
      <w:r w:rsidRPr="004526D2">
        <w:rPr>
          <w:rFonts w:ascii="Arial" w:hAnsi="Arial" w:cs="Arial" w:hint="cs"/>
          <w:color w:val="000000"/>
          <w:sz w:val="24"/>
          <w:szCs w:val="24"/>
          <w:u w:val="single"/>
          <w:rtl/>
        </w:rPr>
        <w:t>בגיל מבוגר</w:t>
      </w:r>
      <w:r w:rsidRPr="004526D2">
        <w:rPr>
          <w:rFonts w:ascii="Arial" w:hAnsi="Arial" w:cs="Arial" w:hint="cs"/>
          <w:color w:val="000000"/>
          <w:sz w:val="24"/>
          <w:szCs w:val="24"/>
          <w:rtl/>
        </w:rPr>
        <w:t xml:space="preserve"> התצרוכת היא כ- </w:t>
      </w:r>
      <w:smartTag w:uri="urn:schemas-microsoft-com:office:smarttags" w:element="metricconverter">
        <w:smartTagPr>
          <w:attr w:name="ProductID" w:val="0.8 גרם"/>
        </w:smartTagPr>
        <w:r w:rsidRPr="004526D2">
          <w:rPr>
            <w:rFonts w:ascii="Arial" w:hAnsi="Arial" w:cs="Arial" w:hint="cs"/>
            <w:color w:val="000000"/>
            <w:sz w:val="24"/>
            <w:szCs w:val="24"/>
            <w:rtl/>
          </w:rPr>
          <w:t>0.8 גרם</w:t>
        </w:r>
      </w:smartTag>
      <w:r w:rsidRPr="004526D2">
        <w:rPr>
          <w:rFonts w:ascii="Arial" w:hAnsi="Arial" w:cs="Arial" w:hint="cs"/>
          <w:color w:val="000000"/>
          <w:sz w:val="24"/>
          <w:szCs w:val="24"/>
          <w:rtl/>
        </w:rPr>
        <w:t xml:space="preserve"> לכל </w:t>
      </w:r>
      <w:smartTag w:uri="urn:schemas-microsoft-com:office:smarttags" w:element="metricconverter">
        <w:smartTagPr>
          <w:attr w:name="ProductID" w:val="1 ק&quot;ג"/>
        </w:smartTagPr>
        <w:r w:rsidRPr="004526D2">
          <w:rPr>
            <w:rFonts w:ascii="Arial" w:hAnsi="Arial" w:cs="Arial" w:hint="cs"/>
            <w:color w:val="000000"/>
            <w:sz w:val="24"/>
            <w:szCs w:val="24"/>
            <w:rtl/>
          </w:rPr>
          <w:t>1 ק"ג</w:t>
        </w:r>
      </w:smartTag>
      <w:r w:rsidRPr="004526D2">
        <w:rPr>
          <w:rFonts w:ascii="Arial" w:hAnsi="Arial" w:cs="Arial" w:hint="cs"/>
          <w:color w:val="000000"/>
          <w:sz w:val="24"/>
          <w:szCs w:val="24"/>
          <w:rtl/>
        </w:rPr>
        <w:t xml:space="preserve"> ממשקל הגוף.</w:t>
      </w:r>
    </w:p>
    <w:p w:rsidR="004526D2" w:rsidRPr="004526D2" w:rsidRDefault="004526D2" w:rsidP="00590866">
      <w:pPr>
        <w:rPr>
          <w:rFonts w:ascii="Arial" w:hAnsi="Arial" w:cs="Arial"/>
          <w:color w:val="000000"/>
          <w:sz w:val="24"/>
          <w:szCs w:val="24"/>
          <w:rtl/>
        </w:rPr>
      </w:pPr>
      <w:r w:rsidRPr="004526D2">
        <w:rPr>
          <w:rFonts w:ascii="Arial" w:hAnsi="Arial" w:cs="Arial"/>
          <w:color w:val="000000"/>
          <w:sz w:val="24"/>
          <w:szCs w:val="24"/>
          <w:rtl/>
        </w:rPr>
        <w:t xml:space="preserve">צריכת החלבון </w:t>
      </w:r>
      <w:r w:rsidRPr="004526D2">
        <w:rPr>
          <w:rFonts w:ascii="Arial" w:hAnsi="Arial" w:cs="Arial"/>
          <w:color w:val="000000"/>
          <w:sz w:val="24"/>
          <w:szCs w:val="24"/>
          <w:u w:val="single"/>
          <w:rtl/>
        </w:rPr>
        <w:t>בתפריט היומי</w:t>
      </w:r>
      <w:r w:rsidRPr="004526D2">
        <w:rPr>
          <w:rFonts w:ascii="Arial" w:hAnsi="Arial" w:cs="Arial"/>
          <w:color w:val="000000"/>
          <w:sz w:val="24"/>
          <w:szCs w:val="24"/>
          <w:rtl/>
        </w:rPr>
        <w:t xml:space="preserve"> היא:</w:t>
      </w:r>
      <w:r w:rsidRPr="004526D2">
        <w:rPr>
          <w:rFonts w:ascii="Arial" w:hAnsi="Arial" w:cs="Arial" w:hint="cs"/>
          <w:color w:val="000000"/>
          <w:sz w:val="24"/>
          <w:szCs w:val="24"/>
          <w:rtl/>
        </w:rPr>
        <w:t xml:space="preserve"> כ-</w:t>
      </w:r>
      <w:r w:rsidRPr="004526D2">
        <w:rPr>
          <w:rFonts w:ascii="Arial" w:hAnsi="Arial" w:cs="Arial"/>
          <w:color w:val="000000"/>
          <w:sz w:val="24"/>
          <w:szCs w:val="24"/>
          <w:rtl/>
        </w:rPr>
        <w:t xml:space="preserve"> 1</w:t>
      </w:r>
      <w:r w:rsidRPr="004526D2">
        <w:rPr>
          <w:rFonts w:ascii="Arial" w:hAnsi="Arial" w:cs="Arial" w:hint="cs"/>
          <w:color w:val="000000"/>
          <w:sz w:val="24"/>
          <w:szCs w:val="24"/>
          <w:rtl/>
        </w:rPr>
        <w:t>7</w:t>
      </w:r>
      <w:r w:rsidRPr="004526D2">
        <w:rPr>
          <w:rFonts w:ascii="Arial" w:hAnsi="Arial" w:cs="Arial"/>
          <w:color w:val="000000"/>
          <w:sz w:val="24"/>
          <w:szCs w:val="24"/>
          <w:rtl/>
        </w:rPr>
        <w:t>% מכלל הקלוריות שבתפריט.</w:t>
      </w:r>
    </w:p>
    <w:p w:rsidR="004526D2" w:rsidRPr="004526D2" w:rsidRDefault="004526D2" w:rsidP="004526D2">
      <w:pPr>
        <w:rPr>
          <w:rFonts w:ascii="Arial" w:hAnsi="Arial" w:cs="Arial"/>
          <w:b/>
          <w:bCs/>
          <w:color w:val="000000"/>
          <w:sz w:val="24"/>
          <w:szCs w:val="24"/>
          <w:rtl/>
        </w:rPr>
      </w:pPr>
      <w:r w:rsidRPr="004526D2">
        <w:rPr>
          <w:rFonts w:ascii="Arial" w:hAnsi="Arial" w:cs="Arial" w:hint="cs"/>
          <w:b/>
          <w:bCs/>
          <w:color w:val="000000"/>
          <w:sz w:val="24"/>
          <w:szCs w:val="24"/>
          <w:rtl/>
        </w:rPr>
        <w:t>מקורות לחלבון:</w:t>
      </w:r>
    </w:p>
    <w:p w:rsidR="004526D2" w:rsidRPr="004526D2" w:rsidRDefault="004526D2" w:rsidP="004526D2">
      <w:pPr>
        <w:rPr>
          <w:rFonts w:ascii="Arial" w:hAnsi="Arial" w:cs="Arial"/>
          <w:color w:val="000000"/>
          <w:sz w:val="24"/>
          <w:szCs w:val="24"/>
          <w:rtl/>
        </w:rPr>
      </w:pPr>
      <w:r w:rsidRPr="004526D2">
        <w:rPr>
          <w:rFonts w:ascii="Arial" w:hAnsi="Arial" w:cs="Arial" w:hint="cs"/>
          <w:color w:val="000000"/>
          <w:sz w:val="24"/>
          <w:szCs w:val="24"/>
          <w:rtl/>
        </w:rPr>
        <w:t xml:space="preserve">כל 22 חומצות האמינו נמצאות במקורות צמחיים, אך לא כולן נמצאות במידה שווה בכל צמח וצמח. </w:t>
      </w:r>
    </w:p>
    <w:p w:rsidR="004526D2" w:rsidRPr="004526D2" w:rsidRDefault="004526D2" w:rsidP="004526D2">
      <w:pPr>
        <w:rPr>
          <w:rFonts w:ascii="Arial" w:hAnsi="Arial" w:cs="Arial"/>
          <w:color w:val="000000"/>
          <w:sz w:val="24"/>
          <w:szCs w:val="24"/>
          <w:rtl/>
        </w:rPr>
      </w:pPr>
      <w:r w:rsidRPr="004526D2">
        <w:rPr>
          <w:rFonts w:ascii="Arial" w:hAnsi="Arial" w:cs="Arial" w:hint="cs"/>
          <w:b/>
          <w:bCs/>
          <w:color w:val="000000"/>
          <w:sz w:val="24"/>
          <w:szCs w:val="24"/>
          <w:u w:val="single"/>
          <w:rtl/>
        </w:rPr>
        <w:lastRenderedPageBreak/>
        <w:t>ערכו התזונתי של החלבון</w:t>
      </w:r>
      <w:r w:rsidRPr="004526D2">
        <w:rPr>
          <w:rFonts w:ascii="Arial" w:hAnsi="Arial" w:cs="Arial" w:hint="cs"/>
          <w:color w:val="000000"/>
          <w:sz w:val="24"/>
          <w:szCs w:val="24"/>
          <w:u w:val="single"/>
          <w:rtl/>
        </w:rPr>
        <w:t xml:space="preserve"> </w:t>
      </w:r>
      <w:r w:rsidRPr="004526D2">
        <w:rPr>
          <w:rFonts w:ascii="Arial" w:hAnsi="Arial" w:cs="Arial" w:hint="cs"/>
          <w:color w:val="000000"/>
          <w:sz w:val="24"/>
          <w:szCs w:val="24"/>
          <w:rtl/>
        </w:rPr>
        <w:t>נקבע  ע"י הכמויות היחסיות של חומצות האמינו החיוניות הנמצאות בו. היחס נקבע לפי חומצה האמינו החיונית הנמצאת בכמות הקטנה ביותר במזון לעומת הצורך היומי החיוני בחומצה זו, בכל גיל וגיל.</w:t>
      </w:r>
    </w:p>
    <w:p w:rsidR="004526D2" w:rsidRPr="004526D2" w:rsidRDefault="004526D2" w:rsidP="00590866">
      <w:pPr>
        <w:rPr>
          <w:rFonts w:ascii="Arial" w:hAnsi="Arial" w:cs="Arial"/>
          <w:b/>
          <w:bCs/>
          <w:color w:val="000000"/>
          <w:sz w:val="24"/>
          <w:szCs w:val="24"/>
          <w:rtl/>
        </w:rPr>
      </w:pPr>
      <w:r w:rsidRPr="004526D2">
        <w:rPr>
          <w:rFonts w:ascii="Arial" w:hAnsi="Arial" w:cs="Arial" w:hint="cs"/>
          <w:b/>
          <w:bCs/>
          <w:color w:val="000000"/>
          <w:sz w:val="24"/>
          <w:szCs w:val="24"/>
          <w:rtl/>
        </w:rPr>
        <w:t xml:space="preserve">ערך ביולוגי </w:t>
      </w:r>
      <w:r w:rsidRPr="004526D2">
        <w:rPr>
          <w:rFonts w:ascii="Arial" w:hAnsi="Arial" w:cs="Arial" w:hint="cs"/>
          <w:color w:val="000000"/>
          <w:sz w:val="24"/>
          <w:szCs w:val="24"/>
          <w:rtl/>
        </w:rPr>
        <w:t>הוא אחוז ההתעכלות-הניצול של החלבון ע"י הגוף.</w:t>
      </w:r>
      <w:r w:rsidRPr="004526D2">
        <w:rPr>
          <w:rFonts w:ascii="Arial" w:hAnsi="Arial" w:cs="Arial" w:hint="cs"/>
          <w:b/>
          <w:bCs/>
          <w:color w:val="000000"/>
          <w:sz w:val="24"/>
          <w:szCs w:val="24"/>
          <w:rtl/>
        </w:rPr>
        <w:t xml:space="preserve"> </w:t>
      </w:r>
      <w:r w:rsidRPr="004526D2">
        <w:rPr>
          <w:rFonts w:ascii="Arial" w:hAnsi="Arial" w:cs="Arial" w:hint="cs"/>
          <w:color w:val="000000"/>
          <w:sz w:val="24"/>
          <w:szCs w:val="24"/>
          <w:rtl/>
        </w:rPr>
        <w:t>לכל מזון חלבוני יש אחוז ניצול ע"י הגוף.</w:t>
      </w:r>
      <w:r w:rsidRPr="004526D2">
        <w:rPr>
          <w:rFonts w:ascii="Arial" w:hAnsi="Arial" w:cs="Arial" w:hint="cs"/>
          <w:b/>
          <w:bCs/>
          <w:color w:val="000000"/>
          <w:sz w:val="24"/>
          <w:szCs w:val="24"/>
          <w:rtl/>
        </w:rPr>
        <w:t xml:space="preserve"> </w:t>
      </w:r>
    </w:p>
    <w:p w:rsidR="004526D2" w:rsidRPr="004526D2" w:rsidRDefault="004526D2" w:rsidP="004526D2">
      <w:pPr>
        <w:rPr>
          <w:rFonts w:ascii="Arial" w:hAnsi="Arial" w:cs="Arial"/>
          <w:color w:val="000000"/>
          <w:sz w:val="24"/>
          <w:szCs w:val="24"/>
          <w:rtl/>
        </w:rPr>
      </w:pPr>
      <w:r w:rsidRPr="004526D2">
        <w:rPr>
          <w:rFonts w:ascii="Arial" w:hAnsi="Arial" w:cs="Arial" w:hint="cs"/>
          <w:b/>
          <w:bCs/>
          <w:color w:val="000000"/>
          <w:sz w:val="24"/>
          <w:szCs w:val="24"/>
          <w:rtl/>
        </w:rPr>
        <w:t>האחוז הגבוה ביותר של  חלבון המנוצל ע"י הגוף הוא חלבון הביצה: 96.</w:t>
      </w:r>
      <w:r w:rsidRPr="004526D2">
        <w:rPr>
          <w:rFonts w:ascii="Arial" w:hAnsi="Arial" w:cs="Arial" w:hint="cs"/>
          <w:color w:val="000000"/>
          <w:sz w:val="24"/>
          <w:szCs w:val="24"/>
          <w:rtl/>
        </w:rPr>
        <w:t xml:space="preserve"> כלומר: כשאוכלים </w:t>
      </w:r>
      <w:r w:rsidRPr="004526D2">
        <w:rPr>
          <w:rFonts w:ascii="Arial" w:hAnsi="Arial" w:cs="Arial" w:hint="cs"/>
          <w:color w:val="000000"/>
          <w:sz w:val="24"/>
          <w:szCs w:val="24"/>
          <w:u w:val="single"/>
          <w:rtl/>
        </w:rPr>
        <w:t>ביצה</w:t>
      </w:r>
      <w:r w:rsidRPr="004526D2">
        <w:rPr>
          <w:rFonts w:ascii="Arial" w:hAnsi="Arial" w:cs="Arial" w:hint="cs"/>
          <w:color w:val="000000"/>
          <w:sz w:val="24"/>
          <w:szCs w:val="24"/>
          <w:rtl/>
        </w:rPr>
        <w:t xml:space="preserve"> הגוף מנצל 96% ממנה לצרכי בנייה ולצרכי קיום. </w:t>
      </w:r>
    </w:p>
    <w:p w:rsidR="004526D2" w:rsidRPr="004526D2" w:rsidRDefault="004526D2" w:rsidP="004526D2">
      <w:pPr>
        <w:rPr>
          <w:rFonts w:ascii="Arial" w:hAnsi="Arial" w:cs="Arial"/>
          <w:color w:val="000000"/>
          <w:sz w:val="24"/>
          <w:szCs w:val="24"/>
          <w:rtl/>
        </w:rPr>
      </w:pPr>
      <w:r w:rsidRPr="004526D2">
        <w:rPr>
          <w:rFonts w:ascii="Arial" w:hAnsi="Arial" w:cs="Arial" w:hint="cs"/>
          <w:color w:val="000000"/>
          <w:sz w:val="24"/>
          <w:szCs w:val="24"/>
          <w:rtl/>
        </w:rPr>
        <w:t>את הערך התזונתי של החלבון משווים לחלבון ה</w:t>
      </w:r>
      <w:r w:rsidRPr="004526D2">
        <w:rPr>
          <w:rFonts w:ascii="Arial" w:hAnsi="Arial" w:cs="Arial" w:hint="cs"/>
          <w:b/>
          <w:bCs/>
          <w:color w:val="000000"/>
          <w:sz w:val="24"/>
          <w:szCs w:val="24"/>
          <w:u w:val="single"/>
          <w:rtl/>
        </w:rPr>
        <w:t>ביצה</w:t>
      </w:r>
      <w:r w:rsidRPr="004526D2">
        <w:rPr>
          <w:rFonts w:ascii="Arial" w:hAnsi="Arial" w:cs="Arial" w:hint="cs"/>
          <w:color w:val="000000"/>
          <w:sz w:val="24"/>
          <w:szCs w:val="24"/>
          <w:rtl/>
        </w:rPr>
        <w:t xml:space="preserve"> שבו </w:t>
      </w:r>
      <w:r w:rsidRPr="004526D2">
        <w:rPr>
          <w:rFonts w:ascii="Arial" w:hAnsi="Arial" w:cs="Arial" w:hint="cs"/>
          <w:b/>
          <w:bCs/>
          <w:color w:val="000000"/>
          <w:sz w:val="24"/>
          <w:szCs w:val="24"/>
          <w:rtl/>
        </w:rPr>
        <w:t>יש כל  8 חומצות האמינו החיוניות</w:t>
      </w:r>
      <w:r w:rsidRPr="004526D2">
        <w:rPr>
          <w:rFonts w:ascii="Arial" w:hAnsi="Arial" w:cs="Arial" w:hint="cs"/>
          <w:color w:val="000000"/>
          <w:sz w:val="24"/>
          <w:szCs w:val="24"/>
          <w:rtl/>
        </w:rPr>
        <w:t>:</w:t>
      </w:r>
    </w:p>
    <w:p w:rsidR="004526D2" w:rsidRPr="004526D2" w:rsidRDefault="004526D2" w:rsidP="004526D2">
      <w:pPr>
        <w:rPr>
          <w:rFonts w:ascii="Arial" w:hAnsi="Arial" w:cs="Arial"/>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720"/>
        <w:gridCol w:w="900"/>
        <w:gridCol w:w="900"/>
        <w:gridCol w:w="1260"/>
        <w:gridCol w:w="1260"/>
      </w:tblGrid>
      <w:tr w:rsidR="004526D2" w:rsidRPr="004526D2" w:rsidTr="008176DC">
        <w:tc>
          <w:tcPr>
            <w:tcW w:w="1368" w:type="dxa"/>
            <w:shd w:val="clear" w:color="auto" w:fill="BFBFBF" w:themeFill="background1" w:themeFillShade="BF"/>
          </w:tcPr>
          <w:p w:rsidR="004526D2" w:rsidRPr="004526D2" w:rsidRDefault="004526D2" w:rsidP="00F853C3">
            <w:pPr>
              <w:rPr>
                <w:rFonts w:ascii="Arial" w:hAnsi="Arial" w:cs="Arial"/>
                <w:b/>
                <w:bCs/>
                <w:color w:val="000000"/>
                <w:sz w:val="24"/>
                <w:szCs w:val="24"/>
                <w:rtl/>
              </w:rPr>
            </w:pPr>
            <w:r w:rsidRPr="004526D2">
              <w:rPr>
                <w:rFonts w:ascii="Arial" w:hAnsi="Arial" w:cs="Arial" w:hint="cs"/>
                <w:b/>
                <w:bCs/>
                <w:color w:val="000000"/>
                <w:sz w:val="24"/>
                <w:szCs w:val="24"/>
                <w:rtl/>
              </w:rPr>
              <w:t>המזון</w:t>
            </w:r>
          </w:p>
        </w:tc>
        <w:tc>
          <w:tcPr>
            <w:tcW w:w="720" w:type="dxa"/>
            <w:shd w:val="clear" w:color="auto" w:fill="BFBFBF" w:themeFill="background1" w:themeFillShade="BF"/>
          </w:tcPr>
          <w:p w:rsidR="004526D2" w:rsidRPr="004526D2" w:rsidRDefault="004526D2" w:rsidP="00F853C3">
            <w:pPr>
              <w:jc w:val="center"/>
              <w:rPr>
                <w:rFonts w:ascii="Arial" w:hAnsi="Arial" w:cs="Arial"/>
                <w:b/>
                <w:bCs/>
                <w:color w:val="000000"/>
                <w:sz w:val="24"/>
                <w:szCs w:val="24"/>
                <w:rtl/>
              </w:rPr>
            </w:pPr>
            <w:r w:rsidRPr="004526D2">
              <w:rPr>
                <w:rFonts w:ascii="Arial" w:hAnsi="Arial" w:cs="Arial" w:hint="cs"/>
                <w:b/>
                <w:bCs/>
                <w:color w:val="000000"/>
                <w:sz w:val="24"/>
                <w:szCs w:val="24"/>
                <w:rtl/>
              </w:rPr>
              <w:t>ביצה</w:t>
            </w:r>
          </w:p>
        </w:tc>
        <w:tc>
          <w:tcPr>
            <w:tcW w:w="900" w:type="dxa"/>
            <w:shd w:val="clear" w:color="auto" w:fill="BFBFBF" w:themeFill="background1" w:themeFillShade="BF"/>
          </w:tcPr>
          <w:p w:rsidR="004526D2" w:rsidRPr="004526D2" w:rsidRDefault="004526D2" w:rsidP="00F853C3">
            <w:pPr>
              <w:jc w:val="center"/>
              <w:rPr>
                <w:rFonts w:ascii="Arial" w:hAnsi="Arial" w:cs="Arial"/>
                <w:b/>
                <w:bCs/>
                <w:color w:val="000000"/>
                <w:sz w:val="24"/>
                <w:szCs w:val="24"/>
                <w:rtl/>
              </w:rPr>
            </w:pPr>
            <w:r w:rsidRPr="004526D2">
              <w:rPr>
                <w:rFonts w:ascii="Arial" w:hAnsi="Arial" w:cs="Arial" w:hint="cs"/>
                <w:b/>
                <w:bCs/>
                <w:color w:val="000000"/>
                <w:sz w:val="24"/>
                <w:szCs w:val="24"/>
                <w:rtl/>
              </w:rPr>
              <w:t>תירס</w:t>
            </w:r>
          </w:p>
        </w:tc>
        <w:tc>
          <w:tcPr>
            <w:tcW w:w="900" w:type="dxa"/>
            <w:shd w:val="clear" w:color="auto" w:fill="BFBFBF" w:themeFill="background1" w:themeFillShade="BF"/>
          </w:tcPr>
          <w:p w:rsidR="004526D2" w:rsidRPr="004526D2" w:rsidRDefault="004526D2" w:rsidP="00F853C3">
            <w:pPr>
              <w:jc w:val="center"/>
              <w:rPr>
                <w:rFonts w:ascii="Arial" w:hAnsi="Arial" w:cs="Arial"/>
                <w:b/>
                <w:bCs/>
                <w:color w:val="000000"/>
                <w:sz w:val="24"/>
                <w:szCs w:val="24"/>
                <w:rtl/>
              </w:rPr>
            </w:pPr>
            <w:r w:rsidRPr="004526D2">
              <w:rPr>
                <w:rFonts w:ascii="Arial" w:hAnsi="Arial" w:cs="Arial" w:hint="cs"/>
                <w:b/>
                <w:bCs/>
                <w:color w:val="000000"/>
                <w:sz w:val="24"/>
                <w:szCs w:val="24"/>
                <w:rtl/>
              </w:rPr>
              <w:t>חומוס</w:t>
            </w:r>
          </w:p>
        </w:tc>
        <w:tc>
          <w:tcPr>
            <w:tcW w:w="1260" w:type="dxa"/>
            <w:shd w:val="clear" w:color="auto" w:fill="BFBFBF" w:themeFill="background1" w:themeFillShade="BF"/>
          </w:tcPr>
          <w:p w:rsidR="004526D2" w:rsidRPr="004526D2" w:rsidRDefault="004526D2" w:rsidP="00F853C3">
            <w:pPr>
              <w:jc w:val="center"/>
              <w:rPr>
                <w:rFonts w:ascii="Arial" w:hAnsi="Arial" w:cs="Arial"/>
                <w:b/>
                <w:bCs/>
                <w:color w:val="000000"/>
                <w:sz w:val="24"/>
                <w:szCs w:val="24"/>
                <w:rtl/>
              </w:rPr>
            </w:pPr>
            <w:r w:rsidRPr="004526D2">
              <w:rPr>
                <w:rFonts w:ascii="Arial" w:hAnsi="Arial" w:cs="Arial" w:hint="cs"/>
                <w:b/>
                <w:bCs/>
                <w:color w:val="000000"/>
                <w:sz w:val="24"/>
                <w:szCs w:val="24"/>
                <w:rtl/>
              </w:rPr>
              <w:t>קמח חיטה</w:t>
            </w:r>
          </w:p>
        </w:tc>
        <w:tc>
          <w:tcPr>
            <w:tcW w:w="1260" w:type="dxa"/>
            <w:shd w:val="clear" w:color="auto" w:fill="BFBFBF" w:themeFill="background1" w:themeFillShade="BF"/>
          </w:tcPr>
          <w:p w:rsidR="004526D2" w:rsidRPr="004526D2" w:rsidRDefault="004526D2" w:rsidP="00F853C3">
            <w:pPr>
              <w:jc w:val="center"/>
              <w:rPr>
                <w:rFonts w:ascii="Arial" w:hAnsi="Arial" w:cs="Arial"/>
                <w:b/>
                <w:bCs/>
                <w:color w:val="000000"/>
                <w:sz w:val="24"/>
                <w:szCs w:val="24"/>
                <w:rtl/>
              </w:rPr>
            </w:pPr>
            <w:r w:rsidRPr="004526D2">
              <w:rPr>
                <w:rFonts w:ascii="Arial" w:hAnsi="Arial" w:cs="Arial" w:hint="cs"/>
                <w:b/>
                <w:bCs/>
                <w:color w:val="000000"/>
                <w:sz w:val="24"/>
                <w:szCs w:val="24"/>
                <w:rtl/>
              </w:rPr>
              <w:t>חלב</w:t>
            </w:r>
          </w:p>
        </w:tc>
      </w:tr>
      <w:tr w:rsidR="004526D2" w:rsidRPr="004526D2" w:rsidTr="00F853C3">
        <w:tc>
          <w:tcPr>
            <w:tcW w:w="1368" w:type="dxa"/>
            <w:shd w:val="clear" w:color="auto" w:fill="auto"/>
          </w:tcPr>
          <w:p w:rsidR="004526D2" w:rsidRPr="004526D2" w:rsidRDefault="004526D2" w:rsidP="00F853C3">
            <w:pPr>
              <w:rPr>
                <w:rFonts w:ascii="Arial" w:hAnsi="Arial" w:cs="Arial"/>
                <w:b/>
                <w:bCs/>
                <w:color w:val="000000"/>
                <w:sz w:val="24"/>
                <w:szCs w:val="24"/>
                <w:rtl/>
              </w:rPr>
            </w:pPr>
            <w:r w:rsidRPr="004526D2">
              <w:rPr>
                <w:rFonts w:ascii="Arial" w:hAnsi="Arial" w:cs="Arial" w:hint="cs"/>
                <w:b/>
                <w:bCs/>
                <w:color w:val="000000"/>
                <w:sz w:val="24"/>
                <w:szCs w:val="24"/>
                <w:rtl/>
              </w:rPr>
              <w:t>ערך החלבון</w:t>
            </w:r>
          </w:p>
        </w:tc>
        <w:tc>
          <w:tcPr>
            <w:tcW w:w="720" w:type="dxa"/>
            <w:shd w:val="clear" w:color="auto" w:fill="auto"/>
          </w:tcPr>
          <w:p w:rsidR="004526D2" w:rsidRPr="004526D2" w:rsidRDefault="004526D2" w:rsidP="00F853C3">
            <w:pPr>
              <w:jc w:val="center"/>
              <w:rPr>
                <w:rFonts w:ascii="Arial" w:hAnsi="Arial" w:cs="Arial"/>
                <w:color w:val="000000"/>
                <w:sz w:val="24"/>
                <w:szCs w:val="24"/>
                <w:rtl/>
              </w:rPr>
            </w:pPr>
            <w:r w:rsidRPr="004526D2">
              <w:rPr>
                <w:rFonts w:ascii="Arial" w:hAnsi="Arial" w:cs="Arial" w:hint="cs"/>
                <w:color w:val="000000"/>
                <w:sz w:val="24"/>
                <w:szCs w:val="24"/>
                <w:rtl/>
              </w:rPr>
              <w:t>94</w:t>
            </w:r>
          </w:p>
        </w:tc>
        <w:tc>
          <w:tcPr>
            <w:tcW w:w="900" w:type="dxa"/>
            <w:shd w:val="clear" w:color="auto" w:fill="auto"/>
          </w:tcPr>
          <w:p w:rsidR="004526D2" w:rsidRPr="004526D2" w:rsidRDefault="004526D2" w:rsidP="00F853C3">
            <w:pPr>
              <w:jc w:val="center"/>
              <w:rPr>
                <w:rFonts w:ascii="Arial" w:hAnsi="Arial" w:cs="Arial"/>
                <w:color w:val="000000"/>
                <w:sz w:val="24"/>
                <w:szCs w:val="24"/>
                <w:rtl/>
              </w:rPr>
            </w:pPr>
            <w:r w:rsidRPr="004526D2">
              <w:rPr>
                <w:rFonts w:ascii="Arial" w:hAnsi="Arial" w:cs="Arial" w:hint="cs"/>
                <w:color w:val="000000"/>
                <w:sz w:val="24"/>
                <w:szCs w:val="24"/>
                <w:rtl/>
              </w:rPr>
              <w:t>59</w:t>
            </w:r>
          </w:p>
        </w:tc>
        <w:tc>
          <w:tcPr>
            <w:tcW w:w="900" w:type="dxa"/>
            <w:shd w:val="clear" w:color="auto" w:fill="auto"/>
          </w:tcPr>
          <w:p w:rsidR="004526D2" w:rsidRPr="004526D2" w:rsidRDefault="004526D2" w:rsidP="00F853C3">
            <w:pPr>
              <w:jc w:val="center"/>
              <w:rPr>
                <w:rFonts w:ascii="Arial" w:hAnsi="Arial" w:cs="Arial"/>
                <w:color w:val="000000"/>
                <w:sz w:val="24"/>
                <w:szCs w:val="24"/>
                <w:rtl/>
              </w:rPr>
            </w:pPr>
            <w:r w:rsidRPr="004526D2">
              <w:rPr>
                <w:rFonts w:ascii="Arial" w:hAnsi="Arial" w:cs="Arial" w:hint="cs"/>
                <w:color w:val="000000"/>
                <w:sz w:val="24"/>
                <w:szCs w:val="24"/>
                <w:rtl/>
              </w:rPr>
              <w:t>68</w:t>
            </w:r>
          </w:p>
        </w:tc>
        <w:tc>
          <w:tcPr>
            <w:tcW w:w="1260" w:type="dxa"/>
            <w:shd w:val="clear" w:color="auto" w:fill="auto"/>
          </w:tcPr>
          <w:p w:rsidR="004526D2" w:rsidRPr="004526D2" w:rsidRDefault="004526D2" w:rsidP="00F853C3">
            <w:pPr>
              <w:jc w:val="center"/>
              <w:rPr>
                <w:rFonts w:ascii="Arial" w:hAnsi="Arial" w:cs="Arial"/>
                <w:color w:val="000000"/>
                <w:sz w:val="24"/>
                <w:szCs w:val="24"/>
                <w:rtl/>
              </w:rPr>
            </w:pPr>
            <w:r w:rsidRPr="004526D2">
              <w:rPr>
                <w:rFonts w:ascii="Arial" w:hAnsi="Arial" w:cs="Arial" w:hint="cs"/>
                <w:color w:val="000000"/>
                <w:sz w:val="24"/>
                <w:szCs w:val="24"/>
                <w:rtl/>
              </w:rPr>
              <w:t>65</w:t>
            </w:r>
          </w:p>
        </w:tc>
        <w:tc>
          <w:tcPr>
            <w:tcW w:w="1260" w:type="dxa"/>
            <w:shd w:val="clear" w:color="auto" w:fill="auto"/>
          </w:tcPr>
          <w:p w:rsidR="004526D2" w:rsidRPr="004526D2" w:rsidRDefault="004526D2" w:rsidP="00F853C3">
            <w:pPr>
              <w:jc w:val="center"/>
              <w:rPr>
                <w:rFonts w:ascii="Arial" w:hAnsi="Arial" w:cs="Arial"/>
                <w:color w:val="000000"/>
                <w:sz w:val="24"/>
                <w:szCs w:val="24"/>
                <w:rtl/>
              </w:rPr>
            </w:pPr>
            <w:r w:rsidRPr="004526D2">
              <w:rPr>
                <w:rFonts w:ascii="Arial" w:hAnsi="Arial" w:cs="Arial" w:hint="cs"/>
                <w:color w:val="000000"/>
                <w:sz w:val="24"/>
                <w:szCs w:val="24"/>
                <w:rtl/>
              </w:rPr>
              <w:t>78</w:t>
            </w:r>
          </w:p>
        </w:tc>
      </w:tr>
    </w:tbl>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חלבון מהחי </w:t>
      </w:r>
      <w:r w:rsidRPr="004526D2">
        <w:rPr>
          <w:rFonts w:ascii="Arial" w:hAnsi="Arial" w:cs="Arial" w:hint="cs"/>
          <w:sz w:val="24"/>
          <w:szCs w:val="24"/>
          <w:rtl/>
        </w:rPr>
        <w:t xml:space="preserve">נחשב בעל </w:t>
      </w:r>
      <w:r w:rsidRPr="004526D2">
        <w:rPr>
          <w:rFonts w:ascii="Arial" w:hAnsi="Arial" w:cs="Arial" w:hint="cs"/>
          <w:b/>
          <w:bCs/>
          <w:sz w:val="24"/>
          <w:szCs w:val="24"/>
          <w:rtl/>
        </w:rPr>
        <w:t>ערך ביולוגי גבוה</w:t>
      </w:r>
      <w:r w:rsidRPr="004526D2">
        <w:rPr>
          <w:rFonts w:ascii="Arial" w:hAnsi="Arial" w:cs="Arial" w:hint="cs"/>
          <w:sz w:val="24"/>
          <w:szCs w:val="24"/>
          <w:rtl/>
        </w:rPr>
        <w:t>.</w:t>
      </w:r>
    </w:p>
    <w:p w:rsidR="004526D2" w:rsidRPr="004526D2" w:rsidRDefault="004526D2" w:rsidP="004526D2">
      <w:pPr>
        <w:rPr>
          <w:rFonts w:ascii="Arial" w:hAnsi="Arial" w:cs="Arial"/>
          <w:color w:val="000000"/>
          <w:sz w:val="24"/>
          <w:szCs w:val="24"/>
          <w:rtl/>
        </w:rPr>
      </w:pPr>
      <w:r w:rsidRPr="004526D2">
        <w:rPr>
          <w:rFonts w:ascii="Arial" w:hAnsi="Arial" w:cs="Arial"/>
          <w:b/>
          <w:bCs/>
          <w:color w:val="000000"/>
          <w:sz w:val="24"/>
          <w:szCs w:val="24"/>
          <w:rtl/>
        </w:rPr>
        <w:t>חלבון מלא</w:t>
      </w:r>
      <w:r w:rsidRPr="004526D2">
        <w:rPr>
          <w:rFonts w:ascii="Arial" w:hAnsi="Arial" w:cs="Arial"/>
          <w:color w:val="000000"/>
          <w:sz w:val="24"/>
          <w:szCs w:val="24"/>
          <w:rtl/>
        </w:rPr>
        <w:t xml:space="preserve"> הוא חלבון בעל ערך ביולוגי גבוה, כי הוא מכיל את </w:t>
      </w:r>
      <w:r w:rsidRPr="004526D2">
        <w:rPr>
          <w:rFonts w:ascii="Arial" w:hAnsi="Arial" w:cs="Arial" w:hint="cs"/>
          <w:color w:val="000000"/>
          <w:sz w:val="24"/>
          <w:szCs w:val="24"/>
          <w:rtl/>
        </w:rPr>
        <w:t>כל</w:t>
      </w:r>
      <w:r w:rsidRPr="004526D2">
        <w:rPr>
          <w:rFonts w:ascii="Arial" w:hAnsi="Arial" w:cs="Arial"/>
          <w:color w:val="000000"/>
          <w:sz w:val="24"/>
          <w:szCs w:val="24"/>
          <w:rtl/>
        </w:rPr>
        <w:t xml:space="preserve"> החומצות האמיניות החיוניות (חומצות שהגוף אינו יכול לייצר). חלבון מלא בד</w:t>
      </w:r>
      <w:r w:rsidRPr="004526D2">
        <w:rPr>
          <w:rFonts w:ascii="Arial" w:hAnsi="Arial" w:cs="Arial" w:hint="cs"/>
          <w:color w:val="000000"/>
          <w:sz w:val="24"/>
          <w:szCs w:val="24"/>
          <w:rtl/>
        </w:rPr>
        <w:t>רך כלל מצוי</w:t>
      </w:r>
      <w:r w:rsidRPr="004526D2">
        <w:rPr>
          <w:rFonts w:ascii="Arial" w:hAnsi="Arial" w:cs="Arial"/>
          <w:color w:val="000000"/>
          <w:sz w:val="24"/>
          <w:szCs w:val="24"/>
          <w:rtl/>
        </w:rPr>
        <w:t xml:space="preserve"> במזונות מה</w:t>
      </w:r>
      <w:r w:rsidRPr="004526D2">
        <w:rPr>
          <w:rFonts w:ascii="Arial" w:hAnsi="Arial" w:cs="Arial"/>
          <w:b/>
          <w:bCs/>
          <w:color w:val="000000"/>
          <w:sz w:val="24"/>
          <w:szCs w:val="24"/>
          <w:rtl/>
        </w:rPr>
        <w:t>חי</w:t>
      </w:r>
      <w:r w:rsidRPr="004526D2">
        <w:rPr>
          <w:rFonts w:ascii="Arial" w:hAnsi="Arial" w:cs="Arial"/>
          <w:color w:val="000000"/>
          <w:sz w:val="24"/>
          <w:szCs w:val="24"/>
          <w:rtl/>
        </w:rPr>
        <w:t>: ביצים, חלב, בשר, דגים.</w:t>
      </w:r>
    </w:p>
    <w:p w:rsidR="004526D2" w:rsidRPr="004526D2" w:rsidRDefault="004526D2" w:rsidP="004526D2">
      <w:pPr>
        <w:rPr>
          <w:rFonts w:ascii="Arial" w:hAnsi="Arial" w:cs="Arial"/>
          <w:color w:val="000000"/>
          <w:sz w:val="24"/>
          <w:szCs w:val="24"/>
          <w:rtl/>
        </w:rPr>
      </w:pPr>
      <w:r w:rsidRPr="004526D2">
        <w:rPr>
          <w:rFonts w:ascii="Arial" w:hAnsi="Arial" w:cs="Arial" w:hint="cs"/>
          <w:b/>
          <w:bCs/>
          <w:color w:val="000000"/>
          <w:sz w:val="24"/>
          <w:szCs w:val="24"/>
          <w:rtl/>
        </w:rPr>
        <w:t>חלבון חסר</w:t>
      </w:r>
      <w:r w:rsidRPr="004526D2">
        <w:rPr>
          <w:rFonts w:ascii="Arial" w:hAnsi="Arial" w:cs="Arial" w:hint="cs"/>
          <w:color w:val="000000"/>
          <w:sz w:val="24"/>
          <w:szCs w:val="24"/>
          <w:rtl/>
        </w:rPr>
        <w:t xml:space="preserve"> הוא חלבון שמקורו ב</w:t>
      </w:r>
      <w:r w:rsidRPr="004526D2">
        <w:rPr>
          <w:rFonts w:ascii="Arial" w:hAnsi="Arial" w:cs="Arial" w:hint="cs"/>
          <w:b/>
          <w:bCs/>
          <w:color w:val="000000"/>
          <w:sz w:val="24"/>
          <w:szCs w:val="24"/>
          <w:rtl/>
        </w:rPr>
        <w:t>צומח</w:t>
      </w:r>
      <w:r w:rsidRPr="004526D2">
        <w:rPr>
          <w:rFonts w:ascii="Arial" w:hAnsi="Arial" w:cs="Arial" w:hint="cs"/>
          <w:color w:val="000000"/>
          <w:sz w:val="24"/>
          <w:szCs w:val="24"/>
          <w:rtl/>
        </w:rPr>
        <w:t xml:space="preserve">: בקטניות, דגניים, זרעי שמן. חסרה בכל אחד ממזונות אלו חומצת אמינו חיונית (שונה) אחת או יותר ולכן ערכו התזונתי נמוך. </w:t>
      </w:r>
    </w:p>
    <w:p w:rsidR="004526D2" w:rsidRPr="004526D2" w:rsidRDefault="004526D2" w:rsidP="004526D2">
      <w:pPr>
        <w:rPr>
          <w:rFonts w:ascii="Arial" w:hAnsi="Arial" w:cs="Arial"/>
          <w:color w:val="000000"/>
          <w:sz w:val="24"/>
          <w:szCs w:val="24"/>
          <w:rtl/>
        </w:rPr>
      </w:pPr>
      <w:r w:rsidRPr="004526D2">
        <w:rPr>
          <w:rFonts w:ascii="Arial" w:hAnsi="Arial" w:cs="Arial"/>
          <w:color w:val="000000"/>
          <w:sz w:val="24"/>
          <w:szCs w:val="24"/>
          <w:rtl/>
        </w:rPr>
        <w:t xml:space="preserve">חשוב לאכול חלבונים ממקורות מגוונים כדי לקבל את </w:t>
      </w:r>
      <w:r w:rsidRPr="004526D2">
        <w:rPr>
          <w:rFonts w:ascii="Arial" w:hAnsi="Arial" w:cs="Arial" w:hint="cs"/>
          <w:color w:val="000000"/>
          <w:sz w:val="24"/>
          <w:szCs w:val="24"/>
          <w:rtl/>
        </w:rPr>
        <w:t>ה</w:t>
      </w:r>
      <w:r w:rsidRPr="004526D2">
        <w:rPr>
          <w:rFonts w:ascii="Arial" w:hAnsi="Arial" w:cs="Arial"/>
          <w:color w:val="000000"/>
          <w:sz w:val="24"/>
          <w:szCs w:val="24"/>
          <w:rtl/>
        </w:rPr>
        <w:t>חומצות האמיניות החיוניות הדרושות וכדי להעלות את איכות החלבון.</w:t>
      </w:r>
    </w:p>
    <w:p w:rsidR="004526D2" w:rsidRPr="00590866" w:rsidRDefault="004526D2" w:rsidP="00590866">
      <w:pPr>
        <w:rPr>
          <w:rFonts w:ascii="Arial" w:hAnsi="Arial" w:cs="Arial"/>
          <w:color w:val="000000"/>
          <w:sz w:val="24"/>
          <w:szCs w:val="24"/>
          <w:rtl/>
        </w:rPr>
      </w:pPr>
      <w:r w:rsidRPr="004526D2">
        <w:rPr>
          <w:rFonts w:ascii="Arial" w:hAnsi="Arial" w:cs="Arial"/>
          <w:sz w:val="24"/>
          <w:szCs w:val="24"/>
          <w:rtl/>
        </w:rPr>
        <w:t>ייצור חלבון מה</w:t>
      </w:r>
      <w:r w:rsidRPr="004526D2">
        <w:rPr>
          <w:rFonts w:ascii="Arial" w:hAnsi="Arial" w:cs="Arial"/>
          <w:b/>
          <w:bCs/>
          <w:sz w:val="24"/>
          <w:szCs w:val="24"/>
          <w:rtl/>
        </w:rPr>
        <w:t>חי</w:t>
      </w:r>
      <w:r w:rsidRPr="004526D2">
        <w:rPr>
          <w:rFonts w:ascii="Arial" w:hAnsi="Arial" w:cs="Arial"/>
          <w:sz w:val="24"/>
          <w:szCs w:val="24"/>
          <w:rtl/>
        </w:rPr>
        <w:t xml:space="preserve"> </w:t>
      </w:r>
      <w:r w:rsidRPr="004526D2">
        <w:rPr>
          <w:rFonts w:ascii="Arial" w:hAnsi="Arial" w:cs="Arial" w:hint="cs"/>
          <w:sz w:val="24"/>
          <w:szCs w:val="24"/>
          <w:rtl/>
        </w:rPr>
        <w:t xml:space="preserve">יקר </w:t>
      </w:r>
      <w:r w:rsidRPr="004526D2">
        <w:rPr>
          <w:rFonts w:ascii="Arial" w:hAnsi="Arial" w:cs="Arial"/>
          <w:sz w:val="24"/>
          <w:szCs w:val="24"/>
          <w:rtl/>
        </w:rPr>
        <w:t>י</w:t>
      </w:r>
      <w:r w:rsidRPr="004526D2">
        <w:rPr>
          <w:rFonts w:ascii="Arial" w:hAnsi="Arial" w:cs="Arial" w:hint="cs"/>
          <w:sz w:val="24"/>
          <w:szCs w:val="24"/>
          <w:rtl/>
        </w:rPr>
        <w:t>ותר מאשר ייצור חלבון מה</w:t>
      </w:r>
      <w:r w:rsidRPr="004526D2">
        <w:rPr>
          <w:rFonts w:ascii="Arial" w:hAnsi="Arial" w:cs="Arial" w:hint="cs"/>
          <w:b/>
          <w:bCs/>
          <w:sz w:val="24"/>
          <w:szCs w:val="24"/>
          <w:rtl/>
        </w:rPr>
        <w:t>צומח</w:t>
      </w:r>
      <w:r w:rsidRPr="004526D2">
        <w:rPr>
          <w:rFonts w:ascii="Arial" w:hAnsi="Arial" w:cs="Arial" w:hint="cs"/>
          <w:sz w:val="24"/>
          <w:szCs w:val="24"/>
          <w:rtl/>
        </w:rPr>
        <w:t>, כי גידול בעלי החיים המשמשים למאכל, גידול התרנגולות המטילות ביצים וייצור מוצרי חלב יקר יותר מגידול צמחים.</w:t>
      </w:r>
      <w:r w:rsidRPr="004526D2">
        <w:rPr>
          <w:rFonts w:ascii="Arial" w:hAnsi="Arial" w:cs="Arial"/>
          <w:sz w:val="24"/>
          <w:szCs w:val="24"/>
          <w:rtl/>
        </w:rPr>
        <w:t xml:space="preserve"> </w:t>
      </w:r>
    </w:p>
    <w:p w:rsidR="004526D2" w:rsidRPr="004526D2" w:rsidRDefault="004526D2" w:rsidP="004526D2">
      <w:pPr>
        <w:rPr>
          <w:rFonts w:ascii="Arial" w:hAnsi="Arial" w:cs="Arial"/>
          <w:color w:val="000000"/>
          <w:sz w:val="24"/>
          <w:szCs w:val="24"/>
          <w:rtl/>
        </w:rPr>
      </w:pPr>
      <w:r w:rsidRPr="004526D2">
        <w:rPr>
          <w:rFonts w:ascii="Arial" w:hAnsi="Arial" w:cs="Arial" w:hint="cs"/>
          <w:b/>
          <w:bCs/>
          <w:color w:val="000000"/>
          <w:sz w:val="24"/>
          <w:szCs w:val="24"/>
          <w:rtl/>
        </w:rPr>
        <w:t>חומצת אמינו מגבילה</w:t>
      </w:r>
      <w:r w:rsidRPr="004526D2">
        <w:rPr>
          <w:rFonts w:ascii="Arial" w:hAnsi="Arial" w:cs="Arial" w:hint="cs"/>
          <w:color w:val="000000"/>
          <w:sz w:val="24"/>
          <w:szCs w:val="24"/>
          <w:rtl/>
        </w:rPr>
        <w:t xml:space="preserve"> היא</w:t>
      </w:r>
      <w:r w:rsidRPr="004526D2">
        <w:rPr>
          <w:rFonts w:ascii="Arial" w:hAnsi="Arial" w:cs="Arial" w:hint="cs"/>
          <w:color w:val="000000"/>
          <w:sz w:val="24"/>
          <w:szCs w:val="24"/>
          <w:u w:val="single"/>
          <w:rtl/>
        </w:rPr>
        <w:t xml:space="preserve"> חומצת אמינו חיונית</w:t>
      </w:r>
      <w:r w:rsidRPr="004526D2">
        <w:rPr>
          <w:rFonts w:ascii="Arial" w:hAnsi="Arial" w:cs="Arial" w:hint="cs"/>
          <w:color w:val="000000"/>
          <w:sz w:val="24"/>
          <w:szCs w:val="24"/>
          <w:rtl/>
        </w:rPr>
        <w:t xml:space="preserve"> (אחת מ-8 החיוניות) הנמצאת במזון בכמות </w:t>
      </w:r>
      <w:r w:rsidRPr="004526D2">
        <w:rPr>
          <w:rFonts w:ascii="Arial" w:hAnsi="Arial" w:cs="Arial" w:hint="cs"/>
          <w:b/>
          <w:bCs/>
          <w:color w:val="000000"/>
          <w:sz w:val="24"/>
          <w:szCs w:val="24"/>
          <w:rtl/>
        </w:rPr>
        <w:t>נמוכה.</w:t>
      </w:r>
      <w:r w:rsidRPr="004526D2">
        <w:rPr>
          <w:rFonts w:ascii="Arial" w:hAnsi="Arial" w:cs="Arial" w:hint="cs"/>
          <w:color w:val="000000"/>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היא </w:t>
      </w:r>
      <w:r w:rsidRPr="004526D2">
        <w:rPr>
          <w:rFonts w:ascii="Arial" w:hAnsi="Arial" w:cs="Arial" w:hint="cs"/>
          <w:sz w:val="24"/>
          <w:szCs w:val="24"/>
          <w:rtl/>
        </w:rPr>
        <w:t>ה</w:t>
      </w:r>
      <w:r w:rsidRPr="004526D2">
        <w:rPr>
          <w:rFonts w:ascii="Arial" w:hAnsi="Arial" w:cs="Arial"/>
          <w:sz w:val="24"/>
          <w:szCs w:val="24"/>
          <w:rtl/>
        </w:rPr>
        <w:t xml:space="preserve">קובעת את אחוז הניצול של </w:t>
      </w:r>
      <w:r w:rsidRPr="004526D2">
        <w:rPr>
          <w:rFonts w:ascii="Arial" w:hAnsi="Arial" w:cs="Arial" w:hint="cs"/>
          <w:sz w:val="24"/>
          <w:szCs w:val="24"/>
          <w:rtl/>
        </w:rPr>
        <w:t>כל ה</w:t>
      </w:r>
      <w:r w:rsidRPr="004526D2">
        <w:rPr>
          <w:rFonts w:ascii="Arial" w:hAnsi="Arial" w:cs="Arial"/>
          <w:sz w:val="24"/>
          <w:szCs w:val="24"/>
          <w:rtl/>
        </w:rPr>
        <w:t>חלבון</w:t>
      </w:r>
      <w:r w:rsidRPr="004526D2">
        <w:rPr>
          <w:rFonts w:ascii="Arial" w:hAnsi="Arial" w:cs="Arial" w:hint="cs"/>
          <w:sz w:val="24"/>
          <w:szCs w:val="24"/>
          <w:rtl/>
        </w:rPr>
        <w:t>,</w:t>
      </w:r>
      <w:r w:rsidRPr="004526D2">
        <w:rPr>
          <w:rFonts w:ascii="Arial" w:hAnsi="Arial" w:cs="Arial"/>
          <w:sz w:val="24"/>
          <w:szCs w:val="24"/>
          <w:rtl/>
        </w:rPr>
        <w:t xml:space="preserve"> לפי </w:t>
      </w:r>
      <w:r w:rsidRPr="004526D2">
        <w:rPr>
          <w:rFonts w:ascii="Arial" w:hAnsi="Arial" w:cs="Arial" w:hint="cs"/>
          <w:sz w:val="24"/>
          <w:szCs w:val="24"/>
          <w:rtl/>
        </w:rPr>
        <w:t>ה</w:t>
      </w:r>
      <w:r w:rsidRPr="004526D2">
        <w:rPr>
          <w:rFonts w:ascii="Arial" w:hAnsi="Arial" w:cs="Arial"/>
          <w:sz w:val="24"/>
          <w:szCs w:val="24"/>
          <w:rtl/>
        </w:rPr>
        <w:t xml:space="preserve">כמות </w:t>
      </w:r>
      <w:r w:rsidRPr="004526D2">
        <w:rPr>
          <w:rFonts w:ascii="Arial" w:hAnsi="Arial" w:cs="Arial" w:hint="cs"/>
          <w:sz w:val="24"/>
          <w:szCs w:val="24"/>
          <w:rtl/>
        </w:rPr>
        <w:t>שלה במזון. מה שאינו מנוצל, כלומר,</w:t>
      </w:r>
      <w:r w:rsidRPr="004526D2">
        <w:rPr>
          <w:rFonts w:ascii="Arial" w:hAnsi="Arial" w:cs="Arial" w:hint="cs"/>
          <w:sz w:val="24"/>
          <w:szCs w:val="24"/>
        </w:rPr>
        <w:t xml:space="preserve"> </w:t>
      </w:r>
      <w:r w:rsidRPr="004526D2">
        <w:rPr>
          <w:rFonts w:ascii="Arial" w:hAnsi="Arial" w:cs="Arial"/>
          <w:sz w:val="24"/>
          <w:szCs w:val="24"/>
          <w:rtl/>
        </w:rPr>
        <w:t xml:space="preserve">יתר החומצות </w:t>
      </w:r>
      <w:r w:rsidRPr="004526D2">
        <w:rPr>
          <w:rFonts w:ascii="Arial" w:hAnsi="Arial" w:cs="Arial" w:hint="cs"/>
          <w:sz w:val="24"/>
          <w:szCs w:val="24"/>
          <w:rtl/>
        </w:rPr>
        <w:t>ה</w:t>
      </w:r>
      <w:r w:rsidRPr="004526D2">
        <w:rPr>
          <w:rFonts w:ascii="Arial" w:hAnsi="Arial" w:cs="Arial"/>
          <w:sz w:val="24"/>
          <w:szCs w:val="24"/>
          <w:rtl/>
        </w:rPr>
        <w:t>אמיניות ה</w:t>
      </w:r>
      <w:r w:rsidRPr="004526D2">
        <w:rPr>
          <w:rFonts w:ascii="Arial" w:hAnsi="Arial" w:cs="Arial" w:hint="cs"/>
          <w:sz w:val="24"/>
          <w:szCs w:val="24"/>
          <w:rtl/>
        </w:rPr>
        <w:t xml:space="preserve">חיוניות </w:t>
      </w:r>
      <w:r w:rsidRPr="004526D2">
        <w:rPr>
          <w:rFonts w:ascii="Arial" w:hAnsi="Arial" w:cs="Arial"/>
          <w:sz w:val="24"/>
          <w:szCs w:val="24"/>
          <w:rtl/>
        </w:rPr>
        <w:t xml:space="preserve">והבלתי </w:t>
      </w:r>
      <w:r w:rsidRPr="004526D2">
        <w:rPr>
          <w:rFonts w:ascii="Arial" w:hAnsi="Arial" w:cs="Arial" w:hint="cs"/>
          <w:sz w:val="24"/>
          <w:szCs w:val="24"/>
          <w:rtl/>
        </w:rPr>
        <w:t>חיוניות</w:t>
      </w:r>
      <w:r w:rsidRPr="004526D2">
        <w:rPr>
          <w:rFonts w:ascii="Arial" w:hAnsi="Arial" w:cs="Arial"/>
          <w:sz w:val="24"/>
          <w:szCs w:val="24"/>
          <w:rtl/>
        </w:rPr>
        <w:t xml:space="preserve"> הופכות לאנרגיה או שומן הנאגר.</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המושג: </w:t>
      </w:r>
      <w:r w:rsidRPr="004526D2">
        <w:rPr>
          <w:rFonts w:ascii="Arial" w:hAnsi="Arial" w:cs="Arial"/>
          <w:b/>
          <w:bCs/>
          <w:sz w:val="24"/>
          <w:szCs w:val="24"/>
          <w:rtl/>
        </w:rPr>
        <w:t>ח</w:t>
      </w:r>
      <w:r w:rsidRPr="004526D2">
        <w:rPr>
          <w:rFonts w:ascii="Arial" w:hAnsi="Arial" w:cs="Arial" w:hint="cs"/>
          <w:b/>
          <w:bCs/>
          <w:sz w:val="24"/>
          <w:szCs w:val="24"/>
          <w:rtl/>
        </w:rPr>
        <w:t>ומצה</w:t>
      </w:r>
      <w:r w:rsidRPr="004526D2">
        <w:rPr>
          <w:rFonts w:ascii="Arial" w:hAnsi="Arial" w:cs="Arial"/>
          <w:b/>
          <w:bCs/>
          <w:sz w:val="24"/>
          <w:szCs w:val="24"/>
          <w:rtl/>
        </w:rPr>
        <w:t xml:space="preserve"> אמינית מגבילה</w:t>
      </w:r>
      <w:r w:rsidRPr="004526D2">
        <w:rPr>
          <w:rFonts w:ascii="Arial" w:hAnsi="Arial" w:cs="Arial"/>
          <w:sz w:val="24"/>
          <w:szCs w:val="24"/>
          <w:rtl/>
        </w:rPr>
        <w:t xml:space="preserve"> מתייחס</w:t>
      </w:r>
      <w:r w:rsidRPr="004526D2">
        <w:rPr>
          <w:rFonts w:ascii="Arial" w:hAnsi="Arial" w:cs="Arial" w:hint="cs"/>
          <w:sz w:val="24"/>
          <w:szCs w:val="24"/>
          <w:rtl/>
        </w:rPr>
        <w:t xml:space="preserve"> </w:t>
      </w:r>
      <w:r w:rsidRPr="004526D2">
        <w:rPr>
          <w:rFonts w:ascii="Arial" w:hAnsi="Arial" w:cs="Arial"/>
          <w:sz w:val="24"/>
          <w:szCs w:val="24"/>
          <w:rtl/>
        </w:rPr>
        <w:t xml:space="preserve">רק לחומצות אמינו </w:t>
      </w:r>
      <w:r w:rsidRPr="004526D2">
        <w:rPr>
          <w:rFonts w:ascii="Arial" w:hAnsi="Arial" w:cs="Arial" w:hint="cs"/>
          <w:sz w:val="24"/>
          <w:szCs w:val="24"/>
          <w:rtl/>
        </w:rPr>
        <w:t>חיוניות.</w:t>
      </w:r>
      <w:r w:rsidRPr="004526D2">
        <w:rPr>
          <w:rFonts w:ascii="Arial" w:hAnsi="Arial" w:cs="Arial"/>
          <w:sz w:val="24"/>
          <w:szCs w:val="24"/>
          <w:rtl/>
        </w:rPr>
        <w:t xml:space="preserve"> </w:t>
      </w:r>
      <w:r w:rsidRPr="004526D2">
        <w:rPr>
          <w:rFonts w:ascii="Arial" w:hAnsi="Arial" w:cs="Arial"/>
          <w:sz w:val="24"/>
          <w:szCs w:val="24"/>
          <w:u w:val="single"/>
          <w:rtl/>
        </w:rPr>
        <w:t>דוגמא</w:t>
      </w:r>
      <w:r w:rsidRPr="004526D2">
        <w:rPr>
          <w:rFonts w:ascii="Arial" w:hAnsi="Arial" w:cs="Arial" w:hint="cs"/>
          <w:sz w:val="24"/>
          <w:szCs w:val="24"/>
          <w:rtl/>
        </w:rPr>
        <w:t>:</w:t>
      </w:r>
      <w:r w:rsidRPr="004526D2">
        <w:rPr>
          <w:rFonts w:ascii="Arial" w:hAnsi="Arial" w:cs="Arial"/>
          <w:sz w:val="24"/>
          <w:szCs w:val="24"/>
          <w:rtl/>
        </w:rPr>
        <w:t xml:space="preserve"> </w:t>
      </w:r>
      <w:proofErr w:type="spellStart"/>
      <w:r w:rsidRPr="004526D2">
        <w:rPr>
          <w:rFonts w:ascii="Arial" w:hAnsi="Arial" w:cs="Arial" w:hint="cs"/>
          <w:b/>
          <w:bCs/>
          <w:sz w:val="24"/>
          <w:szCs w:val="24"/>
          <w:rtl/>
        </w:rPr>
        <w:t>ליזין</w:t>
      </w:r>
      <w:proofErr w:type="spellEnd"/>
      <w:r w:rsidRPr="004526D2">
        <w:rPr>
          <w:rFonts w:ascii="Arial" w:hAnsi="Arial" w:cs="Arial" w:hint="cs"/>
          <w:sz w:val="24"/>
          <w:szCs w:val="24"/>
          <w:rtl/>
        </w:rPr>
        <w:t xml:space="preserve"> היא חומצה אמינית חיונית הנמצאת במיעוט בקמח, בלחם, בפסטה. במזונות אלו </w:t>
      </w:r>
      <w:proofErr w:type="spellStart"/>
      <w:r w:rsidRPr="004526D2">
        <w:rPr>
          <w:rFonts w:ascii="Arial" w:hAnsi="Arial" w:cs="Arial" w:hint="cs"/>
          <w:sz w:val="24"/>
          <w:szCs w:val="24"/>
          <w:rtl/>
        </w:rPr>
        <w:t>הליזין</w:t>
      </w:r>
      <w:proofErr w:type="spellEnd"/>
      <w:r w:rsidRPr="004526D2">
        <w:rPr>
          <w:rFonts w:ascii="Arial" w:hAnsi="Arial" w:cs="Arial" w:hint="cs"/>
          <w:sz w:val="24"/>
          <w:szCs w:val="24"/>
          <w:rtl/>
        </w:rPr>
        <w:t xml:space="preserve"> קובעת </w:t>
      </w:r>
      <w:r w:rsidRPr="004526D2">
        <w:rPr>
          <w:rFonts w:ascii="Arial" w:hAnsi="Arial" w:cs="Arial"/>
          <w:sz w:val="24"/>
          <w:szCs w:val="24"/>
          <w:rtl/>
        </w:rPr>
        <w:t xml:space="preserve">את אחוז הניצול </w:t>
      </w:r>
      <w:r w:rsidRPr="004526D2">
        <w:rPr>
          <w:rFonts w:ascii="Arial" w:hAnsi="Arial" w:cs="Arial" w:hint="cs"/>
          <w:sz w:val="24"/>
          <w:szCs w:val="24"/>
          <w:rtl/>
        </w:rPr>
        <w:t xml:space="preserve">הכללי </w:t>
      </w:r>
      <w:r w:rsidRPr="004526D2">
        <w:rPr>
          <w:rFonts w:ascii="Arial" w:hAnsi="Arial" w:cs="Arial"/>
          <w:sz w:val="24"/>
          <w:szCs w:val="24"/>
          <w:rtl/>
        </w:rPr>
        <w:t>של יתר ח</w:t>
      </w:r>
      <w:r w:rsidRPr="004526D2">
        <w:rPr>
          <w:rFonts w:ascii="Arial" w:hAnsi="Arial" w:cs="Arial" w:hint="cs"/>
          <w:sz w:val="24"/>
          <w:szCs w:val="24"/>
          <w:rtl/>
        </w:rPr>
        <w:t>ומצות</w:t>
      </w:r>
      <w:r w:rsidRPr="004526D2">
        <w:rPr>
          <w:rFonts w:ascii="Arial" w:hAnsi="Arial" w:cs="Arial"/>
          <w:sz w:val="24"/>
          <w:szCs w:val="24"/>
          <w:rtl/>
        </w:rPr>
        <w:t xml:space="preserve"> </w:t>
      </w:r>
      <w:r w:rsidRPr="004526D2">
        <w:rPr>
          <w:rFonts w:ascii="Arial" w:hAnsi="Arial" w:cs="Arial" w:hint="cs"/>
          <w:sz w:val="24"/>
          <w:szCs w:val="24"/>
          <w:rtl/>
        </w:rPr>
        <w:t>ה</w:t>
      </w:r>
      <w:r w:rsidRPr="004526D2">
        <w:rPr>
          <w:rFonts w:ascii="Arial" w:hAnsi="Arial" w:cs="Arial"/>
          <w:sz w:val="24"/>
          <w:szCs w:val="24"/>
          <w:rtl/>
        </w:rPr>
        <w:t>אמינו.</w:t>
      </w:r>
      <w:r w:rsidRPr="004526D2">
        <w:rPr>
          <w:rFonts w:ascii="Arial" w:hAnsi="Arial" w:cs="Arial" w:hint="cs"/>
          <w:sz w:val="24"/>
          <w:szCs w:val="24"/>
          <w:rtl/>
        </w:rPr>
        <w:t xml:space="preserve"> </w:t>
      </w:r>
      <w:r w:rsidRPr="004526D2">
        <w:rPr>
          <w:rFonts w:ascii="Arial" w:hAnsi="Arial" w:cs="Arial"/>
          <w:sz w:val="24"/>
          <w:szCs w:val="24"/>
          <w:rtl/>
        </w:rPr>
        <w:t xml:space="preserve">לכן חלבון החיטה הוא </w:t>
      </w:r>
      <w:r w:rsidRPr="004526D2">
        <w:rPr>
          <w:rFonts w:ascii="Arial" w:hAnsi="Arial" w:cs="Arial"/>
          <w:sz w:val="24"/>
          <w:szCs w:val="24"/>
          <w:u w:val="single"/>
          <w:rtl/>
        </w:rPr>
        <w:t>חלבון חסר</w:t>
      </w:r>
      <w:r w:rsidRPr="004526D2">
        <w:rPr>
          <w:rFonts w:ascii="Arial" w:hAnsi="Arial" w:cs="Arial" w:hint="cs"/>
          <w:sz w:val="24"/>
          <w:szCs w:val="24"/>
          <w:u w:val="single"/>
          <w:rtl/>
        </w:rPr>
        <w:t>.</w:t>
      </w:r>
      <w:r w:rsidRPr="004526D2">
        <w:rPr>
          <w:rFonts w:ascii="Arial" w:hAnsi="Arial" w:cs="Arial"/>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במזון מה</w:t>
      </w:r>
      <w:r w:rsidRPr="004526D2">
        <w:rPr>
          <w:rFonts w:ascii="Arial" w:hAnsi="Arial" w:cs="Arial"/>
          <w:b/>
          <w:bCs/>
          <w:sz w:val="24"/>
          <w:szCs w:val="24"/>
          <w:rtl/>
        </w:rPr>
        <w:t>חי</w:t>
      </w:r>
      <w:r w:rsidRPr="004526D2">
        <w:rPr>
          <w:rFonts w:ascii="Arial" w:hAnsi="Arial" w:cs="Arial"/>
          <w:sz w:val="24"/>
          <w:szCs w:val="24"/>
          <w:rtl/>
        </w:rPr>
        <w:t xml:space="preserve"> יש</w:t>
      </w:r>
      <w:r w:rsidRPr="004526D2">
        <w:rPr>
          <w:rFonts w:ascii="Arial" w:hAnsi="Arial" w:cs="Arial" w:hint="cs"/>
          <w:sz w:val="24"/>
          <w:szCs w:val="24"/>
          <w:rtl/>
        </w:rPr>
        <w:t>נן</w:t>
      </w:r>
      <w:r w:rsidRPr="004526D2">
        <w:rPr>
          <w:rFonts w:ascii="Arial" w:hAnsi="Arial" w:cs="Arial"/>
          <w:sz w:val="24"/>
          <w:szCs w:val="24"/>
          <w:rtl/>
        </w:rPr>
        <w:t xml:space="preserve"> כל ח</w:t>
      </w:r>
      <w:r w:rsidRPr="004526D2">
        <w:rPr>
          <w:rFonts w:ascii="Arial" w:hAnsi="Arial" w:cs="Arial" w:hint="cs"/>
          <w:sz w:val="24"/>
          <w:szCs w:val="24"/>
          <w:rtl/>
        </w:rPr>
        <w:t>ומצות ה</w:t>
      </w:r>
      <w:r w:rsidRPr="004526D2">
        <w:rPr>
          <w:rFonts w:ascii="Arial" w:hAnsi="Arial" w:cs="Arial"/>
          <w:sz w:val="24"/>
          <w:szCs w:val="24"/>
          <w:rtl/>
        </w:rPr>
        <w:t xml:space="preserve">אמינו </w:t>
      </w:r>
      <w:r w:rsidRPr="004526D2">
        <w:rPr>
          <w:rFonts w:ascii="Arial" w:hAnsi="Arial" w:cs="Arial" w:hint="cs"/>
          <w:sz w:val="24"/>
          <w:szCs w:val="24"/>
          <w:rtl/>
        </w:rPr>
        <w:t>החיוניות</w:t>
      </w:r>
      <w:r w:rsidRPr="004526D2">
        <w:rPr>
          <w:rFonts w:ascii="Arial" w:hAnsi="Arial" w:cs="Arial"/>
          <w:sz w:val="24"/>
          <w:szCs w:val="24"/>
          <w:rtl/>
        </w:rPr>
        <w:t xml:space="preserve"> ברמה טובה</w:t>
      </w:r>
      <w:r w:rsidRPr="004526D2">
        <w:rPr>
          <w:rFonts w:ascii="Arial" w:hAnsi="Arial" w:cs="Arial" w:hint="cs"/>
          <w:sz w:val="24"/>
          <w:szCs w:val="24"/>
          <w:rtl/>
        </w:rPr>
        <w:t>,</w:t>
      </w:r>
      <w:r w:rsidRPr="004526D2">
        <w:rPr>
          <w:rFonts w:ascii="Arial" w:hAnsi="Arial" w:cs="Arial"/>
          <w:sz w:val="24"/>
          <w:szCs w:val="24"/>
          <w:rtl/>
        </w:rPr>
        <w:t xml:space="preserve"> כך שניצול </w:t>
      </w:r>
      <w:r w:rsidRPr="004526D2">
        <w:rPr>
          <w:rFonts w:ascii="Arial" w:hAnsi="Arial" w:cs="Arial" w:hint="cs"/>
          <w:sz w:val="24"/>
          <w:szCs w:val="24"/>
          <w:rtl/>
        </w:rPr>
        <w:t>החלבון במזון זה הוא גבוה מאוד</w:t>
      </w:r>
      <w:r w:rsidRPr="004526D2">
        <w:rPr>
          <w:rFonts w:ascii="Arial" w:hAnsi="Arial" w:cs="Arial"/>
          <w:sz w:val="24"/>
          <w:szCs w:val="24"/>
          <w:rtl/>
        </w:rPr>
        <w:t>.</w:t>
      </w:r>
    </w:p>
    <w:p w:rsidR="004526D2" w:rsidRPr="004526D2" w:rsidRDefault="004526D2" w:rsidP="004526D2">
      <w:pPr>
        <w:rPr>
          <w:rFonts w:ascii="Arial" w:hAnsi="Arial" w:cs="Arial"/>
          <w:color w:val="000000"/>
          <w:sz w:val="24"/>
          <w:szCs w:val="24"/>
          <w:rtl/>
        </w:rPr>
      </w:pPr>
      <w:r w:rsidRPr="004526D2">
        <w:rPr>
          <w:rFonts w:ascii="Arial" w:hAnsi="Arial" w:cs="Arial" w:hint="cs"/>
          <w:color w:val="000000"/>
          <w:sz w:val="24"/>
          <w:szCs w:val="24"/>
          <w:rtl/>
        </w:rPr>
        <w:t xml:space="preserve">במזון </w:t>
      </w:r>
      <w:r w:rsidRPr="004526D2">
        <w:rPr>
          <w:rFonts w:ascii="Arial" w:hAnsi="Arial" w:cs="Arial" w:hint="cs"/>
          <w:b/>
          <w:bCs/>
          <w:color w:val="000000"/>
          <w:sz w:val="24"/>
          <w:szCs w:val="24"/>
          <w:rtl/>
        </w:rPr>
        <w:t>מהצומח, המכיל חלבון, תמיד חסרה</w:t>
      </w:r>
      <w:r w:rsidRPr="004526D2">
        <w:rPr>
          <w:rFonts w:ascii="Arial" w:hAnsi="Arial" w:cs="Arial" w:hint="cs"/>
          <w:color w:val="000000"/>
          <w:sz w:val="24"/>
          <w:szCs w:val="24"/>
          <w:rtl/>
        </w:rPr>
        <w:t xml:space="preserve"> בו </w:t>
      </w:r>
      <w:r w:rsidRPr="004526D2">
        <w:rPr>
          <w:rFonts w:ascii="Arial" w:hAnsi="Arial" w:cs="Arial" w:hint="cs"/>
          <w:color w:val="000000"/>
          <w:sz w:val="24"/>
          <w:szCs w:val="24"/>
          <w:u w:val="single"/>
          <w:rtl/>
        </w:rPr>
        <w:t>לפחות</w:t>
      </w:r>
      <w:r w:rsidRPr="004526D2">
        <w:rPr>
          <w:rFonts w:ascii="Arial" w:hAnsi="Arial" w:cs="Arial" w:hint="cs"/>
          <w:color w:val="000000"/>
          <w:sz w:val="24"/>
          <w:szCs w:val="24"/>
          <w:rtl/>
        </w:rPr>
        <w:t xml:space="preserve"> חומצה אמינית חיונית אחת. בכל מזון חסרה/</w:t>
      </w:r>
      <w:proofErr w:type="spellStart"/>
      <w:r w:rsidRPr="004526D2">
        <w:rPr>
          <w:rFonts w:ascii="Arial" w:hAnsi="Arial" w:cs="Arial" w:hint="cs"/>
          <w:color w:val="000000"/>
          <w:sz w:val="24"/>
          <w:szCs w:val="24"/>
          <w:rtl/>
        </w:rPr>
        <w:t>ות</w:t>
      </w:r>
      <w:proofErr w:type="spellEnd"/>
      <w:r w:rsidRPr="004526D2">
        <w:rPr>
          <w:rFonts w:ascii="Arial" w:hAnsi="Arial" w:cs="Arial" w:hint="cs"/>
          <w:color w:val="000000"/>
          <w:sz w:val="24"/>
          <w:szCs w:val="24"/>
          <w:rtl/>
        </w:rPr>
        <w:t xml:space="preserve"> חומצה/</w:t>
      </w:r>
      <w:proofErr w:type="spellStart"/>
      <w:r w:rsidRPr="004526D2">
        <w:rPr>
          <w:rFonts w:ascii="Arial" w:hAnsi="Arial" w:cs="Arial" w:hint="cs"/>
          <w:color w:val="000000"/>
          <w:sz w:val="24"/>
          <w:szCs w:val="24"/>
          <w:rtl/>
        </w:rPr>
        <w:t>ות</w:t>
      </w:r>
      <w:proofErr w:type="spellEnd"/>
      <w:r w:rsidRPr="004526D2">
        <w:rPr>
          <w:rFonts w:ascii="Arial" w:hAnsi="Arial" w:cs="Arial" w:hint="cs"/>
          <w:color w:val="000000"/>
          <w:sz w:val="24"/>
          <w:szCs w:val="24"/>
          <w:rtl/>
        </w:rPr>
        <w:t xml:space="preserve"> אחרת/</w:t>
      </w:r>
      <w:proofErr w:type="spellStart"/>
      <w:r w:rsidRPr="004526D2">
        <w:rPr>
          <w:rFonts w:ascii="Arial" w:hAnsi="Arial" w:cs="Arial" w:hint="cs"/>
          <w:color w:val="000000"/>
          <w:sz w:val="24"/>
          <w:szCs w:val="24"/>
          <w:rtl/>
        </w:rPr>
        <w:t>ות</w:t>
      </w:r>
      <w:proofErr w:type="spellEnd"/>
      <w:r w:rsidRPr="004526D2">
        <w:rPr>
          <w:rFonts w:ascii="Arial" w:hAnsi="Arial" w:cs="Arial" w:hint="cs"/>
          <w:color w:val="000000"/>
          <w:sz w:val="24"/>
          <w:szCs w:val="24"/>
          <w:rtl/>
        </w:rPr>
        <w:t xml:space="preserve">. </w:t>
      </w:r>
    </w:p>
    <w:p w:rsidR="004526D2" w:rsidRPr="004526D2" w:rsidRDefault="004526D2" w:rsidP="004526D2">
      <w:pPr>
        <w:rPr>
          <w:rFonts w:ascii="Arial" w:hAnsi="Arial" w:cs="Arial"/>
          <w:color w:val="000000"/>
          <w:sz w:val="24"/>
          <w:szCs w:val="24"/>
          <w:rtl/>
        </w:rPr>
      </w:pPr>
    </w:p>
    <w:p w:rsidR="004526D2" w:rsidRPr="004526D2" w:rsidRDefault="004526D2" w:rsidP="004526D2">
      <w:pPr>
        <w:rPr>
          <w:rFonts w:ascii="Arial" w:hAnsi="Arial" w:cs="Arial"/>
          <w:color w:val="000000"/>
          <w:sz w:val="24"/>
          <w:szCs w:val="24"/>
          <w:rtl/>
        </w:rPr>
      </w:pPr>
      <w:proofErr w:type="spellStart"/>
      <w:r w:rsidRPr="004526D2">
        <w:rPr>
          <w:rFonts w:ascii="Arial" w:hAnsi="Arial" w:cs="Arial" w:hint="cs"/>
          <w:b/>
          <w:bCs/>
          <w:color w:val="000000"/>
          <w:sz w:val="24"/>
          <w:szCs w:val="24"/>
          <w:u w:val="single"/>
          <w:rtl/>
        </w:rPr>
        <w:t>מתיונין</w:t>
      </w:r>
      <w:proofErr w:type="spellEnd"/>
      <w:r w:rsidRPr="004526D2">
        <w:rPr>
          <w:rFonts w:ascii="Arial" w:hAnsi="Arial" w:cs="Arial" w:hint="cs"/>
          <w:color w:val="000000"/>
          <w:sz w:val="24"/>
          <w:szCs w:val="24"/>
          <w:rtl/>
        </w:rPr>
        <w:t xml:space="preserve"> מגבילה את הערך התזונתי של חלבון </w:t>
      </w:r>
      <w:r w:rsidRPr="004526D2">
        <w:rPr>
          <w:rFonts w:ascii="Arial" w:hAnsi="Arial" w:cs="Arial" w:hint="cs"/>
          <w:b/>
          <w:bCs/>
          <w:color w:val="000000"/>
          <w:sz w:val="24"/>
          <w:szCs w:val="24"/>
          <w:rtl/>
        </w:rPr>
        <w:t>הקטניות</w:t>
      </w:r>
      <w:r w:rsidRPr="004526D2">
        <w:rPr>
          <w:rFonts w:ascii="Arial" w:hAnsi="Arial" w:cs="Arial" w:hint="cs"/>
          <w:color w:val="000000"/>
          <w:sz w:val="24"/>
          <w:szCs w:val="24"/>
          <w:rtl/>
        </w:rPr>
        <w:t xml:space="preserve">. (כלומר, </w:t>
      </w:r>
      <w:proofErr w:type="spellStart"/>
      <w:r w:rsidRPr="004526D2">
        <w:rPr>
          <w:rFonts w:ascii="Arial" w:hAnsi="Arial" w:cs="Arial" w:hint="cs"/>
          <w:b/>
          <w:bCs/>
          <w:color w:val="000000"/>
          <w:sz w:val="24"/>
          <w:szCs w:val="24"/>
          <w:rtl/>
        </w:rPr>
        <w:t>מתניון</w:t>
      </w:r>
      <w:proofErr w:type="spellEnd"/>
      <w:r w:rsidRPr="004526D2">
        <w:rPr>
          <w:rFonts w:ascii="Arial" w:hAnsi="Arial" w:cs="Arial" w:hint="cs"/>
          <w:color w:val="000000"/>
          <w:sz w:val="24"/>
          <w:szCs w:val="24"/>
          <w:rtl/>
        </w:rPr>
        <w:t xml:space="preserve"> מצויה בקטניות בכמות נמוכה).</w:t>
      </w:r>
    </w:p>
    <w:p w:rsidR="004526D2" w:rsidRPr="004526D2" w:rsidRDefault="004526D2" w:rsidP="004526D2">
      <w:pPr>
        <w:rPr>
          <w:rFonts w:ascii="Arial" w:hAnsi="Arial" w:cs="Arial"/>
          <w:color w:val="000000"/>
          <w:sz w:val="24"/>
          <w:szCs w:val="24"/>
          <w:rtl/>
        </w:rPr>
      </w:pPr>
      <w:proofErr w:type="spellStart"/>
      <w:r w:rsidRPr="004526D2">
        <w:rPr>
          <w:rFonts w:ascii="Arial" w:hAnsi="Arial" w:cs="Arial" w:hint="cs"/>
          <w:b/>
          <w:bCs/>
          <w:color w:val="000000"/>
          <w:sz w:val="24"/>
          <w:szCs w:val="24"/>
          <w:u w:val="single"/>
          <w:rtl/>
        </w:rPr>
        <w:t>ליזין</w:t>
      </w:r>
      <w:proofErr w:type="spellEnd"/>
      <w:r w:rsidRPr="004526D2">
        <w:rPr>
          <w:rFonts w:ascii="Arial" w:hAnsi="Arial" w:cs="Arial" w:hint="cs"/>
          <w:b/>
          <w:bCs/>
          <w:color w:val="000000"/>
          <w:sz w:val="24"/>
          <w:szCs w:val="24"/>
          <w:rtl/>
        </w:rPr>
        <w:t xml:space="preserve"> </w:t>
      </w:r>
      <w:r w:rsidRPr="004526D2">
        <w:rPr>
          <w:rFonts w:ascii="Arial" w:hAnsi="Arial" w:cs="Arial" w:hint="cs"/>
          <w:color w:val="000000"/>
          <w:sz w:val="24"/>
          <w:szCs w:val="24"/>
          <w:rtl/>
        </w:rPr>
        <w:t xml:space="preserve">מגבילה את הערך התזונתי של חלבון </w:t>
      </w:r>
      <w:r w:rsidRPr="004526D2">
        <w:rPr>
          <w:rFonts w:ascii="Arial" w:hAnsi="Arial" w:cs="Arial" w:hint="cs"/>
          <w:color w:val="000000"/>
          <w:sz w:val="24"/>
          <w:szCs w:val="24"/>
          <w:u w:val="single"/>
          <w:rtl/>
        </w:rPr>
        <w:t>רוב</w:t>
      </w:r>
      <w:r w:rsidRPr="004526D2">
        <w:rPr>
          <w:rFonts w:ascii="Arial" w:hAnsi="Arial" w:cs="Arial" w:hint="cs"/>
          <w:color w:val="000000"/>
          <w:sz w:val="24"/>
          <w:szCs w:val="24"/>
          <w:rtl/>
        </w:rPr>
        <w:t xml:space="preserve"> </w:t>
      </w:r>
      <w:r w:rsidRPr="004526D2">
        <w:rPr>
          <w:rFonts w:ascii="Arial" w:hAnsi="Arial" w:cs="Arial" w:hint="cs"/>
          <w:b/>
          <w:bCs/>
          <w:color w:val="000000"/>
          <w:sz w:val="24"/>
          <w:szCs w:val="24"/>
          <w:rtl/>
        </w:rPr>
        <w:t>הדגניים</w:t>
      </w:r>
      <w:r w:rsidRPr="004526D2">
        <w:rPr>
          <w:rFonts w:ascii="Arial" w:hAnsi="Arial" w:cs="Arial" w:hint="cs"/>
          <w:color w:val="000000"/>
          <w:sz w:val="24"/>
          <w:szCs w:val="24"/>
          <w:rtl/>
        </w:rPr>
        <w:t>.</w:t>
      </w:r>
    </w:p>
    <w:p w:rsidR="00590866" w:rsidRPr="00590866" w:rsidRDefault="004526D2" w:rsidP="004B7330">
      <w:pPr>
        <w:rPr>
          <w:rFonts w:ascii="Arial" w:hAnsi="Arial" w:cs="Arial"/>
          <w:color w:val="000000"/>
          <w:sz w:val="24"/>
          <w:szCs w:val="24"/>
          <w:rtl/>
        </w:rPr>
      </w:pPr>
      <w:r w:rsidRPr="004526D2">
        <w:rPr>
          <w:rFonts w:ascii="Arial" w:hAnsi="Arial" w:cs="Arial" w:hint="cs"/>
          <w:b/>
          <w:bCs/>
          <w:color w:val="000000"/>
          <w:sz w:val="24"/>
          <w:szCs w:val="24"/>
          <w:u w:val="single"/>
          <w:rtl/>
        </w:rPr>
        <w:t>טריפטופן</w:t>
      </w:r>
      <w:r w:rsidRPr="004526D2">
        <w:rPr>
          <w:rFonts w:ascii="Arial" w:hAnsi="Arial" w:cs="Arial" w:hint="cs"/>
          <w:color w:val="000000"/>
          <w:sz w:val="24"/>
          <w:szCs w:val="24"/>
          <w:rtl/>
        </w:rPr>
        <w:t xml:space="preserve"> מגבילה את הערך התזונתי של חלבון </w:t>
      </w:r>
      <w:r w:rsidRPr="004526D2">
        <w:rPr>
          <w:rFonts w:ascii="Arial" w:hAnsi="Arial" w:cs="Arial" w:hint="cs"/>
          <w:b/>
          <w:bCs/>
          <w:color w:val="000000"/>
          <w:sz w:val="24"/>
          <w:szCs w:val="24"/>
          <w:rtl/>
        </w:rPr>
        <w:t>התירס</w:t>
      </w:r>
      <w:r w:rsidRPr="004526D2">
        <w:rPr>
          <w:rFonts w:ascii="Arial" w:hAnsi="Arial" w:cs="Arial" w:hint="cs"/>
          <w:color w:val="000000"/>
          <w:sz w:val="24"/>
          <w:szCs w:val="24"/>
          <w:rtl/>
        </w:rPr>
        <w:t>.</w:t>
      </w:r>
    </w:p>
    <w:p w:rsidR="004526D2" w:rsidRPr="00590866" w:rsidRDefault="004526D2" w:rsidP="00590866">
      <w:pPr>
        <w:rPr>
          <w:rFonts w:ascii="Arial" w:hAnsi="Arial" w:cs="Arial"/>
          <w:color w:val="000000"/>
          <w:sz w:val="24"/>
          <w:szCs w:val="24"/>
          <w:rtl/>
        </w:rPr>
      </w:pPr>
      <w:r w:rsidRPr="004526D2">
        <w:rPr>
          <w:rFonts w:ascii="Arial" w:hAnsi="Arial" w:cs="Arial" w:hint="cs"/>
          <w:b/>
          <w:bCs/>
          <w:color w:val="000000"/>
          <w:sz w:val="24"/>
          <w:szCs w:val="24"/>
          <w:rtl/>
        </w:rPr>
        <w:lastRenderedPageBreak/>
        <w:t>השלמת חלבונים</w:t>
      </w:r>
      <w:r w:rsidRPr="004526D2">
        <w:rPr>
          <w:rFonts w:ascii="Arial" w:hAnsi="Arial" w:cs="Arial" w:hint="cs"/>
          <w:color w:val="000000"/>
          <w:sz w:val="24"/>
          <w:szCs w:val="24"/>
          <w:rtl/>
        </w:rPr>
        <w:t xml:space="preserve"> מעלה את אחוז הניצול של החלבון שבמזון.</w:t>
      </w:r>
    </w:p>
    <w:p w:rsidR="004526D2" w:rsidRPr="004526D2" w:rsidRDefault="004526D2" w:rsidP="004526D2">
      <w:pPr>
        <w:rPr>
          <w:rFonts w:ascii="Arial" w:hAnsi="Arial" w:cs="Arial"/>
          <w:color w:val="000000"/>
          <w:sz w:val="24"/>
          <w:szCs w:val="24"/>
          <w:rtl/>
        </w:rPr>
      </w:pPr>
      <w:r w:rsidRPr="004526D2">
        <w:rPr>
          <w:rFonts w:ascii="Arial" w:hAnsi="Arial" w:cs="Arial" w:hint="cs"/>
          <w:b/>
          <w:bCs/>
          <w:color w:val="000000"/>
          <w:sz w:val="24"/>
          <w:szCs w:val="24"/>
          <w:rtl/>
        </w:rPr>
        <w:t xml:space="preserve">השלמת חלבונים רק מהצומח </w:t>
      </w:r>
      <w:r w:rsidRPr="004526D2">
        <w:rPr>
          <w:rFonts w:ascii="Arial" w:hAnsi="Arial" w:cs="Arial" w:hint="cs"/>
          <w:color w:val="000000"/>
          <w:sz w:val="24"/>
          <w:szCs w:val="24"/>
          <w:rtl/>
        </w:rPr>
        <w:t xml:space="preserve">(=בלי בשר ובלי חלב ומוצריו): </w:t>
      </w:r>
    </w:p>
    <w:p w:rsidR="004526D2" w:rsidRPr="004526D2" w:rsidRDefault="004526D2" w:rsidP="004526D2">
      <w:pPr>
        <w:rPr>
          <w:rFonts w:ascii="Arial" w:hAnsi="Arial" w:cs="Arial"/>
          <w:color w:val="000000"/>
          <w:sz w:val="24"/>
          <w:szCs w:val="24"/>
          <w:rtl/>
        </w:rPr>
      </w:pPr>
      <w:proofErr w:type="spellStart"/>
      <w:r w:rsidRPr="004526D2">
        <w:rPr>
          <w:rFonts w:ascii="Arial" w:hAnsi="Arial" w:cs="Arial" w:hint="cs"/>
          <w:b/>
          <w:bCs/>
          <w:color w:val="000000"/>
          <w:sz w:val="24"/>
          <w:szCs w:val="24"/>
          <w:rtl/>
        </w:rPr>
        <w:t>ליזין</w:t>
      </w:r>
      <w:proofErr w:type="spellEnd"/>
      <w:r w:rsidRPr="004526D2">
        <w:rPr>
          <w:rFonts w:ascii="Arial" w:hAnsi="Arial" w:cs="Arial" w:hint="cs"/>
          <w:b/>
          <w:bCs/>
          <w:color w:val="000000"/>
          <w:sz w:val="24"/>
          <w:szCs w:val="24"/>
          <w:rtl/>
        </w:rPr>
        <w:t xml:space="preserve"> </w:t>
      </w:r>
      <w:r w:rsidRPr="004526D2">
        <w:rPr>
          <w:rFonts w:ascii="Arial" w:hAnsi="Arial" w:cs="Arial" w:hint="cs"/>
          <w:color w:val="000000"/>
          <w:sz w:val="24"/>
          <w:szCs w:val="24"/>
          <w:rtl/>
        </w:rPr>
        <w:t>יש מעט ב</w:t>
      </w:r>
      <w:r w:rsidRPr="004526D2">
        <w:rPr>
          <w:rFonts w:ascii="Arial" w:hAnsi="Arial" w:cs="Arial" w:hint="cs"/>
          <w:color w:val="000000"/>
          <w:sz w:val="24"/>
          <w:szCs w:val="24"/>
          <w:u w:val="single"/>
          <w:rtl/>
        </w:rPr>
        <w:t>דגנים</w:t>
      </w:r>
      <w:r w:rsidRPr="004526D2">
        <w:rPr>
          <w:rFonts w:ascii="Arial" w:hAnsi="Arial" w:cs="Arial" w:hint="cs"/>
          <w:color w:val="000000"/>
          <w:sz w:val="24"/>
          <w:szCs w:val="24"/>
          <w:rtl/>
        </w:rPr>
        <w:t xml:space="preserve">, החלבון יושלם ע"י </w:t>
      </w:r>
      <w:r w:rsidRPr="004526D2">
        <w:rPr>
          <w:rFonts w:ascii="Arial" w:hAnsi="Arial" w:cs="Arial" w:hint="cs"/>
          <w:color w:val="000000"/>
          <w:sz w:val="24"/>
          <w:szCs w:val="24"/>
          <w:u w:val="single"/>
          <w:rtl/>
        </w:rPr>
        <w:t>קטניות</w:t>
      </w:r>
      <w:r w:rsidRPr="004526D2">
        <w:rPr>
          <w:rFonts w:ascii="Arial" w:hAnsi="Arial" w:cs="Arial" w:hint="cs"/>
          <w:color w:val="000000"/>
          <w:sz w:val="24"/>
          <w:szCs w:val="24"/>
          <w:rtl/>
        </w:rPr>
        <w:t xml:space="preserve"> כי בהן יש הרבה </w:t>
      </w:r>
      <w:proofErr w:type="spellStart"/>
      <w:r w:rsidRPr="004526D2">
        <w:rPr>
          <w:rFonts w:ascii="Arial" w:hAnsi="Arial" w:cs="Arial" w:hint="cs"/>
          <w:b/>
          <w:bCs/>
          <w:color w:val="000000"/>
          <w:sz w:val="24"/>
          <w:szCs w:val="24"/>
          <w:rtl/>
        </w:rPr>
        <w:t>ליזין</w:t>
      </w:r>
      <w:proofErr w:type="spellEnd"/>
      <w:r w:rsidRPr="004526D2">
        <w:rPr>
          <w:rFonts w:ascii="Arial" w:hAnsi="Arial" w:cs="Arial" w:hint="cs"/>
          <w:color w:val="000000"/>
          <w:sz w:val="24"/>
          <w:szCs w:val="24"/>
          <w:rtl/>
        </w:rPr>
        <w:t>. (מתאים גם לטבעונים).</w:t>
      </w:r>
    </w:p>
    <w:p w:rsidR="004526D2" w:rsidRPr="004526D2" w:rsidRDefault="004526D2" w:rsidP="004526D2">
      <w:pPr>
        <w:rPr>
          <w:rFonts w:ascii="Arial" w:hAnsi="Arial" w:cs="Arial"/>
          <w:color w:val="000000"/>
          <w:sz w:val="24"/>
          <w:szCs w:val="24"/>
          <w:rtl/>
        </w:rPr>
      </w:pPr>
      <w:proofErr w:type="spellStart"/>
      <w:r w:rsidRPr="004526D2">
        <w:rPr>
          <w:rFonts w:ascii="Arial" w:hAnsi="Arial" w:cs="Arial" w:hint="cs"/>
          <w:b/>
          <w:bCs/>
          <w:color w:val="000000"/>
          <w:sz w:val="24"/>
          <w:szCs w:val="24"/>
          <w:rtl/>
        </w:rPr>
        <w:t>מתניון</w:t>
      </w:r>
      <w:proofErr w:type="spellEnd"/>
      <w:r w:rsidRPr="004526D2">
        <w:rPr>
          <w:rFonts w:ascii="Arial" w:hAnsi="Arial" w:cs="Arial" w:hint="cs"/>
          <w:color w:val="000000"/>
          <w:sz w:val="24"/>
          <w:szCs w:val="24"/>
          <w:rtl/>
        </w:rPr>
        <w:t xml:space="preserve"> יש מעט </w:t>
      </w:r>
      <w:r w:rsidRPr="004526D2">
        <w:rPr>
          <w:rFonts w:ascii="Arial" w:hAnsi="Arial" w:cs="Arial" w:hint="cs"/>
          <w:color w:val="000000"/>
          <w:sz w:val="24"/>
          <w:szCs w:val="24"/>
          <w:u w:val="single"/>
          <w:rtl/>
        </w:rPr>
        <w:t>בקטניות</w:t>
      </w:r>
      <w:r w:rsidRPr="004526D2">
        <w:rPr>
          <w:rFonts w:ascii="Arial" w:hAnsi="Arial" w:cs="Arial" w:hint="cs"/>
          <w:color w:val="000000"/>
          <w:sz w:val="24"/>
          <w:szCs w:val="24"/>
          <w:rtl/>
        </w:rPr>
        <w:t xml:space="preserve">, החלבון יושלם ע"י </w:t>
      </w:r>
      <w:r w:rsidRPr="004526D2">
        <w:rPr>
          <w:rFonts w:ascii="Arial" w:hAnsi="Arial" w:cs="Arial" w:hint="cs"/>
          <w:color w:val="000000"/>
          <w:sz w:val="24"/>
          <w:szCs w:val="24"/>
          <w:u w:val="single"/>
          <w:rtl/>
        </w:rPr>
        <w:t>דגנים</w:t>
      </w:r>
      <w:r w:rsidRPr="004526D2">
        <w:rPr>
          <w:rFonts w:ascii="Arial" w:hAnsi="Arial" w:cs="Arial" w:hint="cs"/>
          <w:color w:val="000000"/>
          <w:sz w:val="24"/>
          <w:szCs w:val="24"/>
          <w:rtl/>
        </w:rPr>
        <w:t xml:space="preserve"> כי בהם יש הרבה </w:t>
      </w:r>
      <w:proofErr w:type="spellStart"/>
      <w:r w:rsidRPr="004526D2">
        <w:rPr>
          <w:rFonts w:ascii="Arial" w:hAnsi="Arial" w:cs="Arial" w:hint="cs"/>
          <w:b/>
          <w:bCs/>
          <w:color w:val="000000"/>
          <w:sz w:val="24"/>
          <w:szCs w:val="24"/>
          <w:rtl/>
        </w:rPr>
        <w:t>מתניון</w:t>
      </w:r>
      <w:proofErr w:type="spellEnd"/>
      <w:r w:rsidRPr="004526D2">
        <w:rPr>
          <w:rFonts w:ascii="Arial" w:hAnsi="Arial" w:cs="Arial" w:hint="cs"/>
          <w:color w:val="000000"/>
          <w:sz w:val="24"/>
          <w:szCs w:val="24"/>
          <w:rtl/>
        </w:rPr>
        <w:t>. (מתאים גם לטבעונים).</w:t>
      </w:r>
    </w:p>
    <w:p w:rsidR="004526D2" w:rsidRPr="004526D2" w:rsidRDefault="004526D2" w:rsidP="004526D2">
      <w:pPr>
        <w:rPr>
          <w:rFonts w:ascii="Arial" w:hAnsi="Arial" w:cs="Arial"/>
          <w:color w:val="000000"/>
          <w:sz w:val="24"/>
          <w:szCs w:val="24"/>
          <w:rtl/>
        </w:rPr>
      </w:pPr>
      <w:r w:rsidRPr="004526D2">
        <w:rPr>
          <w:rFonts w:ascii="Arial" w:hAnsi="Arial" w:cs="Arial" w:hint="cs"/>
          <w:color w:val="000000"/>
          <w:sz w:val="24"/>
          <w:szCs w:val="24"/>
          <w:rtl/>
        </w:rPr>
        <w:t>כמו: אורז + עדשים. מרק שעועית + אטריות או קרוטונים. פלאפל= חומוס + פיתה. לחם + ממרח חומוס.</w:t>
      </w:r>
    </w:p>
    <w:p w:rsidR="004526D2" w:rsidRPr="004526D2" w:rsidRDefault="004526D2" w:rsidP="004526D2">
      <w:pPr>
        <w:rPr>
          <w:rFonts w:ascii="Arial" w:hAnsi="Arial" w:cs="Arial"/>
          <w:b/>
          <w:bCs/>
          <w:color w:val="000000"/>
          <w:sz w:val="24"/>
          <w:szCs w:val="24"/>
          <w:rtl/>
        </w:rPr>
      </w:pPr>
    </w:p>
    <w:p w:rsidR="004526D2" w:rsidRPr="004526D2" w:rsidRDefault="004526D2" w:rsidP="004526D2">
      <w:pPr>
        <w:rPr>
          <w:rFonts w:ascii="Arial" w:hAnsi="Arial" w:cs="Arial"/>
          <w:color w:val="000000"/>
          <w:sz w:val="24"/>
          <w:szCs w:val="24"/>
          <w:rtl/>
        </w:rPr>
      </w:pPr>
      <w:r w:rsidRPr="004526D2">
        <w:rPr>
          <w:rFonts w:ascii="Arial" w:hAnsi="Arial" w:cs="Arial" w:hint="cs"/>
          <w:b/>
          <w:bCs/>
          <w:color w:val="000000"/>
          <w:sz w:val="24"/>
          <w:szCs w:val="24"/>
          <w:rtl/>
        </w:rPr>
        <w:t>השלמת חלבונים מהצומח ומהחי</w:t>
      </w:r>
      <w:r w:rsidRPr="004526D2">
        <w:rPr>
          <w:rFonts w:ascii="Arial" w:hAnsi="Arial" w:cs="Arial" w:hint="cs"/>
          <w:color w:val="000000"/>
          <w:sz w:val="24"/>
          <w:szCs w:val="24"/>
          <w:rtl/>
        </w:rPr>
        <w:t xml:space="preserve">: כשבמזון מהחי </w:t>
      </w:r>
      <w:r w:rsidRPr="004526D2">
        <w:rPr>
          <w:rFonts w:ascii="Arial" w:hAnsi="Arial" w:cs="Arial" w:hint="cs"/>
          <w:color w:val="000000"/>
          <w:sz w:val="24"/>
          <w:szCs w:val="24"/>
          <w:u w:val="single"/>
          <w:rtl/>
        </w:rPr>
        <w:t>מעט</w:t>
      </w:r>
      <w:r w:rsidRPr="004526D2">
        <w:rPr>
          <w:rFonts w:ascii="Arial" w:hAnsi="Arial" w:cs="Arial" w:hint="cs"/>
          <w:color w:val="000000"/>
          <w:sz w:val="24"/>
          <w:szCs w:val="24"/>
          <w:rtl/>
        </w:rPr>
        <w:t xml:space="preserve"> חלבון משלבים</w:t>
      </w:r>
      <w:r w:rsidRPr="004526D2">
        <w:rPr>
          <w:rFonts w:ascii="Arial" w:hAnsi="Arial" w:cs="Arial" w:hint="cs"/>
          <w:b/>
          <w:bCs/>
          <w:color w:val="000000"/>
          <w:sz w:val="24"/>
          <w:szCs w:val="24"/>
          <w:rtl/>
        </w:rPr>
        <w:t xml:space="preserve"> דגן </w:t>
      </w:r>
      <w:r w:rsidRPr="004526D2">
        <w:rPr>
          <w:rFonts w:ascii="Arial" w:hAnsi="Arial" w:cs="Arial" w:hint="cs"/>
          <w:color w:val="000000"/>
          <w:sz w:val="24"/>
          <w:szCs w:val="24"/>
          <w:rtl/>
        </w:rPr>
        <w:t>+</w:t>
      </w:r>
      <w:r w:rsidRPr="004526D2">
        <w:rPr>
          <w:rFonts w:ascii="Arial" w:hAnsi="Arial" w:cs="Arial" w:hint="cs"/>
          <w:b/>
          <w:bCs/>
          <w:color w:val="000000"/>
          <w:sz w:val="24"/>
          <w:szCs w:val="24"/>
          <w:rtl/>
        </w:rPr>
        <w:t xml:space="preserve"> חלבון </w:t>
      </w:r>
      <w:r w:rsidRPr="004526D2">
        <w:rPr>
          <w:rFonts w:ascii="Arial" w:hAnsi="Arial" w:cs="Arial" w:hint="cs"/>
          <w:color w:val="000000"/>
          <w:sz w:val="24"/>
          <w:szCs w:val="24"/>
          <w:rtl/>
        </w:rPr>
        <w:t>מה</w:t>
      </w:r>
      <w:r w:rsidRPr="004526D2">
        <w:rPr>
          <w:rFonts w:ascii="Arial" w:hAnsi="Arial" w:cs="Arial" w:hint="cs"/>
          <w:b/>
          <w:bCs/>
          <w:color w:val="000000"/>
          <w:sz w:val="24"/>
          <w:szCs w:val="24"/>
          <w:rtl/>
        </w:rPr>
        <w:t>חי</w:t>
      </w:r>
      <w:r w:rsidRPr="004526D2">
        <w:rPr>
          <w:rFonts w:ascii="Arial" w:hAnsi="Arial" w:cs="Arial" w:hint="cs"/>
          <w:color w:val="000000"/>
          <w:sz w:val="24"/>
          <w:szCs w:val="24"/>
          <w:rtl/>
        </w:rPr>
        <w:t>. כמו: פיצה (בצק הפיצה הוא מהצומח, גבינה היא מחי). חביתיות + גבינה. לחם + גבינה. קורנפלקס + חלב. מרק אפונה + גבינה צהובה- כל אלו מתאימים גם לצמחונים. בורקס בשר.</w:t>
      </w:r>
    </w:p>
    <w:p w:rsidR="004526D2" w:rsidRPr="004526D2" w:rsidRDefault="004526D2" w:rsidP="004526D2">
      <w:pPr>
        <w:rPr>
          <w:rFonts w:ascii="Arial" w:hAnsi="Arial" w:cs="Arial"/>
          <w:b/>
          <w:bCs/>
          <w:color w:val="000000"/>
          <w:sz w:val="24"/>
          <w:szCs w:val="24"/>
          <w:rtl/>
        </w:rPr>
      </w:pPr>
    </w:p>
    <w:p w:rsidR="004526D2" w:rsidRPr="004526D2" w:rsidRDefault="004526D2" w:rsidP="00590866">
      <w:pPr>
        <w:rPr>
          <w:rFonts w:ascii="Arial" w:hAnsi="Arial" w:cs="Arial"/>
          <w:b/>
          <w:bCs/>
          <w:color w:val="000000"/>
          <w:sz w:val="24"/>
          <w:szCs w:val="24"/>
          <w:rtl/>
        </w:rPr>
      </w:pPr>
      <w:r w:rsidRPr="004526D2">
        <w:rPr>
          <w:rFonts w:ascii="Arial" w:hAnsi="Arial" w:cs="Arial" w:hint="cs"/>
          <w:b/>
          <w:bCs/>
          <w:color w:val="000000"/>
          <w:sz w:val="24"/>
          <w:szCs w:val="24"/>
          <w:rtl/>
        </w:rPr>
        <w:t>השלמת חלבון מתקיימת רק כשנאכלים יחד, בעת ובעונה אחת, מזונות משלימים ובכמות מספקת.</w:t>
      </w:r>
    </w:p>
    <w:p w:rsidR="004526D2" w:rsidRPr="004526D2" w:rsidRDefault="004526D2" w:rsidP="004526D2">
      <w:pPr>
        <w:rPr>
          <w:rFonts w:ascii="Arial" w:hAnsi="Arial" w:cs="Arial"/>
          <w:sz w:val="24"/>
          <w:szCs w:val="24"/>
          <w:rtl/>
        </w:rPr>
      </w:pPr>
      <w:r w:rsidRPr="004526D2">
        <w:rPr>
          <w:rFonts w:ascii="Arial" w:hAnsi="Arial" w:cs="Arial"/>
          <w:sz w:val="24"/>
          <w:szCs w:val="24"/>
          <w:rtl/>
        </w:rPr>
        <w:t>למרות האפשרות להשלמת חלבונים</w:t>
      </w:r>
      <w:r w:rsidRPr="004526D2">
        <w:rPr>
          <w:rFonts w:ascii="Arial" w:hAnsi="Arial" w:cs="Arial" w:hint="cs"/>
          <w:sz w:val="24"/>
          <w:szCs w:val="24"/>
          <w:rtl/>
        </w:rPr>
        <w:t xml:space="preserve"> רק ממזון צמחי</w:t>
      </w:r>
      <w:r w:rsidRPr="004526D2">
        <w:rPr>
          <w:rFonts w:ascii="Arial" w:hAnsi="Arial" w:cs="Arial"/>
          <w:sz w:val="24"/>
          <w:szCs w:val="24"/>
          <w:rtl/>
        </w:rPr>
        <w:t>, קיימת המלצה תזונתית לאכול מקור חלבון מהחי, לאספקת ויטמינים ומינרלים שאינם זמינים או לא קיימים במזון חלבוני מהצומח.</w:t>
      </w:r>
      <w:r w:rsidRPr="004526D2">
        <w:rPr>
          <w:rFonts w:ascii="Arial" w:hAnsi="Arial" w:cs="Arial" w:hint="cs"/>
          <w:sz w:val="24"/>
          <w:szCs w:val="24"/>
          <w:rtl/>
        </w:rPr>
        <w:t xml:space="preserve"> כמו ויטמין </w:t>
      </w:r>
      <w:r w:rsidRPr="004526D2">
        <w:rPr>
          <w:rFonts w:ascii="Arial" w:hAnsi="Arial" w:cs="Arial" w:hint="cs"/>
          <w:b/>
          <w:bCs/>
          <w:sz w:val="24"/>
          <w:szCs w:val="24"/>
          <w:rtl/>
        </w:rPr>
        <w:t>12</w:t>
      </w:r>
      <w:r w:rsidRPr="004526D2">
        <w:rPr>
          <w:rFonts w:ascii="Arial" w:hAnsi="Arial" w:cs="Arial" w:hint="cs"/>
          <w:b/>
          <w:bCs/>
          <w:sz w:val="24"/>
          <w:szCs w:val="24"/>
        </w:rPr>
        <w:t>B</w:t>
      </w:r>
      <w:r w:rsidRPr="004526D2">
        <w:rPr>
          <w:rFonts w:ascii="Arial" w:hAnsi="Arial" w:cs="Arial" w:hint="cs"/>
          <w:sz w:val="24"/>
          <w:szCs w:val="24"/>
          <w:rtl/>
        </w:rPr>
        <w:t xml:space="preserve"> </w:t>
      </w:r>
    </w:p>
    <w:p w:rsidR="004526D2" w:rsidRPr="00590866" w:rsidRDefault="004526D2" w:rsidP="00590866">
      <w:pPr>
        <w:rPr>
          <w:rFonts w:ascii="Arial" w:hAnsi="Arial" w:cs="Arial"/>
          <w:sz w:val="24"/>
          <w:szCs w:val="24"/>
          <w:rtl/>
        </w:rPr>
      </w:pPr>
      <w:r w:rsidRPr="004526D2">
        <w:rPr>
          <w:rFonts w:ascii="Arial" w:hAnsi="Arial" w:cs="Arial" w:hint="cs"/>
          <w:sz w:val="24"/>
          <w:szCs w:val="24"/>
          <w:rtl/>
        </w:rPr>
        <w:t xml:space="preserve">והמינרל </w:t>
      </w:r>
      <w:r w:rsidRPr="004526D2">
        <w:rPr>
          <w:rFonts w:ascii="Arial" w:hAnsi="Arial" w:cs="Arial" w:hint="cs"/>
          <w:b/>
          <w:bCs/>
          <w:sz w:val="24"/>
          <w:szCs w:val="24"/>
          <w:rtl/>
        </w:rPr>
        <w:t>ברזל</w:t>
      </w:r>
      <w:r w:rsidRPr="004526D2">
        <w:rPr>
          <w:rFonts w:ascii="Arial" w:hAnsi="Arial" w:cs="Arial" w:hint="cs"/>
          <w:sz w:val="24"/>
          <w:szCs w:val="24"/>
          <w:rtl/>
        </w:rPr>
        <w:t xml:space="preserve"> המנוצל טוב יותר אם מקורו במזון מהחי.</w:t>
      </w:r>
    </w:p>
    <w:p w:rsidR="004526D2" w:rsidRPr="004526D2" w:rsidRDefault="004526D2" w:rsidP="004526D2">
      <w:pPr>
        <w:rPr>
          <w:rFonts w:ascii="Arial" w:hAnsi="Arial" w:cs="Arial"/>
          <w:color w:val="000000"/>
          <w:sz w:val="24"/>
          <w:szCs w:val="24"/>
          <w:rtl/>
        </w:rPr>
      </w:pPr>
      <w:r w:rsidRPr="004526D2">
        <w:rPr>
          <w:rFonts w:ascii="Arial" w:hAnsi="Arial" w:cs="Arial" w:hint="cs"/>
          <w:color w:val="000000"/>
          <w:sz w:val="24"/>
          <w:szCs w:val="24"/>
          <w:u w:val="single"/>
          <w:rtl/>
        </w:rPr>
        <w:t>צמחונים וטבעונים</w:t>
      </w:r>
      <w:r w:rsidRPr="004526D2">
        <w:rPr>
          <w:rFonts w:ascii="Arial" w:hAnsi="Arial" w:cs="Arial" w:hint="cs"/>
          <w:color w:val="000000"/>
          <w:sz w:val="24"/>
          <w:szCs w:val="24"/>
          <w:rtl/>
        </w:rPr>
        <w:t xml:space="preserve"> יכולים למלא את הצורך החיוני היומי בחלבון בעל ערך תזונתי גבוה ע"י </w:t>
      </w:r>
      <w:r w:rsidRPr="004526D2">
        <w:rPr>
          <w:rFonts w:ascii="Arial" w:hAnsi="Arial" w:cs="Arial" w:hint="cs"/>
          <w:b/>
          <w:bCs/>
          <w:color w:val="000000"/>
          <w:sz w:val="24"/>
          <w:szCs w:val="24"/>
          <w:rtl/>
        </w:rPr>
        <w:t>שילוב</w:t>
      </w:r>
      <w:r w:rsidRPr="004526D2">
        <w:rPr>
          <w:rFonts w:ascii="Arial" w:hAnsi="Arial" w:cs="Arial" w:hint="cs"/>
          <w:color w:val="000000"/>
          <w:sz w:val="24"/>
          <w:szCs w:val="24"/>
          <w:rtl/>
        </w:rPr>
        <w:t xml:space="preserve"> מקורות מזון צמחיים, למשל: קטניות + דגנים, דגנים + מוצרי חלב. בשילוב כזה עולה ערך החלבון והוא כבר דומה לחלבון מהחי. </w:t>
      </w:r>
    </w:p>
    <w:p w:rsidR="004526D2" w:rsidRPr="004526D2" w:rsidRDefault="004526D2" w:rsidP="004526D2">
      <w:pPr>
        <w:rPr>
          <w:rFonts w:ascii="Arial" w:hAnsi="Arial" w:cs="Arial"/>
          <w:sz w:val="24"/>
          <w:szCs w:val="24"/>
          <w:rtl/>
        </w:rPr>
      </w:pPr>
      <w:r w:rsidRPr="004526D2">
        <w:rPr>
          <w:rFonts w:ascii="Arial" w:hAnsi="Arial" w:cs="Arial"/>
          <w:b/>
          <w:bCs/>
          <w:sz w:val="24"/>
          <w:szCs w:val="24"/>
          <w:rtl/>
        </w:rPr>
        <w:t>צמחונות</w:t>
      </w:r>
      <w:r w:rsidRPr="004526D2">
        <w:rPr>
          <w:rFonts w:ascii="Arial" w:hAnsi="Arial" w:cs="Arial" w:hint="cs"/>
          <w:sz w:val="24"/>
          <w:szCs w:val="24"/>
          <w:rtl/>
        </w:rPr>
        <w:t>:</w:t>
      </w:r>
      <w:r w:rsidRPr="004526D2">
        <w:rPr>
          <w:rFonts w:ascii="Arial" w:hAnsi="Arial" w:cs="Arial"/>
          <w:sz w:val="24"/>
          <w:szCs w:val="24"/>
          <w:rtl/>
        </w:rPr>
        <w:t xml:space="preserve"> ה</w:t>
      </w:r>
      <w:r w:rsidRPr="004526D2">
        <w:rPr>
          <w:rFonts w:ascii="Arial" w:hAnsi="Arial" w:cs="Arial" w:hint="cs"/>
          <w:sz w:val="24"/>
          <w:szCs w:val="24"/>
          <w:rtl/>
        </w:rPr>
        <w:t>י</w:t>
      </w:r>
      <w:r w:rsidRPr="004526D2">
        <w:rPr>
          <w:rFonts w:ascii="Arial" w:hAnsi="Arial" w:cs="Arial"/>
          <w:sz w:val="24"/>
          <w:szCs w:val="24"/>
          <w:rtl/>
        </w:rPr>
        <w:t>מנעות מאכילת מזון מהחי</w:t>
      </w:r>
      <w:r w:rsidRPr="004526D2">
        <w:rPr>
          <w:rFonts w:ascii="Arial" w:hAnsi="Arial" w:cs="Arial" w:hint="cs"/>
          <w:sz w:val="24"/>
          <w:szCs w:val="24"/>
          <w:rtl/>
        </w:rPr>
        <w:t xml:space="preserve"> </w:t>
      </w:r>
      <w:r w:rsidRPr="004526D2">
        <w:rPr>
          <w:rFonts w:ascii="Arial" w:hAnsi="Arial" w:cs="Arial"/>
          <w:sz w:val="24"/>
          <w:szCs w:val="24"/>
          <w:rtl/>
        </w:rPr>
        <w:t>–</w:t>
      </w:r>
      <w:r w:rsidRPr="004526D2">
        <w:rPr>
          <w:rFonts w:ascii="Arial" w:hAnsi="Arial" w:cs="Arial" w:hint="cs"/>
          <w:sz w:val="24"/>
          <w:szCs w:val="24"/>
          <w:rtl/>
        </w:rPr>
        <w:t xml:space="preserve"> בשר ודגים.</w:t>
      </w:r>
      <w:r w:rsidRPr="004526D2">
        <w:rPr>
          <w:rFonts w:ascii="Arial" w:hAnsi="Arial" w:cs="Arial"/>
          <w:sz w:val="24"/>
          <w:szCs w:val="24"/>
          <w:rtl/>
        </w:rPr>
        <w:t xml:space="preserve"> </w:t>
      </w:r>
    </w:p>
    <w:p w:rsidR="004526D2" w:rsidRPr="00590866" w:rsidRDefault="004526D2" w:rsidP="00590866">
      <w:pPr>
        <w:rPr>
          <w:rFonts w:ascii="Arial" w:hAnsi="Arial" w:cs="Arial"/>
          <w:sz w:val="24"/>
          <w:szCs w:val="24"/>
          <w:rtl/>
        </w:rPr>
      </w:pPr>
      <w:r w:rsidRPr="004526D2">
        <w:rPr>
          <w:rFonts w:ascii="Arial" w:hAnsi="Arial" w:cs="Arial" w:hint="cs"/>
          <w:b/>
          <w:bCs/>
          <w:sz w:val="24"/>
          <w:szCs w:val="24"/>
          <w:rtl/>
        </w:rPr>
        <w:t>טבעונות</w:t>
      </w:r>
      <w:r w:rsidRPr="004526D2">
        <w:rPr>
          <w:rFonts w:ascii="Arial" w:hAnsi="Arial" w:cs="Arial" w:hint="cs"/>
          <w:sz w:val="24"/>
          <w:szCs w:val="24"/>
          <w:rtl/>
        </w:rPr>
        <w:t xml:space="preserve">: </w:t>
      </w:r>
      <w:r w:rsidRPr="004526D2">
        <w:rPr>
          <w:rFonts w:ascii="Arial" w:hAnsi="Arial" w:cs="Arial"/>
          <w:sz w:val="24"/>
          <w:szCs w:val="24"/>
          <w:rtl/>
        </w:rPr>
        <w:t>ה</w:t>
      </w:r>
      <w:r w:rsidRPr="004526D2">
        <w:rPr>
          <w:rFonts w:ascii="Arial" w:hAnsi="Arial" w:cs="Arial" w:hint="cs"/>
          <w:sz w:val="24"/>
          <w:szCs w:val="24"/>
          <w:rtl/>
        </w:rPr>
        <w:t>י</w:t>
      </w:r>
      <w:r w:rsidRPr="004526D2">
        <w:rPr>
          <w:rFonts w:ascii="Arial" w:hAnsi="Arial" w:cs="Arial"/>
          <w:sz w:val="24"/>
          <w:szCs w:val="24"/>
          <w:rtl/>
        </w:rPr>
        <w:t xml:space="preserve">מנעות מאכילת מזון מהחי </w:t>
      </w:r>
      <w:r w:rsidRPr="004526D2">
        <w:rPr>
          <w:rFonts w:ascii="Arial" w:hAnsi="Arial" w:cs="Arial" w:hint="cs"/>
          <w:sz w:val="24"/>
          <w:szCs w:val="24"/>
          <w:rtl/>
        </w:rPr>
        <w:t>כולל הימנעות</w:t>
      </w:r>
      <w:r w:rsidRPr="004526D2">
        <w:rPr>
          <w:rFonts w:ascii="Arial" w:hAnsi="Arial" w:cs="Arial"/>
          <w:sz w:val="24"/>
          <w:szCs w:val="24"/>
          <w:rtl/>
        </w:rPr>
        <w:t xml:space="preserve"> מאכילת ביצה </w:t>
      </w:r>
      <w:r w:rsidRPr="004526D2">
        <w:rPr>
          <w:rFonts w:ascii="Arial" w:hAnsi="Arial" w:cs="Arial" w:hint="cs"/>
          <w:sz w:val="24"/>
          <w:szCs w:val="24"/>
          <w:rtl/>
        </w:rPr>
        <w:t>ו</w:t>
      </w:r>
      <w:r w:rsidRPr="004526D2">
        <w:rPr>
          <w:rFonts w:ascii="Arial" w:hAnsi="Arial" w:cs="Arial"/>
          <w:sz w:val="24"/>
          <w:szCs w:val="24"/>
          <w:rtl/>
        </w:rPr>
        <w:t>חלב ותוצרתו</w:t>
      </w:r>
      <w:r w:rsidRPr="004526D2">
        <w:rPr>
          <w:rFonts w:ascii="Arial" w:hAnsi="Arial" w:cs="Arial" w:hint="cs"/>
          <w:sz w:val="24"/>
          <w:szCs w:val="24"/>
          <w:rtl/>
        </w:rPr>
        <w:t>.</w:t>
      </w:r>
      <w:r w:rsidRPr="004526D2">
        <w:rPr>
          <w:rFonts w:ascii="Arial" w:hAnsi="Arial" w:cs="Arial"/>
          <w:sz w:val="24"/>
          <w:szCs w:val="24"/>
          <w:rtl/>
        </w:rPr>
        <w:t xml:space="preserve"> </w:t>
      </w:r>
    </w:p>
    <w:p w:rsidR="004526D2" w:rsidRPr="004526D2" w:rsidRDefault="004526D2" w:rsidP="004526D2">
      <w:pPr>
        <w:rPr>
          <w:rFonts w:ascii="Arial" w:hAnsi="Arial" w:cs="Arial"/>
          <w:color w:val="000000"/>
          <w:sz w:val="24"/>
          <w:szCs w:val="24"/>
          <w:rtl/>
        </w:rPr>
      </w:pPr>
      <w:r w:rsidRPr="004526D2">
        <w:rPr>
          <w:rFonts w:ascii="Arial" w:hAnsi="Arial" w:cs="Arial" w:hint="cs"/>
          <w:color w:val="000000"/>
          <w:sz w:val="24"/>
          <w:szCs w:val="24"/>
          <w:u w:val="single"/>
          <w:rtl/>
        </w:rPr>
        <w:t>בהפיכת מקור של חלבון מהצומח למקור חלבון מהחי</w:t>
      </w:r>
      <w:r w:rsidRPr="004526D2">
        <w:rPr>
          <w:rFonts w:ascii="Arial" w:hAnsi="Arial" w:cs="Arial" w:hint="cs"/>
          <w:color w:val="000000"/>
          <w:sz w:val="24"/>
          <w:szCs w:val="24"/>
          <w:rtl/>
        </w:rPr>
        <w:t xml:space="preserve">, מתקיימים בזבוז אנרגיה ובזבוז חלבון מאוד משמעותיים. </w:t>
      </w:r>
      <w:r w:rsidRPr="004526D2">
        <w:rPr>
          <w:rFonts w:ascii="Arial" w:hAnsi="Arial" w:cs="Arial"/>
          <w:color w:val="000000"/>
          <w:sz w:val="24"/>
          <w:szCs w:val="24"/>
          <w:rtl/>
        </w:rPr>
        <w:t>כמות החלבון הצמחי הנצרכת ע"י החיה גדולה</w:t>
      </w:r>
      <w:r w:rsidRPr="004526D2">
        <w:rPr>
          <w:rFonts w:ascii="Arial" w:hAnsi="Arial" w:cs="Arial" w:hint="cs"/>
          <w:color w:val="000000"/>
          <w:sz w:val="24"/>
          <w:szCs w:val="24"/>
          <w:rtl/>
        </w:rPr>
        <w:t>,</w:t>
      </w:r>
      <w:r w:rsidRPr="004526D2">
        <w:rPr>
          <w:rFonts w:ascii="Arial" w:hAnsi="Arial" w:cs="Arial"/>
          <w:color w:val="000000"/>
          <w:sz w:val="24"/>
          <w:szCs w:val="24"/>
          <w:rtl/>
        </w:rPr>
        <w:t xml:space="preserve"> כי על החיה להפוך את החלבון הצמחי שאינו מתאים לה לחלבון מלא</w:t>
      </w:r>
      <w:r w:rsidRPr="004526D2">
        <w:rPr>
          <w:rFonts w:ascii="Arial" w:hAnsi="Arial" w:cs="Arial" w:hint="cs"/>
          <w:color w:val="000000"/>
          <w:sz w:val="24"/>
          <w:szCs w:val="24"/>
          <w:rtl/>
        </w:rPr>
        <w:t xml:space="preserve">. </w:t>
      </w:r>
      <w:r w:rsidRPr="004526D2">
        <w:rPr>
          <w:rFonts w:ascii="Arial" w:hAnsi="Arial" w:cs="Arial"/>
          <w:color w:val="000000"/>
          <w:sz w:val="24"/>
          <w:szCs w:val="24"/>
          <w:rtl/>
        </w:rPr>
        <w:t xml:space="preserve">כל </w:t>
      </w:r>
      <w:r w:rsidRPr="004526D2">
        <w:rPr>
          <w:rFonts w:ascii="Arial" w:hAnsi="Arial" w:cs="Arial" w:hint="cs"/>
          <w:color w:val="000000"/>
          <w:sz w:val="24"/>
          <w:szCs w:val="24"/>
          <w:rtl/>
        </w:rPr>
        <w:t>ה</w:t>
      </w:r>
      <w:r w:rsidRPr="004526D2">
        <w:rPr>
          <w:rFonts w:ascii="Arial" w:hAnsi="Arial" w:cs="Arial"/>
          <w:color w:val="000000"/>
          <w:sz w:val="24"/>
          <w:szCs w:val="24"/>
          <w:rtl/>
        </w:rPr>
        <w:t>תהליך המתרחש צורך כמות גדולה של אנרגיה</w:t>
      </w:r>
      <w:r w:rsidRPr="004526D2">
        <w:rPr>
          <w:rFonts w:ascii="Arial" w:hAnsi="Arial" w:cs="Arial" w:hint="cs"/>
          <w:color w:val="000000"/>
          <w:sz w:val="24"/>
          <w:szCs w:val="24"/>
          <w:rtl/>
        </w:rPr>
        <w:t>.</w:t>
      </w:r>
    </w:p>
    <w:p w:rsidR="004526D2" w:rsidRPr="004526D2" w:rsidRDefault="004526D2" w:rsidP="004526D2">
      <w:pPr>
        <w:rPr>
          <w:rFonts w:ascii="Arial" w:hAnsi="Arial" w:cs="Arial"/>
          <w:color w:val="000000"/>
          <w:sz w:val="24"/>
          <w:szCs w:val="24"/>
          <w:rtl/>
        </w:rPr>
      </w:pPr>
    </w:p>
    <w:p w:rsidR="004526D2" w:rsidRPr="006A7FF9" w:rsidRDefault="004526D2" w:rsidP="004526D2">
      <w:pPr>
        <w:spacing w:line="360" w:lineRule="auto"/>
        <w:rPr>
          <w:rFonts w:ascii="Arial" w:hAnsi="Arial" w:cs="Guttman Yad-Brush"/>
          <w:color w:val="000000"/>
          <w:sz w:val="28"/>
          <w:szCs w:val="28"/>
          <w:rtl/>
        </w:rPr>
      </w:pPr>
      <w:r w:rsidRPr="006A7FF9">
        <w:rPr>
          <w:rFonts w:ascii="Arial" w:hAnsi="Arial" w:cs="Guttman Yad-Brush" w:hint="cs"/>
          <w:color w:val="000000"/>
          <w:sz w:val="28"/>
          <w:szCs w:val="28"/>
          <w:u w:val="single"/>
          <w:rtl/>
        </w:rPr>
        <w:t xml:space="preserve">עבודה: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1.  מנה מזונות בעלי ערך חלבוני נמוך? </w:t>
      </w:r>
      <w:r w:rsidRPr="004526D2">
        <w:rPr>
          <w:rFonts w:ascii="Arial" w:hAnsi="Arial" w:cs="Arial" w:hint="cs"/>
          <w:sz w:val="24"/>
          <w:szCs w:val="24"/>
          <w:rtl/>
        </w:rPr>
        <w:softHyphen/>
      </w:r>
      <w:r w:rsidRPr="004526D2">
        <w:rPr>
          <w:rFonts w:ascii="Arial" w:hAnsi="Arial" w:cs="Arial" w:hint="cs"/>
          <w:sz w:val="24"/>
          <w:szCs w:val="24"/>
          <w:rtl/>
        </w:rPr>
        <w:softHyphen/>
      </w:r>
      <w:r w:rsidRPr="004526D2">
        <w:rPr>
          <w:rFonts w:ascii="Arial" w:hAnsi="Arial" w:cs="Arial" w:hint="cs"/>
          <w:sz w:val="24"/>
          <w:szCs w:val="24"/>
          <w:rtl/>
        </w:rPr>
        <w:softHyphen/>
        <w:t>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  מדוע יש המלצה לצרוך מזון חלבוני מהחי, מדוע? __________________________________   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  מה פרוש: החלבון במזון צריך להיות בכמות מתאימה ובאיכות טובה? ____________________</w:t>
      </w:r>
    </w:p>
    <w:p w:rsid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B7330" w:rsidRPr="004526D2" w:rsidRDefault="004B7330" w:rsidP="004526D2">
      <w:pPr>
        <w:spacing w:line="360" w:lineRule="auto"/>
        <w:rPr>
          <w:rFonts w:ascii="Arial" w:hAnsi="Arial" w:cs="Arial"/>
          <w:sz w:val="24"/>
          <w:szCs w:val="24"/>
          <w:rtl/>
        </w:rPr>
      </w:pPr>
    </w:p>
    <w:p w:rsidR="004526D2" w:rsidRPr="004526D2" w:rsidRDefault="004526D2" w:rsidP="004B7330">
      <w:pPr>
        <w:spacing w:line="360" w:lineRule="auto"/>
        <w:rPr>
          <w:rFonts w:ascii="Arial" w:hAnsi="Arial" w:cs="Arial"/>
          <w:sz w:val="24"/>
          <w:szCs w:val="24"/>
          <w:rtl/>
        </w:rPr>
      </w:pPr>
      <w:r w:rsidRPr="004526D2">
        <w:rPr>
          <w:rFonts w:ascii="Arial" w:hAnsi="Arial" w:cs="Arial" w:hint="cs"/>
          <w:sz w:val="24"/>
          <w:szCs w:val="24"/>
          <w:rtl/>
        </w:rPr>
        <w:lastRenderedPageBreak/>
        <w:t>4.  מדוע הגוף מפרק את החלבונים שהוא מקבל במזון?________________________________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5.  מדוע אחרי גיל 30 יש ירידה בצריכת החלבון? 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6. למה ערך חלבון של תירס, חומוס וקמח חיטה נמוך משל הביצה? 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______________________________________________________________________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 xml:space="preserve">7.  אכילת אורז (דגן) ואפונה (קטנית) יחד כן </w:t>
      </w:r>
      <w:r w:rsidRPr="004526D2">
        <w:rPr>
          <w:rFonts w:ascii="Arial" w:hAnsi="Arial" w:cs="Arial" w:hint="cs"/>
          <w:color w:val="000000"/>
          <w:sz w:val="24"/>
          <w:szCs w:val="24"/>
          <w:u w:val="single"/>
          <w:rtl/>
        </w:rPr>
        <w:t>או</w:t>
      </w:r>
      <w:r w:rsidRPr="004526D2">
        <w:rPr>
          <w:rFonts w:ascii="Arial" w:hAnsi="Arial" w:cs="Arial" w:hint="cs"/>
          <w:color w:val="000000"/>
          <w:sz w:val="24"/>
          <w:szCs w:val="24"/>
          <w:rtl/>
        </w:rPr>
        <w:t xml:space="preserve"> לא מעלה ערך החלבון, למה? 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_____________________________________________________________________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8.  איזה שילוב מזונות מהצומח מעלה את ערך החלבון?________________________________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 xml:space="preserve">______________________________________________________________________ </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9.  מדוע הביצה נחשבת כמזון חלבוני בעל הערך הביולוגי הגבוה ביותר? 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10</w:t>
      </w:r>
      <w:r w:rsidRPr="004526D2">
        <w:rPr>
          <w:rFonts w:ascii="Arial" w:hAnsi="Arial" w:cs="Arial"/>
          <w:sz w:val="24"/>
          <w:szCs w:val="24"/>
          <w:rtl/>
        </w:rPr>
        <w:t xml:space="preserve">. </w:t>
      </w:r>
      <w:r w:rsidRPr="004526D2">
        <w:rPr>
          <w:rFonts w:ascii="Arial" w:hAnsi="Arial" w:cs="Arial" w:hint="cs"/>
          <w:sz w:val="24"/>
          <w:szCs w:val="24"/>
          <w:rtl/>
        </w:rPr>
        <w:t xml:space="preserve">תן דוגמאות (מאכלים) להשלמת חלבונים מומלצת, הן בכמות והן באיכות, לצמחונים: </w:t>
      </w:r>
      <w:r w:rsidRPr="004526D2">
        <w:rPr>
          <w:rFonts w:ascii="Arial" w:hAnsi="Arial" w:cs="Arial"/>
          <w:sz w:val="24"/>
          <w:szCs w:val="24"/>
          <w:rtl/>
        </w:rPr>
        <w:t>א.</w:t>
      </w:r>
      <w:r w:rsidRPr="004526D2">
        <w:rPr>
          <w:rFonts w:ascii="Arial" w:hAnsi="Arial" w:cs="Arial" w:hint="cs"/>
          <w:sz w:val="24"/>
          <w:szCs w:val="24"/>
          <w:rtl/>
        </w:rPr>
        <w:t>___________________</w:t>
      </w:r>
      <w:r w:rsidRPr="004526D2">
        <w:rPr>
          <w:rFonts w:ascii="Arial" w:hAnsi="Arial" w:cs="Arial"/>
          <w:sz w:val="24"/>
          <w:szCs w:val="24"/>
          <w:rtl/>
        </w:rPr>
        <w:t xml:space="preserve">   ב.____________</w:t>
      </w:r>
      <w:r w:rsidRPr="004526D2">
        <w:rPr>
          <w:rFonts w:ascii="Arial" w:hAnsi="Arial" w:cs="Arial" w:hint="cs"/>
          <w:sz w:val="24"/>
          <w:szCs w:val="24"/>
          <w:rtl/>
        </w:rPr>
        <w:t>_______</w:t>
      </w:r>
      <w:r w:rsidRPr="004526D2">
        <w:rPr>
          <w:rFonts w:ascii="Arial" w:hAnsi="Arial" w:cs="Arial"/>
          <w:sz w:val="24"/>
          <w:szCs w:val="24"/>
          <w:rtl/>
        </w:rPr>
        <w:t>_  ג.____________</w:t>
      </w:r>
      <w:r w:rsidRPr="004526D2">
        <w:rPr>
          <w:rFonts w:ascii="Arial" w:hAnsi="Arial" w:cs="Arial" w:hint="cs"/>
          <w:sz w:val="24"/>
          <w:szCs w:val="24"/>
          <w:rtl/>
        </w:rPr>
        <w:t>__________</w:t>
      </w:r>
    </w:p>
    <w:p w:rsidR="004526D2" w:rsidRPr="004526D2" w:rsidRDefault="004526D2" w:rsidP="004526D2">
      <w:pPr>
        <w:ind w:left="170"/>
        <w:rPr>
          <w:rFonts w:ascii="Arial" w:hAnsi="Arial" w:cs="Arial"/>
          <w:sz w:val="24"/>
          <w:szCs w:val="24"/>
          <w:u w:val="single"/>
          <w:rtl/>
        </w:rPr>
      </w:pPr>
    </w:p>
    <w:p w:rsidR="004526D2" w:rsidRPr="004526D2" w:rsidRDefault="004526D2" w:rsidP="004526D2">
      <w:pPr>
        <w:rPr>
          <w:rFonts w:ascii="Arial" w:hAnsi="Arial" w:cs="Arial"/>
          <w:sz w:val="24"/>
          <w:szCs w:val="24"/>
          <w:rtl/>
        </w:rPr>
      </w:pPr>
      <w:r w:rsidRPr="004526D2">
        <w:rPr>
          <w:rFonts w:ascii="Arial" w:hAnsi="Arial" w:cs="Arial" w:hint="cs"/>
          <w:sz w:val="24"/>
          <w:szCs w:val="24"/>
          <w:u w:val="single"/>
          <w:rtl/>
        </w:rPr>
        <w:t>ב</w:t>
      </w:r>
      <w:r w:rsidRPr="004526D2">
        <w:rPr>
          <w:rFonts w:ascii="Arial" w:hAnsi="Arial" w:cs="Arial"/>
          <w:sz w:val="24"/>
          <w:szCs w:val="24"/>
          <w:u w:val="single"/>
          <w:rtl/>
        </w:rPr>
        <w:t>תפריט ללא מזון מהחי</w:t>
      </w:r>
      <w:r w:rsidRPr="004526D2">
        <w:rPr>
          <w:rFonts w:ascii="Arial" w:hAnsi="Arial" w:cs="Arial"/>
          <w:sz w:val="24"/>
          <w:szCs w:val="24"/>
          <w:rtl/>
        </w:rPr>
        <w:t xml:space="preserve"> </w:t>
      </w:r>
      <w:r w:rsidRPr="004526D2">
        <w:rPr>
          <w:rFonts w:ascii="Arial" w:hAnsi="Arial" w:cs="Arial" w:hint="cs"/>
          <w:sz w:val="24"/>
          <w:szCs w:val="24"/>
          <w:rtl/>
        </w:rPr>
        <w:t xml:space="preserve"> </w:t>
      </w:r>
      <w:r w:rsidRPr="004526D2">
        <w:rPr>
          <w:rFonts w:ascii="Arial" w:hAnsi="Arial" w:cs="Arial" w:hint="cs"/>
          <w:b/>
          <w:bCs/>
          <w:sz w:val="24"/>
          <w:szCs w:val="24"/>
          <w:rtl/>
        </w:rPr>
        <w:t>חסר</w:t>
      </w:r>
      <w:r w:rsidRPr="004526D2">
        <w:rPr>
          <w:rFonts w:ascii="Arial" w:hAnsi="Arial" w:cs="Arial" w:hint="cs"/>
          <w:sz w:val="24"/>
          <w:szCs w:val="24"/>
          <w:rtl/>
        </w:rPr>
        <w:t>:</w:t>
      </w:r>
    </w:p>
    <w:p w:rsidR="004526D2" w:rsidRPr="004526D2" w:rsidRDefault="004526D2" w:rsidP="004526D2">
      <w:pPr>
        <w:overflowPunct w:val="0"/>
        <w:autoSpaceDE w:val="0"/>
        <w:autoSpaceDN w:val="0"/>
        <w:adjustRightInd w:val="0"/>
        <w:textAlignment w:val="baseline"/>
        <w:rPr>
          <w:rFonts w:ascii="Arial" w:hAnsi="Arial" w:cs="Arial"/>
          <w:sz w:val="24"/>
          <w:szCs w:val="24"/>
          <w:rtl/>
        </w:rPr>
      </w:pPr>
      <w:r w:rsidRPr="004526D2">
        <w:rPr>
          <w:rFonts w:ascii="Arial" w:hAnsi="Arial" w:cs="Arial"/>
          <w:sz w:val="24"/>
          <w:szCs w:val="24"/>
          <w:rtl/>
        </w:rPr>
        <w:t>חלבון בעל ערך ביולוגי גבוה</w:t>
      </w:r>
      <w:r w:rsidRPr="004526D2">
        <w:rPr>
          <w:rFonts w:ascii="Arial" w:hAnsi="Arial" w:cs="Arial" w:hint="cs"/>
          <w:sz w:val="24"/>
          <w:szCs w:val="24"/>
          <w:rtl/>
        </w:rPr>
        <w:t>.</w:t>
      </w:r>
    </w:p>
    <w:p w:rsidR="004526D2" w:rsidRPr="004526D2" w:rsidRDefault="004526D2" w:rsidP="004526D2">
      <w:pPr>
        <w:overflowPunct w:val="0"/>
        <w:autoSpaceDE w:val="0"/>
        <w:autoSpaceDN w:val="0"/>
        <w:adjustRightInd w:val="0"/>
        <w:textAlignment w:val="baseline"/>
        <w:rPr>
          <w:rFonts w:ascii="Arial" w:hAnsi="Arial" w:cs="Arial"/>
          <w:sz w:val="24"/>
          <w:szCs w:val="24"/>
          <w:rtl/>
        </w:rPr>
      </w:pPr>
      <w:r w:rsidRPr="004526D2">
        <w:rPr>
          <w:rFonts w:ascii="Arial" w:hAnsi="Arial" w:cs="Arial"/>
          <w:sz w:val="24"/>
          <w:szCs w:val="24"/>
          <w:rtl/>
        </w:rPr>
        <w:t xml:space="preserve">ויטמין </w:t>
      </w:r>
      <w:r w:rsidRPr="004526D2">
        <w:rPr>
          <w:rFonts w:ascii="Arial" w:hAnsi="Arial" w:cs="Arial"/>
          <w:sz w:val="24"/>
          <w:szCs w:val="24"/>
        </w:rPr>
        <w:t>B</w:t>
      </w:r>
      <w:r w:rsidRPr="004526D2">
        <w:rPr>
          <w:rFonts w:ascii="Arial" w:hAnsi="Arial" w:cs="Arial"/>
          <w:sz w:val="24"/>
          <w:szCs w:val="24"/>
          <w:vertAlign w:val="subscript"/>
        </w:rPr>
        <w:t>12</w:t>
      </w:r>
      <w:r w:rsidRPr="004526D2">
        <w:rPr>
          <w:rFonts w:ascii="Arial" w:hAnsi="Arial" w:cs="Arial"/>
          <w:sz w:val="24"/>
          <w:szCs w:val="24"/>
          <w:vertAlign w:val="subscript"/>
          <w:rtl/>
        </w:rPr>
        <w:t xml:space="preserve"> </w:t>
      </w:r>
      <w:r w:rsidRPr="004526D2">
        <w:rPr>
          <w:rFonts w:ascii="Arial" w:hAnsi="Arial" w:cs="Arial" w:hint="cs"/>
          <w:sz w:val="24"/>
          <w:szCs w:val="24"/>
          <w:vertAlign w:val="subscript"/>
          <w:rtl/>
        </w:rPr>
        <w:t>.</w:t>
      </w:r>
    </w:p>
    <w:p w:rsidR="004526D2" w:rsidRPr="004526D2" w:rsidRDefault="004526D2" w:rsidP="004526D2">
      <w:pPr>
        <w:overflowPunct w:val="0"/>
        <w:autoSpaceDE w:val="0"/>
        <w:autoSpaceDN w:val="0"/>
        <w:adjustRightInd w:val="0"/>
        <w:textAlignment w:val="baseline"/>
        <w:rPr>
          <w:rFonts w:ascii="Arial" w:hAnsi="Arial" w:cs="Arial"/>
          <w:sz w:val="24"/>
          <w:szCs w:val="24"/>
          <w:rtl/>
        </w:rPr>
      </w:pPr>
      <w:r w:rsidRPr="004526D2">
        <w:rPr>
          <w:rFonts w:ascii="Arial" w:hAnsi="Arial" w:cs="Arial"/>
          <w:sz w:val="24"/>
          <w:szCs w:val="24"/>
          <w:rtl/>
        </w:rPr>
        <w:t>מינרלים</w:t>
      </w:r>
      <w:r w:rsidRPr="004526D2">
        <w:rPr>
          <w:rFonts w:ascii="Arial" w:hAnsi="Arial" w:cs="Arial" w:hint="cs"/>
          <w:sz w:val="24"/>
          <w:szCs w:val="24"/>
          <w:rtl/>
        </w:rPr>
        <w:t>:</w:t>
      </w:r>
      <w:r w:rsidRPr="004526D2">
        <w:rPr>
          <w:rFonts w:ascii="Arial" w:hAnsi="Arial" w:cs="Arial"/>
          <w:sz w:val="24"/>
          <w:szCs w:val="24"/>
          <w:rtl/>
        </w:rPr>
        <w:t xml:space="preserve"> סידן</w:t>
      </w:r>
      <w:r w:rsidRPr="004526D2">
        <w:rPr>
          <w:rFonts w:ascii="Arial" w:hAnsi="Arial" w:cs="Arial" w:hint="cs"/>
          <w:sz w:val="24"/>
          <w:szCs w:val="24"/>
          <w:rtl/>
        </w:rPr>
        <w:t>,</w:t>
      </w:r>
      <w:r w:rsidRPr="004526D2">
        <w:rPr>
          <w:rFonts w:ascii="Arial" w:hAnsi="Arial" w:cs="Arial"/>
          <w:sz w:val="24"/>
          <w:szCs w:val="24"/>
          <w:rtl/>
        </w:rPr>
        <w:t xml:space="preserve"> ברזל ואבץ.</w:t>
      </w:r>
    </w:p>
    <w:p w:rsidR="004526D2" w:rsidRPr="004526D2" w:rsidRDefault="004526D2" w:rsidP="00590866">
      <w:pPr>
        <w:jc w:val="both"/>
        <w:rPr>
          <w:rFonts w:ascii="Arial" w:hAnsi="Arial" w:cs="Arial"/>
          <w:sz w:val="24"/>
          <w:szCs w:val="24"/>
          <w:rtl/>
        </w:rPr>
      </w:pPr>
      <w:r w:rsidRPr="004526D2">
        <w:rPr>
          <w:rFonts w:ascii="Arial" w:hAnsi="Arial" w:cs="Arial"/>
          <w:sz w:val="24"/>
          <w:szCs w:val="24"/>
          <w:u w:val="single"/>
          <w:rtl/>
        </w:rPr>
        <w:t>ניתן להשלים</w:t>
      </w:r>
      <w:r w:rsidRPr="004526D2">
        <w:rPr>
          <w:rFonts w:ascii="Arial" w:hAnsi="Arial" w:cs="Arial"/>
          <w:sz w:val="24"/>
          <w:szCs w:val="24"/>
          <w:rtl/>
        </w:rPr>
        <w:t xml:space="preserve"> חסרים אלה בתוספות מזון.</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ויטמין </w:t>
      </w:r>
      <w:r w:rsidRPr="004526D2">
        <w:rPr>
          <w:rFonts w:ascii="Arial" w:hAnsi="Arial" w:cs="Arial"/>
          <w:b/>
          <w:bCs/>
          <w:sz w:val="24"/>
          <w:szCs w:val="24"/>
        </w:rPr>
        <w:t>B</w:t>
      </w:r>
      <w:r w:rsidRPr="004526D2">
        <w:rPr>
          <w:rFonts w:ascii="Arial" w:hAnsi="Arial" w:cs="Arial"/>
          <w:b/>
          <w:bCs/>
          <w:sz w:val="24"/>
          <w:szCs w:val="24"/>
          <w:vertAlign w:val="subscript"/>
        </w:rPr>
        <w:t>12</w:t>
      </w:r>
      <w:r w:rsidRPr="004526D2">
        <w:rPr>
          <w:rFonts w:ascii="Arial" w:hAnsi="Arial" w:cs="Arial" w:hint="cs"/>
          <w:sz w:val="24"/>
          <w:szCs w:val="24"/>
          <w:rtl/>
        </w:rPr>
        <w:t xml:space="preserve"> קשור לתהליכי </w:t>
      </w:r>
      <w:r w:rsidRPr="004526D2">
        <w:rPr>
          <w:rFonts w:ascii="Arial" w:hAnsi="Arial" w:cs="Arial"/>
          <w:sz w:val="24"/>
          <w:szCs w:val="24"/>
          <w:rtl/>
        </w:rPr>
        <w:t xml:space="preserve">גדילה, </w:t>
      </w:r>
      <w:r w:rsidRPr="004526D2">
        <w:rPr>
          <w:rFonts w:ascii="Arial" w:hAnsi="Arial" w:cs="Arial" w:hint="cs"/>
          <w:sz w:val="24"/>
          <w:szCs w:val="24"/>
          <w:rtl/>
        </w:rPr>
        <w:t>ל</w:t>
      </w:r>
      <w:r w:rsidRPr="004526D2">
        <w:rPr>
          <w:rFonts w:ascii="Arial" w:hAnsi="Arial" w:cs="Arial"/>
          <w:sz w:val="24"/>
          <w:szCs w:val="24"/>
          <w:rtl/>
        </w:rPr>
        <w:t>פעולת העצבים ו</w:t>
      </w:r>
      <w:r w:rsidRPr="004526D2">
        <w:rPr>
          <w:rFonts w:ascii="Arial" w:hAnsi="Arial" w:cs="Arial" w:hint="cs"/>
          <w:sz w:val="24"/>
          <w:szCs w:val="24"/>
          <w:rtl/>
        </w:rPr>
        <w:t>ל</w:t>
      </w:r>
      <w:r w:rsidRPr="004526D2">
        <w:rPr>
          <w:rFonts w:ascii="Arial" w:hAnsi="Arial" w:cs="Arial"/>
          <w:sz w:val="24"/>
          <w:szCs w:val="24"/>
          <w:rtl/>
        </w:rPr>
        <w:t>יצירת כדוריות הדם האדומות. נמצא בבשר, דגים, חלב וביצים.</w:t>
      </w:r>
    </w:p>
    <w:p w:rsidR="004526D2" w:rsidRPr="004526D2" w:rsidRDefault="004526D2" w:rsidP="004526D2">
      <w:pPr>
        <w:rPr>
          <w:rFonts w:ascii="Arial" w:hAnsi="Arial" w:cs="Arial"/>
          <w:b/>
          <w:bCs/>
          <w:sz w:val="24"/>
          <w:szCs w:val="24"/>
          <w:rtl/>
        </w:rPr>
      </w:pPr>
      <w:r w:rsidRPr="004526D2">
        <w:rPr>
          <w:rFonts w:ascii="Arial" w:hAnsi="Arial" w:cs="Arial"/>
          <w:b/>
          <w:bCs/>
          <w:sz w:val="24"/>
          <w:szCs w:val="24"/>
          <w:rtl/>
        </w:rPr>
        <w:t>סידן</w:t>
      </w:r>
      <w:r w:rsidRPr="004526D2">
        <w:rPr>
          <w:rFonts w:ascii="Arial" w:hAnsi="Arial" w:cs="Arial" w:hint="cs"/>
          <w:b/>
          <w:bCs/>
          <w:sz w:val="24"/>
          <w:szCs w:val="24"/>
          <w:rtl/>
        </w:rPr>
        <w:t xml:space="preserve"> </w:t>
      </w:r>
      <w:r w:rsidRPr="004526D2">
        <w:rPr>
          <w:rFonts w:ascii="Arial" w:hAnsi="Arial" w:cs="Arial" w:hint="cs"/>
          <w:sz w:val="24"/>
          <w:szCs w:val="24"/>
          <w:rtl/>
        </w:rPr>
        <w:t>מועיל בתהליך הגדילה בחיזוק העצמות והשיניים. מועיל בפעילות השרירים והעצבים.</w:t>
      </w:r>
      <w:r w:rsidRPr="004526D2">
        <w:rPr>
          <w:rFonts w:ascii="Arial" w:hAnsi="Arial" w:cs="Arial" w:hint="cs"/>
          <w:b/>
          <w:bCs/>
          <w:sz w:val="24"/>
          <w:szCs w:val="24"/>
          <w:rtl/>
        </w:rPr>
        <w:t xml:space="preserve"> </w:t>
      </w:r>
    </w:p>
    <w:p w:rsidR="004526D2" w:rsidRPr="004526D2" w:rsidRDefault="004526D2" w:rsidP="004526D2">
      <w:pPr>
        <w:rPr>
          <w:rFonts w:ascii="Arial" w:hAnsi="Arial" w:cs="Arial"/>
          <w:b/>
          <w:bCs/>
          <w:sz w:val="24"/>
          <w:szCs w:val="24"/>
          <w:rtl/>
        </w:rPr>
      </w:pPr>
      <w:r w:rsidRPr="004526D2">
        <w:rPr>
          <w:rFonts w:ascii="Arial" w:hAnsi="Arial" w:cs="Arial" w:hint="cs"/>
          <w:sz w:val="24"/>
          <w:szCs w:val="24"/>
          <w:rtl/>
        </w:rPr>
        <w:t>מצוי ב: חלב ומוצריו, דגים עם עצמות (טחונים, סרדינים) וחלמון ביצה, יותר מאשר במזונות מהצומח.</w:t>
      </w:r>
    </w:p>
    <w:p w:rsidR="004526D2" w:rsidRPr="004526D2" w:rsidRDefault="004526D2" w:rsidP="004526D2">
      <w:pPr>
        <w:rPr>
          <w:rFonts w:ascii="Arial" w:hAnsi="Arial" w:cs="Arial"/>
          <w:b/>
          <w:bCs/>
          <w:sz w:val="24"/>
          <w:szCs w:val="24"/>
          <w:rtl/>
        </w:rPr>
      </w:pPr>
      <w:r w:rsidRPr="004526D2">
        <w:rPr>
          <w:rFonts w:ascii="Arial" w:hAnsi="Arial" w:cs="Arial"/>
          <w:b/>
          <w:bCs/>
          <w:sz w:val="24"/>
          <w:szCs w:val="24"/>
          <w:rtl/>
        </w:rPr>
        <w:t>ברזל</w:t>
      </w:r>
      <w:r w:rsidRPr="004526D2">
        <w:rPr>
          <w:rFonts w:ascii="Arial" w:hAnsi="Arial" w:cs="Arial" w:hint="cs"/>
          <w:b/>
          <w:bCs/>
          <w:sz w:val="24"/>
          <w:szCs w:val="24"/>
          <w:rtl/>
        </w:rPr>
        <w:t xml:space="preserve"> </w:t>
      </w:r>
      <w:r w:rsidRPr="004526D2">
        <w:rPr>
          <w:rFonts w:ascii="Arial" w:hAnsi="Arial" w:cs="Arial" w:hint="cs"/>
          <w:sz w:val="24"/>
          <w:szCs w:val="24"/>
          <w:rtl/>
        </w:rPr>
        <w:t xml:space="preserve">מועיל ביצירת המוגלובין ומיוגלובין, מועיל בתהליך </w:t>
      </w:r>
      <w:proofErr w:type="spellStart"/>
      <w:r w:rsidRPr="004526D2">
        <w:rPr>
          <w:rFonts w:ascii="Arial" w:hAnsi="Arial" w:cs="Arial" w:hint="cs"/>
          <w:sz w:val="24"/>
          <w:szCs w:val="24"/>
          <w:rtl/>
        </w:rPr>
        <w:t>החימצון</w:t>
      </w:r>
      <w:proofErr w:type="spellEnd"/>
      <w:r w:rsidRPr="004526D2">
        <w:rPr>
          <w:rFonts w:ascii="Arial" w:hAnsi="Arial" w:cs="Arial" w:hint="cs"/>
          <w:sz w:val="24"/>
          <w:szCs w:val="24"/>
          <w:rtl/>
        </w:rPr>
        <w:t xml:space="preserve">, מרכיב אנזימים, מועיל בחילוף החומרים של החלבונים. מצוי ב: בשר ומוצריו ואברים פנימיים וחלמון יותר מאשר במזונות מהצומח. </w:t>
      </w:r>
    </w:p>
    <w:p w:rsidR="004526D2" w:rsidRPr="00590866" w:rsidRDefault="004526D2" w:rsidP="00590866">
      <w:pPr>
        <w:rPr>
          <w:rFonts w:ascii="Arial" w:hAnsi="Arial" w:cs="Arial"/>
          <w:sz w:val="24"/>
          <w:szCs w:val="24"/>
          <w:rtl/>
        </w:rPr>
      </w:pPr>
      <w:r w:rsidRPr="004526D2">
        <w:rPr>
          <w:rFonts w:ascii="Arial" w:hAnsi="Arial" w:cs="Arial"/>
          <w:b/>
          <w:bCs/>
          <w:sz w:val="24"/>
          <w:szCs w:val="24"/>
          <w:rtl/>
        </w:rPr>
        <w:t>אבץ</w:t>
      </w:r>
      <w:r w:rsidRPr="004526D2">
        <w:rPr>
          <w:rFonts w:ascii="Arial" w:hAnsi="Arial" w:cs="Arial" w:hint="cs"/>
          <w:sz w:val="24"/>
          <w:szCs w:val="24"/>
          <w:rtl/>
        </w:rPr>
        <w:t xml:space="preserve"> מועיל בגדילה בתהליך חלוקת התא. משתתף בייצור ובפעלה של אנזימים. מועיל במערכת החיסון. מצוי ב: שמרים, ביצים, מוצרי חלב ובשר, יותר מאשר במזונות מהצומח.</w:t>
      </w:r>
    </w:p>
    <w:tbl>
      <w:tblPr>
        <w:bidiVisual/>
        <w:tblW w:w="10080" w:type="dxa"/>
        <w:tblInd w:w="-25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520"/>
        <w:gridCol w:w="1080"/>
        <w:gridCol w:w="1080"/>
        <w:gridCol w:w="1080"/>
        <w:gridCol w:w="1440"/>
        <w:gridCol w:w="900"/>
        <w:gridCol w:w="1080"/>
        <w:gridCol w:w="900"/>
      </w:tblGrid>
      <w:tr w:rsidR="004526D2" w:rsidRPr="004526D2" w:rsidTr="00F853C3">
        <w:tc>
          <w:tcPr>
            <w:tcW w:w="2520" w:type="dxa"/>
            <w:shd w:val="pct10" w:color="auto" w:fill="auto"/>
          </w:tcPr>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lastRenderedPageBreak/>
              <w:t>מזון מוכן לאכילה</w:t>
            </w:r>
          </w:p>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 xml:space="preserve"> </w:t>
            </w:r>
            <w:smartTag w:uri="urn:schemas-microsoft-com:office:smarttags" w:element="metricconverter">
              <w:smartTagPr>
                <w:attr w:name="ProductID" w:val="100 גרם"/>
              </w:smartTagPr>
              <w:r w:rsidRPr="004526D2">
                <w:rPr>
                  <w:rFonts w:ascii="Arial" w:hAnsi="Arial" w:cs="Arial"/>
                  <w:b/>
                  <w:bCs/>
                  <w:sz w:val="24"/>
                  <w:szCs w:val="24"/>
                  <w:u w:val="single"/>
                  <w:rtl/>
                </w:rPr>
                <w:t>100 ג</w:t>
              </w:r>
              <w:r w:rsidRPr="004526D2">
                <w:rPr>
                  <w:rFonts w:ascii="Arial" w:hAnsi="Arial" w:cs="Arial" w:hint="cs"/>
                  <w:b/>
                  <w:bCs/>
                  <w:sz w:val="24"/>
                  <w:szCs w:val="24"/>
                  <w:u w:val="single"/>
                  <w:rtl/>
                </w:rPr>
                <w:t>רם</w:t>
              </w:r>
            </w:smartTag>
          </w:p>
        </w:tc>
        <w:tc>
          <w:tcPr>
            <w:tcW w:w="1080" w:type="dxa"/>
            <w:shd w:val="pct10" w:color="auto" w:fill="auto"/>
          </w:tcPr>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חלבון</w:t>
            </w:r>
          </w:p>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גר</w:t>
            </w:r>
            <w:r w:rsidRPr="004526D2">
              <w:rPr>
                <w:rFonts w:ascii="Arial" w:hAnsi="Arial" w:cs="Arial" w:hint="cs"/>
                <w:b/>
                <w:bCs/>
                <w:sz w:val="24"/>
                <w:szCs w:val="24"/>
                <w:u w:val="single"/>
                <w:rtl/>
              </w:rPr>
              <w:t>ם</w:t>
            </w:r>
          </w:p>
        </w:tc>
        <w:tc>
          <w:tcPr>
            <w:tcW w:w="1080" w:type="dxa"/>
            <w:shd w:val="pct10" w:color="auto" w:fill="auto"/>
          </w:tcPr>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פחמימה</w:t>
            </w:r>
          </w:p>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גר</w:t>
            </w:r>
            <w:r w:rsidRPr="004526D2">
              <w:rPr>
                <w:rFonts w:ascii="Arial" w:hAnsi="Arial" w:cs="Arial" w:hint="cs"/>
                <w:b/>
                <w:bCs/>
                <w:sz w:val="24"/>
                <w:szCs w:val="24"/>
                <w:u w:val="single"/>
                <w:rtl/>
              </w:rPr>
              <w:t>ם</w:t>
            </w:r>
          </w:p>
        </w:tc>
        <w:tc>
          <w:tcPr>
            <w:tcW w:w="1080" w:type="dxa"/>
            <w:shd w:val="pct10" w:color="auto" w:fill="auto"/>
          </w:tcPr>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שומן</w:t>
            </w:r>
          </w:p>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גר</w:t>
            </w:r>
            <w:r w:rsidRPr="004526D2">
              <w:rPr>
                <w:rFonts w:ascii="Arial" w:hAnsi="Arial" w:cs="Arial" w:hint="cs"/>
                <w:b/>
                <w:bCs/>
                <w:sz w:val="24"/>
                <w:szCs w:val="24"/>
                <w:u w:val="single"/>
                <w:rtl/>
              </w:rPr>
              <w:t>ם</w:t>
            </w:r>
          </w:p>
        </w:tc>
        <w:tc>
          <w:tcPr>
            <w:tcW w:w="1440" w:type="dxa"/>
            <w:shd w:val="pct10" w:color="auto" w:fill="auto"/>
          </w:tcPr>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ויט</w:t>
            </w:r>
            <w:r w:rsidRPr="004526D2">
              <w:rPr>
                <w:rFonts w:ascii="Arial" w:hAnsi="Arial" w:cs="Arial" w:hint="cs"/>
                <w:b/>
                <w:bCs/>
                <w:sz w:val="24"/>
                <w:szCs w:val="24"/>
                <w:u w:val="single"/>
                <w:rtl/>
              </w:rPr>
              <w:t>מין</w:t>
            </w:r>
            <w:r w:rsidRPr="004526D2">
              <w:rPr>
                <w:rFonts w:ascii="Arial" w:hAnsi="Arial" w:cs="Arial"/>
                <w:b/>
                <w:bCs/>
                <w:sz w:val="24"/>
                <w:szCs w:val="24"/>
                <w:u w:val="single"/>
                <w:rtl/>
              </w:rPr>
              <w:t xml:space="preserve"> </w:t>
            </w:r>
            <w:r w:rsidRPr="004526D2">
              <w:rPr>
                <w:rFonts w:ascii="Arial" w:hAnsi="Arial" w:cs="Arial"/>
                <w:b/>
                <w:bCs/>
                <w:sz w:val="24"/>
                <w:szCs w:val="24"/>
                <w:u w:val="single"/>
              </w:rPr>
              <w:t>B</w:t>
            </w:r>
            <w:r w:rsidRPr="004526D2">
              <w:rPr>
                <w:rFonts w:ascii="Arial" w:hAnsi="Arial" w:cs="Arial"/>
                <w:b/>
                <w:bCs/>
                <w:sz w:val="24"/>
                <w:szCs w:val="24"/>
                <w:u w:val="single"/>
                <w:vertAlign w:val="subscript"/>
              </w:rPr>
              <w:t>12</w:t>
            </w:r>
          </w:p>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מיקרו</w:t>
            </w:r>
            <w:r w:rsidRPr="004526D2">
              <w:rPr>
                <w:rFonts w:ascii="Arial" w:hAnsi="Arial" w:cs="Arial" w:hint="cs"/>
                <w:b/>
                <w:bCs/>
                <w:sz w:val="24"/>
                <w:szCs w:val="24"/>
                <w:u w:val="single"/>
                <w:rtl/>
              </w:rPr>
              <w:t>גרם</w:t>
            </w:r>
          </w:p>
        </w:tc>
        <w:tc>
          <w:tcPr>
            <w:tcW w:w="900" w:type="dxa"/>
            <w:shd w:val="pct10" w:color="auto" w:fill="auto"/>
          </w:tcPr>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ברזל</w:t>
            </w:r>
          </w:p>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מ"ג</w:t>
            </w:r>
          </w:p>
        </w:tc>
        <w:tc>
          <w:tcPr>
            <w:tcW w:w="1080" w:type="dxa"/>
            <w:shd w:val="pct10" w:color="auto" w:fill="auto"/>
          </w:tcPr>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סידן</w:t>
            </w:r>
          </w:p>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מ"ג</w:t>
            </w:r>
          </w:p>
        </w:tc>
        <w:tc>
          <w:tcPr>
            <w:tcW w:w="900" w:type="dxa"/>
            <w:shd w:val="pct10" w:color="auto" w:fill="auto"/>
          </w:tcPr>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אבץ</w:t>
            </w:r>
          </w:p>
          <w:p w:rsidR="004526D2" w:rsidRPr="004526D2" w:rsidRDefault="004526D2" w:rsidP="00F853C3">
            <w:pPr>
              <w:jc w:val="center"/>
              <w:rPr>
                <w:rFonts w:ascii="Arial" w:hAnsi="Arial" w:cs="Arial"/>
                <w:b/>
                <w:bCs/>
                <w:sz w:val="24"/>
                <w:szCs w:val="24"/>
                <w:u w:val="single"/>
                <w:rtl/>
              </w:rPr>
            </w:pPr>
            <w:r w:rsidRPr="004526D2">
              <w:rPr>
                <w:rFonts w:ascii="Arial" w:hAnsi="Arial" w:cs="Arial"/>
                <w:b/>
                <w:bCs/>
                <w:sz w:val="24"/>
                <w:szCs w:val="24"/>
                <w:u w:val="single"/>
                <w:rtl/>
              </w:rPr>
              <w:t>מ"ג</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קטניות</w:t>
            </w:r>
            <w:r w:rsidRPr="004526D2">
              <w:rPr>
                <w:rFonts w:ascii="Arial" w:hAnsi="Arial" w:cs="Arial" w:hint="cs"/>
                <w:sz w:val="24"/>
                <w:szCs w:val="24"/>
                <w:rtl/>
              </w:rPr>
              <w:t>:</w:t>
            </w:r>
            <w:r w:rsidRPr="004526D2">
              <w:rPr>
                <w:rFonts w:ascii="Arial" w:hAnsi="Arial" w:cs="Arial"/>
                <w:sz w:val="24"/>
                <w:szCs w:val="24"/>
                <w:rtl/>
              </w:rPr>
              <w:t xml:space="preserve"> חומוס, אפונה</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6-8</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10-18</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0.3-1.5</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1.5-2</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45-20</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1.1-2.8</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דגניים</w:t>
            </w:r>
            <w:r w:rsidRPr="004526D2">
              <w:rPr>
                <w:rFonts w:ascii="Arial" w:hAnsi="Arial" w:cs="Arial" w:hint="cs"/>
                <w:sz w:val="24"/>
                <w:szCs w:val="24"/>
                <w:rtl/>
              </w:rPr>
              <w:t>:</w:t>
            </w:r>
            <w:r w:rsidRPr="004526D2">
              <w:rPr>
                <w:rFonts w:ascii="Arial" w:hAnsi="Arial" w:cs="Arial"/>
                <w:sz w:val="24"/>
                <w:szCs w:val="24"/>
                <w:rtl/>
              </w:rPr>
              <w:t xml:space="preserve"> לחם , תירס</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5-8</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50</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0.5-0.7</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1-2</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10-25</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ירקות</w:t>
            </w:r>
            <w:r w:rsidRPr="004526D2">
              <w:rPr>
                <w:rFonts w:ascii="Arial" w:hAnsi="Arial" w:cs="Arial" w:hint="cs"/>
                <w:sz w:val="24"/>
                <w:szCs w:val="24"/>
                <w:rtl/>
              </w:rPr>
              <w:t>:</w:t>
            </w:r>
            <w:r w:rsidRPr="004526D2">
              <w:rPr>
                <w:rFonts w:ascii="Arial" w:hAnsi="Arial" w:cs="Arial"/>
                <w:sz w:val="24"/>
                <w:szCs w:val="24"/>
                <w:rtl/>
              </w:rPr>
              <w:t xml:space="preserve"> עגבנ</w:t>
            </w:r>
            <w:r w:rsidRPr="004526D2">
              <w:rPr>
                <w:rFonts w:ascii="Arial" w:hAnsi="Arial" w:cs="Arial" w:hint="cs"/>
                <w:sz w:val="24"/>
                <w:szCs w:val="24"/>
                <w:rtl/>
              </w:rPr>
              <w:t>י</w:t>
            </w:r>
            <w:r w:rsidRPr="004526D2">
              <w:rPr>
                <w:rFonts w:ascii="Arial" w:hAnsi="Arial" w:cs="Arial"/>
                <w:sz w:val="24"/>
                <w:szCs w:val="24"/>
                <w:rtl/>
              </w:rPr>
              <w:t>יה, מלפפון</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0.5-1</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3.7</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0.2</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0.7</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12</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פירות</w:t>
            </w:r>
            <w:r w:rsidRPr="004526D2">
              <w:rPr>
                <w:rFonts w:ascii="Arial" w:hAnsi="Arial" w:cs="Arial" w:hint="cs"/>
                <w:sz w:val="24"/>
                <w:szCs w:val="24"/>
                <w:rtl/>
              </w:rPr>
              <w:t xml:space="preserve">: </w:t>
            </w:r>
            <w:proofErr w:type="spellStart"/>
            <w:r w:rsidRPr="004526D2">
              <w:rPr>
                <w:rFonts w:ascii="Arial" w:hAnsi="Arial" w:cs="Arial"/>
                <w:sz w:val="24"/>
                <w:szCs w:val="24"/>
                <w:rtl/>
              </w:rPr>
              <w:t>תפו"ע</w:t>
            </w:r>
            <w:proofErr w:type="spellEnd"/>
            <w:r w:rsidRPr="004526D2">
              <w:rPr>
                <w:rFonts w:ascii="Arial" w:hAnsi="Arial" w:cs="Arial"/>
                <w:sz w:val="24"/>
                <w:szCs w:val="24"/>
                <w:rtl/>
              </w:rPr>
              <w:t xml:space="preserve"> ,בננה</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0.3-0.7</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12</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0.4</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0.5</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5.8</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צמחי ש</w:t>
            </w:r>
            <w:r w:rsidRPr="004526D2">
              <w:rPr>
                <w:rFonts w:ascii="Arial" w:hAnsi="Arial" w:cs="Arial" w:hint="cs"/>
                <w:sz w:val="24"/>
                <w:szCs w:val="24"/>
                <w:rtl/>
              </w:rPr>
              <w:t xml:space="preserve">ומן: </w:t>
            </w:r>
            <w:r w:rsidRPr="004526D2">
              <w:rPr>
                <w:rFonts w:ascii="Arial" w:hAnsi="Arial" w:cs="Arial"/>
                <w:sz w:val="24"/>
                <w:szCs w:val="24"/>
                <w:rtl/>
              </w:rPr>
              <w:t>טחינה. שקד</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15-30</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5.5</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45-50</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8.5</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100</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2</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מוצרי חלב</w:t>
            </w:r>
            <w:r w:rsidRPr="004526D2">
              <w:rPr>
                <w:rFonts w:ascii="Arial" w:hAnsi="Arial" w:cs="Arial" w:hint="cs"/>
                <w:sz w:val="24"/>
                <w:szCs w:val="24"/>
                <w:rtl/>
              </w:rPr>
              <w:t xml:space="preserve">: </w:t>
            </w:r>
            <w:r w:rsidRPr="004526D2">
              <w:rPr>
                <w:rFonts w:ascii="Arial" w:hAnsi="Arial" w:cs="Arial"/>
                <w:sz w:val="24"/>
                <w:szCs w:val="24"/>
                <w:rtl/>
              </w:rPr>
              <w:t>גבינה</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12-25</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1.5-2.5</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 ומעלה</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0.5</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0.3</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105</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ביצה</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12</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11.5</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2</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2.3</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55</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2.9</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בשר</w:t>
            </w:r>
            <w:r w:rsidRPr="004526D2">
              <w:rPr>
                <w:rFonts w:ascii="Arial" w:hAnsi="Arial" w:cs="Arial" w:hint="cs"/>
                <w:sz w:val="24"/>
                <w:szCs w:val="24"/>
                <w:rtl/>
              </w:rPr>
              <w:t>:</w:t>
            </w:r>
            <w:r w:rsidRPr="004526D2">
              <w:rPr>
                <w:rFonts w:ascii="Arial" w:hAnsi="Arial" w:cs="Arial"/>
                <w:sz w:val="24"/>
                <w:szCs w:val="24"/>
                <w:rtl/>
              </w:rPr>
              <w:t xml:space="preserve"> בקר, עוף</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20-28</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5-8</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1.5</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5.3</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5.8</w:t>
            </w:r>
          </w:p>
        </w:tc>
      </w:tr>
      <w:tr w:rsidR="004526D2" w:rsidRPr="004526D2" w:rsidTr="00F853C3">
        <w:tc>
          <w:tcPr>
            <w:tcW w:w="252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דגים</w:t>
            </w:r>
            <w:r w:rsidRPr="004526D2">
              <w:rPr>
                <w:rFonts w:ascii="Arial" w:hAnsi="Arial" w:cs="Arial" w:hint="cs"/>
                <w:sz w:val="24"/>
                <w:szCs w:val="24"/>
                <w:rtl/>
              </w:rPr>
              <w:t>:</w:t>
            </w:r>
            <w:r w:rsidRPr="004526D2">
              <w:rPr>
                <w:rFonts w:ascii="Arial" w:hAnsi="Arial" w:cs="Arial"/>
                <w:sz w:val="24"/>
                <w:szCs w:val="24"/>
                <w:rtl/>
              </w:rPr>
              <w:t xml:space="preserve"> טונה במים</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28</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0.5</w:t>
            </w:r>
          </w:p>
        </w:tc>
        <w:tc>
          <w:tcPr>
            <w:tcW w:w="144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10</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1.5</w:t>
            </w:r>
          </w:p>
        </w:tc>
        <w:tc>
          <w:tcPr>
            <w:tcW w:w="108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15</w:t>
            </w:r>
          </w:p>
        </w:tc>
        <w:tc>
          <w:tcPr>
            <w:tcW w:w="900" w:type="dxa"/>
          </w:tcPr>
          <w:p w:rsidR="004526D2" w:rsidRPr="004526D2" w:rsidRDefault="004526D2" w:rsidP="00F853C3">
            <w:pPr>
              <w:rPr>
                <w:rFonts w:ascii="Arial" w:hAnsi="Arial" w:cs="Arial"/>
                <w:sz w:val="24"/>
                <w:szCs w:val="24"/>
                <w:rtl/>
              </w:rPr>
            </w:pPr>
            <w:r w:rsidRPr="004526D2">
              <w:rPr>
                <w:rFonts w:ascii="Arial" w:hAnsi="Arial" w:cs="Arial"/>
                <w:sz w:val="24"/>
                <w:szCs w:val="24"/>
                <w:rtl/>
              </w:rPr>
              <w:t>-</w:t>
            </w:r>
          </w:p>
        </w:tc>
      </w:tr>
    </w:tbl>
    <w:p w:rsidR="00590866" w:rsidRDefault="00590866" w:rsidP="004526D2">
      <w:pPr>
        <w:jc w:val="both"/>
        <w:rPr>
          <w:rFonts w:ascii="Arial" w:hAnsi="Arial" w:cs="Arial"/>
          <w:b/>
          <w:bCs/>
          <w:sz w:val="24"/>
          <w:szCs w:val="24"/>
          <w:u w:val="single"/>
          <w:rtl/>
        </w:rPr>
      </w:pPr>
    </w:p>
    <w:p w:rsidR="004526D2" w:rsidRPr="004526D2" w:rsidRDefault="004526D2" w:rsidP="004526D2">
      <w:pPr>
        <w:jc w:val="both"/>
        <w:rPr>
          <w:rFonts w:ascii="Arial" w:hAnsi="Arial" w:cs="Arial"/>
          <w:sz w:val="24"/>
          <w:szCs w:val="24"/>
          <w:rtl/>
        </w:rPr>
      </w:pPr>
      <w:r w:rsidRPr="004526D2">
        <w:rPr>
          <w:rFonts w:ascii="Arial" w:hAnsi="Arial" w:cs="Arial"/>
          <w:b/>
          <w:bCs/>
          <w:sz w:val="24"/>
          <w:szCs w:val="24"/>
          <w:u w:val="single"/>
          <w:rtl/>
        </w:rPr>
        <w:t>קצובה מומלצת ליום בגיל ההתבגרות</w:t>
      </w:r>
      <w:r w:rsidRPr="004526D2">
        <w:rPr>
          <w:rFonts w:ascii="Arial" w:hAnsi="Arial" w:cs="Arial" w:hint="cs"/>
          <w:b/>
          <w:bCs/>
          <w:sz w:val="24"/>
          <w:szCs w:val="24"/>
          <w:u w:val="single"/>
          <w:rtl/>
        </w:rPr>
        <w:t xml:space="preserve"> לגבי: חלבון, ויטמין 12</w:t>
      </w:r>
      <w:r w:rsidRPr="004526D2">
        <w:rPr>
          <w:rFonts w:ascii="Arial" w:hAnsi="Arial" w:cs="Arial" w:hint="cs"/>
          <w:b/>
          <w:bCs/>
          <w:sz w:val="24"/>
          <w:szCs w:val="24"/>
          <w:u w:val="single"/>
        </w:rPr>
        <w:t>B</w:t>
      </w:r>
      <w:r w:rsidRPr="004526D2">
        <w:rPr>
          <w:rFonts w:ascii="Arial" w:hAnsi="Arial" w:cs="Arial" w:hint="cs"/>
          <w:b/>
          <w:bCs/>
          <w:sz w:val="24"/>
          <w:szCs w:val="24"/>
          <w:u w:val="single"/>
          <w:rtl/>
        </w:rPr>
        <w:t>, ברזל, סידן, אבץ</w:t>
      </w:r>
    </w:p>
    <w:tbl>
      <w:tblPr>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217"/>
        <w:gridCol w:w="1217"/>
        <w:gridCol w:w="2534"/>
        <w:gridCol w:w="1080"/>
        <w:gridCol w:w="1080"/>
        <w:gridCol w:w="1440"/>
        <w:gridCol w:w="900"/>
      </w:tblGrid>
      <w:tr w:rsidR="004526D2" w:rsidRPr="004526D2" w:rsidTr="00F853C3">
        <w:tc>
          <w:tcPr>
            <w:tcW w:w="1217" w:type="dxa"/>
            <w:tcBorders>
              <w:top w:val="double" w:sz="6" w:space="0" w:color="auto"/>
              <w:bottom w:val="single" w:sz="6" w:space="0" w:color="auto"/>
            </w:tcBorders>
            <w:shd w:val="pct5"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מין</w:t>
            </w:r>
          </w:p>
        </w:tc>
        <w:tc>
          <w:tcPr>
            <w:tcW w:w="1217" w:type="dxa"/>
            <w:tcBorders>
              <w:top w:val="double" w:sz="6" w:space="0" w:color="auto"/>
              <w:bottom w:val="single" w:sz="6" w:space="0" w:color="auto"/>
            </w:tcBorders>
            <w:shd w:val="pct10"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גיל</w:t>
            </w:r>
          </w:p>
        </w:tc>
        <w:tc>
          <w:tcPr>
            <w:tcW w:w="2534" w:type="dxa"/>
            <w:tcBorders>
              <w:top w:val="double" w:sz="6" w:space="0" w:color="auto"/>
              <w:bottom w:val="single" w:sz="6" w:space="0" w:color="auto"/>
            </w:tcBorders>
            <w:shd w:val="pct10"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חלבון</w:t>
            </w:r>
          </w:p>
        </w:tc>
        <w:tc>
          <w:tcPr>
            <w:tcW w:w="1080" w:type="dxa"/>
            <w:tcBorders>
              <w:top w:val="double" w:sz="6" w:space="0" w:color="auto"/>
              <w:bottom w:val="single" w:sz="6" w:space="0" w:color="auto"/>
            </w:tcBorders>
            <w:shd w:val="pct10"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Pr>
              <w:t>B</w:t>
            </w:r>
            <w:r w:rsidRPr="004526D2">
              <w:rPr>
                <w:rFonts w:ascii="Arial" w:hAnsi="Arial" w:cs="Arial"/>
                <w:sz w:val="24"/>
                <w:szCs w:val="24"/>
                <w:vertAlign w:val="subscript"/>
              </w:rPr>
              <w:t>12</w:t>
            </w:r>
          </w:p>
        </w:tc>
        <w:tc>
          <w:tcPr>
            <w:tcW w:w="1080" w:type="dxa"/>
            <w:tcBorders>
              <w:top w:val="double" w:sz="6" w:space="0" w:color="auto"/>
              <w:bottom w:val="single" w:sz="6" w:space="0" w:color="auto"/>
            </w:tcBorders>
            <w:shd w:val="pct10"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ברזל</w:t>
            </w:r>
          </w:p>
        </w:tc>
        <w:tc>
          <w:tcPr>
            <w:tcW w:w="1440" w:type="dxa"/>
            <w:tcBorders>
              <w:top w:val="double" w:sz="6" w:space="0" w:color="auto"/>
              <w:bottom w:val="single" w:sz="6" w:space="0" w:color="auto"/>
            </w:tcBorders>
            <w:shd w:val="pct10"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סידן</w:t>
            </w:r>
          </w:p>
        </w:tc>
        <w:tc>
          <w:tcPr>
            <w:tcW w:w="900" w:type="dxa"/>
            <w:tcBorders>
              <w:top w:val="double" w:sz="6" w:space="0" w:color="auto"/>
              <w:bottom w:val="single" w:sz="6" w:space="0" w:color="auto"/>
            </w:tcBorders>
            <w:shd w:val="pct10"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אבץ</w:t>
            </w:r>
          </w:p>
        </w:tc>
      </w:tr>
      <w:tr w:rsidR="004526D2" w:rsidRPr="004526D2" w:rsidTr="00F853C3">
        <w:tc>
          <w:tcPr>
            <w:tcW w:w="1217" w:type="dxa"/>
            <w:tcBorders>
              <w:top w:val="single" w:sz="6" w:space="0" w:color="auto"/>
              <w:bottom w:val="single" w:sz="6" w:space="0" w:color="auto"/>
            </w:tcBorders>
            <w:shd w:val="pct5"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בנות</w:t>
            </w:r>
          </w:p>
        </w:tc>
        <w:tc>
          <w:tcPr>
            <w:tcW w:w="1217" w:type="dxa"/>
            <w:tcBorders>
              <w:top w:val="nil"/>
            </w:tcBorders>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10-14</w:t>
            </w:r>
          </w:p>
        </w:tc>
        <w:tc>
          <w:tcPr>
            <w:tcW w:w="2534" w:type="dxa"/>
            <w:tcBorders>
              <w:top w:val="nil"/>
            </w:tcBorders>
          </w:tcPr>
          <w:p w:rsidR="004526D2" w:rsidRPr="004526D2" w:rsidRDefault="004526D2" w:rsidP="00F853C3">
            <w:pPr>
              <w:jc w:val="both"/>
              <w:rPr>
                <w:rFonts w:ascii="Arial" w:hAnsi="Arial" w:cs="Arial"/>
                <w:sz w:val="24"/>
                <w:szCs w:val="24"/>
                <w:rtl/>
              </w:rPr>
            </w:pPr>
            <w:smartTag w:uri="urn:schemas-microsoft-com:office:smarttags" w:element="metricconverter">
              <w:smartTagPr>
                <w:attr w:name="ProductID" w:val="1.3 גרם"/>
              </w:smartTagPr>
              <w:r w:rsidRPr="004526D2">
                <w:rPr>
                  <w:rFonts w:ascii="Arial" w:hAnsi="Arial" w:cs="Arial"/>
                  <w:sz w:val="24"/>
                  <w:szCs w:val="24"/>
                  <w:rtl/>
                </w:rPr>
                <w:t>1.3 גר</w:t>
              </w:r>
              <w:r w:rsidRPr="004526D2">
                <w:rPr>
                  <w:rFonts w:ascii="Arial" w:hAnsi="Arial" w:cs="Arial" w:hint="cs"/>
                  <w:sz w:val="24"/>
                  <w:szCs w:val="24"/>
                  <w:rtl/>
                </w:rPr>
                <w:t>ם</w:t>
              </w:r>
            </w:smartTag>
            <w:r w:rsidRPr="004526D2">
              <w:rPr>
                <w:rFonts w:ascii="Arial" w:hAnsi="Arial" w:cs="Arial" w:hint="cs"/>
                <w:sz w:val="24"/>
                <w:szCs w:val="24"/>
                <w:rtl/>
              </w:rPr>
              <w:t xml:space="preserve"> לכל </w:t>
            </w:r>
            <w:r w:rsidRPr="004526D2">
              <w:rPr>
                <w:rFonts w:ascii="Arial" w:hAnsi="Arial" w:cs="Arial"/>
                <w:sz w:val="24"/>
                <w:szCs w:val="24"/>
                <w:rtl/>
              </w:rPr>
              <w:t>ק"ג</w:t>
            </w:r>
          </w:p>
        </w:tc>
        <w:tc>
          <w:tcPr>
            <w:tcW w:w="1080" w:type="dxa"/>
            <w:tcBorders>
              <w:top w:val="nil"/>
            </w:tcBorders>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2  מק"ג</w:t>
            </w:r>
          </w:p>
        </w:tc>
        <w:tc>
          <w:tcPr>
            <w:tcW w:w="1080" w:type="dxa"/>
            <w:tcBorders>
              <w:top w:val="nil"/>
            </w:tcBorders>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15 מ"ג</w:t>
            </w:r>
          </w:p>
        </w:tc>
        <w:tc>
          <w:tcPr>
            <w:tcW w:w="1440" w:type="dxa"/>
            <w:tcBorders>
              <w:top w:val="nil"/>
            </w:tcBorders>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1200 מ"ג</w:t>
            </w:r>
          </w:p>
        </w:tc>
        <w:tc>
          <w:tcPr>
            <w:tcW w:w="900" w:type="dxa"/>
            <w:tcBorders>
              <w:top w:val="nil"/>
            </w:tcBorders>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12 מ"ג</w:t>
            </w:r>
          </w:p>
        </w:tc>
      </w:tr>
      <w:tr w:rsidR="004526D2" w:rsidRPr="004526D2" w:rsidTr="00F853C3">
        <w:tc>
          <w:tcPr>
            <w:tcW w:w="1217" w:type="dxa"/>
            <w:tcBorders>
              <w:top w:val="single" w:sz="6" w:space="0" w:color="auto"/>
              <w:bottom w:val="double" w:sz="6" w:space="0" w:color="auto"/>
            </w:tcBorders>
            <w:shd w:val="pct5" w:color="auto" w:fill="auto"/>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בנים</w:t>
            </w:r>
          </w:p>
        </w:tc>
        <w:tc>
          <w:tcPr>
            <w:tcW w:w="1217"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12-16</w:t>
            </w:r>
          </w:p>
        </w:tc>
        <w:tc>
          <w:tcPr>
            <w:tcW w:w="2534" w:type="dxa"/>
          </w:tcPr>
          <w:p w:rsidR="004526D2" w:rsidRPr="004526D2" w:rsidRDefault="004526D2" w:rsidP="00F853C3">
            <w:pPr>
              <w:jc w:val="both"/>
              <w:rPr>
                <w:rFonts w:ascii="Arial" w:hAnsi="Arial" w:cs="Arial"/>
                <w:sz w:val="24"/>
                <w:szCs w:val="24"/>
                <w:rtl/>
              </w:rPr>
            </w:pPr>
            <w:smartTag w:uri="urn:schemas-microsoft-com:office:smarttags" w:element="metricconverter">
              <w:smartTagPr>
                <w:attr w:name="ProductID" w:val="1.3 גרם"/>
              </w:smartTagPr>
              <w:r w:rsidRPr="004526D2">
                <w:rPr>
                  <w:rFonts w:ascii="Arial" w:hAnsi="Arial" w:cs="Arial"/>
                  <w:sz w:val="24"/>
                  <w:szCs w:val="24"/>
                  <w:rtl/>
                </w:rPr>
                <w:t>1.3 גר</w:t>
              </w:r>
              <w:r w:rsidRPr="004526D2">
                <w:rPr>
                  <w:rFonts w:ascii="Arial" w:hAnsi="Arial" w:cs="Arial" w:hint="cs"/>
                  <w:sz w:val="24"/>
                  <w:szCs w:val="24"/>
                  <w:rtl/>
                </w:rPr>
                <w:t>ם</w:t>
              </w:r>
            </w:smartTag>
            <w:r w:rsidRPr="004526D2">
              <w:rPr>
                <w:rFonts w:ascii="Arial" w:hAnsi="Arial" w:cs="Arial" w:hint="cs"/>
                <w:sz w:val="24"/>
                <w:szCs w:val="24"/>
                <w:rtl/>
              </w:rPr>
              <w:t xml:space="preserve"> לכל </w:t>
            </w:r>
            <w:r w:rsidRPr="004526D2">
              <w:rPr>
                <w:rFonts w:ascii="Arial" w:hAnsi="Arial" w:cs="Arial"/>
                <w:sz w:val="24"/>
                <w:szCs w:val="24"/>
                <w:rtl/>
              </w:rPr>
              <w:t>ק"ג</w:t>
            </w:r>
          </w:p>
        </w:tc>
        <w:tc>
          <w:tcPr>
            <w:tcW w:w="1080"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2  מק"ג</w:t>
            </w:r>
          </w:p>
        </w:tc>
        <w:tc>
          <w:tcPr>
            <w:tcW w:w="1080"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12 מ"ג</w:t>
            </w:r>
          </w:p>
        </w:tc>
        <w:tc>
          <w:tcPr>
            <w:tcW w:w="1440"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1200 מ"ג</w:t>
            </w:r>
          </w:p>
        </w:tc>
        <w:tc>
          <w:tcPr>
            <w:tcW w:w="900" w:type="dxa"/>
          </w:tcPr>
          <w:p w:rsidR="004526D2" w:rsidRPr="004526D2" w:rsidRDefault="004526D2" w:rsidP="00F853C3">
            <w:pPr>
              <w:jc w:val="both"/>
              <w:rPr>
                <w:rFonts w:ascii="Arial" w:hAnsi="Arial" w:cs="Arial"/>
                <w:sz w:val="24"/>
                <w:szCs w:val="24"/>
                <w:rtl/>
              </w:rPr>
            </w:pPr>
            <w:r w:rsidRPr="004526D2">
              <w:rPr>
                <w:rFonts w:ascii="Arial" w:hAnsi="Arial" w:cs="Arial"/>
                <w:sz w:val="24"/>
                <w:szCs w:val="24"/>
                <w:rtl/>
              </w:rPr>
              <w:t>15 מ"ג</w:t>
            </w:r>
          </w:p>
        </w:tc>
      </w:tr>
    </w:tbl>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r w:rsidRPr="004526D2">
        <w:rPr>
          <w:rFonts w:ascii="Arial" w:hAnsi="Arial" w:cs="Arial"/>
          <w:b/>
          <w:bCs/>
          <w:sz w:val="24"/>
          <w:szCs w:val="24"/>
          <w:rtl/>
        </w:rPr>
        <w:t>השלמת חלבונים.</w:t>
      </w:r>
    </w:p>
    <w:p w:rsidR="004526D2" w:rsidRPr="004526D2" w:rsidRDefault="004526D2" w:rsidP="004526D2">
      <w:pPr>
        <w:rPr>
          <w:sz w:val="24"/>
          <w:szCs w:val="24"/>
          <w:rtl/>
        </w:rPr>
      </w:pPr>
      <w:r w:rsidRPr="004526D2">
        <w:rPr>
          <w:rFonts w:cs="Narkisim"/>
          <w:sz w:val="24"/>
          <w:szCs w:val="24"/>
          <w:rtl/>
        </w:rPr>
        <w:t xml:space="preserve">        </w:t>
      </w:r>
    </w:p>
    <w:p w:rsidR="004526D2" w:rsidRPr="004526D2" w:rsidRDefault="003C448D" w:rsidP="004526D2">
      <w:pPr>
        <w:pStyle w:val="a8"/>
        <w:keepNext/>
        <w:outlineLvl w:val="2"/>
        <w:rPr>
          <w:rFonts w:cs="Guttman Adii"/>
          <w:b/>
          <w:bCs/>
          <w:i/>
          <w:iCs/>
          <w:rtl/>
        </w:rPr>
      </w:pPr>
      <w:r>
        <w:rPr>
          <w:noProof/>
          <w:rtl/>
        </w:rPr>
        <mc:AlternateContent>
          <mc:Choice Requires="wps">
            <w:drawing>
              <wp:anchor distT="0" distB="0" distL="114300" distR="114300" simplePos="0" relativeHeight="251824128" behindDoc="0" locked="0" layoutInCell="1" allowOverlap="1">
                <wp:simplePos x="0" y="0"/>
                <wp:positionH relativeFrom="page">
                  <wp:posOffset>1485900</wp:posOffset>
                </wp:positionH>
                <wp:positionV relativeFrom="paragraph">
                  <wp:posOffset>128270</wp:posOffset>
                </wp:positionV>
                <wp:extent cx="274320" cy="537210"/>
                <wp:effectExtent l="38100" t="42545" r="40005" b="39370"/>
                <wp:wrapNone/>
                <wp:docPr id="108" name="Rectangle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537210"/>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F043308" id="Rectangle 327" o:spid="_x0000_s1026" style="position:absolute;left:0;text-align:left;margin-left:117pt;margin-top:10.1pt;width:21.6pt;height:42.3pt;z-index:251824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" strokeweight="6pt">
                <v:stroke linestyle="thickBetweenThin"/>
                <w10:wrap anchorx="page"/>
              </v:rect>
            </w:pict>
          </mc:Fallback>
        </mc:AlternateContent>
      </w:r>
      <w:r>
        <w:rPr>
          <w:rFonts w:ascii="Arial" w:hAnsi="Arial" w:cs="Arial"/>
          <w:noProof/>
          <w:rtl/>
        </w:rPr>
        <mc:AlternateContent>
          <mc:Choice Requires="wps">
            <w:drawing>
              <wp:anchor distT="0" distB="0" distL="114300" distR="114300" simplePos="0" relativeHeight="251825152" behindDoc="0" locked="0" layoutInCell="1" allowOverlap="1">
                <wp:simplePos x="0" y="0"/>
                <wp:positionH relativeFrom="column">
                  <wp:posOffset>0</wp:posOffset>
                </wp:positionH>
                <wp:positionV relativeFrom="paragraph">
                  <wp:posOffset>128270</wp:posOffset>
                </wp:positionV>
                <wp:extent cx="2514600" cy="27305"/>
                <wp:effectExtent l="9525" t="13970" r="9525" b="6350"/>
                <wp:wrapNone/>
                <wp:docPr id="107" name="Line 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14600" cy="273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7110D9D" id="Line 328" o:spid="_x0000_s1026" style="position:absolute;left:0;text-align:left;flip:y;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1pt" to="198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"/>
            </w:pict>
          </mc:Fallback>
        </mc:AlternateContent>
      </w:r>
      <w:r>
        <w:rPr>
          <w:noProof/>
          <w:rtl/>
        </w:rPr>
        <mc:AlternateContent>
          <mc:Choice Requires="wps">
            <w:drawing>
              <wp:anchor distT="0" distB="0" distL="114300" distR="114300" simplePos="0" relativeHeight="251809792" behindDoc="0" locked="0" layoutInCell="1" allowOverlap="1">
                <wp:simplePos x="0" y="0"/>
                <wp:positionH relativeFrom="page">
                  <wp:posOffset>914400</wp:posOffset>
                </wp:positionH>
                <wp:positionV relativeFrom="paragraph">
                  <wp:posOffset>128270</wp:posOffset>
                </wp:positionV>
                <wp:extent cx="274320" cy="2400300"/>
                <wp:effectExtent l="38100" t="42545" r="40005" b="43180"/>
                <wp:wrapNone/>
                <wp:docPr id="106" name="Rectangle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400300"/>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A688FE1" id="Rectangle 313" o:spid="_x0000_s1026" style="position:absolute;left:0;text-align:left;margin-left:1in;margin-top:10.1pt;width:21.6pt;height:189pt;z-index:251809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" strokeweight="6pt">
                <v:stroke linestyle="thickBetweenThin"/>
                <w10:wrap anchorx="page"/>
              </v:rect>
            </w:pict>
          </mc:Fallback>
        </mc:AlternateContent>
      </w:r>
      <w:r>
        <w:rPr>
          <w:noProof/>
          <w:rtl/>
        </w:rPr>
        <mc:AlternateContent>
          <mc:Choice Requires="wps">
            <w:drawing>
              <wp:anchor distT="0" distB="0" distL="114300" distR="114300" simplePos="0" relativeHeight="251804672" behindDoc="0" locked="0" layoutInCell="1" allowOverlap="1">
                <wp:simplePos x="0" y="0"/>
                <wp:positionH relativeFrom="page">
                  <wp:posOffset>3200400</wp:posOffset>
                </wp:positionH>
                <wp:positionV relativeFrom="paragraph">
                  <wp:posOffset>128270</wp:posOffset>
                </wp:positionV>
                <wp:extent cx="274320" cy="1463040"/>
                <wp:effectExtent l="38100" t="42545" r="40005" b="46990"/>
                <wp:wrapNone/>
                <wp:docPr id="105" name="Rectangle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463040"/>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3C304B7" id="Rectangle 308" o:spid="_x0000_s1026" style="position:absolute;left:0;text-align:left;margin-left:252pt;margin-top:10.1pt;width:21.6pt;height:115.2pt;z-index:251804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" strokeweight="6pt">
                <v:stroke linestyle="thickBetweenThin"/>
                <w10:wrap anchorx="page"/>
              </v:rect>
            </w:pict>
          </mc:Fallback>
        </mc:AlternateContent>
      </w:r>
      <w:r>
        <w:rPr>
          <w:noProof/>
          <w:rtl/>
        </w:rPr>
        <mc:AlternateContent>
          <mc:Choice Requires="wps">
            <w:drawing>
              <wp:anchor distT="0" distB="0" distL="114300" distR="114300" simplePos="0" relativeHeight="251803648" behindDoc="0" locked="0" layoutInCell="1" allowOverlap="1">
                <wp:simplePos x="0" y="0"/>
                <wp:positionH relativeFrom="page">
                  <wp:posOffset>2628900</wp:posOffset>
                </wp:positionH>
                <wp:positionV relativeFrom="paragraph">
                  <wp:posOffset>128270</wp:posOffset>
                </wp:positionV>
                <wp:extent cx="274320" cy="422275"/>
                <wp:effectExtent l="38100" t="42545" r="40005" b="40005"/>
                <wp:wrapNone/>
                <wp:docPr id="104" name="Rectangle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422275"/>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276E95" id="Rectangle 307" o:spid="_x0000_s1026" style="position:absolute;left:0;text-align:left;margin-left:207pt;margin-top:10.1pt;width:21.6pt;height:33.25pt;z-index:251803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" strokeweight="6pt">
                <v:stroke linestyle="thickBetweenThin"/>
                <w10:wrap anchorx="page"/>
              </v:rect>
            </w:pict>
          </mc:Fallback>
        </mc:AlternateContent>
      </w:r>
      <w:r>
        <w:rPr>
          <w:noProof/>
          <w:rtl/>
        </w:rPr>
        <mc:AlternateContent>
          <mc:Choice Requires="wps">
            <w:drawing>
              <wp:anchor distT="0" distB="0" distL="114300" distR="114300" simplePos="0" relativeHeight="251806720" behindDoc="0" locked="0" layoutInCell="1" allowOverlap="1">
                <wp:simplePos x="0" y="0"/>
                <wp:positionH relativeFrom="page">
                  <wp:posOffset>2057400</wp:posOffset>
                </wp:positionH>
                <wp:positionV relativeFrom="paragraph">
                  <wp:posOffset>128270</wp:posOffset>
                </wp:positionV>
                <wp:extent cx="274320" cy="914400"/>
                <wp:effectExtent l="38100" t="42545" r="40005" b="43180"/>
                <wp:wrapNone/>
                <wp:docPr id="103" name="Rectangle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914400"/>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826968" id="Rectangle 310" o:spid="_x0000_s1026" style="position:absolute;left:0;text-align:left;margin-left:162pt;margin-top:10.1pt;width:21.6pt;height:1in;z-index:251806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" strokeweight="6pt">
                <v:stroke linestyle="thickBetweenThin"/>
                <w10:wrap anchorx="page"/>
              </v:rect>
            </w:pict>
          </mc:Fallback>
        </mc:AlternateContent>
      </w:r>
      <w:r>
        <w:rPr>
          <w:rFonts w:ascii="Arial" w:hAnsi="Arial" w:cs="Arial"/>
          <w:noProof/>
          <w:rtl/>
        </w:rPr>
        <mc:AlternateContent>
          <mc:Choice Requires="wps">
            <w:drawing>
              <wp:anchor distT="0" distB="0" distL="114300" distR="114300" simplePos="0" relativeHeight="251807744" behindDoc="0" locked="0" layoutInCell="1" allowOverlap="1">
                <wp:simplePos x="0" y="0"/>
                <wp:positionH relativeFrom="column">
                  <wp:posOffset>4114800</wp:posOffset>
                </wp:positionH>
                <wp:positionV relativeFrom="paragraph">
                  <wp:posOffset>128270</wp:posOffset>
                </wp:positionV>
                <wp:extent cx="1600200" cy="1371600"/>
                <wp:effectExtent l="0" t="4445" r="0" b="0"/>
                <wp:wrapNone/>
                <wp:docPr id="102" name="Rectangle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371600"/>
                        </a:xfrm>
                        <a:prstGeom prst="rect">
                          <a:avLst/>
                        </a:prstGeom>
                        <a:solidFill>
                          <a:srgbClr val="FFFF9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E12743" w:rsidRDefault="00EF6A38" w:rsidP="004526D2">
                            <w:pPr>
                              <w:rPr>
                                <w:rFonts w:ascii="Arial" w:hAnsi="Arial" w:cs="Arial"/>
                                <w:b/>
                                <w:bCs/>
                                <w:rtl/>
                              </w:rPr>
                            </w:pPr>
                            <w:r w:rsidRPr="00E12743">
                              <w:rPr>
                                <w:rFonts w:ascii="Arial" w:hAnsi="Arial" w:cs="Arial" w:hint="cs"/>
                                <w:b/>
                                <w:bCs/>
                                <w:rtl/>
                              </w:rPr>
                              <w:t xml:space="preserve">איור </w:t>
                            </w:r>
                            <w:r>
                              <w:rPr>
                                <w:rFonts w:ascii="Arial" w:hAnsi="Arial" w:cs="Arial" w:hint="cs"/>
                                <w:b/>
                                <w:bCs/>
                                <w:rtl/>
                              </w:rPr>
                              <w:t>1</w:t>
                            </w:r>
                            <w:r w:rsidRPr="00E12743">
                              <w:rPr>
                                <w:rFonts w:ascii="Arial" w:hAnsi="Arial" w:cs="Arial" w:hint="cs"/>
                                <w:b/>
                                <w:bCs/>
                                <w:rtl/>
                              </w:rPr>
                              <w:t>:</w:t>
                            </w:r>
                          </w:p>
                          <w:p w:rsidR="00EF6A38" w:rsidRPr="00557725" w:rsidRDefault="00EF6A38" w:rsidP="004526D2">
                            <w:pPr>
                              <w:rPr>
                                <w:rFonts w:ascii="Arial" w:hAnsi="Arial" w:cs="Arial"/>
                              </w:rPr>
                            </w:pPr>
                            <w:r w:rsidRPr="00E201CD">
                              <w:rPr>
                                <w:rFonts w:ascii="Arial" w:hAnsi="Arial" w:cs="Arial"/>
                                <w:rtl/>
                              </w:rPr>
                              <w:t xml:space="preserve">רמות שונות של חומצות אמינו </w:t>
                            </w:r>
                            <w:r w:rsidRPr="001A31EB">
                              <w:rPr>
                                <w:rFonts w:ascii="Arial" w:hAnsi="Arial" w:cs="Arial" w:hint="cs"/>
                                <w:b/>
                                <w:bCs/>
                                <w:rtl/>
                              </w:rPr>
                              <w:t>חיוניות</w:t>
                            </w:r>
                            <w:r>
                              <w:rPr>
                                <w:rFonts w:ascii="Arial" w:hAnsi="Arial" w:cs="Arial" w:hint="cs"/>
                                <w:rtl/>
                              </w:rPr>
                              <w:t xml:space="preserve">, </w:t>
                            </w:r>
                            <w:r w:rsidRPr="00E201CD">
                              <w:rPr>
                                <w:rFonts w:ascii="Arial" w:hAnsi="Arial" w:cs="Arial"/>
                                <w:rtl/>
                              </w:rPr>
                              <w:t>במזון חלבוני</w:t>
                            </w:r>
                            <w:r>
                              <w:rPr>
                                <w:rFonts w:ascii="Arial" w:hAnsi="Arial" w:cs="Arial" w:hint="cs"/>
                                <w:rtl/>
                              </w:rPr>
                              <w:t>.</w:t>
                            </w:r>
                            <w:r w:rsidRPr="00E201CD">
                              <w:rPr>
                                <w:rFonts w:ascii="Arial" w:hAnsi="Arial" w:cs="Arial"/>
                                <w:rtl/>
                              </w:rPr>
                              <w:t xml:space="preserve"> </w:t>
                            </w:r>
                            <w:r>
                              <w:rPr>
                                <w:rFonts w:ascii="Arial" w:hAnsi="Arial" w:cs="Arial" w:hint="cs"/>
                                <w:rtl/>
                              </w:rPr>
                              <w:t xml:space="preserve">כולל חומצת </w:t>
                            </w:r>
                            <w:r w:rsidRPr="00557725">
                              <w:rPr>
                                <w:rFonts w:ascii="Arial" w:hAnsi="Arial" w:cs="Arial" w:hint="cs"/>
                                <w:b/>
                                <w:bCs/>
                                <w:rtl/>
                              </w:rPr>
                              <w:t>אמינו אחת חיונית  בכמות מעטה</w:t>
                            </w:r>
                            <w:r>
                              <w:rPr>
                                <w:rFonts w:ascii="Arial" w:hAnsi="Arial" w:cs="Arial" w:hint="cs"/>
                                <w:rtl/>
                              </w:rPr>
                              <w:t xml:space="preserve"> = חומצה אמינית מגבילה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311" o:spid="_x0000_s1051" style="position:absolute;left:0;text-align:left;margin-left:324pt;margin-top:10.1pt;width:126pt;height:108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" fillcolor="#ff9" stroked="f">
                <v:textbox>
                  <w:txbxContent>
                    <w:p w:rsidR="00EF6A38" w:rsidRPr="00E12743" w:rsidRDefault="00EF6A38" w:rsidP="004526D2">
                      <w:pPr>
                        <w:rPr>
                          <w:rFonts w:ascii="Arial" w:hAnsi="Arial" w:cs="Arial"/>
                          <w:b/>
                          <w:bCs/>
                          <w:rtl/>
                        </w:rPr>
                      </w:pPr>
                      <w:r w:rsidRPr="00E12743">
                        <w:rPr>
                          <w:rFonts w:ascii="Arial" w:hAnsi="Arial" w:cs="Arial" w:hint="cs"/>
                          <w:b/>
                          <w:bCs/>
                          <w:rtl/>
                        </w:rPr>
                        <w:t xml:space="preserve">איור </w:t>
                      </w:r>
                      <w:r>
                        <w:rPr>
                          <w:rFonts w:ascii="Arial" w:hAnsi="Arial" w:cs="Arial" w:hint="cs"/>
                          <w:b/>
                          <w:bCs/>
                          <w:rtl/>
                        </w:rPr>
                        <w:t>1</w:t>
                      </w:r>
                      <w:r w:rsidRPr="00E12743">
                        <w:rPr>
                          <w:rFonts w:ascii="Arial" w:hAnsi="Arial" w:cs="Arial" w:hint="cs"/>
                          <w:b/>
                          <w:bCs/>
                          <w:rtl/>
                        </w:rPr>
                        <w:t>:</w:t>
                      </w:r>
                    </w:p>
                    <w:p w:rsidR="00EF6A38" w:rsidRPr="00557725" w:rsidRDefault="00EF6A38" w:rsidP="004526D2">
                      <w:pPr>
                        <w:rPr>
                          <w:rFonts w:ascii="Arial" w:hAnsi="Arial" w:cs="Arial"/>
                        </w:rPr>
                      </w:pPr>
                      <w:r w:rsidRPr="00E201CD">
                        <w:rPr>
                          <w:rFonts w:ascii="Arial" w:hAnsi="Arial" w:cs="Arial"/>
                          <w:rtl/>
                        </w:rPr>
                        <w:t xml:space="preserve">רמות שונות של חומצות אמינו </w:t>
                      </w:r>
                      <w:r w:rsidRPr="001A31EB">
                        <w:rPr>
                          <w:rFonts w:ascii="Arial" w:hAnsi="Arial" w:cs="Arial" w:hint="cs"/>
                          <w:b/>
                          <w:bCs/>
                          <w:rtl/>
                        </w:rPr>
                        <w:t>חיוניות</w:t>
                      </w:r>
                      <w:r>
                        <w:rPr>
                          <w:rFonts w:ascii="Arial" w:hAnsi="Arial" w:cs="Arial" w:hint="cs"/>
                          <w:rtl/>
                        </w:rPr>
                        <w:t xml:space="preserve">, </w:t>
                      </w:r>
                      <w:r w:rsidRPr="00E201CD">
                        <w:rPr>
                          <w:rFonts w:ascii="Arial" w:hAnsi="Arial" w:cs="Arial"/>
                          <w:rtl/>
                        </w:rPr>
                        <w:t>במזון חלבוני</w:t>
                      </w:r>
                      <w:r>
                        <w:rPr>
                          <w:rFonts w:ascii="Arial" w:hAnsi="Arial" w:cs="Arial" w:hint="cs"/>
                          <w:rtl/>
                        </w:rPr>
                        <w:t>.</w:t>
                      </w:r>
                      <w:r w:rsidRPr="00E201CD">
                        <w:rPr>
                          <w:rFonts w:ascii="Arial" w:hAnsi="Arial" w:cs="Arial"/>
                          <w:rtl/>
                        </w:rPr>
                        <w:t xml:space="preserve"> </w:t>
                      </w:r>
                      <w:r>
                        <w:rPr>
                          <w:rFonts w:ascii="Arial" w:hAnsi="Arial" w:cs="Arial" w:hint="cs"/>
                          <w:rtl/>
                        </w:rPr>
                        <w:t xml:space="preserve">כולל חומצת </w:t>
                      </w:r>
                      <w:r w:rsidRPr="00557725">
                        <w:rPr>
                          <w:rFonts w:ascii="Arial" w:hAnsi="Arial" w:cs="Arial" w:hint="cs"/>
                          <w:b/>
                          <w:bCs/>
                          <w:rtl/>
                        </w:rPr>
                        <w:t>אמינו אחת חיונית  בכמות מעטה</w:t>
                      </w:r>
                      <w:r>
                        <w:rPr>
                          <w:rFonts w:ascii="Arial" w:hAnsi="Arial" w:cs="Arial" w:hint="cs"/>
                          <w:rtl/>
                        </w:rPr>
                        <w:t xml:space="preserve"> = חומצה אמינית מגבילה</w:t>
                      </w:r>
                    </w:p>
                  </w:txbxContent>
                </v:textbox>
              </v:rect>
            </w:pict>
          </mc:Fallback>
        </mc:AlternateContent>
      </w:r>
    </w:p>
    <w:p w:rsidR="004526D2" w:rsidRPr="004526D2" w:rsidRDefault="003C448D" w:rsidP="004526D2">
      <w:pPr>
        <w:pStyle w:val="a8"/>
        <w:keepNext/>
        <w:outlineLvl w:val="2"/>
        <w:rPr>
          <w:rFonts w:cs="Guttman Adii"/>
          <w:b/>
          <w:bCs/>
          <w:i/>
          <w:iCs/>
          <w:rtl/>
        </w:rPr>
      </w:pPr>
      <w:r>
        <w:rPr>
          <w:noProof/>
          <w:rtl/>
        </w:rPr>
        <mc:AlternateContent>
          <mc:Choice Requires="wps">
            <w:drawing>
              <wp:anchor distT="0" distB="0" distL="114300" distR="114300" simplePos="0" relativeHeight="251801600" behindDoc="0" locked="0" layoutInCell="1" allowOverlap="1">
                <wp:simplePos x="0" y="0"/>
                <wp:positionH relativeFrom="page">
                  <wp:posOffset>2628900</wp:posOffset>
                </wp:positionH>
                <wp:positionV relativeFrom="paragraph">
                  <wp:posOffset>172720</wp:posOffset>
                </wp:positionV>
                <wp:extent cx="274320" cy="2641600"/>
                <wp:effectExtent l="38100" t="39370" r="40005" b="43180"/>
                <wp:wrapNone/>
                <wp:docPr id="101" name="Rectangle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641600"/>
                        </a:xfrm>
                        <a:prstGeom prst="rect">
                          <a:avLst/>
                        </a:prstGeom>
                        <a:solidFill>
                          <a:srgbClr val="99CC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F817A2A" id="Rectangle 305" o:spid="_x0000_s1026" style="position:absolute;left:0;text-align:left;margin-left:207pt;margin-top:13.6pt;width:21.6pt;height:208pt;z-index:251801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" fillcolor="#9c0" strokeweight="6pt">
                <v:stroke linestyle="thickBetweenThin"/>
                <w10:wrap anchorx="page"/>
              </v:rect>
            </w:pict>
          </mc:Fallback>
        </mc:AlternateContent>
      </w:r>
      <w:r w:rsidR="004526D2" w:rsidRPr="004526D2">
        <w:rPr>
          <w:rFonts w:cs="Guttman Adii" w:hint="cs"/>
          <w:b/>
          <w:bCs/>
          <w:i/>
          <w:iCs/>
          <w:rtl/>
        </w:rPr>
        <w:t xml:space="preserve">  </w:t>
      </w:r>
    </w:p>
    <w:p w:rsidR="004526D2" w:rsidRPr="004526D2" w:rsidRDefault="003C448D" w:rsidP="004526D2">
      <w:pPr>
        <w:pStyle w:val="a8"/>
        <w:keepNext/>
        <w:outlineLvl w:val="2"/>
        <w:rPr>
          <w:rFonts w:cs="Guttman Adii"/>
          <w:b/>
          <w:bCs/>
          <w:i/>
          <w:iCs/>
          <w:rtl/>
        </w:rPr>
      </w:pPr>
      <w:r>
        <w:rPr>
          <w:noProof/>
          <w:rtl/>
        </w:rPr>
        <mc:AlternateContent>
          <mc:Choice Requires="wps">
            <w:drawing>
              <wp:anchor distT="0" distB="0" distL="114300" distR="114300" simplePos="0" relativeHeight="251800576" behindDoc="0" locked="0" layoutInCell="1" allowOverlap="1">
                <wp:simplePos x="0" y="0"/>
                <wp:positionH relativeFrom="page">
                  <wp:posOffset>1485900</wp:posOffset>
                </wp:positionH>
                <wp:positionV relativeFrom="paragraph">
                  <wp:posOffset>76200</wp:posOffset>
                </wp:positionV>
                <wp:extent cx="274320" cy="2452370"/>
                <wp:effectExtent l="38100" t="38100" r="40005" b="43180"/>
                <wp:wrapNone/>
                <wp:docPr id="100" name="Rectangle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452370"/>
                        </a:xfrm>
                        <a:prstGeom prst="rect">
                          <a:avLst/>
                        </a:prstGeom>
                        <a:solidFill>
                          <a:srgbClr val="99CC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0E58417" id="Rectangle 304" o:spid="_x0000_s1026" style="position:absolute;left:0;text-align:left;margin-left:117pt;margin-top:6pt;width:21.6pt;height:193.1pt;z-index:251800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" fillcolor="#9cf" strokeweight="6pt">
                <v:stroke linestyle="thickBetweenThin"/>
                <w10:wrap anchorx="page"/>
              </v:rect>
            </w:pict>
          </mc:Fallback>
        </mc:AlternateContent>
      </w:r>
    </w:p>
    <w:p w:rsidR="004526D2" w:rsidRPr="004526D2" w:rsidRDefault="003C448D" w:rsidP="004526D2">
      <w:pPr>
        <w:pStyle w:val="a8"/>
        <w:keepNext/>
        <w:outlineLvl w:val="2"/>
        <w:rPr>
          <w:rFonts w:cs="Guttman Adii"/>
          <w:b/>
          <w:bCs/>
          <w:i/>
          <w:iCs/>
          <w:rtl/>
        </w:rPr>
      </w:pPr>
      <w:r>
        <w:rPr>
          <w:noProof/>
          <w:rtl/>
        </w:rPr>
        <mc:AlternateContent>
          <mc:Choice Requires="wps">
            <w:drawing>
              <wp:anchor distT="0" distB="0" distL="114300" distR="114300" simplePos="0" relativeHeight="251805696" behindDoc="0" locked="0" layoutInCell="1" allowOverlap="1">
                <wp:simplePos x="0" y="0"/>
                <wp:positionH relativeFrom="page">
                  <wp:posOffset>2057400</wp:posOffset>
                </wp:positionH>
                <wp:positionV relativeFrom="paragraph">
                  <wp:posOffset>186055</wp:posOffset>
                </wp:positionV>
                <wp:extent cx="274320" cy="2044700"/>
                <wp:effectExtent l="38100" t="43180" r="40005" b="45720"/>
                <wp:wrapNone/>
                <wp:docPr id="99" name="Rectangle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044700"/>
                        </a:xfrm>
                        <a:prstGeom prst="rect">
                          <a:avLst/>
                        </a:prstGeom>
                        <a:solidFill>
                          <a:srgbClr val="8000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A835E54" id="Rectangle 309" o:spid="_x0000_s1026" style="position:absolute;left:0;text-align:left;margin-left:162pt;margin-top:14.65pt;width:21.6pt;height:161pt;z-index:251805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" fillcolor="maroon" strokeweight="6pt">
                <v:stroke linestyle="thickBetweenThin"/>
                <w10:wrap anchorx="page"/>
              </v:rect>
            </w:pict>
          </mc:Fallback>
        </mc:AlternateContent>
      </w:r>
    </w:p>
    <w:p w:rsidR="004526D2" w:rsidRPr="004526D2" w:rsidRDefault="004526D2" w:rsidP="004526D2">
      <w:pPr>
        <w:pStyle w:val="a8"/>
        <w:keepNext/>
        <w:outlineLvl w:val="2"/>
        <w:rPr>
          <w:rFonts w:cs="Guttman Adii"/>
          <w:b/>
          <w:bCs/>
          <w:i/>
          <w:iCs/>
          <w:rtl/>
        </w:rPr>
      </w:pPr>
    </w:p>
    <w:p w:rsidR="004526D2" w:rsidRPr="004526D2" w:rsidRDefault="003C448D" w:rsidP="004526D2">
      <w:pPr>
        <w:pStyle w:val="a8"/>
        <w:keepNext/>
        <w:outlineLvl w:val="2"/>
        <w:rPr>
          <w:rFonts w:cs="Guttman Adii"/>
          <w:b/>
          <w:bCs/>
          <w:i/>
          <w:iCs/>
          <w:rtl/>
        </w:rPr>
      </w:pPr>
      <w:r>
        <w:rPr>
          <w:noProof/>
          <w:rtl/>
        </w:rPr>
        <mc:AlternateContent>
          <mc:Choice Requires="wps">
            <w:drawing>
              <wp:anchor distT="0" distB="0" distL="114300" distR="114300" simplePos="0" relativeHeight="251802624" behindDoc="0" locked="0" layoutInCell="1" allowOverlap="1">
                <wp:simplePos x="0" y="0"/>
                <wp:positionH relativeFrom="page">
                  <wp:posOffset>3200400</wp:posOffset>
                </wp:positionH>
                <wp:positionV relativeFrom="paragraph">
                  <wp:posOffset>102870</wp:posOffset>
                </wp:positionV>
                <wp:extent cx="274320" cy="1556385"/>
                <wp:effectExtent l="38100" t="45720" r="40005" b="45720"/>
                <wp:wrapNone/>
                <wp:docPr id="98" name="Rectangle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556385"/>
                        </a:xfrm>
                        <a:prstGeom prst="rect">
                          <a:avLst/>
                        </a:prstGeom>
                        <a:solidFill>
                          <a:srgbClr val="FFFF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9AD5192" id="Rectangle 306" o:spid="_x0000_s1026" style="position:absolute;left:0;text-align:left;margin-left:252pt;margin-top:8.1pt;width:21.6pt;height:122.55pt;z-index:251802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" fillcolor="yellow" strokeweight="6pt">
                <v:stroke linestyle="thickBetweenThin"/>
                <w10:wrap anchorx="page"/>
              </v:rect>
            </w:pict>
          </mc:Fallback>
        </mc:AlternateContent>
      </w:r>
    </w:p>
    <w:p w:rsidR="004526D2" w:rsidRPr="004526D2" w:rsidRDefault="004526D2" w:rsidP="004526D2">
      <w:pPr>
        <w:pStyle w:val="a8"/>
        <w:keepNext/>
        <w:outlineLvl w:val="2"/>
        <w:rPr>
          <w:rFonts w:cs="Guttman Adii"/>
          <w:b/>
          <w:bCs/>
          <w:i/>
          <w:iCs/>
          <w:rtl/>
        </w:rPr>
      </w:pPr>
    </w:p>
    <w:p w:rsidR="004526D2" w:rsidRPr="004526D2" w:rsidRDefault="003C448D" w:rsidP="006A7FF9">
      <w:pPr>
        <w:rPr>
          <w:rFonts w:ascii="Arial" w:hAnsi="Arial" w:cs="Arial"/>
          <w:b/>
          <w:bCs/>
          <w:sz w:val="24"/>
          <w:szCs w:val="24"/>
          <w:rtl/>
        </w:rPr>
      </w:pPr>
      <w:r>
        <w:rPr>
          <w:noProof/>
          <w:sz w:val="24"/>
          <w:szCs w:val="24"/>
          <w:rtl/>
        </w:rPr>
        <mc:AlternateContent>
          <mc:Choice Requires="wps">
            <w:drawing>
              <wp:anchor distT="0" distB="0" distL="114300" distR="114300" simplePos="0" relativeHeight="251808768" behindDoc="0" locked="0" layoutInCell="1" allowOverlap="1">
                <wp:simplePos x="0" y="0"/>
                <wp:positionH relativeFrom="page">
                  <wp:posOffset>914400</wp:posOffset>
                </wp:positionH>
                <wp:positionV relativeFrom="paragraph">
                  <wp:posOffset>508635</wp:posOffset>
                </wp:positionV>
                <wp:extent cx="274320" cy="623570"/>
                <wp:effectExtent l="38100" t="41910" r="40005" b="39370"/>
                <wp:wrapNone/>
                <wp:docPr id="97" name="Rectangle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623570"/>
                        </a:xfrm>
                        <a:prstGeom prst="rect">
                          <a:avLst/>
                        </a:prstGeom>
                        <a:solidFill>
                          <a:srgbClr val="FFCC99"/>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73FA39B" id="Rectangle 312" o:spid="_x0000_s1026" style="position:absolute;left:0;text-align:left;margin-left:1in;margin-top:40.05pt;width:21.6pt;height:49.1pt;z-index:251808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" fillcolor="#fc9" strokeweight="6pt">
                <v:stroke linestyle="thickBetweenThin"/>
                <w10:wrap anchorx="page"/>
              </v:rect>
            </w:pict>
          </mc:Fallback>
        </mc:AlternateContent>
      </w:r>
    </w:p>
    <w:p w:rsidR="004526D2" w:rsidRPr="004526D2" w:rsidRDefault="004526D2" w:rsidP="004526D2">
      <w:pPr>
        <w:rPr>
          <w:rFonts w:ascii="Arial" w:hAnsi="Arial" w:cs="Arial"/>
          <w:b/>
          <w:bCs/>
          <w:sz w:val="24"/>
          <w:szCs w:val="24"/>
          <w:rtl/>
        </w:rPr>
      </w:pPr>
    </w:p>
    <w:p w:rsidR="004526D2" w:rsidRPr="004526D2" w:rsidRDefault="003C448D" w:rsidP="004526D2">
      <w:pPr>
        <w:rPr>
          <w:rFonts w:ascii="Arial" w:hAnsi="Arial" w:cs="Arial"/>
          <w:b/>
          <w:bCs/>
          <w:sz w:val="24"/>
          <w:szCs w:val="24"/>
          <w:rtl/>
        </w:rPr>
      </w:pPr>
      <w:r>
        <w:rPr>
          <w:rFonts w:ascii="Arial" w:hAnsi="Arial" w:cs="Arial"/>
          <w:noProof/>
          <w:sz w:val="24"/>
          <w:szCs w:val="24"/>
          <w:rtl/>
        </w:rPr>
        <w:lastRenderedPageBreak/>
        <mc:AlternateContent>
          <mc:Choice Requires="wps">
            <w:drawing>
              <wp:anchor distT="0" distB="0" distL="114300" distR="114300" simplePos="0" relativeHeight="251821056" behindDoc="0" locked="0" layoutInCell="1" allowOverlap="1">
                <wp:simplePos x="0" y="0"/>
                <wp:positionH relativeFrom="page">
                  <wp:posOffset>800100</wp:posOffset>
                </wp:positionH>
                <wp:positionV relativeFrom="paragraph">
                  <wp:posOffset>114300</wp:posOffset>
                </wp:positionV>
                <wp:extent cx="274320" cy="2216150"/>
                <wp:effectExtent l="38100" t="38100" r="40005" b="41275"/>
                <wp:wrapNone/>
                <wp:docPr id="96" name="Rectangle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16150"/>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CEB2A7A" id="Rectangle 324" o:spid="_x0000_s1026" style="position:absolute;left:0;text-align:left;margin-left:63pt;margin-top:9pt;width:21.6pt;height:174.5pt;z-index:251821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"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816960" behindDoc="0" locked="0" layoutInCell="1" allowOverlap="1">
                <wp:simplePos x="0" y="0"/>
                <wp:positionH relativeFrom="page">
                  <wp:posOffset>1371600</wp:posOffset>
                </wp:positionH>
                <wp:positionV relativeFrom="paragraph">
                  <wp:posOffset>65405</wp:posOffset>
                </wp:positionV>
                <wp:extent cx="274320" cy="2379345"/>
                <wp:effectExtent l="38100" t="46355" r="40005" b="41275"/>
                <wp:wrapNone/>
                <wp:docPr id="95"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379345"/>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7260747" id="Rectangle 320" o:spid="_x0000_s1026" style="position:absolute;left:0;text-align:left;margin-left:108pt;margin-top:5.15pt;width:21.6pt;height:187.35pt;z-index:251816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"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815936" behindDoc="0" locked="0" layoutInCell="1" allowOverlap="1">
                <wp:simplePos x="0" y="0"/>
                <wp:positionH relativeFrom="page">
                  <wp:posOffset>1943100</wp:posOffset>
                </wp:positionH>
                <wp:positionV relativeFrom="paragraph">
                  <wp:posOffset>65405</wp:posOffset>
                </wp:positionV>
                <wp:extent cx="274320" cy="2265045"/>
                <wp:effectExtent l="38100" t="46355" r="40005" b="41275"/>
                <wp:wrapNone/>
                <wp:docPr id="94" name="Rectangl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65045"/>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616D8DE" id="Rectangle 319" o:spid="_x0000_s1026" style="position:absolute;left:0;text-align:left;margin-left:153pt;margin-top:5.15pt;width:21.6pt;height:178.35pt;z-index:251815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"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812864" behindDoc="0" locked="0" layoutInCell="1" allowOverlap="1">
                <wp:simplePos x="0" y="0"/>
                <wp:positionH relativeFrom="page">
                  <wp:posOffset>2514600</wp:posOffset>
                </wp:positionH>
                <wp:positionV relativeFrom="paragraph">
                  <wp:posOffset>65405</wp:posOffset>
                </wp:positionV>
                <wp:extent cx="274320" cy="2265045"/>
                <wp:effectExtent l="38100" t="46355" r="40005" b="41275"/>
                <wp:wrapNone/>
                <wp:docPr id="93" name="Rectangle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65045"/>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F7EA802" id="Rectangle 316" o:spid="_x0000_s1026" style="position:absolute;left:0;text-align:left;margin-left:198pt;margin-top:5.15pt;width:21.6pt;height:178.35pt;z-index:251812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"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813888" behindDoc="0" locked="0" layoutInCell="1" allowOverlap="1">
                <wp:simplePos x="0" y="0"/>
                <wp:positionH relativeFrom="page">
                  <wp:posOffset>3086100</wp:posOffset>
                </wp:positionH>
                <wp:positionV relativeFrom="paragraph">
                  <wp:posOffset>86995</wp:posOffset>
                </wp:positionV>
                <wp:extent cx="274320" cy="2243455"/>
                <wp:effectExtent l="38100" t="39370" r="40005" b="41275"/>
                <wp:wrapNone/>
                <wp:docPr id="92" name="Rectangle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243455"/>
                        </a:xfrm>
                        <a:prstGeom prst="rect">
                          <a:avLst/>
                        </a:prstGeom>
                        <a:solidFill>
                          <a:srgbClr val="FFFF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8482EE" id="Rectangle 317" o:spid="_x0000_s1026" style="position:absolute;left:0;text-align:left;margin-left:243pt;margin-top:6.85pt;width:21.6pt;height:176.65pt;z-index:251813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"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819008" behindDoc="0" locked="0" layoutInCell="1" allowOverlap="1">
                <wp:simplePos x="0" y="0"/>
                <wp:positionH relativeFrom="column">
                  <wp:posOffset>4229100</wp:posOffset>
                </wp:positionH>
                <wp:positionV relativeFrom="paragraph">
                  <wp:posOffset>0</wp:posOffset>
                </wp:positionV>
                <wp:extent cx="1600200" cy="2144395"/>
                <wp:effectExtent l="0" t="0" r="0" b="0"/>
                <wp:wrapNone/>
                <wp:docPr id="91" name="Rectangl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144395"/>
                        </a:xfrm>
                        <a:prstGeom prst="rect">
                          <a:avLst/>
                        </a:prstGeom>
                        <a:solidFill>
                          <a:srgbClr val="FFFF9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E12743" w:rsidRDefault="00EF6A38" w:rsidP="004526D2">
                            <w:pPr>
                              <w:rPr>
                                <w:rFonts w:ascii="Arial" w:hAnsi="Arial" w:cs="Arial"/>
                                <w:b/>
                                <w:bCs/>
                                <w:rtl/>
                              </w:rPr>
                            </w:pPr>
                            <w:r w:rsidRPr="00E12743">
                              <w:rPr>
                                <w:rFonts w:ascii="Arial" w:hAnsi="Arial" w:cs="Arial" w:hint="cs"/>
                                <w:b/>
                                <w:bCs/>
                                <w:rtl/>
                              </w:rPr>
                              <w:t xml:space="preserve">איור </w:t>
                            </w:r>
                            <w:r>
                              <w:rPr>
                                <w:rFonts w:ascii="Arial" w:hAnsi="Arial" w:cs="Arial" w:hint="cs"/>
                                <w:b/>
                                <w:bCs/>
                                <w:rtl/>
                              </w:rPr>
                              <w:t>2</w:t>
                            </w:r>
                            <w:r w:rsidRPr="00E12743">
                              <w:rPr>
                                <w:rFonts w:ascii="Arial" w:hAnsi="Arial" w:cs="Arial" w:hint="cs"/>
                                <w:b/>
                                <w:bCs/>
                                <w:rtl/>
                              </w:rPr>
                              <w:t>:</w:t>
                            </w:r>
                          </w:p>
                          <w:p w:rsidR="00EF6A38" w:rsidRDefault="00EF6A38" w:rsidP="004526D2">
                            <w:pPr>
                              <w:rPr>
                                <w:rFonts w:ascii="Arial" w:hAnsi="Arial" w:cs="Arial"/>
                                <w:rtl/>
                              </w:rPr>
                            </w:pPr>
                            <w:r w:rsidRPr="00557725">
                              <w:rPr>
                                <w:rFonts w:ascii="Arial" w:hAnsi="Arial" w:cs="Arial"/>
                                <w:b/>
                                <w:bCs/>
                                <w:rtl/>
                              </w:rPr>
                              <w:t>רמ</w:t>
                            </w:r>
                            <w:r w:rsidRPr="00557725">
                              <w:rPr>
                                <w:rFonts w:ascii="Arial" w:hAnsi="Arial" w:cs="Arial" w:hint="cs"/>
                                <w:b/>
                                <w:bCs/>
                                <w:rtl/>
                              </w:rPr>
                              <w:t>ת ניצול נמוכה של</w:t>
                            </w:r>
                            <w:r>
                              <w:rPr>
                                <w:rFonts w:ascii="Arial" w:hAnsi="Arial" w:cs="Arial" w:hint="cs"/>
                                <w:rtl/>
                              </w:rPr>
                              <w:t xml:space="preserve"> </w:t>
                            </w:r>
                            <w:r w:rsidRPr="00557725">
                              <w:rPr>
                                <w:rFonts w:ascii="Arial" w:hAnsi="Arial" w:cs="Arial" w:hint="cs"/>
                                <w:b/>
                                <w:bCs/>
                                <w:rtl/>
                              </w:rPr>
                              <w:t>חומצות האמינו</w:t>
                            </w:r>
                            <w:r>
                              <w:rPr>
                                <w:rFonts w:ascii="Arial" w:hAnsi="Arial" w:cs="Arial" w:hint="cs"/>
                                <w:rtl/>
                              </w:rPr>
                              <w:t xml:space="preserve"> </w:t>
                            </w:r>
                            <w:r w:rsidRPr="001A31EB">
                              <w:rPr>
                                <w:rFonts w:ascii="Arial" w:hAnsi="Arial" w:cs="Arial" w:hint="cs"/>
                                <w:b/>
                                <w:bCs/>
                                <w:rtl/>
                              </w:rPr>
                              <w:t>החיוניות</w:t>
                            </w:r>
                            <w:r>
                              <w:rPr>
                                <w:rFonts w:ascii="Arial" w:hAnsi="Arial" w:cs="Arial" w:hint="cs"/>
                                <w:rtl/>
                              </w:rPr>
                              <w:t xml:space="preserve"> במזון בו יש חומצה אמינית חיונית אחת בכמות מעטה.</w:t>
                            </w:r>
                          </w:p>
                          <w:p w:rsidR="00EF6A38" w:rsidRPr="00E201CD" w:rsidRDefault="00EF6A38" w:rsidP="004526D2">
                            <w:pPr>
                              <w:rPr>
                                <w:rFonts w:ascii="Arial" w:hAnsi="Arial" w:cs="Arial"/>
                              </w:rPr>
                            </w:pPr>
                            <w:r>
                              <w:rPr>
                                <w:rFonts w:ascii="Arial" w:hAnsi="Arial" w:cs="Arial" w:hint="cs"/>
                                <w:rtl/>
                              </w:rPr>
                              <w:t>מה שאינו מנוצל מהחומצות הופך לאנרגיה.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322" o:spid="_x0000_s1052" style="position:absolute;left:0;text-align:left;margin-left:333pt;margin-top:0;width:126pt;height:168.8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" fillcolor="#ff9" stroked="f">
                <v:textbox>
                  <w:txbxContent>
                    <w:p w:rsidR="00EF6A38" w:rsidRPr="00E12743" w:rsidRDefault="00EF6A38" w:rsidP="004526D2">
                      <w:pPr>
                        <w:rPr>
                          <w:rFonts w:ascii="Arial" w:hAnsi="Arial" w:cs="Arial"/>
                          <w:b/>
                          <w:bCs/>
                          <w:rtl/>
                        </w:rPr>
                      </w:pPr>
                      <w:r w:rsidRPr="00E12743">
                        <w:rPr>
                          <w:rFonts w:ascii="Arial" w:hAnsi="Arial" w:cs="Arial" w:hint="cs"/>
                          <w:b/>
                          <w:bCs/>
                          <w:rtl/>
                        </w:rPr>
                        <w:t xml:space="preserve">איור </w:t>
                      </w:r>
                      <w:r>
                        <w:rPr>
                          <w:rFonts w:ascii="Arial" w:hAnsi="Arial" w:cs="Arial" w:hint="cs"/>
                          <w:b/>
                          <w:bCs/>
                          <w:rtl/>
                        </w:rPr>
                        <w:t>2</w:t>
                      </w:r>
                      <w:r w:rsidRPr="00E12743">
                        <w:rPr>
                          <w:rFonts w:ascii="Arial" w:hAnsi="Arial" w:cs="Arial" w:hint="cs"/>
                          <w:b/>
                          <w:bCs/>
                          <w:rtl/>
                        </w:rPr>
                        <w:t>:</w:t>
                      </w:r>
                    </w:p>
                    <w:p w:rsidR="00EF6A38" w:rsidRDefault="00EF6A38" w:rsidP="004526D2">
                      <w:pPr>
                        <w:rPr>
                          <w:rFonts w:ascii="Arial" w:hAnsi="Arial" w:cs="Arial"/>
                          <w:rtl/>
                        </w:rPr>
                      </w:pPr>
                      <w:r w:rsidRPr="00557725">
                        <w:rPr>
                          <w:rFonts w:ascii="Arial" w:hAnsi="Arial" w:cs="Arial"/>
                          <w:b/>
                          <w:bCs/>
                          <w:rtl/>
                        </w:rPr>
                        <w:t>רמ</w:t>
                      </w:r>
                      <w:r w:rsidRPr="00557725">
                        <w:rPr>
                          <w:rFonts w:ascii="Arial" w:hAnsi="Arial" w:cs="Arial" w:hint="cs"/>
                          <w:b/>
                          <w:bCs/>
                          <w:rtl/>
                        </w:rPr>
                        <w:t>ת ניצול נמוכה של</w:t>
                      </w:r>
                      <w:r>
                        <w:rPr>
                          <w:rFonts w:ascii="Arial" w:hAnsi="Arial" w:cs="Arial" w:hint="cs"/>
                          <w:rtl/>
                        </w:rPr>
                        <w:t xml:space="preserve"> </w:t>
                      </w:r>
                      <w:r w:rsidRPr="00557725">
                        <w:rPr>
                          <w:rFonts w:ascii="Arial" w:hAnsi="Arial" w:cs="Arial" w:hint="cs"/>
                          <w:b/>
                          <w:bCs/>
                          <w:rtl/>
                        </w:rPr>
                        <w:t>חומצות האמינו</w:t>
                      </w:r>
                      <w:r>
                        <w:rPr>
                          <w:rFonts w:ascii="Arial" w:hAnsi="Arial" w:cs="Arial" w:hint="cs"/>
                          <w:rtl/>
                        </w:rPr>
                        <w:t xml:space="preserve"> </w:t>
                      </w:r>
                      <w:r w:rsidRPr="001A31EB">
                        <w:rPr>
                          <w:rFonts w:ascii="Arial" w:hAnsi="Arial" w:cs="Arial" w:hint="cs"/>
                          <w:b/>
                          <w:bCs/>
                          <w:rtl/>
                        </w:rPr>
                        <w:t>החיוניות</w:t>
                      </w:r>
                      <w:r>
                        <w:rPr>
                          <w:rFonts w:ascii="Arial" w:hAnsi="Arial" w:cs="Arial" w:hint="cs"/>
                          <w:rtl/>
                        </w:rPr>
                        <w:t xml:space="preserve"> במזון בו יש חומצה אמינית חיונית אחת בכמות מעטה.</w:t>
                      </w:r>
                    </w:p>
                    <w:p w:rsidR="00EF6A38" w:rsidRPr="00E201CD" w:rsidRDefault="00EF6A38" w:rsidP="004526D2">
                      <w:pPr>
                        <w:rPr>
                          <w:rFonts w:ascii="Arial" w:hAnsi="Arial" w:cs="Arial"/>
                        </w:rPr>
                      </w:pPr>
                      <w:r>
                        <w:rPr>
                          <w:rFonts w:ascii="Arial" w:hAnsi="Arial" w:cs="Arial" w:hint="cs"/>
                          <w:rtl/>
                        </w:rPr>
                        <w:t>מה שאינו מנוצל מהחומצות הופך לאנרגיה.</w:t>
                      </w:r>
                    </w:p>
                  </w:txbxContent>
                </v:textbox>
              </v:rect>
            </w:pict>
          </mc:Fallback>
        </mc:AlternateContent>
      </w:r>
      <w:r>
        <w:rPr>
          <w:rFonts w:ascii="Arial" w:hAnsi="Arial" w:cs="Arial"/>
          <w:noProof/>
          <w:sz w:val="24"/>
          <w:szCs w:val="24"/>
          <w:rtl/>
        </w:rPr>
        <mc:AlternateContent>
          <mc:Choice Requires="wps">
            <w:drawing>
              <wp:anchor distT="0" distB="0" distL="114300" distR="114300" simplePos="0" relativeHeight="251814912" behindDoc="0" locked="0" layoutInCell="1" allowOverlap="1">
                <wp:simplePos x="0" y="0"/>
                <wp:positionH relativeFrom="page">
                  <wp:posOffset>1943100</wp:posOffset>
                </wp:positionH>
                <wp:positionV relativeFrom="paragraph">
                  <wp:posOffset>979805</wp:posOffset>
                </wp:positionV>
                <wp:extent cx="274320" cy="1943100"/>
                <wp:effectExtent l="38100" t="46355" r="40005" b="39370"/>
                <wp:wrapNone/>
                <wp:docPr id="90" name="Rectangle 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943100"/>
                        </a:xfrm>
                        <a:prstGeom prst="rect">
                          <a:avLst/>
                        </a:prstGeom>
                        <a:solidFill>
                          <a:srgbClr val="8000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13F773F" id="Rectangle 318" o:spid="_x0000_s1026" style="position:absolute;left:0;text-align:left;margin-left:153pt;margin-top:77.15pt;width:21.6pt;height:153pt;z-index:251814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" fillcolor="maroon" strokeweight="6pt">
                <v:stroke linestyle="thickBetweenThin"/>
                <w10:wrap anchorx="page"/>
              </v:rect>
            </w:pict>
          </mc:Fallback>
        </mc:AlternateConten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3C448D" w:rsidP="004526D2">
      <w:pPr>
        <w:rPr>
          <w:rFonts w:ascii="Arial" w:hAnsi="Arial" w:cs="Arial"/>
          <w:b/>
          <w:bCs/>
          <w:sz w:val="24"/>
          <w:szCs w:val="24"/>
          <w:rtl/>
        </w:rPr>
      </w:pPr>
      <w:r>
        <w:rPr>
          <w:rFonts w:ascii="Arial" w:hAnsi="Arial" w:cs="Arial"/>
          <w:noProof/>
          <w:sz w:val="24"/>
          <w:szCs w:val="24"/>
          <w:rtl/>
        </w:rPr>
        <mc:AlternateContent>
          <mc:Choice Requires="wps">
            <w:drawing>
              <wp:anchor distT="0" distB="0" distL="114300" distR="114300" simplePos="0" relativeHeight="251822080" behindDoc="0" locked="0" layoutInCell="1" allowOverlap="1">
                <wp:simplePos x="0" y="0"/>
                <wp:positionH relativeFrom="column">
                  <wp:posOffset>0</wp:posOffset>
                </wp:positionH>
                <wp:positionV relativeFrom="paragraph">
                  <wp:posOffset>52070</wp:posOffset>
                </wp:positionV>
                <wp:extent cx="2514600" cy="27305"/>
                <wp:effectExtent l="9525" t="13970" r="9525" b="6350"/>
                <wp:wrapNone/>
                <wp:docPr id="89" name="Line 3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14600" cy="273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95E4545" id="Line 325" o:spid="_x0000_s1026" style="position:absolute;left:0;text-align:left;flip:y;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1pt" to="198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"/>
            </w:pict>
          </mc:Fallback>
        </mc:AlternateContent>
      </w:r>
      <w:r>
        <w:rPr>
          <w:rFonts w:ascii="Arial" w:hAnsi="Arial" w:cs="Arial"/>
          <w:noProof/>
          <w:sz w:val="24"/>
          <w:szCs w:val="24"/>
          <w:rtl/>
        </w:rPr>
        <mc:AlternateContent>
          <mc:Choice Requires="wps">
            <w:drawing>
              <wp:anchor distT="0" distB="0" distL="114300" distR="114300" simplePos="0" relativeHeight="251817984" behindDoc="0" locked="0" layoutInCell="1" allowOverlap="1">
                <wp:simplePos x="0" y="0"/>
                <wp:positionH relativeFrom="page">
                  <wp:posOffset>1371600</wp:posOffset>
                </wp:positionH>
                <wp:positionV relativeFrom="paragraph">
                  <wp:posOffset>52070</wp:posOffset>
                </wp:positionV>
                <wp:extent cx="274320" cy="614680"/>
                <wp:effectExtent l="38100" t="42545" r="40005" b="38100"/>
                <wp:wrapNone/>
                <wp:docPr id="88"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614680"/>
                        </a:xfrm>
                        <a:prstGeom prst="rect">
                          <a:avLst/>
                        </a:prstGeom>
                        <a:solidFill>
                          <a:srgbClr val="99CC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85D1D4A" id="Rectangle 321" o:spid="_x0000_s1026" style="position:absolute;left:0;text-align:left;margin-left:108pt;margin-top:4.1pt;width:21.6pt;height:48.4pt;z-index:251817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" fillcolor="#9cf"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810816" behindDoc="0" locked="0" layoutInCell="1" allowOverlap="1">
                <wp:simplePos x="0" y="0"/>
                <wp:positionH relativeFrom="page">
                  <wp:posOffset>2514600</wp:posOffset>
                </wp:positionH>
                <wp:positionV relativeFrom="paragraph">
                  <wp:posOffset>52070</wp:posOffset>
                </wp:positionV>
                <wp:extent cx="274320" cy="580390"/>
                <wp:effectExtent l="38100" t="42545" r="40005" b="43815"/>
                <wp:wrapNone/>
                <wp:docPr id="87" name="Rectangle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580390"/>
                        </a:xfrm>
                        <a:prstGeom prst="rect">
                          <a:avLst/>
                        </a:prstGeom>
                        <a:solidFill>
                          <a:srgbClr val="99CC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1713E77" id="Rectangle 314" o:spid="_x0000_s1026" style="position:absolute;left:0;text-align:left;margin-left:198pt;margin-top:4.1pt;width:21.6pt;height:45.7pt;z-index:251810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" fillcolor="#9c0"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820032" behindDoc="0" locked="0" layoutInCell="1" allowOverlap="1">
                <wp:simplePos x="0" y="0"/>
                <wp:positionH relativeFrom="page">
                  <wp:posOffset>800100</wp:posOffset>
                </wp:positionH>
                <wp:positionV relativeFrom="paragraph">
                  <wp:posOffset>52070</wp:posOffset>
                </wp:positionV>
                <wp:extent cx="274320" cy="614680"/>
                <wp:effectExtent l="38100" t="42545" r="40005" b="38100"/>
                <wp:wrapNone/>
                <wp:docPr id="86" name="Rectangle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614680"/>
                        </a:xfrm>
                        <a:prstGeom prst="rect">
                          <a:avLst/>
                        </a:prstGeom>
                        <a:solidFill>
                          <a:srgbClr val="FFCC99"/>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705C8E0" id="Rectangle 323" o:spid="_x0000_s1026" style="position:absolute;left:0;text-align:left;margin-left:63pt;margin-top:4.1pt;width:21.6pt;height:48.4pt;z-index:251820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" fillcolor="#fc9" strokeweight="6pt">
                <v:stroke linestyle="thickBetweenThin"/>
                <w10:wrap anchorx="page"/>
              </v:rect>
            </w:pict>
          </mc:Fallback>
        </mc:AlternateContent>
      </w:r>
      <w:r>
        <w:rPr>
          <w:rFonts w:ascii="Arial" w:hAnsi="Arial" w:cs="Arial"/>
          <w:noProof/>
          <w:sz w:val="24"/>
          <w:szCs w:val="24"/>
          <w:rtl/>
        </w:rPr>
        <mc:AlternateContent>
          <mc:Choice Requires="wps">
            <w:drawing>
              <wp:anchor distT="0" distB="0" distL="114300" distR="114300" simplePos="0" relativeHeight="251811840" behindDoc="0" locked="0" layoutInCell="1" allowOverlap="1">
                <wp:simplePos x="0" y="0"/>
                <wp:positionH relativeFrom="page">
                  <wp:posOffset>3086100</wp:posOffset>
                </wp:positionH>
                <wp:positionV relativeFrom="paragraph">
                  <wp:posOffset>52070</wp:posOffset>
                </wp:positionV>
                <wp:extent cx="274320" cy="580390"/>
                <wp:effectExtent l="38100" t="42545" r="40005" b="43815"/>
                <wp:wrapNone/>
                <wp:docPr id="85" name="Rectangle 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580390"/>
                        </a:xfrm>
                        <a:prstGeom prst="rect">
                          <a:avLst/>
                        </a:prstGeom>
                        <a:solidFill>
                          <a:srgbClr val="FFFF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C238F2A" id="Rectangle 315" o:spid="_x0000_s1026" style="position:absolute;left:0;text-align:left;margin-left:243pt;margin-top:4.1pt;width:21.6pt;height:45.7pt;z-index:251811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" fillcolor="yellow" strokeweight="6pt">
                <v:stroke linestyle="thickBetweenThin"/>
                <w10:wrap anchorx="page"/>
              </v:rect>
            </w:pict>
          </mc:Fallback>
        </mc:AlternateConten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                                          </w:t>
      </w:r>
    </w:p>
    <w:p w:rsidR="004526D2" w:rsidRPr="004526D2" w:rsidRDefault="003C448D" w:rsidP="004526D2">
      <w:pPr>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1823104" behindDoc="0" locked="0" layoutInCell="1" allowOverlap="1">
                <wp:simplePos x="0" y="0"/>
                <wp:positionH relativeFrom="column">
                  <wp:posOffset>4229100</wp:posOffset>
                </wp:positionH>
                <wp:positionV relativeFrom="paragraph">
                  <wp:posOffset>53340</wp:posOffset>
                </wp:positionV>
                <wp:extent cx="1600200" cy="2597785"/>
                <wp:effectExtent l="0" t="0" r="0" b="0"/>
                <wp:wrapNone/>
                <wp:docPr id="84" name="Rectangle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597785"/>
                        </a:xfrm>
                        <a:prstGeom prst="rect">
                          <a:avLst/>
                        </a:prstGeom>
                        <a:solidFill>
                          <a:srgbClr val="FFFF9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E12743" w:rsidRDefault="00EF6A38" w:rsidP="004526D2">
                            <w:pPr>
                              <w:rPr>
                                <w:rFonts w:ascii="Arial" w:hAnsi="Arial" w:cs="Arial"/>
                                <w:b/>
                                <w:bCs/>
                                <w:rtl/>
                              </w:rPr>
                            </w:pPr>
                            <w:r w:rsidRPr="00E12743">
                              <w:rPr>
                                <w:rFonts w:ascii="Arial" w:hAnsi="Arial" w:cs="Arial" w:hint="cs"/>
                                <w:b/>
                                <w:bCs/>
                                <w:rtl/>
                              </w:rPr>
                              <w:t xml:space="preserve">איור </w:t>
                            </w:r>
                            <w:r>
                              <w:rPr>
                                <w:rFonts w:ascii="Arial" w:hAnsi="Arial" w:cs="Arial" w:hint="cs"/>
                                <w:b/>
                                <w:bCs/>
                                <w:rtl/>
                              </w:rPr>
                              <w:t>3</w:t>
                            </w:r>
                            <w:r w:rsidRPr="00E12743">
                              <w:rPr>
                                <w:rFonts w:ascii="Arial" w:hAnsi="Arial" w:cs="Arial" w:hint="cs"/>
                                <w:b/>
                                <w:bCs/>
                                <w:rtl/>
                              </w:rPr>
                              <w:t>:</w:t>
                            </w:r>
                          </w:p>
                          <w:p w:rsidR="00EF6A38" w:rsidRDefault="00EF6A38" w:rsidP="004526D2">
                            <w:pPr>
                              <w:rPr>
                                <w:rFonts w:ascii="Arial" w:hAnsi="Arial" w:cs="Arial"/>
                                <w:rtl/>
                              </w:rPr>
                            </w:pPr>
                            <w:r>
                              <w:rPr>
                                <w:rFonts w:ascii="Arial" w:hAnsi="Arial" w:cs="Arial" w:hint="cs"/>
                                <w:rtl/>
                              </w:rPr>
                              <w:t xml:space="preserve">הוספה </w:t>
                            </w:r>
                            <w:r>
                              <w:rPr>
                                <w:rFonts w:ascii="Arial" w:hAnsi="Arial" w:cs="Arial"/>
                                <w:rtl/>
                              </w:rPr>
                              <w:t>–</w:t>
                            </w:r>
                            <w:r w:rsidRPr="00063153">
                              <w:rPr>
                                <w:rFonts w:ascii="Arial" w:hAnsi="Arial" w:cs="Arial" w:hint="cs"/>
                                <w:b/>
                                <w:bCs/>
                                <w:rtl/>
                              </w:rPr>
                              <w:t>ממזון אחר</w:t>
                            </w:r>
                            <w:r>
                              <w:rPr>
                                <w:rFonts w:ascii="Arial" w:hAnsi="Arial" w:cs="Arial" w:hint="cs"/>
                                <w:rtl/>
                              </w:rPr>
                              <w:t xml:space="preserve">- של כמות רבה </w:t>
                            </w:r>
                            <w:r w:rsidRPr="00063153">
                              <w:rPr>
                                <w:rFonts w:ascii="Arial" w:hAnsi="Arial" w:cs="Arial" w:hint="cs"/>
                                <w:b/>
                                <w:bCs/>
                                <w:rtl/>
                              </w:rPr>
                              <w:t>מאותה</w:t>
                            </w:r>
                            <w:r>
                              <w:rPr>
                                <w:rFonts w:ascii="Arial" w:hAnsi="Arial" w:cs="Arial" w:hint="cs"/>
                                <w:rtl/>
                              </w:rPr>
                              <w:t xml:space="preserve"> החומצה האמינית החיונית הנמצאת בכמות מעטה. כך עולה הניצול של כל שאר החומצות החיוניות. כלומר, עולה הערך הביולוגי של החלבון במזון. </w:t>
                            </w:r>
                          </w:p>
                          <w:p w:rsidR="00EF6A38" w:rsidRPr="00E201CD" w:rsidRDefault="00EF6A38" w:rsidP="004526D2">
                            <w:pPr>
                              <w:rPr>
                                <w:rFonts w:ascii="Arial" w:hAnsi="Arial" w:cs="Arial"/>
                              </w:rPr>
                            </w:pPr>
                            <w:r>
                              <w:rPr>
                                <w:rFonts w:ascii="Arial" w:hAnsi="Arial" w:cs="Arial" w:hint="cs"/>
                                <w:rtl/>
                              </w:rPr>
                              <w:t xml:space="preserve">השילוב הזה נקרא: </w:t>
                            </w:r>
                            <w:r w:rsidRPr="00B23ADD">
                              <w:rPr>
                                <w:rFonts w:ascii="Arial" w:hAnsi="Arial" w:cs="Arial" w:hint="cs"/>
                                <w:b/>
                                <w:bCs/>
                                <w:sz w:val="32"/>
                                <w:szCs w:val="32"/>
                                <w:rtl/>
                              </w:rPr>
                              <w:t>השלמת חלבונים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326" o:spid="_x0000_s1053" style="position:absolute;left:0;text-align:left;margin-left:333pt;margin-top:4.2pt;width:126pt;height:204.5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" fillcolor="#ff9" stroked="f">
                <v:textbox>
                  <w:txbxContent>
                    <w:p w:rsidR="00EF6A38" w:rsidRPr="00E12743" w:rsidRDefault="00EF6A38" w:rsidP="004526D2">
                      <w:pPr>
                        <w:rPr>
                          <w:rFonts w:ascii="Arial" w:hAnsi="Arial" w:cs="Arial"/>
                          <w:b/>
                          <w:bCs/>
                          <w:rtl/>
                        </w:rPr>
                      </w:pPr>
                      <w:r w:rsidRPr="00E12743">
                        <w:rPr>
                          <w:rFonts w:ascii="Arial" w:hAnsi="Arial" w:cs="Arial" w:hint="cs"/>
                          <w:b/>
                          <w:bCs/>
                          <w:rtl/>
                        </w:rPr>
                        <w:t xml:space="preserve">איור </w:t>
                      </w:r>
                      <w:r>
                        <w:rPr>
                          <w:rFonts w:ascii="Arial" w:hAnsi="Arial" w:cs="Arial" w:hint="cs"/>
                          <w:b/>
                          <w:bCs/>
                          <w:rtl/>
                        </w:rPr>
                        <w:t>3</w:t>
                      </w:r>
                      <w:r w:rsidRPr="00E12743">
                        <w:rPr>
                          <w:rFonts w:ascii="Arial" w:hAnsi="Arial" w:cs="Arial" w:hint="cs"/>
                          <w:b/>
                          <w:bCs/>
                          <w:rtl/>
                        </w:rPr>
                        <w:t>:</w:t>
                      </w:r>
                    </w:p>
                    <w:p w:rsidR="00EF6A38" w:rsidRDefault="00EF6A38" w:rsidP="004526D2">
                      <w:pPr>
                        <w:rPr>
                          <w:rFonts w:ascii="Arial" w:hAnsi="Arial" w:cs="Arial"/>
                          <w:rtl/>
                        </w:rPr>
                      </w:pPr>
                      <w:r>
                        <w:rPr>
                          <w:rFonts w:ascii="Arial" w:hAnsi="Arial" w:cs="Arial" w:hint="cs"/>
                          <w:rtl/>
                        </w:rPr>
                        <w:t xml:space="preserve">הוספה </w:t>
                      </w:r>
                      <w:r>
                        <w:rPr>
                          <w:rFonts w:ascii="Arial" w:hAnsi="Arial" w:cs="Arial"/>
                          <w:rtl/>
                        </w:rPr>
                        <w:t>–</w:t>
                      </w:r>
                      <w:r w:rsidRPr="00063153">
                        <w:rPr>
                          <w:rFonts w:ascii="Arial" w:hAnsi="Arial" w:cs="Arial" w:hint="cs"/>
                          <w:b/>
                          <w:bCs/>
                          <w:rtl/>
                        </w:rPr>
                        <w:t>ממזון אחר</w:t>
                      </w:r>
                      <w:r>
                        <w:rPr>
                          <w:rFonts w:ascii="Arial" w:hAnsi="Arial" w:cs="Arial" w:hint="cs"/>
                          <w:rtl/>
                        </w:rPr>
                        <w:t xml:space="preserve">- של כמות רבה </w:t>
                      </w:r>
                      <w:r w:rsidRPr="00063153">
                        <w:rPr>
                          <w:rFonts w:ascii="Arial" w:hAnsi="Arial" w:cs="Arial" w:hint="cs"/>
                          <w:b/>
                          <w:bCs/>
                          <w:rtl/>
                        </w:rPr>
                        <w:t>מאותה</w:t>
                      </w:r>
                      <w:r>
                        <w:rPr>
                          <w:rFonts w:ascii="Arial" w:hAnsi="Arial" w:cs="Arial" w:hint="cs"/>
                          <w:rtl/>
                        </w:rPr>
                        <w:t xml:space="preserve"> החומצה האמינית החיונית הנמצאת בכמות מעטה. כך עולה הניצול של כל שאר החומצות החיוניות. כלומר, עולה הערך הביולוגי של החלבון במזון. </w:t>
                      </w:r>
                    </w:p>
                    <w:p w:rsidR="00EF6A38" w:rsidRPr="00E201CD" w:rsidRDefault="00EF6A38" w:rsidP="004526D2">
                      <w:pPr>
                        <w:rPr>
                          <w:rFonts w:ascii="Arial" w:hAnsi="Arial" w:cs="Arial"/>
                        </w:rPr>
                      </w:pPr>
                      <w:r>
                        <w:rPr>
                          <w:rFonts w:ascii="Arial" w:hAnsi="Arial" w:cs="Arial" w:hint="cs"/>
                          <w:rtl/>
                        </w:rPr>
                        <w:t xml:space="preserve">השילוב הזה נקרא: </w:t>
                      </w:r>
                      <w:r w:rsidRPr="00B23ADD">
                        <w:rPr>
                          <w:rFonts w:ascii="Arial" w:hAnsi="Arial" w:cs="Arial" w:hint="cs"/>
                          <w:b/>
                          <w:bCs/>
                          <w:sz w:val="32"/>
                          <w:szCs w:val="32"/>
                          <w:rtl/>
                        </w:rPr>
                        <w:t>השלמת חלבונים</w:t>
                      </w:r>
                    </w:p>
                  </w:txbxContent>
                </v:textbox>
              </v:rect>
            </w:pict>
          </mc:Fallback>
        </mc:AlternateContent>
      </w:r>
    </w:p>
    <w:p w:rsidR="004526D2" w:rsidRPr="004526D2" w:rsidRDefault="003C448D" w:rsidP="004526D2">
      <w:pPr>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1835392" behindDoc="0" locked="0" layoutInCell="1" allowOverlap="1">
                <wp:simplePos x="0" y="0"/>
                <wp:positionH relativeFrom="page">
                  <wp:posOffset>1066800</wp:posOffset>
                </wp:positionH>
                <wp:positionV relativeFrom="paragraph">
                  <wp:posOffset>137160</wp:posOffset>
                </wp:positionV>
                <wp:extent cx="274320" cy="2400300"/>
                <wp:effectExtent l="38100" t="41910" r="40005" b="43815"/>
                <wp:wrapNone/>
                <wp:docPr id="83"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400300"/>
                        </a:xfrm>
                        <a:prstGeom prst="rect">
                          <a:avLst/>
                        </a:prstGeom>
                        <a:solidFill>
                          <a:srgbClr val="FFCC99"/>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41BE77" id="Rectangle 338" o:spid="_x0000_s1026" style="position:absolute;left:0;text-align:left;margin-left:84pt;margin-top:10.8pt;width:21.6pt;height:189pt;z-index:251835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" fillcolor="#fc9"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34368" behindDoc="0" locked="0" layoutInCell="1" allowOverlap="1">
                <wp:simplePos x="0" y="0"/>
                <wp:positionH relativeFrom="page">
                  <wp:posOffset>1066800</wp:posOffset>
                </wp:positionH>
                <wp:positionV relativeFrom="paragraph">
                  <wp:posOffset>2537460</wp:posOffset>
                </wp:positionV>
                <wp:extent cx="274320" cy="623570"/>
                <wp:effectExtent l="38100" t="41910" r="40005" b="39370"/>
                <wp:wrapNone/>
                <wp:docPr id="82" name="Rectangl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623570"/>
                        </a:xfrm>
                        <a:prstGeom prst="rect">
                          <a:avLst/>
                        </a:prstGeom>
                        <a:solidFill>
                          <a:srgbClr val="FFCC99"/>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3D6B417" id="Rectangle 337" o:spid="_x0000_s1026" style="position:absolute;left:0;text-align:left;margin-left:84pt;margin-top:199.8pt;width:21.6pt;height:49.1pt;z-index:251834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" fillcolor="#fc9"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33344" behindDoc="0" locked="0" layoutInCell="1" allowOverlap="1">
                <wp:simplePos x="0" y="0"/>
                <wp:positionH relativeFrom="page">
                  <wp:posOffset>1638300</wp:posOffset>
                </wp:positionH>
                <wp:positionV relativeFrom="paragraph">
                  <wp:posOffset>137160</wp:posOffset>
                </wp:positionV>
                <wp:extent cx="274320" cy="537210"/>
                <wp:effectExtent l="38100" t="41910" r="40005" b="40005"/>
                <wp:wrapNone/>
                <wp:docPr id="81" name="Rectangl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537210"/>
                        </a:xfrm>
                        <a:prstGeom prst="rect">
                          <a:avLst/>
                        </a:prstGeom>
                        <a:solidFill>
                          <a:srgbClr val="99CC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8F3EB4" id="Rectangle 336" o:spid="_x0000_s1026" style="position:absolute;left:0;text-align:left;margin-left:129pt;margin-top:10.8pt;width:21.6pt;height:42.3pt;z-index:251833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" fillcolor="#9cf"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32320" behindDoc="0" locked="0" layoutInCell="1" allowOverlap="1">
                <wp:simplePos x="0" y="0"/>
                <wp:positionH relativeFrom="page">
                  <wp:posOffset>2209800</wp:posOffset>
                </wp:positionH>
                <wp:positionV relativeFrom="paragraph">
                  <wp:posOffset>137160</wp:posOffset>
                </wp:positionV>
                <wp:extent cx="274320" cy="914400"/>
                <wp:effectExtent l="38100" t="41910" r="40005" b="43815"/>
                <wp:wrapNone/>
                <wp:docPr id="80" name="Rectangle 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914400"/>
                        </a:xfrm>
                        <a:prstGeom prst="rect">
                          <a:avLst/>
                        </a:prstGeom>
                        <a:solidFill>
                          <a:srgbClr val="8000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991F32" id="Rectangle 335" o:spid="_x0000_s1026" style="position:absolute;left:0;text-align:left;margin-left:174pt;margin-top:10.8pt;width:21.6pt;height:1in;z-index:251832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" fillcolor="maroon"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31296" behindDoc="0" locked="0" layoutInCell="1" allowOverlap="1">
                <wp:simplePos x="0" y="0"/>
                <wp:positionH relativeFrom="page">
                  <wp:posOffset>2209800</wp:posOffset>
                </wp:positionH>
                <wp:positionV relativeFrom="paragraph">
                  <wp:posOffset>1051560</wp:posOffset>
                </wp:positionV>
                <wp:extent cx="274320" cy="2044700"/>
                <wp:effectExtent l="38100" t="41910" r="40005" b="46990"/>
                <wp:wrapNone/>
                <wp:docPr id="79" name="Rectangle 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044700"/>
                        </a:xfrm>
                        <a:prstGeom prst="rect">
                          <a:avLst/>
                        </a:prstGeom>
                        <a:solidFill>
                          <a:srgbClr val="8000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F436510" id="Rectangle 334" o:spid="_x0000_s1026" style="position:absolute;left:0;text-align:left;margin-left:174pt;margin-top:82.8pt;width:21.6pt;height:161pt;z-index:251831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" fillcolor="maroon"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30272" behindDoc="0" locked="0" layoutInCell="1" allowOverlap="1">
                <wp:simplePos x="0" y="0"/>
                <wp:positionH relativeFrom="page">
                  <wp:posOffset>3352800</wp:posOffset>
                </wp:positionH>
                <wp:positionV relativeFrom="paragraph">
                  <wp:posOffset>137160</wp:posOffset>
                </wp:positionV>
                <wp:extent cx="274320" cy="1463040"/>
                <wp:effectExtent l="38100" t="41910" r="40005" b="38100"/>
                <wp:wrapNone/>
                <wp:docPr id="78" name="Rectangle 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463040"/>
                        </a:xfrm>
                        <a:prstGeom prst="rect">
                          <a:avLst/>
                        </a:prstGeom>
                        <a:solidFill>
                          <a:srgbClr val="FFFF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51A121F" id="Rectangle 333" o:spid="_x0000_s1026" style="position:absolute;left:0;text-align:left;margin-left:264pt;margin-top:10.8pt;width:21.6pt;height:115.2pt;z-index:251830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" fillcolor="yellow"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29248" behindDoc="0" locked="0" layoutInCell="1" allowOverlap="1">
                <wp:simplePos x="0" y="0"/>
                <wp:positionH relativeFrom="page">
                  <wp:posOffset>2781300</wp:posOffset>
                </wp:positionH>
                <wp:positionV relativeFrom="paragraph">
                  <wp:posOffset>137160</wp:posOffset>
                </wp:positionV>
                <wp:extent cx="274320" cy="422275"/>
                <wp:effectExtent l="38100" t="41910" r="40005" b="40640"/>
                <wp:wrapNone/>
                <wp:docPr id="77" name="Rectangle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422275"/>
                        </a:xfrm>
                        <a:prstGeom prst="rect">
                          <a:avLst/>
                        </a:prstGeom>
                        <a:solidFill>
                          <a:srgbClr val="99CC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9882D1" id="Rectangle 332" o:spid="_x0000_s1026" style="position:absolute;left:0;text-align:left;margin-left:219pt;margin-top:10.8pt;width:21.6pt;height:33.25pt;z-index:251829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" fillcolor="#9c0"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28224" behindDoc="0" locked="0" layoutInCell="1" allowOverlap="1">
                <wp:simplePos x="0" y="0"/>
                <wp:positionH relativeFrom="page">
                  <wp:posOffset>3352800</wp:posOffset>
                </wp:positionH>
                <wp:positionV relativeFrom="paragraph">
                  <wp:posOffset>1539875</wp:posOffset>
                </wp:positionV>
                <wp:extent cx="274320" cy="1556385"/>
                <wp:effectExtent l="38100" t="44450" r="40005" b="46990"/>
                <wp:wrapNone/>
                <wp:docPr id="76" name="Rectangle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556385"/>
                        </a:xfrm>
                        <a:prstGeom prst="rect">
                          <a:avLst/>
                        </a:prstGeom>
                        <a:solidFill>
                          <a:srgbClr val="FFFF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4E9D51C" id="Rectangle 331" o:spid="_x0000_s1026" style="position:absolute;left:0;text-align:left;margin-left:264pt;margin-top:121.25pt;width:21.6pt;height:122.55pt;z-index:251828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" fillcolor="yellow"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27200" behindDoc="0" locked="0" layoutInCell="1" allowOverlap="1">
                <wp:simplePos x="0" y="0"/>
                <wp:positionH relativeFrom="page">
                  <wp:posOffset>2781300</wp:posOffset>
                </wp:positionH>
                <wp:positionV relativeFrom="paragraph">
                  <wp:posOffset>467360</wp:posOffset>
                </wp:positionV>
                <wp:extent cx="274320" cy="2641600"/>
                <wp:effectExtent l="38100" t="38735" r="40005" b="43815"/>
                <wp:wrapNone/>
                <wp:docPr id="75" name="Rectangle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641600"/>
                        </a:xfrm>
                        <a:prstGeom prst="rect">
                          <a:avLst/>
                        </a:prstGeom>
                        <a:solidFill>
                          <a:srgbClr val="99CC00"/>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AC3D64A" id="Rectangle 330" o:spid="_x0000_s1026" style="position:absolute;left:0;text-align:left;margin-left:219pt;margin-top:36.8pt;width:21.6pt;height:208pt;z-index:251827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" fillcolor="#9c0" strokeweight="6pt">
                <v:stroke linestyle="thickBetweenThin"/>
                <w10:wrap anchorx="page"/>
              </v:rect>
            </w:pict>
          </mc:Fallback>
        </mc:AlternateContent>
      </w:r>
      <w:r>
        <w:rPr>
          <w:rFonts w:ascii="Arial" w:hAnsi="Arial" w:cs="Arial"/>
          <w:b/>
          <w:bCs/>
          <w:noProof/>
          <w:sz w:val="24"/>
          <w:szCs w:val="24"/>
          <w:rtl/>
        </w:rPr>
        <mc:AlternateContent>
          <mc:Choice Requires="wps">
            <w:drawing>
              <wp:anchor distT="0" distB="0" distL="114300" distR="114300" simplePos="0" relativeHeight="251826176" behindDoc="0" locked="0" layoutInCell="1" allowOverlap="1">
                <wp:simplePos x="0" y="0"/>
                <wp:positionH relativeFrom="page">
                  <wp:posOffset>1638300</wp:posOffset>
                </wp:positionH>
                <wp:positionV relativeFrom="paragraph">
                  <wp:posOffset>656590</wp:posOffset>
                </wp:positionV>
                <wp:extent cx="274320" cy="2452370"/>
                <wp:effectExtent l="38100" t="46990" r="40005" b="43815"/>
                <wp:wrapNone/>
                <wp:docPr id="74" name="Rectangle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2452370"/>
                        </a:xfrm>
                        <a:prstGeom prst="rect">
                          <a:avLst/>
                        </a:prstGeom>
                        <a:solidFill>
                          <a:srgbClr val="99CCFF"/>
                        </a:solidFill>
                        <a:ln w="76200" cmpd="tri">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B5FBF00" id="Rectangle 329" o:spid="_x0000_s1026" style="position:absolute;left:0;text-align:left;margin-left:129pt;margin-top:51.7pt;width:21.6pt;height:193.1pt;z-index:251826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" fillcolor="#9cf" strokeweight="6pt">
                <v:stroke linestyle="thickBetweenThin"/>
                <w10:wrap anchorx="page"/>
              </v:rect>
            </w:pict>
          </mc:Fallback>
        </mc:AlternateConten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b/>
          <w:bCs/>
          <w:color w:val="000000"/>
          <w:sz w:val="24"/>
          <w:szCs w:val="24"/>
          <w:rtl/>
        </w:rPr>
      </w:pPr>
    </w:p>
    <w:p w:rsidR="004526D2" w:rsidRPr="00590866" w:rsidRDefault="004526D2" w:rsidP="00590866">
      <w:pPr>
        <w:rPr>
          <w:rFonts w:ascii="Arial" w:hAnsi="Arial" w:cs="Arial"/>
          <w:color w:val="000000"/>
          <w:sz w:val="24"/>
          <w:szCs w:val="24"/>
          <w:rtl/>
        </w:rPr>
      </w:pPr>
      <w:r w:rsidRPr="004526D2">
        <w:rPr>
          <w:rFonts w:ascii="Arial" w:hAnsi="Arial" w:cs="Arial" w:hint="cs"/>
          <w:b/>
          <w:bCs/>
          <w:color w:val="000000"/>
          <w:sz w:val="24"/>
          <w:szCs w:val="24"/>
          <w:rtl/>
        </w:rPr>
        <w:t>תופעות בעודף חלבון</w:t>
      </w:r>
      <w:r w:rsidRPr="004526D2">
        <w:rPr>
          <w:rFonts w:ascii="Arial" w:hAnsi="Arial" w:cs="Arial" w:hint="cs"/>
          <w:color w:val="000000"/>
          <w:sz w:val="24"/>
          <w:szCs w:val="24"/>
          <w:rtl/>
        </w:rPr>
        <w:t xml:space="preserve"> </w:t>
      </w:r>
      <w:r w:rsidRPr="004526D2">
        <w:rPr>
          <w:rFonts w:ascii="Arial" w:hAnsi="Arial" w:cs="Arial" w:hint="cs"/>
          <w:b/>
          <w:bCs/>
          <w:color w:val="000000"/>
          <w:sz w:val="24"/>
          <w:szCs w:val="24"/>
          <w:rtl/>
        </w:rPr>
        <w:t>בגוף:</w:t>
      </w:r>
      <w:r w:rsidRPr="004526D2">
        <w:rPr>
          <w:rFonts w:ascii="Arial" w:hAnsi="Arial" w:cs="Arial" w:hint="cs"/>
          <w:color w:val="000000"/>
          <w:sz w:val="24"/>
          <w:szCs w:val="24"/>
          <w:rtl/>
        </w:rPr>
        <w:t xml:space="preserve"> כשצורכים 50% יותר חלבונים מכמות הצריכה המומלצת (בעיקר אם זה חלבון מהחי) זה גורם לתהליכים הרסניים בגוף, לעומס על הכליות ועל הכבד, למחלות, לעלית שומנים בדם ולאבנים בכליות. העודף הופך לשומן ונאגר בגוף.</w:t>
      </w:r>
      <w:r w:rsidRPr="004526D2">
        <w:rPr>
          <w:rFonts w:ascii="Arial" w:hAnsi="Arial" w:cs="Arial"/>
          <w:color w:val="000000"/>
          <w:sz w:val="24"/>
          <w:szCs w:val="24"/>
          <w:rtl/>
        </w:rPr>
        <w:t xml:space="preserve"> </w:t>
      </w:r>
    </w:p>
    <w:p w:rsidR="004526D2" w:rsidRPr="004526D2" w:rsidRDefault="004526D2" w:rsidP="00590866">
      <w:pPr>
        <w:rPr>
          <w:rFonts w:ascii="Arial" w:hAnsi="Arial" w:cs="Arial"/>
          <w:color w:val="000000"/>
          <w:sz w:val="24"/>
          <w:szCs w:val="24"/>
          <w:rtl/>
        </w:rPr>
      </w:pPr>
      <w:r w:rsidRPr="004526D2">
        <w:rPr>
          <w:rFonts w:ascii="Arial" w:hAnsi="Arial" w:cs="Arial" w:hint="cs"/>
          <w:b/>
          <w:bCs/>
          <w:color w:val="000000"/>
          <w:sz w:val="24"/>
          <w:szCs w:val="24"/>
          <w:rtl/>
        </w:rPr>
        <w:t>חוסר חלבון בגוף</w:t>
      </w:r>
      <w:r w:rsidRPr="004526D2">
        <w:rPr>
          <w:rFonts w:ascii="Arial" w:hAnsi="Arial" w:cs="Arial" w:hint="cs"/>
          <w:color w:val="000000"/>
          <w:sz w:val="24"/>
          <w:szCs w:val="24"/>
          <w:rtl/>
        </w:rPr>
        <w:t xml:space="preserve"> לקרות באוכלוסיות החיות בתנאי מחסור ורעב ובאוכלוסיות שהחלבון במזונן מקורו בצומח. </w:t>
      </w:r>
      <w:r w:rsidRPr="004526D2">
        <w:rPr>
          <w:rFonts w:ascii="Arial" w:hAnsi="Arial" w:cs="Arial"/>
          <w:color w:val="000000"/>
          <w:sz w:val="24"/>
          <w:szCs w:val="24"/>
          <w:rtl/>
        </w:rPr>
        <w:t>בהעדר חלבון נפגעת הגדילה</w:t>
      </w:r>
      <w:r w:rsidRPr="004526D2">
        <w:rPr>
          <w:rFonts w:ascii="Arial" w:hAnsi="Arial" w:cs="Arial" w:hint="cs"/>
          <w:color w:val="000000"/>
          <w:sz w:val="24"/>
          <w:szCs w:val="24"/>
          <w:rtl/>
        </w:rPr>
        <w:t xml:space="preserve"> </w:t>
      </w:r>
      <w:r w:rsidRPr="004526D2">
        <w:rPr>
          <w:rFonts w:ascii="Arial" w:hAnsi="Arial" w:cs="Arial"/>
          <w:color w:val="000000"/>
          <w:sz w:val="24"/>
          <w:szCs w:val="24"/>
          <w:rtl/>
        </w:rPr>
        <w:t>–</w:t>
      </w:r>
      <w:r w:rsidRPr="004526D2">
        <w:rPr>
          <w:rFonts w:ascii="Arial" w:hAnsi="Arial" w:cs="Arial" w:hint="cs"/>
          <w:color w:val="000000"/>
          <w:sz w:val="24"/>
          <w:szCs w:val="24"/>
          <w:rtl/>
        </w:rPr>
        <w:t xml:space="preserve"> כולל פגיעה בהיווצרות רקמת שריר, פגיעה בהיווצרות מרכיבי הדם ופגיעה בהיווצרות המערכת החיסונית.</w:t>
      </w:r>
      <w:r w:rsidRPr="004526D2">
        <w:rPr>
          <w:rFonts w:ascii="Arial" w:hAnsi="Arial" w:cs="Arial"/>
          <w:color w:val="000000"/>
          <w:sz w:val="24"/>
          <w:szCs w:val="24"/>
          <w:rtl/>
        </w:rPr>
        <w:t xml:space="preserve"> הגוף רגיש לזיהומים, והפעילות </w:t>
      </w:r>
      <w:proofErr w:type="spellStart"/>
      <w:r w:rsidRPr="004526D2">
        <w:rPr>
          <w:rFonts w:ascii="Arial" w:hAnsi="Arial" w:cs="Arial"/>
          <w:color w:val="000000"/>
          <w:sz w:val="24"/>
          <w:szCs w:val="24"/>
          <w:rtl/>
        </w:rPr>
        <w:t>האנזמתית</w:t>
      </w:r>
      <w:proofErr w:type="spellEnd"/>
      <w:r w:rsidRPr="004526D2">
        <w:rPr>
          <w:rFonts w:ascii="Arial" w:hAnsi="Arial" w:cs="Arial"/>
          <w:color w:val="000000"/>
          <w:sz w:val="24"/>
          <w:szCs w:val="24"/>
          <w:rtl/>
        </w:rPr>
        <w:t xml:space="preserve"> וההורמונלית נחלשת. מחסור חמור יכול לגרום לתת-תזונה ולמחלות כמו: </w:t>
      </w:r>
      <w:proofErr w:type="spellStart"/>
      <w:r w:rsidRPr="004526D2">
        <w:rPr>
          <w:rFonts w:ascii="Arial" w:hAnsi="Arial" w:cs="Arial" w:hint="cs"/>
          <w:b/>
          <w:bCs/>
          <w:color w:val="000000"/>
          <w:sz w:val="24"/>
          <w:szCs w:val="24"/>
          <w:rtl/>
        </w:rPr>
        <w:t>קְוָאשִׁיוֹרקוֹר</w:t>
      </w:r>
      <w:proofErr w:type="spellEnd"/>
      <w:r w:rsidRPr="004526D2">
        <w:rPr>
          <w:rFonts w:ascii="Arial" w:hAnsi="Arial" w:cs="Arial"/>
          <w:color w:val="000000"/>
          <w:sz w:val="24"/>
          <w:szCs w:val="24"/>
          <w:rtl/>
        </w:rPr>
        <w:t xml:space="preserve"> </w:t>
      </w:r>
      <w:proofErr w:type="spellStart"/>
      <w:r w:rsidRPr="004526D2">
        <w:rPr>
          <w:rFonts w:ascii="Arial" w:hAnsi="Arial" w:cs="Arial"/>
          <w:color w:val="000000"/>
          <w:sz w:val="24"/>
          <w:szCs w:val="24"/>
          <w:rtl/>
        </w:rPr>
        <w:t>ו</w:t>
      </w:r>
      <w:r w:rsidRPr="004526D2">
        <w:rPr>
          <w:rFonts w:ascii="Arial" w:hAnsi="Arial" w:cs="Arial"/>
          <w:b/>
          <w:bCs/>
          <w:color w:val="000000"/>
          <w:sz w:val="24"/>
          <w:szCs w:val="24"/>
          <w:rtl/>
        </w:rPr>
        <w:t>מ</w:t>
      </w:r>
      <w:r w:rsidRPr="004526D2">
        <w:rPr>
          <w:rFonts w:ascii="Arial" w:hAnsi="Arial" w:cs="Arial" w:hint="cs"/>
          <w:b/>
          <w:bCs/>
          <w:color w:val="000000"/>
          <w:sz w:val="24"/>
          <w:szCs w:val="24"/>
          <w:rtl/>
        </w:rPr>
        <w:t>ַ</w:t>
      </w:r>
      <w:r w:rsidRPr="004526D2">
        <w:rPr>
          <w:rFonts w:ascii="Arial" w:hAnsi="Arial" w:cs="Arial"/>
          <w:b/>
          <w:bCs/>
          <w:color w:val="000000"/>
          <w:sz w:val="24"/>
          <w:szCs w:val="24"/>
          <w:rtl/>
        </w:rPr>
        <w:t>אר</w:t>
      </w:r>
      <w:r w:rsidRPr="004526D2">
        <w:rPr>
          <w:rFonts w:ascii="Arial" w:hAnsi="Arial" w:cs="Arial" w:hint="cs"/>
          <w:b/>
          <w:bCs/>
          <w:color w:val="000000"/>
          <w:sz w:val="24"/>
          <w:szCs w:val="24"/>
          <w:rtl/>
        </w:rPr>
        <w:t>ַ</w:t>
      </w:r>
      <w:r w:rsidRPr="004526D2">
        <w:rPr>
          <w:rFonts w:ascii="Arial" w:hAnsi="Arial" w:cs="Arial"/>
          <w:b/>
          <w:bCs/>
          <w:color w:val="000000"/>
          <w:sz w:val="24"/>
          <w:szCs w:val="24"/>
          <w:rtl/>
        </w:rPr>
        <w:t>ס</w:t>
      </w:r>
      <w:r w:rsidRPr="004526D2">
        <w:rPr>
          <w:rFonts w:ascii="Arial" w:hAnsi="Arial" w:cs="Arial" w:hint="cs"/>
          <w:b/>
          <w:bCs/>
          <w:color w:val="000000"/>
          <w:sz w:val="24"/>
          <w:szCs w:val="24"/>
          <w:rtl/>
        </w:rPr>
        <w:t>ְ</w:t>
      </w:r>
      <w:r w:rsidRPr="004526D2">
        <w:rPr>
          <w:rFonts w:ascii="Arial" w:hAnsi="Arial" w:cs="Arial"/>
          <w:b/>
          <w:bCs/>
          <w:color w:val="000000"/>
          <w:sz w:val="24"/>
          <w:szCs w:val="24"/>
          <w:rtl/>
        </w:rPr>
        <w:t>מו</w:t>
      </w:r>
      <w:r w:rsidRPr="004526D2">
        <w:rPr>
          <w:rFonts w:ascii="Arial" w:hAnsi="Arial" w:cs="Arial" w:hint="cs"/>
          <w:b/>
          <w:bCs/>
          <w:color w:val="000000"/>
          <w:sz w:val="24"/>
          <w:szCs w:val="24"/>
          <w:rtl/>
        </w:rPr>
        <w:t>ּ</w:t>
      </w:r>
      <w:r w:rsidRPr="004526D2">
        <w:rPr>
          <w:rFonts w:ascii="Arial" w:hAnsi="Arial" w:cs="Arial"/>
          <w:b/>
          <w:bCs/>
          <w:color w:val="000000"/>
          <w:sz w:val="24"/>
          <w:szCs w:val="24"/>
          <w:rtl/>
        </w:rPr>
        <w:t>ס</w:t>
      </w:r>
      <w:proofErr w:type="spellEnd"/>
      <w:r w:rsidRPr="004526D2">
        <w:rPr>
          <w:rFonts w:ascii="Arial" w:hAnsi="Arial" w:cs="Arial"/>
          <w:color w:val="000000"/>
          <w:sz w:val="24"/>
          <w:szCs w:val="24"/>
          <w:rtl/>
        </w:rPr>
        <w:t>.</w:t>
      </w:r>
    </w:p>
    <w:p w:rsidR="004526D2" w:rsidRPr="00590866" w:rsidRDefault="004526D2" w:rsidP="00590866">
      <w:pPr>
        <w:rPr>
          <w:rFonts w:ascii="Arial" w:hAnsi="Arial" w:cs="Arial"/>
          <w:color w:val="000000"/>
          <w:sz w:val="24"/>
          <w:szCs w:val="24"/>
          <w:rtl/>
        </w:rPr>
      </w:pPr>
      <w:proofErr w:type="spellStart"/>
      <w:r w:rsidRPr="004526D2">
        <w:rPr>
          <w:rFonts w:ascii="Arial" w:hAnsi="Arial" w:cs="Arial" w:hint="cs"/>
          <w:b/>
          <w:bCs/>
          <w:color w:val="000000"/>
          <w:sz w:val="24"/>
          <w:szCs w:val="24"/>
          <w:rtl/>
        </w:rPr>
        <w:t>קְוָאשִׁיוֹרקוֹר</w:t>
      </w:r>
      <w:proofErr w:type="spellEnd"/>
      <w:r w:rsidRPr="004526D2">
        <w:rPr>
          <w:rFonts w:ascii="Arial" w:hAnsi="Arial" w:cs="Arial" w:hint="cs"/>
          <w:color w:val="000000"/>
          <w:sz w:val="24"/>
          <w:szCs w:val="24"/>
          <w:rtl/>
        </w:rPr>
        <w:t>:</w:t>
      </w:r>
      <w:r w:rsidRPr="004526D2">
        <w:rPr>
          <w:rFonts w:hint="cs"/>
          <w:sz w:val="24"/>
          <w:szCs w:val="24"/>
          <w:rtl/>
        </w:rPr>
        <w:t xml:space="preserve"> </w:t>
      </w:r>
      <w:r w:rsidRPr="004526D2">
        <w:rPr>
          <w:rFonts w:ascii="Arial" w:hAnsi="Arial" w:cs="Arial"/>
          <w:sz w:val="24"/>
          <w:szCs w:val="24"/>
          <w:rtl/>
        </w:rPr>
        <w:t>מחלה</w:t>
      </w:r>
      <w:r w:rsidRPr="004526D2">
        <w:rPr>
          <w:sz w:val="24"/>
          <w:szCs w:val="24"/>
          <w:rtl/>
        </w:rPr>
        <w:t xml:space="preserve"> </w:t>
      </w:r>
      <w:r w:rsidRPr="004526D2">
        <w:rPr>
          <w:rFonts w:ascii="Arial" w:hAnsi="Arial" w:cs="Arial"/>
          <w:color w:val="000000"/>
          <w:sz w:val="24"/>
          <w:szCs w:val="24"/>
          <w:rtl/>
        </w:rPr>
        <w:t>הנובעת מחוסר חלבון בתזונה</w:t>
      </w:r>
      <w:r w:rsidRPr="004526D2">
        <w:rPr>
          <w:rFonts w:ascii="Arial" w:hAnsi="Arial" w:cs="Arial" w:hint="cs"/>
          <w:color w:val="000000"/>
          <w:sz w:val="24"/>
          <w:szCs w:val="24"/>
          <w:rtl/>
        </w:rPr>
        <w:t>.</w:t>
      </w:r>
      <w:r w:rsidRPr="004526D2">
        <w:rPr>
          <w:rFonts w:ascii="Arial" w:hAnsi="Arial" w:cs="Arial"/>
          <w:color w:val="000000"/>
          <w:sz w:val="24"/>
          <w:szCs w:val="24"/>
          <w:rtl/>
        </w:rPr>
        <w:t xml:space="preserve"> שכיחה בקרב שבטים מסוימים באפריקה, בעיקר אצל ילדים עד גיל שלוש. התסמינים</w:t>
      </w:r>
      <w:r w:rsidRPr="004526D2">
        <w:rPr>
          <w:rFonts w:ascii="Arial" w:hAnsi="Arial" w:cs="Arial" w:hint="cs"/>
          <w:color w:val="000000"/>
          <w:sz w:val="24"/>
          <w:szCs w:val="24"/>
          <w:rtl/>
        </w:rPr>
        <w:t xml:space="preserve">: אדישות, הלבנת שיער, כבד מוגדל, פצעים שאינם נרפאים, חוסר </w:t>
      </w:r>
      <w:r w:rsidRPr="004526D2">
        <w:rPr>
          <w:rFonts w:ascii="Arial" w:hAnsi="Arial" w:cs="Arial" w:hint="cs"/>
          <w:color w:val="000000"/>
          <w:sz w:val="24"/>
          <w:szCs w:val="24"/>
          <w:rtl/>
        </w:rPr>
        <w:lastRenderedPageBreak/>
        <w:t xml:space="preserve">דם חמור, פיגור בגדילה עם נזק בלתי הפיך, </w:t>
      </w:r>
      <w:r w:rsidRPr="004526D2">
        <w:rPr>
          <w:rFonts w:ascii="Arial" w:hAnsi="Arial" w:cs="Arial"/>
          <w:color w:val="000000"/>
          <w:sz w:val="24"/>
          <w:szCs w:val="24"/>
          <w:rtl/>
        </w:rPr>
        <w:t>איבוד תיאבון, שלשול</w:t>
      </w:r>
      <w:r w:rsidRPr="004526D2">
        <w:rPr>
          <w:rFonts w:ascii="Arial" w:hAnsi="Arial" w:cs="Arial" w:hint="cs"/>
          <w:color w:val="000000"/>
          <w:sz w:val="24"/>
          <w:szCs w:val="24"/>
          <w:rtl/>
        </w:rPr>
        <w:t xml:space="preserve">. המחלה מתפתחת אצל תינוקות באזורי רעב עת הם חדלים לינוק ועוברים למזון פחמימתי ברובו. </w:t>
      </w:r>
    </w:p>
    <w:p w:rsidR="004526D2" w:rsidRPr="00590866" w:rsidRDefault="004526D2" w:rsidP="00590866">
      <w:pPr>
        <w:rPr>
          <w:rFonts w:ascii="Arial" w:hAnsi="Arial" w:cs="Arial"/>
          <w:color w:val="000000"/>
          <w:sz w:val="24"/>
          <w:szCs w:val="24"/>
          <w:rtl/>
        </w:rPr>
      </w:pPr>
      <w:proofErr w:type="spellStart"/>
      <w:r w:rsidRPr="004526D2">
        <w:rPr>
          <w:rFonts w:ascii="Arial" w:hAnsi="Arial" w:cs="Arial"/>
          <w:b/>
          <w:bCs/>
          <w:color w:val="000000"/>
          <w:sz w:val="24"/>
          <w:szCs w:val="24"/>
          <w:rtl/>
        </w:rPr>
        <w:t>מ</w:t>
      </w:r>
      <w:r w:rsidRPr="004526D2">
        <w:rPr>
          <w:rFonts w:ascii="Arial" w:hAnsi="Arial" w:cs="Arial" w:hint="cs"/>
          <w:b/>
          <w:bCs/>
          <w:color w:val="000000"/>
          <w:sz w:val="24"/>
          <w:szCs w:val="24"/>
          <w:rtl/>
        </w:rPr>
        <w:t>ַ</w:t>
      </w:r>
      <w:r w:rsidRPr="004526D2">
        <w:rPr>
          <w:rFonts w:ascii="Arial" w:hAnsi="Arial" w:cs="Arial"/>
          <w:b/>
          <w:bCs/>
          <w:color w:val="000000"/>
          <w:sz w:val="24"/>
          <w:szCs w:val="24"/>
          <w:rtl/>
        </w:rPr>
        <w:t>אר</w:t>
      </w:r>
      <w:r w:rsidRPr="004526D2">
        <w:rPr>
          <w:rFonts w:ascii="Arial" w:hAnsi="Arial" w:cs="Arial" w:hint="cs"/>
          <w:b/>
          <w:bCs/>
          <w:color w:val="000000"/>
          <w:sz w:val="24"/>
          <w:szCs w:val="24"/>
          <w:rtl/>
        </w:rPr>
        <w:t>ַ</w:t>
      </w:r>
      <w:r w:rsidRPr="004526D2">
        <w:rPr>
          <w:rFonts w:ascii="Arial" w:hAnsi="Arial" w:cs="Arial"/>
          <w:b/>
          <w:bCs/>
          <w:color w:val="000000"/>
          <w:sz w:val="24"/>
          <w:szCs w:val="24"/>
          <w:rtl/>
        </w:rPr>
        <w:t>ס</w:t>
      </w:r>
      <w:r w:rsidRPr="004526D2">
        <w:rPr>
          <w:rFonts w:ascii="Arial" w:hAnsi="Arial" w:cs="Arial" w:hint="cs"/>
          <w:b/>
          <w:bCs/>
          <w:color w:val="000000"/>
          <w:sz w:val="24"/>
          <w:szCs w:val="24"/>
          <w:rtl/>
        </w:rPr>
        <w:t>ְ</w:t>
      </w:r>
      <w:r w:rsidRPr="004526D2">
        <w:rPr>
          <w:rFonts w:ascii="Arial" w:hAnsi="Arial" w:cs="Arial"/>
          <w:b/>
          <w:bCs/>
          <w:color w:val="000000"/>
          <w:sz w:val="24"/>
          <w:szCs w:val="24"/>
          <w:rtl/>
        </w:rPr>
        <w:t>מו</w:t>
      </w:r>
      <w:r w:rsidRPr="004526D2">
        <w:rPr>
          <w:rFonts w:ascii="Arial" w:hAnsi="Arial" w:cs="Arial" w:hint="cs"/>
          <w:b/>
          <w:bCs/>
          <w:color w:val="000000"/>
          <w:sz w:val="24"/>
          <w:szCs w:val="24"/>
          <w:rtl/>
        </w:rPr>
        <w:t>ּ</w:t>
      </w:r>
      <w:r w:rsidRPr="004526D2">
        <w:rPr>
          <w:rFonts w:ascii="Arial" w:hAnsi="Arial" w:cs="Arial"/>
          <w:b/>
          <w:bCs/>
          <w:color w:val="000000"/>
          <w:sz w:val="24"/>
          <w:szCs w:val="24"/>
          <w:rtl/>
        </w:rPr>
        <w:t>ס</w:t>
      </w:r>
      <w:proofErr w:type="spellEnd"/>
      <w:r w:rsidRPr="004526D2">
        <w:rPr>
          <w:rFonts w:ascii="Arial" w:hAnsi="Arial" w:cs="Arial" w:hint="cs"/>
          <w:b/>
          <w:bCs/>
          <w:color w:val="000000"/>
          <w:sz w:val="24"/>
          <w:szCs w:val="24"/>
          <w:rtl/>
        </w:rPr>
        <w:t xml:space="preserve">: </w:t>
      </w:r>
      <w:r w:rsidRPr="004526D2">
        <w:rPr>
          <w:rFonts w:ascii="Arial" w:hAnsi="Arial" w:cs="Arial" w:hint="cs"/>
          <w:color w:val="000000"/>
          <w:sz w:val="24"/>
          <w:szCs w:val="24"/>
          <w:rtl/>
        </w:rPr>
        <w:t xml:space="preserve">מחלה הנובעת מתת-תזונה- ממחסור כללי במקורות אנרגיה. בגלל המחסור במזון החלבונים המעטים שבמזון משמשים להפקת אנרגיה, במקום לשמש לבניית הרקמות. מאגרי החלבון והשומן בגוף מתדלדלים ומבנה הגוף נהיה מאוד </w:t>
      </w:r>
      <w:proofErr w:type="spellStart"/>
      <w:r w:rsidRPr="004526D2">
        <w:rPr>
          <w:rFonts w:ascii="Arial" w:hAnsi="Arial" w:cs="Arial" w:hint="cs"/>
          <w:color w:val="000000"/>
          <w:sz w:val="24"/>
          <w:szCs w:val="24"/>
          <w:rtl/>
        </w:rPr>
        <w:t>רזה.חוסר</w:t>
      </w:r>
      <w:proofErr w:type="spellEnd"/>
      <w:r w:rsidRPr="004526D2">
        <w:rPr>
          <w:rFonts w:ascii="Arial" w:hAnsi="Arial" w:cs="Arial" w:hint="cs"/>
          <w:color w:val="000000"/>
          <w:sz w:val="24"/>
          <w:szCs w:val="24"/>
          <w:rtl/>
        </w:rPr>
        <w:t xml:space="preserve"> המזון החלבוני לאורך זמן פוגע בגדילה.</w:t>
      </w:r>
    </w:p>
    <w:p w:rsidR="004526D2" w:rsidRPr="004526D2" w:rsidRDefault="004526D2" w:rsidP="004526D2">
      <w:pPr>
        <w:rPr>
          <w:rFonts w:ascii="Arial" w:hAnsi="Arial" w:cs="Arial"/>
          <w:b/>
          <w:bCs/>
          <w:color w:val="000000"/>
          <w:sz w:val="24"/>
          <w:szCs w:val="24"/>
          <w:rtl/>
        </w:rPr>
      </w:pPr>
      <w:r w:rsidRPr="004526D2">
        <w:rPr>
          <w:rFonts w:ascii="Arial" w:hAnsi="Arial" w:cs="Arial"/>
          <w:b/>
          <w:bCs/>
          <w:color w:val="000000"/>
          <w:sz w:val="24"/>
          <w:szCs w:val="24"/>
          <w:rtl/>
        </w:rPr>
        <w:t>צליאק</w:t>
      </w:r>
      <w:r w:rsidRPr="004526D2">
        <w:rPr>
          <w:rFonts w:ascii="Arial" w:hAnsi="Arial" w:cs="Arial" w:hint="cs"/>
          <w:b/>
          <w:bCs/>
          <w:color w:val="000000"/>
          <w:sz w:val="24"/>
          <w:szCs w:val="24"/>
          <w:rtl/>
        </w:rPr>
        <w:t xml:space="preserve"> (בעברית: כרסת):</w:t>
      </w:r>
      <w:r w:rsidRPr="004526D2">
        <w:rPr>
          <w:rFonts w:ascii="Arial" w:hAnsi="Arial" w:cs="Arial"/>
          <w:sz w:val="24"/>
          <w:szCs w:val="24"/>
          <w:rtl/>
        </w:rPr>
        <w:t xml:space="preserve"> </w:t>
      </w:r>
      <w:r w:rsidRPr="004526D2">
        <w:rPr>
          <w:rFonts w:ascii="Arial" w:hAnsi="Arial" w:cs="Arial"/>
          <w:color w:val="000000"/>
          <w:sz w:val="24"/>
          <w:szCs w:val="24"/>
          <w:rtl/>
        </w:rPr>
        <w:t>מחלת מעיים הגורמת לתחלואים שונים.</w:t>
      </w:r>
      <w:r w:rsidRPr="004526D2">
        <w:rPr>
          <w:rFonts w:ascii="Arial" w:hAnsi="Arial" w:cs="Arial" w:hint="cs"/>
          <w:color w:val="000000"/>
          <w:sz w:val="24"/>
          <w:szCs w:val="24"/>
          <w:rtl/>
        </w:rPr>
        <w:t xml:space="preserve"> </w:t>
      </w:r>
      <w:r w:rsidRPr="004526D2">
        <w:rPr>
          <w:rFonts w:ascii="Arial" w:hAnsi="Arial" w:cs="Arial"/>
          <w:sz w:val="24"/>
          <w:szCs w:val="24"/>
          <w:rtl/>
        </w:rPr>
        <w:t xml:space="preserve">חולי צליאק </w:t>
      </w:r>
      <w:r w:rsidRPr="004526D2">
        <w:rPr>
          <w:rFonts w:ascii="Arial" w:hAnsi="Arial" w:cs="Arial"/>
          <w:sz w:val="24"/>
          <w:szCs w:val="24"/>
          <w:u w:val="single"/>
          <w:rtl/>
        </w:rPr>
        <w:t>רגישים לחלבון</w:t>
      </w:r>
      <w:r w:rsidRPr="004526D2">
        <w:rPr>
          <w:rFonts w:ascii="Arial" w:hAnsi="Arial" w:cs="Arial"/>
          <w:sz w:val="24"/>
          <w:szCs w:val="24"/>
          <w:rtl/>
        </w:rPr>
        <w:t xml:space="preserve"> בשם</w:t>
      </w:r>
      <w:r w:rsidRPr="004526D2">
        <w:rPr>
          <w:rFonts w:ascii="Arial" w:hAnsi="Arial" w:cs="Arial"/>
          <w:sz w:val="24"/>
          <w:szCs w:val="24"/>
        </w:rPr>
        <w:t xml:space="preserve"> </w:t>
      </w:r>
      <w:r w:rsidRPr="004526D2">
        <w:rPr>
          <w:rStyle w:val="aff"/>
          <w:rFonts w:ascii="Arial" w:hAnsi="Arial" w:cs="Arial"/>
          <w:sz w:val="24"/>
          <w:szCs w:val="24"/>
          <w:rtl/>
        </w:rPr>
        <w:t>גלוטן</w:t>
      </w:r>
      <w:r w:rsidRPr="004526D2">
        <w:rPr>
          <w:rFonts w:ascii="Arial" w:hAnsi="Arial" w:cs="Arial"/>
          <w:sz w:val="24"/>
          <w:szCs w:val="24"/>
        </w:rPr>
        <w:t xml:space="preserve"> </w:t>
      </w:r>
      <w:r w:rsidRPr="004526D2">
        <w:rPr>
          <w:rFonts w:ascii="Arial" w:hAnsi="Arial" w:cs="Arial"/>
          <w:sz w:val="24"/>
          <w:szCs w:val="24"/>
          <w:rtl/>
        </w:rPr>
        <w:t>המצוי בדגנים רבים</w:t>
      </w:r>
      <w:r w:rsidRPr="004526D2">
        <w:rPr>
          <w:rFonts w:ascii="Arial" w:hAnsi="Arial" w:cs="Arial" w:hint="cs"/>
          <w:sz w:val="24"/>
          <w:szCs w:val="24"/>
          <w:rtl/>
        </w:rPr>
        <w:t>.</w:t>
      </w:r>
    </w:p>
    <w:p w:rsidR="004526D2" w:rsidRPr="004526D2" w:rsidRDefault="004526D2" w:rsidP="004526D2">
      <w:pPr>
        <w:rPr>
          <w:rFonts w:ascii="Arial" w:hAnsi="Arial" w:cs="Arial"/>
          <w:b/>
          <w:bCs/>
          <w:color w:val="000000"/>
          <w:sz w:val="24"/>
          <w:szCs w:val="24"/>
          <w:rtl/>
        </w:rPr>
      </w:pPr>
      <w:r w:rsidRPr="004526D2">
        <w:rPr>
          <w:rFonts w:ascii="Arial" w:hAnsi="Arial" w:cs="Arial" w:hint="cs"/>
          <w:b/>
          <w:bCs/>
          <w:color w:val="000000"/>
          <w:sz w:val="24"/>
          <w:szCs w:val="24"/>
          <w:rtl/>
        </w:rPr>
        <w:t xml:space="preserve">גלוטן: </w:t>
      </w:r>
      <w:r w:rsidRPr="004526D2">
        <w:rPr>
          <w:rFonts w:ascii="Arial" w:hAnsi="Arial" w:cs="Arial"/>
          <w:color w:val="000000"/>
          <w:sz w:val="24"/>
          <w:szCs w:val="24"/>
          <w:rtl/>
        </w:rPr>
        <w:t>יחודו הוא היותו בלתי מסיס במים.</w:t>
      </w:r>
      <w:r w:rsidRPr="004526D2">
        <w:rPr>
          <w:rFonts w:ascii="Arial" w:hAnsi="Arial" w:cs="Arial" w:hint="cs"/>
          <w:b/>
          <w:bCs/>
          <w:color w:val="000000"/>
          <w:sz w:val="24"/>
          <w:szCs w:val="24"/>
          <w:rtl/>
        </w:rPr>
        <w:t xml:space="preserve"> </w:t>
      </w:r>
      <w:r w:rsidRPr="004526D2">
        <w:rPr>
          <w:rFonts w:ascii="Arial" w:hAnsi="Arial" w:cs="Arial"/>
          <w:color w:val="000000"/>
          <w:sz w:val="24"/>
          <w:szCs w:val="24"/>
          <w:rtl/>
        </w:rPr>
        <w:t xml:space="preserve">הגלוטן מצוי בעיקר בחיטה. בדגנים אחרים, כגון </w:t>
      </w:r>
      <w:proofErr w:type="spellStart"/>
      <w:r w:rsidRPr="004526D2">
        <w:rPr>
          <w:rFonts w:ascii="Arial" w:hAnsi="Arial" w:cs="Arial"/>
          <w:color w:val="000000"/>
          <w:sz w:val="24"/>
          <w:szCs w:val="24"/>
          <w:rtl/>
        </w:rPr>
        <w:t>כוסמין</w:t>
      </w:r>
      <w:proofErr w:type="spellEnd"/>
      <w:r w:rsidRPr="004526D2">
        <w:rPr>
          <w:rFonts w:ascii="Arial" w:hAnsi="Arial" w:cs="Arial"/>
          <w:color w:val="000000"/>
          <w:sz w:val="24"/>
          <w:szCs w:val="24"/>
          <w:rtl/>
        </w:rPr>
        <w:t xml:space="preserve"> </w:t>
      </w:r>
      <w:r w:rsidRPr="004526D2">
        <w:rPr>
          <w:rFonts w:ascii="Arial" w:hAnsi="Arial" w:cs="Arial" w:hint="cs"/>
          <w:color w:val="000000"/>
          <w:sz w:val="24"/>
          <w:szCs w:val="24"/>
          <w:rtl/>
        </w:rPr>
        <w:t xml:space="preserve">(מין קדום של חיטה) </w:t>
      </w:r>
      <w:r w:rsidRPr="004526D2">
        <w:rPr>
          <w:rFonts w:ascii="Arial" w:hAnsi="Arial" w:cs="Arial"/>
          <w:color w:val="000000"/>
          <w:sz w:val="24"/>
          <w:szCs w:val="24"/>
          <w:rtl/>
        </w:rPr>
        <w:t>ושיפון</w:t>
      </w:r>
      <w:r w:rsidRPr="004526D2">
        <w:rPr>
          <w:rFonts w:ascii="Arial" w:hAnsi="Arial" w:cs="Arial" w:hint="cs"/>
          <w:color w:val="000000"/>
          <w:sz w:val="24"/>
          <w:szCs w:val="24"/>
          <w:rtl/>
        </w:rPr>
        <w:t xml:space="preserve"> (דגן קרוב לחיטה ולשעורה)</w:t>
      </w:r>
      <w:r w:rsidRPr="004526D2">
        <w:rPr>
          <w:rFonts w:ascii="Arial" w:hAnsi="Arial" w:cs="Arial"/>
          <w:color w:val="000000"/>
          <w:sz w:val="24"/>
          <w:szCs w:val="24"/>
          <w:rtl/>
        </w:rPr>
        <w:t xml:space="preserve">, קיים גלוטן </w:t>
      </w:r>
      <w:r w:rsidRPr="004526D2">
        <w:rPr>
          <w:rFonts w:ascii="Arial" w:hAnsi="Arial" w:cs="Arial"/>
          <w:color w:val="000000"/>
          <w:sz w:val="24"/>
          <w:szCs w:val="24"/>
          <w:u w:val="single"/>
          <w:rtl/>
        </w:rPr>
        <w:t>בכמויות קטנות</w:t>
      </w:r>
      <w:r w:rsidRPr="004526D2">
        <w:rPr>
          <w:rFonts w:ascii="Arial" w:hAnsi="Arial" w:cs="Arial"/>
          <w:color w:val="000000"/>
          <w:sz w:val="24"/>
          <w:szCs w:val="24"/>
          <w:rtl/>
        </w:rPr>
        <w:t xml:space="preserve"> יותר ובעל הרכב חומצות אמינו שונה, דבר המשפיע על תכונותיו, ערכו התזונתי, יכולת העיבוד והעיכול שלו, ועל תכונות האפי</w:t>
      </w:r>
      <w:r w:rsidRPr="004526D2">
        <w:rPr>
          <w:rFonts w:ascii="Arial" w:hAnsi="Arial" w:cs="Arial" w:hint="cs"/>
          <w:color w:val="000000"/>
          <w:sz w:val="24"/>
          <w:szCs w:val="24"/>
          <w:rtl/>
        </w:rPr>
        <w:t>י</w:t>
      </w:r>
      <w:r w:rsidRPr="004526D2">
        <w:rPr>
          <w:rFonts w:ascii="Arial" w:hAnsi="Arial" w:cs="Arial"/>
          <w:color w:val="000000"/>
          <w:sz w:val="24"/>
          <w:szCs w:val="24"/>
          <w:rtl/>
        </w:rPr>
        <w:t>ה שלו.</w:t>
      </w:r>
      <w:r w:rsidRPr="004526D2">
        <w:rPr>
          <w:rFonts w:ascii="Arial" w:hAnsi="Arial" w:cs="Arial" w:hint="cs"/>
          <w:color w:val="000000"/>
          <w:sz w:val="24"/>
          <w:szCs w:val="24"/>
          <w:rtl/>
        </w:rPr>
        <w:t xml:space="preserve"> </w:t>
      </w:r>
    </w:p>
    <w:p w:rsidR="004526D2" w:rsidRPr="004526D2" w:rsidRDefault="004526D2" w:rsidP="004526D2">
      <w:pPr>
        <w:spacing w:line="360" w:lineRule="auto"/>
        <w:rPr>
          <w:rFonts w:ascii="Arial" w:hAnsi="Arial" w:cs="Arial"/>
          <w:color w:val="000000"/>
          <w:sz w:val="24"/>
          <w:szCs w:val="24"/>
          <w:highlight w:val="yellow"/>
          <w:u w:val="single"/>
          <w:rtl/>
        </w:rPr>
      </w:pPr>
    </w:p>
    <w:p w:rsidR="004526D2" w:rsidRPr="006A7FF9" w:rsidRDefault="004526D2" w:rsidP="004526D2">
      <w:pPr>
        <w:spacing w:line="360" w:lineRule="auto"/>
        <w:rPr>
          <w:rFonts w:ascii="Arial" w:hAnsi="Arial" w:cs="Guttman Yad-Brush"/>
          <w:color w:val="000000"/>
          <w:sz w:val="28"/>
          <w:szCs w:val="28"/>
          <w:rtl/>
        </w:rPr>
      </w:pPr>
      <w:r w:rsidRPr="006A7FF9">
        <w:rPr>
          <w:rFonts w:ascii="Arial" w:hAnsi="Arial" w:cs="Guttman Yad-Brush" w:hint="cs"/>
          <w:color w:val="000000"/>
          <w:sz w:val="28"/>
          <w:szCs w:val="28"/>
          <w:u w:val="single"/>
          <w:rtl/>
        </w:rPr>
        <w:t>עבודה</w:t>
      </w:r>
      <w:r w:rsidRPr="006A7FF9">
        <w:rPr>
          <w:rFonts w:ascii="Arial" w:hAnsi="Arial" w:cs="Guttman Yad-Brush" w:hint="cs"/>
          <w:color w:val="000000"/>
          <w:sz w:val="28"/>
          <w:szCs w:val="28"/>
          <w:rtl/>
        </w:rPr>
        <w:t>:</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1.  מה עלול לקרות בעודף חלבון בגוף? __________________________________________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 xml:space="preserve">2.  מהם גורמי המחלה </w:t>
      </w:r>
      <w:proofErr w:type="spellStart"/>
      <w:r w:rsidRPr="004526D2">
        <w:rPr>
          <w:rFonts w:ascii="Arial" w:hAnsi="Arial" w:cs="Arial" w:hint="cs"/>
          <w:color w:val="000000"/>
          <w:sz w:val="24"/>
          <w:szCs w:val="24"/>
          <w:rtl/>
        </w:rPr>
        <w:t>קואשיורקור</w:t>
      </w:r>
      <w:proofErr w:type="spellEnd"/>
      <w:r w:rsidRPr="004526D2">
        <w:rPr>
          <w:rFonts w:ascii="Arial" w:hAnsi="Arial" w:cs="Arial" w:hint="cs"/>
          <w:color w:val="000000"/>
          <w:sz w:val="24"/>
          <w:szCs w:val="24"/>
          <w:rtl/>
        </w:rPr>
        <w:t xml:space="preserve"> ומהם מאפייניה? 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______________________________________________________________________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______________________________________________________________________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 xml:space="preserve">3.  מהם גורמי המחלה </w:t>
      </w:r>
      <w:proofErr w:type="spellStart"/>
      <w:r w:rsidRPr="004526D2">
        <w:rPr>
          <w:rFonts w:ascii="Arial" w:hAnsi="Arial" w:cs="Arial" w:hint="cs"/>
          <w:color w:val="000000"/>
          <w:sz w:val="24"/>
          <w:szCs w:val="24"/>
          <w:rtl/>
        </w:rPr>
        <w:t>מארסמוס</w:t>
      </w:r>
      <w:proofErr w:type="spellEnd"/>
      <w:r w:rsidRPr="004526D2">
        <w:rPr>
          <w:rFonts w:ascii="Arial" w:hAnsi="Arial" w:cs="Arial" w:hint="cs"/>
          <w:color w:val="000000"/>
          <w:sz w:val="24"/>
          <w:szCs w:val="24"/>
          <w:rtl/>
        </w:rPr>
        <w:t xml:space="preserve"> ומהם מאפייניה? ___________________________________</w:t>
      </w:r>
    </w:p>
    <w:p w:rsidR="004526D2" w:rsidRPr="004526D2" w:rsidRDefault="004526D2" w:rsidP="004526D2">
      <w:pPr>
        <w:bidi w:val="0"/>
        <w:spacing w:line="360" w:lineRule="auto"/>
        <w:rPr>
          <w:rFonts w:ascii="Arial" w:hAnsi="Arial" w:cs="Arial"/>
          <w:color w:val="000000"/>
          <w:sz w:val="24"/>
          <w:szCs w:val="24"/>
        </w:rPr>
      </w:pPr>
      <w:r w:rsidRPr="004526D2">
        <w:rPr>
          <w:rFonts w:ascii="Arial" w:hAnsi="Arial" w:cs="Arial" w:hint="cs"/>
          <w:color w:val="000000"/>
          <w:sz w:val="24"/>
          <w:szCs w:val="24"/>
          <w:rtl/>
        </w:rPr>
        <w:t>_____________________________________________________________________</w:t>
      </w:r>
      <w:r w:rsidRPr="004526D2">
        <w:rPr>
          <w:rFonts w:ascii="Arial" w:hAnsi="Arial" w:cs="Arial"/>
          <w:color w:val="000000"/>
          <w:sz w:val="24"/>
          <w:szCs w:val="24"/>
        </w:rPr>
        <w:t>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 xml:space="preserve">4.  מדוע </w:t>
      </w:r>
      <w:proofErr w:type="spellStart"/>
      <w:r w:rsidRPr="004526D2">
        <w:rPr>
          <w:rFonts w:ascii="Arial" w:hAnsi="Arial" w:cs="Arial" w:hint="cs"/>
          <w:color w:val="000000"/>
          <w:sz w:val="24"/>
          <w:szCs w:val="24"/>
          <w:rtl/>
        </w:rPr>
        <w:t>קואשיורקור</w:t>
      </w:r>
      <w:proofErr w:type="spellEnd"/>
      <w:r w:rsidRPr="004526D2">
        <w:rPr>
          <w:rFonts w:ascii="Arial" w:hAnsi="Arial" w:cs="Arial" w:hint="cs"/>
          <w:color w:val="000000"/>
          <w:sz w:val="24"/>
          <w:szCs w:val="24"/>
          <w:rtl/>
        </w:rPr>
        <w:t xml:space="preserve"> פוגעת בעיקר בילדים קטנים? 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______________________________________________________________________</w:t>
      </w:r>
    </w:p>
    <w:p w:rsidR="004526D2" w:rsidRPr="004526D2" w:rsidRDefault="004526D2" w:rsidP="004526D2">
      <w:pPr>
        <w:spacing w:line="360" w:lineRule="auto"/>
        <w:rPr>
          <w:rFonts w:ascii="Arial" w:hAnsi="Arial" w:cs="Arial"/>
          <w:color w:val="000000"/>
          <w:sz w:val="24"/>
          <w:szCs w:val="24"/>
          <w:rtl/>
        </w:rPr>
      </w:pPr>
      <w:r w:rsidRPr="004526D2">
        <w:rPr>
          <w:rFonts w:ascii="Arial" w:hAnsi="Arial" w:cs="Arial" w:hint="cs"/>
          <w:color w:val="000000"/>
          <w:sz w:val="24"/>
          <w:szCs w:val="24"/>
          <w:rtl/>
        </w:rPr>
        <w:t xml:space="preserve">מהן תוצאותיה ארוכות הטווח של מחלת </w:t>
      </w:r>
      <w:proofErr w:type="spellStart"/>
      <w:r w:rsidRPr="004526D2">
        <w:rPr>
          <w:rFonts w:ascii="Arial" w:hAnsi="Arial" w:cs="Arial" w:hint="cs"/>
          <w:color w:val="000000"/>
          <w:sz w:val="24"/>
          <w:szCs w:val="24"/>
          <w:rtl/>
        </w:rPr>
        <w:t>קואשיורקור</w:t>
      </w:r>
      <w:proofErr w:type="spellEnd"/>
      <w:r w:rsidRPr="004526D2">
        <w:rPr>
          <w:rFonts w:ascii="Arial" w:hAnsi="Arial" w:cs="Arial" w:hint="cs"/>
          <w:color w:val="000000"/>
          <w:sz w:val="24"/>
          <w:szCs w:val="24"/>
          <w:rtl/>
        </w:rPr>
        <w:t>?_________________________________</w: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כמות החלבון הנדרשת לגוף החי </w:t>
      </w:r>
      <w:r w:rsidRPr="004526D2">
        <w:rPr>
          <w:rFonts w:ascii="Arial" w:hAnsi="Arial" w:cs="Arial" w:hint="cs"/>
          <w:sz w:val="24"/>
          <w:szCs w:val="24"/>
          <w:rtl/>
        </w:rPr>
        <w:t>משתנה בהתאם ל: גיל (ילדות-גדילה), מין, מצב פיזי (הריון, הנקה, מחלה) ופעילות גופנית (עבודה קשה ומאומצת. פעילות ספורטיבית הישגית).</w:t>
      </w:r>
    </w:p>
    <w:p w:rsidR="004526D2" w:rsidRPr="004526D2" w:rsidRDefault="004526D2" w:rsidP="006A7FF9">
      <w:pPr>
        <w:rPr>
          <w:rFonts w:ascii="Arial" w:hAnsi="Arial" w:cs="Arial"/>
          <w:sz w:val="24"/>
          <w:szCs w:val="24"/>
          <w:rtl/>
        </w:rPr>
      </w:pPr>
      <w:r w:rsidRPr="004526D2">
        <w:rPr>
          <w:rFonts w:ascii="Arial" w:hAnsi="Arial" w:cs="Arial" w:hint="cs"/>
          <w:sz w:val="24"/>
          <w:szCs w:val="24"/>
          <w:rtl/>
        </w:rPr>
        <w:t xml:space="preserve">אחרי פעילות גופנית חובה לאכול מזון המכיל חומצות אמינו חיוניות. זה עוזר לשריר להתאושש, מפחית כאב </w:t>
      </w:r>
      <w:proofErr w:type="spellStart"/>
      <w:r w:rsidRPr="004526D2">
        <w:rPr>
          <w:rFonts w:ascii="Arial" w:hAnsi="Arial" w:cs="Arial" w:hint="cs"/>
          <w:sz w:val="24"/>
          <w:szCs w:val="24"/>
          <w:rtl/>
        </w:rPr>
        <w:t>ועייפות.החלבון</w:t>
      </w:r>
      <w:proofErr w:type="spellEnd"/>
      <w:r w:rsidRPr="004526D2">
        <w:rPr>
          <w:rFonts w:ascii="Arial" w:hAnsi="Arial" w:cs="Arial" w:hint="cs"/>
          <w:sz w:val="24"/>
          <w:szCs w:val="24"/>
          <w:rtl/>
        </w:rPr>
        <w:t xml:space="preserve"> הוא המרכיב העיקרי ברקמות הגוף ומכאן חשיבותו לגדילה. גם מי שסיים לגדול חייב חלבונים כי התאים ממשיכים להתחלף כל הזמן. אורך חיי החלבונים בגוף מוגבל ולכן יש צורך באספקה מתמדת שלהם במזון. </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כמות החלבון מבוטאת </w:t>
      </w:r>
      <w:proofErr w:type="spellStart"/>
      <w:r w:rsidRPr="004526D2">
        <w:rPr>
          <w:rFonts w:ascii="Arial" w:hAnsi="Arial" w:cs="Arial" w:hint="cs"/>
          <w:b/>
          <w:bCs/>
          <w:sz w:val="24"/>
          <w:szCs w:val="24"/>
          <w:rtl/>
        </w:rPr>
        <w:t>בקצובת</w:t>
      </w:r>
      <w:proofErr w:type="spellEnd"/>
      <w:r w:rsidRPr="004526D2">
        <w:rPr>
          <w:rFonts w:ascii="Arial" w:hAnsi="Arial" w:cs="Arial" w:hint="cs"/>
          <w:b/>
          <w:bCs/>
          <w:sz w:val="24"/>
          <w:szCs w:val="24"/>
          <w:rtl/>
        </w:rPr>
        <w:t xml:space="preserve"> מזון:</w:t>
      </w:r>
    </w:p>
    <w:p w:rsidR="004526D2" w:rsidRPr="004526D2" w:rsidRDefault="004526D2" w:rsidP="004526D2">
      <w:pPr>
        <w:rPr>
          <w:rFonts w:ascii="Arial" w:hAnsi="Arial" w:cs="Arial"/>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2340"/>
      </w:tblGrid>
      <w:tr w:rsidR="004526D2" w:rsidRPr="004526D2" w:rsidTr="00CA3743">
        <w:tc>
          <w:tcPr>
            <w:tcW w:w="2088" w:type="dxa"/>
            <w:shd w:val="clear" w:color="auto" w:fill="D9D9D9" w:themeFill="background1" w:themeFillShade="D9"/>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lastRenderedPageBreak/>
              <w:t>גיל</w:t>
            </w:r>
          </w:p>
        </w:tc>
        <w:tc>
          <w:tcPr>
            <w:tcW w:w="2340"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 xml:space="preserve">כמות גרמים נדרשת </w:t>
            </w:r>
          </w:p>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לכל ק"ג משקל גוף</w:t>
            </w:r>
          </w:p>
        </w:tc>
      </w:tr>
      <w:tr w:rsidR="004526D2" w:rsidRPr="004526D2" w:rsidTr="00CA3743">
        <w:tc>
          <w:tcPr>
            <w:tcW w:w="2088" w:type="dxa"/>
            <w:shd w:val="clear" w:color="auto" w:fill="D9D9D9" w:themeFill="background1" w:themeFillShade="D9"/>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תינוק עד חודשיים</w:t>
            </w:r>
          </w:p>
        </w:tc>
        <w:tc>
          <w:tcPr>
            <w:tcW w:w="234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2.4</w:t>
            </w:r>
          </w:p>
        </w:tc>
      </w:tr>
      <w:tr w:rsidR="004526D2" w:rsidRPr="004526D2" w:rsidTr="00CA3743">
        <w:tc>
          <w:tcPr>
            <w:tcW w:w="2088" w:type="dxa"/>
            <w:shd w:val="clear" w:color="auto" w:fill="D9D9D9" w:themeFill="background1" w:themeFillShade="D9"/>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חודשיים עד שנה</w:t>
            </w:r>
          </w:p>
        </w:tc>
        <w:tc>
          <w:tcPr>
            <w:tcW w:w="234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1.6</w:t>
            </w:r>
          </w:p>
        </w:tc>
      </w:tr>
      <w:tr w:rsidR="004526D2" w:rsidRPr="004526D2" w:rsidTr="00CA3743">
        <w:tc>
          <w:tcPr>
            <w:tcW w:w="2088" w:type="dxa"/>
            <w:shd w:val="clear" w:color="auto" w:fill="D9D9D9" w:themeFill="background1" w:themeFillShade="D9"/>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שנה עד 10</w:t>
            </w:r>
          </w:p>
        </w:tc>
        <w:tc>
          <w:tcPr>
            <w:tcW w:w="234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1.0</w:t>
            </w:r>
          </w:p>
        </w:tc>
      </w:tr>
      <w:tr w:rsidR="004526D2" w:rsidRPr="004526D2" w:rsidTr="00CA3743">
        <w:tc>
          <w:tcPr>
            <w:tcW w:w="2088" w:type="dxa"/>
            <w:shd w:val="clear" w:color="auto" w:fill="D9D9D9" w:themeFill="background1" w:themeFillShade="D9"/>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גיל התבגרות</w:t>
            </w:r>
          </w:p>
        </w:tc>
        <w:tc>
          <w:tcPr>
            <w:tcW w:w="234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1.0</w:t>
            </w:r>
          </w:p>
        </w:tc>
      </w:tr>
      <w:tr w:rsidR="004526D2" w:rsidRPr="004526D2" w:rsidTr="00CA3743">
        <w:tc>
          <w:tcPr>
            <w:tcW w:w="2088" w:type="dxa"/>
            <w:shd w:val="clear" w:color="auto" w:fill="D9D9D9" w:themeFill="background1" w:themeFillShade="D9"/>
          </w:tcPr>
          <w:p w:rsidR="004526D2" w:rsidRPr="004526D2" w:rsidRDefault="004526D2" w:rsidP="00F853C3">
            <w:pPr>
              <w:rPr>
                <w:rFonts w:ascii="Arial" w:hAnsi="Arial" w:cs="Arial"/>
                <w:sz w:val="24"/>
                <w:szCs w:val="24"/>
                <w:rtl/>
              </w:rPr>
            </w:pPr>
            <w:r w:rsidRPr="004526D2">
              <w:rPr>
                <w:rFonts w:ascii="Arial" w:hAnsi="Arial" w:cs="Arial" w:hint="cs"/>
                <w:sz w:val="24"/>
                <w:szCs w:val="24"/>
                <w:rtl/>
              </w:rPr>
              <w:t>מבוגרים</w:t>
            </w:r>
          </w:p>
        </w:tc>
        <w:tc>
          <w:tcPr>
            <w:tcW w:w="234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0.8</w:t>
            </w:r>
          </w:p>
        </w:tc>
      </w:tr>
    </w:tbl>
    <w:p w:rsidR="004526D2" w:rsidRPr="004526D2" w:rsidRDefault="004526D2" w:rsidP="004526D2">
      <w:pPr>
        <w:rPr>
          <w:rFonts w:ascii="Arial" w:hAnsi="Arial" w:cs="Arial"/>
          <w:sz w:val="24"/>
          <w:szCs w:val="24"/>
          <w:rtl/>
        </w:rPr>
      </w:pPr>
    </w:p>
    <w:p w:rsidR="004526D2" w:rsidRPr="006A7FF9" w:rsidRDefault="004526D2" w:rsidP="004526D2">
      <w:pPr>
        <w:rPr>
          <w:rFonts w:ascii="Arial" w:hAnsi="Arial" w:cs="Guttman Yad-Brush"/>
          <w:sz w:val="28"/>
          <w:szCs w:val="28"/>
          <w:rtl/>
        </w:rPr>
      </w:pPr>
      <w:r w:rsidRPr="006A7FF9">
        <w:rPr>
          <w:rFonts w:ascii="Arial" w:hAnsi="Arial" w:cs="Guttman Yad-Brush" w:hint="cs"/>
          <w:sz w:val="28"/>
          <w:szCs w:val="28"/>
          <w:u w:val="single"/>
          <w:rtl/>
        </w:rPr>
        <w:t>עבודה:</w:t>
      </w:r>
      <w:r w:rsidRPr="006A7FF9">
        <w:rPr>
          <w:rFonts w:ascii="Arial" w:hAnsi="Arial" w:cs="Guttman Yad-Brush" w:hint="cs"/>
          <w:sz w:val="28"/>
          <w:szCs w:val="28"/>
          <w:rtl/>
        </w:rPr>
        <w:t xml:space="preserve">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1.  האם </w:t>
      </w:r>
      <w:proofErr w:type="spellStart"/>
      <w:r w:rsidRPr="004526D2">
        <w:rPr>
          <w:rFonts w:ascii="Arial" w:hAnsi="Arial" w:cs="Arial" w:hint="cs"/>
          <w:sz w:val="24"/>
          <w:szCs w:val="24"/>
          <w:rtl/>
        </w:rPr>
        <w:t>אשה</w:t>
      </w:r>
      <w:proofErr w:type="spellEnd"/>
      <w:r w:rsidRPr="004526D2">
        <w:rPr>
          <w:rFonts w:ascii="Arial" w:hAnsi="Arial" w:cs="Arial" w:hint="cs"/>
          <w:sz w:val="24"/>
          <w:szCs w:val="24"/>
          <w:rtl/>
        </w:rPr>
        <w:t xml:space="preserve"> בהריון, פועל בניין, ילד בן 6 עם שבר ברגל, וסבתא זקוקים לאותה כמות חלבון? יש להסביר זאת בהתייחסות ל: גיל, מצב גופני, בריאות, תעסוקה. 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  האם עליה של רמת חנקן בשתן מעידה על הרס מוגבר של רקמות? _____________________</w:t>
      </w:r>
    </w:p>
    <w:p w:rsidR="004526D2" w:rsidRPr="004526D2" w:rsidRDefault="004526D2" w:rsidP="004526D2">
      <w:pPr>
        <w:overflowPunct w:val="0"/>
        <w:autoSpaceDE w:val="0"/>
        <w:autoSpaceDN w:val="0"/>
        <w:adjustRightInd w:val="0"/>
        <w:spacing w:line="360" w:lineRule="auto"/>
        <w:textAlignment w:val="baseline"/>
        <w:rPr>
          <w:rFonts w:ascii="Arial" w:hAnsi="Arial" w:cs="Arial"/>
          <w:sz w:val="24"/>
          <w:szCs w:val="24"/>
          <w:rtl/>
        </w:rPr>
      </w:pPr>
      <w:r w:rsidRPr="004526D2">
        <w:rPr>
          <w:rFonts w:ascii="Arial" w:hAnsi="Arial" w:cs="Arial" w:hint="cs"/>
          <w:sz w:val="24"/>
          <w:szCs w:val="24"/>
          <w:rtl/>
        </w:rPr>
        <w:t>3. מהו משקלך ו</w:t>
      </w:r>
      <w:r w:rsidRPr="004526D2">
        <w:rPr>
          <w:rFonts w:ascii="Arial" w:hAnsi="Arial" w:cs="Arial"/>
          <w:sz w:val="24"/>
          <w:szCs w:val="24"/>
          <w:rtl/>
        </w:rPr>
        <w:t>מהי כמות החלבון הדרושה לקיומך</w:t>
      </w:r>
      <w:r w:rsidRPr="004526D2">
        <w:rPr>
          <w:rFonts w:ascii="Arial" w:hAnsi="Arial" w:cs="Arial" w:hint="cs"/>
          <w:sz w:val="24"/>
          <w:szCs w:val="24"/>
          <w:rtl/>
        </w:rPr>
        <w:t xml:space="preserve"> בתנאים רגילים?_______________________</w:t>
      </w:r>
      <w:r w:rsidRPr="004526D2">
        <w:rPr>
          <w:rFonts w:ascii="Arial" w:hAnsi="Arial" w:cs="Arial"/>
          <w:sz w:val="24"/>
          <w:szCs w:val="24"/>
          <w:rtl/>
        </w:rPr>
        <w:br/>
        <w:t>__________________________________________________</w:t>
      </w:r>
      <w:r w:rsidRPr="004526D2">
        <w:rPr>
          <w:rFonts w:ascii="Arial" w:hAnsi="Arial" w:cs="Arial" w:hint="cs"/>
          <w:sz w:val="24"/>
          <w:szCs w:val="24"/>
          <w:rtl/>
        </w:rPr>
        <w:t>____________________</w:t>
      </w:r>
    </w:p>
    <w:p w:rsidR="004526D2" w:rsidRPr="004526D2" w:rsidRDefault="004526D2" w:rsidP="004526D2">
      <w:pPr>
        <w:overflowPunct w:val="0"/>
        <w:autoSpaceDE w:val="0"/>
        <w:autoSpaceDN w:val="0"/>
        <w:adjustRightInd w:val="0"/>
        <w:spacing w:line="360" w:lineRule="auto"/>
        <w:textAlignment w:val="baseline"/>
        <w:rPr>
          <w:rFonts w:ascii="Arial" w:hAnsi="Arial" w:cs="Arial"/>
          <w:sz w:val="24"/>
          <w:szCs w:val="24"/>
          <w:rtl/>
        </w:rPr>
      </w:pPr>
      <w:r w:rsidRPr="004526D2">
        <w:rPr>
          <w:rFonts w:ascii="Arial" w:hAnsi="Arial" w:cs="Arial" w:hint="cs"/>
          <w:sz w:val="24"/>
          <w:szCs w:val="24"/>
          <w:rtl/>
        </w:rPr>
        <w:t xml:space="preserve">4.  </w:t>
      </w:r>
      <w:r w:rsidRPr="004526D2">
        <w:rPr>
          <w:rFonts w:ascii="Arial" w:hAnsi="Arial" w:cs="Arial"/>
          <w:sz w:val="24"/>
          <w:szCs w:val="24"/>
          <w:rtl/>
        </w:rPr>
        <w:t>האם יש הצדקה לירידה ברמות החלבון הנדרשות עם הגיל?</w:t>
      </w:r>
      <w:r w:rsidRPr="004526D2">
        <w:rPr>
          <w:rFonts w:ascii="Arial" w:hAnsi="Arial" w:cs="Arial"/>
          <w:sz w:val="24"/>
          <w:szCs w:val="24"/>
          <w:rtl/>
        </w:rPr>
        <w:br/>
        <w:t>__________________________________________________</w:t>
      </w:r>
      <w:r w:rsidRPr="004526D2">
        <w:rPr>
          <w:rFonts w:ascii="Arial" w:hAnsi="Arial" w:cs="Arial" w:hint="cs"/>
          <w:sz w:val="24"/>
          <w:szCs w:val="24"/>
          <w:rtl/>
        </w:rPr>
        <w:t>____________________</w:t>
      </w:r>
    </w:p>
    <w:p w:rsidR="004526D2" w:rsidRPr="004526D2" w:rsidRDefault="004526D2" w:rsidP="004526D2">
      <w:pPr>
        <w:overflowPunct w:val="0"/>
        <w:autoSpaceDE w:val="0"/>
        <w:autoSpaceDN w:val="0"/>
        <w:adjustRightInd w:val="0"/>
        <w:spacing w:line="360" w:lineRule="auto"/>
        <w:textAlignment w:val="baseline"/>
        <w:rPr>
          <w:rFonts w:ascii="Arial" w:hAnsi="Arial" w:cs="Arial"/>
          <w:sz w:val="24"/>
          <w:szCs w:val="24"/>
          <w:rtl/>
        </w:rPr>
      </w:pPr>
      <w:r w:rsidRPr="004526D2">
        <w:rPr>
          <w:rFonts w:ascii="Arial" w:hAnsi="Arial" w:cs="Arial" w:hint="cs"/>
          <w:sz w:val="24"/>
          <w:szCs w:val="24"/>
          <w:rtl/>
        </w:rPr>
        <w:t xml:space="preserve">5.  </w:t>
      </w:r>
      <w:r w:rsidRPr="004526D2">
        <w:rPr>
          <w:rFonts w:ascii="Arial" w:hAnsi="Arial" w:cs="Arial"/>
          <w:sz w:val="24"/>
          <w:szCs w:val="24"/>
          <w:rtl/>
        </w:rPr>
        <w:t>מדוע לאחר מחלה ממושכת או פציעה קשה יש צורך בתוספת חלבון?</w:t>
      </w:r>
      <w:r w:rsidRPr="004526D2">
        <w:rPr>
          <w:rFonts w:ascii="Arial" w:hAnsi="Arial" w:cs="Arial" w:hint="cs"/>
          <w:sz w:val="24"/>
          <w:szCs w:val="24"/>
          <w:rtl/>
        </w:rPr>
        <w:t xml:space="preserve"> ____________________</w:t>
      </w:r>
    </w:p>
    <w:p w:rsidR="004526D2" w:rsidRPr="00590866" w:rsidRDefault="004526D2" w:rsidP="00590866">
      <w:pPr>
        <w:overflowPunct w:val="0"/>
        <w:autoSpaceDE w:val="0"/>
        <w:autoSpaceDN w:val="0"/>
        <w:adjustRightInd w:val="0"/>
        <w:spacing w:line="360" w:lineRule="auto"/>
        <w:textAlignment w:val="baseline"/>
        <w:rPr>
          <w:rFonts w:ascii="Arial" w:hAnsi="Arial" w:cs="Arial"/>
          <w:b/>
          <w:bCs/>
          <w:sz w:val="24"/>
          <w:szCs w:val="24"/>
          <w:rtl/>
        </w:rPr>
      </w:pPr>
      <w:r w:rsidRPr="004526D2">
        <w:rPr>
          <w:rFonts w:ascii="Arial" w:hAnsi="Arial" w:cs="Arial" w:hint="cs"/>
          <w:sz w:val="24"/>
          <w:szCs w:val="24"/>
          <w:rtl/>
        </w:rPr>
        <w:t>______________________________________________________________________</w:t>
      </w:r>
      <w:r w:rsidRPr="004526D2">
        <w:rPr>
          <w:rFonts w:ascii="Arial" w:hAnsi="Arial" w:cs="Arial"/>
          <w:sz w:val="24"/>
          <w:szCs w:val="24"/>
          <w:rtl/>
        </w:rPr>
        <w:br/>
      </w:r>
    </w:p>
    <w:p w:rsidR="006A7FF9" w:rsidRDefault="006A7FF9" w:rsidP="004526D2">
      <w:pPr>
        <w:rPr>
          <w:rFonts w:ascii="Arial" w:hAnsi="Arial" w:cs="Arial"/>
          <w:b/>
          <w:bCs/>
          <w:sz w:val="24"/>
          <w:szCs w:val="24"/>
          <w:u w:val="single"/>
          <w:rtl/>
        </w:rPr>
      </w:pPr>
    </w:p>
    <w:p w:rsidR="006A7FF9" w:rsidRDefault="006A7FF9" w:rsidP="004526D2">
      <w:pPr>
        <w:rPr>
          <w:rFonts w:ascii="Arial" w:hAnsi="Arial" w:cs="Arial"/>
          <w:b/>
          <w:bCs/>
          <w:sz w:val="24"/>
          <w:szCs w:val="24"/>
          <w:u w:val="single"/>
          <w:rtl/>
        </w:rPr>
      </w:pPr>
    </w:p>
    <w:p w:rsidR="006A7FF9" w:rsidRDefault="006A7FF9" w:rsidP="004526D2">
      <w:pPr>
        <w:rPr>
          <w:rFonts w:ascii="Arial" w:hAnsi="Arial" w:cs="Arial"/>
          <w:b/>
          <w:bCs/>
          <w:sz w:val="24"/>
          <w:szCs w:val="24"/>
          <w:u w:val="single"/>
          <w:rtl/>
        </w:rPr>
      </w:pPr>
    </w:p>
    <w:p w:rsidR="006A7FF9" w:rsidRDefault="006A7FF9" w:rsidP="004526D2">
      <w:pPr>
        <w:rPr>
          <w:rFonts w:ascii="Arial" w:hAnsi="Arial" w:cs="Arial"/>
          <w:b/>
          <w:bCs/>
          <w:sz w:val="24"/>
          <w:szCs w:val="24"/>
          <w:u w:val="single"/>
          <w:rtl/>
        </w:rPr>
      </w:pPr>
    </w:p>
    <w:p w:rsidR="00CA3743" w:rsidRDefault="00CA3743" w:rsidP="004526D2">
      <w:pPr>
        <w:rPr>
          <w:rFonts w:ascii="Arial" w:hAnsi="Arial" w:cs="Arial"/>
          <w:b/>
          <w:bCs/>
          <w:sz w:val="24"/>
          <w:szCs w:val="24"/>
          <w:u w:val="single"/>
          <w:rtl/>
        </w:rPr>
      </w:pPr>
    </w:p>
    <w:p w:rsidR="00CA3743" w:rsidRDefault="00CA3743" w:rsidP="004526D2">
      <w:pPr>
        <w:rPr>
          <w:rFonts w:ascii="Arial" w:hAnsi="Arial" w:cs="Arial"/>
          <w:b/>
          <w:bCs/>
          <w:sz w:val="24"/>
          <w:szCs w:val="24"/>
          <w:u w:val="single"/>
          <w:rtl/>
        </w:rPr>
      </w:pPr>
    </w:p>
    <w:p w:rsidR="004526D2" w:rsidRPr="00CA3743" w:rsidRDefault="004526D2" w:rsidP="004526D2">
      <w:pPr>
        <w:rPr>
          <w:rFonts w:ascii="Arial" w:hAnsi="Arial" w:cs="Arial"/>
          <w:b/>
          <w:bCs/>
          <w:sz w:val="28"/>
          <w:szCs w:val="28"/>
          <w:u w:val="single"/>
          <w:rtl/>
        </w:rPr>
      </w:pPr>
      <w:r w:rsidRPr="00CA3743">
        <w:rPr>
          <w:rFonts w:ascii="Arial" w:hAnsi="Arial" w:cs="Arial" w:hint="cs"/>
          <w:b/>
          <w:bCs/>
          <w:sz w:val="28"/>
          <w:szCs w:val="28"/>
          <w:u w:val="single"/>
          <w:rtl/>
        </w:rPr>
        <w:lastRenderedPageBreak/>
        <w:t xml:space="preserve">ביצה </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המייחד את הביצה </w:t>
      </w:r>
      <w:r w:rsidRPr="004526D2">
        <w:rPr>
          <w:rFonts w:ascii="Arial" w:hAnsi="Arial" w:cs="Arial" w:hint="cs"/>
          <w:sz w:val="24"/>
          <w:szCs w:val="24"/>
          <w:rtl/>
        </w:rPr>
        <w:t xml:space="preserve">מבחינה </w:t>
      </w:r>
      <w:r w:rsidRPr="004526D2">
        <w:rPr>
          <w:rFonts w:ascii="Arial" w:hAnsi="Arial" w:cs="Arial"/>
          <w:sz w:val="24"/>
          <w:szCs w:val="24"/>
          <w:rtl/>
        </w:rPr>
        <w:t>תזונ</w:t>
      </w:r>
      <w:r w:rsidRPr="004526D2">
        <w:rPr>
          <w:rFonts w:ascii="Arial" w:hAnsi="Arial" w:cs="Arial" w:hint="cs"/>
          <w:sz w:val="24"/>
          <w:szCs w:val="24"/>
          <w:rtl/>
        </w:rPr>
        <w:t>תית:</w:t>
      </w:r>
      <w:r w:rsidRPr="004526D2">
        <w:rPr>
          <w:rFonts w:ascii="Arial" w:hAnsi="Arial" w:cs="Arial"/>
          <w:sz w:val="24"/>
          <w:szCs w:val="24"/>
          <w:rtl/>
        </w:rPr>
        <w:t xml:space="preserve"> חלבון בעל ערך ביולוגי גבוה, ויטמינים, מינרלים, שומנים וכולסטרול</w:t>
      </w:r>
      <w:r w:rsidRPr="004526D2">
        <w:rPr>
          <w:rFonts w:ascii="Arial" w:hAnsi="Arial" w:cs="Arial" w:hint="cs"/>
          <w:sz w:val="24"/>
          <w:szCs w:val="24"/>
          <w:rtl/>
        </w:rPr>
        <w:t>.</w:t>
      </w:r>
      <w:r w:rsidRPr="004526D2">
        <w:rPr>
          <w:rFonts w:ascii="Arial" w:hAnsi="Arial" w:cs="Arial"/>
          <w:sz w:val="24"/>
          <w:szCs w:val="24"/>
          <w:rtl/>
        </w:rPr>
        <w:t xml:space="preserve"> </w:t>
      </w:r>
      <w:r w:rsidRPr="004526D2">
        <w:rPr>
          <w:rFonts w:ascii="Arial" w:hAnsi="Arial" w:cs="Arial" w:hint="cs"/>
          <w:b/>
          <w:bCs/>
          <w:sz w:val="24"/>
          <w:szCs w:val="24"/>
          <w:rtl/>
        </w:rPr>
        <w:t>בחלבון של הביצה יש כל 8 חומצות האמינו החיוניות,</w:t>
      </w:r>
      <w:r w:rsidRPr="004526D2">
        <w:rPr>
          <w:rFonts w:ascii="Arial" w:hAnsi="Arial" w:cs="Arial" w:hint="cs"/>
          <w:sz w:val="24"/>
          <w:szCs w:val="24"/>
          <w:rtl/>
        </w:rPr>
        <w:t xml:space="preserve"> לכן הביצה נחשבת בעלת הערך הביולוגי הגבוה ביותר. בחלבון הביצה יש גם חומצות אמינו לא חיוניות.</w:t>
      </w:r>
    </w:p>
    <w:p w:rsidR="004526D2" w:rsidRPr="004526D2" w:rsidRDefault="004526D2" w:rsidP="004526D2">
      <w:pPr>
        <w:rPr>
          <w:rFonts w:ascii="Arial" w:hAnsi="Arial" w:cs="Arial"/>
          <w:b/>
          <w:bCs/>
          <w:sz w:val="24"/>
          <w:szCs w:val="24"/>
          <w:u w:val="single"/>
          <w:rtl/>
          <w:lang w:eastAsia="ko-KR"/>
        </w:rPr>
      </w:pPr>
    </w:p>
    <w:p w:rsidR="004526D2" w:rsidRPr="004526D2" w:rsidRDefault="004526D2" w:rsidP="004526D2">
      <w:pPr>
        <w:rPr>
          <w:rFonts w:ascii="Arial" w:hAnsi="Arial" w:cs="Arial"/>
          <w:sz w:val="24"/>
          <w:szCs w:val="24"/>
          <w:u w:val="single"/>
          <w:rtl/>
          <w:lang w:eastAsia="ko-KR"/>
        </w:rPr>
      </w:pPr>
      <w:r w:rsidRPr="004526D2">
        <w:rPr>
          <w:rFonts w:ascii="Arial" w:hAnsi="Arial" w:cs="Arial"/>
          <w:b/>
          <w:bCs/>
          <w:sz w:val="24"/>
          <w:szCs w:val="24"/>
          <w:u w:val="single"/>
          <w:rtl/>
          <w:lang w:eastAsia="ko-KR"/>
        </w:rPr>
        <w:t>חלבון וחלמון</w:t>
      </w:r>
      <w:r w:rsidRPr="004526D2">
        <w:rPr>
          <w:rFonts w:ascii="Arial" w:hAnsi="Arial" w:cs="Arial" w:hint="cs"/>
          <w:sz w:val="24"/>
          <w:szCs w:val="24"/>
          <w:rtl/>
          <w:lang w:eastAsia="ko-KR"/>
        </w:rPr>
        <w:t xml:space="preserve">: </w:t>
      </w:r>
      <w:r w:rsidRPr="004526D2">
        <w:rPr>
          <w:rFonts w:ascii="Arial" w:hAnsi="Arial" w:cs="Arial"/>
          <w:sz w:val="24"/>
          <w:szCs w:val="24"/>
          <w:rtl/>
          <w:lang w:eastAsia="ko-KR"/>
        </w:rPr>
        <w:t>החלבון מכיל 88% מים ו-11% חלבונים</w:t>
      </w:r>
      <w:r w:rsidRPr="004526D2">
        <w:rPr>
          <w:rFonts w:ascii="Arial" w:hAnsi="Arial" w:cs="Arial" w:hint="cs"/>
          <w:sz w:val="24"/>
          <w:szCs w:val="24"/>
          <w:rtl/>
          <w:lang w:eastAsia="ko-KR"/>
        </w:rPr>
        <w:t>.</w:t>
      </w:r>
      <w:r w:rsidRPr="004526D2">
        <w:rPr>
          <w:rFonts w:ascii="Arial" w:hAnsi="Arial" w:cs="Arial"/>
          <w:sz w:val="24"/>
          <w:szCs w:val="24"/>
          <w:rtl/>
          <w:lang w:eastAsia="ko-KR"/>
        </w:rPr>
        <w:t xml:space="preserve"> אינו מכיל שומן ודל מאוד בקלוריות. ביצה ממוצעת מכילה כ-80 קלוריות, והחלבון תורם פחות מ-20 קלוריות מתוכן. החלמון, לעומת זאת, מכיל </w:t>
      </w:r>
      <w:r w:rsidRPr="004526D2">
        <w:rPr>
          <w:rFonts w:ascii="Arial" w:hAnsi="Arial" w:cs="Arial" w:hint="cs"/>
          <w:sz w:val="24"/>
          <w:szCs w:val="24"/>
          <w:rtl/>
          <w:lang w:eastAsia="ko-KR"/>
        </w:rPr>
        <w:t>50</w:t>
      </w:r>
      <w:r w:rsidRPr="004526D2">
        <w:rPr>
          <w:rFonts w:ascii="Arial" w:hAnsi="Arial" w:cs="Arial"/>
          <w:sz w:val="24"/>
          <w:szCs w:val="24"/>
          <w:rtl/>
          <w:lang w:eastAsia="ko-KR"/>
        </w:rPr>
        <w:t xml:space="preserve">% מים, 33% שומן ו-17% חלבונים, </w:t>
      </w:r>
      <w:r w:rsidRPr="004526D2">
        <w:rPr>
          <w:rFonts w:ascii="Arial" w:hAnsi="Arial" w:cs="Arial"/>
          <w:sz w:val="24"/>
          <w:szCs w:val="24"/>
          <w:u w:val="single"/>
          <w:rtl/>
          <w:lang w:eastAsia="ko-KR"/>
        </w:rPr>
        <w:t xml:space="preserve">שזה יותר חלבון מאשר ב'חלבון' הביצה. </w:t>
      </w:r>
    </w:p>
    <w:p w:rsidR="004526D2" w:rsidRPr="004526D2" w:rsidRDefault="004526D2" w:rsidP="004526D2">
      <w:pPr>
        <w:rPr>
          <w:rFonts w:ascii="Arial" w:hAnsi="Arial" w:cs="Arial"/>
          <w:b/>
          <w:bCs/>
          <w:sz w:val="24"/>
          <w:szCs w:val="24"/>
          <w:rtl/>
          <w:lang w:eastAsia="ko-KR"/>
        </w:rPr>
      </w:pPr>
    </w:p>
    <w:p w:rsidR="004526D2" w:rsidRPr="004526D2" w:rsidRDefault="004526D2" w:rsidP="004526D2">
      <w:pPr>
        <w:rPr>
          <w:rFonts w:ascii="Arial" w:hAnsi="Arial" w:cs="Arial"/>
          <w:sz w:val="24"/>
          <w:szCs w:val="24"/>
          <w:rtl/>
          <w:lang w:eastAsia="ko-KR"/>
        </w:rPr>
      </w:pPr>
      <w:r w:rsidRPr="004526D2">
        <w:rPr>
          <w:rFonts w:ascii="Arial" w:hAnsi="Arial" w:cs="Arial"/>
          <w:b/>
          <w:bCs/>
          <w:sz w:val="24"/>
          <w:szCs w:val="24"/>
          <w:rtl/>
          <w:lang w:eastAsia="ko-KR"/>
        </w:rPr>
        <w:t>ויטמינים</w:t>
      </w:r>
      <w:r w:rsidRPr="004526D2">
        <w:rPr>
          <w:rFonts w:ascii="Arial" w:hAnsi="Arial" w:cs="Arial" w:hint="cs"/>
          <w:b/>
          <w:bCs/>
          <w:sz w:val="24"/>
          <w:szCs w:val="24"/>
          <w:rtl/>
          <w:lang w:eastAsia="ko-KR"/>
        </w:rPr>
        <w:t>:</w:t>
      </w:r>
      <w:r w:rsidRPr="004526D2">
        <w:rPr>
          <w:rFonts w:ascii="Arial" w:hAnsi="Arial" w:cs="Arial" w:hint="cs"/>
          <w:sz w:val="24"/>
          <w:szCs w:val="24"/>
          <w:rtl/>
          <w:lang w:eastAsia="ko-KR"/>
        </w:rPr>
        <w:t xml:space="preserve"> </w:t>
      </w:r>
      <w:r w:rsidRPr="004526D2">
        <w:rPr>
          <w:rFonts w:ascii="Arial" w:hAnsi="Arial" w:cs="Arial"/>
          <w:sz w:val="24"/>
          <w:szCs w:val="24"/>
          <w:rtl/>
          <w:lang w:eastAsia="ko-KR"/>
        </w:rPr>
        <w:t xml:space="preserve">החלמון מכיל ויטמינים מסיסי שומן החשובים לגוף, כמו ויטמין </w:t>
      </w:r>
      <w:r w:rsidRPr="004526D2">
        <w:rPr>
          <w:rFonts w:ascii="Arial" w:hAnsi="Arial" w:cs="Arial"/>
          <w:sz w:val="24"/>
          <w:szCs w:val="24"/>
          <w:lang w:eastAsia="ko-KR"/>
        </w:rPr>
        <w:t>E</w:t>
      </w:r>
      <w:r w:rsidRPr="004526D2">
        <w:rPr>
          <w:rFonts w:ascii="Arial" w:hAnsi="Arial" w:cs="Arial"/>
          <w:sz w:val="24"/>
          <w:szCs w:val="24"/>
          <w:rtl/>
          <w:lang w:eastAsia="ko-KR"/>
        </w:rPr>
        <w:t xml:space="preserve">, כמות עצומה של ויטמין </w:t>
      </w:r>
      <w:r w:rsidRPr="004526D2">
        <w:rPr>
          <w:rFonts w:ascii="Arial" w:hAnsi="Arial" w:cs="Arial"/>
          <w:sz w:val="24"/>
          <w:szCs w:val="24"/>
          <w:lang w:eastAsia="ko-KR"/>
        </w:rPr>
        <w:t>A</w:t>
      </w:r>
      <w:r w:rsidRPr="004526D2">
        <w:rPr>
          <w:rFonts w:ascii="Arial" w:hAnsi="Arial" w:cs="Arial"/>
          <w:sz w:val="24"/>
          <w:szCs w:val="24"/>
          <w:rtl/>
          <w:lang w:eastAsia="ko-KR"/>
        </w:rPr>
        <w:t xml:space="preserve">, ואף ויטמין </w:t>
      </w:r>
      <w:r w:rsidRPr="004526D2">
        <w:rPr>
          <w:rFonts w:ascii="Arial" w:hAnsi="Arial" w:cs="Arial"/>
          <w:sz w:val="24"/>
          <w:szCs w:val="24"/>
          <w:lang w:eastAsia="ko-KR"/>
        </w:rPr>
        <w:t>D</w:t>
      </w:r>
      <w:r w:rsidRPr="004526D2">
        <w:rPr>
          <w:rFonts w:ascii="Arial" w:hAnsi="Arial" w:cs="Arial"/>
          <w:sz w:val="24"/>
          <w:szCs w:val="24"/>
          <w:rtl/>
          <w:lang w:eastAsia="ko-KR"/>
        </w:rPr>
        <w:t xml:space="preserve">. ביצה היא אחד המקורות החשובים לוויטמינים אלו. במקרה של ויטמין </w:t>
      </w:r>
      <w:r w:rsidRPr="004526D2">
        <w:rPr>
          <w:rFonts w:ascii="Arial" w:hAnsi="Arial" w:cs="Arial"/>
          <w:sz w:val="24"/>
          <w:szCs w:val="24"/>
          <w:lang w:eastAsia="ko-KR"/>
        </w:rPr>
        <w:t>A</w:t>
      </w:r>
      <w:r w:rsidRPr="004526D2">
        <w:rPr>
          <w:rFonts w:ascii="Arial" w:hAnsi="Arial" w:cs="Arial"/>
          <w:sz w:val="24"/>
          <w:szCs w:val="24"/>
          <w:rtl/>
          <w:lang w:eastAsia="ko-KR"/>
        </w:rPr>
        <w:t xml:space="preserve"> לביצה יש יתרון חשוב נוסף: זהו ויטמין מסיס שומן, וכדי שייספג לגוף יש לאכלו עם שומן. בחלמון יש ויטמין </w:t>
      </w:r>
      <w:r w:rsidRPr="004526D2">
        <w:rPr>
          <w:rFonts w:ascii="Arial" w:hAnsi="Arial" w:cs="Arial"/>
          <w:sz w:val="24"/>
          <w:szCs w:val="24"/>
          <w:lang w:eastAsia="ko-KR"/>
        </w:rPr>
        <w:t>A</w:t>
      </w:r>
      <w:r w:rsidRPr="004526D2">
        <w:rPr>
          <w:rFonts w:ascii="Arial" w:hAnsi="Arial" w:cs="Arial"/>
          <w:sz w:val="24"/>
          <w:szCs w:val="24"/>
          <w:rtl/>
          <w:lang w:eastAsia="ko-KR"/>
        </w:rPr>
        <w:t xml:space="preserve"> ושומן, כך שרוב ויטמין </w:t>
      </w:r>
      <w:r w:rsidRPr="004526D2">
        <w:rPr>
          <w:rFonts w:ascii="Arial" w:hAnsi="Arial" w:cs="Arial"/>
          <w:sz w:val="24"/>
          <w:szCs w:val="24"/>
          <w:lang w:eastAsia="ko-KR"/>
        </w:rPr>
        <w:t>A</w:t>
      </w:r>
      <w:r w:rsidRPr="004526D2">
        <w:rPr>
          <w:rFonts w:ascii="Arial" w:hAnsi="Arial" w:cs="Arial"/>
          <w:sz w:val="24"/>
          <w:szCs w:val="24"/>
          <w:rtl/>
          <w:lang w:eastAsia="ko-KR"/>
        </w:rPr>
        <w:t xml:space="preserve"> נספג לגוף. </w:t>
      </w:r>
    </w:p>
    <w:p w:rsidR="004526D2" w:rsidRPr="004526D2" w:rsidRDefault="004526D2" w:rsidP="004526D2">
      <w:pPr>
        <w:rPr>
          <w:rFonts w:ascii="Arial" w:hAnsi="Arial" w:cs="Arial"/>
          <w:sz w:val="24"/>
          <w:szCs w:val="24"/>
          <w:rtl/>
          <w:lang w:eastAsia="ko-KR"/>
        </w:rPr>
      </w:pPr>
      <w:r w:rsidRPr="004526D2">
        <w:rPr>
          <w:rFonts w:ascii="Arial" w:hAnsi="Arial" w:cs="Arial"/>
          <w:b/>
          <w:bCs/>
          <w:sz w:val="24"/>
          <w:szCs w:val="24"/>
          <w:rtl/>
          <w:lang w:eastAsia="ko-KR"/>
        </w:rPr>
        <w:t>מינרלים</w:t>
      </w:r>
      <w:r w:rsidRPr="004526D2">
        <w:rPr>
          <w:rFonts w:ascii="Arial" w:hAnsi="Arial" w:cs="Arial" w:hint="cs"/>
          <w:b/>
          <w:bCs/>
          <w:sz w:val="24"/>
          <w:szCs w:val="24"/>
          <w:rtl/>
          <w:lang w:eastAsia="ko-KR"/>
        </w:rPr>
        <w:t>:</w:t>
      </w:r>
      <w:r w:rsidRPr="004526D2">
        <w:rPr>
          <w:rFonts w:ascii="Arial" w:hAnsi="Arial" w:cs="Arial" w:hint="cs"/>
          <w:sz w:val="24"/>
          <w:szCs w:val="24"/>
          <w:rtl/>
          <w:lang w:eastAsia="ko-KR"/>
        </w:rPr>
        <w:t xml:space="preserve"> </w:t>
      </w:r>
      <w:r w:rsidRPr="004526D2">
        <w:rPr>
          <w:rFonts w:ascii="Arial" w:hAnsi="Arial" w:cs="Arial"/>
          <w:sz w:val="24"/>
          <w:szCs w:val="24"/>
          <w:rtl/>
          <w:lang w:eastAsia="ko-KR"/>
        </w:rPr>
        <w:t xml:space="preserve">הביצה מכילה גם מינרלים רבים, כמו נתרן, אשלגן, זרחן, מגנזיום, סידן וברזל. </w:t>
      </w:r>
    </w:p>
    <w:p w:rsidR="004526D2" w:rsidRPr="004526D2" w:rsidRDefault="004526D2" w:rsidP="004526D2">
      <w:pPr>
        <w:jc w:val="both"/>
        <w:rPr>
          <w:rFonts w:ascii="Arial" w:hAnsi="Arial" w:cs="Arial"/>
          <w:sz w:val="24"/>
          <w:szCs w:val="24"/>
          <w:rtl/>
        </w:rPr>
      </w:pPr>
      <w:r w:rsidRPr="004526D2">
        <w:rPr>
          <w:rFonts w:ascii="Arial" w:hAnsi="Arial" w:cs="Arial" w:hint="cs"/>
          <w:b/>
          <w:bCs/>
          <w:sz w:val="24"/>
          <w:szCs w:val="24"/>
          <w:rtl/>
        </w:rPr>
        <w:t>קליפה:</w:t>
      </w:r>
      <w:r w:rsidRPr="004526D2">
        <w:rPr>
          <w:rFonts w:ascii="Arial" w:hAnsi="Arial" w:cs="Arial" w:hint="cs"/>
          <w:sz w:val="24"/>
          <w:szCs w:val="24"/>
          <w:rtl/>
        </w:rPr>
        <w:t xml:space="preserve"> בנויה מסידן וחלבון סיבי. המבנה נקבובי ומאפשר מעבר גזים. המים שבתוך החלבון יכולים להתאדות דרך הקליפה, כך נוצר תא אוויר,</w:t>
      </w:r>
      <w:r w:rsidRPr="004526D2">
        <w:rPr>
          <w:sz w:val="24"/>
          <w:szCs w:val="24"/>
          <w:rtl/>
        </w:rPr>
        <w:t xml:space="preserve"> </w:t>
      </w:r>
      <w:r w:rsidRPr="004526D2">
        <w:rPr>
          <w:rFonts w:ascii="Arial" w:hAnsi="Arial" w:cs="Arial"/>
          <w:sz w:val="24"/>
          <w:szCs w:val="24"/>
          <w:rtl/>
        </w:rPr>
        <w:t>המאפשר ל</w:t>
      </w:r>
      <w:r w:rsidRPr="004526D2">
        <w:rPr>
          <w:rFonts w:ascii="Arial" w:hAnsi="Arial" w:cs="Arial" w:hint="cs"/>
          <w:sz w:val="24"/>
          <w:szCs w:val="24"/>
          <w:rtl/>
        </w:rPr>
        <w:t>אפרוח</w:t>
      </w:r>
      <w:r w:rsidRPr="004526D2">
        <w:rPr>
          <w:rFonts w:ascii="Arial" w:hAnsi="Arial" w:cs="Arial"/>
          <w:sz w:val="24"/>
          <w:szCs w:val="24"/>
          <w:rtl/>
        </w:rPr>
        <w:t xml:space="preserve"> לנשום את נשימתו הראשונה</w:t>
      </w:r>
      <w:r w:rsidRPr="004526D2">
        <w:rPr>
          <w:rFonts w:ascii="Arial" w:hAnsi="Arial" w:cs="Arial" w:hint="cs"/>
          <w:sz w:val="24"/>
          <w:szCs w:val="24"/>
          <w:rtl/>
        </w:rPr>
        <w:t xml:space="preserve"> בתחילת</w:t>
      </w:r>
      <w:r w:rsidRPr="004526D2">
        <w:rPr>
          <w:rFonts w:ascii="Arial" w:hAnsi="Arial" w:cs="Arial"/>
          <w:sz w:val="24"/>
          <w:szCs w:val="24"/>
          <w:rtl/>
        </w:rPr>
        <w:t xml:space="preserve"> בקיעת הביצה.</w:t>
      </w:r>
      <w:r w:rsidRPr="004526D2">
        <w:rPr>
          <w:rFonts w:cs="Guttman Adii"/>
          <w:b/>
          <w:bCs/>
          <w:sz w:val="24"/>
          <w:szCs w:val="24"/>
          <w:u w:val="single"/>
          <w:rtl/>
        </w:rPr>
        <w:t xml:space="preserve"> </w:t>
      </w:r>
    </w:p>
    <w:p w:rsidR="004526D2" w:rsidRPr="004526D2" w:rsidRDefault="004526D2" w:rsidP="004526D2">
      <w:pPr>
        <w:rPr>
          <w:rFonts w:ascii="Arial" w:hAnsi="Arial" w:cs="Arial"/>
          <w:b/>
          <w:bCs/>
          <w:sz w:val="24"/>
          <w:szCs w:val="24"/>
          <w:u w:val="single"/>
          <w:rtl/>
        </w:rPr>
      </w:pP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u w:val="single"/>
          <w:rtl/>
        </w:rPr>
        <w:t>חלבוני החלבון:</w:t>
      </w:r>
      <w:r w:rsidRPr="004526D2">
        <w:rPr>
          <w:rFonts w:ascii="Arial" w:hAnsi="Arial" w:cs="Arial" w:hint="cs"/>
          <w:b/>
          <w:b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אלבומין</w:t>
      </w:r>
      <w:r w:rsidRPr="004526D2">
        <w:rPr>
          <w:rFonts w:ascii="Arial" w:hAnsi="Arial" w:cs="Arial" w:hint="cs"/>
          <w:sz w:val="24"/>
          <w:szCs w:val="24"/>
          <w:rtl/>
        </w:rPr>
        <w:t>: חלבון נוזלי בעל תכונת התקרשות בחום, בעל כושר הקצפה ומכיל את כל 8 חומצות האמינו החיוניות.</w:t>
      </w:r>
    </w:p>
    <w:p w:rsidR="004526D2" w:rsidRPr="004526D2" w:rsidRDefault="004526D2" w:rsidP="004526D2">
      <w:pPr>
        <w:rPr>
          <w:rFonts w:ascii="Arial" w:hAnsi="Arial" w:cs="Arial"/>
          <w:sz w:val="24"/>
          <w:szCs w:val="24"/>
          <w:rtl/>
        </w:rPr>
      </w:pPr>
      <w:proofErr w:type="spellStart"/>
      <w:r w:rsidRPr="004526D2">
        <w:rPr>
          <w:rFonts w:ascii="Arial" w:hAnsi="Arial" w:cs="Arial" w:hint="cs"/>
          <w:b/>
          <w:bCs/>
          <w:sz w:val="24"/>
          <w:szCs w:val="24"/>
          <w:rtl/>
        </w:rPr>
        <w:t>גליקופרוטאין</w:t>
      </w:r>
      <w:proofErr w:type="spellEnd"/>
      <w:r w:rsidRPr="004526D2">
        <w:rPr>
          <w:rFonts w:ascii="Arial" w:hAnsi="Arial" w:cs="Arial" w:hint="cs"/>
          <w:b/>
          <w:bCs/>
          <w:sz w:val="24"/>
          <w:szCs w:val="24"/>
          <w:rtl/>
        </w:rPr>
        <w:t>:</w:t>
      </w:r>
      <w:r w:rsidRPr="004526D2">
        <w:rPr>
          <w:rFonts w:ascii="Arial" w:hAnsi="Arial" w:cs="Arial" w:hint="cs"/>
          <w:sz w:val="24"/>
          <w:szCs w:val="24"/>
          <w:rtl/>
        </w:rPr>
        <w:t xml:space="preserve"> תרכובת של חלבון וגלוקוז, חלבון זה יציב בחום, הוא מהווה מעכב </w:t>
      </w:r>
      <w:proofErr w:type="spellStart"/>
      <w:r w:rsidRPr="004526D2">
        <w:rPr>
          <w:rFonts w:ascii="Arial" w:hAnsi="Arial" w:cs="Arial" w:hint="cs"/>
          <w:sz w:val="24"/>
          <w:szCs w:val="24"/>
          <w:rtl/>
        </w:rPr>
        <w:t>טריפסין</w:t>
      </w:r>
      <w:proofErr w:type="spellEnd"/>
      <w:r w:rsidRPr="004526D2">
        <w:rPr>
          <w:rFonts w:ascii="Arial" w:hAnsi="Arial" w:cs="Arial" w:hint="cs"/>
          <w:sz w:val="24"/>
          <w:szCs w:val="24"/>
          <w:rtl/>
        </w:rPr>
        <w:t xml:space="preserve"> (=אנזים המפרק חלבון לחומצות אמינו), זו אחת הסיבות לצורך לבשל/לטגן ביצה לפני האכילה. כבכל חלבון- חום גורם להפסקת פעילות האנזים.</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ליזוזום:</w:t>
      </w:r>
      <w:r w:rsidRPr="004526D2">
        <w:rPr>
          <w:rFonts w:ascii="Arial" w:hAnsi="Arial" w:cs="Arial" w:hint="cs"/>
          <w:sz w:val="24"/>
          <w:szCs w:val="24"/>
          <w:rtl/>
        </w:rPr>
        <w:t xml:space="preserve"> חלבון המפרק קרומים של מיקרואורגניזמים שונים, לכן נחשב כגורם אנטיביוטי (=</w:t>
      </w:r>
      <w:r w:rsidRPr="004526D2">
        <w:rPr>
          <w:rFonts w:ascii="Arial" w:hAnsi="Arial" w:cs="Arial"/>
          <w:sz w:val="24"/>
          <w:szCs w:val="24"/>
          <w:rtl/>
        </w:rPr>
        <w:t xml:space="preserve"> ה</w:t>
      </w:r>
      <w:r w:rsidRPr="004526D2">
        <w:rPr>
          <w:rFonts w:ascii="Arial" w:hAnsi="Arial" w:cs="Arial" w:hint="cs"/>
          <w:sz w:val="24"/>
          <w:szCs w:val="24"/>
          <w:rtl/>
        </w:rPr>
        <w:t>ו</w:t>
      </w:r>
      <w:r w:rsidRPr="004526D2">
        <w:rPr>
          <w:rFonts w:ascii="Arial" w:hAnsi="Arial" w:cs="Arial"/>
          <w:sz w:val="24"/>
          <w:szCs w:val="24"/>
          <w:rtl/>
        </w:rPr>
        <w:t xml:space="preserve">א </w:t>
      </w:r>
      <w:r w:rsidRPr="004526D2">
        <w:rPr>
          <w:rFonts w:ascii="Arial" w:hAnsi="Arial" w:cs="Arial" w:hint="cs"/>
          <w:sz w:val="24"/>
          <w:szCs w:val="24"/>
          <w:rtl/>
        </w:rPr>
        <w:t>מ</w:t>
      </w:r>
      <w:r w:rsidRPr="004526D2">
        <w:rPr>
          <w:rFonts w:ascii="Arial" w:hAnsi="Arial" w:cs="Arial"/>
          <w:sz w:val="24"/>
          <w:szCs w:val="24"/>
          <w:rtl/>
        </w:rPr>
        <w:t>קבוצת תרכובות אורגניות הגורמות למותם או להפסקת גדילתם של חיידקים</w:t>
      </w:r>
      <w:r w:rsidRPr="004526D2">
        <w:rPr>
          <w:rFonts w:ascii="Arial" w:hAnsi="Arial" w:cs="Arial" w:hint="cs"/>
          <w:sz w:val="24"/>
          <w:szCs w:val="24"/>
          <w:rtl/>
        </w:rPr>
        <w:t>)</w:t>
      </w:r>
      <w:r w:rsidRPr="004526D2">
        <w:rPr>
          <w:rFonts w:ascii="Arial" w:hAnsi="Arial" w:cs="Arial"/>
          <w:sz w:val="24"/>
          <w:szCs w:val="24"/>
          <w:rtl/>
        </w:rPr>
        <w:t>.</w:t>
      </w:r>
    </w:p>
    <w:p w:rsidR="004526D2" w:rsidRPr="006A7FF9" w:rsidRDefault="004526D2" w:rsidP="006A7FF9">
      <w:pPr>
        <w:rPr>
          <w:rFonts w:ascii="Arial" w:hAnsi="Arial" w:cs="Arial"/>
          <w:sz w:val="24"/>
          <w:szCs w:val="24"/>
          <w:rtl/>
        </w:rPr>
      </w:pPr>
      <w:proofErr w:type="spellStart"/>
      <w:r w:rsidRPr="004526D2">
        <w:rPr>
          <w:rFonts w:ascii="Arial" w:hAnsi="Arial" w:cs="Arial" w:hint="cs"/>
          <w:b/>
          <w:bCs/>
          <w:sz w:val="24"/>
          <w:szCs w:val="24"/>
          <w:rtl/>
        </w:rPr>
        <w:t>אבידין</w:t>
      </w:r>
      <w:proofErr w:type="spellEnd"/>
      <w:r w:rsidRPr="004526D2">
        <w:rPr>
          <w:rFonts w:ascii="Arial" w:hAnsi="Arial" w:cs="Arial" w:hint="cs"/>
          <w:b/>
          <w:bCs/>
          <w:sz w:val="24"/>
          <w:szCs w:val="24"/>
          <w:rtl/>
        </w:rPr>
        <w:t>:</w:t>
      </w:r>
      <w:r w:rsidRPr="004526D2">
        <w:rPr>
          <w:rFonts w:ascii="Arial" w:hAnsi="Arial" w:cs="Arial" w:hint="cs"/>
          <w:sz w:val="24"/>
          <w:szCs w:val="24"/>
          <w:rtl/>
        </w:rPr>
        <w:t xml:space="preserve"> חלבון הקושר את </w:t>
      </w:r>
      <w:proofErr w:type="spellStart"/>
      <w:r w:rsidRPr="004526D2">
        <w:rPr>
          <w:rFonts w:ascii="Arial" w:hAnsi="Arial" w:cs="Arial" w:hint="cs"/>
          <w:sz w:val="24"/>
          <w:szCs w:val="24"/>
          <w:rtl/>
        </w:rPr>
        <w:t>הויטמין</w:t>
      </w:r>
      <w:proofErr w:type="spellEnd"/>
      <w:r w:rsidRPr="004526D2">
        <w:rPr>
          <w:rFonts w:ascii="Arial" w:hAnsi="Arial" w:cs="Arial" w:hint="cs"/>
          <w:sz w:val="24"/>
          <w:szCs w:val="24"/>
          <w:rtl/>
        </w:rPr>
        <w:t xml:space="preserve"> </w:t>
      </w:r>
      <w:r w:rsidRPr="004526D2">
        <w:rPr>
          <w:rFonts w:ascii="Arial" w:hAnsi="Arial" w:cs="Arial" w:hint="cs"/>
          <w:sz w:val="24"/>
          <w:szCs w:val="24"/>
        </w:rPr>
        <w:t>B</w:t>
      </w:r>
      <w:r w:rsidRPr="004526D2">
        <w:rPr>
          <w:rFonts w:ascii="Arial" w:hAnsi="Arial" w:cs="Arial" w:hint="cs"/>
          <w:sz w:val="24"/>
          <w:szCs w:val="24"/>
          <w:rtl/>
        </w:rPr>
        <w:t xml:space="preserve"> וכך מבטל את יכולת </w:t>
      </w:r>
      <w:proofErr w:type="spellStart"/>
      <w:r w:rsidRPr="004526D2">
        <w:rPr>
          <w:rFonts w:ascii="Arial" w:hAnsi="Arial" w:cs="Arial" w:hint="cs"/>
          <w:sz w:val="24"/>
          <w:szCs w:val="24"/>
          <w:rtl/>
        </w:rPr>
        <w:t>הויטמין</w:t>
      </w:r>
      <w:proofErr w:type="spellEnd"/>
      <w:r w:rsidRPr="004526D2">
        <w:rPr>
          <w:rFonts w:ascii="Arial" w:hAnsi="Arial" w:cs="Arial" w:hint="cs"/>
          <w:sz w:val="24"/>
          <w:szCs w:val="24"/>
          <w:rtl/>
        </w:rPr>
        <w:t xml:space="preserve"> להיספג בגוף. בחום נהרסת פעילות </w:t>
      </w:r>
      <w:proofErr w:type="spellStart"/>
      <w:r w:rsidRPr="004526D2">
        <w:rPr>
          <w:rFonts w:ascii="Arial" w:hAnsi="Arial" w:cs="Arial" w:hint="cs"/>
          <w:sz w:val="24"/>
          <w:szCs w:val="24"/>
          <w:rtl/>
        </w:rPr>
        <w:t>האבידין</w:t>
      </w:r>
      <w:proofErr w:type="spellEnd"/>
      <w:r w:rsidRPr="004526D2">
        <w:rPr>
          <w:rFonts w:ascii="Arial" w:hAnsi="Arial" w:cs="Arial" w:hint="cs"/>
          <w:sz w:val="24"/>
          <w:szCs w:val="24"/>
          <w:rtl/>
        </w:rPr>
        <w:t xml:space="preserve"> והגוף סופג את ויטמין </w:t>
      </w:r>
      <w:r w:rsidRPr="004526D2">
        <w:rPr>
          <w:rFonts w:ascii="Arial" w:hAnsi="Arial" w:cs="Arial" w:hint="cs"/>
          <w:sz w:val="24"/>
          <w:szCs w:val="24"/>
        </w:rPr>
        <w:t>B</w:t>
      </w:r>
      <w:r w:rsidRPr="004526D2">
        <w:rPr>
          <w:rFonts w:ascii="Arial" w:hAnsi="Arial" w:cs="Arial" w:hint="cs"/>
          <w:sz w:val="24"/>
          <w:szCs w:val="24"/>
          <w:rtl/>
        </w:rPr>
        <w:t xml:space="preserve">, לכן מומלץ </w:t>
      </w:r>
      <w:r w:rsidRPr="004526D2">
        <w:rPr>
          <w:rFonts w:ascii="Arial" w:hAnsi="Arial" w:cs="Arial" w:hint="cs"/>
          <w:b/>
          <w:bCs/>
          <w:sz w:val="24"/>
          <w:szCs w:val="24"/>
          <w:u w:val="single"/>
          <w:rtl/>
        </w:rPr>
        <w:t>לא</w:t>
      </w:r>
      <w:r w:rsidRPr="004526D2">
        <w:rPr>
          <w:rFonts w:ascii="Arial" w:hAnsi="Arial" w:cs="Arial" w:hint="cs"/>
          <w:sz w:val="24"/>
          <w:szCs w:val="24"/>
          <w:rtl/>
        </w:rPr>
        <w:t xml:space="preserve"> לאכול ביצה </w:t>
      </w:r>
      <w:r w:rsidRPr="004526D2">
        <w:rPr>
          <w:rFonts w:ascii="Arial" w:hAnsi="Arial" w:cs="Arial" w:hint="cs"/>
          <w:b/>
          <w:bCs/>
          <w:sz w:val="24"/>
          <w:szCs w:val="24"/>
          <w:u w:val="single"/>
          <w:rtl/>
        </w:rPr>
        <w:t>לא</w:t>
      </w:r>
      <w:r w:rsidRPr="004526D2">
        <w:rPr>
          <w:rFonts w:ascii="Arial" w:hAnsi="Arial" w:cs="Arial" w:hint="cs"/>
          <w:sz w:val="24"/>
          <w:szCs w:val="24"/>
          <w:rtl/>
        </w:rPr>
        <w:t xml:space="preserve"> מבושלת.</w:t>
      </w:r>
    </w:p>
    <w:p w:rsidR="004526D2" w:rsidRPr="004526D2" w:rsidRDefault="004526D2" w:rsidP="004526D2">
      <w:pPr>
        <w:jc w:val="both"/>
        <w:rPr>
          <w:rFonts w:ascii="Arial" w:hAnsi="Arial" w:cs="Arial"/>
          <w:sz w:val="24"/>
          <w:szCs w:val="24"/>
          <w:rtl/>
        </w:rPr>
      </w:pPr>
      <w:r w:rsidRPr="004526D2">
        <w:rPr>
          <w:rFonts w:ascii="Arial" w:hAnsi="Arial" w:cs="Arial" w:hint="cs"/>
          <w:b/>
          <w:bCs/>
          <w:sz w:val="24"/>
          <w:szCs w:val="24"/>
          <w:rtl/>
        </w:rPr>
        <w:t>ה</w:t>
      </w:r>
      <w:r w:rsidRPr="004526D2">
        <w:rPr>
          <w:rFonts w:ascii="Arial" w:hAnsi="Arial" w:cs="Arial"/>
          <w:b/>
          <w:bCs/>
          <w:sz w:val="24"/>
          <w:szCs w:val="24"/>
          <w:rtl/>
        </w:rPr>
        <w:t>חלמון</w:t>
      </w:r>
      <w:r w:rsidRPr="004526D2">
        <w:rPr>
          <w:rFonts w:cs="FrankRuehl"/>
          <w:sz w:val="24"/>
          <w:szCs w:val="24"/>
          <w:rtl/>
        </w:rPr>
        <w:t xml:space="preserve"> </w:t>
      </w:r>
      <w:r w:rsidRPr="004526D2">
        <w:rPr>
          <w:rFonts w:ascii="Arial" w:hAnsi="Arial" w:cs="Arial" w:hint="cs"/>
          <w:sz w:val="24"/>
          <w:szCs w:val="24"/>
          <w:rtl/>
        </w:rPr>
        <w:t xml:space="preserve">- </w:t>
      </w:r>
      <w:r w:rsidRPr="004526D2">
        <w:rPr>
          <w:rFonts w:ascii="Arial" w:hAnsi="Arial" w:cs="Arial"/>
          <w:sz w:val="24"/>
          <w:szCs w:val="24"/>
          <w:rtl/>
        </w:rPr>
        <w:t>צבעו</w:t>
      </w:r>
      <w:r w:rsidRPr="004526D2">
        <w:rPr>
          <w:rFonts w:cs="FrankRuehl" w:hint="cs"/>
          <w:sz w:val="24"/>
          <w:szCs w:val="24"/>
          <w:rtl/>
        </w:rPr>
        <w:t xml:space="preserve"> </w:t>
      </w:r>
      <w:r w:rsidRPr="004526D2">
        <w:rPr>
          <w:rFonts w:ascii="Arial" w:hAnsi="Arial" w:cs="Arial"/>
          <w:sz w:val="24"/>
          <w:szCs w:val="24"/>
          <w:rtl/>
        </w:rPr>
        <w:t xml:space="preserve">מקורו בפיגמנטים מסוג </w:t>
      </w:r>
      <w:proofErr w:type="spellStart"/>
      <w:r w:rsidRPr="004526D2">
        <w:rPr>
          <w:rFonts w:ascii="Arial" w:hAnsi="Arial" w:cs="Arial"/>
          <w:sz w:val="24"/>
          <w:szCs w:val="24"/>
          <w:rtl/>
        </w:rPr>
        <w:t>קרוטנואידים</w:t>
      </w:r>
      <w:proofErr w:type="spellEnd"/>
      <w:r w:rsidRPr="004526D2">
        <w:rPr>
          <w:rFonts w:ascii="Arial" w:hAnsi="Arial" w:cs="Arial" w:hint="cs"/>
          <w:sz w:val="24"/>
          <w:szCs w:val="24"/>
          <w:rtl/>
        </w:rPr>
        <w:t>.</w:t>
      </w:r>
    </w:p>
    <w:p w:rsidR="004526D2" w:rsidRPr="004526D2" w:rsidRDefault="004526D2" w:rsidP="004526D2">
      <w:pPr>
        <w:rPr>
          <w:rFonts w:ascii="Arial" w:hAnsi="Arial" w:cs="Arial"/>
          <w:sz w:val="24"/>
          <w:szCs w:val="24"/>
          <w:rtl/>
        </w:rPr>
      </w:pPr>
      <w:r w:rsidRPr="004526D2">
        <w:rPr>
          <w:rFonts w:ascii="Arial" w:hAnsi="Arial" w:cs="Arial" w:hint="cs"/>
          <w:b/>
          <w:bCs/>
          <w:sz w:val="24"/>
          <w:szCs w:val="24"/>
          <w:u w:val="single"/>
          <w:rtl/>
        </w:rPr>
        <w:t>חלבוני החלמון</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חלבונים היוצרים קשרים עם זרחן וברזל (=מינרלים). חלבונים אלו מסייעים בתהליך יצירת האמולסיה = </w:t>
      </w:r>
      <w:r w:rsidRPr="004526D2">
        <w:rPr>
          <w:rFonts w:ascii="Arial" w:hAnsi="Arial" w:cs="Arial" w:hint="cs"/>
          <w:sz w:val="24"/>
          <w:szCs w:val="24"/>
          <w:u w:val="single"/>
          <w:rtl/>
        </w:rPr>
        <w:t>תחליב</w:t>
      </w:r>
      <w:r w:rsidRPr="004526D2">
        <w:rPr>
          <w:rFonts w:ascii="Arial" w:hAnsi="Arial" w:cs="Arial" w:hint="cs"/>
          <w:sz w:val="24"/>
          <w:szCs w:val="24"/>
          <w:rtl/>
        </w:rPr>
        <w:t>.</w:t>
      </w:r>
    </w:p>
    <w:p w:rsidR="004526D2" w:rsidRPr="004526D2" w:rsidRDefault="004526D2" w:rsidP="004526D2">
      <w:pPr>
        <w:rPr>
          <w:rFonts w:ascii="Arial" w:hAnsi="Arial" w:cs="Arial"/>
          <w:sz w:val="24"/>
          <w:szCs w:val="24"/>
          <w:rtl/>
        </w:rPr>
      </w:pPr>
      <w:proofErr w:type="spellStart"/>
      <w:r w:rsidRPr="004526D2">
        <w:rPr>
          <w:rFonts w:ascii="Arial" w:hAnsi="Arial" w:cs="Arial" w:hint="cs"/>
          <w:b/>
          <w:bCs/>
          <w:sz w:val="24"/>
          <w:szCs w:val="24"/>
          <w:rtl/>
        </w:rPr>
        <w:t>ליפופרוטאינים</w:t>
      </w:r>
      <w:proofErr w:type="spellEnd"/>
      <w:r w:rsidRPr="004526D2">
        <w:rPr>
          <w:rFonts w:ascii="Arial" w:hAnsi="Arial" w:cs="Arial" w:hint="cs"/>
          <w:sz w:val="24"/>
          <w:szCs w:val="24"/>
          <w:rtl/>
        </w:rPr>
        <w:t xml:space="preserve">- תרכובת שומן (=ליפו) וחלבון (פרוטאין). </w:t>
      </w:r>
      <w:r w:rsidRPr="004526D2">
        <w:rPr>
          <w:rFonts w:ascii="Arial" w:hAnsi="Arial" w:cs="Arial" w:hint="cs"/>
          <w:b/>
          <w:bCs/>
          <w:sz w:val="24"/>
          <w:szCs w:val="24"/>
          <w:rtl/>
        </w:rPr>
        <w:t>תצמיד</w:t>
      </w:r>
      <w:r w:rsidRPr="004526D2">
        <w:rPr>
          <w:rFonts w:ascii="Arial" w:hAnsi="Arial" w:cs="Arial" w:hint="cs"/>
          <w:sz w:val="24"/>
          <w:szCs w:val="24"/>
          <w:rtl/>
        </w:rPr>
        <w:t xml:space="preserve"> שומן וחלבון להעברת שומנים בדם.</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החשוב ביניהם: </w:t>
      </w:r>
      <w:r w:rsidRPr="004526D2">
        <w:rPr>
          <w:rFonts w:ascii="Arial" w:hAnsi="Arial" w:cs="Arial" w:hint="cs"/>
          <w:b/>
          <w:bCs/>
          <w:sz w:val="24"/>
          <w:szCs w:val="24"/>
          <w:rtl/>
        </w:rPr>
        <w:t>לציטין</w:t>
      </w:r>
      <w:r w:rsidRPr="004526D2">
        <w:rPr>
          <w:rFonts w:ascii="Arial" w:hAnsi="Arial" w:cs="Arial" w:hint="cs"/>
          <w:sz w:val="24"/>
          <w:szCs w:val="24"/>
          <w:rtl/>
        </w:rPr>
        <w:t xml:space="preserve">. יש לו תפקיד חשוב ביצירת </w:t>
      </w:r>
      <w:r w:rsidRPr="004526D2">
        <w:rPr>
          <w:rFonts w:ascii="Arial" w:hAnsi="Arial" w:cs="Arial" w:hint="cs"/>
          <w:b/>
          <w:bCs/>
          <w:sz w:val="24"/>
          <w:szCs w:val="24"/>
          <w:rtl/>
        </w:rPr>
        <w:t>תחליב</w:t>
      </w:r>
      <w:r w:rsidRPr="004526D2">
        <w:rPr>
          <w:rFonts w:ascii="Arial" w:hAnsi="Arial" w:cs="Arial" w:hint="cs"/>
          <w:sz w:val="24"/>
          <w:szCs w:val="24"/>
          <w:rtl/>
        </w:rPr>
        <w:t>- אמולסיה.</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lastRenderedPageBreak/>
        <w:t>תחליב</w:t>
      </w:r>
      <w:r w:rsidRPr="004526D2">
        <w:rPr>
          <w:rFonts w:ascii="Arial" w:hAnsi="Arial" w:cs="Arial"/>
          <w:sz w:val="24"/>
          <w:szCs w:val="24"/>
          <w:rtl/>
        </w:rPr>
        <w:t xml:space="preserve"> </w:t>
      </w:r>
      <w:r w:rsidRPr="004526D2">
        <w:rPr>
          <w:rFonts w:ascii="Arial" w:hAnsi="Arial" w:cs="Arial" w:hint="cs"/>
          <w:sz w:val="24"/>
          <w:szCs w:val="24"/>
          <w:rtl/>
        </w:rPr>
        <w:t xml:space="preserve">(אמולסיה): מצב </w:t>
      </w:r>
      <w:r w:rsidRPr="004526D2">
        <w:rPr>
          <w:rFonts w:ascii="Arial" w:hAnsi="Arial" w:cs="Arial"/>
          <w:sz w:val="24"/>
          <w:szCs w:val="24"/>
          <w:rtl/>
        </w:rPr>
        <w:t xml:space="preserve">בו טיפות זעירות של נוזל אחד (כגון שמן) מפוזרות בנוזל אחר (כגון מים). </w:t>
      </w:r>
    </w:p>
    <w:p w:rsidR="004526D2" w:rsidRPr="004526D2" w:rsidRDefault="004526D2" w:rsidP="004526D2">
      <w:pPr>
        <w:rPr>
          <w:rFonts w:ascii="Arial" w:hAnsi="Arial" w:cs="Arial"/>
          <w:sz w:val="24"/>
          <w:szCs w:val="24"/>
          <w:rtl/>
        </w:rPr>
      </w:pPr>
      <w:r w:rsidRPr="004526D2">
        <w:rPr>
          <w:rFonts w:ascii="Arial" w:hAnsi="Arial" w:cs="Arial"/>
          <w:b/>
          <w:bCs/>
          <w:sz w:val="24"/>
          <w:szCs w:val="24"/>
          <w:rtl/>
        </w:rPr>
        <w:t>חומרים</w:t>
      </w:r>
      <w:r w:rsidRPr="004526D2">
        <w:rPr>
          <w:rFonts w:ascii="Arial" w:hAnsi="Arial" w:cs="Arial"/>
          <w:sz w:val="24"/>
          <w:szCs w:val="24"/>
          <w:rtl/>
        </w:rPr>
        <w:t xml:space="preserve"> </w:t>
      </w:r>
      <w:r w:rsidRPr="004526D2">
        <w:rPr>
          <w:rFonts w:ascii="Arial" w:hAnsi="Arial" w:cs="Arial"/>
          <w:b/>
          <w:bCs/>
          <w:sz w:val="24"/>
          <w:szCs w:val="24"/>
          <w:rtl/>
        </w:rPr>
        <w:t>מתחלבים</w:t>
      </w:r>
      <w:r w:rsidRPr="004526D2">
        <w:rPr>
          <w:rFonts w:ascii="Arial" w:hAnsi="Arial" w:cs="Arial"/>
          <w:sz w:val="24"/>
          <w:szCs w:val="24"/>
          <w:rtl/>
        </w:rPr>
        <w:t xml:space="preserve"> משנים ומפחיתים את מתח פני השטח של שתי תרכובות שאינן מסיסות מלכתחילה זו בזו, עד שמתקבל תחליב יציב יחסית המשותף לשתיהן.</w:t>
      </w:r>
    </w:p>
    <w:p w:rsidR="004526D2" w:rsidRPr="004526D2" w:rsidRDefault="004526D2" w:rsidP="004526D2">
      <w:pPr>
        <w:rPr>
          <w:rFonts w:ascii="Arial" w:hAnsi="Arial" w:cs="Arial"/>
          <w:sz w:val="24"/>
          <w:szCs w:val="24"/>
          <w:rtl/>
        </w:rPr>
      </w:pPr>
      <w:r w:rsidRPr="004526D2">
        <w:rPr>
          <w:rFonts w:ascii="Arial" w:hAnsi="Arial" w:cs="Arial"/>
          <w:b/>
          <w:bCs/>
          <w:sz w:val="24"/>
          <w:szCs w:val="24"/>
          <w:rtl/>
        </w:rPr>
        <w:t>לציטין</w:t>
      </w:r>
      <w:r w:rsidRPr="004526D2">
        <w:rPr>
          <w:rFonts w:ascii="Arial" w:hAnsi="Arial" w:cs="Arial"/>
          <w:sz w:val="24"/>
          <w:szCs w:val="24"/>
          <w:rtl/>
        </w:rPr>
        <w:t xml:space="preserve"> </w:t>
      </w:r>
      <w:r w:rsidRPr="004526D2">
        <w:rPr>
          <w:rFonts w:ascii="Arial" w:hAnsi="Arial" w:cs="Arial" w:hint="cs"/>
          <w:sz w:val="24"/>
          <w:szCs w:val="24"/>
          <w:rtl/>
        </w:rPr>
        <w:t>(</w:t>
      </w:r>
      <w:r w:rsidRPr="004526D2">
        <w:rPr>
          <w:rFonts w:ascii="Arial" w:hAnsi="Arial" w:cs="Arial" w:hint="cs"/>
          <w:b/>
          <w:bCs/>
          <w:sz w:val="24"/>
          <w:szCs w:val="24"/>
          <w:u w:val="single"/>
          <w:rtl/>
        </w:rPr>
        <w:t>מצוי</w:t>
      </w:r>
      <w:r w:rsidRPr="004526D2">
        <w:rPr>
          <w:rFonts w:ascii="Arial" w:hAnsi="Arial" w:cs="Arial"/>
          <w:b/>
          <w:bCs/>
          <w:sz w:val="24"/>
          <w:szCs w:val="24"/>
          <w:u w:val="single"/>
          <w:rtl/>
        </w:rPr>
        <w:t xml:space="preserve"> </w:t>
      </w:r>
      <w:r w:rsidRPr="004526D2">
        <w:rPr>
          <w:rFonts w:ascii="Arial" w:hAnsi="Arial" w:cs="Arial" w:hint="cs"/>
          <w:b/>
          <w:bCs/>
          <w:sz w:val="24"/>
          <w:szCs w:val="24"/>
          <w:u w:val="single"/>
          <w:rtl/>
        </w:rPr>
        <w:t>ב</w:t>
      </w:r>
      <w:r w:rsidRPr="004526D2">
        <w:rPr>
          <w:rFonts w:ascii="Arial" w:hAnsi="Arial" w:cs="Arial"/>
          <w:b/>
          <w:bCs/>
          <w:sz w:val="24"/>
          <w:szCs w:val="24"/>
          <w:u w:val="single"/>
          <w:rtl/>
        </w:rPr>
        <w:t>חלמון</w:t>
      </w:r>
      <w:r w:rsidRPr="004526D2">
        <w:rPr>
          <w:rFonts w:ascii="Arial" w:hAnsi="Arial" w:cs="Arial" w:hint="cs"/>
          <w:sz w:val="24"/>
          <w:szCs w:val="24"/>
          <w:rtl/>
        </w:rPr>
        <w:t>)</w:t>
      </w:r>
      <w:r w:rsidRPr="004526D2">
        <w:rPr>
          <w:rFonts w:ascii="Arial" w:hAnsi="Arial" w:cs="Arial"/>
          <w:sz w:val="24"/>
          <w:szCs w:val="24"/>
          <w:rtl/>
        </w:rPr>
        <w:t xml:space="preserve"> חומר חיוני לחיים. מסיס גם במים וגם בשומן</w:t>
      </w:r>
      <w:r w:rsidRPr="004526D2">
        <w:rPr>
          <w:rFonts w:ascii="Arial" w:hAnsi="Arial" w:cs="Arial" w:hint="cs"/>
          <w:sz w:val="24"/>
          <w:szCs w:val="24"/>
          <w:rtl/>
        </w:rPr>
        <w:t>, דבר המא</w:t>
      </w:r>
      <w:r w:rsidRPr="004526D2">
        <w:rPr>
          <w:rFonts w:ascii="Arial" w:hAnsi="Arial" w:cs="Arial"/>
          <w:sz w:val="24"/>
          <w:szCs w:val="24"/>
          <w:rtl/>
        </w:rPr>
        <w:t>פשר לו לפעול כ</w:t>
      </w:r>
      <w:r w:rsidRPr="004526D2">
        <w:rPr>
          <w:rFonts w:ascii="Arial" w:hAnsi="Arial" w:cs="Arial"/>
          <w:sz w:val="24"/>
          <w:szCs w:val="24"/>
          <w:u w:val="single"/>
          <w:rtl/>
        </w:rPr>
        <w:t>מתחלב</w:t>
      </w:r>
      <w:r w:rsidRPr="004526D2">
        <w:rPr>
          <w:rFonts w:ascii="Arial" w:hAnsi="Arial" w:cs="Arial" w:hint="cs"/>
          <w:sz w:val="24"/>
          <w:szCs w:val="24"/>
          <w:u w:val="single"/>
          <w:rtl/>
        </w:rPr>
        <w:t>-</w:t>
      </w:r>
      <w:r w:rsidRPr="004526D2">
        <w:rPr>
          <w:rFonts w:ascii="Arial" w:hAnsi="Arial" w:cs="Arial"/>
          <w:sz w:val="24"/>
          <w:szCs w:val="24"/>
          <w:rtl/>
        </w:rPr>
        <w:t xml:space="preserve"> </w:t>
      </w:r>
      <w:r w:rsidRPr="004526D2">
        <w:rPr>
          <w:rFonts w:ascii="Arial" w:hAnsi="Arial" w:cs="Arial" w:hint="cs"/>
          <w:sz w:val="24"/>
          <w:szCs w:val="24"/>
          <w:rtl/>
        </w:rPr>
        <w:t>ממזג</w:t>
      </w:r>
      <w:r w:rsidRPr="004526D2">
        <w:rPr>
          <w:rFonts w:ascii="Arial" w:hAnsi="Arial" w:cs="Arial"/>
          <w:sz w:val="24"/>
          <w:szCs w:val="24"/>
          <w:rtl/>
        </w:rPr>
        <w:t xml:space="preserve"> שומן ומים באותו חומר. </w:t>
      </w:r>
      <w:r w:rsidRPr="004526D2">
        <w:rPr>
          <w:rFonts w:ascii="Arial" w:hAnsi="Arial" w:cs="Arial" w:hint="cs"/>
          <w:sz w:val="24"/>
          <w:szCs w:val="24"/>
          <w:rtl/>
        </w:rPr>
        <w:t xml:space="preserve">כך הלציטין </w:t>
      </w:r>
      <w:r w:rsidRPr="004526D2">
        <w:rPr>
          <w:rFonts w:ascii="Arial" w:hAnsi="Arial" w:cs="Arial"/>
          <w:sz w:val="24"/>
          <w:szCs w:val="24"/>
          <w:rtl/>
        </w:rPr>
        <w:t xml:space="preserve">מסייע </w:t>
      </w:r>
      <w:r w:rsidRPr="004526D2">
        <w:rPr>
          <w:rFonts w:ascii="Arial" w:hAnsi="Arial" w:cs="Arial" w:hint="cs"/>
          <w:sz w:val="24"/>
          <w:szCs w:val="24"/>
          <w:rtl/>
        </w:rPr>
        <w:t>בהפחתת</w:t>
      </w:r>
      <w:r w:rsidRPr="004526D2">
        <w:rPr>
          <w:rFonts w:ascii="Arial" w:hAnsi="Arial" w:cs="Arial"/>
          <w:sz w:val="24"/>
          <w:szCs w:val="24"/>
          <w:rtl/>
        </w:rPr>
        <w:t xml:space="preserve"> שומני הדם, בהורדות רמות </w:t>
      </w:r>
      <w:r w:rsidRPr="004526D2">
        <w:rPr>
          <w:rFonts w:ascii="Arial" w:hAnsi="Arial" w:cs="Arial" w:hint="cs"/>
          <w:sz w:val="24"/>
          <w:szCs w:val="24"/>
          <w:rtl/>
        </w:rPr>
        <w:t>ה</w:t>
      </w:r>
      <w:r w:rsidRPr="004526D2">
        <w:rPr>
          <w:rFonts w:ascii="Arial" w:hAnsi="Arial" w:cs="Arial"/>
          <w:sz w:val="24"/>
          <w:szCs w:val="24"/>
          <w:rtl/>
        </w:rPr>
        <w:t xml:space="preserve">כולסטרול </w:t>
      </w:r>
      <w:r w:rsidRPr="004526D2">
        <w:rPr>
          <w:rFonts w:ascii="Arial" w:hAnsi="Arial" w:cs="Arial" w:hint="cs"/>
          <w:sz w:val="24"/>
          <w:szCs w:val="24"/>
          <w:rtl/>
        </w:rPr>
        <w:t>ה</w:t>
      </w:r>
      <w:r w:rsidRPr="004526D2">
        <w:rPr>
          <w:rFonts w:ascii="Arial" w:hAnsi="Arial" w:cs="Arial"/>
          <w:sz w:val="24"/>
          <w:szCs w:val="24"/>
          <w:rtl/>
        </w:rPr>
        <w:t>רע</w:t>
      </w:r>
      <w:r w:rsidRPr="004526D2">
        <w:rPr>
          <w:rFonts w:ascii="Arial" w:hAnsi="Arial" w:cs="Arial" w:hint="cs"/>
          <w:sz w:val="24"/>
          <w:szCs w:val="24"/>
          <w:rtl/>
        </w:rPr>
        <w:t>,</w:t>
      </w:r>
      <w:r w:rsidRPr="004526D2">
        <w:rPr>
          <w:rFonts w:ascii="Arial" w:hAnsi="Arial" w:cs="Arial"/>
          <w:sz w:val="24"/>
          <w:szCs w:val="24"/>
          <w:rtl/>
        </w:rPr>
        <w:t xml:space="preserve"> בהפחתת עומס </w:t>
      </w:r>
      <w:r w:rsidRPr="004526D2">
        <w:rPr>
          <w:rFonts w:ascii="Arial" w:hAnsi="Arial" w:cs="Arial" w:hint="cs"/>
          <w:sz w:val="24"/>
          <w:szCs w:val="24"/>
          <w:rtl/>
        </w:rPr>
        <w:t>על ה</w:t>
      </w:r>
      <w:r w:rsidRPr="004526D2">
        <w:rPr>
          <w:rFonts w:ascii="Arial" w:hAnsi="Arial" w:cs="Arial"/>
          <w:sz w:val="24"/>
          <w:szCs w:val="24"/>
          <w:rtl/>
        </w:rPr>
        <w:t xml:space="preserve">כבד </w:t>
      </w:r>
      <w:r w:rsidRPr="004526D2">
        <w:rPr>
          <w:rFonts w:ascii="Arial" w:hAnsi="Arial" w:cs="Arial" w:hint="cs"/>
          <w:sz w:val="24"/>
          <w:szCs w:val="24"/>
          <w:rtl/>
        </w:rPr>
        <w:t>ו</w:t>
      </w:r>
      <w:r w:rsidRPr="004526D2">
        <w:rPr>
          <w:rFonts w:ascii="Arial" w:hAnsi="Arial" w:cs="Arial"/>
          <w:sz w:val="24"/>
          <w:szCs w:val="24"/>
          <w:rtl/>
        </w:rPr>
        <w:t xml:space="preserve">בתהליכי ניקוי </w:t>
      </w:r>
      <w:r w:rsidRPr="004526D2">
        <w:rPr>
          <w:rFonts w:ascii="Arial" w:hAnsi="Arial" w:cs="Arial" w:hint="cs"/>
          <w:sz w:val="24"/>
          <w:szCs w:val="24"/>
          <w:rtl/>
        </w:rPr>
        <w:t>ה</w:t>
      </w:r>
      <w:r w:rsidRPr="004526D2">
        <w:rPr>
          <w:rFonts w:ascii="Arial" w:hAnsi="Arial" w:cs="Arial"/>
          <w:sz w:val="24"/>
          <w:szCs w:val="24"/>
          <w:rtl/>
        </w:rPr>
        <w:t>כבד</w:t>
      </w:r>
      <w:r w:rsidRPr="004526D2">
        <w:rPr>
          <w:rFonts w:ascii="Arial" w:hAnsi="Arial" w:cs="Arial" w:hint="cs"/>
          <w:sz w:val="24"/>
          <w:szCs w:val="24"/>
          <w:rtl/>
        </w:rPr>
        <w:t>.</w:t>
      </w:r>
    </w:p>
    <w:p w:rsidR="004526D2" w:rsidRPr="004526D2" w:rsidRDefault="004526D2" w:rsidP="004526D2">
      <w:pPr>
        <w:rPr>
          <w:rFonts w:ascii="Arial" w:hAnsi="Arial" w:cs="Arial"/>
          <w:b/>
          <w:bCs/>
          <w:color w:val="000000"/>
          <w:sz w:val="24"/>
          <w:szCs w:val="24"/>
          <w:u w:val="single"/>
          <w:rtl/>
        </w:rPr>
      </w:pPr>
    </w:p>
    <w:p w:rsidR="004526D2" w:rsidRPr="00590866" w:rsidRDefault="004526D2" w:rsidP="00590866">
      <w:pPr>
        <w:rPr>
          <w:sz w:val="24"/>
          <w:szCs w:val="24"/>
          <w:rtl/>
        </w:rPr>
      </w:pPr>
      <w:r w:rsidRPr="004526D2">
        <w:rPr>
          <w:rFonts w:ascii="Arial" w:hAnsi="Arial" w:cs="Arial" w:hint="cs"/>
          <w:b/>
          <w:bCs/>
          <w:color w:val="000000"/>
          <w:sz w:val="24"/>
          <w:szCs w:val="24"/>
          <w:u w:val="single"/>
          <w:rtl/>
        </w:rPr>
        <w:t xml:space="preserve">כולסטרול </w:t>
      </w:r>
      <w:r w:rsidRPr="004526D2">
        <w:rPr>
          <w:rFonts w:ascii="Arial" w:hAnsi="Arial" w:cs="Arial" w:hint="cs"/>
          <w:color w:val="000000"/>
          <w:sz w:val="24"/>
          <w:szCs w:val="24"/>
          <w:rtl/>
        </w:rPr>
        <w:t>(</w:t>
      </w:r>
      <w:r w:rsidRPr="004526D2">
        <w:rPr>
          <w:rFonts w:ascii="Arial" w:hAnsi="Arial" w:cs="Arial" w:hint="cs"/>
          <w:b/>
          <w:bCs/>
          <w:sz w:val="24"/>
          <w:szCs w:val="24"/>
          <w:u w:val="single"/>
          <w:rtl/>
        </w:rPr>
        <w:t>מצוי בחלמון</w:t>
      </w:r>
      <w:r w:rsidRPr="004526D2">
        <w:rPr>
          <w:rFonts w:ascii="Arial" w:hAnsi="Arial" w:cs="Arial" w:hint="cs"/>
          <w:sz w:val="24"/>
          <w:szCs w:val="24"/>
          <w:rtl/>
        </w:rPr>
        <w:t xml:space="preserve">) חומר דמוי שומן שרק בעלי חיים מייצרים אותו. תפקידיו בגוף רבים וחשובים: חומר מוצא להורמונים, חומר מוצא </w:t>
      </w:r>
      <w:proofErr w:type="spellStart"/>
      <w:r w:rsidRPr="004526D2">
        <w:rPr>
          <w:rFonts w:ascii="Arial" w:hAnsi="Arial" w:cs="Arial" w:hint="cs"/>
          <w:sz w:val="24"/>
          <w:szCs w:val="24"/>
          <w:rtl/>
        </w:rPr>
        <w:t>לויטמין</w:t>
      </w:r>
      <w:proofErr w:type="spellEnd"/>
      <w:r w:rsidRPr="004526D2">
        <w:rPr>
          <w:rFonts w:ascii="Arial" w:hAnsi="Arial" w:cs="Arial" w:hint="cs"/>
          <w:sz w:val="24"/>
          <w:szCs w:val="24"/>
          <w:rtl/>
        </w:rPr>
        <w:t xml:space="preserve"> </w:t>
      </w:r>
      <w:r w:rsidRPr="004526D2">
        <w:rPr>
          <w:rFonts w:ascii="Arial" w:hAnsi="Arial" w:cs="Arial" w:hint="cs"/>
          <w:sz w:val="24"/>
          <w:szCs w:val="24"/>
        </w:rPr>
        <w:t>D</w:t>
      </w:r>
      <w:r w:rsidRPr="004526D2">
        <w:rPr>
          <w:rFonts w:ascii="Arial" w:hAnsi="Arial" w:cs="Arial" w:hint="cs"/>
          <w:sz w:val="24"/>
          <w:szCs w:val="24"/>
          <w:rtl/>
        </w:rPr>
        <w:t xml:space="preserve">, חומר מוצא לחומרים במערכת החיסון, משתתף במבנה קרום התא, החומר העיקרי </w:t>
      </w:r>
      <w:r w:rsidRPr="004526D2">
        <w:rPr>
          <w:rFonts w:ascii="Arial" w:hAnsi="Arial" w:cs="Arial" w:hint="cs"/>
          <w:b/>
          <w:bCs/>
          <w:sz w:val="24"/>
          <w:szCs w:val="24"/>
          <w:rtl/>
        </w:rPr>
        <w:t>במוח החי</w:t>
      </w:r>
      <w:r w:rsidRPr="004526D2">
        <w:rPr>
          <w:rFonts w:ascii="Arial" w:hAnsi="Arial" w:cs="Arial" w:hint="cs"/>
          <w:sz w:val="24"/>
          <w:szCs w:val="24"/>
          <w:rtl/>
        </w:rPr>
        <w:t xml:space="preserve">. </w:t>
      </w:r>
      <w:r w:rsidRPr="004526D2">
        <w:rPr>
          <w:rFonts w:ascii="Arial" w:hAnsi="Arial" w:cs="Arial"/>
          <w:sz w:val="24"/>
          <w:szCs w:val="24"/>
          <w:rtl/>
        </w:rPr>
        <w:t xml:space="preserve">אם רמתו בדם גבוהה </w:t>
      </w:r>
      <w:r w:rsidRPr="004526D2">
        <w:rPr>
          <w:rFonts w:ascii="Arial" w:hAnsi="Arial" w:cs="Arial" w:hint="cs"/>
          <w:sz w:val="24"/>
          <w:szCs w:val="24"/>
          <w:rtl/>
        </w:rPr>
        <w:t>עלולה להיות לזה</w:t>
      </w:r>
      <w:r w:rsidRPr="004526D2">
        <w:rPr>
          <w:rFonts w:ascii="Arial" w:hAnsi="Arial" w:cs="Arial"/>
          <w:sz w:val="24"/>
          <w:szCs w:val="24"/>
          <w:rtl/>
        </w:rPr>
        <w:t xml:space="preserve"> השפעה שלילית</w:t>
      </w:r>
      <w:r w:rsidRPr="004526D2">
        <w:rPr>
          <w:rFonts w:ascii="Arial" w:hAnsi="Arial" w:cs="Arial" w:hint="cs"/>
          <w:sz w:val="24"/>
          <w:szCs w:val="24"/>
          <w:rtl/>
        </w:rPr>
        <w:t>,</w:t>
      </w:r>
      <w:r w:rsidRPr="004526D2">
        <w:rPr>
          <w:rFonts w:ascii="Arial" w:hAnsi="Arial" w:cs="Arial"/>
          <w:sz w:val="24"/>
          <w:szCs w:val="24"/>
          <w:rtl/>
        </w:rPr>
        <w:t xml:space="preserve"> המתבטאת בסיכון לסתימת כלי הדם</w:t>
      </w:r>
      <w:r w:rsidRPr="004526D2">
        <w:rPr>
          <w:rFonts w:ascii="Arial" w:hAnsi="Arial" w:cs="Arial" w:hint="cs"/>
          <w:sz w:val="24"/>
          <w:szCs w:val="24"/>
          <w:rtl/>
        </w:rPr>
        <w:t xml:space="preserve"> ובסיכון למחלות לב</w:t>
      </w:r>
      <w:r w:rsidRPr="004526D2">
        <w:rPr>
          <w:rFonts w:ascii="Arial" w:hAnsi="Arial" w:cs="Arial"/>
          <w:sz w:val="24"/>
          <w:szCs w:val="24"/>
          <w:rtl/>
        </w:rPr>
        <w:t xml:space="preserve">. </w:t>
      </w:r>
      <w:r w:rsidRPr="004526D2">
        <w:rPr>
          <w:rFonts w:ascii="Arial" w:hAnsi="Arial" w:cs="Arial"/>
          <w:sz w:val="24"/>
          <w:szCs w:val="24"/>
          <w:u w:val="single"/>
          <w:rtl/>
        </w:rPr>
        <w:t>מחסור</w:t>
      </w:r>
      <w:r w:rsidRPr="004526D2">
        <w:rPr>
          <w:rFonts w:ascii="Arial" w:hAnsi="Arial" w:cs="Arial"/>
          <w:sz w:val="24"/>
          <w:szCs w:val="24"/>
          <w:rtl/>
        </w:rPr>
        <w:t xml:space="preserve"> בכו</w:t>
      </w:r>
      <w:r w:rsidRPr="004526D2">
        <w:rPr>
          <w:rFonts w:ascii="Arial" w:hAnsi="Arial" w:cs="Arial" w:hint="cs"/>
          <w:sz w:val="24"/>
          <w:szCs w:val="24"/>
          <w:rtl/>
        </w:rPr>
        <w:t>ל</w:t>
      </w:r>
      <w:r w:rsidRPr="004526D2">
        <w:rPr>
          <w:rFonts w:ascii="Arial" w:hAnsi="Arial" w:cs="Arial"/>
          <w:sz w:val="24"/>
          <w:szCs w:val="24"/>
          <w:rtl/>
        </w:rPr>
        <w:t>סטרול גם הוא בעיה רפואית</w:t>
      </w:r>
      <w:r w:rsidRPr="004526D2">
        <w:rPr>
          <w:rFonts w:ascii="Arial" w:hAnsi="Arial" w:cs="Arial" w:hint="cs"/>
          <w:sz w:val="24"/>
          <w:szCs w:val="24"/>
          <w:rtl/>
        </w:rPr>
        <w:t xml:space="preserve">. </w:t>
      </w:r>
    </w:p>
    <w:p w:rsidR="00F37F1E" w:rsidRPr="006A7FF9" w:rsidRDefault="004526D2" w:rsidP="006A7FF9">
      <w:pPr>
        <w:rPr>
          <w:rFonts w:ascii="Arial" w:hAnsi="Arial" w:cs="Arial"/>
          <w:sz w:val="24"/>
          <w:szCs w:val="24"/>
          <w:rtl/>
        </w:rPr>
      </w:pPr>
      <w:r w:rsidRPr="004526D2">
        <w:rPr>
          <w:rFonts w:ascii="Arial" w:hAnsi="Arial" w:cs="Arial"/>
          <w:b/>
          <w:bCs/>
          <w:sz w:val="24"/>
          <w:szCs w:val="24"/>
          <w:rtl/>
        </w:rPr>
        <w:t>הביצה</w:t>
      </w:r>
      <w:r w:rsidRPr="004526D2">
        <w:rPr>
          <w:rFonts w:ascii="Arial" w:hAnsi="Arial" w:cs="Arial"/>
          <w:sz w:val="24"/>
          <w:szCs w:val="24"/>
          <w:rtl/>
        </w:rPr>
        <w:t xml:space="preserve"> היא </w:t>
      </w:r>
      <w:r w:rsidRPr="004526D2">
        <w:rPr>
          <w:rFonts w:ascii="Arial" w:hAnsi="Arial" w:cs="Arial"/>
          <w:sz w:val="24"/>
          <w:szCs w:val="24"/>
          <w:u w:val="single"/>
          <w:rtl/>
        </w:rPr>
        <w:t>חומר אורגני</w:t>
      </w:r>
      <w:r w:rsidRPr="004526D2">
        <w:rPr>
          <w:rFonts w:ascii="Arial" w:hAnsi="Arial" w:cs="Arial" w:hint="cs"/>
          <w:sz w:val="24"/>
          <w:szCs w:val="24"/>
          <w:rtl/>
        </w:rPr>
        <w:t>, לכן</w:t>
      </w:r>
      <w:r w:rsidRPr="004526D2">
        <w:rPr>
          <w:rFonts w:ascii="Arial" w:hAnsi="Arial" w:cs="Arial"/>
          <w:sz w:val="24"/>
          <w:szCs w:val="24"/>
          <w:rtl/>
        </w:rPr>
        <w:t xml:space="preserve"> חיי המדף שלה אינם נצחיים</w:t>
      </w:r>
      <w:r w:rsidRPr="004526D2">
        <w:rPr>
          <w:rFonts w:ascii="Arial" w:hAnsi="Arial" w:cs="Arial" w:hint="cs"/>
          <w:sz w:val="24"/>
          <w:szCs w:val="24"/>
          <w:rtl/>
        </w:rPr>
        <w:t>.</w:t>
      </w:r>
      <w:r w:rsidRPr="004526D2">
        <w:rPr>
          <w:rFonts w:ascii="Arial" w:hAnsi="Arial" w:cs="Arial"/>
          <w:sz w:val="24"/>
          <w:szCs w:val="24"/>
          <w:rtl/>
        </w:rPr>
        <w:t xml:space="preserve"> תנאי טמפרטורה לא מבוקרים עלולים להפחית מאיכותה.</w:t>
      </w:r>
    </w:p>
    <w:p w:rsidR="00F37F1E" w:rsidRDefault="00F37F1E" w:rsidP="004526D2">
      <w:pPr>
        <w:rPr>
          <w:rFonts w:ascii="Arial" w:hAnsi="Arial" w:cs="Arial"/>
          <w:b/>
          <w:bCs/>
          <w:sz w:val="24"/>
          <w:szCs w:val="24"/>
          <w:rtl/>
        </w:rPr>
      </w:pPr>
    </w:p>
    <w:p w:rsidR="004526D2" w:rsidRPr="004526D2" w:rsidRDefault="004526D2" w:rsidP="00F37F1E">
      <w:pPr>
        <w:rPr>
          <w:rFonts w:ascii="Arial" w:hAnsi="Arial" w:cs="Arial"/>
          <w:b/>
          <w:bCs/>
          <w:sz w:val="24"/>
          <w:szCs w:val="24"/>
          <w:rtl/>
        </w:rPr>
      </w:pPr>
      <w:r w:rsidRPr="004526D2">
        <w:rPr>
          <w:rFonts w:ascii="Arial" w:hAnsi="Arial" w:cs="Arial"/>
          <w:b/>
          <w:bCs/>
          <w:sz w:val="24"/>
          <w:szCs w:val="24"/>
          <w:rtl/>
        </w:rPr>
        <w:t xml:space="preserve">בדיקת איכות הביצה </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4140"/>
        <w:gridCol w:w="3960"/>
      </w:tblGrid>
      <w:tr w:rsidR="004526D2" w:rsidRPr="004526D2" w:rsidTr="00CA3743">
        <w:tc>
          <w:tcPr>
            <w:tcW w:w="1728" w:type="dxa"/>
            <w:shd w:val="clear" w:color="auto" w:fill="BFBFBF" w:themeFill="background1" w:themeFillShade="BF"/>
          </w:tcPr>
          <w:p w:rsidR="004526D2" w:rsidRPr="004526D2" w:rsidRDefault="004526D2" w:rsidP="00F853C3">
            <w:pPr>
              <w:rPr>
                <w:rFonts w:ascii="Arial" w:hAnsi="Arial" w:cs="Arial"/>
                <w:b/>
                <w:bCs/>
                <w:sz w:val="24"/>
                <w:szCs w:val="24"/>
                <w:rtl/>
              </w:rPr>
            </w:pPr>
          </w:p>
        </w:tc>
        <w:tc>
          <w:tcPr>
            <w:tcW w:w="4140" w:type="dxa"/>
            <w:shd w:val="clear" w:color="auto" w:fill="D9D9D9" w:themeFill="background1" w:themeFillShade="D9"/>
          </w:tcPr>
          <w:p w:rsidR="004526D2" w:rsidRPr="004526D2" w:rsidRDefault="004526D2" w:rsidP="00F853C3">
            <w:pPr>
              <w:jc w:val="center"/>
              <w:rPr>
                <w:rFonts w:ascii="Arial" w:hAnsi="Arial" w:cs="Arial"/>
                <w:b/>
                <w:bCs/>
                <w:sz w:val="24"/>
                <w:szCs w:val="24"/>
                <w:rtl/>
              </w:rPr>
            </w:pPr>
            <w:r w:rsidRPr="004526D2">
              <w:rPr>
                <w:rFonts w:ascii="Arial" w:hAnsi="Arial" w:cs="Arial"/>
                <w:b/>
                <w:bCs/>
                <w:sz w:val="24"/>
                <w:szCs w:val="24"/>
                <w:rtl/>
              </w:rPr>
              <w:t>ביצה באיכות טובה</w:t>
            </w:r>
          </w:p>
        </w:tc>
        <w:tc>
          <w:tcPr>
            <w:tcW w:w="3960" w:type="dxa"/>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b/>
                <w:bCs/>
                <w:sz w:val="24"/>
                <w:szCs w:val="24"/>
                <w:rtl/>
              </w:rPr>
              <w:t>ביצה באיכות ירודה</w:t>
            </w:r>
          </w:p>
        </w:tc>
      </w:tr>
      <w:tr w:rsidR="004526D2" w:rsidRPr="004526D2" w:rsidTr="00CA3743">
        <w:tc>
          <w:tcPr>
            <w:tcW w:w="1728" w:type="dxa"/>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b/>
                <w:bCs/>
                <w:sz w:val="24"/>
                <w:szCs w:val="24"/>
                <w:rtl/>
              </w:rPr>
              <w:t>קליפה</w:t>
            </w:r>
          </w:p>
        </w:tc>
        <w:tc>
          <w:tcPr>
            <w:tcW w:w="4140" w:type="dxa"/>
            <w:shd w:val="clear" w:color="auto" w:fill="D9D9D9" w:themeFill="background1" w:themeFillShade="D9"/>
          </w:tcPr>
          <w:p w:rsidR="004526D2" w:rsidRPr="004526D2" w:rsidRDefault="004526D2" w:rsidP="00F853C3">
            <w:pPr>
              <w:rPr>
                <w:rFonts w:ascii="Arial" w:hAnsi="Arial" w:cs="Arial"/>
                <w:b/>
                <w:bCs/>
                <w:sz w:val="24"/>
                <w:szCs w:val="24"/>
                <w:rtl/>
              </w:rPr>
            </w:pPr>
            <w:r w:rsidRPr="004526D2">
              <w:rPr>
                <w:rFonts w:ascii="Arial" w:hAnsi="Arial" w:cs="Arial"/>
                <w:sz w:val="24"/>
                <w:szCs w:val="24"/>
                <w:rtl/>
              </w:rPr>
              <w:t>שלמה ללא סדקים ובצבע אחיד</w:t>
            </w:r>
          </w:p>
        </w:tc>
        <w:tc>
          <w:tcPr>
            <w:tcW w:w="3960"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sz w:val="24"/>
                <w:szCs w:val="24"/>
                <w:rtl/>
              </w:rPr>
              <w:t>עם סדקים, מוכתמת</w:t>
            </w:r>
          </w:p>
        </w:tc>
      </w:tr>
      <w:tr w:rsidR="004526D2" w:rsidRPr="004526D2" w:rsidTr="00CA3743">
        <w:tc>
          <w:tcPr>
            <w:tcW w:w="1728" w:type="dxa"/>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b/>
                <w:bCs/>
                <w:sz w:val="24"/>
                <w:szCs w:val="24"/>
                <w:rtl/>
              </w:rPr>
              <w:t>צמיגות החלבון</w:t>
            </w:r>
          </w:p>
        </w:tc>
        <w:tc>
          <w:tcPr>
            <w:tcW w:w="4140" w:type="dxa"/>
            <w:shd w:val="clear" w:color="auto" w:fill="D9D9D9" w:themeFill="background1" w:themeFillShade="D9"/>
          </w:tcPr>
          <w:p w:rsidR="004526D2" w:rsidRPr="004526D2" w:rsidRDefault="004526D2" w:rsidP="00F853C3">
            <w:pPr>
              <w:rPr>
                <w:rFonts w:ascii="Arial" w:hAnsi="Arial" w:cs="Arial"/>
                <w:b/>
                <w:bCs/>
                <w:sz w:val="24"/>
                <w:szCs w:val="24"/>
                <w:rtl/>
              </w:rPr>
            </w:pPr>
            <w:r w:rsidRPr="004526D2">
              <w:rPr>
                <w:rFonts w:ascii="Arial" w:hAnsi="Arial" w:cs="Arial"/>
                <w:sz w:val="24"/>
                <w:szCs w:val="24"/>
                <w:rtl/>
              </w:rPr>
              <w:t>אחוז הצמיגות גבוה</w:t>
            </w:r>
          </w:p>
        </w:tc>
        <w:tc>
          <w:tcPr>
            <w:tcW w:w="3960"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sz w:val="24"/>
                <w:szCs w:val="24"/>
                <w:rtl/>
              </w:rPr>
              <w:t>אחוז הצמיגות נמוך</w:t>
            </w:r>
          </w:p>
        </w:tc>
      </w:tr>
      <w:tr w:rsidR="004526D2" w:rsidRPr="004526D2" w:rsidTr="00CA3743">
        <w:tc>
          <w:tcPr>
            <w:tcW w:w="1728" w:type="dxa"/>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b/>
                <w:bCs/>
                <w:sz w:val="24"/>
                <w:szCs w:val="24"/>
                <w:rtl/>
              </w:rPr>
              <w:t>עוגנים</w:t>
            </w:r>
          </w:p>
        </w:tc>
        <w:tc>
          <w:tcPr>
            <w:tcW w:w="4140" w:type="dxa"/>
            <w:shd w:val="clear" w:color="auto" w:fill="D9D9D9" w:themeFill="background1" w:themeFillShade="D9"/>
          </w:tcPr>
          <w:p w:rsidR="004526D2" w:rsidRPr="004526D2" w:rsidRDefault="004526D2" w:rsidP="00F853C3">
            <w:pPr>
              <w:rPr>
                <w:rFonts w:ascii="Arial" w:hAnsi="Arial" w:cs="Arial"/>
                <w:b/>
                <w:bCs/>
                <w:sz w:val="24"/>
                <w:szCs w:val="24"/>
                <w:rtl/>
              </w:rPr>
            </w:pPr>
            <w:r w:rsidRPr="004526D2">
              <w:rPr>
                <w:rFonts w:ascii="Arial" w:hAnsi="Arial" w:cs="Arial"/>
                <w:sz w:val="24"/>
                <w:szCs w:val="24"/>
                <w:rtl/>
              </w:rPr>
              <w:t>2 העוגנים קיימים ברורים</w:t>
            </w:r>
          </w:p>
        </w:tc>
        <w:tc>
          <w:tcPr>
            <w:tcW w:w="3960"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sz w:val="24"/>
                <w:szCs w:val="24"/>
                <w:rtl/>
              </w:rPr>
              <w:t>קיום העוגנים מטושטש או שאיננו כלל</w:t>
            </w:r>
          </w:p>
        </w:tc>
      </w:tr>
      <w:tr w:rsidR="004526D2" w:rsidRPr="004526D2" w:rsidTr="00CA3743">
        <w:tc>
          <w:tcPr>
            <w:tcW w:w="1728" w:type="dxa"/>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b/>
                <w:bCs/>
                <w:sz w:val="24"/>
                <w:szCs w:val="24"/>
                <w:rtl/>
              </w:rPr>
              <w:t>חלמון</w:t>
            </w:r>
          </w:p>
        </w:tc>
        <w:tc>
          <w:tcPr>
            <w:tcW w:w="4140" w:type="dxa"/>
            <w:shd w:val="clear" w:color="auto" w:fill="D9D9D9" w:themeFill="background1" w:themeFillShade="D9"/>
          </w:tcPr>
          <w:p w:rsidR="004526D2" w:rsidRPr="004526D2" w:rsidRDefault="004526D2" w:rsidP="00F853C3">
            <w:pPr>
              <w:rPr>
                <w:rFonts w:ascii="Arial" w:hAnsi="Arial" w:cs="Arial"/>
                <w:b/>
                <w:bCs/>
                <w:sz w:val="24"/>
                <w:szCs w:val="24"/>
                <w:rtl/>
              </w:rPr>
            </w:pPr>
            <w:r w:rsidRPr="004526D2">
              <w:rPr>
                <w:rFonts w:ascii="Arial" w:hAnsi="Arial" w:cs="Arial"/>
                <w:sz w:val="24"/>
                <w:szCs w:val="24"/>
                <w:rtl/>
              </w:rPr>
              <w:t>נמצא במרכז, צבעו אחיד, מיקומו יציב, לא נוטה להישבר</w:t>
            </w:r>
          </w:p>
        </w:tc>
        <w:tc>
          <w:tcPr>
            <w:tcW w:w="3960"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sz w:val="24"/>
                <w:szCs w:val="24"/>
                <w:rtl/>
              </w:rPr>
              <w:t>נמצא בצד הביצה,</w:t>
            </w:r>
            <w:r w:rsidRPr="004526D2">
              <w:rPr>
                <w:rFonts w:ascii="Arial" w:hAnsi="Arial" w:cs="Arial" w:hint="cs"/>
                <w:sz w:val="24"/>
                <w:szCs w:val="24"/>
                <w:rtl/>
              </w:rPr>
              <w:t xml:space="preserve"> </w:t>
            </w:r>
            <w:r w:rsidRPr="004526D2">
              <w:rPr>
                <w:rFonts w:ascii="Arial" w:hAnsi="Arial" w:cs="Arial"/>
                <w:sz w:val="24"/>
                <w:szCs w:val="24"/>
                <w:rtl/>
              </w:rPr>
              <w:t xml:space="preserve">צבעו אינו אחיד, מיקומו אינו יציב, </w:t>
            </w:r>
            <w:proofErr w:type="spellStart"/>
            <w:r w:rsidRPr="004526D2">
              <w:rPr>
                <w:rFonts w:ascii="Arial" w:hAnsi="Arial" w:cs="Arial"/>
                <w:sz w:val="24"/>
                <w:szCs w:val="24"/>
                <w:rtl/>
              </w:rPr>
              <w:t>נטיה</w:t>
            </w:r>
            <w:proofErr w:type="spellEnd"/>
            <w:r w:rsidRPr="004526D2">
              <w:rPr>
                <w:rFonts w:ascii="Arial" w:hAnsi="Arial" w:cs="Arial"/>
                <w:sz w:val="24"/>
                <w:szCs w:val="24"/>
                <w:rtl/>
              </w:rPr>
              <w:t xml:space="preserve"> רבה לה</w:t>
            </w:r>
            <w:r w:rsidRPr="004526D2">
              <w:rPr>
                <w:rFonts w:ascii="Arial" w:hAnsi="Arial" w:cs="Arial" w:hint="cs"/>
                <w:sz w:val="24"/>
                <w:szCs w:val="24"/>
                <w:rtl/>
              </w:rPr>
              <w:t>י</w:t>
            </w:r>
            <w:r w:rsidRPr="004526D2">
              <w:rPr>
                <w:rFonts w:ascii="Arial" w:hAnsi="Arial" w:cs="Arial"/>
                <w:sz w:val="24"/>
                <w:szCs w:val="24"/>
                <w:rtl/>
              </w:rPr>
              <w:t>שבר</w:t>
            </w:r>
          </w:p>
        </w:tc>
      </w:tr>
      <w:tr w:rsidR="004526D2" w:rsidRPr="004526D2" w:rsidTr="00CA3743">
        <w:tc>
          <w:tcPr>
            <w:tcW w:w="1728" w:type="dxa"/>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b/>
                <w:bCs/>
                <w:sz w:val="24"/>
                <w:szCs w:val="24"/>
                <w:rtl/>
              </w:rPr>
              <w:t xml:space="preserve">שקיק </w:t>
            </w:r>
            <w:proofErr w:type="spellStart"/>
            <w:r w:rsidRPr="004526D2">
              <w:rPr>
                <w:rFonts w:ascii="Arial" w:hAnsi="Arial" w:cs="Arial"/>
                <w:b/>
                <w:bCs/>
                <w:sz w:val="24"/>
                <w:szCs w:val="24"/>
                <w:rtl/>
              </w:rPr>
              <w:t>האויר</w:t>
            </w:r>
            <w:proofErr w:type="spellEnd"/>
          </w:p>
        </w:tc>
        <w:tc>
          <w:tcPr>
            <w:tcW w:w="4140" w:type="dxa"/>
            <w:shd w:val="clear" w:color="auto" w:fill="D9D9D9" w:themeFill="background1" w:themeFillShade="D9"/>
          </w:tcPr>
          <w:p w:rsidR="004526D2" w:rsidRPr="004526D2" w:rsidRDefault="004526D2" w:rsidP="00F853C3">
            <w:pPr>
              <w:rPr>
                <w:rFonts w:ascii="Arial" w:hAnsi="Arial" w:cs="Arial"/>
                <w:b/>
                <w:bCs/>
                <w:sz w:val="24"/>
                <w:szCs w:val="24"/>
                <w:rtl/>
              </w:rPr>
            </w:pPr>
            <w:r w:rsidRPr="004526D2">
              <w:rPr>
                <w:rFonts w:ascii="Arial" w:hAnsi="Arial" w:cs="Arial"/>
                <w:sz w:val="24"/>
                <w:szCs w:val="24"/>
                <w:rtl/>
              </w:rPr>
              <w:t xml:space="preserve">גודלו כ- </w:t>
            </w:r>
            <w:smartTag w:uri="urn:schemas-microsoft-com:office:smarttags" w:element="metricconverter">
              <w:smartTagPr>
                <w:attr w:name="ProductID" w:val="3 מ&quot;מ"/>
              </w:smartTagPr>
              <w:r w:rsidRPr="004526D2">
                <w:rPr>
                  <w:rFonts w:ascii="Arial" w:hAnsi="Arial" w:cs="Arial"/>
                  <w:sz w:val="24"/>
                  <w:szCs w:val="24"/>
                  <w:rtl/>
                </w:rPr>
                <w:t>3 מ"מ</w:t>
              </w:r>
            </w:smartTag>
            <w:r w:rsidRPr="004526D2">
              <w:rPr>
                <w:rFonts w:ascii="Arial" w:hAnsi="Arial" w:cs="Arial"/>
                <w:sz w:val="24"/>
                <w:szCs w:val="24"/>
                <w:rtl/>
              </w:rPr>
              <w:t xml:space="preserve"> נמצא בקצה הביצה</w:t>
            </w:r>
          </w:p>
        </w:tc>
        <w:tc>
          <w:tcPr>
            <w:tcW w:w="3960"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sz w:val="24"/>
                <w:szCs w:val="24"/>
                <w:rtl/>
              </w:rPr>
              <w:t xml:space="preserve">גודלו עד </w:t>
            </w:r>
            <w:smartTag w:uri="urn:schemas-microsoft-com:office:smarttags" w:element="metricconverter">
              <w:smartTagPr>
                <w:attr w:name="ProductID" w:val="9 מ&quot;מ"/>
              </w:smartTagPr>
              <w:r w:rsidRPr="004526D2">
                <w:rPr>
                  <w:rFonts w:ascii="Arial" w:hAnsi="Arial" w:cs="Arial"/>
                  <w:sz w:val="24"/>
                  <w:szCs w:val="24"/>
                  <w:rtl/>
                </w:rPr>
                <w:t>9 מ"מ</w:t>
              </w:r>
            </w:smartTag>
            <w:r w:rsidRPr="004526D2">
              <w:rPr>
                <w:rFonts w:ascii="Arial" w:hAnsi="Arial" w:cs="Arial"/>
                <w:sz w:val="24"/>
                <w:szCs w:val="24"/>
                <w:rtl/>
              </w:rPr>
              <w:t xml:space="preserve"> נמצא בצידה של הביצה</w:t>
            </w:r>
          </w:p>
        </w:tc>
      </w:tr>
    </w:tbl>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color w:val="000000"/>
          <w:sz w:val="24"/>
          <w:szCs w:val="24"/>
          <w:rtl/>
        </w:rPr>
      </w:pPr>
      <w:r w:rsidRPr="004526D2">
        <w:rPr>
          <w:rFonts w:ascii="Arial" w:hAnsi="Arial" w:cs="Arial" w:hint="cs"/>
          <w:b/>
          <w:bCs/>
          <w:sz w:val="24"/>
          <w:szCs w:val="24"/>
          <w:rtl/>
        </w:rPr>
        <w:t>בישול</w:t>
      </w:r>
      <w:r w:rsidRPr="004526D2">
        <w:rPr>
          <w:rFonts w:ascii="Arial" w:hAnsi="Arial" w:cs="Arial"/>
          <w:b/>
          <w:bCs/>
          <w:sz w:val="24"/>
          <w:szCs w:val="24"/>
          <w:rtl/>
        </w:rPr>
        <w:t xml:space="preserve"> ביצים:</w:t>
      </w:r>
      <w:r w:rsidRPr="004526D2">
        <w:rPr>
          <w:rFonts w:ascii="Arial" w:hAnsi="Arial" w:cs="Arial"/>
          <w:b/>
          <w:bCs/>
          <w:color w:val="FF0000"/>
          <w:sz w:val="24"/>
          <w:szCs w:val="24"/>
          <w:rtl/>
        </w:rPr>
        <w:t xml:space="preserve"> </w:t>
      </w:r>
      <w:r w:rsidRPr="004526D2">
        <w:rPr>
          <w:rFonts w:ascii="Arial" w:hAnsi="Arial" w:cs="Arial"/>
          <w:color w:val="000000"/>
          <w:sz w:val="24"/>
          <w:szCs w:val="24"/>
          <w:rtl/>
        </w:rPr>
        <w:br/>
        <w:t>הדרך הבריאה ביותר לאכול ביצה היא כשהיא קשה, כלומר</w:t>
      </w:r>
      <w:r w:rsidRPr="004526D2">
        <w:rPr>
          <w:rFonts w:ascii="Arial" w:hAnsi="Arial" w:cs="Arial" w:hint="cs"/>
          <w:color w:val="000000"/>
          <w:sz w:val="24"/>
          <w:szCs w:val="24"/>
          <w:rtl/>
        </w:rPr>
        <w:t>,</w:t>
      </w:r>
      <w:r w:rsidRPr="004526D2">
        <w:rPr>
          <w:rFonts w:ascii="Arial" w:hAnsi="Arial" w:cs="Arial"/>
          <w:color w:val="000000"/>
          <w:sz w:val="24"/>
          <w:szCs w:val="24"/>
          <w:rtl/>
        </w:rPr>
        <w:t xml:space="preserve"> לבשל אותה במים. </w:t>
      </w:r>
    </w:p>
    <w:p w:rsidR="004526D2" w:rsidRPr="00F37F1E" w:rsidRDefault="004526D2" w:rsidP="00F37F1E">
      <w:pPr>
        <w:rPr>
          <w:rFonts w:ascii="Arial" w:hAnsi="Arial" w:cs="Arial"/>
          <w:sz w:val="24"/>
          <w:szCs w:val="24"/>
          <w:rtl/>
        </w:rPr>
      </w:pPr>
      <w:r w:rsidRPr="004526D2">
        <w:rPr>
          <w:rFonts w:ascii="Arial" w:hAnsi="Arial" w:cs="Arial" w:hint="cs"/>
          <w:color w:val="000000"/>
          <w:sz w:val="24"/>
          <w:szCs w:val="24"/>
          <w:rtl/>
        </w:rPr>
        <w:t>בטיגון יש</w:t>
      </w:r>
      <w:r w:rsidRPr="004526D2">
        <w:rPr>
          <w:rFonts w:ascii="Arial" w:hAnsi="Arial" w:cs="Arial"/>
          <w:color w:val="000000"/>
          <w:sz w:val="24"/>
          <w:szCs w:val="24"/>
          <w:rtl/>
        </w:rPr>
        <w:t xml:space="preserve"> לטגן אותה, על להבה נמוכה מאוד ועם מכסה סגור. הביצה, במיוחד החלמון העשיר בכולסטרול, מכילה שמנים רוויים שמתחמצנים בקלות בטיגון ממושך, ועל כן עלולים לפגוע בכלי הדם ובגוף כולו. </w:t>
      </w:r>
      <w:r w:rsidRPr="004526D2">
        <w:rPr>
          <w:rFonts w:ascii="Arial" w:hAnsi="Arial" w:cs="Arial"/>
          <w:color w:val="000000"/>
          <w:sz w:val="24"/>
          <w:szCs w:val="24"/>
          <w:rtl/>
        </w:rPr>
        <w:br/>
      </w:r>
      <w:r w:rsidRPr="004526D2">
        <w:rPr>
          <w:rFonts w:ascii="Arial" w:hAnsi="Arial" w:cs="Arial"/>
          <w:sz w:val="24"/>
          <w:szCs w:val="24"/>
          <w:rtl/>
        </w:rPr>
        <w:t xml:space="preserve">ביצה רכה היא מקור אפשרי להרעלת </w:t>
      </w:r>
      <w:r w:rsidRPr="004526D2">
        <w:rPr>
          <w:rFonts w:ascii="Arial" w:hAnsi="Arial" w:cs="Arial"/>
          <w:sz w:val="24"/>
          <w:szCs w:val="24"/>
          <w:u w:val="single"/>
          <w:rtl/>
        </w:rPr>
        <w:t>סלמונלה</w:t>
      </w:r>
      <w:r w:rsidRPr="004526D2">
        <w:rPr>
          <w:rFonts w:ascii="Arial" w:hAnsi="Arial" w:cs="Arial" w:hint="cs"/>
          <w:sz w:val="24"/>
          <w:szCs w:val="24"/>
          <w:rtl/>
        </w:rPr>
        <w:t>.</w:t>
      </w:r>
      <w:r w:rsidRPr="004526D2">
        <w:rPr>
          <w:rFonts w:ascii="Arial" w:hAnsi="Arial" w:cs="Arial"/>
          <w:sz w:val="24"/>
          <w:szCs w:val="24"/>
          <w:rtl/>
        </w:rPr>
        <w:t xml:space="preserve"> לכן יש לבשל את הביצים לדרגה בה החלמון מתקשה, בט</w:t>
      </w:r>
      <w:r w:rsidRPr="004526D2">
        <w:rPr>
          <w:rFonts w:ascii="Arial" w:hAnsi="Arial" w:cs="Arial" w:hint="cs"/>
          <w:sz w:val="24"/>
          <w:szCs w:val="24"/>
          <w:rtl/>
        </w:rPr>
        <w:t>מ</w:t>
      </w:r>
      <w:r w:rsidRPr="004526D2">
        <w:rPr>
          <w:rFonts w:ascii="Arial" w:hAnsi="Arial" w:cs="Arial"/>
          <w:sz w:val="24"/>
          <w:szCs w:val="24"/>
          <w:rtl/>
        </w:rPr>
        <w:t>פרטורה זאת מחסלים את הסלמונלה.</w:t>
      </w:r>
    </w:p>
    <w:p w:rsidR="004526D2" w:rsidRPr="004526D2" w:rsidRDefault="004526D2" w:rsidP="004526D2">
      <w:pPr>
        <w:rPr>
          <w:rFonts w:ascii="Arial" w:hAnsi="Arial" w:cs="Arial"/>
          <w:sz w:val="24"/>
          <w:szCs w:val="24"/>
          <w:rtl/>
        </w:rPr>
      </w:pPr>
      <w:r w:rsidRPr="00F37F1E">
        <w:rPr>
          <w:rFonts w:ascii="Arial" w:hAnsi="Arial" w:cs="Arial"/>
          <w:b/>
          <w:bCs/>
          <w:sz w:val="24"/>
          <w:szCs w:val="24"/>
          <w:u w:val="single"/>
          <w:rtl/>
        </w:rPr>
        <w:t>סלמונלה</w:t>
      </w:r>
      <w:r w:rsidRPr="004526D2">
        <w:rPr>
          <w:rFonts w:ascii="Arial" w:hAnsi="Arial" w:cs="Arial" w:hint="cs"/>
          <w:sz w:val="24"/>
          <w:szCs w:val="24"/>
          <w:rtl/>
        </w:rPr>
        <w:t xml:space="preserve">: </w:t>
      </w:r>
      <w:r w:rsidRPr="004526D2">
        <w:rPr>
          <w:rFonts w:ascii="Arial" w:hAnsi="Arial" w:cs="Arial"/>
          <w:sz w:val="24"/>
          <w:szCs w:val="24"/>
          <w:rtl/>
        </w:rPr>
        <w:t>זיהום חיידקי קשה. מקור התחלואה העיקרי מסלמונלה הוא אכילת ביצים לא מבושלות</w:t>
      </w:r>
      <w:r w:rsidRPr="004526D2">
        <w:rPr>
          <w:rFonts w:ascii="Arial" w:hAnsi="Arial" w:cs="Arial" w:hint="cs"/>
          <w:sz w:val="24"/>
          <w:szCs w:val="24"/>
          <w:rtl/>
        </w:rPr>
        <w:t xml:space="preserve"> שכן החיידק עלול להימצא בגוף התרנגולת המטילה את הביצים.</w:t>
      </w:r>
    </w:p>
    <w:p w:rsidR="004526D2" w:rsidRPr="004526D2" w:rsidRDefault="004526D2" w:rsidP="004526D2">
      <w:pPr>
        <w:rPr>
          <w:rFonts w:ascii="Arial" w:hAnsi="Arial" w:cs="Arial"/>
          <w:sz w:val="24"/>
          <w:szCs w:val="24"/>
          <w:u w:val="single"/>
          <w:rtl/>
        </w:rPr>
      </w:pPr>
    </w:p>
    <w:p w:rsidR="006A7FF9" w:rsidRDefault="006A7FF9" w:rsidP="004526D2">
      <w:pPr>
        <w:rPr>
          <w:rFonts w:ascii="Arial" w:hAnsi="Arial" w:cs="Arial"/>
          <w:sz w:val="24"/>
          <w:szCs w:val="24"/>
          <w:u w:val="single"/>
          <w:rtl/>
        </w:rPr>
      </w:pPr>
    </w:p>
    <w:p w:rsidR="004526D2" w:rsidRPr="004526D2" w:rsidRDefault="004526D2" w:rsidP="004526D2">
      <w:pPr>
        <w:rPr>
          <w:rFonts w:ascii="Arial" w:hAnsi="Arial" w:cs="Arial"/>
          <w:sz w:val="24"/>
          <w:szCs w:val="24"/>
          <w:rtl/>
        </w:rPr>
      </w:pPr>
      <w:r w:rsidRPr="004526D2">
        <w:rPr>
          <w:rFonts w:ascii="Arial" w:hAnsi="Arial" w:cs="Arial" w:hint="cs"/>
          <w:sz w:val="24"/>
          <w:szCs w:val="24"/>
          <w:u w:val="single"/>
          <w:rtl/>
        </w:rPr>
        <w:lastRenderedPageBreak/>
        <w:t>שימושים בביצה ב</w:t>
      </w:r>
      <w:r w:rsidRPr="004526D2">
        <w:rPr>
          <w:rFonts w:ascii="Arial" w:hAnsi="Arial" w:cs="Arial" w:hint="cs"/>
          <w:b/>
          <w:bCs/>
          <w:sz w:val="24"/>
          <w:szCs w:val="24"/>
          <w:u w:val="single"/>
          <w:rtl/>
        </w:rPr>
        <w:t>תעשיית המזון</w:t>
      </w:r>
      <w:r w:rsidRPr="004526D2">
        <w:rPr>
          <w:rFonts w:ascii="Arial" w:hAnsi="Arial" w:cs="Arial" w:hint="cs"/>
          <w:sz w:val="24"/>
          <w:szCs w:val="24"/>
          <w:u w:val="single"/>
          <w:rtl/>
        </w:rPr>
        <w:t>:</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חומר </w:t>
      </w:r>
      <w:r w:rsidRPr="004526D2">
        <w:rPr>
          <w:rFonts w:ascii="Arial" w:hAnsi="Arial" w:cs="Arial" w:hint="cs"/>
          <w:b/>
          <w:bCs/>
          <w:sz w:val="24"/>
          <w:szCs w:val="24"/>
          <w:rtl/>
        </w:rPr>
        <w:t>מאחד ועוטף</w:t>
      </w:r>
      <w:r w:rsidRPr="004526D2">
        <w:rPr>
          <w:rFonts w:ascii="Arial" w:hAnsi="Arial" w:cs="Arial" w:hint="cs"/>
          <w:sz w:val="24"/>
          <w:szCs w:val="24"/>
          <w:rtl/>
        </w:rPr>
        <w:t xml:space="preserve"> ב: קציצות, לביבות, פשטידות, לציפוי מאכלים.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חומר </w:t>
      </w:r>
      <w:r w:rsidRPr="004526D2">
        <w:rPr>
          <w:rFonts w:ascii="Arial" w:hAnsi="Arial" w:cs="Arial" w:hint="cs"/>
          <w:b/>
          <w:bCs/>
          <w:sz w:val="24"/>
          <w:szCs w:val="24"/>
          <w:rtl/>
        </w:rPr>
        <w:t>מעבה</w:t>
      </w:r>
      <w:r w:rsidRPr="004526D2">
        <w:rPr>
          <w:rFonts w:ascii="Arial" w:hAnsi="Arial" w:cs="Arial" w:hint="cs"/>
          <w:sz w:val="24"/>
          <w:szCs w:val="24"/>
          <w:rtl/>
        </w:rPr>
        <w:t xml:space="preserve"> ב: מרק, גלידה, קרם, רוטב.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החלבון כחומר </w:t>
      </w:r>
      <w:r w:rsidRPr="004526D2">
        <w:rPr>
          <w:rFonts w:ascii="Arial" w:hAnsi="Arial" w:cs="Arial" w:hint="cs"/>
          <w:b/>
          <w:bCs/>
          <w:sz w:val="24"/>
          <w:szCs w:val="24"/>
          <w:rtl/>
        </w:rPr>
        <w:t>מוסיף נפח ומתפיח</w:t>
      </w:r>
      <w:r w:rsidRPr="004526D2">
        <w:rPr>
          <w:rFonts w:ascii="Arial" w:hAnsi="Arial" w:cs="Arial" w:hint="cs"/>
          <w:sz w:val="24"/>
          <w:szCs w:val="24"/>
          <w:rtl/>
        </w:rPr>
        <w:t xml:space="preserve">: תפיחה, עוגה, קציפה.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הלציטין שבחלמון כחומר </w:t>
      </w:r>
      <w:r w:rsidRPr="004526D2">
        <w:rPr>
          <w:rFonts w:ascii="Arial" w:hAnsi="Arial" w:cs="Arial" w:hint="cs"/>
          <w:b/>
          <w:bCs/>
          <w:sz w:val="24"/>
          <w:szCs w:val="24"/>
          <w:rtl/>
        </w:rPr>
        <w:t>מתחלב</w:t>
      </w:r>
      <w:r w:rsidRPr="004526D2">
        <w:rPr>
          <w:rFonts w:ascii="Arial" w:hAnsi="Arial" w:cs="Arial" w:hint="cs"/>
          <w:sz w:val="24"/>
          <w:szCs w:val="24"/>
          <w:rtl/>
        </w:rPr>
        <w:t xml:space="preserve"> במיונית. מוסיף צבע וברק לבורקס ומשמש כדבק לשומשום שמעל.</w:t>
      </w:r>
    </w:p>
    <w:p w:rsidR="004526D2" w:rsidRPr="004526D2" w:rsidRDefault="004526D2" w:rsidP="004526D2">
      <w:pPr>
        <w:jc w:val="both"/>
        <w:rPr>
          <w:rFonts w:ascii="Arial" w:hAnsi="Arial" w:cs="Arial"/>
          <w:sz w:val="24"/>
          <w:szCs w:val="24"/>
          <w:highlight w:val="yellow"/>
          <w:u w:val="single"/>
          <w:rtl/>
        </w:rPr>
      </w:pPr>
    </w:p>
    <w:p w:rsidR="004526D2" w:rsidRPr="00033BB8" w:rsidRDefault="004526D2" w:rsidP="004526D2">
      <w:pPr>
        <w:jc w:val="both"/>
        <w:rPr>
          <w:rFonts w:ascii="Arial" w:hAnsi="Arial" w:cs="Guttman Yad-Brush"/>
          <w:sz w:val="28"/>
          <w:szCs w:val="28"/>
          <w:u w:val="single"/>
          <w:rtl/>
        </w:rPr>
      </w:pPr>
      <w:r w:rsidRPr="00033BB8">
        <w:rPr>
          <w:rFonts w:ascii="Arial" w:hAnsi="Arial" w:cs="Guttman Yad-Brush" w:hint="cs"/>
          <w:sz w:val="28"/>
          <w:szCs w:val="28"/>
          <w:u w:val="single"/>
          <w:rtl/>
        </w:rPr>
        <w:t>עבודה:</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rtl/>
        </w:rPr>
        <w:t xml:space="preserve">1.  </w:t>
      </w:r>
      <w:r w:rsidRPr="004526D2">
        <w:rPr>
          <w:rFonts w:ascii="Arial" w:hAnsi="Arial" w:cs="Arial"/>
          <w:sz w:val="24"/>
          <w:szCs w:val="24"/>
          <w:rtl/>
        </w:rPr>
        <w:t xml:space="preserve">איזה רכיבי מזון </w:t>
      </w:r>
      <w:r w:rsidRPr="004526D2">
        <w:rPr>
          <w:rFonts w:ascii="Arial" w:hAnsi="Arial" w:cs="Arial" w:hint="cs"/>
          <w:sz w:val="24"/>
          <w:szCs w:val="24"/>
          <w:rtl/>
        </w:rPr>
        <w:t xml:space="preserve">עיקרי </w:t>
      </w:r>
      <w:r w:rsidRPr="004526D2">
        <w:rPr>
          <w:rFonts w:ascii="Arial" w:hAnsi="Arial" w:cs="Arial"/>
          <w:sz w:val="24"/>
          <w:szCs w:val="24"/>
          <w:rtl/>
        </w:rPr>
        <w:t>מכילה הביצה?___________________________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rtl/>
        </w:rPr>
        <w:t xml:space="preserve">2.  </w:t>
      </w:r>
      <w:r w:rsidRPr="004526D2">
        <w:rPr>
          <w:rFonts w:ascii="Arial" w:hAnsi="Arial" w:cs="Arial"/>
          <w:sz w:val="24"/>
          <w:szCs w:val="24"/>
          <w:rtl/>
        </w:rPr>
        <w:t>מה יחודו של חלבון הביצה?__________________________________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rtl/>
        </w:rPr>
        <w:t xml:space="preserve">3.  </w:t>
      </w:r>
      <w:r w:rsidRPr="004526D2">
        <w:rPr>
          <w:rFonts w:ascii="Arial" w:hAnsi="Arial" w:cs="Arial"/>
          <w:sz w:val="24"/>
          <w:szCs w:val="24"/>
          <w:rtl/>
        </w:rPr>
        <w:t>מה מטרת הקצפת חלבון הביצה?_______________________________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rtl/>
        </w:rPr>
        <w:t xml:space="preserve">4.  </w:t>
      </w:r>
      <w:r w:rsidRPr="004526D2">
        <w:rPr>
          <w:rFonts w:ascii="Arial" w:hAnsi="Arial" w:cs="Arial"/>
          <w:sz w:val="24"/>
          <w:szCs w:val="24"/>
          <w:rtl/>
        </w:rPr>
        <w:t>מדוע מוסיפים ביצה לקציצות פשטידות ולביבות?____________________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rtl/>
        </w:rPr>
        <w:t xml:space="preserve">5.  </w:t>
      </w:r>
      <w:r w:rsidRPr="004526D2">
        <w:rPr>
          <w:rFonts w:ascii="Arial" w:hAnsi="Arial" w:cs="Arial"/>
          <w:sz w:val="24"/>
          <w:szCs w:val="24"/>
          <w:rtl/>
        </w:rPr>
        <w:t>בתהליך הכנת מיונית מוסיפים חלמון ביצה מדוע?____________________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rtl/>
        </w:rPr>
        <w:t xml:space="preserve">6.  </w:t>
      </w:r>
      <w:r w:rsidRPr="004526D2">
        <w:rPr>
          <w:rFonts w:ascii="Arial" w:hAnsi="Arial" w:cs="Arial"/>
          <w:sz w:val="24"/>
          <w:szCs w:val="24"/>
          <w:rtl/>
        </w:rPr>
        <w:t>איזה ויטמין נמצא בכמות גדולה בחלמון הביצה?_____________________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rtl/>
        </w:rPr>
        <w:t xml:space="preserve">7.  </w:t>
      </w:r>
      <w:r w:rsidRPr="004526D2">
        <w:rPr>
          <w:rFonts w:ascii="Arial" w:hAnsi="Arial" w:cs="Arial"/>
          <w:sz w:val="24"/>
          <w:szCs w:val="24"/>
          <w:rtl/>
        </w:rPr>
        <w:t>מה הן הסיבות לצורך בבישול הביצה?____________________________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rtl/>
        </w:rPr>
        <w:t xml:space="preserve">8.  </w:t>
      </w:r>
      <w:r w:rsidRPr="004526D2">
        <w:rPr>
          <w:rFonts w:ascii="Arial" w:hAnsi="Arial" w:cs="Arial"/>
          <w:sz w:val="24"/>
          <w:szCs w:val="24"/>
          <w:rtl/>
        </w:rPr>
        <w:t>מה קורה לחלבון הביצה בתהליך הבישול?_________________________</w:t>
      </w:r>
    </w:p>
    <w:p w:rsidR="004526D2" w:rsidRPr="004526D2" w:rsidRDefault="004526D2" w:rsidP="004526D2">
      <w:pPr>
        <w:jc w:val="both"/>
        <w:rPr>
          <w:rFonts w:ascii="Arial" w:hAnsi="Arial" w:cs="Arial"/>
          <w:b/>
          <w:bCs/>
          <w:sz w:val="24"/>
          <w:szCs w:val="24"/>
          <w:highlight w:val="yellow"/>
          <w:u w:val="single"/>
          <w:rtl/>
        </w:rPr>
      </w:pPr>
    </w:p>
    <w:p w:rsidR="004526D2" w:rsidRPr="004526D2" w:rsidRDefault="004526D2" w:rsidP="004526D2">
      <w:pPr>
        <w:spacing w:line="360" w:lineRule="auto"/>
        <w:jc w:val="both"/>
        <w:rPr>
          <w:rFonts w:ascii="Arial" w:hAnsi="Arial" w:cs="Arial"/>
          <w:sz w:val="24"/>
          <w:szCs w:val="24"/>
          <w:rtl/>
        </w:rPr>
      </w:pPr>
      <w:r w:rsidRPr="004526D2">
        <w:rPr>
          <w:rFonts w:ascii="Arial" w:hAnsi="Arial" w:cs="Arial" w:hint="cs"/>
          <w:sz w:val="24"/>
          <w:szCs w:val="24"/>
          <w:u w:val="single"/>
          <w:rtl/>
        </w:rPr>
        <w:t>יש לציין</w:t>
      </w:r>
      <w:r w:rsidRPr="004526D2">
        <w:rPr>
          <w:rFonts w:ascii="Arial" w:hAnsi="Arial" w:cs="Arial"/>
          <w:sz w:val="24"/>
          <w:szCs w:val="24"/>
          <w:u w:val="single"/>
          <w:rtl/>
        </w:rPr>
        <w:t xml:space="preserve"> דוגמאות לתכונות הביצה בבישול ו</w:t>
      </w:r>
      <w:r w:rsidRPr="004526D2">
        <w:rPr>
          <w:rFonts w:ascii="Arial" w:hAnsi="Arial" w:cs="Arial" w:hint="cs"/>
          <w:sz w:val="24"/>
          <w:szCs w:val="24"/>
          <w:u w:val="single"/>
          <w:rtl/>
        </w:rPr>
        <w:t>ב</w:t>
      </w:r>
      <w:r w:rsidRPr="004526D2">
        <w:rPr>
          <w:rFonts w:ascii="Arial" w:hAnsi="Arial" w:cs="Arial"/>
          <w:sz w:val="24"/>
          <w:szCs w:val="24"/>
          <w:u w:val="single"/>
          <w:rtl/>
        </w:rPr>
        <w:t>אפיה:</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sz w:val="24"/>
          <w:szCs w:val="24"/>
          <w:rtl/>
        </w:rPr>
        <w:t>כחומר מאחד_____________________________________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sz w:val="24"/>
          <w:szCs w:val="24"/>
          <w:rtl/>
        </w:rPr>
        <w:t>כחומר מעבה_____________________________________</w:t>
      </w:r>
    </w:p>
    <w:p w:rsidR="004526D2" w:rsidRPr="004526D2" w:rsidRDefault="004526D2" w:rsidP="004526D2">
      <w:pPr>
        <w:spacing w:line="360" w:lineRule="auto"/>
        <w:jc w:val="both"/>
        <w:rPr>
          <w:rFonts w:ascii="Arial" w:hAnsi="Arial" w:cs="Arial"/>
          <w:sz w:val="24"/>
          <w:szCs w:val="24"/>
          <w:rtl/>
        </w:rPr>
      </w:pPr>
      <w:r w:rsidRPr="004526D2">
        <w:rPr>
          <w:rFonts w:ascii="Arial" w:hAnsi="Arial" w:cs="Arial"/>
          <w:sz w:val="24"/>
          <w:szCs w:val="24"/>
          <w:rtl/>
        </w:rPr>
        <w:t>כחומר מתחלב____________________________________</w:t>
      </w:r>
    </w:p>
    <w:p w:rsidR="004526D2" w:rsidRPr="004526D2" w:rsidRDefault="004526D2" w:rsidP="004526D2">
      <w:pPr>
        <w:spacing w:line="360" w:lineRule="auto"/>
        <w:jc w:val="both"/>
        <w:rPr>
          <w:rFonts w:ascii="Arial" w:hAnsi="Arial" w:cs="Arial"/>
          <w:sz w:val="24"/>
          <w:szCs w:val="24"/>
        </w:rPr>
      </w:pPr>
      <w:r w:rsidRPr="004526D2">
        <w:rPr>
          <w:rFonts w:ascii="Arial" w:hAnsi="Arial" w:cs="Arial"/>
          <w:sz w:val="24"/>
          <w:szCs w:val="24"/>
          <w:rtl/>
        </w:rPr>
        <w:t>כחומר מתפיח____________________________________</w:t>
      </w:r>
    </w:p>
    <w:p w:rsidR="004526D2" w:rsidRPr="004526D2" w:rsidRDefault="004526D2" w:rsidP="004526D2">
      <w:pPr>
        <w:rPr>
          <w:rFonts w:ascii="Arial" w:hAnsi="Arial" w:cs="Arial"/>
          <w:b/>
          <w:bCs/>
          <w:sz w:val="24"/>
          <w:szCs w:val="24"/>
          <w:u w:val="single"/>
          <w:rtl/>
        </w:rPr>
      </w:pPr>
    </w:p>
    <w:p w:rsidR="00033BB8" w:rsidRDefault="00033BB8" w:rsidP="004526D2">
      <w:pPr>
        <w:rPr>
          <w:rFonts w:ascii="Arial" w:hAnsi="Arial" w:cs="Arial"/>
          <w:b/>
          <w:bCs/>
          <w:sz w:val="24"/>
          <w:szCs w:val="24"/>
          <w:u w:val="single"/>
          <w:rtl/>
        </w:rPr>
      </w:pPr>
    </w:p>
    <w:p w:rsidR="00033BB8" w:rsidRDefault="00033BB8" w:rsidP="004526D2">
      <w:pPr>
        <w:rPr>
          <w:rFonts w:ascii="Arial" w:hAnsi="Arial" w:cs="Arial"/>
          <w:b/>
          <w:bCs/>
          <w:sz w:val="24"/>
          <w:szCs w:val="24"/>
          <w:u w:val="single"/>
          <w:rtl/>
        </w:rPr>
      </w:pPr>
    </w:p>
    <w:p w:rsidR="00033BB8" w:rsidRDefault="00033BB8" w:rsidP="004526D2">
      <w:pPr>
        <w:rPr>
          <w:rFonts w:ascii="Arial" w:hAnsi="Arial" w:cs="Arial"/>
          <w:b/>
          <w:bCs/>
          <w:sz w:val="24"/>
          <w:szCs w:val="24"/>
          <w:u w:val="single"/>
          <w:rtl/>
        </w:rPr>
      </w:pPr>
    </w:p>
    <w:p w:rsidR="00033BB8" w:rsidRDefault="00033BB8" w:rsidP="004526D2">
      <w:pPr>
        <w:rPr>
          <w:rFonts w:ascii="Arial" w:hAnsi="Arial" w:cs="Arial"/>
          <w:b/>
          <w:bCs/>
          <w:sz w:val="24"/>
          <w:szCs w:val="24"/>
          <w:u w:val="single"/>
          <w:rtl/>
        </w:rPr>
      </w:pPr>
    </w:p>
    <w:p w:rsidR="004526D2" w:rsidRPr="004526D2" w:rsidRDefault="004526D2" w:rsidP="004526D2">
      <w:pPr>
        <w:rPr>
          <w:rFonts w:ascii="Arial" w:hAnsi="Arial" w:cs="Arial"/>
          <w:b/>
          <w:bCs/>
          <w:sz w:val="24"/>
          <w:szCs w:val="24"/>
          <w:u w:val="single"/>
          <w:rtl/>
        </w:rPr>
      </w:pPr>
      <w:r w:rsidRPr="004526D2">
        <w:rPr>
          <w:rFonts w:ascii="Arial" w:hAnsi="Arial" w:cs="Arial"/>
          <w:b/>
          <w:bCs/>
          <w:sz w:val="24"/>
          <w:szCs w:val="24"/>
          <w:u w:val="single"/>
          <w:rtl/>
        </w:rPr>
        <w:lastRenderedPageBreak/>
        <w:t>בשר, דגים ומוצריהם</w:t>
      </w:r>
    </w:p>
    <w:p w:rsidR="004526D2" w:rsidRPr="004526D2" w:rsidRDefault="004526D2" w:rsidP="004526D2">
      <w:pPr>
        <w:rPr>
          <w:rFonts w:ascii="Arial" w:hAnsi="Arial" w:cs="Arial"/>
          <w:b/>
          <w:bCs/>
          <w:sz w:val="24"/>
          <w:szCs w:val="24"/>
          <w:rtl/>
        </w:rPr>
      </w:pPr>
      <w:r w:rsidRPr="004526D2">
        <w:rPr>
          <w:rFonts w:ascii="Arial" w:hAnsi="Arial" w:cs="Arial" w:hint="cs"/>
          <w:sz w:val="24"/>
          <w:szCs w:val="24"/>
          <w:rtl/>
        </w:rPr>
        <w:t>קבוצת מזון זו מהווה מקור ל</w:t>
      </w:r>
      <w:r w:rsidRPr="004526D2">
        <w:rPr>
          <w:rFonts w:ascii="Arial" w:hAnsi="Arial" w:cs="Arial" w:hint="cs"/>
          <w:b/>
          <w:bCs/>
          <w:sz w:val="24"/>
          <w:szCs w:val="24"/>
          <w:rtl/>
        </w:rPr>
        <w:t>חלבון מהחי</w:t>
      </w:r>
      <w:r w:rsidRPr="004526D2">
        <w:rPr>
          <w:rFonts w:ascii="Arial" w:hAnsi="Arial" w:cs="Arial" w:hint="cs"/>
          <w:sz w:val="24"/>
          <w:szCs w:val="24"/>
          <w:rtl/>
        </w:rPr>
        <w:t>.  במזונות קבוצה זו</w:t>
      </w:r>
      <w:r w:rsidRPr="004526D2">
        <w:rPr>
          <w:rFonts w:ascii="Arial" w:hAnsi="Arial" w:cs="Arial" w:hint="cs"/>
          <w:b/>
          <w:bCs/>
          <w:sz w:val="24"/>
          <w:szCs w:val="24"/>
          <w:rtl/>
        </w:rPr>
        <w:t xml:space="preserve"> </w:t>
      </w:r>
      <w:r w:rsidRPr="004526D2">
        <w:rPr>
          <w:rFonts w:ascii="Arial" w:hAnsi="Arial" w:cs="Arial" w:hint="cs"/>
          <w:sz w:val="24"/>
          <w:szCs w:val="24"/>
          <w:rtl/>
        </w:rPr>
        <w:t>יש 17%  -  25% חלבון</w:t>
      </w:r>
      <w:r w:rsidRPr="004526D2">
        <w:rPr>
          <w:rFonts w:ascii="Arial" w:hAnsi="Arial" w:cs="Arial" w:hint="cs"/>
          <w:b/>
          <w:bCs/>
          <w:sz w:val="24"/>
          <w:szCs w:val="24"/>
          <w:rtl/>
        </w:rPr>
        <w:t>.</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חלבון מהחי</w:t>
      </w:r>
      <w:r w:rsidRPr="004526D2">
        <w:rPr>
          <w:rFonts w:ascii="Arial" w:hAnsi="Arial" w:cs="Arial" w:hint="cs"/>
          <w:sz w:val="24"/>
          <w:szCs w:val="24"/>
          <w:rtl/>
        </w:rPr>
        <w:t xml:space="preserve"> הוא בעל ערך </w:t>
      </w:r>
      <w:r w:rsidRPr="004526D2">
        <w:rPr>
          <w:rFonts w:ascii="Arial" w:hAnsi="Arial" w:cs="Arial" w:hint="cs"/>
          <w:b/>
          <w:bCs/>
          <w:sz w:val="24"/>
          <w:szCs w:val="24"/>
          <w:rtl/>
        </w:rPr>
        <w:t>ביולוגי גבוה</w:t>
      </w:r>
      <w:r w:rsidRPr="004526D2">
        <w:rPr>
          <w:rFonts w:ascii="Arial" w:hAnsi="Arial" w:cs="Arial" w:hint="cs"/>
          <w:sz w:val="24"/>
          <w:szCs w:val="24"/>
          <w:rtl/>
        </w:rPr>
        <w:t>-חלבון מלא, כי יש בו חומצות אמינו חיוניות ברמה גבוהה.</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חלבון זה עובר </w:t>
      </w:r>
      <w:proofErr w:type="spellStart"/>
      <w:r w:rsidRPr="004526D2">
        <w:rPr>
          <w:rFonts w:ascii="Arial" w:hAnsi="Arial" w:cs="Arial" w:hint="cs"/>
          <w:sz w:val="24"/>
          <w:szCs w:val="24"/>
          <w:rtl/>
        </w:rPr>
        <w:t>דנטורציה</w:t>
      </w:r>
      <w:proofErr w:type="spellEnd"/>
      <w:r w:rsidRPr="004526D2">
        <w:rPr>
          <w:rFonts w:ascii="Arial" w:hAnsi="Arial" w:cs="Arial" w:hint="cs"/>
          <w:sz w:val="24"/>
          <w:szCs w:val="24"/>
          <w:rtl/>
        </w:rPr>
        <w:t xml:space="preserve"> בתהליכי עיבוד המזון. </w: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חלבון מהחי</w:t>
      </w:r>
      <w:r w:rsidRPr="004526D2">
        <w:rPr>
          <w:rFonts w:ascii="Arial" w:hAnsi="Arial" w:cs="Arial" w:hint="cs"/>
          <w:sz w:val="24"/>
          <w:szCs w:val="24"/>
          <w:rtl/>
        </w:rPr>
        <w:t xml:space="preserve"> עשיר </w:t>
      </w:r>
      <w:proofErr w:type="spellStart"/>
      <w:r w:rsidRPr="004526D2">
        <w:rPr>
          <w:rFonts w:ascii="Arial" w:hAnsi="Arial" w:cs="Arial" w:hint="cs"/>
          <w:b/>
          <w:bCs/>
          <w:sz w:val="24"/>
          <w:szCs w:val="24"/>
          <w:rtl/>
        </w:rPr>
        <w:t>בויטמין</w:t>
      </w:r>
      <w:proofErr w:type="spellEnd"/>
      <w:r w:rsidRPr="004526D2">
        <w:rPr>
          <w:rFonts w:ascii="Arial" w:hAnsi="Arial" w:cs="Arial" w:hint="cs"/>
          <w:sz w:val="24"/>
          <w:szCs w:val="24"/>
          <w:rtl/>
        </w:rPr>
        <w:t xml:space="preserve">  מקבוצת </w:t>
      </w:r>
      <w:r w:rsidRPr="004526D2">
        <w:rPr>
          <w:rFonts w:ascii="Arial" w:hAnsi="Arial" w:cs="Arial" w:hint="cs"/>
          <w:b/>
          <w:bCs/>
          <w:sz w:val="24"/>
          <w:szCs w:val="24"/>
        </w:rPr>
        <w:t>B</w:t>
      </w:r>
      <w:r w:rsidRPr="004526D2">
        <w:rPr>
          <w:rFonts w:ascii="Arial" w:hAnsi="Arial" w:cs="Arial" w:hint="cs"/>
          <w:sz w:val="24"/>
          <w:szCs w:val="24"/>
          <w:rtl/>
        </w:rPr>
        <w:t xml:space="preserve">. החשוב שבהם: </w:t>
      </w:r>
      <w:r w:rsidRPr="004526D2">
        <w:rPr>
          <w:rFonts w:ascii="Arial" w:hAnsi="Arial" w:cs="Arial" w:hint="cs"/>
          <w:b/>
          <w:bCs/>
          <w:sz w:val="24"/>
          <w:szCs w:val="24"/>
          <w:rtl/>
        </w:rPr>
        <w:t>12</w:t>
      </w:r>
      <w:r w:rsidRPr="004526D2">
        <w:rPr>
          <w:rFonts w:ascii="Arial" w:hAnsi="Arial" w:cs="Arial" w:hint="cs"/>
          <w:b/>
          <w:bCs/>
          <w:sz w:val="24"/>
          <w:szCs w:val="24"/>
        </w:rPr>
        <w:t>B</w:t>
      </w:r>
      <w:r w:rsidRPr="004526D2">
        <w:rPr>
          <w:rFonts w:ascii="Arial" w:hAnsi="Arial" w:cs="Arial" w:hint="cs"/>
          <w:sz w:val="24"/>
          <w:szCs w:val="24"/>
          <w:rtl/>
        </w:rPr>
        <w:t xml:space="preserve">, המשתתף בבניית כדוריות הדם האדומות יחד עם החומצה הפולית. </w:t>
      </w:r>
      <w:r w:rsidRPr="004526D2">
        <w:rPr>
          <w:rFonts w:ascii="Arial" w:hAnsi="Arial" w:cs="Arial" w:hint="cs"/>
          <w:b/>
          <w:bCs/>
          <w:sz w:val="24"/>
          <w:szCs w:val="24"/>
          <w:rtl/>
        </w:rPr>
        <w:t>12</w:t>
      </w:r>
      <w:r w:rsidRPr="004526D2">
        <w:rPr>
          <w:rFonts w:ascii="Arial" w:hAnsi="Arial" w:cs="Arial" w:hint="cs"/>
          <w:b/>
          <w:bCs/>
          <w:sz w:val="24"/>
          <w:szCs w:val="24"/>
        </w:rPr>
        <w:t>B</w:t>
      </w:r>
      <w:r w:rsidRPr="004526D2">
        <w:rPr>
          <w:rFonts w:ascii="Arial" w:hAnsi="Arial" w:cs="Arial" w:hint="cs"/>
          <w:sz w:val="24"/>
          <w:szCs w:val="24"/>
          <w:rtl/>
        </w:rPr>
        <w:t xml:space="preserve"> מקורו רק במזון חלבוני מהחי.  </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ויטמינים</w:t>
      </w:r>
      <w:r w:rsidRPr="004526D2">
        <w:rPr>
          <w:rFonts w:ascii="Arial" w:hAnsi="Arial" w:cs="Arial" w:hint="cs"/>
          <w:sz w:val="24"/>
          <w:szCs w:val="24"/>
          <w:rtl/>
        </w:rPr>
        <w:t xml:space="preserve"> נוספים במזונות הקבוצה: </w:t>
      </w:r>
      <w:r w:rsidRPr="004526D2">
        <w:rPr>
          <w:rFonts w:ascii="Arial" w:hAnsi="Arial" w:cs="Arial" w:hint="cs"/>
          <w:sz w:val="24"/>
          <w:szCs w:val="24"/>
        </w:rPr>
        <w:t>A</w:t>
      </w:r>
      <w:r w:rsidRPr="004526D2">
        <w:rPr>
          <w:rFonts w:ascii="Arial" w:hAnsi="Arial" w:cs="Arial" w:hint="cs"/>
          <w:sz w:val="24"/>
          <w:szCs w:val="24"/>
          <w:rtl/>
        </w:rPr>
        <w:t>,</w:t>
      </w:r>
      <w:r w:rsidRPr="004526D2">
        <w:rPr>
          <w:rFonts w:ascii="Arial" w:hAnsi="Arial" w:cs="Arial" w:hint="cs"/>
          <w:sz w:val="24"/>
          <w:szCs w:val="24"/>
        </w:rPr>
        <w:t>D</w:t>
      </w:r>
      <w:r w:rsidRPr="004526D2">
        <w:rPr>
          <w:rFonts w:ascii="Arial" w:hAnsi="Arial" w:cs="Arial" w:hint="cs"/>
          <w:sz w:val="24"/>
          <w:szCs w:val="24"/>
          <w:rtl/>
        </w:rPr>
        <w:t>,</w:t>
      </w:r>
      <w:r w:rsidRPr="004526D2">
        <w:rPr>
          <w:rFonts w:ascii="Arial" w:hAnsi="Arial" w:cs="Arial" w:hint="cs"/>
          <w:sz w:val="24"/>
          <w:szCs w:val="24"/>
        </w:rPr>
        <w:t>E</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מינרלים</w:t>
      </w:r>
      <w:r w:rsidRPr="004526D2">
        <w:rPr>
          <w:rFonts w:ascii="Arial" w:hAnsi="Arial" w:cs="Arial" w:hint="cs"/>
          <w:sz w:val="24"/>
          <w:szCs w:val="24"/>
          <w:rtl/>
        </w:rPr>
        <w:t xml:space="preserve"> בהם עשירה קבוצה זו: ברזל, סידן, אבץ, נחושת.  </w:t>
      </w:r>
    </w:p>
    <w:p w:rsidR="004526D2" w:rsidRPr="004526D2" w:rsidRDefault="004526D2" w:rsidP="004526D2">
      <w:pPr>
        <w:rPr>
          <w:rFonts w:ascii="Arial" w:hAnsi="Arial" w:cs="Arial"/>
          <w:sz w:val="24"/>
          <w:szCs w:val="24"/>
          <w:rtl/>
        </w:rPr>
      </w:pPr>
      <w:r w:rsidRPr="004526D2">
        <w:rPr>
          <w:rFonts w:ascii="Arial" w:hAnsi="Arial" w:cs="Arial" w:hint="cs"/>
          <w:sz w:val="24"/>
          <w:szCs w:val="24"/>
          <w:u w:val="single"/>
          <w:rtl/>
        </w:rPr>
        <w:t>ההמלצה היא</w:t>
      </w:r>
      <w:r w:rsidRPr="004526D2">
        <w:rPr>
          <w:rFonts w:ascii="Arial" w:hAnsi="Arial" w:cs="Arial" w:hint="cs"/>
          <w:sz w:val="24"/>
          <w:szCs w:val="24"/>
          <w:rtl/>
        </w:rPr>
        <w:t xml:space="preserve"> לאכול מוצרי בשר ודגים </w:t>
      </w:r>
      <w:r w:rsidRPr="004526D2">
        <w:rPr>
          <w:rFonts w:ascii="Arial" w:hAnsi="Arial" w:cs="Arial" w:hint="cs"/>
          <w:sz w:val="24"/>
          <w:szCs w:val="24"/>
          <w:u w:val="single"/>
          <w:rtl/>
        </w:rPr>
        <w:t>דלי שומן</w:t>
      </w:r>
      <w:r w:rsidRPr="004526D2">
        <w:rPr>
          <w:rFonts w:ascii="Arial" w:hAnsi="Arial" w:cs="Arial" w:hint="cs"/>
          <w:sz w:val="24"/>
          <w:szCs w:val="24"/>
          <w:rtl/>
        </w:rPr>
        <w:t xml:space="preserve"> כי יש בשומן מהחי נוכחות כולסטרול ברמות שונות. </w: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כדוריות הדם האדומות:</w:t>
      </w:r>
      <w:r w:rsidRPr="004526D2">
        <w:rPr>
          <w:rFonts w:ascii="Arial" w:hAnsi="Arial" w:cs="Arial" w:hint="cs"/>
          <w:sz w:val="24"/>
          <w:szCs w:val="24"/>
          <w:rtl/>
        </w:rPr>
        <w:t xml:space="preserve"> </w:t>
      </w:r>
      <w:r w:rsidRPr="004526D2">
        <w:rPr>
          <w:rFonts w:ascii="Arial" w:hAnsi="Arial" w:cs="Arial"/>
          <w:sz w:val="24"/>
          <w:szCs w:val="24"/>
          <w:rtl/>
        </w:rPr>
        <w:t>תפקידן</w:t>
      </w:r>
      <w:r w:rsidRPr="004526D2">
        <w:rPr>
          <w:rFonts w:ascii="Arial" w:hAnsi="Arial" w:cs="Arial" w:hint="cs"/>
          <w:sz w:val="24"/>
          <w:szCs w:val="24"/>
          <w:rtl/>
        </w:rPr>
        <w:t>:</w:t>
      </w:r>
      <w:r w:rsidRPr="004526D2">
        <w:rPr>
          <w:rFonts w:ascii="Arial" w:hAnsi="Arial" w:cs="Arial"/>
          <w:sz w:val="24"/>
          <w:szCs w:val="24"/>
          <w:rtl/>
        </w:rPr>
        <w:t xml:space="preserve"> הובלת החמצן מהריאות לכל הרקמות בגוף והובלת פחמן דו חמצני מהרקמות חזרה אל הריאות.</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מוח העצם</w:t>
      </w:r>
      <w:r w:rsidRPr="004526D2">
        <w:rPr>
          <w:rFonts w:ascii="Arial" w:hAnsi="Arial" w:cs="Arial" w:hint="cs"/>
          <w:sz w:val="24"/>
          <w:szCs w:val="24"/>
          <w:rtl/>
        </w:rPr>
        <w:t xml:space="preserve"> הוא</w:t>
      </w:r>
      <w:r w:rsidRPr="004526D2">
        <w:rPr>
          <w:rFonts w:ascii="Arial" w:hAnsi="Arial" w:cs="Arial"/>
          <w:sz w:val="24"/>
          <w:szCs w:val="24"/>
          <w:rtl/>
        </w:rPr>
        <w:t xml:space="preserve"> הרקמה הממוקמת בחלק הספוגי של העצם ובה נוצרים תאי מערכת הדם</w:t>
      </w:r>
      <w:r w:rsidRPr="004526D2">
        <w:rPr>
          <w:rFonts w:ascii="Arial" w:hAnsi="Arial" w:cs="Arial" w:hint="cs"/>
          <w:sz w:val="24"/>
          <w:szCs w:val="24"/>
          <w:rtl/>
        </w:rPr>
        <w:t>, כולל כדוריות הדם האדומות.</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חומצה פולית </w:t>
      </w:r>
      <w:r w:rsidRPr="004526D2">
        <w:rPr>
          <w:rFonts w:ascii="Arial" w:hAnsi="Arial" w:cs="Arial" w:hint="cs"/>
          <w:sz w:val="24"/>
          <w:szCs w:val="24"/>
          <w:rtl/>
        </w:rPr>
        <w:t>(9</w:t>
      </w:r>
      <w:r w:rsidRPr="004526D2">
        <w:rPr>
          <w:rFonts w:ascii="Arial" w:hAnsi="Arial" w:cs="Arial" w:hint="cs"/>
          <w:sz w:val="24"/>
          <w:szCs w:val="24"/>
        </w:rPr>
        <w:t>B</w:t>
      </w:r>
      <w:r w:rsidRPr="004526D2">
        <w:rPr>
          <w:rFonts w:ascii="Arial" w:hAnsi="Arial" w:cs="Arial" w:hint="cs"/>
          <w:sz w:val="24"/>
          <w:szCs w:val="24"/>
          <w:rtl/>
        </w:rPr>
        <w:t>) היא</w:t>
      </w:r>
      <w:r w:rsidRPr="004526D2">
        <w:rPr>
          <w:rFonts w:ascii="Arial" w:hAnsi="Arial" w:cs="Arial" w:hint="cs"/>
          <w:b/>
          <w:bCs/>
          <w:sz w:val="24"/>
          <w:szCs w:val="24"/>
          <w:rtl/>
        </w:rPr>
        <w:t xml:space="preserve"> </w:t>
      </w:r>
      <w:r w:rsidRPr="004526D2">
        <w:rPr>
          <w:rFonts w:ascii="Arial" w:hAnsi="Arial" w:cs="Arial"/>
          <w:sz w:val="24"/>
          <w:szCs w:val="24"/>
          <w:rtl/>
        </w:rPr>
        <w:t xml:space="preserve">ויטמין מקבוצה </w:t>
      </w:r>
      <w:r w:rsidRPr="004526D2">
        <w:rPr>
          <w:rFonts w:ascii="Arial" w:hAnsi="Arial" w:cs="Arial"/>
          <w:sz w:val="24"/>
          <w:szCs w:val="24"/>
        </w:rPr>
        <w:t>B</w:t>
      </w:r>
      <w:r w:rsidRPr="004526D2">
        <w:rPr>
          <w:rFonts w:ascii="Arial" w:hAnsi="Arial" w:cs="Arial"/>
          <w:sz w:val="24"/>
          <w:szCs w:val="24"/>
          <w:rtl/>
        </w:rPr>
        <w:t xml:space="preserve">, שתפקידו בחילוף חומרים קשור לזה של ויטמין </w:t>
      </w:r>
      <w:r w:rsidRPr="004526D2">
        <w:rPr>
          <w:rFonts w:ascii="Arial" w:hAnsi="Arial" w:cs="Arial"/>
          <w:sz w:val="24"/>
          <w:szCs w:val="24"/>
        </w:rPr>
        <w:t>B12</w:t>
      </w:r>
      <w:r w:rsidRPr="004526D2">
        <w:rPr>
          <w:rFonts w:ascii="Arial" w:hAnsi="Arial" w:cs="Arial"/>
          <w:sz w:val="24"/>
          <w:szCs w:val="24"/>
          <w:rtl/>
        </w:rPr>
        <w:t xml:space="preserve"> ומחסור באחד מהם עלול להוביל למחסור בשני. </w:t>
      </w:r>
      <w:r w:rsidRPr="004526D2">
        <w:rPr>
          <w:rFonts w:ascii="Arial" w:hAnsi="Arial" w:cs="Arial"/>
          <w:b/>
          <w:bCs/>
          <w:sz w:val="24"/>
          <w:szCs w:val="24"/>
          <w:rtl/>
        </w:rPr>
        <w:t>חומצה פולית</w:t>
      </w:r>
      <w:r w:rsidRPr="004526D2">
        <w:rPr>
          <w:rFonts w:ascii="Arial" w:hAnsi="Arial" w:cs="Arial"/>
          <w:sz w:val="24"/>
          <w:szCs w:val="24"/>
          <w:rtl/>
        </w:rPr>
        <w:t xml:space="preserve"> חיונית לצמיחת תאים שמתחלקים מהר. היום ידוע שיש לה תפקיד חשוב במהלך הה</w:t>
      </w:r>
      <w:r w:rsidRPr="004526D2">
        <w:rPr>
          <w:rFonts w:ascii="Arial" w:hAnsi="Arial" w:cs="Arial" w:hint="cs"/>
          <w:sz w:val="24"/>
          <w:szCs w:val="24"/>
          <w:rtl/>
        </w:rPr>
        <w:t>י</w:t>
      </w:r>
      <w:r w:rsidRPr="004526D2">
        <w:rPr>
          <w:rFonts w:ascii="Arial" w:hAnsi="Arial" w:cs="Arial"/>
          <w:sz w:val="24"/>
          <w:szCs w:val="24"/>
          <w:rtl/>
        </w:rPr>
        <w:t>ריון. מחסור בחומצה פולית גורם לאנמיה</w:t>
      </w:r>
      <w:r w:rsidRPr="004526D2">
        <w:rPr>
          <w:rFonts w:ascii="Arial" w:hAnsi="Arial" w:cs="Arial" w:hint="cs"/>
          <w:sz w:val="24"/>
          <w:szCs w:val="24"/>
          <w:rtl/>
        </w:rPr>
        <w:t>.</w:t>
      </w:r>
      <w:r w:rsidRPr="004526D2">
        <w:rPr>
          <w:rFonts w:ascii="Arial" w:hAnsi="Arial" w:cs="Arial"/>
          <w:sz w:val="24"/>
          <w:szCs w:val="24"/>
          <w:rtl/>
        </w:rPr>
        <w:t xml:space="preserve"> מקורות טובים לחומצה פולית הם כבד וירקות.</w:t>
      </w:r>
    </w:p>
    <w:p w:rsidR="004526D2" w:rsidRPr="00F37F1E" w:rsidRDefault="004526D2" w:rsidP="00F37F1E">
      <w:pPr>
        <w:rPr>
          <w:rFonts w:ascii="Arial" w:hAnsi="Arial" w:cs="Arial"/>
          <w:sz w:val="24"/>
          <w:szCs w:val="24"/>
          <w:rtl/>
        </w:rPr>
      </w:pPr>
      <w:r w:rsidRPr="004526D2">
        <w:rPr>
          <w:rFonts w:ascii="Arial" w:hAnsi="Arial" w:cs="Arial" w:hint="cs"/>
          <w:b/>
          <w:bCs/>
          <w:sz w:val="24"/>
          <w:szCs w:val="24"/>
          <w:rtl/>
        </w:rPr>
        <w:t>אנמיה</w:t>
      </w:r>
      <w:r w:rsidRPr="004526D2">
        <w:rPr>
          <w:rFonts w:ascii="Arial" w:hAnsi="Arial" w:cs="Arial" w:hint="cs"/>
          <w:sz w:val="24"/>
          <w:szCs w:val="24"/>
          <w:rtl/>
        </w:rPr>
        <w:t>:</w:t>
      </w:r>
      <w:r w:rsidRPr="004526D2">
        <w:rPr>
          <w:sz w:val="24"/>
          <w:szCs w:val="24"/>
          <w:rtl/>
        </w:rPr>
        <w:t xml:space="preserve"> </w:t>
      </w:r>
      <w:r w:rsidRPr="004526D2">
        <w:rPr>
          <w:rFonts w:ascii="Arial" w:hAnsi="Arial" w:cs="Arial"/>
          <w:sz w:val="24"/>
          <w:szCs w:val="24"/>
          <w:rtl/>
        </w:rPr>
        <w:t>המונח אנמיה או חסר דם, מציין מצב בו האדם סובל מרמה נמוכה של המוגלובין, שהוא חלבון המצוי בכדוריות דם אדומות, לעומת הרמה התקינה לפי גילו ומינו.</w:t>
      </w:r>
    </w:p>
    <w:p w:rsidR="004526D2" w:rsidRPr="002C39A4" w:rsidRDefault="004526D2" w:rsidP="004526D2">
      <w:pPr>
        <w:rPr>
          <w:rFonts w:ascii="Arial" w:hAnsi="Arial" w:cs="Guttman Yad-Brush"/>
          <w:sz w:val="28"/>
          <w:szCs w:val="28"/>
          <w:rtl/>
        </w:rPr>
      </w:pPr>
      <w:r w:rsidRPr="002C39A4">
        <w:rPr>
          <w:rFonts w:ascii="Arial" w:hAnsi="Arial" w:cs="Guttman Yad-Brush" w:hint="cs"/>
          <w:sz w:val="28"/>
          <w:szCs w:val="28"/>
          <w:u w:val="single"/>
          <w:rtl/>
        </w:rPr>
        <w:t>עבודה</w:t>
      </w:r>
      <w:r w:rsidRPr="002C39A4">
        <w:rPr>
          <w:rFonts w:ascii="Arial" w:hAnsi="Arial" w:cs="Guttman Yad-Brush" w:hint="cs"/>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
        <w:gridCol w:w="900"/>
        <w:gridCol w:w="1080"/>
        <w:gridCol w:w="720"/>
        <w:gridCol w:w="1080"/>
        <w:gridCol w:w="1080"/>
      </w:tblGrid>
      <w:tr w:rsidR="004526D2" w:rsidRPr="004526D2" w:rsidTr="00CA3743">
        <w:tc>
          <w:tcPr>
            <w:tcW w:w="1008" w:type="dxa"/>
            <w:shd w:val="clear" w:color="auto" w:fill="auto"/>
          </w:tcPr>
          <w:p w:rsidR="004526D2" w:rsidRPr="004526D2" w:rsidRDefault="004526D2" w:rsidP="00F853C3">
            <w:pPr>
              <w:rPr>
                <w:rFonts w:ascii="Arial" w:hAnsi="Arial" w:cs="Arial"/>
                <w:b/>
                <w:bCs/>
                <w:sz w:val="24"/>
                <w:szCs w:val="24"/>
                <w:rtl/>
              </w:rPr>
            </w:pPr>
          </w:p>
        </w:tc>
        <w:tc>
          <w:tcPr>
            <w:tcW w:w="900"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שניצל</w:t>
            </w:r>
          </w:p>
        </w:tc>
        <w:tc>
          <w:tcPr>
            <w:tcW w:w="1080" w:type="dxa"/>
            <w:shd w:val="clear" w:color="auto" w:fill="D9D9D9" w:themeFill="background1" w:themeFillShade="D9"/>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המבורגר</w:t>
            </w:r>
          </w:p>
        </w:tc>
        <w:tc>
          <w:tcPr>
            <w:tcW w:w="720" w:type="dxa"/>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טונה</w:t>
            </w:r>
          </w:p>
        </w:tc>
        <w:tc>
          <w:tcPr>
            <w:tcW w:w="1080" w:type="dxa"/>
            <w:shd w:val="clear" w:color="auto" w:fill="A6A6A6" w:themeFill="background1" w:themeFillShade="A6"/>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עוף צלוי</w:t>
            </w:r>
          </w:p>
        </w:tc>
        <w:tc>
          <w:tcPr>
            <w:tcW w:w="1080" w:type="dxa"/>
            <w:shd w:val="clear" w:color="auto" w:fill="808080" w:themeFill="background1" w:themeFillShade="80"/>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צלי בקר</w:t>
            </w:r>
          </w:p>
        </w:tc>
      </w:tr>
      <w:tr w:rsidR="004526D2" w:rsidRPr="004526D2" w:rsidTr="00CA3743">
        <w:tc>
          <w:tcPr>
            <w:tcW w:w="1008" w:type="dxa"/>
            <w:shd w:val="clear" w:color="auto" w:fill="auto"/>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חלבון</w:t>
            </w:r>
          </w:p>
        </w:tc>
        <w:tc>
          <w:tcPr>
            <w:tcW w:w="900" w:type="dxa"/>
            <w:shd w:val="clear" w:color="auto" w:fill="F2F2F2" w:themeFill="background1" w:themeFillShade="F2"/>
          </w:tcPr>
          <w:p w:rsidR="004526D2" w:rsidRPr="004526D2" w:rsidRDefault="004526D2" w:rsidP="00F853C3">
            <w:pPr>
              <w:rPr>
                <w:rFonts w:ascii="Arial" w:hAnsi="Arial" w:cs="Arial"/>
                <w:sz w:val="24"/>
                <w:szCs w:val="24"/>
                <w:rtl/>
              </w:rPr>
            </w:pPr>
            <w:r w:rsidRPr="004526D2">
              <w:rPr>
                <w:rFonts w:ascii="Arial" w:hAnsi="Arial" w:cs="Arial" w:hint="cs"/>
                <w:sz w:val="24"/>
                <w:szCs w:val="24"/>
                <w:rtl/>
              </w:rPr>
              <w:t>20</w:t>
            </w:r>
          </w:p>
        </w:tc>
        <w:tc>
          <w:tcPr>
            <w:tcW w:w="1080" w:type="dxa"/>
            <w:shd w:val="clear" w:color="auto" w:fill="D9D9D9" w:themeFill="background1" w:themeFillShade="D9"/>
          </w:tcPr>
          <w:p w:rsidR="004526D2" w:rsidRPr="004526D2" w:rsidRDefault="004526D2" w:rsidP="00F853C3">
            <w:pPr>
              <w:rPr>
                <w:rFonts w:ascii="Arial" w:hAnsi="Arial" w:cs="Arial"/>
                <w:sz w:val="24"/>
                <w:szCs w:val="24"/>
                <w:rtl/>
              </w:rPr>
            </w:pPr>
            <w:r w:rsidRPr="004526D2">
              <w:rPr>
                <w:rFonts w:ascii="Arial" w:hAnsi="Arial" w:cs="Arial" w:hint="cs"/>
                <w:sz w:val="24"/>
                <w:szCs w:val="24"/>
                <w:rtl/>
              </w:rPr>
              <w:t>20</w:t>
            </w:r>
          </w:p>
        </w:tc>
        <w:tc>
          <w:tcPr>
            <w:tcW w:w="720" w:type="dxa"/>
            <w:shd w:val="clear" w:color="auto" w:fill="BFBFBF" w:themeFill="background1" w:themeFillShade="BF"/>
          </w:tcPr>
          <w:p w:rsidR="004526D2" w:rsidRPr="004526D2" w:rsidRDefault="004526D2" w:rsidP="00F853C3">
            <w:pPr>
              <w:rPr>
                <w:rFonts w:ascii="Arial" w:hAnsi="Arial" w:cs="Arial"/>
                <w:sz w:val="24"/>
                <w:szCs w:val="24"/>
                <w:rtl/>
              </w:rPr>
            </w:pPr>
            <w:r w:rsidRPr="004526D2">
              <w:rPr>
                <w:rFonts w:ascii="Arial" w:hAnsi="Arial" w:cs="Arial" w:hint="cs"/>
                <w:sz w:val="24"/>
                <w:szCs w:val="24"/>
                <w:rtl/>
              </w:rPr>
              <w:t>24</w:t>
            </w:r>
          </w:p>
        </w:tc>
        <w:tc>
          <w:tcPr>
            <w:tcW w:w="1080" w:type="dxa"/>
            <w:shd w:val="clear" w:color="auto" w:fill="A6A6A6" w:themeFill="background1" w:themeFillShade="A6"/>
          </w:tcPr>
          <w:p w:rsidR="004526D2" w:rsidRPr="004526D2" w:rsidRDefault="004526D2" w:rsidP="00F853C3">
            <w:pPr>
              <w:rPr>
                <w:rFonts w:ascii="Arial" w:hAnsi="Arial" w:cs="Arial"/>
                <w:sz w:val="24"/>
                <w:szCs w:val="24"/>
                <w:rtl/>
              </w:rPr>
            </w:pPr>
            <w:r w:rsidRPr="004526D2">
              <w:rPr>
                <w:rFonts w:ascii="Arial" w:hAnsi="Arial" w:cs="Arial" w:hint="cs"/>
                <w:sz w:val="24"/>
                <w:szCs w:val="24"/>
                <w:rtl/>
              </w:rPr>
              <w:t>35</w:t>
            </w:r>
          </w:p>
        </w:tc>
        <w:tc>
          <w:tcPr>
            <w:tcW w:w="1080" w:type="dxa"/>
            <w:shd w:val="clear" w:color="auto" w:fill="808080" w:themeFill="background1" w:themeFillShade="80"/>
          </w:tcPr>
          <w:p w:rsidR="004526D2" w:rsidRPr="004526D2" w:rsidRDefault="004526D2" w:rsidP="00F853C3">
            <w:pPr>
              <w:rPr>
                <w:rFonts w:ascii="Arial" w:hAnsi="Arial" w:cs="Arial"/>
                <w:sz w:val="24"/>
                <w:szCs w:val="24"/>
                <w:rtl/>
              </w:rPr>
            </w:pPr>
            <w:r w:rsidRPr="004526D2">
              <w:rPr>
                <w:rFonts w:ascii="Arial" w:hAnsi="Arial" w:cs="Arial" w:hint="cs"/>
                <w:sz w:val="24"/>
                <w:szCs w:val="24"/>
                <w:rtl/>
              </w:rPr>
              <w:t>25</w:t>
            </w:r>
          </w:p>
        </w:tc>
      </w:tr>
      <w:tr w:rsidR="004526D2" w:rsidRPr="004526D2" w:rsidTr="00CA3743">
        <w:tc>
          <w:tcPr>
            <w:tcW w:w="1008" w:type="dxa"/>
            <w:shd w:val="clear" w:color="auto" w:fill="auto"/>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שומן</w:t>
            </w:r>
          </w:p>
        </w:tc>
        <w:tc>
          <w:tcPr>
            <w:tcW w:w="900" w:type="dxa"/>
            <w:shd w:val="clear" w:color="auto" w:fill="F2F2F2" w:themeFill="background1" w:themeFillShade="F2"/>
          </w:tcPr>
          <w:p w:rsidR="004526D2" w:rsidRPr="004526D2" w:rsidRDefault="004526D2" w:rsidP="00F853C3">
            <w:pPr>
              <w:rPr>
                <w:rFonts w:ascii="Arial" w:hAnsi="Arial" w:cs="Arial"/>
                <w:sz w:val="24"/>
                <w:szCs w:val="24"/>
                <w:rtl/>
              </w:rPr>
            </w:pPr>
            <w:r w:rsidRPr="004526D2">
              <w:rPr>
                <w:rFonts w:ascii="Arial" w:hAnsi="Arial" w:cs="Arial" w:hint="cs"/>
                <w:sz w:val="24"/>
                <w:szCs w:val="24"/>
                <w:rtl/>
              </w:rPr>
              <w:t>10</w:t>
            </w:r>
          </w:p>
        </w:tc>
        <w:tc>
          <w:tcPr>
            <w:tcW w:w="1080" w:type="dxa"/>
            <w:shd w:val="clear" w:color="auto" w:fill="D9D9D9" w:themeFill="background1" w:themeFillShade="D9"/>
          </w:tcPr>
          <w:p w:rsidR="004526D2" w:rsidRPr="004526D2" w:rsidRDefault="004526D2" w:rsidP="00F853C3">
            <w:pPr>
              <w:rPr>
                <w:rFonts w:ascii="Arial" w:hAnsi="Arial" w:cs="Arial"/>
                <w:sz w:val="24"/>
                <w:szCs w:val="24"/>
                <w:rtl/>
              </w:rPr>
            </w:pPr>
            <w:r w:rsidRPr="004526D2">
              <w:rPr>
                <w:rFonts w:ascii="Arial" w:hAnsi="Arial" w:cs="Arial" w:hint="cs"/>
                <w:sz w:val="24"/>
                <w:szCs w:val="24"/>
                <w:rtl/>
              </w:rPr>
              <w:t>17</w:t>
            </w:r>
          </w:p>
        </w:tc>
        <w:tc>
          <w:tcPr>
            <w:tcW w:w="720" w:type="dxa"/>
            <w:shd w:val="clear" w:color="auto" w:fill="BFBFBF" w:themeFill="background1" w:themeFillShade="BF"/>
          </w:tcPr>
          <w:p w:rsidR="004526D2" w:rsidRPr="004526D2" w:rsidRDefault="004526D2" w:rsidP="00F853C3">
            <w:pPr>
              <w:rPr>
                <w:rFonts w:ascii="Arial" w:hAnsi="Arial" w:cs="Arial"/>
                <w:sz w:val="24"/>
                <w:szCs w:val="24"/>
                <w:rtl/>
              </w:rPr>
            </w:pPr>
            <w:r w:rsidRPr="004526D2">
              <w:rPr>
                <w:rFonts w:ascii="Arial" w:hAnsi="Arial" w:cs="Arial" w:hint="cs"/>
                <w:sz w:val="24"/>
                <w:szCs w:val="24"/>
                <w:rtl/>
              </w:rPr>
              <w:t>21</w:t>
            </w:r>
          </w:p>
        </w:tc>
        <w:tc>
          <w:tcPr>
            <w:tcW w:w="1080" w:type="dxa"/>
            <w:shd w:val="clear" w:color="auto" w:fill="A6A6A6" w:themeFill="background1" w:themeFillShade="A6"/>
          </w:tcPr>
          <w:p w:rsidR="004526D2" w:rsidRPr="004526D2" w:rsidRDefault="004526D2" w:rsidP="00F853C3">
            <w:pPr>
              <w:rPr>
                <w:rFonts w:ascii="Arial" w:hAnsi="Arial" w:cs="Arial"/>
                <w:sz w:val="24"/>
                <w:szCs w:val="24"/>
                <w:rtl/>
              </w:rPr>
            </w:pPr>
            <w:r w:rsidRPr="004526D2">
              <w:rPr>
                <w:rFonts w:ascii="Arial" w:hAnsi="Arial" w:cs="Arial" w:hint="cs"/>
                <w:sz w:val="24"/>
                <w:szCs w:val="24"/>
                <w:rtl/>
              </w:rPr>
              <w:t>10</w:t>
            </w:r>
          </w:p>
        </w:tc>
        <w:tc>
          <w:tcPr>
            <w:tcW w:w="1080" w:type="dxa"/>
            <w:shd w:val="clear" w:color="auto" w:fill="808080" w:themeFill="background1" w:themeFillShade="80"/>
          </w:tcPr>
          <w:p w:rsidR="004526D2" w:rsidRPr="004526D2" w:rsidRDefault="004526D2" w:rsidP="00F853C3">
            <w:pPr>
              <w:rPr>
                <w:rFonts w:ascii="Arial" w:hAnsi="Arial" w:cs="Arial"/>
                <w:sz w:val="24"/>
                <w:szCs w:val="24"/>
                <w:rtl/>
              </w:rPr>
            </w:pPr>
            <w:r w:rsidRPr="004526D2">
              <w:rPr>
                <w:rFonts w:ascii="Arial" w:hAnsi="Arial" w:cs="Arial" w:hint="cs"/>
                <w:sz w:val="24"/>
                <w:szCs w:val="24"/>
                <w:rtl/>
              </w:rPr>
              <w:t>25</w:t>
            </w:r>
          </w:p>
        </w:tc>
      </w:tr>
    </w:tbl>
    <w:p w:rsidR="004526D2" w:rsidRPr="004526D2" w:rsidRDefault="004526D2" w:rsidP="004526D2">
      <w:pPr>
        <w:rPr>
          <w:rFonts w:ascii="Arial" w:hAnsi="Arial" w:cs="Arial"/>
          <w:sz w:val="24"/>
          <w:szCs w:val="24"/>
          <w:rtl/>
        </w:rPr>
      </w:pPr>
    </w:p>
    <w:p w:rsidR="004526D2" w:rsidRPr="00F37F1E" w:rsidRDefault="004526D2" w:rsidP="00F37F1E">
      <w:pPr>
        <w:rPr>
          <w:rFonts w:ascii="Arial" w:hAnsi="Arial" w:cs="Arial"/>
          <w:sz w:val="24"/>
          <w:szCs w:val="24"/>
          <w:rtl/>
        </w:rPr>
      </w:pPr>
      <w:r w:rsidRPr="004526D2">
        <w:rPr>
          <w:rFonts w:ascii="Arial" w:hAnsi="Arial" w:cs="Arial" w:hint="cs"/>
          <w:sz w:val="24"/>
          <w:szCs w:val="24"/>
          <w:rtl/>
        </w:rPr>
        <w:t>איזה מוצר מהטבלה הנ"ל הכי בריא ולמה?_________________________________________</w:t>
      </w:r>
      <w:r w:rsidR="00F37F1E">
        <w:rPr>
          <w:rFonts w:ascii="Arial" w:hAnsi="Arial" w:cs="Arial" w:hint="cs"/>
          <w:sz w:val="24"/>
          <w:szCs w:val="24"/>
          <w:rtl/>
        </w:rPr>
        <w:t>____________________________________________________________________________________________________________________________________________________________________</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דגים</w:t>
      </w:r>
      <w:r w:rsidRPr="004526D2">
        <w:rPr>
          <w:rFonts w:ascii="Arial" w:hAnsi="Arial" w:cs="Arial" w:hint="cs"/>
          <w:sz w:val="24"/>
          <w:szCs w:val="24"/>
          <w:rtl/>
        </w:rPr>
        <w:t xml:space="preserve"> מהווים מזון בעל ערך תזונתי גבוה לאור רכיבי המזון בהם הם עשירים. </w:t>
      </w:r>
    </w:p>
    <w:p w:rsidR="002C39A4" w:rsidRDefault="002C39A4" w:rsidP="004526D2">
      <w:pPr>
        <w:rPr>
          <w:rFonts w:ascii="Arial" w:hAnsi="Arial" w:cs="Arial"/>
          <w:b/>
          <w:bCs/>
          <w:sz w:val="24"/>
          <w:szCs w:val="24"/>
          <w:u w:val="single"/>
          <w:rtl/>
        </w:rPr>
      </w:pPr>
    </w:p>
    <w:p w:rsidR="004526D2" w:rsidRPr="004526D2" w:rsidRDefault="004526D2" w:rsidP="004526D2">
      <w:pPr>
        <w:rPr>
          <w:rFonts w:ascii="Arial" w:hAnsi="Arial" w:cs="Arial"/>
          <w:sz w:val="24"/>
          <w:szCs w:val="24"/>
          <w:u w:val="single"/>
          <w:rtl/>
        </w:rPr>
      </w:pPr>
      <w:r w:rsidRPr="004526D2">
        <w:rPr>
          <w:rFonts w:ascii="Arial" w:hAnsi="Arial" w:cs="Arial" w:hint="cs"/>
          <w:b/>
          <w:bCs/>
          <w:sz w:val="24"/>
          <w:szCs w:val="24"/>
          <w:u w:val="single"/>
          <w:rtl/>
        </w:rPr>
        <w:lastRenderedPageBreak/>
        <w:t>רכיבי</w:t>
      </w:r>
      <w:r w:rsidRPr="004526D2">
        <w:rPr>
          <w:rFonts w:ascii="Arial" w:hAnsi="Arial" w:cs="Arial" w:hint="cs"/>
          <w:sz w:val="24"/>
          <w:szCs w:val="24"/>
          <w:u w:val="single"/>
          <w:rtl/>
        </w:rPr>
        <w:t xml:space="preserve"> המזון בהם </w:t>
      </w:r>
      <w:r w:rsidRPr="004526D2">
        <w:rPr>
          <w:rFonts w:ascii="Arial" w:hAnsi="Arial" w:cs="Arial" w:hint="cs"/>
          <w:b/>
          <w:bCs/>
          <w:sz w:val="24"/>
          <w:szCs w:val="24"/>
          <w:u w:val="single"/>
          <w:rtl/>
        </w:rPr>
        <w:t>הדגים</w:t>
      </w:r>
      <w:r w:rsidRPr="004526D2">
        <w:rPr>
          <w:rFonts w:ascii="Arial" w:hAnsi="Arial" w:cs="Arial" w:hint="cs"/>
          <w:sz w:val="24"/>
          <w:szCs w:val="24"/>
          <w:u w:val="single"/>
          <w:rtl/>
        </w:rPr>
        <w:t xml:space="preserve"> עשירים:</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חלבון:</w:t>
      </w:r>
      <w:r w:rsidRPr="004526D2">
        <w:rPr>
          <w:rFonts w:ascii="Arial" w:hAnsi="Arial" w:cs="Arial" w:hint="cs"/>
          <w:sz w:val="24"/>
          <w:szCs w:val="24"/>
          <w:rtl/>
        </w:rPr>
        <w:t xml:space="preserve"> ב-</w:t>
      </w:r>
      <w:smartTag w:uri="urn:schemas-microsoft-com:office:smarttags" w:element="metricconverter">
        <w:smartTagPr>
          <w:attr w:name="ProductID" w:val="100 גרם"/>
        </w:smartTagPr>
        <w:r w:rsidRPr="004526D2">
          <w:rPr>
            <w:rFonts w:ascii="Arial" w:hAnsi="Arial" w:cs="Arial" w:hint="cs"/>
            <w:sz w:val="24"/>
            <w:szCs w:val="24"/>
            <w:rtl/>
          </w:rPr>
          <w:t>100 גרם</w:t>
        </w:r>
      </w:smartTag>
      <w:r w:rsidRPr="004526D2">
        <w:rPr>
          <w:rFonts w:ascii="Arial" w:hAnsi="Arial" w:cs="Arial" w:hint="cs"/>
          <w:sz w:val="24"/>
          <w:szCs w:val="24"/>
          <w:rtl/>
        </w:rPr>
        <w:t xml:space="preserve"> דג יש כ-17%.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ויטמינים</w:t>
      </w:r>
      <w:r w:rsidRPr="004526D2">
        <w:rPr>
          <w:rFonts w:ascii="Arial" w:hAnsi="Arial" w:cs="Arial" w:hint="cs"/>
          <w:sz w:val="24"/>
          <w:szCs w:val="24"/>
          <w:rtl/>
        </w:rPr>
        <w:t xml:space="preserve"> מסיסים בשומן: </w:t>
      </w:r>
      <w:r w:rsidRPr="004526D2">
        <w:rPr>
          <w:rFonts w:ascii="Arial" w:hAnsi="Arial" w:cs="Arial" w:hint="cs"/>
          <w:sz w:val="24"/>
          <w:szCs w:val="24"/>
        </w:rPr>
        <w:t>E</w:t>
      </w:r>
      <w:r w:rsidRPr="004526D2">
        <w:rPr>
          <w:rFonts w:ascii="Arial" w:hAnsi="Arial" w:cs="Arial" w:hint="cs"/>
          <w:sz w:val="24"/>
          <w:szCs w:val="24"/>
          <w:rtl/>
        </w:rPr>
        <w:t xml:space="preserve">, </w:t>
      </w:r>
      <w:r w:rsidRPr="004526D2">
        <w:rPr>
          <w:rFonts w:ascii="Arial" w:hAnsi="Arial" w:cs="Arial" w:hint="cs"/>
          <w:sz w:val="24"/>
          <w:szCs w:val="24"/>
        </w:rPr>
        <w:t>D</w:t>
      </w:r>
      <w:r w:rsidRPr="004526D2">
        <w:rPr>
          <w:rFonts w:ascii="Arial" w:hAnsi="Arial" w:cs="Arial" w:hint="cs"/>
          <w:sz w:val="24"/>
          <w:szCs w:val="24"/>
          <w:rtl/>
        </w:rPr>
        <w:t xml:space="preserve">, </w:t>
      </w:r>
      <w:r w:rsidRPr="004526D2">
        <w:rPr>
          <w:rFonts w:ascii="Arial" w:hAnsi="Arial" w:cs="Arial" w:hint="cs"/>
          <w:sz w:val="24"/>
          <w:szCs w:val="24"/>
        </w:rPr>
        <w:t>A</w:t>
      </w:r>
      <w:r w:rsidRPr="004526D2">
        <w:rPr>
          <w:rFonts w:ascii="Arial" w:hAnsi="Arial" w:cs="Arial" w:hint="cs"/>
          <w:sz w:val="24"/>
          <w:szCs w:val="24"/>
          <w:rtl/>
        </w:rPr>
        <w:t xml:space="preserve">. ויטמינים אלו דרושים לתהליך הגדילה ולקיום מערכות ( למשל, מערכת השלד). ויטמינים מקבוצת </w:t>
      </w:r>
      <w:r w:rsidRPr="004526D2">
        <w:rPr>
          <w:rFonts w:ascii="Arial" w:hAnsi="Arial" w:cs="Arial" w:hint="cs"/>
          <w:sz w:val="24"/>
          <w:szCs w:val="24"/>
        </w:rPr>
        <w:t>B</w:t>
      </w:r>
      <w:r w:rsidRPr="004526D2">
        <w:rPr>
          <w:rFonts w:ascii="Arial" w:hAnsi="Arial" w:cs="Arial" w:hint="cs"/>
          <w:sz w:val="24"/>
          <w:szCs w:val="24"/>
          <w:rtl/>
        </w:rPr>
        <w:t>.</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מינרלים: </w:t>
      </w:r>
      <w:r w:rsidRPr="004526D2">
        <w:rPr>
          <w:rFonts w:ascii="Arial" w:hAnsi="Arial" w:cs="Arial" w:hint="cs"/>
          <w:sz w:val="24"/>
          <w:szCs w:val="24"/>
          <w:rtl/>
        </w:rPr>
        <w:t xml:space="preserve">ברזל, סידן, זרחן, יוד, אשלגן ומגנזיום.  </w:t>
      </w:r>
    </w:p>
    <w:p w:rsidR="004526D2" w:rsidRPr="00F37F1E" w:rsidRDefault="004526D2" w:rsidP="00F37F1E">
      <w:pPr>
        <w:rPr>
          <w:rFonts w:ascii="Arial" w:hAnsi="Arial" w:cs="Arial"/>
          <w:sz w:val="24"/>
          <w:szCs w:val="24"/>
          <w:rtl/>
        </w:rPr>
      </w:pPr>
      <w:r w:rsidRPr="004526D2">
        <w:rPr>
          <w:rFonts w:ascii="Arial" w:hAnsi="Arial" w:cs="Arial" w:hint="cs"/>
          <w:b/>
          <w:bCs/>
          <w:sz w:val="24"/>
          <w:szCs w:val="24"/>
          <w:rtl/>
        </w:rPr>
        <w:t>שומן:</w:t>
      </w:r>
      <w:r w:rsidRPr="004526D2">
        <w:rPr>
          <w:rFonts w:ascii="Arial" w:hAnsi="Arial" w:cs="Arial" w:hint="cs"/>
          <w:sz w:val="24"/>
          <w:szCs w:val="24"/>
          <w:rtl/>
        </w:rPr>
        <w:t xml:space="preserve"> סוג השומן הנפוץ ביותר בדגים הן חומצות השומן החד-בלתי-רוויות, שהן החשובות ביותר מבין חומצות השומן וכן יש בדגים ריכוז גבוה של אומגה 3, שהן חומצות שומן רב-בלתי-רוויות אשר מגנות מפני תחלואה לבבית.</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מבנה סיב שריר</w:t>
      </w:r>
      <w:r w:rsidRPr="004526D2">
        <w:rPr>
          <w:rFonts w:ascii="Arial" w:hAnsi="Arial" w:cs="Arial" w:hint="cs"/>
          <w:sz w:val="24"/>
          <w:szCs w:val="24"/>
          <w:rtl/>
        </w:rPr>
        <w:t xml:space="preserve"> הדג הינו קצר, כמעט אינו עטוף בשכבות של רקמת חיבור. </w:t>
      </w:r>
      <w:r w:rsidRPr="004526D2">
        <w:rPr>
          <w:rFonts w:ascii="Arial" w:hAnsi="Arial" w:cs="Arial"/>
          <w:sz w:val="24"/>
          <w:szCs w:val="24"/>
          <w:rtl/>
        </w:rPr>
        <w:t>מה שמחזיק את שרירי הדג זה הלחץ של המים.</w:t>
      </w:r>
      <w:r w:rsidRPr="004526D2">
        <w:rPr>
          <w:rFonts w:ascii="Arial" w:hAnsi="Arial" w:cs="Arial" w:hint="cs"/>
          <w:sz w:val="24"/>
          <w:szCs w:val="24"/>
          <w:rtl/>
        </w:rPr>
        <w:t xml:space="preserve"> לכן לאחר בישול הדג עיכולו קל יותר.</w:t>
      </w:r>
    </w:p>
    <w:p w:rsidR="004526D2" w:rsidRPr="00F37F1E" w:rsidRDefault="004526D2" w:rsidP="00F37F1E">
      <w:pPr>
        <w:rPr>
          <w:rFonts w:ascii="Arial" w:hAnsi="Arial" w:cs="Arial"/>
          <w:sz w:val="24"/>
          <w:szCs w:val="24"/>
          <w:rtl/>
        </w:rPr>
      </w:pPr>
      <w:r w:rsidRPr="004526D2">
        <w:rPr>
          <w:rFonts w:ascii="Arial" w:hAnsi="Arial" w:cs="Arial" w:hint="cs"/>
          <w:sz w:val="24"/>
          <w:szCs w:val="24"/>
          <w:rtl/>
        </w:rPr>
        <w:t xml:space="preserve">יש </w:t>
      </w:r>
      <w:r w:rsidRPr="004526D2">
        <w:rPr>
          <w:rFonts w:ascii="Arial" w:hAnsi="Arial" w:cs="Arial" w:hint="cs"/>
          <w:b/>
          <w:bCs/>
          <w:sz w:val="24"/>
          <w:szCs w:val="24"/>
          <w:rtl/>
        </w:rPr>
        <w:t>3</w:t>
      </w:r>
      <w:r w:rsidRPr="004526D2">
        <w:rPr>
          <w:rFonts w:ascii="Arial" w:hAnsi="Arial" w:cs="Arial" w:hint="cs"/>
          <w:sz w:val="24"/>
          <w:szCs w:val="24"/>
          <w:rtl/>
        </w:rPr>
        <w:t xml:space="preserve"> </w:t>
      </w:r>
      <w:r w:rsidRPr="004526D2">
        <w:rPr>
          <w:rFonts w:ascii="Arial" w:hAnsi="Arial" w:cs="Arial" w:hint="cs"/>
          <w:b/>
          <w:bCs/>
          <w:sz w:val="24"/>
          <w:szCs w:val="24"/>
          <w:rtl/>
        </w:rPr>
        <w:t>קבוצות</w:t>
      </w:r>
      <w:r w:rsidRPr="004526D2">
        <w:rPr>
          <w:rFonts w:ascii="Arial" w:hAnsi="Arial" w:cs="Arial" w:hint="cs"/>
          <w:sz w:val="24"/>
          <w:szCs w:val="24"/>
          <w:rtl/>
        </w:rPr>
        <w:t xml:space="preserve"> דגים: </w:t>
      </w:r>
      <w:r w:rsidRPr="004526D2">
        <w:rPr>
          <w:rFonts w:ascii="Arial" w:hAnsi="Arial" w:cs="Arial" w:hint="cs"/>
          <w:b/>
          <w:bCs/>
          <w:sz w:val="24"/>
          <w:szCs w:val="24"/>
          <w:rtl/>
        </w:rPr>
        <w:t>1</w:t>
      </w:r>
      <w:r w:rsidRPr="004526D2">
        <w:rPr>
          <w:rFonts w:ascii="Arial" w:hAnsi="Arial" w:cs="Arial" w:hint="cs"/>
          <w:sz w:val="24"/>
          <w:szCs w:val="24"/>
          <w:rtl/>
        </w:rPr>
        <w:t xml:space="preserve">. דגי מים מלוחים, דגי-ים לבנים רזים: דג משה רבינו, הליבוט.  </w:t>
      </w:r>
      <w:r w:rsidRPr="004526D2">
        <w:rPr>
          <w:rFonts w:ascii="Arial" w:hAnsi="Arial" w:cs="Arial" w:hint="cs"/>
          <w:b/>
          <w:bCs/>
          <w:sz w:val="24"/>
          <w:szCs w:val="24"/>
          <w:rtl/>
        </w:rPr>
        <w:t>2</w:t>
      </w:r>
      <w:r w:rsidRPr="004526D2">
        <w:rPr>
          <w:rFonts w:ascii="Arial" w:hAnsi="Arial" w:cs="Arial" w:hint="cs"/>
          <w:sz w:val="24"/>
          <w:szCs w:val="24"/>
          <w:rtl/>
        </w:rPr>
        <w:t>. דגים בהם רמת</w:t>
      </w:r>
      <w:r w:rsidRPr="004526D2">
        <w:rPr>
          <w:rFonts w:ascii="Arial" w:hAnsi="Arial" w:cs="Arial" w:hint="cs"/>
          <w:sz w:val="24"/>
          <w:szCs w:val="24"/>
          <w:u w:val="single"/>
          <w:rtl/>
        </w:rPr>
        <w:t xml:space="preserve"> </w:t>
      </w:r>
      <w:r w:rsidRPr="004526D2">
        <w:rPr>
          <w:rFonts w:ascii="Arial" w:hAnsi="Arial" w:cs="Arial" w:hint="cs"/>
          <w:sz w:val="24"/>
          <w:szCs w:val="24"/>
          <w:rtl/>
        </w:rPr>
        <w:t xml:space="preserve">השומן בינונית: </w:t>
      </w:r>
      <w:proofErr w:type="spellStart"/>
      <w:r w:rsidRPr="004526D2">
        <w:rPr>
          <w:rFonts w:ascii="Arial" w:hAnsi="Arial" w:cs="Arial" w:hint="cs"/>
          <w:sz w:val="24"/>
          <w:szCs w:val="24"/>
          <w:rtl/>
        </w:rPr>
        <w:t>מולית</w:t>
      </w:r>
      <w:proofErr w:type="spellEnd"/>
      <w:r w:rsidRPr="004526D2">
        <w:rPr>
          <w:rFonts w:ascii="Arial" w:hAnsi="Arial" w:cs="Arial" w:hint="cs"/>
          <w:sz w:val="24"/>
          <w:szCs w:val="24"/>
          <w:rtl/>
        </w:rPr>
        <w:t xml:space="preserve">, קיפון. </w:t>
      </w:r>
      <w:r w:rsidRPr="004526D2">
        <w:rPr>
          <w:rFonts w:ascii="Arial" w:hAnsi="Arial" w:cs="Arial" w:hint="cs"/>
          <w:b/>
          <w:bCs/>
          <w:sz w:val="24"/>
          <w:szCs w:val="24"/>
          <w:rtl/>
        </w:rPr>
        <w:t>3</w:t>
      </w:r>
      <w:r w:rsidRPr="004526D2">
        <w:rPr>
          <w:rFonts w:ascii="Arial" w:hAnsi="Arial" w:cs="Arial" w:hint="cs"/>
          <w:sz w:val="24"/>
          <w:szCs w:val="24"/>
          <w:rtl/>
        </w:rPr>
        <w:t>.  דגי מים מתוקים, דגי בריכה, דגים שמנים בהם השומן מפוזר בכל</w:t>
      </w:r>
      <w:r w:rsidRPr="004526D2">
        <w:rPr>
          <w:rFonts w:ascii="Arial" w:hAnsi="Arial" w:cs="Arial" w:hint="cs"/>
          <w:sz w:val="24"/>
          <w:szCs w:val="24"/>
          <w:u w:val="single"/>
          <w:rtl/>
        </w:rPr>
        <w:t xml:space="preserve"> </w:t>
      </w:r>
      <w:r w:rsidRPr="004526D2">
        <w:rPr>
          <w:rFonts w:ascii="Arial" w:hAnsi="Arial" w:cs="Arial" w:hint="cs"/>
          <w:sz w:val="24"/>
          <w:szCs w:val="24"/>
          <w:rtl/>
        </w:rPr>
        <w:t xml:space="preserve">הגוף: קרפיון, כסיף.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סימני דג טרי</w:t>
      </w:r>
      <w:r w:rsidRPr="004526D2">
        <w:rPr>
          <w:rFonts w:ascii="Arial" w:hAnsi="Arial" w:cs="Arial" w:hint="cs"/>
          <w:sz w:val="24"/>
          <w:szCs w:val="24"/>
          <w:rtl/>
        </w:rPr>
        <w:t>: גוף מוצק, עור חלק ומבריק, עיניים בהירות ובולטות, זימים אדומים (ה</w:t>
      </w:r>
      <w:r w:rsidRPr="004526D2">
        <w:rPr>
          <w:rFonts w:ascii="Arial" w:hAnsi="Arial" w:cs="Arial"/>
          <w:sz w:val="24"/>
          <w:szCs w:val="24"/>
          <w:rtl/>
        </w:rPr>
        <w:t>זימי</w:t>
      </w:r>
      <w:r w:rsidRPr="004526D2">
        <w:rPr>
          <w:rFonts w:ascii="Arial" w:hAnsi="Arial" w:cs="Arial" w:hint="cs"/>
          <w:sz w:val="24"/>
          <w:szCs w:val="24"/>
          <w:rtl/>
        </w:rPr>
        <w:t xml:space="preserve">ם של </w:t>
      </w:r>
      <w:r w:rsidRPr="004526D2">
        <w:rPr>
          <w:rFonts w:ascii="Arial" w:hAnsi="Arial" w:cs="Arial"/>
          <w:sz w:val="24"/>
          <w:szCs w:val="24"/>
          <w:rtl/>
        </w:rPr>
        <w:t xml:space="preserve"> הדג</w:t>
      </w:r>
      <w:r w:rsidRPr="004526D2">
        <w:rPr>
          <w:rFonts w:ascii="Arial" w:hAnsi="Arial" w:cs="Arial" w:hint="cs"/>
          <w:sz w:val="24"/>
          <w:szCs w:val="24"/>
          <w:rtl/>
        </w:rPr>
        <w:t xml:space="preserve"> </w:t>
      </w:r>
      <w:r w:rsidRPr="004526D2">
        <w:rPr>
          <w:rFonts w:ascii="Arial" w:hAnsi="Arial" w:cs="Arial"/>
          <w:sz w:val="24"/>
          <w:szCs w:val="24"/>
          <w:rtl/>
        </w:rPr>
        <w:t>משמשים כריאות</w:t>
      </w:r>
      <w:r w:rsidRPr="004526D2">
        <w:rPr>
          <w:rFonts w:ascii="Arial" w:hAnsi="Arial" w:cs="Arial" w:hint="cs"/>
          <w:sz w:val="24"/>
          <w:szCs w:val="24"/>
          <w:rtl/>
        </w:rPr>
        <w:t>. הם איבר הנשימה שלו), קשקשים (=</w:t>
      </w:r>
      <w:r w:rsidRPr="004526D2">
        <w:rPr>
          <w:rFonts w:ascii="Arial" w:hAnsi="Arial" w:cs="Arial"/>
          <w:sz w:val="24"/>
          <w:szCs w:val="24"/>
          <w:rtl/>
        </w:rPr>
        <w:t xml:space="preserve"> בליטות שטוחות הנמצאות על פני עורו של הדג</w:t>
      </w:r>
      <w:r w:rsidRPr="004526D2">
        <w:rPr>
          <w:rFonts w:ascii="Arial" w:hAnsi="Arial" w:cs="Arial" w:hint="cs"/>
          <w:sz w:val="24"/>
          <w:szCs w:val="24"/>
          <w:rtl/>
        </w:rPr>
        <w:t>)</w:t>
      </w:r>
      <w:r w:rsidRPr="004526D2">
        <w:rPr>
          <w:rFonts w:ascii="Arial" w:hAnsi="Arial" w:cs="Arial"/>
          <w:sz w:val="24"/>
          <w:szCs w:val="24"/>
          <w:rtl/>
        </w:rPr>
        <w:t xml:space="preserve"> </w:t>
      </w:r>
      <w:r w:rsidRPr="004526D2">
        <w:rPr>
          <w:rFonts w:ascii="Arial" w:hAnsi="Arial" w:cs="Arial" w:hint="cs"/>
          <w:sz w:val="24"/>
          <w:szCs w:val="24"/>
          <w:rtl/>
        </w:rPr>
        <w:t>קשים להורדה.</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צורות </w:t>
      </w:r>
      <w:r w:rsidRPr="004526D2">
        <w:rPr>
          <w:rFonts w:ascii="Arial" w:hAnsi="Arial" w:cs="Arial" w:hint="cs"/>
          <w:b/>
          <w:bCs/>
          <w:sz w:val="24"/>
          <w:szCs w:val="24"/>
          <w:rtl/>
        </w:rPr>
        <w:t>עיבוד דגים</w:t>
      </w:r>
      <w:r w:rsidRPr="004526D2">
        <w:rPr>
          <w:rFonts w:ascii="Arial" w:hAnsi="Arial" w:cs="Arial" w:hint="cs"/>
          <w:sz w:val="24"/>
          <w:szCs w:val="24"/>
          <w:rtl/>
        </w:rPr>
        <w:t>: טרי, מוכן למחצה, המלחה, עישון, שימור, הקפאה.</w:t>
      </w:r>
    </w:p>
    <w:p w:rsidR="004526D2" w:rsidRPr="004526D2" w:rsidRDefault="004526D2" w:rsidP="004526D2">
      <w:pPr>
        <w:rPr>
          <w:rFonts w:ascii="Arial" w:hAnsi="Arial" w:cs="Arial"/>
          <w:sz w:val="24"/>
          <w:szCs w:val="24"/>
          <w:highlight w:val="yellow"/>
          <w:rtl/>
        </w:rPr>
      </w:pPr>
    </w:p>
    <w:p w:rsidR="004526D2" w:rsidRPr="002C39A4" w:rsidRDefault="004526D2" w:rsidP="004526D2">
      <w:pPr>
        <w:spacing w:line="360" w:lineRule="auto"/>
        <w:rPr>
          <w:rFonts w:ascii="Arial" w:hAnsi="Arial" w:cs="Guttman Yad-Brush"/>
          <w:sz w:val="28"/>
          <w:szCs w:val="28"/>
          <w:rtl/>
        </w:rPr>
      </w:pPr>
      <w:r w:rsidRPr="002C39A4">
        <w:rPr>
          <w:rFonts w:ascii="Arial" w:hAnsi="Arial" w:cs="Guttman Yad-Brush" w:hint="cs"/>
          <w:sz w:val="28"/>
          <w:szCs w:val="28"/>
          <w:rtl/>
        </w:rPr>
        <w:t xml:space="preserve">עבודה: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1.  למה מיוחס לדג ערך תזונתי גבוה? 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______________________________________________________________________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2.  אם הדג הינו מזון מומלץ, למה אינו נפוץ בתפריט היומי של רוב </w:t>
      </w:r>
      <w:proofErr w:type="spellStart"/>
      <w:r w:rsidRPr="004526D2">
        <w:rPr>
          <w:rFonts w:ascii="Arial" w:hAnsi="Arial" w:cs="Arial" w:hint="cs"/>
          <w:sz w:val="24"/>
          <w:szCs w:val="24"/>
          <w:rtl/>
        </w:rPr>
        <w:t>האוכלוסיה</w:t>
      </w:r>
      <w:proofErr w:type="spellEnd"/>
      <w:r w:rsidRPr="004526D2">
        <w:rPr>
          <w:rFonts w:ascii="Arial" w:hAnsi="Arial" w:cs="Arial" w:hint="cs"/>
          <w:sz w:val="24"/>
          <w:szCs w:val="24"/>
          <w:rtl/>
        </w:rPr>
        <w:t>? 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______________________________________________________________________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  באיזה דגים יש אחוז גבוה של סידן?___________________________________________</w:t>
      </w:r>
    </w:p>
    <w:p w:rsidR="004526D2" w:rsidRPr="004526D2" w:rsidRDefault="004526D2" w:rsidP="004526D2">
      <w:pPr>
        <w:rPr>
          <w:rFonts w:ascii="Arial" w:hAnsi="Arial" w:cs="Arial"/>
          <w:b/>
          <w:bCs/>
          <w:sz w:val="24"/>
          <w:szCs w:val="24"/>
          <w:rtl/>
        </w:rPr>
      </w:pPr>
    </w:p>
    <w:p w:rsidR="004526D2" w:rsidRPr="00F37F1E" w:rsidRDefault="004526D2" w:rsidP="00F37F1E">
      <w:pPr>
        <w:rPr>
          <w:rFonts w:ascii="Arial" w:hAnsi="Arial" w:cs="Arial"/>
          <w:sz w:val="24"/>
          <w:szCs w:val="24"/>
          <w:rtl/>
        </w:rPr>
      </w:pPr>
      <w:r w:rsidRPr="004526D2">
        <w:rPr>
          <w:rFonts w:ascii="Arial" w:hAnsi="Arial" w:cs="Arial" w:hint="cs"/>
          <w:b/>
          <w:bCs/>
          <w:sz w:val="24"/>
          <w:szCs w:val="24"/>
          <w:rtl/>
        </w:rPr>
        <w:t>ה</w:t>
      </w:r>
      <w:r w:rsidRPr="004526D2">
        <w:rPr>
          <w:rFonts w:ascii="Arial" w:hAnsi="Arial" w:cs="Arial"/>
          <w:b/>
          <w:bCs/>
          <w:sz w:val="24"/>
          <w:szCs w:val="24"/>
          <w:rtl/>
        </w:rPr>
        <w:t>בשר ומוצריו</w:t>
      </w:r>
      <w:r w:rsidRPr="004526D2">
        <w:rPr>
          <w:rFonts w:ascii="Arial" w:hAnsi="Arial" w:cs="Arial" w:hint="cs"/>
          <w:sz w:val="24"/>
          <w:szCs w:val="24"/>
          <w:rtl/>
        </w:rPr>
        <w:t xml:space="preserve"> מהווים מזון בעל ערך תזונתי גבוה לאור רכיבי המזון בהם הם עשירים.</w:t>
      </w:r>
    </w:p>
    <w:p w:rsidR="004526D2" w:rsidRPr="004526D2" w:rsidRDefault="004526D2" w:rsidP="004526D2">
      <w:pPr>
        <w:rPr>
          <w:rFonts w:ascii="Arial" w:hAnsi="Arial" w:cs="Arial"/>
          <w:sz w:val="24"/>
          <w:szCs w:val="24"/>
          <w:u w:val="single"/>
          <w:rtl/>
        </w:rPr>
      </w:pPr>
      <w:r w:rsidRPr="004526D2">
        <w:rPr>
          <w:rFonts w:ascii="Arial" w:hAnsi="Arial" w:cs="Arial" w:hint="cs"/>
          <w:b/>
          <w:bCs/>
          <w:sz w:val="24"/>
          <w:szCs w:val="24"/>
          <w:u w:val="single"/>
          <w:rtl/>
        </w:rPr>
        <w:t>רכיבי</w:t>
      </w:r>
      <w:r w:rsidRPr="004526D2">
        <w:rPr>
          <w:rFonts w:ascii="Arial" w:hAnsi="Arial" w:cs="Arial" w:hint="cs"/>
          <w:sz w:val="24"/>
          <w:szCs w:val="24"/>
          <w:u w:val="single"/>
          <w:rtl/>
        </w:rPr>
        <w:t xml:space="preserve"> המזון בהם </w:t>
      </w:r>
      <w:r w:rsidRPr="004526D2">
        <w:rPr>
          <w:rFonts w:ascii="Arial" w:hAnsi="Arial" w:cs="Arial" w:hint="cs"/>
          <w:b/>
          <w:bCs/>
          <w:sz w:val="24"/>
          <w:szCs w:val="24"/>
          <w:u w:val="single"/>
          <w:rtl/>
        </w:rPr>
        <w:t>הבשרים</w:t>
      </w:r>
      <w:r w:rsidRPr="004526D2">
        <w:rPr>
          <w:rFonts w:ascii="Arial" w:hAnsi="Arial" w:cs="Arial" w:hint="cs"/>
          <w:sz w:val="24"/>
          <w:szCs w:val="24"/>
          <w:u w:val="single"/>
          <w:rtl/>
        </w:rPr>
        <w:t xml:space="preserve"> עשירים:</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ויטמינים: </w:t>
      </w:r>
      <w:r w:rsidRPr="004526D2">
        <w:rPr>
          <w:rFonts w:ascii="Arial" w:hAnsi="Arial" w:cs="Arial" w:hint="cs"/>
          <w:sz w:val="24"/>
          <w:szCs w:val="24"/>
        </w:rPr>
        <w:t>E</w:t>
      </w:r>
      <w:r w:rsidRPr="004526D2">
        <w:rPr>
          <w:rFonts w:ascii="Arial" w:hAnsi="Arial" w:cs="Arial" w:hint="cs"/>
          <w:sz w:val="24"/>
          <w:szCs w:val="24"/>
          <w:rtl/>
        </w:rPr>
        <w:t xml:space="preserve">, ויטמינים מקבוצת </w:t>
      </w:r>
      <w:r w:rsidRPr="004526D2">
        <w:rPr>
          <w:rFonts w:ascii="Arial" w:hAnsi="Arial" w:cs="Arial" w:hint="cs"/>
          <w:sz w:val="24"/>
          <w:szCs w:val="24"/>
        </w:rPr>
        <w:t>B</w:t>
      </w:r>
      <w:r w:rsidRPr="004526D2">
        <w:rPr>
          <w:rFonts w:ascii="Arial" w:hAnsi="Arial" w:cs="Arial" w:hint="cs"/>
          <w:sz w:val="24"/>
          <w:szCs w:val="24"/>
          <w:rtl/>
        </w:rPr>
        <w:t>.</w:t>
      </w:r>
    </w:p>
    <w:p w:rsidR="004526D2" w:rsidRPr="004526D2" w:rsidRDefault="004526D2" w:rsidP="004526D2">
      <w:pPr>
        <w:rPr>
          <w:rFonts w:ascii="Arial" w:hAnsi="Arial" w:cs="Arial"/>
          <w:b/>
          <w:bCs/>
          <w:sz w:val="24"/>
          <w:szCs w:val="24"/>
          <w:rtl/>
        </w:rPr>
      </w:pPr>
      <w:r w:rsidRPr="004526D2">
        <w:rPr>
          <w:rFonts w:ascii="Arial" w:hAnsi="Arial" w:cs="Arial" w:hint="cs"/>
          <w:b/>
          <w:bCs/>
          <w:sz w:val="24"/>
          <w:szCs w:val="24"/>
          <w:rtl/>
        </w:rPr>
        <w:t xml:space="preserve">מינרלים: </w:t>
      </w:r>
      <w:r w:rsidRPr="004526D2">
        <w:rPr>
          <w:rFonts w:ascii="Arial" w:hAnsi="Arial" w:cs="Arial" w:hint="cs"/>
          <w:sz w:val="24"/>
          <w:szCs w:val="24"/>
          <w:rtl/>
        </w:rPr>
        <w:t>ברזל, סידן, אשלגן ואבץ.</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lastRenderedPageBreak/>
        <w:t xml:space="preserve">שומן: </w:t>
      </w:r>
      <w:r w:rsidRPr="004526D2">
        <w:rPr>
          <w:rFonts w:ascii="Arial" w:hAnsi="Arial" w:cs="Arial" w:hint="cs"/>
          <w:sz w:val="24"/>
          <w:szCs w:val="24"/>
          <w:rtl/>
        </w:rPr>
        <w:t xml:space="preserve"> ללא שכבות השומן החיצוניות הבשר הוא </w:t>
      </w:r>
      <w:r w:rsidRPr="004526D2">
        <w:rPr>
          <w:rFonts w:ascii="Arial" w:hAnsi="Arial" w:cs="Arial" w:hint="cs"/>
          <w:sz w:val="24"/>
          <w:szCs w:val="24"/>
          <w:u w:val="single"/>
          <w:rtl/>
        </w:rPr>
        <w:t>דל שומן</w:t>
      </w:r>
      <w:r w:rsidRPr="004526D2">
        <w:rPr>
          <w:rFonts w:ascii="Arial" w:hAnsi="Arial" w:cs="Arial" w:hint="cs"/>
          <w:sz w:val="24"/>
          <w:szCs w:val="24"/>
          <w:rtl/>
        </w:rPr>
        <w:t xml:space="preserve"> </w:t>
      </w:r>
      <w:r w:rsidRPr="004526D2">
        <w:rPr>
          <w:rFonts w:ascii="Arial" w:hAnsi="Arial" w:cs="Arial"/>
          <w:sz w:val="24"/>
          <w:szCs w:val="24"/>
          <w:rtl/>
        </w:rPr>
        <w:t>–</w:t>
      </w:r>
      <w:r w:rsidRPr="004526D2">
        <w:rPr>
          <w:rFonts w:ascii="Arial" w:hAnsi="Arial" w:cs="Arial" w:hint="cs"/>
          <w:sz w:val="24"/>
          <w:szCs w:val="24"/>
          <w:rtl/>
        </w:rPr>
        <w:t>רק כ-6% ואף פחות (חלק מהתחליפים הצמחוניים של הבשר מכילים כ-12% שומן) ודל קלוריות. בשר מחלקים אחוריים הוא רזה ומכיל כ-140 קלוריות ל-</w:t>
      </w:r>
      <w:smartTag w:uri="urn:schemas-microsoft-com:office:smarttags" w:element="metricconverter">
        <w:smartTagPr>
          <w:attr w:name="ProductID" w:val="100 גרם"/>
        </w:smartTagPr>
        <w:r w:rsidRPr="004526D2">
          <w:rPr>
            <w:rFonts w:ascii="Arial" w:hAnsi="Arial" w:cs="Arial" w:hint="cs"/>
            <w:sz w:val="24"/>
            <w:szCs w:val="24"/>
            <w:rtl/>
          </w:rPr>
          <w:t>100 גרם</w:t>
        </w:r>
      </w:smartTag>
      <w:r w:rsidRPr="004526D2">
        <w:rPr>
          <w:rFonts w:ascii="Arial" w:hAnsi="Arial" w:cs="Arial" w:hint="cs"/>
          <w:sz w:val="24"/>
          <w:szCs w:val="24"/>
          <w:rtl/>
        </w:rPr>
        <w:t xml:space="preserve">, בלבד. </w:t>
      </w:r>
    </w:p>
    <w:p w:rsidR="004526D2" w:rsidRPr="002C39A4" w:rsidRDefault="004526D2" w:rsidP="002C39A4">
      <w:pPr>
        <w:rPr>
          <w:rFonts w:ascii="Arial" w:hAnsi="Arial" w:cs="Arial"/>
          <w:sz w:val="24"/>
          <w:szCs w:val="24"/>
          <w:rtl/>
        </w:rPr>
      </w:pPr>
      <w:r w:rsidRPr="004526D2">
        <w:rPr>
          <w:rFonts w:ascii="Arial" w:hAnsi="Arial" w:cs="Arial" w:hint="cs"/>
          <w:b/>
          <w:bCs/>
          <w:sz w:val="24"/>
          <w:szCs w:val="24"/>
          <w:rtl/>
        </w:rPr>
        <w:t>בשר בקר</w:t>
      </w:r>
      <w:r w:rsidRPr="004526D2">
        <w:rPr>
          <w:rFonts w:ascii="Arial" w:hAnsi="Arial" w:cs="Arial" w:hint="cs"/>
          <w:sz w:val="24"/>
          <w:szCs w:val="24"/>
          <w:rtl/>
        </w:rPr>
        <w:t xml:space="preserve"> מכיל כולסטרול וחומצות שומן רב-בלתי רוויות, היכולות להועיל בהורדת הכולסטרול הרע </w:t>
      </w:r>
      <w:r w:rsidRPr="004526D2">
        <w:rPr>
          <w:rFonts w:ascii="Arial" w:hAnsi="Arial" w:cs="Arial" w:hint="cs"/>
          <w:sz w:val="24"/>
          <w:szCs w:val="24"/>
        </w:rPr>
        <w:t>LDL)</w:t>
      </w:r>
      <w:r w:rsidRPr="004526D2">
        <w:rPr>
          <w:rFonts w:ascii="Arial" w:hAnsi="Arial" w:cs="Arial" w:hint="cs"/>
          <w:sz w:val="24"/>
          <w:szCs w:val="24"/>
          <w:rtl/>
        </w:rPr>
        <w:t xml:space="preserve">) ובהעלאת הכולסטרול הטוב </w:t>
      </w:r>
      <w:r w:rsidRPr="004526D2">
        <w:rPr>
          <w:rFonts w:ascii="Arial" w:hAnsi="Arial" w:cs="Arial" w:hint="cs"/>
          <w:sz w:val="24"/>
          <w:szCs w:val="24"/>
        </w:rPr>
        <w:t>HDL)</w:t>
      </w:r>
      <w:r w:rsidRPr="004526D2">
        <w:rPr>
          <w:rFonts w:ascii="Arial" w:hAnsi="Arial" w:cs="Arial" w:hint="cs"/>
          <w:sz w:val="24"/>
          <w:szCs w:val="24"/>
          <w:rtl/>
        </w:rPr>
        <w:t>).</w:t>
      </w:r>
    </w:p>
    <w:p w:rsidR="004526D2" w:rsidRPr="004526D2" w:rsidRDefault="004526D2" w:rsidP="004526D2">
      <w:pPr>
        <w:rPr>
          <w:rFonts w:ascii="Arial" w:hAnsi="Arial" w:cs="Arial"/>
          <w:sz w:val="24"/>
          <w:szCs w:val="24"/>
          <w:rtl/>
        </w:rPr>
      </w:pPr>
      <w:r w:rsidRPr="004526D2">
        <w:rPr>
          <w:rFonts w:ascii="Arial" w:hAnsi="Arial" w:cs="Arial"/>
          <w:b/>
          <w:bCs/>
          <w:sz w:val="24"/>
          <w:szCs w:val="24"/>
          <w:rtl/>
        </w:rPr>
        <w:t>חיתוך הבשר</w:t>
      </w:r>
      <w:r w:rsidRPr="004526D2">
        <w:rPr>
          <w:rFonts w:ascii="Arial" w:hAnsi="Arial" w:cs="Arial"/>
          <w:sz w:val="24"/>
          <w:szCs w:val="24"/>
          <w:rtl/>
        </w:rPr>
        <w:t xml:space="preserve"> נעשה </w:t>
      </w:r>
      <w:r w:rsidRPr="004526D2">
        <w:rPr>
          <w:rFonts w:ascii="Arial" w:hAnsi="Arial" w:cs="Arial" w:hint="cs"/>
          <w:sz w:val="24"/>
          <w:szCs w:val="24"/>
          <w:rtl/>
        </w:rPr>
        <w:t>ל</w:t>
      </w:r>
      <w:r w:rsidRPr="004526D2">
        <w:rPr>
          <w:rFonts w:ascii="Arial" w:hAnsi="Arial" w:cs="Arial"/>
          <w:sz w:val="24"/>
          <w:szCs w:val="24"/>
          <w:rtl/>
        </w:rPr>
        <w:t>רוחב</w:t>
      </w:r>
      <w:r w:rsidRPr="004526D2">
        <w:rPr>
          <w:rFonts w:ascii="Arial" w:hAnsi="Arial" w:cs="Arial" w:hint="cs"/>
          <w:sz w:val="24"/>
          <w:szCs w:val="24"/>
          <w:rtl/>
        </w:rPr>
        <w:t>ו של סיב הבשר. כך הבשר</w:t>
      </w:r>
      <w:r w:rsidRPr="004526D2">
        <w:rPr>
          <w:rFonts w:ascii="Arial" w:hAnsi="Arial" w:cs="Arial"/>
          <w:sz w:val="24"/>
          <w:szCs w:val="24"/>
          <w:rtl/>
        </w:rPr>
        <w:t xml:space="preserve"> קל יותר לאכילה - רך יותר, </w:t>
      </w:r>
      <w:r w:rsidRPr="004526D2">
        <w:rPr>
          <w:rFonts w:ascii="Arial" w:hAnsi="Arial" w:cs="Arial" w:hint="cs"/>
          <w:sz w:val="24"/>
          <w:szCs w:val="24"/>
          <w:rtl/>
        </w:rPr>
        <w:t>לעומת חיתוך לאורך הסיב.</w:t>
      </w:r>
    </w:p>
    <w:p w:rsidR="004526D2" w:rsidRPr="00F37F1E" w:rsidRDefault="004526D2" w:rsidP="00F37F1E">
      <w:pPr>
        <w:rPr>
          <w:rFonts w:ascii="Arial" w:hAnsi="Arial" w:cs="Arial"/>
          <w:sz w:val="24"/>
          <w:szCs w:val="24"/>
          <w:rtl/>
        </w:rPr>
      </w:pPr>
      <w:r w:rsidRPr="004526D2">
        <w:rPr>
          <w:rFonts w:ascii="Arial" w:hAnsi="Arial" w:cs="Arial" w:hint="cs"/>
          <w:sz w:val="24"/>
          <w:szCs w:val="24"/>
          <w:rtl/>
        </w:rPr>
        <w:t xml:space="preserve">צורות </w:t>
      </w:r>
      <w:r w:rsidRPr="004526D2">
        <w:rPr>
          <w:rFonts w:ascii="Arial" w:hAnsi="Arial" w:cs="Arial" w:hint="cs"/>
          <w:b/>
          <w:bCs/>
          <w:sz w:val="24"/>
          <w:szCs w:val="24"/>
          <w:rtl/>
        </w:rPr>
        <w:t>עיבוד בשר</w:t>
      </w:r>
      <w:r w:rsidRPr="004526D2">
        <w:rPr>
          <w:rFonts w:ascii="Arial" w:hAnsi="Arial" w:cs="Arial" w:hint="cs"/>
          <w:sz w:val="24"/>
          <w:szCs w:val="24"/>
          <w:rtl/>
        </w:rPr>
        <w:t>: בישול, בישול לא מלא, המלחה, עישון, שימור, הקפאה.</w:t>
      </w:r>
    </w:p>
    <w:p w:rsidR="004526D2" w:rsidRPr="004526D2" w:rsidRDefault="004526D2" w:rsidP="004526D2">
      <w:pPr>
        <w:rPr>
          <w:rFonts w:ascii="Arial" w:hAnsi="Arial" w:cs="Arial"/>
          <w:b/>
          <w:bCs/>
          <w:sz w:val="24"/>
          <w:szCs w:val="24"/>
          <w:u w:val="single"/>
          <w:rtl/>
        </w:rPr>
      </w:pPr>
    </w:p>
    <w:p w:rsidR="004526D2" w:rsidRPr="004526D2" w:rsidRDefault="004526D2" w:rsidP="002C39A4">
      <w:pPr>
        <w:rPr>
          <w:rFonts w:ascii="Arial" w:hAnsi="Arial" w:cs="Arial"/>
          <w:sz w:val="24"/>
          <w:szCs w:val="24"/>
          <w:u w:val="single"/>
          <w:rtl/>
        </w:rPr>
      </w:pPr>
      <w:r w:rsidRPr="004526D2">
        <w:rPr>
          <w:rFonts w:ascii="Arial" w:hAnsi="Arial" w:cs="Arial"/>
          <w:b/>
          <w:bCs/>
          <w:sz w:val="24"/>
          <w:szCs w:val="24"/>
          <w:u w:val="single"/>
          <w:rtl/>
        </w:rPr>
        <w:t>דגנים וקטניות</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דגנים וקטניות</w:t>
      </w:r>
      <w:r w:rsidRPr="004526D2">
        <w:rPr>
          <w:rFonts w:ascii="Arial" w:hAnsi="Arial" w:cs="Arial" w:hint="cs"/>
          <w:sz w:val="24"/>
          <w:szCs w:val="24"/>
          <w:rtl/>
        </w:rPr>
        <w:t xml:space="preserve"> הינם מקור לחלבון מהצומח. החלבונים שלהם </w:t>
      </w:r>
      <w:r w:rsidRPr="004526D2">
        <w:rPr>
          <w:rFonts w:ascii="Arial" w:hAnsi="Arial" w:cs="Arial"/>
          <w:sz w:val="24"/>
          <w:szCs w:val="24"/>
          <w:rtl/>
        </w:rPr>
        <w:t>משל</w:t>
      </w:r>
      <w:r w:rsidRPr="004526D2">
        <w:rPr>
          <w:rFonts w:ascii="Arial" w:hAnsi="Arial" w:cs="Arial" w:hint="cs"/>
          <w:sz w:val="24"/>
          <w:szCs w:val="24"/>
          <w:rtl/>
        </w:rPr>
        <w:t>י</w:t>
      </w:r>
      <w:r w:rsidRPr="004526D2">
        <w:rPr>
          <w:rFonts w:ascii="Arial" w:hAnsi="Arial" w:cs="Arial"/>
          <w:sz w:val="24"/>
          <w:szCs w:val="24"/>
          <w:rtl/>
        </w:rPr>
        <w:t>מים זה את זה</w:t>
      </w:r>
      <w:r w:rsidRPr="004526D2">
        <w:rPr>
          <w:rFonts w:ascii="Arial" w:hAnsi="Arial" w:cs="Arial" w:hint="cs"/>
          <w:sz w:val="24"/>
          <w:szCs w:val="24"/>
          <w:rtl/>
        </w:rPr>
        <w:t xml:space="preserve">. לכן צירופם יחד באותו מאכל </w:t>
      </w:r>
      <w:r w:rsidRPr="004526D2">
        <w:rPr>
          <w:rFonts w:ascii="Arial" w:hAnsi="Arial" w:cs="Arial"/>
          <w:sz w:val="24"/>
          <w:szCs w:val="24"/>
          <w:rtl/>
        </w:rPr>
        <w:t>מעשיר את ערך החלבון</w:t>
      </w:r>
      <w:r w:rsidRPr="004526D2">
        <w:rPr>
          <w:rFonts w:ascii="Arial" w:hAnsi="Arial" w:cs="Arial" w:hint="cs"/>
          <w:sz w:val="24"/>
          <w:szCs w:val="24"/>
          <w:rtl/>
        </w:rPr>
        <w:t>.</w:t>
      </w:r>
    </w:p>
    <w:p w:rsidR="004526D2" w:rsidRPr="004526D2" w:rsidRDefault="004526D2" w:rsidP="00F37F1E">
      <w:pPr>
        <w:rPr>
          <w:rFonts w:ascii="Arial" w:hAnsi="Arial" w:cs="Arial"/>
          <w:b/>
          <w:bCs/>
          <w:sz w:val="24"/>
          <w:szCs w:val="24"/>
          <w:rtl/>
        </w:rPr>
      </w:pPr>
      <w:r w:rsidRPr="004526D2">
        <w:rPr>
          <w:rFonts w:ascii="Arial" w:hAnsi="Arial" w:cs="Arial" w:hint="cs"/>
          <w:sz w:val="24"/>
          <w:szCs w:val="24"/>
          <w:rtl/>
        </w:rPr>
        <w:t>דגנים וקטניות מכילים ויטמין 6</w:t>
      </w:r>
      <w:r w:rsidRPr="004526D2">
        <w:rPr>
          <w:rFonts w:ascii="Arial" w:hAnsi="Arial" w:cs="Arial" w:hint="cs"/>
          <w:sz w:val="24"/>
          <w:szCs w:val="24"/>
        </w:rPr>
        <w:t>B</w:t>
      </w:r>
      <w:r w:rsidRPr="004526D2">
        <w:rPr>
          <w:rFonts w:ascii="Arial" w:hAnsi="Arial" w:cs="Arial" w:hint="cs"/>
          <w:sz w:val="24"/>
          <w:szCs w:val="24"/>
          <w:rtl/>
        </w:rPr>
        <w:t xml:space="preserve"> וחומצה פולית ומינרלים כסידן ואשלגן.</w:t>
      </w:r>
    </w:p>
    <w:p w:rsidR="004526D2" w:rsidRPr="00F37F1E" w:rsidRDefault="004526D2" w:rsidP="00F37F1E">
      <w:pPr>
        <w:rPr>
          <w:rFonts w:ascii="Arial" w:hAnsi="Arial" w:cs="Arial"/>
          <w:sz w:val="24"/>
          <w:szCs w:val="24"/>
          <w:rtl/>
        </w:rPr>
      </w:pPr>
      <w:r w:rsidRPr="004526D2">
        <w:rPr>
          <w:rFonts w:ascii="Arial" w:hAnsi="Arial" w:cs="Arial" w:hint="cs"/>
          <w:b/>
          <w:bCs/>
          <w:sz w:val="24"/>
          <w:szCs w:val="24"/>
          <w:rtl/>
        </w:rPr>
        <w:t>קטניות</w:t>
      </w:r>
      <w:r w:rsidRPr="004526D2">
        <w:rPr>
          <w:rFonts w:ascii="Arial" w:hAnsi="Arial" w:cs="Arial" w:hint="cs"/>
          <w:sz w:val="24"/>
          <w:szCs w:val="24"/>
          <w:rtl/>
        </w:rPr>
        <w:t xml:space="preserve">: חומוס, פול, סויה, תורמוס, אפונה, שעועית, עדשים.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1080"/>
        <w:gridCol w:w="1100"/>
        <w:gridCol w:w="1280"/>
        <w:gridCol w:w="1100"/>
        <w:gridCol w:w="1100"/>
      </w:tblGrid>
      <w:tr w:rsidR="004526D2" w:rsidRPr="004526D2" w:rsidTr="00FC0302">
        <w:tc>
          <w:tcPr>
            <w:tcW w:w="1188" w:type="dxa"/>
            <w:shd w:val="clear" w:color="auto" w:fill="A6A6A6" w:themeFill="background1" w:themeFillShade="A6"/>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ב-</w:t>
            </w:r>
            <w:smartTag w:uri="urn:schemas-microsoft-com:office:smarttags" w:element="metricconverter">
              <w:smartTagPr>
                <w:attr w:name="ProductID" w:val="100 גרם"/>
              </w:smartTagPr>
              <w:r w:rsidRPr="004526D2">
                <w:rPr>
                  <w:rFonts w:ascii="Arial" w:hAnsi="Arial" w:cs="Arial" w:hint="cs"/>
                  <w:b/>
                  <w:bCs/>
                  <w:sz w:val="24"/>
                  <w:szCs w:val="24"/>
                  <w:rtl/>
                </w:rPr>
                <w:t>100 גרם</w:t>
              </w:r>
            </w:smartTag>
          </w:p>
          <w:p w:rsidR="004526D2" w:rsidRPr="004526D2" w:rsidRDefault="004526D2" w:rsidP="00F853C3">
            <w:pPr>
              <w:jc w:val="center"/>
              <w:rPr>
                <w:rFonts w:ascii="Arial" w:hAnsi="Arial" w:cs="Arial"/>
                <w:b/>
                <w:bCs/>
                <w:sz w:val="24"/>
                <w:szCs w:val="24"/>
                <w:rtl/>
              </w:rPr>
            </w:pPr>
            <w:r w:rsidRPr="00FC0302">
              <w:rPr>
                <w:rFonts w:ascii="Arial" w:hAnsi="Arial" w:cs="Arial" w:hint="cs"/>
                <w:b/>
                <w:bCs/>
                <w:sz w:val="24"/>
                <w:szCs w:val="24"/>
                <w:rtl/>
              </w:rPr>
              <w:t>יבש</w:t>
            </w:r>
          </w:p>
        </w:tc>
        <w:tc>
          <w:tcPr>
            <w:tcW w:w="1080" w:type="dxa"/>
            <w:shd w:val="clear" w:color="auto" w:fill="A6A6A6" w:themeFill="background1" w:themeFillShade="A6"/>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חלבון</w:t>
            </w:r>
          </w:p>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גרם</w:t>
            </w:r>
          </w:p>
        </w:tc>
        <w:tc>
          <w:tcPr>
            <w:tcW w:w="1100" w:type="dxa"/>
            <w:tcBorders>
              <w:right w:val="single" w:sz="24" w:space="0" w:color="auto"/>
            </w:tcBorders>
            <w:shd w:val="clear" w:color="auto" w:fill="A6A6A6" w:themeFill="background1" w:themeFillShade="A6"/>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פחמימות גרם</w:t>
            </w:r>
          </w:p>
        </w:tc>
        <w:tc>
          <w:tcPr>
            <w:tcW w:w="1280" w:type="dxa"/>
            <w:tcBorders>
              <w:left w:val="single" w:sz="24" w:space="0" w:color="auto"/>
            </w:tcBorders>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ב-</w:t>
            </w:r>
            <w:smartTag w:uri="urn:schemas-microsoft-com:office:smarttags" w:element="metricconverter">
              <w:smartTagPr>
                <w:attr w:name="ProductID" w:val="100 גרם"/>
              </w:smartTagPr>
              <w:r w:rsidRPr="004526D2">
                <w:rPr>
                  <w:rFonts w:ascii="Arial" w:hAnsi="Arial" w:cs="Arial" w:hint="cs"/>
                  <w:b/>
                  <w:bCs/>
                  <w:sz w:val="24"/>
                  <w:szCs w:val="24"/>
                  <w:rtl/>
                </w:rPr>
                <w:t>100 גרם</w:t>
              </w:r>
            </w:smartTag>
          </w:p>
          <w:p w:rsidR="004526D2" w:rsidRPr="004526D2" w:rsidRDefault="004526D2" w:rsidP="00F853C3">
            <w:pPr>
              <w:jc w:val="center"/>
              <w:rPr>
                <w:rFonts w:ascii="Arial" w:hAnsi="Arial" w:cs="Arial"/>
                <w:b/>
                <w:bCs/>
                <w:sz w:val="24"/>
                <w:szCs w:val="24"/>
                <w:rtl/>
              </w:rPr>
            </w:pPr>
            <w:r w:rsidRPr="00FC0302">
              <w:rPr>
                <w:rFonts w:ascii="Arial" w:hAnsi="Arial" w:cs="Arial" w:hint="cs"/>
                <w:b/>
                <w:bCs/>
                <w:sz w:val="24"/>
                <w:szCs w:val="24"/>
                <w:rtl/>
              </w:rPr>
              <w:t>מבושל</w:t>
            </w:r>
          </w:p>
        </w:tc>
        <w:tc>
          <w:tcPr>
            <w:tcW w:w="1100" w:type="dxa"/>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חלבון</w:t>
            </w:r>
          </w:p>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גרם</w:t>
            </w:r>
          </w:p>
        </w:tc>
        <w:tc>
          <w:tcPr>
            <w:tcW w:w="1100" w:type="dxa"/>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פחמימות גרם</w:t>
            </w:r>
          </w:p>
        </w:tc>
      </w:tr>
      <w:tr w:rsidR="004526D2" w:rsidRPr="004526D2" w:rsidTr="00FC0302">
        <w:tc>
          <w:tcPr>
            <w:tcW w:w="1188" w:type="dxa"/>
            <w:shd w:val="clear" w:color="auto" w:fill="A6A6A6" w:themeFill="background1" w:themeFillShade="A6"/>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אפונה</w:t>
            </w:r>
          </w:p>
        </w:tc>
        <w:tc>
          <w:tcPr>
            <w:tcW w:w="1080" w:type="dxa"/>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24</w:t>
            </w:r>
          </w:p>
        </w:tc>
        <w:tc>
          <w:tcPr>
            <w:tcW w:w="1100" w:type="dxa"/>
            <w:tcBorders>
              <w:right w:val="single" w:sz="24" w:space="0" w:color="auto"/>
            </w:tcBorders>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60</w:t>
            </w:r>
          </w:p>
        </w:tc>
        <w:tc>
          <w:tcPr>
            <w:tcW w:w="1280" w:type="dxa"/>
            <w:tcBorders>
              <w:left w:val="single" w:sz="24" w:space="0" w:color="auto"/>
            </w:tcBorders>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אפונה</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8</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22</w:t>
            </w:r>
          </w:p>
        </w:tc>
      </w:tr>
      <w:tr w:rsidR="004526D2" w:rsidRPr="004526D2" w:rsidTr="00FC0302">
        <w:tc>
          <w:tcPr>
            <w:tcW w:w="1188" w:type="dxa"/>
            <w:shd w:val="clear" w:color="auto" w:fill="A6A6A6" w:themeFill="background1" w:themeFillShade="A6"/>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חומוס</w:t>
            </w:r>
          </w:p>
        </w:tc>
        <w:tc>
          <w:tcPr>
            <w:tcW w:w="1080" w:type="dxa"/>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21</w:t>
            </w:r>
          </w:p>
        </w:tc>
        <w:tc>
          <w:tcPr>
            <w:tcW w:w="1100" w:type="dxa"/>
            <w:tcBorders>
              <w:right w:val="single" w:sz="24" w:space="0" w:color="auto"/>
            </w:tcBorders>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61</w:t>
            </w:r>
          </w:p>
        </w:tc>
        <w:tc>
          <w:tcPr>
            <w:tcW w:w="1280" w:type="dxa"/>
            <w:tcBorders>
              <w:left w:val="single" w:sz="24" w:space="0" w:color="auto"/>
            </w:tcBorders>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חומוס</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7</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18</w:t>
            </w:r>
          </w:p>
        </w:tc>
      </w:tr>
      <w:tr w:rsidR="004526D2" w:rsidRPr="004526D2" w:rsidTr="00FC0302">
        <w:tc>
          <w:tcPr>
            <w:tcW w:w="1188" w:type="dxa"/>
            <w:shd w:val="clear" w:color="auto" w:fill="A6A6A6" w:themeFill="background1" w:themeFillShade="A6"/>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עדשים</w:t>
            </w:r>
          </w:p>
        </w:tc>
        <w:tc>
          <w:tcPr>
            <w:tcW w:w="1080" w:type="dxa"/>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25</w:t>
            </w:r>
          </w:p>
        </w:tc>
        <w:tc>
          <w:tcPr>
            <w:tcW w:w="1100" w:type="dxa"/>
            <w:tcBorders>
              <w:right w:val="single" w:sz="24" w:space="0" w:color="auto"/>
            </w:tcBorders>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55</w:t>
            </w:r>
          </w:p>
        </w:tc>
        <w:tc>
          <w:tcPr>
            <w:tcW w:w="1280" w:type="dxa"/>
            <w:tcBorders>
              <w:left w:val="single" w:sz="24" w:space="0" w:color="auto"/>
            </w:tcBorders>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עדשים</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8</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18</w:t>
            </w:r>
          </w:p>
        </w:tc>
      </w:tr>
      <w:tr w:rsidR="004526D2" w:rsidRPr="004526D2" w:rsidTr="00FC0302">
        <w:tc>
          <w:tcPr>
            <w:tcW w:w="1188" w:type="dxa"/>
            <w:shd w:val="clear" w:color="auto" w:fill="A6A6A6" w:themeFill="background1" w:themeFillShade="A6"/>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שעועית</w:t>
            </w:r>
          </w:p>
        </w:tc>
        <w:tc>
          <w:tcPr>
            <w:tcW w:w="1080" w:type="dxa"/>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22</w:t>
            </w:r>
          </w:p>
        </w:tc>
        <w:tc>
          <w:tcPr>
            <w:tcW w:w="1100" w:type="dxa"/>
            <w:tcBorders>
              <w:right w:val="single" w:sz="24" w:space="0" w:color="auto"/>
            </w:tcBorders>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57.5</w:t>
            </w:r>
          </w:p>
        </w:tc>
        <w:tc>
          <w:tcPr>
            <w:tcW w:w="1280" w:type="dxa"/>
            <w:tcBorders>
              <w:left w:val="single" w:sz="24" w:space="0" w:color="auto"/>
            </w:tcBorders>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שעועית</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8</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19</w:t>
            </w:r>
          </w:p>
        </w:tc>
      </w:tr>
      <w:tr w:rsidR="004526D2" w:rsidRPr="004526D2" w:rsidTr="00FC0302">
        <w:tc>
          <w:tcPr>
            <w:tcW w:w="1188" w:type="dxa"/>
            <w:shd w:val="clear" w:color="auto" w:fill="A6A6A6" w:themeFill="background1" w:themeFillShade="A6"/>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פול</w:t>
            </w:r>
          </w:p>
        </w:tc>
        <w:tc>
          <w:tcPr>
            <w:tcW w:w="1080" w:type="dxa"/>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24</w:t>
            </w:r>
          </w:p>
        </w:tc>
        <w:tc>
          <w:tcPr>
            <w:tcW w:w="1100" w:type="dxa"/>
            <w:tcBorders>
              <w:right w:val="single" w:sz="24" w:space="0" w:color="auto"/>
            </w:tcBorders>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54</w:t>
            </w:r>
          </w:p>
        </w:tc>
        <w:tc>
          <w:tcPr>
            <w:tcW w:w="1280" w:type="dxa"/>
            <w:tcBorders>
              <w:left w:val="single" w:sz="24" w:space="0" w:color="auto"/>
            </w:tcBorders>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פול</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8</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17</w:t>
            </w:r>
          </w:p>
        </w:tc>
      </w:tr>
      <w:tr w:rsidR="004526D2" w:rsidRPr="004526D2" w:rsidTr="00FC0302">
        <w:tc>
          <w:tcPr>
            <w:tcW w:w="1188" w:type="dxa"/>
            <w:shd w:val="clear" w:color="auto" w:fill="A6A6A6" w:themeFill="background1" w:themeFillShade="A6"/>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סויה</w:t>
            </w:r>
          </w:p>
        </w:tc>
        <w:tc>
          <w:tcPr>
            <w:tcW w:w="1080" w:type="dxa"/>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34</w:t>
            </w:r>
          </w:p>
        </w:tc>
        <w:tc>
          <w:tcPr>
            <w:tcW w:w="1100" w:type="dxa"/>
            <w:tcBorders>
              <w:right w:val="single" w:sz="24" w:space="0" w:color="auto"/>
            </w:tcBorders>
            <w:shd w:val="clear" w:color="auto" w:fill="A6A6A6" w:themeFill="background1" w:themeFillShade="A6"/>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32</w:t>
            </w:r>
          </w:p>
        </w:tc>
        <w:tc>
          <w:tcPr>
            <w:tcW w:w="1280" w:type="dxa"/>
            <w:tcBorders>
              <w:left w:val="single" w:sz="24" w:space="0" w:color="auto"/>
            </w:tcBorders>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סויה</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11</w:t>
            </w:r>
          </w:p>
        </w:tc>
        <w:tc>
          <w:tcPr>
            <w:tcW w:w="110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9</w:t>
            </w:r>
          </w:p>
        </w:tc>
      </w:tr>
    </w:tbl>
    <w:p w:rsidR="004526D2" w:rsidRPr="004526D2" w:rsidRDefault="004526D2" w:rsidP="004526D2">
      <w:pPr>
        <w:rPr>
          <w:rFonts w:ascii="Arial" w:hAnsi="Arial" w:cs="Arial"/>
          <w:sz w:val="24"/>
          <w:szCs w:val="24"/>
          <w:highlight w:val="yellow"/>
          <w:u w:val="single"/>
          <w:rtl/>
        </w:rPr>
      </w:pPr>
    </w:p>
    <w:p w:rsidR="004526D2" w:rsidRPr="002C39A4" w:rsidRDefault="004526D2" w:rsidP="004526D2">
      <w:pPr>
        <w:rPr>
          <w:rFonts w:ascii="Arial" w:hAnsi="Arial" w:cs="Guttman Yad-Brush"/>
          <w:sz w:val="28"/>
          <w:szCs w:val="28"/>
          <w:rtl/>
        </w:rPr>
      </w:pPr>
      <w:r w:rsidRPr="002C39A4">
        <w:rPr>
          <w:rFonts w:ascii="Arial" w:hAnsi="Arial" w:cs="Guttman Yad-Brush" w:hint="cs"/>
          <w:sz w:val="28"/>
          <w:szCs w:val="28"/>
          <w:u w:val="single"/>
          <w:rtl/>
        </w:rPr>
        <w:t xml:space="preserve">עבודה: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1.  מהי רמת חלבון ממוצעת בקטנית שאינה מבושלת? 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2.  כמה חלבון ניתן לקבל מאכילת מרק המכיל </w:t>
      </w:r>
      <w:smartTag w:uri="urn:schemas-microsoft-com:office:smarttags" w:element="metricconverter">
        <w:smartTagPr>
          <w:attr w:name="ProductID" w:val="100 גרם"/>
        </w:smartTagPr>
        <w:r w:rsidRPr="004526D2">
          <w:rPr>
            <w:rFonts w:ascii="Arial" w:hAnsi="Arial" w:cs="Arial" w:hint="cs"/>
            <w:sz w:val="24"/>
            <w:szCs w:val="24"/>
            <w:rtl/>
          </w:rPr>
          <w:t>100 גרם</w:t>
        </w:r>
      </w:smartTag>
      <w:r w:rsidRPr="004526D2">
        <w:rPr>
          <w:rFonts w:ascii="Arial" w:hAnsi="Arial" w:cs="Arial" w:hint="cs"/>
          <w:sz w:val="24"/>
          <w:szCs w:val="24"/>
          <w:rtl/>
        </w:rPr>
        <w:t xml:space="preserve"> שעועית מבושלת?___________________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  איזו קטנית מכילה את הכמות הרבה ביותר של חלבון?______________________________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4.  מדוע </w:t>
      </w:r>
      <w:smartTag w:uri="urn:schemas-microsoft-com:office:smarttags" w:element="metricconverter">
        <w:smartTagPr>
          <w:attr w:name="ProductID" w:val="100 גרם"/>
        </w:smartTagPr>
        <w:r w:rsidRPr="004526D2">
          <w:rPr>
            <w:rFonts w:ascii="Arial" w:hAnsi="Arial" w:cs="Arial" w:hint="cs"/>
            <w:sz w:val="24"/>
            <w:szCs w:val="24"/>
            <w:rtl/>
          </w:rPr>
          <w:t>100 גרם</w:t>
        </w:r>
      </w:smartTag>
      <w:r w:rsidRPr="004526D2">
        <w:rPr>
          <w:rFonts w:ascii="Arial" w:hAnsi="Arial" w:cs="Arial" w:hint="cs"/>
          <w:sz w:val="24"/>
          <w:szCs w:val="24"/>
          <w:rtl/>
        </w:rPr>
        <w:t xml:space="preserve"> קטניות מבושלות מכילות פחות חלבון מאשר </w:t>
      </w:r>
      <w:smartTag w:uri="urn:schemas-microsoft-com:office:smarttags" w:element="metricconverter">
        <w:smartTagPr>
          <w:attr w:name="ProductID" w:val="100 גרם"/>
        </w:smartTagPr>
        <w:r w:rsidRPr="004526D2">
          <w:rPr>
            <w:rFonts w:ascii="Arial" w:hAnsi="Arial" w:cs="Arial" w:hint="cs"/>
            <w:sz w:val="24"/>
            <w:szCs w:val="24"/>
            <w:rtl/>
          </w:rPr>
          <w:t>100 גרם</w:t>
        </w:r>
      </w:smartTag>
      <w:r w:rsidRPr="004526D2">
        <w:rPr>
          <w:rFonts w:ascii="Arial" w:hAnsi="Arial" w:cs="Arial" w:hint="cs"/>
          <w:sz w:val="24"/>
          <w:szCs w:val="24"/>
          <w:rtl/>
        </w:rPr>
        <w:t xml:space="preserve"> קטניות לא מבושלות? 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סויה: </w:t>
      </w:r>
      <w:r w:rsidRPr="004526D2">
        <w:rPr>
          <w:rFonts w:ascii="Arial" w:hAnsi="Arial" w:cs="Arial" w:hint="cs"/>
          <w:sz w:val="24"/>
          <w:szCs w:val="24"/>
          <w:rtl/>
        </w:rPr>
        <w:t xml:space="preserve">צמח רב-שנתי ממשפחת </w:t>
      </w:r>
      <w:r w:rsidRPr="004526D2">
        <w:rPr>
          <w:rFonts w:ascii="Arial" w:hAnsi="Arial" w:cs="Arial" w:hint="cs"/>
          <w:sz w:val="24"/>
          <w:szCs w:val="24"/>
          <w:u w:val="single"/>
          <w:rtl/>
        </w:rPr>
        <w:t>הקטניות</w:t>
      </w:r>
      <w:r w:rsidRPr="004526D2">
        <w:rPr>
          <w:rFonts w:ascii="Arial" w:hAnsi="Arial" w:cs="Arial" w:hint="cs"/>
          <w:sz w:val="24"/>
          <w:szCs w:val="24"/>
          <w:rtl/>
        </w:rPr>
        <w:t>. גדלה באקלים טרופי ועד ממוזג. יש זנים שונים של סויה. מבין הקטניות פולי הסויה הם בעלי התכולה הגבוהה ביותר של חלבון.</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הזנים שונים בצבע, בצורה ובהרכב הכימי. לפי הזנים כך גם </w:t>
      </w:r>
      <w:r w:rsidRPr="004526D2">
        <w:rPr>
          <w:rFonts w:ascii="Arial" w:hAnsi="Arial" w:cs="Arial" w:hint="cs"/>
          <w:b/>
          <w:bCs/>
          <w:sz w:val="24"/>
          <w:szCs w:val="24"/>
          <w:rtl/>
        </w:rPr>
        <w:t>השימושים</w:t>
      </w:r>
      <w:r w:rsidRPr="004526D2">
        <w:rPr>
          <w:rFonts w:ascii="Arial" w:hAnsi="Arial" w:cs="Arial" w:hint="cs"/>
          <w:sz w:val="24"/>
          <w:szCs w:val="24"/>
          <w:rtl/>
        </w:rPr>
        <w:t xml:space="preserve"> בתעשיית המזון:</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פולי סויה </w:t>
      </w:r>
      <w:r w:rsidRPr="004526D2">
        <w:rPr>
          <w:rFonts w:ascii="Arial" w:hAnsi="Arial" w:cs="Arial" w:hint="cs"/>
          <w:sz w:val="24"/>
          <w:szCs w:val="24"/>
          <w:u w:val="single"/>
          <w:rtl/>
        </w:rPr>
        <w:t xml:space="preserve">צהובים </w:t>
      </w:r>
      <w:r w:rsidRPr="004526D2">
        <w:rPr>
          <w:rFonts w:ascii="Arial" w:hAnsi="Arial" w:cs="Arial" w:hint="cs"/>
          <w:sz w:val="24"/>
          <w:szCs w:val="24"/>
          <w:rtl/>
        </w:rPr>
        <w:t>משמשים לחלב סויה ולטופו (=</w:t>
      </w:r>
      <w:r w:rsidRPr="004526D2">
        <w:rPr>
          <w:rFonts w:ascii="Arial" w:hAnsi="Arial" w:cs="Arial"/>
          <w:sz w:val="24"/>
          <w:szCs w:val="24"/>
          <w:rtl/>
        </w:rPr>
        <w:t>הוא סויה מעובדת ודחוסה, שמגיעה לרוב בשילוב עם מלח או סידן</w:t>
      </w:r>
      <w:r w:rsidRPr="004526D2">
        <w:rPr>
          <w:rFonts w:ascii="Arial" w:hAnsi="Arial" w:cs="Arial" w:hint="cs"/>
          <w:sz w:val="24"/>
          <w:szCs w:val="24"/>
          <w:rtl/>
        </w:rPr>
        <w:t>).</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פולי סויה </w:t>
      </w:r>
      <w:r w:rsidRPr="004526D2">
        <w:rPr>
          <w:rFonts w:ascii="Arial" w:hAnsi="Arial" w:cs="Arial" w:hint="cs"/>
          <w:sz w:val="24"/>
          <w:szCs w:val="24"/>
          <w:u w:val="single"/>
          <w:rtl/>
        </w:rPr>
        <w:t>ירוקים</w:t>
      </w:r>
      <w:r w:rsidRPr="004526D2">
        <w:rPr>
          <w:rFonts w:ascii="Arial" w:hAnsi="Arial" w:cs="Arial" w:hint="cs"/>
          <w:sz w:val="24"/>
          <w:szCs w:val="24"/>
          <w:rtl/>
        </w:rPr>
        <w:t xml:space="preserve"> משמשים לנבטים.</w:t>
      </w:r>
    </w:p>
    <w:p w:rsidR="004526D2" w:rsidRPr="004526D2" w:rsidRDefault="004526D2" w:rsidP="006B308B">
      <w:pPr>
        <w:tabs>
          <w:tab w:val="right" w:pos="9360"/>
        </w:tabs>
        <w:rPr>
          <w:rFonts w:ascii="Arial" w:hAnsi="Arial" w:cs="Arial"/>
          <w:sz w:val="24"/>
          <w:szCs w:val="24"/>
          <w:rtl/>
        </w:rPr>
      </w:pPr>
      <w:r w:rsidRPr="004526D2">
        <w:rPr>
          <w:rFonts w:ascii="Arial" w:hAnsi="Arial" w:cs="Arial" w:hint="cs"/>
          <w:sz w:val="24"/>
          <w:szCs w:val="24"/>
          <w:rtl/>
        </w:rPr>
        <w:t xml:space="preserve">פולי סויה </w:t>
      </w:r>
      <w:r w:rsidRPr="004526D2">
        <w:rPr>
          <w:rFonts w:ascii="Arial" w:hAnsi="Arial" w:cs="Arial" w:hint="cs"/>
          <w:sz w:val="24"/>
          <w:szCs w:val="24"/>
          <w:u w:val="single"/>
          <w:rtl/>
        </w:rPr>
        <w:t>שחורים</w:t>
      </w:r>
      <w:r w:rsidRPr="004526D2">
        <w:rPr>
          <w:rFonts w:ascii="Arial" w:hAnsi="Arial" w:cs="Arial" w:hint="cs"/>
          <w:sz w:val="24"/>
          <w:szCs w:val="24"/>
          <w:rtl/>
        </w:rPr>
        <w:t xml:space="preserve"> משמשים לשמן סויה ולרוטב סויה.</w:t>
      </w:r>
      <w:r w:rsidR="006B308B">
        <w:rPr>
          <w:rFonts w:ascii="Arial" w:hAnsi="Arial" w:cs="Arial"/>
          <w:sz w:val="24"/>
          <w:szCs w:val="24"/>
          <w:rtl/>
        </w:rPr>
        <w:tab/>
      </w:r>
    </w:p>
    <w:p w:rsidR="004526D2" w:rsidRPr="004526D2" w:rsidRDefault="004526D2" w:rsidP="004526D2">
      <w:pPr>
        <w:rPr>
          <w:rFonts w:ascii="Arial" w:hAnsi="Arial" w:cs="Arial"/>
          <w:sz w:val="24"/>
          <w:szCs w:val="24"/>
          <w:u w:val="single"/>
          <w:rtl/>
        </w:rPr>
      </w:pPr>
    </w:p>
    <w:p w:rsidR="004526D2" w:rsidRPr="004526D2" w:rsidRDefault="004526D2" w:rsidP="004526D2">
      <w:pPr>
        <w:rPr>
          <w:rFonts w:ascii="Arial" w:hAnsi="Arial" w:cs="Arial"/>
          <w:sz w:val="24"/>
          <w:szCs w:val="24"/>
          <w:rtl/>
        </w:rPr>
      </w:pPr>
      <w:r w:rsidRPr="004526D2">
        <w:rPr>
          <w:rFonts w:ascii="Arial" w:hAnsi="Arial" w:cs="Arial" w:hint="cs"/>
          <w:sz w:val="24"/>
          <w:szCs w:val="24"/>
          <w:u w:val="single"/>
          <w:rtl/>
        </w:rPr>
        <w:t>מאכלים נוספים מסויה:</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proofErr w:type="spellStart"/>
      <w:r w:rsidRPr="004526D2">
        <w:rPr>
          <w:rFonts w:ascii="Arial" w:hAnsi="Arial" w:cs="Arial" w:hint="cs"/>
          <w:sz w:val="24"/>
          <w:szCs w:val="24"/>
          <w:rtl/>
        </w:rPr>
        <w:t>מיסו</w:t>
      </w:r>
      <w:proofErr w:type="spellEnd"/>
      <w:r w:rsidRPr="004526D2">
        <w:rPr>
          <w:rFonts w:ascii="Arial" w:hAnsi="Arial" w:cs="Arial" w:hint="cs"/>
          <w:sz w:val="24"/>
          <w:szCs w:val="24"/>
          <w:rtl/>
        </w:rPr>
        <w:t xml:space="preserve"> - ממרח</w:t>
      </w:r>
      <w:r w:rsidRPr="004526D2">
        <w:rPr>
          <w:rFonts w:ascii="Arial" w:hAnsi="Arial" w:cs="Arial"/>
          <w:sz w:val="24"/>
          <w:szCs w:val="24"/>
          <w:rtl/>
        </w:rPr>
        <w:t xml:space="preserve"> מפולי סויה</w:t>
      </w:r>
      <w:r w:rsidRPr="004526D2">
        <w:rPr>
          <w:rFonts w:ascii="Arial" w:hAnsi="Arial" w:cs="Arial" w:hint="cs"/>
          <w:sz w:val="24"/>
          <w:szCs w:val="24"/>
          <w:rtl/>
        </w:rPr>
        <w:t xml:space="preserve">, נוצר מתסיסה ממושכת של סויה. משמש לתיבול מרקים וירקות.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קמח סויה.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תרכיז חלבון וחלבון סויה מבודד.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פורמולות (נוסח, מתכון) לתינוקות הרגישים לחלב פרה. גלידות.</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מעדני חלב סויה. מנות אחרונות.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תחליפי בשר= חלבון מהצומח.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גידול הסויה זול, ערך החלבון בה רב ולכן מנסים להחדירה יותר ויותר למזון. </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lang w:eastAsia="ko-KR"/>
        </w:rPr>
      </w:pPr>
      <w:r w:rsidRPr="004526D2">
        <w:rPr>
          <w:rFonts w:ascii="Arial" w:hAnsi="Arial" w:cs="Arial" w:hint="cs"/>
          <w:sz w:val="24"/>
          <w:szCs w:val="24"/>
          <w:rtl/>
        </w:rPr>
        <w:t>ב</w:t>
      </w:r>
      <w:r w:rsidRPr="004526D2">
        <w:rPr>
          <w:rFonts w:ascii="Arial" w:hAnsi="Arial" w:cs="Arial" w:hint="cs"/>
          <w:b/>
          <w:bCs/>
          <w:sz w:val="24"/>
          <w:szCs w:val="24"/>
          <w:rtl/>
        </w:rPr>
        <w:t>סויה</w:t>
      </w:r>
      <w:r w:rsidRPr="004526D2">
        <w:rPr>
          <w:rFonts w:ascii="Arial" w:hAnsi="Arial" w:cs="Arial" w:hint="cs"/>
          <w:sz w:val="24"/>
          <w:szCs w:val="24"/>
          <w:rtl/>
        </w:rPr>
        <w:t xml:space="preserve"> יש חלבונים </w:t>
      </w:r>
      <w:r w:rsidRPr="004526D2">
        <w:rPr>
          <w:rFonts w:ascii="Arial" w:hAnsi="Arial" w:cs="Arial" w:hint="cs"/>
          <w:sz w:val="24"/>
          <w:szCs w:val="24"/>
          <w:u w:val="single"/>
          <w:rtl/>
        </w:rPr>
        <w:t>המעכבים</w:t>
      </w:r>
      <w:r w:rsidRPr="004526D2">
        <w:rPr>
          <w:rFonts w:ascii="Arial" w:hAnsi="Arial" w:cs="Arial" w:hint="cs"/>
          <w:sz w:val="24"/>
          <w:szCs w:val="24"/>
          <w:rtl/>
        </w:rPr>
        <w:t xml:space="preserve"> פעולת אנזימים מפרקי חלבון: </w:t>
      </w:r>
      <w:proofErr w:type="spellStart"/>
      <w:r w:rsidRPr="004526D2">
        <w:rPr>
          <w:rFonts w:ascii="Arial" w:hAnsi="Arial" w:cs="Arial" w:hint="cs"/>
          <w:b/>
          <w:bCs/>
          <w:sz w:val="24"/>
          <w:szCs w:val="24"/>
          <w:rtl/>
        </w:rPr>
        <w:t>טריפסין</w:t>
      </w:r>
      <w:proofErr w:type="spellEnd"/>
      <w:r w:rsidRPr="004526D2">
        <w:rPr>
          <w:rFonts w:ascii="Arial" w:hAnsi="Arial" w:cs="Arial" w:hint="cs"/>
          <w:sz w:val="24"/>
          <w:szCs w:val="24"/>
          <w:rtl/>
        </w:rPr>
        <w:t>=</w:t>
      </w:r>
      <w:r w:rsidRPr="004526D2">
        <w:rPr>
          <w:sz w:val="24"/>
          <w:szCs w:val="24"/>
          <w:rtl/>
        </w:rPr>
        <w:t xml:space="preserve"> </w:t>
      </w:r>
      <w:r w:rsidRPr="004526D2">
        <w:rPr>
          <w:rFonts w:ascii="Arial" w:hAnsi="Arial" w:cs="Arial"/>
          <w:sz w:val="24"/>
          <w:szCs w:val="24"/>
          <w:rtl/>
        </w:rPr>
        <w:t>אנזים שממשיך את העיכול של חלבונים</w:t>
      </w:r>
      <w:r w:rsidRPr="004526D2">
        <w:rPr>
          <w:rFonts w:ascii="Arial" w:hAnsi="Arial" w:cs="Arial" w:hint="cs"/>
          <w:sz w:val="24"/>
          <w:szCs w:val="24"/>
          <w:rtl/>
        </w:rPr>
        <w:t xml:space="preserve"> </w:t>
      </w:r>
      <w:proofErr w:type="spellStart"/>
      <w:r w:rsidRPr="004526D2">
        <w:rPr>
          <w:rFonts w:ascii="Arial" w:hAnsi="Arial" w:cs="Arial" w:hint="cs"/>
          <w:sz w:val="24"/>
          <w:szCs w:val="24"/>
          <w:rtl/>
        </w:rPr>
        <w:t>ו</w:t>
      </w:r>
      <w:r w:rsidRPr="004526D2">
        <w:rPr>
          <w:rFonts w:ascii="Arial" w:hAnsi="Arial" w:cs="Arial" w:hint="cs"/>
          <w:b/>
          <w:bCs/>
          <w:sz w:val="24"/>
          <w:szCs w:val="24"/>
          <w:rtl/>
        </w:rPr>
        <w:t>כימוטרפסין</w:t>
      </w:r>
      <w:proofErr w:type="spellEnd"/>
      <w:r w:rsidRPr="004526D2">
        <w:rPr>
          <w:rFonts w:ascii="Arial" w:hAnsi="Arial" w:cs="Arial" w:hint="cs"/>
          <w:sz w:val="24"/>
          <w:szCs w:val="24"/>
          <w:rtl/>
        </w:rPr>
        <w:t xml:space="preserve"> =</w:t>
      </w:r>
      <w:r w:rsidRPr="004526D2">
        <w:rPr>
          <w:rFonts w:ascii="Arial" w:hAnsi="Arial" w:cs="Arial"/>
          <w:sz w:val="24"/>
          <w:szCs w:val="24"/>
          <w:rtl/>
        </w:rPr>
        <w:t xml:space="preserve"> אנזים שחותך חלבונים</w:t>
      </w:r>
      <w:r w:rsidRPr="004526D2">
        <w:rPr>
          <w:rFonts w:ascii="Arial" w:hAnsi="Arial" w:cs="Arial" w:hint="cs"/>
          <w:sz w:val="24"/>
          <w:szCs w:val="24"/>
          <w:rtl/>
        </w:rPr>
        <w:t xml:space="preserve">. לאנזימים המפרקים חלבון חשיבות רבה בעיכול החלבונים בגוף החי. גם בקטניות אחרות ובירקות ממשפחת הסולניים (עגבנייה, חציל, תפ"א, פלפל) יש חלבונים אלו </w:t>
      </w:r>
      <w:r w:rsidRPr="004526D2">
        <w:rPr>
          <w:rFonts w:ascii="Arial" w:hAnsi="Arial" w:cs="Arial" w:hint="cs"/>
          <w:sz w:val="24"/>
          <w:szCs w:val="24"/>
          <w:u w:val="single"/>
          <w:rtl/>
        </w:rPr>
        <w:t>המעכבים</w:t>
      </w:r>
      <w:r w:rsidRPr="004526D2">
        <w:rPr>
          <w:rFonts w:ascii="Arial" w:hAnsi="Arial" w:cs="Arial" w:hint="cs"/>
          <w:sz w:val="24"/>
          <w:szCs w:val="24"/>
          <w:rtl/>
        </w:rPr>
        <w:t xml:space="preserve"> </w:t>
      </w:r>
      <w:proofErr w:type="spellStart"/>
      <w:r w:rsidRPr="004526D2">
        <w:rPr>
          <w:rFonts w:ascii="Arial" w:hAnsi="Arial" w:cs="Arial" w:hint="cs"/>
          <w:b/>
          <w:bCs/>
          <w:sz w:val="24"/>
          <w:szCs w:val="24"/>
          <w:rtl/>
        </w:rPr>
        <w:t>טריפסין</w:t>
      </w:r>
      <w:proofErr w:type="spellEnd"/>
      <w:r w:rsidRPr="004526D2">
        <w:rPr>
          <w:rFonts w:ascii="Arial" w:hAnsi="Arial" w:cs="Arial" w:hint="cs"/>
          <w:sz w:val="24"/>
          <w:szCs w:val="24"/>
          <w:rtl/>
        </w:rPr>
        <w:t xml:space="preserve">. </w:t>
      </w:r>
      <w:r w:rsidRPr="004526D2">
        <w:rPr>
          <w:rFonts w:ascii="Arial" w:hAnsi="Arial" w:cs="Arial" w:hint="cs"/>
          <w:sz w:val="24"/>
          <w:szCs w:val="24"/>
          <w:u w:val="single"/>
          <w:rtl/>
        </w:rPr>
        <w:t>חמום</w:t>
      </w:r>
      <w:r w:rsidRPr="004526D2">
        <w:rPr>
          <w:rFonts w:ascii="Arial" w:hAnsi="Arial" w:cs="Arial" w:hint="cs"/>
          <w:sz w:val="24"/>
          <w:szCs w:val="24"/>
          <w:rtl/>
        </w:rPr>
        <w:t xml:space="preserve"> </w:t>
      </w:r>
      <w:r w:rsidRPr="004526D2">
        <w:rPr>
          <w:rFonts w:ascii="Arial" w:hAnsi="Arial" w:cs="Arial" w:hint="cs"/>
          <w:sz w:val="24"/>
          <w:szCs w:val="24"/>
          <w:u w:val="single"/>
          <w:rtl/>
        </w:rPr>
        <w:t>הורס</w:t>
      </w:r>
      <w:r w:rsidRPr="004526D2">
        <w:rPr>
          <w:rFonts w:ascii="Arial" w:hAnsi="Arial" w:cs="Arial" w:hint="cs"/>
          <w:sz w:val="24"/>
          <w:szCs w:val="24"/>
          <w:rtl/>
        </w:rPr>
        <w:t xml:space="preserve"> את החלבונים </w:t>
      </w:r>
      <w:r w:rsidRPr="004526D2">
        <w:rPr>
          <w:rFonts w:ascii="Arial" w:hAnsi="Arial" w:cs="Arial" w:hint="cs"/>
          <w:sz w:val="24"/>
          <w:szCs w:val="24"/>
          <w:u w:val="single"/>
          <w:rtl/>
        </w:rPr>
        <w:t>המעכבים</w:t>
      </w:r>
      <w:r w:rsidRPr="004526D2">
        <w:rPr>
          <w:rFonts w:ascii="Arial" w:hAnsi="Arial" w:cs="Arial" w:hint="cs"/>
          <w:sz w:val="24"/>
          <w:szCs w:val="24"/>
          <w:rtl/>
        </w:rPr>
        <w:t xml:space="preserve"> ולכן את פולי הסויה יש לבשל במים חמים, או באידוי, כ-30 דקות. כלומר, על מנת שהגוף ינצל טוב יותר את החלבונים, החלבונים צריכים לעבור </w:t>
      </w:r>
      <w:proofErr w:type="spellStart"/>
      <w:r w:rsidRPr="004526D2">
        <w:rPr>
          <w:rFonts w:ascii="Arial" w:hAnsi="Arial" w:cs="Arial" w:hint="cs"/>
          <w:sz w:val="24"/>
          <w:szCs w:val="24"/>
          <w:rtl/>
        </w:rPr>
        <w:t>דנטורציה</w:t>
      </w:r>
      <w:proofErr w:type="spellEnd"/>
      <w:r w:rsidRPr="004526D2">
        <w:rPr>
          <w:rFonts w:ascii="Arial" w:hAnsi="Arial" w:cs="Arial" w:hint="cs"/>
          <w:sz w:val="24"/>
          <w:szCs w:val="24"/>
          <w:rtl/>
        </w:rPr>
        <w:t xml:space="preserve">. אנזימים </w:t>
      </w:r>
      <w:r w:rsidRPr="004526D2">
        <w:rPr>
          <w:rFonts w:ascii="Arial" w:hAnsi="Arial" w:cs="Arial" w:hint="cs"/>
          <w:sz w:val="24"/>
          <w:szCs w:val="24"/>
          <w:u w:val="single"/>
          <w:rtl/>
        </w:rPr>
        <w:t>המעכבים</w:t>
      </w:r>
      <w:r w:rsidRPr="004526D2">
        <w:rPr>
          <w:rFonts w:ascii="Arial" w:hAnsi="Arial" w:cs="Arial" w:hint="cs"/>
          <w:sz w:val="24"/>
          <w:szCs w:val="24"/>
          <w:rtl/>
        </w:rPr>
        <w:t xml:space="preserve"> </w:t>
      </w:r>
      <w:proofErr w:type="spellStart"/>
      <w:r w:rsidRPr="004526D2">
        <w:rPr>
          <w:rFonts w:ascii="Arial" w:hAnsi="Arial" w:cs="Arial" w:hint="cs"/>
          <w:sz w:val="24"/>
          <w:szCs w:val="24"/>
          <w:rtl/>
        </w:rPr>
        <w:t>דנטורציה</w:t>
      </w:r>
      <w:proofErr w:type="spellEnd"/>
      <w:r w:rsidRPr="004526D2">
        <w:rPr>
          <w:rFonts w:hint="cs"/>
          <w:sz w:val="24"/>
          <w:szCs w:val="24"/>
          <w:rtl/>
          <w:lang w:eastAsia="ko-KR"/>
        </w:rPr>
        <w:t xml:space="preserve"> </w:t>
      </w:r>
      <w:r w:rsidRPr="004526D2">
        <w:rPr>
          <w:rFonts w:ascii="Arial" w:hAnsi="Arial" w:cs="Arial"/>
          <w:sz w:val="24"/>
          <w:szCs w:val="24"/>
          <w:rtl/>
          <w:lang w:eastAsia="ko-KR"/>
        </w:rPr>
        <w:t xml:space="preserve">הם החלבונים </w:t>
      </w:r>
      <w:r w:rsidRPr="004526D2">
        <w:rPr>
          <w:rFonts w:ascii="Arial" w:hAnsi="Arial" w:cs="Arial"/>
          <w:sz w:val="24"/>
          <w:szCs w:val="24"/>
          <w:u w:val="single"/>
          <w:rtl/>
          <w:lang w:eastAsia="ko-KR"/>
        </w:rPr>
        <w:t>שנהרסים בחימום</w:t>
      </w:r>
      <w:r w:rsidRPr="004526D2">
        <w:rPr>
          <w:rFonts w:ascii="Arial" w:hAnsi="Arial" w:cs="Arial"/>
          <w:sz w:val="24"/>
          <w:szCs w:val="24"/>
          <w:rtl/>
          <w:lang w:eastAsia="ko-KR"/>
        </w:rPr>
        <w:t xml:space="preserve"> ואז מתאפ</w:t>
      </w:r>
      <w:r w:rsidRPr="004526D2">
        <w:rPr>
          <w:rFonts w:ascii="Arial" w:hAnsi="Arial" w:cs="Arial" w:hint="cs"/>
          <w:sz w:val="24"/>
          <w:szCs w:val="24"/>
          <w:rtl/>
          <w:lang w:eastAsia="ko-KR"/>
        </w:rPr>
        <w:t>ש</w:t>
      </w:r>
      <w:r w:rsidRPr="004526D2">
        <w:rPr>
          <w:rFonts w:ascii="Arial" w:hAnsi="Arial" w:cs="Arial"/>
          <w:sz w:val="24"/>
          <w:szCs w:val="24"/>
          <w:rtl/>
          <w:lang w:eastAsia="ko-KR"/>
        </w:rPr>
        <w:t xml:space="preserve">רת </w:t>
      </w:r>
      <w:proofErr w:type="spellStart"/>
      <w:r w:rsidRPr="004526D2">
        <w:rPr>
          <w:rFonts w:ascii="Arial" w:hAnsi="Arial" w:cs="Arial"/>
          <w:sz w:val="24"/>
          <w:szCs w:val="24"/>
          <w:rtl/>
          <w:lang w:eastAsia="ko-KR"/>
        </w:rPr>
        <w:t>דנטורציה.</w:t>
      </w:r>
      <w:r w:rsidRPr="004526D2">
        <w:rPr>
          <w:rFonts w:ascii="Arial" w:hAnsi="Arial" w:cs="Arial" w:hint="cs"/>
          <w:sz w:val="24"/>
          <w:szCs w:val="24"/>
          <w:rtl/>
          <w:lang w:eastAsia="ko-KR"/>
        </w:rPr>
        <w:t>ערכו</w:t>
      </w:r>
      <w:proofErr w:type="spellEnd"/>
      <w:r w:rsidRPr="004526D2">
        <w:rPr>
          <w:rFonts w:ascii="Arial" w:hAnsi="Arial" w:cs="Arial" w:hint="cs"/>
          <w:sz w:val="24"/>
          <w:szCs w:val="24"/>
          <w:rtl/>
          <w:lang w:eastAsia="ko-KR"/>
        </w:rPr>
        <w:t xml:space="preserve"> התזונתי של חלבון הסויה לאחר חימום גבוה ומשתווה לזה של בשר.</w:t>
      </w:r>
    </w:p>
    <w:p w:rsidR="004526D2" w:rsidRPr="004526D2" w:rsidRDefault="004526D2" w:rsidP="004526D2">
      <w:pPr>
        <w:rPr>
          <w:rFonts w:ascii="Arial" w:hAnsi="Arial" w:cs="Arial"/>
          <w:b/>
          <w:bCs/>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sz w:val="24"/>
          <w:szCs w:val="24"/>
          <w:rtl/>
        </w:rPr>
        <w:t>ב</w:t>
      </w:r>
      <w:r w:rsidRPr="004526D2">
        <w:rPr>
          <w:rFonts w:ascii="Arial" w:hAnsi="Arial" w:cs="Arial" w:hint="cs"/>
          <w:b/>
          <w:bCs/>
          <w:sz w:val="24"/>
          <w:szCs w:val="24"/>
          <w:rtl/>
        </w:rPr>
        <w:t xml:space="preserve">סויה, </w:t>
      </w:r>
      <w:r w:rsidRPr="004526D2">
        <w:rPr>
          <w:rFonts w:ascii="Arial" w:hAnsi="Arial" w:cs="Arial" w:hint="cs"/>
          <w:sz w:val="24"/>
          <w:szCs w:val="24"/>
          <w:rtl/>
        </w:rPr>
        <w:t xml:space="preserve">כמו בשאר הקטניות, יש: </w:t>
      </w:r>
      <w:proofErr w:type="spellStart"/>
      <w:r w:rsidRPr="004526D2">
        <w:rPr>
          <w:rFonts w:ascii="Arial" w:hAnsi="Arial" w:cs="Arial" w:hint="cs"/>
          <w:sz w:val="24"/>
          <w:szCs w:val="24"/>
          <w:rtl/>
        </w:rPr>
        <w:t>אוליגוסוכרים</w:t>
      </w:r>
      <w:proofErr w:type="spellEnd"/>
      <w:r w:rsidRPr="004526D2">
        <w:rPr>
          <w:rFonts w:ascii="Arial" w:hAnsi="Arial" w:cs="Arial" w:hint="cs"/>
          <w:sz w:val="24"/>
          <w:szCs w:val="24"/>
          <w:rtl/>
        </w:rPr>
        <w:t xml:space="preserve">= שרשרות קצרות של סוכרים שאינם מתעכלים במהלך העיכול, אך אוכלוסיית החיידקים במעי הגס כן יכולה לפרקם, במהלך פרוק זה נוצרים גזים. כיום יש דרך בטכנולוגית המזון לפרק </w:t>
      </w:r>
      <w:proofErr w:type="spellStart"/>
      <w:r w:rsidRPr="004526D2">
        <w:rPr>
          <w:rFonts w:ascii="Arial" w:hAnsi="Arial" w:cs="Arial" w:hint="cs"/>
          <w:sz w:val="24"/>
          <w:szCs w:val="24"/>
          <w:rtl/>
        </w:rPr>
        <w:t>אוליגוסוכרים</w:t>
      </w:r>
      <w:proofErr w:type="spellEnd"/>
      <w:r w:rsidRPr="004526D2">
        <w:rPr>
          <w:rFonts w:ascii="Arial" w:hAnsi="Arial" w:cs="Arial" w:hint="cs"/>
          <w:sz w:val="24"/>
          <w:szCs w:val="24"/>
          <w:rtl/>
        </w:rPr>
        <w:t xml:space="preserve"> אלו ולמנוע את הגזים.</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ב</w:t>
      </w:r>
      <w:r w:rsidRPr="004526D2">
        <w:rPr>
          <w:rFonts w:ascii="Arial" w:hAnsi="Arial" w:cs="Arial" w:hint="cs"/>
          <w:b/>
          <w:bCs/>
          <w:sz w:val="24"/>
          <w:szCs w:val="24"/>
          <w:rtl/>
        </w:rPr>
        <w:t>סויה</w:t>
      </w:r>
      <w:r w:rsidRPr="004526D2">
        <w:rPr>
          <w:rFonts w:ascii="Arial" w:hAnsi="Arial" w:cs="Arial" w:hint="cs"/>
          <w:sz w:val="24"/>
          <w:szCs w:val="24"/>
          <w:rtl/>
        </w:rPr>
        <w:t xml:space="preserve"> יש חומצה </w:t>
      </w:r>
      <w:proofErr w:type="spellStart"/>
      <w:r w:rsidRPr="004526D2">
        <w:rPr>
          <w:rFonts w:ascii="Arial" w:hAnsi="Arial" w:cs="Arial" w:hint="cs"/>
          <w:sz w:val="24"/>
          <w:szCs w:val="24"/>
          <w:rtl/>
        </w:rPr>
        <w:t>פיטית</w:t>
      </w:r>
      <w:proofErr w:type="spellEnd"/>
      <w:r w:rsidRPr="004526D2">
        <w:rPr>
          <w:rFonts w:ascii="Arial" w:hAnsi="Arial" w:cs="Arial" w:hint="cs"/>
          <w:sz w:val="24"/>
          <w:szCs w:val="24"/>
          <w:rtl/>
        </w:rPr>
        <w:t xml:space="preserve">. </w:t>
      </w:r>
      <w:r w:rsidRPr="004526D2">
        <w:rPr>
          <w:rFonts w:ascii="Arial" w:hAnsi="Arial" w:cs="Arial" w:hint="cs"/>
          <w:sz w:val="24"/>
          <w:szCs w:val="24"/>
          <w:u w:val="single"/>
          <w:rtl/>
        </w:rPr>
        <w:t>הבעיה:</w:t>
      </w:r>
      <w:r w:rsidRPr="004526D2">
        <w:rPr>
          <w:rFonts w:ascii="Arial" w:hAnsi="Arial" w:cs="Arial" w:hint="cs"/>
          <w:sz w:val="24"/>
          <w:szCs w:val="24"/>
          <w:rtl/>
        </w:rPr>
        <w:t xml:space="preserve"> חומצה זו קושרת יסודות כ:סידן ואבץ והופכת אותם לבלתי מסיסים ולכן גם לבלתי זמינים במערכת העיכול. </w:t>
      </w:r>
      <w:r w:rsidRPr="004526D2">
        <w:rPr>
          <w:rFonts w:ascii="Arial" w:hAnsi="Arial" w:cs="Arial" w:hint="cs"/>
          <w:sz w:val="24"/>
          <w:szCs w:val="24"/>
          <w:u w:val="single"/>
          <w:rtl/>
        </w:rPr>
        <w:t>הפתרון</w:t>
      </w:r>
      <w:r w:rsidRPr="004526D2">
        <w:rPr>
          <w:rFonts w:ascii="Arial" w:hAnsi="Arial" w:cs="Arial" w:hint="cs"/>
          <w:sz w:val="24"/>
          <w:szCs w:val="24"/>
          <w:rtl/>
        </w:rPr>
        <w:t xml:space="preserve">: אכילת </w:t>
      </w:r>
      <w:r w:rsidRPr="004526D2">
        <w:rPr>
          <w:rFonts w:ascii="Arial" w:hAnsi="Arial" w:cs="Arial" w:hint="cs"/>
          <w:b/>
          <w:bCs/>
          <w:sz w:val="24"/>
          <w:szCs w:val="24"/>
          <w:rtl/>
        </w:rPr>
        <w:t>שמרים</w:t>
      </w:r>
      <w:r w:rsidRPr="004526D2">
        <w:rPr>
          <w:rFonts w:ascii="Arial" w:hAnsi="Arial" w:cs="Arial" w:hint="cs"/>
          <w:sz w:val="24"/>
          <w:szCs w:val="24"/>
          <w:rtl/>
        </w:rPr>
        <w:t xml:space="preserve">, כי בהם יש אנזים המפרק את הקשרים שיוצרת חומצה זו. </w:t>
      </w:r>
    </w:p>
    <w:p w:rsidR="004526D2" w:rsidRPr="004526D2" w:rsidRDefault="004526D2" w:rsidP="00F37F1E">
      <w:pPr>
        <w:rPr>
          <w:rFonts w:ascii="Arial" w:hAnsi="Arial" w:cs="Arial"/>
          <w:sz w:val="24"/>
          <w:szCs w:val="24"/>
          <w:rtl/>
        </w:rPr>
      </w:pPr>
      <w:r w:rsidRPr="004526D2">
        <w:rPr>
          <w:rFonts w:ascii="Arial" w:hAnsi="Arial" w:cs="Arial" w:hint="cs"/>
          <w:sz w:val="24"/>
          <w:szCs w:val="24"/>
          <w:rtl/>
        </w:rPr>
        <w:t>ב</w:t>
      </w:r>
      <w:r w:rsidRPr="004526D2">
        <w:rPr>
          <w:rFonts w:ascii="Arial" w:hAnsi="Arial" w:cs="Arial" w:hint="cs"/>
          <w:b/>
          <w:bCs/>
          <w:sz w:val="24"/>
          <w:szCs w:val="24"/>
          <w:rtl/>
        </w:rPr>
        <w:t>סויה</w:t>
      </w:r>
      <w:r w:rsidRPr="004526D2">
        <w:rPr>
          <w:rFonts w:ascii="Arial" w:hAnsi="Arial" w:cs="Arial" w:hint="cs"/>
          <w:sz w:val="24"/>
          <w:szCs w:val="24"/>
          <w:rtl/>
        </w:rPr>
        <w:t xml:space="preserve"> יש מרכיבים נוספים המ</w:t>
      </w:r>
      <w:r w:rsidR="00F37F1E">
        <w:rPr>
          <w:rFonts w:ascii="Arial" w:hAnsi="Arial" w:cs="Arial" w:hint="cs"/>
          <w:sz w:val="24"/>
          <w:szCs w:val="24"/>
          <w:rtl/>
        </w:rPr>
        <w:t>ועילים בפעילויות שונות של הגוף.</w:t>
      </w:r>
    </w:p>
    <w:p w:rsidR="004526D2" w:rsidRPr="004526D2" w:rsidRDefault="004526D2" w:rsidP="00F37F1E">
      <w:pPr>
        <w:rPr>
          <w:rFonts w:ascii="Arial" w:hAnsi="Arial" w:cs="Arial"/>
          <w:b/>
          <w:bCs/>
          <w:sz w:val="24"/>
          <w:szCs w:val="24"/>
          <w:rtl/>
        </w:rPr>
      </w:pPr>
      <w:r w:rsidRPr="004526D2">
        <w:rPr>
          <w:rFonts w:ascii="Arial" w:hAnsi="Arial" w:cs="Arial" w:hint="cs"/>
          <w:b/>
          <w:bCs/>
          <w:sz w:val="24"/>
          <w:szCs w:val="24"/>
          <w:rtl/>
        </w:rPr>
        <w:lastRenderedPageBreak/>
        <w:t>דגנים</w:t>
      </w:r>
      <w:r w:rsidRPr="004526D2">
        <w:rPr>
          <w:rFonts w:ascii="Arial" w:hAnsi="Arial" w:cs="Arial" w:hint="cs"/>
          <w:sz w:val="24"/>
          <w:szCs w:val="24"/>
          <w:rtl/>
        </w:rPr>
        <w:t xml:space="preserve">: חיטה, שיפון, שבולת שועל, כוסמת, אורז, תירס, גריסי-פנינה, דוחן. </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גלוטן</w:t>
      </w:r>
      <w:r w:rsidRPr="004526D2">
        <w:rPr>
          <w:rFonts w:ascii="Arial" w:hAnsi="Arial" w:cs="Arial" w:hint="cs"/>
          <w:sz w:val="24"/>
          <w:szCs w:val="24"/>
          <w:rtl/>
        </w:rPr>
        <w:t xml:space="preserve">: תערובת </w:t>
      </w:r>
      <w:r w:rsidRPr="004526D2">
        <w:rPr>
          <w:rFonts w:ascii="Arial" w:hAnsi="Arial" w:cs="Arial"/>
          <w:sz w:val="24"/>
          <w:szCs w:val="24"/>
          <w:rtl/>
        </w:rPr>
        <w:t>חלבו</w:t>
      </w:r>
      <w:r w:rsidRPr="004526D2">
        <w:rPr>
          <w:rFonts w:ascii="Arial" w:hAnsi="Arial" w:cs="Arial" w:hint="cs"/>
          <w:sz w:val="24"/>
          <w:szCs w:val="24"/>
          <w:rtl/>
        </w:rPr>
        <w:t>נים</w:t>
      </w:r>
      <w:r w:rsidRPr="004526D2">
        <w:rPr>
          <w:rFonts w:ascii="Arial" w:hAnsi="Arial" w:cs="Arial"/>
          <w:sz w:val="24"/>
          <w:szCs w:val="24"/>
          <w:rtl/>
        </w:rPr>
        <w:t xml:space="preserve"> המצו</w:t>
      </w:r>
      <w:r w:rsidRPr="004526D2">
        <w:rPr>
          <w:rFonts w:ascii="Arial" w:hAnsi="Arial" w:cs="Arial" w:hint="cs"/>
          <w:sz w:val="24"/>
          <w:szCs w:val="24"/>
          <w:rtl/>
        </w:rPr>
        <w:t>יה</w:t>
      </w:r>
      <w:r w:rsidRPr="004526D2">
        <w:rPr>
          <w:rFonts w:ascii="Arial" w:hAnsi="Arial" w:cs="Arial"/>
          <w:sz w:val="24"/>
          <w:szCs w:val="24"/>
          <w:rtl/>
        </w:rPr>
        <w:t xml:space="preserve"> ב</w:t>
      </w:r>
      <w:r w:rsidRPr="004526D2">
        <w:rPr>
          <w:rFonts w:ascii="Arial" w:hAnsi="Arial" w:cs="Arial" w:hint="cs"/>
          <w:sz w:val="24"/>
          <w:szCs w:val="24"/>
          <w:rtl/>
        </w:rPr>
        <w:t>דגן. קמח ה</w:t>
      </w:r>
      <w:r w:rsidRPr="004526D2">
        <w:rPr>
          <w:rFonts w:ascii="Arial" w:hAnsi="Arial" w:cs="Arial"/>
          <w:sz w:val="24"/>
          <w:szCs w:val="24"/>
          <w:rtl/>
        </w:rPr>
        <w:t>חיטה</w:t>
      </w:r>
      <w:r w:rsidRPr="004526D2">
        <w:rPr>
          <w:rFonts w:ascii="Arial" w:hAnsi="Arial" w:cs="Arial" w:hint="cs"/>
          <w:sz w:val="24"/>
          <w:szCs w:val="24"/>
          <w:rtl/>
        </w:rPr>
        <w:t xml:space="preserve"> מכיל 10% -  60% גלוטן. הגלוטן גמיש, תופח במים ונוכחותו במאפה קובעת את טיב המוצר ואיכותו. </w:t>
      </w:r>
      <w:r w:rsidRPr="004526D2">
        <w:rPr>
          <w:rFonts w:ascii="Arial" w:hAnsi="Arial" w:cs="Arial"/>
          <w:sz w:val="24"/>
          <w:szCs w:val="24"/>
          <w:rtl/>
        </w:rPr>
        <w:t>רגישות לגלוטן מובילה למחלת צליאק.</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קמח</w:t>
      </w:r>
      <w:r w:rsidRPr="004526D2">
        <w:rPr>
          <w:rFonts w:ascii="Arial" w:hAnsi="Arial" w:cs="Arial" w:hint="cs"/>
          <w:sz w:val="24"/>
          <w:szCs w:val="24"/>
          <w:rtl/>
        </w:rPr>
        <w:t xml:space="preserve"> עשוי בדרך מדגן -חיטה, תירס אורז- פרט לקמח תפוחי-אדמה. ההבדל בין קמח לקמח נובע מההבדל במרכיבים בין דגן לדגן.</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ההבדל נובע מאחוז שונה של חלבון בכל קמח. קורנפלור (קמח מתירס) עושה את המזון רק יותר כי בו אחוז חלבון נמוך משל קמח החיטה.</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גם קמח תפ"א אחוז חלבונו נמוך משל קמח חיטה. </w:t>
      </w:r>
    </w:p>
    <w:p w:rsidR="004526D2" w:rsidRPr="004526D2" w:rsidRDefault="004526D2" w:rsidP="004526D2">
      <w:pPr>
        <w:rPr>
          <w:rFonts w:ascii="Arial" w:hAnsi="Arial" w:cs="Arial"/>
          <w:sz w:val="24"/>
          <w:szCs w:val="24"/>
          <w:highlight w:val="yellow"/>
          <w:rtl/>
          <w:lang w:eastAsia="ko-KR"/>
        </w:rPr>
      </w:pPr>
      <w:r w:rsidRPr="004526D2">
        <w:rPr>
          <w:rFonts w:ascii="Arial" w:hAnsi="Arial" w:cs="Arial" w:hint="cs"/>
          <w:sz w:val="24"/>
          <w:szCs w:val="24"/>
          <w:rtl/>
        </w:rPr>
        <w:t>כך גם ההבדל בין פסטה לבין אטריות מרק. ככל שאחוז החלבון בקמח גבוה יותר כן החלבון במוצר קשה יותר, וככל שאחוז החלבון בקמח נמוך יותר כן החלבון במוצר רך יותר.</w:t>
      </w:r>
    </w:p>
    <w:p w:rsidR="004526D2" w:rsidRPr="004526D2" w:rsidRDefault="004526D2" w:rsidP="004526D2">
      <w:pPr>
        <w:rPr>
          <w:rFonts w:ascii="Arial" w:hAnsi="Arial" w:cs="Arial"/>
          <w:b/>
          <w:bCs/>
          <w:sz w:val="24"/>
          <w:szCs w:val="24"/>
          <w:rtl/>
        </w:rPr>
      </w:pPr>
    </w:p>
    <w:p w:rsidR="004526D2" w:rsidRPr="002C39A4" w:rsidRDefault="004526D2" w:rsidP="004526D2">
      <w:pPr>
        <w:rPr>
          <w:rFonts w:ascii="Arial" w:hAnsi="Arial" w:cs="Guttman Yad-Brush"/>
          <w:sz w:val="28"/>
          <w:szCs w:val="28"/>
          <w:u w:val="single"/>
          <w:rtl/>
        </w:rPr>
      </w:pPr>
      <w:r w:rsidRPr="002C39A4">
        <w:rPr>
          <w:rFonts w:ascii="Arial" w:hAnsi="Arial" w:cs="Guttman Yad-Brush" w:hint="cs"/>
          <w:sz w:val="28"/>
          <w:szCs w:val="28"/>
          <w:u w:val="single"/>
          <w:rtl/>
        </w:rPr>
        <w:t>עבודה:</w:t>
      </w:r>
    </w:p>
    <w:p w:rsidR="004526D2" w:rsidRPr="004526D2" w:rsidRDefault="004526D2" w:rsidP="00F37F1E">
      <w:pPr>
        <w:rPr>
          <w:rFonts w:ascii="Arial" w:hAnsi="Arial" w:cs="Arial"/>
          <w:sz w:val="24"/>
          <w:szCs w:val="24"/>
          <w:rtl/>
        </w:rPr>
      </w:pPr>
      <w:r w:rsidRPr="004526D2">
        <w:rPr>
          <w:rFonts w:ascii="Arial" w:hAnsi="Arial" w:cs="Arial" w:hint="cs"/>
          <w:sz w:val="24"/>
          <w:szCs w:val="24"/>
          <w:rtl/>
        </w:rPr>
        <w:t xml:space="preserve">1.  להכין בצק מ: ½ כוס קמח + 4 כפות מים. ללוש היטב. להשהות 10 דקות. לשטוף בזרם מים עדין את העמילן. מתקבלת "רשת" היא </w:t>
      </w:r>
      <w:r w:rsidRPr="004526D2">
        <w:rPr>
          <w:rFonts w:ascii="Arial" w:hAnsi="Arial" w:cs="Arial" w:hint="cs"/>
          <w:b/>
          <w:bCs/>
          <w:sz w:val="24"/>
          <w:szCs w:val="24"/>
          <w:rtl/>
        </w:rPr>
        <w:t>הגלוטן</w:t>
      </w:r>
      <w:r w:rsidR="00F37F1E">
        <w:rPr>
          <w:rFonts w:ascii="Arial" w:hAnsi="Arial" w:cs="Arial" w:hint="cs"/>
          <w:sz w:val="24"/>
          <w:szCs w:val="24"/>
          <w:rtl/>
        </w:rPr>
        <w:t>.</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2.  להכין חביתיות מקמח חיטה ולהכין חביתיות מקורנפלור. </w:t>
      </w:r>
    </w:p>
    <w:p w:rsidR="004526D2" w:rsidRPr="004526D2" w:rsidRDefault="004526D2" w:rsidP="004526D2">
      <w:pPr>
        <w:spacing w:line="360" w:lineRule="auto"/>
        <w:rPr>
          <w:rFonts w:ascii="Arial" w:hAnsi="Arial" w:cs="Arial"/>
          <w:sz w:val="24"/>
          <w:szCs w:val="24"/>
          <w:rtl/>
          <w:lang w:eastAsia="ko-KR"/>
        </w:rPr>
      </w:pPr>
      <w:r w:rsidRPr="004526D2">
        <w:rPr>
          <w:rFonts w:ascii="Arial" w:hAnsi="Arial" w:cs="Arial" w:hint="cs"/>
          <w:sz w:val="24"/>
          <w:szCs w:val="24"/>
          <w:rtl/>
        </w:rPr>
        <w:t xml:space="preserve">ההבדלים בין החביתיות: _____________________________________________________ </w:t>
      </w:r>
    </w:p>
    <w:p w:rsidR="004526D2" w:rsidRPr="004B7330" w:rsidRDefault="004526D2" w:rsidP="004B7330">
      <w:pPr>
        <w:spacing w:line="360" w:lineRule="auto"/>
        <w:rPr>
          <w:rFonts w:ascii="Arial" w:hAnsi="Arial" w:cs="Arial"/>
          <w:sz w:val="24"/>
          <w:szCs w:val="24"/>
          <w:rtl/>
          <w:lang w:eastAsia="ko-KR"/>
        </w:rPr>
      </w:pPr>
      <w:r w:rsidRPr="004526D2">
        <w:rPr>
          <w:rFonts w:ascii="Arial" w:hAnsi="Arial" w:cs="Arial" w:hint="cs"/>
          <w:sz w:val="24"/>
          <w:szCs w:val="24"/>
          <w:rtl/>
          <w:lang w:eastAsia="ko-KR"/>
        </w:rPr>
        <w:t>______________________________________________________________________</w:t>
      </w:r>
    </w:p>
    <w:p w:rsidR="004526D2" w:rsidRPr="004526D2" w:rsidRDefault="004526D2" w:rsidP="004526D2">
      <w:pPr>
        <w:rPr>
          <w:rFonts w:ascii="Arial" w:hAnsi="Arial" w:cs="Arial"/>
          <w:sz w:val="24"/>
          <w:szCs w:val="24"/>
          <w:highlight w:val="yellow"/>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880"/>
        <w:gridCol w:w="1100"/>
        <w:gridCol w:w="1620"/>
        <w:gridCol w:w="1080"/>
        <w:gridCol w:w="1440"/>
      </w:tblGrid>
      <w:tr w:rsidR="004526D2" w:rsidRPr="004526D2" w:rsidTr="00FC0302">
        <w:tc>
          <w:tcPr>
            <w:tcW w:w="1728" w:type="dxa"/>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ב-</w:t>
            </w:r>
            <w:smartTag w:uri="urn:schemas-microsoft-com:office:smarttags" w:element="metricconverter">
              <w:smartTagPr>
                <w:attr w:name="ProductID" w:val="100 גרם"/>
              </w:smartTagPr>
              <w:r w:rsidRPr="004526D2">
                <w:rPr>
                  <w:rFonts w:ascii="Arial" w:hAnsi="Arial" w:cs="Arial" w:hint="cs"/>
                  <w:b/>
                  <w:bCs/>
                  <w:sz w:val="24"/>
                  <w:szCs w:val="24"/>
                  <w:rtl/>
                </w:rPr>
                <w:t>100 גרם</w:t>
              </w:r>
            </w:smartTag>
          </w:p>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יבש</w:t>
            </w:r>
          </w:p>
        </w:tc>
        <w:tc>
          <w:tcPr>
            <w:tcW w:w="880" w:type="dxa"/>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חלבון</w:t>
            </w:r>
          </w:p>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גרם</w:t>
            </w:r>
          </w:p>
        </w:tc>
        <w:tc>
          <w:tcPr>
            <w:tcW w:w="1100" w:type="dxa"/>
            <w:tcBorders>
              <w:right w:val="single" w:sz="24" w:space="0" w:color="auto"/>
            </w:tcBorders>
            <w:shd w:val="clear" w:color="auto" w:fill="F2F2F2" w:themeFill="background1" w:themeFillShade="F2"/>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פחמימות גרם</w:t>
            </w:r>
          </w:p>
        </w:tc>
        <w:tc>
          <w:tcPr>
            <w:tcW w:w="1620" w:type="dxa"/>
            <w:tcBorders>
              <w:left w:val="single" w:sz="24" w:space="0" w:color="auto"/>
            </w:tcBorders>
            <w:shd w:val="clear" w:color="auto" w:fill="BFBFBF" w:themeFill="background1" w:themeFillShade="BF"/>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ב-</w:t>
            </w:r>
            <w:smartTag w:uri="urn:schemas-microsoft-com:office:smarttags" w:element="metricconverter">
              <w:smartTagPr>
                <w:attr w:name="ProductID" w:val="100 גרם"/>
              </w:smartTagPr>
              <w:r w:rsidRPr="004526D2">
                <w:rPr>
                  <w:rFonts w:ascii="Arial" w:hAnsi="Arial" w:cs="Arial" w:hint="cs"/>
                  <w:b/>
                  <w:bCs/>
                  <w:sz w:val="24"/>
                  <w:szCs w:val="24"/>
                  <w:rtl/>
                </w:rPr>
                <w:t>100 גרם</w:t>
              </w:r>
            </w:smartTag>
          </w:p>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מבושל</w:t>
            </w:r>
          </w:p>
        </w:tc>
        <w:tc>
          <w:tcPr>
            <w:tcW w:w="1080" w:type="dxa"/>
            <w:shd w:val="clear" w:color="auto" w:fill="BFBFBF" w:themeFill="background1" w:themeFillShade="BF"/>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חלבון</w:t>
            </w:r>
          </w:p>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גרם</w:t>
            </w:r>
          </w:p>
        </w:tc>
        <w:tc>
          <w:tcPr>
            <w:tcW w:w="1440" w:type="dxa"/>
            <w:shd w:val="clear" w:color="auto" w:fill="BFBFBF" w:themeFill="background1" w:themeFillShade="BF"/>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פחמימות גרם</w:t>
            </w:r>
          </w:p>
        </w:tc>
      </w:tr>
      <w:tr w:rsidR="004526D2" w:rsidRPr="004526D2" w:rsidTr="00FC0302">
        <w:tc>
          <w:tcPr>
            <w:tcW w:w="1728"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אורז</w:t>
            </w:r>
          </w:p>
        </w:tc>
        <w:tc>
          <w:tcPr>
            <w:tcW w:w="88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7</w:t>
            </w:r>
          </w:p>
        </w:tc>
        <w:tc>
          <w:tcPr>
            <w:tcW w:w="1100" w:type="dxa"/>
            <w:tcBorders>
              <w:right w:val="single" w:sz="24" w:space="0" w:color="auto"/>
            </w:tcBorders>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80</w:t>
            </w:r>
          </w:p>
        </w:tc>
        <w:tc>
          <w:tcPr>
            <w:tcW w:w="1620" w:type="dxa"/>
            <w:tcBorders>
              <w:left w:val="single" w:sz="24" w:space="0" w:color="auto"/>
            </w:tcBorders>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אורז</w:t>
            </w:r>
          </w:p>
        </w:tc>
        <w:tc>
          <w:tcPr>
            <w:tcW w:w="108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2.5</w:t>
            </w:r>
          </w:p>
        </w:tc>
        <w:tc>
          <w:tcPr>
            <w:tcW w:w="144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25</w:t>
            </w:r>
          </w:p>
        </w:tc>
      </w:tr>
      <w:tr w:rsidR="004526D2" w:rsidRPr="004526D2" w:rsidTr="00FC0302">
        <w:tc>
          <w:tcPr>
            <w:tcW w:w="1728"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פסטה</w:t>
            </w:r>
          </w:p>
        </w:tc>
        <w:tc>
          <w:tcPr>
            <w:tcW w:w="88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12.5</w:t>
            </w:r>
          </w:p>
        </w:tc>
        <w:tc>
          <w:tcPr>
            <w:tcW w:w="1100" w:type="dxa"/>
            <w:tcBorders>
              <w:right w:val="single" w:sz="24" w:space="0" w:color="auto"/>
            </w:tcBorders>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75</w:t>
            </w:r>
          </w:p>
        </w:tc>
        <w:tc>
          <w:tcPr>
            <w:tcW w:w="1620" w:type="dxa"/>
            <w:tcBorders>
              <w:left w:val="single" w:sz="24" w:space="0" w:color="auto"/>
            </w:tcBorders>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פסטה</w:t>
            </w:r>
          </w:p>
        </w:tc>
        <w:tc>
          <w:tcPr>
            <w:tcW w:w="108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5</w:t>
            </w:r>
          </w:p>
        </w:tc>
        <w:tc>
          <w:tcPr>
            <w:tcW w:w="144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32.5</w:t>
            </w:r>
          </w:p>
        </w:tc>
      </w:tr>
      <w:tr w:rsidR="004526D2" w:rsidRPr="004526D2" w:rsidTr="00FC0302">
        <w:tc>
          <w:tcPr>
            <w:tcW w:w="1728"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סולת</w:t>
            </w:r>
          </w:p>
        </w:tc>
        <w:tc>
          <w:tcPr>
            <w:tcW w:w="88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10</w:t>
            </w:r>
          </w:p>
        </w:tc>
        <w:tc>
          <w:tcPr>
            <w:tcW w:w="1100" w:type="dxa"/>
            <w:tcBorders>
              <w:right w:val="single" w:sz="24" w:space="0" w:color="auto"/>
            </w:tcBorders>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77.5</w:t>
            </w:r>
          </w:p>
        </w:tc>
        <w:tc>
          <w:tcPr>
            <w:tcW w:w="1620" w:type="dxa"/>
            <w:tcBorders>
              <w:left w:val="single" w:sz="24" w:space="0" w:color="auto"/>
            </w:tcBorders>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סולת</w:t>
            </w:r>
          </w:p>
        </w:tc>
        <w:tc>
          <w:tcPr>
            <w:tcW w:w="108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5</w:t>
            </w:r>
          </w:p>
        </w:tc>
        <w:tc>
          <w:tcPr>
            <w:tcW w:w="144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35</w:t>
            </w:r>
          </w:p>
        </w:tc>
      </w:tr>
      <w:tr w:rsidR="004526D2" w:rsidRPr="004526D2" w:rsidTr="00FC0302">
        <w:tc>
          <w:tcPr>
            <w:tcW w:w="1728"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פתיתי שיבולת שועל</w:t>
            </w:r>
          </w:p>
        </w:tc>
        <w:tc>
          <w:tcPr>
            <w:tcW w:w="88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12.5</w:t>
            </w:r>
          </w:p>
        </w:tc>
        <w:tc>
          <w:tcPr>
            <w:tcW w:w="1100" w:type="dxa"/>
            <w:tcBorders>
              <w:right w:val="single" w:sz="24" w:space="0" w:color="auto"/>
            </w:tcBorders>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67.5</w:t>
            </w:r>
          </w:p>
        </w:tc>
        <w:tc>
          <w:tcPr>
            <w:tcW w:w="1620" w:type="dxa"/>
            <w:tcBorders>
              <w:left w:val="single" w:sz="24" w:space="0" w:color="auto"/>
            </w:tcBorders>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פתיתי שיבולת שועל</w:t>
            </w:r>
          </w:p>
        </w:tc>
        <w:tc>
          <w:tcPr>
            <w:tcW w:w="108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2.5</w:t>
            </w:r>
          </w:p>
        </w:tc>
        <w:tc>
          <w:tcPr>
            <w:tcW w:w="144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10</w:t>
            </w:r>
          </w:p>
        </w:tc>
      </w:tr>
      <w:tr w:rsidR="004526D2" w:rsidRPr="004526D2" w:rsidTr="00FC0302">
        <w:tc>
          <w:tcPr>
            <w:tcW w:w="1728" w:type="dxa"/>
            <w:shd w:val="clear" w:color="auto" w:fill="F2F2F2" w:themeFill="background1" w:themeFillShade="F2"/>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פופ קורן</w:t>
            </w:r>
          </w:p>
        </w:tc>
        <w:tc>
          <w:tcPr>
            <w:tcW w:w="880" w:type="dxa"/>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12.5</w:t>
            </w:r>
          </w:p>
        </w:tc>
        <w:tc>
          <w:tcPr>
            <w:tcW w:w="1100" w:type="dxa"/>
            <w:tcBorders>
              <w:right w:val="single" w:sz="24" w:space="0" w:color="auto"/>
            </w:tcBorders>
            <w:shd w:val="clear" w:color="auto" w:fill="F2F2F2" w:themeFill="background1" w:themeFillShade="F2"/>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77.5</w:t>
            </w:r>
          </w:p>
        </w:tc>
        <w:tc>
          <w:tcPr>
            <w:tcW w:w="1620" w:type="dxa"/>
            <w:tcBorders>
              <w:left w:val="single" w:sz="24" w:space="0" w:color="auto"/>
            </w:tcBorders>
            <w:shd w:val="clear" w:color="auto" w:fill="BFBFBF" w:themeFill="background1" w:themeFillShade="BF"/>
          </w:tcPr>
          <w:p w:rsidR="004526D2" w:rsidRPr="004526D2" w:rsidRDefault="004526D2" w:rsidP="00F853C3">
            <w:pPr>
              <w:rPr>
                <w:rFonts w:ascii="Arial" w:hAnsi="Arial" w:cs="Arial"/>
                <w:b/>
                <w:bCs/>
                <w:sz w:val="24"/>
                <w:szCs w:val="24"/>
                <w:rtl/>
              </w:rPr>
            </w:pPr>
            <w:r w:rsidRPr="004526D2">
              <w:rPr>
                <w:rFonts w:ascii="Arial" w:hAnsi="Arial" w:cs="Arial" w:hint="cs"/>
                <w:b/>
                <w:bCs/>
                <w:sz w:val="24"/>
                <w:szCs w:val="24"/>
                <w:rtl/>
              </w:rPr>
              <w:t>תירס טרי</w:t>
            </w:r>
          </w:p>
        </w:tc>
        <w:tc>
          <w:tcPr>
            <w:tcW w:w="108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4</w:t>
            </w:r>
          </w:p>
        </w:tc>
        <w:tc>
          <w:tcPr>
            <w:tcW w:w="1440" w:type="dxa"/>
            <w:shd w:val="clear" w:color="auto" w:fill="BFBFBF" w:themeFill="background1" w:themeFillShade="BF"/>
          </w:tcPr>
          <w:p w:rsidR="004526D2" w:rsidRPr="004526D2" w:rsidRDefault="004526D2" w:rsidP="00F853C3">
            <w:pPr>
              <w:jc w:val="center"/>
              <w:rPr>
                <w:rFonts w:ascii="Arial" w:hAnsi="Arial" w:cs="Arial"/>
                <w:sz w:val="24"/>
                <w:szCs w:val="24"/>
                <w:rtl/>
              </w:rPr>
            </w:pPr>
            <w:r w:rsidRPr="004526D2">
              <w:rPr>
                <w:rFonts w:ascii="Arial" w:hAnsi="Arial" w:cs="Arial" w:hint="cs"/>
                <w:sz w:val="24"/>
                <w:szCs w:val="24"/>
                <w:rtl/>
              </w:rPr>
              <w:t>21</w:t>
            </w:r>
          </w:p>
        </w:tc>
      </w:tr>
    </w:tbl>
    <w:p w:rsidR="004526D2" w:rsidRPr="004526D2" w:rsidRDefault="004526D2" w:rsidP="004526D2">
      <w:pPr>
        <w:rPr>
          <w:rFonts w:ascii="Arial" w:hAnsi="Arial" w:cs="Arial"/>
          <w:sz w:val="24"/>
          <w:szCs w:val="24"/>
          <w:highlight w:val="yellow"/>
          <w:u w:val="single"/>
          <w:rtl/>
        </w:rPr>
      </w:pP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1.  כמה פסטה (דגן) מבושלת צריך לאכול כדי לקבל </w:t>
      </w:r>
      <w:smartTag w:uri="urn:schemas-microsoft-com:office:smarttags" w:element="metricconverter">
        <w:smartTagPr>
          <w:attr w:name="ProductID" w:val="15 גרם"/>
        </w:smartTagPr>
        <w:r w:rsidRPr="004526D2">
          <w:rPr>
            <w:rFonts w:ascii="Arial" w:hAnsi="Arial" w:cs="Arial" w:hint="cs"/>
            <w:sz w:val="24"/>
            <w:szCs w:val="24"/>
            <w:rtl/>
          </w:rPr>
          <w:t>15 גרם</w:t>
        </w:r>
      </w:smartTag>
      <w:r w:rsidRPr="004526D2">
        <w:rPr>
          <w:rFonts w:ascii="Arial" w:hAnsi="Arial" w:cs="Arial" w:hint="cs"/>
          <w:sz w:val="24"/>
          <w:szCs w:val="24"/>
          <w:rtl/>
        </w:rPr>
        <w:t xml:space="preserve"> חלבון? 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  למה "איבד" האורז (דגן) לאחר הבישול יותר ממחצית  מערכו החלבוני? 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lastRenderedPageBreak/>
        <w:t>______________________________________________________________________</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3.  </w:t>
      </w:r>
      <w:r w:rsidRPr="004526D2">
        <w:rPr>
          <w:rFonts w:ascii="Arial" w:hAnsi="Arial" w:cs="Arial"/>
          <w:sz w:val="24"/>
          <w:szCs w:val="24"/>
          <w:rtl/>
        </w:rPr>
        <w:t xml:space="preserve">כדי לקבל </w:t>
      </w:r>
      <w:smartTag w:uri="urn:schemas-microsoft-com:office:smarttags" w:element="metricconverter">
        <w:smartTagPr>
          <w:attr w:name="ProductID" w:val="15 גרם"/>
        </w:smartTagPr>
        <w:r w:rsidRPr="004526D2">
          <w:rPr>
            <w:rFonts w:ascii="Arial" w:hAnsi="Arial" w:cs="Arial"/>
            <w:sz w:val="24"/>
            <w:szCs w:val="24"/>
            <w:rtl/>
          </w:rPr>
          <w:t>15 גר</w:t>
        </w:r>
        <w:r w:rsidRPr="004526D2">
          <w:rPr>
            <w:rFonts w:ascii="Arial" w:hAnsi="Arial" w:cs="Arial" w:hint="cs"/>
            <w:sz w:val="24"/>
            <w:szCs w:val="24"/>
            <w:rtl/>
          </w:rPr>
          <w:t>ם</w:t>
        </w:r>
      </w:smartTag>
      <w:r w:rsidRPr="004526D2">
        <w:rPr>
          <w:rFonts w:ascii="Arial" w:hAnsi="Arial" w:cs="Arial"/>
          <w:sz w:val="24"/>
          <w:szCs w:val="24"/>
          <w:rtl/>
        </w:rPr>
        <w:t xml:space="preserve"> חלבון </w:t>
      </w:r>
      <w:r w:rsidRPr="004526D2">
        <w:rPr>
          <w:rFonts w:ascii="Arial" w:hAnsi="Arial" w:cs="Arial" w:hint="cs"/>
          <w:sz w:val="24"/>
          <w:szCs w:val="24"/>
          <w:rtl/>
        </w:rPr>
        <w:t>מאורז</w:t>
      </w:r>
      <w:r w:rsidRPr="004526D2">
        <w:rPr>
          <w:rFonts w:ascii="Arial" w:hAnsi="Arial" w:cs="Arial"/>
          <w:sz w:val="24"/>
          <w:szCs w:val="24"/>
          <w:rtl/>
        </w:rPr>
        <w:t xml:space="preserve"> </w:t>
      </w:r>
      <w:r w:rsidRPr="004526D2">
        <w:rPr>
          <w:rFonts w:ascii="Arial" w:hAnsi="Arial" w:cs="Arial" w:hint="cs"/>
          <w:sz w:val="24"/>
          <w:szCs w:val="24"/>
          <w:rtl/>
        </w:rPr>
        <w:t xml:space="preserve">(דגן) </w:t>
      </w:r>
      <w:r w:rsidRPr="004526D2">
        <w:rPr>
          <w:rFonts w:ascii="Arial" w:hAnsi="Arial" w:cs="Arial"/>
          <w:sz w:val="24"/>
          <w:szCs w:val="24"/>
          <w:rtl/>
        </w:rPr>
        <w:t>מבושל יש לאכול</w:t>
      </w:r>
      <w:r w:rsidRPr="004526D2">
        <w:rPr>
          <w:rFonts w:ascii="Arial" w:hAnsi="Arial" w:cs="Arial" w:hint="cs"/>
          <w:sz w:val="24"/>
          <w:szCs w:val="24"/>
          <w:rtl/>
        </w:rPr>
        <w:t xml:space="preserve"> </w:t>
      </w:r>
      <w:r w:rsidRPr="004526D2">
        <w:rPr>
          <w:rFonts w:ascii="Arial" w:hAnsi="Arial" w:cs="Arial"/>
          <w:sz w:val="24"/>
          <w:szCs w:val="24"/>
          <w:rtl/>
        </w:rPr>
        <w:t>________</w:t>
      </w:r>
      <w:r w:rsidRPr="004526D2">
        <w:rPr>
          <w:rFonts w:ascii="Arial" w:hAnsi="Arial" w:cs="Arial" w:hint="cs"/>
          <w:sz w:val="24"/>
          <w:szCs w:val="24"/>
          <w:rtl/>
        </w:rPr>
        <w:t xml:space="preserve">  </w:t>
      </w:r>
      <w:r w:rsidRPr="004526D2">
        <w:rPr>
          <w:rFonts w:ascii="Arial" w:hAnsi="Arial" w:cs="Arial"/>
          <w:sz w:val="24"/>
          <w:szCs w:val="24"/>
          <w:rtl/>
        </w:rPr>
        <w:t>גר</w:t>
      </w:r>
      <w:r w:rsidRPr="004526D2">
        <w:rPr>
          <w:rFonts w:ascii="Arial" w:hAnsi="Arial" w:cs="Arial" w:hint="cs"/>
          <w:sz w:val="24"/>
          <w:szCs w:val="24"/>
          <w:rtl/>
        </w:rPr>
        <w:t xml:space="preserve">ם. </w:t>
      </w:r>
      <w:r w:rsidRPr="004526D2">
        <w:rPr>
          <w:rFonts w:ascii="Arial" w:hAnsi="Arial" w:cs="Arial"/>
          <w:sz w:val="24"/>
          <w:szCs w:val="24"/>
          <w:rtl/>
        </w:rPr>
        <w:t>הערך הקלורי של המנה</w:t>
      </w:r>
      <w:r w:rsidRPr="004526D2">
        <w:rPr>
          <w:rFonts w:ascii="Arial" w:hAnsi="Arial" w:cs="Arial" w:hint="cs"/>
          <w:sz w:val="24"/>
          <w:szCs w:val="24"/>
          <w:rtl/>
        </w:rPr>
        <w:t>_________</w:t>
      </w:r>
      <w:r w:rsidRPr="004526D2">
        <w:rPr>
          <w:rFonts w:ascii="Arial" w:hAnsi="Arial" w:cs="Arial"/>
          <w:sz w:val="24"/>
          <w:szCs w:val="24"/>
          <w:rtl/>
        </w:rPr>
        <w:t xml:space="preserve"> </w:t>
      </w:r>
      <w:r w:rsidRPr="004526D2">
        <w:rPr>
          <w:rFonts w:ascii="Arial" w:hAnsi="Arial" w:cs="Arial" w:hint="cs"/>
          <w:sz w:val="24"/>
          <w:szCs w:val="24"/>
          <w:rtl/>
        </w:rPr>
        <w:t>.</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4.  </w:t>
      </w:r>
      <w:r w:rsidRPr="004526D2">
        <w:rPr>
          <w:rFonts w:ascii="Arial" w:hAnsi="Arial" w:cs="Arial"/>
          <w:sz w:val="24"/>
          <w:szCs w:val="24"/>
          <w:rtl/>
        </w:rPr>
        <w:t xml:space="preserve">כדי לקבל </w:t>
      </w:r>
      <w:smartTag w:uri="urn:schemas-microsoft-com:office:smarttags" w:element="metricconverter">
        <w:smartTagPr>
          <w:attr w:name="ProductID" w:val="15 גרם"/>
        </w:smartTagPr>
        <w:r w:rsidRPr="004526D2">
          <w:rPr>
            <w:rFonts w:ascii="Arial" w:hAnsi="Arial" w:cs="Arial"/>
            <w:sz w:val="24"/>
            <w:szCs w:val="24"/>
            <w:rtl/>
          </w:rPr>
          <w:t>15 גר</w:t>
        </w:r>
        <w:r w:rsidRPr="004526D2">
          <w:rPr>
            <w:rFonts w:ascii="Arial" w:hAnsi="Arial" w:cs="Arial" w:hint="cs"/>
            <w:sz w:val="24"/>
            <w:szCs w:val="24"/>
            <w:rtl/>
          </w:rPr>
          <w:t>ם</w:t>
        </w:r>
      </w:smartTag>
      <w:r w:rsidRPr="004526D2">
        <w:rPr>
          <w:rFonts w:ascii="Arial" w:hAnsi="Arial" w:cs="Arial"/>
          <w:sz w:val="24"/>
          <w:szCs w:val="24"/>
          <w:rtl/>
        </w:rPr>
        <w:t xml:space="preserve"> חלבון מ</w:t>
      </w:r>
      <w:r w:rsidRPr="004526D2">
        <w:rPr>
          <w:rFonts w:ascii="Arial" w:hAnsi="Arial" w:cs="Arial" w:hint="cs"/>
          <w:sz w:val="24"/>
          <w:szCs w:val="24"/>
          <w:rtl/>
        </w:rPr>
        <w:t>עדשים (</w:t>
      </w:r>
      <w:r w:rsidRPr="004526D2">
        <w:rPr>
          <w:rFonts w:ascii="Arial" w:hAnsi="Arial" w:cs="Arial"/>
          <w:sz w:val="24"/>
          <w:szCs w:val="24"/>
          <w:rtl/>
        </w:rPr>
        <w:t>קטניות</w:t>
      </w:r>
      <w:r w:rsidRPr="004526D2">
        <w:rPr>
          <w:rFonts w:ascii="Arial" w:hAnsi="Arial" w:cs="Arial" w:hint="cs"/>
          <w:sz w:val="24"/>
          <w:szCs w:val="24"/>
          <w:rtl/>
        </w:rPr>
        <w:t>)</w:t>
      </w:r>
      <w:r w:rsidRPr="004526D2">
        <w:rPr>
          <w:rFonts w:ascii="Arial" w:hAnsi="Arial" w:cs="Arial"/>
          <w:sz w:val="24"/>
          <w:szCs w:val="24"/>
          <w:rtl/>
        </w:rPr>
        <w:t xml:space="preserve"> מבושלות יש לאכול</w:t>
      </w:r>
      <w:r w:rsidRPr="004526D2">
        <w:rPr>
          <w:rFonts w:ascii="Arial" w:hAnsi="Arial" w:cs="Arial" w:hint="cs"/>
          <w:sz w:val="24"/>
          <w:szCs w:val="24"/>
          <w:rtl/>
        </w:rPr>
        <w:t xml:space="preserve"> </w:t>
      </w:r>
      <w:r w:rsidRPr="004526D2">
        <w:rPr>
          <w:rFonts w:ascii="Arial" w:hAnsi="Arial" w:cs="Arial"/>
          <w:sz w:val="24"/>
          <w:szCs w:val="24"/>
          <w:rtl/>
        </w:rPr>
        <w:t>_________גר</w:t>
      </w:r>
      <w:r w:rsidRPr="004526D2">
        <w:rPr>
          <w:rFonts w:ascii="Arial" w:hAnsi="Arial" w:cs="Arial" w:hint="cs"/>
          <w:sz w:val="24"/>
          <w:szCs w:val="24"/>
          <w:rtl/>
        </w:rPr>
        <w:t xml:space="preserve">ם. </w:t>
      </w:r>
      <w:r w:rsidRPr="004526D2">
        <w:rPr>
          <w:rFonts w:ascii="Arial" w:hAnsi="Arial" w:cs="Arial"/>
          <w:sz w:val="24"/>
          <w:szCs w:val="24"/>
          <w:rtl/>
        </w:rPr>
        <w:t>הערך הקלורי של המנה________________</w:t>
      </w:r>
      <w:r w:rsidRPr="004526D2">
        <w:rPr>
          <w:rFonts w:ascii="Arial" w:hAnsi="Arial" w:cs="Arial" w:hint="cs"/>
          <w:sz w:val="24"/>
          <w:szCs w:val="24"/>
          <w:rtl/>
        </w:rPr>
        <w:t>.</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5.  </w:t>
      </w:r>
      <w:r w:rsidRPr="004526D2">
        <w:rPr>
          <w:rFonts w:ascii="Arial" w:hAnsi="Arial" w:cs="Arial"/>
          <w:sz w:val="24"/>
          <w:szCs w:val="24"/>
          <w:rtl/>
        </w:rPr>
        <w:t xml:space="preserve">כדי לקבל </w:t>
      </w:r>
      <w:smartTag w:uri="urn:schemas-microsoft-com:office:smarttags" w:element="metricconverter">
        <w:smartTagPr>
          <w:attr w:name="ProductID" w:val="15 גרם"/>
        </w:smartTagPr>
        <w:r w:rsidRPr="004526D2">
          <w:rPr>
            <w:rFonts w:ascii="Arial" w:hAnsi="Arial" w:cs="Arial"/>
            <w:sz w:val="24"/>
            <w:szCs w:val="24"/>
            <w:rtl/>
          </w:rPr>
          <w:t>15 גר</w:t>
        </w:r>
        <w:r w:rsidRPr="004526D2">
          <w:rPr>
            <w:rFonts w:ascii="Arial" w:hAnsi="Arial" w:cs="Arial" w:hint="cs"/>
            <w:sz w:val="24"/>
            <w:szCs w:val="24"/>
            <w:rtl/>
          </w:rPr>
          <w:t>ם</w:t>
        </w:r>
      </w:smartTag>
      <w:r w:rsidRPr="004526D2">
        <w:rPr>
          <w:rFonts w:ascii="Arial" w:hAnsi="Arial" w:cs="Arial"/>
          <w:sz w:val="24"/>
          <w:szCs w:val="24"/>
          <w:rtl/>
        </w:rPr>
        <w:t xml:space="preserve"> חלבון מצמחי שמן יש לאכול</w:t>
      </w:r>
      <w:r w:rsidRPr="004526D2">
        <w:rPr>
          <w:rFonts w:ascii="Arial" w:hAnsi="Arial" w:cs="Arial" w:hint="cs"/>
          <w:sz w:val="24"/>
          <w:szCs w:val="24"/>
          <w:rtl/>
        </w:rPr>
        <w:t xml:space="preserve"> </w:t>
      </w:r>
      <w:r w:rsidRPr="004526D2">
        <w:rPr>
          <w:rFonts w:ascii="Arial" w:hAnsi="Arial" w:cs="Arial"/>
          <w:sz w:val="24"/>
          <w:szCs w:val="24"/>
          <w:rtl/>
        </w:rPr>
        <w:t>_________גר</w:t>
      </w:r>
      <w:r w:rsidRPr="004526D2">
        <w:rPr>
          <w:rFonts w:ascii="Arial" w:hAnsi="Arial" w:cs="Arial" w:hint="cs"/>
          <w:sz w:val="24"/>
          <w:szCs w:val="24"/>
          <w:rtl/>
        </w:rPr>
        <w:t xml:space="preserve">ם. </w:t>
      </w:r>
      <w:r w:rsidRPr="004526D2">
        <w:rPr>
          <w:rFonts w:ascii="Arial" w:hAnsi="Arial" w:cs="Arial"/>
          <w:sz w:val="24"/>
          <w:szCs w:val="24"/>
          <w:rtl/>
        </w:rPr>
        <w:t>הערך הקלורי של המנה</w:t>
      </w:r>
      <w:r w:rsidRPr="004526D2">
        <w:rPr>
          <w:rFonts w:ascii="Arial" w:hAnsi="Arial" w:cs="Arial" w:hint="cs"/>
          <w:sz w:val="24"/>
          <w:szCs w:val="24"/>
          <w:rtl/>
        </w:rPr>
        <w:t xml:space="preserve"> ______</w:t>
      </w:r>
      <w:r w:rsidRPr="004526D2">
        <w:rPr>
          <w:rFonts w:ascii="Arial" w:hAnsi="Arial" w:cs="Arial"/>
          <w:sz w:val="24"/>
          <w:szCs w:val="24"/>
          <w:rtl/>
        </w:rPr>
        <w:t xml:space="preserve"> </w:t>
      </w:r>
      <w:r w:rsidRPr="004526D2">
        <w:rPr>
          <w:rFonts w:ascii="Arial" w:hAnsi="Arial" w:cs="Arial" w:hint="cs"/>
          <w:sz w:val="24"/>
          <w:szCs w:val="24"/>
          <w:rtl/>
        </w:rPr>
        <w:t>6. ב</w:t>
      </w:r>
      <w:r w:rsidRPr="004526D2">
        <w:rPr>
          <w:rFonts w:ascii="Arial" w:hAnsi="Arial" w:cs="Arial"/>
          <w:sz w:val="24"/>
          <w:szCs w:val="24"/>
          <w:rtl/>
        </w:rPr>
        <w:t xml:space="preserve">איזה סוג מזון </w:t>
      </w:r>
      <w:r w:rsidRPr="004526D2">
        <w:rPr>
          <w:rFonts w:ascii="Arial" w:hAnsi="Arial" w:cs="Arial" w:hint="cs"/>
          <w:sz w:val="24"/>
          <w:szCs w:val="24"/>
          <w:rtl/>
        </w:rPr>
        <w:t xml:space="preserve">(משאלות: 3, 4, 5) </w:t>
      </w:r>
      <w:r w:rsidRPr="004526D2">
        <w:rPr>
          <w:rFonts w:ascii="Arial" w:hAnsi="Arial" w:cs="Arial"/>
          <w:sz w:val="24"/>
          <w:szCs w:val="24"/>
          <w:rtl/>
        </w:rPr>
        <w:t>הערך הקלורי יהיה הנמוך ביותר______________</w:t>
      </w:r>
      <w:r w:rsidRPr="004526D2">
        <w:rPr>
          <w:rFonts w:ascii="Arial" w:hAnsi="Arial" w:cs="Arial" w:hint="cs"/>
          <w:sz w:val="24"/>
          <w:szCs w:val="24"/>
          <w:rtl/>
        </w:rPr>
        <w:t>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וב</w:t>
      </w:r>
      <w:r w:rsidRPr="004526D2">
        <w:rPr>
          <w:rFonts w:ascii="Arial" w:hAnsi="Arial" w:cs="Arial"/>
          <w:sz w:val="24"/>
          <w:szCs w:val="24"/>
          <w:rtl/>
        </w:rPr>
        <w:t>איזה הערך הקלורי יהיה הגבוה ביותר___________</w:t>
      </w:r>
      <w:r w:rsidRPr="004526D2">
        <w:rPr>
          <w:rFonts w:ascii="Arial" w:hAnsi="Arial" w:cs="Arial" w:hint="cs"/>
          <w:sz w:val="24"/>
          <w:szCs w:val="24"/>
          <w:rtl/>
        </w:rPr>
        <w:t xml:space="preserve">. </w:t>
      </w:r>
      <w:r w:rsidRPr="004526D2">
        <w:rPr>
          <w:rFonts w:ascii="Arial" w:hAnsi="Arial" w:cs="Arial"/>
          <w:sz w:val="24"/>
          <w:szCs w:val="24"/>
          <w:rtl/>
        </w:rPr>
        <w:t>מדוע?__________________________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7. מה שני הרכיבים העיקריים של קמח? יש לבדוק זאת בטבלת המזונות ועל תווית אריזות שני </w:t>
      </w:r>
      <w:proofErr w:type="spellStart"/>
      <w:r w:rsidRPr="004526D2">
        <w:rPr>
          <w:rFonts w:ascii="Arial" w:hAnsi="Arial" w:cs="Arial"/>
          <w:sz w:val="24"/>
          <w:szCs w:val="24"/>
          <w:rtl/>
        </w:rPr>
        <w:t>קמחים</w:t>
      </w:r>
      <w:proofErr w:type="spellEnd"/>
      <w:r w:rsidRPr="004526D2">
        <w:rPr>
          <w:rFonts w:ascii="Arial" w:hAnsi="Arial" w:cs="Arial"/>
          <w:sz w:val="24"/>
          <w:szCs w:val="24"/>
          <w:rtl/>
        </w:rPr>
        <w:t xml:space="preserve"> שונים  .________________________________________________________________</w:t>
      </w:r>
    </w:p>
    <w:p w:rsidR="004526D2" w:rsidRPr="004526D2" w:rsidRDefault="004526D2" w:rsidP="004526D2">
      <w:pPr>
        <w:rPr>
          <w:rFonts w:ascii="Arial" w:hAnsi="Arial" w:cs="Arial"/>
          <w:sz w:val="24"/>
          <w:szCs w:val="24"/>
          <w:highlight w:val="yellow"/>
          <w:u w:val="single"/>
          <w:rtl/>
        </w:rPr>
      </w:pP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8.  להכין אותה כמות בצק מ-5 </w:t>
      </w:r>
      <w:proofErr w:type="spellStart"/>
      <w:r w:rsidRPr="004526D2">
        <w:rPr>
          <w:rFonts w:ascii="Arial" w:hAnsi="Arial" w:cs="Arial"/>
          <w:sz w:val="24"/>
          <w:szCs w:val="24"/>
          <w:rtl/>
        </w:rPr>
        <w:t>קמחים</w:t>
      </w:r>
      <w:proofErr w:type="spellEnd"/>
      <w:r w:rsidRPr="004526D2">
        <w:rPr>
          <w:rFonts w:ascii="Arial" w:hAnsi="Arial" w:cs="Arial"/>
          <w:sz w:val="24"/>
          <w:szCs w:val="24"/>
          <w:rtl/>
        </w:rPr>
        <w:t xml:space="preserve"> </w:t>
      </w:r>
      <w:r w:rsidRPr="004526D2">
        <w:rPr>
          <w:rFonts w:ascii="Arial" w:hAnsi="Arial" w:cs="Arial"/>
          <w:sz w:val="24"/>
          <w:szCs w:val="24"/>
          <w:u w:val="single"/>
          <w:rtl/>
        </w:rPr>
        <w:t>שונים</w:t>
      </w:r>
      <w:r w:rsidRPr="004526D2">
        <w:rPr>
          <w:rFonts w:ascii="Arial" w:hAnsi="Arial" w:cs="Arial"/>
          <w:sz w:val="24"/>
          <w:szCs w:val="24"/>
          <w:rtl/>
        </w:rPr>
        <w:t xml:space="preserve">- קמח חיטה, קמח תפ"א, קמח תירס, קמח אורז, קמח מצה- ולהכין קמח </w:t>
      </w:r>
      <w:r w:rsidRPr="004526D2">
        <w:rPr>
          <w:rFonts w:ascii="Arial" w:hAnsi="Arial" w:cs="Arial"/>
          <w:b/>
          <w:bCs/>
          <w:i/>
          <w:iCs/>
          <w:sz w:val="24"/>
          <w:szCs w:val="24"/>
          <w:rtl/>
        </w:rPr>
        <w:t>שישי</w:t>
      </w:r>
      <w:r w:rsidRPr="004526D2">
        <w:rPr>
          <w:rFonts w:ascii="Arial" w:hAnsi="Arial" w:cs="Arial"/>
          <w:sz w:val="24"/>
          <w:szCs w:val="24"/>
          <w:rtl/>
        </w:rPr>
        <w:t xml:space="preserve"> עם שמרים:</w:t>
      </w:r>
    </w:p>
    <w:p w:rsidR="004526D2" w:rsidRPr="004526D2" w:rsidRDefault="004526D2" w:rsidP="004526D2">
      <w:pPr>
        <w:pStyle w:val="1"/>
        <w:rPr>
          <w:rFonts w:ascii="Arial" w:hAnsi="Arial" w:cs="Arial"/>
          <w:sz w:val="24"/>
          <w:szCs w:val="24"/>
          <w:rtl/>
        </w:rPr>
      </w:pPr>
      <w:r w:rsidRPr="004526D2">
        <w:rPr>
          <w:rFonts w:ascii="Arial" w:hAnsi="Arial" w:cs="Arial"/>
          <w:sz w:val="24"/>
          <w:szCs w:val="24"/>
          <w:rtl/>
        </w:rPr>
        <w:t>1 כוס קמח + 1 כפית אבקת</w:t>
      </w:r>
      <w:r w:rsidRPr="004526D2">
        <w:rPr>
          <w:rFonts w:ascii="Arial" w:hAnsi="Arial" w:cs="Arial" w:hint="cs"/>
          <w:sz w:val="24"/>
          <w:szCs w:val="24"/>
          <w:rtl/>
        </w:rPr>
        <w:t xml:space="preserve"> אפיה + </w:t>
      </w:r>
      <w:smartTag w:uri="urn:schemas-microsoft-com:office:smarttags" w:element="metricconverter">
        <w:smartTagPr>
          <w:attr w:name="ProductID" w:val="70 גרם"/>
        </w:smartTagPr>
        <w:r w:rsidRPr="004526D2">
          <w:rPr>
            <w:rFonts w:ascii="Arial" w:hAnsi="Arial" w:cs="Arial" w:hint="cs"/>
            <w:sz w:val="24"/>
            <w:szCs w:val="24"/>
            <w:rtl/>
          </w:rPr>
          <w:t>70 גרם</w:t>
        </w:r>
      </w:smartTag>
      <w:r w:rsidR="00813438">
        <w:rPr>
          <w:rFonts w:ascii="Arial" w:hAnsi="Arial" w:cs="Arial" w:hint="cs"/>
          <w:sz w:val="24"/>
          <w:szCs w:val="24"/>
          <w:rtl/>
        </w:rPr>
        <w:t xml:space="preserve"> חמאה</w:t>
      </w:r>
      <w:r w:rsidRPr="004526D2">
        <w:rPr>
          <w:rFonts w:ascii="Arial" w:hAnsi="Arial" w:cs="Arial" w:hint="cs"/>
          <w:sz w:val="24"/>
          <w:szCs w:val="24"/>
          <w:rtl/>
        </w:rPr>
        <w:t xml:space="preserve"> + ¼ כפית מלח + 3 כפיות גבינה לבנה.</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בקמח </w:t>
      </w:r>
      <w:r w:rsidRPr="004526D2">
        <w:rPr>
          <w:rFonts w:ascii="Arial" w:hAnsi="Arial" w:cs="Arial"/>
          <w:b/>
          <w:bCs/>
          <w:i/>
          <w:iCs/>
          <w:sz w:val="24"/>
          <w:szCs w:val="24"/>
          <w:u w:val="single"/>
          <w:rtl/>
        </w:rPr>
        <w:t>השישי</w:t>
      </w:r>
      <w:r w:rsidRPr="004526D2">
        <w:rPr>
          <w:rFonts w:ascii="Arial" w:hAnsi="Arial" w:cs="Arial"/>
          <w:sz w:val="24"/>
          <w:szCs w:val="24"/>
          <w:rtl/>
        </w:rPr>
        <w:t xml:space="preserve"> גם: </w:t>
      </w:r>
      <w:smartTag w:uri="urn:schemas-microsoft-com:office:smarttags" w:element="metricconverter">
        <w:smartTagPr>
          <w:attr w:name="ProductID" w:val="15 גרם"/>
        </w:smartTagPr>
        <w:r w:rsidRPr="004526D2">
          <w:rPr>
            <w:rFonts w:ascii="Arial" w:hAnsi="Arial" w:cs="Arial"/>
            <w:sz w:val="24"/>
            <w:szCs w:val="24"/>
            <w:rtl/>
          </w:rPr>
          <w:t>15 גרם</w:t>
        </w:r>
      </w:smartTag>
      <w:r w:rsidRPr="004526D2">
        <w:rPr>
          <w:rFonts w:ascii="Arial" w:hAnsi="Arial" w:cs="Arial"/>
          <w:sz w:val="24"/>
          <w:szCs w:val="24"/>
          <w:rtl/>
        </w:rPr>
        <w:t xml:space="preserve"> שמרים. לאפות מכל קמח לחם קטן. </w:t>
      </w:r>
    </w:p>
    <w:p w:rsidR="004526D2" w:rsidRPr="004526D2" w:rsidRDefault="004526D2" w:rsidP="004526D2">
      <w:pPr>
        <w:rPr>
          <w:rFonts w:ascii="Arial" w:hAnsi="Arial" w:cs="Arial"/>
          <w:sz w:val="24"/>
          <w:szCs w:val="24"/>
          <w:rtl/>
        </w:rPr>
      </w:pPr>
    </w:p>
    <w:p w:rsidR="004526D2" w:rsidRPr="004526D2" w:rsidRDefault="004526D2" w:rsidP="004B7330">
      <w:pPr>
        <w:rPr>
          <w:rFonts w:ascii="Arial" w:hAnsi="Arial" w:cs="Arial"/>
          <w:sz w:val="24"/>
          <w:szCs w:val="24"/>
          <w:rtl/>
        </w:rPr>
      </w:pPr>
      <w:r w:rsidRPr="004526D2">
        <w:rPr>
          <w:rFonts w:ascii="Arial" w:hAnsi="Arial" w:cs="Arial" w:hint="cs"/>
          <w:sz w:val="24"/>
          <w:szCs w:val="24"/>
          <w:rtl/>
        </w:rPr>
        <w:t>לצנן, לפרוס את הלחם לפרוסות ולמלא את הטבלה: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394"/>
        <w:gridCol w:w="2394"/>
        <w:gridCol w:w="2394"/>
      </w:tblGrid>
      <w:tr w:rsidR="004526D2" w:rsidRPr="004526D2" w:rsidTr="00FC0302">
        <w:tc>
          <w:tcPr>
            <w:tcW w:w="2394" w:type="dxa"/>
            <w:shd w:val="clear" w:color="auto" w:fill="D9D9D9" w:themeFill="background1" w:themeFillShade="D9"/>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סוג הקמח</w:t>
            </w:r>
          </w:p>
        </w:tc>
        <w:tc>
          <w:tcPr>
            <w:tcW w:w="2394" w:type="dxa"/>
            <w:shd w:val="clear" w:color="auto" w:fill="D9D9D9" w:themeFill="background1" w:themeFillShade="D9"/>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מידת יציבות הלחם</w:t>
            </w:r>
          </w:p>
        </w:tc>
        <w:tc>
          <w:tcPr>
            <w:tcW w:w="2394" w:type="dxa"/>
            <w:shd w:val="clear" w:color="auto" w:fill="D9D9D9" w:themeFill="background1" w:themeFillShade="D9"/>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נקבוביות הלחם</w:t>
            </w:r>
          </w:p>
        </w:tc>
        <w:tc>
          <w:tcPr>
            <w:tcW w:w="2394" w:type="dxa"/>
            <w:shd w:val="clear" w:color="auto" w:fill="D9D9D9" w:themeFill="background1" w:themeFillShade="D9"/>
          </w:tcPr>
          <w:p w:rsidR="004526D2" w:rsidRPr="004526D2" w:rsidRDefault="004526D2" w:rsidP="00F853C3">
            <w:pPr>
              <w:jc w:val="center"/>
              <w:rPr>
                <w:rFonts w:ascii="Arial" w:hAnsi="Arial" w:cs="Arial"/>
                <w:b/>
                <w:bCs/>
                <w:sz w:val="24"/>
                <w:szCs w:val="24"/>
                <w:rtl/>
              </w:rPr>
            </w:pPr>
            <w:r w:rsidRPr="004526D2">
              <w:rPr>
                <w:rFonts w:ascii="Arial" w:hAnsi="Arial" w:cs="Arial" w:hint="cs"/>
                <w:b/>
                <w:bCs/>
                <w:sz w:val="24"/>
                <w:szCs w:val="24"/>
                <w:rtl/>
              </w:rPr>
              <w:t>טעם ורכות הלחם</w:t>
            </w:r>
          </w:p>
        </w:tc>
      </w:tr>
      <w:tr w:rsidR="004526D2" w:rsidRPr="004526D2" w:rsidTr="00FC0302">
        <w:tc>
          <w:tcPr>
            <w:tcW w:w="2394" w:type="dxa"/>
            <w:shd w:val="clear" w:color="auto" w:fill="D9D9D9" w:themeFill="background1" w:themeFillShade="D9"/>
          </w:tcPr>
          <w:p w:rsidR="004526D2" w:rsidRPr="004526D2" w:rsidRDefault="004526D2" w:rsidP="00F853C3">
            <w:pPr>
              <w:spacing w:line="360" w:lineRule="auto"/>
              <w:rPr>
                <w:rFonts w:ascii="Arial" w:hAnsi="Arial" w:cs="Arial"/>
                <w:b/>
                <w:bCs/>
                <w:sz w:val="24"/>
                <w:szCs w:val="24"/>
                <w:rtl/>
              </w:rPr>
            </w:pPr>
            <w:r w:rsidRPr="004526D2">
              <w:rPr>
                <w:rFonts w:ascii="Arial" w:hAnsi="Arial" w:cs="Arial" w:hint="cs"/>
                <w:b/>
                <w:bCs/>
                <w:sz w:val="24"/>
                <w:szCs w:val="24"/>
                <w:rtl/>
              </w:rPr>
              <w:t>חיטה</w:t>
            </w: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r>
      <w:tr w:rsidR="004526D2" w:rsidRPr="004526D2" w:rsidTr="00FC0302">
        <w:tc>
          <w:tcPr>
            <w:tcW w:w="2394" w:type="dxa"/>
            <w:shd w:val="clear" w:color="auto" w:fill="D9D9D9" w:themeFill="background1" w:themeFillShade="D9"/>
          </w:tcPr>
          <w:p w:rsidR="004526D2" w:rsidRPr="004526D2" w:rsidRDefault="004526D2" w:rsidP="00F853C3">
            <w:pPr>
              <w:spacing w:line="360" w:lineRule="auto"/>
              <w:rPr>
                <w:rFonts w:ascii="Arial" w:hAnsi="Arial" w:cs="Arial"/>
                <w:b/>
                <w:bCs/>
                <w:sz w:val="24"/>
                <w:szCs w:val="24"/>
                <w:rtl/>
              </w:rPr>
            </w:pPr>
            <w:r w:rsidRPr="004526D2">
              <w:rPr>
                <w:rFonts w:ascii="Arial" w:hAnsi="Arial" w:cs="Arial" w:hint="cs"/>
                <w:b/>
                <w:bCs/>
                <w:sz w:val="24"/>
                <w:szCs w:val="24"/>
                <w:rtl/>
              </w:rPr>
              <w:t>תפוחי אדמה</w:t>
            </w: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r>
      <w:tr w:rsidR="004526D2" w:rsidRPr="004526D2" w:rsidTr="00FC0302">
        <w:tc>
          <w:tcPr>
            <w:tcW w:w="2394" w:type="dxa"/>
            <w:shd w:val="clear" w:color="auto" w:fill="D9D9D9" w:themeFill="background1" w:themeFillShade="D9"/>
          </w:tcPr>
          <w:p w:rsidR="004526D2" w:rsidRPr="004526D2" w:rsidRDefault="004526D2" w:rsidP="00F853C3">
            <w:pPr>
              <w:spacing w:line="360" w:lineRule="auto"/>
              <w:rPr>
                <w:rFonts w:ascii="Arial" w:hAnsi="Arial" w:cs="Arial"/>
                <w:b/>
                <w:bCs/>
                <w:sz w:val="24"/>
                <w:szCs w:val="24"/>
                <w:rtl/>
              </w:rPr>
            </w:pPr>
            <w:r w:rsidRPr="004526D2">
              <w:rPr>
                <w:rFonts w:ascii="Arial" w:hAnsi="Arial" w:cs="Arial" w:hint="cs"/>
                <w:b/>
                <w:bCs/>
                <w:sz w:val="24"/>
                <w:szCs w:val="24"/>
                <w:rtl/>
              </w:rPr>
              <w:t>תירס</w:t>
            </w: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r>
      <w:tr w:rsidR="004526D2" w:rsidRPr="004526D2" w:rsidTr="00FC0302">
        <w:tc>
          <w:tcPr>
            <w:tcW w:w="2394" w:type="dxa"/>
            <w:shd w:val="clear" w:color="auto" w:fill="D9D9D9" w:themeFill="background1" w:themeFillShade="D9"/>
          </w:tcPr>
          <w:p w:rsidR="004526D2" w:rsidRPr="004526D2" w:rsidRDefault="004526D2" w:rsidP="00F853C3">
            <w:pPr>
              <w:spacing w:line="360" w:lineRule="auto"/>
              <w:rPr>
                <w:rFonts w:ascii="Arial" w:hAnsi="Arial" w:cs="Arial"/>
                <w:b/>
                <w:bCs/>
                <w:sz w:val="24"/>
                <w:szCs w:val="24"/>
                <w:rtl/>
              </w:rPr>
            </w:pPr>
            <w:r w:rsidRPr="004526D2">
              <w:rPr>
                <w:rFonts w:ascii="Arial" w:hAnsi="Arial" w:cs="Arial" w:hint="cs"/>
                <w:b/>
                <w:bCs/>
                <w:sz w:val="24"/>
                <w:szCs w:val="24"/>
                <w:rtl/>
              </w:rPr>
              <w:t>אורז</w:t>
            </w: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r>
      <w:tr w:rsidR="004526D2" w:rsidRPr="004526D2" w:rsidTr="00FC0302">
        <w:tc>
          <w:tcPr>
            <w:tcW w:w="2394" w:type="dxa"/>
            <w:shd w:val="clear" w:color="auto" w:fill="D9D9D9" w:themeFill="background1" w:themeFillShade="D9"/>
          </w:tcPr>
          <w:p w:rsidR="004526D2" w:rsidRPr="004526D2" w:rsidRDefault="004526D2" w:rsidP="00F853C3">
            <w:pPr>
              <w:spacing w:line="360" w:lineRule="auto"/>
              <w:rPr>
                <w:rFonts w:ascii="Arial" w:hAnsi="Arial" w:cs="Arial"/>
                <w:b/>
                <w:bCs/>
                <w:sz w:val="24"/>
                <w:szCs w:val="24"/>
                <w:rtl/>
              </w:rPr>
            </w:pPr>
            <w:r w:rsidRPr="004526D2">
              <w:rPr>
                <w:rFonts w:ascii="Arial" w:hAnsi="Arial" w:cs="Arial" w:hint="cs"/>
                <w:b/>
                <w:bCs/>
                <w:sz w:val="24"/>
                <w:szCs w:val="24"/>
                <w:rtl/>
              </w:rPr>
              <w:t>מצה</w:t>
            </w: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r>
      <w:tr w:rsidR="004526D2" w:rsidRPr="004526D2" w:rsidTr="00FC0302">
        <w:tc>
          <w:tcPr>
            <w:tcW w:w="2394" w:type="dxa"/>
            <w:shd w:val="clear" w:color="auto" w:fill="D9D9D9" w:themeFill="background1" w:themeFillShade="D9"/>
          </w:tcPr>
          <w:p w:rsidR="004526D2" w:rsidRPr="004526D2" w:rsidRDefault="004526D2" w:rsidP="00F853C3">
            <w:pPr>
              <w:spacing w:line="360" w:lineRule="auto"/>
              <w:rPr>
                <w:rFonts w:ascii="Arial" w:hAnsi="Arial" w:cs="Arial"/>
                <w:b/>
                <w:bCs/>
                <w:sz w:val="24"/>
                <w:szCs w:val="24"/>
                <w:rtl/>
              </w:rPr>
            </w:pPr>
            <w:r w:rsidRPr="004526D2">
              <w:rPr>
                <w:rFonts w:ascii="Arial" w:hAnsi="Arial" w:cs="Arial" w:hint="cs"/>
                <w:b/>
                <w:bCs/>
                <w:sz w:val="24"/>
                <w:szCs w:val="24"/>
                <w:rtl/>
              </w:rPr>
              <w:t>בצק שמרים</w:t>
            </w: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c>
          <w:tcPr>
            <w:tcW w:w="2394" w:type="dxa"/>
            <w:shd w:val="clear" w:color="auto" w:fill="auto"/>
          </w:tcPr>
          <w:p w:rsidR="004526D2" w:rsidRPr="004526D2" w:rsidRDefault="004526D2" w:rsidP="00F853C3">
            <w:pPr>
              <w:rPr>
                <w:rFonts w:ascii="Arial" w:hAnsi="Arial" w:cs="Arial"/>
                <w:sz w:val="24"/>
                <w:szCs w:val="24"/>
                <w:highlight w:val="yellow"/>
                <w:rtl/>
              </w:rPr>
            </w:pPr>
          </w:p>
        </w:tc>
      </w:tr>
    </w:tbl>
    <w:p w:rsidR="004526D2" w:rsidRPr="004526D2" w:rsidRDefault="004526D2" w:rsidP="004526D2">
      <w:pPr>
        <w:rPr>
          <w:rFonts w:ascii="Arial" w:hAnsi="Arial" w:cs="Arial"/>
          <w:sz w:val="24"/>
          <w:szCs w:val="24"/>
          <w:highlight w:val="yellow"/>
          <w:rtl/>
        </w:rPr>
      </w:pP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9.  מה הבעיה המיוחדת בקמח מצה? ____________________________________________</w:t>
      </w:r>
    </w:p>
    <w:p w:rsidR="004526D2" w:rsidRPr="004B7330" w:rsidRDefault="004526D2" w:rsidP="004B7330">
      <w:pPr>
        <w:spacing w:line="360" w:lineRule="auto"/>
        <w:rPr>
          <w:rFonts w:ascii="Arial" w:hAnsi="Arial" w:cs="Arial"/>
          <w:sz w:val="24"/>
          <w:szCs w:val="24"/>
          <w:rtl/>
        </w:rPr>
      </w:pPr>
      <w:r w:rsidRPr="004526D2">
        <w:rPr>
          <w:rFonts w:ascii="Arial" w:hAnsi="Arial" w:cs="Arial" w:hint="cs"/>
          <w:sz w:val="24"/>
          <w:szCs w:val="24"/>
          <w:rtl/>
        </w:rPr>
        <w:t>10.  מי יוצר את "שלד" המאפה? _______________________________________________</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lastRenderedPageBreak/>
        <w:t>קבוצת ה</w:t>
      </w:r>
      <w:r w:rsidRPr="004526D2">
        <w:rPr>
          <w:rFonts w:ascii="Arial" w:hAnsi="Arial" w:cs="Arial"/>
          <w:b/>
          <w:bCs/>
          <w:sz w:val="24"/>
          <w:szCs w:val="24"/>
          <w:rtl/>
        </w:rPr>
        <w:t>חלב</w:t>
      </w:r>
      <w:r w:rsidRPr="004526D2">
        <w:rPr>
          <w:rFonts w:ascii="Arial" w:hAnsi="Arial" w:cs="Arial" w:hint="cs"/>
          <w:b/>
          <w:b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החלב </w:t>
      </w:r>
      <w:r w:rsidRPr="004526D2">
        <w:rPr>
          <w:rFonts w:ascii="Arial" w:hAnsi="Arial" w:cs="Arial" w:hint="cs"/>
          <w:sz w:val="24"/>
          <w:szCs w:val="24"/>
          <w:rtl/>
        </w:rPr>
        <w:t xml:space="preserve">הינו </w:t>
      </w:r>
      <w:r w:rsidRPr="004526D2">
        <w:rPr>
          <w:rFonts w:ascii="Arial" w:hAnsi="Arial" w:cs="Arial"/>
          <w:sz w:val="24"/>
          <w:szCs w:val="24"/>
          <w:rtl/>
        </w:rPr>
        <w:t>מזון ייחודי ליונקים</w:t>
      </w:r>
      <w:r w:rsidRPr="004526D2">
        <w:rPr>
          <w:rFonts w:ascii="Arial" w:hAnsi="Arial" w:cs="Arial" w:hint="cs"/>
          <w:sz w:val="24"/>
          <w:szCs w:val="24"/>
          <w:rtl/>
        </w:rPr>
        <w:t>. כל יונק וסוג החלב המותאם לו. האדם צורך גם סוגי חלב של בעלי חיים אחרים: חלב פרה, חלב צאן ועוד.</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רכיבי המזון בחלב מצויים ברמות מאוזנות לספיגה במערכת העיכול של יונק צעיר. ההרכב התזונתי של החלב מותאם לצרכי הגדילה של היונק ובצורה מכלילה אפשר לומר שריכוז החלבון, השומן והפחמימות דומים בכל אחד משלושת סוגי החלב הנפוצים, כ-  3% כל רכיב.</w:t>
      </w:r>
    </w:p>
    <w:p w:rsidR="004526D2" w:rsidRPr="004526D2" w:rsidRDefault="004526D2" w:rsidP="004526D2">
      <w:pPr>
        <w:jc w:val="both"/>
        <w:rPr>
          <w:rFonts w:ascii="Arial" w:hAnsi="Arial" w:cs="Arial"/>
          <w:b/>
          <w:bCs/>
          <w:sz w:val="24"/>
          <w:szCs w:val="24"/>
          <w:rtl/>
        </w:rPr>
      </w:pPr>
    </w:p>
    <w:p w:rsidR="004526D2" w:rsidRPr="004526D2" w:rsidRDefault="004526D2" w:rsidP="004526D2">
      <w:pPr>
        <w:jc w:val="both"/>
        <w:rPr>
          <w:rFonts w:ascii="Arial" w:hAnsi="Arial" w:cs="Arial"/>
          <w:sz w:val="24"/>
          <w:szCs w:val="24"/>
          <w:rtl/>
        </w:rPr>
      </w:pPr>
      <w:r w:rsidRPr="004526D2">
        <w:rPr>
          <w:rFonts w:ascii="Arial" w:hAnsi="Arial" w:cs="Arial"/>
          <w:b/>
          <w:bCs/>
          <w:sz w:val="24"/>
          <w:szCs w:val="24"/>
          <w:rtl/>
        </w:rPr>
        <w:t>הרכב החלב ביחס אופטימלי:</w:t>
      </w:r>
    </w:p>
    <w:p w:rsidR="004526D2" w:rsidRPr="004526D2" w:rsidRDefault="004526D2" w:rsidP="004526D2">
      <w:pPr>
        <w:jc w:val="both"/>
        <w:rPr>
          <w:rFonts w:ascii="Arial" w:hAnsi="Arial" w:cs="Arial"/>
          <w:sz w:val="24"/>
          <w:szCs w:val="24"/>
          <w:rtl/>
        </w:rPr>
      </w:pPr>
    </w:p>
    <w:tbl>
      <w:tblPr>
        <w:bidiVisual/>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1727"/>
        <w:gridCol w:w="1222"/>
        <w:gridCol w:w="6338"/>
      </w:tblGrid>
      <w:tr w:rsidR="004526D2" w:rsidRPr="004526D2" w:rsidTr="00FC0302">
        <w:tc>
          <w:tcPr>
            <w:tcW w:w="1727" w:type="dxa"/>
            <w:shd w:val="clear" w:color="auto" w:fill="D9D9D9" w:themeFill="background1" w:themeFillShade="D9"/>
          </w:tcPr>
          <w:p w:rsidR="004526D2" w:rsidRPr="004526D2" w:rsidRDefault="004526D2" w:rsidP="00F853C3">
            <w:pPr>
              <w:spacing w:line="360" w:lineRule="auto"/>
              <w:jc w:val="both"/>
              <w:rPr>
                <w:rFonts w:ascii="Arial" w:hAnsi="Arial" w:cs="Arial"/>
                <w:b/>
                <w:bCs/>
                <w:sz w:val="24"/>
                <w:szCs w:val="24"/>
                <w:rtl/>
              </w:rPr>
            </w:pPr>
            <w:r w:rsidRPr="004526D2">
              <w:rPr>
                <w:rFonts w:ascii="Arial" w:hAnsi="Arial" w:cs="Arial"/>
                <w:b/>
                <w:bCs/>
                <w:sz w:val="24"/>
                <w:szCs w:val="24"/>
                <w:rtl/>
              </w:rPr>
              <w:t>מים</w:t>
            </w:r>
          </w:p>
        </w:tc>
        <w:tc>
          <w:tcPr>
            <w:tcW w:w="1222"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 xml:space="preserve">84%  </w:t>
            </w:r>
          </w:p>
        </w:tc>
        <w:tc>
          <w:tcPr>
            <w:tcW w:w="6338" w:type="dxa"/>
          </w:tcPr>
          <w:p w:rsidR="004526D2" w:rsidRPr="004526D2" w:rsidRDefault="004526D2" w:rsidP="00F853C3">
            <w:pPr>
              <w:spacing w:line="360" w:lineRule="auto"/>
              <w:jc w:val="both"/>
              <w:rPr>
                <w:rFonts w:ascii="Arial" w:hAnsi="Arial" w:cs="Arial"/>
                <w:sz w:val="24"/>
                <w:szCs w:val="24"/>
                <w:rtl/>
              </w:rPr>
            </w:pPr>
          </w:p>
        </w:tc>
      </w:tr>
      <w:tr w:rsidR="004526D2" w:rsidRPr="004526D2" w:rsidTr="00FC0302">
        <w:tc>
          <w:tcPr>
            <w:tcW w:w="1727" w:type="dxa"/>
            <w:shd w:val="clear" w:color="auto" w:fill="D9D9D9" w:themeFill="background1" w:themeFillShade="D9"/>
          </w:tcPr>
          <w:p w:rsidR="004526D2" w:rsidRPr="004526D2" w:rsidRDefault="004526D2" w:rsidP="00F853C3">
            <w:pPr>
              <w:spacing w:line="360" w:lineRule="auto"/>
              <w:jc w:val="both"/>
              <w:rPr>
                <w:rFonts w:ascii="Arial" w:hAnsi="Arial" w:cs="Arial"/>
                <w:b/>
                <w:bCs/>
                <w:sz w:val="24"/>
                <w:szCs w:val="24"/>
                <w:rtl/>
              </w:rPr>
            </w:pPr>
            <w:r w:rsidRPr="004526D2">
              <w:rPr>
                <w:rFonts w:ascii="Arial" w:hAnsi="Arial" w:cs="Arial"/>
                <w:b/>
                <w:bCs/>
                <w:sz w:val="24"/>
                <w:szCs w:val="24"/>
                <w:rtl/>
              </w:rPr>
              <w:t>שומן</w:t>
            </w:r>
          </w:p>
        </w:tc>
        <w:tc>
          <w:tcPr>
            <w:tcW w:w="1222"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3.2%</w:t>
            </w:r>
          </w:p>
        </w:tc>
        <w:tc>
          <w:tcPr>
            <w:tcW w:w="6338"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שומן רווי</w:t>
            </w:r>
          </w:p>
        </w:tc>
      </w:tr>
      <w:tr w:rsidR="004526D2" w:rsidRPr="004526D2" w:rsidTr="00FC0302">
        <w:tc>
          <w:tcPr>
            <w:tcW w:w="1727" w:type="dxa"/>
            <w:shd w:val="clear" w:color="auto" w:fill="D9D9D9" w:themeFill="background1" w:themeFillShade="D9"/>
          </w:tcPr>
          <w:p w:rsidR="004526D2" w:rsidRPr="004526D2" w:rsidRDefault="004526D2" w:rsidP="00F853C3">
            <w:pPr>
              <w:spacing w:line="360" w:lineRule="auto"/>
              <w:jc w:val="both"/>
              <w:rPr>
                <w:rFonts w:ascii="Arial" w:hAnsi="Arial" w:cs="Arial"/>
                <w:b/>
                <w:bCs/>
                <w:sz w:val="24"/>
                <w:szCs w:val="24"/>
                <w:rtl/>
              </w:rPr>
            </w:pPr>
            <w:r w:rsidRPr="004526D2">
              <w:rPr>
                <w:rFonts w:ascii="Arial" w:hAnsi="Arial" w:cs="Arial"/>
                <w:b/>
                <w:bCs/>
                <w:sz w:val="24"/>
                <w:szCs w:val="24"/>
                <w:rtl/>
              </w:rPr>
              <w:t>פחמימות</w:t>
            </w:r>
          </w:p>
        </w:tc>
        <w:tc>
          <w:tcPr>
            <w:tcW w:w="1222"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4.6%</w:t>
            </w:r>
          </w:p>
        </w:tc>
        <w:tc>
          <w:tcPr>
            <w:tcW w:w="6338"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 xml:space="preserve">דו סוכר לקטוז </w:t>
            </w:r>
            <w:r w:rsidRPr="004526D2">
              <w:rPr>
                <w:rFonts w:ascii="Arial" w:hAnsi="Arial" w:cs="Arial" w:hint="cs"/>
                <w:sz w:val="24"/>
                <w:szCs w:val="24"/>
                <w:rtl/>
              </w:rPr>
              <w:t xml:space="preserve">(=סוכר החלב) </w:t>
            </w:r>
            <w:r w:rsidRPr="004526D2">
              <w:rPr>
                <w:rFonts w:ascii="Arial" w:hAnsi="Arial" w:cs="Arial"/>
                <w:sz w:val="24"/>
                <w:szCs w:val="24"/>
                <w:rtl/>
              </w:rPr>
              <w:t>מורכב מגלוקוז ופרוקטוז</w:t>
            </w:r>
          </w:p>
        </w:tc>
      </w:tr>
      <w:tr w:rsidR="004526D2" w:rsidRPr="004526D2" w:rsidTr="00FC0302">
        <w:tc>
          <w:tcPr>
            <w:tcW w:w="1727" w:type="dxa"/>
            <w:shd w:val="clear" w:color="auto" w:fill="D9D9D9" w:themeFill="background1" w:themeFillShade="D9"/>
          </w:tcPr>
          <w:p w:rsidR="004526D2" w:rsidRPr="004526D2" w:rsidRDefault="004526D2" w:rsidP="00F853C3">
            <w:pPr>
              <w:spacing w:line="360" w:lineRule="auto"/>
              <w:jc w:val="both"/>
              <w:rPr>
                <w:rFonts w:ascii="Arial" w:hAnsi="Arial" w:cs="Arial"/>
                <w:b/>
                <w:bCs/>
                <w:sz w:val="24"/>
                <w:szCs w:val="24"/>
                <w:rtl/>
              </w:rPr>
            </w:pPr>
            <w:r w:rsidRPr="004526D2">
              <w:rPr>
                <w:rFonts w:ascii="Arial" w:hAnsi="Arial" w:cs="Arial"/>
                <w:b/>
                <w:bCs/>
                <w:sz w:val="24"/>
                <w:szCs w:val="24"/>
                <w:rtl/>
              </w:rPr>
              <w:t>חלבון</w:t>
            </w:r>
          </w:p>
        </w:tc>
        <w:tc>
          <w:tcPr>
            <w:tcW w:w="1222"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2.9%</w:t>
            </w:r>
          </w:p>
        </w:tc>
        <w:tc>
          <w:tcPr>
            <w:tcW w:w="6338"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חלבון בעל ערך ביולוגי גבוה 78 , מכיל אחוז גבוה של חומצות אמינו חיוניות</w:t>
            </w:r>
          </w:p>
          <w:p w:rsidR="004526D2" w:rsidRPr="004526D2" w:rsidRDefault="004526D2" w:rsidP="00F853C3">
            <w:pPr>
              <w:spacing w:line="360" w:lineRule="auto"/>
              <w:jc w:val="both"/>
              <w:rPr>
                <w:rFonts w:ascii="Arial" w:hAnsi="Arial" w:cs="Arial"/>
                <w:sz w:val="24"/>
                <w:szCs w:val="24"/>
                <w:rtl/>
              </w:rPr>
            </w:pPr>
            <w:proofErr w:type="spellStart"/>
            <w:r w:rsidRPr="004526D2">
              <w:rPr>
                <w:rFonts w:ascii="Arial" w:hAnsi="Arial" w:cs="Arial"/>
                <w:b/>
                <w:bCs/>
                <w:sz w:val="24"/>
                <w:szCs w:val="24"/>
                <w:u w:val="single"/>
                <w:rtl/>
              </w:rPr>
              <w:t>קזאין</w:t>
            </w:r>
            <w:proofErr w:type="spellEnd"/>
            <w:r w:rsidRPr="004526D2">
              <w:rPr>
                <w:rFonts w:ascii="Arial" w:hAnsi="Arial" w:cs="Arial"/>
                <w:sz w:val="24"/>
                <w:szCs w:val="24"/>
                <w:rtl/>
              </w:rPr>
              <w:t xml:space="preserve"> - קבוצת חלבונים המהווה את עיקר החלבונים בחלב</w:t>
            </w:r>
            <w:r w:rsidRPr="004526D2">
              <w:rPr>
                <w:rFonts w:ascii="Arial" w:hAnsi="Arial" w:cs="Arial" w:hint="cs"/>
                <w:sz w:val="24"/>
                <w:szCs w:val="24"/>
                <w:rtl/>
              </w:rPr>
              <w:t>.</w:t>
            </w:r>
            <w:r w:rsidRPr="004526D2">
              <w:rPr>
                <w:rFonts w:ascii="Arial" w:hAnsi="Arial" w:cs="Arial"/>
                <w:sz w:val="24"/>
                <w:szCs w:val="24"/>
                <w:rtl/>
              </w:rPr>
              <w:t xml:space="preserve"> בעל כושר קרישה גבוה.</w:t>
            </w:r>
          </w:p>
          <w:p w:rsidR="004526D2" w:rsidRPr="004526D2" w:rsidRDefault="004526D2" w:rsidP="00F853C3">
            <w:pPr>
              <w:spacing w:line="360" w:lineRule="auto"/>
              <w:jc w:val="both"/>
              <w:rPr>
                <w:rFonts w:ascii="Arial" w:hAnsi="Arial" w:cs="Arial"/>
                <w:b/>
                <w:bCs/>
                <w:sz w:val="24"/>
                <w:szCs w:val="24"/>
                <w:u w:val="single"/>
                <w:rtl/>
              </w:rPr>
            </w:pPr>
            <w:proofErr w:type="spellStart"/>
            <w:r w:rsidRPr="004526D2">
              <w:rPr>
                <w:rFonts w:ascii="Arial" w:hAnsi="Arial" w:cs="Arial"/>
                <w:b/>
                <w:bCs/>
                <w:sz w:val="24"/>
                <w:szCs w:val="24"/>
                <w:u w:val="single"/>
                <w:rtl/>
              </w:rPr>
              <w:t>לקטואלבומינים</w:t>
            </w:r>
            <w:proofErr w:type="spellEnd"/>
            <w:r w:rsidRPr="004526D2">
              <w:rPr>
                <w:rFonts w:ascii="Arial" w:hAnsi="Arial" w:cs="Arial"/>
                <w:sz w:val="24"/>
                <w:szCs w:val="24"/>
                <w:rtl/>
              </w:rPr>
              <w:t xml:space="preserve"> בעלי מרקם חלק</w:t>
            </w:r>
            <w:r w:rsidRPr="004526D2">
              <w:rPr>
                <w:rFonts w:ascii="Arial" w:hAnsi="Arial" w:cs="Arial" w:hint="cs"/>
                <w:sz w:val="24"/>
                <w:szCs w:val="24"/>
                <w:rtl/>
              </w:rPr>
              <w:t>.</w:t>
            </w:r>
          </w:p>
          <w:p w:rsidR="004526D2" w:rsidRPr="004526D2" w:rsidRDefault="004526D2" w:rsidP="00F853C3">
            <w:pPr>
              <w:spacing w:line="360" w:lineRule="auto"/>
              <w:jc w:val="both"/>
              <w:rPr>
                <w:rFonts w:ascii="Arial" w:hAnsi="Arial" w:cs="Arial"/>
                <w:sz w:val="24"/>
                <w:szCs w:val="24"/>
                <w:rtl/>
              </w:rPr>
            </w:pPr>
            <w:proofErr w:type="spellStart"/>
            <w:r w:rsidRPr="004526D2">
              <w:rPr>
                <w:rFonts w:ascii="Arial" w:hAnsi="Arial" w:cs="Arial"/>
                <w:b/>
                <w:bCs/>
                <w:sz w:val="24"/>
                <w:szCs w:val="24"/>
                <w:u w:val="single"/>
                <w:rtl/>
              </w:rPr>
              <w:t>לאקטוגלובולינים</w:t>
            </w:r>
            <w:proofErr w:type="spellEnd"/>
            <w:r w:rsidRPr="004526D2">
              <w:rPr>
                <w:rFonts w:ascii="Arial" w:hAnsi="Arial" w:cs="Arial"/>
                <w:sz w:val="24"/>
                <w:szCs w:val="24"/>
                <w:rtl/>
              </w:rPr>
              <w:t xml:space="preserve"> מסיסים במים. זהו חלבון מי הגבינה שהינו בעל ספיגת חלבון גבוהה.</w:t>
            </w:r>
          </w:p>
        </w:tc>
      </w:tr>
      <w:tr w:rsidR="004526D2" w:rsidRPr="004526D2" w:rsidTr="00FC0302">
        <w:tc>
          <w:tcPr>
            <w:tcW w:w="1727" w:type="dxa"/>
            <w:shd w:val="clear" w:color="auto" w:fill="D9D9D9" w:themeFill="background1" w:themeFillShade="D9"/>
          </w:tcPr>
          <w:p w:rsidR="004526D2" w:rsidRPr="004526D2" w:rsidRDefault="004526D2" w:rsidP="00F853C3">
            <w:pPr>
              <w:spacing w:line="360" w:lineRule="auto"/>
              <w:jc w:val="both"/>
              <w:rPr>
                <w:rFonts w:ascii="Arial" w:hAnsi="Arial" w:cs="Arial"/>
                <w:b/>
                <w:bCs/>
                <w:sz w:val="24"/>
                <w:szCs w:val="24"/>
                <w:rtl/>
              </w:rPr>
            </w:pPr>
            <w:r w:rsidRPr="004526D2">
              <w:rPr>
                <w:rFonts w:ascii="Arial" w:hAnsi="Arial" w:cs="Arial"/>
                <w:b/>
                <w:bCs/>
                <w:sz w:val="24"/>
                <w:szCs w:val="24"/>
                <w:rtl/>
              </w:rPr>
              <w:t>ויטמינים</w:t>
            </w:r>
          </w:p>
        </w:tc>
        <w:tc>
          <w:tcPr>
            <w:tcW w:w="1222" w:type="dxa"/>
          </w:tcPr>
          <w:p w:rsidR="004526D2" w:rsidRPr="004526D2" w:rsidRDefault="004526D2" w:rsidP="00F853C3">
            <w:pPr>
              <w:spacing w:line="360" w:lineRule="auto"/>
              <w:jc w:val="both"/>
              <w:rPr>
                <w:rFonts w:ascii="Arial" w:hAnsi="Arial" w:cs="Arial"/>
                <w:sz w:val="24"/>
                <w:szCs w:val="24"/>
                <w:rtl/>
              </w:rPr>
            </w:pPr>
          </w:p>
        </w:tc>
        <w:tc>
          <w:tcPr>
            <w:tcW w:w="6338"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Pr>
              <w:t>A</w:t>
            </w:r>
            <w:r w:rsidRPr="004526D2">
              <w:rPr>
                <w:rFonts w:ascii="Arial" w:hAnsi="Arial" w:cs="Arial"/>
                <w:sz w:val="24"/>
                <w:szCs w:val="24"/>
                <w:rtl/>
              </w:rPr>
              <w:t xml:space="preserve">  , </w:t>
            </w:r>
            <w:r w:rsidRPr="004526D2">
              <w:rPr>
                <w:rFonts w:ascii="Arial" w:hAnsi="Arial" w:cs="Arial"/>
                <w:sz w:val="24"/>
                <w:szCs w:val="24"/>
              </w:rPr>
              <w:t>D</w:t>
            </w:r>
            <w:r w:rsidRPr="004526D2">
              <w:rPr>
                <w:rFonts w:ascii="Arial" w:hAnsi="Arial" w:cs="Arial"/>
                <w:sz w:val="24"/>
                <w:szCs w:val="24"/>
                <w:rtl/>
              </w:rPr>
              <w:t xml:space="preserve">  , ויטמינים מקבוצת </w:t>
            </w:r>
            <w:r w:rsidRPr="004526D2">
              <w:rPr>
                <w:rFonts w:ascii="Arial" w:hAnsi="Arial" w:cs="Arial"/>
                <w:sz w:val="24"/>
                <w:szCs w:val="24"/>
              </w:rPr>
              <w:t>B</w:t>
            </w:r>
            <w:r w:rsidRPr="004526D2">
              <w:rPr>
                <w:rFonts w:ascii="Arial" w:hAnsi="Arial" w:cs="Arial"/>
                <w:sz w:val="24"/>
                <w:szCs w:val="24"/>
                <w:rtl/>
              </w:rPr>
              <w:t xml:space="preserve"> .</w:t>
            </w:r>
          </w:p>
        </w:tc>
      </w:tr>
      <w:tr w:rsidR="004526D2" w:rsidRPr="004526D2" w:rsidTr="00FC0302">
        <w:tc>
          <w:tcPr>
            <w:tcW w:w="1727" w:type="dxa"/>
            <w:shd w:val="clear" w:color="auto" w:fill="D9D9D9" w:themeFill="background1" w:themeFillShade="D9"/>
          </w:tcPr>
          <w:p w:rsidR="004526D2" w:rsidRPr="004526D2" w:rsidRDefault="004526D2" w:rsidP="00F853C3">
            <w:pPr>
              <w:spacing w:line="360" w:lineRule="auto"/>
              <w:jc w:val="both"/>
              <w:rPr>
                <w:rFonts w:ascii="Arial" w:hAnsi="Arial" w:cs="Arial"/>
                <w:b/>
                <w:bCs/>
                <w:sz w:val="24"/>
                <w:szCs w:val="24"/>
                <w:rtl/>
              </w:rPr>
            </w:pPr>
            <w:r w:rsidRPr="004526D2">
              <w:rPr>
                <w:rFonts w:ascii="Arial" w:hAnsi="Arial" w:cs="Arial"/>
                <w:b/>
                <w:bCs/>
                <w:sz w:val="24"/>
                <w:szCs w:val="24"/>
                <w:rtl/>
              </w:rPr>
              <w:t>מינרלים</w:t>
            </w:r>
          </w:p>
        </w:tc>
        <w:tc>
          <w:tcPr>
            <w:tcW w:w="1222"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0.7%</w:t>
            </w:r>
          </w:p>
        </w:tc>
        <w:tc>
          <w:tcPr>
            <w:tcW w:w="6338" w:type="dxa"/>
          </w:tcPr>
          <w:p w:rsidR="004526D2" w:rsidRPr="004526D2" w:rsidRDefault="004526D2" w:rsidP="00F853C3">
            <w:pPr>
              <w:spacing w:line="360" w:lineRule="auto"/>
              <w:jc w:val="both"/>
              <w:rPr>
                <w:rFonts w:ascii="Arial" w:hAnsi="Arial" w:cs="Arial"/>
                <w:sz w:val="24"/>
                <w:szCs w:val="24"/>
                <w:rtl/>
              </w:rPr>
            </w:pPr>
            <w:r w:rsidRPr="004526D2">
              <w:rPr>
                <w:rFonts w:ascii="Arial" w:hAnsi="Arial" w:cs="Arial"/>
                <w:sz w:val="24"/>
                <w:szCs w:val="24"/>
                <w:rtl/>
              </w:rPr>
              <w:t>סידן, זרחן</w:t>
            </w:r>
          </w:p>
        </w:tc>
      </w:tr>
    </w:tbl>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יתרונות החלב</w:t>
      </w:r>
      <w:r w:rsidRPr="004526D2">
        <w:rPr>
          <w:rFonts w:ascii="Arial" w:hAnsi="Arial" w:cs="Arial" w:hint="cs"/>
          <w:sz w:val="24"/>
          <w:szCs w:val="24"/>
          <w:rtl/>
        </w:rPr>
        <w:t>: תכולת סידן גבוהה, שומן כ</w:t>
      </w:r>
      <w:r w:rsidRPr="004526D2">
        <w:rPr>
          <w:rFonts w:ascii="Arial" w:hAnsi="Arial" w:cs="Arial" w:hint="cs"/>
          <w:sz w:val="24"/>
          <w:szCs w:val="24"/>
          <w:u w:val="single"/>
          <w:rtl/>
        </w:rPr>
        <w:t>תחליב</w:t>
      </w:r>
      <w:r w:rsidRPr="004526D2">
        <w:rPr>
          <w:rFonts w:ascii="Arial" w:hAnsi="Arial" w:cs="Arial" w:hint="cs"/>
          <w:sz w:val="24"/>
          <w:szCs w:val="24"/>
          <w:rtl/>
        </w:rPr>
        <w:t>, חלבון בעל ערך ביולוגי גבוה. לכן החלב אינו רק מוצר של  ינקות אלא מרכיב חשוב במזונה של כלל האוכלוסייה.</w:t>
      </w:r>
    </w:p>
    <w:p w:rsidR="004526D2" w:rsidRPr="004526D2" w:rsidRDefault="004526D2" w:rsidP="004526D2">
      <w:pPr>
        <w:rPr>
          <w:rFonts w:ascii="Arial" w:hAnsi="Arial" w:cs="Arial"/>
          <w:sz w:val="24"/>
          <w:szCs w:val="24"/>
          <w:u w:val="single"/>
          <w:rtl/>
        </w:rPr>
      </w:pPr>
      <w:r w:rsidRPr="004526D2">
        <w:rPr>
          <w:rFonts w:ascii="Arial" w:hAnsi="Arial" w:cs="Arial"/>
          <w:b/>
          <w:bCs/>
          <w:sz w:val="24"/>
          <w:szCs w:val="24"/>
          <w:rtl/>
        </w:rPr>
        <w:t>חומר מתחלב</w:t>
      </w:r>
      <w:r w:rsidRPr="004526D2">
        <w:rPr>
          <w:rFonts w:ascii="Arial" w:hAnsi="Arial" w:cs="Arial"/>
          <w:sz w:val="24"/>
          <w:szCs w:val="24"/>
          <w:rtl/>
        </w:rPr>
        <w:t xml:space="preserve"> משנ</w:t>
      </w:r>
      <w:r w:rsidRPr="004526D2">
        <w:rPr>
          <w:rFonts w:ascii="Arial" w:hAnsi="Arial" w:cs="Arial" w:hint="cs"/>
          <w:sz w:val="24"/>
          <w:szCs w:val="24"/>
          <w:rtl/>
        </w:rPr>
        <w:t>ה</w:t>
      </w:r>
      <w:r w:rsidRPr="004526D2">
        <w:rPr>
          <w:rFonts w:ascii="Arial" w:hAnsi="Arial" w:cs="Arial"/>
          <w:sz w:val="24"/>
          <w:szCs w:val="24"/>
          <w:rtl/>
        </w:rPr>
        <w:t xml:space="preserve"> ומפחית את מתח פני השטח של שתי תרכובות שאינן מסיסות מלכתחילה זו בזו, עד שמתקבל תחליב יציב יחסית המשותף לשתיהן. </w:t>
      </w:r>
      <w:r w:rsidRPr="004526D2">
        <w:rPr>
          <w:rFonts w:ascii="Arial" w:hAnsi="Arial" w:cs="Arial" w:hint="cs"/>
          <w:sz w:val="24"/>
          <w:szCs w:val="24"/>
          <w:rtl/>
        </w:rPr>
        <w:t>משתמשים</w:t>
      </w:r>
      <w:r w:rsidRPr="004526D2">
        <w:rPr>
          <w:rFonts w:ascii="Arial" w:hAnsi="Arial" w:cs="Arial"/>
          <w:sz w:val="24"/>
          <w:szCs w:val="24"/>
          <w:rtl/>
        </w:rPr>
        <w:t xml:space="preserve"> </w:t>
      </w:r>
      <w:r w:rsidRPr="004526D2">
        <w:rPr>
          <w:rFonts w:ascii="Arial" w:hAnsi="Arial" w:cs="Arial" w:hint="cs"/>
          <w:sz w:val="24"/>
          <w:szCs w:val="24"/>
          <w:rtl/>
        </w:rPr>
        <w:t>ב</w:t>
      </w:r>
      <w:r w:rsidRPr="004526D2">
        <w:rPr>
          <w:rFonts w:ascii="Arial" w:hAnsi="Arial" w:cs="Arial"/>
          <w:sz w:val="24"/>
          <w:szCs w:val="24"/>
          <w:rtl/>
        </w:rPr>
        <w:t>חומרים מתחלבים במטרה לשפר את מירקם המזון.</w:t>
      </w:r>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proofErr w:type="spellStart"/>
      <w:r w:rsidRPr="004526D2">
        <w:rPr>
          <w:rFonts w:ascii="Arial" w:hAnsi="Arial" w:cs="Arial" w:hint="cs"/>
          <w:b/>
          <w:bCs/>
          <w:sz w:val="24"/>
          <w:szCs w:val="24"/>
          <w:rtl/>
        </w:rPr>
        <w:t>רנין</w:t>
      </w:r>
      <w:proofErr w:type="spellEnd"/>
      <w:r w:rsidRPr="004526D2">
        <w:rPr>
          <w:rFonts w:ascii="Arial" w:hAnsi="Arial" w:cs="Arial" w:hint="cs"/>
          <w:sz w:val="24"/>
          <w:szCs w:val="24"/>
          <w:rtl/>
        </w:rPr>
        <w:t xml:space="preserve">: </w:t>
      </w:r>
      <w:r w:rsidRPr="004526D2">
        <w:rPr>
          <w:rFonts w:ascii="Arial" w:hAnsi="Arial" w:cs="Arial"/>
          <w:sz w:val="24"/>
          <w:szCs w:val="24"/>
          <w:rtl/>
        </w:rPr>
        <w:t xml:space="preserve">אנזים המיוצר בקיבה </w:t>
      </w:r>
      <w:r w:rsidRPr="004526D2">
        <w:rPr>
          <w:rFonts w:ascii="Arial" w:hAnsi="Arial" w:cs="Arial" w:hint="cs"/>
          <w:sz w:val="24"/>
          <w:szCs w:val="24"/>
          <w:rtl/>
        </w:rPr>
        <w:t>ו</w:t>
      </w:r>
      <w:r w:rsidRPr="004526D2">
        <w:rPr>
          <w:rFonts w:ascii="Arial" w:hAnsi="Arial" w:cs="Arial"/>
          <w:sz w:val="24"/>
          <w:szCs w:val="24"/>
          <w:rtl/>
        </w:rPr>
        <w:t>גורם להקרש</w:t>
      </w:r>
      <w:r w:rsidRPr="004526D2">
        <w:rPr>
          <w:rFonts w:ascii="Arial" w:hAnsi="Arial" w:cs="Arial" w:hint="cs"/>
          <w:sz w:val="24"/>
          <w:szCs w:val="24"/>
          <w:rtl/>
        </w:rPr>
        <w:t xml:space="preserve">ת </w:t>
      </w:r>
      <w:r w:rsidRPr="004526D2">
        <w:rPr>
          <w:rFonts w:ascii="Arial" w:hAnsi="Arial" w:cs="Arial"/>
          <w:sz w:val="24"/>
          <w:szCs w:val="24"/>
          <w:rtl/>
        </w:rPr>
        <w:t xml:space="preserve">החלב. דבר זה מבטיח את הישארות החלב בקיבה וחשיפתו לאנזימים </w:t>
      </w:r>
      <w:proofErr w:type="spellStart"/>
      <w:r w:rsidRPr="004526D2">
        <w:rPr>
          <w:rFonts w:ascii="Arial" w:hAnsi="Arial" w:cs="Arial"/>
          <w:sz w:val="24"/>
          <w:szCs w:val="24"/>
          <w:rtl/>
        </w:rPr>
        <w:t>מעכלי</w:t>
      </w:r>
      <w:proofErr w:type="spellEnd"/>
      <w:r w:rsidRPr="004526D2">
        <w:rPr>
          <w:rFonts w:ascii="Arial" w:hAnsi="Arial" w:cs="Arial"/>
          <w:sz w:val="24"/>
          <w:szCs w:val="24"/>
          <w:rtl/>
        </w:rPr>
        <w:t xml:space="preserve"> חלבון.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t xml:space="preserve">יש באוכלוסייה הרגישים לסוכר החלב = </w:t>
      </w:r>
      <w:r w:rsidRPr="004526D2">
        <w:rPr>
          <w:rFonts w:ascii="Arial" w:hAnsi="Arial" w:cs="Arial" w:hint="cs"/>
          <w:b/>
          <w:bCs/>
          <w:sz w:val="24"/>
          <w:szCs w:val="24"/>
          <w:rtl/>
        </w:rPr>
        <w:t>לקטוז</w:t>
      </w:r>
      <w:r w:rsidRPr="004526D2">
        <w:rPr>
          <w:rFonts w:ascii="Arial" w:hAnsi="Arial" w:cs="Arial" w:hint="cs"/>
          <w:sz w:val="24"/>
          <w:szCs w:val="24"/>
          <w:rtl/>
        </w:rPr>
        <w:t xml:space="preserve">. </w:t>
      </w:r>
      <w:r w:rsidRPr="004526D2">
        <w:rPr>
          <w:rFonts w:ascii="Arial" w:hAnsi="Arial" w:cs="Arial" w:hint="cs"/>
          <w:sz w:val="24"/>
          <w:szCs w:val="24"/>
          <w:u w:val="single"/>
          <w:rtl/>
        </w:rPr>
        <w:t>הפתרון</w:t>
      </w:r>
      <w:r w:rsidRPr="004526D2">
        <w:rPr>
          <w:rFonts w:ascii="Arial" w:hAnsi="Arial" w:cs="Arial" w:hint="cs"/>
          <w:sz w:val="24"/>
          <w:szCs w:val="24"/>
          <w:rtl/>
        </w:rPr>
        <w:t xml:space="preserve">: צריכת מוצרי חלב מותססים, יוגורט שיש בו חיידקים חיים או גבינת </w:t>
      </w:r>
      <w:proofErr w:type="spellStart"/>
      <w:r w:rsidRPr="004526D2">
        <w:rPr>
          <w:rFonts w:ascii="Arial" w:hAnsi="Arial" w:cs="Arial" w:hint="cs"/>
          <w:sz w:val="24"/>
          <w:szCs w:val="24"/>
          <w:rtl/>
        </w:rPr>
        <w:t>קוטג</w:t>
      </w:r>
      <w:proofErr w:type="spellEnd"/>
      <w:r w:rsidRPr="004526D2">
        <w:rPr>
          <w:rFonts w:ascii="Arial" w:hAnsi="Arial" w:cs="Arial" w:hint="cs"/>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hint="cs"/>
          <w:sz w:val="24"/>
          <w:szCs w:val="24"/>
          <w:rtl/>
        </w:rPr>
        <w:lastRenderedPageBreak/>
        <w:t xml:space="preserve">הרגישים </w:t>
      </w:r>
      <w:r w:rsidRPr="004526D2">
        <w:rPr>
          <w:rFonts w:ascii="Arial" w:hAnsi="Arial" w:cs="Arial" w:hint="cs"/>
          <w:b/>
          <w:bCs/>
          <w:sz w:val="24"/>
          <w:szCs w:val="24"/>
          <w:rtl/>
        </w:rPr>
        <w:t>לחלבון החלב</w:t>
      </w:r>
      <w:r w:rsidRPr="004526D2">
        <w:rPr>
          <w:rFonts w:ascii="Arial" w:hAnsi="Arial" w:cs="Arial" w:hint="cs"/>
          <w:sz w:val="24"/>
          <w:szCs w:val="24"/>
          <w:rtl/>
        </w:rPr>
        <w:t xml:space="preserve"> חייבים להימנע מאכילת חלב ותוצרתו.</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 xml:space="preserve">לקטוז: </w:t>
      </w:r>
      <w:r w:rsidRPr="004526D2">
        <w:rPr>
          <w:rFonts w:ascii="Arial" w:hAnsi="Arial" w:cs="Arial"/>
          <w:sz w:val="24"/>
          <w:szCs w:val="24"/>
          <w:rtl/>
        </w:rPr>
        <w:t>המכונה גם סוכר החלב, הוא דו סוכר המורכב מהסוכרים גלוקוז וגלקטוז</w:t>
      </w:r>
      <w:r w:rsidRPr="004526D2">
        <w:rPr>
          <w:rFonts w:ascii="Arial" w:hAnsi="Arial" w:cs="Arial" w:hint="cs"/>
          <w:sz w:val="24"/>
          <w:szCs w:val="24"/>
          <w:rtl/>
        </w:rPr>
        <w:t xml:space="preserve">. הלקטוז </w:t>
      </w:r>
      <w:r w:rsidRPr="004526D2">
        <w:rPr>
          <w:rFonts w:ascii="Arial" w:hAnsi="Arial" w:cs="Arial"/>
          <w:sz w:val="24"/>
          <w:szCs w:val="24"/>
          <w:rtl/>
        </w:rPr>
        <w:t xml:space="preserve">מתפרק למרכיביו על-ידי האנזים </w:t>
      </w:r>
      <w:proofErr w:type="spellStart"/>
      <w:r w:rsidRPr="004526D2">
        <w:rPr>
          <w:rFonts w:ascii="Arial" w:hAnsi="Arial" w:cs="Arial"/>
          <w:sz w:val="24"/>
          <w:szCs w:val="24"/>
          <w:rtl/>
        </w:rPr>
        <w:t>לקטאז</w:t>
      </w:r>
      <w:proofErr w:type="spellEnd"/>
      <w:r w:rsidRPr="004526D2">
        <w:rPr>
          <w:rFonts w:ascii="Arial" w:hAnsi="Arial" w:cs="Arial"/>
          <w:sz w:val="24"/>
          <w:szCs w:val="24"/>
          <w:rtl/>
        </w:rPr>
        <w:t xml:space="preserve"> , המופרש במעי הדק</w:t>
      </w:r>
      <w:r w:rsidRPr="004526D2">
        <w:rPr>
          <w:rFonts w:ascii="Arial" w:hAnsi="Arial" w:cs="Arial"/>
          <w:sz w:val="24"/>
          <w:szCs w:val="24"/>
        </w:rPr>
        <w:t>.</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rtl/>
        </w:rPr>
      </w:pPr>
      <w:r w:rsidRPr="004526D2">
        <w:rPr>
          <w:rFonts w:ascii="Arial" w:hAnsi="Arial" w:cs="Arial"/>
          <w:sz w:val="24"/>
          <w:szCs w:val="24"/>
          <w:u w:val="single"/>
          <w:rtl/>
        </w:rPr>
        <w:t>סוגי חל</w:t>
      </w:r>
      <w:r w:rsidRPr="004526D2">
        <w:rPr>
          <w:rFonts w:ascii="Arial" w:hAnsi="Arial" w:cs="Arial" w:hint="cs"/>
          <w:sz w:val="24"/>
          <w:szCs w:val="24"/>
          <w:u w:val="single"/>
          <w:rtl/>
        </w:rPr>
        <w:t>ב</w:t>
      </w:r>
      <w:r w:rsidRPr="004526D2">
        <w:rPr>
          <w:rFonts w:ascii="Arial" w:hAnsi="Arial" w:cs="Arial"/>
          <w:sz w:val="24"/>
          <w:szCs w:val="24"/>
          <w:rtl/>
        </w:rPr>
        <w:t xml:space="preserve"> : חלב-אם, חלב-פרה, חלב-עיזים, חלב-כבשים</w:t>
      </w:r>
    </w:p>
    <w:p w:rsidR="004526D2" w:rsidRPr="004526D2" w:rsidRDefault="004526D2" w:rsidP="004526D2">
      <w:pPr>
        <w:rPr>
          <w:rFonts w:ascii="Arial" w:hAnsi="Arial" w:cs="Arial"/>
          <w:sz w:val="24"/>
          <w:szCs w:val="24"/>
          <w:rtl/>
        </w:rPr>
      </w:pPr>
      <w:r w:rsidRPr="004526D2">
        <w:rPr>
          <w:rFonts w:ascii="Arial" w:hAnsi="Arial" w:cs="Arial"/>
          <w:sz w:val="24"/>
          <w:szCs w:val="24"/>
          <w:u w:val="single"/>
          <w:rtl/>
        </w:rPr>
        <w:t>צורות שיווק חלב</w:t>
      </w:r>
      <w:r w:rsidRPr="004526D2">
        <w:rPr>
          <w:rFonts w:ascii="Arial" w:hAnsi="Arial" w:cs="Arial"/>
          <w:sz w:val="24"/>
          <w:szCs w:val="24"/>
          <w:rtl/>
        </w:rPr>
        <w:t>: מעוקר, מפוסטר, רב-שומן, דל-שומן,  אבקת חלב</w:t>
      </w:r>
      <w:r w:rsidRPr="004526D2">
        <w:rPr>
          <w:rFonts w:ascii="Arial" w:hAnsi="Arial" w:cs="Arial" w:hint="cs"/>
          <w:sz w:val="24"/>
          <w:szCs w:val="24"/>
          <w:rtl/>
        </w:rPr>
        <w:t>.</w:t>
      </w:r>
    </w:p>
    <w:p w:rsidR="004526D2" w:rsidRPr="004526D2" w:rsidRDefault="004526D2" w:rsidP="004526D2">
      <w:pPr>
        <w:rPr>
          <w:rFonts w:ascii="Arial" w:hAnsi="Arial" w:cs="Arial"/>
          <w:sz w:val="24"/>
          <w:szCs w:val="24"/>
          <w:rtl/>
        </w:rPr>
      </w:pPr>
      <w:r w:rsidRPr="004526D2">
        <w:rPr>
          <w:rFonts w:ascii="Arial" w:hAnsi="Arial" w:cs="Arial"/>
          <w:sz w:val="24"/>
          <w:szCs w:val="24"/>
          <w:u w:val="single"/>
          <w:rtl/>
        </w:rPr>
        <w:t>מוצרי חלב:</w:t>
      </w:r>
      <w:r w:rsidRPr="004526D2">
        <w:rPr>
          <w:rFonts w:ascii="Arial" w:hAnsi="Arial" w:cs="Arial" w:hint="cs"/>
          <w:sz w:val="24"/>
          <w:szCs w:val="24"/>
          <w:u w:val="single"/>
          <w:rtl/>
        </w:rPr>
        <w:t xml:space="preserve"> </w:t>
      </w:r>
      <w:proofErr w:type="spellStart"/>
      <w:r w:rsidRPr="004526D2">
        <w:rPr>
          <w:rFonts w:ascii="Arial" w:hAnsi="Arial" w:cs="Arial" w:hint="cs"/>
          <w:sz w:val="24"/>
          <w:szCs w:val="24"/>
          <w:rtl/>
        </w:rPr>
        <w:t>דנונה</w:t>
      </w:r>
      <w:proofErr w:type="spellEnd"/>
      <w:r w:rsidRPr="004526D2">
        <w:rPr>
          <w:rFonts w:ascii="Arial" w:hAnsi="Arial" w:cs="Arial" w:hint="cs"/>
          <w:sz w:val="24"/>
          <w:szCs w:val="24"/>
          <w:rtl/>
        </w:rPr>
        <w:t>, אשל, לבן, גבינה לבנה, גבינה צהובה, גבינה רכה/קשה, יוגורט, שוקו, מעדן חלב, שמנת, חמאה.</w:t>
      </w:r>
    </w:p>
    <w:p w:rsidR="004526D2" w:rsidRPr="004526D2" w:rsidRDefault="004526D2" w:rsidP="004526D2">
      <w:pPr>
        <w:rPr>
          <w:rFonts w:ascii="Arial" w:hAnsi="Arial" w:cs="Arial"/>
          <w:sz w:val="24"/>
          <w:szCs w:val="24"/>
          <w:u w:val="single"/>
          <w:rtl/>
        </w:rPr>
      </w:pPr>
    </w:p>
    <w:p w:rsidR="004526D2" w:rsidRPr="004526D2" w:rsidRDefault="004526D2" w:rsidP="004526D2">
      <w:pPr>
        <w:rPr>
          <w:rFonts w:ascii="Arial" w:hAnsi="Arial" w:cs="Arial"/>
          <w:sz w:val="24"/>
          <w:szCs w:val="24"/>
          <w:u w:val="single"/>
          <w:rtl/>
        </w:rPr>
      </w:pPr>
      <w:r w:rsidRPr="004526D2">
        <w:rPr>
          <w:rFonts w:ascii="Arial" w:hAnsi="Arial" w:cs="Arial" w:hint="cs"/>
          <w:sz w:val="24"/>
          <w:szCs w:val="24"/>
          <w:u w:val="single"/>
          <w:rtl/>
        </w:rPr>
        <w:t>עיבוד החלב</w:t>
      </w:r>
    </w:p>
    <w:p w:rsidR="004526D2" w:rsidRPr="004526D2" w:rsidRDefault="004526D2" w:rsidP="004526D2">
      <w:pPr>
        <w:rPr>
          <w:rFonts w:ascii="Arial" w:hAnsi="Arial" w:cs="Arial"/>
          <w:sz w:val="24"/>
          <w:szCs w:val="24"/>
        </w:rPr>
      </w:pPr>
      <w:r w:rsidRPr="004526D2">
        <w:rPr>
          <w:rFonts w:ascii="Arial" w:hAnsi="Arial" w:cs="Arial" w:hint="cs"/>
          <w:b/>
          <w:bCs/>
          <w:sz w:val="24"/>
          <w:szCs w:val="24"/>
          <w:rtl/>
        </w:rPr>
        <w:t>תיקון שומן</w:t>
      </w:r>
      <w:r w:rsidRPr="004526D2">
        <w:rPr>
          <w:rFonts w:ascii="Arial" w:hAnsi="Arial" w:cs="Arial" w:hint="cs"/>
          <w:sz w:val="24"/>
          <w:szCs w:val="24"/>
          <w:rtl/>
        </w:rPr>
        <w:t xml:space="preserve"> </w:t>
      </w:r>
      <w:r w:rsidRPr="004526D2">
        <w:rPr>
          <w:rFonts w:ascii="Arial" w:hAnsi="Arial" w:cs="Arial" w:hint="cs"/>
          <w:b/>
          <w:bCs/>
          <w:sz w:val="24"/>
          <w:szCs w:val="24"/>
          <w:rtl/>
        </w:rPr>
        <w:t>החלב</w:t>
      </w:r>
      <w:r w:rsidRPr="004526D2">
        <w:rPr>
          <w:rFonts w:ascii="Arial" w:hAnsi="Arial" w:cs="Arial" w:hint="cs"/>
          <w:sz w:val="24"/>
          <w:szCs w:val="24"/>
          <w:rtl/>
        </w:rPr>
        <w:t>:  הכנת חלב לפי אחוזי השומן הרצויים.</w:t>
      </w:r>
    </w:p>
    <w:p w:rsidR="004526D2" w:rsidRPr="004526D2" w:rsidRDefault="004526D2" w:rsidP="004526D2">
      <w:pPr>
        <w:rPr>
          <w:rFonts w:ascii="Arial" w:hAnsi="Arial" w:cs="Arial"/>
          <w:sz w:val="24"/>
          <w:szCs w:val="24"/>
          <w:rtl/>
        </w:rPr>
      </w:pPr>
      <w:r w:rsidRPr="004526D2">
        <w:rPr>
          <w:rFonts w:ascii="Arial" w:hAnsi="Arial" w:cs="Arial" w:hint="cs"/>
          <w:b/>
          <w:bCs/>
          <w:sz w:val="24"/>
          <w:szCs w:val="24"/>
          <w:rtl/>
        </w:rPr>
        <w:t>עשיית החלב הומוגני</w:t>
      </w:r>
      <w:r w:rsidRPr="004526D2">
        <w:rPr>
          <w:rFonts w:ascii="Arial" w:hAnsi="Arial" w:cs="Arial" w:hint="cs"/>
          <w:sz w:val="24"/>
          <w:szCs w:val="24"/>
          <w:rtl/>
        </w:rPr>
        <w:t>:</w:t>
      </w:r>
      <w:r w:rsidRPr="004526D2">
        <w:rPr>
          <w:rFonts w:ascii="Arial" w:hAnsi="Arial" w:cs="Arial"/>
          <w:sz w:val="24"/>
          <w:szCs w:val="24"/>
          <w:rtl/>
        </w:rPr>
        <w:t xml:space="preserve"> החלב מוכנס למכונה שבה הוא נמצא בלחץ. שם מרוסק השומן שבו לכדוריות קטנות מאוד. ע"י כך השומן מאבד את תכונתו לצוף על פני החלב והוא הופך להיות חלק </w:t>
      </w:r>
      <w:r w:rsidRPr="004526D2">
        <w:rPr>
          <w:rFonts w:ascii="Arial" w:hAnsi="Arial" w:cs="Arial" w:hint="cs"/>
          <w:sz w:val="24"/>
          <w:szCs w:val="24"/>
          <w:rtl/>
        </w:rPr>
        <w:t>מהחלב</w:t>
      </w:r>
      <w:r w:rsidRPr="004526D2">
        <w:rPr>
          <w:rFonts w:ascii="Arial" w:hAnsi="Arial" w:cs="Arial"/>
          <w:sz w:val="24"/>
          <w:szCs w:val="24"/>
          <w:rtl/>
        </w:rPr>
        <w:t xml:space="preserve">. </w:t>
      </w:r>
    </w:p>
    <w:p w:rsidR="004526D2" w:rsidRPr="004526D2" w:rsidRDefault="004526D2" w:rsidP="004526D2">
      <w:pPr>
        <w:rPr>
          <w:rFonts w:ascii="Arial" w:hAnsi="Arial" w:cs="Arial"/>
          <w:b/>
          <w:bCs/>
          <w:sz w:val="24"/>
          <w:szCs w:val="24"/>
          <w:rtl/>
        </w:rPr>
      </w:pPr>
      <w:r w:rsidRPr="004526D2">
        <w:rPr>
          <w:rFonts w:ascii="Arial" w:hAnsi="Arial" w:cs="Arial"/>
          <w:b/>
          <w:bCs/>
          <w:sz w:val="24"/>
          <w:szCs w:val="24"/>
          <w:rtl/>
        </w:rPr>
        <w:t>פסטור</w:t>
      </w:r>
      <w:r w:rsidRPr="004526D2">
        <w:rPr>
          <w:rFonts w:ascii="Arial" w:hAnsi="Arial" w:cs="Arial" w:hint="cs"/>
          <w:sz w:val="24"/>
          <w:szCs w:val="24"/>
          <w:rtl/>
        </w:rPr>
        <w:t xml:space="preserve"> </w:t>
      </w:r>
      <w:r w:rsidRPr="004526D2">
        <w:rPr>
          <w:rFonts w:ascii="Arial" w:hAnsi="Arial" w:cs="Arial" w:hint="cs"/>
          <w:b/>
          <w:bCs/>
          <w:sz w:val="24"/>
          <w:szCs w:val="24"/>
          <w:rtl/>
        </w:rPr>
        <w:t>החלב</w:t>
      </w:r>
      <w:r w:rsidRPr="004526D2">
        <w:rPr>
          <w:rFonts w:ascii="Arial" w:hAnsi="Arial" w:cs="Arial" w:hint="cs"/>
          <w:sz w:val="24"/>
          <w:szCs w:val="24"/>
          <w:rtl/>
        </w:rPr>
        <w:t>:</w:t>
      </w:r>
      <w:r w:rsidRPr="004526D2">
        <w:rPr>
          <w:rFonts w:ascii="Arial" w:hAnsi="Arial" w:cs="Arial"/>
          <w:sz w:val="24"/>
          <w:szCs w:val="24"/>
          <w:rtl/>
        </w:rPr>
        <w:t xml:space="preserve"> חימום החלב לטמפרטורה של 73 מעלות ל-16 שניות לצורך פסטור</w:t>
      </w:r>
      <w:r w:rsidRPr="004526D2">
        <w:rPr>
          <w:rFonts w:ascii="Arial" w:hAnsi="Arial" w:cs="Arial" w:hint="cs"/>
          <w:sz w:val="24"/>
          <w:szCs w:val="24"/>
          <w:rtl/>
        </w:rPr>
        <w:t xml:space="preserve">= </w:t>
      </w:r>
      <w:r w:rsidRPr="004526D2">
        <w:rPr>
          <w:rFonts w:ascii="Arial" w:hAnsi="Arial" w:cs="Arial"/>
          <w:sz w:val="24"/>
          <w:szCs w:val="24"/>
          <w:rtl/>
        </w:rPr>
        <w:t>99.9% חיידקים מתים, 0.1% חיידקים חיים</w:t>
      </w:r>
    </w:p>
    <w:p w:rsidR="004526D2" w:rsidRPr="004526D2" w:rsidRDefault="004526D2" w:rsidP="00F37F1E">
      <w:pPr>
        <w:rPr>
          <w:rFonts w:ascii="Arial" w:hAnsi="Arial" w:cs="Arial"/>
          <w:sz w:val="24"/>
          <w:szCs w:val="24"/>
          <w:rtl/>
        </w:rPr>
      </w:pPr>
      <w:r w:rsidRPr="004526D2">
        <w:rPr>
          <w:rFonts w:ascii="Arial" w:hAnsi="Arial" w:cs="Arial"/>
          <w:b/>
          <w:bCs/>
          <w:sz w:val="24"/>
          <w:szCs w:val="24"/>
          <w:rtl/>
        </w:rPr>
        <w:t>עיקור</w:t>
      </w:r>
      <w:r w:rsidRPr="004526D2">
        <w:rPr>
          <w:rFonts w:ascii="Arial" w:hAnsi="Arial" w:cs="Arial" w:hint="cs"/>
          <w:b/>
          <w:bCs/>
          <w:sz w:val="24"/>
          <w:szCs w:val="24"/>
          <w:rtl/>
        </w:rPr>
        <w:t xml:space="preserve"> החלב: </w:t>
      </w:r>
      <w:r w:rsidRPr="004526D2">
        <w:rPr>
          <w:rFonts w:ascii="Arial" w:hAnsi="Arial" w:cs="Arial"/>
          <w:sz w:val="24"/>
          <w:szCs w:val="24"/>
          <w:rtl/>
        </w:rPr>
        <w:t>חימום החלב לטמפרטורה של 140 מעלות ל-3 שניות לצורך עיקור</w:t>
      </w:r>
      <w:r w:rsidRPr="004526D2">
        <w:rPr>
          <w:rFonts w:ascii="Arial" w:hAnsi="Arial" w:cs="Arial" w:hint="cs"/>
          <w:sz w:val="24"/>
          <w:szCs w:val="24"/>
          <w:rtl/>
        </w:rPr>
        <w:t xml:space="preserve"> = </w:t>
      </w:r>
      <w:r w:rsidRPr="004526D2">
        <w:rPr>
          <w:rFonts w:ascii="Arial" w:hAnsi="Arial" w:cs="Arial"/>
          <w:sz w:val="24"/>
          <w:szCs w:val="24"/>
          <w:rtl/>
        </w:rPr>
        <w:t>100% חיידקים מתים, 0% חיידקים חיים.</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בחלב יש ויטמין </w:t>
      </w:r>
      <w:r w:rsidRPr="004526D2">
        <w:rPr>
          <w:rFonts w:ascii="Arial" w:hAnsi="Arial" w:cs="Arial"/>
          <w:b/>
          <w:bCs/>
          <w:sz w:val="24"/>
          <w:szCs w:val="24"/>
        </w:rPr>
        <w:t>A</w:t>
      </w:r>
      <w:r w:rsidRPr="004526D2">
        <w:rPr>
          <w:rFonts w:ascii="Arial" w:hAnsi="Arial" w:cs="Arial"/>
          <w:sz w:val="24"/>
          <w:szCs w:val="24"/>
          <w:rtl/>
        </w:rPr>
        <w:t xml:space="preserve"> וויטמין </w:t>
      </w:r>
      <w:r w:rsidRPr="004526D2">
        <w:rPr>
          <w:rFonts w:ascii="Arial" w:hAnsi="Arial" w:cs="Arial"/>
          <w:b/>
          <w:bCs/>
          <w:sz w:val="24"/>
          <w:szCs w:val="24"/>
        </w:rPr>
        <w:t>D</w:t>
      </w:r>
      <w:r w:rsidRPr="004526D2">
        <w:rPr>
          <w:rFonts w:ascii="Arial" w:hAnsi="Arial" w:cs="Arial"/>
          <w:sz w:val="24"/>
          <w:szCs w:val="24"/>
          <w:rtl/>
        </w:rPr>
        <w:t xml:space="preserve"> אשר נקלטים בגוף </w:t>
      </w:r>
      <w:r w:rsidRPr="004526D2">
        <w:rPr>
          <w:rFonts w:ascii="Arial" w:hAnsi="Arial" w:cs="Arial"/>
          <w:sz w:val="24"/>
          <w:szCs w:val="24"/>
          <w:u w:val="single"/>
          <w:rtl/>
        </w:rPr>
        <w:t>רק</w:t>
      </w:r>
      <w:r w:rsidRPr="004526D2">
        <w:rPr>
          <w:rFonts w:ascii="Arial" w:hAnsi="Arial" w:cs="Arial"/>
          <w:sz w:val="24"/>
          <w:szCs w:val="24"/>
          <w:rtl/>
        </w:rPr>
        <w:t xml:space="preserve"> בנוכחות של </w:t>
      </w:r>
      <w:r w:rsidRPr="004526D2">
        <w:rPr>
          <w:rFonts w:ascii="Arial" w:hAnsi="Arial" w:cs="Arial"/>
          <w:b/>
          <w:bCs/>
          <w:sz w:val="24"/>
          <w:szCs w:val="24"/>
          <w:rtl/>
        </w:rPr>
        <w:t>שומן</w:t>
      </w:r>
      <w:r w:rsidRPr="004526D2">
        <w:rPr>
          <w:rFonts w:ascii="Arial" w:hAnsi="Arial" w:cs="Arial"/>
          <w:sz w:val="24"/>
          <w:szCs w:val="24"/>
          <w:rtl/>
        </w:rPr>
        <w:t xml:space="preserve">. </w:t>
      </w:r>
    </w:p>
    <w:p w:rsidR="004526D2" w:rsidRPr="004526D2" w:rsidRDefault="004526D2" w:rsidP="004526D2">
      <w:pPr>
        <w:rPr>
          <w:rFonts w:ascii="Arial" w:hAnsi="Arial" w:cs="Arial"/>
          <w:sz w:val="24"/>
          <w:szCs w:val="24"/>
          <w:rtl/>
        </w:rPr>
      </w:pPr>
      <w:r w:rsidRPr="004526D2">
        <w:rPr>
          <w:rFonts w:ascii="Arial" w:hAnsi="Arial" w:cs="Arial"/>
          <w:sz w:val="24"/>
          <w:szCs w:val="24"/>
          <w:rtl/>
        </w:rPr>
        <w:t xml:space="preserve">3.8% </w:t>
      </w:r>
      <w:r w:rsidRPr="004526D2">
        <w:rPr>
          <w:rFonts w:ascii="Arial" w:hAnsi="Arial" w:cs="Arial"/>
          <w:b/>
          <w:bCs/>
          <w:sz w:val="24"/>
          <w:szCs w:val="24"/>
          <w:rtl/>
        </w:rPr>
        <w:t>שומן</w:t>
      </w:r>
      <w:r w:rsidRPr="004526D2">
        <w:rPr>
          <w:rFonts w:ascii="Arial" w:hAnsi="Arial" w:cs="Arial"/>
          <w:sz w:val="24"/>
          <w:szCs w:val="24"/>
          <w:rtl/>
        </w:rPr>
        <w:t xml:space="preserve"> היא הכמות האופטימאלית של </w:t>
      </w:r>
      <w:r w:rsidRPr="004526D2">
        <w:rPr>
          <w:rFonts w:ascii="Arial" w:hAnsi="Arial" w:cs="Arial"/>
          <w:b/>
          <w:bCs/>
          <w:sz w:val="24"/>
          <w:szCs w:val="24"/>
          <w:rtl/>
        </w:rPr>
        <w:t>שומן</w:t>
      </w:r>
      <w:r w:rsidRPr="004526D2">
        <w:rPr>
          <w:rFonts w:ascii="Arial" w:hAnsi="Arial" w:cs="Arial"/>
          <w:sz w:val="24"/>
          <w:szCs w:val="24"/>
          <w:rtl/>
        </w:rPr>
        <w:t xml:space="preserve"> כדי להביא לקליטת </w:t>
      </w:r>
      <w:proofErr w:type="spellStart"/>
      <w:r w:rsidRPr="004526D2">
        <w:rPr>
          <w:rFonts w:ascii="Arial" w:hAnsi="Arial" w:cs="Arial"/>
          <w:sz w:val="24"/>
          <w:szCs w:val="24"/>
          <w:rtl/>
        </w:rPr>
        <w:t>הויטמינים</w:t>
      </w:r>
      <w:proofErr w:type="spellEnd"/>
      <w:r w:rsidRPr="004526D2">
        <w:rPr>
          <w:rFonts w:ascii="Arial" w:hAnsi="Arial" w:cs="Arial"/>
          <w:sz w:val="24"/>
          <w:szCs w:val="24"/>
          <w:rtl/>
        </w:rPr>
        <w:t xml:space="preserve">. לכן כל מוצרי החלב שהם סביב ה- 4% שומן הם הטובים ביותר: </w:t>
      </w:r>
      <w:r w:rsidRPr="004526D2">
        <w:rPr>
          <w:rFonts w:ascii="Arial" w:hAnsi="Arial" w:cs="Arial" w:hint="cs"/>
          <w:sz w:val="24"/>
          <w:szCs w:val="24"/>
          <w:rtl/>
        </w:rPr>
        <w:t xml:space="preserve"> </w:t>
      </w:r>
      <w:r w:rsidRPr="004526D2">
        <w:rPr>
          <w:rFonts w:ascii="Arial" w:hAnsi="Arial" w:cs="Arial"/>
          <w:sz w:val="24"/>
          <w:szCs w:val="24"/>
          <w:rtl/>
        </w:rPr>
        <w:t xml:space="preserve">גבינה 5% , חלב 3% , יוגורט 3% </w:t>
      </w:r>
      <w:proofErr w:type="spellStart"/>
      <w:r w:rsidRPr="004526D2">
        <w:rPr>
          <w:rFonts w:ascii="Arial" w:hAnsi="Arial" w:cs="Arial"/>
          <w:sz w:val="24"/>
          <w:szCs w:val="24"/>
          <w:rtl/>
        </w:rPr>
        <w:t>וכו</w:t>
      </w:r>
      <w:proofErr w:type="spellEnd"/>
      <w:r w:rsidRPr="004526D2">
        <w:rPr>
          <w:rFonts w:ascii="Arial" w:hAnsi="Arial" w:cs="Arial"/>
          <w:sz w:val="24"/>
          <w:szCs w:val="24"/>
          <w:rtl/>
        </w:rPr>
        <w:t xml:space="preserve">'. </w:t>
      </w:r>
    </w:p>
    <w:p w:rsidR="004526D2" w:rsidRDefault="004526D2" w:rsidP="004526D2">
      <w:pPr>
        <w:rPr>
          <w:rFonts w:ascii="Arial" w:hAnsi="Arial" w:cs="Arial"/>
          <w:sz w:val="24"/>
          <w:szCs w:val="24"/>
          <w:rtl/>
        </w:rPr>
      </w:pPr>
      <w:r w:rsidRPr="004526D2">
        <w:rPr>
          <w:rFonts w:ascii="Arial" w:hAnsi="Arial" w:cs="Arial"/>
          <w:sz w:val="24"/>
          <w:szCs w:val="24"/>
          <w:rtl/>
        </w:rPr>
        <w:t>כדי שה</w:t>
      </w:r>
      <w:r w:rsidRPr="004526D2">
        <w:rPr>
          <w:rFonts w:ascii="Arial" w:hAnsi="Arial" w:cs="Arial"/>
          <w:b/>
          <w:bCs/>
          <w:sz w:val="24"/>
          <w:szCs w:val="24"/>
          <w:rtl/>
        </w:rPr>
        <w:t>סידן</w:t>
      </w:r>
      <w:r w:rsidRPr="004526D2">
        <w:rPr>
          <w:rFonts w:ascii="Arial" w:hAnsi="Arial" w:cs="Arial"/>
          <w:sz w:val="24"/>
          <w:szCs w:val="24"/>
          <w:rtl/>
        </w:rPr>
        <w:t xml:space="preserve">, שנמצא בחלב, ייספג בגוף - דרושה נוכחות של ויטמין </w:t>
      </w:r>
      <w:r w:rsidRPr="004526D2">
        <w:rPr>
          <w:rFonts w:ascii="Arial" w:hAnsi="Arial" w:cs="Arial"/>
          <w:b/>
          <w:bCs/>
          <w:sz w:val="24"/>
          <w:szCs w:val="24"/>
        </w:rPr>
        <w:t>D</w:t>
      </w:r>
      <w:r w:rsidRPr="004526D2">
        <w:rPr>
          <w:rFonts w:ascii="Arial" w:hAnsi="Arial" w:cs="Arial"/>
          <w:sz w:val="24"/>
          <w:szCs w:val="24"/>
          <w:rtl/>
        </w:rPr>
        <w:t xml:space="preserve"> וכן מעט </w:t>
      </w:r>
      <w:r w:rsidRPr="004526D2">
        <w:rPr>
          <w:rFonts w:ascii="Arial" w:hAnsi="Arial" w:cs="Arial"/>
          <w:b/>
          <w:bCs/>
          <w:sz w:val="24"/>
          <w:szCs w:val="24"/>
          <w:rtl/>
        </w:rPr>
        <w:t>שומן</w:t>
      </w:r>
      <w:r w:rsidRPr="004526D2">
        <w:rPr>
          <w:rFonts w:ascii="Arial" w:hAnsi="Arial" w:cs="Arial"/>
          <w:sz w:val="24"/>
          <w:szCs w:val="24"/>
          <w:rtl/>
        </w:rPr>
        <w:t xml:space="preserve">. </w:t>
      </w:r>
    </w:p>
    <w:p w:rsidR="006B308B" w:rsidRPr="006B308B" w:rsidRDefault="006B308B" w:rsidP="004526D2">
      <w:pPr>
        <w:rPr>
          <w:rFonts w:ascii="Arial" w:hAnsi="Arial" w:cs="Guttman Yad-Brush"/>
          <w:sz w:val="32"/>
          <w:szCs w:val="32"/>
          <w:rtl/>
        </w:rPr>
      </w:pPr>
      <w:r w:rsidRPr="006B308B">
        <w:rPr>
          <w:rFonts w:ascii="Arial" w:hAnsi="Arial" w:cs="Guttman Yad-Brush" w:hint="cs"/>
          <w:sz w:val="32"/>
          <w:szCs w:val="32"/>
          <w:rtl/>
        </w:rPr>
        <w:t>עבודת סיכום:</w:t>
      </w:r>
    </w:p>
    <w:p w:rsidR="004526D2" w:rsidRPr="004526D2" w:rsidRDefault="004526D2" w:rsidP="004526D2">
      <w:pPr>
        <w:pStyle w:val="ab"/>
        <w:rPr>
          <w:rFonts w:ascii="Arial" w:hAnsi="Arial" w:cs="Arial"/>
          <w:sz w:val="24"/>
          <w:szCs w:val="24"/>
          <w:rtl/>
          <w:lang w:eastAsia="en-US"/>
        </w:rPr>
      </w:pP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2.      </w:t>
      </w:r>
      <w:r w:rsidRPr="004526D2">
        <w:rPr>
          <w:rFonts w:ascii="Arial" w:hAnsi="Arial" w:cs="Arial"/>
          <w:sz w:val="24"/>
          <w:szCs w:val="24"/>
          <w:rtl/>
          <w:lang w:eastAsia="en-US"/>
        </w:rPr>
        <w:t>היסודות המרכיבים את החלבון הם</w:t>
      </w:r>
      <w:r w:rsidRPr="004526D2">
        <w:rPr>
          <w:rFonts w:ascii="Arial" w:hAnsi="Arial" w:cs="Arial" w:hint="cs"/>
          <w:sz w:val="24"/>
          <w:szCs w:val="24"/>
          <w:rtl/>
          <w:lang w:eastAsia="en-US"/>
        </w:rPr>
        <w:t>:</w:t>
      </w:r>
      <w:r w:rsidRPr="004526D2">
        <w:rPr>
          <w:rFonts w:ascii="Arial" w:hAnsi="Arial" w:cs="Arial"/>
          <w:sz w:val="24"/>
          <w:szCs w:val="24"/>
          <w:rtl/>
          <w:lang w:eastAsia="en-US"/>
        </w:rPr>
        <w:t>____________________</w:t>
      </w:r>
      <w:r w:rsidRPr="004526D2">
        <w:rPr>
          <w:rFonts w:ascii="Arial" w:hAnsi="Arial" w:cs="Arial" w:hint="cs"/>
          <w:sz w:val="24"/>
          <w:szCs w:val="24"/>
          <w:rtl/>
          <w:lang w:eastAsia="en-US"/>
        </w:rPr>
        <w:t>_____________________</w:t>
      </w:r>
    </w:p>
    <w:p w:rsidR="004526D2" w:rsidRPr="004526D2" w:rsidRDefault="004526D2" w:rsidP="004526D2">
      <w:pPr>
        <w:pStyle w:val="ab"/>
        <w:spacing w:line="360" w:lineRule="auto"/>
        <w:ind w:right="360"/>
        <w:rPr>
          <w:rFonts w:ascii="Arial" w:hAnsi="Arial" w:cs="Arial"/>
          <w:sz w:val="24"/>
          <w:szCs w:val="24"/>
          <w:rtl/>
          <w:lang w:eastAsia="en-US"/>
        </w:rPr>
      </w:pPr>
      <w:r w:rsidRPr="004526D2">
        <w:rPr>
          <w:rFonts w:ascii="Arial" w:hAnsi="Arial" w:cs="Arial" w:hint="cs"/>
          <w:sz w:val="24"/>
          <w:szCs w:val="24"/>
          <w:rtl/>
          <w:lang w:eastAsia="en-US"/>
        </w:rPr>
        <w:t xml:space="preserve">3.      </w:t>
      </w:r>
      <w:r w:rsidRPr="004526D2">
        <w:rPr>
          <w:rFonts w:ascii="Arial" w:hAnsi="Arial" w:cs="Arial"/>
          <w:sz w:val="24"/>
          <w:szCs w:val="24"/>
          <w:rtl/>
          <w:lang w:eastAsia="en-US"/>
        </w:rPr>
        <w:t>היסוד המאפיין את החלבון בלבד הוא</w:t>
      </w:r>
      <w:r w:rsidRPr="004526D2">
        <w:rPr>
          <w:rFonts w:ascii="Arial" w:hAnsi="Arial" w:cs="Arial" w:hint="cs"/>
          <w:sz w:val="24"/>
          <w:szCs w:val="24"/>
          <w:rtl/>
          <w:lang w:eastAsia="en-US"/>
        </w:rPr>
        <w:t>:</w:t>
      </w:r>
      <w:r w:rsidRPr="004526D2">
        <w:rPr>
          <w:rFonts w:ascii="Arial" w:hAnsi="Arial" w:cs="Arial"/>
          <w:sz w:val="24"/>
          <w:szCs w:val="24"/>
          <w:rtl/>
          <w:lang w:eastAsia="en-US"/>
        </w:rPr>
        <w:t>________</w:t>
      </w:r>
      <w:r w:rsidRPr="004526D2">
        <w:rPr>
          <w:rFonts w:ascii="Arial" w:hAnsi="Arial" w:cs="Arial" w:hint="cs"/>
          <w:sz w:val="24"/>
          <w:szCs w:val="24"/>
          <w:rtl/>
          <w:lang w:eastAsia="en-US"/>
        </w:rPr>
        <w:t>__</w:t>
      </w:r>
    </w:p>
    <w:p w:rsidR="004526D2" w:rsidRPr="004526D2" w:rsidRDefault="004526D2" w:rsidP="004526D2">
      <w:pPr>
        <w:pStyle w:val="ab"/>
        <w:spacing w:line="360" w:lineRule="auto"/>
        <w:ind w:right="360"/>
        <w:rPr>
          <w:rFonts w:ascii="Arial" w:hAnsi="Arial" w:cs="Arial"/>
          <w:sz w:val="24"/>
          <w:szCs w:val="24"/>
          <w:rtl/>
          <w:lang w:eastAsia="en-US"/>
        </w:rPr>
      </w:pPr>
      <w:r w:rsidRPr="004526D2">
        <w:rPr>
          <w:rFonts w:ascii="Arial" w:hAnsi="Arial" w:cs="Arial" w:hint="cs"/>
          <w:sz w:val="24"/>
          <w:szCs w:val="24"/>
          <w:rtl/>
          <w:lang w:eastAsia="en-US"/>
        </w:rPr>
        <w:t xml:space="preserve">4.      </w:t>
      </w:r>
      <w:r w:rsidRPr="004526D2">
        <w:rPr>
          <w:rFonts w:ascii="Arial" w:hAnsi="Arial" w:cs="Arial"/>
          <w:sz w:val="24"/>
          <w:szCs w:val="24"/>
          <w:rtl/>
          <w:lang w:eastAsia="en-US"/>
        </w:rPr>
        <w:t>יחידת המבנה של החלבון נקראת</w:t>
      </w:r>
      <w:r w:rsidRPr="004526D2">
        <w:rPr>
          <w:rFonts w:ascii="Arial" w:hAnsi="Arial" w:cs="Arial" w:hint="cs"/>
          <w:sz w:val="24"/>
          <w:szCs w:val="24"/>
          <w:rtl/>
          <w:lang w:eastAsia="en-US"/>
        </w:rPr>
        <w:t>: _____</w:t>
      </w:r>
      <w:r w:rsidRPr="004526D2">
        <w:rPr>
          <w:rFonts w:ascii="Arial" w:hAnsi="Arial" w:cs="Arial"/>
          <w:sz w:val="24"/>
          <w:szCs w:val="24"/>
          <w:rtl/>
          <w:lang w:eastAsia="en-US"/>
        </w:rPr>
        <w:t>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5.     </w:t>
      </w:r>
      <w:r w:rsidRPr="004526D2">
        <w:rPr>
          <w:rFonts w:ascii="Arial" w:hAnsi="Arial" w:cs="Arial"/>
          <w:sz w:val="24"/>
          <w:szCs w:val="24"/>
          <w:rtl/>
          <w:lang w:eastAsia="en-US"/>
        </w:rPr>
        <w:t xml:space="preserve">שלושת החלקים ביחידת המבנה </w:t>
      </w:r>
      <w:r w:rsidRPr="004526D2">
        <w:rPr>
          <w:rFonts w:ascii="Arial" w:hAnsi="Arial" w:cs="Arial" w:hint="cs"/>
          <w:sz w:val="24"/>
          <w:szCs w:val="24"/>
          <w:rtl/>
          <w:lang w:eastAsia="en-US"/>
        </w:rPr>
        <w:t>של החלבון הם: _______________    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sz w:val="24"/>
          <w:szCs w:val="24"/>
          <w:rtl/>
          <w:lang w:eastAsia="en-US"/>
        </w:rPr>
        <w:t xml:space="preserve">________________ </w:t>
      </w:r>
    </w:p>
    <w:p w:rsidR="004526D2" w:rsidRPr="004526D2" w:rsidRDefault="004526D2" w:rsidP="004526D2">
      <w:pPr>
        <w:pStyle w:val="ab"/>
        <w:tabs>
          <w:tab w:val="left" w:pos="9360"/>
        </w:tabs>
        <w:spacing w:line="360" w:lineRule="auto"/>
        <w:rPr>
          <w:rFonts w:ascii="Arial" w:hAnsi="Arial" w:cs="Arial"/>
          <w:sz w:val="24"/>
          <w:szCs w:val="24"/>
          <w:rtl/>
          <w:lang w:eastAsia="en-US"/>
        </w:rPr>
      </w:pPr>
      <w:r w:rsidRPr="004526D2">
        <w:rPr>
          <w:rFonts w:ascii="Arial" w:hAnsi="Arial" w:cs="Arial" w:hint="cs"/>
          <w:sz w:val="24"/>
          <w:szCs w:val="24"/>
          <w:rtl/>
          <w:lang w:eastAsia="en-US"/>
        </w:rPr>
        <w:t>6</w:t>
      </w:r>
      <w:r w:rsidRPr="004526D2">
        <w:rPr>
          <w:rFonts w:ascii="Arial" w:hAnsi="Arial" w:cs="Arial"/>
          <w:sz w:val="24"/>
          <w:szCs w:val="24"/>
          <w:rtl/>
          <w:lang w:eastAsia="en-US"/>
        </w:rPr>
        <w:t>.</w:t>
      </w:r>
      <w:r w:rsidRPr="004526D2">
        <w:rPr>
          <w:rFonts w:ascii="Arial" w:hAnsi="Arial" w:cs="Arial" w:hint="cs"/>
          <w:sz w:val="24"/>
          <w:szCs w:val="24"/>
          <w:rtl/>
          <w:lang w:eastAsia="en-US"/>
        </w:rPr>
        <w:t xml:space="preserve">   </w:t>
      </w:r>
      <w:r w:rsidRPr="004526D2">
        <w:rPr>
          <w:rFonts w:ascii="Arial" w:hAnsi="Arial" w:cs="Arial"/>
          <w:sz w:val="24"/>
          <w:szCs w:val="24"/>
          <w:rtl/>
          <w:lang w:eastAsia="en-US"/>
        </w:rPr>
        <w:t>איך מכונה הקשר הנוצר כתוצאה מהתחברות חומצות אמיניות ביניהן?________</w:t>
      </w:r>
      <w:r w:rsidRPr="004526D2">
        <w:rPr>
          <w:rFonts w:ascii="Arial" w:hAnsi="Arial" w:cs="Arial" w:hint="cs"/>
          <w:sz w:val="24"/>
          <w:szCs w:val="24"/>
          <w:rtl/>
          <w:lang w:eastAsia="en-US"/>
        </w:rPr>
        <w:t>___________</w:t>
      </w:r>
    </w:p>
    <w:p w:rsidR="004526D2" w:rsidRPr="004526D2" w:rsidRDefault="004526D2" w:rsidP="004526D2">
      <w:pPr>
        <w:pStyle w:val="ab"/>
        <w:spacing w:line="360" w:lineRule="auto"/>
        <w:ind w:right="360"/>
        <w:rPr>
          <w:rFonts w:ascii="Arial" w:hAnsi="Arial" w:cs="Arial"/>
          <w:sz w:val="24"/>
          <w:szCs w:val="24"/>
          <w:lang w:eastAsia="en-US"/>
        </w:rPr>
      </w:pPr>
      <w:r w:rsidRPr="004526D2">
        <w:rPr>
          <w:rFonts w:ascii="Arial" w:hAnsi="Arial" w:cs="Arial" w:hint="cs"/>
          <w:sz w:val="24"/>
          <w:szCs w:val="24"/>
          <w:rtl/>
          <w:lang w:eastAsia="en-US"/>
        </w:rPr>
        <w:t>7</w:t>
      </w:r>
      <w:r w:rsidRPr="004526D2">
        <w:rPr>
          <w:rFonts w:ascii="Arial" w:hAnsi="Arial" w:cs="Arial"/>
          <w:sz w:val="24"/>
          <w:szCs w:val="24"/>
          <w:rtl/>
          <w:lang w:eastAsia="en-US"/>
        </w:rPr>
        <w:t>.</w:t>
      </w:r>
      <w:r w:rsidRPr="004526D2">
        <w:rPr>
          <w:rFonts w:ascii="Arial" w:hAnsi="Arial" w:cs="Arial" w:hint="cs"/>
          <w:sz w:val="24"/>
          <w:szCs w:val="24"/>
          <w:rtl/>
          <w:lang w:eastAsia="en-US"/>
        </w:rPr>
        <w:t xml:space="preserve">   </w:t>
      </w:r>
      <w:r w:rsidRPr="004526D2">
        <w:rPr>
          <w:rFonts w:ascii="Arial" w:hAnsi="Arial" w:cs="Arial"/>
          <w:sz w:val="24"/>
          <w:szCs w:val="24"/>
          <w:rtl/>
          <w:lang w:eastAsia="en-US"/>
        </w:rPr>
        <w:t xml:space="preserve">הגדר: </w:t>
      </w:r>
      <w:proofErr w:type="spellStart"/>
      <w:r w:rsidRPr="004526D2">
        <w:rPr>
          <w:rFonts w:ascii="Arial" w:hAnsi="Arial" w:cs="Arial"/>
          <w:sz w:val="24"/>
          <w:szCs w:val="24"/>
          <w:rtl/>
          <w:lang w:eastAsia="en-US"/>
        </w:rPr>
        <w:t>דיפפטיד</w:t>
      </w:r>
      <w:proofErr w:type="spellEnd"/>
      <w:r w:rsidRPr="004526D2">
        <w:rPr>
          <w:rFonts w:ascii="Arial" w:hAnsi="Arial" w:cs="Arial"/>
          <w:sz w:val="24"/>
          <w:szCs w:val="24"/>
          <w:rtl/>
          <w:lang w:eastAsia="en-US"/>
        </w:rPr>
        <w:t>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sz w:val="24"/>
          <w:szCs w:val="24"/>
          <w:rtl/>
          <w:lang w:eastAsia="en-US"/>
        </w:rPr>
        <w:t xml:space="preserve">     </w:t>
      </w:r>
      <w:r w:rsidRPr="004526D2">
        <w:rPr>
          <w:rFonts w:ascii="Arial" w:hAnsi="Arial" w:cs="Arial" w:hint="cs"/>
          <w:sz w:val="24"/>
          <w:szCs w:val="24"/>
          <w:rtl/>
          <w:lang w:eastAsia="en-US"/>
        </w:rPr>
        <w:t xml:space="preserve">        </w:t>
      </w:r>
      <w:r w:rsidRPr="004526D2">
        <w:rPr>
          <w:rFonts w:ascii="Arial" w:hAnsi="Arial" w:cs="Arial"/>
          <w:sz w:val="24"/>
          <w:szCs w:val="24"/>
          <w:rtl/>
          <w:lang w:eastAsia="en-US"/>
        </w:rPr>
        <w:t xml:space="preserve"> </w:t>
      </w:r>
      <w:proofErr w:type="spellStart"/>
      <w:r w:rsidRPr="004526D2">
        <w:rPr>
          <w:rFonts w:ascii="Arial" w:hAnsi="Arial" w:cs="Arial"/>
          <w:sz w:val="24"/>
          <w:szCs w:val="24"/>
          <w:rtl/>
          <w:lang w:eastAsia="en-US"/>
        </w:rPr>
        <w:t>טריפפטיד</w:t>
      </w:r>
      <w:proofErr w:type="spellEnd"/>
      <w:r w:rsidRPr="004526D2">
        <w:rPr>
          <w:rFonts w:ascii="Arial" w:hAnsi="Arial" w:cs="Arial"/>
          <w:sz w:val="24"/>
          <w:szCs w:val="24"/>
          <w:rtl/>
          <w:lang w:eastAsia="en-US"/>
        </w:rPr>
        <w:t>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sz w:val="24"/>
          <w:szCs w:val="24"/>
          <w:rtl/>
          <w:lang w:eastAsia="en-US"/>
        </w:rPr>
        <w:t xml:space="preserve">      </w:t>
      </w:r>
      <w:r w:rsidRPr="004526D2">
        <w:rPr>
          <w:rFonts w:ascii="Arial" w:hAnsi="Arial" w:cs="Arial" w:hint="cs"/>
          <w:sz w:val="24"/>
          <w:szCs w:val="24"/>
          <w:rtl/>
          <w:lang w:eastAsia="en-US"/>
        </w:rPr>
        <w:t xml:space="preserve">        </w:t>
      </w:r>
      <w:proofErr w:type="spellStart"/>
      <w:r w:rsidRPr="004526D2">
        <w:rPr>
          <w:rFonts w:ascii="Arial" w:hAnsi="Arial" w:cs="Arial"/>
          <w:sz w:val="24"/>
          <w:szCs w:val="24"/>
          <w:rtl/>
          <w:lang w:eastAsia="en-US"/>
        </w:rPr>
        <w:t>פוליפפטיד</w:t>
      </w:r>
      <w:proofErr w:type="spellEnd"/>
      <w:r w:rsidRPr="004526D2">
        <w:rPr>
          <w:rFonts w:ascii="Arial" w:hAnsi="Arial" w:cs="Arial"/>
          <w:sz w:val="24"/>
          <w:szCs w:val="24"/>
          <w:rtl/>
          <w:lang w:eastAsia="en-US"/>
        </w:rPr>
        <w:t>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8.   תאר את המבנה הביולוגי של החלבון:_________________________________________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lastRenderedPageBreak/>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9</w:t>
      </w:r>
      <w:r w:rsidRPr="004526D2">
        <w:rPr>
          <w:rFonts w:ascii="Arial" w:hAnsi="Arial" w:cs="Arial"/>
          <w:sz w:val="24"/>
          <w:szCs w:val="24"/>
          <w:rtl/>
        </w:rPr>
        <w:t>.   מספר החלבונים בטבע מגיע לכדי אלפים. מספר יחידות הבניין הוא רק</w:t>
      </w:r>
      <w:r w:rsidRPr="004526D2">
        <w:rPr>
          <w:rFonts w:ascii="Arial" w:hAnsi="Arial" w:cs="Arial" w:hint="cs"/>
          <w:sz w:val="24"/>
          <w:szCs w:val="24"/>
          <w:rtl/>
        </w:rPr>
        <w:t xml:space="preserve"> כ-</w:t>
      </w:r>
      <w:r w:rsidRPr="004526D2">
        <w:rPr>
          <w:rFonts w:ascii="Arial" w:hAnsi="Arial" w:cs="Arial"/>
          <w:sz w:val="24"/>
          <w:szCs w:val="24"/>
          <w:rtl/>
        </w:rPr>
        <w:t xml:space="preserve"> 22. כיצד הדבר ייתכן?</w:t>
      </w:r>
      <w:r w:rsidRPr="004526D2">
        <w:rPr>
          <w:rFonts w:hint="cs"/>
          <w:sz w:val="24"/>
          <w:szCs w:val="24"/>
          <w:rtl/>
        </w:rPr>
        <w:t xml:space="preserve"> </w:t>
      </w:r>
      <w:r w:rsidRPr="004526D2">
        <w:rPr>
          <w:sz w:val="24"/>
          <w:szCs w:val="24"/>
          <w:rtl/>
        </w:rPr>
        <w:br/>
        <w:t>____________________________________________________________________________________________________________________________________________________________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sz w:val="24"/>
          <w:szCs w:val="24"/>
          <w:rtl/>
          <w:lang w:eastAsia="en-US"/>
        </w:rPr>
        <w:t>__________________________________________________</w:t>
      </w:r>
      <w:r w:rsidRPr="004526D2">
        <w:rPr>
          <w:rFonts w:ascii="Arial" w:hAnsi="Arial" w:cs="Arial" w:hint="cs"/>
          <w:sz w:val="24"/>
          <w:szCs w:val="24"/>
          <w:rtl/>
          <w:lang w:eastAsia="en-US"/>
        </w:rPr>
        <w:t>____________________</w:t>
      </w:r>
    </w:p>
    <w:p w:rsidR="004526D2" w:rsidRPr="004526D2" w:rsidRDefault="004526D2" w:rsidP="004526D2">
      <w:pPr>
        <w:pStyle w:val="ab"/>
        <w:tabs>
          <w:tab w:val="left" w:pos="9360"/>
        </w:tabs>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10.  </w:t>
      </w:r>
      <w:r w:rsidRPr="004526D2">
        <w:rPr>
          <w:rFonts w:ascii="Arial" w:hAnsi="Arial" w:cs="Arial"/>
          <w:sz w:val="24"/>
          <w:szCs w:val="24"/>
          <w:rtl/>
          <w:lang w:eastAsia="en-US"/>
        </w:rPr>
        <w:t>באיזה גיל צריכת החלבון גדולה ביותר___________</w:t>
      </w:r>
      <w:r w:rsidRPr="004526D2">
        <w:rPr>
          <w:rFonts w:ascii="Arial" w:hAnsi="Arial" w:cs="Arial" w:hint="cs"/>
          <w:sz w:val="24"/>
          <w:szCs w:val="24"/>
          <w:rtl/>
          <w:lang w:eastAsia="en-US"/>
        </w:rPr>
        <w:t xml:space="preserve"> </w:t>
      </w:r>
      <w:r w:rsidRPr="004526D2">
        <w:rPr>
          <w:rFonts w:ascii="Arial" w:hAnsi="Arial" w:cs="Arial"/>
          <w:sz w:val="24"/>
          <w:szCs w:val="24"/>
          <w:rtl/>
          <w:lang w:eastAsia="en-US"/>
        </w:rPr>
        <w:t xml:space="preserve"> </w:t>
      </w:r>
      <w:r w:rsidRPr="004526D2">
        <w:rPr>
          <w:rFonts w:ascii="Arial" w:hAnsi="Arial" w:cs="Arial" w:hint="cs"/>
          <w:sz w:val="24"/>
          <w:szCs w:val="24"/>
          <w:rtl/>
          <w:lang w:eastAsia="en-US"/>
        </w:rPr>
        <w:t>מ</w:t>
      </w:r>
      <w:r w:rsidRPr="004526D2">
        <w:rPr>
          <w:rFonts w:ascii="Arial" w:hAnsi="Arial" w:cs="Arial"/>
          <w:sz w:val="24"/>
          <w:szCs w:val="24"/>
          <w:rtl/>
          <w:lang w:eastAsia="en-US"/>
        </w:rPr>
        <w:t>דוע?</w:t>
      </w:r>
      <w:r w:rsidRPr="004526D2">
        <w:rPr>
          <w:rFonts w:ascii="Arial" w:hAnsi="Arial" w:cs="Arial" w:hint="cs"/>
          <w:sz w:val="24"/>
          <w:szCs w:val="24"/>
          <w:rtl/>
          <w:lang w:eastAsia="en-US"/>
        </w:rPr>
        <w:t xml:space="preserve"> </w:t>
      </w:r>
      <w:r w:rsidRPr="004526D2">
        <w:rPr>
          <w:rFonts w:ascii="Arial" w:hAnsi="Arial" w:cs="Arial"/>
          <w:sz w:val="24"/>
          <w:szCs w:val="24"/>
          <w:rtl/>
          <w:lang w:eastAsia="en-US"/>
        </w:rPr>
        <w:t>_________________</w:t>
      </w:r>
      <w:r w:rsidRPr="004526D2">
        <w:rPr>
          <w:rFonts w:ascii="Arial" w:hAnsi="Arial" w:cs="Arial" w:hint="cs"/>
          <w:sz w:val="24"/>
          <w:szCs w:val="24"/>
          <w:rtl/>
          <w:lang w:eastAsia="en-US"/>
        </w:rPr>
        <w:t xml:space="preserve">_______      </w:t>
      </w:r>
      <w:r w:rsidRPr="004526D2">
        <w:rPr>
          <w:rFonts w:ascii="Arial" w:hAnsi="Arial" w:cs="Arial"/>
          <w:sz w:val="24"/>
          <w:szCs w:val="24"/>
          <w:rtl/>
          <w:lang w:eastAsia="en-US"/>
        </w:rPr>
        <w:t>________________________________</w:t>
      </w:r>
      <w:r w:rsidRPr="004526D2">
        <w:rPr>
          <w:rFonts w:ascii="Arial" w:hAnsi="Arial" w:cs="Arial" w:hint="cs"/>
          <w:sz w:val="24"/>
          <w:szCs w:val="24"/>
          <w:rtl/>
          <w:lang w:eastAsia="en-US"/>
        </w:rPr>
        <w:t>______________________________________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11.   </w:t>
      </w:r>
      <w:r w:rsidRPr="004526D2">
        <w:rPr>
          <w:rFonts w:ascii="Arial" w:hAnsi="Arial" w:cs="Arial"/>
          <w:sz w:val="24"/>
          <w:szCs w:val="24"/>
          <w:rtl/>
          <w:lang w:eastAsia="en-US"/>
        </w:rPr>
        <w:t>באיזה תקופה נשים צורכות יותר חלבון_____________</w:t>
      </w:r>
      <w:r w:rsidRPr="004526D2">
        <w:rPr>
          <w:rFonts w:ascii="Arial" w:hAnsi="Arial" w:cs="Arial" w:hint="cs"/>
          <w:sz w:val="24"/>
          <w:szCs w:val="24"/>
          <w:rtl/>
          <w:lang w:eastAsia="en-US"/>
        </w:rPr>
        <w:t>________  מד</w:t>
      </w:r>
      <w:r w:rsidRPr="004526D2">
        <w:rPr>
          <w:rFonts w:ascii="Arial" w:hAnsi="Arial" w:cs="Arial"/>
          <w:sz w:val="24"/>
          <w:szCs w:val="24"/>
          <w:rtl/>
          <w:lang w:eastAsia="en-US"/>
        </w:rPr>
        <w:t>וע?</w:t>
      </w:r>
      <w:r w:rsidRPr="004526D2">
        <w:rPr>
          <w:rFonts w:ascii="Arial" w:hAnsi="Arial" w:cs="Arial" w:hint="cs"/>
          <w:sz w:val="24"/>
          <w:szCs w:val="24"/>
          <w:rtl/>
          <w:lang w:eastAsia="en-US"/>
        </w:rPr>
        <w:t xml:space="preserve"> _____________ ___</w:t>
      </w:r>
      <w:r w:rsidRPr="004526D2">
        <w:rPr>
          <w:rFonts w:ascii="Arial" w:hAnsi="Arial" w:cs="Arial"/>
          <w:sz w:val="24"/>
          <w:szCs w:val="24"/>
          <w:rtl/>
          <w:lang w:eastAsia="en-US"/>
        </w:rPr>
        <w:t>____________________________</w:t>
      </w:r>
      <w:r w:rsidRPr="004526D2">
        <w:rPr>
          <w:rFonts w:ascii="Arial" w:hAnsi="Arial" w:cs="Arial" w:hint="cs"/>
          <w:sz w:val="24"/>
          <w:szCs w:val="24"/>
          <w:rtl/>
          <w:lang w:eastAsia="en-US"/>
        </w:rPr>
        <w:t>_______________________________________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12.  </w:t>
      </w:r>
      <w:r w:rsidRPr="004526D2">
        <w:rPr>
          <w:rFonts w:ascii="Arial" w:hAnsi="Arial" w:cs="Arial"/>
          <w:sz w:val="24"/>
          <w:szCs w:val="24"/>
          <w:rtl/>
          <w:lang w:eastAsia="en-US"/>
        </w:rPr>
        <w:t xml:space="preserve">מהי כמות החלבון הדרושה </w:t>
      </w:r>
      <w:r w:rsidRPr="004526D2">
        <w:rPr>
          <w:rFonts w:ascii="Arial" w:hAnsi="Arial" w:cs="Arial" w:hint="cs"/>
          <w:sz w:val="24"/>
          <w:szCs w:val="24"/>
          <w:rtl/>
          <w:lang w:eastAsia="en-US"/>
        </w:rPr>
        <w:t>לבני נוער?________________________________________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13.  </w:t>
      </w:r>
      <w:r w:rsidRPr="004526D2">
        <w:rPr>
          <w:rFonts w:ascii="Arial" w:hAnsi="Arial" w:cs="Arial"/>
          <w:sz w:val="24"/>
          <w:szCs w:val="24"/>
          <w:rtl/>
          <w:lang w:eastAsia="en-US"/>
        </w:rPr>
        <w:t xml:space="preserve">האם יש הצדקה לירידה בכמות החלבון הנדרשת עם </w:t>
      </w:r>
      <w:proofErr w:type="spellStart"/>
      <w:r w:rsidRPr="004526D2">
        <w:rPr>
          <w:rFonts w:ascii="Arial" w:hAnsi="Arial" w:cs="Arial"/>
          <w:sz w:val="24"/>
          <w:szCs w:val="24"/>
          <w:rtl/>
          <w:lang w:eastAsia="en-US"/>
        </w:rPr>
        <w:t>העליה</w:t>
      </w:r>
      <w:proofErr w:type="spellEnd"/>
      <w:r w:rsidRPr="004526D2">
        <w:rPr>
          <w:rFonts w:ascii="Arial" w:hAnsi="Arial" w:cs="Arial"/>
          <w:sz w:val="24"/>
          <w:szCs w:val="24"/>
          <w:rtl/>
          <w:lang w:eastAsia="en-US"/>
        </w:rPr>
        <w:t xml:space="preserve"> בגיל?____</w:t>
      </w:r>
      <w:r w:rsidRPr="004526D2">
        <w:rPr>
          <w:rFonts w:ascii="Arial" w:hAnsi="Arial" w:cs="Arial" w:hint="cs"/>
          <w:sz w:val="24"/>
          <w:szCs w:val="24"/>
          <w:rtl/>
          <w:lang w:eastAsia="en-US"/>
        </w:rPr>
        <w:t>, מדוע? 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14.  </w:t>
      </w:r>
      <w:r w:rsidRPr="004526D2">
        <w:rPr>
          <w:rFonts w:ascii="Arial" w:hAnsi="Arial" w:cs="Arial"/>
          <w:sz w:val="24"/>
          <w:szCs w:val="24"/>
          <w:rtl/>
          <w:lang w:eastAsia="en-US"/>
        </w:rPr>
        <w:t>מדוע הקשיש זקוק לחלבון?</w:t>
      </w:r>
      <w:r w:rsidRPr="004526D2">
        <w:rPr>
          <w:rFonts w:ascii="Arial" w:hAnsi="Arial" w:cs="Arial" w:hint="cs"/>
          <w:sz w:val="24"/>
          <w:szCs w:val="24"/>
          <w:rtl/>
          <w:lang w:eastAsia="en-US"/>
        </w:rPr>
        <w:t xml:space="preserve"> _______________________________________________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sz w:val="24"/>
          <w:szCs w:val="24"/>
          <w:rtl/>
          <w:lang w:eastAsia="en-US"/>
        </w:rPr>
        <w:t>_____________________________________________</w:t>
      </w:r>
      <w:r w:rsidRPr="004526D2">
        <w:rPr>
          <w:rFonts w:ascii="Arial" w:hAnsi="Arial" w:cs="Arial" w:hint="cs"/>
          <w:sz w:val="24"/>
          <w:szCs w:val="24"/>
          <w:rtl/>
          <w:lang w:eastAsia="en-US"/>
        </w:rPr>
        <w:t>_________________________</w:t>
      </w:r>
    </w:p>
    <w:p w:rsidR="004526D2" w:rsidRPr="004526D2" w:rsidRDefault="004526D2" w:rsidP="004526D2">
      <w:pPr>
        <w:spacing w:line="360" w:lineRule="auto"/>
        <w:rPr>
          <w:rFonts w:ascii="Arial" w:hAnsi="Arial" w:cs="Arial"/>
          <w:sz w:val="24"/>
          <w:szCs w:val="24"/>
          <w:rtl/>
        </w:rPr>
      </w:pPr>
      <w:r w:rsidRPr="004526D2">
        <w:rPr>
          <w:rFonts w:hint="cs"/>
          <w:sz w:val="24"/>
          <w:szCs w:val="24"/>
          <w:rtl/>
        </w:rPr>
        <w:t>15</w:t>
      </w:r>
      <w:r w:rsidRPr="004526D2">
        <w:rPr>
          <w:rFonts w:ascii="Arial" w:hAnsi="Arial" w:cs="Arial"/>
          <w:sz w:val="24"/>
          <w:szCs w:val="24"/>
          <w:rtl/>
        </w:rPr>
        <w:t>.  מדוע לאחר מחלה ממושכת או פציעה קשה ממליצים על תוספת חלבון?_________________</w:t>
      </w:r>
      <w:r w:rsidRPr="004526D2">
        <w:rPr>
          <w:rFonts w:ascii="Arial" w:hAnsi="Arial" w:cs="Arial" w:hint="cs"/>
          <w:sz w:val="24"/>
          <w:szCs w:val="24"/>
          <w:rtl/>
        </w:rPr>
        <w:t>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1</w:t>
      </w:r>
      <w:r w:rsidRPr="004526D2">
        <w:rPr>
          <w:rFonts w:ascii="Arial" w:hAnsi="Arial" w:cs="Arial" w:hint="cs"/>
          <w:sz w:val="24"/>
          <w:szCs w:val="24"/>
          <w:rtl/>
        </w:rPr>
        <w:t>6</w:t>
      </w:r>
      <w:r w:rsidRPr="004526D2">
        <w:rPr>
          <w:rFonts w:ascii="Arial" w:hAnsi="Arial" w:cs="Arial"/>
          <w:sz w:val="24"/>
          <w:szCs w:val="24"/>
          <w:rtl/>
        </w:rPr>
        <w:t>.  מה מבטא "הערך הביולוגי של החלבון"?   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1</w:t>
      </w:r>
      <w:r w:rsidRPr="004526D2">
        <w:rPr>
          <w:rFonts w:ascii="Arial" w:hAnsi="Arial" w:cs="Arial" w:hint="cs"/>
          <w:sz w:val="24"/>
          <w:szCs w:val="24"/>
          <w:rtl/>
        </w:rPr>
        <w:t>7</w:t>
      </w:r>
      <w:r w:rsidRPr="004526D2">
        <w:rPr>
          <w:rFonts w:ascii="Arial" w:hAnsi="Arial" w:cs="Arial"/>
          <w:sz w:val="24"/>
          <w:szCs w:val="24"/>
          <w:rtl/>
        </w:rPr>
        <w:t>.  מזונות חלבוניים בעלי ערך ביולוגי גבוה באים ממזונות שמקורם הוא מן ה:__________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18.  ציין 3 מקורות מזון חלבוניים מהצומח 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19.  ציין 3 מקורות מזון חלבוניים מהחי 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20</w:t>
      </w:r>
      <w:r w:rsidRPr="004526D2">
        <w:rPr>
          <w:rFonts w:ascii="Arial" w:hAnsi="Arial" w:cs="Arial"/>
          <w:sz w:val="24"/>
          <w:szCs w:val="24"/>
          <w:rtl/>
        </w:rPr>
        <w:t>.  ציין 3 מזונות בעלי ערך ביולוגי-חלבוני נמוך:</w:t>
      </w:r>
      <w:r w:rsidRPr="004526D2">
        <w:rPr>
          <w:rFonts w:ascii="Arial" w:hAnsi="Arial" w:cs="Arial" w:hint="cs"/>
          <w:sz w:val="24"/>
          <w:szCs w:val="24"/>
          <w:rtl/>
        </w:rPr>
        <w:t>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21</w:t>
      </w:r>
      <w:r w:rsidRPr="004526D2">
        <w:rPr>
          <w:rFonts w:ascii="Arial" w:hAnsi="Arial" w:cs="Arial"/>
          <w:sz w:val="24"/>
          <w:szCs w:val="24"/>
          <w:rtl/>
        </w:rPr>
        <w:t xml:space="preserve">.  ציין 3 </w:t>
      </w:r>
      <w:r w:rsidRPr="004526D2">
        <w:rPr>
          <w:rFonts w:ascii="Arial" w:hAnsi="Arial" w:cs="Arial" w:hint="cs"/>
          <w:sz w:val="24"/>
          <w:szCs w:val="24"/>
          <w:rtl/>
        </w:rPr>
        <w:t>מזונות</w:t>
      </w:r>
      <w:r w:rsidRPr="004526D2">
        <w:rPr>
          <w:rFonts w:ascii="Arial" w:hAnsi="Arial" w:cs="Arial"/>
          <w:sz w:val="24"/>
          <w:szCs w:val="24"/>
          <w:rtl/>
        </w:rPr>
        <w:t xml:space="preserve"> בעלי ערך ביולוגי-חלבוני גבוה: ___________________________</w:t>
      </w:r>
      <w:r w:rsidRPr="004526D2">
        <w:rPr>
          <w:rFonts w:ascii="Arial" w:hAnsi="Arial" w:cs="Arial" w:hint="cs"/>
          <w:sz w:val="24"/>
          <w:szCs w:val="24"/>
          <w:rtl/>
        </w:rPr>
        <w:t>_______</w:t>
      </w:r>
      <w:r w:rsidRPr="004526D2">
        <w:rPr>
          <w:rFonts w:ascii="Arial" w:hAnsi="Arial" w:cs="Arial"/>
          <w:sz w:val="24"/>
          <w:szCs w:val="24"/>
          <w:rtl/>
        </w:rPr>
        <w:t>__</w:t>
      </w:r>
    </w:p>
    <w:p w:rsidR="004526D2" w:rsidRPr="004526D2" w:rsidRDefault="004526D2" w:rsidP="004526D2">
      <w:pPr>
        <w:pStyle w:val="ab"/>
        <w:pBdr>
          <w:bottom w:val="single" w:sz="12" w:space="1" w:color="auto"/>
        </w:pBdr>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22.  </w:t>
      </w:r>
      <w:r w:rsidRPr="004526D2">
        <w:rPr>
          <w:rFonts w:ascii="Arial" w:hAnsi="Arial" w:cs="Arial"/>
          <w:sz w:val="24"/>
          <w:szCs w:val="24"/>
          <w:rtl/>
          <w:lang w:eastAsia="en-US"/>
        </w:rPr>
        <w:t>חומצה אמינית חיונית היא</w:t>
      </w:r>
      <w:r w:rsidRPr="004526D2">
        <w:rPr>
          <w:rFonts w:ascii="Arial" w:hAnsi="Arial" w:cs="Arial" w:hint="cs"/>
          <w:sz w:val="24"/>
          <w:szCs w:val="24"/>
          <w:rtl/>
          <w:lang w:eastAsia="en-US"/>
        </w:rPr>
        <w:t>: ________________________________________________</w:t>
      </w:r>
    </w:p>
    <w:p w:rsidR="004526D2" w:rsidRPr="004526D2" w:rsidRDefault="004526D2" w:rsidP="004526D2">
      <w:pPr>
        <w:pStyle w:val="ab"/>
        <w:pBdr>
          <w:bottom w:val="single" w:sz="12" w:space="1" w:color="auto"/>
        </w:pBdr>
        <w:spacing w:line="360" w:lineRule="auto"/>
        <w:rPr>
          <w:rFonts w:ascii="Arial" w:hAnsi="Arial" w:cs="Arial"/>
          <w:sz w:val="24"/>
          <w:szCs w:val="24"/>
          <w:rtl/>
          <w:lang w:eastAsia="en-US"/>
        </w:rPr>
      </w:pPr>
      <w:r w:rsidRPr="004526D2">
        <w:rPr>
          <w:rFonts w:ascii="Arial" w:hAnsi="Arial" w:cs="Arial" w:hint="cs"/>
          <w:sz w:val="24"/>
          <w:szCs w:val="24"/>
          <w:rtl/>
          <w:lang w:eastAsia="en-US"/>
        </w:rPr>
        <w:t>23.   מה חשיבותו התזונתית של חלבון בעל ערך ביולוגי גבוה? ___________________________</w:t>
      </w:r>
    </w:p>
    <w:p w:rsidR="004526D2" w:rsidRPr="004526D2" w:rsidRDefault="004526D2" w:rsidP="004526D2">
      <w:pPr>
        <w:pStyle w:val="ab"/>
        <w:pBdr>
          <w:bottom w:val="single" w:sz="12" w:space="1" w:color="auto"/>
        </w:pBdr>
        <w:spacing w:line="360" w:lineRule="auto"/>
        <w:rPr>
          <w:rFonts w:ascii="Arial" w:hAnsi="Arial" w:cs="Arial"/>
          <w:sz w:val="24"/>
          <w:szCs w:val="24"/>
          <w:rtl/>
          <w:lang w:eastAsia="en-US"/>
        </w:rPr>
      </w:pPr>
      <w:r w:rsidRPr="004526D2">
        <w:rPr>
          <w:rFonts w:ascii="Arial" w:hAnsi="Arial" w:cs="Arial" w:hint="cs"/>
          <w:sz w:val="24"/>
          <w:szCs w:val="24"/>
          <w:rtl/>
          <w:lang w:eastAsia="en-US"/>
        </w:rPr>
        <w:t>______________________________________________________________________</w:t>
      </w:r>
    </w:p>
    <w:p w:rsidR="004526D2" w:rsidRPr="004526D2" w:rsidRDefault="004526D2" w:rsidP="004526D2">
      <w:pPr>
        <w:pStyle w:val="ab"/>
        <w:pBdr>
          <w:bottom w:val="single" w:sz="12" w:space="1" w:color="auto"/>
        </w:pBdr>
        <w:spacing w:line="360" w:lineRule="auto"/>
        <w:rPr>
          <w:rFonts w:ascii="Arial" w:hAnsi="Arial" w:cs="Arial"/>
          <w:sz w:val="24"/>
          <w:szCs w:val="24"/>
          <w:rtl/>
          <w:lang w:eastAsia="en-US"/>
        </w:rPr>
      </w:pP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24.  מדוע ייצור החלבון מהחי יקר?______________________________________________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25.  ציין 3 מזונות חלבוניים מהחי ו-3 מהצומח בהם יש 10% ויותר חלבון: ___________________</w:t>
      </w:r>
      <w:r w:rsidRPr="004526D2">
        <w:rPr>
          <w:rFonts w:ascii="Arial" w:hAnsi="Arial" w:cs="Arial" w:hint="cs"/>
          <w:sz w:val="24"/>
          <w:szCs w:val="24"/>
          <w:rtl/>
        </w:rPr>
        <w:b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26</w:t>
      </w:r>
      <w:r w:rsidRPr="004526D2">
        <w:rPr>
          <w:rFonts w:ascii="Arial" w:hAnsi="Arial" w:cs="Arial"/>
          <w:sz w:val="24"/>
          <w:szCs w:val="24"/>
          <w:rtl/>
        </w:rPr>
        <w:t>.</w:t>
      </w:r>
      <w:r w:rsidRPr="004526D2">
        <w:rPr>
          <w:rFonts w:ascii="Arial" w:hAnsi="Arial" w:cs="Arial" w:hint="cs"/>
          <w:sz w:val="24"/>
          <w:szCs w:val="24"/>
          <w:rtl/>
        </w:rPr>
        <w:t xml:space="preserve">  </w:t>
      </w:r>
      <w:r w:rsidRPr="004526D2">
        <w:rPr>
          <w:rFonts w:ascii="Arial" w:hAnsi="Arial" w:cs="Arial"/>
          <w:sz w:val="24"/>
          <w:szCs w:val="24"/>
          <w:rtl/>
        </w:rPr>
        <w:t>דוגמאות לחומצות אמיניות חיוניות:___________________________________________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lastRenderedPageBreak/>
        <w:t>27</w:t>
      </w:r>
      <w:r w:rsidRPr="004526D2">
        <w:rPr>
          <w:rFonts w:ascii="Arial" w:hAnsi="Arial" w:cs="Arial"/>
          <w:sz w:val="24"/>
          <w:szCs w:val="24"/>
          <w:rtl/>
        </w:rPr>
        <w:t>.  חומצה אמינית בלתי חיונית היא:____________________________________________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28.  </w:t>
      </w:r>
      <w:r w:rsidRPr="004526D2">
        <w:rPr>
          <w:rFonts w:ascii="Arial" w:hAnsi="Arial" w:cs="Arial"/>
          <w:sz w:val="24"/>
          <w:szCs w:val="24"/>
          <w:rtl/>
          <w:lang w:eastAsia="en-US"/>
        </w:rPr>
        <w:t>מהו חלבון חסר?_____________________________________</w:t>
      </w:r>
      <w:r w:rsidRPr="004526D2">
        <w:rPr>
          <w:rFonts w:ascii="Arial" w:hAnsi="Arial" w:cs="Arial" w:hint="cs"/>
          <w:sz w:val="24"/>
          <w:szCs w:val="24"/>
          <w:rtl/>
          <w:lang w:eastAsia="en-US"/>
        </w:rPr>
        <w:t>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29.  חלבון חסר נמצא </w:t>
      </w:r>
      <w:r w:rsidRPr="004526D2">
        <w:rPr>
          <w:rFonts w:ascii="Arial" w:hAnsi="Arial" w:cs="Arial"/>
          <w:sz w:val="24"/>
          <w:szCs w:val="24"/>
          <w:rtl/>
          <w:lang w:eastAsia="en-US"/>
        </w:rPr>
        <w:t>במזונות  ממקור________</w:t>
      </w:r>
      <w:r w:rsidRPr="004526D2">
        <w:rPr>
          <w:rFonts w:ascii="Arial" w:hAnsi="Arial" w:cs="Arial" w:hint="cs"/>
          <w:sz w:val="24"/>
          <w:szCs w:val="24"/>
          <w:rtl/>
          <w:lang w:eastAsia="en-US"/>
        </w:rPr>
        <w:t>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30</w:t>
      </w:r>
      <w:r w:rsidRPr="004526D2">
        <w:rPr>
          <w:rFonts w:ascii="Arial" w:hAnsi="Arial" w:cs="Arial"/>
          <w:sz w:val="24"/>
          <w:szCs w:val="24"/>
          <w:rtl/>
        </w:rPr>
        <w:t>.  מהו חלבון מלא?______________________________________ , הוא נמצא במזונות ממקור_____________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31. </w:t>
      </w:r>
      <w:r w:rsidRPr="004526D2">
        <w:rPr>
          <w:rFonts w:ascii="Arial" w:hAnsi="Arial" w:cs="Arial"/>
          <w:sz w:val="24"/>
          <w:szCs w:val="24"/>
          <w:rtl/>
          <w:lang w:eastAsia="en-US"/>
        </w:rPr>
        <w:t>חומצה אמינית מגבילה היא</w:t>
      </w:r>
      <w:r w:rsidRPr="004526D2">
        <w:rPr>
          <w:rFonts w:ascii="Arial" w:hAnsi="Arial" w:cs="Arial" w:hint="cs"/>
          <w:sz w:val="24"/>
          <w:szCs w:val="24"/>
          <w:rtl/>
          <w:lang w:eastAsia="en-US"/>
        </w:rPr>
        <w:t>________</w:t>
      </w:r>
      <w:r w:rsidRPr="004526D2">
        <w:rPr>
          <w:rFonts w:ascii="Arial" w:hAnsi="Arial" w:cs="Arial"/>
          <w:sz w:val="24"/>
          <w:szCs w:val="24"/>
          <w:rtl/>
          <w:lang w:eastAsia="en-US"/>
        </w:rPr>
        <w:t>__________________________</w:t>
      </w:r>
      <w:r w:rsidRPr="004526D2">
        <w:rPr>
          <w:rFonts w:ascii="Arial" w:hAnsi="Arial" w:cs="Arial" w:hint="cs"/>
          <w:sz w:val="24"/>
          <w:szCs w:val="24"/>
          <w:rtl/>
          <w:lang w:eastAsia="en-US"/>
        </w:rPr>
        <w:t>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_____________________________________________________________________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hint="cs"/>
          <w:sz w:val="24"/>
          <w:szCs w:val="24"/>
          <w:rtl/>
          <w:lang w:eastAsia="en-US"/>
        </w:rPr>
        <w:t xml:space="preserve">32.  </w:t>
      </w:r>
      <w:r w:rsidRPr="004526D2">
        <w:rPr>
          <w:rFonts w:ascii="Arial" w:hAnsi="Arial" w:cs="Arial"/>
          <w:sz w:val="24"/>
          <w:szCs w:val="24"/>
          <w:rtl/>
          <w:lang w:eastAsia="en-US"/>
        </w:rPr>
        <w:t xml:space="preserve">החומצה האמינית המגבילה בקטניות </w:t>
      </w:r>
      <w:r w:rsidRPr="004526D2">
        <w:rPr>
          <w:rFonts w:ascii="Arial" w:hAnsi="Arial" w:cs="Arial" w:hint="cs"/>
          <w:sz w:val="24"/>
          <w:szCs w:val="24"/>
          <w:rtl/>
          <w:lang w:eastAsia="en-US"/>
        </w:rPr>
        <w:t>היא:</w:t>
      </w:r>
      <w:r w:rsidRPr="004526D2">
        <w:rPr>
          <w:rFonts w:ascii="Arial" w:hAnsi="Arial" w:cs="Arial"/>
          <w:sz w:val="24"/>
          <w:szCs w:val="24"/>
          <w:rtl/>
          <w:lang w:eastAsia="en-US"/>
        </w:rPr>
        <w:t>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sz w:val="24"/>
          <w:szCs w:val="24"/>
          <w:rtl/>
          <w:lang w:eastAsia="en-US"/>
        </w:rPr>
        <w:t xml:space="preserve">   </w:t>
      </w:r>
      <w:r w:rsidRPr="004526D2">
        <w:rPr>
          <w:rFonts w:ascii="Arial" w:hAnsi="Arial" w:cs="Arial" w:hint="cs"/>
          <w:sz w:val="24"/>
          <w:szCs w:val="24"/>
          <w:rtl/>
          <w:lang w:eastAsia="en-US"/>
        </w:rPr>
        <w:t xml:space="preserve">    </w:t>
      </w:r>
      <w:r w:rsidRPr="004526D2">
        <w:rPr>
          <w:rFonts w:ascii="Arial" w:hAnsi="Arial" w:cs="Arial"/>
          <w:sz w:val="24"/>
          <w:szCs w:val="24"/>
          <w:rtl/>
          <w:lang w:eastAsia="en-US"/>
        </w:rPr>
        <w:t>החומצה האמינית המגבילה בדגניים</w:t>
      </w:r>
      <w:r w:rsidRPr="004526D2">
        <w:rPr>
          <w:rFonts w:ascii="Arial" w:hAnsi="Arial" w:cs="Arial" w:hint="cs"/>
          <w:sz w:val="24"/>
          <w:szCs w:val="24"/>
          <w:rtl/>
          <w:lang w:eastAsia="en-US"/>
        </w:rPr>
        <w:t xml:space="preserve"> היא: </w:t>
      </w:r>
      <w:r w:rsidRPr="004526D2">
        <w:rPr>
          <w:rFonts w:ascii="Arial" w:hAnsi="Arial" w:cs="Arial"/>
          <w:sz w:val="24"/>
          <w:szCs w:val="24"/>
          <w:rtl/>
          <w:lang w:eastAsia="en-US"/>
        </w:rPr>
        <w:t>______________</w:t>
      </w:r>
    </w:p>
    <w:p w:rsidR="004526D2" w:rsidRPr="004526D2" w:rsidRDefault="004526D2" w:rsidP="004526D2">
      <w:pPr>
        <w:pStyle w:val="ab"/>
        <w:spacing w:line="360" w:lineRule="auto"/>
        <w:rPr>
          <w:rFonts w:ascii="Arial" w:hAnsi="Arial" w:cs="Arial"/>
          <w:sz w:val="24"/>
          <w:szCs w:val="24"/>
          <w:rtl/>
          <w:lang w:eastAsia="en-US"/>
        </w:rPr>
      </w:pPr>
      <w:r w:rsidRPr="004526D2">
        <w:rPr>
          <w:rFonts w:ascii="Arial" w:hAnsi="Arial" w:cs="Arial"/>
          <w:sz w:val="24"/>
          <w:szCs w:val="24"/>
          <w:rtl/>
          <w:lang w:eastAsia="en-US"/>
        </w:rPr>
        <w:t xml:space="preserve">  </w:t>
      </w:r>
      <w:r w:rsidRPr="004526D2">
        <w:rPr>
          <w:rFonts w:ascii="Arial" w:hAnsi="Arial" w:cs="Arial" w:hint="cs"/>
          <w:sz w:val="24"/>
          <w:szCs w:val="24"/>
          <w:rtl/>
          <w:lang w:eastAsia="en-US"/>
        </w:rPr>
        <w:t xml:space="preserve">    </w:t>
      </w:r>
      <w:r w:rsidRPr="004526D2">
        <w:rPr>
          <w:rFonts w:ascii="Arial" w:hAnsi="Arial" w:cs="Arial"/>
          <w:sz w:val="24"/>
          <w:szCs w:val="24"/>
          <w:rtl/>
          <w:lang w:eastAsia="en-US"/>
        </w:rPr>
        <w:t xml:space="preserve"> החומצה האמינית המגבילה בתירס היא</w:t>
      </w:r>
      <w:r w:rsidRPr="004526D2">
        <w:rPr>
          <w:rFonts w:ascii="Arial" w:hAnsi="Arial" w:cs="Arial" w:hint="cs"/>
          <w:sz w:val="24"/>
          <w:szCs w:val="24"/>
          <w:rtl/>
          <w:lang w:eastAsia="en-US"/>
        </w:rPr>
        <w:t xml:space="preserve">: __ </w:t>
      </w:r>
      <w:r w:rsidRPr="004526D2">
        <w:rPr>
          <w:rFonts w:ascii="Arial" w:hAnsi="Arial" w:cs="Arial"/>
          <w:sz w:val="24"/>
          <w:szCs w:val="24"/>
          <w:rtl/>
          <w:lang w:eastAsia="en-US"/>
        </w:rPr>
        <w:t>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33</w:t>
      </w:r>
      <w:r w:rsidRPr="004526D2">
        <w:rPr>
          <w:rFonts w:ascii="Arial" w:hAnsi="Arial" w:cs="Arial"/>
          <w:sz w:val="24"/>
          <w:szCs w:val="24"/>
          <w:rtl/>
        </w:rPr>
        <w:t>. מהי השלמת חלבו</w:t>
      </w:r>
      <w:r w:rsidRPr="004526D2">
        <w:rPr>
          <w:rFonts w:ascii="Arial" w:hAnsi="Arial" w:cs="Arial" w:hint="cs"/>
          <w:sz w:val="24"/>
          <w:szCs w:val="24"/>
          <w:rtl/>
        </w:rPr>
        <w:t>נים</w:t>
      </w:r>
      <w:r w:rsidRPr="004526D2">
        <w:rPr>
          <w:rFonts w:ascii="Arial" w:hAnsi="Arial" w:cs="Arial"/>
          <w:sz w:val="24"/>
          <w:szCs w:val="24"/>
          <w:rtl/>
        </w:rPr>
        <w:t>?</w:t>
      </w:r>
      <w:r w:rsidRPr="004526D2">
        <w:rPr>
          <w:rFonts w:ascii="Arial" w:hAnsi="Arial" w:cs="Arial" w:hint="cs"/>
          <w:sz w:val="24"/>
          <w:szCs w:val="24"/>
          <w:rtl/>
        </w:rPr>
        <w:t xml:space="preserve"> 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34.  חומצות אמינו חיוניות נמצאות בכמות ובאיכות טובה יותר במזון חלבוני מהחי או מהצומח?______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35</w:t>
      </w:r>
      <w:r w:rsidRPr="004526D2">
        <w:rPr>
          <w:rFonts w:ascii="Arial" w:hAnsi="Arial" w:cs="Arial"/>
          <w:sz w:val="24"/>
          <w:szCs w:val="24"/>
          <w:rtl/>
        </w:rPr>
        <w:t>.  ציין את אפשרויות השלמת החלבונים והבא דוגמא לכל אפשרות השלמה</w:t>
      </w:r>
      <w:r w:rsidRPr="004526D2">
        <w:rPr>
          <w:rFonts w:ascii="Arial" w:hAnsi="Arial" w:cs="Arial" w:hint="cs"/>
          <w:sz w:val="24"/>
          <w:szCs w:val="24"/>
          <w:rtl/>
        </w:rPr>
        <w:t>_________________</w:t>
      </w:r>
      <w:r w:rsidRPr="004526D2">
        <w:rPr>
          <w:rFonts w:ascii="Arial" w:hAnsi="Arial" w:cs="Arial"/>
          <w:sz w:val="24"/>
          <w:szCs w:val="24"/>
        </w:rPr>
        <w:t xml:space="preserve"> _________________________</w:t>
      </w:r>
      <w:r w:rsidRPr="004526D2">
        <w:rPr>
          <w:rFonts w:ascii="Arial" w:hAnsi="Arial" w:cs="Arial"/>
          <w:sz w:val="24"/>
          <w:szCs w:val="24"/>
          <w:rtl/>
        </w:rPr>
        <w:t>_____________________________________________________________________________________________________________</w:t>
      </w:r>
      <w:r w:rsidRPr="004526D2">
        <w:rPr>
          <w:rFonts w:ascii="Arial" w:hAnsi="Arial" w:cs="Arial" w:hint="cs"/>
          <w:sz w:val="24"/>
          <w:szCs w:val="24"/>
          <w:rtl/>
        </w:rPr>
        <w:t>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36</w:t>
      </w:r>
      <w:r w:rsidRPr="004526D2">
        <w:rPr>
          <w:rFonts w:ascii="Arial" w:hAnsi="Arial" w:cs="Arial"/>
          <w:sz w:val="24"/>
          <w:szCs w:val="24"/>
          <w:rtl/>
        </w:rPr>
        <w:t>. מדוע חשוב לאכול חלבונים ממקורות מגוונים? ________________________________</w:t>
      </w:r>
      <w:r w:rsidRPr="004526D2">
        <w:rPr>
          <w:rFonts w:ascii="Arial" w:hAnsi="Arial" w:cs="Arial" w:hint="cs"/>
          <w:sz w:val="24"/>
          <w:szCs w:val="24"/>
          <w:rtl/>
        </w:rPr>
        <w:t>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______________________________________________________________________________________________________________________________________</w:t>
      </w:r>
      <w:r w:rsidRPr="004526D2">
        <w:rPr>
          <w:rFonts w:ascii="Arial" w:hAnsi="Arial" w:cs="Arial" w:hint="cs"/>
          <w:sz w:val="24"/>
          <w:szCs w:val="24"/>
          <w:rtl/>
        </w:rPr>
        <w:t>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37.  </w:t>
      </w:r>
      <w:r w:rsidRPr="004526D2">
        <w:rPr>
          <w:rFonts w:ascii="Arial" w:hAnsi="Arial" w:cs="Arial"/>
          <w:sz w:val="24"/>
          <w:szCs w:val="24"/>
          <w:rtl/>
        </w:rPr>
        <w:t>מאכלי דגניים וקטניות משלימים זה את זה? מדוע? 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w:t>
      </w:r>
      <w:r w:rsidRPr="004526D2">
        <w:rPr>
          <w:rFonts w:ascii="Arial" w:hAnsi="Arial" w:cs="Arial"/>
          <w:sz w:val="24"/>
          <w:szCs w:val="24"/>
          <w:rtl/>
        </w:rPr>
        <w:t xml:space="preserve">8. </w:t>
      </w:r>
      <w:r w:rsidRPr="004526D2">
        <w:rPr>
          <w:rFonts w:ascii="Arial" w:hAnsi="Arial" w:cs="Arial" w:hint="cs"/>
          <w:sz w:val="24"/>
          <w:szCs w:val="24"/>
          <w:rtl/>
        </w:rPr>
        <w:t xml:space="preserve"> </w:t>
      </w:r>
      <w:r w:rsidRPr="004526D2">
        <w:rPr>
          <w:rFonts w:ascii="Arial" w:hAnsi="Arial" w:cs="Arial"/>
          <w:sz w:val="24"/>
          <w:szCs w:val="24"/>
          <w:rtl/>
        </w:rPr>
        <w:t>כיצד מאזנים עצמם הצמחונים והטבעונים מבחינת החלבון? ______________________</w:t>
      </w:r>
      <w:r w:rsidRPr="004526D2">
        <w:rPr>
          <w:rFonts w:ascii="Arial" w:hAnsi="Arial" w:cs="Arial" w:hint="cs"/>
          <w:sz w:val="24"/>
          <w:szCs w:val="24"/>
          <w:rtl/>
        </w:rPr>
        <w:t>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__</w:t>
      </w:r>
      <w:r w:rsidRPr="004526D2">
        <w:rPr>
          <w:rFonts w:ascii="Arial" w:hAnsi="Arial" w:cs="Arial" w:hint="cs"/>
          <w:sz w:val="24"/>
          <w:szCs w:val="24"/>
          <w:rtl/>
        </w:rPr>
        <w:t>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ציין דוגמא לכל אפשרות:</w:t>
      </w:r>
      <w:r w:rsidRPr="004526D2">
        <w:rPr>
          <w:rFonts w:ascii="Arial" w:hAnsi="Arial" w:cs="Arial" w:hint="cs"/>
          <w:sz w:val="24"/>
          <w:szCs w:val="24"/>
          <w:rtl/>
        </w:rPr>
        <w:t xml:space="preserve"> </w:t>
      </w:r>
      <w:r w:rsidRPr="004526D2">
        <w:rPr>
          <w:rFonts w:ascii="Arial" w:hAnsi="Arial" w:cs="Arial"/>
          <w:sz w:val="24"/>
          <w:szCs w:val="24"/>
          <w:rtl/>
        </w:rPr>
        <w:t>צמחונים___________________ טבעונים___________________</w:t>
      </w:r>
      <w:r w:rsidRPr="004526D2">
        <w:rPr>
          <w:rFonts w:ascii="Arial" w:hAnsi="Arial" w:cs="Arial" w:hint="cs"/>
          <w:sz w:val="24"/>
          <w:szCs w:val="24"/>
          <w:rtl/>
        </w:rPr>
        <w:t>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3</w:t>
      </w:r>
      <w:r w:rsidRPr="004526D2">
        <w:rPr>
          <w:rFonts w:ascii="Arial" w:hAnsi="Arial" w:cs="Arial"/>
          <w:sz w:val="24"/>
          <w:szCs w:val="24"/>
          <w:rtl/>
        </w:rPr>
        <w:t xml:space="preserve">9. </w:t>
      </w:r>
      <w:r w:rsidRPr="004526D2">
        <w:rPr>
          <w:rFonts w:ascii="Arial" w:hAnsi="Arial" w:cs="Arial" w:hint="cs"/>
          <w:sz w:val="24"/>
          <w:szCs w:val="24"/>
          <w:rtl/>
        </w:rPr>
        <w:t xml:space="preserve"> </w:t>
      </w:r>
      <w:r w:rsidRPr="004526D2">
        <w:rPr>
          <w:rFonts w:ascii="Arial" w:hAnsi="Arial" w:cs="Arial"/>
          <w:sz w:val="24"/>
          <w:szCs w:val="24"/>
          <w:rtl/>
        </w:rPr>
        <w:t>מהי כמות החלבון המומלצת בתפריט היומי?_________________</w:t>
      </w:r>
    </w:p>
    <w:p w:rsidR="004526D2" w:rsidRPr="004526D2" w:rsidRDefault="004526D2" w:rsidP="004526D2">
      <w:pPr>
        <w:tabs>
          <w:tab w:val="left" w:pos="360"/>
          <w:tab w:val="left" w:pos="540"/>
          <w:tab w:val="left" w:pos="720"/>
        </w:tabs>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 xml:space="preserve">0. </w:t>
      </w:r>
      <w:r w:rsidRPr="004526D2">
        <w:rPr>
          <w:rFonts w:ascii="Arial" w:hAnsi="Arial" w:cs="Arial" w:hint="cs"/>
          <w:sz w:val="24"/>
          <w:szCs w:val="24"/>
          <w:rtl/>
        </w:rPr>
        <w:t xml:space="preserve"> </w:t>
      </w:r>
      <w:r w:rsidRPr="004526D2">
        <w:rPr>
          <w:rFonts w:ascii="Arial" w:hAnsi="Arial" w:cs="Arial"/>
          <w:sz w:val="24"/>
          <w:szCs w:val="24"/>
          <w:rtl/>
        </w:rPr>
        <w:t>רשום את התפריט היומי שאכלת אתמול:</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lastRenderedPageBreak/>
        <w:t>ארוחת בוקר________________________________________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ארוחת צהריים______________________________________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ארוחת ערב________________________________________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1.</w:t>
      </w:r>
      <w:r w:rsidRPr="004526D2">
        <w:rPr>
          <w:rFonts w:ascii="Arial" w:hAnsi="Arial" w:cs="Arial" w:hint="cs"/>
          <w:sz w:val="24"/>
          <w:szCs w:val="24"/>
          <w:rtl/>
        </w:rPr>
        <w:t xml:space="preserve">  </w:t>
      </w:r>
      <w:r w:rsidRPr="004526D2">
        <w:rPr>
          <w:rFonts w:ascii="Arial" w:hAnsi="Arial" w:cs="Arial"/>
          <w:sz w:val="24"/>
          <w:szCs w:val="24"/>
          <w:rtl/>
        </w:rPr>
        <w:t>מאלו מזונות קיבלת חלבון בתפריט שאכלת 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 xml:space="preserve">2. </w:t>
      </w:r>
      <w:r w:rsidRPr="004526D2">
        <w:rPr>
          <w:rFonts w:ascii="Arial" w:hAnsi="Arial" w:cs="Arial" w:hint="cs"/>
          <w:sz w:val="24"/>
          <w:szCs w:val="24"/>
          <w:rtl/>
        </w:rPr>
        <w:t xml:space="preserve"> </w:t>
      </w:r>
      <w:r w:rsidRPr="004526D2">
        <w:rPr>
          <w:rFonts w:ascii="Arial" w:hAnsi="Arial" w:cs="Arial"/>
          <w:sz w:val="24"/>
          <w:szCs w:val="24"/>
          <w:rtl/>
        </w:rPr>
        <w:t>מהן אפשרויות השלמת החלבונים בתפריט שאכלת?_______________________________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 xml:space="preserve">______________________________________________________________________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 xml:space="preserve">3.  </w:t>
      </w:r>
      <w:r w:rsidRPr="004526D2">
        <w:rPr>
          <w:rFonts w:ascii="Arial" w:hAnsi="Arial" w:cs="Arial" w:hint="cs"/>
          <w:sz w:val="24"/>
          <w:szCs w:val="24"/>
          <w:rtl/>
        </w:rPr>
        <w:t xml:space="preserve"> </w:t>
      </w:r>
      <w:r w:rsidRPr="004526D2">
        <w:rPr>
          <w:rFonts w:ascii="Arial" w:hAnsi="Arial" w:cs="Arial"/>
          <w:sz w:val="24"/>
          <w:szCs w:val="24"/>
          <w:rtl/>
        </w:rPr>
        <w:t>מה קורה כשאוכלים עודף חלבון? 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 xml:space="preserve">4. </w:t>
      </w:r>
      <w:r w:rsidRPr="004526D2">
        <w:rPr>
          <w:rFonts w:ascii="Arial" w:hAnsi="Arial" w:cs="Arial" w:hint="cs"/>
          <w:sz w:val="24"/>
          <w:szCs w:val="24"/>
          <w:rtl/>
        </w:rPr>
        <w:t xml:space="preserve"> </w:t>
      </w:r>
      <w:r w:rsidRPr="004526D2">
        <w:rPr>
          <w:rFonts w:ascii="Arial" w:hAnsi="Arial" w:cs="Arial"/>
          <w:sz w:val="24"/>
          <w:szCs w:val="24"/>
          <w:rtl/>
        </w:rPr>
        <w:t>מה קורה בחוסר חלבון?__________________________________________________</w:t>
      </w:r>
    </w:p>
    <w:p w:rsidR="004526D2" w:rsidRPr="004526D2" w:rsidRDefault="004526D2" w:rsidP="004526D2">
      <w:pPr>
        <w:spacing w:line="360" w:lineRule="auto"/>
        <w:rPr>
          <w:sz w:val="24"/>
          <w:szCs w:val="24"/>
          <w:rtl/>
        </w:rPr>
      </w:pPr>
      <w:r w:rsidRPr="004526D2">
        <w:rPr>
          <w:rFonts w:ascii="Arial" w:hAnsi="Arial" w:cs="Arial"/>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 xml:space="preserve">5. </w:t>
      </w:r>
      <w:r w:rsidRPr="004526D2">
        <w:rPr>
          <w:rFonts w:ascii="Arial" w:hAnsi="Arial" w:cs="Arial" w:hint="cs"/>
          <w:sz w:val="24"/>
          <w:szCs w:val="24"/>
          <w:rtl/>
        </w:rPr>
        <w:t xml:space="preserve"> </w:t>
      </w:r>
      <w:r w:rsidRPr="004526D2">
        <w:rPr>
          <w:rFonts w:ascii="Arial" w:hAnsi="Arial" w:cs="Arial"/>
          <w:sz w:val="24"/>
          <w:szCs w:val="24"/>
          <w:rtl/>
        </w:rPr>
        <w:t xml:space="preserve">מהי דנטורציה?________________________________________________________     </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6.</w:t>
      </w:r>
      <w:r w:rsidRPr="004526D2">
        <w:rPr>
          <w:rFonts w:ascii="Arial" w:hAnsi="Arial" w:cs="Arial" w:hint="cs"/>
          <w:sz w:val="24"/>
          <w:szCs w:val="24"/>
          <w:rtl/>
        </w:rPr>
        <w:t xml:space="preserve">  </w:t>
      </w:r>
      <w:r w:rsidRPr="004526D2">
        <w:rPr>
          <w:rFonts w:ascii="Arial" w:hAnsi="Arial" w:cs="Arial"/>
          <w:sz w:val="24"/>
          <w:szCs w:val="24"/>
          <w:rtl/>
        </w:rPr>
        <w:t xml:space="preserve">מהם הגורמים </w:t>
      </w:r>
      <w:proofErr w:type="spellStart"/>
      <w:r w:rsidRPr="004526D2">
        <w:rPr>
          <w:rFonts w:ascii="Arial" w:hAnsi="Arial" w:cs="Arial"/>
          <w:sz w:val="24"/>
          <w:szCs w:val="24"/>
          <w:rtl/>
        </w:rPr>
        <w:t>לדנטורציה</w:t>
      </w:r>
      <w:proofErr w:type="spellEnd"/>
      <w:r w:rsidRPr="004526D2">
        <w:rPr>
          <w:rFonts w:ascii="Arial" w:hAnsi="Arial" w:cs="Arial"/>
          <w:sz w:val="24"/>
          <w:szCs w:val="24"/>
          <w:rtl/>
        </w:rPr>
        <w:t>?:_______________________________________________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______________________________________________________________</w:t>
      </w:r>
      <w:r w:rsidRPr="004526D2">
        <w:rPr>
          <w:rFonts w:ascii="Arial" w:hAnsi="Arial" w:cs="Arial" w:hint="cs"/>
          <w:sz w:val="24"/>
          <w:szCs w:val="24"/>
          <w:rtl/>
        </w:rPr>
        <w:t>_</w:t>
      </w:r>
      <w:r w:rsidRPr="004526D2">
        <w:rPr>
          <w:rFonts w:ascii="Arial" w:hAnsi="Arial" w:cs="Arial"/>
          <w:sz w:val="24"/>
          <w:szCs w:val="24"/>
          <w:rtl/>
        </w:rPr>
        <w:t>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w:t>
      </w:r>
      <w:r w:rsidRPr="004526D2">
        <w:rPr>
          <w:rFonts w:ascii="Arial" w:hAnsi="Arial" w:cs="Arial"/>
          <w:sz w:val="24"/>
          <w:szCs w:val="24"/>
          <w:rtl/>
        </w:rPr>
        <w:t xml:space="preserve">7. </w:t>
      </w:r>
      <w:r w:rsidRPr="004526D2">
        <w:rPr>
          <w:rFonts w:ascii="Arial" w:hAnsi="Arial" w:cs="Arial" w:hint="cs"/>
          <w:sz w:val="24"/>
          <w:szCs w:val="24"/>
          <w:rtl/>
        </w:rPr>
        <w:t xml:space="preserve"> </w:t>
      </w:r>
      <w:r w:rsidRPr="004526D2">
        <w:rPr>
          <w:rFonts w:ascii="Arial" w:hAnsi="Arial" w:cs="Arial"/>
          <w:sz w:val="24"/>
          <w:szCs w:val="24"/>
          <w:rtl/>
        </w:rPr>
        <w:t xml:space="preserve">דוגמאות </w:t>
      </w:r>
      <w:proofErr w:type="spellStart"/>
      <w:r w:rsidRPr="004526D2">
        <w:rPr>
          <w:rFonts w:ascii="Arial" w:hAnsi="Arial" w:cs="Arial"/>
          <w:sz w:val="24"/>
          <w:szCs w:val="24"/>
          <w:rtl/>
        </w:rPr>
        <w:t>לדנטורציה</w:t>
      </w:r>
      <w:proofErr w:type="spellEnd"/>
      <w:r w:rsidRPr="004526D2">
        <w:rPr>
          <w:rFonts w:ascii="Arial" w:hAnsi="Arial" w:cs="Arial"/>
          <w:sz w:val="24"/>
          <w:szCs w:val="24"/>
          <w:rtl/>
        </w:rPr>
        <w:t>:____________________________________________________</w:t>
      </w:r>
    </w:p>
    <w:p w:rsidR="004526D2" w:rsidRPr="004526D2" w:rsidRDefault="004526D2" w:rsidP="004526D2">
      <w:pPr>
        <w:tabs>
          <w:tab w:val="left" w:pos="540"/>
        </w:tabs>
        <w:spacing w:line="360" w:lineRule="auto"/>
        <w:rPr>
          <w:rFonts w:ascii="Arial" w:hAnsi="Arial" w:cs="Arial"/>
          <w:sz w:val="24"/>
          <w:szCs w:val="24"/>
          <w:rtl/>
        </w:rPr>
      </w:pPr>
      <w:r w:rsidRPr="004526D2">
        <w:rPr>
          <w:rFonts w:ascii="Arial" w:hAnsi="Arial" w:cs="Arial" w:hint="cs"/>
          <w:sz w:val="24"/>
          <w:szCs w:val="24"/>
          <w:rtl/>
        </w:rPr>
        <w:t>48</w:t>
      </w:r>
      <w:r w:rsidRPr="004526D2">
        <w:rPr>
          <w:rFonts w:ascii="Arial" w:hAnsi="Arial" w:cs="Arial"/>
          <w:sz w:val="24"/>
          <w:szCs w:val="24"/>
          <w:rtl/>
        </w:rPr>
        <w:t xml:space="preserve">. </w:t>
      </w:r>
      <w:r w:rsidRPr="004526D2">
        <w:rPr>
          <w:rFonts w:ascii="Arial" w:hAnsi="Arial" w:cs="Arial" w:hint="cs"/>
          <w:sz w:val="24"/>
          <w:szCs w:val="24"/>
          <w:rtl/>
        </w:rPr>
        <w:t xml:space="preserve"> </w:t>
      </w:r>
      <w:r w:rsidRPr="004526D2">
        <w:rPr>
          <w:rFonts w:ascii="Arial" w:hAnsi="Arial" w:cs="Arial"/>
          <w:sz w:val="24"/>
          <w:szCs w:val="24"/>
          <w:rtl/>
        </w:rPr>
        <w:t>מהם תפקידי החלבונים בגוף? ____________________________________________</w:t>
      </w:r>
      <w:r w:rsidRPr="004526D2">
        <w:rPr>
          <w:rFonts w:ascii="Arial" w:hAnsi="Arial" w:cs="Arial" w:hint="cs"/>
          <w:sz w:val="24"/>
          <w:szCs w:val="24"/>
          <w:rtl/>
        </w:rPr>
        <w:t>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49</w:t>
      </w:r>
      <w:r w:rsidRPr="004526D2">
        <w:rPr>
          <w:rFonts w:ascii="Arial" w:hAnsi="Arial" w:cs="Arial"/>
          <w:sz w:val="24"/>
          <w:szCs w:val="24"/>
          <w:rtl/>
        </w:rPr>
        <w:t>.</w:t>
      </w:r>
      <w:r w:rsidRPr="004526D2">
        <w:rPr>
          <w:rFonts w:ascii="Arial" w:hAnsi="Arial" w:cs="Arial" w:hint="cs"/>
          <w:sz w:val="24"/>
          <w:szCs w:val="24"/>
          <w:rtl/>
        </w:rPr>
        <w:t xml:space="preserve">  </w:t>
      </w:r>
      <w:r w:rsidRPr="004526D2">
        <w:rPr>
          <w:rFonts w:ascii="Arial" w:hAnsi="Arial" w:cs="Arial"/>
          <w:sz w:val="24"/>
          <w:szCs w:val="24"/>
          <w:rtl/>
        </w:rPr>
        <w:t xml:space="preserve">החלבונים למרות היותם חומרים אורגניים אינם משמשים כמקור אנרגיה עיקרי לגוף האדם, מדוע? </w:t>
      </w: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______________________________________________________________________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57.  </w:t>
      </w:r>
      <w:r w:rsidRPr="004526D2">
        <w:rPr>
          <w:rFonts w:ascii="Arial" w:hAnsi="Arial" w:cs="Arial"/>
          <w:sz w:val="24"/>
          <w:szCs w:val="24"/>
          <w:rtl/>
        </w:rPr>
        <w:t>בשנים האחרונות התפתח מאד שוק מוצרי המזון שמקורם בסויה. מה גרם לכך?</w:t>
      </w:r>
    </w:p>
    <w:p w:rsidR="004526D2" w:rsidRPr="004526D2" w:rsidRDefault="004526D2" w:rsidP="002C39A4">
      <w:pPr>
        <w:spacing w:line="360" w:lineRule="auto"/>
        <w:rPr>
          <w:rFonts w:ascii="Arial" w:hAnsi="Arial" w:cs="Arial"/>
          <w:sz w:val="24"/>
          <w:szCs w:val="24"/>
          <w:rtl/>
        </w:rPr>
      </w:pPr>
      <w:r w:rsidRPr="004526D2">
        <w:rPr>
          <w:rFonts w:ascii="Arial" w:hAnsi="Arial" w:cs="Arial"/>
          <w:sz w:val="24"/>
          <w:szCs w:val="24"/>
          <w:rtl/>
        </w:rPr>
        <w:t>__________________________________________________________________________________________________________________________________________</w:t>
      </w:r>
      <w:r w:rsidRPr="004526D2">
        <w:rPr>
          <w:rFonts w:ascii="Arial" w:hAnsi="Arial" w:cs="Arial" w:hint="cs"/>
          <w:sz w:val="24"/>
          <w:szCs w:val="24"/>
          <w:rtl/>
        </w:rPr>
        <w:t>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58.  </w:t>
      </w:r>
      <w:r w:rsidRPr="004526D2">
        <w:rPr>
          <w:rFonts w:ascii="Arial" w:hAnsi="Arial" w:cs="Arial"/>
          <w:sz w:val="24"/>
          <w:szCs w:val="24"/>
          <w:rtl/>
        </w:rPr>
        <w:t xml:space="preserve">אדם שמסתו  </w:t>
      </w:r>
      <w:smartTag w:uri="urn:schemas-microsoft-com:office:smarttags" w:element="metricconverter">
        <w:smartTagPr>
          <w:attr w:name="ProductID" w:val="80 ק&quot;ג"/>
        </w:smartTagPr>
        <w:r w:rsidRPr="004526D2">
          <w:rPr>
            <w:rFonts w:ascii="Arial" w:hAnsi="Arial" w:cs="Arial"/>
            <w:sz w:val="24"/>
            <w:szCs w:val="24"/>
            <w:rtl/>
          </w:rPr>
          <w:t xml:space="preserve">80 </w:t>
        </w:r>
        <w:r w:rsidRPr="004526D2">
          <w:rPr>
            <w:rFonts w:ascii="Arial" w:hAnsi="Arial" w:cs="Arial" w:hint="cs"/>
            <w:sz w:val="24"/>
            <w:szCs w:val="24"/>
            <w:rtl/>
          </w:rPr>
          <w:t>ק"ג</w:t>
        </w:r>
      </w:smartTag>
      <w:r w:rsidRPr="004526D2">
        <w:rPr>
          <w:rFonts w:ascii="Arial" w:hAnsi="Arial" w:cs="Arial"/>
          <w:sz w:val="24"/>
          <w:szCs w:val="24"/>
          <w:rtl/>
        </w:rPr>
        <w:t xml:space="preserve"> חייב לאכול </w:t>
      </w:r>
      <w:smartTag w:uri="urn:schemas-microsoft-com:office:smarttags" w:element="metricconverter">
        <w:smartTagPr>
          <w:attr w:name="ProductID" w:val="1.5 ק&quot;ג"/>
        </w:smartTagPr>
        <w:r w:rsidRPr="004526D2">
          <w:rPr>
            <w:rFonts w:ascii="Arial" w:hAnsi="Arial" w:cs="Arial"/>
            <w:sz w:val="24"/>
            <w:szCs w:val="24"/>
            <w:rtl/>
          </w:rPr>
          <w:t>1.5 ק</w:t>
        </w:r>
        <w:r w:rsidRPr="004526D2">
          <w:rPr>
            <w:rFonts w:ascii="Arial" w:hAnsi="Arial" w:cs="Arial" w:hint="cs"/>
            <w:sz w:val="24"/>
            <w:szCs w:val="24"/>
            <w:rtl/>
          </w:rPr>
          <w:t>"ג</w:t>
        </w:r>
      </w:smartTag>
      <w:r w:rsidRPr="004526D2">
        <w:rPr>
          <w:rFonts w:ascii="Arial" w:hAnsi="Arial" w:cs="Arial"/>
          <w:sz w:val="24"/>
          <w:szCs w:val="24"/>
          <w:rtl/>
        </w:rPr>
        <w:t xml:space="preserve"> לחם מחיטה מלאה, </w:t>
      </w:r>
      <w:r w:rsidRPr="004526D2">
        <w:rPr>
          <w:rFonts w:ascii="Arial" w:hAnsi="Arial" w:cs="Arial"/>
          <w:sz w:val="24"/>
          <w:szCs w:val="24"/>
          <w:u w:val="single"/>
          <w:rtl/>
        </w:rPr>
        <w:t>או לחלופין</w:t>
      </w:r>
      <w:r w:rsidRPr="004526D2">
        <w:rPr>
          <w:rFonts w:ascii="Arial" w:hAnsi="Arial" w:cs="Arial"/>
          <w:sz w:val="24"/>
          <w:szCs w:val="24"/>
          <w:rtl/>
        </w:rPr>
        <w:t xml:space="preserve"> </w:t>
      </w:r>
      <w:smartTag w:uri="urn:schemas-microsoft-com:office:smarttags" w:element="metricconverter">
        <w:smartTagPr>
          <w:attr w:name="ProductID" w:val="340 גרם"/>
        </w:smartTagPr>
        <w:r w:rsidRPr="004526D2">
          <w:rPr>
            <w:rFonts w:ascii="Arial" w:hAnsi="Arial" w:cs="Arial"/>
            <w:sz w:val="24"/>
            <w:szCs w:val="24"/>
            <w:rtl/>
          </w:rPr>
          <w:t>340 גר</w:t>
        </w:r>
        <w:r w:rsidRPr="004526D2">
          <w:rPr>
            <w:rFonts w:ascii="Arial" w:hAnsi="Arial" w:cs="Arial" w:hint="cs"/>
            <w:sz w:val="24"/>
            <w:szCs w:val="24"/>
            <w:rtl/>
          </w:rPr>
          <w:t>ם</w:t>
        </w:r>
      </w:smartTag>
      <w:r w:rsidRPr="004526D2">
        <w:rPr>
          <w:rFonts w:ascii="Arial" w:hAnsi="Arial" w:cs="Arial"/>
          <w:sz w:val="24"/>
          <w:szCs w:val="24"/>
          <w:rtl/>
        </w:rPr>
        <w:t xml:space="preserve"> בשר, כדי לספק לגופו כמות מתאימה של חלבון. מדוע יש הבד גדול כל-כך בכמויות של </w:t>
      </w:r>
      <w:r w:rsidRPr="004526D2">
        <w:rPr>
          <w:rFonts w:ascii="Arial" w:hAnsi="Arial" w:cs="Arial" w:hint="cs"/>
          <w:sz w:val="24"/>
          <w:szCs w:val="24"/>
          <w:rtl/>
        </w:rPr>
        <w:t>שני</w:t>
      </w:r>
      <w:r w:rsidRPr="004526D2">
        <w:rPr>
          <w:rFonts w:ascii="Arial" w:hAnsi="Arial" w:cs="Arial"/>
          <w:sz w:val="24"/>
          <w:szCs w:val="24"/>
          <w:rtl/>
        </w:rPr>
        <w:t xml:space="preserve"> המזונות</w:t>
      </w:r>
      <w:r w:rsidRPr="004526D2">
        <w:rPr>
          <w:rFonts w:ascii="Arial" w:hAnsi="Arial" w:cs="Arial" w:hint="cs"/>
          <w:sz w:val="24"/>
          <w:szCs w:val="24"/>
          <w:rtl/>
        </w:rPr>
        <w:t xml:space="preserve"> הללו?</w:t>
      </w:r>
      <w:r w:rsidRPr="004526D2">
        <w:rPr>
          <w:rFonts w:ascii="Arial" w:hAnsi="Arial" w:cs="Arial"/>
          <w:sz w:val="24"/>
          <w:szCs w:val="24"/>
          <w:rtl/>
        </w:rPr>
        <w:t xml:space="preserve"> ____________________________________________________________</w:t>
      </w:r>
      <w:r w:rsidRPr="004526D2">
        <w:rPr>
          <w:rFonts w:ascii="Arial" w:hAnsi="Arial" w:cs="Arial" w:hint="cs"/>
          <w:sz w:val="24"/>
          <w:szCs w:val="24"/>
          <w:rtl/>
        </w:rPr>
        <w:t>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lastRenderedPageBreak/>
        <w:t>_________________________________________________________________</w:t>
      </w:r>
      <w:r w:rsidRPr="004526D2">
        <w:rPr>
          <w:rFonts w:ascii="Arial" w:hAnsi="Arial" w:cs="Arial" w:hint="cs"/>
          <w:sz w:val="24"/>
          <w:szCs w:val="24"/>
          <w:rtl/>
        </w:rPr>
        <w:t>__</w:t>
      </w:r>
      <w:r w:rsidRPr="004526D2">
        <w:rPr>
          <w:rFonts w:ascii="Arial" w:hAnsi="Arial" w:cs="Arial"/>
          <w:sz w:val="24"/>
          <w:szCs w:val="24"/>
          <w:rtl/>
        </w:rPr>
        <w:t>__</w:t>
      </w:r>
      <w:r w:rsidRPr="004526D2">
        <w:rPr>
          <w:rFonts w:ascii="Arial" w:hAnsi="Arial" w:cs="Arial" w:hint="cs"/>
          <w:sz w:val="24"/>
          <w:szCs w:val="24"/>
          <w:rtl/>
        </w:rPr>
        <w:t>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 xml:space="preserve">59.  </w:t>
      </w:r>
      <w:r w:rsidRPr="004526D2">
        <w:rPr>
          <w:rFonts w:ascii="Arial" w:hAnsi="Arial" w:cs="Arial"/>
          <w:sz w:val="24"/>
          <w:szCs w:val="24"/>
          <w:rtl/>
        </w:rPr>
        <w:t>אילו בעיות עלולות להתעורר כתוצאה מתזונה ממושכת בתפריט צמחוני</w:t>
      </w:r>
      <w:r w:rsidRPr="004526D2">
        <w:rPr>
          <w:rFonts w:ascii="Arial" w:hAnsi="Arial" w:cs="Arial" w:hint="cs"/>
          <w:sz w:val="24"/>
          <w:szCs w:val="24"/>
          <w:rtl/>
        </w:rPr>
        <w:t>, ומדוע</w:t>
      </w:r>
      <w:r w:rsidRPr="004526D2">
        <w:rPr>
          <w:rFonts w:ascii="Arial" w:hAnsi="Arial" w:cs="Arial"/>
          <w:sz w:val="24"/>
          <w:szCs w:val="24"/>
          <w:rtl/>
        </w:rPr>
        <w:t>?</w:t>
      </w:r>
      <w:r w:rsidRPr="004526D2">
        <w:rPr>
          <w:rFonts w:ascii="Arial" w:hAnsi="Arial" w:cs="Arial" w:hint="cs"/>
          <w:sz w:val="24"/>
          <w:szCs w:val="24"/>
          <w:rtl/>
        </w:rPr>
        <w:t xml:space="preserve"> 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______________________________________________________________________________________________________________________________________________________________________________________________________________</w:t>
      </w:r>
      <w:r w:rsidRPr="004526D2">
        <w:rPr>
          <w:rFonts w:ascii="Arial" w:hAnsi="Arial" w:cs="Arial" w:hint="cs"/>
          <w:sz w:val="24"/>
          <w:szCs w:val="24"/>
          <w:rtl/>
        </w:rPr>
        <w:t>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6</w:t>
      </w:r>
      <w:r w:rsidRPr="004526D2">
        <w:rPr>
          <w:rFonts w:ascii="Arial" w:hAnsi="Arial" w:cs="Arial"/>
          <w:sz w:val="24"/>
          <w:szCs w:val="24"/>
          <w:rtl/>
        </w:rPr>
        <w:t>0.</w:t>
      </w:r>
      <w:r w:rsidRPr="004526D2">
        <w:rPr>
          <w:rFonts w:ascii="Arial" w:hAnsi="Arial" w:cs="Arial" w:hint="cs"/>
          <w:sz w:val="24"/>
          <w:szCs w:val="24"/>
          <w:rtl/>
        </w:rPr>
        <w:t xml:space="preserve">  </w:t>
      </w:r>
      <w:r w:rsidRPr="004526D2">
        <w:rPr>
          <w:rFonts w:ascii="Arial" w:hAnsi="Arial" w:cs="Arial"/>
          <w:sz w:val="24"/>
          <w:szCs w:val="24"/>
          <w:rtl/>
        </w:rPr>
        <w:t>באילו גורמים יש להתחשב, כאשר ממליצים על כמות חלבון הדרושה לאדם? רשום שלושה גורמים לפחות.</w:t>
      </w:r>
      <w:r w:rsidRPr="004526D2">
        <w:rPr>
          <w:rFonts w:ascii="Arial" w:hAnsi="Arial" w:cs="Arial" w:hint="cs"/>
          <w:sz w:val="24"/>
          <w:szCs w:val="24"/>
          <w:rtl/>
        </w:rPr>
        <w:t xml:space="preserve"> ________________________________________________________________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hint="cs"/>
          <w:sz w:val="24"/>
          <w:szCs w:val="24"/>
          <w:rtl/>
        </w:rPr>
        <w:t>6</w:t>
      </w:r>
      <w:r w:rsidRPr="004526D2">
        <w:rPr>
          <w:rFonts w:ascii="Arial" w:hAnsi="Arial" w:cs="Arial"/>
          <w:sz w:val="24"/>
          <w:szCs w:val="24"/>
          <w:rtl/>
        </w:rPr>
        <w:t>1.</w:t>
      </w:r>
      <w:r w:rsidRPr="004526D2">
        <w:rPr>
          <w:rFonts w:ascii="Arial" w:hAnsi="Arial" w:cs="Arial" w:hint="cs"/>
          <w:sz w:val="24"/>
          <w:szCs w:val="24"/>
          <w:rtl/>
        </w:rPr>
        <w:t xml:space="preserve">  </w:t>
      </w:r>
      <w:r w:rsidRPr="004526D2">
        <w:rPr>
          <w:rFonts w:ascii="Arial" w:hAnsi="Arial" w:cs="Arial"/>
          <w:sz w:val="24"/>
          <w:szCs w:val="24"/>
          <w:rtl/>
        </w:rPr>
        <w:t>בארצות נחשלות נפוצות שתי מחלות הנובעות מתת-תזונה. מהן המחלות ומהם הגורמים התזונתיים להופעת כל אחת מהן?</w:t>
      </w:r>
      <w:r w:rsidRPr="004526D2">
        <w:rPr>
          <w:rFonts w:ascii="Arial" w:hAnsi="Arial" w:cs="Arial" w:hint="cs"/>
          <w:sz w:val="24"/>
          <w:szCs w:val="24"/>
          <w:rtl/>
        </w:rPr>
        <w:t xml:space="preserve">  ______________________________________________</w:t>
      </w:r>
    </w:p>
    <w:p w:rsidR="004526D2" w:rsidRPr="004526D2" w:rsidRDefault="004526D2" w:rsidP="004526D2">
      <w:pPr>
        <w:spacing w:line="360" w:lineRule="auto"/>
        <w:rPr>
          <w:rFonts w:ascii="Arial" w:hAnsi="Arial" w:cs="Arial"/>
          <w:sz w:val="24"/>
          <w:szCs w:val="24"/>
          <w:rtl/>
        </w:rPr>
      </w:pPr>
      <w:r w:rsidRPr="004526D2">
        <w:rPr>
          <w:rFonts w:ascii="Arial" w:hAnsi="Arial" w:cs="Arial"/>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526D2">
        <w:rPr>
          <w:rFonts w:ascii="Arial" w:hAnsi="Arial" w:cs="Arial" w:hint="cs"/>
          <w:sz w:val="24"/>
          <w:szCs w:val="24"/>
          <w:rtl/>
        </w:rPr>
        <w:t>_____</w:t>
      </w:r>
    </w:p>
    <w:p w:rsidR="004526D2" w:rsidRPr="004526D2" w:rsidRDefault="004526D2" w:rsidP="004526D2">
      <w:pPr>
        <w:rPr>
          <w:rFonts w:ascii="Arial" w:hAnsi="Arial" w:cs="Arial"/>
          <w:sz w:val="24"/>
          <w:szCs w:val="24"/>
          <w:rtl/>
        </w:rPr>
      </w:pPr>
    </w:p>
    <w:p w:rsidR="004526D2" w:rsidRPr="004526D2" w:rsidRDefault="004526D2" w:rsidP="004526D2">
      <w:pPr>
        <w:rPr>
          <w:rFonts w:ascii="Arial" w:hAnsi="Arial" w:cs="Arial"/>
          <w:sz w:val="24"/>
          <w:szCs w:val="24"/>
          <w:u w:val="single"/>
          <w:rtl/>
        </w:rPr>
      </w:pPr>
    </w:p>
    <w:p w:rsidR="004526D2" w:rsidRPr="004526D2" w:rsidRDefault="004526D2" w:rsidP="004526D2">
      <w:pPr>
        <w:rPr>
          <w:rFonts w:ascii="Arial" w:hAnsi="Arial" w:cs="Arial"/>
          <w:sz w:val="24"/>
          <w:szCs w:val="24"/>
          <w:u w:val="single"/>
          <w:rtl/>
        </w:rPr>
      </w:pPr>
    </w:p>
    <w:p w:rsidR="004526D2" w:rsidRPr="004526D2" w:rsidRDefault="004526D2" w:rsidP="009A6A5C">
      <w:pPr>
        <w:rPr>
          <w:sz w:val="24"/>
          <w:szCs w:val="24"/>
          <w:rtl/>
        </w:rPr>
      </w:pPr>
    </w:p>
    <w:p w:rsidR="004526D2" w:rsidRDefault="004526D2"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2C39A4" w:rsidRDefault="002C39A4" w:rsidP="009A6A5C">
      <w:pPr>
        <w:rPr>
          <w:sz w:val="24"/>
          <w:szCs w:val="24"/>
          <w:rtl/>
        </w:rPr>
      </w:pPr>
    </w:p>
    <w:p w:rsidR="002C39A4" w:rsidRDefault="002C39A4" w:rsidP="009A6A5C">
      <w:pPr>
        <w:rPr>
          <w:sz w:val="24"/>
          <w:szCs w:val="24"/>
          <w:rtl/>
        </w:rPr>
      </w:pPr>
    </w:p>
    <w:p w:rsidR="002C39A4" w:rsidRDefault="002C39A4" w:rsidP="009A6A5C">
      <w:pPr>
        <w:rPr>
          <w:sz w:val="24"/>
          <w:szCs w:val="24"/>
          <w:rtl/>
        </w:rPr>
      </w:pPr>
    </w:p>
    <w:p w:rsidR="002C39A4" w:rsidRDefault="002C39A4" w:rsidP="009A6A5C">
      <w:pPr>
        <w:rPr>
          <w:sz w:val="24"/>
          <w:szCs w:val="24"/>
          <w:rtl/>
        </w:rPr>
      </w:pPr>
    </w:p>
    <w:p w:rsidR="004B7330" w:rsidRDefault="004B7330" w:rsidP="00F853C3">
      <w:pPr>
        <w:jc w:val="center"/>
        <w:rPr>
          <w:rFonts w:ascii="Arial" w:hAnsi="Arial" w:cs="Arial"/>
          <w:b/>
          <w:bCs/>
          <w:sz w:val="72"/>
          <w:szCs w:val="72"/>
          <w:rtl/>
          <w:lang w:eastAsia="he-IL"/>
        </w:rPr>
      </w:pPr>
    </w:p>
    <w:p w:rsidR="004B7330" w:rsidRDefault="004B7330" w:rsidP="00F853C3">
      <w:pPr>
        <w:jc w:val="center"/>
        <w:rPr>
          <w:rFonts w:ascii="Arial" w:hAnsi="Arial" w:cs="Arial"/>
          <w:b/>
          <w:bCs/>
          <w:sz w:val="72"/>
          <w:szCs w:val="72"/>
          <w:rtl/>
          <w:lang w:eastAsia="he-IL"/>
        </w:rPr>
      </w:pPr>
    </w:p>
    <w:p w:rsidR="00F853C3" w:rsidRPr="00795D39" w:rsidRDefault="00F853C3" w:rsidP="00F853C3">
      <w:pPr>
        <w:jc w:val="center"/>
        <w:rPr>
          <w:rFonts w:ascii="Arial" w:hAnsi="Arial" w:cs="Arial"/>
          <w:b/>
          <w:bCs/>
          <w:sz w:val="72"/>
          <w:szCs w:val="72"/>
          <w:rtl/>
          <w:lang w:eastAsia="he-IL"/>
        </w:rPr>
      </w:pPr>
      <w:r w:rsidRPr="00795D39">
        <w:rPr>
          <w:rFonts w:ascii="Arial" w:hAnsi="Arial" w:cs="Arial"/>
          <w:b/>
          <w:bCs/>
          <w:sz w:val="72"/>
          <w:szCs w:val="72"/>
          <w:rtl/>
          <w:lang w:eastAsia="he-IL"/>
        </w:rPr>
        <w:t>מים</w:t>
      </w:r>
    </w:p>
    <w:p w:rsidR="00F853C3" w:rsidRDefault="00F853C3"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F853C3" w:rsidRDefault="00F37F1E" w:rsidP="009A6A5C">
      <w:pPr>
        <w:rPr>
          <w:sz w:val="24"/>
          <w:szCs w:val="24"/>
          <w:rtl/>
        </w:rPr>
      </w:pPr>
      <w:r>
        <w:rPr>
          <w:noProof/>
        </w:rPr>
        <w:drawing>
          <wp:inline distT="0" distB="0" distL="0" distR="0">
            <wp:extent cx="5943600" cy="3114244"/>
            <wp:effectExtent l="19050" t="0" r="0" b="0"/>
            <wp:docPr id="63" name="תמונה 63" descr="http://www.bello.co.il/Warehouse/content/pics/pic_918_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www.bello.co.il/Warehouse/content/pics/pic_918_d.jpg"/>
                    <pic:cNvPicPr>
                      <a:picLocks noChangeAspect="1" noChangeArrowheads="1"/>
                    </pic:cNvPicPr>
                  </pic:nvPicPr>
                  <pic:blipFill>
                    <a:blip r:embed="rId31" cstate="print"/>
                    <a:srcRect/>
                    <a:stretch>
                      <a:fillRect/>
                    </a:stretch>
                  </pic:blipFill>
                  <pic:spPr bwMode="auto">
                    <a:xfrm>
                      <a:off x="0" y="0"/>
                      <a:ext cx="5943600" cy="3114244"/>
                    </a:xfrm>
                    <a:prstGeom prst="rect">
                      <a:avLst/>
                    </a:prstGeom>
                    <a:noFill/>
                    <a:ln w="9525">
                      <a:noFill/>
                      <a:miter lim="800000"/>
                      <a:headEnd/>
                      <a:tailEnd/>
                    </a:ln>
                  </pic:spPr>
                </pic:pic>
              </a:graphicData>
            </a:graphic>
          </wp:inline>
        </w:drawing>
      </w:r>
    </w:p>
    <w:p w:rsidR="00F853C3" w:rsidRDefault="00F853C3" w:rsidP="009A6A5C">
      <w:pPr>
        <w:rPr>
          <w:sz w:val="24"/>
          <w:szCs w:val="24"/>
          <w:rtl/>
        </w:rPr>
      </w:pPr>
    </w:p>
    <w:p w:rsidR="00F853C3" w:rsidRDefault="00F853C3" w:rsidP="009A6A5C">
      <w:pPr>
        <w:rPr>
          <w:sz w:val="24"/>
          <w:szCs w:val="24"/>
          <w:rtl/>
        </w:rPr>
      </w:pPr>
    </w:p>
    <w:p w:rsidR="00F853C3" w:rsidRDefault="00F853C3" w:rsidP="009A6A5C">
      <w:pPr>
        <w:rPr>
          <w:sz w:val="24"/>
          <w:szCs w:val="24"/>
          <w:rtl/>
        </w:rPr>
      </w:pPr>
    </w:p>
    <w:p w:rsidR="002C39A4" w:rsidRDefault="002C39A4" w:rsidP="009A6A5C">
      <w:pPr>
        <w:rPr>
          <w:sz w:val="24"/>
          <w:szCs w:val="24"/>
          <w:rtl/>
        </w:rPr>
      </w:pPr>
    </w:p>
    <w:p w:rsidR="002C39A4" w:rsidRDefault="002C39A4" w:rsidP="009A6A5C">
      <w:pPr>
        <w:rPr>
          <w:sz w:val="24"/>
          <w:szCs w:val="24"/>
          <w:rtl/>
        </w:rPr>
      </w:pPr>
    </w:p>
    <w:p w:rsidR="002C39A4" w:rsidRDefault="002C39A4" w:rsidP="009A6A5C">
      <w:pPr>
        <w:rPr>
          <w:sz w:val="24"/>
          <w:szCs w:val="24"/>
          <w:rtl/>
        </w:rPr>
      </w:pPr>
    </w:p>
    <w:p w:rsidR="002C39A4" w:rsidRDefault="002C39A4" w:rsidP="009A6A5C">
      <w:pPr>
        <w:rPr>
          <w:sz w:val="24"/>
          <w:szCs w:val="24"/>
          <w:rtl/>
        </w:rPr>
      </w:pPr>
    </w:p>
    <w:p w:rsidR="004B7330" w:rsidRDefault="004B7330" w:rsidP="009A6A5C">
      <w:pPr>
        <w:rPr>
          <w:sz w:val="24"/>
          <w:szCs w:val="24"/>
          <w:rtl/>
        </w:rPr>
      </w:pPr>
    </w:p>
    <w:p w:rsidR="00F853C3" w:rsidRPr="002C39A4" w:rsidRDefault="003C448D" w:rsidP="002C39A4">
      <w:pPr>
        <w:ind w:right="720"/>
        <w:jc w:val="center"/>
        <w:rPr>
          <w:rFonts w:ascii="Arial" w:hAnsi="Arial" w:cs="Arial"/>
          <w:b/>
          <w:bCs/>
          <w:sz w:val="28"/>
          <w:szCs w:val="28"/>
          <w:rtl/>
        </w:rPr>
      </w:pPr>
      <w:r>
        <w:rPr>
          <w:rFonts w:ascii="Arial" w:hAnsi="Arial" w:cs="Arial"/>
          <w:b/>
          <w:bCs/>
          <w:noProof/>
          <w:sz w:val="52"/>
          <w:szCs w:val="52"/>
          <w:rtl/>
        </w:rPr>
        <w:lastRenderedPageBreak/>
        <mc:AlternateContent>
          <mc:Choice Requires="wps">
            <w:drawing>
              <wp:anchor distT="0" distB="0" distL="114300" distR="114300" simplePos="0" relativeHeight="252164096" behindDoc="1" locked="0" layoutInCell="1" allowOverlap="1">
                <wp:simplePos x="0" y="0"/>
                <wp:positionH relativeFrom="column">
                  <wp:posOffset>-76200</wp:posOffset>
                </wp:positionH>
                <wp:positionV relativeFrom="paragraph">
                  <wp:posOffset>346075</wp:posOffset>
                </wp:positionV>
                <wp:extent cx="6515100" cy="9096375"/>
                <wp:effectExtent l="9525" t="12700" r="9525" b="6350"/>
                <wp:wrapNone/>
                <wp:docPr id="73" name="AutoShape 8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0" cy="909637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2C63A25F" id="AutoShape 884" o:spid="_x0000_s1026" style="position:absolute;left:0;text-align:left;margin-left:-6pt;margin-top:27.25pt;width:513pt;height:716.25pt;z-index:-25115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" fillcolor="#d8d8d8 [2732]"/>
            </w:pict>
          </mc:Fallback>
        </mc:AlternateContent>
      </w:r>
      <w:r w:rsidR="00F853C3" w:rsidRPr="007E0664">
        <w:rPr>
          <w:rFonts w:ascii="Arial" w:hAnsi="Arial" w:cs="Arial"/>
          <w:b/>
          <w:bCs/>
          <w:sz w:val="52"/>
          <w:szCs w:val="52"/>
          <w:rtl/>
        </w:rPr>
        <w:t>מים</w:t>
      </w:r>
      <w:r w:rsidR="00F853C3" w:rsidRPr="007E0664">
        <w:rPr>
          <w:rFonts w:ascii="Arial" w:hAnsi="Arial" w:cs="Arial"/>
          <w:b/>
          <w:bCs/>
          <w:sz w:val="28"/>
          <w:szCs w:val="28"/>
          <w:rtl/>
        </w:rPr>
        <w:t xml:space="preserve"> –</w:t>
      </w:r>
      <w:r w:rsidR="00F853C3">
        <w:rPr>
          <w:rFonts w:ascii="Arial" w:hAnsi="Arial" w:cs="Arial"/>
          <w:b/>
          <w:bCs/>
          <w:sz w:val="28"/>
          <w:szCs w:val="28"/>
          <w:rtl/>
        </w:rPr>
        <w:t xml:space="preserve"> </w:t>
      </w:r>
      <w:r w:rsidR="00F853C3" w:rsidRPr="007E0664">
        <w:rPr>
          <w:rFonts w:ascii="Arial" w:hAnsi="Arial" w:cs="Arial"/>
          <w:b/>
          <w:bCs/>
          <w:sz w:val="28"/>
          <w:szCs w:val="28"/>
          <w:rtl/>
        </w:rPr>
        <w:t>מושגים</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אטום</w:t>
      </w:r>
      <w:r w:rsidRPr="00F37F1E">
        <w:rPr>
          <w:rFonts w:ascii="Arial" w:hAnsi="Arial" w:cs="Arial"/>
          <w:sz w:val="24"/>
          <w:szCs w:val="24"/>
          <w:rtl/>
        </w:rPr>
        <w:t>: החלקיק הקטן ביותר של היסוד. כל יסוד מורכב מאטומים זהים.</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אטמוספירה</w:t>
      </w:r>
      <w:r w:rsidRPr="00F37F1E">
        <w:rPr>
          <w:rFonts w:ascii="Arial" w:hAnsi="Arial" w:cs="Arial"/>
          <w:sz w:val="24"/>
          <w:szCs w:val="24"/>
          <w:rtl/>
        </w:rPr>
        <w:t>: היא מעטפת גזים הקיימת סביב לכדור הארץ.</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אלקטרון</w:t>
      </w:r>
      <w:r w:rsidRPr="00F37F1E">
        <w:rPr>
          <w:rFonts w:ascii="Arial" w:hAnsi="Arial" w:cs="Arial"/>
          <w:sz w:val="24"/>
          <w:szCs w:val="24"/>
          <w:rtl/>
        </w:rPr>
        <w:t>:</w:t>
      </w:r>
      <w:r w:rsidRPr="00F37F1E">
        <w:rPr>
          <w:rFonts w:ascii="Arial" w:hAnsi="Arial" w:cs="Arial"/>
          <w:b/>
          <w:bCs/>
          <w:sz w:val="24"/>
          <w:szCs w:val="24"/>
          <w:rtl/>
        </w:rPr>
        <w:t xml:space="preserve"> </w:t>
      </w:r>
      <w:r w:rsidRPr="00F37F1E">
        <w:rPr>
          <w:rFonts w:ascii="Arial" w:hAnsi="Arial" w:cs="Arial"/>
          <w:sz w:val="24"/>
          <w:szCs w:val="24"/>
          <w:rtl/>
        </w:rPr>
        <w:t>חלקיק תת-אטומי זעיר.</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אנזים</w:t>
      </w:r>
      <w:r w:rsidRPr="00F37F1E">
        <w:rPr>
          <w:rFonts w:ascii="Arial" w:hAnsi="Arial" w:cs="Arial"/>
          <w:sz w:val="24"/>
          <w:szCs w:val="24"/>
          <w:rtl/>
        </w:rPr>
        <w:t>: חומר חלבוני המאפשר פעולה כימית בתוך התא  של הצומח, או בתוך התא של הגוף.</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ביוכימיה:</w:t>
      </w:r>
      <w:r w:rsidRPr="00F37F1E">
        <w:rPr>
          <w:rFonts w:ascii="Arial" w:hAnsi="Arial" w:cs="Arial"/>
          <w:sz w:val="24"/>
          <w:szCs w:val="24"/>
          <w:rtl/>
        </w:rPr>
        <w:t xml:space="preserve"> היא מדע החוקר את הכימיה של החיים; היא מהווה גשר בין הביולוגיה והכימיה.</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ביולוגיה</w:t>
      </w:r>
      <w:r w:rsidRPr="00F37F1E">
        <w:rPr>
          <w:rFonts w:ascii="Arial" w:hAnsi="Arial" w:cs="Arial"/>
          <w:sz w:val="24"/>
          <w:szCs w:val="24"/>
          <w:rtl/>
        </w:rPr>
        <w:t>:</w:t>
      </w:r>
      <w:r w:rsidRPr="00F37F1E">
        <w:rPr>
          <w:rFonts w:ascii="Arial" w:hAnsi="Arial" w:cs="Arial"/>
          <w:b/>
          <w:bCs/>
          <w:sz w:val="24"/>
          <w:szCs w:val="24"/>
          <w:rtl/>
        </w:rPr>
        <w:t xml:space="preserve"> </w:t>
      </w:r>
      <w:r w:rsidRPr="00F37F1E">
        <w:rPr>
          <w:rFonts w:ascii="Arial" w:hAnsi="Arial" w:cs="Arial"/>
          <w:sz w:val="24"/>
          <w:szCs w:val="24"/>
          <w:rtl/>
        </w:rPr>
        <w:t>היא ענף של המדע, העוסק בהרכבו של עולם החי. כלולים בה נושאים רבים העוסקים בתופעות הקשורות לחיים וליצורים חיים.</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בלוטה</w:t>
      </w:r>
      <w:r w:rsidRPr="00F37F1E">
        <w:rPr>
          <w:rFonts w:ascii="Arial" w:hAnsi="Arial" w:cs="Arial"/>
          <w:sz w:val="24"/>
          <w:szCs w:val="24"/>
          <w:rtl/>
        </w:rPr>
        <w:t>: היא איבר המעבד, מייצר ומפריש חומרים. חומרי ההפרשה הם חומרי פסולת או הורמונים.</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 xml:space="preserve">בלוטת </w:t>
      </w:r>
      <w:r w:rsidRPr="00F37F1E">
        <w:rPr>
          <w:rFonts w:ascii="Arial" w:hAnsi="Arial" w:cs="Arial"/>
          <w:b/>
          <w:bCs/>
          <w:color w:val="000000"/>
          <w:sz w:val="24"/>
          <w:szCs w:val="24"/>
          <w:rtl/>
        </w:rPr>
        <w:t xml:space="preserve">יתרת </w:t>
      </w:r>
      <w:r w:rsidRPr="00F37F1E">
        <w:rPr>
          <w:rFonts w:ascii="Arial" w:hAnsi="Arial" w:cs="Arial"/>
          <w:b/>
          <w:bCs/>
          <w:sz w:val="24"/>
          <w:szCs w:val="24"/>
          <w:rtl/>
        </w:rPr>
        <w:t>המוח -היפופיזה</w:t>
      </w:r>
      <w:r w:rsidRPr="00F37F1E">
        <w:rPr>
          <w:rFonts w:ascii="Arial" w:hAnsi="Arial" w:cs="Arial"/>
          <w:sz w:val="24"/>
          <w:szCs w:val="24"/>
          <w:rtl/>
        </w:rPr>
        <w:t xml:space="preserve">: היא איבר חיוני מאוד. בלוטה זו מייצרת כמה הורמונים חשובים לפעולתו התקינה של גוף האדם. </w:t>
      </w:r>
    </w:p>
    <w:p w:rsidR="00F853C3" w:rsidRPr="00F37F1E" w:rsidRDefault="00F853C3" w:rsidP="00F853C3">
      <w:pPr>
        <w:rPr>
          <w:rFonts w:ascii="Arial" w:hAnsi="Arial" w:cs="Arial"/>
          <w:sz w:val="24"/>
          <w:szCs w:val="24"/>
          <w:rtl/>
        </w:rPr>
      </w:pPr>
      <w:r w:rsidRPr="00F37F1E">
        <w:rPr>
          <w:rFonts w:ascii="Arial" w:hAnsi="Arial" w:cs="Arial"/>
          <w:b/>
          <w:bCs/>
          <w:sz w:val="24"/>
          <w:szCs w:val="24"/>
          <w:rtl/>
        </w:rPr>
        <w:t>גופיפי חיסון</w:t>
      </w:r>
      <w:r w:rsidRPr="00F37F1E">
        <w:rPr>
          <w:rFonts w:ascii="Arial" w:hAnsi="Arial" w:cs="Arial"/>
          <w:sz w:val="24"/>
          <w:szCs w:val="24"/>
          <w:rtl/>
        </w:rPr>
        <w:t>: נוגדנים מיוחדים הנמצאים בדם, ותפקידם להילחם בחיידקים ובנגיפים הפולשים לגוף</w:t>
      </w:r>
    </w:p>
    <w:p w:rsidR="00F853C3" w:rsidRPr="00F37F1E" w:rsidRDefault="00F853C3" w:rsidP="00F853C3">
      <w:pPr>
        <w:spacing w:line="360" w:lineRule="auto"/>
        <w:rPr>
          <w:rFonts w:ascii="Arial" w:hAnsi="Arial" w:cs="Arial"/>
          <w:sz w:val="24"/>
          <w:szCs w:val="24"/>
          <w:rtl/>
        </w:rPr>
      </w:pPr>
      <w:r w:rsidRPr="00F37F1E">
        <w:rPr>
          <w:rFonts w:ascii="Arial" w:hAnsi="Arial" w:cs="Arial"/>
          <w:sz w:val="24"/>
          <w:szCs w:val="24"/>
          <w:rtl/>
        </w:rPr>
        <w:t>ולהפכם לבלתי מזיקים.</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גז</w:t>
      </w:r>
      <w:r w:rsidRPr="00F37F1E">
        <w:rPr>
          <w:rFonts w:ascii="Arial" w:hAnsi="Arial" w:cs="Arial"/>
          <w:sz w:val="24"/>
          <w:szCs w:val="24"/>
          <w:rtl/>
        </w:rPr>
        <w:t xml:space="preserve">: מולקולות החומר אינן צמודות, ישנו רִיק ביניהן והן נעות בחופשיות. גז מסוגל לזרום ואינו מתנגד לשינוי בצורתו. לגז אין נפח קבוע והוא נוטה להתפשט כדי למלא את כל הנפח שהוקצב לו. </w:t>
      </w:r>
    </w:p>
    <w:p w:rsidR="00F853C3" w:rsidRPr="00F37F1E" w:rsidRDefault="00F853C3" w:rsidP="002C39A4">
      <w:pPr>
        <w:rPr>
          <w:rFonts w:ascii="Arial" w:hAnsi="Arial" w:cs="Arial"/>
          <w:sz w:val="24"/>
          <w:szCs w:val="24"/>
          <w:rtl/>
        </w:rPr>
      </w:pPr>
      <w:proofErr w:type="spellStart"/>
      <w:r w:rsidRPr="00F37F1E">
        <w:rPr>
          <w:rFonts w:ascii="Arial" w:hAnsi="Arial" w:cs="Arial"/>
          <w:b/>
          <w:bCs/>
          <w:sz w:val="24"/>
          <w:szCs w:val="24"/>
          <w:rtl/>
        </w:rPr>
        <w:t>דנטורציה</w:t>
      </w:r>
      <w:proofErr w:type="spellEnd"/>
      <w:r w:rsidRPr="00F37F1E">
        <w:rPr>
          <w:rFonts w:ascii="Arial" w:hAnsi="Arial" w:cs="Arial"/>
          <w:sz w:val="24"/>
          <w:szCs w:val="24"/>
          <w:rtl/>
        </w:rPr>
        <w:t>:</w:t>
      </w:r>
      <w:r w:rsidRPr="00F37F1E">
        <w:rPr>
          <w:rFonts w:ascii="Arial" w:hAnsi="Arial" w:cs="Arial"/>
          <w:b/>
          <w:bCs/>
          <w:sz w:val="24"/>
          <w:szCs w:val="24"/>
          <w:rtl/>
        </w:rPr>
        <w:t xml:space="preserve"> </w:t>
      </w:r>
      <w:r w:rsidRPr="00F37F1E">
        <w:rPr>
          <w:rFonts w:ascii="Arial" w:hAnsi="Arial" w:cs="Arial"/>
          <w:sz w:val="24"/>
          <w:szCs w:val="24"/>
          <w:rtl/>
        </w:rPr>
        <w:t>היא תהליך בו משתנה המבנה המרחבי הטבעי והפעיל של החלבון (למשל, החלבון נקרש). השינוי פוגע בתפקוד החלבון ומוציא אותו מכלל פעולה.</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הורמון</w:t>
      </w:r>
      <w:r w:rsidRPr="00F37F1E">
        <w:rPr>
          <w:rFonts w:ascii="Arial" w:hAnsi="Arial" w:cs="Arial"/>
          <w:sz w:val="24"/>
          <w:szCs w:val="24"/>
          <w:rtl/>
        </w:rPr>
        <w:t>: חומר אורגני-כימי המופרש בגוף ע"י בלוטות. מורכב בעיקר מחלבונים או שומנים. החומר מופרש ישירות לדם. הדם מוביל את ההורמון לאתרי פעולה. תפקיד ההורמון: לווסת את התהליכים הביוכימיים בגוף.</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היגיינה</w:t>
      </w:r>
      <w:r w:rsidRPr="00F37F1E">
        <w:rPr>
          <w:rFonts w:ascii="Arial" w:hAnsi="Arial" w:cs="Arial"/>
          <w:sz w:val="24"/>
          <w:szCs w:val="24"/>
          <w:rtl/>
        </w:rPr>
        <w:t>: היגיינה, בעברית: גהות, היא שמירה על הניקיון מההיבט הבריאותי והרפואי.</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הידרוליזה</w:t>
      </w:r>
      <w:r w:rsidRPr="00F37F1E">
        <w:rPr>
          <w:rFonts w:ascii="Arial" w:hAnsi="Arial" w:cs="Arial"/>
          <w:sz w:val="24"/>
          <w:szCs w:val="24"/>
          <w:rtl/>
        </w:rPr>
        <w:t>:  פירוק של תרכובות באמצעות מים.</w:t>
      </w:r>
    </w:p>
    <w:p w:rsidR="00F853C3" w:rsidRPr="00F37F1E" w:rsidRDefault="00F853C3" w:rsidP="002C39A4">
      <w:pPr>
        <w:rPr>
          <w:rFonts w:ascii="Arial" w:hAnsi="Arial" w:cs="Arial"/>
          <w:sz w:val="24"/>
          <w:szCs w:val="24"/>
          <w:rtl/>
        </w:rPr>
      </w:pPr>
      <w:proofErr w:type="spellStart"/>
      <w:r w:rsidRPr="00F37F1E">
        <w:rPr>
          <w:rFonts w:ascii="Arial" w:hAnsi="Arial" w:cs="Arial"/>
          <w:b/>
          <w:bCs/>
          <w:sz w:val="24"/>
          <w:szCs w:val="24"/>
          <w:rtl/>
        </w:rPr>
        <w:t>היפוטלמוס</w:t>
      </w:r>
      <w:proofErr w:type="spellEnd"/>
      <w:r w:rsidRPr="00F37F1E">
        <w:rPr>
          <w:rFonts w:ascii="Arial" w:hAnsi="Arial" w:cs="Arial"/>
          <w:sz w:val="24"/>
          <w:szCs w:val="24"/>
          <w:rtl/>
        </w:rPr>
        <w:t xml:space="preserve">: </w:t>
      </w:r>
      <w:proofErr w:type="spellStart"/>
      <w:r w:rsidRPr="00F37F1E">
        <w:rPr>
          <w:rFonts w:ascii="Arial" w:hAnsi="Arial" w:cs="Arial"/>
          <w:sz w:val="24"/>
          <w:szCs w:val="24"/>
          <w:rtl/>
        </w:rPr>
        <w:t>איזור</w:t>
      </w:r>
      <w:proofErr w:type="spellEnd"/>
      <w:r w:rsidRPr="00F37F1E">
        <w:rPr>
          <w:rFonts w:ascii="Arial" w:hAnsi="Arial" w:cs="Arial"/>
          <w:sz w:val="24"/>
          <w:szCs w:val="24"/>
          <w:rtl/>
        </w:rPr>
        <w:t xml:space="preserve"> במרכז המוח המפריש הורמונים שבין תפקידיהם אחריות על וויסות הטמפרטורה הקבועה של הגוף, לחץ דם, כמות המים בגוף, תאבון, שובע, צימאון. </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ורידים</w:t>
      </w:r>
      <w:r w:rsidRPr="00F37F1E">
        <w:rPr>
          <w:rFonts w:ascii="Arial" w:hAnsi="Arial" w:cs="Arial"/>
          <w:sz w:val="24"/>
          <w:szCs w:val="24"/>
          <w:rtl/>
        </w:rPr>
        <w:t xml:space="preserve">: כלי דם המובילים את הדם המועשר בפחמן דו-חמצני  -לאחר ביצוע חילוף החומרים-  מהתאים </w:t>
      </w:r>
      <w:r w:rsidRPr="00F37F1E">
        <w:rPr>
          <w:rFonts w:ascii="Arial" w:hAnsi="Arial" w:cs="Arial"/>
          <w:b/>
          <w:bCs/>
          <w:sz w:val="24"/>
          <w:szCs w:val="24"/>
          <w:rtl/>
        </w:rPr>
        <w:t>אל</w:t>
      </w:r>
      <w:r w:rsidRPr="00F37F1E">
        <w:rPr>
          <w:rFonts w:ascii="Arial" w:hAnsi="Arial" w:cs="Arial"/>
          <w:sz w:val="24"/>
          <w:szCs w:val="24"/>
          <w:rtl/>
        </w:rPr>
        <w:t xml:space="preserve"> הלב.</w:t>
      </w:r>
    </w:p>
    <w:p w:rsidR="00F853C3" w:rsidRPr="002C39A4" w:rsidRDefault="00F853C3" w:rsidP="002C39A4">
      <w:pPr>
        <w:spacing w:line="360" w:lineRule="auto"/>
        <w:rPr>
          <w:rFonts w:ascii="Arial" w:hAnsi="Arial" w:cs="Arial"/>
          <w:sz w:val="24"/>
          <w:szCs w:val="24"/>
          <w:rtl/>
        </w:rPr>
      </w:pPr>
      <w:r w:rsidRPr="00F37F1E">
        <w:rPr>
          <w:rFonts w:ascii="Arial" w:hAnsi="Arial" w:cs="Arial"/>
          <w:b/>
          <w:bCs/>
          <w:sz w:val="24"/>
          <w:szCs w:val="24"/>
          <w:rtl/>
        </w:rPr>
        <w:t>חום סגולי</w:t>
      </w:r>
      <w:r w:rsidRPr="00F37F1E">
        <w:rPr>
          <w:rFonts w:ascii="Arial" w:hAnsi="Arial" w:cs="Arial"/>
          <w:sz w:val="24"/>
          <w:szCs w:val="24"/>
          <w:rtl/>
        </w:rPr>
        <w:t>: קצב שינוי הטמפרטורה בעת הוספת חום לגוף במצב נתון.</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חומר טהור</w:t>
      </w:r>
      <w:r w:rsidRPr="00F37F1E">
        <w:rPr>
          <w:rFonts w:ascii="Arial" w:hAnsi="Arial" w:cs="Arial"/>
          <w:sz w:val="24"/>
          <w:szCs w:val="24"/>
          <w:rtl/>
        </w:rPr>
        <w:t>: יש לו תכונות קבועות ואופייניות רק לו.</w:t>
      </w:r>
    </w:p>
    <w:p w:rsidR="00F853C3" w:rsidRPr="00F37F1E" w:rsidRDefault="003C448D" w:rsidP="002C39A4">
      <w:pPr>
        <w:rPr>
          <w:rFonts w:ascii="Arial" w:hAnsi="Arial" w:cs="Arial"/>
          <w:sz w:val="24"/>
          <w:szCs w:val="24"/>
          <w:rtl/>
        </w:rPr>
      </w:pPr>
      <w:r>
        <w:rPr>
          <w:rFonts w:ascii="Arial" w:hAnsi="Arial" w:cs="Arial"/>
          <w:b/>
          <w:bCs/>
          <w:noProof/>
          <w:sz w:val="24"/>
          <w:szCs w:val="24"/>
          <w:rtl/>
        </w:rPr>
        <w:lastRenderedPageBreak/>
        <mc:AlternateContent>
          <mc:Choice Requires="wps">
            <w:drawing>
              <wp:anchor distT="0" distB="0" distL="114300" distR="114300" simplePos="0" relativeHeight="252165120" behindDoc="1" locked="0" layoutInCell="1" allowOverlap="1">
                <wp:simplePos x="0" y="0"/>
                <wp:positionH relativeFrom="column">
                  <wp:posOffset>-323850</wp:posOffset>
                </wp:positionH>
                <wp:positionV relativeFrom="paragraph">
                  <wp:posOffset>-205105</wp:posOffset>
                </wp:positionV>
                <wp:extent cx="6806565" cy="9583420"/>
                <wp:effectExtent l="9525" t="13970" r="13335" b="13335"/>
                <wp:wrapNone/>
                <wp:docPr id="72" name="AutoShape 8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6565" cy="958342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85394C2" id="AutoShape 885" o:spid="_x0000_s1026" style="position:absolute;left:0;text-align:left;margin-left:-25.5pt;margin-top:-16.15pt;width:535.95pt;height:754.6pt;z-index:-25115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" fillcolor="#d8d8d8 [2732]"/>
            </w:pict>
          </mc:Fallback>
        </mc:AlternateContent>
      </w:r>
      <w:r w:rsidR="00F853C3" w:rsidRPr="00F37F1E">
        <w:rPr>
          <w:rFonts w:ascii="Arial" w:hAnsi="Arial" w:cs="Arial"/>
          <w:b/>
          <w:bCs/>
          <w:sz w:val="24"/>
          <w:szCs w:val="24"/>
          <w:rtl/>
        </w:rPr>
        <w:t>יוֹן</w:t>
      </w:r>
      <w:r w:rsidR="00F853C3" w:rsidRPr="00F37F1E">
        <w:rPr>
          <w:rFonts w:ascii="Arial" w:hAnsi="Arial" w:cs="Arial"/>
          <w:sz w:val="24"/>
          <w:szCs w:val="24"/>
          <w:rtl/>
        </w:rPr>
        <w:t>: הוא אטום או מולקולה, הנושאים מטען חשמלי. וזאת משום שכמות האלקטרונים בהם שונה מכמות הפרוטונים. זאת בשונה מאטום ניטרלי, שבו כמות האלקטרונים והפרוטונים שווה.</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יסוד</w:t>
      </w:r>
      <w:r w:rsidRPr="00F37F1E">
        <w:rPr>
          <w:rFonts w:ascii="Arial" w:hAnsi="Arial" w:cs="Arial"/>
          <w:sz w:val="24"/>
          <w:szCs w:val="24"/>
          <w:rtl/>
        </w:rPr>
        <w:t>: חומר טהור בעל אטומים זהים. אי אפשר לפרק יסוד לחומרים אחרים.</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כימיה</w:t>
      </w:r>
      <w:r w:rsidRPr="00F37F1E">
        <w:rPr>
          <w:rFonts w:ascii="Arial" w:hAnsi="Arial" w:cs="Arial"/>
          <w:sz w:val="24"/>
          <w:szCs w:val="24"/>
          <w:rtl/>
        </w:rPr>
        <w:t>: היא תחום המדע העוסק בחומר: מבנהו, תכונותיו, התהליכים להם הוא נתון ותגובותיו עם חומרים אחרים.</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לחץ אוסמוטי</w:t>
      </w:r>
      <w:r w:rsidRPr="00F37F1E">
        <w:rPr>
          <w:rFonts w:ascii="Arial" w:hAnsi="Arial" w:cs="Arial"/>
          <w:sz w:val="24"/>
          <w:szCs w:val="24"/>
          <w:rtl/>
        </w:rPr>
        <w:t xml:space="preserve">: תהליך של חדירת מים או תמיסות דרך קרום חדיר למחצה. הלחץ המופעל ע"י זרימת הנוזלים נקרא לחץ אוסמוטי. בתהליך -הנקרא: אוסמוזה, פעפוע- עוברים נוזלים מריכוז מומסים נמוך לריכוז מומסים גבוה, עד ליצירת איזון בין ריכוזי המומסים משני </w:t>
      </w:r>
      <w:proofErr w:type="spellStart"/>
      <w:r w:rsidRPr="00F37F1E">
        <w:rPr>
          <w:rFonts w:ascii="Arial" w:hAnsi="Arial" w:cs="Arial"/>
          <w:sz w:val="24"/>
          <w:szCs w:val="24"/>
          <w:rtl/>
        </w:rPr>
        <w:t>צידי</w:t>
      </w:r>
      <w:proofErr w:type="spellEnd"/>
      <w:r w:rsidRPr="00F37F1E">
        <w:rPr>
          <w:rFonts w:ascii="Arial" w:hAnsi="Arial" w:cs="Arial"/>
          <w:sz w:val="24"/>
          <w:szCs w:val="24"/>
          <w:rtl/>
        </w:rPr>
        <w:t xml:space="preserve"> הקרום. כששתי התמיסות באותו ריכוז נוצר איזון, הלחץ האוסמוטי לא מתקיים ומופסקת האוסמוזה. </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לימפה</w:t>
      </w:r>
      <w:r w:rsidRPr="00F37F1E">
        <w:rPr>
          <w:rFonts w:ascii="Arial" w:hAnsi="Arial" w:cs="Arial"/>
          <w:sz w:val="24"/>
          <w:szCs w:val="24"/>
          <w:rtl/>
        </w:rPr>
        <w:t>:</w:t>
      </w:r>
      <w:r w:rsidRPr="00F37F1E">
        <w:rPr>
          <w:rFonts w:ascii="Arial" w:hAnsi="Arial" w:cs="Arial"/>
          <w:b/>
          <w:bCs/>
          <w:sz w:val="24"/>
          <w:szCs w:val="24"/>
          <w:rtl/>
        </w:rPr>
        <w:t xml:space="preserve"> </w:t>
      </w:r>
      <w:r w:rsidRPr="00F37F1E">
        <w:rPr>
          <w:rFonts w:ascii="Arial" w:hAnsi="Arial" w:cs="Arial"/>
          <w:sz w:val="24"/>
          <w:szCs w:val="24"/>
          <w:rtl/>
        </w:rPr>
        <w:t>היא מערכת נימים, צינורות ובלוטות דקי דופן המוליכים נוזל דמוי פלזמה.</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מוצק</w:t>
      </w:r>
      <w:r w:rsidRPr="00F37F1E">
        <w:rPr>
          <w:rFonts w:ascii="Arial" w:hAnsi="Arial" w:cs="Arial"/>
          <w:sz w:val="24"/>
          <w:szCs w:val="24"/>
          <w:rtl/>
        </w:rPr>
        <w:t xml:space="preserve">: מולקולות החומר מסודרות והרווחים ביניהן קטנים מאוד. לחומר במצב זה צורה מוגדרת. </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מֶטַבּוֹלִיזְם</w:t>
      </w:r>
      <w:r w:rsidRPr="00F37F1E">
        <w:rPr>
          <w:rFonts w:ascii="Arial" w:hAnsi="Arial" w:cs="Arial"/>
          <w:sz w:val="24"/>
          <w:szCs w:val="24"/>
          <w:rtl/>
        </w:rPr>
        <w:t xml:space="preserve">. </w:t>
      </w:r>
      <w:r w:rsidRPr="00F37F1E">
        <w:rPr>
          <w:rFonts w:ascii="Arial" w:hAnsi="Arial" w:cs="Arial"/>
          <w:b/>
          <w:bCs/>
          <w:sz w:val="24"/>
          <w:szCs w:val="24"/>
          <w:rtl/>
        </w:rPr>
        <w:t>חילוף חומרים</w:t>
      </w:r>
      <w:r w:rsidRPr="00F37F1E">
        <w:rPr>
          <w:rFonts w:ascii="Arial" w:hAnsi="Arial" w:cs="Arial"/>
          <w:sz w:val="24"/>
          <w:szCs w:val="24"/>
          <w:rtl/>
        </w:rPr>
        <w:t>:</w:t>
      </w:r>
      <w:r w:rsidRPr="00F37F1E">
        <w:rPr>
          <w:rFonts w:ascii="Arial" w:hAnsi="Arial" w:cs="Arial"/>
          <w:i/>
          <w:iCs/>
          <w:sz w:val="24"/>
          <w:szCs w:val="24"/>
          <w:rtl/>
        </w:rPr>
        <w:t xml:space="preserve"> </w:t>
      </w:r>
      <w:r w:rsidRPr="00F37F1E">
        <w:rPr>
          <w:rFonts w:ascii="Arial" w:hAnsi="Arial" w:cs="Arial"/>
          <w:sz w:val="24"/>
          <w:szCs w:val="24"/>
          <w:rtl/>
        </w:rPr>
        <w:t>כלל התהליכים הכימיים המתרחשים בתא. התהליכים: קליטת חומרים מהסביבה, עיבודם, הפקת אנרגיה מהם ופליטת הפסולת.</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מלח</w:t>
      </w:r>
      <w:r w:rsidRPr="00F37F1E">
        <w:rPr>
          <w:rFonts w:ascii="Arial" w:hAnsi="Arial" w:cs="Arial"/>
          <w:sz w:val="24"/>
          <w:szCs w:val="24"/>
          <w:rtl/>
        </w:rPr>
        <w:t>: תרכובות של שני יסודות הקשורים ביניהם בקשר חשמלי.</w:t>
      </w:r>
    </w:p>
    <w:p w:rsidR="00F853C3" w:rsidRPr="00F37F1E" w:rsidRDefault="00F853C3" w:rsidP="00F853C3">
      <w:pPr>
        <w:spacing w:line="360" w:lineRule="auto"/>
        <w:rPr>
          <w:rFonts w:ascii="Arial" w:hAnsi="Arial" w:cs="Arial"/>
          <w:b/>
          <w:bCs/>
          <w:sz w:val="24"/>
          <w:szCs w:val="24"/>
          <w:rtl/>
        </w:rPr>
      </w:pPr>
      <w:r w:rsidRPr="00F37F1E">
        <w:rPr>
          <w:rFonts w:ascii="Arial" w:hAnsi="Arial" w:cs="Arial"/>
          <w:b/>
          <w:bCs/>
          <w:sz w:val="24"/>
          <w:szCs w:val="24"/>
          <w:rtl/>
        </w:rPr>
        <w:t>מצב צבירה</w:t>
      </w:r>
      <w:r w:rsidRPr="00F37F1E">
        <w:rPr>
          <w:rFonts w:ascii="Arial" w:hAnsi="Arial" w:cs="Arial"/>
          <w:sz w:val="24"/>
          <w:szCs w:val="24"/>
          <w:rtl/>
        </w:rPr>
        <w:t>: ביטוי המתאר את מצבו של חומר, כפי שהוא מתבטא בתכונותיו הפיסיקליות.</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נוזל</w:t>
      </w:r>
      <w:r w:rsidRPr="00F37F1E">
        <w:rPr>
          <w:rFonts w:ascii="Arial" w:hAnsi="Arial" w:cs="Arial"/>
          <w:sz w:val="24"/>
          <w:szCs w:val="24"/>
          <w:rtl/>
        </w:rPr>
        <w:t>: מולקולות החומר אינן מסודרות אבל הרווח ביניהן קטן. תנועת המולקולות פחותה משל הגז, אך רבה משל המוצק. הנוזל מסוגל לזרום ואינו מתנגד לשינוי בצורתו. לנוזל יש נפח קבוע.</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עורקים</w:t>
      </w:r>
      <w:r w:rsidRPr="00F37F1E">
        <w:rPr>
          <w:rFonts w:ascii="Arial" w:hAnsi="Arial" w:cs="Arial"/>
          <w:sz w:val="24"/>
          <w:szCs w:val="24"/>
          <w:rtl/>
        </w:rPr>
        <w:t xml:space="preserve">: כלי דם המובילים דם עשיר בחמצן </w:t>
      </w:r>
      <w:r w:rsidRPr="00F37F1E">
        <w:rPr>
          <w:rFonts w:ascii="Arial" w:hAnsi="Arial" w:cs="Arial"/>
          <w:b/>
          <w:bCs/>
          <w:sz w:val="24"/>
          <w:szCs w:val="24"/>
          <w:rtl/>
        </w:rPr>
        <w:t>מ</w:t>
      </w:r>
      <w:r w:rsidRPr="00F37F1E">
        <w:rPr>
          <w:rFonts w:ascii="Arial" w:hAnsi="Arial" w:cs="Arial"/>
          <w:sz w:val="24"/>
          <w:szCs w:val="24"/>
          <w:rtl/>
        </w:rPr>
        <w:t xml:space="preserve">הלב אל כל רקמות הגוף. </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פחמן דו-חמצני</w:t>
      </w:r>
      <w:r w:rsidRPr="00F37F1E">
        <w:rPr>
          <w:rFonts w:ascii="Arial" w:hAnsi="Arial" w:cs="Arial"/>
          <w:sz w:val="24"/>
          <w:szCs w:val="24"/>
          <w:rtl/>
        </w:rPr>
        <w:t xml:space="preserve"> או </w:t>
      </w:r>
      <w:r w:rsidRPr="00F37F1E">
        <w:rPr>
          <w:rFonts w:ascii="Arial" w:hAnsi="Arial" w:cs="Arial"/>
          <w:b/>
          <w:bCs/>
          <w:sz w:val="24"/>
          <w:szCs w:val="24"/>
          <w:rtl/>
        </w:rPr>
        <w:t>דו-תחמוצת הפחמן</w:t>
      </w:r>
      <w:r w:rsidRPr="00F37F1E">
        <w:rPr>
          <w:rFonts w:ascii="Arial" w:hAnsi="Arial" w:cs="Arial"/>
          <w:sz w:val="24"/>
          <w:szCs w:val="24"/>
          <w:rtl/>
        </w:rPr>
        <w:t>:</w:t>
      </w:r>
      <w:r w:rsidRPr="00F37F1E">
        <w:rPr>
          <w:rFonts w:ascii="Arial" w:hAnsi="Arial" w:cs="Arial"/>
          <w:b/>
          <w:bCs/>
          <w:sz w:val="24"/>
          <w:szCs w:val="24"/>
          <w:rtl/>
        </w:rPr>
        <w:t xml:space="preserve"> </w:t>
      </w:r>
      <w:r w:rsidRPr="00F37F1E">
        <w:rPr>
          <w:rFonts w:ascii="Arial" w:hAnsi="Arial" w:cs="Arial"/>
          <w:sz w:val="24"/>
          <w:szCs w:val="24"/>
          <w:rtl/>
        </w:rPr>
        <w:t>סימנו הכימי:</w:t>
      </w:r>
      <w:r w:rsidRPr="00F37F1E">
        <w:rPr>
          <w:rFonts w:ascii="Arial" w:hAnsi="Arial" w:cs="Arial"/>
          <w:b/>
          <w:bCs/>
          <w:sz w:val="24"/>
          <w:szCs w:val="24"/>
          <w:rtl/>
        </w:rPr>
        <w:t xml:space="preserve"> </w:t>
      </w:r>
      <w:r w:rsidRPr="00F37F1E">
        <w:rPr>
          <w:rFonts w:ascii="Arial" w:hAnsi="Arial" w:cs="Arial"/>
          <w:sz w:val="24"/>
          <w:szCs w:val="24"/>
        </w:rPr>
        <w:t>CO2</w:t>
      </w:r>
      <w:r w:rsidRPr="00F37F1E">
        <w:rPr>
          <w:rFonts w:ascii="Arial" w:hAnsi="Arial" w:cs="Arial"/>
          <w:sz w:val="24"/>
          <w:szCs w:val="24"/>
          <w:rtl/>
        </w:rPr>
        <w:t>. הוא גז המהווה תרכובת של פחמן וחמצן.</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פיזיולוגיה</w:t>
      </w:r>
      <w:r w:rsidRPr="00F37F1E">
        <w:rPr>
          <w:rFonts w:ascii="Arial" w:hAnsi="Arial" w:cs="Arial"/>
          <w:sz w:val="24"/>
          <w:szCs w:val="24"/>
          <w:rtl/>
        </w:rPr>
        <w:t>: היא המדע העוסק בחקר התפקוד המכני, הפיזי והביוכימי של גופם של יצורים חיים.</w:t>
      </w:r>
    </w:p>
    <w:p w:rsidR="00F853C3" w:rsidRPr="00F37F1E" w:rsidRDefault="00F853C3" w:rsidP="002C39A4">
      <w:pPr>
        <w:rPr>
          <w:rFonts w:ascii="Arial" w:hAnsi="Arial" w:cs="Arial"/>
          <w:sz w:val="24"/>
          <w:szCs w:val="24"/>
          <w:rtl/>
        </w:rPr>
      </w:pPr>
      <w:proofErr w:type="spellStart"/>
      <w:r w:rsidRPr="00F37F1E">
        <w:rPr>
          <w:rFonts w:ascii="Arial" w:hAnsi="Arial" w:cs="Arial"/>
          <w:b/>
          <w:bCs/>
          <w:sz w:val="24"/>
          <w:szCs w:val="24"/>
          <w:rtl/>
        </w:rPr>
        <w:t>פלזמת</w:t>
      </w:r>
      <w:proofErr w:type="spellEnd"/>
      <w:r w:rsidRPr="00F37F1E">
        <w:rPr>
          <w:rFonts w:ascii="Arial" w:hAnsi="Arial" w:cs="Arial"/>
          <w:b/>
          <w:bCs/>
          <w:sz w:val="24"/>
          <w:szCs w:val="24"/>
          <w:rtl/>
        </w:rPr>
        <w:t xml:space="preserve"> הדם</w:t>
      </w:r>
      <w:r w:rsidRPr="00F37F1E">
        <w:rPr>
          <w:rFonts w:ascii="Arial" w:hAnsi="Arial" w:cs="Arial"/>
          <w:sz w:val="24"/>
          <w:szCs w:val="24"/>
          <w:rtl/>
        </w:rPr>
        <w:t>:</w:t>
      </w:r>
      <w:r w:rsidRPr="00F37F1E">
        <w:rPr>
          <w:sz w:val="24"/>
          <w:szCs w:val="24"/>
          <w:rtl/>
        </w:rPr>
        <w:t xml:space="preserve"> </w:t>
      </w:r>
      <w:r w:rsidRPr="00F37F1E">
        <w:rPr>
          <w:rFonts w:ascii="Arial" w:hAnsi="Arial" w:cs="Arial"/>
          <w:sz w:val="24"/>
          <w:szCs w:val="24"/>
          <w:rtl/>
        </w:rPr>
        <w:t xml:space="preserve">הדם מורכב מ-55% פלזמה ו-45% תאים (אדומים, לבנים) וטסיות דם. </w:t>
      </w:r>
      <w:proofErr w:type="spellStart"/>
      <w:r w:rsidRPr="00F37F1E">
        <w:rPr>
          <w:rFonts w:ascii="Arial" w:hAnsi="Arial" w:cs="Arial"/>
          <w:b/>
          <w:bCs/>
          <w:sz w:val="24"/>
          <w:szCs w:val="24"/>
          <w:rtl/>
        </w:rPr>
        <w:t>פלזמת</w:t>
      </w:r>
      <w:proofErr w:type="spellEnd"/>
      <w:r w:rsidRPr="00F37F1E">
        <w:rPr>
          <w:rFonts w:ascii="Arial" w:hAnsi="Arial" w:cs="Arial"/>
          <w:b/>
          <w:bCs/>
          <w:sz w:val="24"/>
          <w:szCs w:val="24"/>
          <w:rtl/>
        </w:rPr>
        <w:t xml:space="preserve"> הדם</w:t>
      </w:r>
      <w:r w:rsidRPr="00F37F1E">
        <w:rPr>
          <w:rFonts w:ascii="Arial" w:hAnsi="Arial" w:cs="Arial"/>
          <w:sz w:val="24"/>
          <w:szCs w:val="24"/>
          <w:rtl/>
        </w:rPr>
        <w:t xml:space="preserve"> היא הנוזל של רקמת הדם. היא מורכבת מ-90% מים, </w:t>
      </w:r>
      <w:proofErr w:type="spellStart"/>
      <w:r w:rsidRPr="00F37F1E">
        <w:rPr>
          <w:rFonts w:ascii="Arial" w:hAnsi="Arial" w:cs="Arial"/>
          <w:sz w:val="24"/>
          <w:szCs w:val="24"/>
          <w:rtl/>
        </w:rPr>
        <w:t>ויתרם</w:t>
      </w:r>
      <w:proofErr w:type="spellEnd"/>
      <w:r w:rsidRPr="00F37F1E">
        <w:rPr>
          <w:rFonts w:ascii="Arial" w:hAnsi="Arial" w:cs="Arial"/>
          <w:sz w:val="24"/>
          <w:szCs w:val="24"/>
          <w:rtl/>
        </w:rPr>
        <w:t xml:space="preserve"> הם-10% שהם יסודות החשובים לתפקוד הגוף, כמו: חלבונים,  מינרלים,  תוצרי מזון, הורמונים.</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פעולה כימית</w:t>
      </w:r>
      <w:r w:rsidRPr="00F37F1E">
        <w:rPr>
          <w:rFonts w:ascii="Arial" w:hAnsi="Arial" w:cs="Arial"/>
          <w:sz w:val="24"/>
          <w:szCs w:val="24"/>
          <w:rtl/>
        </w:rPr>
        <w:t>: שינויים, תהליכים, התפרקויות – שעוברים החומרים הנכנסים לגופנו, במזון.</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פרוטון</w:t>
      </w:r>
      <w:r w:rsidRPr="00F37F1E">
        <w:rPr>
          <w:rFonts w:ascii="Arial" w:hAnsi="Arial" w:cs="Arial"/>
          <w:sz w:val="24"/>
          <w:szCs w:val="24"/>
          <w:rtl/>
        </w:rPr>
        <w:t>: פרוטון הינו חלקיק תת-אטומי שאיננו יסוד. נמצא בגרעין האטום.</w:t>
      </w:r>
    </w:p>
    <w:p w:rsidR="00F853C3" w:rsidRPr="00F37F1E" w:rsidRDefault="00F853C3" w:rsidP="00F853C3">
      <w:pPr>
        <w:spacing w:line="360" w:lineRule="auto"/>
        <w:rPr>
          <w:rFonts w:ascii="Arial" w:hAnsi="Arial" w:cs="Arial"/>
          <w:sz w:val="24"/>
          <w:szCs w:val="24"/>
          <w:rtl/>
        </w:rPr>
      </w:pPr>
      <w:r w:rsidRPr="00F37F1E">
        <w:rPr>
          <w:rFonts w:ascii="Arial" w:hAnsi="Arial" w:cs="Arial"/>
          <w:b/>
          <w:bCs/>
          <w:sz w:val="24"/>
          <w:szCs w:val="24"/>
          <w:rtl/>
        </w:rPr>
        <w:t>קפאין</w:t>
      </w:r>
      <w:r w:rsidRPr="00F37F1E">
        <w:rPr>
          <w:rFonts w:ascii="Arial" w:hAnsi="Arial" w:cs="Arial"/>
          <w:sz w:val="24"/>
          <w:szCs w:val="24"/>
          <w:rtl/>
        </w:rPr>
        <w:t>: הוא סם ממריץ, המצוי בעיקר בפולי קפה, בעלי הקקאו והתה וגם בפולי הקקאו.</w:t>
      </w:r>
    </w:p>
    <w:p w:rsidR="00F853C3" w:rsidRPr="00F37F1E" w:rsidRDefault="00F853C3" w:rsidP="002C39A4">
      <w:pPr>
        <w:rPr>
          <w:rFonts w:ascii="Arial" w:hAnsi="Arial" w:cs="Arial"/>
          <w:sz w:val="24"/>
          <w:szCs w:val="24"/>
          <w:rtl/>
        </w:rPr>
      </w:pPr>
      <w:r w:rsidRPr="00F37F1E">
        <w:rPr>
          <w:rFonts w:ascii="Arial" w:hAnsi="Arial" w:cs="Arial"/>
          <w:b/>
          <w:bCs/>
          <w:sz w:val="24"/>
          <w:szCs w:val="24"/>
          <w:rtl/>
        </w:rPr>
        <w:t>קשר כימי</w:t>
      </w:r>
      <w:r w:rsidRPr="00F37F1E">
        <w:rPr>
          <w:rFonts w:ascii="Arial" w:hAnsi="Arial" w:cs="Arial"/>
          <w:sz w:val="24"/>
          <w:szCs w:val="24"/>
          <w:rtl/>
        </w:rPr>
        <w:t>: פעולתו של כוח משיכה בין אטומים, הגורמת לכך שהאטומים הקשורים פועלים כיחידה אחת. קשרים אלו הם המעניקים לחומרים שונים את מגוון תכונותיהם, ובלעדיהם לא היו בעולם תרכובות.</w:t>
      </w:r>
    </w:p>
    <w:p w:rsidR="002C39A4" w:rsidRDefault="00F853C3" w:rsidP="002C39A4">
      <w:pPr>
        <w:spacing w:line="360" w:lineRule="auto"/>
        <w:rPr>
          <w:rFonts w:ascii="Arial" w:hAnsi="Arial" w:cs="Arial"/>
          <w:sz w:val="24"/>
          <w:szCs w:val="24"/>
          <w:rtl/>
        </w:rPr>
      </w:pPr>
      <w:proofErr w:type="spellStart"/>
      <w:r w:rsidRPr="00F37F1E">
        <w:rPr>
          <w:rFonts w:ascii="Arial" w:hAnsi="Arial" w:cs="Arial"/>
          <w:b/>
          <w:bCs/>
          <w:sz w:val="24"/>
          <w:szCs w:val="24"/>
          <w:rtl/>
        </w:rPr>
        <w:t>תאין</w:t>
      </w:r>
      <w:proofErr w:type="spellEnd"/>
      <w:r w:rsidRPr="00F37F1E">
        <w:rPr>
          <w:rFonts w:ascii="Arial" w:hAnsi="Arial" w:cs="Arial"/>
          <w:sz w:val="24"/>
          <w:szCs w:val="24"/>
          <w:rtl/>
        </w:rPr>
        <w:t>: כמו הקפאין. מצוי בעלי התה.</w:t>
      </w:r>
    </w:p>
    <w:p w:rsidR="00F853C3" w:rsidRPr="002C39A4" w:rsidRDefault="00F853C3" w:rsidP="002C39A4">
      <w:pPr>
        <w:spacing w:line="360" w:lineRule="auto"/>
        <w:rPr>
          <w:rFonts w:ascii="Arial" w:hAnsi="Arial" w:cs="Arial"/>
          <w:sz w:val="24"/>
          <w:szCs w:val="24"/>
          <w:rtl/>
        </w:rPr>
      </w:pPr>
      <w:r w:rsidRPr="00F37F1E">
        <w:rPr>
          <w:rFonts w:ascii="Arial" w:hAnsi="Arial" w:cs="Arial"/>
          <w:b/>
          <w:bCs/>
          <w:sz w:val="24"/>
          <w:szCs w:val="24"/>
          <w:rtl/>
        </w:rPr>
        <w:t>תפקוד מכני</w:t>
      </w:r>
      <w:r w:rsidRPr="00F37F1E">
        <w:rPr>
          <w:rFonts w:ascii="Arial" w:hAnsi="Arial" w:cs="Arial"/>
          <w:sz w:val="24"/>
          <w:szCs w:val="24"/>
          <w:rtl/>
        </w:rPr>
        <w:t>:</w:t>
      </w:r>
      <w:r w:rsidRPr="00F37F1E">
        <w:rPr>
          <w:rFonts w:ascii="Arial" w:hAnsi="Arial" w:cs="Arial"/>
          <w:b/>
          <w:bCs/>
          <w:sz w:val="24"/>
          <w:szCs w:val="24"/>
          <w:rtl/>
        </w:rPr>
        <w:t xml:space="preserve"> </w:t>
      </w:r>
      <w:r w:rsidRPr="00F37F1E">
        <w:rPr>
          <w:rFonts w:ascii="Arial" w:hAnsi="Arial" w:cs="Arial"/>
          <w:sz w:val="24"/>
          <w:szCs w:val="24"/>
          <w:rtl/>
        </w:rPr>
        <w:t>תפקוד תנועתי של האיברים והכוחות הפועלים על האיברים</w:t>
      </w:r>
      <w:r w:rsidRPr="00667E5D">
        <w:rPr>
          <w:rFonts w:ascii="Arial" w:hAnsi="Arial" w:cs="Arial"/>
          <w:rtl/>
        </w:rPr>
        <w:t>.</w:t>
      </w:r>
    </w:p>
    <w:p w:rsidR="00F853C3" w:rsidRPr="00F37F1E" w:rsidRDefault="00F853C3" w:rsidP="002C39A4">
      <w:pPr>
        <w:ind w:right="720"/>
        <w:rPr>
          <w:rFonts w:ascii="Arial" w:hAnsi="Arial" w:cs="Arial"/>
          <w:b/>
          <w:bCs/>
          <w:sz w:val="48"/>
          <w:szCs w:val="48"/>
          <w:rtl/>
        </w:rPr>
      </w:pPr>
      <w:r w:rsidRPr="00F853C3">
        <w:rPr>
          <w:rFonts w:ascii="Arial" w:hAnsi="Arial" w:cs="Arial"/>
          <w:b/>
          <w:bCs/>
          <w:sz w:val="48"/>
          <w:szCs w:val="48"/>
          <w:rtl/>
        </w:rPr>
        <w:lastRenderedPageBreak/>
        <w:t>מים</w:t>
      </w:r>
    </w:p>
    <w:p w:rsidR="00F853C3" w:rsidRPr="00F853C3" w:rsidRDefault="00F853C3" w:rsidP="00F853C3">
      <w:pPr>
        <w:rPr>
          <w:rFonts w:ascii="Arial" w:hAnsi="Arial" w:cs="Arial"/>
          <w:sz w:val="24"/>
          <w:szCs w:val="24"/>
          <w:rtl/>
        </w:rPr>
      </w:pPr>
      <w:r w:rsidRPr="00F853C3">
        <w:rPr>
          <w:rFonts w:ascii="Arial" w:hAnsi="Arial" w:cs="Arial"/>
          <w:b/>
          <w:bCs/>
          <w:sz w:val="24"/>
          <w:szCs w:val="24"/>
          <w:rtl/>
        </w:rPr>
        <w:t>מים</w:t>
      </w:r>
      <w:r w:rsidRPr="00F853C3">
        <w:rPr>
          <w:rFonts w:ascii="Arial" w:hAnsi="Arial" w:cs="Arial"/>
          <w:sz w:val="24"/>
          <w:szCs w:val="24"/>
          <w:rtl/>
        </w:rPr>
        <w:t xml:space="preserve"> הם התרכובת החשובה ביותר עלי אדמות.</w:t>
      </w:r>
    </w:p>
    <w:p w:rsidR="00F853C3" w:rsidRPr="00F853C3" w:rsidRDefault="00F853C3" w:rsidP="00F853C3">
      <w:pPr>
        <w:rPr>
          <w:rFonts w:ascii="Arial" w:hAnsi="Arial" w:cs="Arial"/>
          <w:sz w:val="24"/>
          <w:szCs w:val="24"/>
          <w:rtl/>
        </w:rPr>
      </w:pPr>
      <w:r w:rsidRPr="00F853C3">
        <w:rPr>
          <w:rFonts w:ascii="Arial" w:hAnsi="Arial" w:cs="Arial"/>
          <w:sz w:val="24"/>
          <w:szCs w:val="24"/>
          <w:rtl/>
        </w:rPr>
        <w:t>היסודות המרכיבים את המים:</w:t>
      </w:r>
    </w:p>
    <w:p w:rsidR="00F853C3" w:rsidRPr="00F853C3" w:rsidRDefault="00F853C3" w:rsidP="00F853C3">
      <w:pPr>
        <w:rPr>
          <w:rFonts w:ascii="Arial" w:hAnsi="Arial" w:cs="Arial"/>
          <w:b/>
          <w:bCs/>
          <w:sz w:val="24"/>
          <w:szCs w:val="24"/>
          <w:rtl/>
        </w:rPr>
      </w:pPr>
      <w:r w:rsidRPr="00F853C3">
        <w:rPr>
          <w:rFonts w:ascii="Arial" w:hAnsi="Arial" w:cs="Arial"/>
          <w:b/>
          <w:bCs/>
          <w:sz w:val="24"/>
          <w:szCs w:val="24"/>
          <w:rtl/>
        </w:rPr>
        <w:t>חמצן:</w:t>
      </w:r>
      <w:r w:rsidRPr="00F853C3">
        <w:rPr>
          <w:rFonts w:ascii="Arial" w:hAnsi="Arial" w:cs="Arial"/>
          <w:b/>
          <w:bCs/>
          <w:sz w:val="24"/>
          <w:szCs w:val="24"/>
        </w:rPr>
        <w:t xml:space="preserve"> </w:t>
      </w:r>
      <w:r w:rsidRPr="00F853C3">
        <w:rPr>
          <w:rFonts w:ascii="Arial" w:hAnsi="Arial" w:cs="Arial"/>
          <w:b/>
          <w:bCs/>
          <w:sz w:val="24"/>
          <w:szCs w:val="24"/>
          <w:rtl/>
        </w:rPr>
        <w:t xml:space="preserve"> </w:t>
      </w:r>
      <w:r w:rsidRPr="00F853C3">
        <w:rPr>
          <w:rFonts w:ascii="Arial" w:hAnsi="Arial" w:cs="Arial"/>
          <w:b/>
          <w:bCs/>
          <w:sz w:val="24"/>
          <w:szCs w:val="24"/>
        </w:rPr>
        <w:t xml:space="preserve"> O</w:t>
      </w:r>
      <w:r w:rsidRPr="00F853C3">
        <w:rPr>
          <w:rFonts w:ascii="Arial" w:hAnsi="Arial" w:cs="Arial"/>
          <w:b/>
          <w:bCs/>
          <w:sz w:val="24"/>
          <w:szCs w:val="24"/>
          <w:rtl/>
        </w:rPr>
        <w:t xml:space="preserve"> </w:t>
      </w:r>
      <w:r w:rsidRPr="00F853C3">
        <w:rPr>
          <w:rFonts w:ascii="Arial" w:hAnsi="Arial" w:cs="Arial"/>
          <w:b/>
          <w:bCs/>
          <w:sz w:val="24"/>
          <w:szCs w:val="24"/>
        </w:rPr>
        <w:t xml:space="preserve"> </w:t>
      </w:r>
      <w:r w:rsidRPr="00F853C3">
        <w:rPr>
          <w:rFonts w:ascii="Arial" w:hAnsi="Arial" w:cs="Arial"/>
          <w:b/>
          <w:bCs/>
          <w:sz w:val="24"/>
          <w:szCs w:val="24"/>
          <w:rtl/>
        </w:rPr>
        <w:t>(אוֹ)</w:t>
      </w:r>
    </w:p>
    <w:p w:rsidR="00F853C3" w:rsidRPr="00F853C3" w:rsidRDefault="00F853C3" w:rsidP="00F853C3">
      <w:pPr>
        <w:rPr>
          <w:rFonts w:ascii="Arial" w:hAnsi="Arial" w:cs="Arial"/>
          <w:b/>
          <w:bCs/>
          <w:sz w:val="24"/>
          <w:szCs w:val="24"/>
          <w:rtl/>
        </w:rPr>
      </w:pPr>
      <w:r w:rsidRPr="00F853C3">
        <w:rPr>
          <w:rFonts w:ascii="Arial" w:hAnsi="Arial" w:cs="Arial"/>
          <w:b/>
          <w:bCs/>
          <w:sz w:val="24"/>
          <w:szCs w:val="24"/>
          <w:rtl/>
        </w:rPr>
        <w:t xml:space="preserve">מימן: </w:t>
      </w:r>
      <w:r w:rsidRPr="00F853C3">
        <w:rPr>
          <w:rFonts w:ascii="Arial" w:hAnsi="Arial" w:cs="Arial"/>
          <w:b/>
          <w:bCs/>
          <w:sz w:val="24"/>
          <w:szCs w:val="24"/>
        </w:rPr>
        <w:t xml:space="preserve"> </w:t>
      </w:r>
      <w:r w:rsidRPr="00F853C3">
        <w:rPr>
          <w:rFonts w:ascii="Arial" w:hAnsi="Arial" w:cs="Arial"/>
          <w:b/>
          <w:bCs/>
          <w:sz w:val="24"/>
          <w:szCs w:val="24"/>
          <w:rtl/>
        </w:rPr>
        <w:t xml:space="preserve"> </w:t>
      </w:r>
      <w:r w:rsidRPr="00F853C3">
        <w:rPr>
          <w:rFonts w:ascii="Arial" w:hAnsi="Arial" w:cs="Arial"/>
          <w:b/>
          <w:bCs/>
          <w:sz w:val="24"/>
          <w:szCs w:val="24"/>
        </w:rPr>
        <w:t>H</w:t>
      </w:r>
      <w:r w:rsidRPr="00F853C3">
        <w:rPr>
          <w:rFonts w:ascii="Arial" w:hAnsi="Arial" w:cs="Arial"/>
          <w:b/>
          <w:bCs/>
          <w:sz w:val="24"/>
          <w:szCs w:val="24"/>
          <w:rtl/>
        </w:rPr>
        <w:t xml:space="preserve"> </w:t>
      </w:r>
      <w:r w:rsidRPr="00F853C3">
        <w:rPr>
          <w:rFonts w:ascii="Arial" w:hAnsi="Arial" w:cs="Arial"/>
          <w:b/>
          <w:bCs/>
          <w:sz w:val="24"/>
          <w:szCs w:val="24"/>
        </w:rPr>
        <w:t xml:space="preserve"> </w:t>
      </w:r>
      <w:r w:rsidRPr="00F853C3">
        <w:rPr>
          <w:rFonts w:ascii="Arial" w:hAnsi="Arial" w:cs="Arial"/>
          <w:b/>
          <w:bCs/>
          <w:sz w:val="24"/>
          <w:szCs w:val="24"/>
          <w:rtl/>
        </w:rPr>
        <w:t>(</w:t>
      </w:r>
      <w:proofErr w:type="spellStart"/>
      <w:r w:rsidRPr="00F853C3">
        <w:rPr>
          <w:rFonts w:ascii="Arial" w:hAnsi="Arial" w:cs="Arial"/>
          <w:b/>
          <w:bCs/>
          <w:sz w:val="24"/>
          <w:szCs w:val="24"/>
          <w:rtl/>
        </w:rPr>
        <w:t>אֵיִיצ</w:t>
      </w:r>
      <w:proofErr w:type="spellEnd"/>
      <w:r w:rsidRPr="00F853C3">
        <w:rPr>
          <w:rFonts w:ascii="Arial" w:hAnsi="Arial" w:cs="Arial"/>
          <w:b/>
          <w:bCs/>
          <w:sz w:val="24"/>
          <w:szCs w:val="24"/>
          <w:rtl/>
        </w:rPr>
        <w:t>')</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הסימן הכימי של </w:t>
      </w:r>
      <w:r w:rsidRPr="00F853C3">
        <w:rPr>
          <w:rFonts w:ascii="Arial" w:hAnsi="Arial" w:cs="Arial"/>
          <w:b/>
          <w:bCs/>
          <w:sz w:val="24"/>
          <w:szCs w:val="24"/>
          <w:rtl/>
        </w:rPr>
        <w:t>המים</w:t>
      </w:r>
      <w:r w:rsidRPr="00F853C3">
        <w:rPr>
          <w:rFonts w:ascii="Arial" w:hAnsi="Arial" w:cs="Arial"/>
          <w:sz w:val="24"/>
          <w:szCs w:val="24"/>
          <w:rtl/>
        </w:rPr>
        <w:t xml:space="preserve"> הוא: </w:t>
      </w:r>
      <w:r w:rsidRPr="00F853C3">
        <w:rPr>
          <w:rFonts w:ascii="Arial" w:hAnsi="Arial" w:cs="Arial"/>
          <w:b/>
          <w:bCs/>
          <w:sz w:val="24"/>
          <w:szCs w:val="24"/>
        </w:rPr>
        <w:t>H2O</w:t>
      </w:r>
      <w:r w:rsidRPr="00F853C3">
        <w:rPr>
          <w:rFonts w:ascii="Arial" w:hAnsi="Arial" w:cs="Arial"/>
          <w:b/>
          <w:bCs/>
          <w:sz w:val="24"/>
          <w:szCs w:val="24"/>
          <w:rtl/>
        </w:rPr>
        <w:t xml:space="preserve"> </w:t>
      </w:r>
      <w:r w:rsidRPr="00F853C3">
        <w:rPr>
          <w:rFonts w:ascii="Arial" w:hAnsi="Arial" w:cs="Arial"/>
          <w:sz w:val="24"/>
          <w:szCs w:val="24"/>
          <w:rtl/>
        </w:rPr>
        <w:t>= שני אטומים של מימן ואטום אחד של חמצן.</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 </w:t>
      </w:r>
    </w:p>
    <w:p w:rsidR="00F853C3" w:rsidRPr="00F853C3" w:rsidRDefault="00F853C3" w:rsidP="00F853C3">
      <w:pPr>
        <w:rPr>
          <w:rFonts w:ascii="Arial" w:hAnsi="Arial" w:cs="Arial"/>
          <w:sz w:val="24"/>
          <w:szCs w:val="24"/>
          <w:rtl/>
        </w:rPr>
      </w:pPr>
      <w:r w:rsidRPr="00F853C3">
        <w:rPr>
          <w:rFonts w:ascii="Arial" w:hAnsi="Arial" w:cs="Arial"/>
          <w:sz w:val="24"/>
          <w:szCs w:val="24"/>
          <w:rtl/>
        </w:rPr>
        <w:t>הם נמצאים על פני כדור הארץ, באטמוספירה, בגופם של בעלי החיים ובצומח.</w:t>
      </w:r>
    </w:p>
    <w:p w:rsidR="00F853C3" w:rsidRPr="00F853C3" w:rsidRDefault="00F853C3" w:rsidP="00F853C3">
      <w:pPr>
        <w:rPr>
          <w:rFonts w:ascii="Arial" w:hAnsi="Arial" w:cs="Arial"/>
          <w:sz w:val="24"/>
          <w:szCs w:val="24"/>
          <w:rtl/>
        </w:rPr>
      </w:pPr>
      <w:r w:rsidRPr="00F853C3">
        <w:rPr>
          <w:rFonts w:ascii="Arial" w:hAnsi="Arial" w:cs="Arial"/>
          <w:color w:val="000000"/>
          <w:sz w:val="24"/>
          <w:szCs w:val="24"/>
          <w:rtl/>
        </w:rPr>
        <w:t xml:space="preserve">המים הם </w:t>
      </w:r>
      <w:r w:rsidRPr="00F853C3">
        <w:rPr>
          <w:rFonts w:ascii="Arial" w:hAnsi="Arial" w:cs="Arial"/>
          <w:b/>
          <w:bCs/>
          <w:color w:val="000000"/>
          <w:sz w:val="24"/>
          <w:szCs w:val="24"/>
          <w:rtl/>
        </w:rPr>
        <w:t>חומר אנאורגני</w:t>
      </w:r>
      <w:r w:rsidRPr="00F853C3">
        <w:rPr>
          <w:rFonts w:ascii="Arial" w:hAnsi="Arial" w:cs="Arial"/>
          <w:color w:val="000000"/>
          <w:sz w:val="24"/>
          <w:szCs w:val="24"/>
          <w:rtl/>
        </w:rPr>
        <w:t xml:space="preserve">. </w:t>
      </w:r>
    </w:p>
    <w:p w:rsidR="00F853C3" w:rsidRPr="00F853C3" w:rsidRDefault="00F853C3" w:rsidP="00F853C3">
      <w:pPr>
        <w:rPr>
          <w:rFonts w:ascii="Arial" w:hAnsi="Arial" w:cs="Arial"/>
          <w:sz w:val="24"/>
          <w:szCs w:val="24"/>
          <w:rtl/>
        </w:rPr>
      </w:pPr>
      <w:r w:rsidRPr="00F853C3">
        <w:rPr>
          <w:rFonts w:ascii="Arial" w:hAnsi="Arial" w:cs="Arial"/>
          <w:b/>
          <w:bCs/>
          <w:sz w:val="24"/>
          <w:szCs w:val="24"/>
          <w:rtl/>
        </w:rPr>
        <w:t>למים</w:t>
      </w:r>
      <w:r w:rsidRPr="00F853C3">
        <w:rPr>
          <w:rFonts w:ascii="Arial" w:hAnsi="Arial" w:cs="Arial"/>
          <w:sz w:val="24"/>
          <w:szCs w:val="24"/>
          <w:rtl/>
        </w:rPr>
        <w:t xml:space="preserve"> צבע שקוף, הם חסרי קלוריות (אינם תורמים אנרגיה) וחסרי ריח. </w:t>
      </w:r>
    </w:p>
    <w:p w:rsidR="00F853C3" w:rsidRPr="00F853C3" w:rsidRDefault="00F853C3" w:rsidP="00F853C3">
      <w:pPr>
        <w:rPr>
          <w:rFonts w:ascii="Arial" w:hAnsi="Arial" w:cs="Arial"/>
          <w:sz w:val="24"/>
          <w:szCs w:val="24"/>
          <w:rtl/>
        </w:rPr>
      </w:pPr>
      <w:r w:rsidRPr="00F853C3">
        <w:rPr>
          <w:rFonts w:ascii="Arial" w:hAnsi="Arial" w:cs="Arial"/>
          <w:color w:val="000000"/>
          <w:sz w:val="24"/>
          <w:szCs w:val="24"/>
          <w:rtl/>
        </w:rPr>
        <w:t>המים מהווים בגוף האדם כ- 60% ממשקל הגוף.</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b/>
          <w:bCs/>
          <w:sz w:val="24"/>
          <w:szCs w:val="24"/>
          <w:rtl/>
        </w:rPr>
        <w:t>מצבי הצבירה</w:t>
      </w:r>
      <w:r w:rsidRPr="00F853C3">
        <w:rPr>
          <w:rFonts w:ascii="Arial" w:hAnsi="Arial" w:cs="Arial"/>
          <w:sz w:val="24"/>
          <w:szCs w:val="24"/>
          <w:rtl/>
        </w:rPr>
        <w:t xml:space="preserve"> של המים: </w:t>
      </w:r>
    </w:p>
    <w:p w:rsidR="00F853C3" w:rsidRPr="00F853C3" w:rsidRDefault="00F853C3" w:rsidP="00F853C3">
      <w:pPr>
        <w:rPr>
          <w:rFonts w:ascii="Arial" w:hAnsi="Arial" w:cs="Arial"/>
          <w:sz w:val="24"/>
          <w:szCs w:val="24"/>
          <w:rtl/>
        </w:rPr>
      </w:pPr>
      <w:r w:rsidRPr="00F853C3">
        <w:rPr>
          <w:rFonts w:ascii="Arial" w:hAnsi="Arial" w:cs="Arial"/>
          <w:b/>
          <w:bCs/>
          <w:sz w:val="24"/>
          <w:szCs w:val="24"/>
          <w:rtl/>
        </w:rPr>
        <w:t>גז</w:t>
      </w:r>
      <w:r w:rsidRPr="00F853C3">
        <w:rPr>
          <w:rFonts w:ascii="Arial" w:hAnsi="Arial" w:cs="Arial"/>
          <w:sz w:val="24"/>
          <w:szCs w:val="24"/>
          <w:rtl/>
        </w:rPr>
        <w:t xml:space="preserve">: אדים, ענן, ערפל. </w:t>
      </w:r>
    </w:p>
    <w:p w:rsidR="00F853C3" w:rsidRPr="00F853C3" w:rsidRDefault="00F853C3" w:rsidP="00F853C3">
      <w:pPr>
        <w:rPr>
          <w:rFonts w:ascii="Arial" w:hAnsi="Arial" w:cs="Arial"/>
          <w:sz w:val="24"/>
          <w:szCs w:val="24"/>
          <w:rtl/>
        </w:rPr>
      </w:pPr>
      <w:r w:rsidRPr="00F853C3">
        <w:rPr>
          <w:rFonts w:ascii="Arial" w:hAnsi="Arial" w:cs="Arial"/>
          <w:b/>
          <w:bCs/>
          <w:sz w:val="24"/>
          <w:szCs w:val="24"/>
          <w:rtl/>
        </w:rPr>
        <w:t>נוזל</w:t>
      </w:r>
      <w:r w:rsidRPr="00F853C3">
        <w:rPr>
          <w:rFonts w:ascii="Arial" w:hAnsi="Arial" w:cs="Arial"/>
          <w:sz w:val="24"/>
          <w:szCs w:val="24"/>
          <w:rtl/>
        </w:rPr>
        <w:t xml:space="preserve">: מים. </w:t>
      </w:r>
    </w:p>
    <w:p w:rsidR="00F853C3" w:rsidRPr="00F853C3" w:rsidRDefault="00F853C3" w:rsidP="00F853C3">
      <w:pPr>
        <w:rPr>
          <w:rFonts w:ascii="Arial" w:hAnsi="Arial" w:cs="Arial"/>
          <w:sz w:val="24"/>
          <w:szCs w:val="24"/>
          <w:rtl/>
        </w:rPr>
      </w:pPr>
      <w:r w:rsidRPr="00F853C3">
        <w:rPr>
          <w:rFonts w:ascii="Arial" w:hAnsi="Arial" w:cs="Arial"/>
          <w:b/>
          <w:bCs/>
          <w:sz w:val="24"/>
          <w:szCs w:val="24"/>
          <w:rtl/>
        </w:rPr>
        <w:t>מוצק</w:t>
      </w:r>
      <w:r w:rsidRPr="00F853C3">
        <w:rPr>
          <w:rFonts w:ascii="Arial" w:hAnsi="Arial" w:cs="Arial"/>
          <w:sz w:val="24"/>
          <w:szCs w:val="24"/>
          <w:rtl/>
        </w:rPr>
        <w:t xml:space="preserve">:  קרח. </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שינוי מצב צבירה של החומר הוא תוצאה של שינוי הטמפרטורה: חימום או קירור. </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b/>
          <w:bCs/>
          <w:sz w:val="24"/>
          <w:szCs w:val="24"/>
          <w:rtl/>
        </w:rPr>
        <w:t>המים</w:t>
      </w:r>
      <w:r w:rsidRPr="00F853C3">
        <w:rPr>
          <w:rFonts w:ascii="Arial" w:hAnsi="Arial" w:cs="Arial"/>
          <w:sz w:val="24"/>
          <w:szCs w:val="24"/>
          <w:rtl/>
        </w:rPr>
        <w:t xml:space="preserve"> </w:t>
      </w:r>
      <w:r w:rsidRPr="00F853C3">
        <w:rPr>
          <w:rFonts w:ascii="Arial" w:hAnsi="Arial" w:cs="Arial"/>
          <w:b/>
          <w:bCs/>
          <w:sz w:val="24"/>
          <w:szCs w:val="24"/>
          <w:rtl/>
        </w:rPr>
        <w:t>הם הממס הטוב ביותר בטבע – רוב החומרים מסיסים במים.</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b/>
          <w:bCs/>
          <w:sz w:val="24"/>
          <w:szCs w:val="24"/>
          <w:rtl/>
        </w:rPr>
        <w:t>המים</w:t>
      </w:r>
      <w:r w:rsidRPr="00F853C3">
        <w:rPr>
          <w:rFonts w:ascii="Arial" w:hAnsi="Arial" w:cs="Arial"/>
          <w:sz w:val="24"/>
          <w:szCs w:val="24"/>
          <w:rtl/>
        </w:rPr>
        <w:t xml:space="preserve"> הם </w:t>
      </w:r>
      <w:r w:rsidRPr="00F853C3">
        <w:rPr>
          <w:rFonts w:ascii="Arial" w:hAnsi="Arial" w:cs="Arial"/>
          <w:sz w:val="24"/>
          <w:szCs w:val="24"/>
          <w:u w:val="single"/>
          <w:rtl/>
        </w:rPr>
        <w:t>כשני שליש</w:t>
      </w:r>
      <w:r w:rsidRPr="00F853C3">
        <w:rPr>
          <w:rFonts w:ascii="Arial" w:hAnsi="Arial" w:cs="Arial"/>
          <w:sz w:val="24"/>
          <w:szCs w:val="24"/>
          <w:rtl/>
        </w:rPr>
        <w:t xml:space="preserve">  (60% - 70%) ממשקל גופנו ונמצאים בכל נוזלי הגוף. </w:t>
      </w:r>
    </w:p>
    <w:p w:rsidR="00F853C3" w:rsidRPr="00F853C3" w:rsidRDefault="00F853C3" w:rsidP="00F853C3">
      <w:pPr>
        <w:rPr>
          <w:rFonts w:ascii="Arial" w:hAnsi="Arial" w:cs="Arial"/>
          <w:color w:val="000000"/>
          <w:sz w:val="24"/>
          <w:szCs w:val="24"/>
          <w:rtl/>
        </w:rPr>
      </w:pPr>
      <w:r w:rsidRPr="00F853C3">
        <w:rPr>
          <w:rFonts w:ascii="Arial" w:hAnsi="Arial" w:cs="Arial"/>
          <w:color w:val="000000"/>
          <w:sz w:val="24"/>
          <w:szCs w:val="24"/>
          <w:rtl/>
        </w:rPr>
        <w:t xml:space="preserve">כל התהליכים בגוף מתרחשים בסביבה מימית. </w:t>
      </w:r>
    </w:p>
    <w:p w:rsidR="00F853C3" w:rsidRPr="00F853C3" w:rsidRDefault="00F853C3" w:rsidP="00F853C3">
      <w:pPr>
        <w:rPr>
          <w:rFonts w:ascii="Arial" w:hAnsi="Arial" w:cs="Arial"/>
          <w:sz w:val="24"/>
          <w:szCs w:val="24"/>
          <w:rtl/>
        </w:rPr>
      </w:pPr>
      <w:r w:rsidRPr="00F853C3">
        <w:rPr>
          <w:rFonts w:ascii="Arial" w:hAnsi="Arial" w:cs="Arial"/>
          <w:sz w:val="24"/>
          <w:szCs w:val="24"/>
          <w:u w:val="single"/>
          <w:rtl/>
        </w:rPr>
        <w:t>חישוב כמות המים בגוף</w:t>
      </w:r>
      <w:r w:rsidRPr="00F853C3">
        <w:rPr>
          <w:rFonts w:ascii="Arial" w:hAnsi="Arial" w:cs="Arial"/>
          <w:sz w:val="24"/>
          <w:szCs w:val="24"/>
          <w:rtl/>
        </w:rPr>
        <w:t xml:space="preserve">:     משקל הגוף  </w:t>
      </w:r>
      <w:r w:rsidRPr="00F853C3">
        <w:rPr>
          <w:rFonts w:ascii="Arial" w:hAnsi="Arial" w:cs="Arial"/>
          <w:b/>
          <w:bCs/>
          <w:sz w:val="24"/>
          <w:szCs w:val="24"/>
        </w:rPr>
        <w:t>X</w:t>
      </w:r>
      <w:r w:rsidRPr="00F853C3">
        <w:rPr>
          <w:rFonts w:ascii="Arial" w:hAnsi="Arial" w:cs="Arial"/>
          <w:sz w:val="24"/>
          <w:szCs w:val="24"/>
          <w:rtl/>
        </w:rPr>
        <w:t xml:space="preserve">  60% = כמות המים בגוף.</w:t>
      </w:r>
    </w:p>
    <w:p w:rsidR="00F853C3" w:rsidRPr="00F853C3" w:rsidRDefault="00F853C3" w:rsidP="00F853C3">
      <w:pPr>
        <w:rPr>
          <w:rFonts w:ascii="Arial" w:hAnsi="Arial" w:cs="Arial"/>
          <w:sz w:val="24"/>
          <w:szCs w:val="24"/>
          <w:rtl/>
        </w:rPr>
      </w:pPr>
    </w:p>
    <w:p w:rsidR="004B7330" w:rsidRDefault="004B7330" w:rsidP="00BC5F21">
      <w:pPr>
        <w:rPr>
          <w:rFonts w:ascii="Arial" w:hAnsi="Arial" w:cs="Guttman Yad-Brush"/>
          <w:sz w:val="28"/>
          <w:szCs w:val="28"/>
          <w:u w:val="single"/>
          <w:rtl/>
        </w:rPr>
      </w:pPr>
    </w:p>
    <w:p w:rsidR="004B7330" w:rsidRDefault="004B7330" w:rsidP="00BC5F21">
      <w:pPr>
        <w:rPr>
          <w:rFonts w:ascii="Arial" w:hAnsi="Arial" w:cs="Guttman Yad-Brush"/>
          <w:sz w:val="28"/>
          <w:szCs w:val="28"/>
          <w:u w:val="single"/>
          <w:rtl/>
        </w:rPr>
      </w:pPr>
    </w:p>
    <w:p w:rsidR="00F853C3" w:rsidRPr="00F853C3" w:rsidRDefault="00F853C3" w:rsidP="00BC5F21">
      <w:pPr>
        <w:rPr>
          <w:rFonts w:ascii="Arial" w:hAnsi="Arial" w:cs="Arial"/>
          <w:sz w:val="24"/>
          <w:szCs w:val="24"/>
          <w:u w:val="single"/>
          <w:rtl/>
        </w:rPr>
      </w:pPr>
      <w:r w:rsidRPr="001D3C8C">
        <w:rPr>
          <w:rFonts w:ascii="Arial" w:hAnsi="Arial" w:cs="Guttman Yad-Brush"/>
          <w:sz w:val="28"/>
          <w:szCs w:val="28"/>
          <w:u w:val="single"/>
          <w:rtl/>
        </w:rPr>
        <w:lastRenderedPageBreak/>
        <w:t>עבודה</w:t>
      </w:r>
      <w:r w:rsidRPr="00F853C3">
        <w:rPr>
          <w:rFonts w:ascii="Arial" w:hAnsi="Arial" w:cs="Arial"/>
          <w:sz w:val="24"/>
          <w:szCs w:val="24"/>
          <w:u w:val="single"/>
          <w:rtl/>
        </w:rPr>
        <w:t>, ענה/י על השאלות:</w:t>
      </w:r>
    </w:p>
    <w:p w:rsidR="00F853C3" w:rsidRPr="00F853C3" w:rsidRDefault="00F853C3" w:rsidP="00F853C3">
      <w:pPr>
        <w:rPr>
          <w:rFonts w:ascii="Arial" w:hAnsi="Arial" w:cs="Arial"/>
          <w:sz w:val="24"/>
          <w:szCs w:val="24"/>
          <w:rtl/>
        </w:rPr>
      </w:pPr>
      <w:r w:rsidRPr="00F853C3">
        <w:rPr>
          <w:rFonts w:ascii="Arial" w:hAnsi="Arial" w:cs="Arial"/>
          <w:sz w:val="24"/>
          <w:szCs w:val="24"/>
          <w:rtl/>
        </w:rPr>
        <w:t>1.  מאלו יסודות מורכבים המים? ___________________________________________</w:t>
      </w:r>
    </w:p>
    <w:p w:rsidR="00F853C3" w:rsidRPr="00F853C3" w:rsidRDefault="00F853C3" w:rsidP="00F853C3">
      <w:pPr>
        <w:rPr>
          <w:rFonts w:ascii="Arial" w:hAnsi="Arial" w:cs="Arial"/>
          <w:sz w:val="24"/>
          <w:szCs w:val="24"/>
          <w:u w:val="single"/>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2. מה תכונות המים? 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__________________________________________________________________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3.  היכן נמצאים המים? 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4. תן דוגמא לכל מצב צבירה של המים. 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_________________________________________________________________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5. איזה חלק ממשקל הגוף מהווים המים?____________________________________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b/>
          <w:bCs/>
          <w:color w:val="000000"/>
          <w:sz w:val="24"/>
          <w:szCs w:val="24"/>
          <w:rtl/>
        </w:rPr>
      </w:pPr>
      <w:r w:rsidRPr="00F853C3">
        <w:rPr>
          <w:rFonts w:ascii="Arial" w:hAnsi="Arial" w:cs="Arial"/>
          <w:b/>
          <w:bCs/>
          <w:sz w:val="24"/>
          <w:szCs w:val="24"/>
          <w:rtl/>
        </w:rPr>
        <w:t>מאזן המים של גוף האדם</w:t>
      </w:r>
    </w:p>
    <w:p w:rsidR="00F853C3" w:rsidRPr="00BC5F21" w:rsidRDefault="00F853C3" w:rsidP="00BC5F21">
      <w:pPr>
        <w:rPr>
          <w:rFonts w:ascii="Arial" w:hAnsi="Arial" w:cs="Arial"/>
          <w:color w:val="000000"/>
          <w:sz w:val="24"/>
          <w:szCs w:val="24"/>
          <w:rtl/>
        </w:rPr>
      </w:pPr>
      <w:r w:rsidRPr="00F853C3">
        <w:rPr>
          <w:rFonts w:ascii="Arial" w:hAnsi="Arial" w:cs="Arial"/>
          <w:sz w:val="24"/>
          <w:szCs w:val="24"/>
          <w:rtl/>
        </w:rPr>
        <w:t>אדם יכול לצום במשך חודשיים (ללא ויתור על שתיית מים) ולאבד</w:t>
      </w:r>
      <w:r w:rsidRPr="00F853C3">
        <w:rPr>
          <w:rFonts w:ascii="Arial" w:hAnsi="Arial" w:cs="Arial"/>
          <w:sz w:val="24"/>
          <w:szCs w:val="24"/>
          <w:u w:val="single"/>
          <w:rtl/>
        </w:rPr>
        <w:t xml:space="preserve"> 40% מהחומר היבש</w:t>
      </w:r>
      <w:r w:rsidRPr="00F853C3">
        <w:rPr>
          <w:rFonts w:ascii="Arial" w:hAnsi="Arial" w:cs="Arial"/>
          <w:sz w:val="24"/>
          <w:szCs w:val="24"/>
          <w:rtl/>
        </w:rPr>
        <w:t xml:space="preserve"> של גופו, ועדיין הגוף ימשיך לתפקד. לעומת זאת </w:t>
      </w:r>
      <w:r w:rsidRPr="00F853C3">
        <w:rPr>
          <w:rFonts w:ascii="Arial" w:hAnsi="Arial" w:cs="Arial"/>
          <w:sz w:val="24"/>
          <w:szCs w:val="24"/>
          <w:u w:val="single"/>
          <w:rtl/>
        </w:rPr>
        <w:t>איבוד של 5%</w:t>
      </w:r>
      <w:r w:rsidRPr="00F853C3">
        <w:rPr>
          <w:rFonts w:ascii="Arial" w:hAnsi="Arial" w:cs="Arial"/>
          <w:sz w:val="24"/>
          <w:szCs w:val="24"/>
          <w:rtl/>
        </w:rPr>
        <w:t xml:space="preserve"> מנוזלי הגוף גורם להפרעות בתפקוד הגוף ואף להתייבשות. איבוד של 11% מנוזלי הגוף, עלול לגרום מוות.</w:t>
      </w:r>
      <w:r w:rsidRPr="00F853C3">
        <w:rPr>
          <w:rFonts w:ascii="Arial" w:hAnsi="Arial" w:cs="Arial"/>
          <w:sz w:val="24"/>
          <w:szCs w:val="24"/>
          <w:rtl/>
        </w:rPr>
        <w:br/>
      </w:r>
    </w:p>
    <w:p w:rsidR="00F853C3" w:rsidRPr="00F853C3" w:rsidRDefault="00F853C3" w:rsidP="00F853C3">
      <w:pPr>
        <w:rPr>
          <w:rFonts w:ascii="Arial" w:hAnsi="Arial" w:cs="Arial"/>
          <w:sz w:val="24"/>
          <w:szCs w:val="24"/>
          <w:rtl/>
        </w:rPr>
      </w:pPr>
      <w:r w:rsidRPr="00F853C3">
        <w:rPr>
          <w:rFonts w:ascii="Arial" w:hAnsi="Arial" w:cs="Arial"/>
          <w:b/>
          <w:bCs/>
          <w:sz w:val="24"/>
          <w:szCs w:val="24"/>
          <w:rtl/>
        </w:rPr>
        <w:t>מאזן מים תקין</w:t>
      </w:r>
      <w:r w:rsidRPr="00F853C3">
        <w:rPr>
          <w:rFonts w:ascii="Arial" w:hAnsi="Arial" w:cs="Arial"/>
          <w:sz w:val="24"/>
          <w:szCs w:val="24"/>
          <w:rtl/>
        </w:rPr>
        <w:t xml:space="preserve">: כאשר כמות המים הנכנסת לגוף שווה או גדולה יותר מכמות המים היוצאת מהגוף. </w:t>
      </w:r>
    </w:p>
    <w:p w:rsidR="00F853C3" w:rsidRPr="00F853C3" w:rsidRDefault="00F853C3" w:rsidP="00F853C3">
      <w:pPr>
        <w:rPr>
          <w:rFonts w:ascii="Arial" w:hAnsi="Arial" w:cs="Arial"/>
          <w:color w:val="000000"/>
          <w:sz w:val="24"/>
          <w:szCs w:val="24"/>
          <w:rtl/>
        </w:rPr>
      </w:pPr>
      <w:r w:rsidRPr="00F853C3">
        <w:rPr>
          <w:rFonts w:ascii="Arial" w:hAnsi="Arial" w:cs="Arial"/>
          <w:b/>
          <w:bCs/>
          <w:sz w:val="24"/>
          <w:szCs w:val="24"/>
          <w:rtl/>
        </w:rPr>
        <w:t>מאזן מים לא תקין:</w:t>
      </w:r>
      <w:r w:rsidRPr="00F853C3">
        <w:rPr>
          <w:rFonts w:ascii="Arial" w:hAnsi="Arial" w:cs="Arial"/>
          <w:sz w:val="24"/>
          <w:szCs w:val="24"/>
          <w:rtl/>
        </w:rPr>
        <w:t xml:space="preserve"> כאשר כמות המים היוצאת מהגוף גדולה יותר מהכמות שנכנסת לגוף. מצב כזה   </w:t>
      </w:r>
      <w:r w:rsidRPr="00F853C3">
        <w:rPr>
          <w:rFonts w:ascii="Arial" w:hAnsi="Arial" w:cs="Arial"/>
          <w:sz w:val="24"/>
          <w:szCs w:val="24"/>
          <w:rtl/>
        </w:rPr>
        <w:br/>
        <w:t xml:space="preserve">נקרא </w:t>
      </w:r>
      <w:r w:rsidRPr="00F853C3">
        <w:rPr>
          <w:rFonts w:ascii="Arial" w:hAnsi="Arial" w:cs="Arial"/>
          <w:b/>
          <w:bCs/>
          <w:sz w:val="24"/>
          <w:szCs w:val="24"/>
          <w:rtl/>
        </w:rPr>
        <w:t>התייבשות</w:t>
      </w:r>
      <w:r w:rsidRPr="00F853C3">
        <w:rPr>
          <w:rFonts w:ascii="Arial" w:hAnsi="Arial" w:cs="Arial"/>
          <w:sz w:val="24"/>
          <w:szCs w:val="24"/>
          <w:rtl/>
        </w:rPr>
        <w:t>.</w:t>
      </w:r>
      <w:r w:rsidRPr="00F853C3">
        <w:rPr>
          <w:rFonts w:ascii="Arial" w:hAnsi="Arial" w:cs="Arial"/>
          <w:color w:val="000000"/>
          <w:sz w:val="24"/>
          <w:szCs w:val="24"/>
          <w:rtl/>
        </w:rPr>
        <w:t xml:space="preserve"> </w:t>
      </w:r>
    </w:p>
    <w:p w:rsidR="00F853C3" w:rsidRPr="00F853C3" w:rsidRDefault="00F853C3" w:rsidP="00F853C3">
      <w:pPr>
        <w:rPr>
          <w:rFonts w:ascii="Arial" w:hAnsi="Arial" w:cs="Arial"/>
          <w:color w:val="000000"/>
          <w:sz w:val="24"/>
          <w:szCs w:val="24"/>
          <w:rtl/>
        </w:rPr>
      </w:pPr>
    </w:p>
    <w:p w:rsidR="00F853C3" w:rsidRPr="00F853C3" w:rsidRDefault="00F853C3" w:rsidP="00BC5F21">
      <w:pPr>
        <w:rPr>
          <w:rFonts w:ascii="Arial" w:hAnsi="Arial" w:cs="Arial"/>
          <w:color w:val="000000"/>
          <w:sz w:val="24"/>
          <w:szCs w:val="24"/>
          <w:rtl/>
        </w:rPr>
      </w:pPr>
      <w:r w:rsidRPr="00F853C3">
        <w:rPr>
          <w:rFonts w:ascii="Arial" w:hAnsi="Arial" w:cs="Arial"/>
          <w:color w:val="000000"/>
          <w:sz w:val="24"/>
          <w:szCs w:val="24"/>
          <w:rtl/>
        </w:rPr>
        <w:t>מאזן מים יומי ממוצע הוא: 2500 מיליליטר (</w:t>
      </w:r>
      <w:smartTag w:uri="urn:schemas-microsoft-com:office:smarttags" w:element="metricconverter">
        <w:smartTagPr>
          <w:attr w:name="ProductID" w:val="2.5 ליטר"/>
        </w:smartTagPr>
        <w:r w:rsidRPr="00F853C3">
          <w:rPr>
            <w:rFonts w:ascii="Arial" w:hAnsi="Arial" w:cs="Arial"/>
            <w:color w:val="000000"/>
            <w:sz w:val="24"/>
            <w:szCs w:val="24"/>
            <w:rtl/>
          </w:rPr>
          <w:t>2.5 ליטר</w:t>
        </w:r>
      </w:smartTag>
      <w:r w:rsidRPr="00F853C3">
        <w:rPr>
          <w:rFonts w:ascii="Arial" w:hAnsi="Arial" w:cs="Arial"/>
          <w:color w:val="000000"/>
          <w:sz w:val="24"/>
          <w:szCs w:val="24"/>
          <w:rtl/>
        </w:rPr>
        <w:t>, בערך 12 כוסות).</w:t>
      </w:r>
    </w:p>
    <w:p w:rsidR="00F853C3" w:rsidRPr="00F853C3" w:rsidRDefault="00F853C3" w:rsidP="00F853C3">
      <w:pPr>
        <w:rPr>
          <w:rFonts w:ascii="Arial" w:hAnsi="Arial" w:cs="Arial"/>
          <w:b/>
          <w:bCs/>
          <w:sz w:val="24"/>
          <w:szCs w:val="24"/>
          <w:rtl/>
        </w:rPr>
      </w:pPr>
      <w:r w:rsidRPr="00F853C3">
        <w:rPr>
          <w:rFonts w:ascii="Arial" w:hAnsi="Arial" w:cs="Arial"/>
          <w:sz w:val="24"/>
          <w:szCs w:val="24"/>
          <w:rtl/>
        </w:rPr>
        <w:t xml:space="preserve">חוסר שתייה מספקת גורם להאטת תהליכים בגוף, להיווצרות אבנים בכליות, ולהפרעות </w:t>
      </w:r>
      <w:r w:rsidRPr="00F853C3">
        <w:rPr>
          <w:rFonts w:ascii="Arial" w:hAnsi="Arial" w:cs="Arial"/>
          <w:b/>
          <w:bCs/>
          <w:sz w:val="24"/>
          <w:szCs w:val="24"/>
          <w:rtl/>
        </w:rPr>
        <w:t xml:space="preserve">בלחץ האוסמוטי. </w:t>
      </w:r>
    </w:p>
    <w:p w:rsidR="00F853C3" w:rsidRPr="00F853C3" w:rsidRDefault="00F853C3" w:rsidP="00F853C3">
      <w:pPr>
        <w:rPr>
          <w:rFonts w:ascii="Arial" w:hAnsi="Arial" w:cs="Arial"/>
          <w:sz w:val="24"/>
          <w:szCs w:val="24"/>
          <w:rtl/>
        </w:rPr>
      </w:pPr>
      <w:r w:rsidRPr="00F853C3">
        <w:rPr>
          <w:rFonts w:ascii="Arial" w:hAnsi="Arial" w:cs="Arial"/>
          <w:sz w:val="24"/>
          <w:szCs w:val="24"/>
          <w:u w:val="single"/>
          <w:rtl/>
        </w:rPr>
        <w:t>נוזל עם ריכוז מומסים גבוה</w:t>
      </w:r>
      <w:r w:rsidRPr="00F853C3">
        <w:rPr>
          <w:rFonts w:ascii="Arial" w:hAnsi="Arial" w:cs="Arial"/>
          <w:sz w:val="24"/>
          <w:szCs w:val="24"/>
          <w:rtl/>
        </w:rPr>
        <w:t xml:space="preserve"> (כ: חלבון, סוכר, מלח) מעלה את </w:t>
      </w:r>
      <w:r w:rsidRPr="00F853C3">
        <w:rPr>
          <w:rFonts w:ascii="Arial" w:hAnsi="Arial" w:cs="Arial"/>
          <w:b/>
          <w:bCs/>
          <w:sz w:val="24"/>
          <w:szCs w:val="24"/>
          <w:rtl/>
        </w:rPr>
        <w:t>הלחץ האוסמוטי</w:t>
      </w:r>
      <w:r w:rsidRPr="00F853C3">
        <w:rPr>
          <w:rFonts w:ascii="Arial" w:hAnsi="Arial" w:cs="Arial"/>
          <w:sz w:val="24"/>
          <w:szCs w:val="24"/>
          <w:rtl/>
        </w:rPr>
        <w:t xml:space="preserve"> במערכת העיכול. התוצאה: האטת קצב ספיגת הנוזלים לדם. תהליך זה מסוכן לאנשים העלולים לאבד נוזלים. אלו האנשים העוסקים בפעילות גופנית מואצת או העובדים במזג אוויר חם מאוד. חובה על אנשים אלו לשתות מים, חצי כוס מים כל חצי שעה, כדי להחזיר את הנוזלים לגוף. </w:t>
      </w:r>
    </w:p>
    <w:p w:rsidR="001D3C8C" w:rsidRPr="004B7330" w:rsidRDefault="00F853C3" w:rsidP="004B7330">
      <w:pPr>
        <w:rPr>
          <w:rFonts w:ascii="Arial" w:hAnsi="Arial" w:cs="Arial"/>
          <w:color w:val="000000"/>
          <w:sz w:val="24"/>
          <w:szCs w:val="24"/>
          <w:rtl/>
        </w:rPr>
      </w:pPr>
      <w:r w:rsidRPr="00F853C3">
        <w:rPr>
          <w:rFonts w:ascii="Arial" w:hAnsi="Arial" w:cs="Arial"/>
          <w:b/>
          <w:bCs/>
          <w:sz w:val="24"/>
          <w:szCs w:val="24"/>
        </w:rPr>
        <w:t>Na</w:t>
      </w:r>
      <w:r w:rsidRPr="00F853C3">
        <w:rPr>
          <w:rFonts w:ascii="Arial" w:hAnsi="Arial" w:cs="Arial"/>
          <w:b/>
          <w:bCs/>
          <w:color w:val="000000"/>
          <w:sz w:val="24"/>
          <w:szCs w:val="24"/>
          <w:rtl/>
        </w:rPr>
        <w:t xml:space="preserve"> נתרן</w:t>
      </w:r>
      <w:r w:rsidRPr="00F853C3">
        <w:rPr>
          <w:rFonts w:ascii="Arial" w:hAnsi="Arial" w:cs="Arial"/>
          <w:color w:val="000000"/>
          <w:sz w:val="24"/>
          <w:szCs w:val="24"/>
          <w:rtl/>
        </w:rPr>
        <w:t>. מינרל.</w:t>
      </w:r>
      <w:r w:rsidRPr="00F853C3">
        <w:rPr>
          <w:rFonts w:ascii="Arial" w:hAnsi="Arial" w:cs="Arial"/>
          <w:b/>
          <w:bCs/>
          <w:color w:val="000000"/>
          <w:sz w:val="24"/>
          <w:szCs w:val="24"/>
          <w:rtl/>
        </w:rPr>
        <w:t xml:space="preserve"> </w:t>
      </w:r>
      <w:r w:rsidRPr="00F853C3">
        <w:rPr>
          <w:rFonts w:ascii="Arial" w:hAnsi="Arial" w:cs="Arial"/>
          <w:color w:val="000000"/>
          <w:sz w:val="24"/>
          <w:szCs w:val="24"/>
          <w:rtl/>
        </w:rPr>
        <w:t>משתתף ביצירת לחץ אוסמוטי.</w:t>
      </w:r>
    </w:p>
    <w:p w:rsidR="00F853C3" w:rsidRPr="00F853C3" w:rsidRDefault="00F853C3" w:rsidP="00F853C3">
      <w:pPr>
        <w:rPr>
          <w:rFonts w:ascii="Arial" w:hAnsi="Arial" w:cs="Arial"/>
          <w:b/>
          <w:bCs/>
          <w:sz w:val="24"/>
          <w:szCs w:val="24"/>
          <w:rtl/>
        </w:rPr>
      </w:pPr>
      <w:r w:rsidRPr="00F853C3">
        <w:rPr>
          <w:rFonts w:ascii="Arial" w:hAnsi="Arial" w:cs="Arial"/>
          <w:b/>
          <w:bCs/>
          <w:sz w:val="24"/>
          <w:szCs w:val="24"/>
          <w:rtl/>
        </w:rPr>
        <w:lastRenderedPageBreak/>
        <w:t>לחץ אוסמוטי - הדגמה:</w:t>
      </w:r>
    </w:p>
    <w:p w:rsidR="00F853C3" w:rsidRPr="00F853C3" w:rsidRDefault="00F853C3" w:rsidP="00F853C3">
      <w:pPr>
        <w:rPr>
          <w:rFonts w:ascii="Arial" w:hAnsi="Arial" w:cs="Arial"/>
          <w:sz w:val="24"/>
          <w:szCs w:val="24"/>
          <w:rtl/>
        </w:rPr>
      </w:pPr>
      <w:r w:rsidRPr="00F853C3">
        <w:rPr>
          <w:rFonts w:ascii="Arial" w:hAnsi="Arial" w:cs="Arial"/>
          <w:sz w:val="24"/>
          <w:szCs w:val="24"/>
          <w:rtl/>
        </w:rPr>
        <w:t>1. תפ"א חצוי לשניים ומרוקן, במרכז להוסיף מלח – מה קורה?! 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2. סלט ירקות +מלח – מה קורה? ____________________________________________</w:t>
      </w:r>
    </w:p>
    <w:p w:rsidR="00F853C3" w:rsidRPr="00F853C3" w:rsidRDefault="00F853C3" w:rsidP="00F853C3">
      <w:pPr>
        <w:rPr>
          <w:rFonts w:ascii="Arial" w:hAnsi="Arial" w:cs="Arial"/>
          <w:b/>
          <w:bCs/>
          <w:color w:val="000000"/>
          <w:sz w:val="24"/>
          <w:szCs w:val="24"/>
          <w:rtl/>
        </w:rPr>
      </w:pPr>
    </w:p>
    <w:p w:rsidR="00F853C3" w:rsidRPr="00F853C3" w:rsidRDefault="00F853C3" w:rsidP="00F853C3">
      <w:pPr>
        <w:rPr>
          <w:rFonts w:ascii="Arial" w:hAnsi="Arial" w:cs="Arial"/>
          <w:sz w:val="24"/>
          <w:szCs w:val="24"/>
          <w:u w:val="single"/>
          <w:rtl/>
        </w:rPr>
      </w:pPr>
      <w:r w:rsidRPr="00F853C3">
        <w:rPr>
          <w:rFonts w:ascii="Arial" w:hAnsi="Arial" w:cs="Arial"/>
          <w:sz w:val="24"/>
          <w:szCs w:val="24"/>
          <w:u w:val="single"/>
          <w:rtl/>
        </w:rPr>
        <w:t xml:space="preserve">עבודה, ציין/י: נכון או לא נכון: </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1. מאזן מים </w:t>
      </w:r>
      <w:r w:rsidRPr="00F853C3">
        <w:rPr>
          <w:rFonts w:ascii="Arial" w:hAnsi="Arial" w:cs="Arial"/>
          <w:sz w:val="24"/>
          <w:szCs w:val="24"/>
          <w:u w:val="single"/>
          <w:rtl/>
        </w:rPr>
        <w:t>תקין</w:t>
      </w:r>
      <w:r w:rsidRPr="00F853C3">
        <w:rPr>
          <w:rFonts w:ascii="Arial" w:hAnsi="Arial" w:cs="Arial"/>
          <w:sz w:val="24"/>
          <w:szCs w:val="24"/>
          <w:rtl/>
        </w:rPr>
        <w:t xml:space="preserve"> קיים כאשר כמות המים </w:t>
      </w:r>
      <w:r w:rsidRPr="00F853C3">
        <w:rPr>
          <w:rFonts w:ascii="Arial" w:hAnsi="Arial" w:cs="Arial"/>
          <w:b/>
          <w:bCs/>
          <w:sz w:val="24"/>
          <w:szCs w:val="24"/>
          <w:rtl/>
        </w:rPr>
        <w:t>הנקלטת</w:t>
      </w:r>
      <w:r w:rsidRPr="00F853C3">
        <w:rPr>
          <w:rFonts w:ascii="Arial" w:hAnsi="Arial" w:cs="Arial"/>
          <w:sz w:val="24"/>
          <w:szCs w:val="24"/>
          <w:rtl/>
        </w:rPr>
        <w:t xml:space="preserve"> בגוף </w:t>
      </w:r>
      <w:r w:rsidRPr="00F853C3">
        <w:rPr>
          <w:rFonts w:ascii="Arial" w:hAnsi="Arial" w:cs="Arial"/>
          <w:b/>
          <w:bCs/>
          <w:sz w:val="24"/>
          <w:szCs w:val="24"/>
          <w:rtl/>
        </w:rPr>
        <w:t>פחותה</w:t>
      </w:r>
      <w:r w:rsidRPr="00F853C3">
        <w:rPr>
          <w:rFonts w:ascii="Arial" w:hAnsi="Arial" w:cs="Arial"/>
          <w:sz w:val="24"/>
          <w:szCs w:val="24"/>
          <w:rtl/>
        </w:rPr>
        <w:t xml:space="preserve"> מזו הנפלטת מהגוף.  </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                                                                                                                  נכון     לא נכון</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2. מאזן מים </w:t>
      </w:r>
      <w:r w:rsidRPr="00F853C3">
        <w:rPr>
          <w:rFonts w:ascii="Arial" w:hAnsi="Arial" w:cs="Arial"/>
          <w:sz w:val="24"/>
          <w:szCs w:val="24"/>
          <w:u w:val="single"/>
          <w:rtl/>
        </w:rPr>
        <w:t>תקין</w:t>
      </w:r>
      <w:r w:rsidRPr="00F853C3">
        <w:rPr>
          <w:rFonts w:ascii="Arial" w:hAnsi="Arial" w:cs="Arial"/>
          <w:sz w:val="24"/>
          <w:szCs w:val="24"/>
          <w:rtl/>
        </w:rPr>
        <w:t xml:space="preserve"> קיים כאשר כמות המים </w:t>
      </w:r>
      <w:r w:rsidRPr="00F853C3">
        <w:rPr>
          <w:rFonts w:ascii="Arial" w:hAnsi="Arial" w:cs="Arial"/>
          <w:b/>
          <w:bCs/>
          <w:sz w:val="24"/>
          <w:szCs w:val="24"/>
          <w:rtl/>
        </w:rPr>
        <w:t>הנפלטת</w:t>
      </w:r>
      <w:r w:rsidRPr="00F853C3">
        <w:rPr>
          <w:rFonts w:ascii="Arial" w:hAnsi="Arial" w:cs="Arial"/>
          <w:sz w:val="24"/>
          <w:szCs w:val="24"/>
          <w:rtl/>
        </w:rPr>
        <w:t xml:space="preserve"> מהגוף </w:t>
      </w:r>
      <w:r w:rsidRPr="00F853C3">
        <w:rPr>
          <w:rFonts w:ascii="Arial" w:hAnsi="Arial" w:cs="Arial"/>
          <w:b/>
          <w:bCs/>
          <w:sz w:val="24"/>
          <w:szCs w:val="24"/>
          <w:rtl/>
        </w:rPr>
        <w:t>פחותה</w:t>
      </w:r>
      <w:r w:rsidRPr="00F853C3">
        <w:rPr>
          <w:rFonts w:ascii="Arial" w:hAnsi="Arial" w:cs="Arial"/>
          <w:sz w:val="24"/>
          <w:szCs w:val="24"/>
          <w:rtl/>
        </w:rPr>
        <w:t xml:space="preserve"> או </w:t>
      </w:r>
      <w:r w:rsidRPr="00F853C3">
        <w:rPr>
          <w:rFonts w:ascii="Arial" w:hAnsi="Arial" w:cs="Arial"/>
          <w:b/>
          <w:bCs/>
          <w:sz w:val="24"/>
          <w:szCs w:val="24"/>
          <w:rtl/>
        </w:rPr>
        <w:t>שווה</w:t>
      </w:r>
      <w:r w:rsidRPr="00F853C3">
        <w:rPr>
          <w:rFonts w:ascii="Arial" w:hAnsi="Arial" w:cs="Arial"/>
          <w:sz w:val="24"/>
          <w:szCs w:val="24"/>
          <w:rtl/>
        </w:rPr>
        <w:t xml:space="preserve"> לזו הנקלטת בגוף.</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                                                                                                                 נכון       לא נכון</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3. </w:t>
      </w:r>
      <w:r w:rsidRPr="00F853C3">
        <w:rPr>
          <w:rFonts w:ascii="Arial" w:hAnsi="Arial" w:cs="Arial"/>
          <w:b/>
          <w:bCs/>
          <w:sz w:val="24"/>
          <w:szCs w:val="24"/>
          <w:rtl/>
        </w:rPr>
        <w:t>נתרן</w:t>
      </w:r>
      <w:r w:rsidRPr="00F853C3">
        <w:rPr>
          <w:rFonts w:ascii="Arial" w:hAnsi="Arial" w:cs="Arial"/>
          <w:sz w:val="24"/>
          <w:szCs w:val="24"/>
          <w:rtl/>
        </w:rPr>
        <w:t xml:space="preserve"> הוא מינרל המשתתף ביצירת לחץ אוסמוטי.                                           נכון       לא נכון</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4. במאזן מים תקין עלולה לקרות </w:t>
      </w:r>
      <w:r w:rsidRPr="00F853C3">
        <w:rPr>
          <w:rFonts w:ascii="Arial" w:hAnsi="Arial" w:cs="Arial"/>
          <w:sz w:val="24"/>
          <w:szCs w:val="24"/>
          <w:u w:val="single"/>
          <w:rtl/>
        </w:rPr>
        <w:t>התייבשות.</w:t>
      </w:r>
      <w:r w:rsidRPr="00F853C3">
        <w:rPr>
          <w:rFonts w:ascii="Arial" w:hAnsi="Arial" w:cs="Arial"/>
          <w:sz w:val="24"/>
          <w:szCs w:val="24"/>
          <w:rtl/>
        </w:rPr>
        <w:t xml:space="preserve">                                                     נכון       לא נכון</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5. חוסר במים בגוף עלול לגרום להאטת תהליכים בגוף.                                       נכון       לא נכון</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6. חוסר מים בגוף לא משפיע על הלחץ האוסמוטי.                                              נכון       לא נכון</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u w:val="single"/>
          <w:rtl/>
        </w:rPr>
      </w:pPr>
      <w:r w:rsidRPr="00F853C3">
        <w:rPr>
          <w:rFonts w:ascii="Arial" w:hAnsi="Arial" w:cs="Arial"/>
          <w:b/>
          <w:bCs/>
          <w:sz w:val="24"/>
          <w:szCs w:val="24"/>
          <w:rtl/>
        </w:rPr>
        <w:t>איבוד מים</w:t>
      </w:r>
      <w:r w:rsidRPr="00F853C3">
        <w:rPr>
          <w:rFonts w:ascii="Arial" w:hAnsi="Arial" w:cs="Arial"/>
          <w:sz w:val="24"/>
          <w:szCs w:val="24"/>
          <w:rtl/>
        </w:rPr>
        <w:br/>
        <w:t xml:space="preserve">הגוף </w:t>
      </w:r>
      <w:r w:rsidRPr="00F853C3">
        <w:rPr>
          <w:rFonts w:ascii="Arial" w:hAnsi="Arial" w:cs="Arial"/>
          <w:sz w:val="24"/>
          <w:szCs w:val="24"/>
          <w:u w:val="single"/>
          <w:rtl/>
        </w:rPr>
        <w:t>מאבד</w:t>
      </w:r>
      <w:r w:rsidRPr="00F853C3">
        <w:rPr>
          <w:rFonts w:ascii="Arial" w:hAnsi="Arial" w:cs="Arial"/>
          <w:sz w:val="24"/>
          <w:szCs w:val="24"/>
          <w:rtl/>
        </w:rPr>
        <w:t xml:space="preserve"> מים כל הזמן. </w:t>
      </w:r>
    </w:p>
    <w:p w:rsidR="00F853C3" w:rsidRPr="00F853C3" w:rsidRDefault="00F853C3" w:rsidP="00F853C3">
      <w:pPr>
        <w:rPr>
          <w:rFonts w:ascii="Arial" w:hAnsi="Arial" w:cs="Arial"/>
          <w:sz w:val="24"/>
          <w:szCs w:val="24"/>
          <w:rtl/>
        </w:rPr>
      </w:pPr>
      <w:r w:rsidRPr="00F853C3">
        <w:rPr>
          <w:rFonts w:ascii="Arial" w:hAnsi="Arial" w:cs="Arial"/>
          <w:sz w:val="24"/>
          <w:szCs w:val="24"/>
          <w:u w:val="single"/>
          <w:rtl/>
        </w:rPr>
        <w:t>איבוד</w:t>
      </w:r>
      <w:r w:rsidRPr="00F853C3">
        <w:rPr>
          <w:rFonts w:ascii="Arial" w:hAnsi="Arial" w:cs="Arial"/>
          <w:sz w:val="24"/>
          <w:szCs w:val="24"/>
          <w:rtl/>
        </w:rPr>
        <w:t xml:space="preserve"> המים נעשה </w:t>
      </w:r>
      <w:r w:rsidRPr="00F853C3">
        <w:rPr>
          <w:rFonts w:ascii="Arial" w:hAnsi="Arial" w:cs="Arial"/>
          <w:b/>
          <w:bCs/>
          <w:sz w:val="24"/>
          <w:szCs w:val="24"/>
          <w:rtl/>
        </w:rPr>
        <w:t>בתהליך</w:t>
      </w:r>
      <w:r w:rsidRPr="00F853C3">
        <w:rPr>
          <w:rFonts w:ascii="Arial" w:hAnsi="Arial" w:cs="Arial"/>
          <w:sz w:val="24"/>
          <w:szCs w:val="24"/>
          <w:rtl/>
        </w:rPr>
        <w:t xml:space="preserve"> </w:t>
      </w:r>
      <w:r w:rsidRPr="00F853C3">
        <w:rPr>
          <w:rFonts w:ascii="Arial" w:hAnsi="Arial" w:cs="Arial"/>
          <w:b/>
          <w:bCs/>
          <w:sz w:val="24"/>
          <w:szCs w:val="24"/>
          <w:rtl/>
        </w:rPr>
        <w:t>ההזעה</w:t>
      </w:r>
      <w:r w:rsidRPr="00F853C3">
        <w:rPr>
          <w:rFonts w:ascii="Arial" w:hAnsi="Arial" w:cs="Arial"/>
          <w:sz w:val="24"/>
          <w:szCs w:val="24"/>
          <w:rtl/>
        </w:rPr>
        <w:t xml:space="preserve"> </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בנשימה </w:t>
      </w:r>
      <w:r w:rsidRPr="00F853C3">
        <w:rPr>
          <w:rFonts w:ascii="Arial" w:hAnsi="Arial" w:cs="Arial"/>
          <w:b/>
          <w:bCs/>
          <w:sz w:val="24"/>
          <w:szCs w:val="24"/>
          <w:rtl/>
        </w:rPr>
        <w:t>בעת</w:t>
      </w:r>
      <w:r w:rsidRPr="00F853C3">
        <w:rPr>
          <w:rFonts w:ascii="Arial" w:hAnsi="Arial" w:cs="Arial"/>
          <w:sz w:val="24"/>
          <w:szCs w:val="24"/>
          <w:rtl/>
        </w:rPr>
        <w:t xml:space="preserve"> </w:t>
      </w:r>
      <w:r w:rsidRPr="00F853C3">
        <w:rPr>
          <w:rFonts w:ascii="Arial" w:hAnsi="Arial" w:cs="Arial"/>
          <w:b/>
          <w:bCs/>
          <w:sz w:val="24"/>
          <w:szCs w:val="24"/>
          <w:rtl/>
        </w:rPr>
        <w:t>הנשיפה</w:t>
      </w:r>
      <w:r w:rsidRPr="00F853C3">
        <w:rPr>
          <w:rFonts w:ascii="Arial" w:hAnsi="Arial" w:cs="Arial"/>
          <w:sz w:val="24"/>
          <w:szCs w:val="24"/>
          <w:rtl/>
        </w:rPr>
        <w:t xml:space="preserve"> (=הוצאת האוויר בתהליך הנשימה). </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הגוף </w:t>
      </w:r>
      <w:r w:rsidRPr="00F853C3">
        <w:rPr>
          <w:rFonts w:ascii="Arial" w:hAnsi="Arial" w:cs="Arial"/>
          <w:sz w:val="24"/>
          <w:szCs w:val="24"/>
          <w:u w:val="single"/>
          <w:rtl/>
        </w:rPr>
        <w:t>מאבד</w:t>
      </w:r>
      <w:r w:rsidRPr="00F853C3">
        <w:rPr>
          <w:rFonts w:ascii="Arial" w:hAnsi="Arial" w:cs="Arial"/>
          <w:sz w:val="24"/>
          <w:szCs w:val="24"/>
          <w:rtl/>
        </w:rPr>
        <w:t xml:space="preserve"> מים בתהליך</w:t>
      </w:r>
      <w:r w:rsidRPr="00F853C3">
        <w:rPr>
          <w:rFonts w:ascii="Arial" w:hAnsi="Arial" w:cs="Arial"/>
          <w:b/>
          <w:bCs/>
          <w:sz w:val="24"/>
          <w:szCs w:val="24"/>
          <w:rtl/>
        </w:rPr>
        <w:t xml:space="preserve"> ההפרשות</w:t>
      </w:r>
      <w:r w:rsidRPr="00F853C3">
        <w:rPr>
          <w:rFonts w:ascii="Arial" w:hAnsi="Arial" w:cs="Arial"/>
          <w:sz w:val="24"/>
          <w:szCs w:val="24"/>
          <w:rtl/>
        </w:rPr>
        <w:t xml:space="preserve"> (שתן וצואה).</w:t>
      </w:r>
    </w:p>
    <w:p w:rsidR="00F853C3" w:rsidRPr="00F853C3" w:rsidRDefault="00F853C3" w:rsidP="00F853C3">
      <w:pPr>
        <w:rPr>
          <w:rFonts w:ascii="Arial" w:hAnsi="Arial" w:cs="Arial"/>
          <w:sz w:val="24"/>
          <w:szCs w:val="24"/>
          <w:u w:val="single"/>
          <w:rtl/>
        </w:rPr>
      </w:pPr>
    </w:p>
    <w:p w:rsidR="001D3C8C" w:rsidRDefault="001D3C8C" w:rsidP="00F853C3">
      <w:pPr>
        <w:rPr>
          <w:rFonts w:ascii="Arial" w:hAnsi="Arial" w:cs="Arial"/>
          <w:b/>
          <w:bCs/>
          <w:sz w:val="24"/>
          <w:szCs w:val="24"/>
          <w:rtl/>
        </w:rPr>
      </w:pPr>
    </w:p>
    <w:p w:rsidR="001D3C8C" w:rsidRDefault="001D3C8C" w:rsidP="00F853C3">
      <w:pPr>
        <w:rPr>
          <w:rFonts w:ascii="Arial" w:hAnsi="Arial" w:cs="Arial"/>
          <w:b/>
          <w:bCs/>
          <w:sz w:val="24"/>
          <w:szCs w:val="24"/>
          <w:rtl/>
        </w:rPr>
      </w:pPr>
    </w:p>
    <w:p w:rsidR="00F853C3" w:rsidRPr="00F853C3" w:rsidRDefault="00F853C3" w:rsidP="00F853C3">
      <w:pPr>
        <w:rPr>
          <w:rFonts w:ascii="Arial" w:hAnsi="Arial" w:cs="Arial"/>
          <w:b/>
          <w:bCs/>
          <w:sz w:val="24"/>
          <w:szCs w:val="24"/>
          <w:rtl/>
        </w:rPr>
      </w:pPr>
      <w:r w:rsidRPr="00F853C3">
        <w:rPr>
          <w:rFonts w:ascii="Arial" w:hAnsi="Arial" w:cs="Arial"/>
          <w:b/>
          <w:bCs/>
          <w:sz w:val="24"/>
          <w:szCs w:val="24"/>
          <w:rtl/>
        </w:rPr>
        <w:lastRenderedPageBreak/>
        <w:t xml:space="preserve">איבוד נוזלים  - התייבשות: </w:t>
      </w:r>
    </w:p>
    <w:p w:rsidR="00F853C3" w:rsidRPr="00F853C3" w:rsidRDefault="00F853C3" w:rsidP="00F853C3">
      <w:pPr>
        <w:rPr>
          <w:rFonts w:ascii="Arial" w:hAnsi="Arial" w:cs="Arial"/>
          <w:sz w:val="24"/>
          <w:szCs w:val="24"/>
          <w:rtl/>
        </w:rPr>
      </w:pPr>
      <w:r w:rsidRPr="00F853C3">
        <w:rPr>
          <w:rFonts w:ascii="Arial" w:hAnsi="Arial" w:cs="Arial"/>
          <w:sz w:val="24"/>
          <w:szCs w:val="24"/>
          <w:u w:val="single"/>
          <w:rtl/>
        </w:rPr>
        <w:t>תהליך</w:t>
      </w:r>
      <w:r w:rsidRPr="00F853C3">
        <w:rPr>
          <w:rFonts w:ascii="Arial" w:hAnsi="Arial" w:cs="Arial"/>
          <w:sz w:val="24"/>
          <w:szCs w:val="24"/>
          <w:rtl/>
        </w:rPr>
        <w:t xml:space="preserve"> המתפתח באיטיות וגורם </w:t>
      </w:r>
      <w:r w:rsidRPr="00F853C3">
        <w:rPr>
          <w:rFonts w:ascii="Arial" w:hAnsi="Arial" w:cs="Arial"/>
          <w:sz w:val="24"/>
          <w:szCs w:val="24"/>
          <w:u w:val="single"/>
          <w:rtl/>
        </w:rPr>
        <w:t>לשינוי</w:t>
      </w:r>
      <w:r w:rsidRPr="00F853C3">
        <w:rPr>
          <w:rFonts w:ascii="Arial" w:hAnsi="Arial" w:cs="Arial"/>
          <w:sz w:val="24"/>
          <w:szCs w:val="24"/>
          <w:rtl/>
        </w:rPr>
        <w:t xml:space="preserve"> </w:t>
      </w:r>
      <w:r w:rsidRPr="00F853C3">
        <w:rPr>
          <w:rFonts w:ascii="Arial" w:hAnsi="Arial" w:cs="Arial"/>
          <w:sz w:val="24"/>
          <w:szCs w:val="24"/>
          <w:u w:val="single"/>
          <w:rtl/>
        </w:rPr>
        <w:t>התהליכים</w:t>
      </w:r>
      <w:r w:rsidRPr="00F853C3">
        <w:rPr>
          <w:rFonts w:ascii="Arial" w:hAnsi="Arial" w:cs="Arial"/>
          <w:sz w:val="24"/>
          <w:szCs w:val="24"/>
          <w:rtl/>
        </w:rPr>
        <w:t xml:space="preserve"> הפיזיולוגיים בגוף: האטת קצב הלב, האטת קצב הנשימה, האטת הפרשת שתן, האטת יצירת הזיעה.</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 </w:t>
      </w:r>
    </w:p>
    <w:p w:rsidR="00F853C3" w:rsidRPr="00F853C3" w:rsidRDefault="00F853C3" w:rsidP="00F853C3">
      <w:pPr>
        <w:rPr>
          <w:rFonts w:ascii="Arial" w:hAnsi="Arial" w:cs="Arial"/>
          <w:sz w:val="24"/>
          <w:szCs w:val="24"/>
          <w:u w:val="single"/>
          <w:rtl/>
        </w:rPr>
      </w:pPr>
      <w:r w:rsidRPr="00F853C3">
        <w:rPr>
          <w:rFonts w:ascii="Arial" w:hAnsi="Arial" w:cs="Arial"/>
          <w:sz w:val="24"/>
          <w:szCs w:val="24"/>
          <w:u w:val="single"/>
          <w:rtl/>
        </w:rPr>
        <w:t>בתנאים של עליית חום הגוף כתוצאה מ</w:t>
      </w:r>
      <w:r w:rsidRPr="00F853C3">
        <w:rPr>
          <w:rFonts w:ascii="Arial" w:hAnsi="Arial" w:cs="Arial"/>
          <w:sz w:val="24"/>
          <w:szCs w:val="24"/>
          <w:rtl/>
        </w:rPr>
        <w:t xml:space="preserve">: טמפרטורת סביבה גבוהה, הזעת יתר, עבודה קשה, פעילות ספורטיבית, מחלה, חוסר שתייה - </w:t>
      </w:r>
      <w:r w:rsidRPr="00F853C3">
        <w:rPr>
          <w:rFonts w:ascii="Arial" w:hAnsi="Arial" w:cs="Arial"/>
          <w:sz w:val="24"/>
          <w:szCs w:val="24"/>
          <w:u w:val="single"/>
          <w:rtl/>
        </w:rPr>
        <w:t>מאבד הגוף נוזלים.</w:t>
      </w:r>
    </w:p>
    <w:p w:rsidR="00F853C3" w:rsidRPr="00F853C3" w:rsidRDefault="00F853C3" w:rsidP="00F853C3">
      <w:pPr>
        <w:rPr>
          <w:rFonts w:ascii="Arial" w:hAnsi="Arial" w:cs="Arial"/>
          <w:sz w:val="24"/>
          <w:szCs w:val="24"/>
          <w:u w:val="single"/>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כאשר הגוף </w:t>
      </w:r>
      <w:r w:rsidRPr="00F853C3">
        <w:rPr>
          <w:rFonts w:ascii="Arial" w:hAnsi="Arial" w:cs="Arial"/>
          <w:b/>
          <w:bCs/>
          <w:sz w:val="24"/>
          <w:szCs w:val="24"/>
          <w:rtl/>
        </w:rPr>
        <w:t>מאבד 5%</w:t>
      </w:r>
      <w:r w:rsidRPr="00F853C3">
        <w:rPr>
          <w:rFonts w:ascii="Arial" w:hAnsi="Arial" w:cs="Arial"/>
          <w:sz w:val="24"/>
          <w:szCs w:val="24"/>
          <w:rtl/>
        </w:rPr>
        <w:t xml:space="preserve"> נוזלים (כ- ½1 ליטר) חלה התייבשות והגוף משדר </w:t>
      </w:r>
      <w:r w:rsidRPr="00F853C3">
        <w:rPr>
          <w:rFonts w:ascii="Arial" w:hAnsi="Arial" w:cs="Arial"/>
          <w:sz w:val="24"/>
          <w:szCs w:val="24"/>
          <w:u w:val="single"/>
          <w:rtl/>
        </w:rPr>
        <w:t>אותות מצוקה</w:t>
      </w:r>
      <w:r w:rsidRPr="00F853C3">
        <w:rPr>
          <w:rFonts w:ascii="Arial" w:hAnsi="Arial" w:cs="Arial"/>
          <w:sz w:val="24"/>
          <w:szCs w:val="24"/>
          <w:rtl/>
        </w:rPr>
        <w:t>. הסימנים יהיו: צימאון, עור סמוק, עצבנות, דופק מואץ, בחילה.</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כאשר הגוף </w:t>
      </w:r>
      <w:r w:rsidRPr="00F853C3">
        <w:rPr>
          <w:rFonts w:ascii="Arial" w:hAnsi="Arial" w:cs="Arial"/>
          <w:b/>
          <w:bCs/>
          <w:sz w:val="24"/>
          <w:szCs w:val="24"/>
          <w:rtl/>
        </w:rPr>
        <w:t>מאבד 10%</w:t>
      </w:r>
      <w:r w:rsidRPr="00F853C3">
        <w:rPr>
          <w:rFonts w:ascii="Arial" w:hAnsi="Arial" w:cs="Arial"/>
          <w:sz w:val="24"/>
          <w:szCs w:val="24"/>
          <w:rtl/>
        </w:rPr>
        <w:t xml:space="preserve">  נוזלים יופיעו סימנים נוספים: סחרחורת, כאב ראש, קוצר נשימה, קשיים בתנועה.</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כל איבוד נוסף </w:t>
      </w:r>
      <w:r w:rsidRPr="00F853C3">
        <w:rPr>
          <w:rFonts w:ascii="Arial" w:hAnsi="Arial" w:cs="Arial"/>
          <w:b/>
          <w:bCs/>
          <w:sz w:val="24"/>
          <w:szCs w:val="24"/>
          <w:rtl/>
        </w:rPr>
        <w:t>מעל 10%</w:t>
      </w:r>
      <w:r w:rsidRPr="00F853C3">
        <w:rPr>
          <w:rFonts w:ascii="Arial" w:hAnsi="Arial" w:cs="Arial"/>
          <w:sz w:val="24"/>
          <w:szCs w:val="24"/>
          <w:rtl/>
        </w:rPr>
        <w:t xml:space="preserve">  יגרום ל: הזיות, לשון נפוחה, חרשות עור צפוד-ברווזי, איבוד הכרה עד מוות.</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b/>
          <w:bCs/>
          <w:sz w:val="24"/>
          <w:szCs w:val="24"/>
          <w:rtl/>
        </w:rPr>
        <w:t>מחסור במים יתבטא בגוף בעליית חום.</w:t>
      </w:r>
      <w:r w:rsidRPr="00F853C3">
        <w:rPr>
          <w:rFonts w:ascii="Arial" w:hAnsi="Arial" w:cs="Arial"/>
          <w:sz w:val="24"/>
          <w:szCs w:val="24"/>
          <w:rtl/>
        </w:rPr>
        <w:t xml:space="preserve"> הסכנה העיקרית היא עליית חום במוח. מעל 42 מעלות החלבון במוח עובר </w:t>
      </w:r>
      <w:proofErr w:type="spellStart"/>
      <w:r w:rsidRPr="00F853C3">
        <w:rPr>
          <w:rFonts w:ascii="Arial" w:hAnsi="Arial" w:cs="Arial"/>
          <w:sz w:val="24"/>
          <w:szCs w:val="24"/>
          <w:rtl/>
        </w:rPr>
        <w:t>דנטורציה</w:t>
      </w:r>
      <w:proofErr w:type="spellEnd"/>
      <w:r w:rsidRPr="00F853C3">
        <w:rPr>
          <w:rFonts w:ascii="Arial" w:hAnsi="Arial" w:cs="Arial"/>
          <w:sz w:val="24"/>
          <w:szCs w:val="24"/>
          <w:rtl/>
        </w:rPr>
        <w:t xml:space="preserve">. </w:t>
      </w:r>
    </w:p>
    <w:p w:rsidR="00F853C3" w:rsidRPr="00F853C3" w:rsidRDefault="00F853C3" w:rsidP="00F853C3">
      <w:pPr>
        <w:rPr>
          <w:rFonts w:ascii="Arial" w:hAnsi="Arial" w:cs="Arial"/>
          <w:color w:val="000000"/>
          <w:sz w:val="24"/>
          <w:szCs w:val="24"/>
          <w:u w:val="single"/>
          <w:rtl/>
          <w:lang w:eastAsia="ko-KR"/>
        </w:rPr>
      </w:pPr>
    </w:p>
    <w:p w:rsidR="00F853C3" w:rsidRPr="00F853C3" w:rsidRDefault="00F853C3" w:rsidP="00F853C3">
      <w:pPr>
        <w:rPr>
          <w:rFonts w:ascii="Arial" w:hAnsi="Arial" w:cs="Arial"/>
          <w:sz w:val="24"/>
          <w:szCs w:val="24"/>
          <w:u w:val="single"/>
          <w:rtl/>
        </w:rPr>
      </w:pPr>
      <w:r w:rsidRPr="00F853C3">
        <w:rPr>
          <w:rFonts w:ascii="Arial" w:hAnsi="Arial" w:cs="Arial"/>
          <w:sz w:val="24"/>
          <w:szCs w:val="24"/>
          <w:rtl/>
        </w:rPr>
        <w:t xml:space="preserve">כדי לשמור על רמה קבועה ותקינה של חום הגוף, </w:t>
      </w:r>
      <w:r w:rsidRPr="00F853C3">
        <w:rPr>
          <w:rFonts w:ascii="Arial" w:hAnsi="Arial" w:cs="Arial"/>
          <w:b/>
          <w:bCs/>
          <w:sz w:val="24"/>
          <w:szCs w:val="24"/>
          <w:u w:val="single"/>
          <w:rtl/>
        </w:rPr>
        <w:t>חובה</w:t>
      </w:r>
      <w:r w:rsidRPr="00F853C3">
        <w:rPr>
          <w:rFonts w:ascii="Arial" w:hAnsi="Arial" w:cs="Arial"/>
          <w:sz w:val="24"/>
          <w:szCs w:val="24"/>
          <w:rtl/>
        </w:rPr>
        <w:t xml:space="preserve"> שיהיה איזון בין כמות החום הנקלטת בגוף לבין זו הנפלטת ממנו.</w:t>
      </w:r>
      <w:r w:rsidRPr="00F853C3">
        <w:rPr>
          <w:rFonts w:ascii="Arial" w:hAnsi="Arial" w:cs="Arial"/>
          <w:sz w:val="24"/>
          <w:szCs w:val="24"/>
          <w:u w:val="single"/>
          <w:rtl/>
        </w:rPr>
        <w:t xml:space="preserve"> </w:t>
      </w:r>
    </w:p>
    <w:p w:rsidR="00F853C3" w:rsidRPr="00F853C3" w:rsidRDefault="00F853C3" w:rsidP="00F853C3">
      <w:pPr>
        <w:rPr>
          <w:rFonts w:ascii="Arial" w:hAnsi="Arial" w:cs="Arial"/>
          <w:color w:val="000000"/>
          <w:sz w:val="24"/>
          <w:szCs w:val="24"/>
          <w:u w:val="single"/>
          <w:rtl/>
          <w:lang w:eastAsia="ko-KR"/>
        </w:rPr>
      </w:pPr>
    </w:p>
    <w:p w:rsidR="00F853C3" w:rsidRPr="00F853C3" w:rsidRDefault="00F853C3" w:rsidP="004B7330">
      <w:pPr>
        <w:spacing w:line="240" w:lineRule="auto"/>
        <w:rPr>
          <w:rFonts w:ascii="Arial" w:hAnsi="Arial" w:cs="Arial"/>
          <w:color w:val="000000"/>
          <w:sz w:val="24"/>
          <w:szCs w:val="24"/>
          <w:u w:val="single"/>
          <w:rtl/>
          <w:lang w:eastAsia="ko-KR"/>
        </w:rPr>
      </w:pPr>
      <w:r w:rsidRPr="00F853C3">
        <w:rPr>
          <w:rFonts w:ascii="Arial" w:hAnsi="Arial" w:cs="Arial"/>
          <w:color w:val="000000"/>
          <w:sz w:val="24"/>
          <w:szCs w:val="24"/>
          <w:u w:val="single"/>
          <w:rtl/>
          <w:lang w:eastAsia="ko-KR"/>
        </w:rPr>
        <w:t>עבודה, ענה/י על השאלות:</w:t>
      </w:r>
    </w:p>
    <w:p w:rsidR="00F853C3" w:rsidRPr="00F853C3" w:rsidRDefault="00F853C3" w:rsidP="004B7330">
      <w:pPr>
        <w:spacing w:line="240" w:lineRule="auto"/>
        <w:rPr>
          <w:rFonts w:ascii="Arial" w:hAnsi="Arial" w:cs="Arial"/>
          <w:color w:val="000000"/>
          <w:sz w:val="24"/>
          <w:szCs w:val="24"/>
          <w:u w:val="single"/>
          <w:rtl/>
          <w:lang w:eastAsia="ko-KR"/>
        </w:rPr>
      </w:pPr>
    </w:p>
    <w:p w:rsidR="00F853C3" w:rsidRPr="00F853C3" w:rsidRDefault="00F853C3" w:rsidP="004B7330">
      <w:pPr>
        <w:spacing w:line="240" w:lineRule="auto"/>
        <w:rPr>
          <w:rFonts w:ascii="Arial" w:hAnsi="Arial" w:cs="Arial"/>
          <w:color w:val="000000"/>
          <w:sz w:val="24"/>
          <w:szCs w:val="24"/>
          <w:rtl/>
          <w:lang w:eastAsia="ko-KR"/>
        </w:rPr>
      </w:pPr>
      <w:r w:rsidRPr="00F853C3">
        <w:rPr>
          <w:rFonts w:ascii="Arial" w:hAnsi="Arial" w:cs="Arial"/>
          <w:color w:val="000000"/>
          <w:sz w:val="24"/>
          <w:szCs w:val="24"/>
          <w:rtl/>
          <w:lang w:eastAsia="ko-KR"/>
        </w:rPr>
        <w:t>1. איך הגוף מאבד מים?___________________________________________________</w:t>
      </w:r>
    </w:p>
    <w:p w:rsidR="00F853C3" w:rsidRPr="00F853C3" w:rsidRDefault="00F853C3" w:rsidP="004B7330">
      <w:pPr>
        <w:spacing w:line="240" w:lineRule="auto"/>
        <w:rPr>
          <w:rFonts w:ascii="Arial" w:hAnsi="Arial" w:cs="Arial"/>
          <w:color w:val="000000"/>
          <w:sz w:val="24"/>
          <w:szCs w:val="24"/>
          <w:rtl/>
          <w:lang w:eastAsia="ko-KR"/>
        </w:rPr>
      </w:pPr>
    </w:p>
    <w:p w:rsidR="00F853C3" w:rsidRPr="00F853C3" w:rsidRDefault="00F853C3" w:rsidP="004B7330">
      <w:pPr>
        <w:spacing w:line="240" w:lineRule="auto"/>
        <w:rPr>
          <w:rFonts w:ascii="Arial" w:hAnsi="Arial" w:cs="Arial"/>
          <w:color w:val="000000"/>
          <w:sz w:val="24"/>
          <w:szCs w:val="24"/>
          <w:rtl/>
          <w:lang w:eastAsia="ko-KR"/>
        </w:rPr>
      </w:pPr>
      <w:r w:rsidRPr="00F853C3">
        <w:rPr>
          <w:rFonts w:ascii="Arial" w:hAnsi="Arial" w:cs="Arial"/>
          <w:color w:val="000000"/>
          <w:sz w:val="24"/>
          <w:szCs w:val="24"/>
          <w:rtl/>
          <w:lang w:eastAsia="ko-KR"/>
        </w:rPr>
        <w:t>2. איך נגרמת ההתייבשות?_________________________________________________</w:t>
      </w:r>
    </w:p>
    <w:p w:rsidR="00F853C3" w:rsidRPr="00F853C3" w:rsidRDefault="00F853C3" w:rsidP="004B7330">
      <w:pPr>
        <w:spacing w:line="240" w:lineRule="auto"/>
        <w:rPr>
          <w:rFonts w:ascii="Arial" w:hAnsi="Arial" w:cs="Arial"/>
          <w:color w:val="000000"/>
          <w:sz w:val="24"/>
          <w:szCs w:val="24"/>
          <w:rtl/>
          <w:lang w:eastAsia="ko-KR"/>
        </w:rPr>
      </w:pPr>
    </w:p>
    <w:p w:rsidR="00F853C3" w:rsidRPr="00F853C3" w:rsidRDefault="00F853C3" w:rsidP="004B7330">
      <w:pPr>
        <w:spacing w:line="240" w:lineRule="auto"/>
        <w:rPr>
          <w:rFonts w:ascii="Arial" w:hAnsi="Arial" w:cs="Arial"/>
          <w:color w:val="000000"/>
          <w:sz w:val="24"/>
          <w:szCs w:val="24"/>
          <w:rtl/>
          <w:lang w:eastAsia="ko-KR"/>
        </w:rPr>
      </w:pPr>
      <w:r w:rsidRPr="00F853C3">
        <w:rPr>
          <w:rFonts w:ascii="Arial" w:hAnsi="Arial" w:cs="Arial"/>
          <w:color w:val="000000"/>
          <w:sz w:val="24"/>
          <w:szCs w:val="24"/>
          <w:rtl/>
          <w:lang w:eastAsia="ko-KR"/>
        </w:rPr>
        <w:t>3. מהם סימני ההתייבשות? ________________________________________________</w:t>
      </w:r>
    </w:p>
    <w:p w:rsidR="00F853C3" w:rsidRPr="00F853C3" w:rsidRDefault="00F853C3" w:rsidP="004B7330">
      <w:pPr>
        <w:spacing w:line="240" w:lineRule="auto"/>
        <w:rPr>
          <w:rFonts w:ascii="Arial" w:hAnsi="Arial" w:cs="Arial"/>
          <w:color w:val="000000"/>
          <w:sz w:val="24"/>
          <w:szCs w:val="24"/>
          <w:rtl/>
          <w:lang w:eastAsia="ko-KR"/>
        </w:rPr>
      </w:pPr>
    </w:p>
    <w:p w:rsidR="00F853C3" w:rsidRPr="00F853C3" w:rsidRDefault="00F853C3" w:rsidP="004B7330">
      <w:pPr>
        <w:spacing w:line="240" w:lineRule="auto"/>
        <w:rPr>
          <w:rFonts w:ascii="Arial" w:hAnsi="Arial" w:cs="Arial"/>
          <w:color w:val="000000"/>
          <w:sz w:val="24"/>
          <w:szCs w:val="24"/>
          <w:rtl/>
          <w:lang w:eastAsia="ko-KR"/>
        </w:rPr>
      </w:pPr>
      <w:r w:rsidRPr="00F853C3">
        <w:rPr>
          <w:rFonts w:ascii="Arial" w:hAnsi="Arial" w:cs="Arial"/>
          <w:color w:val="000000"/>
          <w:sz w:val="24"/>
          <w:szCs w:val="24"/>
          <w:rtl/>
          <w:lang w:eastAsia="ko-KR"/>
        </w:rPr>
        <w:t>4. מה הסכנה בחום גבוה של 42 מעלות? _______________________________________</w:t>
      </w:r>
    </w:p>
    <w:p w:rsidR="00F853C3" w:rsidRPr="00F853C3" w:rsidRDefault="00F853C3" w:rsidP="004B7330">
      <w:pPr>
        <w:spacing w:line="240" w:lineRule="auto"/>
        <w:rPr>
          <w:rFonts w:ascii="Arial" w:hAnsi="Arial" w:cs="Arial"/>
          <w:color w:val="000000"/>
          <w:sz w:val="24"/>
          <w:szCs w:val="24"/>
          <w:rtl/>
          <w:lang w:eastAsia="ko-KR"/>
        </w:rPr>
      </w:pPr>
      <w:r w:rsidRPr="00F853C3">
        <w:rPr>
          <w:rFonts w:ascii="Arial" w:hAnsi="Arial" w:cs="Arial"/>
          <w:color w:val="000000"/>
          <w:sz w:val="24"/>
          <w:szCs w:val="24"/>
          <w:rtl/>
          <w:lang w:eastAsia="ko-KR"/>
        </w:rPr>
        <w:t>____________________________________________________________________</w:t>
      </w:r>
    </w:p>
    <w:p w:rsidR="00F853C3" w:rsidRPr="00F853C3" w:rsidRDefault="00F853C3" w:rsidP="004B7330">
      <w:pPr>
        <w:spacing w:line="240" w:lineRule="auto"/>
        <w:rPr>
          <w:rFonts w:ascii="Arial" w:hAnsi="Arial" w:cs="Arial"/>
          <w:color w:val="000000"/>
          <w:sz w:val="24"/>
          <w:szCs w:val="24"/>
          <w:rtl/>
          <w:lang w:eastAsia="ko-KR"/>
        </w:rPr>
      </w:pPr>
      <w:r w:rsidRPr="00F853C3">
        <w:rPr>
          <w:rFonts w:ascii="Arial" w:hAnsi="Arial" w:cs="Arial"/>
          <w:color w:val="000000"/>
          <w:sz w:val="24"/>
          <w:szCs w:val="24"/>
          <w:rtl/>
          <w:lang w:eastAsia="ko-KR"/>
        </w:rPr>
        <w:t>5. מהן הסכנות באיבוד מים מעל 10% מכמותם בגוף? ______________________________</w:t>
      </w:r>
    </w:p>
    <w:p w:rsidR="00F853C3" w:rsidRPr="004B7330" w:rsidRDefault="00F853C3" w:rsidP="004B7330">
      <w:pPr>
        <w:spacing w:line="240" w:lineRule="auto"/>
        <w:rPr>
          <w:rFonts w:ascii="Arial" w:hAnsi="Arial" w:cs="Arial"/>
          <w:color w:val="000000"/>
          <w:sz w:val="24"/>
          <w:szCs w:val="24"/>
          <w:rtl/>
          <w:lang w:eastAsia="ko-KR"/>
        </w:rPr>
      </w:pPr>
      <w:r w:rsidRPr="00F853C3">
        <w:rPr>
          <w:rFonts w:ascii="Arial" w:hAnsi="Arial" w:cs="Arial"/>
          <w:color w:val="000000"/>
          <w:sz w:val="24"/>
          <w:szCs w:val="24"/>
          <w:rtl/>
          <w:lang w:eastAsia="ko-KR"/>
        </w:rPr>
        <w:t>____________________________________________________________________</w:t>
      </w:r>
    </w:p>
    <w:p w:rsidR="00F853C3" w:rsidRPr="00F853C3" w:rsidRDefault="00F853C3" w:rsidP="00F853C3">
      <w:pPr>
        <w:spacing w:line="360" w:lineRule="auto"/>
        <w:rPr>
          <w:b/>
          <w:bCs/>
          <w:sz w:val="24"/>
          <w:szCs w:val="24"/>
          <w:lang w:eastAsia="ko-KR"/>
        </w:rPr>
      </w:pPr>
      <w:r w:rsidRPr="00F853C3">
        <w:rPr>
          <w:rFonts w:ascii="Arial" w:hAnsi="Arial" w:cs="Arial"/>
          <w:b/>
          <w:bCs/>
          <w:color w:val="000000"/>
          <w:sz w:val="24"/>
          <w:szCs w:val="24"/>
          <w:rtl/>
          <w:lang w:eastAsia="ko-KR"/>
        </w:rPr>
        <w:lastRenderedPageBreak/>
        <w:t xml:space="preserve">מערכות הגוף הנפגעות במצב של חוסר מים: </w:t>
      </w:r>
    </w:p>
    <w:p w:rsidR="00F853C3" w:rsidRPr="00F853C3" w:rsidRDefault="00F853C3" w:rsidP="00F853C3">
      <w:pPr>
        <w:spacing w:line="360" w:lineRule="auto"/>
        <w:rPr>
          <w:sz w:val="24"/>
          <w:szCs w:val="24"/>
          <w:rtl/>
          <w:lang w:eastAsia="ko-KR"/>
        </w:rPr>
      </w:pPr>
      <w:r w:rsidRPr="00F853C3">
        <w:rPr>
          <w:rFonts w:ascii="Arial" w:hAnsi="Arial" w:cs="Arial"/>
          <w:color w:val="000000"/>
          <w:sz w:val="24"/>
          <w:szCs w:val="24"/>
          <w:u w:val="single"/>
          <w:rtl/>
          <w:lang w:eastAsia="ko-KR"/>
        </w:rPr>
        <w:t>מערכת העיכול:</w:t>
      </w:r>
      <w:r w:rsidRPr="00F853C3">
        <w:rPr>
          <w:rFonts w:ascii="Arial" w:hAnsi="Arial" w:cs="Arial"/>
          <w:color w:val="000000"/>
          <w:sz w:val="24"/>
          <w:szCs w:val="24"/>
          <w:rtl/>
          <w:lang w:eastAsia="ko-KR"/>
        </w:rPr>
        <w:t> קושי בעיכול המזון פירוקו המסתו וספיגתו. עצירות</w:t>
      </w:r>
      <w:r w:rsidRPr="00F853C3">
        <w:rPr>
          <w:rFonts w:ascii="Arial" w:hAnsi="Arial" w:cs="Arial"/>
          <w:b/>
          <w:bCs/>
          <w:color w:val="000000"/>
          <w:sz w:val="24"/>
          <w:szCs w:val="24"/>
          <w:rtl/>
          <w:lang w:eastAsia="ko-KR"/>
        </w:rPr>
        <w:t>*</w:t>
      </w:r>
      <w:r w:rsidRPr="00F853C3">
        <w:rPr>
          <w:rFonts w:ascii="Arial" w:hAnsi="Arial" w:cs="Arial"/>
          <w:color w:val="000000"/>
          <w:sz w:val="24"/>
          <w:szCs w:val="24"/>
          <w:rtl/>
          <w:lang w:eastAsia="ko-KR"/>
        </w:rPr>
        <w:t>. שתן מרוכז ומועט</w:t>
      </w:r>
      <w:r w:rsidRPr="00F853C3">
        <w:rPr>
          <w:rFonts w:ascii="Arial" w:hAnsi="Arial" w:cs="Arial"/>
          <w:b/>
          <w:bCs/>
          <w:color w:val="000000"/>
          <w:sz w:val="24"/>
          <w:szCs w:val="24"/>
          <w:rtl/>
          <w:lang w:eastAsia="ko-KR"/>
        </w:rPr>
        <w:t>**</w:t>
      </w:r>
      <w:r w:rsidRPr="00F853C3">
        <w:rPr>
          <w:rFonts w:ascii="Arial" w:hAnsi="Arial" w:cs="Arial"/>
          <w:color w:val="000000"/>
          <w:sz w:val="24"/>
          <w:szCs w:val="24"/>
          <w:rtl/>
          <w:lang w:eastAsia="ko-KR"/>
        </w:rPr>
        <w:t xml:space="preserve">.     </w:t>
      </w:r>
    </w:p>
    <w:p w:rsidR="00F853C3" w:rsidRPr="00F853C3" w:rsidRDefault="00F853C3" w:rsidP="00F853C3">
      <w:pPr>
        <w:spacing w:line="360" w:lineRule="auto"/>
        <w:rPr>
          <w:sz w:val="24"/>
          <w:szCs w:val="24"/>
          <w:rtl/>
          <w:lang w:eastAsia="ko-KR"/>
        </w:rPr>
      </w:pPr>
      <w:r w:rsidRPr="00F853C3">
        <w:rPr>
          <w:rFonts w:ascii="Arial" w:hAnsi="Arial" w:cs="Arial"/>
          <w:color w:val="000000"/>
          <w:sz w:val="24"/>
          <w:szCs w:val="24"/>
          <w:u w:val="single"/>
          <w:rtl/>
          <w:lang w:eastAsia="ko-KR"/>
        </w:rPr>
        <w:t>מערכת הנשימה</w:t>
      </w:r>
      <w:r w:rsidRPr="00F853C3">
        <w:rPr>
          <w:rFonts w:ascii="Arial" w:hAnsi="Arial" w:cs="Arial"/>
          <w:color w:val="000000"/>
          <w:sz w:val="24"/>
          <w:szCs w:val="24"/>
          <w:rtl/>
          <w:lang w:eastAsia="ko-KR"/>
        </w:rPr>
        <w:t>: קוצר נשימה.  </w:t>
      </w:r>
    </w:p>
    <w:p w:rsidR="00F853C3" w:rsidRPr="00F853C3" w:rsidRDefault="00F853C3" w:rsidP="00F853C3">
      <w:pPr>
        <w:spacing w:line="360" w:lineRule="auto"/>
        <w:rPr>
          <w:sz w:val="24"/>
          <w:szCs w:val="24"/>
          <w:rtl/>
          <w:lang w:eastAsia="ko-KR"/>
        </w:rPr>
      </w:pPr>
      <w:r w:rsidRPr="00F853C3">
        <w:rPr>
          <w:rFonts w:ascii="Arial" w:hAnsi="Arial" w:cs="Arial"/>
          <w:color w:val="000000"/>
          <w:sz w:val="24"/>
          <w:szCs w:val="24"/>
          <w:u w:val="single"/>
          <w:rtl/>
          <w:lang w:eastAsia="ko-KR"/>
        </w:rPr>
        <w:t>מערכת הראייה</w:t>
      </w:r>
      <w:r w:rsidRPr="00F853C3">
        <w:rPr>
          <w:rFonts w:ascii="Arial" w:hAnsi="Arial" w:cs="Arial"/>
          <w:color w:val="000000"/>
          <w:sz w:val="24"/>
          <w:szCs w:val="24"/>
          <w:rtl/>
          <w:lang w:eastAsia="ko-KR"/>
        </w:rPr>
        <w:t xml:space="preserve">: הפרעות ראייה.      </w:t>
      </w:r>
    </w:p>
    <w:p w:rsidR="00F853C3" w:rsidRPr="00F853C3" w:rsidRDefault="00F853C3" w:rsidP="00F853C3">
      <w:pPr>
        <w:spacing w:line="360" w:lineRule="auto"/>
        <w:rPr>
          <w:sz w:val="24"/>
          <w:szCs w:val="24"/>
          <w:rtl/>
          <w:lang w:eastAsia="ko-KR"/>
        </w:rPr>
      </w:pPr>
      <w:r w:rsidRPr="00F853C3">
        <w:rPr>
          <w:rFonts w:ascii="Arial" w:hAnsi="Arial" w:cs="Arial"/>
          <w:color w:val="000000"/>
          <w:sz w:val="24"/>
          <w:szCs w:val="24"/>
          <w:u w:val="single"/>
          <w:rtl/>
          <w:lang w:eastAsia="ko-KR"/>
        </w:rPr>
        <w:t>מערכת הדם</w:t>
      </w:r>
      <w:r w:rsidRPr="00F853C3">
        <w:rPr>
          <w:rFonts w:ascii="Arial" w:hAnsi="Arial" w:cs="Arial"/>
          <w:color w:val="000000"/>
          <w:sz w:val="24"/>
          <w:szCs w:val="24"/>
          <w:rtl/>
          <w:lang w:eastAsia="ko-KR"/>
        </w:rPr>
        <w:t xml:space="preserve">: עלית לחץ אוסמוטי. דופק מהיר. </w:t>
      </w:r>
    </w:p>
    <w:p w:rsidR="00F853C3" w:rsidRPr="00F853C3" w:rsidRDefault="00F853C3" w:rsidP="00BC5F21">
      <w:pPr>
        <w:spacing w:line="360" w:lineRule="auto"/>
        <w:rPr>
          <w:sz w:val="24"/>
          <w:szCs w:val="24"/>
          <w:rtl/>
          <w:lang w:eastAsia="ko-KR"/>
        </w:rPr>
      </w:pPr>
      <w:r w:rsidRPr="00F853C3">
        <w:rPr>
          <w:rFonts w:ascii="Arial" w:hAnsi="Arial" w:cs="Arial"/>
          <w:color w:val="000000"/>
          <w:sz w:val="24"/>
          <w:szCs w:val="24"/>
          <w:u w:val="single"/>
          <w:rtl/>
          <w:lang w:eastAsia="ko-KR"/>
        </w:rPr>
        <w:t>המערכת העצבית</w:t>
      </w:r>
      <w:r w:rsidRPr="00F853C3">
        <w:rPr>
          <w:rFonts w:ascii="Arial" w:hAnsi="Arial" w:cs="Arial"/>
          <w:color w:val="000000"/>
          <w:sz w:val="24"/>
          <w:szCs w:val="24"/>
          <w:rtl/>
          <w:lang w:eastAsia="ko-KR"/>
        </w:rPr>
        <w:t>: עצבנות. סחרחורת. איבוד הכרה. הזיות. ערפול. גירוי במוח.</w:t>
      </w:r>
    </w:p>
    <w:p w:rsidR="00F853C3" w:rsidRPr="00F853C3" w:rsidRDefault="00F853C3" w:rsidP="00F853C3">
      <w:pPr>
        <w:rPr>
          <w:rFonts w:ascii="Arial" w:hAnsi="Arial" w:cs="Arial"/>
          <w:sz w:val="24"/>
          <w:szCs w:val="24"/>
          <w:rtl/>
        </w:rPr>
      </w:pPr>
      <w:r w:rsidRPr="00F853C3">
        <w:rPr>
          <w:rFonts w:ascii="Arial" w:hAnsi="Arial" w:cs="Arial"/>
          <w:b/>
          <w:bCs/>
          <w:color w:val="000000"/>
          <w:sz w:val="24"/>
          <w:szCs w:val="24"/>
          <w:rtl/>
          <w:lang w:eastAsia="ko-KR"/>
        </w:rPr>
        <w:t>*</w:t>
      </w:r>
      <w:r w:rsidRPr="00F853C3">
        <w:rPr>
          <w:sz w:val="24"/>
          <w:szCs w:val="24"/>
          <w:rtl/>
          <w:lang w:eastAsia="ko-KR"/>
        </w:rPr>
        <w:t xml:space="preserve"> </w:t>
      </w:r>
      <w:r w:rsidRPr="00F853C3">
        <w:rPr>
          <w:rFonts w:ascii="Arial" w:hAnsi="Arial" w:cs="Arial"/>
          <w:sz w:val="24"/>
          <w:szCs w:val="24"/>
          <w:rtl/>
        </w:rPr>
        <w:t>מחסור בנוזלים יכול להיות אחת הסיבות הגורמות לעצירות. הגוף מנצל את הנוזלים קודם כל לצרכיו הביולוגיים ורק כשכמות הנוזלים גדולה, חלקם נשאר בין שאריות המעי ומרכך את השאריות.</w:t>
      </w:r>
    </w:p>
    <w:p w:rsidR="00F853C3" w:rsidRPr="00BC5F21" w:rsidRDefault="00F853C3" w:rsidP="00BC5F21">
      <w:pPr>
        <w:rPr>
          <w:rFonts w:ascii="Arial" w:hAnsi="Arial" w:cs="Arial"/>
          <w:sz w:val="24"/>
          <w:szCs w:val="24"/>
          <w:rtl/>
        </w:rPr>
      </w:pPr>
      <w:r w:rsidRPr="00F853C3">
        <w:rPr>
          <w:rFonts w:ascii="Arial" w:hAnsi="Arial" w:cs="Arial"/>
          <w:sz w:val="24"/>
          <w:szCs w:val="24"/>
          <w:rtl/>
        </w:rPr>
        <w:t xml:space="preserve"> </w:t>
      </w:r>
      <w:r w:rsidRPr="00F853C3">
        <w:rPr>
          <w:rFonts w:ascii="Arial" w:hAnsi="Arial" w:cs="Arial"/>
          <w:b/>
          <w:bCs/>
          <w:color w:val="000000"/>
          <w:sz w:val="24"/>
          <w:szCs w:val="24"/>
          <w:rtl/>
          <w:lang w:eastAsia="ko-KR"/>
        </w:rPr>
        <w:t xml:space="preserve">** </w:t>
      </w:r>
      <w:r w:rsidRPr="00F853C3">
        <w:rPr>
          <w:rFonts w:ascii="Arial" w:hAnsi="Arial" w:cs="Arial"/>
          <w:sz w:val="24"/>
          <w:szCs w:val="24"/>
          <w:rtl/>
        </w:rPr>
        <w:t>צבע השתן מותנה בכמות צריכת נוזלים. צבע שתן כהה מעיד על צריכת מים מועטה שצורכים. מדד זה טוב מאוד לידיעה על מחסור בשתייה. (אכילת סלק "צובעת" את השתן).</w:t>
      </w:r>
    </w:p>
    <w:p w:rsidR="00F853C3" w:rsidRPr="00F853C3" w:rsidRDefault="00F853C3" w:rsidP="00F853C3">
      <w:pPr>
        <w:rPr>
          <w:rFonts w:ascii="Arial" w:hAnsi="Arial" w:cs="Arial"/>
          <w:b/>
          <w:bCs/>
          <w:sz w:val="24"/>
          <w:szCs w:val="24"/>
          <w:rtl/>
        </w:rPr>
      </w:pPr>
      <w:r w:rsidRPr="00F853C3">
        <w:rPr>
          <w:rFonts w:ascii="Arial" w:hAnsi="Arial" w:cs="Arial"/>
          <w:b/>
          <w:bCs/>
          <w:sz w:val="24"/>
          <w:szCs w:val="24"/>
          <w:rtl/>
        </w:rPr>
        <w:t xml:space="preserve">הגוף משתחרר מעודף חום ע"י: </w:t>
      </w:r>
    </w:p>
    <w:p w:rsidR="00F853C3" w:rsidRPr="00F853C3" w:rsidRDefault="00F853C3" w:rsidP="00F853C3">
      <w:pPr>
        <w:rPr>
          <w:rFonts w:ascii="Arial" w:hAnsi="Arial" w:cs="Arial"/>
          <w:sz w:val="24"/>
          <w:szCs w:val="24"/>
          <w:u w:val="single"/>
          <w:rtl/>
        </w:rPr>
      </w:pPr>
      <w:r w:rsidRPr="00F853C3">
        <w:rPr>
          <w:rFonts w:ascii="Arial" w:hAnsi="Arial" w:cs="Arial"/>
          <w:b/>
          <w:bCs/>
          <w:sz w:val="24"/>
          <w:szCs w:val="24"/>
          <w:rtl/>
        </w:rPr>
        <w:t>א.</w:t>
      </w:r>
      <w:r w:rsidRPr="00F853C3">
        <w:rPr>
          <w:rFonts w:ascii="Arial" w:hAnsi="Arial" w:cs="Arial"/>
          <w:sz w:val="24"/>
          <w:szCs w:val="24"/>
          <w:rtl/>
        </w:rPr>
        <w:t xml:space="preserve"> </w:t>
      </w:r>
      <w:r w:rsidRPr="00F853C3">
        <w:rPr>
          <w:rFonts w:ascii="Arial" w:hAnsi="Arial" w:cs="Arial"/>
          <w:b/>
          <w:bCs/>
          <w:sz w:val="24"/>
          <w:szCs w:val="24"/>
          <w:rtl/>
        </w:rPr>
        <w:t>אידוי:</w:t>
      </w:r>
      <w:r w:rsidRPr="00F853C3">
        <w:rPr>
          <w:rFonts w:ascii="Arial" w:hAnsi="Arial" w:cs="Arial"/>
          <w:sz w:val="24"/>
          <w:szCs w:val="24"/>
          <w:rtl/>
        </w:rPr>
        <w:t xml:space="preserve"> הנוזל המשמש למטרה זו הוא </w:t>
      </w:r>
      <w:r w:rsidRPr="00F853C3">
        <w:rPr>
          <w:rFonts w:ascii="Arial" w:hAnsi="Arial" w:cs="Arial"/>
          <w:b/>
          <w:bCs/>
          <w:sz w:val="24"/>
          <w:szCs w:val="24"/>
          <w:rtl/>
        </w:rPr>
        <w:t>הזיעה</w:t>
      </w:r>
      <w:r w:rsidRPr="00F853C3">
        <w:rPr>
          <w:rFonts w:ascii="Arial" w:hAnsi="Arial" w:cs="Arial"/>
          <w:sz w:val="24"/>
          <w:szCs w:val="24"/>
          <w:rtl/>
        </w:rPr>
        <w:t>. הזיעה נוצרת בבלוטות המפוזרות כמעט בכל חלקי הגוף. הפרשת הזיעה לא מקררת את הגוף. אידוי הזיעה הוא שמקרר את הגוף. כשהזיעה מתנדפת מהגוף חל תהליך קירור הגוף. כאשר הזיעה, כלומר הנוזלים, עוברת ממצב נוזלי למצב גז, יש להשקיע בכך אנרגיה הנקראת "חום כמוס" והיא המקררת את הגוף.</w:t>
      </w:r>
    </w:p>
    <w:p w:rsidR="00F853C3" w:rsidRPr="00F853C3" w:rsidRDefault="00F853C3" w:rsidP="00F853C3">
      <w:pPr>
        <w:rPr>
          <w:rFonts w:ascii="Arial" w:hAnsi="Arial" w:cs="Arial"/>
          <w:b/>
          <w:bCs/>
          <w:sz w:val="24"/>
          <w:szCs w:val="24"/>
          <w:rtl/>
        </w:rPr>
      </w:pPr>
      <w:r w:rsidRPr="00F853C3">
        <w:rPr>
          <w:rFonts w:ascii="Arial" w:hAnsi="Arial" w:cs="Arial"/>
          <w:sz w:val="24"/>
          <w:szCs w:val="24"/>
          <w:u w:val="single"/>
          <w:rtl/>
        </w:rPr>
        <w:t>תנאי מזג אוויר וכושר אידוי הזיעה:</w:t>
      </w:r>
      <w:r w:rsidRPr="00F853C3">
        <w:rPr>
          <w:rFonts w:ascii="Arial" w:hAnsi="Arial" w:cs="Arial"/>
          <w:sz w:val="24"/>
          <w:szCs w:val="24"/>
          <w:rtl/>
        </w:rPr>
        <w:t xml:space="preserve"> </w:t>
      </w:r>
      <w:r w:rsidRPr="00F853C3">
        <w:rPr>
          <w:rFonts w:ascii="Arial" w:hAnsi="Arial" w:cs="Arial"/>
          <w:b/>
          <w:bCs/>
          <w:sz w:val="24"/>
          <w:szCs w:val="24"/>
          <w:rtl/>
        </w:rPr>
        <w:t>הלחות</w:t>
      </w:r>
      <w:r w:rsidRPr="00F853C3">
        <w:rPr>
          <w:rFonts w:ascii="Arial" w:hAnsi="Arial" w:cs="Arial"/>
          <w:sz w:val="24"/>
          <w:szCs w:val="24"/>
          <w:rtl/>
        </w:rPr>
        <w:t xml:space="preserve">: ככל שהלחות גבוהה יותר כן פוחת כושר האידוי. באוויר לח יש תחושת מרחץ תורכי. </w:t>
      </w:r>
      <w:r w:rsidRPr="00F853C3">
        <w:rPr>
          <w:rFonts w:ascii="Arial" w:hAnsi="Arial" w:cs="Arial"/>
          <w:b/>
          <w:bCs/>
          <w:sz w:val="24"/>
          <w:szCs w:val="24"/>
          <w:rtl/>
        </w:rPr>
        <w:t xml:space="preserve">הרוח: </w:t>
      </w:r>
      <w:r w:rsidRPr="00F853C3">
        <w:rPr>
          <w:rFonts w:ascii="Arial" w:hAnsi="Arial" w:cs="Arial"/>
          <w:sz w:val="24"/>
          <w:szCs w:val="24"/>
          <w:rtl/>
        </w:rPr>
        <w:t xml:space="preserve">הרוח מגבירה את כושר התאדות הזיעה ולכן רצויה מאוד במזג אוויר לח. </w:t>
      </w:r>
      <w:r w:rsidRPr="00F853C3">
        <w:rPr>
          <w:rFonts w:ascii="Arial" w:hAnsi="Arial" w:cs="Arial"/>
          <w:b/>
          <w:bCs/>
          <w:sz w:val="24"/>
          <w:szCs w:val="24"/>
          <w:rtl/>
        </w:rPr>
        <w:t xml:space="preserve">עבודה פיזית: </w:t>
      </w:r>
      <w:r w:rsidRPr="00F853C3">
        <w:rPr>
          <w:rFonts w:ascii="Arial" w:hAnsi="Arial" w:cs="Arial"/>
          <w:sz w:val="24"/>
          <w:szCs w:val="24"/>
          <w:rtl/>
        </w:rPr>
        <w:t xml:space="preserve"> גורמת לעלית חום הגוף. 42 מעלות צלזיוס זה חום גוף גורלי-מכריע. אדם ממוצע העובד בדרגת קושי ממוצעת במזג אוויר לח עלול לאבד כ-5 ליטר נוזלים ביום.</w:t>
      </w:r>
    </w:p>
    <w:p w:rsidR="00F853C3" w:rsidRPr="00F853C3" w:rsidRDefault="00F853C3" w:rsidP="00F853C3">
      <w:pPr>
        <w:rPr>
          <w:rFonts w:ascii="Arial" w:hAnsi="Arial" w:cs="Arial"/>
          <w:b/>
          <w:bCs/>
          <w:sz w:val="24"/>
          <w:szCs w:val="24"/>
          <w:rtl/>
        </w:rPr>
      </w:pPr>
      <w:r w:rsidRPr="00F853C3">
        <w:rPr>
          <w:rFonts w:ascii="Arial" w:hAnsi="Arial" w:cs="Arial"/>
          <w:b/>
          <w:bCs/>
          <w:sz w:val="24"/>
          <w:szCs w:val="24"/>
          <w:rtl/>
        </w:rPr>
        <w:t xml:space="preserve">כמות הזיעה אינה מושפעת מכמות המים שבגוף אלא מעומס החום: </w:t>
      </w:r>
    </w:p>
    <w:p w:rsidR="00F853C3" w:rsidRPr="00F853C3" w:rsidRDefault="00F853C3" w:rsidP="00BC5F21">
      <w:pPr>
        <w:rPr>
          <w:rFonts w:ascii="Arial" w:hAnsi="Arial" w:cs="Arial"/>
          <w:b/>
          <w:bCs/>
          <w:sz w:val="24"/>
          <w:szCs w:val="24"/>
          <w:rtl/>
        </w:rPr>
      </w:pPr>
      <w:r w:rsidRPr="00F853C3">
        <w:rPr>
          <w:rFonts w:ascii="Arial" w:hAnsi="Arial" w:cs="Arial"/>
          <w:b/>
          <w:bCs/>
          <w:sz w:val="24"/>
          <w:szCs w:val="24"/>
          <w:rtl/>
        </w:rPr>
        <w:t>טמפרטורה + לחות שיש לפזר.</w:t>
      </w:r>
    </w:p>
    <w:p w:rsidR="00F853C3" w:rsidRPr="00BC5F21" w:rsidRDefault="00F853C3" w:rsidP="00BC5F21">
      <w:pPr>
        <w:rPr>
          <w:rFonts w:ascii="Arial" w:hAnsi="Arial" w:cs="Arial"/>
          <w:sz w:val="24"/>
          <w:szCs w:val="24"/>
          <w:rtl/>
        </w:rPr>
      </w:pPr>
      <w:r w:rsidRPr="00F853C3">
        <w:rPr>
          <w:rFonts w:ascii="Arial" w:hAnsi="Arial" w:cs="Arial"/>
          <w:b/>
          <w:bCs/>
          <w:sz w:val="24"/>
          <w:szCs w:val="24"/>
          <w:rtl/>
        </w:rPr>
        <w:t>ב.</w:t>
      </w:r>
      <w:r w:rsidRPr="00F853C3">
        <w:rPr>
          <w:rFonts w:ascii="Arial" w:hAnsi="Arial" w:cs="Arial"/>
          <w:sz w:val="24"/>
          <w:szCs w:val="24"/>
          <w:rtl/>
        </w:rPr>
        <w:t xml:space="preserve"> </w:t>
      </w:r>
      <w:r w:rsidRPr="00F853C3">
        <w:rPr>
          <w:rFonts w:ascii="Arial" w:hAnsi="Arial" w:cs="Arial"/>
          <w:b/>
          <w:bCs/>
          <w:sz w:val="24"/>
          <w:szCs w:val="24"/>
          <w:rtl/>
        </w:rPr>
        <w:t>הובלה והולכה</w:t>
      </w:r>
      <w:r w:rsidRPr="00F853C3">
        <w:rPr>
          <w:rFonts w:ascii="Arial" w:hAnsi="Arial" w:cs="Arial"/>
          <w:sz w:val="24"/>
          <w:szCs w:val="24"/>
          <w:rtl/>
        </w:rPr>
        <w:t>: איבוד חום באמצעות האוויר הסובב אותנו או ע"י עצמים קרים בחורף, או מפגש עם סביבה חמה ועליה בחום בקיץ.</w:t>
      </w:r>
    </w:p>
    <w:p w:rsidR="00F853C3" w:rsidRPr="00BC5F21" w:rsidRDefault="00F853C3" w:rsidP="00BC5F21">
      <w:pPr>
        <w:rPr>
          <w:rFonts w:ascii="Arial" w:hAnsi="Arial" w:cs="Arial"/>
          <w:sz w:val="24"/>
          <w:szCs w:val="24"/>
          <w:rtl/>
        </w:rPr>
      </w:pPr>
      <w:r w:rsidRPr="00F853C3">
        <w:rPr>
          <w:rFonts w:ascii="Arial" w:hAnsi="Arial" w:cs="Arial"/>
          <w:b/>
          <w:bCs/>
          <w:sz w:val="24"/>
          <w:szCs w:val="24"/>
          <w:rtl/>
        </w:rPr>
        <w:t>ג. אידוי בלתי נראה</w:t>
      </w:r>
      <w:r w:rsidRPr="00F853C3">
        <w:rPr>
          <w:rFonts w:ascii="Arial" w:hAnsi="Arial" w:cs="Arial"/>
          <w:sz w:val="24"/>
          <w:szCs w:val="24"/>
          <w:rtl/>
        </w:rPr>
        <w:t>: מהעור, קיים כל הזמן.</w:t>
      </w:r>
    </w:p>
    <w:p w:rsidR="00F853C3" w:rsidRPr="00F853C3" w:rsidRDefault="00F853C3" w:rsidP="00F853C3">
      <w:pPr>
        <w:rPr>
          <w:rFonts w:ascii="Arial" w:hAnsi="Arial" w:cs="Arial"/>
          <w:b/>
          <w:bCs/>
          <w:sz w:val="24"/>
          <w:szCs w:val="24"/>
          <w:rtl/>
        </w:rPr>
      </w:pPr>
      <w:r w:rsidRPr="00F853C3">
        <w:rPr>
          <w:rFonts w:ascii="Arial" w:hAnsi="Arial" w:cs="Arial"/>
          <w:b/>
          <w:bCs/>
          <w:sz w:val="24"/>
          <w:szCs w:val="24"/>
          <w:rtl/>
        </w:rPr>
        <w:t>ד. באמצעות השתן.</w:t>
      </w:r>
    </w:p>
    <w:p w:rsidR="001D3C8C" w:rsidRDefault="001D3C8C" w:rsidP="00BC5F21">
      <w:pPr>
        <w:rPr>
          <w:rFonts w:ascii="Arial" w:hAnsi="Arial" w:cs="Arial"/>
          <w:sz w:val="24"/>
          <w:szCs w:val="24"/>
          <w:u w:val="single"/>
          <w:rtl/>
        </w:rPr>
      </w:pPr>
    </w:p>
    <w:p w:rsidR="00F853C3" w:rsidRPr="00F853C3" w:rsidRDefault="00F853C3" w:rsidP="00BC5F21">
      <w:pPr>
        <w:rPr>
          <w:rFonts w:ascii="Arial" w:hAnsi="Arial" w:cs="Arial"/>
          <w:sz w:val="24"/>
          <w:szCs w:val="24"/>
          <w:u w:val="single"/>
          <w:rtl/>
        </w:rPr>
      </w:pPr>
      <w:r w:rsidRPr="00F853C3">
        <w:rPr>
          <w:rFonts w:ascii="Arial" w:hAnsi="Arial" w:cs="Arial"/>
          <w:sz w:val="24"/>
          <w:szCs w:val="24"/>
          <w:u w:val="single"/>
          <w:rtl/>
        </w:rPr>
        <w:t>עבודה, מחק את המיותר (= הלא נכון):</w:t>
      </w:r>
    </w:p>
    <w:p w:rsidR="00F853C3" w:rsidRPr="00F853C3" w:rsidRDefault="00F853C3" w:rsidP="00BC5F21">
      <w:pPr>
        <w:rPr>
          <w:rFonts w:ascii="Arial" w:hAnsi="Arial" w:cs="Arial"/>
          <w:sz w:val="24"/>
          <w:szCs w:val="24"/>
          <w:rtl/>
        </w:rPr>
      </w:pPr>
      <w:r w:rsidRPr="00F853C3">
        <w:rPr>
          <w:rFonts w:ascii="Arial" w:hAnsi="Arial" w:cs="Arial"/>
          <w:sz w:val="24"/>
          <w:szCs w:val="24"/>
          <w:rtl/>
        </w:rPr>
        <w:t xml:space="preserve">1.  צבע שתן כהה מעיד על </w:t>
      </w:r>
      <w:r w:rsidRPr="00F853C3">
        <w:rPr>
          <w:rFonts w:ascii="Arial" w:hAnsi="Arial" w:cs="Arial"/>
          <w:sz w:val="24"/>
          <w:szCs w:val="24"/>
          <w:u w:val="single"/>
          <w:rtl/>
        </w:rPr>
        <w:t>חוסר</w:t>
      </w:r>
      <w:r w:rsidRPr="00F853C3">
        <w:rPr>
          <w:rFonts w:ascii="Arial" w:hAnsi="Arial" w:cs="Arial"/>
          <w:sz w:val="24"/>
          <w:szCs w:val="24"/>
          <w:rtl/>
        </w:rPr>
        <w:t xml:space="preserve"> / </w:t>
      </w:r>
      <w:r w:rsidRPr="00F853C3">
        <w:rPr>
          <w:rFonts w:ascii="Arial" w:hAnsi="Arial" w:cs="Arial"/>
          <w:sz w:val="24"/>
          <w:szCs w:val="24"/>
          <w:u w:val="single"/>
          <w:rtl/>
        </w:rPr>
        <w:t>עודף</w:t>
      </w:r>
      <w:r w:rsidRPr="00F853C3">
        <w:rPr>
          <w:rFonts w:ascii="Arial" w:hAnsi="Arial" w:cs="Arial"/>
          <w:sz w:val="24"/>
          <w:szCs w:val="24"/>
          <w:rtl/>
        </w:rPr>
        <w:t xml:space="preserve"> מים.</w:t>
      </w:r>
    </w:p>
    <w:p w:rsidR="00F853C3" w:rsidRPr="00F853C3" w:rsidRDefault="00F853C3" w:rsidP="00BC5F21">
      <w:pPr>
        <w:rPr>
          <w:rFonts w:ascii="Arial" w:hAnsi="Arial" w:cs="Arial"/>
          <w:sz w:val="24"/>
          <w:szCs w:val="24"/>
          <w:rtl/>
        </w:rPr>
      </w:pPr>
      <w:r w:rsidRPr="00F853C3">
        <w:rPr>
          <w:rFonts w:ascii="Arial" w:hAnsi="Arial" w:cs="Arial"/>
          <w:sz w:val="24"/>
          <w:szCs w:val="24"/>
          <w:rtl/>
        </w:rPr>
        <w:t xml:space="preserve">2.  חוסר מים עלול לגרום ל: </w:t>
      </w:r>
      <w:r w:rsidRPr="00F853C3">
        <w:rPr>
          <w:rFonts w:ascii="Arial" w:hAnsi="Arial" w:cs="Arial"/>
          <w:sz w:val="24"/>
          <w:szCs w:val="24"/>
          <w:u w:val="single"/>
          <w:rtl/>
        </w:rPr>
        <w:t>ערנות</w:t>
      </w:r>
      <w:r w:rsidRPr="00F853C3">
        <w:rPr>
          <w:rFonts w:ascii="Arial" w:hAnsi="Arial" w:cs="Arial"/>
          <w:sz w:val="24"/>
          <w:szCs w:val="24"/>
          <w:rtl/>
        </w:rPr>
        <w:t xml:space="preserve"> / </w:t>
      </w:r>
      <w:r w:rsidRPr="00F853C3">
        <w:rPr>
          <w:rFonts w:ascii="Arial" w:hAnsi="Arial" w:cs="Arial"/>
          <w:sz w:val="24"/>
          <w:szCs w:val="24"/>
          <w:u w:val="single"/>
          <w:rtl/>
        </w:rPr>
        <w:t>עצירות</w:t>
      </w:r>
      <w:r w:rsidRPr="00F853C3">
        <w:rPr>
          <w:rFonts w:ascii="Arial" w:hAnsi="Arial" w:cs="Arial"/>
          <w:sz w:val="24"/>
          <w:szCs w:val="24"/>
          <w:rtl/>
        </w:rPr>
        <w:t>.</w:t>
      </w:r>
    </w:p>
    <w:p w:rsidR="00F853C3" w:rsidRPr="00F853C3" w:rsidRDefault="00F853C3" w:rsidP="00BC5F21">
      <w:pPr>
        <w:rPr>
          <w:rFonts w:ascii="Arial" w:hAnsi="Arial" w:cs="Arial"/>
          <w:sz w:val="24"/>
          <w:szCs w:val="24"/>
          <w:rtl/>
        </w:rPr>
      </w:pPr>
      <w:r w:rsidRPr="00F853C3">
        <w:rPr>
          <w:rFonts w:ascii="Arial" w:hAnsi="Arial" w:cs="Arial"/>
          <w:sz w:val="24"/>
          <w:szCs w:val="24"/>
          <w:rtl/>
        </w:rPr>
        <w:t xml:space="preserve">3.  חוסר מים </w:t>
      </w:r>
      <w:r w:rsidRPr="00F853C3">
        <w:rPr>
          <w:rFonts w:ascii="Arial" w:hAnsi="Arial" w:cs="Arial"/>
          <w:sz w:val="24"/>
          <w:szCs w:val="24"/>
          <w:u w:val="single"/>
          <w:rtl/>
        </w:rPr>
        <w:t>משבש</w:t>
      </w:r>
      <w:r w:rsidRPr="00F853C3">
        <w:rPr>
          <w:rFonts w:ascii="Arial" w:hAnsi="Arial" w:cs="Arial"/>
          <w:sz w:val="24"/>
          <w:szCs w:val="24"/>
          <w:rtl/>
        </w:rPr>
        <w:t xml:space="preserve"> / </w:t>
      </w:r>
      <w:r w:rsidRPr="00F853C3">
        <w:rPr>
          <w:rFonts w:ascii="Arial" w:hAnsi="Arial" w:cs="Arial"/>
          <w:sz w:val="24"/>
          <w:szCs w:val="24"/>
          <w:u w:val="single"/>
          <w:rtl/>
        </w:rPr>
        <w:t>משפר</w:t>
      </w:r>
      <w:r w:rsidRPr="00F853C3">
        <w:rPr>
          <w:rFonts w:ascii="Arial" w:hAnsi="Arial" w:cs="Arial"/>
          <w:sz w:val="24"/>
          <w:szCs w:val="24"/>
          <w:rtl/>
        </w:rPr>
        <w:t xml:space="preserve"> את פעילות מערכות הגוף.</w:t>
      </w:r>
    </w:p>
    <w:p w:rsidR="00F853C3" w:rsidRPr="00F853C3" w:rsidRDefault="00F853C3" w:rsidP="00BC5F21">
      <w:pPr>
        <w:rPr>
          <w:rFonts w:ascii="Arial" w:hAnsi="Arial" w:cs="Arial"/>
          <w:sz w:val="24"/>
          <w:szCs w:val="24"/>
          <w:rtl/>
        </w:rPr>
      </w:pPr>
      <w:r w:rsidRPr="00F853C3">
        <w:rPr>
          <w:rFonts w:ascii="Arial" w:hAnsi="Arial" w:cs="Arial"/>
          <w:sz w:val="24"/>
          <w:szCs w:val="24"/>
          <w:rtl/>
        </w:rPr>
        <w:t xml:space="preserve">4.  הגוף מקרר את עצמו באמצעות </w:t>
      </w:r>
      <w:r w:rsidRPr="00F853C3">
        <w:rPr>
          <w:rFonts w:ascii="Arial" w:hAnsi="Arial" w:cs="Arial"/>
          <w:sz w:val="24"/>
          <w:szCs w:val="24"/>
          <w:u w:val="single"/>
          <w:rtl/>
        </w:rPr>
        <w:t>אידוי הזיעה</w:t>
      </w:r>
      <w:r w:rsidRPr="00F853C3">
        <w:rPr>
          <w:rFonts w:ascii="Arial" w:hAnsi="Arial" w:cs="Arial"/>
          <w:sz w:val="24"/>
          <w:szCs w:val="24"/>
          <w:rtl/>
        </w:rPr>
        <w:t xml:space="preserve"> / </w:t>
      </w:r>
      <w:r w:rsidRPr="00F853C3">
        <w:rPr>
          <w:rFonts w:ascii="Arial" w:hAnsi="Arial" w:cs="Arial"/>
          <w:sz w:val="24"/>
          <w:szCs w:val="24"/>
          <w:u w:val="single"/>
          <w:rtl/>
        </w:rPr>
        <w:t>ע"י  שתן</w:t>
      </w:r>
      <w:r w:rsidRPr="00F853C3">
        <w:rPr>
          <w:rFonts w:ascii="Arial" w:hAnsi="Arial" w:cs="Arial"/>
          <w:sz w:val="24"/>
          <w:szCs w:val="24"/>
          <w:rtl/>
        </w:rPr>
        <w:t>.</w:t>
      </w:r>
    </w:p>
    <w:p w:rsidR="00F853C3" w:rsidRPr="00F853C3" w:rsidRDefault="00F853C3" w:rsidP="00BC5F21">
      <w:pPr>
        <w:rPr>
          <w:rFonts w:ascii="Arial" w:hAnsi="Arial" w:cs="Arial"/>
          <w:sz w:val="24"/>
          <w:szCs w:val="24"/>
          <w:rtl/>
        </w:rPr>
      </w:pPr>
      <w:r w:rsidRPr="00F853C3">
        <w:rPr>
          <w:rFonts w:ascii="Arial" w:hAnsi="Arial" w:cs="Arial"/>
          <w:sz w:val="24"/>
          <w:szCs w:val="24"/>
          <w:rtl/>
        </w:rPr>
        <w:lastRenderedPageBreak/>
        <w:t xml:space="preserve">5.  עבודה פיזית </w:t>
      </w:r>
      <w:r w:rsidRPr="00F853C3">
        <w:rPr>
          <w:rFonts w:ascii="Arial" w:hAnsi="Arial" w:cs="Arial"/>
          <w:sz w:val="24"/>
          <w:szCs w:val="24"/>
          <w:u w:val="single"/>
          <w:rtl/>
        </w:rPr>
        <w:t>מעלה</w:t>
      </w:r>
      <w:r w:rsidRPr="00F853C3">
        <w:rPr>
          <w:rFonts w:ascii="Arial" w:hAnsi="Arial" w:cs="Arial"/>
          <w:sz w:val="24"/>
          <w:szCs w:val="24"/>
          <w:rtl/>
        </w:rPr>
        <w:t xml:space="preserve"> / </w:t>
      </w:r>
      <w:r w:rsidRPr="00F853C3">
        <w:rPr>
          <w:rFonts w:ascii="Arial" w:hAnsi="Arial" w:cs="Arial"/>
          <w:sz w:val="24"/>
          <w:szCs w:val="24"/>
          <w:u w:val="single"/>
          <w:rtl/>
        </w:rPr>
        <w:t>מורידה</w:t>
      </w:r>
      <w:r w:rsidRPr="00F853C3">
        <w:rPr>
          <w:rFonts w:ascii="Arial" w:hAnsi="Arial" w:cs="Arial"/>
          <w:sz w:val="24"/>
          <w:szCs w:val="24"/>
          <w:rtl/>
        </w:rPr>
        <w:t xml:space="preserve"> את חום הגוף.</w:t>
      </w:r>
    </w:p>
    <w:p w:rsidR="00F853C3" w:rsidRPr="00F853C3" w:rsidRDefault="00F853C3" w:rsidP="00BC5F21">
      <w:pPr>
        <w:rPr>
          <w:rFonts w:ascii="Arial" w:hAnsi="Arial" w:cs="Arial"/>
          <w:sz w:val="24"/>
          <w:szCs w:val="24"/>
          <w:rtl/>
        </w:rPr>
      </w:pPr>
      <w:r w:rsidRPr="00F853C3">
        <w:rPr>
          <w:rFonts w:ascii="Arial" w:hAnsi="Arial" w:cs="Arial"/>
          <w:sz w:val="24"/>
          <w:szCs w:val="24"/>
          <w:rtl/>
        </w:rPr>
        <w:t xml:space="preserve">6.  כמות הזיעה מושפעת </w:t>
      </w:r>
      <w:r w:rsidRPr="00F853C3">
        <w:rPr>
          <w:rFonts w:ascii="Arial" w:hAnsi="Arial" w:cs="Arial"/>
          <w:sz w:val="24"/>
          <w:szCs w:val="24"/>
          <w:u w:val="single"/>
          <w:rtl/>
        </w:rPr>
        <w:t>מכמות המים שבגוף</w:t>
      </w:r>
      <w:r w:rsidRPr="00F853C3">
        <w:rPr>
          <w:rFonts w:ascii="Arial" w:hAnsi="Arial" w:cs="Arial"/>
          <w:sz w:val="24"/>
          <w:szCs w:val="24"/>
          <w:rtl/>
        </w:rPr>
        <w:t xml:space="preserve"> / </w:t>
      </w:r>
      <w:r w:rsidRPr="00F853C3">
        <w:rPr>
          <w:rFonts w:ascii="Arial" w:hAnsi="Arial" w:cs="Arial"/>
          <w:sz w:val="24"/>
          <w:szCs w:val="24"/>
          <w:u w:val="single"/>
          <w:rtl/>
        </w:rPr>
        <w:t>מעומס החום</w:t>
      </w:r>
      <w:r w:rsidRPr="00F853C3">
        <w:rPr>
          <w:rFonts w:ascii="Arial" w:hAnsi="Arial" w:cs="Arial"/>
          <w:sz w:val="24"/>
          <w:szCs w:val="24"/>
          <w:rtl/>
        </w:rPr>
        <w:t>.</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7.  ככל שהלחות גבוהה יותר כן </w:t>
      </w:r>
      <w:r w:rsidRPr="00F853C3">
        <w:rPr>
          <w:rFonts w:ascii="Arial" w:hAnsi="Arial" w:cs="Arial"/>
          <w:sz w:val="24"/>
          <w:szCs w:val="24"/>
          <w:u w:val="single"/>
          <w:rtl/>
        </w:rPr>
        <w:t>פוחת</w:t>
      </w:r>
      <w:r w:rsidRPr="00F853C3">
        <w:rPr>
          <w:rFonts w:ascii="Arial" w:hAnsi="Arial" w:cs="Arial"/>
          <w:sz w:val="24"/>
          <w:szCs w:val="24"/>
          <w:rtl/>
        </w:rPr>
        <w:t xml:space="preserve"> / </w:t>
      </w:r>
      <w:r w:rsidRPr="00F853C3">
        <w:rPr>
          <w:rFonts w:ascii="Arial" w:hAnsi="Arial" w:cs="Arial"/>
          <w:sz w:val="24"/>
          <w:szCs w:val="24"/>
          <w:u w:val="single"/>
          <w:rtl/>
        </w:rPr>
        <w:t>גובר</w:t>
      </w:r>
      <w:r w:rsidRPr="00F853C3">
        <w:rPr>
          <w:rFonts w:ascii="Arial" w:hAnsi="Arial" w:cs="Arial"/>
          <w:sz w:val="24"/>
          <w:szCs w:val="24"/>
          <w:rtl/>
        </w:rPr>
        <w:t xml:space="preserve"> כושר האידוי של הזיעה.</w:t>
      </w:r>
    </w:p>
    <w:p w:rsidR="00F853C3" w:rsidRPr="00F853C3" w:rsidRDefault="00F853C3" w:rsidP="00F853C3">
      <w:pPr>
        <w:rPr>
          <w:rFonts w:ascii="Arial" w:hAnsi="Arial" w:cs="Arial"/>
          <w:b/>
          <w:bCs/>
          <w:sz w:val="24"/>
          <w:szCs w:val="24"/>
          <w:rtl/>
        </w:rPr>
      </w:pPr>
      <w:r w:rsidRPr="00F853C3">
        <w:rPr>
          <w:rFonts w:ascii="Arial" w:hAnsi="Arial" w:cs="Arial"/>
          <w:b/>
          <w:bCs/>
          <w:sz w:val="24"/>
          <w:szCs w:val="24"/>
          <w:rtl/>
        </w:rPr>
        <w:t>צימאון</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הצימאון הוא (רק)  </w:t>
      </w:r>
      <w:r w:rsidRPr="00F853C3">
        <w:rPr>
          <w:rFonts w:ascii="Arial" w:hAnsi="Arial" w:cs="Arial"/>
          <w:sz w:val="24"/>
          <w:szCs w:val="24"/>
          <w:u w:val="single"/>
          <w:rtl/>
        </w:rPr>
        <w:t>אחד</w:t>
      </w:r>
      <w:r w:rsidRPr="00F853C3">
        <w:rPr>
          <w:rFonts w:ascii="Arial" w:hAnsi="Arial" w:cs="Arial"/>
          <w:sz w:val="24"/>
          <w:szCs w:val="24"/>
          <w:rtl/>
        </w:rPr>
        <w:t xml:space="preserve"> מהאותות לכך שיש לשתות מים.</w:t>
      </w:r>
    </w:p>
    <w:p w:rsidR="00F853C3" w:rsidRPr="00F853C3" w:rsidRDefault="00F853C3" w:rsidP="00F853C3">
      <w:pPr>
        <w:rPr>
          <w:rFonts w:ascii="Arial" w:hAnsi="Arial" w:cs="Arial"/>
          <w:sz w:val="24"/>
          <w:szCs w:val="24"/>
          <w:rtl/>
        </w:rPr>
      </w:pPr>
      <w:r w:rsidRPr="00F853C3">
        <w:rPr>
          <w:rFonts w:ascii="Arial" w:hAnsi="Arial" w:cs="Arial"/>
          <w:sz w:val="24"/>
          <w:szCs w:val="24"/>
          <w:rtl/>
        </w:rPr>
        <w:t>הצמא היא תחושה שמוֹרה לנו לשתות, ובכך מקיימת תפקיד חשוב בשמירת כמות הנוזלים בגוף.</w:t>
      </w:r>
    </w:p>
    <w:p w:rsidR="00F853C3" w:rsidRPr="00F853C3" w:rsidRDefault="00F853C3" w:rsidP="00F853C3">
      <w:pPr>
        <w:rPr>
          <w:rFonts w:ascii="Arial" w:hAnsi="Arial" w:cs="Arial"/>
          <w:sz w:val="24"/>
          <w:szCs w:val="24"/>
          <w:rtl/>
        </w:rPr>
      </w:pPr>
      <w:r w:rsidRPr="00F853C3">
        <w:rPr>
          <w:rFonts w:ascii="Arial" w:hAnsi="Arial" w:cs="Arial"/>
          <w:b/>
          <w:bCs/>
          <w:sz w:val="24"/>
          <w:szCs w:val="24"/>
          <w:rtl/>
        </w:rPr>
        <w:t>הזיעה</w:t>
      </w:r>
      <w:r w:rsidRPr="00F853C3">
        <w:rPr>
          <w:rFonts w:ascii="Arial" w:hAnsi="Arial" w:cs="Arial"/>
          <w:sz w:val="24"/>
          <w:szCs w:val="24"/>
          <w:rtl/>
        </w:rPr>
        <w:t xml:space="preserve"> מכילה מים </w:t>
      </w:r>
      <w:r w:rsidRPr="00F853C3">
        <w:rPr>
          <w:rFonts w:ascii="Arial" w:hAnsi="Arial" w:cs="Arial"/>
          <w:b/>
          <w:bCs/>
          <w:sz w:val="24"/>
          <w:szCs w:val="24"/>
          <w:rtl/>
        </w:rPr>
        <w:t>ומלחים</w:t>
      </w:r>
      <w:r w:rsidRPr="00F853C3">
        <w:rPr>
          <w:rFonts w:ascii="Arial" w:hAnsi="Arial" w:cs="Arial"/>
          <w:sz w:val="24"/>
          <w:szCs w:val="24"/>
          <w:rtl/>
        </w:rPr>
        <w:t xml:space="preserve"> שונים, ומכאן טעמה המלוח. במהלך הפעילות מאבדים לא רק מים אלא גם מלחים, ולכן יש </w:t>
      </w:r>
      <w:r w:rsidRPr="00F853C3">
        <w:rPr>
          <w:rFonts w:ascii="Arial" w:hAnsi="Arial" w:cs="Arial"/>
          <w:b/>
          <w:bCs/>
          <w:sz w:val="24"/>
          <w:szCs w:val="24"/>
          <w:rtl/>
        </w:rPr>
        <w:t>להחזיר</w:t>
      </w:r>
      <w:r w:rsidRPr="00F853C3">
        <w:rPr>
          <w:rFonts w:ascii="Arial" w:hAnsi="Arial" w:cs="Arial"/>
          <w:sz w:val="24"/>
          <w:szCs w:val="24"/>
          <w:rtl/>
        </w:rPr>
        <w:t xml:space="preserve"> גם מלחים אלה לגוף.</w:t>
      </w:r>
    </w:p>
    <w:p w:rsidR="00F853C3" w:rsidRPr="00F853C3" w:rsidRDefault="00F853C3" w:rsidP="00F853C3">
      <w:pPr>
        <w:rPr>
          <w:rFonts w:ascii="Arial" w:hAnsi="Arial" w:cs="Arial"/>
          <w:sz w:val="24"/>
          <w:szCs w:val="24"/>
          <w:rtl/>
        </w:rPr>
      </w:pPr>
      <w:r w:rsidRPr="00F853C3">
        <w:rPr>
          <w:rFonts w:ascii="Arial" w:hAnsi="Arial" w:cs="Arial"/>
          <w:sz w:val="24"/>
          <w:szCs w:val="24"/>
          <w:rtl/>
        </w:rPr>
        <w:t>הצימאון קיים כשכבר יש חוסר נוזלים בגוף, לכן, חובה לשתות גם כשאין תחושת צמא.</w:t>
      </w:r>
    </w:p>
    <w:p w:rsidR="00F853C3" w:rsidRPr="00F853C3" w:rsidRDefault="00F853C3" w:rsidP="00F853C3">
      <w:pPr>
        <w:rPr>
          <w:rFonts w:ascii="Arial" w:hAnsi="Arial" w:cs="Arial"/>
          <w:sz w:val="24"/>
          <w:szCs w:val="24"/>
          <w:rtl/>
        </w:rPr>
      </w:pPr>
      <w:r w:rsidRPr="00F853C3">
        <w:rPr>
          <w:rFonts w:ascii="Arial" w:hAnsi="Arial" w:cs="Arial"/>
          <w:sz w:val="24"/>
          <w:szCs w:val="24"/>
          <w:rtl/>
        </w:rPr>
        <w:t>גם כשהגוף מפריש זיעה אך אינו מתקרר די חובה לשתות, שכן בהזעה יש איבוד נוזלים נוסף המעלה את חום הגוף.</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color w:val="000000"/>
          <w:sz w:val="24"/>
          <w:szCs w:val="24"/>
          <w:rtl/>
        </w:rPr>
      </w:pPr>
      <w:r w:rsidRPr="00F853C3">
        <w:rPr>
          <w:rFonts w:ascii="Arial" w:hAnsi="Arial" w:cs="Arial"/>
          <w:b/>
          <w:bCs/>
          <w:sz w:val="24"/>
          <w:szCs w:val="24"/>
          <w:rtl/>
        </w:rPr>
        <w:t>מנגנון הצמא:</w:t>
      </w:r>
      <w:r w:rsidRPr="00F853C3">
        <w:rPr>
          <w:rFonts w:ascii="Arial" w:hAnsi="Arial" w:cs="Arial"/>
          <w:b/>
          <w:bCs/>
          <w:color w:val="000000"/>
          <w:sz w:val="24"/>
          <w:szCs w:val="24"/>
          <w:rtl/>
        </w:rPr>
        <w:t xml:space="preserve"> </w:t>
      </w:r>
    </w:p>
    <w:p w:rsidR="00F853C3" w:rsidRPr="00F853C3" w:rsidRDefault="00F853C3" w:rsidP="00BC5F21">
      <w:pPr>
        <w:rPr>
          <w:rFonts w:ascii="Arial" w:hAnsi="Arial" w:cs="Arial"/>
          <w:sz w:val="24"/>
          <w:szCs w:val="24"/>
          <w:rtl/>
        </w:rPr>
      </w:pPr>
      <w:r w:rsidRPr="00F853C3">
        <w:rPr>
          <w:rFonts w:ascii="Arial" w:hAnsi="Arial" w:cs="Arial"/>
          <w:color w:val="000000"/>
          <w:sz w:val="24"/>
          <w:szCs w:val="24"/>
          <w:rtl/>
        </w:rPr>
        <w:t>ה</w:t>
      </w:r>
      <w:r w:rsidRPr="00F853C3">
        <w:rPr>
          <w:rFonts w:ascii="Arial" w:hAnsi="Arial" w:cs="Arial"/>
          <w:b/>
          <w:bCs/>
          <w:color w:val="000000"/>
          <w:sz w:val="24"/>
          <w:szCs w:val="24"/>
          <w:rtl/>
        </w:rPr>
        <w:t>צמא</w:t>
      </w:r>
      <w:r w:rsidRPr="00F853C3">
        <w:rPr>
          <w:rFonts w:ascii="Arial" w:hAnsi="Arial" w:cs="Arial"/>
          <w:color w:val="000000"/>
          <w:sz w:val="24"/>
          <w:szCs w:val="24"/>
          <w:rtl/>
        </w:rPr>
        <w:t xml:space="preserve"> הוא צורך פיסיולוגי </w:t>
      </w:r>
      <w:proofErr w:type="spellStart"/>
      <w:r w:rsidRPr="00F853C3">
        <w:rPr>
          <w:rFonts w:ascii="Arial" w:hAnsi="Arial" w:cs="Arial"/>
          <w:color w:val="000000"/>
          <w:sz w:val="24"/>
          <w:szCs w:val="24"/>
          <w:rtl/>
        </w:rPr>
        <w:t>לשתיה</w:t>
      </w:r>
      <w:proofErr w:type="spellEnd"/>
      <w:r w:rsidRPr="00F853C3">
        <w:rPr>
          <w:rFonts w:ascii="Arial" w:hAnsi="Arial" w:cs="Arial"/>
          <w:color w:val="000000"/>
          <w:sz w:val="24"/>
          <w:szCs w:val="24"/>
          <w:rtl/>
        </w:rPr>
        <w:t>. בעת ירידת כמות נוזלי הגוף עולה ריכוז המלחים וריכוז הגלוקוז בדם. זה גורם לגירוי במוח. הגירוי במוח גורם לפעילות בלוטת ההיפותלמוס ויש תחושת צימאון המתבטאת ב: יובש ברירית הפה, הרגשת יובש בגרון ועוד.</w:t>
      </w:r>
      <w:r w:rsidRPr="00F853C3">
        <w:rPr>
          <w:rFonts w:ascii="Arial" w:hAnsi="Arial" w:cs="Arial"/>
          <w:sz w:val="24"/>
          <w:szCs w:val="24"/>
          <w:rtl/>
        </w:rPr>
        <w:t xml:space="preserve">  </w:t>
      </w: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הנוזלים בגוף נמצאים בשני מקומות עיקריים: </w:t>
      </w:r>
      <w:r w:rsidRPr="00F853C3">
        <w:rPr>
          <w:rFonts w:ascii="Arial" w:hAnsi="Arial" w:cs="Arial"/>
          <w:b/>
          <w:bCs/>
          <w:sz w:val="24"/>
          <w:szCs w:val="24"/>
          <w:rtl/>
        </w:rPr>
        <w:t>א. בתוך התאים</w:t>
      </w:r>
      <w:r w:rsidRPr="00F853C3">
        <w:rPr>
          <w:rFonts w:ascii="Arial" w:hAnsi="Arial" w:cs="Arial"/>
          <w:sz w:val="24"/>
          <w:szCs w:val="24"/>
          <w:rtl/>
        </w:rPr>
        <w:t xml:space="preserve">. </w:t>
      </w:r>
      <w:r w:rsidRPr="00F853C3">
        <w:rPr>
          <w:rFonts w:ascii="Arial" w:hAnsi="Arial" w:cs="Arial"/>
          <w:b/>
          <w:bCs/>
          <w:sz w:val="24"/>
          <w:szCs w:val="24"/>
          <w:rtl/>
        </w:rPr>
        <w:t>ב. מחוץ לתאים</w:t>
      </w:r>
      <w:r w:rsidRPr="00F853C3">
        <w:rPr>
          <w:rFonts w:ascii="Arial" w:hAnsi="Arial" w:cs="Arial"/>
          <w:sz w:val="24"/>
          <w:szCs w:val="24"/>
          <w:rtl/>
        </w:rPr>
        <w:t xml:space="preserve"> = בין התאים </w:t>
      </w:r>
      <w:proofErr w:type="spellStart"/>
      <w:r w:rsidRPr="00F853C3">
        <w:rPr>
          <w:rFonts w:ascii="Arial" w:hAnsi="Arial" w:cs="Arial"/>
          <w:sz w:val="24"/>
          <w:szCs w:val="24"/>
          <w:rtl/>
        </w:rPr>
        <w:t>ובפלזמת</w:t>
      </w:r>
      <w:proofErr w:type="spellEnd"/>
      <w:r w:rsidRPr="00F853C3">
        <w:rPr>
          <w:rFonts w:ascii="Arial" w:hAnsi="Arial" w:cs="Arial"/>
          <w:sz w:val="24"/>
          <w:szCs w:val="24"/>
          <w:rtl/>
        </w:rPr>
        <w:t xml:space="preserve"> הדם. כאשר מזיעים הגוף מאבד בתחילה מים מהנוזל </w:t>
      </w:r>
      <w:r w:rsidRPr="00F853C3">
        <w:rPr>
          <w:rFonts w:ascii="Arial" w:hAnsi="Arial" w:cs="Arial"/>
          <w:sz w:val="24"/>
          <w:szCs w:val="24"/>
          <w:u w:val="single"/>
          <w:rtl/>
        </w:rPr>
        <w:t>התוך תאי</w:t>
      </w:r>
      <w:r w:rsidRPr="00F853C3">
        <w:rPr>
          <w:rFonts w:ascii="Arial" w:hAnsi="Arial" w:cs="Arial"/>
          <w:sz w:val="24"/>
          <w:szCs w:val="24"/>
          <w:rtl/>
        </w:rPr>
        <w:t xml:space="preserve">, כאשר נגמרת כמות מסוימת של הנוזל התוך תאי (כתוצאה מהמשך ההזעה + אי שתייה מים מספקת או בכלל לא), הזיעה מתחילה להיווצר </w:t>
      </w:r>
      <w:r w:rsidRPr="00F853C3">
        <w:rPr>
          <w:rFonts w:ascii="Arial" w:hAnsi="Arial" w:cs="Arial"/>
          <w:sz w:val="24"/>
          <w:szCs w:val="24"/>
          <w:u w:val="single"/>
          <w:rtl/>
        </w:rPr>
        <w:t>מהנוזל החוץ תאי</w:t>
      </w:r>
      <w:r w:rsidRPr="00F853C3">
        <w:rPr>
          <w:rFonts w:ascii="Arial" w:hAnsi="Arial" w:cs="Arial"/>
          <w:sz w:val="24"/>
          <w:szCs w:val="24"/>
          <w:rtl/>
        </w:rPr>
        <w:t xml:space="preserve"> ובשלב מאוחר יותר </w:t>
      </w:r>
      <w:proofErr w:type="spellStart"/>
      <w:r w:rsidRPr="00F853C3">
        <w:rPr>
          <w:rFonts w:ascii="Arial" w:hAnsi="Arial" w:cs="Arial"/>
          <w:sz w:val="24"/>
          <w:szCs w:val="24"/>
          <w:u w:val="single"/>
          <w:rtl/>
        </w:rPr>
        <w:t>מפלזמת</w:t>
      </w:r>
      <w:proofErr w:type="spellEnd"/>
      <w:r w:rsidRPr="00F853C3">
        <w:rPr>
          <w:rFonts w:ascii="Arial" w:hAnsi="Arial" w:cs="Arial"/>
          <w:sz w:val="24"/>
          <w:szCs w:val="24"/>
          <w:u w:val="single"/>
          <w:rtl/>
        </w:rPr>
        <w:t xml:space="preserve"> הדם-</w:t>
      </w:r>
      <w:r w:rsidRPr="00F853C3">
        <w:rPr>
          <w:rFonts w:ascii="Arial" w:hAnsi="Arial" w:cs="Arial"/>
          <w:sz w:val="24"/>
          <w:szCs w:val="24"/>
          <w:rtl/>
        </w:rPr>
        <w:t xml:space="preserve"> זהו השלב המסוכן ביותר.</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b/>
          <w:bCs/>
          <w:color w:val="FF0000"/>
          <w:sz w:val="24"/>
          <w:szCs w:val="24"/>
          <w:rtl/>
        </w:rPr>
      </w:pPr>
      <w:r w:rsidRPr="00F853C3">
        <w:rPr>
          <w:rFonts w:ascii="Arial" w:hAnsi="Arial" w:cs="Arial"/>
          <w:sz w:val="24"/>
          <w:szCs w:val="24"/>
          <w:rtl/>
        </w:rPr>
        <w:t xml:space="preserve">עליה בלחץ האוסמוטי גורמת  לבלוטת </w:t>
      </w:r>
      <w:r w:rsidRPr="00F853C3">
        <w:rPr>
          <w:rFonts w:ascii="Arial" w:hAnsi="Arial" w:cs="Arial"/>
          <w:b/>
          <w:bCs/>
          <w:sz w:val="24"/>
          <w:szCs w:val="24"/>
          <w:rtl/>
        </w:rPr>
        <w:t>ההיפותלמוס</w:t>
      </w:r>
      <w:r w:rsidRPr="00F853C3">
        <w:rPr>
          <w:rFonts w:ascii="Arial" w:hAnsi="Arial" w:cs="Arial"/>
          <w:sz w:val="24"/>
          <w:szCs w:val="24"/>
          <w:rtl/>
        </w:rPr>
        <w:t xml:space="preserve"> שמצויה במוח. להמריץ את בלוטת </w:t>
      </w:r>
      <w:r w:rsidRPr="00F853C3">
        <w:rPr>
          <w:rFonts w:ascii="Arial" w:hAnsi="Arial" w:cs="Arial"/>
          <w:b/>
          <w:bCs/>
          <w:color w:val="000000"/>
          <w:sz w:val="24"/>
          <w:szCs w:val="24"/>
          <w:rtl/>
        </w:rPr>
        <w:t>יְתֶרֶת</w:t>
      </w:r>
      <w:r w:rsidRPr="00F853C3">
        <w:rPr>
          <w:rFonts w:ascii="Arial" w:hAnsi="Arial" w:cs="Arial"/>
          <w:sz w:val="24"/>
          <w:szCs w:val="24"/>
          <w:rtl/>
        </w:rPr>
        <w:t xml:space="preserve"> המוח להפריש את ההורמון </w:t>
      </w:r>
      <w:r w:rsidRPr="00F853C3">
        <w:rPr>
          <w:rFonts w:ascii="Arial" w:hAnsi="Arial" w:cs="Arial"/>
          <w:b/>
          <w:bCs/>
          <w:sz w:val="24"/>
          <w:szCs w:val="24"/>
        </w:rPr>
        <w:t>ADH</w:t>
      </w:r>
      <w:r w:rsidRPr="00F853C3">
        <w:rPr>
          <w:rFonts w:ascii="Arial" w:hAnsi="Arial" w:cs="Arial"/>
          <w:sz w:val="24"/>
          <w:szCs w:val="24"/>
          <w:rtl/>
        </w:rPr>
        <w:t xml:space="preserve"> שכשמו כן הוא (</w:t>
      </w:r>
      <w:proofErr w:type="spellStart"/>
      <w:r w:rsidRPr="00F853C3">
        <w:rPr>
          <w:rFonts w:ascii="Arial" w:hAnsi="Arial" w:cs="Arial"/>
          <w:b/>
          <w:bCs/>
          <w:sz w:val="24"/>
          <w:szCs w:val="24"/>
        </w:rPr>
        <w:t>A</w:t>
      </w:r>
      <w:r w:rsidRPr="00F853C3">
        <w:rPr>
          <w:rFonts w:ascii="Arial" w:hAnsi="Arial" w:cs="Arial"/>
          <w:sz w:val="24"/>
          <w:szCs w:val="24"/>
        </w:rPr>
        <w:t xml:space="preserve">nti </w:t>
      </w:r>
      <w:r w:rsidRPr="00F853C3">
        <w:rPr>
          <w:rFonts w:ascii="Arial" w:hAnsi="Arial" w:cs="Arial"/>
          <w:b/>
          <w:bCs/>
          <w:sz w:val="24"/>
          <w:szCs w:val="24"/>
        </w:rPr>
        <w:t>D</w:t>
      </w:r>
      <w:r w:rsidRPr="00F853C3">
        <w:rPr>
          <w:rFonts w:ascii="Arial" w:hAnsi="Arial" w:cs="Arial"/>
          <w:sz w:val="24"/>
          <w:szCs w:val="24"/>
        </w:rPr>
        <w:t>iuretic</w:t>
      </w:r>
      <w:proofErr w:type="spellEnd"/>
      <w:r w:rsidRPr="00F853C3">
        <w:rPr>
          <w:rFonts w:ascii="Arial" w:hAnsi="Arial" w:cs="Arial"/>
          <w:sz w:val="24"/>
          <w:szCs w:val="24"/>
        </w:rPr>
        <w:t xml:space="preserve"> </w:t>
      </w:r>
      <w:r w:rsidRPr="00F853C3">
        <w:rPr>
          <w:rFonts w:ascii="Arial" w:hAnsi="Arial" w:cs="Arial"/>
          <w:b/>
          <w:bCs/>
          <w:sz w:val="24"/>
          <w:szCs w:val="24"/>
        </w:rPr>
        <w:t>H</w:t>
      </w:r>
      <w:r w:rsidRPr="00F853C3">
        <w:rPr>
          <w:rFonts w:ascii="Arial" w:hAnsi="Arial" w:cs="Arial"/>
          <w:sz w:val="24"/>
          <w:szCs w:val="24"/>
        </w:rPr>
        <w:t>ormone</w:t>
      </w:r>
      <w:r w:rsidRPr="00F853C3">
        <w:rPr>
          <w:rFonts w:ascii="Arial" w:hAnsi="Arial" w:cs="Arial"/>
          <w:sz w:val="24"/>
          <w:szCs w:val="24"/>
          <w:rtl/>
        </w:rPr>
        <w:t xml:space="preserve"> = הורמון מעכב השתנה) מעכב מתן שתן כדי למנוע התייבשות. ההורמון הזה מעכב מתן שתן ובכך מדרבן את הכליות לקלוט מחדש את כל המים שסוננו, כדי שיישארו במחזור הדם במקום שיופרשו החוצה, מה שהופך את השתן למרוכז יותר ובעצם גם כהה יותר. מצב זה מתקיים עד שכמות המים עולה באופן יחסי לריכוז המלחים בדם.</w:t>
      </w:r>
      <w:r w:rsidRPr="00F853C3">
        <w:rPr>
          <w:rFonts w:ascii="Arial" w:hAnsi="Arial" w:cs="Arial"/>
          <w:b/>
          <w:bCs/>
          <w:color w:val="FF0000"/>
          <w:sz w:val="24"/>
          <w:szCs w:val="24"/>
          <w:rtl/>
        </w:rPr>
        <w:t xml:space="preserve">                                </w:t>
      </w:r>
    </w:p>
    <w:p w:rsidR="00F853C3" w:rsidRPr="00F853C3" w:rsidRDefault="00F853C3" w:rsidP="00F853C3">
      <w:pPr>
        <w:rPr>
          <w:rFonts w:ascii="Arial" w:hAnsi="Arial" w:cs="Arial"/>
          <w:sz w:val="24"/>
          <w:szCs w:val="24"/>
          <w:rtl/>
        </w:rPr>
      </w:pPr>
    </w:p>
    <w:p w:rsidR="001D3C8C" w:rsidRDefault="001D3C8C" w:rsidP="00BC5F21">
      <w:pPr>
        <w:rPr>
          <w:rFonts w:ascii="Arial" w:hAnsi="Arial" w:cs="Arial"/>
          <w:sz w:val="24"/>
          <w:szCs w:val="24"/>
          <w:rtl/>
        </w:rPr>
      </w:pPr>
    </w:p>
    <w:p w:rsidR="00F46917" w:rsidRDefault="00F46917" w:rsidP="00BC5F21">
      <w:pPr>
        <w:rPr>
          <w:rFonts w:ascii="Arial" w:hAnsi="Arial" w:cs="Arial"/>
          <w:sz w:val="24"/>
          <w:szCs w:val="24"/>
          <w:rtl/>
        </w:rPr>
      </w:pPr>
    </w:p>
    <w:p w:rsidR="00F46917" w:rsidRDefault="00F46917" w:rsidP="00BC5F21">
      <w:pPr>
        <w:rPr>
          <w:rFonts w:ascii="Arial" w:hAnsi="Arial" w:cs="Arial"/>
          <w:sz w:val="24"/>
          <w:szCs w:val="24"/>
          <w:rtl/>
        </w:rPr>
      </w:pPr>
    </w:p>
    <w:p w:rsidR="00F46917" w:rsidRDefault="00F46917" w:rsidP="00BC5F21">
      <w:pPr>
        <w:rPr>
          <w:rFonts w:ascii="Arial" w:hAnsi="Arial" w:cs="Arial"/>
          <w:sz w:val="24"/>
          <w:szCs w:val="24"/>
          <w:rtl/>
        </w:rPr>
      </w:pPr>
    </w:p>
    <w:p w:rsidR="00F46917" w:rsidRDefault="00F46917" w:rsidP="00BC5F21">
      <w:pPr>
        <w:rPr>
          <w:rFonts w:ascii="Arial" w:hAnsi="Arial" w:cs="Arial"/>
          <w:sz w:val="24"/>
          <w:szCs w:val="24"/>
          <w:rtl/>
        </w:rPr>
      </w:pPr>
    </w:p>
    <w:p w:rsidR="00F46917" w:rsidRDefault="00F46917" w:rsidP="00BC5F21">
      <w:pPr>
        <w:rPr>
          <w:rFonts w:ascii="Arial" w:hAnsi="Arial" w:cs="Arial"/>
          <w:sz w:val="24"/>
          <w:szCs w:val="24"/>
          <w:rtl/>
        </w:rPr>
      </w:pPr>
    </w:p>
    <w:p w:rsidR="00F853C3" w:rsidRPr="00F853C3" w:rsidRDefault="00F853C3" w:rsidP="00BC5F21">
      <w:pPr>
        <w:rPr>
          <w:rFonts w:ascii="Arial" w:hAnsi="Arial" w:cs="Arial"/>
          <w:sz w:val="24"/>
          <w:szCs w:val="24"/>
          <w:rtl/>
        </w:rPr>
      </w:pPr>
      <w:r w:rsidRPr="00F853C3">
        <w:rPr>
          <w:rFonts w:ascii="Arial" w:hAnsi="Arial" w:cs="Arial"/>
          <w:sz w:val="24"/>
          <w:szCs w:val="24"/>
          <w:rtl/>
        </w:rPr>
        <w:lastRenderedPageBreak/>
        <w:t>עבודה, ענה/י על השאלות:</w:t>
      </w:r>
    </w:p>
    <w:p w:rsidR="00F853C3" w:rsidRPr="00F853C3" w:rsidRDefault="00F853C3" w:rsidP="00BC5F21">
      <w:pPr>
        <w:rPr>
          <w:rFonts w:ascii="Arial" w:hAnsi="Arial" w:cs="Arial"/>
          <w:sz w:val="24"/>
          <w:szCs w:val="24"/>
          <w:rtl/>
        </w:rPr>
      </w:pPr>
      <w:r w:rsidRPr="00F853C3">
        <w:rPr>
          <w:rFonts w:ascii="Arial" w:hAnsi="Arial" w:cs="Arial"/>
          <w:sz w:val="24"/>
          <w:szCs w:val="24"/>
          <w:rtl/>
        </w:rPr>
        <w:t>1.  מה מאבד הגוף בעת הזעה? _____________________________________________</w:t>
      </w:r>
    </w:p>
    <w:p w:rsidR="00F853C3" w:rsidRPr="00F853C3" w:rsidRDefault="00F853C3" w:rsidP="00BC5F21">
      <w:pPr>
        <w:rPr>
          <w:rFonts w:ascii="Arial" w:hAnsi="Arial" w:cs="Arial"/>
          <w:sz w:val="24"/>
          <w:szCs w:val="24"/>
          <w:rtl/>
        </w:rPr>
      </w:pPr>
      <w:r w:rsidRPr="00F853C3">
        <w:rPr>
          <w:rFonts w:ascii="Arial" w:hAnsi="Arial" w:cs="Arial"/>
          <w:sz w:val="24"/>
          <w:szCs w:val="24"/>
          <w:rtl/>
        </w:rPr>
        <w:t>2.  בעת מחסור במים בגוף, מה סדר איבוד המים ?_________________________________</w:t>
      </w:r>
    </w:p>
    <w:p w:rsidR="00F853C3" w:rsidRPr="00F853C3" w:rsidRDefault="00F853C3" w:rsidP="00F853C3">
      <w:pPr>
        <w:rPr>
          <w:rFonts w:ascii="Arial" w:hAnsi="Arial" w:cs="Arial"/>
          <w:sz w:val="24"/>
          <w:szCs w:val="24"/>
          <w:rtl/>
        </w:rPr>
      </w:pPr>
      <w:r w:rsidRPr="00F853C3">
        <w:rPr>
          <w:rFonts w:ascii="Arial" w:hAnsi="Arial" w:cs="Arial"/>
          <w:sz w:val="24"/>
          <w:szCs w:val="24"/>
          <w:rtl/>
        </w:rPr>
        <w:t>____________________________________________________________________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BC5F21">
      <w:pPr>
        <w:rPr>
          <w:rFonts w:ascii="Arial" w:hAnsi="Arial" w:cs="Arial"/>
          <w:sz w:val="24"/>
          <w:szCs w:val="24"/>
          <w:rtl/>
        </w:rPr>
      </w:pPr>
      <w:r w:rsidRPr="00F853C3">
        <w:rPr>
          <w:rFonts w:ascii="Arial" w:hAnsi="Arial" w:cs="Arial"/>
          <w:sz w:val="24"/>
          <w:szCs w:val="24"/>
          <w:rtl/>
        </w:rPr>
        <w:t>3.  מהי בלוטת ההיפותלמוס וכיצד היא פועלת בעת מחסור מים בגוף? ____________________</w:t>
      </w:r>
    </w:p>
    <w:p w:rsidR="00F853C3" w:rsidRPr="00F853C3" w:rsidRDefault="00F853C3" w:rsidP="00BC5F21">
      <w:pPr>
        <w:rPr>
          <w:rFonts w:ascii="Arial" w:hAnsi="Arial" w:cs="Arial"/>
          <w:sz w:val="24"/>
          <w:szCs w:val="24"/>
          <w:rtl/>
        </w:rPr>
      </w:pPr>
      <w:r w:rsidRPr="00F853C3">
        <w:rPr>
          <w:rFonts w:ascii="Arial" w:hAnsi="Arial" w:cs="Arial"/>
          <w:sz w:val="24"/>
          <w:szCs w:val="24"/>
          <w:rtl/>
        </w:rPr>
        <w:t>____________________________________________________________________</w:t>
      </w:r>
    </w:p>
    <w:p w:rsidR="00F853C3" w:rsidRPr="00F853C3" w:rsidRDefault="00F853C3" w:rsidP="00F853C3">
      <w:pPr>
        <w:rPr>
          <w:rFonts w:ascii="Arial" w:hAnsi="Arial" w:cs="Arial"/>
          <w:sz w:val="24"/>
          <w:szCs w:val="24"/>
          <w:rtl/>
        </w:rPr>
      </w:pPr>
      <w:r w:rsidRPr="00F853C3">
        <w:rPr>
          <w:rFonts w:ascii="Arial" w:hAnsi="Arial" w:cs="Arial"/>
          <w:sz w:val="24"/>
          <w:szCs w:val="24"/>
          <w:rtl/>
        </w:rPr>
        <w:t>____________________________________________________________________</w:t>
      </w:r>
    </w:p>
    <w:p w:rsidR="00F853C3" w:rsidRPr="00F853C3" w:rsidRDefault="00F853C3" w:rsidP="00F853C3">
      <w:pPr>
        <w:rPr>
          <w:rFonts w:ascii="Arial" w:hAnsi="Arial" w:cs="Arial"/>
          <w:sz w:val="24"/>
          <w:szCs w:val="24"/>
          <w:rtl/>
        </w:rPr>
      </w:pPr>
      <w:r w:rsidRPr="00F853C3">
        <w:rPr>
          <w:rFonts w:ascii="Arial" w:hAnsi="Arial" w:cs="Arial"/>
          <w:sz w:val="24"/>
          <w:szCs w:val="24"/>
          <w:rtl/>
        </w:rPr>
        <w:t>____________________________________________________________________</w:t>
      </w:r>
    </w:p>
    <w:p w:rsidR="00F853C3" w:rsidRPr="00F853C3" w:rsidRDefault="00F853C3" w:rsidP="00F853C3">
      <w:pPr>
        <w:rPr>
          <w:rFonts w:ascii="Arial" w:hAnsi="Arial" w:cs="Arial"/>
          <w:b/>
          <w:bCs/>
          <w:sz w:val="24"/>
          <w:szCs w:val="24"/>
          <w:rtl/>
        </w:rPr>
      </w:pPr>
    </w:p>
    <w:p w:rsidR="00F853C3" w:rsidRPr="00F853C3" w:rsidRDefault="00F853C3" w:rsidP="00F853C3">
      <w:pPr>
        <w:spacing w:line="360" w:lineRule="auto"/>
        <w:rPr>
          <w:rFonts w:ascii="Arial" w:hAnsi="Arial" w:cs="Arial"/>
          <w:b/>
          <w:bCs/>
          <w:sz w:val="24"/>
          <w:szCs w:val="24"/>
          <w:rtl/>
        </w:rPr>
      </w:pPr>
      <w:r w:rsidRPr="00F853C3">
        <w:rPr>
          <w:rFonts w:ascii="Arial" w:hAnsi="Arial" w:cs="Arial"/>
          <w:b/>
          <w:bCs/>
          <w:sz w:val="24"/>
          <w:szCs w:val="24"/>
          <w:rtl/>
        </w:rPr>
        <w:t xml:space="preserve">מקורות המים בגוף </w:t>
      </w:r>
    </w:p>
    <w:p w:rsidR="00F853C3" w:rsidRPr="00F853C3" w:rsidRDefault="00F853C3" w:rsidP="00F853C3">
      <w:pPr>
        <w:spacing w:line="360" w:lineRule="auto"/>
        <w:rPr>
          <w:rFonts w:ascii="Arial" w:hAnsi="Arial" w:cs="Arial"/>
          <w:sz w:val="24"/>
          <w:szCs w:val="24"/>
          <w:rtl/>
        </w:rPr>
      </w:pPr>
      <w:r w:rsidRPr="00F853C3">
        <w:rPr>
          <w:rFonts w:ascii="Arial" w:hAnsi="Arial" w:cs="Arial"/>
          <w:sz w:val="24"/>
          <w:szCs w:val="24"/>
          <w:rtl/>
        </w:rPr>
        <w:t xml:space="preserve">הגוף </w:t>
      </w:r>
      <w:r w:rsidRPr="00F853C3">
        <w:rPr>
          <w:rFonts w:ascii="Arial" w:hAnsi="Arial" w:cs="Arial"/>
          <w:sz w:val="24"/>
          <w:szCs w:val="24"/>
          <w:u w:val="single"/>
          <w:rtl/>
        </w:rPr>
        <w:t>מקבל</w:t>
      </w:r>
      <w:r w:rsidRPr="00F853C3">
        <w:rPr>
          <w:rFonts w:ascii="Arial" w:hAnsi="Arial" w:cs="Arial"/>
          <w:sz w:val="24"/>
          <w:szCs w:val="24"/>
          <w:rtl/>
        </w:rPr>
        <w:t xml:space="preserve"> את המים בעיקר </w:t>
      </w:r>
      <w:r w:rsidRPr="00F853C3">
        <w:rPr>
          <w:rFonts w:ascii="Arial" w:hAnsi="Arial" w:cs="Arial"/>
          <w:b/>
          <w:bCs/>
          <w:sz w:val="24"/>
          <w:szCs w:val="24"/>
          <w:u w:val="single"/>
          <w:rtl/>
        </w:rPr>
        <w:t>משתייה</w:t>
      </w:r>
      <w:r w:rsidRPr="00F853C3">
        <w:rPr>
          <w:rFonts w:ascii="Arial" w:hAnsi="Arial" w:cs="Arial"/>
          <w:sz w:val="24"/>
          <w:szCs w:val="24"/>
          <w:rtl/>
        </w:rPr>
        <w:t xml:space="preserve"> (55%). </w:t>
      </w:r>
    </w:p>
    <w:p w:rsidR="00F853C3" w:rsidRPr="00F853C3" w:rsidRDefault="00F853C3" w:rsidP="00F853C3">
      <w:pPr>
        <w:spacing w:line="360" w:lineRule="auto"/>
        <w:rPr>
          <w:rFonts w:ascii="Arial" w:hAnsi="Arial" w:cs="Arial"/>
          <w:sz w:val="24"/>
          <w:szCs w:val="24"/>
          <w:rtl/>
        </w:rPr>
      </w:pPr>
      <w:r w:rsidRPr="00F853C3">
        <w:rPr>
          <w:rFonts w:ascii="Arial" w:hAnsi="Arial" w:cs="Arial"/>
          <w:sz w:val="24"/>
          <w:szCs w:val="24"/>
          <w:rtl/>
        </w:rPr>
        <w:t xml:space="preserve">חלק מהמים (30%) </w:t>
      </w:r>
      <w:r w:rsidRPr="00F853C3">
        <w:rPr>
          <w:rFonts w:ascii="Arial" w:hAnsi="Arial" w:cs="Arial"/>
          <w:sz w:val="24"/>
          <w:szCs w:val="24"/>
          <w:u w:val="single"/>
          <w:rtl/>
        </w:rPr>
        <w:t>מגיע</w:t>
      </w:r>
      <w:r w:rsidRPr="00F853C3">
        <w:rPr>
          <w:rFonts w:ascii="Arial" w:hAnsi="Arial" w:cs="Arial"/>
          <w:sz w:val="24"/>
          <w:szCs w:val="24"/>
          <w:rtl/>
        </w:rPr>
        <w:t xml:space="preserve"> לגוף בתוך </w:t>
      </w:r>
      <w:r w:rsidRPr="00F853C3">
        <w:rPr>
          <w:rFonts w:ascii="Arial" w:hAnsi="Arial" w:cs="Arial"/>
          <w:b/>
          <w:bCs/>
          <w:sz w:val="24"/>
          <w:szCs w:val="24"/>
          <w:u w:val="single"/>
          <w:rtl/>
        </w:rPr>
        <w:t>המזונות המוצקים</w:t>
      </w:r>
      <w:r w:rsidRPr="00F853C3">
        <w:rPr>
          <w:rFonts w:ascii="Arial" w:hAnsi="Arial" w:cs="Arial"/>
          <w:sz w:val="24"/>
          <w:szCs w:val="24"/>
          <w:rtl/>
        </w:rPr>
        <w:t xml:space="preserve"> (אפילו מזונות הנחשבים יבשים מכילים מים).  </w:t>
      </w:r>
    </w:p>
    <w:p w:rsidR="00F853C3" w:rsidRPr="00F853C3" w:rsidRDefault="00F853C3" w:rsidP="00F853C3">
      <w:pPr>
        <w:spacing w:line="360" w:lineRule="auto"/>
        <w:rPr>
          <w:rFonts w:ascii="Arial" w:hAnsi="Arial" w:cs="Arial"/>
          <w:sz w:val="24"/>
          <w:szCs w:val="24"/>
          <w:rtl/>
        </w:rPr>
      </w:pPr>
      <w:r w:rsidRPr="00F853C3">
        <w:rPr>
          <w:rFonts w:ascii="Arial" w:hAnsi="Arial" w:cs="Arial"/>
          <w:sz w:val="24"/>
          <w:szCs w:val="24"/>
          <w:rtl/>
        </w:rPr>
        <w:t xml:space="preserve">חלק מהמים </w:t>
      </w:r>
      <w:r w:rsidRPr="00F853C3">
        <w:rPr>
          <w:rFonts w:ascii="Arial" w:hAnsi="Arial" w:cs="Arial"/>
          <w:sz w:val="24"/>
          <w:szCs w:val="24"/>
          <w:u w:val="single"/>
          <w:rtl/>
        </w:rPr>
        <w:t>(</w:t>
      </w:r>
      <w:r w:rsidRPr="00F853C3">
        <w:rPr>
          <w:rFonts w:ascii="Arial" w:hAnsi="Arial" w:cs="Arial"/>
          <w:sz w:val="24"/>
          <w:szCs w:val="24"/>
          <w:rtl/>
        </w:rPr>
        <w:t xml:space="preserve">15%) </w:t>
      </w:r>
      <w:r w:rsidRPr="00F853C3">
        <w:rPr>
          <w:rFonts w:ascii="Arial" w:hAnsi="Arial" w:cs="Arial"/>
          <w:sz w:val="24"/>
          <w:szCs w:val="24"/>
          <w:u w:val="single"/>
          <w:rtl/>
        </w:rPr>
        <w:t>נוצרים</w:t>
      </w:r>
      <w:r w:rsidRPr="00F853C3">
        <w:rPr>
          <w:rFonts w:ascii="Arial" w:hAnsi="Arial" w:cs="Arial"/>
          <w:sz w:val="24"/>
          <w:szCs w:val="24"/>
          <w:rtl/>
        </w:rPr>
        <w:t xml:space="preserve"> בתוך הגוף במהלך  </w:t>
      </w:r>
      <w:r w:rsidRPr="00F853C3">
        <w:rPr>
          <w:rFonts w:ascii="Arial" w:hAnsi="Arial" w:cs="Arial"/>
          <w:b/>
          <w:bCs/>
          <w:sz w:val="24"/>
          <w:szCs w:val="24"/>
          <w:u w:val="single"/>
          <w:rtl/>
        </w:rPr>
        <w:t>חילוף החומרים</w:t>
      </w:r>
      <w:r w:rsidRPr="00F853C3">
        <w:rPr>
          <w:rFonts w:ascii="Arial" w:hAnsi="Arial" w:cs="Arial"/>
          <w:sz w:val="24"/>
          <w:szCs w:val="24"/>
          <w:rtl/>
        </w:rPr>
        <w:t>.</w:t>
      </w:r>
    </w:p>
    <w:p w:rsidR="00F853C3" w:rsidRPr="00F853C3" w:rsidRDefault="00F853C3" w:rsidP="00F853C3">
      <w:pPr>
        <w:spacing w:line="360" w:lineRule="auto"/>
        <w:rPr>
          <w:rFonts w:ascii="Arial" w:hAnsi="Arial" w:cs="Arial"/>
          <w:sz w:val="24"/>
          <w:szCs w:val="24"/>
          <w:rtl/>
        </w:rPr>
      </w:pPr>
    </w:p>
    <w:p w:rsidR="00F853C3" w:rsidRPr="00F853C3" w:rsidRDefault="00F853C3" w:rsidP="00F853C3">
      <w:pPr>
        <w:spacing w:line="360" w:lineRule="auto"/>
        <w:rPr>
          <w:rFonts w:ascii="Arial" w:hAnsi="Arial" w:cs="Arial"/>
          <w:sz w:val="24"/>
          <w:szCs w:val="24"/>
          <w:rtl/>
        </w:rPr>
      </w:pPr>
      <w:r w:rsidRPr="00F853C3">
        <w:rPr>
          <w:rFonts w:ascii="Arial" w:hAnsi="Arial" w:cs="Arial"/>
          <w:sz w:val="24"/>
          <w:szCs w:val="24"/>
          <w:rtl/>
        </w:rPr>
        <w:t>כ- 60% ממסת גופו של האדם הם מים: לאדם מבוגר יש כ - 40 ליטר מים בגוף. המים הם החלק הנוזלי העיקרי של הדם, של הלימפה, של הנוזל המקיף כל תא (נוזל זה נקרא הנוזל הבין תאי) ושל הנוזל בתוך התא. קיומו של כל תא מותנה בסביבה מימית, בין שהתא הוא יצור חד-תאי עצמאי או שהוא תא אחד מתוך יצור רב-תאי.</w:t>
      </w:r>
    </w:p>
    <w:p w:rsidR="00F853C3" w:rsidRPr="00F853C3" w:rsidRDefault="00F853C3" w:rsidP="00F853C3">
      <w:pPr>
        <w:rPr>
          <w:rFonts w:ascii="Arial" w:hAnsi="Arial" w:cs="Arial"/>
          <w:sz w:val="24"/>
          <w:szCs w:val="24"/>
          <w:u w:val="single"/>
          <w:rtl/>
        </w:rPr>
      </w:pPr>
    </w:p>
    <w:p w:rsidR="00F853C3" w:rsidRPr="00F853C3" w:rsidRDefault="00F853C3" w:rsidP="00F853C3">
      <w:pPr>
        <w:rPr>
          <w:rFonts w:ascii="Arial" w:hAnsi="Arial" w:cs="Arial"/>
          <w:sz w:val="24"/>
          <w:szCs w:val="24"/>
          <w:u w:val="single"/>
          <w:rtl/>
        </w:rPr>
      </w:pPr>
      <w:r w:rsidRPr="00F853C3">
        <w:rPr>
          <w:rFonts w:ascii="Arial" w:hAnsi="Arial" w:cs="Arial"/>
          <w:sz w:val="24"/>
          <w:szCs w:val="24"/>
          <w:u w:val="single"/>
          <w:rtl/>
        </w:rPr>
        <w:t>עבודה, סמן/י את התשובה הנכונה:</w:t>
      </w:r>
    </w:p>
    <w:p w:rsidR="00F853C3" w:rsidRPr="00F853C3" w:rsidRDefault="00F853C3" w:rsidP="00F853C3">
      <w:pPr>
        <w:rPr>
          <w:rFonts w:ascii="Arial" w:hAnsi="Arial" w:cs="Arial"/>
          <w:sz w:val="24"/>
          <w:szCs w:val="24"/>
          <w:u w:val="single"/>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1. המים בגוף מצויים  ב:    </w:t>
      </w:r>
      <w:r w:rsidRPr="00F853C3">
        <w:rPr>
          <w:rFonts w:ascii="Arial" w:hAnsi="Arial" w:cs="Arial"/>
          <w:b/>
          <w:bCs/>
          <w:sz w:val="24"/>
          <w:szCs w:val="24"/>
          <w:rtl/>
        </w:rPr>
        <w:t>א</w:t>
      </w:r>
      <w:r w:rsidRPr="00F853C3">
        <w:rPr>
          <w:rFonts w:ascii="Arial" w:hAnsi="Arial" w:cs="Arial"/>
          <w:sz w:val="24"/>
          <w:szCs w:val="24"/>
          <w:rtl/>
        </w:rPr>
        <w:t xml:space="preserve">. בתאים ומחוץ להם     </w:t>
      </w:r>
      <w:r w:rsidRPr="00F853C3">
        <w:rPr>
          <w:rFonts w:ascii="Arial" w:hAnsi="Arial" w:cs="Arial"/>
          <w:b/>
          <w:bCs/>
          <w:sz w:val="24"/>
          <w:szCs w:val="24"/>
          <w:rtl/>
        </w:rPr>
        <w:t>ב</w:t>
      </w:r>
      <w:r w:rsidRPr="00F853C3">
        <w:rPr>
          <w:rFonts w:ascii="Arial" w:hAnsi="Arial" w:cs="Arial"/>
          <w:sz w:val="24"/>
          <w:szCs w:val="24"/>
          <w:rtl/>
        </w:rPr>
        <w:t xml:space="preserve">. רק במערכת העיכול      </w:t>
      </w:r>
    </w:p>
    <w:p w:rsidR="00F853C3" w:rsidRPr="00F853C3" w:rsidRDefault="00F853C3" w:rsidP="00F853C3">
      <w:pPr>
        <w:rPr>
          <w:rFonts w:ascii="Arial" w:hAnsi="Arial" w:cs="Arial"/>
          <w:sz w:val="24"/>
          <w:szCs w:val="24"/>
          <w:u w:val="single"/>
          <w:rtl/>
        </w:rPr>
      </w:pPr>
      <w:r w:rsidRPr="00F853C3">
        <w:rPr>
          <w:rFonts w:ascii="Arial" w:hAnsi="Arial" w:cs="Arial"/>
          <w:sz w:val="24"/>
          <w:szCs w:val="24"/>
          <w:rtl/>
        </w:rPr>
        <w:t xml:space="preserve">                                     </w:t>
      </w:r>
      <w:r w:rsidRPr="00F853C3">
        <w:rPr>
          <w:rFonts w:ascii="Arial" w:hAnsi="Arial" w:cs="Arial"/>
          <w:b/>
          <w:bCs/>
          <w:sz w:val="24"/>
          <w:szCs w:val="24"/>
          <w:rtl/>
        </w:rPr>
        <w:t>ג.</w:t>
      </w:r>
      <w:r w:rsidRPr="00F853C3">
        <w:rPr>
          <w:rFonts w:ascii="Arial" w:hAnsi="Arial" w:cs="Arial"/>
          <w:sz w:val="24"/>
          <w:szCs w:val="24"/>
          <w:rtl/>
        </w:rPr>
        <w:t xml:space="preserve"> רק בעצמות      </w:t>
      </w:r>
      <w:r w:rsidRPr="00F853C3">
        <w:rPr>
          <w:rFonts w:ascii="Arial" w:hAnsi="Arial" w:cs="Arial"/>
          <w:b/>
          <w:bCs/>
          <w:sz w:val="24"/>
          <w:szCs w:val="24"/>
          <w:rtl/>
        </w:rPr>
        <w:t>ד</w:t>
      </w:r>
      <w:r w:rsidRPr="00F853C3">
        <w:rPr>
          <w:rFonts w:ascii="Arial" w:hAnsi="Arial" w:cs="Arial"/>
          <w:sz w:val="24"/>
          <w:szCs w:val="24"/>
          <w:rtl/>
        </w:rPr>
        <w:t>. אין מים בגוף.</w:t>
      </w:r>
    </w:p>
    <w:p w:rsidR="00F853C3" w:rsidRPr="00F853C3" w:rsidRDefault="00F853C3" w:rsidP="00F853C3">
      <w:pPr>
        <w:rPr>
          <w:rFonts w:ascii="Arial" w:hAnsi="Arial" w:cs="Arial"/>
          <w:sz w:val="24"/>
          <w:szCs w:val="24"/>
          <w:u w:val="single"/>
          <w:rtl/>
        </w:rPr>
      </w:pPr>
    </w:p>
    <w:p w:rsidR="00F853C3" w:rsidRPr="00F853C3" w:rsidRDefault="00F853C3" w:rsidP="00F853C3">
      <w:pPr>
        <w:rPr>
          <w:rFonts w:ascii="Arial" w:hAnsi="Arial" w:cs="Arial"/>
          <w:color w:val="000000"/>
          <w:sz w:val="24"/>
          <w:szCs w:val="24"/>
          <w:rtl/>
        </w:rPr>
      </w:pPr>
      <w:r w:rsidRPr="00F853C3">
        <w:rPr>
          <w:rFonts w:ascii="Arial" w:hAnsi="Arial" w:cs="Arial"/>
          <w:color w:val="000000"/>
          <w:sz w:val="24"/>
          <w:szCs w:val="24"/>
          <w:rtl/>
        </w:rPr>
        <w:t xml:space="preserve">2. הגוף מקבל מים </w:t>
      </w:r>
      <w:r w:rsidRPr="00F853C3">
        <w:rPr>
          <w:rFonts w:ascii="Arial" w:hAnsi="Arial" w:cs="Arial"/>
          <w:b/>
          <w:bCs/>
          <w:color w:val="000000"/>
          <w:sz w:val="24"/>
          <w:szCs w:val="24"/>
          <w:u w:val="single"/>
          <w:rtl/>
        </w:rPr>
        <w:t>בעיקר</w:t>
      </w:r>
      <w:r w:rsidRPr="00F853C3">
        <w:rPr>
          <w:rFonts w:ascii="Arial" w:hAnsi="Arial" w:cs="Arial"/>
          <w:color w:val="000000"/>
          <w:sz w:val="24"/>
          <w:szCs w:val="24"/>
          <w:rtl/>
        </w:rPr>
        <w:t xml:space="preserve">  מ:</w:t>
      </w:r>
      <w:r w:rsidRPr="00F853C3">
        <w:rPr>
          <w:rFonts w:ascii="Arial" w:hAnsi="Arial" w:cs="Arial"/>
          <w:b/>
          <w:bCs/>
          <w:color w:val="000000"/>
          <w:sz w:val="24"/>
          <w:szCs w:val="24"/>
          <w:rtl/>
        </w:rPr>
        <w:t xml:space="preserve"> </w:t>
      </w:r>
      <w:r w:rsidRPr="00F853C3">
        <w:rPr>
          <w:rFonts w:ascii="Arial" w:hAnsi="Arial" w:cs="Arial"/>
          <w:b/>
          <w:bCs/>
          <w:sz w:val="24"/>
          <w:szCs w:val="24"/>
          <w:rtl/>
        </w:rPr>
        <w:t>א</w:t>
      </w:r>
      <w:r w:rsidRPr="00F853C3">
        <w:rPr>
          <w:rFonts w:ascii="Arial" w:hAnsi="Arial" w:cs="Arial"/>
          <w:sz w:val="24"/>
          <w:szCs w:val="24"/>
          <w:rtl/>
        </w:rPr>
        <w:t xml:space="preserve">. המזונות.  </w:t>
      </w:r>
      <w:r w:rsidRPr="00F853C3">
        <w:rPr>
          <w:rFonts w:ascii="Arial" w:hAnsi="Arial" w:cs="Arial"/>
          <w:b/>
          <w:bCs/>
          <w:sz w:val="24"/>
          <w:szCs w:val="24"/>
          <w:rtl/>
        </w:rPr>
        <w:t>ב.</w:t>
      </w:r>
      <w:r w:rsidRPr="00F853C3">
        <w:rPr>
          <w:rFonts w:ascii="Arial" w:hAnsi="Arial" w:cs="Arial"/>
          <w:sz w:val="24"/>
          <w:szCs w:val="24"/>
          <w:rtl/>
        </w:rPr>
        <w:t xml:space="preserve"> חילוף החומרים.</w:t>
      </w:r>
      <w:r w:rsidRPr="00F853C3">
        <w:rPr>
          <w:rFonts w:ascii="Arial" w:hAnsi="Arial" w:cs="Arial"/>
          <w:b/>
          <w:bCs/>
          <w:sz w:val="24"/>
          <w:szCs w:val="24"/>
          <w:rtl/>
        </w:rPr>
        <w:t xml:space="preserve"> ג</w:t>
      </w:r>
      <w:r w:rsidRPr="00F853C3">
        <w:rPr>
          <w:rFonts w:ascii="Arial" w:hAnsi="Arial" w:cs="Arial"/>
          <w:sz w:val="24"/>
          <w:szCs w:val="24"/>
          <w:rtl/>
        </w:rPr>
        <w:t>. השתייה.</w:t>
      </w:r>
      <w:r w:rsidRPr="00F853C3">
        <w:rPr>
          <w:rFonts w:ascii="Arial" w:hAnsi="Arial" w:cs="Arial"/>
          <w:color w:val="000000"/>
          <w:sz w:val="24"/>
          <w:szCs w:val="24"/>
          <w:rtl/>
        </w:rPr>
        <w:t xml:space="preserve">  </w:t>
      </w:r>
      <w:r w:rsidRPr="00F853C3">
        <w:rPr>
          <w:rFonts w:ascii="Arial" w:hAnsi="Arial" w:cs="Arial"/>
          <w:b/>
          <w:bCs/>
          <w:color w:val="000000"/>
          <w:sz w:val="24"/>
          <w:szCs w:val="24"/>
          <w:rtl/>
        </w:rPr>
        <w:t>ד.</w:t>
      </w:r>
      <w:r w:rsidRPr="00F853C3">
        <w:rPr>
          <w:rFonts w:ascii="Arial" w:hAnsi="Arial" w:cs="Arial"/>
          <w:color w:val="000000"/>
          <w:sz w:val="24"/>
          <w:szCs w:val="24"/>
          <w:rtl/>
        </w:rPr>
        <w:t xml:space="preserve"> ההפרשות. </w:t>
      </w:r>
    </w:p>
    <w:p w:rsidR="00F853C3" w:rsidRPr="00F853C3" w:rsidRDefault="00F853C3" w:rsidP="00F853C3">
      <w:pPr>
        <w:rPr>
          <w:rFonts w:ascii="Arial" w:hAnsi="Arial" w:cs="Arial"/>
          <w:b/>
          <w:bCs/>
          <w:color w:val="000000"/>
          <w:sz w:val="24"/>
          <w:szCs w:val="24"/>
          <w:rtl/>
        </w:rPr>
      </w:pPr>
    </w:p>
    <w:p w:rsidR="00F853C3" w:rsidRPr="001D3C8C" w:rsidRDefault="00F853C3" w:rsidP="001D3C8C">
      <w:pPr>
        <w:rPr>
          <w:rFonts w:ascii="Arial" w:hAnsi="Arial" w:cs="Arial"/>
          <w:b/>
          <w:bCs/>
          <w:color w:val="FF0000"/>
          <w:sz w:val="24"/>
          <w:szCs w:val="24"/>
          <w:rtl/>
        </w:rPr>
      </w:pPr>
      <w:r w:rsidRPr="00F853C3">
        <w:rPr>
          <w:rFonts w:ascii="Arial" w:hAnsi="Arial" w:cs="Arial"/>
          <w:color w:val="000000"/>
          <w:sz w:val="24"/>
          <w:szCs w:val="24"/>
          <w:rtl/>
        </w:rPr>
        <w:t>3. כל התהליכים בגוף יכולים להתקיים בסביבה:</w:t>
      </w:r>
      <w:r w:rsidRPr="00F853C3">
        <w:rPr>
          <w:rFonts w:ascii="Arial" w:hAnsi="Arial" w:cs="Arial"/>
          <w:b/>
          <w:bCs/>
          <w:color w:val="000000"/>
          <w:sz w:val="24"/>
          <w:szCs w:val="24"/>
          <w:rtl/>
        </w:rPr>
        <w:t xml:space="preserve">  א. </w:t>
      </w:r>
      <w:r w:rsidRPr="00F853C3">
        <w:rPr>
          <w:rFonts w:ascii="Arial" w:hAnsi="Arial" w:cs="Arial"/>
          <w:color w:val="000000"/>
          <w:sz w:val="24"/>
          <w:szCs w:val="24"/>
          <w:rtl/>
        </w:rPr>
        <w:t>יבשה.</w:t>
      </w:r>
      <w:r w:rsidRPr="00F853C3">
        <w:rPr>
          <w:rFonts w:ascii="Arial" w:hAnsi="Arial" w:cs="Arial"/>
          <w:b/>
          <w:bCs/>
          <w:color w:val="000000"/>
          <w:sz w:val="24"/>
          <w:szCs w:val="24"/>
          <w:rtl/>
        </w:rPr>
        <w:t xml:space="preserve">   ב. </w:t>
      </w:r>
      <w:r w:rsidRPr="00F853C3">
        <w:rPr>
          <w:rFonts w:ascii="Arial" w:hAnsi="Arial" w:cs="Arial"/>
          <w:color w:val="000000"/>
          <w:sz w:val="24"/>
          <w:szCs w:val="24"/>
          <w:rtl/>
        </w:rPr>
        <w:t>מוצקה.</w:t>
      </w:r>
      <w:r w:rsidRPr="00F853C3">
        <w:rPr>
          <w:rFonts w:ascii="Arial" w:hAnsi="Arial" w:cs="Arial"/>
          <w:b/>
          <w:bCs/>
          <w:color w:val="000000"/>
          <w:sz w:val="24"/>
          <w:szCs w:val="24"/>
          <w:rtl/>
        </w:rPr>
        <w:t xml:space="preserve">    ג. </w:t>
      </w:r>
      <w:r w:rsidRPr="00F853C3">
        <w:rPr>
          <w:rFonts w:ascii="Arial" w:hAnsi="Arial" w:cs="Arial"/>
          <w:color w:val="000000"/>
          <w:sz w:val="24"/>
          <w:szCs w:val="24"/>
          <w:rtl/>
        </w:rPr>
        <w:t>נעימה</w:t>
      </w:r>
      <w:r w:rsidRPr="00F853C3">
        <w:rPr>
          <w:rFonts w:ascii="Arial" w:hAnsi="Arial" w:cs="Arial"/>
          <w:b/>
          <w:bCs/>
          <w:color w:val="000000"/>
          <w:sz w:val="24"/>
          <w:szCs w:val="24"/>
          <w:rtl/>
        </w:rPr>
        <w:t>.    ד</w:t>
      </w:r>
      <w:r w:rsidRPr="00F853C3">
        <w:rPr>
          <w:rFonts w:ascii="Arial" w:hAnsi="Arial" w:cs="Arial"/>
          <w:color w:val="000000"/>
          <w:sz w:val="24"/>
          <w:szCs w:val="24"/>
          <w:rtl/>
        </w:rPr>
        <w:t>. מימית</w:t>
      </w:r>
      <w:r w:rsidRPr="00F853C3">
        <w:rPr>
          <w:rFonts w:ascii="Arial" w:hAnsi="Arial" w:cs="Arial"/>
          <w:b/>
          <w:bCs/>
          <w:color w:val="FF0000"/>
          <w:sz w:val="24"/>
          <w:szCs w:val="24"/>
          <w:rtl/>
        </w:rPr>
        <w:t>.</w:t>
      </w:r>
    </w:p>
    <w:p w:rsidR="00F853C3" w:rsidRPr="00F853C3" w:rsidRDefault="00F853C3" w:rsidP="00F853C3">
      <w:pPr>
        <w:spacing w:line="360" w:lineRule="auto"/>
        <w:rPr>
          <w:rFonts w:ascii="Arial" w:hAnsi="Arial" w:cs="Arial"/>
          <w:b/>
          <w:bCs/>
          <w:color w:val="000000"/>
          <w:sz w:val="24"/>
          <w:szCs w:val="24"/>
          <w:rtl/>
        </w:rPr>
      </w:pPr>
      <w:r w:rsidRPr="00F853C3">
        <w:rPr>
          <w:rFonts w:ascii="Arial" w:hAnsi="Arial" w:cs="Arial"/>
          <w:b/>
          <w:bCs/>
          <w:color w:val="000000"/>
          <w:sz w:val="24"/>
          <w:szCs w:val="24"/>
          <w:rtl/>
        </w:rPr>
        <w:lastRenderedPageBreak/>
        <w:t>תפקידי המים בגוף</w:t>
      </w:r>
    </w:p>
    <w:p w:rsidR="00F853C3" w:rsidRPr="00F853C3" w:rsidRDefault="00F853C3" w:rsidP="00F853C3">
      <w:pPr>
        <w:spacing w:line="360" w:lineRule="auto"/>
        <w:rPr>
          <w:rFonts w:ascii="Arial" w:hAnsi="Arial" w:cs="Arial"/>
          <w:sz w:val="24"/>
          <w:szCs w:val="24"/>
          <w:rtl/>
        </w:rPr>
      </w:pPr>
      <w:r w:rsidRPr="00F853C3">
        <w:rPr>
          <w:rFonts w:ascii="Arial" w:hAnsi="Arial" w:cs="Arial"/>
          <w:b/>
          <w:bCs/>
          <w:sz w:val="24"/>
          <w:szCs w:val="24"/>
          <w:rtl/>
        </w:rPr>
        <w:t>א.</w:t>
      </w:r>
      <w:r w:rsidRPr="00F853C3">
        <w:rPr>
          <w:rFonts w:ascii="Arial" w:hAnsi="Arial" w:cs="Arial"/>
          <w:sz w:val="24"/>
          <w:szCs w:val="24"/>
          <w:rtl/>
        </w:rPr>
        <w:t xml:space="preserve">  המים משמשים כחומר מילוי בתוך התאים.</w:t>
      </w:r>
    </w:p>
    <w:p w:rsidR="00F853C3" w:rsidRPr="00F853C3" w:rsidRDefault="00F853C3" w:rsidP="00F853C3">
      <w:pPr>
        <w:spacing w:line="360" w:lineRule="auto"/>
        <w:rPr>
          <w:rFonts w:ascii="Arial" w:hAnsi="Arial" w:cs="Arial"/>
          <w:sz w:val="24"/>
          <w:szCs w:val="24"/>
          <w:rtl/>
        </w:rPr>
      </w:pPr>
      <w:r w:rsidRPr="00F853C3">
        <w:rPr>
          <w:rFonts w:ascii="Arial" w:hAnsi="Arial" w:cs="Arial"/>
          <w:b/>
          <w:bCs/>
          <w:sz w:val="24"/>
          <w:szCs w:val="24"/>
          <w:rtl/>
        </w:rPr>
        <w:t>ב.</w:t>
      </w:r>
      <w:r w:rsidRPr="00F853C3">
        <w:rPr>
          <w:rFonts w:ascii="Arial" w:hAnsi="Arial" w:cs="Arial"/>
          <w:sz w:val="24"/>
          <w:szCs w:val="24"/>
          <w:rtl/>
        </w:rPr>
        <w:t xml:space="preserve">  המים משמשים כחומר מילוי בין התאים.</w:t>
      </w:r>
    </w:p>
    <w:p w:rsidR="00F853C3" w:rsidRPr="00F853C3" w:rsidRDefault="00F853C3" w:rsidP="00F853C3">
      <w:pPr>
        <w:spacing w:line="360" w:lineRule="auto"/>
        <w:rPr>
          <w:rFonts w:ascii="Arial" w:hAnsi="Arial" w:cs="Arial"/>
          <w:color w:val="FF0000"/>
          <w:sz w:val="24"/>
          <w:szCs w:val="24"/>
          <w:rtl/>
        </w:rPr>
      </w:pPr>
      <w:r w:rsidRPr="00F853C3">
        <w:rPr>
          <w:rFonts w:ascii="Arial" w:hAnsi="Arial" w:cs="Arial"/>
          <w:b/>
          <w:bCs/>
          <w:sz w:val="24"/>
          <w:szCs w:val="24"/>
          <w:rtl/>
        </w:rPr>
        <w:t>ג.</w:t>
      </w:r>
      <w:r w:rsidRPr="00F853C3">
        <w:rPr>
          <w:rFonts w:ascii="Arial" w:hAnsi="Arial" w:cs="Arial"/>
          <w:sz w:val="24"/>
          <w:szCs w:val="24"/>
          <w:rtl/>
        </w:rPr>
        <w:t xml:space="preserve">  המסת חומרים: רוב החומרים מסיסים </w:t>
      </w:r>
      <w:r w:rsidRPr="00F853C3">
        <w:rPr>
          <w:rFonts w:ascii="Arial" w:hAnsi="Arial" w:cs="Arial"/>
          <w:b/>
          <w:bCs/>
          <w:sz w:val="24"/>
          <w:szCs w:val="24"/>
          <w:rtl/>
        </w:rPr>
        <w:t>במים</w:t>
      </w:r>
      <w:r w:rsidRPr="00F853C3">
        <w:rPr>
          <w:rFonts w:ascii="Arial" w:hAnsi="Arial" w:cs="Arial"/>
          <w:sz w:val="24"/>
          <w:szCs w:val="24"/>
          <w:rtl/>
        </w:rPr>
        <w:t xml:space="preserve">, לכן </w:t>
      </w:r>
      <w:r w:rsidRPr="00F853C3">
        <w:rPr>
          <w:rFonts w:ascii="Arial" w:hAnsi="Arial" w:cs="Arial"/>
          <w:b/>
          <w:bCs/>
          <w:sz w:val="24"/>
          <w:szCs w:val="24"/>
          <w:rtl/>
        </w:rPr>
        <w:t>המים</w:t>
      </w:r>
      <w:r w:rsidRPr="00F853C3">
        <w:rPr>
          <w:rFonts w:ascii="Arial" w:hAnsi="Arial" w:cs="Arial"/>
          <w:sz w:val="24"/>
          <w:szCs w:val="24"/>
          <w:rtl/>
        </w:rPr>
        <w:t xml:space="preserve"> בגופנו חיוניים להמסת רכיבי המזון.</w:t>
      </w:r>
      <w:r w:rsidRPr="00F853C3">
        <w:rPr>
          <w:rFonts w:ascii="Arial" w:hAnsi="Arial" w:cs="Arial"/>
          <w:color w:val="FF0000"/>
          <w:sz w:val="24"/>
          <w:szCs w:val="24"/>
          <w:rtl/>
        </w:rPr>
        <w:t xml:space="preserve"> </w:t>
      </w:r>
    </w:p>
    <w:p w:rsidR="00F853C3" w:rsidRPr="00F853C3" w:rsidRDefault="00F853C3" w:rsidP="00F853C3">
      <w:pPr>
        <w:spacing w:line="360" w:lineRule="auto"/>
        <w:rPr>
          <w:rFonts w:ascii="Arial" w:hAnsi="Arial" w:cs="Arial"/>
          <w:sz w:val="24"/>
          <w:szCs w:val="24"/>
          <w:rtl/>
        </w:rPr>
      </w:pPr>
      <w:r w:rsidRPr="00F853C3">
        <w:rPr>
          <w:rFonts w:ascii="Arial" w:hAnsi="Arial" w:cs="Arial"/>
          <w:sz w:val="24"/>
          <w:szCs w:val="24"/>
          <w:rtl/>
        </w:rPr>
        <w:t xml:space="preserve">החומרים המומסים במים, הן בתוך התאים והן מחוץ להם, מתפרקים במים ליונים ולמולקולות. </w:t>
      </w:r>
    </w:p>
    <w:p w:rsidR="00F853C3" w:rsidRPr="00F853C3" w:rsidRDefault="00F853C3" w:rsidP="00F853C3">
      <w:pPr>
        <w:spacing w:line="360" w:lineRule="auto"/>
        <w:rPr>
          <w:rFonts w:ascii="Arial" w:hAnsi="Arial" w:cs="Arial"/>
          <w:sz w:val="24"/>
          <w:szCs w:val="24"/>
          <w:rtl/>
        </w:rPr>
      </w:pPr>
      <w:r w:rsidRPr="00F853C3">
        <w:rPr>
          <w:rFonts w:ascii="Arial" w:hAnsi="Arial" w:cs="Arial"/>
          <w:sz w:val="24"/>
          <w:szCs w:val="24"/>
          <w:rtl/>
        </w:rPr>
        <w:t>רק כשהחומרים נמצאים בתמיסה מימית, מתבצעות הפעולות הכימיות, ומתאפשר מעברם של החומרים השונים דרך קרומי התאים.</w:t>
      </w:r>
    </w:p>
    <w:p w:rsidR="00F853C3" w:rsidRPr="00F853C3" w:rsidRDefault="00F853C3" w:rsidP="00F853C3">
      <w:pPr>
        <w:spacing w:line="360" w:lineRule="auto"/>
        <w:rPr>
          <w:rFonts w:ascii="Arial" w:hAnsi="Arial" w:cs="Arial"/>
          <w:sz w:val="24"/>
          <w:szCs w:val="24"/>
          <w:rtl/>
        </w:rPr>
      </w:pPr>
      <w:r w:rsidRPr="00F853C3">
        <w:rPr>
          <w:rFonts w:ascii="Arial" w:hAnsi="Arial" w:cs="Arial"/>
          <w:b/>
          <w:bCs/>
          <w:sz w:val="24"/>
          <w:szCs w:val="24"/>
          <w:rtl/>
        </w:rPr>
        <w:t>ד.  המים</w:t>
      </w:r>
      <w:r w:rsidRPr="00F853C3">
        <w:rPr>
          <w:rFonts w:ascii="Arial" w:hAnsi="Arial" w:cs="Arial"/>
          <w:sz w:val="24"/>
          <w:szCs w:val="24"/>
          <w:rtl/>
        </w:rPr>
        <w:t xml:space="preserve"> מובילים חומרים </w:t>
      </w:r>
      <w:r w:rsidRPr="00F853C3">
        <w:rPr>
          <w:rFonts w:ascii="Arial" w:hAnsi="Arial" w:cs="Arial"/>
          <w:b/>
          <w:bCs/>
          <w:sz w:val="24"/>
          <w:szCs w:val="24"/>
          <w:rtl/>
        </w:rPr>
        <w:t>מחוץ</w:t>
      </w:r>
      <w:r w:rsidRPr="00F853C3">
        <w:rPr>
          <w:rFonts w:ascii="Arial" w:hAnsi="Arial" w:cs="Arial"/>
          <w:sz w:val="24"/>
          <w:szCs w:val="24"/>
          <w:rtl/>
        </w:rPr>
        <w:t xml:space="preserve"> לגוף </w:t>
      </w:r>
      <w:r w:rsidRPr="00F853C3">
        <w:rPr>
          <w:rFonts w:ascii="Arial" w:hAnsi="Arial" w:cs="Arial"/>
          <w:b/>
          <w:bCs/>
          <w:sz w:val="24"/>
          <w:szCs w:val="24"/>
          <w:rtl/>
        </w:rPr>
        <w:t>אל תוך</w:t>
      </w:r>
      <w:r w:rsidRPr="00F853C3">
        <w:rPr>
          <w:rFonts w:ascii="Arial" w:hAnsi="Arial" w:cs="Arial"/>
          <w:sz w:val="24"/>
          <w:szCs w:val="24"/>
          <w:rtl/>
        </w:rPr>
        <w:t xml:space="preserve"> הגוף.</w:t>
      </w:r>
    </w:p>
    <w:p w:rsidR="00F853C3" w:rsidRPr="00F853C3" w:rsidRDefault="00F853C3" w:rsidP="00F853C3">
      <w:pPr>
        <w:spacing w:line="360" w:lineRule="auto"/>
        <w:rPr>
          <w:rFonts w:ascii="Arial" w:hAnsi="Arial" w:cs="Arial"/>
          <w:sz w:val="24"/>
          <w:szCs w:val="24"/>
          <w:rtl/>
        </w:rPr>
      </w:pPr>
      <w:r w:rsidRPr="00F853C3">
        <w:rPr>
          <w:rFonts w:ascii="Arial" w:hAnsi="Arial" w:cs="Arial"/>
          <w:b/>
          <w:bCs/>
          <w:sz w:val="24"/>
          <w:szCs w:val="24"/>
          <w:rtl/>
        </w:rPr>
        <w:t>ה.  המים</w:t>
      </w:r>
      <w:r w:rsidRPr="00F853C3">
        <w:rPr>
          <w:rFonts w:ascii="Arial" w:hAnsi="Arial" w:cs="Arial"/>
          <w:sz w:val="24"/>
          <w:szCs w:val="24"/>
          <w:rtl/>
        </w:rPr>
        <w:t xml:space="preserve"> מובילים חומרי הפרשה </w:t>
      </w:r>
      <w:r w:rsidRPr="00F853C3">
        <w:rPr>
          <w:rFonts w:ascii="Arial" w:hAnsi="Arial" w:cs="Arial"/>
          <w:b/>
          <w:bCs/>
          <w:sz w:val="24"/>
          <w:szCs w:val="24"/>
          <w:rtl/>
        </w:rPr>
        <w:t>מתוך</w:t>
      </w:r>
      <w:r w:rsidRPr="00F853C3">
        <w:rPr>
          <w:rFonts w:ascii="Arial" w:hAnsi="Arial" w:cs="Arial"/>
          <w:sz w:val="24"/>
          <w:szCs w:val="24"/>
          <w:rtl/>
        </w:rPr>
        <w:t xml:space="preserve"> הגוף </w:t>
      </w:r>
      <w:r w:rsidRPr="00F853C3">
        <w:rPr>
          <w:rFonts w:ascii="Arial" w:hAnsi="Arial" w:cs="Arial"/>
          <w:b/>
          <w:bCs/>
          <w:sz w:val="24"/>
          <w:szCs w:val="24"/>
          <w:rtl/>
        </w:rPr>
        <w:t>אל מחוץ</w:t>
      </w:r>
      <w:r w:rsidRPr="00F853C3">
        <w:rPr>
          <w:rFonts w:ascii="Arial" w:hAnsi="Arial" w:cs="Arial"/>
          <w:sz w:val="24"/>
          <w:szCs w:val="24"/>
          <w:rtl/>
        </w:rPr>
        <w:t xml:space="preserve"> הגוף. </w:t>
      </w:r>
    </w:p>
    <w:p w:rsidR="00F853C3" w:rsidRPr="00F853C3" w:rsidRDefault="00F853C3" w:rsidP="00F853C3">
      <w:pPr>
        <w:tabs>
          <w:tab w:val="left" w:pos="180"/>
        </w:tabs>
        <w:spacing w:line="360" w:lineRule="auto"/>
        <w:rPr>
          <w:rFonts w:ascii="Arial" w:hAnsi="Arial" w:cs="Arial"/>
          <w:sz w:val="24"/>
          <w:szCs w:val="24"/>
          <w:u w:val="single"/>
          <w:rtl/>
        </w:rPr>
      </w:pPr>
      <w:r w:rsidRPr="00F853C3">
        <w:rPr>
          <w:rFonts w:ascii="Arial" w:hAnsi="Arial" w:cs="Arial"/>
          <w:b/>
          <w:bCs/>
          <w:sz w:val="24"/>
          <w:szCs w:val="24"/>
          <w:rtl/>
        </w:rPr>
        <w:t xml:space="preserve"> ו.  המים</w:t>
      </w:r>
      <w:r w:rsidRPr="00F853C3">
        <w:rPr>
          <w:rFonts w:ascii="Arial" w:hAnsi="Arial" w:cs="Arial"/>
          <w:sz w:val="24"/>
          <w:szCs w:val="24"/>
          <w:rtl/>
        </w:rPr>
        <w:t xml:space="preserve"> מווסתים את טמפרטורת הגוף. </w:t>
      </w:r>
      <w:r w:rsidRPr="00F853C3">
        <w:rPr>
          <w:rFonts w:ascii="Arial" w:hAnsi="Arial" w:cs="Arial"/>
          <w:b/>
          <w:bCs/>
          <w:sz w:val="24"/>
          <w:szCs w:val="24"/>
          <w:rtl/>
        </w:rPr>
        <w:t>המים</w:t>
      </w:r>
      <w:r w:rsidRPr="00F853C3">
        <w:rPr>
          <w:rFonts w:ascii="Arial" w:hAnsi="Arial" w:cs="Arial"/>
          <w:sz w:val="24"/>
          <w:szCs w:val="24"/>
          <w:rtl/>
        </w:rPr>
        <w:t xml:space="preserve"> מועילים בפיזור החום הנוצר בגוף. הודות לחום הסגולי הגבוה של המים (המים מתחממים לאט ומתקררים לאט), הם קולטים כמויות גדולות של חום תוך עלייה קטנה יחסית בטמפרטורה. </w:t>
      </w:r>
      <w:r w:rsidRPr="00F853C3">
        <w:rPr>
          <w:rFonts w:ascii="Arial" w:hAnsi="Arial" w:cs="Arial"/>
          <w:sz w:val="24"/>
          <w:szCs w:val="24"/>
          <w:rtl/>
        </w:rPr>
        <w:br/>
      </w:r>
    </w:p>
    <w:p w:rsidR="00F853C3" w:rsidRPr="00F853C3" w:rsidRDefault="00F853C3" w:rsidP="00F853C3">
      <w:pPr>
        <w:rPr>
          <w:rFonts w:ascii="Arial" w:hAnsi="Arial" w:cs="Arial"/>
          <w:sz w:val="24"/>
          <w:szCs w:val="24"/>
          <w:u w:val="single"/>
          <w:rtl/>
        </w:rPr>
      </w:pPr>
      <w:r w:rsidRPr="00F853C3">
        <w:rPr>
          <w:rFonts w:ascii="Arial" w:hAnsi="Arial" w:cs="Arial"/>
          <w:sz w:val="24"/>
          <w:szCs w:val="24"/>
          <w:u w:val="single"/>
          <w:rtl/>
        </w:rPr>
        <w:t>עבודה, השלם/י:</w:t>
      </w:r>
    </w:p>
    <w:p w:rsidR="00F853C3" w:rsidRPr="00F853C3" w:rsidRDefault="00F853C3" w:rsidP="00F853C3">
      <w:pPr>
        <w:rPr>
          <w:rFonts w:ascii="Arial" w:hAnsi="Arial" w:cs="Arial"/>
          <w:sz w:val="24"/>
          <w:szCs w:val="24"/>
          <w:u w:val="single"/>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1.  המים מווסתים את  _________________   הגוף.</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2.  המים משמשים כחומר ____________  בין ה___________  ובתוך התאים.</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3.  רוב החומרים _________________ במים.</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4.  המים מועילים ב______________ החום הנוצר בגוף.</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5.  המים עוזרים לפירוק ה_____________  במערכת העיכול.</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6.  המים מובילים חומרי ________________ מתוך הגוף אל מחוץ לגוף.</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b/>
          <w:bCs/>
          <w:sz w:val="24"/>
          <w:szCs w:val="24"/>
          <w:rtl/>
        </w:rPr>
        <w:lastRenderedPageBreak/>
        <w:t>המים כחומר ממס</w:t>
      </w:r>
      <w:r w:rsidRPr="00F853C3">
        <w:rPr>
          <w:rFonts w:ascii="Arial" w:hAnsi="Arial" w:cs="Arial"/>
          <w:sz w:val="24"/>
          <w:szCs w:val="24"/>
          <w:rtl/>
        </w:rPr>
        <w:t>, ניסוי:</w:t>
      </w:r>
    </w:p>
    <w:p w:rsidR="00F853C3" w:rsidRPr="00F853C3" w:rsidRDefault="00F853C3" w:rsidP="00F853C3">
      <w:pPr>
        <w:rPr>
          <w:rFonts w:ascii="Arial" w:hAnsi="Arial" w:cs="Arial"/>
          <w:sz w:val="24"/>
          <w:szCs w:val="24"/>
          <w:rtl/>
        </w:rPr>
      </w:pPr>
    </w:p>
    <w:p w:rsidR="00F853C3" w:rsidRPr="00F853C3" w:rsidRDefault="00F853C3" w:rsidP="001E43C3">
      <w:pPr>
        <w:rPr>
          <w:rFonts w:ascii="Arial" w:hAnsi="Arial" w:cs="Arial"/>
          <w:sz w:val="24"/>
          <w:szCs w:val="24"/>
          <w:rtl/>
        </w:rPr>
      </w:pPr>
      <w:r w:rsidRPr="00F853C3">
        <w:rPr>
          <w:rFonts w:ascii="Arial" w:hAnsi="Arial" w:cs="Arial"/>
          <w:sz w:val="24"/>
          <w:szCs w:val="24"/>
          <w:rtl/>
        </w:rPr>
        <w:t>5 כוסות מים, בכל כוס להוסיף חומר אחר ולערבב.</w:t>
      </w:r>
    </w:p>
    <w:p w:rsidR="00F853C3" w:rsidRPr="00F853C3" w:rsidRDefault="00F853C3" w:rsidP="001E43C3">
      <w:pPr>
        <w:rPr>
          <w:rFonts w:ascii="Arial" w:hAnsi="Arial" w:cs="Arial"/>
          <w:sz w:val="24"/>
          <w:szCs w:val="24"/>
          <w:rtl/>
        </w:rPr>
      </w:pPr>
      <w:r w:rsidRPr="00F853C3">
        <w:rPr>
          <w:rFonts w:ascii="Arial" w:hAnsi="Arial" w:cs="Arial"/>
          <w:sz w:val="24"/>
          <w:szCs w:val="24"/>
          <w:rtl/>
        </w:rPr>
        <w:t xml:space="preserve">תוצאה: </w:t>
      </w:r>
    </w:p>
    <w:p w:rsidR="00F853C3" w:rsidRPr="00F853C3" w:rsidRDefault="00F853C3" w:rsidP="00F853C3">
      <w:pPr>
        <w:rPr>
          <w:rFonts w:ascii="Arial" w:hAnsi="Arial" w:cs="Arial"/>
          <w:sz w:val="24"/>
          <w:szCs w:val="24"/>
          <w:rtl/>
        </w:rPr>
      </w:pPr>
      <w:r w:rsidRPr="00F853C3">
        <w:rPr>
          <w:rFonts w:ascii="Arial" w:hAnsi="Arial" w:cs="Arial"/>
          <w:sz w:val="24"/>
          <w:szCs w:val="24"/>
          <w:rtl/>
        </w:rPr>
        <w:t>1.  כוס עם סוכר _____________    מסקנה: ______________</w:t>
      </w:r>
    </w:p>
    <w:p w:rsidR="00F853C3" w:rsidRPr="00F853C3" w:rsidRDefault="00F853C3" w:rsidP="00F853C3">
      <w:pPr>
        <w:rPr>
          <w:rFonts w:ascii="Arial" w:hAnsi="Arial" w:cs="Arial"/>
          <w:sz w:val="24"/>
          <w:szCs w:val="24"/>
          <w:rtl/>
        </w:rPr>
      </w:pPr>
      <w:r w:rsidRPr="00F853C3">
        <w:rPr>
          <w:rFonts w:ascii="Arial" w:hAnsi="Arial" w:cs="Arial"/>
          <w:sz w:val="24"/>
          <w:szCs w:val="24"/>
          <w:rtl/>
        </w:rPr>
        <w:t>2.  כוס עם מלח ______________    מסקנה: ______________</w:t>
      </w:r>
    </w:p>
    <w:p w:rsidR="00F853C3" w:rsidRPr="00F853C3" w:rsidRDefault="00F853C3" w:rsidP="00F853C3">
      <w:pPr>
        <w:rPr>
          <w:rFonts w:ascii="Arial" w:hAnsi="Arial" w:cs="Arial"/>
          <w:sz w:val="24"/>
          <w:szCs w:val="24"/>
          <w:rtl/>
        </w:rPr>
      </w:pPr>
      <w:r w:rsidRPr="00F853C3">
        <w:rPr>
          <w:rFonts w:ascii="Arial" w:hAnsi="Arial" w:cs="Arial"/>
          <w:sz w:val="24"/>
          <w:szCs w:val="24"/>
          <w:rtl/>
        </w:rPr>
        <w:t>3.  כוס עם שקית תה ______________   מסקנה: ______________</w:t>
      </w:r>
    </w:p>
    <w:p w:rsidR="00F853C3" w:rsidRPr="00F853C3" w:rsidRDefault="00F853C3" w:rsidP="00F853C3">
      <w:pPr>
        <w:rPr>
          <w:rFonts w:ascii="Arial" w:hAnsi="Arial" w:cs="Arial"/>
          <w:sz w:val="24"/>
          <w:szCs w:val="24"/>
          <w:rtl/>
        </w:rPr>
      </w:pPr>
      <w:r w:rsidRPr="00F853C3">
        <w:rPr>
          <w:rFonts w:ascii="Arial" w:hAnsi="Arial" w:cs="Arial"/>
          <w:sz w:val="24"/>
          <w:szCs w:val="24"/>
          <w:rtl/>
        </w:rPr>
        <w:t>4.  כוס עם חלבון ביצה לא מבושל ________________    מסקנה: ______________</w:t>
      </w:r>
    </w:p>
    <w:p w:rsidR="00F853C3" w:rsidRPr="00F853C3" w:rsidRDefault="00F853C3" w:rsidP="00F853C3">
      <w:pPr>
        <w:rPr>
          <w:rFonts w:ascii="Arial" w:hAnsi="Arial" w:cs="Arial"/>
          <w:sz w:val="24"/>
          <w:szCs w:val="24"/>
          <w:rtl/>
        </w:rPr>
      </w:pPr>
      <w:r w:rsidRPr="00F853C3">
        <w:rPr>
          <w:rFonts w:ascii="Arial" w:hAnsi="Arial" w:cs="Arial"/>
          <w:sz w:val="24"/>
          <w:szCs w:val="24"/>
          <w:rtl/>
        </w:rPr>
        <w:t>5.  כוס עם שמן ______________    מסקנה: ______________</w:t>
      </w:r>
    </w:p>
    <w:p w:rsidR="002154EE" w:rsidRDefault="002154EE"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b/>
          <w:bCs/>
          <w:sz w:val="24"/>
          <w:szCs w:val="24"/>
          <w:rtl/>
        </w:rPr>
        <w:t>עבודת סיכום:  מים</w:t>
      </w:r>
      <w:r w:rsidRPr="00F853C3">
        <w:rPr>
          <w:rFonts w:ascii="Arial" w:hAnsi="Arial" w:cs="Arial"/>
          <w:sz w:val="24"/>
          <w:szCs w:val="24"/>
          <w:rtl/>
        </w:rPr>
        <w:t xml:space="preserve"> </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1. ציין/י שלוש דרכים באמצעותן מקבל הגוף מים.</w:t>
      </w:r>
    </w:p>
    <w:p w:rsidR="00F853C3" w:rsidRPr="00F853C3" w:rsidRDefault="00F853C3" w:rsidP="00F853C3">
      <w:pPr>
        <w:rPr>
          <w:rFonts w:ascii="Arial" w:hAnsi="Arial" w:cs="Arial"/>
          <w:sz w:val="24"/>
          <w:szCs w:val="24"/>
          <w:rtl/>
        </w:rPr>
      </w:pPr>
      <w:r w:rsidRPr="00F853C3">
        <w:rPr>
          <w:rFonts w:ascii="Arial" w:hAnsi="Arial" w:cs="Arial"/>
          <w:sz w:val="24"/>
          <w:szCs w:val="24"/>
          <w:rtl/>
        </w:rPr>
        <w:t>א. 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ב. 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ג. 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2. ציין/' את תפקידי המים בגוף.</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א. 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ב.____________________________________________________________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ג. 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ד. 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lastRenderedPageBreak/>
        <w:t>ה. 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ו. 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3. ציין/י 4 תכונות-סימני היכר של המים.</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א. 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ב. 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ג. _____________________________________________</w:t>
      </w:r>
    </w:p>
    <w:p w:rsidR="00F853C3" w:rsidRPr="00F853C3" w:rsidRDefault="00F853C3" w:rsidP="00F853C3">
      <w:pPr>
        <w:rPr>
          <w:rFonts w:ascii="Arial" w:hAnsi="Arial" w:cs="Arial"/>
          <w:sz w:val="24"/>
          <w:szCs w:val="24"/>
          <w:rtl/>
        </w:rPr>
      </w:pPr>
    </w:p>
    <w:p w:rsidR="002154EE" w:rsidRPr="00F853C3" w:rsidRDefault="00F853C3" w:rsidP="001E43C3">
      <w:pPr>
        <w:rPr>
          <w:rFonts w:ascii="Arial" w:hAnsi="Arial" w:cs="Arial"/>
          <w:sz w:val="24"/>
          <w:szCs w:val="24"/>
          <w:rtl/>
        </w:rPr>
      </w:pPr>
      <w:r w:rsidRPr="00F853C3">
        <w:rPr>
          <w:rFonts w:ascii="Arial" w:hAnsi="Arial" w:cs="Arial"/>
          <w:sz w:val="24"/>
          <w:szCs w:val="24"/>
          <w:rtl/>
        </w:rPr>
        <w:t>ד. _____________________________________________</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 xml:space="preserve">6. כמה אחוזים  ממשקל הגוף מהווים המים_______________________ והיכן הם מצויים בגוף? </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F853C3">
      <w:pPr>
        <w:rPr>
          <w:rFonts w:ascii="Arial" w:hAnsi="Arial" w:cs="Arial"/>
          <w:sz w:val="24"/>
          <w:szCs w:val="24"/>
          <w:rtl/>
        </w:rPr>
      </w:pPr>
      <w:r w:rsidRPr="00F853C3">
        <w:rPr>
          <w:rFonts w:ascii="Arial" w:hAnsi="Arial" w:cs="Arial"/>
          <w:sz w:val="24"/>
          <w:szCs w:val="24"/>
          <w:rtl/>
        </w:rPr>
        <w:t>7. מה קורה כשיש מחסור במים בגוף ומה הסכנות בכך? 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1E43C3" w:rsidP="00F853C3">
      <w:pPr>
        <w:rPr>
          <w:rFonts w:ascii="Arial" w:hAnsi="Arial" w:cs="Arial"/>
          <w:sz w:val="24"/>
          <w:szCs w:val="24"/>
          <w:rtl/>
        </w:rPr>
      </w:pPr>
      <w:r>
        <w:rPr>
          <w:rFonts w:ascii="Arial" w:hAnsi="Arial" w:cs="Arial" w:hint="cs"/>
          <w:sz w:val="24"/>
          <w:szCs w:val="24"/>
          <w:rtl/>
        </w:rPr>
        <w:t>9</w:t>
      </w:r>
      <w:r w:rsidR="00F853C3" w:rsidRPr="00F853C3">
        <w:rPr>
          <w:rFonts w:ascii="Arial" w:hAnsi="Arial" w:cs="Arial"/>
          <w:sz w:val="24"/>
          <w:szCs w:val="24"/>
          <w:rtl/>
        </w:rPr>
        <w:t xml:space="preserve">. </w:t>
      </w:r>
      <w:r w:rsidR="00F853C3" w:rsidRPr="00F853C3">
        <w:rPr>
          <w:rFonts w:ascii="Arial" w:hAnsi="Arial" w:cs="Arial"/>
          <w:sz w:val="24"/>
          <w:szCs w:val="24"/>
          <w:u w:val="single"/>
          <w:rtl/>
        </w:rPr>
        <w:t>שאלת בונוס</w:t>
      </w:r>
      <w:r w:rsidR="00F853C3" w:rsidRPr="00F853C3">
        <w:rPr>
          <w:rFonts w:ascii="Arial" w:hAnsi="Arial" w:cs="Arial"/>
          <w:sz w:val="24"/>
          <w:szCs w:val="24"/>
          <w:rtl/>
        </w:rPr>
        <w:t>: מה הקשר בין: התייבשות, צימאון ועלי</w:t>
      </w:r>
      <w:r w:rsidR="00F46917">
        <w:rPr>
          <w:rFonts w:ascii="Arial" w:hAnsi="Arial" w:cs="Arial"/>
          <w:sz w:val="24"/>
          <w:szCs w:val="24"/>
          <w:rtl/>
        </w:rPr>
        <w:t>ת חום הגוף?</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sz w:val="24"/>
          <w:szCs w:val="24"/>
          <w:rtl/>
        </w:rPr>
      </w:pPr>
    </w:p>
    <w:p w:rsidR="00F853C3" w:rsidRPr="00F853C3" w:rsidRDefault="00F853C3" w:rsidP="002154EE">
      <w:pPr>
        <w:rPr>
          <w:rFonts w:ascii="Arial" w:hAnsi="Arial" w:cs="Arial"/>
          <w:b/>
          <w:bCs/>
          <w:sz w:val="24"/>
          <w:szCs w:val="24"/>
          <w:rtl/>
        </w:rPr>
      </w:pPr>
      <w:r w:rsidRPr="00F853C3">
        <w:rPr>
          <w:rFonts w:ascii="Arial" w:hAnsi="Arial" w:cs="Arial"/>
          <w:sz w:val="24"/>
          <w:szCs w:val="24"/>
          <w:rtl/>
        </w:rPr>
        <w:t>______________________________________________________________</w:t>
      </w:r>
    </w:p>
    <w:p w:rsidR="00F853C3" w:rsidRPr="00F853C3" w:rsidRDefault="00F853C3" w:rsidP="00F853C3">
      <w:pPr>
        <w:rPr>
          <w:rFonts w:ascii="Arial" w:hAnsi="Arial" w:cs="Arial"/>
          <w:b/>
          <w:bCs/>
          <w:sz w:val="24"/>
          <w:szCs w:val="24"/>
          <w:rtl/>
        </w:rPr>
      </w:pPr>
    </w:p>
    <w:p w:rsidR="00F853C3" w:rsidRPr="00F853C3" w:rsidRDefault="00F853C3" w:rsidP="00F853C3">
      <w:pPr>
        <w:rPr>
          <w:rFonts w:ascii="Arial" w:hAnsi="Arial" w:cs="Arial"/>
          <w:b/>
          <w:bCs/>
          <w:sz w:val="24"/>
          <w:szCs w:val="24"/>
          <w:rtl/>
        </w:rPr>
      </w:pPr>
    </w:p>
    <w:p w:rsidR="00F853C3" w:rsidRDefault="00F853C3" w:rsidP="00F853C3">
      <w:pPr>
        <w:rPr>
          <w:rFonts w:ascii="Arial" w:hAnsi="Arial" w:cs="Arial"/>
          <w:b/>
          <w:bCs/>
          <w:rtl/>
        </w:rPr>
      </w:pPr>
    </w:p>
    <w:p w:rsidR="00F853C3" w:rsidRDefault="00F853C3" w:rsidP="00F853C3">
      <w:pPr>
        <w:rPr>
          <w:rFonts w:ascii="Arial" w:hAnsi="Arial" w:cs="Arial"/>
          <w:b/>
          <w:bCs/>
          <w:rtl/>
        </w:rPr>
      </w:pPr>
    </w:p>
    <w:p w:rsidR="00F853C3" w:rsidRDefault="00F853C3" w:rsidP="00F853C3">
      <w:pPr>
        <w:rPr>
          <w:rFonts w:ascii="Arial" w:hAnsi="Arial" w:cs="Arial"/>
          <w:b/>
          <w:bCs/>
          <w:rtl/>
        </w:rPr>
      </w:pPr>
    </w:p>
    <w:p w:rsidR="00F853C3" w:rsidRDefault="00F853C3" w:rsidP="00F853C3">
      <w:pPr>
        <w:rPr>
          <w:rFonts w:ascii="Arial" w:hAnsi="Arial" w:cs="Arial"/>
          <w:b/>
          <w:bCs/>
          <w:rtl/>
        </w:rPr>
      </w:pPr>
    </w:p>
    <w:p w:rsidR="00F853C3" w:rsidRDefault="00F853C3" w:rsidP="00F853C3">
      <w:pPr>
        <w:rPr>
          <w:rFonts w:ascii="Arial" w:hAnsi="Arial" w:cs="Arial"/>
          <w:b/>
          <w:bCs/>
          <w:rtl/>
        </w:rPr>
      </w:pPr>
    </w:p>
    <w:p w:rsidR="00F853C3" w:rsidRDefault="00F853C3" w:rsidP="00F853C3">
      <w:pPr>
        <w:rPr>
          <w:rFonts w:ascii="Arial" w:hAnsi="Arial" w:cs="Arial"/>
          <w:b/>
          <w:bCs/>
          <w:rtl/>
        </w:rPr>
      </w:pPr>
    </w:p>
    <w:p w:rsidR="00F853C3" w:rsidRDefault="00F853C3" w:rsidP="00F853C3">
      <w:pPr>
        <w:rPr>
          <w:rFonts w:ascii="Arial" w:hAnsi="Arial" w:cs="Arial"/>
          <w:b/>
          <w:bCs/>
          <w:rtl/>
        </w:rPr>
      </w:pPr>
    </w:p>
    <w:p w:rsidR="00F853C3" w:rsidRDefault="00F853C3" w:rsidP="00F853C3">
      <w:pPr>
        <w:rPr>
          <w:rFonts w:ascii="Arial" w:hAnsi="Arial" w:cs="Arial"/>
          <w:b/>
          <w:bCs/>
          <w:rtl/>
        </w:rPr>
      </w:pPr>
    </w:p>
    <w:p w:rsidR="00F853C3" w:rsidRDefault="00F853C3" w:rsidP="00F853C3">
      <w:pPr>
        <w:rPr>
          <w:rFonts w:ascii="Arial" w:hAnsi="Arial" w:cs="Arial"/>
          <w:b/>
          <w:bCs/>
          <w:rtl/>
        </w:rPr>
      </w:pPr>
    </w:p>
    <w:p w:rsidR="00F853C3" w:rsidRDefault="00F853C3" w:rsidP="00F853C3">
      <w:pPr>
        <w:jc w:val="right"/>
        <w:rPr>
          <w:rtl/>
        </w:rPr>
      </w:pPr>
    </w:p>
    <w:p w:rsidR="0053128B" w:rsidRDefault="0053128B" w:rsidP="009A6A5C">
      <w:pPr>
        <w:rPr>
          <w:sz w:val="24"/>
          <w:szCs w:val="24"/>
          <w:rtl/>
        </w:rPr>
      </w:pPr>
    </w:p>
    <w:p w:rsidR="0053128B" w:rsidRDefault="0053128B" w:rsidP="009A6A5C">
      <w:pPr>
        <w:rPr>
          <w:sz w:val="24"/>
          <w:szCs w:val="24"/>
          <w:rtl/>
        </w:rPr>
      </w:pPr>
    </w:p>
    <w:p w:rsidR="00F46917" w:rsidRDefault="00F46917" w:rsidP="00A27960">
      <w:pPr>
        <w:jc w:val="center"/>
        <w:rPr>
          <w:rFonts w:ascii="Arial" w:hAnsi="Arial" w:cs="Arial"/>
          <w:b/>
          <w:bCs/>
          <w:sz w:val="72"/>
          <w:szCs w:val="72"/>
          <w:rtl/>
          <w:lang w:eastAsia="he-IL"/>
        </w:rPr>
      </w:pPr>
    </w:p>
    <w:p w:rsidR="0053128B" w:rsidRDefault="0053128B" w:rsidP="00A27960">
      <w:pPr>
        <w:jc w:val="center"/>
        <w:rPr>
          <w:sz w:val="24"/>
          <w:szCs w:val="24"/>
          <w:rtl/>
        </w:rPr>
      </w:pPr>
      <w:r>
        <w:rPr>
          <w:rFonts w:ascii="Arial" w:hAnsi="Arial" w:cs="Arial" w:hint="cs"/>
          <w:b/>
          <w:bCs/>
          <w:sz w:val="72"/>
          <w:szCs w:val="72"/>
          <w:rtl/>
          <w:lang w:eastAsia="he-IL"/>
        </w:rPr>
        <w:t>עיכול</w:t>
      </w:r>
    </w:p>
    <w:p w:rsidR="0053128B" w:rsidRDefault="0053128B" w:rsidP="009A6A5C">
      <w:pPr>
        <w:rPr>
          <w:sz w:val="24"/>
          <w:szCs w:val="24"/>
          <w:rtl/>
        </w:rPr>
      </w:pPr>
    </w:p>
    <w:p w:rsidR="0053128B" w:rsidRDefault="00A27960" w:rsidP="00A27960">
      <w:pPr>
        <w:jc w:val="center"/>
        <w:rPr>
          <w:sz w:val="24"/>
          <w:szCs w:val="24"/>
          <w:rtl/>
        </w:rPr>
      </w:pPr>
      <w:r>
        <w:rPr>
          <w:noProof/>
        </w:rPr>
        <w:drawing>
          <wp:inline distT="0" distB="0" distL="0" distR="0">
            <wp:extent cx="3605361" cy="6129205"/>
            <wp:effectExtent l="19050" t="0" r="0" b="0"/>
            <wp:docPr id="66" name="תמונה 66" descr="http://www.healthyu.co.il/wp-content/uploads/2014/06/%D7%97%D7%95%D7%9C%D7%A9%D7%AA-%D7%98%D7%97%D7%95%D7%9C-%D7%9E%D7%A2%D7%A8%D7%9B%D7%AA-%D7%A2%D7%99%D7%9B%D7%95%D7%9C-%D7%90%D7%99%D7%91%D7%A8%D7%99%D7%9D-262x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www.healthyu.co.il/wp-content/uploads/2014/06/%D7%97%D7%95%D7%9C%D7%A9%D7%AA-%D7%98%D7%97%D7%95%D7%9C-%D7%9E%D7%A2%D7%A8%D7%9B%D7%AA-%D7%A2%D7%99%D7%9B%D7%95%D7%9C-%D7%90%D7%99%D7%91%D7%A8%D7%99%D7%9D-262x445.jpg"/>
                    <pic:cNvPicPr>
                      <a:picLocks noChangeAspect="1" noChangeArrowheads="1"/>
                    </pic:cNvPicPr>
                  </pic:nvPicPr>
                  <pic:blipFill>
                    <a:blip r:embed="rId32" cstate="print"/>
                    <a:srcRect/>
                    <a:stretch>
                      <a:fillRect/>
                    </a:stretch>
                  </pic:blipFill>
                  <pic:spPr bwMode="auto">
                    <a:xfrm>
                      <a:off x="0" y="0"/>
                      <a:ext cx="3605165" cy="6128871"/>
                    </a:xfrm>
                    <a:prstGeom prst="rect">
                      <a:avLst/>
                    </a:prstGeom>
                    <a:noFill/>
                    <a:ln w="9525">
                      <a:noFill/>
                      <a:miter lim="800000"/>
                      <a:headEnd/>
                      <a:tailEnd/>
                    </a:ln>
                  </pic:spPr>
                </pic:pic>
              </a:graphicData>
            </a:graphic>
          </wp:inline>
        </w:drawing>
      </w:r>
    </w:p>
    <w:p w:rsidR="0053128B" w:rsidRDefault="0053128B" w:rsidP="009A6A5C">
      <w:pPr>
        <w:rPr>
          <w:sz w:val="24"/>
          <w:szCs w:val="24"/>
          <w:rtl/>
        </w:rPr>
      </w:pPr>
    </w:p>
    <w:p w:rsidR="0053128B" w:rsidRDefault="0053128B" w:rsidP="009A6A5C">
      <w:pPr>
        <w:rPr>
          <w:sz w:val="24"/>
          <w:szCs w:val="24"/>
          <w:rtl/>
        </w:rPr>
      </w:pPr>
    </w:p>
    <w:p w:rsidR="0053128B" w:rsidRDefault="0053128B" w:rsidP="009A6A5C">
      <w:pPr>
        <w:rPr>
          <w:sz w:val="24"/>
          <w:szCs w:val="24"/>
          <w:rtl/>
        </w:rPr>
      </w:pPr>
    </w:p>
    <w:p w:rsidR="001E43C3" w:rsidRDefault="001E43C3" w:rsidP="009A6A5C">
      <w:pPr>
        <w:rPr>
          <w:sz w:val="24"/>
          <w:szCs w:val="24"/>
          <w:rtl/>
        </w:rPr>
      </w:pPr>
    </w:p>
    <w:p w:rsidR="0053128B" w:rsidRDefault="0053128B" w:rsidP="009A6A5C">
      <w:pPr>
        <w:rPr>
          <w:sz w:val="24"/>
          <w:szCs w:val="24"/>
          <w:rtl/>
        </w:rPr>
      </w:pPr>
    </w:p>
    <w:p w:rsidR="0053128B" w:rsidRPr="0053128B" w:rsidRDefault="0053128B" w:rsidP="0053128B">
      <w:pPr>
        <w:jc w:val="center"/>
        <w:rPr>
          <w:rFonts w:ascii="Arial" w:hAnsi="Arial" w:cs="Arial"/>
          <w:b/>
          <w:bCs/>
          <w:sz w:val="36"/>
          <w:szCs w:val="36"/>
          <w:rtl/>
        </w:rPr>
      </w:pPr>
      <w:r>
        <w:rPr>
          <w:rFonts w:ascii="Arial" w:hAnsi="Arial" w:cs="Arial" w:hint="cs"/>
          <w:b/>
          <w:bCs/>
          <w:sz w:val="36"/>
          <w:szCs w:val="36"/>
          <w:rtl/>
        </w:rPr>
        <w:t>מערכת העיכול</w:t>
      </w: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r w:rsidRPr="0053128B">
        <w:rPr>
          <w:rFonts w:ascii="Arial" w:hAnsi="Arial" w:cs="Arial"/>
          <w:noProof/>
          <w:sz w:val="24"/>
          <w:szCs w:val="24"/>
        </w:rPr>
        <w:drawing>
          <wp:anchor distT="0" distB="0" distL="114300" distR="114300" simplePos="0" relativeHeight="252038144" behindDoc="1" locked="0" layoutInCell="1" allowOverlap="1">
            <wp:simplePos x="0" y="0"/>
            <wp:positionH relativeFrom="column">
              <wp:posOffset>800100</wp:posOffset>
            </wp:positionH>
            <wp:positionV relativeFrom="paragraph">
              <wp:posOffset>29210</wp:posOffset>
            </wp:positionV>
            <wp:extent cx="4538345" cy="5745480"/>
            <wp:effectExtent l="19050" t="0" r="0" b="0"/>
            <wp:wrapNone/>
            <wp:docPr id="653" name="Picture 2" descr="250px-Digestive_system_diagra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50px-Digestive_system_diagram[1]"/>
                    <pic:cNvPicPr>
                      <a:picLocks noChangeAspect="1" noChangeArrowheads="1"/>
                    </pic:cNvPicPr>
                  </pic:nvPicPr>
                  <pic:blipFill>
                    <a:blip r:embed="rId33" cstate="print"/>
                    <a:srcRect/>
                    <a:stretch>
                      <a:fillRect/>
                    </a:stretch>
                  </pic:blipFill>
                  <pic:spPr bwMode="auto">
                    <a:xfrm>
                      <a:off x="0" y="0"/>
                      <a:ext cx="4538345" cy="5745480"/>
                    </a:xfrm>
                    <a:prstGeom prst="rect">
                      <a:avLst/>
                    </a:prstGeom>
                    <a:noFill/>
                    <a:ln w="9525">
                      <a:noFill/>
                      <a:miter lim="800000"/>
                      <a:headEnd/>
                      <a:tailEnd/>
                    </a:ln>
                  </pic:spPr>
                </pic:pic>
              </a:graphicData>
            </a:graphic>
          </wp:anchor>
        </w:drawing>
      </w: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Pr="0053128B" w:rsidRDefault="0053128B" w:rsidP="0053128B">
      <w:pPr>
        <w:rPr>
          <w:rFonts w:ascii="Arial" w:hAnsi="Arial" w:cs="Arial"/>
          <w:b/>
          <w:bCs/>
          <w:sz w:val="24"/>
          <w:szCs w:val="24"/>
          <w:rtl/>
        </w:rPr>
      </w:pPr>
    </w:p>
    <w:p w:rsidR="0053128B" w:rsidRDefault="0053128B" w:rsidP="0053128B">
      <w:pPr>
        <w:pStyle w:val="12"/>
        <w:spacing w:line="360" w:lineRule="auto"/>
        <w:ind w:left="0"/>
        <w:rPr>
          <w:rFonts w:ascii="Arial" w:eastAsiaTheme="minorHAnsi" w:hAnsi="Arial" w:cs="Arial"/>
          <w:rtl/>
          <w:lang w:eastAsia="en-US"/>
        </w:rPr>
      </w:pPr>
    </w:p>
    <w:p w:rsidR="00A27960" w:rsidRPr="0053128B" w:rsidRDefault="00A27960" w:rsidP="0053128B">
      <w:pPr>
        <w:pStyle w:val="12"/>
        <w:spacing w:line="360" w:lineRule="auto"/>
        <w:ind w:left="0"/>
        <w:rPr>
          <w:rFonts w:ascii="Arial" w:hAnsi="Arial" w:cs="Arial"/>
          <w:b/>
          <w:bCs/>
          <w:rtl/>
          <w:lang w:eastAsia="en-US"/>
        </w:rPr>
      </w:pPr>
    </w:p>
    <w:p w:rsidR="0053128B" w:rsidRPr="0053128B" w:rsidRDefault="0053128B" w:rsidP="0053128B">
      <w:pPr>
        <w:pStyle w:val="12"/>
        <w:spacing w:line="360" w:lineRule="auto"/>
        <w:ind w:left="0"/>
        <w:rPr>
          <w:rFonts w:ascii="Arial" w:hAnsi="Arial" w:cs="Arial"/>
          <w:b/>
          <w:bCs/>
          <w:rtl/>
          <w:lang w:eastAsia="en-US"/>
        </w:rPr>
      </w:pPr>
      <w:r w:rsidRPr="0053128B">
        <w:rPr>
          <w:rFonts w:ascii="Arial" w:hAnsi="Arial" w:cs="Arial"/>
          <w:b/>
          <w:bCs/>
          <w:rtl/>
          <w:lang w:eastAsia="en-US"/>
        </w:rPr>
        <w:lastRenderedPageBreak/>
        <w:t>עיכול</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 xml:space="preserve">עיכול הוא תהליך בו מפורק המזון ליחידות המרכיבות אותו, כי רק כך הן יכולות להיות מובלות לכל תא בגוף ולכל קצות הגוף. </w:t>
      </w:r>
      <w:r w:rsidRPr="0053128B">
        <w:rPr>
          <w:rFonts w:ascii="Arial" w:hAnsi="Arial" w:cs="Arial" w:hint="cs"/>
          <w:sz w:val="24"/>
          <w:szCs w:val="24"/>
          <w:rtl/>
        </w:rPr>
        <w:t xml:space="preserve">תפקיד מערכת העיכול הוא לקלוט מזון, </w:t>
      </w:r>
      <w:r w:rsidRPr="0053128B">
        <w:rPr>
          <w:rFonts w:ascii="Arial" w:hAnsi="Arial" w:cs="Arial"/>
          <w:sz w:val="24"/>
          <w:szCs w:val="24"/>
          <w:rtl/>
        </w:rPr>
        <w:t>לפרק אותו ליחידותיו הבסיסיות</w:t>
      </w:r>
      <w:r w:rsidRPr="0053128B">
        <w:rPr>
          <w:rFonts w:ascii="Arial" w:hAnsi="Arial" w:cs="Arial" w:hint="cs"/>
          <w:sz w:val="24"/>
          <w:szCs w:val="24"/>
          <w:rtl/>
        </w:rPr>
        <w:t>,</w:t>
      </w:r>
      <w:r w:rsidRPr="0053128B">
        <w:rPr>
          <w:rFonts w:ascii="Arial" w:hAnsi="Arial" w:cs="Arial"/>
          <w:sz w:val="24"/>
          <w:szCs w:val="24"/>
          <w:rtl/>
        </w:rPr>
        <w:t xml:space="preserve"> לאפשר ספיגת</w:t>
      </w:r>
      <w:r w:rsidRPr="0053128B">
        <w:rPr>
          <w:rFonts w:ascii="Arial" w:hAnsi="Arial" w:cs="Arial" w:hint="cs"/>
          <w:sz w:val="24"/>
          <w:szCs w:val="24"/>
          <w:rtl/>
        </w:rPr>
        <w:t>ן</w:t>
      </w:r>
      <w:r w:rsidRPr="0053128B">
        <w:rPr>
          <w:rFonts w:ascii="Arial" w:hAnsi="Arial" w:cs="Arial"/>
          <w:sz w:val="24"/>
          <w:szCs w:val="24"/>
          <w:rtl/>
        </w:rPr>
        <w:t xml:space="preserve"> לצורך הפקת אנרגיה ובניין הגוף ולפלוט את פסולת המזון שאינה דרושה לגוף בצורת צואה.</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 xml:space="preserve">מערכת העיכול בנויה כצינור </w:t>
      </w:r>
      <w:r w:rsidRPr="0053128B">
        <w:rPr>
          <w:rFonts w:ascii="Arial" w:hAnsi="Arial" w:cs="Arial" w:hint="cs"/>
          <w:sz w:val="24"/>
          <w:szCs w:val="24"/>
          <w:rtl/>
        </w:rPr>
        <w:t>שבו מספר</w:t>
      </w:r>
      <w:r w:rsidRPr="0053128B">
        <w:rPr>
          <w:rFonts w:ascii="Arial" w:hAnsi="Arial" w:cs="Arial"/>
          <w:sz w:val="24"/>
          <w:szCs w:val="24"/>
          <w:rtl/>
        </w:rPr>
        <w:t xml:space="preserve"> רב של איברים</w:t>
      </w:r>
      <w:r w:rsidRPr="0053128B">
        <w:rPr>
          <w:rFonts w:ascii="Arial" w:hAnsi="Arial" w:cs="Arial" w:hint="cs"/>
          <w:sz w:val="24"/>
          <w:szCs w:val="24"/>
          <w:rtl/>
        </w:rPr>
        <w:t>. בצינור יש</w:t>
      </w:r>
      <w:r w:rsidRPr="0053128B">
        <w:rPr>
          <w:rFonts w:ascii="Arial" w:hAnsi="Arial" w:cs="Arial"/>
          <w:sz w:val="24"/>
          <w:szCs w:val="24"/>
          <w:rtl/>
        </w:rPr>
        <w:t xml:space="preserve"> פתח כניסה למזון </w:t>
      </w:r>
      <w:r w:rsidRPr="0053128B">
        <w:rPr>
          <w:rFonts w:ascii="Arial" w:hAnsi="Arial" w:cs="Arial" w:hint="cs"/>
          <w:sz w:val="24"/>
          <w:szCs w:val="24"/>
          <w:rtl/>
        </w:rPr>
        <w:t>-</w:t>
      </w:r>
      <w:r w:rsidRPr="0053128B">
        <w:rPr>
          <w:rFonts w:ascii="Arial" w:hAnsi="Arial" w:cs="Arial"/>
          <w:sz w:val="24"/>
          <w:szCs w:val="24"/>
          <w:rtl/>
        </w:rPr>
        <w:t>הפה ופתח יציאה אחד לפסולת</w:t>
      </w:r>
      <w:r w:rsidRPr="0053128B">
        <w:rPr>
          <w:rFonts w:ascii="Arial" w:hAnsi="Arial" w:cs="Arial" w:hint="cs"/>
          <w:sz w:val="24"/>
          <w:szCs w:val="24"/>
          <w:rtl/>
        </w:rPr>
        <w:t xml:space="preserve">- </w:t>
      </w:r>
      <w:r w:rsidRPr="0053128B">
        <w:rPr>
          <w:rFonts w:ascii="Arial" w:hAnsi="Arial" w:cs="Arial"/>
          <w:sz w:val="24"/>
          <w:szCs w:val="24"/>
          <w:rtl/>
        </w:rPr>
        <w:t xml:space="preserve">פי </w:t>
      </w:r>
      <w:r w:rsidRPr="0053128B">
        <w:rPr>
          <w:rFonts w:ascii="Arial" w:hAnsi="Arial" w:cs="Arial" w:hint="cs"/>
          <w:sz w:val="24"/>
          <w:szCs w:val="24"/>
          <w:rtl/>
        </w:rPr>
        <w:t>ה</w:t>
      </w:r>
      <w:r w:rsidRPr="0053128B">
        <w:rPr>
          <w:rFonts w:ascii="Arial" w:hAnsi="Arial" w:cs="Arial"/>
          <w:sz w:val="24"/>
          <w:szCs w:val="24"/>
          <w:rtl/>
        </w:rPr>
        <w:t xml:space="preserve">טבעת.  </w:t>
      </w:r>
      <w:r w:rsidRPr="0053128B">
        <w:rPr>
          <w:rFonts w:ascii="Arial" w:hAnsi="Arial" w:cs="Arial" w:hint="cs"/>
          <w:sz w:val="24"/>
          <w:szCs w:val="24"/>
          <w:rtl/>
        </w:rPr>
        <w:t xml:space="preserve">נוסף על </w:t>
      </w:r>
      <w:r w:rsidRPr="0053128B">
        <w:rPr>
          <w:rFonts w:ascii="Arial" w:hAnsi="Arial" w:cs="Arial"/>
          <w:sz w:val="24"/>
          <w:szCs w:val="24"/>
          <w:rtl/>
        </w:rPr>
        <w:t xml:space="preserve">האיברים הצינוריים </w:t>
      </w:r>
      <w:r w:rsidRPr="0053128B">
        <w:rPr>
          <w:rFonts w:ascii="Arial" w:hAnsi="Arial" w:cs="Arial" w:hint="cs"/>
          <w:sz w:val="24"/>
          <w:szCs w:val="24"/>
          <w:rtl/>
        </w:rPr>
        <w:t>יש ב</w:t>
      </w:r>
      <w:r w:rsidRPr="0053128B">
        <w:rPr>
          <w:rFonts w:ascii="Arial" w:hAnsi="Arial" w:cs="Arial"/>
          <w:sz w:val="24"/>
          <w:szCs w:val="24"/>
          <w:rtl/>
        </w:rPr>
        <w:t xml:space="preserve">מערכת העיכול גם </w:t>
      </w:r>
      <w:r w:rsidRPr="0053128B">
        <w:rPr>
          <w:rFonts w:ascii="Arial" w:hAnsi="Arial" w:cs="Arial" w:hint="cs"/>
          <w:sz w:val="24"/>
          <w:szCs w:val="24"/>
          <w:rtl/>
        </w:rPr>
        <w:t xml:space="preserve">בלוטות </w:t>
      </w:r>
      <w:r w:rsidRPr="0053128B">
        <w:rPr>
          <w:rFonts w:ascii="Arial" w:hAnsi="Arial" w:cs="Arial"/>
          <w:sz w:val="24"/>
          <w:szCs w:val="24"/>
          <w:rtl/>
        </w:rPr>
        <w:t>שתפקיד</w:t>
      </w:r>
      <w:r w:rsidRPr="0053128B">
        <w:rPr>
          <w:rFonts w:ascii="Arial" w:hAnsi="Arial" w:cs="Arial" w:hint="cs"/>
          <w:sz w:val="24"/>
          <w:szCs w:val="24"/>
          <w:rtl/>
        </w:rPr>
        <w:t>ן</w:t>
      </w:r>
      <w:r w:rsidRPr="0053128B">
        <w:rPr>
          <w:rFonts w:ascii="Arial" w:hAnsi="Arial" w:cs="Arial"/>
          <w:sz w:val="24"/>
          <w:szCs w:val="24"/>
          <w:rtl/>
        </w:rPr>
        <w:t xml:space="preserve"> הוא הפרשת נוזלים המשתתפים בתהליך (למשל כיס המרה או הלבלב)</w:t>
      </w:r>
      <w:r w:rsidRPr="0053128B">
        <w:rPr>
          <w:rFonts w:ascii="Arial" w:hAnsi="Arial" w:cs="Arial" w:hint="cs"/>
          <w:sz w:val="24"/>
          <w:szCs w:val="24"/>
          <w:rtl/>
        </w:rPr>
        <w:t>.</w:t>
      </w:r>
    </w:p>
    <w:p w:rsidR="0053128B" w:rsidRPr="0053128B" w:rsidRDefault="0053128B" w:rsidP="0053128B">
      <w:pPr>
        <w:spacing w:line="360" w:lineRule="auto"/>
        <w:rPr>
          <w:rFonts w:ascii="Arial" w:hAnsi="Arial" w:cs="Arial"/>
          <w:sz w:val="24"/>
          <w:szCs w:val="24"/>
          <w:rtl/>
        </w:rPr>
      </w:pP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b/>
          <w:bCs/>
          <w:sz w:val="24"/>
          <w:szCs w:val="24"/>
          <w:u w:val="single"/>
          <w:rtl/>
        </w:rPr>
        <w:t>שלבים במערכת העיכול</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מערכת העיכול היא צינור אחד בעל "תחנות" רבות ה</w:t>
      </w:r>
      <w:r w:rsidRPr="0053128B">
        <w:rPr>
          <w:rFonts w:ascii="Arial" w:hAnsi="Arial" w:cs="Arial" w:hint="cs"/>
          <w:sz w:val="24"/>
          <w:szCs w:val="24"/>
          <w:rtl/>
        </w:rPr>
        <w:t>משתתפ</w:t>
      </w:r>
      <w:r w:rsidRPr="0053128B">
        <w:rPr>
          <w:rFonts w:ascii="Arial" w:hAnsi="Arial" w:cs="Arial"/>
          <w:sz w:val="24"/>
          <w:szCs w:val="24"/>
          <w:rtl/>
        </w:rPr>
        <w:t>ות ב</w:t>
      </w:r>
      <w:r w:rsidRPr="0053128B">
        <w:rPr>
          <w:rFonts w:ascii="Arial" w:hAnsi="Arial" w:cs="Arial" w:hint="cs"/>
          <w:sz w:val="24"/>
          <w:szCs w:val="24"/>
          <w:rtl/>
        </w:rPr>
        <w:t xml:space="preserve">תהליך </w:t>
      </w:r>
      <w:r w:rsidRPr="0053128B">
        <w:rPr>
          <w:rFonts w:ascii="Arial" w:hAnsi="Arial" w:cs="Arial"/>
          <w:sz w:val="24"/>
          <w:szCs w:val="24"/>
          <w:rtl/>
        </w:rPr>
        <w:t xml:space="preserve">פירוק המזון. </w:t>
      </w:r>
    </w:p>
    <w:p w:rsidR="0053128B" w:rsidRPr="0053128B" w:rsidRDefault="0053128B" w:rsidP="00A27960">
      <w:pPr>
        <w:spacing w:line="360" w:lineRule="auto"/>
        <w:rPr>
          <w:rFonts w:ascii="Arial" w:hAnsi="Arial" w:cs="Arial"/>
          <w:sz w:val="24"/>
          <w:szCs w:val="24"/>
          <w:rtl/>
        </w:rPr>
      </w:pPr>
      <w:r w:rsidRPr="0053128B">
        <w:rPr>
          <w:rFonts w:ascii="Arial" w:hAnsi="Arial" w:cs="Arial"/>
          <w:sz w:val="24"/>
          <w:szCs w:val="24"/>
          <w:rtl/>
        </w:rPr>
        <w:t>להלן השלבים שהמזון עובר בתהליך העיכול. השלבים מסודרים לפי סדר מההתחלה לסוף.</w:t>
      </w:r>
    </w:p>
    <w:p w:rsidR="0053128B" w:rsidRPr="0053128B" w:rsidRDefault="0053128B" w:rsidP="0053128B">
      <w:pPr>
        <w:spacing w:line="360" w:lineRule="auto"/>
        <w:ind w:left="43"/>
        <w:rPr>
          <w:rFonts w:ascii="Arial" w:hAnsi="Arial" w:cs="Arial"/>
          <w:sz w:val="24"/>
          <w:szCs w:val="24"/>
          <w:rtl/>
        </w:rPr>
      </w:pPr>
      <w:r w:rsidRPr="0053128B">
        <w:rPr>
          <w:rFonts w:ascii="Arial" w:hAnsi="Arial" w:cs="Arial" w:hint="cs"/>
          <w:b/>
          <w:bCs/>
          <w:sz w:val="24"/>
          <w:szCs w:val="24"/>
          <w:u w:val="single"/>
          <w:rtl/>
        </w:rPr>
        <w:t>1.</w:t>
      </w:r>
      <w:r w:rsidRPr="0053128B">
        <w:rPr>
          <w:rFonts w:ascii="Arial" w:hAnsi="Arial" w:cs="Arial" w:hint="cs"/>
          <w:b/>
          <w:bCs/>
          <w:sz w:val="24"/>
          <w:szCs w:val="24"/>
          <w:rtl/>
        </w:rPr>
        <w:t xml:space="preserve">  </w:t>
      </w:r>
      <w:r w:rsidRPr="0053128B">
        <w:rPr>
          <w:rFonts w:ascii="Arial" w:hAnsi="Arial" w:cs="Arial"/>
          <w:b/>
          <w:bCs/>
          <w:sz w:val="24"/>
          <w:szCs w:val="24"/>
          <w:u w:val="single"/>
          <w:rtl/>
        </w:rPr>
        <w:t>פה</w:t>
      </w:r>
      <w:r w:rsidRPr="0053128B">
        <w:rPr>
          <w:rFonts w:ascii="Arial" w:hAnsi="Arial" w:cs="Arial" w:hint="cs"/>
          <w:b/>
          <w:bCs/>
          <w:sz w:val="24"/>
          <w:szCs w:val="24"/>
          <w:u w:val="single"/>
          <w:rtl/>
        </w:rPr>
        <w:t xml:space="preserve"> </w:t>
      </w:r>
      <w:r w:rsidRPr="0053128B">
        <w:rPr>
          <w:rFonts w:ascii="Arial" w:hAnsi="Arial" w:cs="Arial"/>
          <w:b/>
          <w:bCs/>
          <w:sz w:val="24"/>
          <w:szCs w:val="24"/>
          <w:u w:val="single"/>
          <w:rtl/>
        </w:rPr>
        <w:t>–</w:t>
      </w:r>
      <w:r w:rsidRPr="0053128B">
        <w:rPr>
          <w:rFonts w:ascii="Arial" w:hAnsi="Arial" w:cs="Arial" w:hint="cs"/>
          <w:b/>
          <w:bCs/>
          <w:sz w:val="24"/>
          <w:szCs w:val="24"/>
          <w:u w:val="single"/>
          <w:rtl/>
        </w:rPr>
        <w:t xml:space="preserve"> שיניים, בלוטות רוק, לשון</w:t>
      </w:r>
      <w:r w:rsidRPr="0053128B">
        <w:rPr>
          <w:rFonts w:ascii="Arial" w:hAnsi="Arial" w:cs="Arial"/>
          <w:b/>
          <w:bCs/>
          <w:sz w:val="24"/>
          <w:szCs w:val="24"/>
          <w:u w:val="single"/>
          <w:rtl/>
        </w:rPr>
        <w:t>:</w:t>
      </w:r>
      <w:r w:rsidRPr="0053128B">
        <w:rPr>
          <w:rFonts w:ascii="Arial" w:hAnsi="Arial" w:cs="Arial"/>
          <w:sz w:val="24"/>
          <w:szCs w:val="24"/>
          <w:rtl/>
        </w:rPr>
        <w:t xml:space="preserve"> </w:t>
      </w:r>
    </w:p>
    <w:p w:rsidR="0053128B" w:rsidRPr="0053128B" w:rsidRDefault="0053128B" w:rsidP="0053128B">
      <w:pPr>
        <w:spacing w:line="360" w:lineRule="auto"/>
        <w:ind w:left="43"/>
        <w:rPr>
          <w:rFonts w:ascii="Arial" w:hAnsi="Arial" w:cs="Arial"/>
          <w:b/>
          <w:bCs/>
          <w:sz w:val="24"/>
          <w:szCs w:val="24"/>
          <w:u w:val="single"/>
          <w:rtl/>
        </w:rPr>
      </w:pPr>
      <w:r w:rsidRPr="0053128B">
        <w:rPr>
          <w:rFonts w:ascii="Arial" w:hAnsi="Arial" w:cs="Arial"/>
          <w:b/>
          <w:bCs/>
          <w:i/>
          <w:iCs/>
          <w:sz w:val="24"/>
          <w:szCs w:val="24"/>
          <w:u w:val="single"/>
          <w:rtl/>
        </w:rPr>
        <w:t>פירוק מכני</w:t>
      </w:r>
      <w:r w:rsidRPr="0053128B">
        <w:rPr>
          <w:rFonts w:ascii="Arial" w:hAnsi="Arial" w:cs="Arial"/>
          <w:sz w:val="24"/>
          <w:szCs w:val="24"/>
          <w:rtl/>
        </w:rPr>
        <w:t xml:space="preserve"> של האוכל (ריסוק האוכל) ע"י </w:t>
      </w:r>
      <w:r w:rsidRPr="0053128B">
        <w:rPr>
          <w:rFonts w:ascii="Arial" w:hAnsi="Arial" w:cs="Arial"/>
          <w:sz w:val="24"/>
          <w:szCs w:val="24"/>
          <w:u w:val="single"/>
          <w:rtl/>
        </w:rPr>
        <w:t>השיניים</w:t>
      </w:r>
      <w:r w:rsidRPr="0053128B">
        <w:rPr>
          <w:rFonts w:ascii="Arial" w:hAnsi="Arial" w:cs="Arial"/>
          <w:sz w:val="24"/>
          <w:szCs w:val="24"/>
          <w:rtl/>
        </w:rPr>
        <w:t>. הריסוק נעשה</w:t>
      </w:r>
      <w:r w:rsidRPr="0053128B">
        <w:rPr>
          <w:rFonts w:ascii="Arial" w:hAnsi="Arial" w:cs="Arial" w:hint="cs"/>
          <w:sz w:val="24"/>
          <w:szCs w:val="24"/>
          <w:rtl/>
        </w:rPr>
        <w:t xml:space="preserve">: </w:t>
      </w: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hint="cs"/>
          <w:b/>
          <w:bCs/>
          <w:sz w:val="24"/>
          <w:szCs w:val="24"/>
          <w:u w:val="single"/>
          <w:rtl/>
        </w:rPr>
        <w:t>א.</w:t>
      </w:r>
      <w:r w:rsidRPr="0053128B">
        <w:rPr>
          <w:rFonts w:ascii="Arial" w:hAnsi="Arial" w:cs="Arial"/>
          <w:sz w:val="24"/>
          <w:szCs w:val="24"/>
          <w:rtl/>
        </w:rPr>
        <w:t xml:space="preserve">  כדי שהאוכל יעבור בקלות במערכת</w:t>
      </w:r>
      <w:r w:rsidRPr="0053128B">
        <w:rPr>
          <w:rFonts w:ascii="Arial" w:hAnsi="Arial" w:cs="Arial" w:hint="cs"/>
          <w:sz w:val="24"/>
          <w:szCs w:val="24"/>
          <w:rtl/>
        </w:rPr>
        <w:t xml:space="preserve">. </w:t>
      </w:r>
    </w:p>
    <w:p w:rsidR="0053128B" w:rsidRPr="0053128B" w:rsidRDefault="0053128B" w:rsidP="0053128B">
      <w:pPr>
        <w:spacing w:line="360" w:lineRule="auto"/>
        <w:rPr>
          <w:rFonts w:ascii="Arial" w:hAnsi="Arial" w:cs="Arial"/>
          <w:sz w:val="24"/>
          <w:szCs w:val="24"/>
          <w:rtl/>
        </w:rPr>
      </w:pPr>
      <w:r w:rsidRPr="0053128B">
        <w:rPr>
          <w:rFonts w:ascii="Arial" w:hAnsi="Arial" w:cs="Arial" w:hint="cs"/>
          <w:b/>
          <w:bCs/>
          <w:sz w:val="24"/>
          <w:szCs w:val="24"/>
          <w:u w:val="single"/>
          <w:rtl/>
        </w:rPr>
        <w:t>ב.</w:t>
      </w:r>
      <w:r w:rsidRPr="0053128B">
        <w:rPr>
          <w:rFonts w:ascii="Arial" w:hAnsi="Arial" w:cs="Arial"/>
          <w:sz w:val="24"/>
          <w:szCs w:val="24"/>
          <w:rtl/>
        </w:rPr>
        <w:t xml:space="preserve"> </w:t>
      </w:r>
      <w:r w:rsidRPr="0053128B">
        <w:rPr>
          <w:rFonts w:ascii="Arial" w:hAnsi="Arial" w:cs="Arial" w:hint="cs"/>
          <w:sz w:val="24"/>
          <w:szCs w:val="24"/>
          <w:rtl/>
        </w:rPr>
        <w:t xml:space="preserve"> </w:t>
      </w:r>
      <w:r w:rsidRPr="0053128B">
        <w:rPr>
          <w:rFonts w:ascii="Arial" w:hAnsi="Arial" w:cs="Arial"/>
          <w:sz w:val="24"/>
          <w:szCs w:val="24"/>
          <w:rtl/>
        </w:rPr>
        <w:t xml:space="preserve">כדי להגדיל את שטח המגע של האנזימים </w:t>
      </w:r>
      <w:r w:rsidRPr="0053128B">
        <w:rPr>
          <w:rFonts w:ascii="Arial" w:hAnsi="Arial" w:cs="Arial" w:hint="cs"/>
          <w:sz w:val="24"/>
          <w:szCs w:val="24"/>
          <w:rtl/>
        </w:rPr>
        <w:t>וכך</w:t>
      </w:r>
      <w:r w:rsidRPr="0053128B">
        <w:rPr>
          <w:rFonts w:ascii="Arial" w:hAnsi="Arial" w:cs="Arial"/>
          <w:sz w:val="24"/>
          <w:szCs w:val="24"/>
          <w:rtl/>
        </w:rPr>
        <w:t xml:space="preserve"> העיכול יהיה יעיל ומהיר. </w:t>
      </w: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sz w:val="24"/>
          <w:szCs w:val="24"/>
          <w:rtl/>
        </w:rPr>
        <w:t xml:space="preserve">בפה </w:t>
      </w:r>
      <w:r w:rsidRPr="0053128B">
        <w:rPr>
          <w:rFonts w:ascii="Arial" w:hAnsi="Arial" w:cs="Arial" w:hint="cs"/>
          <w:sz w:val="24"/>
          <w:szCs w:val="24"/>
          <w:u w:val="single"/>
          <w:rtl/>
        </w:rPr>
        <w:t xml:space="preserve">גם </w:t>
      </w:r>
      <w:r w:rsidRPr="0053128B">
        <w:rPr>
          <w:rFonts w:ascii="Arial" w:hAnsi="Arial" w:cs="Arial"/>
          <w:sz w:val="24"/>
          <w:szCs w:val="24"/>
          <w:u w:val="single"/>
          <w:rtl/>
        </w:rPr>
        <w:t>מתחיל</w:t>
      </w:r>
      <w:r w:rsidRPr="0053128B">
        <w:rPr>
          <w:rFonts w:ascii="Arial" w:hAnsi="Arial" w:cs="Arial"/>
          <w:sz w:val="24"/>
          <w:szCs w:val="24"/>
          <w:rtl/>
        </w:rPr>
        <w:t xml:space="preserve"> </w:t>
      </w:r>
      <w:r w:rsidRPr="0053128B">
        <w:rPr>
          <w:rFonts w:ascii="Arial" w:hAnsi="Arial" w:cs="Arial"/>
          <w:b/>
          <w:bCs/>
          <w:i/>
          <w:iCs/>
          <w:sz w:val="24"/>
          <w:szCs w:val="24"/>
          <w:u w:val="single"/>
          <w:rtl/>
        </w:rPr>
        <w:t>פירוק כימי</w:t>
      </w:r>
      <w:r w:rsidRPr="0053128B">
        <w:rPr>
          <w:rFonts w:ascii="Arial" w:hAnsi="Arial" w:cs="Arial"/>
          <w:sz w:val="24"/>
          <w:szCs w:val="24"/>
          <w:rtl/>
        </w:rPr>
        <w:t xml:space="preserve"> ע"י </w:t>
      </w:r>
      <w:r w:rsidRPr="0053128B">
        <w:rPr>
          <w:rFonts w:ascii="Arial" w:hAnsi="Arial" w:cs="Arial"/>
          <w:b/>
          <w:bCs/>
          <w:sz w:val="24"/>
          <w:szCs w:val="24"/>
          <w:u w:val="single"/>
          <w:rtl/>
        </w:rPr>
        <w:t>הרוק</w:t>
      </w:r>
      <w:r w:rsidRPr="0053128B">
        <w:rPr>
          <w:rFonts w:ascii="Arial" w:hAnsi="Arial" w:cs="Arial"/>
          <w:sz w:val="24"/>
          <w:szCs w:val="24"/>
          <w:rtl/>
        </w:rPr>
        <w:t xml:space="preserve">. </w:t>
      </w:r>
      <w:r w:rsidRPr="0053128B">
        <w:rPr>
          <w:rFonts w:ascii="Arial" w:hAnsi="Arial" w:cs="Arial" w:hint="cs"/>
          <w:sz w:val="24"/>
          <w:szCs w:val="24"/>
          <w:rtl/>
        </w:rPr>
        <w:t xml:space="preserve">ה- </w:t>
      </w:r>
      <w:r w:rsidRPr="0053128B">
        <w:rPr>
          <w:rFonts w:ascii="Arial" w:hAnsi="Arial" w:cs="Arial"/>
          <w:b/>
          <w:bCs/>
          <w:sz w:val="24"/>
          <w:szCs w:val="24"/>
        </w:rPr>
        <w:t>pH</w:t>
      </w:r>
      <w:r w:rsidRPr="0053128B">
        <w:rPr>
          <w:rFonts w:ascii="Arial" w:hAnsi="Arial" w:cs="Arial" w:hint="cs"/>
          <w:sz w:val="24"/>
          <w:szCs w:val="24"/>
          <w:rtl/>
        </w:rPr>
        <w:t xml:space="preserve"> בפה הוא </w:t>
      </w:r>
      <w:r w:rsidRPr="0053128B">
        <w:rPr>
          <w:rFonts w:ascii="Arial" w:hAnsi="Arial" w:cs="Arial" w:hint="cs"/>
          <w:b/>
          <w:bCs/>
          <w:sz w:val="24"/>
          <w:szCs w:val="24"/>
          <w:rtl/>
        </w:rPr>
        <w:t>7</w:t>
      </w:r>
      <w:r w:rsidRPr="0053128B">
        <w:rPr>
          <w:rFonts w:ascii="Arial" w:hAnsi="Arial" w:cs="Arial" w:hint="cs"/>
          <w:sz w:val="24"/>
          <w:szCs w:val="24"/>
          <w:rtl/>
        </w:rPr>
        <w:t xml:space="preserve">, כלומר: </w:t>
      </w:r>
      <w:r w:rsidRPr="0053128B">
        <w:rPr>
          <w:rFonts w:ascii="Arial" w:hAnsi="Arial" w:cs="Arial" w:hint="cs"/>
          <w:b/>
          <w:bCs/>
          <w:sz w:val="24"/>
          <w:szCs w:val="24"/>
          <w:rtl/>
        </w:rPr>
        <w:t>ניטרלי</w:t>
      </w:r>
      <w:r w:rsidRPr="0053128B">
        <w:rPr>
          <w:rFonts w:ascii="Arial" w:hAnsi="Arial" w:cs="Arial" w:hint="cs"/>
          <w:sz w:val="24"/>
          <w:szCs w:val="24"/>
          <w:rtl/>
        </w:rPr>
        <w:t>.</w:t>
      </w:r>
    </w:p>
    <w:p w:rsidR="0053128B" w:rsidRPr="0053128B" w:rsidRDefault="0053128B" w:rsidP="0053128B">
      <w:pPr>
        <w:spacing w:line="360" w:lineRule="auto"/>
        <w:rPr>
          <w:rFonts w:ascii="Arial" w:hAnsi="Arial" w:cs="Arial"/>
          <w:sz w:val="24"/>
          <w:szCs w:val="24"/>
          <w:rtl/>
        </w:rPr>
      </w:pPr>
      <w:r w:rsidRPr="0053128B">
        <w:rPr>
          <w:rFonts w:ascii="Arial" w:hAnsi="Arial" w:cs="Arial" w:hint="cs"/>
          <w:sz w:val="24"/>
          <w:szCs w:val="24"/>
          <w:u w:val="single"/>
          <w:rtl/>
        </w:rPr>
        <w:t>ברוק</w:t>
      </w:r>
      <w:r w:rsidRPr="0053128B">
        <w:rPr>
          <w:rFonts w:ascii="Arial" w:hAnsi="Arial" w:cs="Arial" w:hint="cs"/>
          <w:sz w:val="24"/>
          <w:szCs w:val="24"/>
          <w:rtl/>
        </w:rPr>
        <w:t xml:space="preserve"> מצוי </w:t>
      </w:r>
      <w:r w:rsidRPr="0053128B">
        <w:rPr>
          <w:rFonts w:ascii="Arial" w:hAnsi="Arial" w:cs="Arial" w:hint="cs"/>
          <w:b/>
          <w:bCs/>
          <w:sz w:val="24"/>
          <w:szCs w:val="24"/>
          <w:u w:val="single"/>
          <w:rtl/>
        </w:rPr>
        <w:t>ה</w:t>
      </w:r>
      <w:r w:rsidRPr="0053128B">
        <w:rPr>
          <w:rFonts w:ascii="Arial" w:hAnsi="Arial" w:cs="Arial"/>
          <w:b/>
          <w:bCs/>
          <w:sz w:val="24"/>
          <w:szCs w:val="24"/>
          <w:u w:val="single"/>
          <w:rtl/>
        </w:rPr>
        <w:t xml:space="preserve">אנזים </w:t>
      </w:r>
      <w:proofErr w:type="spellStart"/>
      <w:r w:rsidRPr="0053128B">
        <w:rPr>
          <w:rFonts w:ascii="Arial" w:hAnsi="Arial" w:cs="Arial"/>
          <w:b/>
          <w:bCs/>
          <w:sz w:val="24"/>
          <w:szCs w:val="24"/>
          <w:u w:val="single"/>
          <w:rtl/>
        </w:rPr>
        <w:t>עמילאז</w:t>
      </w:r>
      <w:proofErr w:type="spellEnd"/>
      <w:r w:rsidRPr="0053128B">
        <w:rPr>
          <w:rFonts w:ascii="Arial" w:hAnsi="Arial" w:cs="Arial"/>
          <w:sz w:val="24"/>
          <w:szCs w:val="24"/>
          <w:rtl/>
        </w:rPr>
        <w:t xml:space="preserve"> </w:t>
      </w:r>
      <w:r w:rsidRPr="0053128B">
        <w:rPr>
          <w:rFonts w:ascii="Arial" w:hAnsi="Arial" w:cs="Arial" w:hint="cs"/>
          <w:sz w:val="24"/>
          <w:szCs w:val="24"/>
          <w:u w:val="single"/>
          <w:rtl/>
        </w:rPr>
        <w:t>ה</w:t>
      </w:r>
      <w:r w:rsidRPr="0053128B">
        <w:rPr>
          <w:rFonts w:ascii="Arial" w:hAnsi="Arial" w:cs="Arial"/>
          <w:sz w:val="24"/>
          <w:szCs w:val="24"/>
          <w:u w:val="single"/>
          <w:rtl/>
        </w:rPr>
        <w:t>מתחיל</w:t>
      </w:r>
      <w:r w:rsidRPr="0053128B">
        <w:rPr>
          <w:rFonts w:ascii="Arial" w:hAnsi="Arial" w:cs="Arial"/>
          <w:sz w:val="24"/>
          <w:szCs w:val="24"/>
          <w:rtl/>
        </w:rPr>
        <w:t xml:space="preserve"> לפרק את </w:t>
      </w:r>
      <w:r w:rsidRPr="0053128B">
        <w:rPr>
          <w:rFonts w:ascii="Arial" w:hAnsi="Arial" w:cs="Arial"/>
          <w:b/>
          <w:bCs/>
          <w:sz w:val="24"/>
          <w:szCs w:val="24"/>
          <w:u w:val="single"/>
          <w:rtl/>
        </w:rPr>
        <w:t>העמילן</w:t>
      </w:r>
      <w:r w:rsidRPr="0053128B">
        <w:rPr>
          <w:rFonts w:ascii="Arial" w:hAnsi="Arial" w:cs="Arial"/>
          <w:sz w:val="24"/>
          <w:szCs w:val="24"/>
          <w:rtl/>
        </w:rPr>
        <w:t xml:space="preserve">. </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u w:val="single"/>
          <w:rtl/>
        </w:rPr>
        <w:t>הרוק</w:t>
      </w:r>
      <w:r w:rsidRPr="0053128B">
        <w:rPr>
          <w:rFonts w:ascii="Arial" w:hAnsi="Arial" w:cs="Arial"/>
          <w:sz w:val="24"/>
          <w:szCs w:val="24"/>
          <w:rtl/>
        </w:rPr>
        <w:t xml:space="preserve"> מרטיב את המזון ע"י המים והריר שיש בו והם עוזרים להחלקת המזון פנימה ולפעילות האנזימים. </w:t>
      </w:r>
      <w:r w:rsidRPr="0053128B">
        <w:rPr>
          <w:rFonts w:ascii="Arial" w:hAnsi="Arial" w:cs="Arial"/>
          <w:sz w:val="24"/>
          <w:szCs w:val="24"/>
          <w:u w:val="single"/>
          <w:rtl/>
        </w:rPr>
        <w:t>הרוק</w:t>
      </w:r>
      <w:r w:rsidRPr="0053128B">
        <w:rPr>
          <w:rFonts w:ascii="Arial" w:hAnsi="Arial" w:cs="Arial"/>
          <w:sz w:val="24"/>
          <w:szCs w:val="24"/>
          <w:rtl/>
        </w:rPr>
        <w:t xml:space="preserve"> עוזר בהמסת המזון שמסיס במים ומסייע בהגנה מפני זיהומים. </w:t>
      </w:r>
    </w:p>
    <w:p w:rsidR="0053128B" w:rsidRPr="0053128B" w:rsidRDefault="0053128B" w:rsidP="0053128B">
      <w:pPr>
        <w:spacing w:line="360" w:lineRule="auto"/>
        <w:rPr>
          <w:rFonts w:ascii="Arial" w:hAnsi="Arial" w:cs="Arial"/>
          <w:sz w:val="24"/>
          <w:szCs w:val="24"/>
          <w:rtl/>
        </w:rPr>
      </w:pPr>
      <w:r w:rsidRPr="0053128B">
        <w:rPr>
          <w:rFonts w:ascii="Arial" w:hAnsi="Arial" w:cs="Arial" w:hint="cs"/>
          <w:sz w:val="24"/>
          <w:szCs w:val="24"/>
          <w:rtl/>
        </w:rPr>
        <w:t>[כ</w:t>
      </w:r>
      <w:r w:rsidRPr="0053128B">
        <w:rPr>
          <w:rFonts w:ascii="Arial" w:hAnsi="Arial" w:cs="Arial"/>
          <w:sz w:val="24"/>
          <w:szCs w:val="24"/>
          <w:rtl/>
        </w:rPr>
        <w:t>אשר לועסים פרוסת לחם זמן מה מרגישים טעם מתוק בפה</w:t>
      </w:r>
      <w:r w:rsidRPr="0053128B">
        <w:rPr>
          <w:rFonts w:ascii="Arial" w:hAnsi="Arial" w:cs="Arial" w:hint="cs"/>
          <w:sz w:val="24"/>
          <w:szCs w:val="24"/>
          <w:rtl/>
        </w:rPr>
        <w:t xml:space="preserve">, כי </w:t>
      </w:r>
      <w:r w:rsidRPr="0053128B">
        <w:rPr>
          <w:rFonts w:ascii="Arial" w:hAnsi="Arial" w:cs="Arial"/>
          <w:sz w:val="24"/>
          <w:szCs w:val="24"/>
          <w:rtl/>
        </w:rPr>
        <w:t xml:space="preserve">העמילן שבלחם מתפרק (באמצעות אנזים </w:t>
      </w:r>
      <w:proofErr w:type="spellStart"/>
      <w:r w:rsidRPr="0053128B">
        <w:rPr>
          <w:rFonts w:ascii="Arial" w:hAnsi="Arial" w:cs="Arial"/>
          <w:sz w:val="24"/>
          <w:szCs w:val="24"/>
          <w:rtl/>
        </w:rPr>
        <w:t>העמילאז</w:t>
      </w:r>
      <w:proofErr w:type="spellEnd"/>
      <w:r w:rsidRPr="0053128B">
        <w:rPr>
          <w:rFonts w:ascii="Arial" w:hAnsi="Arial" w:cs="Arial"/>
          <w:sz w:val="24"/>
          <w:szCs w:val="24"/>
          <w:rtl/>
        </w:rPr>
        <w:t xml:space="preserve"> שברוק) לגלוקוז שהוא חד-סוכר מתוק</w:t>
      </w:r>
      <w:r w:rsidRPr="0053128B">
        <w:rPr>
          <w:rFonts w:ascii="Arial" w:hAnsi="Arial" w:cs="Arial" w:hint="cs"/>
          <w:sz w:val="24"/>
          <w:szCs w:val="24"/>
          <w:rtl/>
        </w:rPr>
        <w:t>]</w:t>
      </w:r>
      <w:r w:rsidRPr="0053128B">
        <w:rPr>
          <w:rFonts w:ascii="Arial" w:hAnsi="Arial" w:cs="Arial"/>
          <w:sz w:val="24"/>
          <w:szCs w:val="24"/>
          <w:rtl/>
        </w:rPr>
        <w:t>.</w:t>
      </w:r>
    </w:p>
    <w:p w:rsidR="0053128B" w:rsidRPr="0053128B" w:rsidRDefault="0053128B" w:rsidP="0053128B">
      <w:pPr>
        <w:spacing w:line="360" w:lineRule="auto"/>
        <w:ind w:right="-720"/>
        <w:rPr>
          <w:rFonts w:ascii="Arial" w:hAnsi="Arial" w:cs="Arial"/>
          <w:sz w:val="24"/>
          <w:szCs w:val="24"/>
          <w:rtl/>
        </w:rPr>
      </w:pPr>
      <w:r w:rsidRPr="0053128B">
        <w:rPr>
          <w:rFonts w:ascii="Arial" w:hAnsi="Arial" w:cs="Arial" w:hint="cs"/>
          <w:sz w:val="24"/>
          <w:szCs w:val="24"/>
          <w:u w:val="single"/>
          <w:rtl/>
        </w:rPr>
        <w:t>הלשון</w:t>
      </w:r>
      <w:r w:rsidRPr="0053128B">
        <w:rPr>
          <w:rFonts w:ascii="Arial" w:hAnsi="Arial" w:cs="Arial" w:hint="cs"/>
          <w:sz w:val="24"/>
          <w:szCs w:val="24"/>
          <w:rtl/>
        </w:rPr>
        <w:t xml:space="preserve">  מערבלת את המזון. על הלשון ישנן בלוטות טעם המהוות את חוש הטעם. הבלוטות מאפשרות </w:t>
      </w:r>
    </w:p>
    <w:p w:rsidR="0053128B" w:rsidRPr="0053128B" w:rsidRDefault="0053128B" w:rsidP="0053128B">
      <w:pPr>
        <w:spacing w:line="360" w:lineRule="auto"/>
        <w:ind w:right="-720"/>
        <w:rPr>
          <w:rFonts w:ascii="Arial" w:hAnsi="Arial" w:cs="Arial"/>
          <w:sz w:val="24"/>
          <w:szCs w:val="24"/>
          <w:rtl/>
        </w:rPr>
      </w:pPr>
      <w:r w:rsidRPr="0053128B">
        <w:rPr>
          <w:rFonts w:ascii="Arial" w:hAnsi="Arial" w:cs="Arial" w:hint="cs"/>
          <w:sz w:val="24"/>
          <w:szCs w:val="24"/>
          <w:rtl/>
        </w:rPr>
        <w:t>להבחין בחומר שאינו ראוי למאכל/רעיל ומכינות את מערכת העיכול ע"י הפרשת רוק מוגברת.</w:t>
      </w:r>
    </w:p>
    <w:p w:rsidR="0053128B" w:rsidRPr="0053128B" w:rsidRDefault="0053128B" w:rsidP="0053128B">
      <w:pPr>
        <w:spacing w:line="360" w:lineRule="auto"/>
        <w:ind w:right="-720"/>
        <w:rPr>
          <w:rFonts w:ascii="Arial" w:hAnsi="Arial" w:cs="Arial"/>
          <w:sz w:val="24"/>
          <w:szCs w:val="24"/>
          <w:rtl/>
        </w:rPr>
      </w:pPr>
    </w:p>
    <w:p w:rsidR="0053128B" w:rsidRPr="0053128B" w:rsidRDefault="0053128B" w:rsidP="0053128B">
      <w:pPr>
        <w:tabs>
          <w:tab w:val="left" w:pos="360"/>
        </w:tabs>
        <w:spacing w:line="360" w:lineRule="auto"/>
        <w:rPr>
          <w:rFonts w:ascii="Arial" w:hAnsi="Arial" w:cs="Arial"/>
          <w:sz w:val="24"/>
          <w:szCs w:val="24"/>
          <w:rtl/>
        </w:rPr>
      </w:pPr>
      <w:r w:rsidRPr="0053128B">
        <w:rPr>
          <w:rFonts w:ascii="Arial" w:hAnsi="Arial" w:cs="Arial" w:hint="cs"/>
          <w:b/>
          <w:bCs/>
          <w:sz w:val="24"/>
          <w:szCs w:val="24"/>
          <w:rtl/>
        </w:rPr>
        <w:t xml:space="preserve">2.  </w:t>
      </w:r>
      <w:r w:rsidRPr="0053128B">
        <w:rPr>
          <w:rFonts w:ascii="Arial" w:hAnsi="Arial" w:cs="Arial"/>
          <w:b/>
          <w:bCs/>
          <w:sz w:val="24"/>
          <w:szCs w:val="24"/>
          <w:u w:val="single"/>
          <w:rtl/>
        </w:rPr>
        <w:t>ושט:</w:t>
      </w:r>
      <w:r w:rsidRPr="0053128B">
        <w:rPr>
          <w:rFonts w:ascii="Arial" w:hAnsi="Arial" w:cs="Arial"/>
          <w:sz w:val="24"/>
          <w:szCs w:val="24"/>
          <w:rtl/>
        </w:rPr>
        <w:t xml:space="preserve"> צינור שריר</w:t>
      </w:r>
      <w:r w:rsidRPr="0053128B">
        <w:rPr>
          <w:rFonts w:ascii="Arial" w:hAnsi="Arial" w:cs="Arial" w:hint="cs"/>
          <w:sz w:val="24"/>
          <w:szCs w:val="24"/>
          <w:rtl/>
        </w:rPr>
        <w:t>י</w:t>
      </w:r>
      <w:r w:rsidRPr="0053128B">
        <w:rPr>
          <w:rFonts w:ascii="Arial" w:hAnsi="Arial" w:cs="Arial"/>
          <w:sz w:val="24"/>
          <w:szCs w:val="24"/>
          <w:rtl/>
        </w:rPr>
        <w:t xml:space="preserve"> </w:t>
      </w:r>
      <w:r w:rsidRPr="0053128B">
        <w:rPr>
          <w:rFonts w:ascii="Arial" w:hAnsi="Arial" w:cs="Arial" w:hint="cs"/>
          <w:sz w:val="24"/>
          <w:szCs w:val="24"/>
          <w:rtl/>
        </w:rPr>
        <w:t xml:space="preserve">באורך כ- </w:t>
      </w:r>
      <w:smartTag w:uri="urn:schemas-microsoft-com:office:smarttags" w:element="metricconverter">
        <w:smartTagPr>
          <w:attr w:name="ProductID" w:val="25 ס&quot;מ"/>
        </w:smartTagPr>
        <w:r w:rsidRPr="0053128B">
          <w:rPr>
            <w:rFonts w:ascii="Arial" w:hAnsi="Arial" w:cs="Arial" w:hint="cs"/>
            <w:sz w:val="24"/>
            <w:szCs w:val="24"/>
            <w:rtl/>
          </w:rPr>
          <w:t>25 ס"מ</w:t>
        </w:r>
      </w:smartTag>
      <w:r w:rsidRPr="0053128B">
        <w:rPr>
          <w:rFonts w:ascii="Arial" w:hAnsi="Arial" w:cs="Arial" w:hint="cs"/>
          <w:sz w:val="24"/>
          <w:szCs w:val="24"/>
          <w:rtl/>
        </w:rPr>
        <w:t xml:space="preserve">, </w:t>
      </w:r>
      <w:r w:rsidRPr="0053128B">
        <w:rPr>
          <w:rFonts w:ascii="Arial" w:hAnsi="Arial" w:cs="Arial"/>
          <w:sz w:val="24"/>
          <w:szCs w:val="24"/>
          <w:rtl/>
        </w:rPr>
        <w:t xml:space="preserve">שתפקידו להוביל את המזון לקיבה ע"י התכווצויות השרירים שעוטפים אותו </w:t>
      </w:r>
      <w:r w:rsidRPr="0053128B">
        <w:rPr>
          <w:rFonts w:ascii="Arial" w:hAnsi="Arial" w:cs="Arial" w:hint="cs"/>
          <w:sz w:val="24"/>
          <w:szCs w:val="24"/>
          <w:rtl/>
        </w:rPr>
        <w:t xml:space="preserve">וגם למנוע חדירת גושי מזון גדולים אל מערכת העיכול. </w:t>
      </w:r>
      <w:r w:rsidRPr="0053128B">
        <w:rPr>
          <w:rFonts w:ascii="Arial" w:hAnsi="Arial" w:cs="Arial"/>
          <w:sz w:val="24"/>
          <w:szCs w:val="24"/>
          <w:rtl/>
        </w:rPr>
        <w:t xml:space="preserve">כאשר המזון עובר מן הפה </w:t>
      </w:r>
      <w:proofErr w:type="spellStart"/>
      <w:r w:rsidRPr="0053128B">
        <w:rPr>
          <w:rFonts w:ascii="Arial" w:hAnsi="Arial" w:cs="Arial"/>
          <w:sz w:val="24"/>
          <w:szCs w:val="24"/>
          <w:rtl/>
        </w:rPr>
        <w:t>לושט</w:t>
      </w:r>
      <w:proofErr w:type="spellEnd"/>
      <w:r w:rsidRPr="0053128B">
        <w:rPr>
          <w:rFonts w:ascii="Arial" w:hAnsi="Arial" w:cs="Arial" w:hint="cs"/>
          <w:sz w:val="24"/>
          <w:szCs w:val="24"/>
          <w:rtl/>
        </w:rPr>
        <w:t xml:space="preserve"> (= בזמן הבליעה)</w:t>
      </w:r>
      <w:r w:rsidRPr="0053128B">
        <w:rPr>
          <w:rFonts w:ascii="Arial" w:hAnsi="Arial" w:cs="Arial"/>
          <w:sz w:val="24"/>
          <w:szCs w:val="24"/>
          <w:rtl/>
        </w:rPr>
        <w:t xml:space="preserve">, נסגר קנה הנשימה כדי למנוע מצב </w:t>
      </w:r>
      <w:r w:rsidRPr="0053128B">
        <w:rPr>
          <w:rFonts w:ascii="Arial" w:hAnsi="Arial" w:cs="Arial" w:hint="cs"/>
          <w:sz w:val="24"/>
          <w:szCs w:val="24"/>
          <w:rtl/>
        </w:rPr>
        <w:t>שיכנס אליו מזון</w:t>
      </w:r>
      <w:r w:rsidRPr="0053128B">
        <w:rPr>
          <w:rFonts w:ascii="Arial" w:hAnsi="Arial" w:cs="Arial"/>
          <w:sz w:val="24"/>
          <w:szCs w:val="24"/>
          <w:rtl/>
        </w:rPr>
        <w:t xml:space="preserve">. המזון נע </w:t>
      </w:r>
      <w:proofErr w:type="spellStart"/>
      <w:r w:rsidRPr="0053128B">
        <w:rPr>
          <w:rFonts w:ascii="Arial" w:hAnsi="Arial" w:cs="Arial"/>
          <w:sz w:val="24"/>
          <w:szCs w:val="24"/>
          <w:rtl/>
        </w:rPr>
        <w:t>בושט</w:t>
      </w:r>
      <w:proofErr w:type="spellEnd"/>
      <w:r w:rsidRPr="0053128B">
        <w:rPr>
          <w:rFonts w:ascii="Arial" w:hAnsi="Arial" w:cs="Arial"/>
          <w:sz w:val="24"/>
          <w:szCs w:val="24"/>
          <w:rtl/>
        </w:rPr>
        <w:t xml:space="preserve"> ב</w:t>
      </w:r>
      <w:r w:rsidRPr="0053128B">
        <w:rPr>
          <w:rFonts w:ascii="Arial" w:hAnsi="Arial" w:cs="Arial"/>
          <w:b/>
          <w:bCs/>
          <w:sz w:val="24"/>
          <w:szCs w:val="24"/>
          <w:rtl/>
        </w:rPr>
        <w:t xml:space="preserve">תנועה </w:t>
      </w:r>
      <w:proofErr w:type="spellStart"/>
      <w:r w:rsidRPr="0053128B">
        <w:rPr>
          <w:rFonts w:ascii="Arial" w:hAnsi="Arial" w:cs="Arial"/>
          <w:b/>
          <w:bCs/>
          <w:sz w:val="24"/>
          <w:szCs w:val="24"/>
          <w:rtl/>
        </w:rPr>
        <w:t>פּריסְטָלְטית</w:t>
      </w:r>
      <w:proofErr w:type="spellEnd"/>
      <w:r w:rsidRPr="0053128B">
        <w:rPr>
          <w:rFonts w:ascii="Arial" w:hAnsi="Arial" w:cs="Arial" w:hint="cs"/>
          <w:sz w:val="24"/>
          <w:szCs w:val="24"/>
          <w:rtl/>
        </w:rPr>
        <w:t xml:space="preserve"> = תנועה גלית, דבר המאפשר אכילה גם במצב מאוזן.</w:t>
      </w:r>
    </w:p>
    <w:p w:rsidR="0053128B" w:rsidRPr="0053128B" w:rsidRDefault="0053128B" w:rsidP="0053128B">
      <w:pPr>
        <w:tabs>
          <w:tab w:val="left" w:pos="360"/>
        </w:tabs>
        <w:spacing w:line="360" w:lineRule="auto"/>
        <w:rPr>
          <w:rFonts w:ascii="Arial" w:hAnsi="Arial" w:cs="Arial"/>
          <w:sz w:val="24"/>
          <w:szCs w:val="24"/>
          <w:rtl/>
        </w:rPr>
      </w:pPr>
    </w:p>
    <w:p w:rsidR="0053128B" w:rsidRPr="0053128B" w:rsidRDefault="0053128B" w:rsidP="0053128B">
      <w:pPr>
        <w:spacing w:line="360" w:lineRule="auto"/>
        <w:rPr>
          <w:rFonts w:ascii="Arial" w:hAnsi="Arial" w:cs="Arial"/>
          <w:sz w:val="24"/>
          <w:szCs w:val="24"/>
          <w:u w:val="single"/>
          <w:rtl/>
        </w:rPr>
      </w:pPr>
      <w:r w:rsidRPr="0053128B">
        <w:rPr>
          <w:rFonts w:ascii="Arial" w:eastAsia="Arial" w:hAnsi="Arial" w:cs="Arial"/>
          <w:b/>
          <w:bCs/>
          <w:sz w:val="24"/>
          <w:szCs w:val="24"/>
          <w:rtl/>
        </w:rPr>
        <w:t>3.</w:t>
      </w:r>
      <w:r w:rsidRPr="0053128B">
        <w:rPr>
          <w:rFonts w:ascii="Arial" w:eastAsia="Arial" w:hAnsi="Arial" w:cs="Arial"/>
          <w:sz w:val="24"/>
          <w:szCs w:val="24"/>
          <w:rtl/>
        </w:rPr>
        <w:t> </w:t>
      </w:r>
      <w:r w:rsidRPr="0053128B">
        <w:rPr>
          <w:rFonts w:ascii="Arial" w:hAnsi="Arial" w:cs="Arial" w:hint="cs"/>
          <w:b/>
          <w:bCs/>
          <w:sz w:val="24"/>
          <w:szCs w:val="24"/>
          <w:rtl/>
        </w:rPr>
        <w:t xml:space="preserve"> </w:t>
      </w:r>
      <w:r w:rsidRPr="0053128B">
        <w:rPr>
          <w:rFonts w:ascii="Arial" w:hAnsi="Arial" w:cs="Arial"/>
          <w:b/>
          <w:bCs/>
          <w:sz w:val="24"/>
          <w:szCs w:val="24"/>
          <w:u w:val="single"/>
          <w:rtl/>
        </w:rPr>
        <w:t>הקיבה:</w:t>
      </w:r>
      <w:r w:rsidRPr="0053128B">
        <w:rPr>
          <w:rFonts w:ascii="Arial" w:hAnsi="Arial" w:cs="Arial"/>
          <w:sz w:val="24"/>
          <w:szCs w:val="24"/>
          <w:rtl/>
        </w:rPr>
        <w:t xml:space="preserve"> שק שרירי מאוד ועבה. </w:t>
      </w:r>
      <w:r w:rsidRPr="0053128B">
        <w:rPr>
          <w:rFonts w:ascii="Arial" w:hAnsi="Arial" w:cs="Arial"/>
          <w:sz w:val="24"/>
          <w:szCs w:val="24"/>
          <w:u w:val="single"/>
          <w:rtl/>
        </w:rPr>
        <w:t xml:space="preserve">תפקידי הקיבה: </w:t>
      </w:r>
    </w:p>
    <w:p w:rsidR="0053128B" w:rsidRPr="0053128B" w:rsidRDefault="0053128B" w:rsidP="0053128B">
      <w:pPr>
        <w:spacing w:line="360" w:lineRule="auto"/>
        <w:rPr>
          <w:rFonts w:ascii="Arial" w:hAnsi="Arial" w:cs="Arial"/>
          <w:sz w:val="24"/>
          <w:szCs w:val="24"/>
          <w:rtl/>
        </w:rPr>
      </w:pPr>
      <w:r w:rsidRPr="0053128B">
        <w:rPr>
          <w:rFonts w:ascii="Arial" w:eastAsia="David" w:hAnsi="Arial" w:cs="Arial"/>
          <w:b/>
          <w:bCs/>
          <w:sz w:val="24"/>
          <w:szCs w:val="24"/>
          <w:u w:val="single"/>
          <w:rtl/>
        </w:rPr>
        <w:t>א.</w:t>
      </w:r>
      <w:r w:rsidRPr="0053128B">
        <w:rPr>
          <w:rFonts w:ascii="Arial" w:eastAsia="David" w:hAnsi="Arial" w:cs="Arial"/>
          <w:sz w:val="24"/>
          <w:szCs w:val="24"/>
          <w:rtl/>
        </w:rPr>
        <w:t xml:space="preserve">    </w:t>
      </w:r>
      <w:r w:rsidRPr="0053128B">
        <w:rPr>
          <w:rFonts w:ascii="Arial" w:hAnsi="Arial" w:cs="Arial" w:hint="cs"/>
          <w:b/>
          <w:bCs/>
          <w:sz w:val="24"/>
          <w:szCs w:val="24"/>
          <w:u w:val="single"/>
          <w:rtl/>
        </w:rPr>
        <w:t>פירוק מכני</w:t>
      </w:r>
      <w:r w:rsidRPr="0053128B">
        <w:rPr>
          <w:rFonts w:ascii="Arial" w:hAnsi="Arial" w:cs="Arial" w:hint="cs"/>
          <w:sz w:val="24"/>
          <w:szCs w:val="24"/>
          <w:rtl/>
        </w:rPr>
        <w:t xml:space="preserve">: </w:t>
      </w:r>
      <w:r w:rsidRPr="0053128B">
        <w:rPr>
          <w:rFonts w:ascii="Arial" w:hAnsi="Arial" w:cs="Arial"/>
          <w:sz w:val="24"/>
          <w:szCs w:val="24"/>
          <w:rtl/>
        </w:rPr>
        <w:t xml:space="preserve">המשך הריסוק והגדלת שטח </w:t>
      </w:r>
      <w:r w:rsidRPr="0053128B">
        <w:rPr>
          <w:rFonts w:ascii="Arial" w:hAnsi="Arial" w:cs="Arial" w:hint="cs"/>
          <w:sz w:val="24"/>
          <w:szCs w:val="24"/>
          <w:rtl/>
        </w:rPr>
        <w:t xml:space="preserve">הפנים של </w:t>
      </w:r>
      <w:r w:rsidRPr="0053128B">
        <w:rPr>
          <w:rFonts w:ascii="Arial" w:hAnsi="Arial" w:cs="Arial"/>
          <w:sz w:val="24"/>
          <w:szCs w:val="24"/>
          <w:rtl/>
        </w:rPr>
        <w:t>המזון.</w:t>
      </w:r>
    </w:p>
    <w:p w:rsidR="0053128B" w:rsidRPr="0053128B" w:rsidRDefault="0053128B" w:rsidP="0053128B">
      <w:pPr>
        <w:spacing w:line="360" w:lineRule="auto"/>
        <w:rPr>
          <w:rFonts w:ascii="Arial" w:hAnsi="Arial" w:cs="Arial"/>
          <w:sz w:val="24"/>
          <w:szCs w:val="24"/>
          <w:rtl/>
        </w:rPr>
      </w:pPr>
      <w:r w:rsidRPr="0053128B">
        <w:rPr>
          <w:rFonts w:ascii="Arial" w:eastAsia="David" w:hAnsi="Arial" w:cs="Arial"/>
          <w:b/>
          <w:bCs/>
          <w:sz w:val="24"/>
          <w:szCs w:val="24"/>
          <w:u w:val="single"/>
          <w:rtl/>
        </w:rPr>
        <w:t>ב.</w:t>
      </w:r>
      <w:r w:rsidRPr="0053128B">
        <w:rPr>
          <w:rFonts w:ascii="Arial" w:eastAsia="David" w:hAnsi="Arial" w:cs="Arial"/>
          <w:sz w:val="24"/>
          <w:szCs w:val="24"/>
          <w:rtl/>
        </w:rPr>
        <w:t>   </w:t>
      </w:r>
      <w:r w:rsidRPr="0053128B">
        <w:rPr>
          <w:rFonts w:ascii="Arial" w:hAnsi="Arial" w:cs="Arial"/>
          <w:b/>
          <w:bCs/>
          <w:i/>
          <w:iCs/>
          <w:sz w:val="24"/>
          <w:szCs w:val="24"/>
          <w:u w:val="single"/>
          <w:rtl/>
        </w:rPr>
        <w:t>פירוק כימי</w:t>
      </w:r>
      <w:r w:rsidRPr="0053128B">
        <w:rPr>
          <w:rFonts w:ascii="Arial" w:hAnsi="Arial" w:cs="Arial"/>
          <w:sz w:val="24"/>
          <w:szCs w:val="24"/>
          <w:rtl/>
        </w:rPr>
        <w:t xml:space="preserve"> של ה</w:t>
      </w:r>
      <w:r w:rsidRPr="0053128B">
        <w:rPr>
          <w:rFonts w:ascii="Arial" w:hAnsi="Arial" w:cs="Arial"/>
          <w:b/>
          <w:bCs/>
          <w:sz w:val="24"/>
          <w:szCs w:val="24"/>
          <w:rtl/>
        </w:rPr>
        <w:t xml:space="preserve">חלבונים </w:t>
      </w:r>
      <w:r w:rsidRPr="0053128B">
        <w:rPr>
          <w:rFonts w:ascii="Arial" w:hAnsi="Arial" w:cs="Arial"/>
          <w:sz w:val="24"/>
          <w:szCs w:val="24"/>
          <w:rtl/>
        </w:rPr>
        <w:t xml:space="preserve">ע"י </w:t>
      </w:r>
      <w:r w:rsidRPr="0053128B">
        <w:rPr>
          <w:rFonts w:ascii="Arial" w:hAnsi="Arial" w:cs="Arial"/>
          <w:b/>
          <w:bCs/>
          <w:sz w:val="24"/>
          <w:szCs w:val="24"/>
          <w:u w:val="single"/>
          <w:rtl/>
        </w:rPr>
        <w:t xml:space="preserve">האנזים </w:t>
      </w:r>
      <w:proofErr w:type="spellStart"/>
      <w:r w:rsidRPr="0053128B">
        <w:rPr>
          <w:rFonts w:ascii="Arial" w:hAnsi="Arial" w:cs="Arial"/>
          <w:b/>
          <w:bCs/>
          <w:sz w:val="24"/>
          <w:szCs w:val="24"/>
          <w:u w:val="single"/>
          <w:rtl/>
        </w:rPr>
        <w:t>פפסין</w:t>
      </w:r>
      <w:proofErr w:type="spellEnd"/>
      <w:r w:rsidRPr="0053128B">
        <w:rPr>
          <w:rFonts w:ascii="Arial" w:hAnsi="Arial" w:cs="Arial"/>
          <w:sz w:val="24"/>
          <w:szCs w:val="24"/>
          <w:rtl/>
        </w:rPr>
        <w:t xml:space="preserve"> שפועל בסביבה החומצית שבקיבה</w:t>
      </w:r>
      <w:r w:rsidRPr="0053128B">
        <w:rPr>
          <w:rFonts w:ascii="Arial" w:hAnsi="Arial" w:cs="Arial" w:hint="cs"/>
          <w:sz w:val="24"/>
          <w:szCs w:val="24"/>
          <w:rtl/>
        </w:rPr>
        <w:t xml:space="preserve"> ופרוק כימי מועט מאוד של </w:t>
      </w:r>
      <w:r w:rsidRPr="0053128B">
        <w:rPr>
          <w:rFonts w:ascii="Arial" w:hAnsi="Arial" w:cs="Arial" w:hint="cs"/>
          <w:b/>
          <w:bCs/>
          <w:sz w:val="24"/>
          <w:szCs w:val="24"/>
          <w:rtl/>
        </w:rPr>
        <w:t xml:space="preserve">השומנים </w:t>
      </w:r>
      <w:r w:rsidRPr="0053128B">
        <w:rPr>
          <w:rFonts w:ascii="Arial" w:hAnsi="Arial" w:cs="Arial" w:hint="cs"/>
          <w:sz w:val="24"/>
          <w:szCs w:val="24"/>
          <w:rtl/>
        </w:rPr>
        <w:t xml:space="preserve">ע"י </w:t>
      </w:r>
      <w:r w:rsidRPr="0053128B">
        <w:rPr>
          <w:rFonts w:ascii="Arial" w:hAnsi="Arial" w:cs="Arial" w:hint="cs"/>
          <w:b/>
          <w:bCs/>
          <w:sz w:val="24"/>
          <w:szCs w:val="24"/>
          <w:u w:val="single"/>
          <w:rtl/>
        </w:rPr>
        <w:t xml:space="preserve">האנזים </w:t>
      </w:r>
      <w:proofErr w:type="spellStart"/>
      <w:r w:rsidRPr="0053128B">
        <w:rPr>
          <w:rFonts w:ascii="Arial" w:hAnsi="Arial" w:cs="Arial" w:hint="cs"/>
          <w:b/>
          <w:bCs/>
          <w:sz w:val="24"/>
          <w:szCs w:val="24"/>
          <w:u w:val="single"/>
          <w:rtl/>
        </w:rPr>
        <w:t>ליפאז</w:t>
      </w:r>
      <w:proofErr w:type="spellEnd"/>
      <w:r w:rsidRPr="0053128B">
        <w:rPr>
          <w:rFonts w:ascii="Arial" w:hAnsi="Arial" w:cs="Arial" w:hint="cs"/>
          <w:sz w:val="24"/>
          <w:szCs w:val="24"/>
          <w:rtl/>
        </w:rPr>
        <w:t xml:space="preserve">. ה- </w:t>
      </w:r>
      <w:r w:rsidRPr="0053128B">
        <w:rPr>
          <w:rFonts w:ascii="Arial" w:hAnsi="Arial" w:cs="Arial"/>
          <w:b/>
          <w:bCs/>
          <w:sz w:val="24"/>
          <w:szCs w:val="24"/>
        </w:rPr>
        <w:t>pH</w:t>
      </w:r>
      <w:r w:rsidRPr="0053128B">
        <w:rPr>
          <w:rFonts w:ascii="Arial" w:hAnsi="Arial" w:cs="Arial" w:hint="cs"/>
          <w:sz w:val="24"/>
          <w:szCs w:val="24"/>
          <w:rtl/>
        </w:rPr>
        <w:t xml:space="preserve"> בקיבה הוא סביב </w:t>
      </w:r>
      <w:r w:rsidRPr="0053128B">
        <w:rPr>
          <w:rFonts w:ascii="Arial" w:hAnsi="Arial" w:cs="Arial" w:hint="cs"/>
          <w:b/>
          <w:bCs/>
          <w:sz w:val="24"/>
          <w:szCs w:val="24"/>
          <w:rtl/>
        </w:rPr>
        <w:t>2</w:t>
      </w:r>
      <w:r w:rsidRPr="0053128B">
        <w:rPr>
          <w:rFonts w:ascii="Arial" w:hAnsi="Arial" w:cs="Arial" w:hint="cs"/>
          <w:sz w:val="24"/>
          <w:szCs w:val="24"/>
          <w:rtl/>
        </w:rPr>
        <w:t>, כלומר: מאוד חומצי.</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 xml:space="preserve">בכניסה לקיבה ישנו </w:t>
      </w:r>
      <w:r w:rsidRPr="0053128B">
        <w:rPr>
          <w:rFonts w:ascii="Arial" w:hAnsi="Arial" w:cs="Arial" w:hint="cs"/>
          <w:b/>
          <w:bCs/>
          <w:sz w:val="24"/>
          <w:szCs w:val="24"/>
          <w:rtl/>
        </w:rPr>
        <w:t>פי הקיבה</w:t>
      </w:r>
      <w:r w:rsidRPr="0053128B">
        <w:rPr>
          <w:rFonts w:ascii="Arial" w:hAnsi="Arial" w:cs="Arial" w:hint="cs"/>
          <w:sz w:val="24"/>
          <w:szCs w:val="24"/>
          <w:rtl/>
        </w:rPr>
        <w:t xml:space="preserve"> - שריר</w:t>
      </w:r>
      <w:r w:rsidRPr="0053128B">
        <w:rPr>
          <w:rFonts w:ascii="Arial" w:hAnsi="Arial" w:cs="Arial"/>
          <w:sz w:val="24"/>
          <w:szCs w:val="24"/>
          <w:rtl/>
        </w:rPr>
        <w:t xml:space="preserve"> </w:t>
      </w:r>
      <w:r w:rsidRPr="0053128B">
        <w:rPr>
          <w:rFonts w:ascii="Arial" w:hAnsi="Arial" w:cs="Arial" w:hint="cs"/>
          <w:sz w:val="24"/>
          <w:szCs w:val="24"/>
          <w:rtl/>
        </w:rPr>
        <w:t xml:space="preserve">טבעתי </w:t>
      </w:r>
      <w:r w:rsidRPr="0053128B">
        <w:rPr>
          <w:rFonts w:ascii="Arial" w:hAnsi="Arial" w:cs="Arial"/>
          <w:sz w:val="24"/>
          <w:szCs w:val="24"/>
          <w:rtl/>
        </w:rPr>
        <w:t xml:space="preserve">שאינו מאפשר את חזרת המזון </w:t>
      </w:r>
      <w:proofErr w:type="spellStart"/>
      <w:r w:rsidRPr="0053128B">
        <w:rPr>
          <w:rFonts w:ascii="Arial" w:hAnsi="Arial" w:cs="Arial"/>
          <w:sz w:val="24"/>
          <w:szCs w:val="24"/>
          <w:rtl/>
        </w:rPr>
        <w:t>לושט</w:t>
      </w:r>
      <w:proofErr w:type="spellEnd"/>
      <w:r w:rsidRPr="0053128B">
        <w:rPr>
          <w:rFonts w:ascii="Arial" w:hAnsi="Arial" w:cs="Arial"/>
          <w:sz w:val="24"/>
          <w:szCs w:val="24"/>
          <w:rtl/>
        </w:rPr>
        <w:t xml:space="preserve">. </w:t>
      </w:r>
      <w:r w:rsidRPr="0053128B">
        <w:rPr>
          <w:rFonts w:ascii="Arial" w:hAnsi="Arial" w:cs="Arial" w:hint="cs"/>
          <w:sz w:val="24"/>
          <w:szCs w:val="24"/>
          <w:rtl/>
        </w:rPr>
        <w:t xml:space="preserve">בקצה הקיבה מצוי ה"שוער" </w:t>
      </w:r>
      <w:r w:rsidRPr="0053128B">
        <w:rPr>
          <w:rFonts w:ascii="Arial" w:hAnsi="Arial" w:cs="Arial"/>
          <w:sz w:val="24"/>
          <w:szCs w:val="24"/>
          <w:rtl/>
        </w:rPr>
        <w:t>–</w:t>
      </w:r>
      <w:r w:rsidRPr="0053128B">
        <w:rPr>
          <w:rFonts w:ascii="Arial" w:hAnsi="Arial" w:cs="Arial" w:hint="cs"/>
          <w:sz w:val="24"/>
          <w:szCs w:val="24"/>
          <w:rtl/>
        </w:rPr>
        <w:t xml:space="preserve"> שריר ה</w:t>
      </w:r>
      <w:r w:rsidRPr="0053128B">
        <w:rPr>
          <w:rFonts w:ascii="Arial" w:hAnsi="Arial" w:cs="Arial"/>
          <w:sz w:val="24"/>
          <w:szCs w:val="24"/>
          <w:rtl/>
        </w:rPr>
        <w:t>מפקח על כמות המזון שנכנסת לתריסריון</w:t>
      </w:r>
      <w:r w:rsidRPr="0053128B">
        <w:rPr>
          <w:rFonts w:ascii="Arial" w:hAnsi="Arial" w:cs="Arial" w:hint="cs"/>
          <w:sz w:val="24"/>
          <w:szCs w:val="24"/>
          <w:rtl/>
        </w:rPr>
        <w:t xml:space="preserve">, כי </w:t>
      </w:r>
      <w:r w:rsidRPr="0053128B">
        <w:rPr>
          <w:rFonts w:ascii="Arial" w:hAnsi="Arial" w:cs="Arial"/>
          <w:sz w:val="24"/>
          <w:szCs w:val="24"/>
          <w:rtl/>
        </w:rPr>
        <w:t>התריסריון צר יותר מהקיבה.</w:t>
      </w:r>
      <w:r w:rsidRPr="0053128B">
        <w:rPr>
          <w:rFonts w:ascii="Arial" w:hAnsi="Arial" w:cs="Arial" w:hint="cs"/>
          <w:sz w:val="24"/>
          <w:szCs w:val="24"/>
          <w:rtl/>
        </w:rPr>
        <w:t xml:space="preserve"> </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 xml:space="preserve">הסביבה </w:t>
      </w:r>
      <w:r w:rsidRPr="0053128B">
        <w:rPr>
          <w:rFonts w:ascii="Arial" w:hAnsi="Arial" w:cs="Arial"/>
          <w:sz w:val="24"/>
          <w:szCs w:val="24"/>
          <w:u w:val="single"/>
          <w:rtl/>
        </w:rPr>
        <w:t>בקיבה</w:t>
      </w:r>
      <w:r w:rsidRPr="0053128B">
        <w:rPr>
          <w:rFonts w:ascii="Arial" w:hAnsi="Arial" w:cs="Arial"/>
          <w:sz w:val="24"/>
          <w:szCs w:val="24"/>
          <w:rtl/>
        </w:rPr>
        <w:t xml:space="preserve"> </w:t>
      </w:r>
      <w:r w:rsidRPr="0053128B">
        <w:rPr>
          <w:rFonts w:ascii="Arial" w:hAnsi="Arial" w:cs="Arial"/>
          <w:b/>
          <w:bCs/>
          <w:sz w:val="24"/>
          <w:szCs w:val="24"/>
          <w:rtl/>
        </w:rPr>
        <w:t>חומצית מאוד</w:t>
      </w:r>
      <w:r w:rsidRPr="0053128B">
        <w:rPr>
          <w:rFonts w:ascii="Arial" w:hAnsi="Arial" w:cs="Arial"/>
          <w:sz w:val="24"/>
          <w:szCs w:val="24"/>
          <w:rtl/>
        </w:rPr>
        <w:t xml:space="preserve">. לכן, הקיבה מוגנת מפני החומצה החזקה ע"י שכבת ריר שמצפה את התאים. </w:t>
      </w:r>
      <w:r w:rsidRPr="0053128B">
        <w:rPr>
          <w:rFonts w:ascii="Arial" w:hAnsi="Arial" w:cs="Arial" w:hint="cs"/>
          <w:sz w:val="24"/>
          <w:szCs w:val="24"/>
          <w:rtl/>
        </w:rPr>
        <w:t>שכבת ריר זו מונעת מהחלבונים המרכיבים את דופן הקיבה  -מלהתעכל. ה</w:t>
      </w:r>
      <w:r w:rsidRPr="0053128B">
        <w:rPr>
          <w:rFonts w:ascii="Arial" w:hAnsi="Arial" w:cs="Arial"/>
          <w:sz w:val="24"/>
          <w:szCs w:val="24"/>
          <w:rtl/>
        </w:rPr>
        <w:t>ריר</w:t>
      </w:r>
      <w:r w:rsidRPr="0053128B">
        <w:rPr>
          <w:rFonts w:ascii="Arial" w:hAnsi="Arial" w:cs="Arial" w:hint="cs"/>
          <w:sz w:val="24"/>
          <w:szCs w:val="24"/>
          <w:rtl/>
        </w:rPr>
        <w:t>,</w:t>
      </w:r>
      <w:r w:rsidRPr="0053128B">
        <w:rPr>
          <w:rFonts w:ascii="Arial" w:hAnsi="Arial" w:cs="Arial"/>
          <w:sz w:val="24"/>
          <w:szCs w:val="24"/>
          <w:rtl/>
        </w:rPr>
        <w:t xml:space="preserve"> החומצה והאנזימים מופרשים</w:t>
      </w:r>
      <w:r w:rsidRPr="0053128B">
        <w:rPr>
          <w:rFonts w:ascii="Arial" w:hAnsi="Arial" w:cs="Arial" w:hint="cs"/>
          <w:sz w:val="24"/>
          <w:szCs w:val="24"/>
          <w:rtl/>
        </w:rPr>
        <w:t>-נוצרים</w:t>
      </w:r>
      <w:r w:rsidRPr="0053128B">
        <w:rPr>
          <w:rFonts w:ascii="Arial" w:hAnsi="Arial" w:cs="Arial"/>
          <w:sz w:val="24"/>
          <w:szCs w:val="24"/>
          <w:rtl/>
        </w:rPr>
        <w:t xml:space="preserve"> ע"י תאי </w:t>
      </w:r>
      <w:r w:rsidRPr="0053128B">
        <w:rPr>
          <w:rFonts w:ascii="Arial" w:hAnsi="Arial" w:cs="Arial" w:hint="cs"/>
          <w:sz w:val="24"/>
          <w:szCs w:val="24"/>
          <w:rtl/>
        </w:rPr>
        <w:t xml:space="preserve">דופן </w:t>
      </w:r>
      <w:r w:rsidRPr="0053128B">
        <w:rPr>
          <w:rFonts w:ascii="Arial" w:hAnsi="Arial" w:cs="Arial"/>
          <w:sz w:val="24"/>
          <w:szCs w:val="24"/>
          <w:rtl/>
        </w:rPr>
        <w:t>הקיבה.</w:t>
      </w:r>
    </w:p>
    <w:p w:rsidR="0053128B" w:rsidRPr="00613A36" w:rsidRDefault="0053128B" w:rsidP="0053128B">
      <w:pPr>
        <w:pStyle w:val="3"/>
        <w:spacing w:line="360" w:lineRule="auto"/>
        <w:rPr>
          <w:color w:val="auto"/>
          <w:sz w:val="24"/>
          <w:szCs w:val="24"/>
          <w:rtl/>
        </w:rPr>
      </w:pPr>
      <w:r w:rsidRPr="00613A36">
        <w:rPr>
          <w:rFonts w:eastAsia="Arial"/>
          <w:color w:val="auto"/>
          <w:sz w:val="24"/>
          <w:szCs w:val="24"/>
          <w:rtl/>
        </w:rPr>
        <w:t>4.  </w:t>
      </w:r>
      <w:r w:rsidRPr="00613A36">
        <w:rPr>
          <w:rFonts w:hint="cs"/>
          <w:color w:val="auto"/>
          <w:sz w:val="24"/>
          <w:szCs w:val="24"/>
          <w:u w:val="single"/>
          <w:rtl/>
        </w:rPr>
        <w:t>ה</w:t>
      </w:r>
      <w:r w:rsidRPr="00613A36">
        <w:rPr>
          <w:color w:val="auto"/>
          <w:sz w:val="24"/>
          <w:szCs w:val="24"/>
          <w:u w:val="single"/>
          <w:rtl/>
        </w:rPr>
        <w:t>תריסריון:</w:t>
      </w:r>
      <w:r w:rsidRPr="00613A36">
        <w:rPr>
          <w:color w:val="auto"/>
          <w:sz w:val="24"/>
          <w:szCs w:val="24"/>
          <w:rtl/>
        </w:rPr>
        <w:t xml:space="preserve"> </w:t>
      </w:r>
      <w:r w:rsidRPr="00613A36">
        <w:rPr>
          <w:rFonts w:hint="cs"/>
          <w:b/>
          <w:bCs/>
          <w:color w:val="auto"/>
          <w:sz w:val="24"/>
          <w:szCs w:val="24"/>
          <w:rtl/>
        </w:rPr>
        <w:t xml:space="preserve">הוא </w:t>
      </w:r>
      <w:r w:rsidRPr="00613A36">
        <w:rPr>
          <w:b/>
          <w:bCs/>
          <w:color w:val="auto"/>
          <w:sz w:val="24"/>
          <w:szCs w:val="24"/>
          <w:rtl/>
        </w:rPr>
        <w:t xml:space="preserve">החלק </w:t>
      </w:r>
      <w:r w:rsidRPr="00613A36">
        <w:rPr>
          <w:rFonts w:hint="cs"/>
          <w:b/>
          <w:bCs/>
          <w:color w:val="auto"/>
          <w:sz w:val="24"/>
          <w:szCs w:val="24"/>
          <w:rtl/>
        </w:rPr>
        <w:t>שבין הקיבה לבין ה</w:t>
      </w:r>
      <w:r w:rsidRPr="00613A36">
        <w:rPr>
          <w:b/>
          <w:bCs/>
          <w:color w:val="auto"/>
          <w:sz w:val="24"/>
          <w:szCs w:val="24"/>
          <w:rtl/>
        </w:rPr>
        <w:t>מעי הדק</w:t>
      </w:r>
      <w:r w:rsidRPr="00613A36">
        <w:rPr>
          <w:rFonts w:hint="cs"/>
          <w:b/>
          <w:bCs/>
          <w:color w:val="auto"/>
          <w:sz w:val="24"/>
          <w:szCs w:val="24"/>
          <w:rtl/>
        </w:rPr>
        <w:t xml:space="preserve"> (מעין המשך הקיבה ותחילת המעי).</w:t>
      </w:r>
      <w:r w:rsidRPr="00613A36">
        <w:rPr>
          <w:b/>
          <w:bCs/>
          <w:color w:val="auto"/>
          <w:sz w:val="24"/>
          <w:szCs w:val="24"/>
          <w:rtl/>
        </w:rPr>
        <w:t xml:space="preserve"> אורכו כ-</w:t>
      </w:r>
      <w:r w:rsidRPr="00613A36">
        <w:rPr>
          <w:rFonts w:hint="cs"/>
          <w:b/>
          <w:bCs/>
          <w:color w:val="auto"/>
          <w:sz w:val="24"/>
          <w:szCs w:val="24"/>
          <w:rtl/>
        </w:rPr>
        <w:t>25</w:t>
      </w:r>
      <w:r w:rsidRPr="00613A36">
        <w:rPr>
          <w:b/>
          <w:bCs/>
          <w:color w:val="auto"/>
          <w:sz w:val="24"/>
          <w:szCs w:val="24"/>
          <w:rtl/>
        </w:rPr>
        <w:t xml:space="preserve"> ס"מ</w:t>
      </w:r>
      <w:r w:rsidRPr="00613A36">
        <w:rPr>
          <w:rFonts w:hint="cs"/>
          <w:b/>
          <w:bCs/>
          <w:color w:val="auto"/>
          <w:sz w:val="24"/>
          <w:szCs w:val="24"/>
          <w:rtl/>
        </w:rPr>
        <w:t xml:space="preserve"> (תריסר אצבעות)</w:t>
      </w:r>
      <w:r w:rsidRPr="00613A36">
        <w:rPr>
          <w:b/>
          <w:bCs/>
          <w:color w:val="auto"/>
          <w:sz w:val="24"/>
          <w:szCs w:val="24"/>
          <w:rtl/>
        </w:rPr>
        <w:t xml:space="preserve">. המזון עובר לתריסריון דרך </w:t>
      </w:r>
      <w:r w:rsidRPr="00613A36">
        <w:rPr>
          <w:rFonts w:hint="cs"/>
          <w:b/>
          <w:bCs/>
          <w:color w:val="auto"/>
          <w:sz w:val="24"/>
          <w:szCs w:val="24"/>
          <w:rtl/>
        </w:rPr>
        <w:t>ה</w:t>
      </w:r>
      <w:r w:rsidRPr="00613A36">
        <w:rPr>
          <w:b/>
          <w:bCs/>
          <w:color w:val="auto"/>
          <w:sz w:val="24"/>
          <w:szCs w:val="24"/>
          <w:rtl/>
        </w:rPr>
        <w:t>"שוער" (שנפתח בפרקי זמן קצרים</w:t>
      </w:r>
      <w:r w:rsidRPr="00613A36">
        <w:rPr>
          <w:rFonts w:hint="cs"/>
          <w:b/>
          <w:bCs/>
          <w:color w:val="auto"/>
          <w:sz w:val="24"/>
          <w:szCs w:val="24"/>
          <w:rtl/>
        </w:rPr>
        <w:t xml:space="preserve">, </w:t>
      </w:r>
      <w:r w:rsidRPr="00613A36">
        <w:rPr>
          <w:b/>
          <w:bCs/>
          <w:color w:val="auto"/>
          <w:sz w:val="24"/>
          <w:szCs w:val="24"/>
          <w:rtl/>
        </w:rPr>
        <w:t>כדי לאפשר למזון הרב שנמצא בקיבה לעבור בו) ואין חזרה ממנו אחורה (אל הקיבה)</w:t>
      </w:r>
      <w:r w:rsidRPr="00613A36">
        <w:rPr>
          <w:rFonts w:hint="cs"/>
          <w:b/>
          <w:bCs/>
          <w:color w:val="auto"/>
          <w:sz w:val="24"/>
          <w:szCs w:val="24"/>
          <w:rtl/>
        </w:rPr>
        <w:t xml:space="preserve"> אלא</w:t>
      </w:r>
      <w:r w:rsidRPr="00613A36">
        <w:rPr>
          <w:b/>
          <w:bCs/>
          <w:color w:val="auto"/>
          <w:sz w:val="24"/>
          <w:szCs w:val="24"/>
          <w:rtl/>
        </w:rPr>
        <w:t xml:space="preserve"> רק קדימה.</w:t>
      </w:r>
      <w:r w:rsidRPr="00613A36">
        <w:rPr>
          <w:rFonts w:hint="cs"/>
          <w:b/>
          <w:bCs/>
          <w:color w:val="auto"/>
          <w:sz w:val="24"/>
          <w:szCs w:val="24"/>
          <w:rtl/>
        </w:rPr>
        <w:t xml:space="preserve"> המזון מגיע לתריסריון סמיך וחלק.</w:t>
      </w:r>
      <w:r w:rsidRPr="00613A36">
        <w:rPr>
          <w:rFonts w:hint="cs"/>
          <w:color w:val="auto"/>
          <w:sz w:val="24"/>
          <w:szCs w:val="24"/>
          <w:rtl/>
        </w:rPr>
        <w:t xml:space="preserve"> </w:t>
      </w:r>
    </w:p>
    <w:p w:rsidR="0053128B" w:rsidRPr="00613A36" w:rsidRDefault="0053128B" w:rsidP="0053128B">
      <w:pPr>
        <w:pStyle w:val="3"/>
        <w:spacing w:line="360" w:lineRule="auto"/>
        <w:rPr>
          <w:color w:val="auto"/>
          <w:sz w:val="24"/>
          <w:szCs w:val="24"/>
          <w:rtl/>
        </w:rPr>
      </w:pPr>
      <w:r w:rsidRPr="00613A36">
        <w:rPr>
          <w:rFonts w:hint="cs"/>
          <w:color w:val="auto"/>
          <w:sz w:val="24"/>
          <w:szCs w:val="24"/>
          <w:u w:val="single"/>
          <w:rtl/>
        </w:rPr>
        <w:t>תפקידי התריסריון:</w:t>
      </w:r>
      <w:r w:rsidRPr="00613A36">
        <w:rPr>
          <w:rFonts w:hint="cs"/>
          <w:color w:val="auto"/>
          <w:sz w:val="24"/>
          <w:szCs w:val="24"/>
          <w:rtl/>
        </w:rPr>
        <w:t xml:space="preserve"> </w:t>
      </w:r>
      <w:r w:rsidRPr="00613A36">
        <w:rPr>
          <w:i/>
          <w:iCs/>
          <w:color w:val="auto"/>
          <w:sz w:val="24"/>
          <w:szCs w:val="24"/>
          <w:u w:val="single"/>
          <w:rtl/>
        </w:rPr>
        <w:t>פירוק כימי</w:t>
      </w:r>
      <w:r w:rsidRPr="00613A36">
        <w:rPr>
          <w:rFonts w:hint="cs"/>
          <w:i/>
          <w:iCs/>
          <w:color w:val="auto"/>
          <w:sz w:val="24"/>
          <w:szCs w:val="24"/>
          <w:u w:val="single"/>
          <w:rtl/>
        </w:rPr>
        <w:t>:</w:t>
      </w:r>
    </w:p>
    <w:p w:rsidR="0053128B" w:rsidRPr="0053128B" w:rsidRDefault="0053128B" w:rsidP="0053128B">
      <w:pPr>
        <w:spacing w:line="360" w:lineRule="auto"/>
        <w:rPr>
          <w:rFonts w:ascii="Arial" w:hAnsi="Arial" w:cs="Arial"/>
          <w:sz w:val="24"/>
          <w:szCs w:val="24"/>
          <w:rtl/>
        </w:rPr>
      </w:pPr>
      <w:r w:rsidRPr="0053128B">
        <w:rPr>
          <w:rFonts w:ascii="Arial" w:eastAsia="David" w:hAnsi="Arial" w:cs="Arial"/>
          <w:b/>
          <w:bCs/>
          <w:sz w:val="24"/>
          <w:szCs w:val="24"/>
          <w:u w:val="single"/>
          <w:rtl/>
        </w:rPr>
        <w:t>א</w:t>
      </w:r>
      <w:r w:rsidRPr="0053128B">
        <w:rPr>
          <w:rFonts w:ascii="Arial" w:eastAsia="David" w:hAnsi="Arial" w:cs="Arial"/>
          <w:sz w:val="24"/>
          <w:szCs w:val="24"/>
          <w:rtl/>
        </w:rPr>
        <w:t>.  </w:t>
      </w:r>
      <w:r w:rsidRPr="0053128B">
        <w:rPr>
          <w:rFonts w:ascii="Arial" w:hAnsi="Arial" w:cs="Arial" w:hint="cs"/>
          <w:b/>
          <w:bCs/>
          <w:sz w:val="24"/>
          <w:szCs w:val="24"/>
          <w:u w:val="single"/>
          <w:rtl/>
        </w:rPr>
        <w:t xml:space="preserve">פרוק </w:t>
      </w:r>
      <w:r w:rsidRPr="0053128B">
        <w:rPr>
          <w:rFonts w:ascii="Arial" w:hAnsi="Arial" w:cs="Arial"/>
          <w:b/>
          <w:bCs/>
          <w:sz w:val="24"/>
          <w:szCs w:val="24"/>
          <w:u w:val="single"/>
          <w:rtl/>
        </w:rPr>
        <w:t>חלבונים</w:t>
      </w:r>
      <w:r w:rsidRPr="0053128B">
        <w:rPr>
          <w:rFonts w:ascii="Arial" w:hAnsi="Arial" w:cs="Arial" w:hint="cs"/>
          <w:b/>
          <w:bCs/>
          <w:sz w:val="24"/>
          <w:szCs w:val="24"/>
          <w:rtl/>
        </w:rPr>
        <w:t xml:space="preserve">  </w:t>
      </w:r>
      <w:r w:rsidRPr="0053128B">
        <w:rPr>
          <w:rFonts w:ascii="Arial" w:hAnsi="Arial" w:cs="Arial"/>
          <w:sz w:val="24"/>
          <w:szCs w:val="24"/>
          <w:rtl/>
        </w:rPr>
        <w:t>לחומצות אמיניות</w:t>
      </w:r>
      <w:r w:rsidRPr="0053128B">
        <w:rPr>
          <w:rFonts w:ascii="Arial" w:hAnsi="Arial" w:cs="Arial" w:hint="cs"/>
          <w:sz w:val="24"/>
          <w:szCs w:val="24"/>
          <w:rtl/>
        </w:rPr>
        <w:t xml:space="preserve"> ע"י האנזים </w:t>
      </w:r>
      <w:proofErr w:type="spellStart"/>
      <w:r w:rsidRPr="0053128B">
        <w:rPr>
          <w:rFonts w:ascii="Arial" w:hAnsi="Arial" w:cs="Arial" w:hint="cs"/>
          <w:b/>
          <w:bCs/>
          <w:sz w:val="24"/>
          <w:szCs w:val="24"/>
          <w:rtl/>
        </w:rPr>
        <w:t>פפסין</w:t>
      </w:r>
      <w:proofErr w:type="spellEnd"/>
      <w:r w:rsidRPr="0053128B">
        <w:rPr>
          <w:rFonts w:ascii="Arial" w:hAnsi="Arial" w:cs="Arial" w:hint="cs"/>
          <w:sz w:val="24"/>
          <w:szCs w:val="24"/>
          <w:rtl/>
        </w:rPr>
        <w:t>.</w:t>
      </w:r>
    </w:p>
    <w:p w:rsidR="0053128B" w:rsidRPr="0053128B" w:rsidRDefault="0053128B" w:rsidP="0053128B">
      <w:pPr>
        <w:spacing w:line="360" w:lineRule="auto"/>
        <w:rPr>
          <w:rFonts w:ascii="Arial" w:hAnsi="Arial" w:cs="Arial"/>
          <w:sz w:val="24"/>
          <w:szCs w:val="24"/>
          <w:rtl/>
        </w:rPr>
      </w:pPr>
      <w:r w:rsidRPr="0053128B">
        <w:rPr>
          <w:rFonts w:ascii="Arial" w:eastAsia="David" w:hAnsi="Arial" w:cs="Arial"/>
          <w:b/>
          <w:bCs/>
          <w:sz w:val="24"/>
          <w:szCs w:val="24"/>
          <w:u w:val="single"/>
          <w:rtl/>
        </w:rPr>
        <w:t>ב.</w:t>
      </w:r>
      <w:r w:rsidRPr="0053128B">
        <w:rPr>
          <w:rFonts w:ascii="Arial" w:eastAsia="David" w:hAnsi="Arial" w:cs="Arial"/>
          <w:sz w:val="24"/>
          <w:szCs w:val="24"/>
          <w:rtl/>
        </w:rPr>
        <w:t xml:space="preserve">   </w:t>
      </w:r>
      <w:r w:rsidRPr="0053128B">
        <w:rPr>
          <w:rFonts w:ascii="Arial" w:eastAsia="David" w:hAnsi="Arial" w:cs="Arial" w:hint="cs"/>
          <w:sz w:val="24"/>
          <w:szCs w:val="24"/>
          <w:u w:val="single"/>
          <w:rtl/>
        </w:rPr>
        <w:t>פ</w:t>
      </w:r>
      <w:r w:rsidRPr="0053128B">
        <w:rPr>
          <w:rFonts w:ascii="Arial" w:hAnsi="Arial" w:cs="Arial" w:hint="cs"/>
          <w:b/>
          <w:bCs/>
          <w:sz w:val="24"/>
          <w:szCs w:val="24"/>
          <w:u w:val="single"/>
          <w:rtl/>
        </w:rPr>
        <w:t xml:space="preserve">רוק </w:t>
      </w:r>
      <w:r w:rsidRPr="0053128B">
        <w:rPr>
          <w:rFonts w:ascii="Arial" w:hAnsi="Arial" w:cs="Arial"/>
          <w:b/>
          <w:bCs/>
          <w:sz w:val="24"/>
          <w:szCs w:val="24"/>
          <w:u w:val="single"/>
          <w:rtl/>
        </w:rPr>
        <w:t>רב-סוכרים ודו-סוכרים</w:t>
      </w:r>
      <w:r w:rsidRPr="0053128B">
        <w:rPr>
          <w:rFonts w:ascii="Arial" w:hAnsi="Arial" w:cs="Arial" w:hint="cs"/>
          <w:b/>
          <w:bCs/>
          <w:sz w:val="24"/>
          <w:szCs w:val="24"/>
          <w:rtl/>
        </w:rPr>
        <w:t xml:space="preserve"> </w:t>
      </w:r>
      <w:r w:rsidRPr="0053128B">
        <w:rPr>
          <w:rFonts w:ascii="Arial" w:hAnsi="Arial" w:cs="Arial"/>
          <w:sz w:val="24"/>
          <w:szCs w:val="24"/>
          <w:rtl/>
        </w:rPr>
        <w:t xml:space="preserve"> לחד-סוכרים</w:t>
      </w:r>
      <w:r w:rsidRPr="0053128B">
        <w:rPr>
          <w:rFonts w:ascii="Arial" w:hAnsi="Arial" w:cs="Arial" w:hint="cs"/>
          <w:sz w:val="24"/>
          <w:szCs w:val="24"/>
          <w:rtl/>
        </w:rPr>
        <w:t xml:space="preserve"> ע"י האנזים </w:t>
      </w:r>
      <w:proofErr w:type="spellStart"/>
      <w:r w:rsidRPr="0053128B">
        <w:rPr>
          <w:rFonts w:ascii="Arial" w:hAnsi="Arial" w:cs="Arial" w:hint="cs"/>
          <w:b/>
          <w:bCs/>
          <w:sz w:val="24"/>
          <w:szCs w:val="24"/>
          <w:rtl/>
        </w:rPr>
        <w:t>עמילאז</w:t>
      </w:r>
      <w:proofErr w:type="spellEnd"/>
      <w:r w:rsidRPr="0053128B">
        <w:rPr>
          <w:rFonts w:ascii="Arial" w:hAnsi="Arial" w:cs="Arial" w:hint="cs"/>
          <w:sz w:val="24"/>
          <w:szCs w:val="24"/>
          <w:rtl/>
        </w:rPr>
        <w:t>.</w:t>
      </w:r>
    </w:p>
    <w:p w:rsidR="0053128B" w:rsidRPr="0053128B" w:rsidRDefault="0053128B" w:rsidP="0053128B">
      <w:pPr>
        <w:spacing w:line="360" w:lineRule="auto"/>
        <w:rPr>
          <w:rFonts w:ascii="Arial" w:hAnsi="Arial" w:cs="Arial"/>
          <w:sz w:val="24"/>
          <w:szCs w:val="24"/>
          <w:rtl/>
        </w:rPr>
      </w:pPr>
      <w:r w:rsidRPr="0053128B">
        <w:rPr>
          <w:rFonts w:ascii="Arial" w:eastAsia="David" w:hAnsi="Arial" w:cs="Arial"/>
          <w:b/>
          <w:bCs/>
          <w:sz w:val="24"/>
          <w:szCs w:val="24"/>
          <w:u w:val="single"/>
          <w:rtl/>
        </w:rPr>
        <w:t>ג.</w:t>
      </w:r>
      <w:r w:rsidRPr="0053128B">
        <w:rPr>
          <w:rFonts w:ascii="Arial" w:eastAsia="David" w:hAnsi="Arial" w:cs="Arial"/>
          <w:sz w:val="24"/>
          <w:szCs w:val="24"/>
          <w:rtl/>
        </w:rPr>
        <w:t>  </w:t>
      </w:r>
      <w:r w:rsidRPr="0053128B">
        <w:rPr>
          <w:rFonts w:ascii="Arial" w:hAnsi="Arial" w:cs="Arial" w:hint="cs"/>
          <w:b/>
          <w:bCs/>
          <w:sz w:val="24"/>
          <w:szCs w:val="24"/>
          <w:u w:val="single"/>
          <w:rtl/>
        </w:rPr>
        <w:t xml:space="preserve">פרוק </w:t>
      </w:r>
      <w:r w:rsidRPr="0053128B">
        <w:rPr>
          <w:rFonts w:ascii="Arial" w:hAnsi="Arial" w:cs="Arial"/>
          <w:b/>
          <w:bCs/>
          <w:sz w:val="24"/>
          <w:szCs w:val="24"/>
          <w:u w:val="single"/>
          <w:rtl/>
        </w:rPr>
        <w:t>שומנים</w:t>
      </w:r>
      <w:r w:rsidRPr="0053128B">
        <w:rPr>
          <w:rFonts w:ascii="Arial" w:hAnsi="Arial" w:cs="Arial"/>
          <w:b/>
          <w:bCs/>
          <w:sz w:val="24"/>
          <w:szCs w:val="24"/>
          <w:rtl/>
        </w:rPr>
        <w:t xml:space="preserve"> </w:t>
      </w:r>
      <w:r w:rsidRPr="0053128B">
        <w:rPr>
          <w:rFonts w:ascii="Arial" w:hAnsi="Arial" w:cs="Arial" w:hint="cs"/>
          <w:b/>
          <w:bCs/>
          <w:sz w:val="24"/>
          <w:szCs w:val="24"/>
          <w:rtl/>
        </w:rPr>
        <w:t xml:space="preserve"> </w:t>
      </w:r>
      <w:r w:rsidRPr="0053128B">
        <w:rPr>
          <w:rFonts w:ascii="Arial" w:hAnsi="Arial" w:cs="Arial"/>
          <w:sz w:val="24"/>
          <w:szCs w:val="24"/>
          <w:rtl/>
        </w:rPr>
        <w:t>לחומצות שומן ו</w:t>
      </w:r>
      <w:r w:rsidRPr="0053128B">
        <w:rPr>
          <w:rFonts w:ascii="Arial" w:hAnsi="Arial" w:cs="Arial" w:hint="cs"/>
          <w:sz w:val="24"/>
          <w:szCs w:val="24"/>
          <w:rtl/>
        </w:rPr>
        <w:t>ל</w:t>
      </w:r>
      <w:r w:rsidRPr="0053128B">
        <w:rPr>
          <w:rFonts w:ascii="Arial" w:hAnsi="Arial" w:cs="Arial"/>
          <w:sz w:val="24"/>
          <w:szCs w:val="24"/>
          <w:rtl/>
        </w:rPr>
        <w:t>גליצרול</w:t>
      </w:r>
      <w:r w:rsidRPr="0053128B">
        <w:rPr>
          <w:rFonts w:ascii="Arial" w:hAnsi="Arial" w:cs="Arial" w:hint="cs"/>
          <w:sz w:val="24"/>
          <w:szCs w:val="24"/>
          <w:rtl/>
        </w:rPr>
        <w:t xml:space="preserve"> ע"י האנזים </w:t>
      </w:r>
      <w:proofErr w:type="spellStart"/>
      <w:r w:rsidRPr="0053128B">
        <w:rPr>
          <w:rFonts w:ascii="Arial" w:hAnsi="Arial" w:cs="Arial" w:hint="cs"/>
          <w:b/>
          <w:bCs/>
          <w:sz w:val="24"/>
          <w:szCs w:val="24"/>
          <w:rtl/>
        </w:rPr>
        <w:t>ליפאז</w:t>
      </w:r>
      <w:proofErr w:type="spellEnd"/>
      <w:r w:rsidRPr="0053128B">
        <w:rPr>
          <w:rFonts w:ascii="Arial" w:hAnsi="Arial" w:cs="Arial" w:hint="cs"/>
          <w:sz w:val="24"/>
          <w:szCs w:val="24"/>
          <w:rtl/>
        </w:rPr>
        <w:t xml:space="preserve">. </w:t>
      </w:r>
    </w:p>
    <w:p w:rsidR="0053128B" w:rsidRPr="0053128B" w:rsidRDefault="0053128B" w:rsidP="0053128B">
      <w:pPr>
        <w:spacing w:line="360" w:lineRule="auto"/>
        <w:rPr>
          <w:rFonts w:ascii="Arial" w:hAnsi="Arial" w:cs="Arial"/>
          <w:sz w:val="24"/>
          <w:szCs w:val="24"/>
          <w:rtl/>
        </w:rPr>
      </w:pPr>
      <w:r w:rsidRPr="0053128B">
        <w:rPr>
          <w:rFonts w:ascii="Arial" w:eastAsia="David" w:hAnsi="Arial" w:cs="Arial" w:hint="cs"/>
          <w:b/>
          <w:bCs/>
          <w:sz w:val="24"/>
          <w:szCs w:val="24"/>
          <w:u w:val="single"/>
          <w:rtl/>
        </w:rPr>
        <w:t>ד</w:t>
      </w:r>
      <w:r w:rsidRPr="0053128B">
        <w:rPr>
          <w:rFonts w:ascii="Arial" w:eastAsia="David" w:hAnsi="Arial" w:cs="Arial"/>
          <w:b/>
          <w:bCs/>
          <w:sz w:val="24"/>
          <w:szCs w:val="24"/>
          <w:u w:val="single"/>
          <w:rtl/>
        </w:rPr>
        <w:t>.</w:t>
      </w:r>
      <w:r w:rsidRPr="0053128B">
        <w:rPr>
          <w:rFonts w:ascii="Arial" w:eastAsia="David" w:hAnsi="Arial" w:cs="Arial"/>
          <w:sz w:val="24"/>
          <w:szCs w:val="24"/>
          <w:rtl/>
        </w:rPr>
        <w:t>  </w:t>
      </w:r>
      <w:r w:rsidRPr="0053128B">
        <w:rPr>
          <w:rFonts w:ascii="Arial" w:hAnsi="Arial" w:cs="Arial" w:hint="cs"/>
          <w:b/>
          <w:bCs/>
          <w:sz w:val="24"/>
          <w:szCs w:val="24"/>
          <w:u w:val="single"/>
          <w:rtl/>
        </w:rPr>
        <w:t>יצירת תחליב</w:t>
      </w:r>
      <w:r w:rsidRPr="0053128B">
        <w:rPr>
          <w:rFonts w:ascii="Arial" w:hAnsi="Arial" w:cs="Arial" w:hint="cs"/>
          <w:sz w:val="24"/>
          <w:szCs w:val="24"/>
          <w:rtl/>
        </w:rPr>
        <w:t xml:space="preserve"> מהשומנים בעזרת </w:t>
      </w:r>
      <w:r w:rsidRPr="0053128B">
        <w:rPr>
          <w:rFonts w:ascii="Arial" w:hAnsi="Arial" w:cs="Arial" w:hint="cs"/>
          <w:b/>
          <w:bCs/>
          <w:sz w:val="24"/>
          <w:szCs w:val="24"/>
          <w:rtl/>
        </w:rPr>
        <w:t>מיצי המרה</w:t>
      </w:r>
      <w:r w:rsidRPr="0053128B">
        <w:rPr>
          <w:rFonts w:ascii="Arial" w:hAnsi="Arial" w:cs="Arial" w:hint="cs"/>
          <w:sz w:val="24"/>
          <w:szCs w:val="24"/>
          <w:rtl/>
        </w:rPr>
        <w:t>.</w:t>
      </w:r>
      <w:r w:rsidRPr="0053128B">
        <w:rPr>
          <w:rFonts w:ascii="Arial" w:hAnsi="Arial" w:cs="Arial"/>
          <w:b/>
          <w:bCs/>
          <w:sz w:val="24"/>
          <w:szCs w:val="24"/>
          <w:rtl/>
        </w:rPr>
        <w:t xml:space="preserve"> </w:t>
      </w:r>
      <w:r w:rsidRPr="0053128B">
        <w:rPr>
          <w:rFonts w:ascii="Arial" w:hAnsi="Arial" w:cs="Arial" w:hint="cs"/>
          <w:b/>
          <w:bCs/>
          <w:sz w:val="24"/>
          <w:szCs w:val="24"/>
          <w:rtl/>
        </w:rPr>
        <w:t xml:space="preserve"> </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rPr>
        <w:t>pH</w:t>
      </w:r>
      <w:r w:rsidRPr="0053128B">
        <w:rPr>
          <w:rFonts w:ascii="Arial" w:hAnsi="Arial" w:cs="Arial" w:hint="cs"/>
          <w:sz w:val="24"/>
          <w:szCs w:val="24"/>
          <w:rtl/>
        </w:rPr>
        <w:t xml:space="preserve"> בתריסריון </w:t>
      </w:r>
      <w:r w:rsidRPr="0053128B">
        <w:rPr>
          <w:rFonts w:ascii="Arial" w:hAnsi="Arial" w:cs="Arial" w:hint="cs"/>
          <w:b/>
          <w:bCs/>
          <w:sz w:val="24"/>
          <w:szCs w:val="24"/>
          <w:rtl/>
        </w:rPr>
        <w:t>בסיסי</w:t>
      </w:r>
      <w:r w:rsidRPr="0053128B">
        <w:rPr>
          <w:rFonts w:ascii="Arial" w:hAnsi="Arial" w:cs="Arial" w:hint="cs"/>
          <w:sz w:val="24"/>
          <w:szCs w:val="24"/>
          <w:rtl/>
        </w:rPr>
        <w:t xml:space="preserve">. </w:t>
      </w:r>
      <w:r w:rsidRPr="0053128B">
        <w:rPr>
          <w:rFonts w:ascii="Arial" w:hAnsi="Arial" w:cs="Arial"/>
          <w:sz w:val="24"/>
          <w:szCs w:val="24"/>
          <w:rtl/>
        </w:rPr>
        <w:t xml:space="preserve">הפירוק בתריסריון נעשה ע"י </w:t>
      </w:r>
      <w:r w:rsidRPr="0053128B">
        <w:rPr>
          <w:rFonts w:ascii="Arial" w:hAnsi="Arial" w:cs="Arial"/>
          <w:b/>
          <w:bCs/>
          <w:sz w:val="24"/>
          <w:szCs w:val="24"/>
          <w:u w:val="single"/>
          <w:rtl/>
        </w:rPr>
        <w:t xml:space="preserve">אנזימים </w:t>
      </w:r>
      <w:r w:rsidRPr="0053128B">
        <w:rPr>
          <w:rFonts w:ascii="Arial" w:hAnsi="Arial" w:cs="Arial"/>
          <w:sz w:val="24"/>
          <w:szCs w:val="24"/>
          <w:rtl/>
        </w:rPr>
        <w:t>שמופרשים מ</w:t>
      </w:r>
      <w:r w:rsidRPr="0053128B">
        <w:rPr>
          <w:rFonts w:ascii="Arial" w:hAnsi="Arial" w:cs="Arial"/>
          <w:b/>
          <w:bCs/>
          <w:sz w:val="24"/>
          <w:szCs w:val="24"/>
          <w:rtl/>
        </w:rPr>
        <w:t>הלבלב</w:t>
      </w:r>
      <w:r w:rsidRPr="0053128B">
        <w:rPr>
          <w:rFonts w:ascii="Arial" w:hAnsi="Arial" w:cs="Arial" w:hint="cs"/>
          <w:b/>
          <w:bCs/>
          <w:sz w:val="24"/>
          <w:szCs w:val="24"/>
          <w:rtl/>
        </w:rPr>
        <w:t xml:space="preserve"> (הלבלב </w:t>
      </w:r>
      <w:r w:rsidRPr="0053128B">
        <w:rPr>
          <w:rFonts w:ascii="Arial" w:hAnsi="Arial" w:cs="Arial" w:hint="cs"/>
          <w:sz w:val="24"/>
          <w:szCs w:val="24"/>
          <w:rtl/>
        </w:rPr>
        <w:t xml:space="preserve">הוא </w:t>
      </w:r>
      <w:r w:rsidRPr="0053128B">
        <w:rPr>
          <w:rFonts w:ascii="Arial" w:hAnsi="Arial" w:cs="Arial" w:hint="cs"/>
          <w:sz w:val="24"/>
          <w:szCs w:val="24"/>
          <w:u w:val="single"/>
          <w:rtl/>
        </w:rPr>
        <w:t>בלוטה</w:t>
      </w:r>
      <w:r w:rsidRPr="0053128B">
        <w:rPr>
          <w:rFonts w:ascii="Arial" w:hAnsi="Arial" w:cs="Arial" w:hint="cs"/>
          <w:sz w:val="24"/>
          <w:szCs w:val="24"/>
          <w:rtl/>
        </w:rPr>
        <w:t xml:space="preserve"> המצויה מאחורי הקיבה ומתחת לכבד. הוא משתתף בתהליך העיכול, אך אינו חלק מצינור העיכול. בלבלב </w:t>
      </w:r>
      <w:r w:rsidRPr="0053128B">
        <w:rPr>
          <w:rFonts w:ascii="Arial" w:hAnsi="Arial" w:cs="Arial"/>
          <w:b/>
          <w:bCs/>
          <w:sz w:val="24"/>
          <w:szCs w:val="24"/>
        </w:rPr>
        <w:t>pH</w:t>
      </w:r>
      <w:r w:rsidRPr="0053128B">
        <w:rPr>
          <w:rFonts w:ascii="Arial" w:hAnsi="Arial" w:cs="Arial" w:hint="cs"/>
          <w:sz w:val="24"/>
          <w:szCs w:val="24"/>
          <w:rtl/>
        </w:rPr>
        <w:t xml:space="preserve"> בסיסי, </w:t>
      </w:r>
      <w:r w:rsidRPr="0053128B">
        <w:rPr>
          <w:rFonts w:ascii="Arial" w:hAnsi="Arial" w:cs="Arial" w:hint="cs"/>
          <w:b/>
          <w:bCs/>
          <w:sz w:val="24"/>
          <w:szCs w:val="24"/>
          <w:rtl/>
        </w:rPr>
        <w:t>8</w:t>
      </w:r>
      <w:r w:rsidRPr="0053128B">
        <w:rPr>
          <w:rFonts w:ascii="Arial" w:hAnsi="Arial" w:cs="Arial" w:hint="cs"/>
          <w:sz w:val="24"/>
          <w:szCs w:val="24"/>
          <w:rtl/>
        </w:rPr>
        <w:t xml:space="preserve">). </w:t>
      </w:r>
      <w:r w:rsidRPr="0053128B">
        <w:rPr>
          <w:rFonts w:ascii="Arial" w:hAnsi="Arial" w:cs="Arial"/>
          <w:sz w:val="24"/>
          <w:szCs w:val="24"/>
          <w:rtl/>
        </w:rPr>
        <w:t xml:space="preserve">הלבלב מפריש גם בסיס (נתרן ביקרבונט) שמנטל את השפעת החומצה שהגיעה מהקיבה. </w:t>
      </w:r>
      <w:r w:rsidRPr="0053128B">
        <w:rPr>
          <w:rFonts w:ascii="Arial" w:hAnsi="Arial" w:cs="Arial" w:hint="cs"/>
          <w:sz w:val="24"/>
          <w:szCs w:val="24"/>
          <w:rtl/>
        </w:rPr>
        <w:t>בנוסף, כאשר מזון מהקיבה עובר לתריסריון, המזון גורם לתאים ברירית התריסריון להפריש לדם שני הורמונים:</w:t>
      </w:r>
      <w:r w:rsidRPr="0053128B">
        <w:rPr>
          <w:rFonts w:cs="David" w:hint="cs"/>
          <w:sz w:val="24"/>
          <w:szCs w:val="24"/>
          <w:rtl/>
        </w:rPr>
        <w:t xml:space="preserve"> </w:t>
      </w:r>
      <w:r w:rsidRPr="0053128B">
        <w:rPr>
          <w:rFonts w:ascii="Arial" w:hAnsi="Arial" w:cs="Arial" w:hint="cs"/>
          <w:b/>
          <w:bCs/>
          <w:i/>
          <w:iCs/>
          <w:sz w:val="24"/>
          <w:szCs w:val="24"/>
          <w:u w:val="single"/>
          <w:rtl/>
        </w:rPr>
        <w:t>א</w:t>
      </w:r>
      <w:r w:rsidRPr="0053128B">
        <w:rPr>
          <w:rFonts w:ascii="Arial" w:hAnsi="Arial" w:cs="Arial" w:hint="cs"/>
          <w:sz w:val="24"/>
          <w:szCs w:val="24"/>
          <w:rtl/>
        </w:rPr>
        <w:t xml:space="preserve">. </w:t>
      </w:r>
      <w:proofErr w:type="spellStart"/>
      <w:r w:rsidRPr="0053128B">
        <w:rPr>
          <w:rFonts w:ascii="Arial" w:hAnsi="Arial" w:cs="Arial" w:hint="cs"/>
          <w:sz w:val="24"/>
          <w:szCs w:val="24"/>
          <w:rtl/>
        </w:rPr>
        <w:t>סקרטין</w:t>
      </w:r>
      <w:proofErr w:type="spellEnd"/>
      <w:r w:rsidRPr="0053128B">
        <w:rPr>
          <w:rFonts w:ascii="Arial" w:hAnsi="Arial" w:cs="Arial" w:hint="cs"/>
          <w:sz w:val="24"/>
          <w:szCs w:val="24"/>
          <w:rtl/>
        </w:rPr>
        <w:t xml:space="preserve"> </w:t>
      </w:r>
      <w:r w:rsidRPr="0053128B">
        <w:rPr>
          <w:rFonts w:ascii="Arial" w:hAnsi="Arial" w:cs="Arial"/>
          <w:sz w:val="24"/>
          <w:szCs w:val="24"/>
          <w:rtl/>
        </w:rPr>
        <w:t>–</w:t>
      </w:r>
      <w:r w:rsidRPr="0053128B">
        <w:rPr>
          <w:rFonts w:ascii="Arial" w:hAnsi="Arial" w:cs="Arial" w:hint="cs"/>
          <w:sz w:val="24"/>
          <w:szCs w:val="24"/>
          <w:rtl/>
        </w:rPr>
        <w:t xml:space="preserve"> הורמון המזרז את הפרשת הנוזל הבסיסי.  </w:t>
      </w:r>
      <w:r w:rsidRPr="0053128B">
        <w:rPr>
          <w:rFonts w:ascii="Arial" w:hAnsi="Arial" w:cs="Arial" w:hint="cs"/>
          <w:b/>
          <w:bCs/>
          <w:i/>
          <w:iCs/>
          <w:sz w:val="24"/>
          <w:szCs w:val="24"/>
          <w:u w:val="single"/>
          <w:rtl/>
        </w:rPr>
        <w:t>ב</w:t>
      </w:r>
      <w:r w:rsidRPr="0053128B">
        <w:rPr>
          <w:rFonts w:ascii="Arial" w:hAnsi="Arial" w:cs="Arial" w:hint="cs"/>
          <w:sz w:val="24"/>
          <w:szCs w:val="24"/>
          <w:rtl/>
        </w:rPr>
        <w:t xml:space="preserve">. </w:t>
      </w:r>
      <w:r w:rsidRPr="0053128B">
        <w:rPr>
          <w:rFonts w:ascii="Arial" w:hAnsi="Arial" w:cs="Arial" w:hint="cs"/>
          <w:sz w:val="24"/>
          <w:szCs w:val="24"/>
        </w:rPr>
        <w:t>CCK</w:t>
      </w:r>
      <w:r w:rsidRPr="0053128B">
        <w:rPr>
          <w:rFonts w:ascii="Arial" w:hAnsi="Arial" w:cs="Arial" w:hint="cs"/>
          <w:sz w:val="24"/>
          <w:szCs w:val="24"/>
          <w:rtl/>
        </w:rPr>
        <w:t xml:space="preserve"> </w:t>
      </w:r>
      <w:r w:rsidRPr="0053128B">
        <w:rPr>
          <w:rFonts w:ascii="Arial" w:hAnsi="Arial" w:cs="Arial"/>
          <w:sz w:val="24"/>
          <w:szCs w:val="24"/>
          <w:rtl/>
        </w:rPr>
        <w:t>–</w:t>
      </w:r>
      <w:r w:rsidRPr="0053128B">
        <w:rPr>
          <w:rFonts w:ascii="Arial" w:hAnsi="Arial" w:cs="Arial" w:hint="cs"/>
          <w:sz w:val="24"/>
          <w:szCs w:val="24"/>
          <w:rtl/>
        </w:rPr>
        <w:t xml:space="preserve">  מגביר את הפרשת אנזימי העיכול המופרשים מהלבלב.  </w:t>
      </w:r>
      <w:r w:rsidRPr="0053128B">
        <w:rPr>
          <w:rFonts w:ascii="Arial" w:hAnsi="Arial" w:cs="Arial"/>
          <w:b/>
          <w:bCs/>
          <w:sz w:val="24"/>
          <w:szCs w:val="24"/>
          <w:rtl/>
        </w:rPr>
        <w:t>הפירוק המלא של ה</w:t>
      </w:r>
      <w:r w:rsidRPr="0053128B">
        <w:rPr>
          <w:rFonts w:ascii="Arial" w:hAnsi="Arial" w:cs="Arial" w:hint="cs"/>
          <w:b/>
          <w:bCs/>
          <w:sz w:val="24"/>
          <w:szCs w:val="24"/>
          <w:rtl/>
        </w:rPr>
        <w:t>רכיבים</w:t>
      </w:r>
      <w:r w:rsidRPr="0053128B">
        <w:rPr>
          <w:rFonts w:ascii="Arial" w:hAnsi="Arial" w:cs="Arial"/>
          <w:b/>
          <w:bCs/>
          <w:sz w:val="24"/>
          <w:szCs w:val="24"/>
          <w:rtl/>
        </w:rPr>
        <w:t xml:space="preserve"> נעשה במעי הדק,</w:t>
      </w:r>
    </w:p>
    <w:p w:rsidR="0053128B" w:rsidRPr="0053128B" w:rsidRDefault="0053128B" w:rsidP="0053128B">
      <w:pPr>
        <w:spacing w:line="360" w:lineRule="auto"/>
        <w:ind w:right="-360"/>
        <w:rPr>
          <w:rFonts w:ascii="Arial" w:hAnsi="Arial" w:cs="Arial"/>
          <w:sz w:val="24"/>
          <w:szCs w:val="24"/>
          <w:rtl/>
        </w:rPr>
      </w:pPr>
      <w:r w:rsidRPr="0053128B">
        <w:rPr>
          <w:rFonts w:ascii="Arial" w:hAnsi="Arial" w:cs="Arial" w:hint="cs"/>
          <w:sz w:val="24"/>
          <w:szCs w:val="24"/>
          <w:rtl/>
        </w:rPr>
        <w:t xml:space="preserve">שומן אינו מתמוסס במים, לכן </w:t>
      </w:r>
      <w:r w:rsidRPr="0053128B">
        <w:rPr>
          <w:rFonts w:ascii="Arial" w:hAnsi="Arial" w:cs="Arial"/>
          <w:sz w:val="24"/>
          <w:szCs w:val="24"/>
          <w:rtl/>
        </w:rPr>
        <w:t>כדי שהאנזימים יוכלו לפרק</w:t>
      </w:r>
      <w:r w:rsidRPr="0053128B">
        <w:rPr>
          <w:rFonts w:ascii="Arial" w:hAnsi="Arial" w:cs="Arial" w:hint="cs"/>
          <w:sz w:val="24"/>
          <w:szCs w:val="24"/>
          <w:rtl/>
        </w:rPr>
        <w:t xml:space="preserve"> את השומן</w:t>
      </w:r>
      <w:r w:rsidRPr="0053128B">
        <w:rPr>
          <w:rFonts w:ascii="Arial" w:hAnsi="Arial" w:cs="Arial"/>
          <w:sz w:val="24"/>
          <w:szCs w:val="24"/>
          <w:rtl/>
        </w:rPr>
        <w:t xml:space="preserve"> בקלות יותר</w:t>
      </w:r>
      <w:r w:rsidRPr="0053128B">
        <w:rPr>
          <w:rFonts w:ascii="Arial" w:hAnsi="Arial" w:cs="Arial" w:hint="cs"/>
          <w:sz w:val="24"/>
          <w:szCs w:val="24"/>
          <w:rtl/>
        </w:rPr>
        <w:t>,</w:t>
      </w:r>
      <w:r w:rsidRPr="0053128B">
        <w:rPr>
          <w:rFonts w:ascii="Arial" w:hAnsi="Arial" w:cs="Arial"/>
          <w:sz w:val="24"/>
          <w:szCs w:val="24"/>
          <w:rtl/>
        </w:rPr>
        <w:t xml:space="preserve"> מופרש </w:t>
      </w:r>
      <w:r w:rsidRPr="0053128B">
        <w:rPr>
          <w:rFonts w:ascii="Arial" w:hAnsi="Arial" w:cs="Arial" w:hint="cs"/>
          <w:sz w:val="24"/>
          <w:szCs w:val="24"/>
          <w:u w:val="single"/>
          <w:rtl/>
        </w:rPr>
        <w:t>אל התריסריון</w:t>
      </w:r>
      <w:r w:rsidRPr="0053128B">
        <w:rPr>
          <w:rFonts w:ascii="Arial" w:hAnsi="Arial" w:cs="Arial" w:hint="cs"/>
          <w:sz w:val="24"/>
          <w:szCs w:val="24"/>
          <w:rtl/>
        </w:rPr>
        <w:t xml:space="preserve"> </w:t>
      </w:r>
    </w:p>
    <w:p w:rsidR="0053128B" w:rsidRPr="0053128B" w:rsidRDefault="0053128B" w:rsidP="0053128B">
      <w:pPr>
        <w:spacing w:line="360" w:lineRule="auto"/>
        <w:ind w:right="-360"/>
        <w:rPr>
          <w:rFonts w:ascii="Arial" w:hAnsi="Arial" w:cs="Arial"/>
          <w:b/>
          <w:bCs/>
          <w:sz w:val="24"/>
          <w:szCs w:val="24"/>
          <w:rtl/>
        </w:rPr>
      </w:pPr>
      <w:r w:rsidRPr="0053128B">
        <w:rPr>
          <w:rFonts w:ascii="Arial" w:hAnsi="Arial" w:cs="Arial" w:hint="cs"/>
          <w:b/>
          <w:bCs/>
          <w:sz w:val="24"/>
          <w:szCs w:val="24"/>
          <w:rtl/>
        </w:rPr>
        <w:t xml:space="preserve">נוזל המרה המשמש כמתחלב </w:t>
      </w:r>
      <w:r w:rsidRPr="0053128B">
        <w:rPr>
          <w:rFonts w:ascii="Arial" w:hAnsi="Arial" w:cs="Arial" w:hint="cs"/>
          <w:sz w:val="24"/>
          <w:szCs w:val="24"/>
          <w:rtl/>
        </w:rPr>
        <w:t xml:space="preserve">= מקשר בין שומן לבין מים. </w:t>
      </w:r>
      <w:r w:rsidRPr="0053128B">
        <w:rPr>
          <w:rFonts w:ascii="Arial" w:hAnsi="Arial" w:cs="Arial" w:hint="cs"/>
          <w:sz w:val="24"/>
          <w:szCs w:val="24"/>
          <w:u w:val="single"/>
          <w:rtl/>
        </w:rPr>
        <w:t>כיס המרה</w:t>
      </w:r>
      <w:r w:rsidRPr="0053128B">
        <w:rPr>
          <w:rFonts w:ascii="Arial" w:hAnsi="Arial" w:cs="Arial" w:hint="cs"/>
          <w:sz w:val="24"/>
          <w:szCs w:val="24"/>
          <w:rtl/>
        </w:rPr>
        <w:t xml:space="preserve"> נמצא בצמוד ל</w:t>
      </w:r>
      <w:r w:rsidRPr="0053128B">
        <w:rPr>
          <w:rFonts w:ascii="Arial" w:hAnsi="Arial" w:cs="Arial" w:hint="cs"/>
          <w:b/>
          <w:bCs/>
          <w:sz w:val="24"/>
          <w:szCs w:val="24"/>
          <w:rtl/>
        </w:rPr>
        <w:t>כבד</w:t>
      </w:r>
      <w:r w:rsidRPr="0053128B">
        <w:rPr>
          <w:rFonts w:ascii="Arial" w:hAnsi="Arial" w:cs="Arial" w:hint="cs"/>
          <w:sz w:val="24"/>
          <w:szCs w:val="24"/>
          <w:rtl/>
        </w:rPr>
        <w:t xml:space="preserve"> ו</w:t>
      </w:r>
      <w:r w:rsidRPr="0053128B">
        <w:rPr>
          <w:rFonts w:ascii="Arial" w:hAnsi="Arial" w:cs="Arial" w:hint="cs"/>
          <w:b/>
          <w:bCs/>
          <w:sz w:val="24"/>
          <w:szCs w:val="24"/>
          <w:rtl/>
        </w:rPr>
        <w:t xml:space="preserve">נוזל המרה </w:t>
      </w:r>
    </w:p>
    <w:p w:rsidR="0053128B" w:rsidRPr="0053128B" w:rsidRDefault="0053128B" w:rsidP="00613A36">
      <w:pPr>
        <w:spacing w:line="360" w:lineRule="auto"/>
        <w:ind w:right="-360"/>
        <w:rPr>
          <w:rFonts w:ascii="Arial" w:hAnsi="Arial" w:cs="Arial"/>
          <w:sz w:val="24"/>
          <w:szCs w:val="24"/>
          <w:rtl/>
        </w:rPr>
      </w:pPr>
      <w:r w:rsidRPr="0053128B">
        <w:rPr>
          <w:rFonts w:ascii="Arial" w:hAnsi="Arial" w:cs="Arial" w:hint="cs"/>
          <w:sz w:val="24"/>
          <w:szCs w:val="24"/>
          <w:rtl/>
        </w:rPr>
        <w:lastRenderedPageBreak/>
        <w:t xml:space="preserve">מיוצר בכבד (הכבד הוא </w:t>
      </w:r>
      <w:r w:rsidRPr="0053128B">
        <w:rPr>
          <w:rFonts w:ascii="Arial" w:hAnsi="Arial" w:cs="Arial" w:hint="cs"/>
          <w:sz w:val="24"/>
          <w:szCs w:val="24"/>
          <w:u w:val="single"/>
          <w:rtl/>
        </w:rPr>
        <w:t>בלוטה</w:t>
      </w:r>
      <w:r w:rsidRPr="0053128B">
        <w:rPr>
          <w:rFonts w:ascii="Arial" w:hAnsi="Arial" w:cs="Arial" w:hint="cs"/>
          <w:sz w:val="24"/>
          <w:szCs w:val="24"/>
          <w:rtl/>
        </w:rPr>
        <w:t xml:space="preserve"> המשתתפת בתהליך העיכול, אך אינה שייכת לצינור העיכול). </w:t>
      </w:r>
      <w:r w:rsidRPr="0053128B">
        <w:rPr>
          <w:rFonts w:ascii="Arial" w:hAnsi="Arial" w:cs="Arial"/>
          <w:b/>
          <w:bCs/>
          <w:sz w:val="24"/>
          <w:szCs w:val="24"/>
          <w:rtl/>
        </w:rPr>
        <w:t>נוזל המרה</w:t>
      </w:r>
      <w:r w:rsidRPr="0053128B">
        <w:rPr>
          <w:rFonts w:ascii="Arial" w:hAnsi="Arial" w:cs="Arial"/>
          <w:sz w:val="24"/>
          <w:szCs w:val="24"/>
          <w:rtl/>
        </w:rPr>
        <w:t xml:space="preserve"> דומה בפעולתו לנוזל כלים. כאשר שומן נוגע בכלי אוכל, קשה לנקות</w:t>
      </w:r>
      <w:r w:rsidRPr="0053128B">
        <w:rPr>
          <w:rFonts w:ascii="Arial" w:hAnsi="Arial" w:cs="Arial" w:hint="cs"/>
          <w:sz w:val="24"/>
          <w:szCs w:val="24"/>
          <w:rtl/>
        </w:rPr>
        <w:t>-להמס</w:t>
      </w:r>
      <w:r w:rsidRPr="0053128B">
        <w:rPr>
          <w:rFonts w:ascii="Arial" w:hAnsi="Arial" w:cs="Arial"/>
          <w:sz w:val="24"/>
          <w:szCs w:val="24"/>
          <w:rtl/>
        </w:rPr>
        <w:t xml:space="preserve"> א</w:t>
      </w:r>
      <w:r w:rsidRPr="0053128B">
        <w:rPr>
          <w:rFonts w:ascii="Arial" w:hAnsi="Arial" w:cs="Arial" w:hint="cs"/>
          <w:sz w:val="24"/>
          <w:szCs w:val="24"/>
          <w:rtl/>
        </w:rPr>
        <w:t>ת השומן</w:t>
      </w:r>
      <w:r w:rsidRPr="0053128B">
        <w:rPr>
          <w:rFonts w:ascii="Arial" w:hAnsi="Arial" w:cs="Arial"/>
          <w:sz w:val="24"/>
          <w:szCs w:val="24"/>
          <w:rtl/>
        </w:rPr>
        <w:t xml:space="preserve"> </w:t>
      </w:r>
      <w:r w:rsidRPr="0053128B">
        <w:rPr>
          <w:rFonts w:ascii="Arial" w:hAnsi="Arial" w:cs="Arial" w:hint="cs"/>
          <w:sz w:val="24"/>
          <w:szCs w:val="24"/>
          <w:rtl/>
        </w:rPr>
        <w:t>רק ב</w:t>
      </w:r>
      <w:r w:rsidRPr="0053128B">
        <w:rPr>
          <w:rFonts w:ascii="Arial" w:hAnsi="Arial" w:cs="Arial"/>
          <w:sz w:val="24"/>
          <w:szCs w:val="24"/>
          <w:rtl/>
        </w:rPr>
        <w:t>אמצעות מים</w:t>
      </w:r>
      <w:r w:rsidRPr="0053128B">
        <w:rPr>
          <w:rFonts w:ascii="Arial" w:hAnsi="Arial" w:cs="Arial" w:hint="cs"/>
          <w:sz w:val="24"/>
          <w:szCs w:val="24"/>
          <w:rtl/>
        </w:rPr>
        <w:t xml:space="preserve">, </w:t>
      </w:r>
      <w:r w:rsidRPr="0053128B">
        <w:rPr>
          <w:rFonts w:ascii="Arial" w:hAnsi="Arial" w:cs="Arial"/>
          <w:sz w:val="24"/>
          <w:szCs w:val="24"/>
          <w:rtl/>
        </w:rPr>
        <w:t>לכן משתמשים בסבון ש</w:t>
      </w:r>
      <w:r w:rsidRPr="0053128B">
        <w:rPr>
          <w:rFonts w:ascii="Arial" w:hAnsi="Arial" w:cs="Arial" w:hint="cs"/>
          <w:sz w:val="24"/>
          <w:szCs w:val="24"/>
          <w:rtl/>
        </w:rPr>
        <w:t>ממיס</w:t>
      </w:r>
      <w:r w:rsidRPr="0053128B">
        <w:rPr>
          <w:rFonts w:ascii="Arial" w:hAnsi="Arial" w:cs="Arial"/>
          <w:sz w:val="24"/>
          <w:szCs w:val="24"/>
          <w:rtl/>
        </w:rPr>
        <w:t xml:space="preserve"> את השומן</w:t>
      </w:r>
      <w:r w:rsidRPr="0053128B">
        <w:rPr>
          <w:rFonts w:ascii="Arial" w:hAnsi="Arial" w:cs="Arial" w:hint="cs"/>
          <w:sz w:val="24"/>
          <w:szCs w:val="24"/>
          <w:rtl/>
        </w:rPr>
        <w:t>. החומרים שבנוזל המרה מפרקים את השומן לטיפות קטנות הנספגות בהמשך במעי.</w:t>
      </w:r>
    </w:p>
    <w:p w:rsidR="0053128B" w:rsidRPr="0053128B" w:rsidRDefault="0053128B" w:rsidP="0053128B">
      <w:pPr>
        <w:spacing w:line="360" w:lineRule="auto"/>
        <w:ind w:right="-360"/>
        <w:rPr>
          <w:rFonts w:ascii="Arial" w:hAnsi="Arial" w:cs="Arial"/>
          <w:b/>
          <w:bCs/>
          <w:sz w:val="24"/>
          <w:szCs w:val="24"/>
          <w:u w:val="single"/>
          <w:rtl/>
        </w:rPr>
      </w:pPr>
      <w:r w:rsidRPr="0053128B">
        <w:rPr>
          <w:rFonts w:ascii="Arial" w:eastAsia="Arial" w:hAnsi="Arial" w:cs="Arial"/>
          <w:b/>
          <w:bCs/>
          <w:sz w:val="24"/>
          <w:szCs w:val="24"/>
          <w:rtl/>
        </w:rPr>
        <w:t>5</w:t>
      </w:r>
      <w:r w:rsidRPr="0053128B">
        <w:rPr>
          <w:rFonts w:ascii="Arial" w:eastAsia="Arial" w:hAnsi="Arial" w:cs="Arial"/>
          <w:sz w:val="24"/>
          <w:szCs w:val="24"/>
          <w:rtl/>
        </w:rPr>
        <w:t>. </w:t>
      </w:r>
      <w:r w:rsidRPr="0053128B">
        <w:rPr>
          <w:rFonts w:ascii="Arial" w:eastAsia="Arial" w:hAnsi="Arial" w:cs="Arial" w:hint="cs"/>
          <w:sz w:val="24"/>
          <w:szCs w:val="24"/>
          <w:rtl/>
        </w:rPr>
        <w:t xml:space="preserve"> </w:t>
      </w:r>
      <w:r w:rsidRPr="0053128B">
        <w:rPr>
          <w:rFonts w:ascii="Arial" w:hAnsi="Arial" w:cs="Arial"/>
          <w:b/>
          <w:bCs/>
          <w:sz w:val="24"/>
          <w:szCs w:val="24"/>
          <w:u w:val="single"/>
          <w:rtl/>
        </w:rPr>
        <w:t>המעי הדק:</w:t>
      </w:r>
      <w:r w:rsidRPr="0053128B">
        <w:rPr>
          <w:rFonts w:ascii="Arial" w:hAnsi="Arial" w:cs="Arial"/>
          <w:sz w:val="24"/>
          <w:szCs w:val="24"/>
          <w:rtl/>
        </w:rPr>
        <w:t xml:space="preserve"> </w:t>
      </w:r>
      <w:r w:rsidRPr="0053128B">
        <w:rPr>
          <w:rFonts w:ascii="Arial" w:hAnsi="Arial" w:cs="Arial"/>
          <w:b/>
          <w:bCs/>
          <w:i/>
          <w:iCs/>
          <w:sz w:val="24"/>
          <w:szCs w:val="24"/>
          <w:u w:val="single"/>
          <w:rtl/>
        </w:rPr>
        <w:t>פירוק כימי</w:t>
      </w:r>
      <w:r w:rsidRPr="0053128B">
        <w:rPr>
          <w:rFonts w:ascii="Arial" w:hAnsi="Arial" w:cs="Arial" w:hint="cs"/>
          <w:b/>
          <w:bCs/>
          <w:i/>
          <w:iCs/>
          <w:sz w:val="24"/>
          <w:szCs w:val="24"/>
          <w:u w:val="single"/>
          <w:rtl/>
        </w:rPr>
        <w:t xml:space="preserve"> וספיגה לדם:</w:t>
      </w:r>
    </w:p>
    <w:p w:rsidR="0053128B" w:rsidRPr="0053128B" w:rsidRDefault="0053128B" w:rsidP="0053128B">
      <w:pPr>
        <w:spacing w:line="360" w:lineRule="auto"/>
        <w:ind w:right="-900"/>
        <w:rPr>
          <w:rFonts w:ascii="Arial" w:hAnsi="Arial" w:cs="Arial"/>
          <w:sz w:val="24"/>
          <w:szCs w:val="24"/>
          <w:rtl/>
        </w:rPr>
      </w:pPr>
      <w:r w:rsidRPr="0053128B">
        <w:rPr>
          <w:rFonts w:ascii="Arial" w:hAnsi="Arial" w:cs="Arial"/>
          <w:sz w:val="24"/>
          <w:szCs w:val="24"/>
          <w:rtl/>
        </w:rPr>
        <w:t xml:space="preserve">פירוק המזון </w:t>
      </w:r>
      <w:r w:rsidRPr="0053128B">
        <w:rPr>
          <w:rFonts w:ascii="Arial" w:hAnsi="Arial" w:cs="Arial" w:hint="cs"/>
          <w:sz w:val="24"/>
          <w:szCs w:val="24"/>
          <w:rtl/>
        </w:rPr>
        <w:t>שטרם הסתיים פירוקו</w:t>
      </w:r>
      <w:r w:rsidRPr="0053128B">
        <w:rPr>
          <w:rFonts w:ascii="Arial" w:hAnsi="Arial" w:cs="Arial"/>
          <w:sz w:val="24"/>
          <w:szCs w:val="24"/>
          <w:rtl/>
        </w:rPr>
        <w:t xml:space="preserve"> וספיגת </w:t>
      </w:r>
      <w:r w:rsidRPr="0053128B">
        <w:rPr>
          <w:rFonts w:ascii="Arial" w:hAnsi="Arial" w:cs="Arial" w:hint="cs"/>
          <w:sz w:val="24"/>
          <w:szCs w:val="24"/>
          <w:rtl/>
        </w:rPr>
        <w:t>יחידות  הבניין הקטנות של</w:t>
      </w:r>
      <w:r w:rsidRPr="0053128B">
        <w:rPr>
          <w:rFonts w:ascii="Arial" w:hAnsi="Arial" w:cs="Arial" w:hint="cs"/>
          <w:color w:val="FF0000"/>
          <w:sz w:val="24"/>
          <w:szCs w:val="24"/>
          <w:rtl/>
        </w:rPr>
        <w:t xml:space="preserve"> </w:t>
      </w:r>
      <w:r w:rsidRPr="0053128B">
        <w:rPr>
          <w:rFonts w:ascii="Arial" w:hAnsi="Arial" w:cs="Arial"/>
          <w:sz w:val="24"/>
          <w:szCs w:val="24"/>
          <w:rtl/>
        </w:rPr>
        <w:t xml:space="preserve">המזון לדם. </w:t>
      </w:r>
      <w:r w:rsidRPr="0053128B">
        <w:rPr>
          <w:rFonts w:ascii="Arial" w:hAnsi="Arial" w:cs="Arial" w:hint="cs"/>
          <w:sz w:val="24"/>
          <w:szCs w:val="24"/>
          <w:rtl/>
        </w:rPr>
        <w:t xml:space="preserve">ה- </w:t>
      </w:r>
      <w:r w:rsidRPr="0053128B">
        <w:rPr>
          <w:rFonts w:ascii="Arial" w:hAnsi="Arial" w:cs="Arial"/>
          <w:b/>
          <w:bCs/>
          <w:sz w:val="24"/>
          <w:szCs w:val="24"/>
        </w:rPr>
        <w:t>pH</w:t>
      </w:r>
      <w:r w:rsidRPr="0053128B">
        <w:rPr>
          <w:rFonts w:ascii="Arial" w:hAnsi="Arial" w:cs="Arial" w:hint="cs"/>
          <w:sz w:val="24"/>
          <w:szCs w:val="24"/>
          <w:rtl/>
        </w:rPr>
        <w:t xml:space="preserve"> במעי הדק הוא </w:t>
      </w:r>
      <w:r w:rsidRPr="0053128B">
        <w:rPr>
          <w:rFonts w:ascii="Arial" w:hAnsi="Arial" w:cs="Arial" w:hint="cs"/>
          <w:b/>
          <w:bCs/>
          <w:sz w:val="24"/>
          <w:szCs w:val="24"/>
          <w:rtl/>
        </w:rPr>
        <w:t>בסיסי: 8-7.5</w:t>
      </w:r>
      <w:r w:rsidRPr="0053128B">
        <w:rPr>
          <w:rFonts w:ascii="Arial" w:hAnsi="Arial" w:cs="Arial" w:hint="cs"/>
          <w:sz w:val="24"/>
          <w:szCs w:val="24"/>
          <w:rtl/>
        </w:rPr>
        <w:t xml:space="preserve"> . במעי הדק מופרשים, יחסית, מעט אנזימים. בשלב זה הסוכרים מפורקים לגלוקוז (חד סוכר) </w:t>
      </w:r>
    </w:p>
    <w:p w:rsidR="0053128B" w:rsidRPr="0053128B" w:rsidRDefault="0053128B" w:rsidP="0053128B">
      <w:pPr>
        <w:spacing w:line="360" w:lineRule="auto"/>
        <w:ind w:right="-900"/>
        <w:rPr>
          <w:rFonts w:ascii="Arial" w:hAnsi="Arial" w:cs="Arial"/>
          <w:sz w:val="24"/>
          <w:szCs w:val="24"/>
          <w:rtl/>
        </w:rPr>
      </w:pPr>
      <w:r w:rsidRPr="0053128B">
        <w:rPr>
          <w:rFonts w:ascii="Arial" w:hAnsi="Arial" w:cs="Arial" w:hint="cs"/>
          <w:sz w:val="24"/>
          <w:szCs w:val="24"/>
          <w:rtl/>
        </w:rPr>
        <w:t xml:space="preserve">והחלבונים מפורקים לחומצות אמינו. </w:t>
      </w:r>
      <w:r w:rsidRPr="0053128B">
        <w:rPr>
          <w:rFonts w:ascii="Arial" w:hAnsi="Arial" w:cs="Arial"/>
          <w:sz w:val="24"/>
          <w:szCs w:val="24"/>
          <w:rtl/>
        </w:rPr>
        <w:t>כמעט כל החומרים נספגים במעי הדק לדם.</w:t>
      </w:r>
      <w:r w:rsidRPr="0053128B">
        <w:rPr>
          <w:rFonts w:ascii="Arial" w:hAnsi="Arial" w:cs="Arial" w:hint="cs"/>
          <w:sz w:val="24"/>
          <w:szCs w:val="24"/>
          <w:rtl/>
        </w:rPr>
        <w:t xml:space="preserve"> עם הדם הם מגיעים </w:t>
      </w:r>
    </w:p>
    <w:p w:rsidR="0053128B" w:rsidRPr="0053128B" w:rsidRDefault="0053128B" w:rsidP="0053128B">
      <w:pPr>
        <w:spacing w:line="360" w:lineRule="auto"/>
        <w:ind w:right="-900"/>
        <w:rPr>
          <w:rFonts w:ascii="Arial" w:hAnsi="Arial" w:cs="Arial"/>
          <w:sz w:val="24"/>
          <w:szCs w:val="24"/>
          <w:rtl/>
        </w:rPr>
      </w:pPr>
      <w:r w:rsidRPr="0053128B">
        <w:rPr>
          <w:rFonts w:ascii="Arial" w:hAnsi="Arial" w:cs="Arial" w:hint="cs"/>
          <w:sz w:val="24"/>
          <w:szCs w:val="24"/>
          <w:rtl/>
        </w:rPr>
        <w:t>לכבד ומהכבד הם מגיעים לכל תאי הגוף.</w:t>
      </w:r>
    </w:p>
    <w:p w:rsidR="0053128B" w:rsidRPr="0053128B" w:rsidRDefault="0053128B" w:rsidP="0053128B">
      <w:pPr>
        <w:tabs>
          <w:tab w:val="left" w:pos="180"/>
          <w:tab w:val="left" w:pos="360"/>
        </w:tabs>
        <w:spacing w:line="360" w:lineRule="auto"/>
        <w:rPr>
          <w:rFonts w:ascii="Arial" w:hAnsi="Arial" w:cs="Arial"/>
          <w:sz w:val="24"/>
          <w:szCs w:val="24"/>
          <w:u w:val="single"/>
          <w:rtl/>
        </w:rPr>
      </w:pPr>
      <w:r w:rsidRPr="0053128B">
        <w:rPr>
          <w:rFonts w:ascii="Arial" w:hAnsi="Arial" w:cs="Arial" w:hint="cs"/>
          <w:sz w:val="24"/>
          <w:szCs w:val="24"/>
          <w:u w:val="single"/>
          <w:rtl/>
        </w:rPr>
        <w:t>תכונות המעי הדק המאפשרות לו למלא את תפקידיו:</w:t>
      </w:r>
    </w:p>
    <w:p w:rsidR="0053128B" w:rsidRPr="0053128B" w:rsidRDefault="0053128B" w:rsidP="0053128B">
      <w:pPr>
        <w:spacing w:line="360" w:lineRule="auto"/>
        <w:rPr>
          <w:rFonts w:ascii="Arial" w:hAnsi="Arial" w:cs="Arial"/>
          <w:sz w:val="24"/>
          <w:szCs w:val="24"/>
          <w:rtl/>
        </w:rPr>
      </w:pPr>
      <w:r w:rsidRPr="0053128B">
        <w:rPr>
          <w:rFonts w:ascii="Arial" w:eastAsia="David" w:hAnsi="Arial" w:cs="Arial"/>
          <w:b/>
          <w:bCs/>
          <w:sz w:val="24"/>
          <w:szCs w:val="24"/>
          <w:u w:val="single"/>
          <w:rtl/>
        </w:rPr>
        <w:t>א</w:t>
      </w:r>
      <w:r w:rsidRPr="0053128B">
        <w:rPr>
          <w:rFonts w:ascii="Arial" w:eastAsia="David" w:hAnsi="Arial" w:cs="Arial"/>
          <w:sz w:val="24"/>
          <w:szCs w:val="24"/>
          <w:rtl/>
        </w:rPr>
        <w:t>.  </w:t>
      </w:r>
      <w:r w:rsidRPr="0053128B">
        <w:rPr>
          <w:rFonts w:ascii="Arial" w:hAnsi="Arial" w:cs="Arial" w:hint="cs"/>
          <w:sz w:val="24"/>
          <w:szCs w:val="24"/>
          <w:rtl/>
        </w:rPr>
        <w:t>הוא</w:t>
      </w:r>
      <w:r w:rsidRPr="0053128B">
        <w:rPr>
          <w:rFonts w:ascii="Arial" w:hAnsi="Arial" w:cs="Arial"/>
          <w:sz w:val="24"/>
          <w:szCs w:val="24"/>
          <w:rtl/>
        </w:rPr>
        <w:t xml:space="preserve"> ארוך</w:t>
      </w:r>
      <w:r w:rsidRPr="0053128B">
        <w:rPr>
          <w:rFonts w:ascii="Arial" w:hAnsi="Arial" w:cs="Arial" w:hint="cs"/>
          <w:sz w:val="24"/>
          <w:szCs w:val="24"/>
          <w:rtl/>
        </w:rPr>
        <w:t xml:space="preserve"> ומפותל מאוד (בין 4 ל-</w:t>
      </w:r>
      <w:smartTag w:uri="urn:schemas-microsoft-com:office:smarttags" w:element="metricconverter">
        <w:smartTagPr>
          <w:attr w:name="ProductID" w:val="7 מטר"/>
        </w:smartTagPr>
        <w:r w:rsidRPr="0053128B">
          <w:rPr>
            <w:rFonts w:ascii="Arial" w:hAnsi="Arial" w:cs="Arial" w:hint="cs"/>
            <w:sz w:val="24"/>
            <w:szCs w:val="24"/>
            <w:rtl/>
          </w:rPr>
          <w:t>7 מטר</w:t>
        </w:r>
      </w:smartTag>
      <w:r w:rsidRPr="0053128B">
        <w:rPr>
          <w:rFonts w:ascii="Arial" w:hAnsi="Arial" w:cs="Arial" w:hint="cs"/>
          <w:sz w:val="24"/>
          <w:szCs w:val="24"/>
          <w:rtl/>
        </w:rPr>
        <w:t xml:space="preserve"> וקוטרו כ- </w:t>
      </w:r>
      <w:smartTag w:uri="urn:schemas-microsoft-com:office:smarttags" w:element="metricconverter">
        <w:smartTagPr>
          <w:attr w:name="ProductID" w:val="2.4 ס&quot;מ"/>
        </w:smartTagPr>
        <w:r w:rsidRPr="0053128B">
          <w:rPr>
            <w:rFonts w:ascii="Arial" w:hAnsi="Arial" w:cs="Arial" w:hint="cs"/>
            <w:sz w:val="24"/>
            <w:szCs w:val="24"/>
            <w:rtl/>
          </w:rPr>
          <w:t>2.4 ס"מ</w:t>
        </w:r>
      </w:smartTag>
      <w:r w:rsidRPr="0053128B">
        <w:rPr>
          <w:rFonts w:ascii="Arial" w:hAnsi="Arial" w:cs="Arial" w:hint="cs"/>
          <w:sz w:val="24"/>
          <w:szCs w:val="24"/>
          <w:rtl/>
        </w:rPr>
        <w:t>)</w:t>
      </w:r>
      <w:r w:rsidRPr="0053128B">
        <w:rPr>
          <w:rFonts w:ascii="Arial" w:hAnsi="Arial" w:cs="Arial"/>
          <w:sz w:val="24"/>
          <w:szCs w:val="24"/>
          <w:rtl/>
        </w:rPr>
        <w:t>, כדי לתת יותר זמן למזון להיספג.</w:t>
      </w:r>
    </w:p>
    <w:p w:rsidR="0053128B" w:rsidRPr="0053128B" w:rsidRDefault="0053128B" w:rsidP="0053128B">
      <w:pPr>
        <w:tabs>
          <w:tab w:val="left" w:pos="360"/>
          <w:tab w:val="left" w:pos="540"/>
        </w:tabs>
        <w:spacing w:line="360" w:lineRule="auto"/>
        <w:rPr>
          <w:rFonts w:ascii="Arial" w:hAnsi="Arial" w:cs="Arial"/>
          <w:sz w:val="24"/>
          <w:szCs w:val="24"/>
          <w:rtl/>
        </w:rPr>
      </w:pPr>
      <w:r w:rsidRPr="0053128B">
        <w:rPr>
          <w:rFonts w:ascii="Arial" w:eastAsia="David" w:hAnsi="Arial" w:cs="Arial"/>
          <w:b/>
          <w:bCs/>
          <w:sz w:val="24"/>
          <w:szCs w:val="24"/>
          <w:u w:val="single"/>
          <w:rtl/>
        </w:rPr>
        <w:t>ב</w:t>
      </w:r>
      <w:r w:rsidRPr="0053128B">
        <w:rPr>
          <w:rFonts w:ascii="Arial" w:eastAsia="David" w:hAnsi="Arial" w:cs="Arial"/>
          <w:sz w:val="24"/>
          <w:szCs w:val="24"/>
          <w:rtl/>
        </w:rPr>
        <w:t>.  </w:t>
      </w:r>
      <w:r w:rsidRPr="0053128B">
        <w:rPr>
          <w:rFonts w:ascii="Arial" w:hAnsi="Arial" w:cs="Arial"/>
          <w:sz w:val="24"/>
          <w:szCs w:val="24"/>
          <w:rtl/>
        </w:rPr>
        <w:t xml:space="preserve">הוא שרירי, כדי לדחוף את המזון </w:t>
      </w:r>
      <w:r w:rsidRPr="0053128B">
        <w:rPr>
          <w:rFonts w:ascii="Arial" w:hAnsi="Arial" w:cs="Arial" w:hint="cs"/>
          <w:sz w:val="24"/>
          <w:szCs w:val="24"/>
          <w:rtl/>
        </w:rPr>
        <w:t>ש</w:t>
      </w:r>
      <w:r w:rsidRPr="0053128B">
        <w:rPr>
          <w:rFonts w:ascii="Arial" w:hAnsi="Arial" w:cs="Arial"/>
          <w:sz w:val="24"/>
          <w:szCs w:val="24"/>
          <w:rtl/>
        </w:rPr>
        <w:t>בתוכו.</w:t>
      </w:r>
      <w:r w:rsidRPr="0053128B">
        <w:rPr>
          <w:rFonts w:ascii="Arial" w:hAnsi="Arial" w:cs="Arial" w:hint="cs"/>
          <w:sz w:val="24"/>
          <w:szCs w:val="24"/>
          <w:rtl/>
        </w:rPr>
        <w:t xml:space="preserve"> השרירים הם גם טבעתיים וגם אורכיים.</w:t>
      </w:r>
    </w:p>
    <w:p w:rsidR="0053128B" w:rsidRPr="0053128B" w:rsidRDefault="0053128B" w:rsidP="0053128B">
      <w:pPr>
        <w:tabs>
          <w:tab w:val="left" w:pos="360"/>
          <w:tab w:val="left" w:pos="540"/>
        </w:tabs>
        <w:spacing w:line="360" w:lineRule="auto"/>
        <w:rPr>
          <w:rFonts w:ascii="Arial" w:hAnsi="Arial" w:cs="Arial"/>
          <w:sz w:val="24"/>
          <w:szCs w:val="24"/>
          <w:rtl/>
        </w:rPr>
      </w:pPr>
      <w:r w:rsidRPr="0053128B">
        <w:rPr>
          <w:rFonts w:ascii="Arial" w:eastAsia="David" w:hAnsi="Arial" w:cs="Arial"/>
          <w:b/>
          <w:bCs/>
          <w:sz w:val="24"/>
          <w:szCs w:val="24"/>
          <w:u w:val="single"/>
          <w:rtl/>
        </w:rPr>
        <w:t>ג.</w:t>
      </w:r>
      <w:r w:rsidRPr="0053128B">
        <w:rPr>
          <w:rFonts w:ascii="Arial" w:eastAsia="David" w:hAnsi="Arial" w:cs="Arial"/>
          <w:sz w:val="24"/>
          <w:szCs w:val="24"/>
          <w:rtl/>
        </w:rPr>
        <w:t>  </w:t>
      </w:r>
      <w:r w:rsidRPr="0053128B">
        <w:rPr>
          <w:rFonts w:ascii="Arial" w:hAnsi="Arial" w:cs="Arial"/>
          <w:sz w:val="24"/>
          <w:szCs w:val="24"/>
          <w:rtl/>
        </w:rPr>
        <w:t>הוא עטוף בכלי דם רבים, כדי לספוג את המזון לתוכם.</w:t>
      </w:r>
    </w:p>
    <w:p w:rsidR="0053128B" w:rsidRPr="0053128B" w:rsidRDefault="0053128B" w:rsidP="0053128B">
      <w:pPr>
        <w:spacing w:line="360" w:lineRule="auto"/>
        <w:rPr>
          <w:rFonts w:ascii="Arial" w:hAnsi="Arial" w:cs="Arial"/>
          <w:sz w:val="24"/>
          <w:szCs w:val="24"/>
          <w:rtl/>
        </w:rPr>
      </w:pPr>
      <w:r w:rsidRPr="0053128B">
        <w:rPr>
          <w:rFonts w:ascii="Arial" w:eastAsia="David" w:hAnsi="Arial" w:cs="Arial"/>
          <w:b/>
          <w:bCs/>
          <w:sz w:val="24"/>
          <w:szCs w:val="24"/>
          <w:rtl/>
        </w:rPr>
        <w:t>ד.</w:t>
      </w:r>
      <w:r w:rsidRPr="0053128B">
        <w:rPr>
          <w:rFonts w:ascii="Arial" w:eastAsia="David" w:hAnsi="Arial" w:cs="Arial"/>
          <w:sz w:val="24"/>
          <w:szCs w:val="24"/>
          <w:rtl/>
        </w:rPr>
        <w:t>  </w:t>
      </w:r>
      <w:r w:rsidRPr="0053128B">
        <w:rPr>
          <w:rFonts w:ascii="Arial" w:hAnsi="Arial" w:cs="Arial"/>
          <w:sz w:val="24"/>
          <w:szCs w:val="24"/>
          <w:rtl/>
        </w:rPr>
        <w:t>חלקו הפנימי של ה</w:t>
      </w:r>
      <w:r w:rsidRPr="0053128B">
        <w:rPr>
          <w:rFonts w:ascii="Arial" w:hAnsi="Arial" w:cs="Arial" w:hint="cs"/>
          <w:sz w:val="24"/>
          <w:szCs w:val="24"/>
          <w:rtl/>
        </w:rPr>
        <w:t>מעי</w:t>
      </w:r>
      <w:r w:rsidRPr="0053128B">
        <w:rPr>
          <w:rFonts w:ascii="Arial" w:hAnsi="Arial" w:cs="Arial"/>
          <w:sz w:val="24"/>
          <w:szCs w:val="24"/>
          <w:rtl/>
        </w:rPr>
        <w:t xml:space="preserve"> </w:t>
      </w:r>
      <w:r w:rsidRPr="0053128B">
        <w:rPr>
          <w:rFonts w:ascii="Arial" w:hAnsi="Arial" w:cs="Arial" w:hint="cs"/>
          <w:sz w:val="24"/>
          <w:szCs w:val="24"/>
          <w:rtl/>
        </w:rPr>
        <w:t xml:space="preserve">(הרירית) </w:t>
      </w:r>
      <w:r w:rsidRPr="0053128B">
        <w:rPr>
          <w:rFonts w:ascii="Arial" w:hAnsi="Arial" w:cs="Arial"/>
          <w:sz w:val="24"/>
          <w:szCs w:val="24"/>
          <w:rtl/>
        </w:rPr>
        <w:t>בנוי מהרבה בליטו</w:t>
      </w:r>
      <w:r w:rsidRPr="0053128B">
        <w:rPr>
          <w:rFonts w:ascii="Arial" w:hAnsi="Arial" w:cs="Arial" w:hint="cs"/>
          <w:sz w:val="24"/>
          <w:szCs w:val="24"/>
          <w:rtl/>
        </w:rPr>
        <w:t xml:space="preserve">ת: </w:t>
      </w:r>
      <w:r w:rsidRPr="0053128B">
        <w:rPr>
          <w:rFonts w:ascii="Arial" w:hAnsi="Arial" w:cs="Arial" w:hint="cs"/>
          <w:b/>
          <w:bCs/>
          <w:sz w:val="24"/>
          <w:szCs w:val="24"/>
          <w:rtl/>
        </w:rPr>
        <w:t>סיסים</w:t>
      </w:r>
      <w:r w:rsidRPr="0053128B">
        <w:rPr>
          <w:rFonts w:ascii="Arial" w:hAnsi="Arial" w:cs="Arial"/>
          <w:sz w:val="24"/>
          <w:szCs w:val="24"/>
          <w:rtl/>
        </w:rPr>
        <w:t>, בכדי להגדיל את שטח הספיגה.</w:t>
      </w:r>
    </w:p>
    <w:p w:rsidR="0053128B" w:rsidRPr="0053128B" w:rsidRDefault="0053128B" w:rsidP="0053128B">
      <w:pPr>
        <w:spacing w:line="360" w:lineRule="auto"/>
        <w:rPr>
          <w:rFonts w:ascii="Arial" w:hAnsi="Arial" w:cs="Arial"/>
          <w:sz w:val="24"/>
          <w:szCs w:val="24"/>
          <w:rtl/>
        </w:rPr>
      </w:pPr>
      <w:r w:rsidRPr="0053128B">
        <w:rPr>
          <w:rFonts w:ascii="Arial" w:hAnsi="Arial" w:cs="Arial" w:hint="cs"/>
          <w:sz w:val="24"/>
          <w:szCs w:val="24"/>
          <w:rtl/>
        </w:rPr>
        <w:t>במקרה של פגיעה בתפקוד המעי הדק, ייווצר מצב הדומה לרעב ובגוף יחסרו רכיבי מזון.</w:t>
      </w:r>
    </w:p>
    <w:p w:rsidR="0053128B" w:rsidRPr="0053128B" w:rsidRDefault="0053128B" w:rsidP="0053128B">
      <w:pPr>
        <w:spacing w:line="360" w:lineRule="auto"/>
        <w:rPr>
          <w:rFonts w:ascii="Arial" w:hAnsi="Arial" w:cs="Arial"/>
          <w:sz w:val="24"/>
          <w:szCs w:val="24"/>
          <w:rtl/>
        </w:rPr>
      </w:pPr>
      <w:r w:rsidRPr="0053128B">
        <w:rPr>
          <w:rFonts w:ascii="Arial" w:eastAsia="Arial" w:hAnsi="Arial" w:cs="Arial"/>
          <w:b/>
          <w:bCs/>
          <w:sz w:val="24"/>
          <w:szCs w:val="24"/>
          <w:rtl/>
        </w:rPr>
        <w:t>6</w:t>
      </w:r>
      <w:r w:rsidRPr="0053128B">
        <w:rPr>
          <w:rFonts w:ascii="Arial" w:eastAsia="Arial" w:hAnsi="Arial" w:cs="Arial"/>
          <w:sz w:val="24"/>
          <w:szCs w:val="24"/>
          <w:rtl/>
        </w:rPr>
        <w:t>.  </w:t>
      </w:r>
      <w:r w:rsidRPr="0053128B">
        <w:rPr>
          <w:rFonts w:ascii="Arial" w:hAnsi="Arial" w:cs="Arial"/>
          <w:b/>
          <w:bCs/>
          <w:sz w:val="24"/>
          <w:szCs w:val="24"/>
          <w:u w:val="single"/>
          <w:rtl/>
        </w:rPr>
        <w:t>המעי הגס:</w:t>
      </w:r>
      <w:r w:rsidRPr="0053128B">
        <w:rPr>
          <w:rFonts w:ascii="Arial" w:hAnsi="Arial" w:cs="Arial"/>
          <w:sz w:val="24"/>
          <w:szCs w:val="24"/>
          <w:rtl/>
        </w:rPr>
        <w:t xml:space="preserve"> רחב יותר מהמעי הדק</w:t>
      </w:r>
      <w:r w:rsidRPr="0053128B">
        <w:rPr>
          <w:rFonts w:ascii="Arial" w:hAnsi="Arial" w:cs="Arial" w:hint="cs"/>
          <w:sz w:val="24"/>
          <w:szCs w:val="24"/>
          <w:rtl/>
        </w:rPr>
        <w:t xml:space="preserve">, </w:t>
      </w:r>
      <w:r w:rsidRPr="0053128B">
        <w:rPr>
          <w:rFonts w:ascii="Arial" w:hAnsi="Arial" w:cs="Arial"/>
          <w:sz w:val="24"/>
          <w:szCs w:val="24"/>
          <w:rtl/>
        </w:rPr>
        <w:t xml:space="preserve">קוטרו כ- </w:t>
      </w:r>
      <w:smartTag w:uri="urn:schemas-microsoft-com:office:smarttags" w:element="metricconverter">
        <w:smartTagPr>
          <w:attr w:name="ProductID" w:val="6 ס&quot;מ"/>
        </w:smartTagPr>
        <w:r w:rsidRPr="0053128B">
          <w:rPr>
            <w:rFonts w:ascii="Arial" w:hAnsi="Arial" w:cs="Arial"/>
            <w:sz w:val="24"/>
            <w:szCs w:val="24"/>
            <w:rtl/>
          </w:rPr>
          <w:t>6 ס"מ</w:t>
        </w:r>
      </w:smartTag>
      <w:r w:rsidRPr="0053128B">
        <w:rPr>
          <w:rFonts w:ascii="Arial" w:hAnsi="Arial" w:cs="Arial"/>
          <w:sz w:val="24"/>
          <w:szCs w:val="24"/>
          <w:rtl/>
        </w:rPr>
        <w:t xml:space="preserve"> ואורכו כ- </w:t>
      </w:r>
      <w:smartTag w:uri="urn:schemas-microsoft-com:office:smarttags" w:element="metricconverter">
        <w:smartTagPr>
          <w:attr w:name="ProductID" w:val="1.5 מטר"/>
        </w:smartTagPr>
        <w:r w:rsidRPr="0053128B">
          <w:rPr>
            <w:rFonts w:ascii="Arial" w:hAnsi="Arial" w:cs="Arial"/>
            <w:sz w:val="24"/>
            <w:szCs w:val="24"/>
            <w:rtl/>
          </w:rPr>
          <w:t>1.5 מטר</w:t>
        </w:r>
      </w:smartTag>
      <w:r w:rsidRPr="0053128B">
        <w:rPr>
          <w:rFonts w:ascii="Arial" w:hAnsi="Arial" w:cs="Arial"/>
          <w:sz w:val="24"/>
          <w:szCs w:val="24"/>
          <w:rtl/>
        </w:rPr>
        <w:t>.</w:t>
      </w:r>
      <w:r w:rsidRPr="0053128B">
        <w:rPr>
          <w:rFonts w:ascii="Arial" w:hAnsi="Arial" w:cs="Arial" w:hint="cs"/>
          <w:sz w:val="24"/>
          <w:szCs w:val="24"/>
          <w:rtl/>
        </w:rPr>
        <w:t xml:space="preserve"> </w:t>
      </w:r>
      <w:r w:rsidRPr="0053128B">
        <w:rPr>
          <w:rFonts w:ascii="Arial" w:hAnsi="Arial" w:cs="Arial"/>
          <w:sz w:val="24"/>
          <w:szCs w:val="24"/>
          <w:rtl/>
        </w:rPr>
        <w:t xml:space="preserve">מה שלא נספג </w:t>
      </w:r>
      <w:r w:rsidRPr="0053128B">
        <w:rPr>
          <w:rFonts w:ascii="Arial" w:hAnsi="Arial" w:cs="Arial" w:hint="cs"/>
          <w:sz w:val="24"/>
          <w:szCs w:val="24"/>
          <w:rtl/>
        </w:rPr>
        <w:t xml:space="preserve">במעי הדק </w:t>
      </w:r>
      <w:r w:rsidRPr="0053128B">
        <w:rPr>
          <w:rFonts w:ascii="Arial" w:hAnsi="Arial" w:cs="Arial"/>
          <w:sz w:val="24"/>
          <w:szCs w:val="24"/>
          <w:rtl/>
        </w:rPr>
        <w:t>ממשיך אל המעי הגס.</w:t>
      </w:r>
      <w:r w:rsidRPr="0053128B">
        <w:rPr>
          <w:rFonts w:ascii="Arial" w:hAnsi="Arial" w:cs="Arial" w:hint="cs"/>
          <w:sz w:val="24"/>
          <w:szCs w:val="24"/>
          <w:rtl/>
        </w:rPr>
        <w:t xml:space="preserve"> ה</w:t>
      </w:r>
      <w:r w:rsidRPr="0053128B">
        <w:rPr>
          <w:rFonts w:ascii="Arial" w:hAnsi="Arial" w:cs="Arial"/>
          <w:sz w:val="24"/>
          <w:szCs w:val="24"/>
          <w:rtl/>
        </w:rPr>
        <w:t xml:space="preserve">מעי הגס </w:t>
      </w:r>
      <w:r w:rsidRPr="0053128B">
        <w:rPr>
          <w:rFonts w:ascii="Arial" w:hAnsi="Arial" w:cs="Arial" w:hint="cs"/>
          <w:sz w:val="24"/>
          <w:szCs w:val="24"/>
          <w:rtl/>
        </w:rPr>
        <w:t xml:space="preserve">הוא מעי ארוך כדי שתתאפשר בו  ספיגת </w:t>
      </w:r>
      <w:r w:rsidRPr="0053128B">
        <w:rPr>
          <w:rFonts w:ascii="Arial" w:hAnsi="Arial" w:cs="Arial"/>
          <w:sz w:val="24"/>
          <w:szCs w:val="24"/>
          <w:rtl/>
        </w:rPr>
        <w:t xml:space="preserve">המים, המלחים, </w:t>
      </w:r>
      <w:proofErr w:type="spellStart"/>
      <w:r w:rsidRPr="0053128B">
        <w:rPr>
          <w:rFonts w:ascii="Arial" w:hAnsi="Arial" w:cs="Arial"/>
          <w:sz w:val="24"/>
          <w:szCs w:val="24"/>
          <w:rtl/>
        </w:rPr>
        <w:t>הויטמינים</w:t>
      </w:r>
      <w:proofErr w:type="spellEnd"/>
      <w:r w:rsidRPr="0053128B">
        <w:rPr>
          <w:rFonts w:ascii="Arial" w:hAnsi="Arial" w:cs="Arial"/>
          <w:sz w:val="24"/>
          <w:szCs w:val="24"/>
          <w:rtl/>
        </w:rPr>
        <w:t xml:space="preserve"> והחומרים שלא הספיקו להיספג במעי הדק. ישנה ספיגה רבה של ה</w:t>
      </w:r>
      <w:r w:rsidRPr="0053128B">
        <w:rPr>
          <w:rFonts w:ascii="Arial" w:hAnsi="Arial" w:cs="Arial"/>
          <w:b/>
          <w:bCs/>
          <w:sz w:val="24"/>
          <w:szCs w:val="24"/>
          <w:rtl/>
        </w:rPr>
        <w:t>מים</w:t>
      </w:r>
      <w:r w:rsidRPr="0053128B">
        <w:rPr>
          <w:rFonts w:ascii="Arial" w:hAnsi="Arial" w:cs="Arial"/>
          <w:sz w:val="24"/>
          <w:szCs w:val="24"/>
          <w:rtl/>
        </w:rPr>
        <w:t xml:space="preserve"> וה</w:t>
      </w:r>
      <w:r w:rsidRPr="0053128B">
        <w:rPr>
          <w:rFonts w:ascii="Arial" w:hAnsi="Arial" w:cs="Arial"/>
          <w:b/>
          <w:bCs/>
          <w:sz w:val="24"/>
          <w:szCs w:val="24"/>
          <w:rtl/>
        </w:rPr>
        <w:t xml:space="preserve">מלחים </w:t>
      </w:r>
      <w:r w:rsidRPr="0053128B">
        <w:rPr>
          <w:rFonts w:ascii="Arial" w:hAnsi="Arial" w:cs="Arial"/>
          <w:sz w:val="24"/>
          <w:szCs w:val="24"/>
          <w:rtl/>
        </w:rPr>
        <w:t xml:space="preserve">שיש בפסולת שנותרה וזאת על מנת שלא נתייבש. אל המעי הגס מגיעים בעיקר סיבים תזונתיים </w:t>
      </w:r>
      <w:r w:rsidRPr="0053128B">
        <w:rPr>
          <w:rFonts w:ascii="Arial" w:hAnsi="Arial" w:cs="Arial" w:hint="cs"/>
          <w:sz w:val="24"/>
          <w:szCs w:val="24"/>
          <w:rtl/>
        </w:rPr>
        <w:t>שאינם מתפרקים</w:t>
      </w:r>
      <w:r w:rsidRPr="0053128B">
        <w:rPr>
          <w:rFonts w:ascii="Arial" w:hAnsi="Arial" w:cs="Arial"/>
          <w:sz w:val="24"/>
          <w:szCs w:val="24"/>
          <w:rtl/>
        </w:rPr>
        <w:t xml:space="preserve"> במערכת העיכול אך חשוב</w:t>
      </w:r>
      <w:r w:rsidRPr="0053128B">
        <w:rPr>
          <w:rFonts w:ascii="Arial" w:hAnsi="Arial" w:cs="Arial" w:hint="cs"/>
          <w:sz w:val="24"/>
          <w:szCs w:val="24"/>
          <w:rtl/>
        </w:rPr>
        <w:t>ים</w:t>
      </w:r>
      <w:r w:rsidRPr="0053128B">
        <w:rPr>
          <w:rFonts w:ascii="Arial" w:hAnsi="Arial" w:cs="Arial"/>
          <w:sz w:val="24"/>
          <w:szCs w:val="24"/>
          <w:rtl/>
        </w:rPr>
        <w:t xml:space="preserve"> בכדי לעודד את תנועת המעי הגס ולייעל את פינוי החומרים ממנו. בנוסף,</w:t>
      </w:r>
      <w:r w:rsidRPr="0053128B">
        <w:rPr>
          <w:rFonts w:ascii="Arial" w:hAnsi="Arial" w:cs="Arial" w:hint="cs"/>
          <w:sz w:val="24"/>
          <w:szCs w:val="24"/>
          <w:rtl/>
        </w:rPr>
        <w:t xml:space="preserve"> </w:t>
      </w:r>
      <w:r w:rsidRPr="0053128B">
        <w:rPr>
          <w:rFonts w:ascii="Arial" w:hAnsi="Arial" w:cs="Arial"/>
          <w:b/>
          <w:bCs/>
          <w:sz w:val="24"/>
          <w:szCs w:val="24"/>
          <w:rtl/>
        </w:rPr>
        <w:t>חיידקים</w:t>
      </w:r>
      <w:r w:rsidRPr="0053128B">
        <w:rPr>
          <w:rFonts w:ascii="Arial" w:hAnsi="Arial" w:cs="Arial"/>
          <w:sz w:val="24"/>
          <w:szCs w:val="24"/>
          <w:rtl/>
        </w:rPr>
        <w:t xml:space="preserve"> במעי הגס מייצרים כמויות קטנות של </w:t>
      </w:r>
      <w:proofErr w:type="spellStart"/>
      <w:r w:rsidRPr="0053128B">
        <w:rPr>
          <w:rFonts w:ascii="Arial" w:hAnsi="Arial" w:cs="Arial"/>
          <w:sz w:val="24"/>
          <w:szCs w:val="24"/>
          <w:rtl/>
        </w:rPr>
        <w:t>הויטמינים</w:t>
      </w:r>
      <w:proofErr w:type="spellEnd"/>
      <w:r w:rsidRPr="0053128B">
        <w:rPr>
          <w:rFonts w:ascii="Arial" w:hAnsi="Arial" w:cs="Arial"/>
          <w:sz w:val="24"/>
          <w:szCs w:val="24"/>
          <w:rtl/>
        </w:rPr>
        <w:t xml:space="preserve"> </w:t>
      </w:r>
      <w:r w:rsidRPr="0053128B">
        <w:rPr>
          <w:rFonts w:ascii="Arial" w:hAnsi="Arial" w:cs="Arial"/>
          <w:b/>
          <w:bCs/>
          <w:sz w:val="24"/>
          <w:szCs w:val="24"/>
        </w:rPr>
        <w:t>B12</w:t>
      </w:r>
      <w:r w:rsidRPr="0053128B">
        <w:rPr>
          <w:rFonts w:ascii="Arial" w:hAnsi="Arial" w:cs="Arial"/>
          <w:sz w:val="24"/>
          <w:szCs w:val="24"/>
          <w:rtl/>
        </w:rPr>
        <w:t xml:space="preserve"> ו-</w:t>
      </w:r>
      <w:r w:rsidRPr="0053128B">
        <w:rPr>
          <w:rFonts w:ascii="Arial" w:hAnsi="Arial" w:cs="Arial"/>
          <w:b/>
          <w:bCs/>
          <w:sz w:val="24"/>
          <w:szCs w:val="24"/>
        </w:rPr>
        <w:t>K</w:t>
      </w:r>
      <w:r w:rsidRPr="0053128B">
        <w:rPr>
          <w:rFonts w:ascii="Arial" w:hAnsi="Arial" w:cs="Arial"/>
          <w:sz w:val="24"/>
          <w:szCs w:val="24"/>
          <w:rtl/>
        </w:rPr>
        <w:t xml:space="preserve">  ומסייעים במניעת זיהומים ומחלות שנגרמות ע"י חיידקים</w:t>
      </w:r>
      <w:r w:rsidRPr="0053128B">
        <w:rPr>
          <w:rFonts w:ascii="Arial" w:hAnsi="Arial" w:cs="Arial" w:hint="cs"/>
          <w:sz w:val="24"/>
          <w:szCs w:val="24"/>
          <w:rtl/>
        </w:rPr>
        <w:t xml:space="preserve"> גורמי מחלות </w:t>
      </w:r>
      <w:r w:rsidRPr="0053128B">
        <w:rPr>
          <w:rFonts w:ascii="Arial" w:hAnsi="Arial" w:cs="Arial"/>
          <w:sz w:val="24"/>
          <w:szCs w:val="24"/>
          <w:rtl/>
        </w:rPr>
        <w:t xml:space="preserve"> שמצליחים להגיע לעיתים למעי הגס. </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לעיתים מגיעים לקיבה חיידקים מסוימים המשבשים את פעולת המערכת ואף מפריעים לספיגת המים ובכך גורמים לשלשול שהוא צואה המכילה כמויות גדולות של מים. הנזק העיקרי של השלשול הוא הפסד של מים שיכלו להיספג חזרה לגוף במעי הגס.</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אל המעי הגס מחובר ה</w:t>
      </w:r>
      <w:r w:rsidRPr="0053128B">
        <w:rPr>
          <w:rFonts w:ascii="Arial" w:hAnsi="Arial" w:cs="Arial"/>
          <w:b/>
          <w:bCs/>
          <w:sz w:val="24"/>
          <w:szCs w:val="24"/>
          <w:rtl/>
        </w:rPr>
        <w:t>תוספתן</w:t>
      </w:r>
      <w:r w:rsidRPr="0053128B">
        <w:rPr>
          <w:rFonts w:ascii="Arial" w:hAnsi="Arial" w:cs="Arial"/>
          <w:sz w:val="24"/>
          <w:szCs w:val="24"/>
          <w:rtl/>
        </w:rPr>
        <w:t xml:space="preserve"> ש</w:t>
      </w:r>
      <w:r w:rsidRPr="0053128B">
        <w:rPr>
          <w:rFonts w:ascii="Arial" w:hAnsi="Arial" w:cs="Arial" w:hint="cs"/>
          <w:sz w:val="24"/>
          <w:szCs w:val="24"/>
          <w:rtl/>
        </w:rPr>
        <w:t>ת</w:t>
      </w:r>
      <w:r w:rsidRPr="0053128B">
        <w:rPr>
          <w:rFonts w:ascii="Arial" w:hAnsi="Arial" w:cs="Arial"/>
          <w:sz w:val="24"/>
          <w:szCs w:val="24"/>
          <w:rtl/>
        </w:rPr>
        <w:t>פקיד</w:t>
      </w:r>
      <w:r w:rsidRPr="0053128B">
        <w:rPr>
          <w:rFonts w:ascii="Arial" w:hAnsi="Arial" w:cs="Arial" w:hint="cs"/>
          <w:sz w:val="24"/>
          <w:szCs w:val="24"/>
          <w:rtl/>
        </w:rPr>
        <w:t>ו אינו ידוע. אפשר לחיות גם ללא תוספתן ולכן במקרה של זיהום ניתן להוציאו מהגוף בניתוח, ללא פגיעה באיכות החיים.</w:t>
      </w:r>
      <w:r w:rsidRPr="0053128B">
        <w:rPr>
          <w:rFonts w:ascii="Arial" w:hAnsi="Arial" w:cs="Arial"/>
          <w:sz w:val="24"/>
          <w:szCs w:val="24"/>
          <w:rtl/>
        </w:rPr>
        <w:t xml:space="preserve"> </w:t>
      </w:r>
    </w:p>
    <w:p w:rsidR="0053128B" w:rsidRPr="0053128B" w:rsidRDefault="0053128B" w:rsidP="0053128B">
      <w:pPr>
        <w:spacing w:line="360" w:lineRule="auto"/>
        <w:rPr>
          <w:rFonts w:ascii="Arial" w:eastAsia="Arial" w:hAnsi="Arial" w:cs="Arial"/>
          <w:sz w:val="24"/>
          <w:szCs w:val="24"/>
          <w:rtl/>
        </w:rPr>
      </w:pPr>
    </w:p>
    <w:p w:rsidR="0053128B" w:rsidRPr="0053128B" w:rsidRDefault="0053128B" w:rsidP="0053128B">
      <w:pPr>
        <w:spacing w:line="360" w:lineRule="auto"/>
        <w:rPr>
          <w:rFonts w:ascii="Arial" w:hAnsi="Arial" w:cs="Arial"/>
          <w:sz w:val="24"/>
          <w:szCs w:val="24"/>
          <w:rtl/>
        </w:rPr>
      </w:pPr>
      <w:r w:rsidRPr="0053128B">
        <w:rPr>
          <w:rFonts w:ascii="Arial" w:hAnsi="Arial" w:cs="Arial" w:hint="cs"/>
          <w:b/>
          <w:bCs/>
          <w:sz w:val="24"/>
          <w:szCs w:val="24"/>
          <w:rtl/>
        </w:rPr>
        <w:lastRenderedPageBreak/>
        <w:t>7.</w:t>
      </w:r>
      <w:r w:rsidRPr="0053128B">
        <w:rPr>
          <w:rFonts w:ascii="Arial" w:hAnsi="Arial" w:cs="Arial" w:hint="cs"/>
          <w:b/>
          <w:bCs/>
          <w:sz w:val="24"/>
          <w:szCs w:val="24"/>
          <w:u w:val="single"/>
          <w:rtl/>
        </w:rPr>
        <w:t xml:space="preserve">  </w:t>
      </w:r>
      <w:r w:rsidRPr="0053128B">
        <w:rPr>
          <w:rFonts w:ascii="Arial" w:hAnsi="Arial" w:cs="Arial"/>
          <w:b/>
          <w:bCs/>
          <w:sz w:val="24"/>
          <w:szCs w:val="24"/>
          <w:u w:val="single"/>
          <w:rtl/>
        </w:rPr>
        <w:t>המעי הישר ופי הטבעת:</w:t>
      </w:r>
      <w:r w:rsidRPr="0053128B">
        <w:rPr>
          <w:rFonts w:ascii="Arial" w:hAnsi="Arial" w:cs="Arial"/>
          <w:sz w:val="24"/>
          <w:szCs w:val="24"/>
          <w:rtl/>
        </w:rPr>
        <w:t xml:space="preserve"> הפסולת שנשארה </w:t>
      </w:r>
      <w:r w:rsidRPr="0053128B">
        <w:rPr>
          <w:rFonts w:ascii="Arial" w:hAnsi="Arial" w:cs="Arial" w:hint="cs"/>
          <w:sz w:val="24"/>
          <w:szCs w:val="24"/>
          <w:rtl/>
        </w:rPr>
        <w:t xml:space="preserve">במעי הגס </w:t>
      </w:r>
      <w:r w:rsidRPr="0053128B">
        <w:rPr>
          <w:rFonts w:ascii="Arial" w:hAnsi="Arial" w:cs="Arial"/>
          <w:sz w:val="24"/>
          <w:szCs w:val="24"/>
          <w:rtl/>
        </w:rPr>
        <w:t>מפורקת</w:t>
      </w:r>
      <w:r w:rsidRPr="0053128B">
        <w:rPr>
          <w:rFonts w:ascii="Arial" w:hAnsi="Arial" w:cs="Arial" w:hint="cs"/>
          <w:sz w:val="24"/>
          <w:szCs w:val="24"/>
          <w:rtl/>
        </w:rPr>
        <w:t>,</w:t>
      </w:r>
      <w:r w:rsidRPr="0053128B">
        <w:rPr>
          <w:rFonts w:ascii="Arial" w:hAnsi="Arial" w:cs="Arial"/>
          <w:sz w:val="24"/>
          <w:szCs w:val="24"/>
          <w:rtl/>
        </w:rPr>
        <w:t xml:space="preserve"> הופכת לצואה</w:t>
      </w:r>
      <w:r w:rsidRPr="0053128B">
        <w:rPr>
          <w:rFonts w:ascii="Arial" w:hAnsi="Arial" w:cs="Arial" w:hint="cs"/>
          <w:sz w:val="24"/>
          <w:szCs w:val="24"/>
          <w:rtl/>
        </w:rPr>
        <w:t>, מגיעה למעי הישר ולפי הטבעת  ו</w:t>
      </w:r>
      <w:r w:rsidRPr="0053128B">
        <w:rPr>
          <w:rFonts w:ascii="Arial" w:hAnsi="Arial" w:cs="Arial"/>
          <w:sz w:val="24"/>
          <w:szCs w:val="24"/>
          <w:rtl/>
        </w:rPr>
        <w:t>משם יוצא</w:t>
      </w:r>
      <w:r w:rsidRPr="0053128B">
        <w:rPr>
          <w:rFonts w:ascii="Arial" w:hAnsi="Arial" w:cs="Arial" w:hint="cs"/>
          <w:sz w:val="24"/>
          <w:szCs w:val="24"/>
          <w:rtl/>
        </w:rPr>
        <w:t>ת</w:t>
      </w:r>
      <w:r w:rsidRPr="0053128B">
        <w:rPr>
          <w:rFonts w:ascii="Arial" w:hAnsi="Arial" w:cs="Arial"/>
          <w:sz w:val="24"/>
          <w:szCs w:val="24"/>
          <w:rtl/>
        </w:rPr>
        <w:t xml:space="preserve"> אל מחוץ לגוף.</w:t>
      </w:r>
    </w:p>
    <w:p w:rsidR="0053128B" w:rsidRPr="0053128B" w:rsidRDefault="0053128B" w:rsidP="00A27960">
      <w:pPr>
        <w:spacing w:line="360" w:lineRule="auto"/>
        <w:rPr>
          <w:rFonts w:ascii="Arial" w:hAnsi="Arial" w:cs="Arial"/>
          <w:sz w:val="24"/>
          <w:szCs w:val="24"/>
          <w:rtl/>
        </w:rPr>
      </w:pPr>
      <w:r w:rsidRPr="0053128B">
        <w:rPr>
          <w:rFonts w:ascii="Arial" w:hAnsi="Arial" w:cs="Arial"/>
          <w:b/>
          <w:bCs/>
          <w:sz w:val="24"/>
          <w:szCs w:val="24"/>
          <w:rtl/>
        </w:rPr>
        <w:t>הפרשת פסולת</w:t>
      </w:r>
      <w:r w:rsidRPr="0053128B">
        <w:rPr>
          <w:rFonts w:ascii="Arial" w:hAnsi="Arial" w:cs="Arial"/>
          <w:sz w:val="24"/>
          <w:szCs w:val="24"/>
          <w:rtl/>
        </w:rPr>
        <w:t xml:space="preserve">: לתרכובות רבות הנצרכות </w:t>
      </w:r>
      <w:r w:rsidRPr="0053128B">
        <w:rPr>
          <w:rFonts w:ascii="Arial" w:hAnsi="Arial" w:cs="Arial" w:hint="cs"/>
          <w:sz w:val="24"/>
          <w:szCs w:val="24"/>
          <w:rtl/>
        </w:rPr>
        <w:t>ב</w:t>
      </w:r>
      <w:r w:rsidRPr="0053128B">
        <w:rPr>
          <w:rFonts w:ascii="Arial" w:hAnsi="Arial" w:cs="Arial"/>
          <w:sz w:val="24"/>
          <w:szCs w:val="24"/>
          <w:rtl/>
        </w:rPr>
        <w:t xml:space="preserve">מזון אין שימוש בבניית הגוף. בנוסף, </w:t>
      </w:r>
      <w:r w:rsidRPr="0053128B">
        <w:rPr>
          <w:rFonts w:ascii="Arial" w:hAnsi="Arial" w:cs="Arial" w:hint="cs"/>
          <w:sz w:val="24"/>
          <w:szCs w:val="24"/>
          <w:rtl/>
        </w:rPr>
        <w:t xml:space="preserve">יש </w:t>
      </w:r>
      <w:r w:rsidRPr="0053128B">
        <w:rPr>
          <w:rFonts w:ascii="Arial" w:hAnsi="Arial" w:cs="Arial"/>
          <w:sz w:val="24"/>
          <w:szCs w:val="24"/>
          <w:rtl/>
        </w:rPr>
        <w:t xml:space="preserve">תרכובות רבות (קטנות בדרך-כלל, </w:t>
      </w:r>
      <w:r w:rsidRPr="0053128B">
        <w:rPr>
          <w:rFonts w:ascii="Arial" w:hAnsi="Arial" w:cs="Arial"/>
          <w:b/>
          <w:bCs/>
          <w:sz w:val="24"/>
          <w:szCs w:val="24"/>
          <w:u w:val="single"/>
          <w:rtl/>
        </w:rPr>
        <w:t>כ</w:t>
      </w:r>
      <w:r w:rsidRPr="0053128B">
        <w:rPr>
          <w:rFonts w:ascii="Arial" w:hAnsi="Arial" w:cs="Arial" w:hint="cs"/>
          <w:sz w:val="24"/>
          <w:szCs w:val="24"/>
          <w:rtl/>
        </w:rPr>
        <w:t>:</w:t>
      </w:r>
      <w:r w:rsidRPr="0053128B">
        <w:rPr>
          <w:rFonts w:ascii="Arial" w:hAnsi="Arial" w:cs="Arial"/>
          <w:sz w:val="24"/>
          <w:szCs w:val="24"/>
          <w:rtl/>
        </w:rPr>
        <w:t xml:space="preserve"> אמוניה, מים ופחמן דו-חמצני) נוצרות כתוצרי-לוואי בתהליכי </w:t>
      </w:r>
      <w:r w:rsidRPr="0053128B">
        <w:rPr>
          <w:rFonts w:ascii="Arial" w:hAnsi="Arial" w:cs="Arial" w:hint="cs"/>
          <w:sz w:val="24"/>
          <w:szCs w:val="24"/>
          <w:rtl/>
        </w:rPr>
        <w:t>פרוק המזון למרכיביו</w:t>
      </w:r>
      <w:r w:rsidRPr="0053128B">
        <w:rPr>
          <w:rFonts w:ascii="Arial" w:hAnsi="Arial" w:cs="Arial"/>
          <w:sz w:val="24"/>
          <w:szCs w:val="24"/>
          <w:rtl/>
        </w:rPr>
        <w:t xml:space="preserve"> השונים. את כל אלו נדרש </w:t>
      </w:r>
      <w:r w:rsidRPr="0053128B">
        <w:rPr>
          <w:rFonts w:ascii="Arial" w:hAnsi="Arial" w:cs="Arial" w:hint="cs"/>
          <w:sz w:val="24"/>
          <w:szCs w:val="24"/>
          <w:rtl/>
        </w:rPr>
        <w:t>האדם</w:t>
      </w:r>
      <w:r w:rsidRPr="0053128B">
        <w:rPr>
          <w:rFonts w:ascii="Arial" w:hAnsi="Arial" w:cs="Arial"/>
          <w:sz w:val="24"/>
          <w:szCs w:val="24"/>
          <w:rtl/>
        </w:rPr>
        <w:t xml:space="preserve"> לפלוט, שכן הצטברותם של חומרים אלו בגוף משבשת תהליכים ביולוגיים שונים. הפסולת </w:t>
      </w:r>
      <w:r w:rsidRPr="0053128B">
        <w:rPr>
          <w:rFonts w:ascii="Arial" w:hAnsi="Arial" w:cs="Arial" w:hint="cs"/>
          <w:sz w:val="24"/>
          <w:szCs w:val="24"/>
          <w:rtl/>
        </w:rPr>
        <w:t xml:space="preserve">מופרשת </w:t>
      </w:r>
      <w:r w:rsidRPr="0053128B">
        <w:rPr>
          <w:rFonts w:ascii="Arial" w:hAnsi="Arial" w:cs="Arial"/>
          <w:sz w:val="24"/>
          <w:szCs w:val="24"/>
          <w:rtl/>
        </w:rPr>
        <w:t xml:space="preserve">באמצעות השתן והצואה. </w:t>
      </w:r>
      <w:r w:rsidRPr="0053128B">
        <w:rPr>
          <w:rFonts w:ascii="Arial" w:hAnsi="Arial" w:cs="Arial" w:hint="cs"/>
          <w:sz w:val="24"/>
          <w:szCs w:val="24"/>
          <w:rtl/>
        </w:rPr>
        <w:t>(</w:t>
      </w:r>
      <w:r w:rsidRPr="0053128B">
        <w:rPr>
          <w:rFonts w:ascii="Arial" w:hAnsi="Arial" w:cs="Arial"/>
          <w:sz w:val="24"/>
          <w:szCs w:val="24"/>
          <w:rtl/>
        </w:rPr>
        <w:t>גם פליטת הפחמן הדו-חמצני בתהליך הנשימה מוגדרת כהפרשת פסולת</w:t>
      </w:r>
      <w:r w:rsidRPr="0053128B">
        <w:rPr>
          <w:rFonts w:ascii="Arial" w:hAnsi="Arial" w:cs="Arial" w:hint="cs"/>
          <w:sz w:val="24"/>
          <w:szCs w:val="24"/>
          <w:rtl/>
        </w:rPr>
        <w:t>)</w:t>
      </w:r>
      <w:r w:rsidRPr="0053128B">
        <w:rPr>
          <w:rFonts w:ascii="Arial" w:hAnsi="Arial" w:cs="Arial"/>
          <w:sz w:val="24"/>
          <w:szCs w:val="24"/>
          <w:rtl/>
        </w:rPr>
        <w:t xml:space="preserve">. </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u w:val="single"/>
          <w:rtl/>
        </w:rPr>
        <w:t>הכבד</w:t>
      </w:r>
      <w:r w:rsidRPr="0053128B">
        <w:rPr>
          <w:rFonts w:ascii="Arial" w:hAnsi="Arial" w:cs="Arial" w:hint="cs"/>
          <w:b/>
          <w:bCs/>
          <w:sz w:val="24"/>
          <w:szCs w:val="24"/>
          <w:u w:val="single"/>
          <w:rtl/>
        </w:rPr>
        <w:t xml:space="preserve"> </w:t>
      </w:r>
      <w:r w:rsidRPr="0053128B">
        <w:rPr>
          <w:rFonts w:ascii="Arial" w:hAnsi="Arial" w:cs="Arial"/>
          <w:sz w:val="24"/>
          <w:szCs w:val="24"/>
          <w:u w:val="single"/>
          <w:rtl/>
        </w:rPr>
        <w:t>תפקידי</w:t>
      </w:r>
      <w:r w:rsidRPr="0053128B">
        <w:rPr>
          <w:rFonts w:ascii="Arial" w:hAnsi="Arial" w:cs="Arial" w:hint="cs"/>
          <w:sz w:val="24"/>
          <w:szCs w:val="24"/>
          <w:u w:val="single"/>
          <w:rtl/>
        </w:rPr>
        <w:t>ו:</w:t>
      </w:r>
    </w:p>
    <w:p w:rsidR="0053128B" w:rsidRPr="0053128B" w:rsidRDefault="0053128B" w:rsidP="0053128B">
      <w:pPr>
        <w:spacing w:line="360" w:lineRule="auto"/>
        <w:rPr>
          <w:rFonts w:ascii="Arial" w:hAnsi="Arial" w:cs="Arial"/>
          <w:sz w:val="24"/>
          <w:szCs w:val="24"/>
          <w:rtl/>
        </w:rPr>
      </w:pPr>
      <w:r w:rsidRPr="0053128B">
        <w:rPr>
          <w:rFonts w:ascii="Arial" w:eastAsia="Arial" w:hAnsi="Arial" w:cs="Arial"/>
          <w:b/>
          <w:bCs/>
          <w:sz w:val="24"/>
          <w:szCs w:val="24"/>
          <w:rtl/>
        </w:rPr>
        <w:t>1</w:t>
      </w:r>
      <w:r w:rsidRPr="0053128B">
        <w:rPr>
          <w:rFonts w:ascii="Arial" w:eastAsia="Arial" w:hAnsi="Arial" w:cs="Arial"/>
          <w:sz w:val="24"/>
          <w:szCs w:val="24"/>
          <w:rtl/>
        </w:rPr>
        <w:t xml:space="preserve">.      </w:t>
      </w:r>
      <w:r w:rsidRPr="0053128B">
        <w:rPr>
          <w:rFonts w:ascii="Arial" w:hAnsi="Arial" w:cs="Arial"/>
          <w:sz w:val="24"/>
          <w:szCs w:val="24"/>
          <w:rtl/>
        </w:rPr>
        <w:t>ייצור מיץ המרה.</w:t>
      </w:r>
    </w:p>
    <w:p w:rsidR="0053128B" w:rsidRPr="0053128B" w:rsidRDefault="0053128B" w:rsidP="0053128B">
      <w:pPr>
        <w:spacing w:line="360" w:lineRule="auto"/>
        <w:rPr>
          <w:rFonts w:ascii="Arial" w:hAnsi="Arial" w:cs="Arial"/>
          <w:sz w:val="24"/>
          <w:szCs w:val="24"/>
          <w:rtl/>
        </w:rPr>
      </w:pPr>
      <w:r w:rsidRPr="0053128B">
        <w:rPr>
          <w:rFonts w:ascii="Arial" w:eastAsia="Arial" w:hAnsi="Arial" w:cs="Arial"/>
          <w:b/>
          <w:bCs/>
          <w:sz w:val="24"/>
          <w:szCs w:val="24"/>
          <w:rtl/>
        </w:rPr>
        <w:t>2</w:t>
      </w:r>
      <w:r w:rsidRPr="0053128B">
        <w:rPr>
          <w:rFonts w:ascii="Arial" w:eastAsia="Arial" w:hAnsi="Arial" w:cs="Arial"/>
          <w:sz w:val="24"/>
          <w:szCs w:val="24"/>
          <w:rtl/>
        </w:rPr>
        <w:t xml:space="preserve">.      </w:t>
      </w:r>
      <w:r w:rsidRPr="0053128B">
        <w:rPr>
          <w:rFonts w:ascii="Arial" w:hAnsi="Arial" w:cs="Arial"/>
          <w:sz w:val="24"/>
          <w:szCs w:val="24"/>
          <w:rtl/>
        </w:rPr>
        <w:t xml:space="preserve">לאחר שהמזון נספג בדם, הוא מגיע </w:t>
      </w:r>
      <w:proofErr w:type="spellStart"/>
      <w:r w:rsidRPr="0053128B">
        <w:rPr>
          <w:rFonts w:ascii="Arial" w:hAnsi="Arial" w:cs="Arial"/>
          <w:sz w:val="24"/>
          <w:szCs w:val="24"/>
          <w:rtl/>
        </w:rPr>
        <w:t>בוריד</w:t>
      </w:r>
      <w:proofErr w:type="spellEnd"/>
      <w:r w:rsidRPr="0053128B">
        <w:rPr>
          <w:rFonts w:ascii="Arial" w:hAnsi="Arial" w:cs="Arial"/>
          <w:sz w:val="24"/>
          <w:szCs w:val="24"/>
          <w:rtl/>
        </w:rPr>
        <w:t xml:space="preserve"> לכבד ושם הכבד מעביר את המזון לכל חלקי הגוף.</w:t>
      </w:r>
    </w:p>
    <w:p w:rsidR="0053128B" w:rsidRPr="0053128B" w:rsidRDefault="0053128B" w:rsidP="0053128B">
      <w:pPr>
        <w:spacing w:line="360" w:lineRule="auto"/>
        <w:rPr>
          <w:rFonts w:ascii="Arial" w:hAnsi="Arial" w:cs="Arial"/>
          <w:sz w:val="24"/>
          <w:szCs w:val="24"/>
          <w:rtl/>
        </w:rPr>
      </w:pPr>
      <w:r w:rsidRPr="0053128B">
        <w:rPr>
          <w:rFonts w:ascii="Arial" w:eastAsia="Arial" w:hAnsi="Arial" w:cs="Arial"/>
          <w:b/>
          <w:bCs/>
          <w:sz w:val="24"/>
          <w:szCs w:val="24"/>
          <w:rtl/>
        </w:rPr>
        <w:t>3</w:t>
      </w:r>
      <w:r w:rsidRPr="0053128B">
        <w:rPr>
          <w:rFonts w:ascii="Arial" w:eastAsia="Arial" w:hAnsi="Arial" w:cs="Arial"/>
          <w:sz w:val="24"/>
          <w:szCs w:val="24"/>
          <w:rtl/>
        </w:rPr>
        <w:t xml:space="preserve">.      </w:t>
      </w:r>
      <w:r w:rsidRPr="0053128B">
        <w:rPr>
          <w:rFonts w:ascii="Arial" w:hAnsi="Arial" w:cs="Arial"/>
          <w:sz w:val="24"/>
          <w:szCs w:val="24"/>
          <w:rtl/>
        </w:rPr>
        <w:t>פירוק כדוריות דם אדומות וניצול ההמוגלובין שלהן</w:t>
      </w:r>
      <w:r w:rsidRPr="0053128B">
        <w:rPr>
          <w:rFonts w:ascii="Arial" w:hAnsi="Arial" w:cs="Arial" w:hint="cs"/>
          <w:sz w:val="24"/>
          <w:szCs w:val="24"/>
          <w:rtl/>
        </w:rPr>
        <w:t>.</w:t>
      </w:r>
    </w:p>
    <w:p w:rsidR="0053128B" w:rsidRPr="0053128B" w:rsidRDefault="0053128B" w:rsidP="0053128B">
      <w:pPr>
        <w:spacing w:line="360" w:lineRule="auto"/>
        <w:rPr>
          <w:rFonts w:ascii="Arial" w:hAnsi="Arial" w:cs="Arial"/>
          <w:sz w:val="24"/>
          <w:szCs w:val="24"/>
          <w:rtl/>
        </w:rPr>
      </w:pPr>
      <w:r w:rsidRPr="0053128B">
        <w:rPr>
          <w:rFonts w:ascii="Arial" w:eastAsia="Arial" w:hAnsi="Arial" w:cs="Arial"/>
          <w:b/>
          <w:bCs/>
          <w:sz w:val="24"/>
          <w:szCs w:val="24"/>
          <w:rtl/>
        </w:rPr>
        <w:t>4</w:t>
      </w:r>
      <w:r w:rsidRPr="0053128B">
        <w:rPr>
          <w:rFonts w:ascii="Arial" w:eastAsia="Arial" w:hAnsi="Arial" w:cs="Arial"/>
          <w:sz w:val="24"/>
          <w:szCs w:val="24"/>
          <w:rtl/>
        </w:rPr>
        <w:t xml:space="preserve">.      </w:t>
      </w:r>
      <w:r w:rsidRPr="0053128B">
        <w:rPr>
          <w:rFonts w:ascii="Arial" w:hAnsi="Arial" w:cs="Arial"/>
          <w:sz w:val="24"/>
          <w:szCs w:val="24"/>
          <w:rtl/>
        </w:rPr>
        <w:t>הפיכת עודפי גלוקוז לחומרי תשמורת</w:t>
      </w:r>
      <w:r w:rsidRPr="0053128B">
        <w:rPr>
          <w:rFonts w:ascii="Arial" w:hAnsi="Arial" w:cs="Arial" w:hint="cs"/>
          <w:sz w:val="24"/>
          <w:szCs w:val="24"/>
          <w:rtl/>
        </w:rPr>
        <w:t xml:space="preserve"> - </w:t>
      </w:r>
      <w:proofErr w:type="spellStart"/>
      <w:r w:rsidRPr="0053128B">
        <w:rPr>
          <w:rFonts w:ascii="Arial" w:hAnsi="Arial" w:cs="Arial" w:hint="cs"/>
          <w:sz w:val="24"/>
          <w:szCs w:val="24"/>
          <w:rtl/>
        </w:rPr>
        <w:t>גליקוגן</w:t>
      </w:r>
      <w:proofErr w:type="spellEnd"/>
      <w:r w:rsidRPr="0053128B">
        <w:rPr>
          <w:rFonts w:ascii="Arial" w:hAnsi="Arial" w:cs="Arial"/>
          <w:sz w:val="24"/>
          <w:szCs w:val="24"/>
          <w:rtl/>
        </w:rPr>
        <w:t xml:space="preserve"> </w:t>
      </w:r>
      <w:r w:rsidRPr="0053128B">
        <w:rPr>
          <w:rFonts w:ascii="Arial" w:hAnsi="Arial" w:cs="Arial" w:hint="cs"/>
          <w:sz w:val="24"/>
          <w:szCs w:val="24"/>
          <w:rtl/>
        </w:rPr>
        <w:t>ובעת הצורך לשחרר אותו כגלוקוז.</w:t>
      </w:r>
    </w:p>
    <w:p w:rsidR="0053128B" w:rsidRPr="0053128B" w:rsidRDefault="0053128B" w:rsidP="0053128B">
      <w:pPr>
        <w:spacing w:line="360" w:lineRule="auto"/>
        <w:rPr>
          <w:rFonts w:ascii="Arial" w:hAnsi="Arial" w:cs="Arial"/>
          <w:sz w:val="24"/>
          <w:szCs w:val="24"/>
          <w:rtl/>
        </w:rPr>
      </w:pPr>
      <w:r w:rsidRPr="0053128B">
        <w:rPr>
          <w:rFonts w:ascii="Arial" w:eastAsia="Arial" w:hAnsi="Arial" w:cs="Arial"/>
          <w:b/>
          <w:bCs/>
          <w:sz w:val="24"/>
          <w:szCs w:val="24"/>
          <w:rtl/>
        </w:rPr>
        <w:t>5</w:t>
      </w:r>
      <w:r w:rsidRPr="0053128B">
        <w:rPr>
          <w:rFonts w:ascii="Arial" w:eastAsia="Arial" w:hAnsi="Arial" w:cs="Arial"/>
          <w:sz w:val="24"/>
          <w:szCs w:val="24"/>
          <w:rtl/>
        </w:rPr>
        <w:t xml:space="preserve">.      </w:t>
      </w:r>
      <w:r w:rsidRPr="0053128B">
        <w:rPr>
          <w:rFonts w:ascii="Arial" w:hAnsi="Arial" w:cs="Arial"/>
          <w:sz w:val="24"/>
          <w:szCs w:val="24"/>
          <w:rtl/>
        </w:rPr>
        <w:t>צובר שומנים במקרה של עודף.</w:t>
      </w:r>
    </w:p>
    <w:p w:rsidR="0053128B" w:rsidRPr="0053128B" w:rsidRDefault="0053128B" w:rsidP="0053128B">
      <w:pPr>
        <w:spacing w:line="360" w:lineRule="auto"/>
        <w:rPr>
          <w:rFonts w:ascii="Arial" w:hAnsi="Arial" w:cs="Arial"/>
          <w:sz w:val="24"/>
          <w:szCs w:val="24"/>
          <w:rtl/>
        </w:rPr>
      </w:pPr>
      <w:r w:rsidRPr="0053128B">
        <w:rPr>
          <w:rFonts w:ascii="Arial" w:eastAsia="Arial" w:hAnsi="Arial" w:cs="Arial"/>
          <w:b/>
          <w:bCs/>
          <w:sz w:val="24"/>
          <w:szCs w:val="24"/>
          <w:rtl/>
        </w:rPr>
        <w:t>6</w:t>
      </w:r>
      <w:r w:rsidRPr="0053128B">
        <w:rPr>
          <w:rFonts w:ascii="Arial" w:eastAsia="Arial" w:hAnsi="Arial" w:cs="Arial"/>
          <w:sz w:val="24"/>
          <w:szCs w:val="24"/>
          <w:rtl/>
        </w:rPr>
        <w:t xml:space="preserve">.      </w:t>
      </w:r>
      <w:r w:rsidRPr="0053128B">
        <w:rPr>
          <w:rFonts w:ascii="Arial" w:hAnsi="Arial" w:cs="Arial"/>
          <w:sz w:val="24"/>
          <w:szCs w:val="24"/>
          <w:rtl/>
        </w:rPr>
        <w:t xml:space="preserve">פירוק חלבונים </w:t>
      </w:r>
      <w:r w:rsidRPr="0053128B">
        <w:rPr>
          <w:rFonts w:ascii="Arial" w:hAnsi="Arial" w:cs="Arial" w:hint="cs"/>
          <w:sz w:val="24"/>
          <w:szCs w:val="24"/>
          <w:rtl/>
        </w:rPr>
        <w:t>המגיעים ממערכות בגוף</w:t>
      </w:r>
      <w:r w:rsidRPr="0053128B">
        <w:rPr>
          <w:rFonts w:ascii="Arial" w:hAnsi="Arial" w:cs="Arial"/>
          <w:sz w:val="24"/>
          <w:szCs w:val="24"/>
          <w:rtl/>
        </w:rPr>
        <w:t xml:space="preserve"> </w:t>
      </w:r>
      <w:r w:rsidRPr="0053128B">
        <w:rPr>
          <w:rFonts w:ascii="Arial" w:hAnsi="Arial" w:cs="Arial" w:hint="cs"/>
          <w:sz w:val="24"/>
          <w:szCs w:val="24"/>
          <w:rtl/>
        </w:rPr>
        <w:t xml:space="preserve">ופרוק </w:t>
      </w:r>
      <w:r w:rsidRPr="0053128B">
        <w:rPr>
          <w:rFonts w:ascii="Arial" w:hAnsi="Arial" w:cs="Arial"/>
          <w:sz w:val="24"/>
          <w:szCs w:val="24"/>
          <w:rtl/>
        </w:rPr>
        <w:t>תאים מתים בגוף.</w:t>
      </w:r>
    </w:p>
    <w:p w:rsidR="0053128B" w:rsidRPr="0053128B" w:rsidRDefault="0053128B" w:rsidP="0053128B">
      <w:pPr>
        <w:spacing w:line="360" w:lineRule="auto"/>
        <w:rPr>
          <w:rFonts w:ascii="Arial" w:hAnsi="Arial" w:cs="Arial"/>
          <w:sz w:val="24"/>
          <w:szCs w:val="24"/>
          <w:rtl/>
        </w:rPr>
      </w:pPr>
      <w:r w:rsidRPr="0053128B">
        <w:rPr>
          <w:rFonts w:ascii="Arial" w:eastAsia="Arial" w:hAnsi="Arial" w:cs="Arial"/>
          <w:b/>
          <w:bCs/>
          <w:sz w:val="24"/>
          <w:szCs w:val="24"/>
          <w:rtl/>
        </w:rPr>
        <w:t>7</w:t>
      </w:r>
      <w:r w:rsidRPr="0053128B">
        <w:rPr>
          <w:rFonts w:ascii="Arial" w:eastAsia="Arial" w:hAnsi="Arial" w:cs="Arial"/>
          <w:sz w:val="24"/>
          <w:szCs w:val="24"/>
          <w:rtl/>
        </w:rPr>
        <w:t xml:space="preserve">.      </w:t>
      </w:r>
      <w:r w:rsidRPr="0053128B">
        <w:rPr>
          <w:rFonts w:ascii="Arial" w:hAnsi="Arial" w:cs="Arial" w:hint="cs"/>
          <w:sz w:val="24"/>
          <w:szCs w:val="24"/>
          <w:rtl/>
        </w:rPr>
        <w:t>המרת חומצות אמיניות לאחרות (פרט ל 8 החיוניות).</w:t>
      </w:r>
    </w:p>
    <w:p w:rsidR="0053128B" w:rsidRPr="0053128B" w:rsidRDefault="0053128B" w:rsidP="0053128B">
      <w:pPr>
        <w:spacing w:line="360" w:lineRule="auto"/>
        <w:rPr>
          <w:rFonts w:ascii="Arial" w:hAnsi="Arial" w:cs="Arial"/>
          <w:sz w:val="24"/>
          <w:szCs w:val="24"/>
          <w:rtl/>
        </w:rPr>
      </w:pPr>
      <w:r w:rsidRPr="0053128B">
        <w:rPr>
          <w:rFonts w:ascii="Arial" w:hAnsi="Arial" w:cs="Arial" w:hint="cs"/>
          <w:b/>
          <w:bCs/>
          <w:sz w:val="24"/>
          <w:szCs w:val="24"/>
          <w:rtl/>
        </w:rPr>
        <w:t>8.</w:t>
      </w:r>
      <w:r w:rsidRPr="0053128B">
        <w:rPr>
          <w:rFonts w:ascii="Arial" w:hAnsi="Arial" w:cs="Arial" w:hint="cs"/>
          <w:sz w:val="24"/>
          <w:szCs w:val="24"/>
          <w:rtl/>
        </w:rPr>
        <w:t xml:space="preserve">     נטרול רעלים.</w:t>
      </w:r>
    </w:p>
    <w:p w:rsidR="0053128B" w:rsidRPr="0053128B" w:rsidRDefault="0053128B" w:rsidP="0053128B">
      <w:pPr>
        <w:spacing w:line="360" w:lineRule="auto"/>
        <w:rPr>
          <w:rFonts w:ascii="Arial" w:hAnsi="Arial" w:cs="Arial"/>
          <w:sz w:val="24"/>
          <w:szCs w:val="24"/>
          <w:rtl/>
        </w:rPr>
      </w:pP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 </w:t>
      </w:r>
      <w:r w:rsidRPr="0053128B">
        <w:rPr>
          <w:rFonts w:ascii="Arial" w:hAnsi="Arial" w:cs="Arial"/>
          <w:b/>
          <w:bCs/>
          <w:sz w:val="24"/>
          <w:szCs w:val="24"/>
          <w:u w:val="single"/>
          <w:rtl/>
        </w:rPr>
        <w:t>ה</w:t>
      </w:r>
      <w:r w:rsidRPr="0053128B">
        <w:rPr>
          <w:rFonts w:ascii="Arial" w:hAnsi="Arial" w:cs="Arial" w:hint="cs"/>
          <w:b/>
          <w:bCs/>
          <w:sz w:val="24"/>
          <w:szCs w:val="24"/>
          <w:u w:val="single"/>
          <w:rtl/>
        </w:rPr>
        <w:t xml:space="preserve">לבלב (פנקריאס) </w:t>
      </w:r>
      <w:r w:rsidRPr="0053128B">
        <w:rPr>
          <w:rFonts w:ascii="Arial" w:hAnsi="Arial" w:cs="Arial"/>
          <w:sz w:val="24"/>
          <w:szCs w:val="24"/>
          <w:u w:val="single"/>
          <w:rtl/>
        </w:rPr>
        <w:t>תפקידי</w:t>
      </w:r>
      <w:r w:rsidRPr="0053128B">
        <w:rPr>
          <w:rFonts w:ascii="Arial" w:hAnsi="Arial" w:cs="Arial" w:hint="cs"/>
          <w:sz w:val="24"/>
          <w:szCs w:val="24"/>
          <w:u w:val="single"/>
          <w:rtl/>
        </w:rPr>
        <w:t>ו:</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rtl/>
        </w:rPr>
        <w:t>1</w:t>
      </w:r>
      <w:r w:rsidRPr="0053128B">
        <w:rPr>
          <w:rFonts w:ascii="Arial" w:hAnsi="Arial" w:cs="Arial"/>
          <w:sz w:val="24"/>
          <w:szCs w:val="24"/>
          <w:rtl/>
        </w:rPr>
        <w:t xml:space="preserve">.     מפריש מיץ ובו אנזימים לפירוק חלבונים, פחמימות ושומנים. האנזימים הללו הופכים להיות </w:t>
      </w:r>
    </w:p>
    <w:p w:rsidR="0053128B" w:rsidRPr="0053128B" w:rsidRDefault="0053128B" w:rsidP="0053128B">
      <w:pPr>
        <w:spacing w:line="360" w:lineRule="auto"/>
        <w:rPr>
          <w:rFonts w:ascii="Arial" w:hAnsi="Arial" w:cs="Arial"/>
          <w:sz w:val="24"/>
          <w:szCs w:val="24"/>
          <w:rtl/>
        </w:rPr>
      </w:pPr>
      <w:r w:rsidRPr="0053128B">
        <w:rPr>
          <w:rFonts w:ascii="Arial" w:hAnsi="Arial" w:cs="Arial" w:hint="cs"/>
          <w:sz w:val="24"/>
          <w:szCs w:val="24"/>
          <w:rtl/>
        </w:rPr>
        <w:t xml:space="preserve">        </w:t>
      </w:r>
      <w:r w:rsidRPr="0053128B">
        <w:rPr>
          <w:rFonts w:ascii="Arial" w:hAnsi="Arial" w:cs="Arial"/>
          <w:sz w:val="24"/>
          <w:szCs w:val="24"/>
          <w:rtl/>
        </w:rPr>
        <w:t>פעילים  רק בתריסריון, לשם הם מופרשים.</w:t>
      </w:r>
      <w:r w:rsidRPr="0053128B">
        <w:rPr>
          <w:rFonts w:ascii="Arial" w:hAnsi="Arial" w:cs="Arial" w:hint="cs"/>
          <w:sz w:val="24"/>
          <w:szCs w:val="24"/>
          <w:rtl/>
        </w:rPr>
        <w:t xml:space="preserve"> (האנזימים </w:t>
      </w:r>
      <w:proofErr w:type="spellStart"/>
      <w:r w:rsidRPr="0053128B">
        <w:rPr>
          <w:rFonts w:ascii="Arial" w:hAnsi="Arial" w:cs="Arial" w:hint="cs"/>
          <w:sz w:val="24"/>
          <w:szCs w:val="24"/>
          <w:u w:val="single"/>
          <w:rtl/>
        </w:rPr>
        <w:t>טריפסין</w:t>
      </w:r>
      <w:proofErr w:type="spellEnd"/>
      <w:r w:rsidRPr="0053128B">
        <w:rPr>
          <w:rFonts w:ascii="Arial" w:hAnsi="Arial" w:cs="Arial" w:hint="cs"/>
          <w:sz w:val="24"/>
          <w:szCs w:val="24"/>
          <w:u w:val="single"/>
          <w:rtl/>
        </w:rPr>
        <w:t xml:space="preserve"> </w:t>
      </w:r>
      <w:proofErr w:type="spellStart"/>
      <w:r w:rsidRPr="0053128B">
        <w:rPr>
          <w:rFonts w:ascii="Arial" w:hAnsi="Arial" w:cs="Arial" w:hint="cs"/>
          <w:sz w:val="24"/>
          <w:szCs w:val="24"/>
          <w:u w:val="single"/>
          <w:rtl/>
        </w:rPr>
        <w:t>וכימוטריפסין</w:t>
      </w:r>
      <w:proofErr w:type="spellEnd"/>
      <w:r w:rsidRPr="0053128B">
        <w:rPr>
          <w:rFonts w:ascii="Arial" w:hAnsi="Arial" w:cs="Arial" w:hint="cs"/>
          <w:sz w:val="24"/>
          <w:szCs w:val="24"/>
          <w:rtl/>
        </w:rPr>
        <w:t xml:space="preserve"> מפרקים חלבונים,   </w:t>
      </w:r>
    </w:p>
    <w:p w:rsidR="0053128B" w:rsidRPr="0053128B" w:rsidRDefault="0053128B" w:rsidP="0053128B">
      <w:pPr>
        <w:spacing w:line="360" w:lineRule="auto"/>
        <w:rPr>
          <w:rFonts w:ascii="Arial" w:hAnsi="Arial" w:cs="Arial"/>
          <w:sz w:val="24"/>
          <w:szCs w:val="24"/>
          <w:rtl/>
        </w:rPr>
      </w:pPr>
      <w:r w:rsidRPr="0053128B">
        <w:rPr>
          <w:rFonts w:ascii="Arial" w:hAnsi="Arial" w:cs="Arial" w:hint="cs"/>
          <w:sz w:val="24"/>
          <w:szCs w:val="24"/>
          <w:rtl/>
        </w:rPr>
        <w:t xml:space="preserve">        </w:t>
      </w:r>
      <w:proofErr w:type="spellStart"/>
      <w:r w:rsidRPr="0053128B">
        <w:rPr>
          <w:rFonts w:ascii="Arial" w:hAnsi="Arial" w:cs="Arial" w:hint="cs"/>
          <w:sz w:val="24"/>
          <w:szCs w:val="24"/>
          <w:u w:val="single"/>
          <w:rtl/>
        </w:rPr>
        <w:t>עמילאז</w:t>
      </w:r>
      <w:proofErr w:type="spellEnd"/>
      <w:r w:rsidRPr="0053128B">
        <w:rPr>
          <w:rFonts w:ascii="Arial" w:hAnsi="Arial" w:cs="Arial" w:hint="cs"/>
          <w:sz w:val="24"/>
          <w:szCs w:val="24"/>
          <w:rtl/>
        </w:rPr>
        <w:t xml:space="preserve"> מפרק עמילן </w:t>
      </w:r>
      <w:r w:rsidRPr="0053128B">
        <w:rPr>
          <w:rFonts w:ascii="Arial" w:hAnsi="Arial" w:cs="Arial"/>
          <w:sz w:val="24"/>
          <w:szCs w:val="24"/>
          <w:rtl/>
        </w:rPr>
        <w:t>–</w:t>
      </w:r>
      <w:r w:rsidRPr="0053128B">
        <w:rPr>
          <w:rFonts w:ascii="Arial" w:hAnsi="Arial" w:cs="Arial" w:hint="cs"/>
          <w:sz w:val="24"/>
          <w:szCs w:val="24"/>
          <w:rtl/>
        </w:rPr>
        <w:t xml:space="preserve"> רב-סוכרים </w:t>
      </w:r>
      <w:r w:rsidRPr="0053128B">
        <w:rPr>
          <w:rFonts w:ascii="Arial" w:hAnsi="Arial" w:cs="Arial"/>
          <w:sz w:val="24"/>
          <w:szCs w:val="24"/>
          <w:rtl/>
        </w:rPr>
        <w:t>–</w:t>
      </w:r>
      <w:r w:rsidRPr="0053128B">
        <w:rPr>
          <w:rFonts w:ascii="Arial" w:hAnsi="Arial" w:cs="Arial" w:hint="cs"/>
          <w:sz w:val="24"/>
          <w:szCs w:val="24"/>
          <w:rtl/>
        </w:rPr>
        <w:t xml:space="preserve"> פחמימות, </w:t>
      </w:r>
      <w:proofErr w:type="spellStart"/>
      <w:r w:rsidRPr="0053128B">
        <w:rPr>
          <w:rFonts w:ascii="Arial" w:hAnsi="Arial" w:cs="Arial" w:hint="cs"/>
          <w:sz w:val="24"/>
          <w:szCs w:val="24"/>
          <w:u w:val="single"/>
          <w:rtl/>
        </w:rPr>
        <w:t>ליפאז</w:t>
      </w:r>
      <w:proofErr w:type="spellEnd"/>
      <w:r w:rsidRPr="0053128B">
        <w:rPr>
          <w:rFonts w:ascii="Arial" w:hAnsi="Arial" w:cs="Arial" w:hint="cs"/>
          <w:sz w:val="24"/>
          <w:szCs w:val="24"/>
          <w:rtl/>
        </w:rPr>
        <w:t xml:space="preserve"> מפרק שומנים).</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rtl/>
        </w:rPr>
        <w:t>2.</w:t>
      </w:r>
      <w:r w:rsidRPr="0053128B">
        <w:rPr>
          <w:rFonts w:ascii="Arial" w:hAnsi="Arial" w:cs="Arial"/>
          <w:sz w:val="24"/>
          <w:szCs w:val="24"/>
          <w:rtl/>
        </w:rPr>
        <w:t xml:space="preserve">     מפריש אל התריסריון נתרן ביקרבונט (בסיס),  המנטרל את החומציות </w:t>
      </w:r>
      <w:r w:rsidRPr="0053128B">
        <w:rPr>
          <w:rFonts w:ascii="Arial" w:hAnsi="Arial" w:cs="Arial" w:hint="cs"/>
          <w:sz w:val="24"/>
          <w:szCs w:val="24"/>
          <w:rtl/>
        </w:rPr>
        <w:t xml:space="preserve">שהגיעה </w:t>
      </w:r>
      <w:r w:rsidRPr="0053128B">
        <w:rPr>
          <w:rFonts w:ascii="Arial" w:hAnsi="Arial" w:cs="Arial"/>
          <w:sz w:val="24"/>
          <w:szCs w:val="24"/>
          <w:rtl/>
        </w:rPr>
        <w:t>מהקיבה.</w:t>
      </w:r>
    </w:p>
    <w:p w:rsidR="0053128B" w:rsidRPr="0053128B" w:rsidRDefault="0053128B" w:rsidP="0053128B">
      <w:pPr>
        <w:spacing w:line="360" w:lineRule="auto"/>
        <w:rPr>
          <w:sz w:val="24"/>
          <w:szCs w:val="24"/>
          <w:rtl/>
        </w:rPr>
      </w:pPr>
      <w:r w:rsidRPr="0053128B">
        <w:rPr>
          <w:rFonts w:ascii="Arial" w:hAnsi="Arial" w:cs="Arial"/>
          <w:b/>
          <w:bCs/>
          <w:sz w:val="24"/>
          <w:szCs w:val="24"/>
          <w:rtl/>
        </w:rPr>
        <w:t>3</w:t>
      </w:r>
      <w:r w:rsidRPr="0053128B">
        <w:rPr>
          <w:rFonts w:ascii="Arial" w:hAnsi="Arial" w:cs="Arial"/>
          <w:sz w:val="24"/>
          <w:szCs w:val="24"/>
          <w:rtl/>
        </w:rPr>
        <w:t>.    מפריש את ההורמון אינסולין המווסת את רמת הסוכר בגוף</w:t>
      </w:r>
      <w:r w:rsidRPr="0053128B">
        <w:rPr>
          <w:rFonts w:hint="cs"/>
          <w:sz w:val="24"/>
          <w:szCs w:val="24"/>
          <w:rtl/>
        </w:rPr>
        <w:t>.</w:t>
      </w:r>
    </w:p>
    <w:p w:rsidR="0053128B" w:rsidRPr="0053128B" w:rsidRDefault="0053128B" w:rsidP="0053128B">
      <w:pPr>
        <w:spacing w:line="360" w:lineRule="auto"/>
        <w:rPr>
          <w:sz w:val="24"/>
          <w:szCs w:val="24"/>
          <w:rtl/>
        </w:rPr>
      </w:pPr>
    </w:p>
    <w:p w:rsidR="0053128B" w:rsidRDefault="0053128B" w:rsidP="0053128B">
      <w:pPr>
        <w:rPr>
          <w:rFonts w:ascii="Arial" w:hAnsi="Arial" w:cs="Arial"/>
          <w:b/>
          <w:bCs/>
          <w:sz w:val="24"/>
          <w:szCs w:val="24"/>
          <w:highlight w:val="yellow"/>
          <w:rtl/>
        </w:rPr>
      </w:pPr>
    </w:p>
    <w:p w:rsidR="00613A36" w:rsidRPr="0053128B" w:rsidRDefault="00613A36" w:rsidP="0053128B">
      <w:pPr>
        <w:rPr>
          <w:rFonts w:ascii="Arial" w:hAnsi="Arial" w:cs="Arial"/>
          <w:b/>
          <w:bCs/>
          <w:sz w:val="24"/>
          <w:szCs w:val="24"/>
          <w:highlight w:val="yellow"/>
          <w:rtl/>
        </w:rPr>
      </w:pPr>
    </w:p>
    <w:p w:rsidR="0053128B" w:rsidRPr="0053128B" w:rsidRDefault="003C448D" w:rsidP="0053128B">
      <w:pPr>
        <w:rPr>
          <w:rFonts w:ascii="Arial" w:hAnsi="Arial" w:cs="Arial"/>
          <w:sz w:val="24"/>
          <w:szCs w:val="24"/>
          <w:highlight w:val="yellow"/>
          <w:rtl/>
        </w:rPr>
      </w:pPr>
      <w:r>
        <w:rPr>
          <w:rFonts w:ascii="Arial" w:hAnsi="Arial" w:cs="Arial"/>
          <w:b/>
          <w:bCs/>
          <w:noProof/>
          <w:sz w:val="24"/>
          <w:szCs w:val="24"/>
          <w:rtl/>
        </w:rPr>
        <w:lastRenderedPageBreak/>
        <mc:AlternateContent>
          <mc:Choice Requires="wps">
            <w:drawing>
              <wp:anchor distT="0" distB="0" distL="114300" distR="114300" simplePos="0" relativeHeight="252066816" behindDoc="0" locked="0" layoutInCell="1" allowOverlap="1">
                <wp:simplePos x="0" y="0"/>
                <wp:positionH relativeFrom="column">
                  <wp:posOffset>6129020</wp:posOffset>
                </wp:positionH>
                <wp:positionV relativeFrom="paragraph">
                  <wp:posOffset>12700</wp:posOffset>
                </wp:positionV>
                <wp:extent cx="191770" cy="160655"/>
                <wp:effectExtent l="42545" t="41275" r="51435" b="36195"/>
                <wp:wrapNone/>
                <wp:docPr id="71" name="AutoShape 7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 cy="160655"/>
                        </a:xfrm>
                        <a:prstGeom prst="star5">
                          <a:avLst/>
                        </a:prstGeom>
                        <a:solidFill>
                          <a:srgbClr val="FFFF00"/>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94FA8FB" id="AutoShape 705" o:spid="_x0000_s1026" style="position:absolute;left:0;text-align:left;margin-left:482.6pt;margin-top:1pt;width:15.1pt;height:12.65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91770,1606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" path="m,61365r73250,l95885,r22635,61365l191770,61365,132509,99290r22636,61365l95885,122729,36625,160655,59261,99290,,61365xe" fillcolor="yellow" strokeweight="1.5pt">
                <v:stroke joinstyle="miter"/>
                <v:path o:connecttype="custom" o:connectlocs="0,61365;73250,61365;95885,0;118520,61365;191770,61365;132509,99290;155145,160655;95885,122729;36625,160655;59261,99290;0,61365" o:connectangles="0,0,0,0,0,0,0,0,0,0,0"/>
              </v:shape>
            </w:pict>
          </mc:Fallback>
        </mc:AlternateContent>
      </w:r>
      <w:r w:rsidR="0053128B" w:rsidRPr="0053128B">
        <w:rPr>
          <w:rFonts w:ascii="Arial" w:hAnsi="Arial" w:cs="Arial" w:hint="cs"/>
          <w:b/>
          <w:bCs/>
          <w:sz w:val="24"/>
          <w:szCs w:val="24"/>
          <w:highlight w:val="yellow"/>
          <w:rtl/>
        </w:rPr>
        <w:t>הכבד והלבלב</w:t>
      </w:r>
      <w:r w:rsidR="0053128B" w:rsidRPr="0053128B">
        <w:rPr>
          <w:rFonts w:ascii="Arial" w:hAnsi="Arial" w:cs="Arial" w:hint="cs"/>
          <w:sz w:val="24"/>
          <w:szCs w:val="24"/>
          <w:highlight w:val="yellow"/>
          <w:rtl/>
        </w:rPr>
        <w:t xml:space="preserve"> הם בלוטות המשתתפות בתהליך העיכול אבל אינם חלק מצינור העיכול.</w:t>
      </w: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r w:rsidRPr="0053128B">
        <w:rPr>
          <w:noProof/>
          <w:sz w:val="24"/>
          <w:szCs w:val="24"/>
        </w:rPr>
        <w:drawing>
          <wp:anchor distT="0" distB="0" distL="114300" distR="114300" simplePos="0" relativeHeight="252067840" behindDoc="1" locked="0" layoutInCell="1" allowOverlap="1">
            <wp:simplePos x="0" y="0"/>
            <wp:positionH relativeFrom="column">
              <wp:posOffset>1042670</wp:posOffset>
            </wp:positionH>
            <wp:positionV relativeFrom="paragraph">
              <wp:posOffset>30480</wp:posOffset>
            </wp:positionV>
            <wp:extent cx="4030345" cy="3352800"/>
            <wp:effectExtent l="19050" t="0" r="8255" b="0"/>
            <wp:wrapNone/>
            <wp:docPr id="706" name="Picture 55" descr="קיבה כבד לבלב מ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קיבה כבד לבלב מרה"/>
                    <pic:cNvPicPr>
                      <a:picLocks noChangeAspect="1" noChangeArrowheads="1"/>
                    </pic:cNvPicPr>
                  </pic:nvPicPr>
                  <pic:blipFill>
                    <a:blip r:embed="rId34" cstate="print"/>
                    <a:srcRect/>
                    <a:stretch>
                      <a:fillRect/>
                    </a:stretch>
                  </pic:blipFill>
                  <pic:spPr bwMode="auto">
                    <a:xfrm>
                      <a:off x="0" y="0"/>
                      <a:ext cx="4030345" cy="3352800"/>
                    </a:xfrm>
                    <a:prstGeom prst="rect">
                      <a:avLst/>
                    </a:prstGeom>
                    <a:noFill/>
                    <a:ln w="9525">
                      <a:noFill/>
                      <a:miter lim="800000"/>
                      <a:headEnd/>
                      <a:tailEnd/>
                    </a:ln>
                  </pic:spPr>
                </pic:pic>
              </a:graphicData>
            </a:graphic>
          </wp:anchor>
        </w:drawing>
      </w: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jc w:val="center"/>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Pr>
      </w:pPr>
    </w:p>
    <w:p w:rsidR="0053128B" w:rsidRPr="0053128B" w:rsidRDefault="0053128B" w:rsidP="0053128B">
      <w:pPr>
        <w:spacing w:line="360" w:lineRule="auto"/>
        <w:rPr>
          <w:rFonts w:ascii="Arial" w:hAnsi="Arial" w:cs="Arial"/>
          <w:sz w:val="24"/>
          <w:szCs w:val="24"/>
          <w:highlight w:val="yellow"/>
          <w:u w:val="single"/>
        </w:rPr>
      </w:pPr>
    </w:p>
    <w:p w:rsidR="0053128B" w:rsidRPr="0053128B" w:rsidRDefault="0053128B" w:rsidP="0053128B">
      <w:pPr>
        <w:spacing w:line="360" w:lineRule="auto"/>
        <w:rPr>
          <w:rFonts w:ascii="Arial" w:hAnsi="Arial" w:cs="Arial"/>
          <w:sz w:val="24"/>
          <w:szCs w:val="24"/>
          <w:highlight w:val="yellow"/>
          <w:u w:val="single"/>
        </w:rPr>
      </w:pP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p>
    <w:p w:rsidR="0053128B" w:rsidRDefault="0053128B" w:rsidP="0053128B">
      <w:pPr>
        <w:spacing w:line="360" w:lineRule="auto"/>
        <w:rPr>
          <w:rFonts w:ascii="Arial" w:hAnsi="Arial" w:cs="Arial"/>
          <w:sz w:val="24"/>
          <w:szCs w:val="24"/>
          <w:highlight w:val="yellow"/>
          <w:u w:val="single"/>
          <w:rtl/>
        </w:rPr>
      </w:pPr>
    </w:p>
    <w:p w:rsidR="00A27960" w:rsidRDefault="00A27960" w:rsidP="0053128B">
      <w:pPr>
        <w:spacing w:line="360" w:lineRule="auto"/>
        <w:rPr>
          <w:rFonts w:ascii="Arial" w:hAnsi="Arial" w:cs="Arial"/>
          <w:sz w:val="24"/>
          <w:szCs w:val="24"/>
          <w:highlight w:val="yellow"/>
          <w:u w:val="single"/>
          <w:rtl/>
        </w:rPr>
      </w:pPr>
    </w:p>
    <w:p w:rsidR="00A27960" w:rsidRDefault="00A27960" w:rsidP="0053128B">
      <w:pPr>
        <w:spacing w:line="360" w:lineRule="auto"/>
        <w:rPr>
          <w:rFonts w:ascii="Arial" w:hAnsi="Arial" w:cs="Arial"/>
          <w:sz w:val="24"/>
          <w:szCs w:val="24"/>
          <w:highlight w:val="yellow"/>
          <w:u w:val="single"/>
          <w:rtl/>
        </w:rPr>
      </w:pPr>
    </w:p>
    <w:p w:rsidR="00A27960" w:rsidRDefault="00A27960" w:rsidP="0053128B">
      <w:pPr>
        <w:spacing w:line="360" w:lineRule="auto"/>
        <w:rPr>
          <w:rFonts w:ascii="Arial" w:hAnsi="Arial" w:cs="Arial"/>
          <w:sz w:val="24"/>
          <w:szCs w:val="24"/>
          <w:highlight w:val="yellow"/>
          <w:u w:val="single"/>
          <w:rtl/>
        </w:rPr>
      </w:pPr>
    </w:p>
    <w:p w:rsidR="00A27960" w:rsidRDefault="00A27960" w:rsidP="0053128B">
      <w:pPr>
        <w:spacing w:line="360" w:lineRule="auto"/>
        <w:rPr>
          <w:rFonts w:ascii="Arial" w:hAnsi="Arial" w:cs="Arial"/>
          <w:sz w:val="24"/>
          <w:szCs w:val="24"/>
          <w:highlight w:val="yellow"/>
          <w:u w:val="single"/>
          <w:rtl/>
        </w:rPr>
      </w:pPr>
    </w:p>
    <w:p w:rsidR="00A27960" w:rsidRDefault="00A27960" w:rsidP="0053128B">
      <w:pPr>
        <w:spacing w:line="360" w:lineRule="auto"/>
        <w:rPr>
          <w:rFonts w:ascii="Arial" w:hAnsi="Arial" w:cs="Arial"/>
          <w:sz w:val="24"/>
          <w:szCs w:val="24"/>
          <w:highlight w:val="yellow"/>
          <w:u w:val="single"/>
          <w:rtl/>
        </w:rPr>
      </w:pPr>
    </w:p>
    <w:p w:rsidR="00A27960" w:rsidRDefault="00A27960"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highlight w:val="yellow"/>
          <w:u w:val="single"/>
          <w:rtl/>
        </w:rPr>
      </w:pPr>
    </w:p>
    <w:p w:rsidR="0053128B" w:rsidRPr="0053128B" w:rsidRDefault="0053128B" w:rsidP="0053128B">
      <w:pPr>
        <w:spacing w:line="360" w:lineRule="auto"/>
        <w:rPr>
          <w:rFonts w:ascii="Arial" w:hAnsi="Arial" w:cs="Arial"/>
          <w:sz w:val="24"/>
          <w:szCs w:val="24"/>
          <w:rtl/>
        </w:rPr>
      </w:pPr>
      <w:r w:rsidRPr="0053128B">
        <w:rPr>
          <w:rFonts w:ascii="Arial" w:hAnsi="Arial" w:cs="Arial" w:hint="cs"/>
          <w:noProof/>
          <w:sz w:val="24"/>
          <w:szCs w:val="24"/>
          <w:rtl/>
        </w:rPr>
        <w:lastRenderedPageBreak/>
        <w:drawing>
          <wp:anchor distT="0" distB="0" distL="114300" distR="114300" simplePos="0" relativeHeight="252039168" behindDoc="1" locked="0" layoutInCell="1" allowOverlap="1">
            <wp:simplePos x="0" y="0"/>
            <wp:positionH relativeFrom="column">
              <wp:posOffset>914400</wp:posOffset>
            </wp:positionH>
            <wp:positionV relativeFrom="paragraph">
              <wp:posOffset>114300</wp:posOffset>
            </wp:positionV>
            <wp:extent cx="4710430" cy="7623810"/>
            <wp:effectExtent l="19050" t="0" r="0" b="0"/>
            <wp:wrapNone/>
            <wp:docPr id="654" name="Picture 3" descr="עיכול.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עיכול.jpg"/>
                    <pic:cNvPicPr>
                      <a:picLocks noChangeAspect="1" noChangeArrowheads="1"/>
                    </pic:cNvPicPr>
                  </pic:nvPicPr>
                  <pic:blipFill>
                    <a:blip r:embed="rId35" r:link="rId36" cstate="print"/>
                    <a:srcRect/>
                    <a:stretch>
                      <a:fillRect/>
                    </a:stretch>
                  </pic:blipFill>
                  <pic:spPr bwMode="auto">
                    <a:xfrm>
                      <a:off x="0" y="0"/>
                      <a:ext cx="4710430" cy="7623810"/>
                    </a:xfrm>
                    <a:prstGeom prst="rect">
                      <a:avLst/>
                    </a:prstGeom>
                    <a:noFill/>
                    <a:ln w="9525">
                      <a:noFill/>
                      <a:miter lim="800000"/>
                      <a:headEnd/>
                      <a:tailEnd/>
                    </a:ln>
                  </pic:spPr>
                </pic:pic>
              </a:graphicData>
            </a:graphic>
          </wp:anchor>
        </w:drawing>
      </w:r>
    </w:p>
    <w:p w:rsidR="0053128B" w:rsidRPr="0053128B" w:rsidRDefault="0053128B" w:rsidP="0053128B">
      <w:pPr>
        <w:spacing w:line="360" w:lineRule="auto"/>
        <w:rPr>
          <w:rFonts w:ascii="Arial" w:hAnsi="Arial" w:cs="Arial"/>
          <w:sz w:val="24"/>
          <w:szCs w:val="24"/>
          <w:rtl/>
        </w:rPr>
      </w:pPr>
    </w:p>
    <w:p w:rsidR="0053128B" w:rsidRPr="0053128B" w:rsidRDefault="0053128B" w:rsidP="0053128B">
      <w:pPr>
        <w:spacing w:line="360" w:lineRule="auto"/>
        <w:rPr>
          <w:rFonts w:ascii="Arial" w:hAnsi="Arial" w:cs="Arial"/>
          <w:color w:val="FFFFFF"/>
          <w:sz w:val="24"/>
          <w:szCs w:val="24"/>
          <w:rtl/>
        </w:rPr>
      </w:pPr>
    </w:p>
    <w:p w:rsidR="0053128B" w:rsidRPr="0053128B" w:rsidRDefault="0053128B" w:rsidP="0053128B">
      <w:pPr>
        <w:spacing w:line="360" w:lineRule="auto"/>
        <w:rPr>
          <w:rFonts w:ascii="Arial" w:hAnsi="Arial" w:cs="Arial"/>
          <w:color w:val="FFFFFF"/>
          <w:sz w:val="24"/>
          <w:szCs w:val="24"/>
          <w:rtl/>
        </w:rPr>
      </w:pPr>
    </w:p>
    <w:p w:rsidR="0053128B" w:rsidRPr="0053128B" w:rsidRDefault="0053128B" w:rsidP="0053128B">
      <w:pPr>
        <w:spacing w:line="360" w:lineRule="auto"/>
        <w:rPr>
          <w:rFonts w:ascii="Arial" w:hAnsi="Arial" w:cs="Arial"/>
          <w:color w:val="FFFFFF"/>
          <w:sz w:val="24"/>
          <w:szCs w:val="24"/>
          <w:rtl/>
        </w:rPr>
      </w:pPr>
    </w:p>
    <w:p w:rsidR="0053128B" w:rsidRPr="0053128B" w:rsidRDefault="0053128B" w:rsidP="0053128B">
      <w:pPr>
        <w:spacing w:line="360" w:lineRule="auto"/>
        <w:rPr>
          <w:rFonts w:ascii="Arial" w:hAnsi="Arial" w:cs="Arial"/>
          <w:color w:val="FFFFFF"/>
          <w:sz w:val="24"/>
          <w:szCs w:val="24"/>
          <w:rtl/>
        </w:rPr>
      </w:pPr>
    </w:p>
    <w:p w:rsidR="0053128B" w:rsidRPr="0053128B" w:rsidRDefault="0053128B" w:rsidP="0053128B">
      <w:pPr>
        <w:spacing w:line="360" w:lineRule="auto"/>
        <w:rPr>
          <w:rFonts w:ascii="Arial" w:hAnsi="Arial" w:cs="Arial"/>
          <w:color w:val="FFFFFF"/>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tabs>
          <w:tab w:val="left" w:pos="6582"/>
        </w:tabs>
        <w:rPr>
          <w:rFonts w:ascii="Arial" w:hAnsi="Arial" w:cs="Arial"/>
          <w:sz w:val="24"/>
          <w:szCs w:val="24"/>
          <w:rtl/>
        </w:rPr>
      </w:pPr>
      <w:r w:rsidRPr="0053128B">
        <w:rPr>
          <w:rFonts w:ascii="Arial" w:hAnsi="Arial" w:cs="Arial"/>
          <w:sz w:val="24"/>
          <w:szCs w:val="24"/>
          <w:rtl/>
        </w:rPr>
        <w:tab/>
      </w: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tbl>
      <w:tblPr>
        <w:tblpPr w:leftFromText="180" w:rightFromText="180" w:vertAnchor="page" w:horzAnchor="margin" w:tblpY="2340"/>
        <w:bidiVisual/>
        <w:tblW w:w="10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1"/>
        <w:gridCol w:w="1439"/>
        <w:gridCol w:w="1979"/>
        <w:gridCol w:w="2339"/>
        <w:gridCol w:w="3059"/>
      </w:tblGrid>
      <w:tr w:rsidR="0053128B" w:rsidRPr="0053128B" w:rsidTr="00A6091E">
        <w:trPr>
          <w:trHeight w:val="320"/>
        </w:trPr>
        <w:tc>
          <w:tcPr>
            <w:tcW w:w="1491" w:type="dxa"/>
            <w:tcBorders>
              <w:top w:val="single" w:sz="12" w:space="0" w:color="auto"/>
              <w:left w:val="single" w:sz="12" w:space="0" w:color="auto"/>
              <w:bottom w:val="single" w:sz="12" w:space="0" w:color="auto"/>
              <w:right w:val="single" w:sz="12" w:space="0" w:color="auto"/>
            </w:tcBorders>
            <w:shd w:val="clear" w:color="auto" w:fill="E6E6E6"/>
          </w:tcPr>
          <w:p w:rsidR="0053128B" w:rsidRPr="0053128B" w:rsidRDefault="0053128B" w:rsidP="007000CE">
            <w:pPr>
              <w:spacing w:line="360" w:lineRule="auto"/>
              <w:jc w:val="center"/>
              <w:rPr>
                <w:rFonts w:ascii="Arial" w:hAnsi="Arial" w:cs="Arial"/>
                <w:b/>
                <w:bCs/>
                <w:i/>
                <w:iCs/>
                <w:sz w:val="24"/>
                <w:szCs w:val="24"/>
                <w:u w:val="single"/>
                <w:rtl/>
              </w:rPr>
            </w:pPr>
            <w:r w:rsidRPr="0053128B">
              <w:rPr>
                <w:rFonts w:ascii="Arial" w:hAnsi="Arial" w:cs="Arial"/>
                <w:b/>
                <w:bCs/>
                <w:i/>
                <w:iCs/>
                <w:sz w:val="24"/>
                <w:szCs w:val="24"/>
                <w:u w:val="single"/>
                <w:rtl/>
              </w:rPr>
              <w:t>איבר במערכת העיכול</w:t>
            </w:r>
          </w:p>
        </w:tc>
        <w:tc>
          <w:tcPr>
            <w:tcW w:w="1439"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סוג הפירוק</w:t>
            </w: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מכני / כימי</w:t>
            </w:r>
          </w:p>
        </w:tc>
        <w:tc>
          <w:tcPr>
            <w:tcW w:w="1979"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החומרים המתפרקים</w:t>
            </w:r>
          </w:p>
        </w:tc>
        <w:tc>
          <w:tcPr>
            <w:tcW w:w="2339"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ספיגה לדם</w:t>
            </w: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יש / אין</w:t>
            </w:r>
          </w:p>
        </w:tc>
        <w:tc>
          <w:tcPr>
            <w:tcW w:w="3059"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הערות</w:t>
            </w:r>
          </w:p>
        </w:tc>
      </w:tr>
      <w:tr w:rsidR="0053128B" w:rsidRPr="0053128B" w:rsidTr="007000CE">
        <w:trPr>
          <w:trHeight w:val="452"/>
        </w:trPr>
        <w:tc>
          <w:tcPr>
            <w:tcW w:w="1491" w:type="dxa"/>
            <w:tcBorders>
              <w:top w:val="single" w:sz="12" w:space="0" w:color="auto"/>
              <w:left w:val="single" w:sz="12" w:space="0" w:color="auto"/>
              <w:bottom w:val="single" w:sz="12" w:space="0" w:color="auto"/>
              <w:right w:val="single" w:sz="12" w:space="0" w:color="auto"/>
            </w:tcBorders>
            <w:shd w:val="clear" w:color="auto" w:fill="E6E6E6"/>
          </w:tcPr>
          <w:p w:rsidR="0053128B" w:rsidRPr="0053128B" w:rsidRDefault="0053128B" w:rsidP="007000CE">
            <w:pPr>
              <w:rPr>
                <w:rFonts w:ascii="Arial" w:hAnsi="Arial" w:cs="Arial"/>
                <w:b/>
                <w:bCs/>
                <w:i/>
                <w:iCs/>
                <w:sz w:val="24"/>
                <w:szCs w:val="24"/>
                <w:u w:val="single"/>
                <w:rtl/>
              </w:rPr>
            </w:pPr>
          </w:p>
          <w:p w:rsidR="0053128B" w:rsidRPr="0053128B" w:rsidRDefault="0053128B" w:rsidP="007000CE">
            <w:pPr>
              <w:jc w:val="center"/>
              <w:rPr>
                <w:rFonts w:ascii="Arial" w:hAnsi="Arial" w:cs="Arial"/>
                <w:b/>
                <w:bCs/>
                <w:i/>
                <w:iCs/>
                <w:sz w:val="24"/>
                <w:szCs w:val="24"/>
                <w:u w:val="single"/>
                <w:rtl/>
              </w:rPr>
            </w:pPr>
            <w:r w:rsidRPr="0053128B">
              <w:rPr>
                <w:rFonts w:ascii="Arial" w:hAnsi="Arial" w:cs="Arial"/>
                <w:b/>
                <w:bCs/>
                <w:i/>
                <w:iCs/>
                <w:sz w:val="24"/>
                <w:szCs w:val="24"/>
                <w:u w:val="single"/>
                <w:rtl/>
              </w:rPr>
              <w:t>פה</w:t>
            </w:r>
          </w:p>
          <w:p w:rsidR="0053128B" w:rsidRPr="0053128B" w:rsidRDefault="0053128B" w:rsidP="007000CE">
            <w:pPr>
              <w:pStyle w:val="4"/>
              <w:spacing w:line="360" w:lineRule="auto"/>
              <w:jc w:val="center"/>
              <w:rPr>
                <w:rFonts w:ascii="Arial" w:hAnsi="Arial" w:cs="Arial"/>
                <w:i/>
                <w:iCs/>
                <w:sz w:val="24"/>
                <w:szCs w:val="24"/>
                <w:u w:val="single"/>
                <w:rtl/>
              </w:rPr>
            </w:pPr>
          </w:p>
        </w:tc>
        <w:tc>
          <w:tcPr>
            <w:tcW w:w="1439" w:type="dxa"/>
            <w:tcBorders>
              <w:top w:val="single" w:sz="12" w:space="0" w:color="auto"/>
              <w:left w:val="single" w:sz="12" w:space="0" w:color="auto"/>
              <w:bottom w:val="single" w:sz="4" w:space="0" w:color="auto"/>
              <w:right w:val="single" w:sz="4" w:space="0" w:color="auto"/>
            </w:tcBorders>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מכני +כימי</w:t>
            </w:r>
          </w:p>
        </w:tc>
        <w:tc>
          <w:tcPr>
            <w:tcW w:w="1979" w:type="dxa"/>
            <w:tcBorders>
              <w:top w:val="single" w:sz="12" w:space="0" w:color="auto"/>
              <w:left w:val="single" w:sz="4" w:space="0" w:color="auto"/>
              <w:bottom w:val="single" w:sz="4" w:space="0" w:color="auto"/>
              <w:right w:val="single" w:sz="4" w:space="0" w:color="auto"/>
            </w:tcBorders>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 xml:space="preserve">עמילן </w:t>
            </w:r>
            <w:r w:rsidRPr="0053128B">
              <w:rPr>
                <w:rFonts w:ascii="Arial" w:hAnsi="Arial" w:cs="Arial" w:hint="cs"/>
                <w:b/>
                <w:bCs/>
                <w:sz w:val="24"/>
                <w:szCs w:val="24"/>
                <w:rtl/>
              </w:rPr>
              <w:t xml:space="preserve">(פחמימה) </w:t>
            </w:r>
            <w:r w:rsidRPr="0053128B">
              <w:rPr>
                <w:rFonts w:ascii="Arial" w:hAnsi="Arial" w:cs="Arial"/>
                <w:b/>
                <w:bCs/>
                <w:sz w:val="24"/>
                <w:szCs w:val="24"/>
                <w:rtl/>
              </w:rPr>
              <w:t>בלבד</w:t>
            </w:r>
          </w:p>
        </w:tc>
        <w:tc>
          <w:tcPr>
            <w:tcW w:w="2339" w:type="dxa"/>
            <w:tcBorders>
              <w:top w:val="single" w:sz="12" w:space="0" w:color="auto"/>
              <w:left w:val="single" w:sz="4" w:space="0" w:color="auto"/>
              <w:bottom w:val="single" w:sz="4" w:space="0" w:color="auto"/>
              <w:right w:val="single" w:sz="4" w:space="0" w:color="auto"/>
            </w:tcBorders>
          </w:tcPr>
          <w:p w:rsidR="0053128B" w:rsidRPr="0053128B" w:rsidRDefault="0053128B" w:rsidP="007000CE">
            <w:pPr>
              <w:spacing w:line="360" w:lineRule="auto"/>
              <w:jc w:val="center"/>
              <w:rPr>
                <w:rFonts w:ascii="Arial" w:hAnsi="Arial" w:cs="Arial"/>
                <w:sz w:val="24"/>
                <w:szCs w:val="24"/>
                <w:rtl/>
              </w:rPr>
            </w:pPr>
          </w:p>
          <w:p w:rsidR="0053128B" w:rsidRPr="0053128B" w:rsidRDefault="0053128B" w:rsidP="007000CE">
            <w:pPr>
              <w:spacing w:line="360" w:lineRule="auto"/>
              <w:jc w:val="center"/>
              <w:rPr>
                <w:rFonts w:ascii="Arial" w:hAnsi="Arial" w:cs="Arial"/>
                <w:sz w:val="24"/>
                <w:szCs w:val="24"/>
                <w:rtl/>
              </w:rPr>
            </w:pPr>
            <w:r w:rsidRPr="0053128B">
              <w:rPr>
                <w:rFonts w:ascii="Arial" w:hAnsi="Arial" w:cs="Arial" w:hint="cs"/>
                <w:sz w:val="24"/>
                <w:szCs w:val="24"/>
                <w:rtl/>
              </w:rPr>
              <w:t>----</w:t>
            </w:r>
          </w:p>
        </w:tc>
        <w:tc>
          <w:tcPr>
            <w:tcW w:w="3059" w:type="dxa"/>
            <w:tcBorders>
              <w:top w:val="single" w:sz="12" w:space="0" w:color="auto"/>
              <w:left w:val="single" w:sz="4" w:space="0" w:color="auto"/>
              <w:bottom w:val="single" w:sz="4" w:space="0" w:color="auto"/>
            </w:tcBorders>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מתחת ללשון ישנה אפשרות לספיגה של חומרים בצורה מלאכותית: תרופות</w:t>
            </w:r>
          </w:p>
        </w:tc>
      </w:tr>
      <w:tr w:rsidR="0053128B" w:rsidRPr="0053128B" w:rsidTr="007000CE">
        <w:trPr>
          <w:trHeight w:val="298"/>
        </w:trPr>
        <w:tc>
          <w:tcPr>
            <w:tcW w:w="1491" w:type="dxa"/>
            <w:tcBorders>
              <w:top w:val="single" w:sz="12" w:space="0" w:color="auto"/>
              <w:left w:val="single" w:sz="12" w:space="0" w:color="auto"/>
              <w:bottom w:val="single" w:sz="12" w:space="0" w:color="auto"/>
              <w:right w:val="single" w:sz="12" w:space="0" w:color="auto"/>
            </w:tcBorders>
            <w:shd w:val="clear" w:color="auto" w:fill="E6E6E6"/>
          </w:tcPr>
          <w:p w:rsidR="0053128B" w:rsidRPr="0053128B" w:rsidRDefault="0053128B" w:rsidP="007000CE">
            <w:pPr>
              <w:spacing w:line="360" w:lineRule="auto"/>
              <w:jc w:val="center"/>
              <w:rPr>
                <w:rFonts w:ascii="Arial" w:hAnsi="Arial" w:cs="Arial"/>
                <w:b/>
                <w:bCs/>
                <w:i/>
                <w:iCs/>
                <w:sz w:val="24"/>
                <w:szCs w:val="24"/>
                <w:u w:val="single"/>
                <w:rtl/>
              </w:rPr>
            </w:pPr>
          </w:p>
          <w:p w:rsidR="0053128B" w:rsidRPr="0053128B" w:rsidRDefault="0053128B" w:rsidP="007000CE">
            <w:pPr>
              <w:spacing w:line="360" w:lineRule="auto"/>
              <w:jc w:val="center"/>
              <w:rPr>
                <w:rFonts w:ascii="Arial" w:hAnsi="Arial" w:cs="Arial"/>
                <w:b/>
                <w:bCs/>
                <w:i/>
                <w:iCs/>
                <w:sz w:val="24"/>
                <w:szCs w:val="24"/>
                <w:u w:val="single"/>
                <w:rtl/>
              </w:rPr>
            </w:pPr>
            <w:r w:rsidRPr="0053128B">
              <w:rPr>
                <w:rFonts w:ascii="Arial" w:hAnsi="Arial" w:cs="Arial"/>
                <w:b/>
                <w:bCs/>
                <w:i/>
                <w:iCs/>
                <w:sz w:val="24"/>
                <w:szCs w:val="24"/>
                <w:u w:val="single"/>
                <w:rtl/>
              </w:rPr>
              <w:t>קיבה</w:t>
            </w:r>
          </w:p>
        </w:tc>
        <w:tc>
          <w:tcPr>
            <w:tcW w:w="1439" w:type="dxa"/>
            <w:tcBorders>
              <w:top w:val="single" w:sz="4" w:space="0" w:color="auto"/>
              <w:left w:val="single" w:sz="12" w:space="0" w:color="auto"/>
            </w:tcBorders>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מכני+ כימי</w:t>
            </w:r>
          </w:p>
        </w:tc>
        <w:tc>
          <w:tcPr>
            <w:tcW w:w="1979" w:type="dxa"/>
            <w:tcBorders>
              <w:top w:val="single" w:sz="4" w:space="0" w:color="auto"/>
            </w:tcBorders>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חלבונים</w:t>
            </w:r>
          </w:p>
        </w:tc>
        <w:tc>
          <w:tcPr>
            <w:tcW w:w="2339" w:type="dxa"/>
            <w:tcBorders>
              <w:top w:val="single" w:sz="4" w:space="0" w:color="auto"/>
            </w:tcBorders>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ספיגת גלוקוז (חד סוכר)</w:t>
            </w:r>
          </w:p>
        </w:tc>
        <w:tc>
          <w:tcPr>
            <w:tcW w:w="3059" w:type="dxa"/>
            <w:tcBorders>
              <w:top w:val="single" w:sz="4" w:space="0" w:color="auto"/>
            </w:tcBorders>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 xml:space="preserve">סביבה </w:t>
            </w:r>
            <w:r w:rsidRPr="0053128B">
              <w:rPr>
                <w:rFonts w:ascii="Arial" w:hAnsi="Arial" w:cs="Arial"/>
                <w:b/>
                <w:bCs/>
                <w:sz w:val="24"/>
                <w:szCs w:val="24"/>
                <w:rtl/>
              </w:rPr>
              <w:t>חומצית</w:t>
            </w:r>
            <w:r w:rsidRPr="0053128B">
              <w:rPr>
                <w:rFonts w:ascii="Arial" w:hAnsi="Arial" w:cs="Arial"/>
                <w:sz w:val="24"/>
                <w:szCs w:val="24"/>
                <w:rtl/>
              </w:rPr>
              <w:t xml:space="preserve"> חיונית לפעילות </w:t>
            </w:r>
          </w:p>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אנזימים</w:t>
            </w:r>
          </w:p>
        </w:tc>
      </w:tr>
      <w:tr w:rsidR="0053128B" w:rsidRPr="0053128B" w:rsidTr="007000CE">
        <w:trPr>
          <w:trHeight w:val="446"/>
        </w:trPr>
        <w:tc>
          <w:tcPr>
            <w:tcW w:w="1491" w:type="dxa"/>
            <w:tcBorders>
              <w:top w:val="single" w:sz="12" w:space="0" w:color="auto"/>
              <w:left w:val="single" w:sz="12" w:space="0" w:color="auto"/>
              <w:bottom w:val="single" w:sz="12" w:space="0" w:color="auto"/>
              <w:right w:val="single" w:sz="12" w:space="0" w:color="auto"/>
            </w:tcBorders>
            <w:shd w:val="clear" w:color="auto" w:fill="E6E6E6"/>
          </w:tcPr>
          <w:p w:rsidR="0053128B" w:rsidRPr="0053128B" w:rsidRDefault="0053128B" w:rsidP="007000CE">
            <w:pPr>
              <w:spacing w:line="360" w:lineRule="auto"/>
              <w:jc w:val="center"/>
              <w:rPr>
                <w:rFonts w:ascii="Arial" w:hAnsi="Arial" w:cs="Arial"/>
                <w:b/>
                <w:bCs/>
                <w:i/>
                <w:iCs/>
                <w:sz w:val="24"/>
                <w:szCs w:val="24"/>
                <w:u w:val="single"/>
                <w:rtl/>
              </w:rPr>
            </w:pPr>
          </w:p>
          <w:p w:rsidR="0053128B" w:rsidRPr="0053128B" w:rsidRDefault="0053128B" w:rsidP="007000CE">
            <w:pPr>
              <w:spacing w:line="360" w:lineRule="auto"/>
              <w:jc w:val="center"/>
              <w:rPr>
                <w:rFonts w:ascii="Arial" w:hAnsi="Arial" w:cs="Arial"/>
                <w:b/>
                <w:bCs/>
                <w:i/>
                <w:iCs/>
                <w:sz w:val="24"/>
                <w:szCs w:val="24"/>
                <w:u w:val="single"/>
                <w:rtl/>
              </w:rPr>
            </w:pPr>
            <w:r w:rsidRPr="0053128B">
              <w:rPr>
                <w:rFonts w:ascii="Arial" w:hAnsi="Arial" w:cs="Arial"/>
                <w:b/>
                <w:bCs/>
                <w:i/>
                <w:iCs/>
                <w:sz w:val="24"/>
                <w:szCs w:val="24"/>
                <w:u w:val="single"/>
                <w:rtl/>
              </w:rPr>
              <w:t>תר</w:t>
            </w:r>
            <w:r w:rsidRPr="0053128B">
              <w:rPr>
                <w:rFonts w:ascii="Arial" w:hAnsi="Arial" w:cs="Arial" w:hint="cs"/>
                <w:b/>
                <w:bCs/>
                <w:i/>
                <w:iCs/>
                <w:sz w:val="24"/>
                <w:szCs w:val="24"/>
                <w:u w:val="single"/>
                <w:rtl/>
              </w:rPr>
              <w:t>י</w:t>
            </w:r>
            <w:r w:rsidRPr="0053128B">
              <w:rPr>
                <w:rFonts w:ascii="Arial" w:hAnsi="Arial" w:cs="Arial"/>
                <w:b/>
                <w:bCs/>
                <w:i/>
                <w:iCs/>
                <w:sz w:val="24"/>
                <w:szCs w:val="24"/>
                <w:u w:val="single"/>
                <w:rtl/>
              </w:rPr>
              <w:t>סריון</w:t>
            </w:r>
          </w:p>
        </w:tc>
        <w:tc>
          <w:tcPr>
            <w:tcW w:w="1439" w:type="dxa"/>
            <w:tcBorders>
              <w:left w:val="single" w:sz="12" w:space="0" w:color="auto"/>
            </w:tcBorders>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כימי</w:t>
            </w:r>
          </w:p>
        </w:tc>
        <w:tc>
          <w:tcPr>
            <w:tcW w:w="1979" w:type="dxa"/>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פחמימות</w:t>
            </w: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hint="cs"/>
                <w:b/>
                <w:bCs/>
                <w:sz w:val="24"/>
                <w:szCs w:val="24"/>
                <w:rtl/>
              </w:rPr>
              <w:t xml:space="preserve">שומנים </w:t>
            </w:r>
            <w:r w:rsidRPr="0053128B">
              <w:rPr>
                <w:rFonts w:ascii="Arial" w:hAnsi="Arial" w:cs="Arial"/>
                <w:b/>
                <w:bCs/>
                <w:sz w:val="24"/>
                <w:szCs w:val="24"/>
                <w:rtl/>
              </w:rPr>
              <w:t xml:space="preserve"> וחלבונים</w:t>
            </w:r>
          </w:p>
        </w:tc>
        <w:tc>
          <w:tcPr>
            <w:tcW w:w="2339" w:type="dxa"/>
          </w:tcPr>
          <w:p w:rsidR="0053128B" w:rsidRPr="0053128B" w:rsidRDefault="0053128B" w:rsidP="007000CE">
            <w:pPr>
              <w:spacing w:line="360" w:lineRule="auto"/>
              <w:jc w:val="center"/>
              <w:rPr>
                <w:rFonts w:ascii="Arial" w:hAnsi="Arial" w:cs="Arial"/>
                <w:sz w:val="24"/>
                <w:szCs w:val="24"/>
                <w:rtl/>
              </w:rPr>
            </w:pPr>
          </w:p>
          <w:p w:rsidR="0053128B" w:rsidRPr="0053128B" w:rsidRDefault="0053128B" w:rsidP="007000CE">
            <w:pPr>
              <w:spacing w:line="360" w:lineRule="auto"/>
              <w:jc w:val="center"/>
              <w:rPr>
                <w:rFonts w:ascii="Arial" w:hAnsi="Arial" w:cs="Arial"/>
                <w:sz w:val="24"/>
                <w:szCs w:val="24"/>
                <w:rtl/>
              </w:rPr>
            </w:pPr>
            <w:r w:rsidRPr="0053128B">
              <w:rPr>
                <w:rFonts w:ascii="Arial" w:hAnsi="Arial" w:cs="Arial" w:hint="cs"/>
                <w:sz w:val="24"/>
                <w:szCs w:val="24"/>
                <w:rtl/>
              </w:rPr>
              <w:t>-</w:t>
            </w:r>
            <w:r w:rsidRPr="0053128B">
              <w:rPr>
                <w:rFonts w:ascii="Arial" w:hAnsi="Arial" w:cs="Arial"/>
                <w:sz w:val="24"/>
                <w:szCs w:val="24"/>
                <w:rtl/>
              </w:rPr>
              <w:t>---</w:t>
            </w:r>
          </w:p>
        </w:tc>
        <w:tc>
          <w:tcPr>
            <w:tcW w:w="3059" w:type="dxa"/>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יצירת תחליב</w:t>
            </w:r>
            <w:r w:rsidRPr="0053128B">
              <w:rPr>
                <w:rFonts w:ascii="Arial" w:hAnsi="Arial" w:cs="Arial" w:hint="cs"/>
                <w:sz w:val="24"/>
                <w:szCs w:val="24"/>
                <w:rtl/>
              </w:rPr>
              <w:t xml:space="preserve"> </w:t>
            </w:r>
            <w:r w:rsidRPr="0053128B">
              <w:rPr>
                <w:rFonts w:ascii="Arial" w:hAnsi="Arial" w:cs="Arial"/>
                <w:sz w:val="24"/>
                <w:szCs w:val="24"/>
                <w:rtl/>
              </w:rPr>
              <w:t>(מיץ מרה)</w:t>
            </w:r>
            <w:r w:rsidRPr="0053128B">
              <w:rPr>
                <w:rFonts w:ascii="Arial" w:hAnsi="Arial" w:cs="Arial" w:hint="cs"/>
                <w:sz w:val="24"/>
                <w:szCs w:val="24"/>
                <w:rtl/>
              </w:rPr>
              <w:t xml:space="preserve">. </w:t>
            </w:r>
            <w:r w:rsidRPr="0053128B">
              <w:rPr>
                <w:rFonts w:ascii="Arial" w:hAnsi="Arial" w:cs="Arial"/>
                <w:sz w:val="24"/>
                <w:szCs w:val="24"/>
                <w:rtl/>
              </w:rPr>
              <w:t xml:space="preserve">סביבה </w:t>
            </w:r>
            <w:r w:rsidRPr="0053128B">
              <w:rPr>
                <w:rFonts w:ascii="Arial" w:hAnsi="Arial" w:cs="Arial"/>
                <w:b/>
                <w:bCs/>
                <w:sz w:val="24"/>
                <w:szCs w:val="24"/>
                <w:rtl/>
              </w:rPr>
              <w:t>בסיסית</w:t>
            </w:r>
          </w:p>
        </w:tc>
      </w:tr>
      <w:tr w:rsidR="0053128B" w:rsidRPr="0053128B" w:rsidTr="007000CE">
        <w:trPr>
          <w:trHeight w:val="649"/>
        </w:trPr>
        <w:tc>
          <w:tcPr>
            <w:tcW w:w="1491" w:type="dxa"/>
            <w:tcBorders>
              <w:top w:val="single" w:sz="12" w:space="0" w:color="auto"/>
              <w:left w:val="single" w:sz="12" w:space="0" w:color="auto"/>
              <w:bottom w:val="single" w:sz="12" w:space="0" w:color="auto"/>
              <w:right w:val="single" w:sz="12" w:space="0" w:color="auto"/>
            </w:tcBorders>
            <w:shd w:val="clear" w:color="auto" w:fill="E6E6E6"/>
          </w:tcPr>
          <w:p w:rsidR="0053128B" w:rsidRPr="0053128B" w:rsidRDefault="0053128B" w:rsidP="007000CE">
            <w:pPr>
              <w:spacing w:line="360" w:lineRule="auto"/>
              <w:jc w:val="center"/>
              <w:rPr>
                <w:rFonts w:ascii="Arial" w:hAnsi="Arial" w:cs="Arial"/>
                <w:b/>
                <w:bCs/>
                <w:sz w:val="24"/>
                <w:szCs w:val="24"/>
                <w:highlight w:val="lightGray"/>
                <w:u w:val="single"/>
                <w:rtl/>
              </w:rPr>
            </w:pPr>
          </w:p>
          <w:p w:rsidR="0053128B" w:rsidRPr="0053128B" w:rsidRDefault="0053128B" w:rsidP="007000CE">
            <w:pPr>
              <w:spacing w:line="360" w:lineRule="auto"/>
              <w:jc w:val="center"/>
              <w:rPr>
                <w:rFonts w:ascii="Arial" w:hAnsi="Arial" w:cs="Arial"/>
                <w:b/>
                <w:bCs/>
                <w:sz w:val="24"/>
                <w:szCs w:val="24"/>
                <w:highlight w:val="lightGray"/>
                <w:u w:val="single"/>
                <w:rtl/>
              </w:rPr>
            </w:pPr>
          </w:p>
          <w:p w:rsidR="0053128B" w:rsidRPr="0053128B" w:rsidRDefault="0053128B" w:rsidP="007000CE">
            <w:pPr>
              <w:spacing w:line="360" w:lineRule="auto"/>
              <w:jc w:val="center"/>
              <w:rPr>
                <w:rFonts w:ascii="Arial" w:hAnsi="Arial" w:cs="Arial"/>
                <w:b/>
                <w:bCs/>
                <w:sz w:val="24"/>
                <w:szCs w:val="24"/>
                <w:highlight w:val="lightGray"/>
                <w:u w:val="single"/>
                <w:rtl/>
              </w:rPr>
            </w:pPr>
            <w:r w:rsidRPr="0053128B">
              <w:rPr>
                <w:rFonts w:ascii="Arial" w:hAnsi="Arial" w:cs="Arial"/>
                <w:b/>
                <w:bCs/>
                <w:sz w:val="24"/>
                <w:szCs w:val="24"/>
                <w:u w:val="single"/>
                <w:rtl/>
              </w:rPr>
              <w:t>מעי דק</w:t>
            </w:r>
          </w:p>
        </w:tc>
        <w:tc>
          <w:tcPr>
            <w:tcW w:w="1439" w:type="dxa"/>
            <w:tcBorders>
              <w:left w:val="single" w:sz="12" w:space="0" w:color="auto"/>
            </w:tcBorders>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כימי</w:t>
            </w:r>
          </w:p>
        </w:tc>
        <w:tc>
          <w:tcPr>
            <w:tcW w:w="1979" w:type="dxa"/>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המשך שומנים וחלבונים</w:t>
            </w:r>
          </w:p>
        </w:tc>
        <w:tc>
          <w:tcPr>
            <w:tcW w:w="2339" w:type="dxa"/>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 xml:space="preserve"> ספיגת חד סוכרים , גליצרול, חומצות שומניות, ויטמינים </w:t>
            </w:r>
            <w:proofErr w:type="spellStart"/>
            <w:r w:rsidRPr="0053128B">
              <w:rPr>
                <w:rFonts w:ascii="Arial" w:hAnsi="Arial" w:cs="Arial"/>
                <w:sz w:val="24"/>
                <w:szCs w:val="24"/>
                <w:rtl/>
              </w:rPr>
              <w:t>מינרלים,מים</w:t>
            </w:r>
            <w:proofErr w:type="spellEnd"/>
            <w:r w:rsidRPr="0053128B">
              <w:rPr>
                <w:rFonts w:ascii="Arial" w:hAnsi="Arial" w:cs="Arial"/>
                <w:sz w:val="24"/>
                <w:szCs w:val="24"/>
                <w:rtl/>
              </w:rPr>
              <w:t>, חומצות אמיניות</w:t>
            </w:r>
          </w:p>
        </w:tc>
        <w:tc>
          <w:tcPr>
            <w:tcW w:w="3059" w:type="dxa"/>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 xml:space="preserve">הגדלת שטח </w:t>
            </w:r>
            <w:r w:rsidRPr="0053128B">
              <w:rPr>
                <w:rFonts w:ascii="Arial" w:hAnsi="Arial" w:cs="Arial" w:hint="cs"/>
                <w:sz w:val="24"/>
                <w:szCs w:val="24"/>
                <w:rtl/>
              </w:rPr>
              <w:t>הספיגה</w:t>
            </w:r>
          </w:p>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 xml:space="preserve">ע"י </w:t>
            </w:r>
            <w:proofErr w:type="spellStart"/>
            <w:r w:rsidRPr="0053128B">
              <w:rPr>
                <w:rFonts w:ascii="Arial" w:hAnsi="Arial" w:cs="Arial"/>
                <w:sz w:val="24"/>
                <w:szCs w:val="24"/>
                <w:rtl/>
              </w:rPr>
              <w:t>מוריגים</w:t>
            </w:r>
            <w:proofErr w:type="spellEnd"/>
            <w:r w:rsidRPr="0053128B">
              <w:rPr>
                <w:rFonts w:ascii="Arial" w:hAnsi="Arial" w:cs="Arial"/>
                <w:sz w:val="24"/>
                <w:szCs w:val="24"/>
                <w:rtl/>
              </w:rPr>
              <w:t xml:space="preserve"> </w:t>
            </w:r>
            <w:proofErr w:type="spellStart"/>
            <w:r w:rsidRPr="0053128B">
              <w:rPr>
                <w:rFonts w:ascii="Arial" w:hAnsi="Arial" w:cs="Arial"/>
                <w:sz w:val="24"/>
                <w:szCs w:val="24"/>
                <w:rtl/>
              </w:rPr>
              <w:t>וסיסונים</w:t>
            </w:r>
            <w:proofErr w:type="spellEnd"/>
          </w:p>
          <w:p w:rsidR="0053128B" w:rsidRPr="0053128B" w:rsidRDefault="0053128B" w:rsidP="007000CE">
            <w:pPr>
              <w:spacing w:line="360" w:lineRule="auto"/>
              <w:rPr>
                <w:rFonts w:ascii="Arial" w:hAnsi="Arial" w:cs="Arial"/>
                <w:sz w:val="24"/>
                <w:szCs w:val="24"/>
                <w:rtl/>
              </w:rPr>
            </w:pPr>
          </w:p>
        </w:tc>
      </w:tr>
      <w:tr w:rsidR="0053128B" w:rsidRPr="0053128B" w:rsidTr="007000CE">
        <w:trPr>
          <w:trHeight w:val="52"/>
        </w:trPr>
        <w:tc>
          <w:tcPr>
            <w:tcW w:w="1491" w:type="dxa"/>
            <w:tcBorders>
              <w:top w:val="single" w:sz="12" w:space="0" w:color="auto"/>
              <w:left w:val="single" w:sz="12" w:space="0" w:color="auto"/>
              <w:bottom w:val="single" w:sz="12" w:space="0" w:color="auto"/>
              <w:right w:val="single" w:sz="12" w:space="0" w:color="auto"/>
            </w:tcBorders>
            <w:shd w:val="clear" w:color="auto" w:fill="E6E6E6"/>
          </w:tcPr>
          <w:p w:rsidR="0053128B" w:rsidRPr="0053128B" w:rsidRDefault="0053128B" w:rsidP="007000CE">
            <w:pPr>
              <w:spacing w:line="360" w:lineRule="auto"/>
              <w:jc w:val="center"/>
              <w:rPr>
                <w:rFonts w:ascii="Arial" w:hAnsi="Arial" w:cs="Arial"/>
                <w:b/>
                <w:bCs/>
                <w:i/>
                <w:iCs/>
                <w:sz w:val="24"/>
                <w:szCs w:val="24"/>
                <w:u w:val="single"/>
                <w:rtl/>
              </w:rPr>
            </w:pPr>
          </w:p>
          <w:p w:rsidR="0053128B" w:rsidRPr="0053128B" w:rsidRDefault="0053128B" w:rsidP="007000CE">
            <w:pPr>
              <w:spacing w:line="360" w:lineRule="auto"/>
              <w:jc w:val="center"/>
              <w:rPr>
                <w:rFonts w:ascii="Arial" w:hAnsi="Arial" w:cs="Arial"/>
                <w:b/>
                <w:bCs/>
                <w:i/>
                <w:iCs/>
                <w:sz w:val="24"/>
                <w:szCs w:val="24"/>
                <w:u w:val="single"/>
                <w:rtl/>
              </w:rPr>
            </w:pPr>
            <w:r w:rsidRPr="0053128B">
              <w:rPr>
                <w:rFonts w:ascii="Arial" w:hAnsi="Arial" w:cs="Arial"/>
                <w:b/>
                <w:bCs/>
                <w:i/>
                <w:iCs/>
                <w:sz w:val="24"/>
                <w:szCs w:val="24"/>
                <w:u w:val="single"/>
                <w:rtl/>
              </w:rPr>
              <w:t>מעי גס</w:t>
            </w:r>
          </w:p>
        </w:tc>
        <w:tc>
          <w:tcPr>
            <w:tcW w:w="1439" w:type="dxa"/>
            <w:tcBorders>
              <w:left w:val="single" w:sz="12" w:space="0" w:color="auto"/>
            </w:tcBorders>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hint="cs"/>
                <w:b/>
                <w:bCs/>
                <w:sz w:val="24"/>
                <w:szCs w:val="24"/>
                <w:rtl/>
              </w:rPr>
              <w:t>כימי</w:t>
            </w:r>
          </w:p>
        </w:tc>
        <w:tc>
          <w:tcPr>
            <w:tcW w:w="1979" w:type="dxa"/>
          </w:tcPr>
          <w:p w:rsidR="0053128B" w:rsidRPr="0053128B" w:rsidRDefault="0053128B" w:rsidP="007000CE">
            <w:pPr>
              <w:spacing w:line="360" w:lineRule="auto"/>
              <w:jc w:val="center"/>
              <w:rPr>
                <w:rFonts w:ascii="Arial" w:hAnsi="Arial" w:cs="Arial"/>
                <w:b/>
                <w:bCs/>
                <w:sz w:val="24"/>
                <w:szCs w:val="24"/>
                <w:rtl/>
              </w:rPr>
            </w:pPr>
          </w:p>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w:t>
            </w:r>
          </w:p>
        </w:tc>
        <w:tc>
          <w:tcPr>
            <w:tcW w:w="2339" w:type="dxa"/>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מים ומינרלים בלבד</w:t>
            </w:r>
          </w:p>
        </w:tc>
        <w:tc>
          <w:tcPr>
            <w:tcW w:w="3059" w:type="dxa"/>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 xml:space="preserve">פירוק כימי של </w:t>
            </w:r>
            <w:r w:rsidRPr="0053128B">
              <w:rPr>
                <w:rFonts w:ascii="Arial" w:hAnsi="Arial" w:cs="Arial" w:hint="cs"/>
                <w:sz w:val="24"/>
                <w:szCs w:val="24"/>
                <w:rtl/>
              </w:rPr>
              <w:t>חלק</w:t>
            </w:r>
            <w:r w:rsidRPr="0053128B">
              <w:rPr>
                <w:rFonts w:ascii="Arial" w:hAnsi="Arial" w:cs="Arial" w:hint="cs"/>
                <w:color w:val="FF0000"/>
                <w:sz w:val="24"/>
                <w:szCs w:val="24"/>
                <w:rtl/>
              </w:rPr>
              <w:t xml:space="preserve">  </w:t>
            </w:r>
            <w:r w:rsidRPr="0053128B">
              <w:rPr>
                <w:rFonts w:ascii="Arial" w:hAnsi="Arial" w:cs="Arial" w:hint="cs"/>
                <w:sz w:val="24"/>
                <w:szCs w:val="24"/>
                <w:rtl/>
              </w:rPr>
              <w:t>מ</w:t>
            </w:r>
            <w:r w:rsidRPr="0053128B">
              <w:rPr>
                <w:rFonts w:ascii="Arial" w:hAnsi="Arial" w:cs="Arial"/>
                <w:sz w:val="24"/>
                <w:szCs w:val="24"/>
                <w:rtl/>
              </w:rPr>
              <w:t>המזון הלא מעוכל</w:t>
            </w:r>
            <w:r w:rsidRPr="0053128B">
              <w:rPr>
                <w:rFonts w:ascii="Arial" w:hAnsi="Arial" w:cs="Arial" w:hint="cs"/>
                <w:sz w:val="24"/>
                <w:szCs w:val="24"/>
                <w:rtl/>
              </w:rPr>
              <w:t xml:space="preserve">, </w:t>
            </w:r>
            <w:r w:rsidRPr="0053128B">
              <w:rPr>
                <w:rFonts w:ascii="Arial" w:hAnsi="Arial" w:cs="Arial"/>
                <w:sz w:val="24"/>
                <w:szCs w:val="24"/>
                <w:rtl/>
              </w:rPr>
              <w:t xml:space="preserve"> ע"י חיידקים.</w:t>
            </w:r>
          </w:p>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סימביוזה בין האדם לחיידק.</w:t>
            </w:r>
          </w:p>
        </w:tc>
      </w:tr>
      <w:tr w:rsidR="0053128B" w:rsidRPr="0053128B" w:rsidTr="007000CE">
        <w:trPr>
          <w:trHeight w:val="52"/>
        </w:trPr>
        <w:tc>
          <w:tcPr>
            <w:tcW w:w="1491" w:type="dxa"/>
            <w:tcBorders>
              <w:top w:val="single" w:sz="12" w:space="0" w:color="auto"/>
              <w:left w:val="single" w:sz="12" w:space="0" w:color="auto"/>
              <w:bottom w:val="single" w:sz="12" w:space="0" w:color="auto"/>
              <w:right w:val="single" w:sz="12" w:space="0" w:color="auto"/>
            </w:tcBorders>
            <w:shd w:val="clear" w:color="auto" w:fill="E6E6E6"/>
          </w:tcPr>
          <w:p w:rsidR="0053128B" w:rsidRPr="0053128B" w:rsidRDefault="0053128B" w:rsidP="007000CE">
            <w:pPr>
              <w:spacing w:line="360" w:lineRule="auto"/>
              <w:jc w:val="center"/>
              <w:rPr>
                <w:rFonts w:ascii="Arial" w:hAnsi="Arial" w:cs="Arial"/>
                <w:b/>
                <w:bCs/>
                <w:i/>
                <w:iCs/>
                <w:sz w:val="24"/>
                <w:szCs w:val="24"/>
                <w:u w:val="single"/>
                <w:rtl/>
              </w:rPr>
            </w:pPr>
            <w:r w:rsidRPr="0053128B">
              <w:rPr>
                <w:rFonts w:ascii="Arial" w:hAnsi="Arial" w:cs="Arial" w:hint="cs"/>
                <w:b/>
                <w:bCs/>
                <w:i/>
                <w:iCs/>
                <w:sz w:val="24"/>
                <w:szCs w:val="24"/>
                <w:u w:val="single"/>
                <w:rtl/>
              </w:rPr>
              <w:t>המעי הישר ופי הטבעת</w:t>
            </w:r>
          </w:p>
        </w:tc>
        <w:tc>
          <w:tcPr>
            <w:tcW w:w="1439" w:type="dxa"/>
            <w:tcBorders>
              <w:left w:val="single" w:sz="12" w:space="0" w:color="auto"/>
            </w:tcBorders>
          </w:tcPr>
          <w:p w:rsidR="0053128B" w:rsidRPr="0053128B" w:rsidRDefault="0053128B" w:rsidP="007000CE">
            <w:pPr>
              <w:spacing w:line="360" w:lineRule="auto"/>
              <w:jc w:val="center"/>
              <w:rPr>
                <w:rFonts w:ascii="Arial" w:hAnsi="Arial" w:cs="Arial"/>
                <w:b/>
                <w:bCs/>
                <w:sz w:val="24"/>
                <w:szCs w:val="24"/>
                <w:rtl/>
              </w:rPr>
            </w:pPr>
          </w:p>
        </w:tc>
        <w:tc>
          <w:tcPr>
            <w:tcW w:w="1979" w:type="dxa"/>
          </w:tcPr>
          <w:p w:rsidR="0053128B" w:rsidRPr="0053128B" w:rsidRDefault="0053128B" w:rsidP="007000CE">
            <w:pPr>
              <w:spacing w:line="360" w:lineRule="auto"/>
              <w:jc w:val="center"/>
              <w:rPr>
                <w:rFonts w:ascii="Arial" w:hAnsi="Arial" w:cs="Arial"/>
                <w:b/>
                <w:bCs/>
                <w:sz w:val="24"/>
                <w:szCs w:val="24"/>
                <w:rtl/>
              </w:rPr>
            </w:pPr>
          </w:p>
        </w:tc>
        <w:tc>
          <w:tcPr>
            <w:tcW w:w="2339" w:type="dxa"/>
          </w:tcPr>
          <w:p w:rsidR="0053128B" w:rsidRPr="0053128B" w:rsidRDefault="0053128B" w:rsidP="007000CE">
            <w:pPr>
              <w:spacing w:line="360" w:lineRule="auto"/>
              <w:rPr>
                <w:rFonts w:ascii="Arial" w:hAnsi="Arial" w:cs="Arial"/>
                <w:sz w:val="24"/>
                <w:szCs w:val="24"/>
                <w:rtl/>
              </w:rPr>
            </w:pPr>
          </w:p>
        </w:tc>
        <w:tc>
          <w:tcPr>
            <w:tcW w:w="3059" w:type="dxa"/>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שריר טבעתי רצוני להוצאת הפסולת (צואה)</w:t>
            </w:r>
          </w:p>
        </w:tc>
      </w:tr>
    </w:tbl>
    <w:p w:rsidR="0053128B" w:rsidRPr="0053128B" w:rsidRDefault="0053128B" w:rsidP="0053128B">
      <w:pPr>
        <w:rPr>
          <w:rFonts w:ascii="Arial" w:hAnsi="Arial" w:cs="Arial"/>
          <w:sz w:val="24"/>
          <w:szCs w:val="24"/>
          <w:rtl/>
        </w:rPr>
      </w:pPr>
    </w:p>
    <w:p w:rsidR="00A27960" w:rsidRDefault="00A27960" w:rsidP="0053128B">
      <w:pPr>
        <w:pStyle w:val="a8"/>
        <w:spacing w:line="360" w:lineRule="auto"/>
        <w:rPr>
          <w:rFonts w:ascii="Arial" w:hAnsi="Arial" w:cs="Arial"/>
          <w:b/>
          <w:bCs/>
          <w:u w:val="single"/>
          <w:rtl/>
        </w:rPr>
      </w:pPr>
    </w:p>
    <w:p w:rsidR="00A27960" w:rsidRDefault="00A27960" w:rsidP="0053128B">
      <w:pPr>
        <w:pStyle w:val="a8"/>
        <w:spacing w:line="360" w:lineRule="auto"/>
        <w:rPr>
          <w:rFonts w:ascii="Arial" w:hAnsi="Arial" w:cs="Arial"/>
          <w:b/>
          <w:bCs/>
          <w:u w:val="single"/>
          <w:rtl/>
        </w:rPr>
      </w:pPr>
    </w:p>
    <w:p w:rsidR="00A27960" w:rsidRDefault="00A27960" w:rsidP="0053128B">
      <w:pPr>
        <w:pStyle w:val="a8"/>
        <w:spacing w:line="360" w:lineRule="auto"/>
        <w:rPr>
          <w:rFonts w:ascii="Arial" w:hAnsi="Arial" w:cs="Arial"/>
          <w:b/>
          <w:bCs/>
          <w:u w:val="single"/>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color w:val="548DD4"/>
          <w:sz w:val="24"/>
          <w:szCs w:val="24"/>
          <w:rtl/>
        </w:rPr>
      </w:pPr>
      <w:r w:rsidRPr="0053128B">
        <w:rPr>
          <w:rFonts w:cs="Arial" w:hint="cs"/>
          <w:b/>
          <w:bCs/>
          <w:sz w:val="24"/>
          <w:szCs w:val="24"/>
          <w:rtl/>
        </w:rPr>
        <w:lastRenderedPageBreak/>
        <w:t>לעיון בהנאה:</w:t>
      </w:r>
    </w:p>
    <w:p w:rsidR="0053128B" w:rsidRPr="0053128B" w:rsidRDefault="00B02A89" w:rsidP="0053128B">
      <w:pPr>
        <w:rPr>
          <w:sz w:val="24"/>
          <w:szCs w:val="24"/>
          <w:rtl/>
        </w:rPr>
      </w:pPr>
      <w:hyperlink r:id="rId37" w:history="1">
        <w:r w:rsidR="0053128B" w:rsidRPr="0053128B">
          <w:rPr>
            <w:rStyle w:val="Hyperlink"/>
            <w:b/>
            <w:bCs/>
            <w:color w:val="548DD4"/>
          </w:rPr>
          <w:t>http://science.cet.ac.il/science/energy/energy4.asp</w:t>
        </w:r>
      </w:hyperlink>
      <w:r w:rsidR="0053128B" w:rsidRPr="0053128B">
        <w:rPr>
          <w:sz w:val="24"/>
          <w:szCs w:val="24"/>
          <w:rtl/>
        </w:rPr>
        <w:t xml:space="preserve"> </w:t>
      </w:r>
    </w:p>
    <w:p w:rsidR="0053128B" w:rsidRPr="0053128B" w:rsidRDefault="0053128B" w:rsidP="0053128B">
      <w:pPr>
        <w:rPr>
          <w:rFonts w:ascii="Arial" w:hAnsi="Arial" w:cs="Arial"/>
          <w:b/>
          <w:bCs/>
          <w:sz w:val="24"/>
          <w:szCs w:val="24"/>
        </w:rPr>
      </w:pPr>
      <w:proofErr w:type="spellStart"/>
      <w:r w:rsidRPr="0053128B">
        <w:rPr>
          <w:rFonts w:ascii="Arial" w:hAnsi="Arial" w:cs="Arial"/>
          <w:b/>
          <w:bCs/>
          <w:sz w:val="24"/>
          <w:szCs w:val="24"/>
          <w:rtl/>
        </w:rPr>
        <w:t>הערה:</w:t>
      </w:r>
      <w:r w:rsidRPr="0053128B">
        <w:rPr>
          <w:rFonts w:ascii="Arial" w:hAnsi="Arial" w:cs="Arial"/>
          <w:b/>
          <w:bCs/>
          <w:sz w:val="20"/>
          <w:szCs w:val="20"/>
          <w:rtl/>
        </w:rPr>
        <w:t>פירוק</w:t>
      </w:r>
      <w:proofErr w:type="spellEnd"/>
      <w:r w:rsidRPr="0053128B">
        <w:rPr>
          <w:rFonts w:ascii="Arial" w:hAnsi="Arial" w:cs="Arial"/>
          <w:b/>
          <w:bCs/>
          <w:sz w:val="20"/>
          <w:szCs w:val="20"/>
          <w:rtl/>
        </w:rPr>
        <w:t xml:space="preserve"> פחמימות ופירוק חלבונים משחרר אותה כמות של קלוריות (אנרגיה). אך למרות זאת, נהוג לומר שהפחמימות הן מקור האנרגיה מכיוון שיותר פשוט לגוף לפרק אותן. </w: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color w:val="FF0000"/>
          <w:rtl/>
        </w:rPr>
      </w:pPr>
      <w:r w:rsidRPr="0053128B">
        <w:rPr>
          <w:rFonts w:cs="Arial" w:hint="cs"/>
          <w:b/>
          <w:bCs/>
          <w:rtl/>
        </w:rPr>
        <w:t>צ</w:t>
      </w:r>
      <w:r w:rsidRPr="0053128B">
        <w:rPr>
          <w:rFonts w:cs="Arial"/>
          <w:b/>
          <w:bCs/>
          <w:rtl/>
        </w:rPr>
        <w:t xml:space="preserve">יור המתאר את </w:t>
      </w:r>
      <w:r w:rsidRPr="0053128B">
        <w:rPr>
          <w:rFonts w:cs="Arial" w:hint="cs"/>
          <w:b/>
          <w:bCs/>
          <w:rtl/>
        </w:rPr>
        <w:t xml:space="preserve">מבנה </w:t>
      </w:r>
      <w:r w:rsidRPr="0053128B">
        <w:rPr>
          <w:rFonts w:cs="Arial"/>
          <w:b/>
          <w:bCs/>
          <w:rtl/>
        </w:rPr>
        <w:t>מערכת העיכול באדם.</w:t>
      </w:r>
      <w:r w:rsidRPr="0053128B">
        <w:rPr>
          <w:rFonts w:cs="Arial" w:hint="cs"/>
          <w:b/>
          <w:bCs/>
          <w:rtl/>
        </w:rPr>
        <w:t xml:space="preserve"> </w:t>
      </w:r>
    </w:p>
    <w:p w:rsidR="0053128B" w:rsidRPr="0053128B" w:rsidRDefault="0053128B" w:rsidP="00A27960">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sz w:val="24"/>
          <w:szCs w:val="24"/>
          <w:rtl/>
        </w:rPr>
      </w:pPr>
      <w:r w:rsidRPr="0053128B">
        <w:rPr>
          <w:rFonts w:cs="Arial"/>
          <w:b/>
          <w:bCs/>
          <w:noProof/>
          <w:sz w:val="24"/>
          <w:szCs w:val="24"/>
          <w:rtl/>
          <w:lang w:eastAsia="en-US"/>
        </w:rPr>
        <w:drawing>
          <wp:anchor distT="0" distB="0" distL="114300" distR="114300" simplePos="0" relativeHeight="252043264" behindDoc="1" locked="0" layoutInCell="1" allowOverlap="1">
            <wp:simplePos x="0" y="0"/>
            <wp:positionH relativeFrom="column">
              <wp:posOffset>1009650</wp:posOffset>
            </wp:positionH>
            <wp:positionV relativeFrom="paragraph">
              <wp:posOffset>166370</wp:posOffset>
            </wp:positionV>
            <wp:extent cx="4075430" cy="8651240"/>
            <wp:effectExtent l="19050" t="0" r="1270" b="0"/>
            <wp:wrapNone/>
            <wp:docPr id="68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cstate="print"/>
                    <a:srcRect b="1703"/>
                    <a:stretch>
                      <a:fillRect/>
                    </a:stretch>
                  </pic:blipFill>
                  <pic:spPr bwMode="auto">
                    <a:xfrm>
                      <a:off x="0" y="0"/>
                      <a:ext cx="4075430" cy="8651240"/>
                    </a:xfrm>
                    <a:prstGeom prst="rect">
                      <a:avLst/>
                    </a:prstGeom>
                    <a:noFill/>
                    <a:ln w="9525">
                      <a:noFill/>
                      <a:miter lim="800000"/>
                      <a:headEnd/>
                      <a:tailEnd/>
                    </a:ln>
                  </pic:spPr>
                </pic:pic>
              </a:graphicData>
            </a:graphic>
          </wp:anchor>
        </w:drawing>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sz w:val="24"/>
          <w:szCs w:val="24"/>
          <w:rtl/>
        </w:rPr>
      </w:pPr>
      <w:r>
        <w:rPr>
          <w:rFonts w:cs="Arial"/>
          <w:b/>
          <w:bCs/>
          <w:noProof/>
          <w:sz w:val="24"/>
          <w:szCs w:val="24"/>
          <w:rtl/>
          <w:lang w:eastAsia="en-US"/>
        </w:rPr>
        <mc:AlternateContent>
          <mc:Choice Requires="wps">
            <w:drawing>
              <wp:anchor distT="0" distB="0" distL="114300" distR="114300" simplePos="0" relativeHeight="252064768" behindDoc="0" locked="0" layoutInCell="1" allowOverlap="1">
                <wp:simplePos x="0" y="0"/>
                <wp:positionH relativeFrom="column">
                  <wp:posOffset>1372235</wp:posOffset>
                </wp:positionH>
                <wp:positionV relativeFrom="paragraph">
                  <wp:posOffset>1233170</wp:posOffset>
                </wp:positionV>
                <wp:extent cx="914400" cy="0"/>
                <wp:effectExtent l="10160" t="61595" r="27940" b="62230"/>
                <wp:wrapNone/>
                <wp:docPr id="69" name="Line 7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8F78E2D" id="Line 703" o:spid="_x0000_s1026" style="position:absolute;left:0;text-align:left;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05pt,97.1pt" to="180.05pt,9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" strokeweight="1.5pt">
                <v:stroke endarrow="block"/>
              </v:line>
            </w:pict>
          </mc:Fallback>
        </mc:AlternateContent>
      </w:r>
      <w:r>
        <w:rPr>
          <w:rFonts w:cs="Arial"/>
          <w:b/>
          <w:bCs/>
          <w:noProof/>
          <w:sz w:val="24"/>
          <w:szCs w:val="24"/>
          <w:rtl/>
          <w:lang w:eastAsia="en-US"/>
        </w:rPr>
        <mc:AlternateContent>
          <mc:Choice Requires="wps">
            <w:drawing>
              <wp:anchor distT="0" distB="0" distL="114300" distR="114300" simplePos="0" relativeHeight="252061696" behindDoc="0" locked="0" layoutInCell="1" allowOverlap="1">
                <wp:simplePos x="0" y="0"/>
                <wp:positionH relativeFrom="column">
                  <wp:posOffset>1600835</wp:posOffset>
                </wp:positionH>
                <wp:positionV relativeFrom="paragraph">
                  <wp:posOffset>4660900</wp:posOffset>
                </wp:positionV>
                <wp:extent cx="457200" cy="0"/>
                <wp:effectExtent l="10160" t="60325" r="27940" b="63500"/>
                <wp:wrapNone/>
                <wp:docPr id="68" name="Line 7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6E9114F" id="Line 700" o:spid="_x0000_s1026" style="position:absolute;left:0;text-align:lef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05pt,367pt" to="162.05pt,3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" strokeweight="1.5pt">
                <v:stroke endarrow="block"/>
              </v:line>
            </w:pict>
          </mc:Fallback>
        </mc:AlternateContent>
      </w:r>
      <w:r>
        <w:rPr>
          <w:rFonts w:cs="Arial"/>
          <w:b/>
          <w:bCs/>
          <w:noProof/>
          <w:sz w:val="24"/>
          <w:szCs w:val="24"/>
          <w:rtl/>
          <w:lang w:eastAsia="en-US"/>
        </w:rPr>
        <mc:AlternateContent>
          <mc:Choice Requires="wps">
            <w:drawing>
              <wp:anchor distT="0" distB="0" distL="114300" distR="114300" simplePos="0" relativeHeight="252052480" behindDoc="0" locked="0" layoutInCell="1" allowOverlap="1">
                <wp:simplePos x="0" y="0"/>
                <wp:positionH relativeFrom="column">
                  <wp:posOffset>3658235</wp:posOffset>
                </wp:positionH>
                <wp:positionV relativeFrom="paragraph">
                  <wp:posOffset>6261100</wp:posOffset>
                </wp:positionV>
                <wp:extent cx="800100" cy="114300"/>
                <wp:effectExtent l="38735" t="22225" r="18415" b="73025"/>
                <wp:wrapNone/>
                <wp:docPr id="67" name="Line 6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114300"/>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695DCA2" id="Line 691" o:spid="_x0000_s1026" style="position:absolute;left:0;text-align:left;flip:x;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8.05pt,493pt" to="351.05pt,5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" strokeweight="2.25pt">
                <v:stroke endarrow="block"/>
              </v:line>
            </w:pict>
          </mc:Fallback>
        </mc:AlternateContent>
      </w:r>
      <w:r>
        <w:rPr>
          <w:rFonts w:cs="Arial"/>
          <w:b/>
          <w:bCs/>
          <w:noProof/>
          <w:sz w:val="24"/>
          <w:szCs w:val="24"/>
          <w:rtl/>
          <w:lang w:eastAsia="en-US"/>
        </w:rPr>
        <mc:AlternateContent>
          <mc:Choice Requires="wps">
            <w:drawing>
              <wp:anchor distT="0" distB="0" distL="114300" distR="114300" simplePos="0" relativeHeight="252047360" behindDoc="0" locked="0" layoutInCell="1" allowOverlap="1">
                <wp:simplePos x="0" y="0"/>
                <wp:positionH relativeFrom="column">
                  <wp:posOffset>3543935</wp:posOffset>
                </wp:positionH>
                <wp:positionV relativeFrom="paragraph">
                  <wp:posOffset>2490470</wp:posOffset>
                </wp:positionV>
                <wp:extent cx="457200" cy="342900"/>
                <wp:effectExtent l="10160" t="13970" r="8890" b="5080"/>
                <wp:wrapNone/>
                <wp:docPr id="65" name="Rectangle 6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sidRPr="0091255C">
                              <w:rPr>
                                <w:rFonts w:ascii="Arial" w:hAnsi="Arial" w:cs="Arial" w:hint="cs"/>
                                <w:b/>
                                <w:bCs/>
                                <w:rtl/>
                              </w:rPr>
                              <w:t>ושט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86" o:spid="_x0000_s1054" style="position:absolute;left:0;text-align:left;margin-left:279.05pt;margin-top:196.1pt;width:36pt;height:27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">
                <v:textbox>
                  <w:txbxContent>
                    <w:p w:rsidR="00EF6A38" w:rsidRPr="0091255C" w:rsidRDefault="00EF6A38" w:rsidP="0053128B">
                      <w:pPr>
                        <w:rPr>
                          <w:rFonts w:ascii="Arial" w:hAnsi="Arial" w:cs="Arial"/>
                          <w:b/>
                          <w:bCs/>
                        </w:rPr>
                      </w:pPr>
                      <w:r w:rsidRPr="0091255C">
                        <w:rPr>
                          <w:rFonts w:ascii="Arial" w:hAnsi="Arial" w:cs="Arial" w:hint="cs"/>
                          <w:b/>
                          <w:bCs/>
                          <w:rtl/>
                        </w:rPr>
                        <w:t>ושט</w:t>
                      </w:r>
                    </w:p>
                  </w:txbxContent>
                </v:textbox>
              </v:rect>
            </w:pict>
          </mc:Fallback>
        </mc:AlternateContent>
      </w:r>
      <w:r>
        <w:rPr>
          <w:rFonts w:cs="Arial"/>
          <w:b/>
          <w:bCs/>
          <w:noProof/>
          <w:sz w:val="24"/>
          <w:szCs w:val="24"/>
          <w:rtl/>
          <w:lang w:eastAsia="en-US"/>
        </w:rPr>
        <mc:AlternateContent>
          <mc:Choice Requires="wps">
            <w:drawing>
              <wp:anchor distT="0" distB="0" distL="114300" distR="114300" simplePos="0" relativeHeight="252045312" behindDoc="0" locked="0" layoutInCell="1" allowOverlap="1">
                <wp:simplePos x="0" y="0"/>
                <wp:positionH relativeFrom="column">
                  <wp:posOffset>3201035</wp:posOffset>
                </wp:positionH>
                <wp:positionV relativeFrom="paragraph">
                  <wp:posOffset>890270</wp:posOffset>
                </wp:positionV>
                <wp:extent cx="1257300" cy="0"/>
                <wp:effectExtent l="19685" t="61595" r="18415" b="62230"/>
                <wp:wrapNone/>
                <wp:docPr id="64" name="Line 6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73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7722861" id="Line 684" o:spid="_x0000_s1026" style="position:absolute;left:0;text-align:left;flip:x;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05pt,70.1pt" to="351.0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" strokeweight="1.5pt">
                <v:stroke endarrow="block"/>
              </v:line>
            </w:pict>
          </mc:Fallback>
        </mc:AlternateContent>
      </w:r>
      <w:r w:rsidR="0053128B" w:rsidRPr="0053128B">
        <w:rPr>
          <w:rFonts w:cs="Arial"/>
          <w:b/>
          <w:bCs/>
          <w:sz w:val="24"/>
          <w:szCs w:val="24"/>
          <w:rtl/>
        </w:rPr>
        <w:t xml:space="preserve"> </w: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sz w:val="24"/>
          <w:szCs w:val="24"/>
          <w:rtl/>
        </w:rPr>
      </w:pPr>
      <w:r>
        <w:rPr>
          <w:rFonts w:cs="Arial"/>
          <w:b/>
          <w:bCs/>
          <w:noProof/>
          <w:sz w:val="24"/>
          <w:szCs w:val="24"/>
          <w:rtl/>
          <w:lang w:eastAsia="en-US"/>
        </w:rPr>
        <mc:AlternateContent>
          <mc:Choice Requires="wps">
            <w:drawing>
              <wp:anchor distT="0" distB="0" distL="114300" distR="114300" simplePos="0" relativeHeight="252044288" behindDoc="0" locked="0" layoutInCell="1" allowOverlap="1">
                <wp:simplePos x="0" y="0"/>
                <wp:positionH relativeFrom="column">
                  <wp:posOffset>4115435</wp:posOffset>
                </wp:positionH>
                <wp:positionV relativeFrom="paragraph">
                  <wp:posOffset>58420</wp:posOffset>
                </wp:positionV>
                <wp:extent cx="1828800" cy="571500"/>
                <wp:effectExtent l="10160" t="10795" r="8890" b="8255"/>
                <wp:wrapNone/>
                <wp:docPr id="575" name="Rectangle 6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5715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tl/>
                              </w:rPr>
                            </w:pPr>
                            <w:r w:rsidRPr="0091255C">
                              <w:rPr>
                                <w:rFonts w:ascii="Arial" w:hAnsi="Arial" w:cs="Arial"/>
                                <w:b/>
                                <w:bCs/>
                                <w:rtl/>
                              </w:rPr>
                              <w:t>בלוטות רוק</w:t>
                            </w:r>
                            <w:r>
                              <w:rPr>
                                <w:rFonts w:ascii="Arial" w:hAnsi="Arial" w:cs="Arial" w:hint="cs"/>
                                <w:b/>
                                <w:bCs/>
                                <w:rtl/>
                              </w:rPr>
                              <w:t>:</w:t>
                            </w:r>
                            <w:r w:rsidRPr="0091255C">
                              <w:rPr>
                                <w:rFonts w:ascii="Arial" w:hAnsi="Arial" w:cs="Arial" w:hint="cs"/>
                                <w:b/>
                                <w:bCs/>
                                <w:rtl/>
                              </w:rPr>
                              <w:t xml:space="preserve"> מתחת לאוזן</w:t>
                            </w:r>
                          </w:p>
                          <w:p w:rsidR="00EF6A38" w:rsidRPr="0091255C" w:rsidRDefault="00EF6A38" w:rsidP="0053128B">
                            <w:pPr>
                              <w:rPr>
                                <w:rFonts w:ascii="Arial" w:hAnsi="Arial" w:cs="Arial"/>
                                <w:b/>
                                <w:bCs/>
                                <w:rtl/>
                              </w:rPr>
                            </w:pPr>
                          </w:p>
                          <w:p w:rsidR="00EF6A38" w:rsidRPr="0091255C" w:rsidRDefault="00EF6A38" w:rsidP="0053128B">
                            <w:pPr>
                              <w:rPr>
                                <w:rFonts w:ascii="Arial" w:hAnsi="Arial" w:cs="Arial"/>
                                <w:b/>
                                <w:bCs/>
                              </w:rPr>
                            </w:pPr>
                            <w:r w:rsidRPr="0091255C">
                              <w:rPr>
                                <w:rFonts w:ascii="Arial" w:hAnsi="Arial" w:cs="Arial" w:hint="cs"/>
                                <w:b/>
                                <w:bCs/>
                                <w:rtl/>
                              </w:rPr>
                              <w:t>מתחת ללשון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83" o:spid="_x0000_s1055" style="position:absolute;left:0;text-align:left;margin-left:324.05pt;margin-top:4.6pt;width:2in;height:45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">
                <v:textbox>
                  <w:txbxContent>
                    <w:p w:rsidR="00EF6A38" w:rsidRPr="0091255C" w:rsidRDefault="00EF6A38" w:rsidP="0053128B">
                      <w:pPr>
                        <w:rPr>
                          <w:rFonts w:ascii="Arial" w:hAnsi="Arial" w:cs="Arial"/>
                          <w:b/>
                          <w:bCs/>
                          <w:rtl/>
                        </w:rPr>
                      </w:pPr>
                      <w:r w:rsidRPr="0091255C">
                        <w:rPr>
                          <w:rFonts w:ascii="Arial" w:hAnsi="Arial" w:cs="Arial"/>
                          <w:b/>
                          <w:bCs/>
                          <w:rtl/>
                        </w:rPr>
                        <w:t>בלוטות רוק</w:t>
                      </w:r>
                      <w:r>
                        <w:rPr>
                          <w:rFonts w:ascii="Arial" w:hAnsi="Arial" w:cs="Arial" w:hint="cs"/>
                          <w:b/>
                          <w:bCs/>
                          <w:rtl/>
                        </w:rPr>
                        <w:t>:</w:t>
                      </w:r>
                      <w:r w:rsidRPr="0091255C">
                        <w:rPr>
                          <w:rFonts w:ascii="Arial" w:hAnsi="Arial" w:cs="Arial" w:hint="cs"/>
                          <w:b/>
                          <w:bCs/>
                          <w:rtl/>
                        </w:rPr>
                        <w:t xml:space="preserve"> מתחת לאוזן</w:t>
                      </w:r>
                    </w:p>
                    <w:p w:rsidR="00EF6A38" w:rsidRPr="0091255C" w:rsidRDefault="00EF6A38" w:rsidP="0053128B">
                      <w:pPr>
                        <w:rPr>
                          <w:rFonts w:ascii="Arial" w:hAnsi="Arial" w:cs="Arial"/>
                          <w:b/>
                          <w:bCs/>
                          <w:rtl/>
                        </w:rPr>
                      </w:pPr>
                    </w:p>
                    <w:p w:rsidR="00EF6A38" w:rsidRPr="0091255C" w:rsidRDefault="00EF6A38" w:rsidP="0053128B">
                      <w:pPr>
                        <w:rPr>
                          <w:rFonts w:ascii="Arial" w:hAnsi="Arial" w:cs="Arial"/>
                          <w:b/>
                          <w:bCs/>
                        </w:rPr>
                      </w:pPr>
                      <w:r w:rsidRPr="0091255C">
                        <w:rPr>
                          <w:rFonts w:ascii="Arial" w:hAnsi="Arial" w:cs="Arial" w:hint="cs"/>
                          <w:b/>
                          <w:bCs/>
                          <w:rtl/>
                        </w:rPr>
                        <w:t>מתחת ללשון</w:t>
                      </w:r>
                    </w:p>
                  </w:txbxContent>
                </v:textbox>
              </v:rect>
            </w:pict>
          </mc:Fallback>
        </mc:AlternateConten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63744" behindDoc="0" locked="0" layoutInCell="1" allowOverlap="1">
                <wp:simplePos x="0" y="0"/>
                <wp:positionH relativeFrom="column">
                  <wp:posOffset>495300</wp:posOffset>
                </wp:positionH>
                <wp:positionV relativeFrom="paragraph">
                  <wp:posOffset>69850</wp:posOffset>
                </wp:positionV>
                <wp:extent cx="876935" cy="284480"/>
                <wp:effectExtent l="9525" t="12700" r="8890" b="7620"/>
                <wp:wrapNone/>
                <wp:docPr id="574" name="Rectangle 7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935" cy="28448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פה ושיניים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702" o:spid="_x0000_s1056" style="position:absolute;left:0;text-align:left;margin-left:39pt;margin-top:5.5pt;width:69.05pt;height:22.4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">
                <v:textbox>
                  <w:txbxContent>
                    <w:p w:rsidR="00EF6A38" w:rsidRPr="0091255C" w:rsidRDefault="00EF6A38" w:rsidP="0053128B">
                      <w:pPr>
                        <w:rPr>
                          <w:rFonts w:ascii="Arial" w:hAnsi="Arial" w:cs="Arial"/>
                          <w:b/>
                          <w:bCs/>
                        </w:rPr>
                      </w:pPr>
                      <w:r>
                        <w:rPr>
                          <w:rFonts w:ascii="Arial" w:hAnsi="Arial" w:cs="Arial" w:hint="cs"/>
                          <w:b/>
                          <w:bCs/>
                          <w:rtl/>
                        </w:rPr>
                        <w:t>פה ושיניים</w:t>
                      </w:r>
                    </w:p>
                  </w:txbxContent>
                </v:textbox>
              </v:rect>
            </w:pict>
          </mc:Fallback>
        </mc:AlternateContent>
      </w: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65792" behindDoc="0" locked="0" layoutInCell="1" allowOverlap="1">
                <wp:simplePos x="0" y="0"/>
                <wp:positionH relativeFrom="column">
                  <wp:posOffset>1372235</wp:posOffset>
                </wp:positionH>
                <wp:positionV relativeFrom="paragraph">
                  <wp:posOffset>191135</wp:posOffset>
                </wp:positionV>
                <wp:extent cx="806450" cy="446405"/>
                <wp:effectExtent l="635" t="635" r="2540" b="635"/>
                <wp:wrapNone/>
                <wp:docPr id="573" name="Rectangle 7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0" cy="446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91255C" w:rsidRDefault="00EF6A38" w:rsidP="0053128B">
                            <w:pPr>
                              <w:rPr>
                                <w:rFonts w:ascii="Arial" w:hAnsi="Arial" w:cs="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704" o:spid="_x0000_s1057" style="position:absolute;left:0;text-align:left;margin-left:108.05pt;margin-top:15.05pt;width:63.5pt;height:35.15pt;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" stroked="f">
                <v:textbox>
                  <w:txbxContent>
                    <w:p w:rsidR="00EF6A38" w:rsidRPr="0091255C" w:rsidRDefault="00EF6A38" w:rsidP="0053128B">
                      <w:pPr>
                        <w:rPr>
                          <w:rFonts w:ascii="Arial" w:hAnsi="Arial" w:cs="Arial"/>
                          <w:b/>
                          <w:bCs/>
                        </w:rPr>
                      </w:pPr>
                    </w:p>
                  </w:txbxContent>
                </v:textbox>
              </v:rect>
            </w:pict>
          </mc:Fallback>
        </mc:AlternateConten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57600" behindDoc="0" locked="0" layoutInCell="1" allowOverlap="1">
                <wp:simplePos x="0" y="0"/>
                <wp:positionH relativeFrom="column">
                  <wp:posOffset>1029335</wp:posOffset>
                </wp:positionH>
                <wp:positionV relativeFrom="paragraph">
                  <wp:posOffset>3175</wp:posOffset>
                </wp:positionV>
                <wp:extent cx="571500" cy="228600"/>
                <wp:effectExtent l="10160" t="12700" r="8890" b="6350"/>
                <wp:wrapNone/>
                <wp:docPr id="572" name="Rectangle 6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כבד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96" o:spid="_x0000_s1058" style="position:absolute;left:0;text-align:left;margin-left:81.05pt;margin-top:.25pt;width:45pt;height:18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">
                <v:textbox>
                  <w:txbxContent>
                    <w:p w:rsidR="00EF6A38" w:rsidRPr="0091255C" w:rsidRDefault="00EF6A38" w:rsidP="0053128B">
                      <w:pPr>
                        <w:rPr>
                          <w:rFonts w:ascii="Arial" w:hAnsi="Arial" w:cs="Arial"/>
                          <w:b/>
                          <w:bCs/>
                        </w:rPr>
                      </w:pPr>
                      <w:r>
                        <w:rPr>
                          <w:rFonts w:ascii="Arial" w:hAnsi="Arial" w:cs="Arial" w:hint="cs"/>
                          <w:b/>
                          <w:bCs/>
                          <w:rtl/>
                        </w:rPr>
                        <w:t>כבד</w:t>
                      </w:r>
                    </w:p>
                  </w:txbxContent>
                </v:textbox>
              </v:rect>
            </w:pict>
          </mc:Fallback>
        </mc:AlternateContent>
      </w: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48384" behindDoc="0" locked="0" layoutInCell="1" allowOverlap="1">
                <wp:simplePos x="0" y="0"/>
                <wp:positionH relativeFrom="column">
                  <wp:posOffset>4458335</wp:posOffset>
                </wp:positionH>
                <wp:positionV relativeFrom="paragraph">
                  <wp:posOffset>26035</wp:posOffset>
                </wp:positionV>
                <wp:extent cx="571500" cy="228600"/>
                <wp:effectExtent l="10160" t="6985" r="8890" b="12065"/>
                <wp:wrapNone/>
                <wp:docPr id="571" name="Rectangle 6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קיבה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87" o:spid="_x0000_s1059" style="position:absolute;left:0;text-align:left;margin-left:351.05pt;margin-top:2.05pt;width:45pt;height:18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">
                <v:textbox>
                  <w:txbxContent>
                    <w:p w:rsidR="00EF6A38" w:rsidRPr="0091255C" w:rsidRDefault="00EF6A38" w:rsidP="0053128B">
                      <w:pPr>
                        <w:rPr>
                          <w:rFonts w:ascii="Arial" w:hAnsi="Arial" w:cs="Arial"/>
                          <w:b/>
                          <w:bCs/>
                        </w:rPr>
                      </w:pPr>
                      <w:r>
                        <w:rPr>
                          <w:rFonts w:ascii="Arial" w:hAnsi="Arial" w:cs="Arial" w:hint="cs"/>
                          <w:b/>
                          <w:bCs/>
                          <w:rtl/>
                        </w:rPr>
                        <w:t>קיבה</w:t>
                      </w:r>
                    </w:p>
                  </w:txbxContent>
                </v:textbox>
              </v:rect>
            </w:pict>
          </mc:Fallback>
        </mc:AlternateConten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58624" behindDoc="0" locked="0" layoutInCell="1" allowOverlap="1">
                <wp:simplePos x="0" y="0"/>
                <wp:positionH relativeFrom="column">
                  <wp:posOffset>915035</wp:posOffset>
                </wp:positionH>
                <wp:positionV relativeFrom="paragraph">
                  <wp:posOffset>56515</wp:posOffset>
                </wp:positionV>
                <wp:extent cx="685800" cy="228600"/>
                <wp:effectExtent l="10160" t="8890" r="8890" b="10160"/>
                <wp:wrapNone/>
                <wp:docPr id="570" name="Rectangle 6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286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כיס מרה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97" o:spid="_x0000_s1060" style="position:absolute;left:0;text-align:left;margin-left:72.05pt;margin-top:4.45pt;width:54pt;height:18pt;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">
                <v:textbox>
                  <w:txbxContent>
                    <w:p w:rsidR="00EF6A38" w:rsidRPr="0091255C" w:rsidRDefault="00EF6A38" w:rsidP="0053128B">
                      <w:pPr>
                        <w:rPr>
                          <w:rFonts w:ascii="Arial" w:hAnsi="Arial" w:cs="Arial"/>
                          <w:b/>
                          <w:bCs/>
                        </w:rPr>
                      </w:pPr>
                      <w:r>
                        <w:rPr>
                          <w:rFonts w:ascii="Arial" w:hAnsi="Arial" w:cs="Arial" w:hint="cs"/>
                          <w:b/>
                          <w:bCs/>
                          <w:rtl/>
                        </w:rPr>
                        <w:t>כיס מרה</w:t>
                      </w:r>
                    </w:p>
                  </w:txbxContent>
                </v:textbox>
              </v:rect>
            </w:pict>
          </mc:Fallback>
        </mc:AlternateConten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49408" behindDoc="0" locked="0" layoutInCell="1" allowOverlap="1">
                <wp:simplePos x="0" y="0"/>
                <wp:positionH relativeFrom="column">
                  <wp:posOffset>4344035</wp:posOffset>
                </wp:positionH>
                <wp:positionV relativeFrom="paragraph">
                  <wp:posOffset>106680</wp:posOffset>
                </wp:positionV>
                <wp:extent cx="571500" cy="228600"/>
                <wp:effectExtent l="10160" t="11430" r="8890" b="7620"/>
                <wp:wrapNone/>
                <wp:docPr id="569" name="Rectangle 6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286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לבלב</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88" o:spid="_x0000_s1061" style="position:absolute;left:0;text-align:left;margin-left:342.05pt;margin-top:8.4pt;width:45pt;height:18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">
                <v:textbox>
                  <w:txbxContent>
                    <w:p w:rsidR="00EF6A38" w:rsidRPr="0091255C" w:rsidRDefault="00EF6A38" w:rsidP="0053128B">
                      <w:pPr>
                        <w:rPr>
                          <w:rFonts w:ascii="Arial" w:hAnsi="Arial" w:cs="Arial"/>
                          <w:b/>
                          <w:bCs/>
                        </w:rPr>
                      </w:pPr>
                      <w:r>
                        <w:rPr>
                          <w:rFonts w:ascii="Arial" w:hAnsi="Arial" w:cs="Arial" w:hint="cs"/>
                          <w:b/>
                          <w:bCs/>
                          <w:rtl/>
                        </w:rPr>
                        <w:t>לבלב</w:t>
                      </w:r>
                    </w:p>
                  </w:txbxContent>
                </v:textbox>
              </v:rect>
            </w:pict>
          </mc:Fallback>
        </mc:AlternateContent>
      </w: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59648" behindDoc="0" locked="0" layoutInCell="1" allowOverlap="1">
                <wp:simplePos x="0" y="0"/>
                <wp:positionH relativeFrom="column">
                  <wp:posOffset>915035</wp:posOffset>
                </wp:positionH>
                <wp:positionV relativeFrom="paragraph">
                  <wp:posOffset>166370</wp:posOffset>
                </wp:positionV>
                <wp:extent cx="685800" cy="283210"/>
                <wp:effectExtent l="10160" t="13970" r="8890" b="7620"/>
                <wp:wrapNone/>
                <wp:docPr id="568" name="Rectangle 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8321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תריסריון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98" o:spid="_x0000_s1062" style="position:absolute;left:0;text-align:left;margin-left:72.05pt;margin-top:13.1pt;width:54pt;height:22.3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">
                <v:textbox>
                  <w:txbxContent>
                    <w:p w:rsidR="00EF6A38" w:rsidRPr="0091255C" w:rsidRDefault="00EF6A38" w:rsidP="0053128B">
                      <w:pPr>
                        <w:rPr>
                          <w:rFonts w:ascii="Arial" w:hAnsi="Arial" w:cs="Arial"/>
                          <w:b/>
                          <w:bCs/>
                        </w:rPr>
                      </w:pPr>
                      <w:r>
                        <w:rPr>
                          <w:rFonts w:ascii="Arial" w:hAnsi="Arial" w:cs="Arial" w:hint="cs"/>
                          <w:b/>
                          <w:bCs/>
                          <w:rtl/>
                        </w:rPr>
                        <w:t>תריסריון</w:t>
                      </w:r>
                    </w:p>
                  </w:txbxContent>
                </v:textbox>
              </v:rect>
            </w:pict>
          </mc:Fallback>
        </mc:AlternateContent>
      </w: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60672" behindDoc="0" locked="0" layoutInCell="1" allowOverlap="1">
                <wp:simplePos x="0" y="0"/>
                <wp:positionH relativeFrom="column">
                  <wp:posOffset>1600835</wp:posOffset>
                </wp:positionH>
                <wp:positionV relativeFrom="paragraph">
                  <wp:posOffset>137160</wp:posOffset>
                </wp:positionV>
                <wp:extent cx="914400" cy="114300"/>
                <wp:effectExtent l="10160" t="13335" r="27940" b="62865"/>
                <wp:wrapNone/>
                <wp:docPr id="567" name="Line 6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11430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BC3D98F" id="Line 699" o:spid="_x0000_s1026" style="position:absolute;left:0;text-align:left;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05pt,10.8pt" to="198.0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" strokeweight="1.5pt">
                <v:stroke endarrow="block"/>
              </v:line>
            </w:pict>
          </mc:Fallback>
        </mc:AlternateContent>
      </w: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53504" behindDoc="0" locked="0" layoutInCell="1" allowOverlap="1">
                <wp:simplePos x="0" y="0"/>
                <wp:positionH relativeFrom="column">
                  <wp:posOffset>984250</wp:posOffset>
                </wp:positionH>
                <wp:positionV relativeFrom="paragraph">
                  <wp:posOffset>-2540</wp:posOffset>
                </wp:positionV>
                <wp:extent cx="45085" cy="53975"/>
                <wp:effectExtent l="12700" t="6985" r="8890" b="5715"/>
                <wp:wrapNone/>
                <wp:docPr id="566" name="Rectangle 6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5085" cy="53975"/>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 xml:space="preserve">מעי </w:t>
                            </w:r>
                            <w:proofErr w:type="spellStart"/>
                            <w:r>
                              <w:rPr>
                                <w:rFonts w:ascii="Arial" w:hAnsi="Arial" w:cs="Arial" w:hint="cs"/>
                                <w:b/>
                                <w:bCs/>
                                <w:rtl/>
                              </w:rPr>
                              <w:t>עיו</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92" o:spid="_x0000_s1063" style="position:absolute;left:0;text-align:left;margin-left:77.5pt;margin-top:-.2pt;width:3.55pt;height:4.25pt;flip:x;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">
                <v:textbox>
                  <w:txbxContent>
                    <w:p w:rsidR="00EF6A38" w:rsidRPr="0091255C" w:rsidRDefault="00EF6A38" w:rsidP="0053128B">
                      <w:pPr>
                        <w:rPr>
                          <w:rFonts w:ascii="Arial" w:hAnsi="Arial" w:cs="Arial"/>
                          <w:b/>
                          <w:bCs/>
                        </w:rPr>
                      </w:pPr>
                      <w:r>
                        <w:rPr>
                          <w:rFonts w:ascii="Arial" w:hAnsi="Arial" w:cs="Arial" w:hint="cs"/>
                          <w:b/>
                          <w:bCs/>
                          <w:rtl/>
                        </w:rPr>
                        <w:t>מעי עיו</w:t>
                      </w:r>
                    </w:p>
                  </w:txbxContent>
                </v:textbox>
              </v:rect>
            </w:pict>
          </mc:Fallback>
        </mc:AlternateContent>
      </w: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50432" behindDoc="0" locked="0" layoutInCell="1" allowOverlap="1">
                <wp:simplePos x="0" y="0"/>
                <wp:positionH relativeFrom="column">
                  <wp:posOffset>4458335</wp:posOffset>
                </wp:positionH>
                <wp:positionV relativeFrom="paragraph">
                  <wp:posOffset>22860</wp:posOffset>
                </wp:positionV>
                <wp:extent cx="685800" cy="228600"/>
                <wp:effectExtent l="10160" t="13335" r="8890" b="5715"/>
                <wp:wrapNone/>
                <wp:docPr id="565" name="Rectangle 6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286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מעי גס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89" o:spid="_x0000_s1064" style="position:absolute;left:0;text-align:left;margin-left:351.05pt;margin-top:1.8pt;width:54pt;height:18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">
                <v:textbox>
                  <w:txbxContent>
                    <w:p w:rsidR="00EF6A38" w:rsidRPr="0091255C" w:rsidRDefault="00EF6A38" w:rsidP="0053128B">
                      <w:pPr>
                        <w:rPr>
                          <w:rFonts w:ascii="Arial" w:hAnsi="Arial" w:cs="Arial"/>
                          <w:b/>
                          <w:bCs/>
                        </w:rPr>
                      </w:pPr>
                      <w:r>
                        <w:rPr>
                          <w:rFonts w:ascii="Arial" w:hAnsi="Arial" w:cs="Arial" w:hint="cs"/>
                          <w:b/>
                          <w:bCs/>
                          <w:rtl/>
                        </w:rPr>
                        <w:t>מעי גס</w:t>
                      </w:r>
                    </w:p>
                  </w:txbxContent>
                </v:textbox>
              </v:rect>
            </w:pict>
          </mc:Fallback>
        </mc:AlternateConten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s">
            <w:drawing>
              <wp:anchor distT="0" distB="0" distL="114300" distR="114300" simplePos="0" relativeHeight="252051456" behindDoc="0" locked="0" layoutInCell="1" allowOverlap="1">
                <wp:simplePos x="0" y="0"/>
                <wp:positionH relativeFrom="column">
                  <wp:posOffset>4458335</wp:posOffset>
                </wp:positionH>
                <wp:positionV relativeFrom="paragraph">
                  <wp:posOffset>22860</wp:posOffset>
                </wp:positionV>
                <wp:extent cx="685800" cy="290830"/>
                <wp:effectExtent l="10160" t="13335" r="8890" b="10160"/>
                <wp:wrapNone/>
                <wp:docPr id="564" name="Rectangle 6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9083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מעי דק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90" o:spid="_x0000_s1065" style="position:absolute;left:0;text-align:left;margin-left:351.05pt;margin-top:1.8pt;width:54pt;height:22.9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">
                <v:textbox>
                  <w:txbxContent>
                    <w:p w:rsidR="00EF6A38" w:rsidRPr="0091255C" w:rsidRDefault="00EF6A38" w:rsidP="0053128B">
                      <w:pPr>
                        <w:rPr>
                          <w:rFonts w:ascii="Arial" w:hAnsi="Arial" w:cs="Arial"/>
                          <w:b/>
                          <w:bCs/>
                        </w:rPr>
                      </w:pPr>
                      <w:r>
                        <w:rPr>
                          <w:rFonts w:ascii="Arial" w:hAnsi="Arial" w:cs="Arial" w:hint="cs"/>
                          <w:b/>
                          <w:bCs/>
                          <w:rtl/>
                        </w:rPr>
                        <w:t>מעי דק</w:t>
                      </w:r>
                    </w:p>
                  </w:txbxContent>
                </v:textbox>
              </v:rect>
            </w:pict>
          </mc:Fallback>
        </mc:AlternateConten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sz w:val="24"/>
          <w:szCs w:val="24"/>
          <w:rtl/>
        </w:rPr>
      </w:pPr>
    </w:p>
    <w:p w:rsid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highlight w:val="yellow"/>
          <w:u w:val="single"/>
          <w:rtl/>
        </w:rPr>
      </w:pPr>
    </w:p>
    <w:p w:rsid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highlight w:val="yellow"/>
          <w:u w:val="single"/>
          <w:rtl/>
        </w:rPr>
      </w:pPr>
    </w:p>
    <w:p w:rsid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highlight w:val="yellow"/>
          <w:u w:val="single"/>
          <w:rtl/>
        </w:rPr>
      </w:pPr>
    </w:p>
    <w:p w:rsid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highlight w:val="yellow"/>
          <w:u w:val="single"/>
          <w:rtl/>
        </w:rPr>
      </w:pPr>
    </w:p>
    <w:p w:rsid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highlight w:val="yellow"/>
          <w:u w:val="single"/>
          <w:rtl/>
        </w:rPr>
      </w:pPr>
    </w:p>
    <w:p w:rsid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highlight w:val="yellow"/>
          <w:u w:val="single"/>
          <w:rtl/>
        </w:rPr>
      </w:pPr>
    </w:p>
    <w:p w:rsidR="0053128B" w:rsidRDefault="003C448D" w:rsidP="00CC4CC7">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highlight w:val="yellow"/>
          <w:u w:val="single"/>
          <w:rtl/>
        </w:rPr>
      </w:pPr>
      <w:r>
        <w:rPr>
          <w:rFonts w:cs="Arial"/>
          <w:b/>
          <w:bCs/>
          <w:noProof/>
          <w:sz w:val="24"/>
          <w:szCs w:val="24"/>
          <w:rtl/>
          <w:lang w:eastAsia="en-US"/>
        </w:rPr>
        <mc:AlternateContent>
          <mc:Choice Requires="wps">
            <w:drawing>
              <wp:anchor distT="0" distB="0" distL="114300" distR="114300" simplePos="0" relativeHeight="252054528" behindDoc="0" locked="0" layoutInCell="1" allowOverlap="1">
                <wp:simplePos x="0" y="0"/>
                <wp:positionH relativeFrom="column">
                  <wp:posOffset>1600835</wp:posOffset>
                </wp:positionH>
                <wp:positionV relativeFrom="paragraph">
                  <wp:posOffset>83820</wp:posOffset>
                </wp:positionV>
                <wp:extent cx="685800" cy="228600"/>
                <wp:effectExtent l="10160" t="7620" r="8890" b="11430"/>
                <wp:wrapNone/>
                <wp:docPr id="563" name="Rectangle 6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286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תוספתן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93" o:spid="_x0000_s1066" style="position:absolute;left:0;text-align:left;margin-left:126.05pt;margin-top:6.6pt;width:54pt;height:18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">
                <v:textbox>
                  <w:txbxContent>
                    <w:p w:rsidR="00EF6A38" w:rsidRPr="0091255C" w:rsidRDefault="00EF6A38" w:rsidP="0053128B">
                      <w:pPr>
                        <w:rPr>
                          <w:rFonts w:ascii="Arial" w:hAnsi="Arial" w:cs="Arial"/>
                          <w:b/>
                          <w:bCs/>
                        </w:rPr>
                      </w:pPr>
                      <w:r>
                        <w:rPr>
                          <w:rFonts w:ascii="Arial" w:hAnsi="Arial" w:cs="Arial" w:hint="cs"/>
                          <w:b/>
                          <w:bCs/>
                          <w:rtl/>
                        </w:rPr>
                        <w:t>תוספתן</w:t>
                      </w:r>
                    </w:p>
                  </w:txbxContent>
                </v:textbox>
              </v:rect>
            </w:pict>
          </mc:Fallback>
        </mc:AlternateContent>
      </w:r>
      <w:r>
        <w:rPr>
          <w:rFonts w:cs="Arial"/>
          <w:b/>
          <w:bCs/>
          <w:noProof/>
          <w:sz w:val="24"/>
          <w:szCs w:val="24"/>
          <w:rtl/>
          <w:lang w:eastAsia="en-US"/>
        </w:rPr>
        <mc:AlternateContent>
          <mc:Choice Requires="wps">
            <w:drawing>
              <wp:anchor distT="0" distB="0" distL="114300" distR="114300" simplePos="0" relativeHeight="252055552" behindDoc="0" locked="0" layoutInCell="1" allowOverlap="1">
                <wp:simplePos x="0" y="0"/>
                <wp:positionH relativeFrom="column">
                  <wp:posOffset>3201035</wp:posOffset>
                </wp:positionH>
                <wp:positionV relativeFrom="paragraph">
                  <wp:posOffset>217170</wp:posOffset>
                </wp:positionV>
                <wp:extent cx="685800" cy="228600"/>
                <wp:effectExtent l="10160" t="7620" r="8890" b="11430"/>
                <wp:wrapNone/>
                <wp:docPr id="562" name="Rectangle 6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2286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מעי ישר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94" o:spid="_x0000_s1067" style="position:absolute;left:0;text-align:left;margin-left:252.05pt;margin-top:17.1pt;width:54pt;height:18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">
                <v:textbox>
                  <w:txbxContent>
                    <w:p w:rsidR="00EF6A38" w:rsidRPr="0091255C" w:rsidRDefault="00EF6A38" w:rsidP="0053128B">
                      <w:pPr>
                        <w:rPr>
                          <w:rFonts w:ascii="Arial" w:hAnsi="Arial" w:cs="Arial"/>
                          <w:b/>
                          <w:bCs/>
                        </w:rPr>
                      </w:pPr>
                      <w:r>
                        <w:rPr>
                          <w:rFonts w:ascii="Arial" w:hAnsi="Arial" w:cs="Arial" w:hint="cs"/>
                          <w:b/>
                          <w:bCs/>
                          <w:rtl/>
                        </w:rPr>
                        <w:t>מעי ישר</w:t>
                      </w:r>
                    </w:p>
                  </w:txbxContent>
                </v:textbox>
              </v:rect>
            </w:pict>
          </mc:Fallback>
        </mc:AlternateContent>
      </w:r>
      <w:r>
        <w:rPr>
          <w:rFonts w:cs="Arial"/>
          <w:b/>
          <w:bCs/>
          <w:noProof/>
          <w:sz w:val="24"/>
          <w:szCs w:val="24"/>
          <w:rtl/>
          <w:lang w:eastAsia="en-US"/>
        </w:rPr>
        <mc:AlternateContent>
          <mc:Choice Requires="wps">
            <w:drawing>
              <wp:anchor distT="0" distB="0" distL="114300" distR="114300" simplePos="0" relativeHeight="252056576" behindDoc="0" locked="0" layoutInCell="1" allowOverlap="1">
                <wp:simplePos x="0" y="0"/>
                <wp:positionH relativeFrom="column">
                  <wp:posOffset>2286635</wp:posOffset>
                </wp:positionH>
                <wp:positionV relativeFrom="paragraph">
                  <wp:posOffset>541020</wp:posOffset>
                </wp:positionV>
                <wp:extent cx="800100" cy="228600"/>
                <wp:effectExtent l="10160" t="7620" r="8890" b="11430"/>
                <wp:wrapNone/>
                <wp:docPr id="561" name="Rectangle 6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228600"/>
                        </a:xfrm>
                        <a:prstGeom prst="rect">
                          <a:avLst/>
                        </a:prstGeom>
                        <a:solidFill>
                          <a:srgbClr val="FFFFFF"/>
                        </a:solidFill>
                        <a:ln w="9525">
                          <a:solidFill>
                            <a:srgbClr val="000000"/>
                          </a:solidFill>
                          <a:miter lim="800000"/>
                          <a:headEnd/>
                          <a:tailEnd/>
                        </a:ln>
                      </wps:spPr>
                      <wps:txbx>
                        <w:txbxContent>
                          <w:p w:rsidR="00EF6A38" w:rsidRPr="0091255C" w:rsidRDefault="00EF6A38" w:rsidP="0053128B">
                            <w:pPr>
                              <w:rPr>
                                <w:rFonts w:ascii="Arial" w:hAnsi="Arial" w:cs="Arial"/>
                                <w:b/>
                                <w:bCs/>
                              </w:rPr>
                            </w:pPr>
                            <w:r>
                              <w:rPr>
                                <w:rFonts w:ascii="Arial" w:hAnsi="Arial" w:cs="Arial" w:hint="cs"/>
                                <w:b/>
                                <w:bCs/>
                                <w:rtl/>
                              </w:rPr>
                              <w:t>פי הטבעת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695" o:spid="_x0000_s1068" style="position:absolute;left:0;text-align:left;margin-left:180.05pt;margin-top:42.6pt;width:63pt;height:18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">
                <v:textbox>
                  <w:txbxContent>
                    <w:p w:rsidR="00EF6A38" w:rsidRPr="0091255C" w:rsidRDefault="00EF6A38" w:rsidP="0053128B">
                      <w:pPr>
                        <w:rPr>
                          <w:rFonts w:ascii="Arial" w:hAnsi="Arial" w:cs="Arial"/>
                          <w:b/>
                          <w:bCs/>
                        </w:rPr>
                      </w:pPr>
                      <w:r>
                        <w:rPr>
                          <w:rFonts w:ascii="Arial" w:hAnsi="Arial" w:cs="Arial" w:hint="cs"/>
                          <w:b/>
                          <w:bCs/>
                          <w:rtl/>
                        </w:rPr>
                        <w:t>פי הטבעת</w:t>
                      </w:r>
                    </w:p>
                  </w:txbxContent>
                </v:textbox>
              </v:rect>
            </w:pict>
          </mc:Fallback>
        </mc:AlternateContent>
      </w:r>
    </w:p>
    <w:p w:rsid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highlight w:val="yellow"/>
          <w:u w:val="single"/>
          <w:rtl/>
        </w:rPr>
      </w:pPr>
    </w:p>
    <w:p w:rsidR="0053128B" w:rsidRPr="00CC4CC7"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Guttman Yad-Brush"/>
          <w:sz w:val="28"/>
          <w:szCs w:val="28"/>
          <w:u w:val="single"/>
          <w:rtl/>
        </w:rPr>
      </w:pPr>
      <w:r w:rsidRPr="00CC4CC7">
        <w:rPr>
          <w:rFonts w:cs="Guttman Yad-Brush" w:hint="cs"/>
          <w:sz w:val="28"/>
          <w:szCs w:val="28"/>
          <w:u w:val="single"/>
          <w:rtl/>
        </w:rPr>
        <w:t>עבודה:</w: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b/>
          <w:bCs/>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sidRPr="0053128B">
        <w:rPr>
          <w:rFonts w:cs="Arial" w:hint="cs"/>
          <w:sz w:val="24"/>
          <w:szCs w:val="24"/>
          <w:rtl/>
        </w:rPr>
        <w:t>1.   יש להשלים את ה</w:t>
      </w:r>
      <w:r w:rsidRPr="0053128B">
        <w:rPr>
          <w:rFonts w:cs="Arial"/>
          <w:sz w:val="24"/>
          <w:szCs w:val="24"/>
          <w:rtl/>
        </w:rPr>
        <w:t xml:space="preserve">ציור המתאר את </w:t>
      </w:r>
      <w:r w:rsidRPr="0053128B">
        <w:rPr>
          <w:rFonts w:cs="Arial" w:hint="cs"/>
          <w:sz w:val="24"/>
          <w:szCs w:val="24"/>
          <w:rtl/>
        </w:rPr>
        <w:t xml:space="preserve">מבנה </w:t>
      </w:r>
      <w:r w:rsidRPr="0053128B">
        <w:rPr>
          <w:rFonts w:cs="Arial"/>
          <w:sz w:val="24"/>
          <w:szCs w:val="24"/>
          <w:rtl/>
        </w:rPr>
        <w:t>מערכת העיכול באדם</w:t>
      </w:r>
      <w:r w:rsidRPr="0053128B">
        <w:rPr>
          <w:rFonts w:cs="Arial" w:hint="cs"/>
          <w:sz w:val="24"/>
          <w:szCs w:val="24"/>
          <w:rtl/>
        </w:rPr>
        <w:t>.</w:t>
      </w: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b/>
          <w:bCs/>
          <w:noProof/>
          <w:sz w:val="24"/>
          <w:szCs w:val="24"/>
          <w:rtl/>
          <w:lang w:eastAsia="en-US"/>
        </w:rPr>
        <mc:AlternateContent>
          <mc:Choice Requires="wpg">
            <w:drawing>
              <wp:anchor distT="0" distB="0" distL="114300" distR="114300" simplePos="0" relativeHeight="252040192" behindDoc="0" locked="0" layoutInCell="0" allowOverlap="1">
                <wp:simplePos x="0" y="0"/>
                <wp:positionH relativeFrom="page">
                  <wp:posOffset>629285</wp:posOffset>
                </wp:positionH>
                <wp:positionV relativeFrom="paragraph">
                  <wp:posOffset>66675</wp:posOffset>
                </wp:positionV>
                <wp:extent cx="6401435" cy="7709535"/>
                <wp:effectExtent l="10160" t="0" r="8255" b="0"/>
                <wp:wrapNone/>
                <wp:docPr id="536" name="Group 6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1435" cy="7709535"/>
                          <a:chOff x="0" y="0"/>
                          <a:chExt cx="20000" cy="20000"/>
                        </a:xfrm>
                      </wpg:grpSpPr>
                      <wps:wsp>
                        <wps:cNvPr id="537" name="Rectangle 656"/>
                        <wps:cNvSpPr>
                          <a:spLocks noChangeArrowheads="1"/>
                        </wps:cNvSpPr>
                        <wps:spPr bwMode="auto">
                          <a:xfrm>
                            <a:off x="4432" y="0"/>
                            <a:ext cx="11743" cy="20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Default="003C448D" w:rsidP="0053128B">
                              <w:pPr>
                                <w:rPr>
                                  <w:rtl/>
                                </w:rPr>
                              </w:pPr>
                              <w:r>
                                <w:rPr>
                                  <w:noProof/>
                                </w:rPr>
                                <w:drawing>
                                  <wp:inline distT="0" distB="0" distL="0" distR="0">
                                    <wp:extent cx="3714750" cy="7686675"/>
                                    <wp:effectExtent l="0" t="0" r="0" b="9525"/>
                                    <wp:docPr id="1"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14750" cy="7686675"/>
                                            </a:xfrm>
                                            <a:prstGeom prst="rect">
                                              <a:avLst/>
                                            </a:prstGeom>
                                            <a:noFill/>
                                            <a:ln>
                                              <a:noFill/>
                                            </a:ln>
                                          </pic:spPr>
                                        </pic:pic>
                                      </a:graphicData>
                                    </a:graphic>
                                  </wp:inline>
                                </w:drawing>
                              </w:r>
                            </w:p>
                          </w:txbxContent>
                        </wps:txbx>
                        <wps:bodyPr rot="0" vert="horz" wrap="square" lIns="12700" tIns="12700" rIns="12700" bIns="12700" anchor="t" anchorCtr="0" upright="1">
                          <a:noAutofit/>
                        </wps:bodyPr>
                      </wps:wsp>
                      <wps:wsp>
                        <wps:cNvPr id="538" name="Rectangle 657"/>
                        <wps:cNvSpPr>
                          <a:spLocks noChangeArrowheads="1"/>
                        </wps:cNvSpPr>
                        <wps:spPr bwMode="auto">
                          <a:xfrm>
                            <a:off x="0" y="3942"/>
                            <a:ext cx="4859" cy="189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39" name="Rectangle 658"/>
                        <wps:cNvSpPr>
                          <a:spLocks noChangeArrowheads="1"/>
                        </wps:cNvSpPr>
                        <wps:spPr bwMode="auto">
                          <a:xfrm>
                            <a:off x="1428" y="7500"/>
                            <a:ext cx="3716" cy="94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0" name="Rectangle 659"/>
                        <wps:cNvSpPr>
                          <a:spLocks noChangeArrowheads="1"/>
                        </wps:cNvSpPr>
                        <wps:spPr bwMode="auto">
                          <a:xfrm>
                            <a:off x="16855" y="12483"/>
                            <a:ext cx="3145" cy="95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1" name="Rectangle 660"/>
                        <wps:cNvSpPr>
                          <a:spLocks noChangeArrowheads="1"/>
                        </wps:cNvSpPr>
                        <wps:spPr bwMode="auto">
                          <a:xfrm>
                            <a:off x="1428" y="11058"/>
                            <a:ext cx="4288" cy="71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2" name="Rectangle 661"/>
                        <wps:cNvSpPr>
                          <a:spLocks noChangeArrowheads="1"/>
                        </wps:cNvSpPr>
                        <wps:spPr bwMode="auto">
                          <a:xfrm>
                            <a:off x="2571" y="12246"/>
                            <a:ext cx="2859" cy="71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3" name="Rectangle 662"/>
                        <wps:cNvSpPr>
                          <a:spLocks noChangeArrowheads="1"/>
                        </wps:cNvSpPr>
                        <wps:spPr bwMode="auto">
                          <a:xfrm>
                            <a:off x="16855" y="14617"/>
                            <a:ext cx="2859" cy="71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4" name="Rectangle 663"/>
                        <wps:cNvSpPr>
                          <a:spLocks noChangeArrowheads="1"/>
                        </wps:cNvSpPr>
                        <wps:spPr bwMode="auto">
                          <a:xfrm>
                            <a:off x="2000" y="15330"/>
                            <a:ext cx="3430" cy="71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5" name="Rectangle 664"/>
                        <wps:cNvSpPr>
                          <a:spLocks noChangeArrowheads="1"/>
                        </wps:cNvSpPr>
                        <wps:spPr bwMode="auto">
                          <a:xfrm>
                            <a:off x="2000" y="16514"/>
                            <a:ext cx="3716" cy="71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6" name="Rectangle 665"/>
                        <wps:cNvSpPr>
                          <a:spLocks noChangeArrowheads="1"/>
                        </wps:cNvSpPr>
                        <wps:spPr bwMode="auto">
                          <a:xfrm>
                            <a:off x="2000" y="17702"/>
                            <a:ext cx="3716" cy="71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7" name="Rectangle 666"/>
                        <wps:cNvSpPr>
                          <a:spLocks noChangeArrowheads="1"/>
                        </wps:cNvSpPr>
                        <wps:spPr bwMode="auto">
                          <a:xfrm>
                            <a:off x="2508" y="13378"/>
                            <a:ext cx="2859" cy="71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53128B">
                              <w:pPr>
                                <w:rPr>
                                  <w:rFonts w:cs="Guttman Haim"/>
                                </w:rPr>
                              </w:pPr>
                            </w:p>
                          </w:txbxContent>
                        </wps:txbx>
                        <wps:bodyPr rot="0" vert="horz" wrap="square" lIns="12700" tIns="12700" rIns="12700" bIns="12700" anchor="t" anchorCtr="0" upright="1">
                          <a:noAutofit/>
                        </wps:bodyPr>
                      </wps:wsp>
                      <wps:wsp>
                        <wps:cNvPr id="548" name="Line 667"/>
                        <wps:cNvCnPr>
                          <a:cxnSpLocks noChangeShapeType="1"/>
                        </wps:cNvCnPr>
                        <wps:spPr bwMode="auto">
                          <a:xfrm flipH="1">
                            <a:off x="5214" y="7971"/>
                            <a:ext cx="6200" cy="2"/>
                          </a:xfrm>
                          <a:prstGeom prst="line">
                            <a:avLst/>
                          </a:prstGeom>
                          <a:noFill/>
                          <a:ln w="9525">
                            <a:solidFill>
                              <a:srgbClr val="000000"/>
                            </a:solidFill>
                            <a:round/>
                            <a:headEnd type="none" w="sm" len="sm"/>
                            <a:tailEnd type="triangle" w="sm" len="sm"/>
                          </a:ln>
                          <a:extLst>
                            <a:ext uri="{909E8E84-426E-40DD-AFC4-6F175D3DCCD1}">
                              <a14:hiddenFill xmlns:a14="http://schemas.microsoft.com/office/drawing/2010/main">
                                <a:noFill/>
                              </a14:hiddenFill>
                            </a:ext>
                          </a:extLst>
                        </wps:spPr>
                        <wps:bodyPr/>
                      </wps:wsp>
                      <wps:wsp>
                        <wps:cNvPr id="549" name="Line 668"/>
                        <wps:cNvCnPr>
                          <a:cxnSpLocks noChangeShapeType="1"/>
                        </wps:cNvCnPr>
                        <wps:spPr bwMode="auto">
                          <a:xfrm flipH="1" flipV="1">
                            <a:off x="5499" y="15763"/>
                            <a:ext cx="2621" cy="18"/>
                          </a:xfrm>
                          <a:prstGeom prst="line">
                            <a:avLst/>
                          </a:prstGeom>
                          <a:noFill/>
                          <a:ln w="9525">
                            <a:solidFill>
                              <a:srgbClr val="000000"/>
                            </a:solidFill>
                            <a:round/>
                            <a:headEnd type="none" w="sm" len="sm"/>
                            <a:tailEnd type="triangle" w="sm" len="sm"/>
                          </a:ln>
                          <a:extLst>
                            <a:ext uri="{909E8E84-426E-40DD-AFC4-6F175D3DCCD1}">
                              <a14:hiddenFill xmlns:a14="http://schemas.microsoft.com/office/drawing/2010/main">
                                <a:noFill/>
                              </a14:hiddenFill>
                            </a:ext>
                          </a:extLst>
                        </wps:spPr>
                        <wps:bodyPr/>
                      </wps:wsp>
                      <wps:wsp>
                        <wps:cNvPr id="550" name="Line 669"/>
                        <wps:cNvCnPr>
                          <a:cxnSpLocks noChangeShapeType="1"/>
                        </wps:cNvCnPr>
                        <wps:spPr bwMode="auto">
                          <a:xfrm flipH="1" flipV="1">
                            <a:off x="5063" y="5006"/>
                            <a:ext cx="6470" cy="6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1" name="Line 670"/>
                        <wps:cNvCnPr>
                          <a:cxnSpLocks noChangeShapeType="1"/>
                        </wps:cNvCnPr>
                        <wps:spPr bwMode="auto">
                          <a:xfrm flipH="1">
                            <a:off x="11491" y="4841"/>
                            <a:ext cx="597" cy="266"/>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2" name="Line 671"/>
                        <wps:cNvCnPr>
                          <a:cxnSpLocks noChangeShapeType="1"/>
                        </wps:cNvCnPr>
                        <wps:spPr bwMode="auto">
                          <a:xfrm flipH="1" flipV="1">
                            <a:off x="11650" y="5039"/>
                            <a:ext cx="1867" cy="108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3" name="Line 672"/>
                        <wps:cNvCnPr>
                          <a:cxnSpLocks noChangeShapeType="1"/>
                        </wps:cNvCnPr>
                        <wps:spPr bwMode="auto">
                          <a:xfrm flipH="1" flipV="1">
                            <a:off x="11610" y="5039"/>
                            <a:ext cx="954" cy="115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4" name="Line 673"/>
                        <wps:cNvCnPr>
                          <a:cxnSpLocks noChangeShapeType="1"/>
                        </wps:cNvCnPr>
                        <wps:spPr bwMode="auto">
                          <a:xfrm flipH="1" flipV="1">
                            <a:off x="5817" y="11465"/>
                            <a:ext cx="6033" cy="49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5" name="Line 674"/>
                        <wps:cNvCnPr>
                          <a:cxnSpLocks noChangeShapeType="1"/>
                        </wps:cNvCnPr>
                        <wps:spPr bwMode="auto">
                          <a:xfrm flipH="1">
                            <a:off x="5460" y="12553"/>
                            <a:ext cx="1748" cy="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6" name="Line 675"/>
                        <wps:cNvCnPr>
                          <a:cxnSpLocks noChangeShapeType="1"/>
                        </wps:cNvCnPr>
                        <wps:spPr bwMode="auto">
                          <a:xfrm flipH="1" flipV="1">
                            <a:off x="5460" y="13739"/>
                            <a:ext cx="3295" cy="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7" name="Line 676"/>
                        <wps:cNvCnPr>
                          <a:cxnSpLocks noChangeShapeType="1"/>
                        </wps:cNvCnPr>
                        <wps:spPr bwMode="auto">
                          <a:xfrm flipH="1" flipV="1">
                            <a:off x="5777" y="16934"/>
                            <a:ext cx="4446" cy="95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8" name="Line 677"/>
                        <wps:cNvCnPr>
                          <a:cxnSpLocks noChangeShapeType="1"/>
                        </wps:cNvCnPr>
                        <wps:spPr bwMode="auto">
                          <a:xfrm flipH="1" flipV="1">
                            <a:off x="5777" y="18055"/>
                            <a:ext cx="4327" cy="95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9" name="Line 678"/>
                        <wps:cNvCnPr>
                          <a:cxnSpLocks noChangeShapeType="1"/>
                        </wps:cNvCnPr>
                        <wps:spPr bwMode="auto">
                          <a:xfrm flipV="1">
                            <a:off x="10618" y="15089"/>
                            <a:ext cx="5993" cy="85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0" name="Line 679"/>
                        <wps:cNvCnPr>
                          <a:cxnSpLocks noChangeShapeType="1"/>
                        </wps:cNvCnPr>
                        <wps:spPr bwMode="auto">
                          <a:xfrm flipV="1">
                            <a:off x="12165" y="13012"/>
                            <a:ext cx="4565" cy="72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Group 655" o:spid="_x0000_s1069" style="position:absolute;left:0;text-align:left;margin-left:49.55pt;margin-top:5.25pt;width:504.05pt;height:607.05pt;z-index:252040192;mso-position-horizontal-relative:page;mso-position-vertical-relative:text"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" o:allowincell="f">
                <v:rect id="Rectangle 656" o:spid="_x0000_s1070" style="position:absolute;left:4432;width:11743;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gmM8QA&#10;AADcAAAADwAAAGRycy9kb3ducmV2LnhtbESPQYvCMBSE78L+h/AWvGm6il2pRlkExcsqul68PZpn&#10;W2xeShNru7/eCILHYWa+YebL1pSiodoVlhV8DSMQxKnVBWcKTn/rwRSE88gaS8ukoCMHy8VHb46J&#10;tnc+UHP0mQgQdgkqyL2vEildmpNBN7QVcfAutjbog6wzqWu8B7gp5SiKYmmw4LCQY0WrnNLr8WYU&#10;nHm3ObjfcROvN7RPO7T/XbxVqv/Z/sxAeGr9O/xqb7WCyfgbnmfC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4JjPEAAAA3AAAAA8AAAAAAAAAAAAAAAAAmAIAAGRycy9k&#10;b3ducmV2LnhtbFBLBQYAAAAABAAEAPUAAACJAwAAAAA=&#10;" stroked="f">
                  <v:textbox inset="1pt,1pt,1pt,1pt">
                    <w:txbxContent>
                      <w:p w:rsidR="00EF6A38" w:rsidRDefault="003C448D" w:rsidP="0053128B">
                        <w:pPr>
                          <w:rPr>
                            <w:rtl/>
                          </w:rPr>
                        </w:pPr>
                        <w:r>
                          <w:rPr>
                            <w:noProof/>
                          </w:rPr>
                          <w:drawing>
                            <wp:inline distT="0" distB="0" distL="0" distR="0">
                              <wp:extent cx="3714750" cy="7686675"/>
                              <wp:effectExtent l="0" t="0" r="0" b="9525"/>
                              <wp:docPr id="1"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714750" cy="7686675"/>
                                      </a:xfrm>
                                      <a:prstGeom prst="rect">
                                        <a:avLst/>
                                      </a:prstGeom>
                                      <a:noFill/>
                                      <a:ln>
                                        <a:noFill/>
                                      </a:ln>
                                    </pic:spPr>
                                  </pic:pic>
                                </a:graphicData>
                              </a:graphic>
                            </wp:inline>
                          </w:drawing>
                        </w:r>
                      </w:p>
                    </w:txbxContent>
                  </v:textbox>
                </v:rect>
                <v:rect id="Rectangle 657" o:spid="_x0000_s1071" style="position:absolute;top:3942;width:4859;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bWx8QA&#10;AADcAAAADwAAAGRycy9kb3ducmV2LnhtbERPu27CMBTdkfoP1kXqBg60VFWKQQjUBwslaRe2S3xJ&#10;UuLrKHZJ4OvxgMR4dN7TeWcqcaLGlZYVjIYRCOLM6pJzBb8/74NXEM4ja6wsk4IzOZjPHnpTjLVt&#10;OaFT6nMRQtjFqKDwvo6ldFlBBt3Q1sSBO9jGoA+wyaVusA3hppLjKHqRBksODQXWtCwoO6b/RsHu&#10;knxvxuvtR7pb7vF50/6tFp8XpR773eINhKfO38U395dWMHkKa8OZcATk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G1sfEAAAA3AAAAA8AAAAAAAAAAAAAAAAAmAIAAGRycy9k&#10;b3ducmV2LnhtbFBLBQYAAAAABAAEAPUAAACJAwAAAAA=&#10;" filled="f">
                  <v:textbox inset="1pt,1pt,1pt,1pt">
                    <w:txbxContent>
                      <w:p w:rsidR="00EF6A38" w:rsidRDefault="00EF6A38" w:rsidP="0053128B">
                        <w:pPr>
                          <w:rPr>
                            <w:rFonts w:cs="Guttman Haim"/>
                          </w:rPr>
                        </w:pPr>
                      </w:p>
                    </w:txbxContent>
                  </v:textbox>
                </v:rect>
                <v:rect id="Rectangle 658" o:spid="_x0000_s1072" style="position:absolute;left:1428;top:7500;width:3716;height:9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pzXMgA&#10;AADcAAAADwAAAGRycy9kb3ducmV2LnhtbESPS2/CMBCE75X4D9Yi9VYc6EMQMAhR9cGFR+DCbYmX&#10;JDReR7FLUn59XakSx9HMfKOZzFpTigvVrrCsoN+LQBCnVhecKdjv3h6GIJxH1lhaJgU/5GA27dxN&#10;MNa24S1dEp+JAGEXo4Lc+yqW0qU5GXQ9WxEH72Rrgz7IOpO6xibATSkHUfQiDRYcFnKsaJFT+pV8&#10;GwWH63a9Giw378lhccSnVXN+nX9clbrvtvMxCE+tv4X/259awfPjCP7OhCMgp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SnNcyAAAANwAAAAPAAAAAAAAAAAAAAAAAJgCAABk&#10;cnMvZG93bnJldi54bWxQSwUGAAAAAAQABAD1AAAAjQMAAAAA&#10;" filled="f">
                  <v:textbox inset="1pt,1pt,1pt,1pt">
                    <w:txbxContent>
                      <w:p w:rsidR="00EF6A38" w:rsidRDefault="00EF6A38" w:rsidP="0053128B">
                        <w:pPr>
                          <w:rPr>
                            <w:rFonts w:cs="Guttman Haim"/>
                          </w:rPr>
                        </w:pPr>
                      </w:p>
                    </w:txbxContent>
                  </v:textbox>
                </v:rect>
                <v:rect id="Rectangle 659" o:spid="_x0000_s1073" style="position:absolute;left:16855;top:12483;width:3145;height:9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apvMQA&#10;AADcAAAADwAAAGRycy9kb3ducmV2LnhtbERPPW/CMBDdkfofrKvUDZwiqFDAIASCwgIlsLBd42uS&#10;Ep+j2JDAr8dDpY5P73sya00pblS7wrKC914Egji1uuBMwem46o5AOI+ssbRMCu7kYDZ96Uww1rbh&#10;A90Sn4kQwi5GBbn3VSylS3My6Hq2Ig7cj60N+gDrTOoamxBuStmPog9psODQkGNFi5zSS3I1Cs6P&#10;w37X336tk/PiGwe75nc5/3wo9fbazscgPLX+X/zn3mgFw0GYH86EIyC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2qbzEAAAA3AAAAA8AAAAAAAAAAAAAAAAAmAIAAGRycy9k&#10;b3ducmV2LnhtbFBLBQYAAAAABAAEAPUAAACJAwAAAAA=&#10;" filled="f">
                  <v:textbox inset="1pt,1pt,1pt,1pt">
                    <w:txbxContent>
                      <w:p w:rsidR="00EF6A38" w:rsidRDefault="00EF6A38" w:rsidP="0053128B">
                        <w:pPr>
                          <w:rPr>
                            <w:rFonts w:cs="Guttman Haim"/>
                          </w:rPr>
                        </w:pPr>
                      </w:p>
                    </w:txbxContent>
                  </v:textbox>
                </v:rect>
                <v:rect id="Rectangle 660" o:spid="_x0000_s1074" style="position:absolute;left:1428;top:11058;width:4288;height: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oMJ8cA&#10;AADcAAAADwAAAGRycy9kb3ducmV2LnhtbESPS2/CMBCE70j8B2uRegMHRBEKGISo+rrwCFy4beNt&#10;EojXUeySlF9fV0LiOJqZbzTzZWtKcaXaFZYVDAcRCOLU6oIzBcfDa38KwnlkjaVlUvBLDpaLbmeO&#10;sbYN7+ma+EwECLsYFeTeV7GULs3JoBvYijh437Y26IOsM6lrbALclHIURRNpsOCwkGNF65zSS/Jj&#10;FJxu++1m9Ll7S07rLxxvmvPL6v2m1FOvXc1AeGr9I3xvf2gFz+Mh/J8JR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U6DCfHAAAA3AAAAA8AAAAAAAAAAAAAAAAAmAIAAGRy&#10;cy9kb3ducmV2LnhtbFBLBQYAAAAABAAEAPUAAACMAwAAAAA=&#10;" filled="f">
                  <v:textbox inset="1pt,1pt,1pt,1pt">
                    <w:txbxContent>
                      <w:p w:rsidR="00EF6A38" w:rsidRDefault="00EF6A38" w:rsidP="0053128B">
                        <w:pPr>
                          <w:rPr>
                            <w:rFonts w:cs="Guttman Haim"/>
                          </w:rPr>
                        </w:pPr>
                      </w:p>
                    </w:txbxContent>
                  </v:textbox>
                </v:rect>
                <v:rect id="Rectangle 661" o:spid="_x0000_s1075" style="position:absolute;left:2571;top:12246;width:2859;height: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iSUMcA&#10;AADcAAAADwAAAGRycy9kb3ducmV2LnhtbESPQWvCQBSE7wX/w/KE3urGoEWiq4hiWy+2Ri/entln&#10;kjb7NmS3JvXXdwsFj8PMfMPMFp2pxJUaV1pWMBxEIIgzq0vOFRwPm6cJCOeRNVaWScEPOVjMew8z&#10;TLRteU/X1OciQNglqKDwvk6kdFlBBt3A1sTBu9jGoA+yyaVusA1wU8k4ip6lwZLDQoE1rQrKvtJv&#10;o+B027/v4u3HS3panXG0az/Xy9ebUo/9bjkF4anz9/B/+00rGI9i+DsTjoC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oklDHAAAA3AAAAA8AAAAAAAAAAAAAAAAAmAIAAGRy&#10;cy9kb3ducmV2LnhtbFBLBQYAAAAABAAEAPUAAACMAwAAAAA=&#10;" filled="f">
                  <v:textbox inset="1pt,1pt,1pt,1pt">
                    <w:txbxContent>
                      <w:p w:rsidR="00EF6A38" w:rsidRDefault="00EF6A38" w:rsidP="0053128B">
                        <w:pPr>
                          <w:rPr>
                            <w:rFonts w:cs="Guttman Haim"/>
                          </w:rPr>
                        </w:pPr>
                      </w:p>
                    </w:txbxContent>
                  </v:textbox>
                </v:rect>
                <v:rect id="Rectangle 662" o:spid="_x0000_s1076" style="position:absolute;left:16855;top:14617;width:2859;height: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Q3y8gA&#10;AADcAAAADwAAAGRycy9kb3ducmV2LnhtbESPzW7CMBCE70h9B2uRuIHDTysUMAhRQdsLhcCF2zbe&#10;JmnjdRS7JOXpcaVKHEcz841mvmxNKS5Uu8KyguEgAkGcWl1wpuB03PSnIJxH1lhaJgW/5GC5eOjM&#10;Mda24QNdEp+JAGEXo4Lc+yqW0qU5GXQDWxEH79PWBn2QdSZ1jU2Am1KOouhJGiw4LORY0Tqn9Dv5&#10;MQrO18P7bvS23ybn9QdOds3X8+rlqlSv265mIDy1/h7+b79qBY+TMfydCUdAL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pDfLyAAAANwAAAAPAAAAAAAAAAAAAAAAAJgCAABk&#10;cnMvZG93bnJldi54bWxQSwUGAAAAAAQABAD1AAAAjQMAAAAA&#10;" filled="f">
                  <v:textbox inset="1pt,1pt,1pt,1pt">
                    <w:txbxContent>
                      <w:p w:rsidR="00EF6A38" w:rsidRDefault="00EF6A38" w:rsidP="0053128B">
                        <w:pPr>
                          <w:rPr>
                            <w:rFonts w:cs="Guttman Haim"/>
                          </w:rPr>
                        </w:pPr>
                      </w:p>
                    </w:txbxContent>
                  </v:textbox>
                </v:rect>
                <v:rect id="Rectangle 663" o:spid="_x0000_s1077" style="position:absolute;left:2000;top:15330;width:3430;height:7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2vv8cA&#10;AADcAAAADwAAAGRycy9kb3ducmV2LnhtbESPQWvCQBSE7wX/w/IEb3WjpEWiq4iibS+2Ri/entln&#10;kjb7NmS3JvXXdwsFj8PMfMPMFp2pxJUaV1pWMBpGIIgzq0vOFRwPm8cJCOeRNVaWScEPOVjMew8z&#10;TLRteU/X1OciQNglqKDwvk6kdFlBBt3Q1sTBu9jGoA+yyaVusA1wU8lxFD1LgyWHhQJrWhWUfaXf&#10;RsHptn/fjd8+tulpdcZ4136uly83pQb9bjkF4anz9/B/+1UreIpj+DsTjoC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Nr7/HAAAA3AAAAA8AAAAAAAAAAAAAAAAAmAIAAGRy&#10;cy9kb3ducmV2LnhtbFBLBQYAAAAABAAEAPUAAACMAwAAAAA=&#10;" filled="f">
                  <v:textbox inset="1pt,1pt,1pt,1pt">
                    <w:txbxContent>
                      <w:p w:rsidR="00EF6A38" w:rsidRDefault="00EF6A38" w:rsidP="0053128B">
                        <w:pPr>
                          <w:rPr>
                            <w:rFonts w:cs="Guttman Haim"/>
                          </w:rPr>
                        </w:pPr>
                      </w:p>
                    </w:txbxContent>
                  </v:textbox>
                </v:rect>
                <v:rect id="Rectangle 664" o:spid="_x0000_s1078" style="position:absolute;left:2000;top:16514;width:3716;height: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KJMcA&#10;AADcAAAADwAAAGRycy9kb3ducmV2LnhtbESPS2/CMBCE70j8B2uRegMHBBUKGISo+rrwCFy4LfGS&#10;hMbrKHZJyq+vK1XiOJqZbzTzZWtKcaPaFZYVDAcRCOLU6oIzBcfDa38KwnlkjaVlUvBDDpaLbmeO&#10;sbYN7+mW+EwECLsYFeTeV7GULs3JoBvYijh4F1sb9EHWmdQ1NgFuSjmKomdpsOCwkGNF65zSr+Tb&#10;KDjd99vN6HP3lpzWZxxvmuvL6v2u1FOvXc1AeGr9I/zf/tAKJuMJ/J0JR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BCiTHAAAA3AAAAA8AAAAAAAAAAAAAAAAAmAIAAGRy&#10;cy9kb3ducmV2LnhtbFBLBQYAAAAABAAEAPUAAACMAwAAAAA=&#10;" filled="f">
                  <v:textbox inset="1pt,1pt,1pt,1pt">
                    <w:txbxContent>
                      <w:p w:rsidR="00EF6A38" w:rsidRDefault="00EF6A38" w:rsidP="0053128B">
                        <w:pPr>
                          <w:rPr>
                            <w:rFonts w:cs="Guttman Haim"/>
                          </w:rPr>
                        </w:pPr>
                      </w:p>
                    </w:txbxContent>
                  </v:textbox>
                </v:rect>
                <v:rect id="Rectangle 665" o:spid="_x0000_s1079" style="position:absolute;left:2000;top:17702;width:3716;height: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OUU8cA&#10;AADcAAAADwAAAGRycy9kb3ducmV2LnhtbESPT2vCQBTE74LfYXlCb7pRVCS6ilja2ot/ohdvr9nX&#10;JDb7NmS3JvXTdwsFj8PM/IZZrFpTihvVrrCsYDiIQBCnVhecKTifXvozEM4jaywtk4IfcrBadjsL&#10;jLVt+Ei3xGciQNjFqCD3voqldGlOBt3AVsTB+7S1QR9knUldYxPgppSjKJpKgwWHhRwr2uSUfiXf&#10;RsHlftzvRu+H1+Sy+cDxrrk+r9/uSj312vUchKfWP8L/7a1WMBlP4e9MO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rTlFPHAAAA3AAAAA8AAAAAAAAAAAAAAAAAmAIAAGRy&#10;cy9kb3ducmV2LnhtbFBLBQYAAAAABAAEAPUAAACMAwAAAAA=&#10;" filled="f">
                  <v:textbox inset="1pt,1pt,1pt,1pt">
                    <w:txbxContent>
                      <w:p w:rsidR="00EF6A38" w:rsidRDefault="00EF6A38" w:rsidP="0053128B">
                        <w:pPr>
                          <w:rPr>
                            <w:rFonts w:cs="Guttman Haim"/>
                          </w:rPr>
                        </w:pPr>
                      </w:p>
                    </w:txbxContent>
                  </v:textbox>
                </v:rect>
                <v:rect id="Rectangle 666" o:spid="_x0000_s1080" style="position:absolute;left:2508;top:13378;width:2859;height: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8xyMcA&#10;AADcAAAADwAAAGRycy9kb3ducmV2LnhtbESPQWvCQBSE70L/w/IKvemmYluJriKWWnuxGr14e2af&#10;Sdrs25BdTfTXu4WCx2FmvmHG09aU4ky1KywreO5FIIhTqwvOFOy2H90hCOeRNZaWScGFHEwnD50x&#10;xto2vKFz4jMRIOxiVJB7X8VSujQng65nK+LgHW1t0AdZZ1LX2AS4KWU/il6lwYLDQo4VzXNKf5OT&#10;UbC/br5X/a/1ItnPDzhYNT/vs8+rUk+P7WwEwlPr7+H/9lIreBm8wd+ZcATk5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fMcjHAAAA3AAAAA8AAAAAAAAAAAAAAAAAmAIAAGRy&#10;cy9kb3ducmV2LnhtbFBLBQYAAAAABAAEAPUAAACMAwAAAAA=&#10;" filled="f">
                  <v:textbox inset="1pt,1pt,1pt,1pt">
                    <w:txbxContent>
                      <w:p w:rsidR="00EF6A38" w:rsidRDefault="00EF6A38" w:rsidP="0053128B">
                        <w:pPr>
                          <w:rPr>
                            <w:rFonts w:cs="Guttman Haim"/>
                          </w:rPr>
                        </w:pPr>
                      </w:p>
                    </w:txbxContent>
                  </v:textbox>
                </v:rect>
                <v:line id="Line 667" o:spid="_x0000_s1081" style="position:absolute;flip:x;visibility:visible;mso-wrap-style:square" from="5214,7971" to="11414,7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QU+8EAAADcAAAADwAAAGRycy9kb3ducmV2LnhtbERPz2vCMBS+D/wfwhO8zdThRKqpiDCR&#10;scOqY+dH85pUm5faRO3+++Uw2PHj+73eDK4Vd+pD41nBbJqBIK68btgo+Dq9PS9BhIissfVMCn4o&#10;wKYYPa0x1/7BJd2P0YgUwiFHBTbGLpcyVJYchqnviBNX+95hTLA3Uvf4SOGulS9ZtpAOG04NFjva&#10;Waoux5tTcDDv5nO3J1O2y+9FWV/P1n2clJqMh+0KRKQh/ov/3Aet4HWe1qYz6QjI4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1BT7wQAAANwAAAAPAAAAAAAAAAAAAAAA&#10;AKECAABkcnMvZG93bnJldi54bWxQSwUGAAAAAAQABAD5AAAAjwMAAAAA&#10;">
                  <v:stroke startarrowwidth="narrow" startarrowlength="short" endarrow="block" endarrowwidth="narrow" endarrowlength="short"/>
                </v:line>
                <v:line id="Line 668" o:spid="_x0000_s1082" style="position:absolute;flip:x y;visibility:visible;mso-wrap-style:square" from="5499,15763" to="8120,157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N5A8UAAADcAAAADwAAAGRycy9kb3ducmV2LnhtbESPX2vCMBTF34V9h3AHvmmqODerUdxA&#10;8GEo1sFeL81dU9bclCa1dZ9+EQQfD+fPj7Pa9LYSF2p86VjBZJyAIM6dLrlQ8HXejd5A+ICssXJM&#10;Cq7kYbN+Gqww1a7jE12yUIg4wj5FBSaEOpXS54Ys+rGriaP34xqLIcqmkLrBLo7bSk6TZC4tlhwJ&#10;Bmv6MJT/Zq2NkO/k8zBvJ+/H3d/ZXP1rm3V7Umr43G+XIAL14RG+t/dawctsAbcz8QjI9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yN5A8UAAADcAAAADwAAAAAAAAAA&#10;AAAAAAChAgAAZHJzL2Rvd25yZXYueG1sUEsFBgAAAAAEAAQA+QAAAJMDAAAAAA==&#10;">
                  <v:stroke startarrowwidth="narrow" startarrowlength="short" endarrow="block" endarrowwidth="narrow" endarrowlength="short"/>
                </v:line>
                <v:line id="Line 669" o:spid="_x0000_s1083" style="position:absolute;flip:x y;visibility:visible;mso-wrap-style:square" from="5063,5006" to="11533,5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uEzcIAAADcAAAADwAAAGRycy9kb3ducmV2LnhtbERPy4rCMBTdC/MP4Q7MTlMFRTtGEUGY&#10;hRsf6Pa2udNUm5u2ibXz95OF4PJw3st1byvRUetLxwrGowQEce50yYWC82k3nIPwAVlj5ZgU/JGH&#10;9epjsMRUuycfqDuGQsQQ9ikqMCHUqZQ+N2TRj1xNHLlf11oMEbaF1C0+Y7it5CRJZtJiybHBYE1b&#10;Q/n9+LAKuuwxvl32h7vPrs0im5tmu29mSn199ptvEIH68Ba/3D9awXQa58cz8QjI1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uEzcIAAADcAAAADwAAAAAAAAAAAAAA&#10;AAChAgAAZHJzL2Rvd25yZXYueG1sUEsFBgAAAAAEAAQA+QAAAJADAAAAAA==&#10;">
                  <v:stroke endarrow="block"/>
                </v:line>
                <v:line id="Line 670" o:spid="_x0000_s1084" style="position:absolute;flip:x;visibility:visible;mso-wrap-style:square" from="11491,4841" to="12088,5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rq4MYAAADcAAAADwAAAGRycy9kb3ducmV2LnhtbESPS2vCQBSF9wX/w3ALbqSZRIi0qaOI&#10;UChCFz7AdHfJ3CaxmTshMybx33cEocvDeXyc5Xo0jeipc7VlBUkUgyAurK65VHA6fry8gnAeWWNj&#10;mRTcyMF6NXlaYqbtwHvqD74UYYRdhgoq79tMSldUZNBFtiUO3o/tDPogu1LqDocwbho5j+OFNFhz&#10;IFTY0rai4vdwNQFy2ZbfXxcqzm/ndjcsktmQ51elps/j5h2Ep9H/hx/tT60gTRO4nwlH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Xq6uDGAAAA3AAAAA8AAAAAAAAA&#10;AAAAAAAAoQIAAGRycy9kb3ducmV2LnhtbFBLBQYAAAAABAAEAPkAAACUAwAAAAA=&#10;" strokeweight="1pt"/>
                <v:line id="Line 671" o:spid="_x0000_s1085" style="position:absolute;flip:x y;visibility:visible;mso-wrap-style:square" from="11650,5039" to="13517,61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HOX8QAAADcAAAADwAAAGRycy9kb3ducmV2LnhtbESPQWsCMRSE7wX/Q3gFL0WzXXApW6OI&#10;qPTQi1rvj80zu7h5WZNU1/76RhA8DjPzDTOd97YVF/KhcazgfZyBIK6cbtgo+NmvRx8gQkTW2Dom&#10;BTcKMJ8NXqZYanflLV120YgE4VCigjrGrpQyVDVZDGPXESfv6LzFmKQ3Unu8JrhtZZ5lhbTYcFqo&#10;saNlTdVp92sV7Fd0fvOL5fHE5vtcFIeNiX+5UsPXfvEJIlIfn+FH+0srmExyuJ9JR0DO/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kc5fxAAAANwAAAAPAAAAAAAAAAAA&#10;AAAAAKECAABkcnMvZG93bnJldi54bWxQSwUGAAAAAAQABAD5AAAAkgMAAAAA&#10;" strokeweight="1pt"/>
                <v:line id="Line 672" o:spid="_x0000_s1086" style="position:absolute;flip:x y;visibility:visible;mso-wrap-style:square" from="11610,5039" to="12564,6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91rxMQAAADcAAAADwAAAGRycy9kb3ducmV2LnhtbESPQWsCMRSE7wX/Q3gFL0WzWlxkaxSR&#10;Kh56Udv7Y/PMLm5e1iTV1V/fFASPw8x8w8wWnW3EhXyoHSsYDTMQxKXTNRsF34f1YAoiRGSNjWNS&#10;cKMAi3nvZYaFdlfe0WUfjUgQDgUqqGJsCylDWZHFMHQtcfKOzluMSXojtcdrgttGjrMslxZrTgsV&#10;trSqqDztf62Cwyed3/xydTyx+Trn+c/GxPtYqf5rt/wAEamLz/CjvdUKJpN3+D+TjoC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3WvExAAAANwAAAAPAAAAAAAAAAAA&#10;AAAAAKECAABkcnMvZG93bnJldi54bWxQSwUGAAAAAAQABAD5AAAAkgMAAAAA&#10;" strokeweight="1pt"/>
                <v:line id="Line 673" o:spid="_x0000_s1087" style="position:absolute;flip:x y;visibility:visible;mso-wrap-style:square" from="5817,11465" to="11850,119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CCzsYAAADcAAAADwAAAGRycy9kb3ducmV2LnhtbESPT2vCQBTE70K/w/IKvenGUsWmrlIE&#10;wYMX/9BeX7LPbDT7NsmuMf32XUHwOMzMb5j5sreV6Kj1pWMF41ECgjh3uuRCwfGwHs5A+ICssXJM&#10;Cv7Iw3LxMphjqt2Nd9TtQyEihH2KCkwIdSqlzw1Z9CNXE0fv5FqLIcq2kLrFW4TbSr4nyVRaLDku&#10;GKxpZSi/7K9WQZddx+ef7e7is9/mM5uZZrVtpkq9vfbfXyAC9eEZfrQ3WsFk8gH3M/EIyM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wgs7GAAAA3AAAAA8AAAAAAAAA&#10;AAAAAAAAoQIAAGRycy9kb3ducmV2LnhtbFBLBQYAAAAABAAEAPkAAACUAwAAAAA=&#10;">
                  <v:stroke endarrow="block"/>
                </v:line>
                <v:line id="Line 674" o:spid="_x0000_s1088" style="position:absolute;flip:x;visibility:visible;mso-wrap-style:square" from="5460,12553" to="7208,12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W3RcUAAADcAAAADwAAAGRycy9kb3ducmV2LnhtbESPQWvCQBCF7wX/wzKCl6CbKiltdJVq&#10;KxSkh2oPHofsmASzsyE71fTfu0Khx8eb9715i1XvGnWhLtSeDTxOUlDEhbc1lwa+D9vxM6ggyBYb&#10;z2TglwKsloOHBebWX/mLLnspVYRwyNFAJdLmWoeiIodh4lvi6J1851Ci7EptO7xGuGv0NE2ftMOa&#10;Y0OFLW0qKs77Hxff2H7y22yWrJ1Okhd6P8ou1WLMaNi/zkEJ9fJ//Jf+sAayLIP7mEgAvb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fW3RcUAAADcAAAADwAAAAAAAAAA&#10;AAAAAAChAgAAZHJzL2Rvd25yZXYueG1sUEsFBgAAAAAEAAQA+QAAAJMDAAAAAA==&#10;">
                  <v:stroke endarrow="block"/>
                </v:line>
                <v:line id="Line 675" o:spid="_x0000_s1089" style="position:absolute;flip:x y;visibility:visible;mso-wrap-style:square" from="5460,13739" to="8755,138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65IsUAAADcAAAADwAAAGRycy9kb3ducmV2LnhtbESPQWvCQBSE74X+h+UJvdWNBYNGVxGh&#10;0IMXtej1JfvMRrNvk+wa03/fLQg9DjPzDbNcD7YWPXW+cqxgMk5AEBdOV1wq+D5+vs9A+ICssXZM&#10;Cn7Iw3r1+rLETLsH76k/hFJECPsMFZgQmkxKXxiy6MeuIY7exXUWQ5RdKXWHjwi3tfxIklRarDgu&#10;GGxoa6i4He5WQZ/fJ9fTbn/z+bmd5zPTbndtqtTbaNgsQAQawn/42f7SCqbTFP7OxCM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q65IsUAAADcAAAADwAAAAAAAAAA&#10;AAAAAAChAgAAZHJzL2Rvd25yZXYueG1sUEsFBgAAAAAEAAQA+QAAAJMDAAAAAA==&#10;">
                  <v:stroke endarrow="block"/>
                </v:line>
                <v:line id="Line 676" o:spid="_x0000_s1090" style="position:absolute;flip:x y;visibility:visible;mso-wrap-style:square" from="5777,16934" to="10223,17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IcucYAAADcAAAADwAAAGRycy9kb3ducmV2LnhtbESPT2vCQBTE7wW/w/IEb3WjoLWpq4hQ&#10;6MGLf2ivL9lnNpp9m2TXGL99tyD0OMzMb5jlureV6Kj1pWMFk3ECgjh3uuRCwen4+boA4QOyxsox&#10;KXiQh/Vq8LLEVLs776k7hEJECPsUFZgQ6lRKnxuy6MeuJo7e2bUWQ5RtIXWL9wi3lZwmyVxaLDku&#10;GKxpayi/Hm5WQZfdJpfv3f7qs5/mPVuYZrtr5kqNhv3mA0SgPvyHn+0vrWA2e4O/M/EI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HiHLnGAAAA3AAAAA8AAAAAAAAA&#10;AAAAAAAAoQIAAGRycy9kb3ducmV2LnhtbFBLBQYAAAAABAAEAPkAAACUAwAAAAA=&#10;">
                  <v:stroke endarrow="block"/>
                </v:line>
                <v:line id="Line 677" o:spid="_x0000_s1091" style="position:absolute;flip:x y;visibility:visible;mso-wrap-style:square" from="5777,18055" to="10104,19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2Iy8IAAADcAAAADwAAAGRycy9kb3ducmV2LnhtbERPy4rCMBTdC/MP4Q7MTlMFRTtGEUGY&#10;hRsf6Pa2udNUm5u2ibXz95OF4PJw3st1byvRUetLxwrGowQEce50yYWC82k3nIPwAVlj5ZgU/JGH&#10;9epjsMRUuycfqDuGQsQQ9ikqMCHUqZQ+N2TRj1xNHLlf11oMEbaF1C0+Y7it5CRJZtJiybHBYE1b&#10;Q/n9+LAKuuwxvl32h7vPrs0im5tmu29mSn199ptvEIH68Ba/3D9awXQa18Yz8QjI1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H2Iy8IAAADcAAAADwAAAAAAAAAAAAAA&#10;AAChAgAAZHJzL2Rvd25yZXYueG1sUEsFBgAAAAAEAAQA+QAAAJADAAAAAA==&#10;">
                  <v:stroke endarrow="block"/>
                </v:line>
                <v:line id="Line 678" o:spid="_x0000_s1092" style="position:absolute;flip:y;visibility:visible;mso-wrap-style:square" from="10618,15089" to="16611,15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i9QMUAAADcAAAADwAAAGRycy9kb3ducmV2LnhtbESPT2vCQBDF7wW/wzKCl6AbFUVTV1Fb&#10;oVB68M+hxyE7TUKzsyE71fTbu0Khx8eb93vzVpvO1epKbag8GxiPUlDEubcVFwYu58NwASoIssXa&#10;Mxn4pQCbde9phZn1Nz7S9SSFihAOGRooRZpM65CX5DCMfEMcvS/fOpQo20LbFm8R7mo9SdO5dlhx&#10;bCixoX1J+ffpx8U3Dh/8Mp0mO6eTZEmvn/KeajFm0O+2z6CEOvk//ku/WQOz2RIeYyIB9P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Li9QMUAAADcAAAADwAAAAAAAAAA&#10;AAAAAAChAgAAZHJzL2Rvd25yZXYueG1sUEsFBgAAAAAEAAQA+QAAAJMDAAAAAA==&#10;">
                  <v:stroke endarrow="block"/>
                </v:line>
                <v:line id="Line 679" o:spid="_x0000_s1093" style="position:absolute;flip:y;visibility:visible;mso-wrap-style:square" from="12165,13012" to="16730,13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eYMUAAADcAAAADwAAAGRycy9kb3ducmV2LnhtbESPwUrDQBCG74LvsIzQS2g3tlhs7LbY&#10;akEQD7Y9eByy0yQ0OxuyYxvf3jkIHod//m++Wa6H0JoL9amJ7OB+koMhLqNvuHJwPOzGj2CSIHts&#10;I5ODH0qwXt3eLLHw8cqfdNlLZRTCqUAHtUhXWJvKmgKmSeyINTvFPqDo2FfW93hVeGjtNM/nNmDD&#10;eqHGjrY1lef9d1CN3Qe/zGbZJtgsW9Drl7znVpwb3Q3PT2CEBvlf/mu/eQcPc9XXZ5QAd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7eYMUAAADcAAAADwAAAAAAAAAA&#10;AAAAAAChAgAAZHJzL2Rvd25yZXYueG1sUEsFBgAAAAAEAAQA+QAAAJMDAAAAAA==&#10;">
                  <v:stroke endarrow="block"/>
                </v:line>
                <w10:wrap anchorx="page"/>
              </v:group>
            </w:pict>
          </mc:Fallback>
        </mc:AlternateConten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noProof/>
          <w:sz w:val="24"/>
          <w:szCs w:val="24"/>
          <w:rtl/>
          <w:lang w:eastAsia="en-US"/>
        </w:rPr>
        <mc:AlternateContent>
          <mc:Choice Requires="wps">
            <w:drawing>
              <wp:anchor distT="0" distB="0" distL="114300" distR="114300" simplePos="0" relativeHeight="252042240" behindDoc="0" locked="0" layoutInCell="1" allowOverlap="1">
                <wp:simplePos x="0" y="0"/>
                <wp:positionH relativeFrom="column">
                  <wp:posOffset>4114800</wp:posOffset>
                </wp:positionH>
                <wp:positionV relativeFrom="paragraph">
                  <wp:posOffset>150495</wp:posOffset>
                </wp:positionV>
                <wp:extent cx="685800" cy="571500"/>
                <wp:effectExtent l="9525" t="7620" r="47625" b="49530"/>
                <wp:wrapNone/>
                <wp:docPr id="535" name="Line 6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E43891D" id="Line 681" o:spid="_x0000_s1026" style="position:absolute;left:0;text-align:lef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11.85pt" to="378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">
                <v:stroke endarrow="block"/>
              </v:line>
            </w:pict>
          </mc:Fallback>
        </mc:AlternateContent>
      </w: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53128B"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p>
    <w:p w:rsidR="0053128B" w:rsidRPr="0053128B" w:rsidRDefault="003C448D" w:rsidP="0053128B">
      <w:pPr>
        <w:pStyle w:val="QtxDo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Arial"/>
          <w:sz w:val="24"/>
          <w:szCs w:val="24"/>
          <w:rtl/>
        </w:rPr>
      </w:pPr>
      <w:r>
        <w:rPr>
          <w:rFonts w:cs="Arial"/>
          <w:noProof/>
          <w:sz w:val="24"/>
          <w:szCs w:val="24"/>
          <w:rtl/>
          <w:lang w:eastAsia="en-US"/>
        </w:rPr>
        <mc:AlternateContent>
          <mc:Choice Requires="wps">
            <w:drawing>
              <wp:anchor distT="0" distB="0" distL="114300" distR="114300" simplePos="0" relativeHeight="252041216" behindDoc="0" locked="0" layoutInCell="1" allowOverlap="1">
                <wp:simplePos x="0" y="0"/>
                <wp:positionH relativeFrom="column">
                  <wp:posOffset>4572000</wp:posOffset>
                </wp:positionH>
                <wp:positionV relativeFrom="paragraph">
                  <wp:posOffset>48895</wp:posOffset>
                </wp:positionV>
                <wp:extent cx="1485900" cy="342900"/>
                <wp:effectExtent l="9525" t="10795" r="9525" b="8255"/>
                <wp:wrapNone/>
                <wp:docPr id="534" name="Rectangle 6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24B786E" id="Rectangle 680" o:spid="_x0000_s1026" style="position:absolute;left:0;text-align:left;margin-left:5in;margin-top:3.85pt;width:117pt;height:27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"/>
            </w:pict>
          </mc:Fallback>
        </mc:AlternateContent>
      </w: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Pr="0053128B" w:rsidRDefault="0053128B" w:rsidP="0053128B">
      <w:pPr>
        <w:rPr>
          <w:rFonts w:ascii="Arial" w:hAnsi="Arial" w:cs="Arial"/>
          <w:sz w:val="24"/>
          <w:szCs w:val="24"/>
          <w:rtl/>
        </w:rPr>
      </w:pPr>
    </w:p>
    <w:p w:rsidR="0053128B" w:rsidRDefault="0053128B" w:rsidP="0053128B">
      <w:pPr>
        <w:rPr>
          <w:rFonts w:ascii="Arial" w:hAnsi="Arial" w:cs="Arial"/>
          <w:sz w:val="24"/>
          <w:szCs w:val="24"/>
          <w:rtl/>
        </w:rPr>
      </w:pPr>
    </w:p>
    <w:p w:rsidR="00CC4CC7" w:rsidRPr="0053128B" w:rsidRDefault="00CC4CC7" w:rsidP="0053128B">
      <w:pPr>
        <w:rPr>
          <w:rFonts w:ascii="Arial" w:hAnsi="Arial" w:cs="Arial"/>
          <w:sz w:val="24"/>
          <w:szCs w:val="24"/>
          <w:rtl/>
        </w:rPr>
      </w:pPr>
    </w:p>
    <w:p w:rsidR="0053128B" w:rsidRPr="0053128B" w:rsidRDefault="0053128B" w:rsidP="00CC4CC7">
      <w:pPr>
        <w:spacing w:line="480" w:lineRule="auto"/>
        <w:rPr>
          <w:rFonts w:ascii="Arial" w:hAnsi="Arial" w:cs="Arial"/>
          <w:sz w:val="24"/>
          <w:szCs w:val="24"/>
          <w:rtl/>
        </w:rPr>
      </w:pPr>
      <w:r w:rsidRPr="0053128B">
        <w:rPr>
          <w:rFonts w:ascii="Arial" w:hAnsi="Arial" w:cs="Arial" w:hint="cs"/>
          <w:sz w:val="24"/>
          <w:szCs w:val="24"/>
          <w:rtl/>
        </w:rPr>
        <w:lastRenderedPageBreak/>
        <w:t>2</w:t>
      </w:r>
      <w:r w:rsidRPr="0053128B">
        <w:rPr>
          <w:rFonts w:ascii="Arial" w:hAnsi="Arial" w:cs="Arial"/>
          <w:sz w:val="24"/>
          <w:szCs w:val="24"/>
          <w:rtl/>
        </w:rPr>
        <w:t>.  עיכול מכני, עיכול כימי, ספיגה, הוצאת פסולת</w:t>
      </w:r>
      <w:r w:rsidRPr="0053128B">
        <w:rPr>
          <w:rFonts w:ascii="Arial" w:hAnsi="Arial" w:cs="Arial" w:hint="cs"/>
          <w:sz w:val="24"/>
          <w:szCs w:val="24"/>
          <w:rtl/>
        </w:rPr>
        <w:t xml:space="preserve"> </w:t>
      </w:r>
      <w:r w:rsidRPr="0053128B">
        <w:rPr>
          <w:rFonts w:ascii="Arial" w:hAnsi="Arial" w:cs="Arial"/>
          <w:sz w:val="24"/>
          <w:szCs w:val="24"/>
          <w:rtl/>
        </w:rPr>
        <w:t>–</w:t>
      </w:r>
      <w:r w:rsidRPr="0053128B">
        <w:rPr>
          <w:rFonts w:ascii="Arial" w:hAnsi="Arial" w:cs="Arial" w:hint="cs"/>
          <w:sz w:val="24"/>
          <w:szCs w:val="24"/>
          <w:rtl/>
        </w:rPr>
        <w:t xml:space="preserve"> כל הפעולות הללו מתרחשות במערכת העיכול, בתהליך העיכול.</w:t>
      </w:r>
      <w:r w:rsidRPr="0053128B">
        <w:rPr>
          <w:rFonts w:ascii="Arial" w:hAnsi="Arial" w:cs="Arial"/>
          <w:sz w:val="24"/>
          <w:szCs w:val="24"/>
          <w:rtl/>
        </w:rPr>
        <w:t xml:space="preserve"> יש </w:t>
      </w:r>
      <w:r w:rsidRPr="0053128B">
        <w:rPr>
          <w:rFonts w:ascii="Arial" w:hAnsi="Arial" w:cs="Arial" w:hint="cs"/>
          <w:sz w:val="24"/>
          <w:szCs w:val="24"/>
          <w:rtl/>
        </w:rPr>
        <w:t xml:space="preserve">לציין באיזה איבר מתרחשת כל פעולה, </w:t>
      </w:r>
      <w:r w:rsidRPr="0053128B">
        <w:rPr>
          <w:rFonts w:ascii="Arial" w:hAnsi="Arial" w:cs="Arial"/>
          <w:sz w:val="24"/>
          <w:szCs w:val="24"/>
          <w:rtl/>
        </w:rPr>
        <w:t xml:space="preserve">להסביר </w:t>
      </w:r>
      <w:r w:rsidRPr="0053128B">
        <w:rPr>
          <w:rFonts w:ascii="Arial" w:hAnsi="Arial" w:cs="Arial" w:hint="cs"/>
          <w:sz w:val="24"/>
          <w:szCs w:val="24"/>
          <w:rtl/>
        </w:rPr>
        <w:t>כל פעולה ולציין חשיבותה.  ______________________________________________________________________________________________________________________________________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 xml:space="preserve">3.  </w:t>
      </w:r>
      <w:proofErr w:type="spellStart"/>
      <w:r w:rsidRPr="0053128B">
        <w:rPr>
          <w:rFonts w:ascii="Arial" w:hAnsi="Arial" w:cs="Arial" w:hint="cs"/>
          <w:sz w:val="24"/>
          <w:szCs w:val="24"/>
          <w:rtl/>
        </w:rPr>
        <w:t>עמילאז</w:t>
      </w:r>
      <w:proofErr w:type="spellEnd"/>
      <w:r w:rsidRPr="0053128B">
        <w:rPr>
          <w:rFonts w:ascii="Arial" w:hAnsi="Arial" w:cs="Arial" w:hint="cs"/>
          <w:sz w:val="24"/>
          <w:szCs w:val="24"/>
          <w:rtl/>
        </w:rPr>
        <w:t xml:space="preserve">, </w:t>
      </w:r>
      <w:proofErr w:type="spellStart"/>
      <w:r w:rsidRPr="0053128B">
        <w:rPr>
          <w:rFonts w:ascii="Arial" w:hAnsi="Arial" w:cs="Arial" w:hint="cs"/>
          <w:sz w:val="24"/>
          <w:szCs w:val="24"/>
          <w:rtl/>
        </w:rPr>
        <w:t>פפסין</w:t>
      </w:r>
      <w:proofErr w:type="spellEnd"/>
      <w:r w:rsidRPr="0053128B">
        <w:rPr>
          <w:rFonts w:ascii="Arial" w:hAnsi="Arial" w:cs="Arial" w:hint="cs"/>
          <w:sz w:val="24"/>
          <w:szCs w:val="24"/>
          <w:rtl/>
        </w:rPr>
        <w:t xml:space="preserve">, </w:t>
      </w:r>
      <w:proofErr w:type="spellStart"/>
      <w:r w:rsidRPr="0053128B">
        <w:rPr>
          <w:rFonts w:ascii="Arial" w:hAnsi="Arial" w:cs="Arial" w:hint="cs"/>
          <w:sz w:val="24"/>
          <w:szCs w:val="24"/>
          <w:rtl/>
        </w:rPr>
        <w:t>ליפאז</w:t>
      </w:r>
      <w:proofErr w:type="spellEnd"/>
      <w:r w:rsidRPr="0053128B">
        <w:rPr>
          <w:rFonts w:ascii="Arial" w:hAnsi="Arial" w:cs="Arial" w:hint="cs"/>
          <w:sz w:val="24"/>
          <w:szCs w:val="24"/>
          <w:rtl/>
        </w:rPr>
        <w:t xml:space="preserve"> </w:t>
      </w:r>
      <w:r w:rsidRPr="0053128B">
        <w:rPr>
          <w:rFonts w:ascii="Arial" w:hAnsi="Arial" w:cs="Arial"/>
          <w:sz w:val="24"/>
          <w:szCs w:val="24"/>
          <w:rtl/>
        </w:rPr>
        <w:t>–</w:t>
      </w:r>
      <w:r w:rsidRPr="0053128B">
        <w:rPr>
          <w:rFonts w:ascii="Arial" w:hAnsi="Arial" w:cs="Arial" w:hint="cs"/>
          <w:sz w:val="24"/>
          <w:szCs w:val="24"/>
          <w:rtl/>
        </w:rPr>
        <w:t xml:space="preserve"> מהם? היכן במערכת העיכול פועל כל אחד מהם? מה דרגת ה- </w:t>
      </w:r>
      <w:r w:rsidRPr="0053128B">
        <w:rPr>
          <w:rFonts w:ascii="Arial" w:hAnsi="Arial" w:cs="Arial"/>
          <w:sz w:val="24"/>
          <w:szCs w:val="24"/>
        </w:rPr>
        <w:t xml:space="preserve">pH </w:t>
      </w:r>
      <w:r w:rsidRPr="0053128B">
        <w:rPr>
          <w:rFonts w:ascii="Arial" w:hAnsi="Arial" w:cs="Arial" w:hint="cs"/>
          <w:sz w:val="24"/>
          <w:szCs w:val="24"/>
          <w:rtl/>
        </w:rPr>
        <w:t xml:space="preserve"> במקום פעולת כל אחד מהם? מה תוצר פעולת כל אחד מהם? 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4.   יש לציין מהם אברי מערכת העיכול ולציין בקיצור מה השלב בתהליך העיכול הקורה בכל איבר. 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lastRenderedPageBreak/>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5.  יש לציין מהן הבלוטות המשתתפות בתהליך העיכול, היכן הן נמצאות ומה תפקיד כל בלוטה. 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rPr>
          <w:sz w:val="24"/>
          <w:szCs w:val="24"/>
          <w:rtl/>
        </w:rPr>
      </w:pPr>
      <w:r w:rsidRPr="0053128B">
        <w:rPr>
          <w:rFonts w:ascii="Arial" w:hAnsi="Arial" w:cs="Arial" w:hint="cs"/>
          <w:sz w:val="24"/>
          <w:szCs w:val="24"/>
          <w:rtl/>
        </w:rPr>
        <w:t>___________________________________________________________________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שעשועון:</w:t>
      </w:r>
    </w:p>
    <w:p w:rsidR="0053128B" w:rsidRPr="00F46917" w:rsidRDefault="00B02A89" w:rsidP="00F46917">
      <w:pPr>
        <w:spacing w:line="480" w:lineRule="auto"/>
        <w:rPr>
          <w:b/>
          <w:bCs/>
          <w:sz w:val="24"/>
          <w:szCs w:val="24"/>
          <w:rtl/>
        </w:rPr>
      </w:pPr>
      <w:hyperlink r:id="rId41" w:history="1">
        <w:r w:rsidR="0053128B" w:rsidRPr="0053128B">
          <w:rPr>
            <w:rStyle w:val="Hyperlink"/>
            <w:b/>
            <w:bCs/>
          </w:rPr>
          <w:t>http://www.edu-negev.gov.il/tapuz/noamtp/me/test/hh.htm</w:t>
        </w:r>
      </w:hyperlink>
      <w:r w:rsidR="0053128B" w:rsidRPr="0053128B">
        <w:rPr>
          <w:b/>
          <w:bCs/>
          <w:sz w:val="24"/>
          <w:szCs w:val="24"/>
          <w:rtl/>
        </w:rPr>
        <w:t xml:space="preserve"> </w:t>
      </w:r>
    </w:p>
    <w:p w:rsidR="0053128B" w:rsidRPr="0053128B" w:rsidRDefault="0053128B" w:rsidP="0053128B">
      <w:pPr>
        <w:spacing w:line="360" w:lineRule="auto"/>
        <w:rPr>
          <w:rFonts w:ascii="Arial" w:hAnsi="Arial" w:cs="Arial"/>
          <w:b/>
          <w:bCs/>
          <w:sz w:val="24"/>
          <w:szCs w:val="24"/>
          <w:rtl/>
        </w:rPr>
      </w:pPr>
      <w:r w:rsidRPr="0053128B">
        <w:rPr>
          <w:rFonts w:ascii="Arial" w:hAnsi="Arial" w:cs="Arial" w:hint="cs"/>
          <w:b/>
          <w:bCs/>
          <w:sz w:val="24"/>
          <w:szCs w:val="24"/>
          <w:rtl/>
        </w:rPr>
        <w:lastRenderedPageBreak/>
        <w:t xml:space="preserve">עיכול </w:t>
      </w:r>
      <w:r w:rsidRPr="0053128B">
        <w:rPr>
          <w:rFonts w:ascii="Arial" w:hAnsi="Arial" w:cs="Arial"/>
          <w:b/>
          <w:bCs/>
          <w:sz w:val="24"/>
          <w:szCs w:val="24"/>
          <w:rtl/>
        </w:rPr>
        <w:t>–</w:t>
      </w:r>
      <w:r w:rsidRPr="0053128B">
        <w:rPr>
          <w:rFonts w:ascii="Arial" w:hAnsi="Arial" w:cs="Arial" w:hint="cs"/>
          <w:b/>
          <w:bCs/>
          <w:sz w:val="24"/>
          <w:szCs w:val="24"/>
          <w:rtl/>
        </w:rPr>
        <w:t xml:space="preserve"> נקודות להדגשה</w:t>
      </w: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hint="cs"/>
          <w:b/>
          <w:bCs/>
          <w:sz w:val="24"/>
          <w:szCs w:val="24"/>
          <w:u w:val="single"/>
          <w:rtl/>
        </w:rPr>
        <w:t>תהליכי פרוק ובנייה</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 xml:space="preserve">הגוף טורח </w:t>
      </w:r>
      <w:r w:rsidRPr="0053128B">
        <w:rPr>
          <w:rFonts w:ascii="Arial" w:hAnsi="Arial" w:cs="Arial"/>
          <w:sz w:val="24"/>
          <w:szCs w:val="24"/>
          <w:u w:val="single"/>
          <w:rtl/>
        </w:rPr>
        <w:t>לפרק את המזון</w:t>
      </w:r>
      <w:r w:rsidRPr="0053128B">
        <w:rPr>
          <w:rFonts w:ascii="Arial" w:hAnsi="Arial" w:cs="Arial"/>
          <w:sz w:val="24"/>
          <w:szCs w:val="24"/>
          <w:rtl/>
        </w:rPr>
        <w:t xml:space="preserve"> </w:t>
      </w:r>
      <w:r w:rsidRPr="0053128B">
        <w:rPr>
          <w:rFonts w:ascii="Arial" w:hAnsi="Arial" w:cs="Arial"/>
          <w:b/>
          <w:bCs/>
          <w:sz w:val="24"/>
          <w:szCs w:val="24"/>
          <w:rtl/>
        </w:rPr>
        <w:t>לאבני הבניין</w:t>
      </w:r>
      <w:r w:rsidRPr="0053128B">
        <w:rPr>
          <w:rFonts w:ascii="Arial" w:hAnsi="Arial" w:cs="Arial"/>
          <w:sz w:val="24"/>
          <w:szCs w:val="24"/>
          <w:rtl/>
        </w:rPr>
        <w:t xml:space="preserve"> שלו ולאחר מכן לאחד אותן שוב למולקולות מורכבות</w:t>
      </w:r>
      <w:r w:rsidRPr="0053128B">
        <w:rPr>
          <w:rFonts w:ascii="Arial" w:hAnsi="Arial" w:cs="Arial" w:hint="cs"/>
          <w:sz w:val="24"/>
          <w:szCs w:val="24"/>
          <w:rtl/>
        </w:rPr>
        <w:t xml:space="preserve">, </w:t>
      </w:r>
      <w:r w:rsidRPr="0053128B">
        <w:rPr>
          <w:rFonts w:ascii="Arial" w:hAnsi="Arial" w:cs="Arial"/>
          <w:sz w:val="24"/>
          <w:szCs w:val="24"/>
          <w:rtl/>
        </w:rPr>
        <w:t xml:space="preserve">כי  המולקולות שנצרכות במזון אינן בהכרח זהות למולקולות הנדרשות לבניין הגוף. (כמו: חלק גדול מהסוכר שאנו צורכים במזון מגיע בצורת סוכרוז, הסוכר השולחני הלבן המוכר לכולנו. לגופנו אין </w:t>
      </w:r>
      <w:r w:rsidRPr="0053128B">
        <w:rPr>
          <w:rFonts w:ascii="Arial" w:hAnsi="Arial" w:cs="Arial" w:hint="cs"/>
          <w:sz w:val="24"/>
          <w:szCs w:val="24"/>
          <w:rtl/>
        </w:rPr>
        <w:t>יכולת הפקת אנרגיה ישירה</w:t>
      </w:r>
      <w:r w:rsidRPr="0053128B">
        <w:rPr>
          <w:rFonts w:ascii="Arial" w:hAnsi="Arial" w:cs="Arial"/>
          <w:sz w:val="24"/>
          <w:szCs w:val="24"/>
          <w:rtl/>
        </w:rPr>
        <w:t xml:space="preserve"> </w:t>
      </w:r>
      <w:r w:rsidRPr="0053128B">
        <w:rPr>
          <w:rFonts w:ascii="Arial" w:hAnsi="Arial" w:cs="Arial" w:hint="cs"/>
          <w:sz w:val="24"/>
          <w:szCs w:val="24"/>
          <w:rtl/>
        </w:rPr>
        <w:t>מ</w:t>
      </w:r>
      <w:r w:rsidRPr="0053128B">
        <w:rPr>
          <w:rFonts w:ascii="Arial" w:hAnsi="Arial" w:cs="Arial"/>
          <w:sz w:val="24"/>
          <w:szCs w:val="24"/>
          <w:rtl/>
        </w:rPr>
        <w:t xml:space="preserve">סוכרוז ולכן הוא מפרק אותו לאבני הבניין שלו - גלוקוז ופרוקטוז -. </w:t>
      </w:r>
      <w:r w:rsidRPr="0053128B">
        <w:rPr>
          <w:rFonts w:ascii="Arial" w:hAnsi="Arial" w:cs="Arial" w:hint="cs"/>
          <w:sz w:val="24"/>
          <w:szCs w:val="24"/>
          <w:rtl/>
        </w:rPr>
        <w:t xml:space="preserve">מחלק מהחד סוכרים הגוף בונה </w:t>
      </w:r>
      <w:proofErr w:type="spellStart"/>
      <w:r w:rsidRPr="0053128B">
        <w:rPr>
          <w:rFonts w:ascii="Arial" w:hAnsi="Arial" w:cs="Arial" w:hint="cs"/>
          <w:sz w:val="24"/>
          <w:szCs w:val="24"/>
          <w:rtl/>
        </w:rPr>
        <w:t>גליקוגן</w:t>
      </w:r>
      <w:proofErr w:type="spellEnd"/>
      <w:r w:rsidRPr="0053128B">
        <w:rPr>
          <w:rFonts w:ascii="Arial" w:hAnsi="Arial" w:cs="Arial" w:hint="cs"/>
          <w:sz w:val="24"/>
          <w:szCs w:val="24"/>
          <w:rtl/>
        </w:rPr>
        <w:t>).</w:t>
      </w:r>
      <w:r w:rsidRPr="0053128B">
        <w:rPr>
          <w:rFonts w:ascii="Arial" w:hAnsi="Arial" w:cs="Arial"/>
          <w:sz w:val="24"/>
          <w:szCs w:val="24"/>
          <w:rtl/>
        </w:rPr>
        <w:t xml:space="preserve"> הגוף מתמודד עם הצורך הזה באמצעות תהליכי הפירוק והבנייה מחדש - </w:t>
      </w:r>
      <w:proofErr w:type="spellStart"/>
      <w:r w:rsidRPr="0053128B">
        <w:rPr>
          <w:rFonts w:ascii="Arial" w:hAnsi="Arial" w:cs="Arial"/>
          <w:sz w:val="24"/>
          <w:szCs w:val="24"/>
          <w:rtl/>
        </w:rPr>
        <w:t>ה</w:t>
      </w:r>
      <w:r w:rsidRPr="0053128B">
        <w:rPr>
          <w:rFonts w:ascii="Arial" w:hAnsi="Arial" w:cs="Arial"/>
          <w:b/>
          <w:bCs/>
          <w:sz w:val="24"/>
          <w:szCs w:val="24"/>
          <w:rtl/>
        </w:rPr>
        <w:t>קטבוליזם</w:t>
      </w:r>
      <w:proofErr w:type="spellEnd"/>
      <w:r w:rsidRPr="0053128B">
        <w:rPr>
          <w:rFonts w:ascii="Arial" w:hAnsi="Arial" w:cs="Arial"/>
          <w:sz w:val="24"/>
          <w:szCs w:val="24"/>
          <w:rtl/>
        </w:rPr>
        <w:t xml:space="preserve"> </w:t>
      </w:r>
      <w:proofErr w:type="spellStart"/>
      <w:r w:rsidRPr="0053128B">
        <w:rPr>
          <w:rFonts w:ascii="Arial" w:hAnsi="Arial" w:cs="Arial"/>
          <w:sz w:val="24"/>
          <w:szCs w:val="24"/>
          <w:rtl/>
        </w:rPr>
        <w:t>וה</w:t>
      </w:r>
      <w:r w:rsidRPr="0053128B">
        <w:rPr>
          <w:rFonts w:ascii="Arial" w:hAnsi="Arial" w:cs="Arial"/>
          <w:b/>
          <w:bCs/>
          <w:sz w:val="24"/>
          <w:szCs w:val="24"/>
          <w:rtl/>
        </w:rPr>
        <w:t>אנבוליזם</w:t>
      </w:r>
      <w:proofErr w:type="spellEnd"/>
      <w:r w:rsidRPr="0053128B">
        <w:rPr>
          <w:rFonts w:ascii="Arial" w:hAnsi="Arial" w:cs="Arial"/>
          <w:sz w:val="24"/>
          <w:szCs w:val="24"/>
          <w:rtl/>
        </w:rPr>
        <w:t xml:space="preserve">. פירוק תרכובות אורגניות רבות מביא לשחרור </w:t>
      </w:r>
      <w:r w:rsidRPr="0053128B">
        <w:rPr>
          <w:rFonts w:ascii="Arial" w:hAnsi="Arial" w:cs="Arial"/>
          <w:b/>
          <w:bCs/>
          <w:sz w:val="24"/>
          <w:szCs w:val="24"/>
          <w:rtl/>
        </w:rPr>
        <w:t>אנרגיה</w:t>
      </w:r>
      <w:r w:rsidRPr="0053128B">
        <w:rPr>
          <w:rFonts w:ascii="Arial" w:hAnsi="Arial" w:cs="Arial"/>
          <w:sz w:val="24"/>
          <w:szCs w:val="24"/>
          <w:rtl/>
        </w:rPr>
        <w:t>. האנרגיה אצורה בקשרים הכימיים שבין אטומי המולקולות</w:t>
      </w:r>
      <w:r w:rsidRPr="0053128B">
        <w:rPr>
          <w:rFonts w:ascii="Arial" w:hAnsi="Arial" w:cs="Arial" w:hint="cs"/>
          <w:sz w:val="24"/>
          <w:szCs w:val="24"/>
          <w:rtl/>
        </w:rPr>
        <w:t xml:space="preserve"> </w:t>
      </w:r>
      <w:r w:rsidRPr="0053128B">
        <w:rPr>
          <w:rFonts w:ascii="Arial" w:hAnsi="Arial" w:cs="Arial"/>
          <w:sz w:val="24"/>
          <w:szCs w:val="24"/>
          <w:rtl/>
        </w:rPr>
        <w:t xml:space="preserve"> וניתוק קשרים אלו מביא להפקת האנרגיה הדרושה לגוף על-מנת לקיים את כל תהליכי החיים.</w:t>
      </w:r>
      <w:r w:rsidRPr="0053128B">
        <w:rPr>
          <w:rFonts w:ascii="Arial" w:hAnsi="Arial" w:cs="Arial" w:hint="cs"/>
          <w:sz w:val="24"/>
          <w:szCs w:val="24"/>
          <w:rtl/>
        </w:rPr>
        <w:t xml:space="preserve"> (פרוט בחוברת: "</w:t>
      </w:r>
      <w:r w:rsidRPr="0053128B">
        <w:rPr>
          <w:rFonts w:ascii="Arial" w:hAnsi="Arial" w:cs="Arial" w:hint="cs"/>
          <w:b/>
          <w:bCs/>
          <w:sz w:val="24"/>
          <w:szCs w:val="24"/>
          <w:rtl/>
        </w:rPr>
        <w:t>אנרגיה, קלוריה</w:t>
      </w:r>
      <w:r w:rsidRPr="0053128B">
        <w:rPr>
          <w:rFonts w:ascii="Arial" w:hAnsi="Arial" w:cs="Arial" w:hint="cs"/>
          <w:sz w:val="24"/>
          <w:szCs w:val="24"/>
          <w:rtl/>
        </w:rPr>
        <w:t>").</w:t>
      </w: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hint="cs"/>
          <w:b/>
          <w:bCs/>
          <w:sz w:val="24"/>
          <w:szCs w:val="24"/>
          <w:u w:val="single"/>
          <w:rtl/>
        </w:rPr>
        <w:t>מו</w:t>
      </w:r>
      <w:r w:rsidRPr="0053128B">
        <w:rPr>
          <w:rFonts w:ascii="Arial" w:hAnsi="Arial" w:cs="Arial"/>
          <w:b/>
          <w:bCs/>
          <w:sz w:val="24"/>
          <w:szCs w:val="24"/>
          <w:u w:val="single"/>
          <w:rtl/>
        </w:rPr>
        <w:t>שגים:</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u w:val="single"/>
          <w:rtl/>
        </w:rPr>
        <w:t>1.  מטבוליזם:</w:t>
      </w:r>
      <w:r w:rsidRPr="0053128B">
        <w:rPr>
          <w:rFonts w:ascii="Arial" w:hAnsi="Arial" w:cs="Arial"/>
          <w:sz w:val="24"/>
          <w:szCs w:val="24"/>
          <w:rtl/>
        </w:rPr>
        <w:t xml:space="preserve"> חילוף חומרים בין תהליכי פרוק לבין תהליכי בנייה, בתא.</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u w:val="single"/>
          <w:rtl/>
        </w:rPr>
        <w:t xml:space="preserve">2.  </w:t>
      </w:r>
      <w:proofErr w:type="spellStart"/>
      <w:r w:rsidRPr="0053128B">
        <w:rPr>
          <w:rFonts w:ascii="Arial" w:hAnsi="Arial" w:cs="Arial"/>
          <w:b/>
          <w:bCs/>
          <w:sz w:val="24"/>
          <w:szCs w:val="24"/>
          <w:u w:val="single"/>
          <w:rtl/>
        </w:rPr>
        <w:t>קטבוליזם</w:t>
      </w:r>
      <w:proofErr w:type="spellEnd"/>
      <w:r w:rsidRPr="0053128B">
        <w:rPr>
          <w:rFonts w:ascii="Arial" w:hAnsi="Arial" w:cs="Arial"/>
          <w:b/>
          <w:bCs/>
          <w:sz w:val="24"/>
          <w:szCs w:val="24"/>
          <w:u w:val="single"/>
          <w:rtl/>
        </w:rPr>
        <w:t>:</w:t>
      </w:r>
      <w:r w:rsidRPr="0053128B">
        <w:rPr>
          <w:rFonts w:ascii="Arial" w:hAnsi="Arial" w:cs="Arial"/>
          <w:sz w:val="24"/>
          <w:szCs w:val="24"/>
          <w:rtl/>
        </w:rPr>
        <w:t xml:space="preserve"> תהליכי פירוק של תרכובות אורגניות ליחידותיהם הבסיסיות. חלבונים מתפרקים לחומצות אמינו. שומנים - לחומצות שומן</w:t>
      </w:r>
      <w:r w:rsidRPr="0053128B">
        <w:rPr>
          <w:rFonts w:ascii="Arial" w:hAnsi="Arial" w:cs="Arial" w:hint="cs"/>
          <w:sz w:val="24"/>
          <w:szCs w:val="24"/>
          <w:rtl/>
        </w:rPr>
        <w:t xml:space="preserve"> ולגליצרול</w:t>
      </w:r>
      <w:r w:rsidRPr="0053128B">
        <w:rPr>
          <w:rFonts w:ascii="Arial" w:hAnsi="Arial" w:cs="Arial"/>
          <w:sz w:val="24"/>
          <w:szCs w:val="24"/>
          <w:rtl/>
        </w:rPr>
        <w:t xml:space="preserve">. </w:t>
      </w:r>
      <w:r w:rsidRPr="0053128B">
        <w:rPr>
          <w:rFonts w:ascii="Arial" w:hAnsi="Arial" w:cs="Arial" w:hint="cs"/>
          <w:sz w:val="24"/>
          <w:szCs w:val="24"/>
          <w:rtl/>
        </w:rPr>
        <w:t>פחמימות</w:t>
      </w:r>
      <w:r w:rsidRPr="0053128B">
        <w:rPr>
          <w:rFonts w:ascii="Arial" w:hAnsi="Arial" w:cs="Arial"/>
          <w:color w:val="FF0000"/>
          <w:sz w:val="24"/>
          <w:szCs w:val="24"/>
          <w:rtl/>
        </w:rPr>
        <w:t xml:space="preserve"> </w:t>
      </w:r>
      <w:r w:rsidRPr="0053128B">
        <w:rPr>
          <w:rFonts w:ascii="Arial" w:hAnsi="Arial" w:cs="Arial"/>
          <w:sz w:val="24"/>
          <w:szCs w:val="24"/>
          <w:rtl/>
        </w:rPr>
        <w:t xml:space="preserve">- לחד-סוכרים. תהליך </w:t>
      </w:r>
      <w:proofErr w:type="spellStart"/>
      <w:r w:rsidRPr="0053128B">
        <w:rPr>
          <w:rFonts w:ascii="Arial" w:hAnsi="Arial" w:cs="Arial"/>
          <w:sz w:val="24"/>
          <w:szCs w:val="24"/>
          <w:rtl/>
        </w:rPr>
        <w:t>הקטבוליזם</w:t>
      </w:r>
      <w:proofErr w:type="spellEnd"/>
      <w:r w:rsidRPr="0053128B">
        <w:rPr>
          <w:rFonts w:ascii="Arial" w:hAnsi="Arial" w:cs="Arial"/>
          <w:sz w:val="24"/>
          <w:szCs w:val="24"/>
          <w:rtl/>
        </w:rPr>
        <w:t xml:space="preserve">  הוא העיכול. התהליכים מתרחשים תוך שחרור אנרגיה. </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u w:val="single"/>
          <w:rtl/>
        </w:rPr>
        <w:t xml:space="preserve">3.  </w:t>
      </w:r>
      <w:proofErr w:type="spellStart"/>
      <w:r w:rsidRPr="0053128B">
        <w:rPr>
          <w:rFonts w:ascii="Arial" w:hAnsi="Arial" w:cs="Arial"/>
          <w:b/>
          <w:bCs/>
          <w:sz w:val="24"/>
          <w:szCs w:val="24"/>
          <w:u w:val="single"/>
          <w:rtl/>
        </w:rPr>
        <w:t>אנבוליזם</w:t>
      </w:r>
      <w:proofErr w:type="spellEnd"/>
      <w:r w:rsidRPr="0053128B">
        <w:rPr>
          <w:rFonts w:ascii="Arial" w:hAnsi="Arial" w:cs="Arial"/>
          <w:b/>
          <w:bCs/>
          <w:sz w:val="24"/>
          <w:szCs w:val="24"/>
          <w:u w:val="single"/>
          <w:rtl/>
        </w:rPr>
        <w:t xml:space="preserve"> </w:t>
      </w:r>
      <w:r w:rsidRPr="0053128B">
        <w:rPr>
          <w:rFonts w:ascii="Arial" w:hAnsi="Arial" w:cs="Arial" w:hint="cs"/>
          <w:b/>
          <w:bCs/>
          <w:sz w:val="24"/>
          <w:szCs w:val="24"/>
          <w:u w:val="single"/>
          <w:rtl/>
        </w:rPr>
        <w:t>:</w:t>
      </w:r>
      <w:r w:rsidRPr="0053128B">
        <w:rPr>
          <w:rFonts w:ascii="Arial" w:hAnsi="Arial" w:cs="Arial" w:hint="cs"/>
          <w:sz w:val="24"/>
          <w:szCs w:val="24"/>
          <w:rtl/>
        </w:rPr>
        <w:t xml:space="preserve"> </w:t>
      </w:r>
      <w:r w:rsidRPr="0053128B">
        <w:rPr>
          <w:rFonts w:ascii="Arial" w:hAnsi="Arial" w:cs="Arial"/>
          <w:sz w:val="24"/>
          <w:szCs w:val="24"/>
          <w:rtl/>
        </w:rPr>
        <w:t xml:space="preserve">תהליכי בנייה של תרכובות אורגניות, כחומר בניין לתאים ולתהליכי אגירת אנרגיה, מהן בנוי הגוף או התא. </w:t>
      </w:r>
    </w:p>
    <w:p w:rsidR="0053128B" w:rsidRPr="0053128B" w:rsidRDefault="0053128B" w:rsidP="0053128B">
      <w:pPr>
        <w:spacing w:line="360" w:lineRule="auto"/>
        <w:rPr>
          <w:rFonts w:ascii="Arial" w:hAnsi="Arial" w:cs="Arial"/>
          <w:sz w:val="24"/>
          <w:szCs w:val="24"/>
          <w:rtl/>
        </w:rPr>
      </w:pPr>
      <w:r w:rsidRPr="0053128B">
        <w:rPr>
          <w:rFonts w:ascii="Arial" w:hAnsi="Arial" w:cs="Arial"/>
          <w:b/>
          <w:bCs/>
          <w:sz w:val="24"/>
          <w:szCs w:val="24"/>
          <w:u w:val="single"/>
          <w:rtl/>
        </w:rPr>
        <w:t>4.  מולקולה:</w:t>
      </w:r>
      <w:r w:rsidRPr="0053128B">
        <w:rPr>
          <w:rFonts w:ascii="Arial" w:hAnsi="Arial" w:cs="Arial"/>
          <w:sz w:val="24"/>
          <w:szCs w:val="24"/>
          <w:rtl/>
        </w:rPr>
        <w:t xml:space="preserve"> </w:t>
      </w:r>
      <w:r w:rsidRPr="0053128B">
        <w:rPr>
          <w:rFonts w:ascii="Arial" w:hAnsi="Arial" w:cs="Arial" w:hint="cs"/>
          <w:sz w:val="24"/>
          <w:szCs w:val="24"/>
          <w:rtl/>
        </w:rPr>
        <w:t xml:space="preserve"> </w:t>
      </w:r>
      <w:r w:rsidRPr="0053128B">
        <w:rPr>
          <w:rFonts w:ascii="Arial" w:hAnsi="Arial" w:cs="Arial"/>
          <w:sz w:val="24"/>
          <w:szCs w:val="24"/>
          <w:rtl/>
        </w:rPr>
        <w:t>חלקיק שבו שני אטומים או יותר, הקשורים ביניהם בקשר כימי. המונח מתאר את היחידה הקטנה ביותר של החומר כפי שהוא מוכר לנו בטבע.</w:t>
      </w:r>
    </w:p>
    <w:p w:rsidR="0053128B" w:rsidRPr="0053128B" w:rsidRDefault="0053128B" w:rsidP="0053128B">
      <w:pPr>
        <w:spacing w:line="360" w:lineRule="auto"/>
        <w:rPr>
          <w:rFonts w:ascii="Arial" w:hAnsi="Arial" w:cs="Arial"/>
          <w:sz w:val="24"/>
          <w:szCs w:val="24"/>
          <w:rtl/>
        </w:rPr>
      </w:pPr>
      <w:r w:rsidRPr="0053128B">
        <w:rPr>
          <w:rFonts w:ascii="Arial" w:hAnsi="Arial" w:cs="Arial" w:hint="cs"/>
          <w:b/>
          <w:bCs/>
          <w:sz w:val="24"/>
          <w:szCs w:val="24"/>
          <w:u w:val="single"/>
          <w:rtl/>
        </w:rPr>
        <w:t>5</w:t>
      </w:r>
      <w:r w:rsidRPr="0053128B">
        <w:rPr>
          <w:rFonts w:ascii="Arial" w:hAnsi="Arial" w:cs="Arial"/>
          <w:b/>
          <w:bCs/>
          <w:sz w:val="24"/>
          <w:szCs w:val="24"/>
          <w:u w:val="single"/>
          <w:rtl/>
        </w:rPr>
        <w:t>.  הורמונים:</w:t>
      </w:r>
      <w:r w:rsidRPr="0053128B">
        <w:rPr>
          <w:rFonts w:ascii="Arial" w:hAnsi="Arial" w:cs="Arial"/>
          <w:sz w:val="24"/>
          <w:szCs w:val="24"/>
          <w:rtl/>
        </w:rPr>
        <w:t xml:space="preserve"> תרכובות כימיות המשמשות לתקשורת בין תא/ים לתאים אחרים. ההורמונים מיוצרים בבלוטות הגוף השונות ובהגיעם לאיברי הגוף השונים, הם מווסתים את פעילותם של איברים אלה ומפקחים עליה.</w:t>
      </w: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b/>
          <w:bCs/>
          <w:sz w:val="24"/>
          <w:szCs w:val="24"/>
          <w:u w:val="single"/>
          <w:rtl/>
        </w:rPr>
        <w:t>אנזימים</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 xml:space="preserve">אנזימים הם חלבונים המשמשים כזרזים של תהליכים כימיים  (פירוק ובנייה של חומרים) בתוך התא. הם נוצרים בתאים כמו שנוצרים חלבונים אחרים. אין חיים בלעדיהם. הם רבים מאוד ופעילים בכל מערכות החי והצומח. האנזימים פועלים מבלי שהם עוברים שינוי או נגמרים. הם גורמים לשינוי הכימי בתא ונשארים במצבם הראשוני. לכל אנזים תפקיד ייחודי-ספציפי משלו. לכל אנזים שם בהתאם למצע -הסובסטרט- עליו הוא פועל או בהתאם לפעולה אותה הוא מזרז. </w:t>
      </w:r>
      <w:r w:rsidRPr="0053128B">
        <w:rPr>
          <w:rFonts w:ascii="Arial" w:hAnsi="Arial" w:cs="Arial" w:hint="cs"/>
          <w:sz w:val="24"/>
          <w:szCs w:val="24"/>
          <w:rtl/>
        </w:rPr>
        <w:t xml:space="preserve">כמו: </w:t>
      </w:r>
      <w:proofErr w:type="spellStart"/>
      <w:r w:rsidRPr="0053128B">
        <w:rPr>
          <w:rFonts w:ascii="Arial" w:hAnsi="Arial" w:cs="Arial" w:hint="cs"/>
          <w:b/>
          <w:bCs/>
          <w:sz w:val="24"/>
          <w:szCs w:val="24"/>
          <w:rtl/>
        </w:rPr>
        <w:t>עמילאז</w:t>
      </w:r>
      <w:proofErr w:type="spellEnd"/>
      <w:r w:rsidRPr="0053128B">
        <w:rPr>
          <w:rFonts w:ascii="Arial" w:hAnsi="Arial" w:cs="Arial" w:hint="cs"/>
          <w:sz w:val="24"/>
          <w:szCs w:val="24"/>
          <w:rtl/>
        </w:rPr>
        <w:t xml:space="preserve"> הפעיל</w:t>
      </w:r>
    </w:p>
    <w:p w:rsidR="0053128B" w:rsidRPr="0053128B" w:rsidRDefault="0053128B" w:rsidP="0053128B">
      <w:pPr>
        <w:spacing w:line="360" w:lineRule="auto"/>
        <w:rPr>
          <w:rFonts w:ascii="Arial" w:hAnsi="Arial" w:cs="Arial"/>
          <w:sz w:val="24"/>
          <w:szCs w:val="24"/>
          <w:rtl/>
        </w:rPr>
      </w:pPr>
      <w:r w:rsidRPr="0053128B">
        <w:rPr>
          <w:rFonts w:ascii="Arial" w:hAnsi="Arial" w:cs="Arial" w:hint="cs"/>
          <w:sz w:val="24"/>
          <w:szCs w:val="24"/>
          <w:rtl/>
        </w:rPr>
        <w:t>בפרוק ה</w:t>
      </w:r>
      <w:r w:rsidRPr="0053128B">
        <w:rPr>
          <w:rFonts w:ascii="Arial" w:hAnsi="Arial" w:cs="Arial" w:hint="cs"/>
          <w:sz w:val="24"/>
          <w:szCs w:val="24"/>
          <w:u w:val="single"/>
          <w:rtl/>
        </w:rPr>
        <w:t>עמילן</w:t>
      </w:r>
      <w:r w:rsidRPr="0053128B">
        <w:rPr>
          <w:rFonts w:ascii="Arial" w:hAnsi="Arial" w:cs="Arial" w:hint="cs"/>
          <w:sz w:val="24"/>
          <w:szCs w:val="24"/>
          <w:rtl/>
        </w:rPr>
        <w:t xml:space="preserve">,  </w:t>
      </w:r>
      <w:proofErr w:type="spellStart"/>
      <w:r w:rsidRPr="0053128B">
        <w:rPr>
          <w:rFonts w:ascii="Arial" w:hAnsi="Arial" w:cs="Arial" w:hint="cs"/>
          <w:b/>
          <w:bCs/>
          <w:sz w:val="24"/>
          <w:szCs w:val="24"/>
          <w:rtl/>
        </w:rPr>
        <w:t>פפסין</w:t>
      </w:r>
      <w:proofErr w:type="spellEnd"/>
      <w:r w:rsidRPr="0053128B">
        <w:rPr>
          <w:rFonts w:ascii="Arial" w:hAnsi="Arial" w:cs="Arial" w:hint="cs"/>
          <w:sz w:val="24"/>
          <w:szCs w:val="24"/>
          <w:rtl/>
        </w:rPr>
        <w:t>- בפרוק ה</w:t>
      </w:r>
      <w:r w:rsidRPr="0053128B">
        <w:rPr>
          <w:rFonts w:ascii="Arial" w:hAnsi="Arial" w:cs="Arial" w:hint="cs"/>
          <w:sz w:val="24"/>
          <w:szCs w:val="24"/>
          <w:u w:val="single"/>
          <w:rtl/>
        </w:rPr>
        <w:t>חלבונים</w:t>
      </w:r>
      <w:r w:rsidRPr="0053128B">
        <w:rPr>
          <w:rFonts w:ascii="Arial" w:hAnsi="Arial" w:cs="Arial" w:hint="cs"/>
          <w:sz w:val="24"/>
          <w:szCs w:val="24"/>
          <w:rtl/>
        </w:rPr>
        <w:t xml:space="preserve">,  </w:t>
      </w:r>
      <w:proofErr w:type="spellStart"/>
      <w:r w:rsidRPr="0053128B">
        <w:rPr>
          <w:rFonts w:ascii="Arial" w:hAnsi="Arial" w:cs="Arial" w:hint="cs"/>
          <w:b/>
          <w:bCs/>
          <w:sz w:val="24"/>
          <w:szCs w:val="24"/>
          <w:rtl/>
        </w:rPr>
        <w:t>ליפאז</w:t>
      </w:r>
      <w:proofErr w:type="spellEnd"/>
      <w:r w:rsidRPr="0053128B">
        <w:rPr>
          <w:rFonts w:ascii="Arial" w:hAnsi="Arial" w:cs="Arial" w:hint="cs"/>
          <w:sz w:val="24"/>
          <w:szCs w:val="24"/>
          <w:rtl/>
        </w:rPr>
        <w:t>- בפרוק ה</w:t>
      </w:r>
      <w:r w:rsidRPr="0053128B">
        <w:rPr>
          <w:rFonts w:ascii="Arial" w:hAnsi="Arial" w:cs="Arial" w:hint="cs"/>
          <w:sz w:val="24"/>
          <w:szCs w:val="24"/>
          <w:u w:val="single"/>
          <w:rtl/>
        </w:rPr>
        <w:t>שומנים</w:t>
      </w:r>
      <w:r w:rsidRPr="0053128B">
        <w:rPr>
          <w:rFonts w:ascii="Arial" w:hAnsi="Arial" w:cs="Arial" w:hint="cs"/>
          <w:sz w:val="24"/>
          <w:szCs w:val="24"/>
          <w:rtl/>
        </w:rPr>
        <w:t>. האנזימים זקוקים לתנאים מיטביים כדי לפעול: טמפרטורה, רמה חומצית/בסיסית, דרגה מימית, מצע, קו-אנזים, עם/בלי חמצן.</w:t>
      </w:r>
    </w:p>
    <w:p w:rsidR="0053128B" w:rsidRPr="00CC4CC7" w:rsidRDefault="0053128B" w:rsidP="00CC4CC7">
      <w:pPr>
        <w:spacing w:line="360" w:lineRule="auto"/>
        <w:rPr>
          <w:rFonts w:ascii="Arial" w:hAnsi="Arial" w:cs="Arial"/>
          <w:sz w:val="24"/>
          <w:szCs w:val="24"/>
          <w:rtl/>
        </w:rPr>
      </w:pPr>
      <w:r w:rsidRPr="0053128B">
        <w:rPr>
          <w:rFonts w:ascii="Arial" w:hAnsi="Arial" w:cs="Arial" w:hint="cs"/>
          <w:sz w:val="24"/>
          <w:szCs w:val="24"/>
          <w:rtl/>
        </w:rPr>
        <w:lastRenderedPageBreak/>
        <w:t>כל אנזים ורמת התנאים להם הוא זקוק. במערכת העיכול האנזימים מופעלים ב"מגרש הביתי" שלהם.</w:t>
      </w: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hint="cs"/>
          <w:b/>
          <w:bCs/>
          <w:sz w:val="24"/>
          <w:szCs w:val="24"/>
          <w:u w:val="single"/>
          <w:rtl/>
        </w:rPr>
        <w:t xml:space="preserve">מאפיינים התורמים לבריאות תהליך העיכול </w:t>
      </w:r>
    </w:p>
    <w:p w:rsidR="0053128B" w:rsidRPr="0053128B" w:rsidRDefault="0053128B" w:rsidP="00CC4CC7">
      <w:pPr>
        <w:spacing w:line="360" w:lineRule="auto"/>
        <w:rPr>
          <w:rFonts w:ascii="Arial" w:hAnsi="Arial" w:cs="Arial"/>
          <w:sz w:val="24"/>
          <w:szCs w:val="24"/>
          <w:rtl/>
        </w:rPr>
      </w:pPr>
      <w:r w:rsidRPr="0053128B">
        <w:rPr>
          <w:rFonts w:ascii="Arial" w:hAnsi="Arial" w:cs="Arial" w:hint="cs"/>
          <w:sz w:val="24"/>
          <w:szCs w:val="24"/>
          <w:rtl/>
        </w:rPr>
        <w:t>תהליך עיכול בריא יותר כאשר כל שלב בו וכל פעולה בו נעשים באורח מיטבי. לעיסה טובה, כלומר פרוק מכני טוב, משפר את הפרוק הכימי, כי שטח הפנים של המזון גדל. הפרשה תקינה של האנזימים ושל ההורמונים מאפשרים פרוק טוב ויעיל של רכיבי המזון לצורך ספיגתם לדם.</w:t>
      </w:r>
      <w:r w:rsidRPr="0053128B">
        <w:rPr>
          <w:rFonts w:ascii="Arial" w:hAnsi="Arial" w:cs="Arial"/>
          <w:sz w:val="24"/>
          <w:szCs w:val="24"/>
        </w:rPr>
        <w:t xml:space="preserve"> </w:t>
      </w:r>
      <w:r w:rsidRPr="0053128B">
        <w:rPr>
          <w:rFonts w:ascii="Arial" w:hAnsi="Arial" w:cs="Arial" w:hint="cs"/>
          <w:sz w:val="24"/>
          <w:szCs w:val="24"/>
          <w:rtl/>
        </w:rPr>
        <w:t xml:space="preserve"> בקיבה  מופרשת חומצה מלחית הגורמת להשמדת חיידקים מחוללי מחלות, אם במקרה חדרו יחד עם המזון. הדופן הפנימית של הקיבה עבה ומרופדת היטב ברירית כדי לא היפגע מהחומצה שבקיבה. המערכת כולה מוגנת בדופן הפנימית ע"י רירית המתחדש בתדירות גבוהה. לשכבה הפנימית של אברי המערכת מגיעים תאי הגנה שמקורם במערכת החיסונית. הימצאות חיידקים טובים במידה הרצויה במעי הגס מאפשרת להם לפרק פרוק כימי את המזון שלא התעכל. זוהי סימביוזה בין האדם לחיידקים. תזונה נבונה המועילה לשמור על בריאות האיברים המשתתפים בתהליך העיכול, גורמת לכך שאיברים אלו ממלאים את תפקידם כראוי. </w:t>
      </w: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hint="cs"/>
          <w:b/>
          <w:bCs/>
          <w:sz w:val="24"/>
          <w:szCs w:val="24"/>
          <w:u w:val="single"/>
          <w:rtl/>
        </w:rPr>
        <w:t>סיבים תזונתיים</w:t>
      </w:r>
    </w:p>
    <w:p w:rsidR="0053128B" w:rsidRPr="0053128B" w:rsidRDefault="0053128B" w:rsidP="0053128B">
      <w:pPr>
        <w:spacing w:line="360" w:lineRule="auto"/>
        <w:rPr>
          <w:rFonts w:ascii="Arial" w:hAnsi="Arial" w:cs="Arial"/>
          <w:sz w:val="24"/>
          <w:szCs w:val="24"/>
          <w:rtl/>
        </w:rPr>
      </w:pPr>
      <w:r w:rsidRPr="0053128B">
        <w:rPr>
          <w:rFonts w:ascii="Arial" w:hAnsi="Arial" w:cs="Arial"/>
          <w:sz w:val="24"/>
          <w:szCs w:val="24"/>
          <w:rtl/>
        </w:rPr>
        <w:t xml:space="preserve">כמות </w:t>
      </w:r>
      <w:r w:rsidRPr="0053128B">
        <w:rPr>
          <w:rFonts w:ascii="Arial" w:hAnsi="Arial" w:cs="Arial" w:hint="cs"/>
          <w:sz w:val="24"/>
          <w:szCs w:val="24"/>
          <w:rtl/>
        </w:rPr>
        <w:t xml:space="preserve">הסיבים הנאכלים במזון ואיכותם </w:t>
      </w:r>
      <w:r w:rsidRPr="0053128B">
        <w:rPr>
          <w:rFonts w:ascii="Arial" w:hAnsi="Arial" w:cs="Arial"/>
          <w:sz w:val="24"/>
          <w:szCs w:val="24"/>
          <w:rtl/>
        </w:rPr>
        <w:t>משפיע</w:t>
      </w:r>
      <w:r w:rsidRPr="0053128B">
        <w:rPr>
          <w:rFonts w:ascii="Arial" w:hAnsi="Arial" w:cs="Arial" w:hint="cs"/>
          <w:sz w:val="24"/>
          <w:szCs w:val="24"/>
          <w:rtl/>
        </w:rPr>
        <w:t>ה</w:t>
      </w:r>
      <w:r w:rsidRPr="0053128B">
        <w:rPr>
          <w:rFonts w:ascii="Arial" w:hAnsi="Arial" w:cs="Arial"/>
          <w:sz w:val="24"/>
          <w:szCs w:val="24"/>
          <w:rtl/>
        </w:rPr>
        <w:t xml:space="preserve"> על שחלוף החלבון של מערכת העיכול </w:t>
      </w:r>
      <w:r w:rsidRPr="0053128B">
        <w:rPr>
          <w:rFonts w:ascii="Arial" w:hAnsi="Arial" w:cs="Arial" w:hint="cs"/>
          <w:sz w:val="24"/>
          <w:szCs w:val="24"/>
          <w:rtl/>
        </w:rPr>
        <w:t>וכך יש השפעה על</w:t>
      </w:r>
      <w:r w:rsidRPr="0053128B">
        <w:rPr>
          <w:rFonts w:ascii="Arial" w:hAnsi="Arial" w:cs="Arial"/>
          <w:sz w:val="24"/>
          <w:szCs w:val="24"/>
          <w:rtl/>
        </w:rPr>
        <w:t xml:space="preserve"> המטבוליזם</w:t>
      </w:r>
      <w:r w:rsidRPr="0053128B">
        <w:rPr>
          <w:rFonts w:ascii="Arial" w:hAnsi="Arial" w:cs="Arial" w:hint="cs"/>
          <w:sz w:val="24"/>
          <w:szCs w:val="24"/>
          <w:rtl/>
        </w:rPr>
        <w:t xml:space="preserve"> כולו</w:t>
      </w:r>
      <w:r w:rsidRPr="0053128B">
        <w:rPr>
          <w:rFonts w:ascii="Arial" w:hAnsi="Arial" w:cs="Arial"/>
          <w:sz w:val="24"/>
          <w:szCs w:val="24"/>
          <w:rtl/>
        </w:rPr>
        <w:t xml:space="preserve">. תאי דופן מערכת העיכול מתחדשים </w:t>
      </w:r>
      <w:r w:rsidRPr="0053128B">
        <w:rPr>
          <w:rFonts w:ascii="Arial" w:hAnsi="Arial" w:cs="Arial" w:hint="cs"/>
          <w:sz w:val="24"/>
          <w:szCs w:val="24"/>
          <w:rtl/>
        </w:rPr>
        <w:t>כל שלושה</w:t>
      </w:r>
      <w:r w:rsidRPr="0053128B">
        <w:rPr>
          <w:rFonts w:ascii="Arial" w:hAnsi="Arial" w:cs="Arial"/>
          <w:sz w:val="24"/>
          <w:szCs w:val="24"/>
          <w:rtl/>
        </w:rPr>
        <w:t xml:space="preserve"> ימים</w:t>
      </w:r>
      <w:r w:rsidRPr="0053128B">
        <w:rPr>
          <w:rFonts w:ascii="Arial" w:hAnsi="Arial" w:cs="Arial" w:hint="cs"/>
          <w:sz w:val="24"/>
          <w:szCs w:val="24"/>
          <w:rtl/>
        </w:rPr>
        <w:t>. חלבוני התאים מתפרקים ובמקומם מייצר הגוף תאים חדשים עם החלבונים שלהם. במקביל, מדי יום, מתקיים שחלוף של חלק מהחלבון התוך-תאי, בכל תא ותא. הגדלת כמות הסיבים במזון הנאכל, מגדילה מאוד את קצב שחלוף החלבונים של מערכת העיכול.</w:t>
      </w:r>
      <w:r w:rsidRPr="0053128B">
        <w:rPr>
          <w:rFonts w:ascii="Arial" w:hAnsi="Arial" w:cs="Arial"/>
          <w:sz w:val="24"/>
          <w:szCs w:val="24"/>
          <w:rtl/>
        </w:rPr>
        <w:t xml:space="preserve"> שחלוף החלבו</w:t>
      </w:r>
      <w:r w:rsidRPr="0053128B">
        <w:rPr>
          <w:rFonts w:ascii="Arial" w:hAnsi="Arial" w:cs="Arial" w:hint="cs"/>
          <w:sz w:val="24"/>
          <w:szCs w:val="24"/>
          <w:rtl/>
        </w:rPr>
        <w:t>נים</w:t>
      </w:r>
      <w:r w:rsidRPr="0053128B">
        <w:rPr>
          <w:rFonts w:ascii="Arial" w:hAnsi="Arial" w:cs="Arial"/>
          <w:sz w:val="24"/>
          <w:szCs w:val="24"/>
          <w:rtl/>
        </w:rPr>
        <w:t xml:space="preserve"> בגוף </w:t>
      </w:r>
      <w:r w:rsidRPr="0053128B">
        <w:rPr>
          <w:rFonts w:ascii="Arial" w:hAnsi="Arial" w:cs="Arial" w:hint="cs"/>
          <w:sz w:val="24"/>
          <w:szCs w:val="24"/>
          <w:rtl/>
        </w:rPr>
        <w:t>הוא</w:t>
      </w:r>
      <w:r w:rsidRPr="0053128B">
        <w:rPr>
          <w:rFonts w:ascii="Arial" w:hAnsi="Arial" w:cs="Arial"/>
          <w:sz w:val="24"/>
          <w:szCs w:val="24"/>
          <w:rtl/>
        </w:rPr>
        <w:t xml:space="preserve"> גורם משמעותי בפעילות המטבולית של האדם ולכן הסיבים התזונתיים הם גורם משמעות</w:t>
      </w:r>
      <w:r w:rsidRPr="0053128B">
        <w:rPr>
          <w:rFonts w:ascii="Arial" w:hAnsi="Arial" w:cs="Arial" w:hint="cs"/>
          <w:sz w:val="24"/>
          <w:szCs w:val="24"/>
          <w:rtl/>
        </w:rPr>
        <w:t>י מאוד</w:t>
      </w:r>
      <w:r w:rsidRPr="0053128B">
        <w:rPr>
          <w:rFonts w:ascii="Arial" w:hAnsi="Arial" w:cs="Arial"/>
          <w:sz w:val="24"/>
          <w:szCs w:val="24"/>
          <w:rtl/>
        </w:rPr>
        <w:t xml:space="preserve"> בהשפעה על מטבוליזם המעי ו</w:t>
      </w:r>
      <w:r w:rsidRPr="0053128B">
        <w:rPr>
          <w:rFonts w:ascii="Arial" w:hAnsi="Arial" w:cs="Arial" w:hint="cs"/>
          <w:sz w:val="24"/>
          <w:szCs w:val="24"/>
          <w:rtl/>
        </w:rPr>
        <w:t>ע</w:t>
      </w:r>
      <w:r w:rsidRPr="0053128B">
        <w:rPr>
          <w:rFonts w:ascii="Arial" w:hAnsi="Arial" w:cs="Arial"/>
          <w:sz w:val="24"/>
          <w:szCs w:val="24"/>
          <w:rtl/>
        </w:rPr>
        <w:t xml:space="preserve">ל </w:t>
      </w:r>
      <w:r w:rsidRPr="0053128B">
        <w:rPr>
          <w:rFonts w:ascii="Arial" w:hAnsi="Arial" w:cs="Arial" w:hint="cs"/>
          <w:sz w:val="24"/>
          <w:szCs w:val="24"/>
          <w:rtl/>
        </w:rPr>
        <w:t>ה</w:t>
      </w:r>
      <w:r w:rsidRPr="0053128B">
        <w:rPr>
          <w:rFonts w:ascii="Arial" w:hAnsi="Arial" w:cs="Arial"/>
          <w:sz w:val="24"/>
          <w:szCs w:val="24"/>
          <w:rtl/>
        </w:rPr>
        <w:t xml:space="preserve">מטבוליזם של גוף </w:t>
      </w:r>
      <w:r w:rsidRPr="0053128B">
        <w:rPr>
          <w:rFonts w:ascii="Arial" w:hAnsi="Arial" w:cs="Arial" w:hint="cs"/>
          <w:sz w:val="24"/>
          <w:szCs w:val="24"/>
          <w:rtl/>
        </w:rPr>
        <w:t>כולו (עוד על הסיבים בחוברת "פחמימות").</w:t>
      </w:r>
    </w:p>
    <w:p w:rsidR="0053128B" w:rsidRPr="0053128B" w:rsidRDefault="0053128B" w:rsidP="0053128B">
      <w:pPr>
        <w:rPr>
          <w:rFonts w:ascii="Arial" w:hAnsi="Arial" w:cs="Arial"/>
          <w:b/>
          <w:bCs/>
          <w:sz w:val="24"/>
          <w:szCs w:val="24"/>
          <w:u w:val="single"/>
          <w:rtl/>
        </w:rPr>
      </w:pPr>
      <w:r w:rsidRPr="0053128B">
        <w:rPr>
          <w:rFonts w:ascii="Arial" w:hAnsi="Arial" w:cs="Arial" w:hint="cs"/>
          <w:b/>
          <w:bCs/>
          <w:sz w:val="24"/>
          <w:szCs w:val="24"/>
          <w:u w:val="single"/>
          <w:rtl/>
        </w:rPr>
        <w:t>אלכוהול וכבד</w:t>
      </w:r>
    </w:p>
    <w:p w:rsidR="0053128B" w:rsidRPr="0053128B" w:rsidRDefault="0053128B" w:rsidP="0053128B">
      <w:pPr>
        <w:spacing w:before="240" w:line="360" w:lineRule="auto"/>
        <w:rPr>
          <w:rFonts w:ascii="Arial" w:hAnsi="Arial" w:cs="Arial"/>
          <w:sz w:val="24"/>
          <w:szCs w:val="24"/>
          <w:rtl/>
        </w:rPr>
      </w:pPr>
      <w:r w:rsidRPr="0053128B">
        <w:rPr>
          <w:rFonts w:ascii="Arial" w:hAnsi="Arial" w:cs="Arial" w:hint="cs"/>
          <w:sz w:val="24"/>
          <w:szCs w:val="24"/>
          <w:rtl/>
        </w:rPr>
        <w:t>האיבר העיקרי בו מצויים אנזימים המאפשרים פרוק האלכוהול הוא הכבד. האלכוהול ותוצרי הפרוק שלו מזיקים לקרומי התאים (הממברנות) של הכבד. בשתייה מופרזת הנזק הנגרם הוא בלתי הפיך. רקמת הכבד מאבדת את המרקם החלק שלה ונשארת מצולקת. פעילות הכבד משתבשת, ההגנה של תאי הכבד נפגעת, נגרמת פגיעה למערכת החיסונית, משתבש תהליך העיכול ומתפתחת דלקת כבד אלכוהולית שעלולה להתפתח לשחמת הכבד, מחלה המצריכה השתלת כבד.</w:t>
      </w:r>
    </w:p>
    <w:p w:rsidR="0053128B" w:rsidRPr="0053128B" w:rsidRDefault="0053128B" w:rsidP="0053128B">
      <w:pPr>
        <w:rPr>
          <w:rFonts w:ascii="Arial" w:hAnsi="Arial" w:cs="Arial"/>
          <w:b/>
          <w:bCs/>
          <w:color w:val="0000FF"/>
          <w:sz w:val="24"/>
          <w:szCs w:val="24"/>
          <w:rtl/>
        </w:rPr>
      </w:pPr>
      <w:r w:rsidRPr="0053128B">
        <w:rPr>
          <w:rFonts w:ascii="Arial" w:hAnsi="Arial" w:cs="Arial" w:hint="cs"/>
          <w:sz w:val="24"/>
          <w:szCs w:val="24"/>
          <w:rtl/>
        </w:rPr>
        <w:t xml:space="preserve">עוד בנושא:  </w:t>
      </w:r>
      <w:hyperlink r:id="rId42" w:history="1">
        <w:r w:rsidRPr="0053128B">
          <w:rPr>
            <w:rStyle w:val="Hyperlink"/>
            <w:b/>
            <w:bCs/>
          </w:rPr>
          <w:t>http://www.tevalife.com/article.asp?id=3404</w:t>
        </w:r>
      </w:hyperlink>
    </w:p>
    <w:p w:rsidR="00BD69D6" w:rsidRDefault="00BD69D6" w:rsidP="0053128B">
      <w:pPr>
        <w:spacing w:line="360" w:lineRule="auto"/>
        <w:rPr>
          <w:rFonts w:ascii="Arial" w:hAnsi="Arial" w:cs="Arial"/>
          <w:b/>
          <w:bCs/>
          <w:sz w:val="24"/>
          <w:szCs w:val="24"/>
          <w:u w:val="single"/>
          <w:rtl/>
        </w:rPr>
      </w:pPr>
    </w:p>
    <w:p w:rsidR="00CC4CC7" w:rsidRDefault="00CC4CC7" w:rsidP="0053128B">
      <w:pPr>
        <w:spacing w:line="360" w:lineRule="auto"/>
        <w:rPr>
          <w:rFonts w:ascii="Arial" w:hAnsi="Arial" w:cs="Arial"/>
          <w:b/>
          <w:bCs/>
          <w:sz w:val="24"/>
          <w:szCs w:val="24"/>
          <w:u w:val="single"/>
          <w:rtl/>
        </w:rPr>
      </w:pPr>
    </w:p>
    <w:p w:rsidR="00CC4CC7" w:rsidRDefault="00CC4CC7" w:rsidP="0053128B">
      <w:pPr>
        <w:spacing w:line="360" w:lineRule="auto"/>
        <w:rPr>
          <w:rFonts w:ascii="Arial" w:hAnsi="Arial" w:cs="Arial"/>
          <w:b/>
          <w:bCs/>
          <w:sz w:val="24"/>
          <w:szCs w:val="24"/>
          <w:u w:val="single"/>
          <w:rtl/>
        </w:rPr>
      </w:pPr>
    </w:p>
    <w:p w:rsidR="00F46917" w:rsidRDefault="00F46917" w:rsidP="0053128B">
      <w:pPr>
        <w:spacing w:line="360" w:lineRule="auto"/>
        <w:rPr>
          <w:rFonts w:ascii="Arial" w:hAnsi="Arial" w:cs="Arial"/>
          <w:b/>
          <w:bCs/>
          <w:sz w:val="24"/>
          <w:szCs w:val="24"/>
          <w:u w:val="single"/>
          <w:rtl/>
        </w:rPr>
      </w:pPr>
    </w:p>
    <w:p w:rsidR="0053128B" w:rsidRPr="0053128B" w:rsidRDefault="0053128B" w:rsidP="0053128B">
      <w:pPr>
        <w:spacing w:line="360" w:lineRule="auto"/>
        <w:rPr>
          <w:rFonts w:ascii="Arial" w:hAnsi="Arial" w:cs="Arial"/>
          <w:b/>
          <w:bCs/>
          <w:sz w:val="24"/>
          <w:szCs w:val="24"/>
          <w:u w:val="single"/>
          <w:rtl/>
        </w:rPr>
      </w:pPr>
      <w:r w:rsidRPr="0053128B">
        <w:rPr>
          <w:rFonts w:ascii="Arial" w:hAnsi="Arial" w:cs="Arial" w:hint="cs"/>
          <w:b/>
          <w:bCs/>
          <w:sz w:val="24"/>
          <w:szCs w:val="24"/>
          <w:u w:val="single"/>
          <w:rtl/>
        </w:rPr>
        <w:lastRenderedPageBreak/>
        <w:t>תזונת השפע המודרנית</w:t>
      </w:r>
    </w:p>
    <w:p w:rsidR="0053128B" w:rsidRDefault="0053128B" w:rsidP="0053128B">
      <w:pPr>
        <w:bidi w:val="0"/>
        <w:spacing w:line="360" w:lineRule="auto"/>
        <w:jc w:val="right"/>
        <w:rPr>
          <w:rFonts w:ascii="Arial" w:hAnsi="Arial" w:cs="Arial"/>
          <w:sz w:val="24"/>
          <w:szCs w:val="24"/>
          <w:rtl/>
        </w:rPr>
      </w:pPr>
      <w:r w:rsidRPr="0053128B">
        <w:rPr>
          <w:rFonts w:ascii="Arial" w:hAnsi="Arial" w:cs="Arial" w:hint="cs"/>
          <w:sz w:val="24"/>
          <w:szCs w:val="24"/>
          <w:rtl/>
        </w:rPr>
        <w:t>תזונת חברת השפע המערבית משפיעה על הבריאות. התזונה כוללת הרבה מזונות מעובדים-תעשייתיים, דלה בסיבים תזונתיים, עתירת שומנים מלח וסוכר. תזונה זו גורמת למחלות רבות: סכרת, השמנת יתר, יתר לחץ דם, טרשת עורקים, מחלות כלי דם ומחלות לב. תזונה כזו אינה תורמת לבריאות מערכת העיכול. על מנת להקל קצת על מערכת העיכול, מומלץ לצרוך ירקות ופירות טריים על קליפתם, כדי לספק למערכת סיבים תזונתיים. (עוד על תזונה בחברת השפע בחוברת "הנחיות לתזונה נבונה, פירמידה ישראלית, תפריט מאוזו ומגוון").</w:t>
      </w:r>
    </w:p>
    <w:p w:rsidR="0053128B" w:rsidRPr="00CC4CC7" w:rsidRDefault="0053128B" w:rsidP="0053128B">
      <w:pPr>
        <w:bidi w:val="0"/>
        <w:spacing w:line="360" w:lineRule="auto"/>
        <w:jc w:val="right"/>
        <w:rPr>
          <w:rFonts w:ascii="Arial" w:hAnsi="Arial" w:cs="Guttman Yad-Brush"/>
          <w:sz w:val="28"/>
          <w:szCs w:val="28"/>
          <w:rtl/>
        </w:rPr>
      </w:pPr>
      <w:r w:rsidRPr="00CC4CC7">
        <w:rPr>
          <w:rFonts w:ascii="Arial" w:hAnsi="Arial" w:cs="Guttman Yad-Brush" w:hint="cs"/>
          <w:sz w:val="28"/>
          <w:szCs w:val="28"/>
          <w:rtl/>
        </w:rPr>
        <w:t>עבודה</w:t>
      </w:r>
    </w:p>
    <w:p w:rsidR="0053128B" w:rsidRPr="0053128B" w:rsidRDefault="0053128B" w:rsidP="0053128B">
      <w:pPr>
        <w:spacing w:line="360" w:lineRule="auto"/>
        <w:rPr>
          <w:rFonts w:ascii="Arial" w:hAnsi="Arial" w:cs="Arial"/>
          <w:sz w:val="24"/>
          <w:szCs w:val="24"/>
          <w:rtl/>
        </w:rPr>
      </w:pPr>
      <w:r w:rsidRPr="0053128B">
        <w:rPr>
          <w:rFonts w:ascii="Arial" w:hAnsi="Arial" w:cs="Arial" w:hint="cs"/>
          <w:sz w:val="24"/>
          <w:szCs w:val="24"/>
          <w:rtl/>
        </w:rPr>
        <w:t xml:space="preserve">יש לציין ב-  </w:t>
      </w:r>
      <w:r w:rsidRPr="0053128B">
        <w:rPr>
          <w:rFonts w:ascii="Arial" w:hAnsi="Arial" w:cs="Arial"/>
          <w:b/>
          <w:bCs/>
          <w:sz w:val="24"/>
          <w:szCs w:val="24"/>
        </w:rPr>
        <w:t>V</w:t>
      </w:r>
      <w:r w:rsidRPr="0053128B">
        <w:rPr>
          <w:rFonts w:ascii="Arial" w:hAnsi="Arial" w:cs="Arial" w:hint="cs"/>
          <w:sz w:val="24"/>
          <w:szCs w:val="24"/>
          <w:rtl/>
        </w:rPr>
        <w:t xml:space="preserve"> האם ההיגד נכון או לא.</w:t>
      </w:r>
    </w:p>
    <w:tbl>
      <w:tblPr>
        <w:bidiVisual/>
        <w:tblW w:w="1020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92"/>
        <w:gridCol w:w="6201"/>
        <w:gridCol w:w="1454"/>
        <w:gridCol w:w="1560"/>
      </w:tblGrid>
      <w:tr w:rsidR="0053128B" w:rsidRPr="0053128B" w:rsidTr="00817D6C">
        <w:tc>
          <w:tcPr>
            <w:tcW w:w="992"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53128B" w:rsidRPr="0053128B" w:rsidRDefault="0053128B" w:rsidP="007000CE">
            <w:pPr>
              <w:rPr>
                <w:b/>
                <w:bCs/>
                <w:sz w:val="24"/>
                <w:szCs w:val="24"/>
                <w:rtl/>
              </w:rPr>
            </w:pPr>
          </w:p>
        </w:tc>
        <w:tc>
          <w:tcPr>
            <w:tcW w:w="6201"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היגד</w:t>
            </w:r>
          </w:p>
        </w:tc>
        <w:tc>
          <w:tcPr>
            <w:tcW w:w="1454"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נכון</w:t>
            </w:r>
          </w:p>
        </w:tc>
        <w:tc>
          <w:tcPr>
            <w:tcW w:w="1560"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53128B" w:rsidRPr="0053128B" w:rsidRDefault="0053128B" w:rsidP="007000CE">
            <w:pPr>
              <w:spacing w:line="360" w:lineRule="auto"/>
              <w:jc w:val="center"/>
              <w:rPr>
                <w:rFonts w:ascii="Arial" w:hAnsi="Arial" w:cs="Arial"/>
                <w:b/>
                <w:bCs/>
                <w:sz w:val="24"/>
                <w:szCs w:val="24"/>
                <w:rtl/>
              </w:rPr>
            </w:pPr>
            <w:r w:rsidRPr="0053128B">
              <w:rPr>
                <w:rFonts w:ascii="Arial" w:hAnsi="Arial" w:cs="Arial"/>
                <w:b/>
                <w:bCs/>
                <w:sz w:val="24"/>
                <w:szCs w:val="24"/>
                <w:rtl/>
              </w:rPr>
              <w:t>לא נכון</w:t>
            </w:r>
          </w:p>
        </w:tc>
      </w:tr>
      <w:tr w:rsidR="0053128B" w:rsidRPr="0053128B" w:rsidTr="00817D6C">
        <w:tc>
          <w:tcPr>
            <w:tcW w:w="992" w:type="dxa"/>
            <w:tcBorders>
              <w:top w:val="single" w:sz="12" w:space="0" w:color="auto"/>
            </w:tcBorders>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sz w:val="24"/>
                <w:szCs w:val="24"/>
                <w:rtl/>
              </w:rPr>
              <w:t>1</w:t>
            </w:r>
          </w:p>
        </w:tc>
        <w:tc>
          <w:tcPr>
            <w:tcW w:w="6201" w:type="dxa"/>
            <w:tcBorders>
              <w:top w:val="single" w:sz="12" w:space="0" w:color="auto"/>
            </w:tcBorders>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sz w:val="24"/>
                <w:szCs w:val="24"/>
                <w:rtl/>
              </w:rPr>
              <w:t>רכיבי המזון מתפרקים ונספגים בקיבה</w:t>
            </w:r>
          </w:p>
        </w:tc>
        <w:tc>
          <w:tcPr>
            <w:tcW w:w="1454" w:type="dxa"/>
            <w:tcBorders>
              <w:top w:val="single" w:sz="12" w:space="0" w:color="auto"/>
            </w:tcBorders>
            <w:shd w:val="clear" w:color="auto" w:fill="auto"/>
          </w:tcPr>
          <w:p w:rsidR="0053128B" w:rsidRPr="0053128B" w:rsidRDefault="0053128B" w:rsidP="007000CE">
            <w:pPr>
              <w:spacing w:line="360" w:lineRule="auto"/>
              <w:rPr>
                <w:rFonts w:ascii="Arial" w:hAnsi="Arial" w:cs="Arial"/>
                <w:sz w:val="24"/>
                <w:szCs w:val="24"/>
                <w:rtl/>
              </w:rPr>
            </w:pPr>
          </w:p>
        </w:tc>
        <w:tc>
          <w:tcPr>
            <w:tcW w:w="1560" w:type="dxa"/>
            <w:tcBorders>
              <w:top w:val="single" w:sz="12" w:space="0" w:color="auto"/>
            </w:tcBorders>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sz w:val="24"/>
                <w:szCs w:val="24"/>
                <w:rtl/>
              </w:rPr>
              <w:t>2</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proofErr w:type="spellStart"/>
            <w:r w:rsidRPr="0053128B">
              <w:rPr>
                <w:rFonts w:ascii="Arial" w:hAnsi="Arial" w:cs="Arial" w:hint="cs"/>
                <w:sz w:val="24"/>
                <w:szCs w:val="24"/>
                <w:rtl/>
              </w:rPr>
              <w:t>עמילאז</w:t>
            </w:r>
            <w:proofErr w:type="spellEnd"/>
            <w:r w:rsidRPr="0053128B">
              <w:rPr>
                <w:rFonts w:ascii="Arial" w:hAnsi="Arial" w:cs="Arial" w:hint="cs"/>
                <w:sz w:val="24"/>
                <w:szCs w:val="24"/>
                <w:rtl/>
              </w:rPr>
              <w:t xml:space="preserve"> הוא אנזים המצוי ברוק ומפרק את העמילן פרוק ראשוני</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3</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הקיבה היא בסיסית</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4</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תהליך העיכול מגיע לידי סיום בתריסריון</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5</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הקיבה היא חומצית</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6</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הכבד הוא בלוטה</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7</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הכבד הוא חלק מצינור העיכול</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8</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סיסי המעי הדק מגדילים את שטח ספיגת רכיבי המזון</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9</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כמעט כל החומרים נספגים במעי הדק לדם</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10</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proofErr w:type="spellStart"/>
            <w:r w:rsidRPr="0053128B">
              <w:rPr>
                <w:rFonts w:ascii="Arial" w:hAnsi="Arial" w:cs="Arial" w:hint="cs"/>
                <w:sz w:val="24"/>
                <w:szCs w:val="24"/>
                <w:rtl/>
              </w:rPr>
              <w:t>פפסין</w:t>
            </w:r>
            <w:proofErr w:type="spellEnd"/>
            <w:r w:rsidRPr="0053128B">
              <w:rPr>
                <w:rFonts w:ascii="Arial" w:hAnsi="Arial" w:cs="Arial" w:hint="cs"/>
                <w:sz w:val="24"/>
                <w:szCs w:val="24"/>
                <w:rtl/>
              </w:rPr>
              <w:t xml:space="preserve"> הוא אנזים המשתתף בתהליך פרוק החלבונים </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11</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proofErr w:type="spellStart"/>
            <w:r w:rsidRPr="0053128B">
              <w:rPr>
                <w:rFonts w:ascii="Arial" w:hAnsi="Arial" w:cs="Arial" w:hint="cs"/>
                <w:sz w:val="24"/>
                <w:szCs w:val="24"/>
                <w:rtl/>
              </w:rPr>
              <w:t>פפסין</w:t>
            </w:r>
            <w:proofErr w:type="spellEnd"/>
            <w:r w:rsidRPr="0053128B">
              <w:rPr>
                <w:rFonts w:ascii="Arial" w:hAnsi="Arial" w:cs="Arial" w:hint="cs"/>
                <w:sz w:val="24"/>
                <w:szCs w:val="24"/>
                <w:rtl/>
              </w:rPr>
              <w:t xml:space="preserve"> הוא אנזים המשתתף בתהליך פרוק השומנים</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12</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חומציות הקיבה מועילה בהשמדת חיידקים "רעים"</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13</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במעי הדק מתרחש פרוק כימי של המזון</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14</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התריסריון הוא בלוטה ולא שייך לצינור העיכול</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15</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לא רצוי לעשות פרוק מכני טוב בפה</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lastRenderedPageBreak/>
              <w:t>16</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החלבונים מתפרקים בתהליך העיכול לחומצות אמינו</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17</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 xml:space="preserve">אין צורך בחיידקים במעי הגס </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18</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שתייה מופרזת של אלכוהול מזיקה לכבד</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19</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r w:rsidRPr="0053128B">
              <w:rPr>
                <w:rFonts w:ascii="Arial" w:hAnsi="Arial" w:cs="Arial" w:hint="cs"/>
                <w:sz w:val="24"/>
                <w:szCs w:val="24"/>
                <w:rtl/>
              </w:rPr>
              <w:t>הגוף מבצע תהלכי פרוק ובנייה של רכיבי המזון</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r w:rsidR="0053128B" w:rsidRPr="0053128B" w:rsidTr="00817D6C">
        <w:tc>
          <w:tcPr>
            <w:tcW w:w="992" w:type="dxa"/>
            <w:shd w:val="clear" w:color="auto" w:fill="D9D9D9" w:themeFill="background1" w:themeFillShade="D9"/>
          </w:tcPr>
          <w:p w:rsidR="0053128B" w:rsidRPr="0053128B" w:rsidRDefault="0053128B" w:rsidP="007000CE">
            <w:pPr>
              <w:spacing w:line="360" w:lineRule="auto"/>
              <w:jc w:val="both"/>
              <w:rPr>
                <w:rFonts w:ascii="Arial" w:hAnsi="Arial" w:cs="Arial"/>
                <w:sz w:val="24"/>
                <w:szCs w:val="24"/>
                <w:rtl/>
              </w:rPr>
            </w:pPr>
            <w:r w:rsidRPr="0053128B">
              <w:rPr>
                <w:rFonts w:ascii="Arial" w:hAnsi="Arial" w:cs="Arial" w:hint="cs"/>
                <w:sz w:val="24"/>
                <w:szCs w:val="24"/>
                <w:rtl/>
              </w:rPr>
              <w:t>20</w:t>
            </w:r>
          </w:p>
        </w:tc>
        <w:tc>
          <w:tcPr>
            <w:tcW w:w="6201" w:type="dxa"/>
            <w:shd w:val="clear" w:color="auto" w:fill="D9D9D9" w:themeFill="background1" w:themeFillShade="D9"/>
          </w:tcPr>
          <w:p w:rsidR="0053128B" w:rsidRPr="0053128B" w:rsidRDefault="0053128B" w:rsidP="007000CE">
            <w:pPr>
              <w:spacing w:line="360" w:lineRule="auto"/>
              <w:rPr>
                <w:rFonts w:ascii="Arial" w:hAnsi="Arial" w:cs="Arial"/>
                <w:sz w:val="24"/>
                <w:szCs w:val="24"/>
                <w:rtl/>
              </w:rPr>
            </w:pPr>
            <w:proofErr w:type="spellStart"/>
            <w:r w:rsidRPr="0053128B">
              <w:rPr>
                <w:rFonts w:ascii="Arial" w:hAnsi="Arial" w:cs="Arial" w:hint="cs"/>
                <w:sz w:val="24"/>
                <w:szCs w:val="24"/>
                <w:rtl/>
              </w:rPr>
              <w:t>קטבוליזם</w:t>
            </w:r>
            <w:proofErr w:type="spellEnd"/>
            <w:r w:rsidRPr="0053128B">
              <w:rPr>
                <w:rFonts w:ascii="Arial" w:hAnsi="Arial" w:cs="Arial" w:hint="cs"/>
                <w:sz w:val="24"/>
                <w:szCs w:val="24"/>
                <w:rtl/>
              </w:rPr>
              <w:t xml:space="preserve"> </w:t>
            </w:r>
            <w:proofErr w:type="spellStart"/>
            <w:r w:rsidRPr="0053128B">
              <w:rPr>
                <w:rFonts w:ascii="Arial" w:hAnsi="Arial" w:cs="Arial" w:hint="cs"/>
                <w:sz w:val="24"/>
                <w:szCs w:val="24"/>
                <w:rtl/>
              </w:rPr>
              <w:t>ואנבוליזם</w:t>
            </w:r>
            <w:proofErr w:type="spellEnd"/>
            <w:r w:rsidRPr="0053128B">
              <w:rPr>
                <w:rFonts w:ascii="Arial" w:hAnsi="Arial" w:cs="Arial" w:hint="cs"/>
                <w:sz w:val="24"/>
                <w:szCs w:val="24"/>
                <w:rtl/>
              </w:rPr>
              <w:t>, יחד הם מטבוליזם</w:t>
            </w:r>
          </w:p>
        </w:tc>
        <w:tc>
          <w:tcPr>
            <w:tcW w:w="1454" w:type="dxa"/>
            <w:shd w:val="clear" w:color="auto" w:fill="auto"/>
          </w:tcPr>
          <w:p w:rsidR="0053128B" w:rsidRPr="0053128B" w:rsidRDefault="0053128B" w:rsidP="007000CE">
            <w:pPr>
              <w:spacing w:line="360" w:lineRule="auto"/>
              <w:rPr>
                <w:rFonts w:ascii="Arial" w:hAnsi="Arial" w:cs="Arial"/>
                <w:sz w:val="24"/>
                <w:szCs w:val="24"/>
                <w:rtl/>
              </w:rPr>
            </w:pPr>
          </w:p>
        </w:tc>
        <w:tc>
          <w:tcPr>
            <w:tcW w:w="1560" w:type="dxa"/>
            <w:shd w:val="clear" w:color="auto" w:fill="auto"/>
          </w:tcPr>
          <w:p w:rsidR="0053128B" w:rsidRPr="0053128B" w:rsidRDefault="0053128B" w:rsidP="007000CE">
            <w:pPr>
              <w:spacing w:line="360" w:lineRule="auto"/>
              <w:rPr>
                <w:rFonts w:ascii="Arial" w:hAnsi="Arial" w:cs="Arial"/>
                <w:sz w:val="24"/>
                <w:szCs w:val="24"/>
                <w:rtl/>
              </w:rPr>
            </w:pPr>
          </w:p>
        </w:tc>
      </w:tr>
    </w:tbl>
    <w:p w:rsidR="0053128B" w:rsidRPr="0053128B" w:rsidRDefault="0053128B" w:rsidP="0053128B">
      <w:pPr>
        <w:spacing w:line="360" w:lineRule="auto"/>
        <w:rPr>
          <w:sz w:val="24"/>
          <w:szCs w:val="24"/>
        </w:rPr>
      </w:pPr>
    </w:p>
    <w:p w:rsidR="0053128B" w:rsidRPr="0053128B" w:rsidRDefault="0053128B" w:rsidP="0053128B">
      <w:pPr>
        <w:spacing w:line="360" w:lineRule="auto"/>
        <w:rPr>
          <w:rFonts w:ascii="Arial" w:hAnsi="Arial" w:cs="Arial"/>
          <w:sz w:val="24"/>
          <w:szCs w:val="24"/>
          <w:rtl/>
        </w:rPr>
      </w:pPr>
      <w:r w:rsidRPr="0053128B">
        <w:rPr>
          <w:rFonts w:ascii="Arial" w:hAnsi="Arial" w:cs="Arial" w:hint="cs"/>
          <w:sz w:val="24"/>
          <w:szCs w:val="24"/>
          <w:rtl/>
        </w:rPr>
        <w:t>יש לענות על השאלות</w:t>
      </w:r>
    </w:p>
    <w:p w:rsidR="0053128B" w:rsidRPr="0053128B" w:rsidRDefault="0053128B" w:rsidP="0053128B">
      <w:pPr>
        <w:spacing w:line="480" w:lineRule="auto"/>
        <w:ind w:left="-2"/>
        <w:rPr>
          <w:rFonts w:ascii="Arial" w:hAnsi="Arial" w:cs="Arial"/>
          <w:sz w:val="24"/>
          <w:szCs w:val="24"/>
          <w:rtl/>
        </w:rPr>
      </w:pPr>
      <w:r w:rsidRPr="0053128B">
        <w:rPr>
          <w:rFonts w:ascii="Arial" w:hAnsi="Arial" w:cs="Arial" w:hint="cs"/>
          <w:sz w:val="24"/>
          <w:szCs w:val="24"/>
          <w:rtl/>
        </w:rPr>
        <w:t>1.  יש לציין את המאפיינים התורמים לעיכול בריא. ________________________________</w:t>
      </w:r>
    </w:p>
    <w:p w:rsidR="0053128B" w:rsidRPr="0053128B" w:rsidRDefault="0053128B" w:rsidP="00BD69D6">
      <w:pPr>
        <w:spacing w:line="480" w:lineRule="auto"/>
        <w:ind w:left="-2"/>
        <w:rPr>
          <w:rFonts w:ascii="Arial" w:hAnsi="Arial" w:cs="Arial"/>
          <w:sz w:val="24"/>
          <w:szCs w:val="24"/>
          <w:rtl/>
        </w:rPr>
      </w:pPr>
      <w:r w:rsidRPr="0053128B">
        <w:rPr>
          <w:rFonts w:ascii="Arial" w:hAnsi="Arial" w:cs="Arial" w:hint="cs"/>
          <w:sz w:val="24"/>
          <w:szCs w:val="24"/>
          <w:rtl/>
        </w:rPr>
        <w:t>______________________________________________________________</w:t>
      </w:r>
    </w:p>
    <w:p w:rsidR="0053128B" w:rsidRPr="0053128B" w:rsidRDefault="0053128B" w:rsidP="00BD69D6">
      <w:pPr>
        <w:spacing w:line="480" w:lineRule="auto"/>
        <w:ind w:left="-2"/>
        <w:rPr>
          <w:rFonts w:ascii="Arial" w:hAnsi="Arial" w:cs="Arial"/>
          <w:sz w:val="24"/>
          <w:szCs w:val="24"/>
          <w:rtl/>
        </w:rPr>
      </w:pPr>
      <w:r w:rsidRPr="0053128B">
        <w:rPr>
          <w:rFonts w:ascii="Arial" w:hAnsi="Arial" w:cs="Arial" w:hint="cs"/>
          <w:sz w:val="24"/>
          <w:szCs w:val="24"/>
          <w:rtl/>
        </w:rPr>
        <w:t>______________________________________________________________</w:t>
      </w:r>
    </w:p>
    <w:p w:rsidR="0053128B" w:rsidRPr="0053128B" w:rsidRDefault="0053128B" w:rsidP="00BD69D6">
      <w:pPr>
        <w:spacing w:line="480" w:lineRule="auto"/>
        <w:ind w:left="-2"/>
        <w:rPr>
          <w:rFonts w:ascii="Arial" w:hAnsi="Arial" w:cs="Arial"/>
          <w:sz w:val="24"/>
          <w:szCs w:val="24"/>
          <w:rtl/>
        </w:rPr>
      </w:pPr>
      <w:r w:rsidRPr="0053128B">
        <w:rPr>
          <w:rFonts w:ascii="Arial" w:hAnsi="Arial" w:cs="Arial" w:hint="cs"/>
          <w:sz w:val="24"/>
          <w:szCs w:val="24"/>
          <w:rtl/>
        </w:rPr>
        <w:t>____________________________________________________________________________________________________________________________</w:t>
      </w:r>
    </w:p>
    <w:p w:rsidR="0053128B" w:rsidRPr="0053128B" w:rsidRDefault="0053128B" w:rsidP="00BD69D6">
      <w:pPr>
        <w:spacing w:line="480" w:lineRule="auto"/>
        <w:ind w:left="-2"/>
        <w:rPr>
          <w:rFonts w:ascii="Arial" w:hAnsi="Arial" w:cs="Arial"/>
          <w:sz w:val="24"/>
          <w:szCs w:val="24"/>
          <w:rtl/>
        </w:rPr>
      </w:pPr>
      <w:r w:rsidRPr="0053128B">
        <w:rPr>
          <w:rFonts w:ascii="Arial" w:hAnsi="Arial" w:cs="Arial" w:hint="cs"/>
          <w:sz w:val="24"/>
          <w:szCs w:val="24"/>
          <w:rtl/>
        </w:rPr>
        <w:t>______________________________________________________________</w:t>
      </w:r>
    </w:p>
    <w:p w:rsidR="0053128B" w:rsidRPr="0053128B" w:rsidRDefault="0053128B" w:rsidP="0053128B">
      <w:pPr>
        <w:spacing w:line="480" w:lineRule="auto"/>
        <w:rPr>
          <w:rFonts w:ascii="Arial" w:hAnsi="Arial" w:cs="Arial"/>
          <w:sz w:val="24"/>
          <w:szCs w:val="24"/>
          <w:rtl/>
        </w:rPr>
      </w:pPr>
      <w:r w:rsidRPr="0053128B">
        <w:rPr>
          <w:rFonts w:ascii="Arial" w:hAnsi="Arial" w:cs="Arial" w:hint="cs"/>
          <w:sz w:val="24"/>
          <w:szCs w:val="24"/>
          <w:rtl/>
        </w:rPr>
        <w:t>2.  יש לציין מהם  נזקי התזונה הלא נבונה. ______________________________________</w:t>
      </w:r>
    </w:p>
    <w:p w:rsidR="0053128B" w:rsidRPr="0053128B" w:rsidRDefault="0053128B" w:rsidP="00BD69D6">
      <w:pPr>
        <w:spacing w:line="480" w:lineRule="auto"/>
        <w:rPr>
          <w:rFonts w:ascii="Arial" w:hAnsi="Arial" w:cs="Arial"/>
          <w:sz w:val="24"/>
          <w:szCs w:val="24"/>
          <w:rtl/>
        </w:rPr>
      </w:pPr>
      <w:r w:rsidRPr="0053128B">
        <w:rPr>
          <w:rFonts w:ascii="Arial" w:hAnsi="Arial" w:cs="Arial"/>
          <w:sz w:val="24"/>
          <w:szCs w:val="24"/>
          <w:rtl/>
        </w:rPr>
        <w:t>______________________________________________________________</w:t>
      </w:r>
    </w:p>
    <w:p w:rsidR="0053128B" w:rsidRPr="0053128B" w:rsidRDefault="0053128B" w:rsidP="00BD69D6">
      <w:pPr>
        <w:spacing w:line="480" w:lineRule="auto"/>
        <w:rPr>
          <w:rFonts w:ascii="Arial" w:hAnsi="Arial" w:cs="Arial"/>
          <w:sz w:val="24"/>
          <w:szCs w:val="24"/>
          <w:rtl/>
        </w:rPr>
      </w:pPr>
      <w:r w:rsidRPr="0053128B">
        <w:rPr>
          <w:rFonts w:ascii="Arial" w:hAnsi="Arial" w:cs="Arial"/>
          <w:sz w:val="24"/>
          <w:szCs w:val="24"/>
          <w:rtl/>
        </w:rPr>
        <w:t>______________________________________________________________</w:t>
      </w:r>
    </w:p>
    <w:p w:rsidR="0053128B" w:rsidRPr="0053128B" w:rsidRDefault="0053128B" w:rsidP="00BD69D6">
      <w:pPr>
        <w:spacing w:line="480" w:lineRule="auto"/>
        <w:rPr>
          <w:rFonts w:ascii="Arial" w:hAnsi="Arial" w:cs="Arial"/>
          <w:sz w:val="24"/>
          <w:szCs w:val="24"/>
          <w:rtl/>
        </w:rPr>
      </w:pPr>
      <w:r w:rsidRPr="0053128B">
        <w:rPr>
          <w:rFonts w:ascii="Arial" w:hAnsi="Arial" w:cs="Arial"/>
          <w:sz w:val="24"/>
          <w:szCs w:val="24"/>
          <w:rtl/>
        </w:rPr>
        <w:t>______________________________________________________________</w:t>
      </w:r>
    </w:p>
    <w:p w:rsidR="0053128B" w:rsidRPr="0053128B" w:rsidRDefault="0053128B" w:rsidP="00BD69D6">
      <w:pPr>
        <w:spacing w:line="480" w:lineRule="auto"/>
        <w:rPr>
          <w:rFonts w:ascii="Arial" w:hAnsi="Arial" w:cs="Arial"/>
          <w:sz w:val="24"/>
          <w:szCs w:val="24"/>
          <w:rtl/>
        </w:rPr>
      </w:pPr>
      <w:r w:rsidRPr="0053128B">
        <w:rPr>
          <w:rFonts w:ascii="Arial" w:hAnsi="Arial" w:cs="Arial"/>
          <w:sz w:val="24"/>
          <w:szCs w:val="24"/>
          <w:rtl/>
        </w:rPr>
        <w:t>______________________________________________________________</w:t>
      </w:r>
    </w:p>
    <w:p w:rsidR="0053128B" w:rsidRPr="0053128B" w:rsidRDefault="0053128B" w:rsidP="00BD69D6">
      <w:pPr>
        <w:spacing w:line="480" w:lineRule="auto"/>
        <w:rPr>
          <w:rFonts w:ascii="Arial" w:hAnsi="Arial" w:cs="Arial"/>
          <w:sz w:val="24"/>
          <w:szCs w:val="24"/>
          <w:rtl/>
        </w:rPr>
      </w:pPr>
      <w:r w:rsidRPr="0053128B">
        <w:rPr>
          <w:rFonts w:ascii="Arial" w:hAnsi="Arial" w:cs="Arial" w:hint="cs"/>
          <w:sz w:val="24"/>
          <w:szCs w:val="24"/>
          <w:rtl/>
        </w:rPr>
        <w:t xml:space="preserve">3.  יש להסביר את תרומת הסיבים במעי בתהליך שחלוף החלבונים. </w:t>
      </w:r>
    </w:p>
    <w:p w:rsidR="0053128B" w:rsidRPr="0053128B" w:rsidRDefault="0053128B" w:rsidP="00BD69D6">
      <w:pPr>
        <w:spacing w:line="480" w:lineRule="auto"/>
        <w:rPr>
          <w:rFonts w:ascii="Arial" w:hAnsi="Arial" w:cs="Arial"/>
          <w:sz w:val="24"/>
          <w:szCs w:val="24"/>
          <w:rtl/>
        </w:rPr>
      </w:pPr>
      <w:r w:rsidRPr="0053128B">
        <w:rPr>
          <w:rFonts w:ascii="Arial" w:hAnsi="Arial" w:cs="Arial"/>
          <w:sz w:val="24"/>
          <w:szCs w:val="24"/>
        </w:rPr>
        <w:t>______________________________________________________________</w:t>
      </w:r>
    </w:p>
    <w:p w:rsidR="0053128B" w:rsidRPr="0053128B" w:rsidRDefault="0053128B" w:rsidP="00BD69D6">
      <w:pPr>
        <w:spacing w:line="480" w:lineRule="auto"/>
        <w:rPr>
          <w:rFonts w:ascii="Arial" w:hAnsi="Arial" w:cs="Arial"/>
          <w:sz w:val="24"/>
          <w:szCs w:val="24"/>
          <w:rtl/>
        </w:rPr>
      </w:pPr>
      <w:r w:rsidRPr="0053128B">
        <w:rPr>
          <w:rFonts w:ascii="Arial" w:hAnsi="Arial" w:cs="Arial"/>
          <w:sz w:val="24"/>
          <w:szCs w:val="24"/>
        </w:rPr>
        <w:t>______________________________________________________________</w:t>
      </w:r>
    </w:p>
    <w:p w:rsidR="004666BA" w:rsidRDefault="0053128B" w:rsidP="00A27960">
      <w:pPr>
        <w:pStyle w:val="2"/>
        <w:rPr>
          <w:sz w:val="24"/>
          <w:szCs w:val="24"/>
          <w:rtl/>
        </w:rPr>
      </w:pPr>
      <w:r w:rsidRPr="0053128B">
        <w:rPr>
          <w:sz w:val="24"/>
          <w:szCs w:val="24"/>
          <w:rtl/>
        </w:rPr>
        <w:lastRenderedPageBreak/>
        <w:tab/>
      </w:r>
    </w:p>
    <w:p w:rsidR="004666BA" w:rsidRDefault="004666BA" w:rsidP="009A6A5C">
      <w:pPr>
        <w:rPr>
          <w:sz w:val="24"/>
          <w:szCs w:val="24"/>
          <w:rtl/>
        </w:rPr>
      </w:pPr>
    </w:p>
    <w:p w:rsidR="004666BA" w:rsidRDefault="004666BA" w:rsidP="009A6A5C">
      <w:pPr>
        <w:rPr>
          <w:sz w:val="24"/>
          <w:szCs w:val="24"/>
          <w:rtl/>
        </w:rPr>
      </w:pPr>
    </w:p>
    <w:p w:rsidR="004666BA" w:rsidRDefault="004666BA" w:rsidP="009A6A5C">
      <w:pPr>
        <w:rPr>
          <w:sz w:val="24"/>
          <w:szCs w:val="24"/>
          <w:rtl/>
        </w:rPr>
      </w:pPr>
    </w:p>
    <w:p w:rsidR="004666BA" w:rsidRDefault="004666BA" w:rsidP="009A6A5C">
      <w:pPr>
        <w:rPr>
          <w:sz w:val="24"/>
          <w:szCs w:val="24"/>
          <w:rtl/>
        </w:rPr>
      </w:pPr>
    </w:p>
    <w:p w:rsidR="004666BA" w:rsidRDefault="004666BA" w:rsidP="009A6A5C">
      <w:pPr>
        <w:rPr>
          <w:sz w:val="24"/>
          <w:szCs w:val="24"/>
          <w:rtl/>
        </w:rPr>
      </w:pPr>
    </w:p>
    <w:p w:rsidR="004666BA" w:rsidRDefault="004666BA" w:rsidP="009A6A5C">
      <w:pPr>
        <w:rPr>
          <w:sz w:val="24"/>
          <w:szCs w:val="24"/>
          <w:rtl/>
        </w:rPr>
      </w:pPr>
    </w:p>
    <w:p w:rsidR="004666BA" w:rsidRDefault="004666BA" w:rsidP="009A6A5C">
      <w:pPr>
        <w:rPr>
          <w:sz w:val="24"/>
          <w:szCs w:val="24"/>
          <w:rtl/>
        </w:rPr>
      </w:pPr>
    </w:p>
    <w:p w:rsidR="004666BA" w:rsidRPr="00D654E7" w:rsidRDefault="004666BA" w:rsidP="004666BA">
      <w:pPr>
        <w:jc w:val="center"/>
        <w:rPr>
          <w:rFonts w:ascii="Arial" w:hAnsi="Arial" w:cs="Arial"/>
          <w:b/>
          <w:bCs/>
          <w:sz w:val="72"/>
          <w:szCs w:val="72"/>
          <w:rtl/>
          <w:lang w:eastAsia="he-IL"/>
        </w:rPr>
      </w:pPr>
      <w:r>
        <w:rPr>
          <w:rFonts w:ascii="Arial" w:hAnsi="Arial" w:cs="Arial" w:hint="cs"/>
          <w:b/>
          <w:bCs/>
          <w:sz w:val="72"/>
          <w:szCs w:val="72"/>
          <w:rtl/>
          <w:lang w:eastAsia="he-IL"/>
        </w:rPr>
        <w:t>אנרגיה, קלוריה</w:t>
      </w:r>
    </w:p>
    <w:p w:rsidR="004666BA" w:rsidRDefault="004666BA" w:rsidP="009A6A5C">
      <w:pPr>
        <w:rPr>
          <w:sz w:val="24"/>
          <w:szCs w:val="24"/>
          <w:rtl/>
        </w:rPr>
      </w:pPr>
    </w:p>
    <w:p w:rsidR="004666BA" w:rsidRDefault="004666BA" w:rsidP="009A6A5C">
      <w:pPr>
        <w:rPr>
          <w:sz w:val="24"/>
          <w:szCs w:val="24"/>
          <w:rtl/>
        </w:rPr>
      </w:pPr>
    </w:p>
    <w:p w:rsidR="004666BA" w:rsidRDefault="00A27960" w:rsidP="00A27960">
      <w:pPr>
        <w:jc w:val="center"/>
        <w:rPr>
          <w:sz w:val="24"/>
          <w:szCs w:val="24"/>
          <w:rtl/>
        </w:rPr>
      </w:pPr>
      <w:r>
        <w:rPr>
          <w:noProof/>
        </w:rPr>
        <w:drawing>
          <wp:inline distT="0" distB="0" distL="0" distR="0">
            <wp:extent cx="6337565" cy="3618277"/>
            <wp:effectExtent l="19050" t="0" r="6085" b="0"/>
            <wp:docPr id="70" name="תמונה 70" descr="http://media.vienyhocungdung.vn/Upload/9/NewsAvatar/2016/Thang_5/4121b8dc-7410-4e88-b411-e1effff3f1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media.vienyhocungdung.vn/Upload/9/NewsAvatar/2016/Thang_5/4121b8dc-7410-4e88-b411-e1effff3f1d4.jpg"/>
                    <pic:cNvPicPr>
                      <a:picLocks noChangeAspect="1" noChangeArrowheads="1"/>
                    </pic:cNvPicPr>
                  </pic:nvPicPr>
                  <pic:blipFill>
                    <a:blip r:embed="rId43" cstate="print"/>
                    <a:srcRect/>
                    <a:stretch>
                      <a:fillRect/>
                    </a:stretch>
                  </pic:blipFill>
                  <pic:spPr bwMode="auto">
                    <a:xfrm>
                      <a:off x="0" y="0"/>
                      <a:ext cx="6338884" cy="3619030"/>
                    </a:xfrm>
                    <a:prstGeom prst="rect">
                      <a:avLst/>
                    </a:prstGeom>
                    <a:noFill/>
                    <a:ln w="9525">
                      <a:noFill/>
                      <a:miter lim="800000"/>
                      <a:headEnd/>
                      <a:tailEnd/>
                    </a:ln>
                  </pic:spPr>
                </pic:pic>
              </a:graphicData>
            </a:graphic>
          </wp:inline>
        </w:drawing>
      </w:r>
    </w:p>
    <w:p w:rsidR="004666BA" w:rsidRDefault="004666BA" w:rsidP="009A6A5C">
      <w:pPr>
        <w:rPr>
          <w:sz w:val="24"/>
          <w:szCs w:val="24"/>
          <w:rtl/>
        </w:rPr>
      </w:pPr>
    </w:p>
    <w:p w:rsidR="004666BA" w:rsidRDefault="004666BA" w:rsidP="009A6A5C">
      <w:pPr>
        <w:rPr>
          <w:sz w:val="24"/>
          <w:szCs w:val="24"/>
          <w:rtl/>
        </w:rPr>
      </w:pPr>
    </w:p>
    <w:p w:rsidR="004666BA" w:rsidRDefault="004666BA" w:rsidP="009A6A5C">
      <w:pPr>
        <w:rPr>
          <w:sz w:val="24"/>
          <w:szCs w:val="24"/>
          <w:rtl/>
        </w:rPr>
      </w:pPr>
    </w:p>
    <w:p w:rsidR="004666BA" w:rsidRDefault="004666BA" w:rsidP="009A6A5C">
      <w:pPr>
        <w:rPr>
          <w:sz w:val="24"/>
          <w:szCs w:val="24"/>
          <w:rtl/>
        </w:rPr>
      </w:pPr>
    </w:p>
    <w:p w:rsidR="004666BA" w:rsidRDefault="004666BA" w:rsidP="009A6A5C">
      <w:pPr>
        <w:rPr>
          <w:sz w:val="24"/>
          <w:szCs w:val="24"/>
          <w:rtl/>
        </w:rPr>
      </w:pPr>
    </w:p>
    <w:p w:rsidR="004666BA" w:rsidRPr="00D654E7" w:rsidRDefault="004666BA" w:rsidP="004666BA">
      <w:pPr>
        <w:spacing w:line="360" w:lineRule="auto"/>
        <w:jc w:val="center"/>
        <w:rPr>
          <w:rFonts w:ascii="Arial" w:hAnsi="Arial" w:cs="Arial"/>
          <w:b/>
          <w:bCs/>
          <w:sz w:val="52"/>
          <w:szCs w:val="52"/>
          <w:rtl/>
          <w:lang w:eastAsia="he-IL"/>
        </w:rPr>
      </w:pPr>
      <w:r w:rsidRPr="00D654E7">
        <w:rPr>
          <w:rFonts w:ascii="Arial" w:hAnsi="Arial" w:cs="Arial" w:hint="cs"/>
          <w:b/>
          <w:bCs/>
          <w:sz w:val="52"/>
          <w:szCs w:val="52"/>
          <w:rtl/>
          <w:lang w:eastAsia="he-IL"/>
        </w:rPr>
        <w:lastRenderedPageBreak/>
        <w:t>אנרגיה, קלוריה</w:t>
      </w:r>
    </w:p>
    <w:p w:rsidR="004666BA" w:rsidRPr="004666BA" w:rsidRDefault="004666BA" w:rsidP="004666BA">
      <w:pPr>
        <w:spacing w:line="360" w:lineRule="auto"/>
        <w:rPr>
          <w:sz w:val="24"/>
          <w:szCs w:val="24"/>
          <w:rtl/>
          <w:lang w:eastAsia="he-IL"/>
        </w:rPr>
      </w:pPr>
      <w:r w:rsidRPr="004666BA">
        <w:rPr>
          <w:rFonts w:ascii="Arial" w:hAnsi="Arial" w:cs="Arial"/>
          <w:sz w:val="24"/>
          <w:szCs w:val="24"/>
          <w:rtl/>
          <w:lang w:eastAsia="he-IL"/>
        </w:rPr>
        <w:t>בגוף האדם קיימות מערכות שונות. כמו: מערכת הנשימה, מערכת העצבים, מערכת הדם, מערכת העיכול, מערכת החיסון ועוד. לכל מערכת תפקיד משלה. בכל מערכת איברים המאפשרים לה לבצע את התפקיד שלה. המערכות פועלות בעת ובעונה אחת. פעילויות המערכות מאפשרות את קיום הגוף</w:t>
      </w:r>
      <w:r w:rsidRPr="004666BA">
        <w:rPr>
          <w:rFonts w:hint="cs"/>
          <w:sz w:val="24"/>
          <w:szCs w:val="24"/>
          <w:rtl/>
          <w:lang w:eastAsia="he-IL"/>
        </w:rPr>
        <w:t>.</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כדי לפעול הגוף זקוק </w:t>
      </w:r>
      <w:r w:rsidRPr="004666BA">
        <w:rPr>
          <w:rFonts w:ascii="Arial" w:hAnsi="Arial" w:cs="Arial" w:hint="cs"/>
          <w:b/>
          <w:bCs/>
          <w:sz w:val="24"/>
          <w:szCs w:val="24"/>
          <w:u w:val="single"/>
          <w:rtl/>
        </w:rPr>
        <w:t>לאנרגיה</w:t>
      </w:r>
      <w:r w:rsidRPr="004666BA">
        <w:rPr>
          <w:rFonts w:ascii="Arial" w:hAnsi="Arial" w:cs="Arial" w:hint="cs"/>
          <w:sz w:val="24"/>
          <w:szCs w:val="24"/>
          <w:rtl/>
        </w:rPr>
        <w:t xml:space="preserve">. המזון הוא מקור האנרגיה. אנרגיה מופיעה בטבע בצורות שונות כגון: אנרגית חום, אנרגיה כימית, אנרגית אור, אנרגית תנועה. צורת אנרגיה אחת יכולה להשתנות לצורת אנרגיה אחרת. שינוי כזה נקרא: </w:t>
      </w:r>
      <w:r w:rsidRPr="004666BA">
        <w:rPr>
          <w:rFonts w:ascii="Arial" w:hAnsi="Arial" w:cs="Arial" w:hint="cs"/>
          <w:b/>
          <w:bCs/>
          <w:sz w:val="24"/>
          <w:szCs w:val="24"/>
          <w:u w:val="single"/>
          <w:rtl/>
        </w:rPr>
        <w:t>המרת אנרגיה.</w:t>
      </w:r>
      <w:r w:rsidRPr="004666BA">
        <w:rPr>
          <w:rFonts w:ascii="Arial" w:hAnsi="Arial" w:cs="Arial" w:hint="cs"/>
          <w:sz w:val="24"/>
          <w:szCs w:val="24"/>
          <w:rtl/>
        </w:rPr>
        <w:t xml:space="preserve"> בתהליך הפוטוסינתזה בצמחים מומרת אנרגית האור לאנרגיה כימית האצורה (שמורה) בצורת פחמימות. בתאי השריר שלנו מומרת אנרגיה כימית לאנרגיה של תנועה ושל חום.</w:t>
      </w:r>
    </w:p>
    <w:p w:rsidR="004666BA" w:rsidRPr="004666BA" w:rsidRDefault="004666BA" w:rsidP="004666BA">
      <w:pPr>
        <w:spacing w:line="360" w:lineRule="auto"/>
        <w:rPr>
          <w:rFonts w:ascii="Arial" w:hAnsi="Arial" w:cs="Arial"/>
          <w:sz w:val="24"/>
          <w:szCs w:val="24"/>
          <w:u w:val="single"/>
          <w:rtl/>
        </w:rPr>
      </w:pPr>
      <w:r w:rsidRPr="004666BA">
        <w:rPr>
          <w:rFonts w:ascii="Arial" w:hAnsi="Arial" w:cs="Arial" w:hint="cs"/>
          <w:sz w:val="24"/>
          <w:szCs w:val="24"/>
          <w:rtl/>
        </w:rPr>
        <w:t xml:space="preserve">בגוף מתבצעות פעילויות </w:t>
      </w:r>
      <w:r w:rsidRPr="004666BA">
        <w:rPr>
          <w:rFonts w:ascii="Arial" w:hAnsi="Arial" w:cs="Arial" w:hint="cs"/>
          <w:b/>
          <w:bCs/>
          <w:sz w:val="24"/>
          <w:szCs w:val="24"/>
          <w:u w:val="single"/>
          <w:rtl/>
        </w:rPr>
        <w:t>רצוניות</w:t>
      </w:r>
      <w:r w:rsidRPr="004666BA">
        <w:rPr>
          <w:rFonts w:ascii="Arial" w:hAnsi="Arial" w:cs="Arial" w:hint="cs"/>
          <w:sz w:val="24"/>
          <w:szCs w:val="24"/>
          <w:rtl/>
        </w:rPr>
        <w:t xml:space="preserve"> וגם פעילויות </w:t>
      </w:r>
      <w:r w:rsidRPr="004666BA">
        <w:rPr>
          <w:rFonts w:ascii="Arial" w:hAnsi="Arial" w:cs="Arial" w:hint="cs"/>
          <w:b/>
          <w:bCs/>
          <w:sz w:val="24"/>
          <w:szCs w:val="24"/>
          <w:u w:val="single"/>
          <w:rtl/>
        </w:rPr>
        <w:t>לא רצוניות</w:t>
      </w:r>
      <w:r w:rsidRPr="004666BA">
        <w:rPr>
          <w:rFonts w:ascii="Arial" w:hAnsi="Arial" w:cs="Arial" w:hint="cs"/>
          <w:sz w:val="24"/>
          <w:szCs w:val="24"/>
          <w:rtl/>
        </w:rPr>
        <w:t>. לכל הפעולות יש צורך באנרגיה.</w:t>
      </w:r>
    </w:p>
    <w:p w:rsidR="004666BA" w:rsidRPr="004666BA" w:rsidRDefault="004666BA" w:rsidP="004666BA">
      <w:pPr>
        <w:spacing w:line="360" w:lineRule="auto"/>
        <w:rPr>
          <w:rFonts w:ascii="Arial" w:hAnsi="Arial" w:cs="Arial"/>
          <w:color w:val="FF0000"/>
          <w:sz w:val="24"/>
          <w:szCs w:val="24"/>
          <w:rtl/>
        </w:rPr>
      </w:pPr>
      <w:r w:rsidRPr="004666BA">
        <w:rPr>
          <w:rFonts w:ascii="Arial" w:hAnsi="Arial" w:cs="Arial" w:hint="cs"/>
          <w:sz w:val="24"/>
          <w:szCs w:val="24"/>
          <w:rtl/>
        </w:rPr>
        <w:t>המזון שמתפרק למרכיביו בעת העיכול משמש לאספקת האנרגיה הדרושה לכל פעולות הגוף.</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האנרגיה הנדרשת לגוף נוצרת בעת </w:t>
      </w:r>
      <w:proofErr w:type="spellStart"/>
      <w:r w:rsidRPr="004666BA">
        <w:rPr>
          <w:rFonts w:ascii="Arial" w:hAnsi="Arial" w:cs="Arial" w:hint="cs"/>
          <w:b/>
          <w:bCs/>
          <w:i/>
          <w:iCs/>
          <w:sz w:val="24"/>
          <w:szCs w:val="24"/>
          <w:rtl/>
        </w:rPr>
        <w:t>חימצון</w:t>
      </w:r>
      <w:proofErr w:type="spellEnd"/>
      <w:r w:rsidRPr="004666BA">
        <w:rPr>
          <w:rFonts w:ascii="Arial" w:hAnsi="Arial" w:cs="Arial" w:hint="cs"/>
          <w:sz w:val="24"/>
          <w:szCs w:val="24"/>
          <w:rtl/>
        </w:rPr>
        <w:t xml:space="preserve"> רכיבי התזונה המצויים בכל תא ותא בגוף.</w:t>
      </w:r>
    </w:p>
    <w:p w:rsidR="004666BA" w:rsidRPr="004666BA" w:rsidRDefault="004666BA" w:rsidP="004666BA">
      <w:pPr>
        <w:spacing w:line="360" w:lineRule="auto"/>
        <w:rPr>
          <w:rFonts w:ascii="Arial" w:hAnsi="Arial" w:cs="Arial"/>
          <w:b/>
          <w:bCs/>
          <w:sz w:val="24"/>
          <w:szCs w:val="24"/>
          <w:u w:val="single"/>
          <w:rtl/>
        </w:rPr>
      </w:pPr>
      <w:proofErr w:type="spellStart"/>
      <w:r w:rsidRPr="004666BA">
        <w:rPr>
          <w:rFonts w:ascii="Arial" w:hAnsi="Arial" w:cs="Arial" w:hint="cs"/>
          <w:b/>
          <w:bCs/>
          <w:sz w:val="24"/>
          <w:szCs w:val="24"/>
          <w:u w:val="single"/>
          <w:rtl/>
        </w:rPr>
        <w:t>מטאבוליזים</w:t>
      </w:r>
      <w:proofErr w:type="spellEnd"/>
      <w:r w:rsidRPr="004666BA">
        <w:rPr>
          <w:rFonts w:ascii="Arial" w:hAnsi="Arial" w:cs="Arial" w:hint="cs"/>
          <w:b/>
          <w:bCs/>
          <w:sz w:val="24"/>
          <w:szCs w:val="24"/>
          <w:u w:val="single"/>
          <w:rtl/>
        </w:rPr>
        <w:t xml:space="preserve"> - חילוף חומרים</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אכילה, עיכול, פרוק המזון למרכיביו, ספיגת הרכיבים בתאי הגוף. </w:t>
      </w:r>
      <w:proofErr w:type="spellStart"/>
      <w:r w:rsidRPr="004666BA">
        <w:rPr>
          <w:rFonts w:ascii="Arial" w:hAnsi="Arial" w:cs="Arial" w:hint="cs"/>
          <w:sz w:val="24"/>
          <w:szCs w:val="24"/>
          <w:rtl/>
        </w:rPr>
        <w:t>חימצון</w:t>
      </w:r>
      <w:proofErr w:type="spellEnd"/>
      <w:r w:rsidRPr="004666BA">
        <w:rPr>
          <w:rFonts w:ascii="Arial" w:hAnsi="Arial" w:cs="Arial" w:hint="cs"/>
          <w:sz w:val="24"/>
          <w:szCs w:val="24"/>
          <w:rtl/>
        </w:rPr>
        <w:t xml:space="preserve"> רכיבי התזונה. </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המזון שנאכל, מתעכל ומתפרק ל: פחמימות, חלבונים, שומנים. זהו </w:t>
      </w:r>
      <w:proofErr w:type="spellStart"/>
      <w:r w:rsidRPr="004666BA">
        <w:rPr>
          <w:rFonts w:ascii="Arial" w:hAnsi="Arial" w:cs="Arial" w:hint="cs"/>
          <w:b/>
          <w:bCs/>
          <w:sz w:val="24"/>
          <w:szCs w:val="24"/>
          <w:u w:val="single"/>
          <w:rtl/>
        </w:rPr>
        <w:t>המטאבוליזם</w:t>
      </w:r>
      <w:proofErr w:type="spellEnd"/>
      <w:r w:rsidRPr="004666BA">
        <w:rPr>
          <w:rFonts w:ascii="Arial" w:hAnsi="Arial" w:cs="Arial" w:hint="cs"/>
          <w:sz w:val="24"/>
          <w:szCs w:val="24"/>
          <w:rtl/>
        </w:rPr>
        <w:t>.</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גם פעולת חילוף החומרים עצמה צורכת אנרגיה. </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בתהליך חילוף החומרים מנוצלת האנרגיה השמורה בגוף מאכילות קודמות. </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המזון שזה עתה נאכל, מתעכל, מתפרק, מתחמצן ושוב יש מאגרים חדשים של אנרגיה. </w:t>
      </w:r>
    </w:p>
    <w:p w:rsidR="004666BA" w:rsidRPr="00A27960" w:rsidRDefault="004666BA" w:rsidP="00A27960">
      <w:pPr>
        <w:spacing w:line="360" w:lineRule="auto"/>
        <w:rPr>
          <w:rFonts w:ascii="Arial" w:hAnsi="Arial" w:cs="Arial"/>
          <w:sz w:val="24"/>
          <w:szCs w:val="24"/>
          <w:rtl/>
        </w:rPr>
      </w:pPr>
      <w:r w:rsidRPr="004666BA">
        <w:rPr>
          <w:rFonts w:ascii="Arial" w:hAnsi="Arial" w:cs="Arial" w:hint="cs"/>
          <w:sz w:val="24"/>
          <w:szCs w:val="24"/>
          <w:rtl/>
        </w:rPr>
        <w:t xml:space="preserve">זוהי </w:t>
      </w:r>
      <w:r w:rsidRPr="004666BA">
        <w:rPr>
          <w:rFonts w:ascii="Arial" w:hAnsi="Arial" w:cs="Arial" w:hint="cs"/>
          <w:b/>
          <w:bCs/>
          <w:i/>
          <w:iCs/>
          <w:sz w:val="24"/>
          <w:szCs w:val="24"/>
          <w:u w:val="single"/>
          <w:rtl/>
        </w:rPr>
        <w:t>אנרגיה מטבולית</w:t>
      </w:r>
      <w:r w:rsidRPr="004666BA">
        <w:rPr>
          <w:rFonts w:ascii="Arial" w:hAnsi="Arial" w:cs="Arial" w:hint="cs"/>
          <w:sz w:val="24"/>
          <w:szCs w:val="24"/>
          <w:rtl/>
        </w:rPr>
        <w:t>.</w:t>
      </w:r>
    </w:p>
    <w:p w:rsidR="004666BA" w:rsidRPr="004666BA" w:rsidRDefault="004666BA" w:rsidP="004666BA">
      <w:pPr>
        <w:spacing w:line="360" w:lineRule="auto"/>
        <w:rPr>
          <w:rFonts w:ascii="Arial" w:hAnsi="Arial" w:cs="Arial"/>
          <w:b/>
          <w:bCs/>
          <w:sz w:val="24"/>
          <w:szCs w:val="24"/>
          <w:u w:val="single"/>
          <w:rtl/>
        </w:rPr>
      </w:pPr>
      <w:r w:rsidRPr="004666BA">
        <w:rPr>
          <w:rFonts w:ascii="Arial" w:hAnsi="Arial" w:cs="Arial" w:hint="cs"/>
          <w:b/>
          <w:bCs/>
          <w:sz w:val="24"/>
          <w:szCs w:val="24"/>
          <w:u w:val="single"/>
          <w:rtl/>
        </w:rPr>
        <w:t xml:space="preserve">אנרגיה כימית </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במזון שאנו אוכלים יש חומרים אורגניים* (פחמימות, חלבונים, שומנים) שמהם ניתן להפיק אנרגיה. זוהי </w:t>
      </w:r>
      <w:r w:rsidRPr="004666BA">
        <w:rPr>
          <w:rFonts w:ascii="Arial" w:hAnsi="Arial" w:cs="Arial" w:hint="cs"/>
          <w:b/>
          <w:bCs/>
          <w:sz w:val="24"/>
          <w:szCs w:val="24"/>
          <w:u w:val="single"/>
          <w:rtl/>
        </w:rPr>
        <w:t>אנרגיה כימית</w:t>
      </w:r>
      <w:r w:rsidRPr="004666BA">
        <w:rPr>
          <w:rFonts w:ascii="Arial" w:hAnsi="Arial" w:cs="Arial" w:hint="cs"/>
          <w:sz w:val="24"/>
          <w:szCs w:val="24"/>
          <w:rtl/>
        </w:rPr>
        <w:t xml:space="preserve"> האצורה במזון. זו</w:t>
      </w:r>
      <w:r w:rsidRPr="004666BA">
        <w:rPr>
          <w:rFonts w:ascii="Arial" w:hAnsi="Arial" w:cs="Arial"/>
          <w:sz w:val="24"/>
          <w:szCs w:val="24"/>
          <w:rtl/>
        </w:rPr>
        <w:t xml:space="preserve"> אנרגיה פוטנציאלית </w:t>
      </w:r>
      <w:r w:rsidRPr="004666BA">
        <w:rPr>
          <w:rFonts w:ascii="Arial" w:hAnsi="Arial" w:cs="Arial" w:hint="cs"/>
          <w:sz w:val="24"/>
          <w:szCs w:val="24"/>
          <w:rtl/>
        </w:rPr>
        <w:t xml:space="preserve">(אנרגיה של מצב, </w:t>
      </w:r>
      <w:r w:rsidRPr="004666BA">
        <w:rPr>
          <w:rFonts w:ascii="Arial" w:hAnsi="Arial" w:cs="Arial"/>
          <w:sz w:val="24"/>
          <w:szCs w:val="24"/>
          <w:rtl/>
        </w:rPr>
        <w:t>נובעת מהמיקום של הגוף או מהמבנה של החומר</w:t>
      </w:r>
      <w:r w:rsidRPr="004666BA">
        <w:rPr>
          <w:rFonts w:ascii="Arial" w:hAnsi="Arial" w:cs="Arial" w:hint="cs"/>
          <w:sz w:val="24"/>
          <w:szCs w:val="24"/>
          <w:rtl/>
        </w:rPr>
        <w:t xml:space="preserve">) </w:t>
      </w:r>
      <w:r w:rsidRPr="004666BA">
        <w:rPr>
          <w:rFonts w:ascii="Arial" w:hAnsi="Arial" w:cs="Arial"/>
          <w:sz w:val="24"/>
          <w:szCs w:val="24"/>
          <w:rtl/>
        </w:rPr>
        <w:t xml:space="preserve">הנשמרת בחומר. </w:t>
      </w:r>
      <w:r w:rsidRPr="004666BA">
        <w:rPr>
          <w:rFonts w:ascii="Arial" w:hAnsi="Arial" w:cs="Arial" w:hint="cs"/>
          <w:sz w:val="24"/>
          <w:szCs w:val="24"/>
          <w:rtl/>
        </w:rPr>
        <w:t xml:space="preserve">היא </w:t>
      </w:r>
      <w:r w:rsidRPr="004666BA">
        <w:rPr>
          <w:rFonts w:ascii="Arial" w:hAnsi="Arial" w:cs="Arial"/>
          <w:sz w:val="24"/>
          <w:szCs w:val="24"/>
          <w:rtl/>
        </w:rPr>
        <w:t>נאגרת בקשרים הכימיים בין האטומים והמולקולות. כאשר אטומים או מולקולות מתחברים ביניהם, או משתנה הקשר הכימי ביניהם, משתחררת אנרגיה, או נאגרת אנרגיה מהסביבה</w:t>
      </w:r>
      <w:r w:rsidRPr="004666BA">
        <w:rPr>
          <w:rFonts w:ascii="Arial" w:hAnsi="Arial" w:cs="Arial" w:hint="cs"/>
          <w:sz w:val="24"/>
          <w:szCs w:val="24"/>
          <w:rtl/>
        </w:rPr>
        <w:t>.</w:t>
      </w:r>
      <w:r w:rsidRPr="004666BA">
        <w:rPr>
          <w:rFonts w:ascii="Arial" w:hAnsi="Arial" w:cs="Arial"/>
          <w:sz w:val="24"/>
          <w:szCs w:val="24"/>
          <w:rtl/>
        </w:rPr>
        <w:t xml:space="preserve"> בחומרים אורגניים מצויה אנרגיה כימית רבה. אנרגיה כימית מעידה על קשרים חלשים בין האטומים שבמולקולה. קשרים חלשים הם עתירי אנרגיה ואילו קשרים חזקים הם דלים באנרגיה. כאשר קשר עובר ממצב של קשר חלש למצב של קשר חזק, הוא פולט אנרגיה</w:t>
      </w:r>
      <w:r w:rsidRPr="004666BA">
        <w:rPr>
          <w:rFonts w:ascii="Arial" w:hAnsi="Arial" w:cs="Arial" w:hint="cs"/>
          <w:sz w:val="24"/>
          <w:szCs w:val="24"/>
          <w:rtl/>
        </w:rPr>
        <w:t>.  זוהי צורת האנרגיה העיקרית המשמשת לתהליכי החיים.</w:t>
      </w:r>
    </w:p>
    <w:p w:rsidR="004666BA" w:rsidRPr="004666BA" w:rsidRDefault="004666BA" w:rsidP="004666BA">
      <w:pPr>
        <w:spacing w:line="360" w:lineRule="auto"/>
        <w:rPr>
          <w:rFonts w:ascii="Arial" w:hAnsi="Arial" w:cs="Arial"/>
          <w:sz w:val="24"/>
          <w:szCs w:val="24"/>
          <w:u w:val="single"/>
          <w:rtl/>
        </w:rPr>
      </w:pPr>
      <w:proofErr w:type="spellStart"/>
      <w:r w:rsidRPr="004666BA">
        <w:rPr>
          <w:rFonts w:ascii="Arial" w:hAnsi="Arial" w:cs="Arial" w:hint="cs"/>
          <w:b/>
          <w:bCs/>
          <w:sz w:val="24"/>
          <w:szCs w:val="24"/>
          <w:u w:val="single"/>
          <w:rtl/>
        </w:rPr>
        <w:lastRenderedPageBreak/>
        <w:t>חימצון</w:t>
      </w:r>
      <w:proofErr w:type="spellEnd"/>
      <w:r w:rsidRPr="004666BA">
        <w:rPr>
          <w:rFonts w:ascii="Arial" w:hAnsi="Arial" w:cs="Arial"/>
          <w:sz w:val="24"/>
          <w:szCs w:val="24"/>
          <w:u w:val="single"/>
          <w:rtl/>
        </w:rPr>
        <w:t xml:space="preserve"> </w:t>
      </w:r>
    </w:p>
    <w:p w:rsidR="004666BA" w:rsidRPr="004666BA" w:rsidRDefault="004666BA" w:rsidP="004666BA">
      <w:pPr>
        <w:spacing w:line="360" w:lineRule="auto"/>
        <w:rPr>
          <w:rFonts w:ascii="Arial" w:hAnsi="Arial" w:cs="Arial"/>
          <w:sz w:val="24"/>
          <w:szCs w:val="24"/>
          <w:rtl/>
        </w:rPr>
      </w:pPr>
      <w:r w:rsidRPr="004666BA">
        <w:rPr>
          <w:rFonts w:ascii="Arial" w:hAnsi="Arial" w:cs="Arial"/>
          <w:sz w:val="24"/>
          <w:szCs w:val="24"/>
          <w:rtl/>
        </w:rPr>
        <w:t xml:space="preserve">תהליך הפקת האנרגיה מתרחש בכל תא </w:t>
      </w:r>
      <w:r w:rsidRPr="004666BA">
        <w:rPr>
          <w:rFonts w:ascii="Arial" w:hAnsi="Arial" w:cs="Arial" w:hint="cs"/>
          <w:sz w:val="24"/>
          <w:szCs w:val="24"/>
          <w:rtl/>
        </w:rPr>
        <w:t>בגוף</w:t>
      </w:r>
      <w:r w:rsidRPr="004666BA">
        <w:rPr>
          <w:rFonts w:ascii="Arial" w:hAnsi="Arial" w:cs="Arial"/>
          <w:sz w:val="24"/>
          <w:szCs w:val="24"/>
          <w:rtl/>
        </w:rPr>
        <w:t xml:space="preserve">. </w:t>
      </w:r>
      <w:r w:rsidRPr="004666BA">
        <w:rPr>
          <w:rFonts w:ascii="Arial" w:hAnsi="Arial" w:cs="Arial" w:hint="cs"/>
          <w:sz w:val="24"/>
          <w:szCs w:val="24"/>
          <w:rtl/>
        </w:rPr>
        <w:t>ה</w:t>
      </w:r>
      <w:r w:rsidRPr="004666BA">
        <w:rPr>
          <w:rFonts w:ascii="Arial" w:hAnsi="Arial" w:cs="Arial"/>
          <w:sz w:val="24"/>
          <w:szCs w:val="24"/>
          <w:rtl/>
        </w:rPr>
        <w:t>מזון מתפרק במערכת העיכול</w:t>
      </w:r>
      <w:r w:rsidRPr="004666BA">
        <w:rPr>
          <w:rFonts w:ascii="Arial" w:hAnsi="Arial" w:cs="Arial" w:hint="cs"/>
          <w:sz w:val="24"/>
          <w:szCs w:val="24"/>
          <w:rtl/>
        </w:rPr>
        <w:t xml:space="preserve"> שבגוף ונספג </w:t>
      </w:r>
      <w:r w:rsidRPr="004666BA">
        <w:rPr>
          <w:rFonts w:ascii="Arial" w:hAnsi="Arial" w:cs="Arial"/>
          <w:sz w:val="24"/>
          <w:szCs w:val="24"/>
          <w:rtl/>
        </w:rPr>
        <w:t>דרך המעי אל תוך הדם. חמצן שנמצא באוויר שאנו</w:t>
      </w:r>
      <w:r w:rsidRPr="004666BA">
        <w:rPr>
          <w:rFonts w:ascii="Arial" w:hAnsi="Arial" w:cs="Arial" w:hint="cs"/>
          <w:sz w:val="24"/>
          <w:szCs w:val="24"/>
          <w:rtl/>
        </w:rPr>
        <w:t xml:space="preserve"> </w:t>
      </w:r>
      <w:r w:rsidRPr="004666BA">
        <w:rPr>
          <w:rFonts w:ascii="Arial" w:hAnsi="Arial" w:cs="Arial"/>
          <w:sz w:val="24"/>
          <w:szCs w:val="24"/>
          <w:rtl/>
        </w:rPr>
        <w:t>נושמים נספג דרך הריאות, גם הוא אל תוך הדם. הדם מוביל</w:t>
      </w:r>
      <w:r w:rsidRPr="004666BA">
        <w:rPr>
          <w:rFonts w:ascii="Arial" w:hAnsi="Arial" w:cs="Arial" w:hint="cs"/>
          <w:sz w:val="24"/>
          <w:szCs w:val="24"/>
          <w:rtl/>
        </w:rPr>
        <w:t xml:space="preserve"> </w:t>
      </w:r>
      <w:r w:rsidRPr="004666BA">
        <w:rPr>
          <w:rFonts w:ascii="Arial" w:hAnsi="Arial" w:cs="Arial"/>
          <w:sz w:val="24"/>
          <w:szCs w:val="24"/>
          <w:rtl/>
        </w:rPr>
        <w:t xml:space="preserve">את המזון </w:t>
      </w:r>
      <w:r w:rsidRPr="004666BA">
        <w:rPr>
          <w:rFonts w:ascii="Arial" w:hAnsi="Arial" w:cs="Arial" w:hint="cs"/>
          <w:sz w:val="24"/>
          <w:szCs w:val="24"/>
          <w:rtl/>
        </w:rPr>
        <w:t>ה</w:t>
      </w:r>
      <w:r w:rsidRPr="004666BA">
        <w:rPr>
          <w:rFonts w:ascii="Arial" w:hAnsi="Arial" w:cs="Arial"/>
          <w:sz w:val="24"/>
          <w:szCs w:val="24"/>
          <w:rtl/>
        </w:rPr>
        <w:t>מפורק ואת החמצן אל כל תא ותא בגוף ושם,</w:t>
      </w:r>
      <w:r w:rsidRPr="004666BA">
        <w:rPr>
          <w:rFonts w:ascii="Arial" w:hAnsi="Arial" w:cs="Arial" w:hint="cs"/>
          <w:sz w:val="24"/>
          <w:szCs w:val="24"/>
          <w:rtl/>
        </w:rPr>
        <w:t xml:space="preserve"> </w:t>
      </w:r>
      <w:r w:rsidRPr="004666BA">
        <w:rPr>
          <w:rFonts w:ascii="Arial" w:hAnsi="Arial" w:cs="Arial"/>
          <w:sz w:val="24"/>
          <w:szCs w:val="24"/>
          <w:rtl/>
        </w:rPr>
        <w:t xml:space="preserve">בתוך התא, מתרחש תהליך של תגובה בין </w:t>
      </w:r>
      <w:r w:rsidRPr="004666BA">
        <w:rPr>
          <w:rFonts w:ascii="Arial" w:hAnsi="Arial" w:cs="Arial" w:hint="cs"/>
          <w:sz w:val="24"/>
          <w:szCs w:val="24"/>
          <w:rtl/>
        </w:rPr>
        <w:t xml:space="preserve">יחידת הבניין של הפחמימה, </w:t>
      </w:r>
      <w:r w:rsidRPr="004666BA">
        <w:rPr>
          <w:rFonts w:ascii="Arial" w:hAnsi="Arial" w:cs="Arial"/>
          <w:sz w:val="24"/>
          <w:szCs w:val="24"/>
          <w:rtl/>
        </w:rPr>
        <w:t>לבין</w:t>
      </w:r>
      <w:r w:rsidRPr="004666BA">
        <w:rPr>
          <w:rFonts w:ascii="Arial" w:hAnsi="Arial" w:cs="Arial" w:hint="cs"/>
          <w:sz w:val="24"/>
          <w:szCs w:val="24"/>
          <w:rtl/>
        </w:rPr>
        <w:t xml:space="preserve"> </w:t>
      </w:r>
      <w:r w:rsidRPr="004666BA">
        <w:rPr>
          <w:rFonts w:ascii="Arial" w:hAnsi="Arial" w:cs="Arial"/>
          <w:sz w:val="24"/>
          <w:szCs w:val="24"/>
          <w:rtl/>
        </w:rPr>
        <w:t>חלקיקי החמצן. בתהליך זה מופקת אנרגי</w:t>
      </w:r>
      <w:r w:rsidRPr="004666BA">
        <w:rPr>
          <w:rFonts w:ascii="Arial" w:hAnsi="Arial" w:cs="Arial" w:hint="cs"/>
          <w:sz w:val="24"/>
          <w:szCs w:val="24"/>
          <w:rtl/>
        </w:rPr>
        <w:t xml:space="preserve">ה </w:t>
      </w:r>
      <w:r w:rsidRPr="004666BA">
        <w:rPr>
          <w:rFonts w:ascii="Arial" w:hAnsi="Arial" w:cs="Arial"/>
          <w:sz w:val="24"/>
          <w:szCs w:val="24"/>
          <w:rtl/>
        </w:rPr>
        <w:t>שניתן להשתמש בה</w:t>
      </w:r>
      <w:r w:rsidRPr="004666BA">
        <w:rPr>
          <w:rFonts w:ascii="Arial" w:hAnsi="Arial" w:cs="Arial" w:hint="cs"/>
          <w:sz w:val="24"/>
          <w:szCs w:val="24"/>
          <w:rtl/>
        </w:rPr>
        <w:t xml:space="preserve"> </w:t>
      </w:r>
      <w:r w:rsidRPr="004666BA">
        <w:rPr>
          <w:rFonts w:ascii="Arial" w:hAnsi="Arial" w:cs="Arial"/>
          <w:sz w:val="24"/>
          <w:szCs w:val="24"/>
          <w:rtl/>
        </w:rPr>
        <w:t xml:space="preserve">לצרכים שונים. </w:t>
      </w:r>
      <w:r w:rsidRPr="004666BA">
        <w:rPr>
          <w:rFonts w:ascii="Arial" w:hAnsi="Arial" w:cs="Arial" w:hint="cs"/>
          <w:sz w:val="24"/>
          <w:szCs w:val="24"/>
          <w:rtl/>
        </w:rPr>
        <w:t xml:space="preserve">זהו תהליך </w:t>
      </w:r>
      <w:proofErr w:type="spellStart"/>
      <w:r w:rsidRPr="004666BA">
        <w:rPr>
          <w:rFonts w:ascii="Arial" w:hAnsi="Arial" w:cs="Arial" w:hint="cs"/>
          <w:b/>
          <w:bCs/>
          <w:sz w:val="24"/>
          <w:szCs w:val="24"/>
          <w:u w:val="single"/>
          <w:rtl/>
        </w:rPr>
        <w:t>החימצון</w:t>
      </w:r>
      <w:proofErr w:type="spellEnd"/>
      <w:r w:rsidRPr="004666BA">
        <w:rPr>
          <w:rFonts w:ascii="Arial" w:hAnsi="Arial" w:cs="Arial" w:hint="cs"/>
          <w:sz w:val="24"/>
          <w:szCs w:val="24"/>
          <w:rtl/>
        </w:rPr>
        <w:t xml:space="preserve">, זהו תהליך הנקרא </w:t>
      </w:r>
      <w:r w:rsidRPr="004666BA">
        <w:rPr>
          <w:rFonts w:ascii="Arial" w:hAnsi="Arial" w:cs="Arial" w:hint="cs"/>
          <w:b/>
          <w:bCs/>
          <w:sz w:val="24"/>
          <w:szCs w:val="24"/>
          <w:u w:val="single"/>
          <w:rtl/>
        </w:rPr>
        <w:t>נשימה תאית.</w:t>
      </w:r>
      <w:r w:rsidRPr="004666BA">
        <w:rPr>
          <w:rFonts w:ascii="Arial" w:hAnsi="Arial" w:cs="Arial" w:hint="cs"/>
          <w:sz w:val="24"/>
          <w:szCs w:val="24"/>
          <w:rtl/>
        </w:rPr>
        <w:t xml:space="preserve"> </w:t>
      </w:r>
      <w:r w:rsidRPr="004666BA">
        <w:rPr>
          <w:rFonts w:ascii="Arial" w:hAnsi="Arial" w:cs="Arial"/>
          <w:sz w:val="24"/>
          <w:szCs w:val="24"/>
          <w:rtl/>
        </w:rPr>
        <w:t>בתהליך זה נוצרים החומרים מים</w:t>
      </w:r>
      <w:r w:rsidRPr="004666BA">
        <w:rPr>
          <w:rFonts w:ascii="Arial" w:hAnsi="Arial" w:cs="Arial" w:hint="cs"/>
          <w:sz w:val="24"/>
          <w:szCs w:val="24"/>
          <w:rtl/>
        </w:rPr>
        <w:t xml:space="preserve"> ו</w:t>
      </w:r>
      <w:r w:rsidRPr="004666BA">
        <w:rPr>
          <w:rFonts w:ascii="Arial" w:hAnsi="Arial" w:cs="Arial"/>
          <w:sz w:val="24"/>
          <w:szCs w:val="24"/>
          <w:rtl/>
        </w:rPr>
        <w:t>דו</w:t>
      </w:r>
      <w:r w:rsidRPr="004666BA">
        <w:rPr>
          <w:rFonts w:ascii="Arial" w:hAnsi="Arial" w:cs="Arial" w:hint="cs"/>
          <w:sz w:val="24"/>
          <w:szCs w:val="24"/>
          <w:rtl/>
        </w:rPr>
        <w:t xml:space="preserve"> תחמוצת הפחמן</w:t>
      </w:r>
      <w:r w:rsidRPr="004666BA">
        <w:rPr>
          <w:rFonts w:ascii="Arial" w:hAnsi="Arial" w:cs="Arial"/>
          <w:sz w:val="24"/>
          <w:szCs w:val="24"/>
          <w:rtl/>
        </w:rPr>
        <w:t xml:space="preserve"> </w:t>
      </w:r>
      <w:r w:rsidRPr="004666BA">
        <w:rPr>
          <w:rFonts w:ascii="Arial" w:hAnsi="Arial" w:cs="Arial" w:hint="cs"/>
          <w:sz w:val="24"/>
          <w:szCs w:val="24"/>
          <w:rtl/>
        </w:rPr>
        <w:t>(</w:t>
      </w:r>
      <w:r w:rsidRPr="004666BA">
        <w:rPr>
          <w:rFonts w:ascii="Arial" w:hAnsi="Arial" w:cs="Arial"/>
          <w:sz w:val="24"/>
          <w:szCs w:val="24"/>
          <w:rtl/>
        </w:rPr>
        <w:t>שנפלטים בחלקם החוצה</w:t>
      </w:r>
      <w:r w:rsidRPr="004666BA">
        <w:rPr>
          <w:rFonts w:ascii="Arial" w:hAnsi="Arial" w:cs="Arial" w:hint="cs"/>
          <w:sz w:val="24"/>
          <w:szCs w:val="24"/>
          <w:rtl/>
        </w:rPr>
        <w:t xml:space="preserve"> באמצעות הזיעה והנשימה) ו</w:t>
      </w:r>
      <w:r w:rsidRPr="004666BA">
        <w:rPr>
          <w:rFonts w:ascii="Arial" w:hAnsi="Arial" w:cs="Arial" w:hint="cs"/>
          <w:b/>
          <w:bCs/>
          <w:sz w:val="24"/>
          <w:szCs w:val="24"/>
          <w:rtl/>
        </w:rPr>
        <w:t>אנרגיה</w:t>
      </w:r>
      <w:r w:rsidRPr="004666BA">
        <w:rPr>
          <w:rFonts w:ascii="Arial" w:hAnsi="Arial" w:cs="Arial"/>
          <w:sz w:val="24"/>
          <w:szCs w:val="24"/>
          <w:rtl/>
        </w:rPr>
        <w:t>.</w:t>
      </w:r>
    </w:p>
    <w:p w:rsidR="004666BA" w:rsidRPr="004666BA" w:rsidRDefault="004666BA" w:rsidP="004666BA">
      <w:pPr>
        <w:spacing w:line="360" w:lineRule="auto"/>
        <w:rPr>
          <w:rFonts w:ascii="Arial" w:hAnsi="Arial" w:cs="Arial"/>
          <w:sz w:val="24"/>
          <w:szCs w:val="24"/>
          <w:rtl/>
        </w:rPr>
      </w:pPr>
    </w:p>
    <w:p w:rsidR="004666BA" w:rsidRPr="004666BA" w:rsidRDefault="004666BA" w:rsidP="004666BA">
      <w:pPr>
        <w:spacing w:line="360" w:lineRule="auto"/>
        <w:rPr>
          <w:rFonts w:ascii="Arial" w:hAnsi="Arial" w:cs="Arial"/>
          <w:sz w:val="24"/>
          <w:szCs w:val="24"/>
          <w:rtl/>
        </w:rPr>
      </w:pPr>
      <w:r w:rsidRPr="00CC4CC7">
        <w:rPr>
          <w:rFonts w:ascii="Arial" w:hAnsi="Arial" w:cs="Guttman Yad-Brush" w:hint="cs"/>
          <w:sz w:val="28"/>
          <w:szCs w:val="28"/>
          <w:u w:val="single"/>
          <w:rtl/>
        </w:rPr>
        <w:t>עבודה</w:t>
      </w:r>
      <w:r w:rsidRPr="004666BA">
        <w:rPr>
          <w:rFonts w:ascii="Arial" w:hAnsi="Arial" w:cs="Arial" w:hint="cs"/>
          <w:sz w:val="24"/>
          <w:szCs w:val="24"/>
          <w:rtl/>
        </w:rPr>
        <w:t xml:space="preserve">  יש להשלים את המשפטים. ניתן להיעזר במחסן המלים המצוי מטה.</w:t>
      </w:r>
    </w:p>
    <w:p w:rsidR="004666BA" w:rsidRPr="004666BA" w:rsidRDefault="004666BA" w:rsidP="004666BA">
      <w:pPr>
        <w:spacing w:line="480" w:lineRule="auto"/>
        <w:rPr>
          <w:rFonts w:ascii="Arial" w:hAnsi="Arial" w:cs="Arial"/>
          <w:sz w:val="24"/>
          <w:szCs w:val="24"/>
          <w:rtl/>
        </w:rPr>
      </w:pPr>
      <w:r w:rsidRPr="004666BA">
        <w:rPr>
          <w:rFonts w:ascii="Arial" w:hAnsi="Arial" w:cs="Arial" w:hint="cs"/>
          <w:sz w:val="24"/>
          <w:szCs w:val="24"/>
          <w:rtl/>
        </w:rPr>
        <w:t xml:space="preserve"> נשימה __________ היא תהליך הפקת ה___________ בתוך ה________. הנשימה התאית מתרחשת בנוכחות ___________ . אנרגיה ניתן להפיק מהחומרים ה_____________ שבמזון. מינרלים הם חומרים ______________. אנרגיה נוצרת בתהליך  </w:t>
      </w:r>
      <w:r w:rsidRPr="004666BA">
        <w:rPr>
          <w:rFonts w:ascii="Arial" w:hAnsi="Arial" w:cs="Arial" w:hint="cs"/>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t>_____________ . הגוף מבצע פעולות ______</w:t>
      </w:r>
      <w:r w:rsidRPr="004666BA">
        <w:rPr>
          <w:rFonts w:ascii="Arial" w:hAnsi="Arial" w:cs="Arial"/>
          <w:sz w:val="24"/>
          <w:szCs w:val="24"/>
          <w:rtl/>
        </w:rPr>
        <w:softHyphen/>
      </w:r>
      <w:r w:rsidRPr="004666BA">
        <w:rPr>
          <w:rFonts w:ascii="Arial" w:hAnsi="Arial" w:cs="Arial" w:hint="cs"/>
          <w:sz w:val="24"/>
          <w:szCs w:val="24"/>
          <w:rtl/>
        </w:rPr>
        <w:softHyphen/>
      </w:r>
      <w:r w:rsidRPr="004666BA">
        <w:rPr>
          <w:rFonts w:ascii="Arial" w:hAnsi="Arial" w:cs="Arial" w:hint="cs"/>
          <w:sz w:val="24"/>
          <w:szCs w:val="24"/>
          <w:rtl/>
        </w:rPr>
        <w:softHyphen/>
        <w:t xml:space="preserve">______ ופעולות לא רצוניות. ____________________ הוא התהליך בו המזון  נאכל, מתעכל ומתחמצנים רכיביו של המזון. החומרים האורגניים במזון הם: חלבונים, שומנים ו________________ . חומר אורגני מכיל מימן ו____________ . האנרגיה הפוטנציאלית האצורה במזון היא אנרגיה ______________ . בגוף יש _____________ שונות הפועלות בעת ובעונה _________ . תהליך הפקת האנרגיה _____________ בכל תא ותא. בתהליך </w:t>
      </w:r>
      <w:proofErr w:type="spellStart"/>
      <w:r w:rsidRPr="004666BA">
        <w:rPr>
          <w:rFonts w:ascii="Arial" w:hAnsi="Arial" w:cs="Arial" w:hint="cs"/>
          <w:sz w:val="24"/>
          <w:szCs w:val="24"/>
          <w:rtl/>
        </w:rPr>
        <w:t>החימצון</w:t>
      </w:r>
      <w:proofErr w:type="spellEnd"/>
      <w:r w:rsidRPr="004666BA">
        <w:rPr>
          <w:rFonts w:ascii="Arial" w:hAnsi="Arial" w:cs="Arial" w:hint="cs"/>
          <w:sz w:val="24"/>
          <w:szCs w:val="24"/>
          <w:rtl/>
        </w:rPr>
        <w:t xml:space="preserve"> נוצרים, פרט לאנרגיה, גם: מים ו___________________. בתהליך </w:t>
      </w:r>
      <w:proofErr w:type="spellStart"/>
      <w:r w:rsidRPr="004666BA">
        <w:rPr>
          <w:rFonts w:ascii="Arial" w:hAnsi="Arial" w:cs="Arial" w:hint="cs"/>
          <w:sz w:val="24"/>
          <w:szCs w:val="24"/>
          <w:rtl/>
        </w:rPr>
        <w:t>החימצון</w:t>
      </w:r>
      <w:proofErr w:type="spellEnd"/>
      <w:r w:rsidRPr="004666BA">
        <w:rPr>
          <w:rFonts w:ascii="Arial" w:hAnsi="Arial" w:cs="Arial" w:hint="cs"/>
          <w:sz w:val="24"/>
          <w:szCs w:val="24"/>
          <w:rtl/>
        </w:rPr>
        <w:t xml:space="preserve"> מעורבים חמצן ו___________________. ___________ אינם מספקים אנרגיה. לחם הוא חומר ___________. </w:t>
      </w:r>
    </w:p>
    <w:p w:rsidR="004666BA" w:rsidRPr="004666BA" w:rsidRDefault="004666BA" w:rsidP="004666BA">
      <w:pPr>
        <w:spacing w:line="360" w:lineRule="auto"/>
        <w:rPr>
          <w:rFonts w:ascii="Arial" w:hAnsi="Arial" w:cs="Guttman Yad-Brush"/>
          <w:sz w:val="24"/>
          <w:szCs w:val="24"/>
          <w:rtl/>
        </w:rPr>
      </w:pPr>
      <w:r w:rsidRPr="004666BA">
        <w:rPr>
          <w:rFonts w:ascii="Arial" w:hAnsi="Arial" w:cs="Guttman Yad-Brush" w:hint="cs"/>
          <w:sz w:val="24"/>
          <w:szCs w:val="24"/>
          <w:rtl/>
        </w:rPr>
        <w:t>פחמן דו-חמצני,</w:t>
      </w:r>
      <w:r w:rsidRPr="004666BA">
        <w:rPr>
          <w:rFonts w:ascii="Arial" w:hAnsi="Arial" w:cs="Guttman Yad-Brush"/>
          <w:sz w:val="24"/>
          <w:szCs w:val="24"/>
          <w:rtl/>
        </w:rPr>
        <w:t xml:space="preserve"> אנרגיה, </w:t>
      </w:r>
      <w:proofErr w:type="spellStart"/>
      <w:r w:rsidRPr="004666BA">
        <w:rPr>
          <w:rFonts w:ascii="Arial" w:hAnsi="Arial" w:cs="Guttman Yad-Brush" w:hint="cs"/>
          <w:sz w:val="24"/>
          <w:szCs w:val="24"/>
          <w:rtl/>
        </w:rPr>
        <w:t>מטאבוליזים</w:t>
      </w:r>
      <w:proofErr w:type="spellEnd"/>
      <w:r w:rsidRPr="004666BA">
        <w:rPr>
          <w:rFonts w:ascii="Arial" w:hAnsi="Arial" w:cs="Guttman Yad-Brush" w:hint="cs"/>
          <w:sz w:val="24"/>
          <w:szCs w:val="24"/>
          <w:rtl/>
        </w:rPr>
        <w:t xml:space="preserve">, </w:t>
      </w:r>
      <w:r w:rsidRPr="004666BA">
        <w:rPr>
          <w:rFonts w:ascii="Arial" w:hAnsi="Arial" w:cs="Guttman Yad-Brush"/>
          <w:sz w:val="24"/>
          <w:szCs w:val="24"/>
          <w:rtl/>
        </w:rPr>
        <w:t xml:space="preserve">תא, </w:t>
      </w:r>
      <w:proofErr w:type="spellStart"/>
      <w:r w:rsidRPr="004666BA">
        <w:rPr>
          <w:rFonts w:ascii="Arial" w:hAnsi="Arial" w:cs="Guttman Yad-Brush"/>
          <w:sz w:val="24"/>
          <w:szCs w:val="24"/>
          <w:rtl/>
        </w:rPr>
        <w:t>החימצון</w:t>
      </w:r>
      <w:proofErr w:type="spellEnd"/>
      <w:r w:rsidRPr="004666BA">
        <w:rPr>
          <w:rFonts w:ascii="Arial" w:hAnsi="Arial" w:cs="Guttman Yad-Brush"/>
          <w:sz w:val="24"/>
          <w:szCs w:val="24"/>
          <w:rtl/>
        </w:rPr>
        <w:t xml:space="preserve">, </w:t>
      </w:r>
      <w:r w:rsidRPr="004666BA">
        <w:rPr>
          <w:rFonts w:ascii="Arial" w:hAnsi="Arial" w:cs="Guttman Yad-Brush" w:hint="cs"/>
          <w:sz w:val="24"/>
          <w:szCs w:val="24"/>
          <w:rtl/>
        </w:rPr>
        <w:t>אורגני,</w:t>
      </w:r>
      <w:r w:rsidRPr="004666BA">
        <w:rPr>
          <w:rFonts w:ascii="Arial" w:hAnsi="Arial" w:cs="Guttman Yad-Brush"/>
          <w:sz w:val="24"/>
          <w:szCs w:val="24"/>
          <w:rtl/>
        </w:rPr>
        <w:t xml:space="preserve">  </w:t>
      </w:r>
      <w:r w:rsidRPr="004666BA">
        <w:rPr>
          <w:rFonts w:ascii="Arial" w:hAnsi="Arial" w:cs="Guttman Yad-Brush" w:hint="cs"/>
          <w:sz w:val="24"/>
          <w:szCs w:val="24"/>
          <w:rtl/>
        </w:rPr>
        <w:t>כימית,</w:t>
      </w:r>
      <w:r w:rsidRPr="004666BA">
        <w:rPr>
          <w:rFonts w:ascii="Arial" w:hAnsi="Arial" w:cs="Guttman Yad-Brush"/>
          <w:sz w:val="24"/>
          <w:szCs w:val="24"/>
          <w:rtl/>
        </w:rPr>
        <w:t xml:space="preserve"> </w:t>
      </w:r>
      <w:r w:rsidRPr="004666BA">
        <w:rPr>
          <w:rFonts w:ascii="Arial" w:hAnsi="Arial" w:cs="Guttman Yad-Brush" w:hint="cs"/>
          <w:sz w:val="24"/>
          <w:szCs w:val="24"/>
          <w:rtl/>
        </w:rPr>
        <w:t>מתרחש,</w:t>
      </w:r>
      <w:r w:rsidRPr="004666BA">
        <w:rPr>
          <w:rFonts w:ascii="Arial" w:hAnsi="Arial" w:cs="Guttman Yad-Brush"/>
          <w:sz w:val="24"/>
          <w:szCs w:val="24"/>
          <w:rtl/>
        </w:rPr>
        <w:t xml:space="preserve"> חמצן,</w:t>
      </w:r>
      <w:r w:rsidRPr="004666BA">
        <w:rPr>
          <w:rFonts w:ascii="Arial" w:hAnsi="Arial" w:cs="Guttman Yad-Brush" w:hint="cs"/>
          <w:sz w:val="24"/>
          <w:szCs w:val="24"/>
          <w:rtl/>
        </w:rPr>
        <w:t xml:space="preserve"> מערכות, יחידת בניין הפחמימה, אורגניים, פחמימות,</w:t>
      </w:r>
      <w:r w:rsidRPr="004666BA">
        <w:rPr>
          <w:rFonts w:ascii="Arial" w:hAnsi="Arial" w:cs="Guttman Yad-Brush"/>
          <w:sz w:val="24"/>
          <w:szCs w:val="24"/>
          <w:rtl/>
        </w:rPr>
        <w:t xml:space="preserve"> </w:t>
      </w:r>
      <w:proofErr w:type="spellStart"/>
      <w:r w:rsidRPr="004666BA">
        <w:rPr>
          <w:rFonts w:ascii="Arial" w:hAnsi="Arial" w:cs="Guttman Yad-Brush" w:hint="cs"/>
          <w:sz w:val="24"/>
          <w:szCs w:val="24"/>
          <w:rtl/>
        </w:rPr>
        <w:t>אנ</w:t>
      </w:r>
      <w:proofErr w:type="spellEnd"/>
      <w:r w:rsidRPr="004666BA">
        <w:rPr>
          <w:rFonts w:ascii="Arial" w:hAnsi="Arial" w:cs="Guttman Yad-Brush" w:hint="cs"/>
          <w:sz w:val="24"/>
          <w:szCs w:val="24"/>
          <w:rtl/>
        </w:rPr>
        <w:t xml:space="preserve">-אורגניים, מים, </w:t>
      </w:r>
      <w:r w:rsidRPr="004666BA">
        <w:rPr>
          <w:rFonts w:ascii="Arial" w:hAnsi="Arial" w:cs="Guttman Yad-Brush"/>
          <w:sz w:val="24"/>
          <w:szCs w:val="24"/>
          <w:rtl/>
        </w:rPr>
        <w:t xml:space="preserve">תאית, </w:t>
      </w:r>
      <w:r w:rsidRPr="004666BA">
        <w:rPr>
          <w:rFonts w:ascii="Arial" w:hAnsi="Arial" w:cs="Guttman Yad-Brush" w:hint="cs"/>
          <w:sz w:val="24"/>
          <w:szCs w:val="24"/>
          <w:rtl/>
        </w:rPr>
        <w:t>פחמן,</w:t>
      </w:r>
      <w:r w:rsidRPr="004666BA">
        <w:rPr>
          <w:rFonts w:ascii="Arial" w:hAnsi="Arial" w:cs="Guttman Yad-Brush"/>
          <w:sz w:val="24"/>
          <w:szCs w:val="24"/>
          <w:rtl/>
        </w:rPr>
        <w:t xml:space="preserve"> </w:t>
      </w:r>
      <w:r w:rsidRPr="004666BA">
        <w:rPr>
          <w:rFonts w:ascii="Arial" w:hAnsi="Arial" w:cs="Guttman Yad-Brush"/>
          <w:sz w:val="24"/>
          <w:szCs w:val="24"/>
          <w:rtl/>
        </w:rPr>
        <w:softHyphen/>
      </w:r>
      <w:r w:rsidRPr="004666BA">
        <w:rPr>
          <w:rFonts w:ascii="Arial" w:hAnsi="Arial" w:cs="Guttman Yad-Brush" w:hint="cs"/>
          <w:sz w:val="24"/>
          <w:szCs w:val="24"/>
          <w:rtl/>
        </w:rPr>
        <w:t>רצוניות, מינרלים,</w:t>
      </w:r>
    </w:p>
    <w:p w:rsidR="004666BA" w:rsidRPr="004666BA" w:rsidRDefault="004666BA" w:rsidP="004666BA">
      <w:pPr>
        <w:spacing w:line="360" w:lineRule="auto"/>
        <w:rPr>
          <w:rFonts w:ascii="Arial" w:hAnsi="Arial" w:cs="Guttman Yad-Brush"/>
          <w:sz w:val="24"/>
          <w:szCs w:val="24"/>
          <w:rtl/>
        </w:rPr>
      </w:pPr>
      <w:r w:rsidRPr="004666BA">
        <w:rPr>
          <w:rFonts w:ascii="Arial" w:hAnsi="Arial" w:cs="Guttman Yad-Brush"/>
          <w:sz w:val="24"/>
          <w:szCs w:val="24"/>
          <w:rtl/>
        </w:rPr>
        <w:t xml:space="preserve">                                </w:t>
      </w:r>
      <w:r>
        <w:rPr>
          <w:rFonts w:ascii="Arial" w:hAnsi="Arial" w:cs="Guttman Yad-Brush"/>
          <w:sz w:val="24"/>
          <w:szCs w:val="24"/>
          <w:rtl/>
        </w:rPr>
        <w:t xml:space="preserve">                            </w:t>
      </w:r>
      <w:r w:rsidRPr="004666BA">
        <w:rPr>
          <w:rFonts w:ascii="Arial" w:hAnsi="Arial" w:cs="Guttman Yad-Brush"/>
          <w:sz w:val="24"/>
          <w:szCs w:val="24"/>
          <w:rtl/>
        </w:rPr>
        <w:t xml:space="preserve">                                                                                                                                                                      </w:t>
      </w:r>
    </w:p>
    <w:p w:rsidR="00A27960" w:rsidRDefault="00A27960" w:rsidP="004666BA">
      <w:pPr>
        <w:spacing w:line="360" w:lineRule="auto"/>
        <w:rPr>
          <w:rFonts w:ascii="Arial" w:hAnsi="Arial" w:cs="Arial"/>
          <w:b/>
          <w:bCs/>
          <w:sz w:val="24"/>
          <w:szCs w:val="24"/>
          <w:u w:val="single"/>
          <w:rtl/>
        </w:rPr>
      </w:pPr>
    </w:p>
    <w:p w:rsidR="00CC4CC7" w:rsidRDefault="00CC4CC7" w:rsidP="004666BA">
      <w:pPr>
        <w:spacing w:line="360" w:lineRule="auto"/>
        <w:rPr>
          <w:rFonts w:ascii="Arial" w:hAnsi="Arial" w:cs="Arial"/>
          <w:b/>
          <w:bCs/>
          <w:sz w:val="24"/>
          <w:szCs w:val="24"/>
          <w:u w:val="single"/>
          <w:rtl/>
        </w:rPr>
      </w:pPr>
    </w:p>
    <w:p w:rsidR="00CC4CC7" w:rsidRDefault="00CC4CC7" w:rsidP="004666BA">
      <w:pPr>
        <w:spacing w:line="360" w:lineRule="auto"/>
        <w:rPr>
          <w:rFonts w:ascii="Arial" w:hAnsi="Arial" w:cs="Arial"/>
          <w:b/>
          <w:bCs/>
          <w:sz w:val="24"/>
          <w:szCs w:val="24"/>
          <w:u w:val="single"/>
          <w:rtl/>
        </w:rPr>
      </w:pPr>
    </w:p>
    <w:p w:rsidR="004666BA" w:rsidRPr="004666BA" w:rsidRDefault="004666BA" w:rsidP="004666BA">
      <w:pPr>
        <w:spacing w:line="360" w:lineRule="auto"/>
        <w:rPr>
          <w:rFonts w:ascii="Arial" w:hAnsi="Arial" w:cs="Arial"/>
          <w:b/>
          <w:bCs/>
          <w:sz w:val="24"/>
          <w:szCs w:val="24"/>
          <w:u w:val="single"/>
          <w:rtl/>
        </w:rPr>
      </w:pPr>
      <w:r w:rsidRPr="004666BA">
        <w:rPr>
          <w:rFonts w:ascii="Arial" w:hAnsi="Arial" w:cs="Arial" w:hint="cs"/>
          <w:b/>
          <w:bCs/>
          <w:sz w:val="24"/>
          <w:szCs w:val="24"/>
          <w:u w:val="single"/>
          <w:rtl/>
        </w:rPr>
        <w:lastRenderedPageBreak/>
        <w:t xml:space="preserve">אנרגיה כימית זמינה ו- </w:t>
      </w:r>
      <w:r w:rsidRPr="004666BA">
        <w:rPr>
          <w:rFonts w:ascii="Arial" w:hAnsi="Arial" w:cs="Arial"/>
          <w:b/>
          <w:bCs/>
          <w:sz w:val="24"/>
          <w:szCs w:val="24"/>
          <w:u w:val="single"/>
        </w:rPr>
        <w:t>ATP</w:t>
      </w:r>
      <w:r w:rsidRPr="004666BA">
        <w:rPr>
          <w:rFonts w:ascii="Arial" w:hAnsi="Arial" w:cs="Arial" w:hint="cs"/>
          <w:b/>
          <w:bCs/>
          <w:sz w:val="24"/>
          <w:szCs w:val="24"/>
          <w:u w:val="single"/>
          <w:rtl/>
        </w:rPr>
        <w:t xml:space="preserve">  </w:t>
      </w:r>
    </w:p>
    <w:p w:rsidR="004666BA" w:rsidRPr="004666BA" w:rsidRDefault="004666BA" w:rsidP="004666BA">
      <w:pPr>
        <w:spacing w:line="360" w:lineRule="auto"/>
        <w:rPr>
          <w:rFonts w:ascii="Arial" w:hAnsi="Arial" w:cs="Arial"/>
          <w:sz w:val="24"/>
          <w:szCs w:val="24"/>
          <w:vertAlign w:val="subscript"/>
          <w:rtl/>
          <w:lang w:eastAsia="he-IL"/>
        </w:rPr>
      </w:pPr>
      <w:r w:rsidRPr="004666BA">
        <w:rPr>
          <w:rFonts w:ascii="Arial" w:hAnsi="Arial" w:cs="Arial" w:hint="cs"/>
          <w:b/>
          <w:bCs/>
          <w:sz w:val="24"/>
          <w:szCs w:val="24"/>
          <w:rtl/>
        </w:rPr>
        <w:t>כ</w:t>
      </w:r>
      <w:r w:rsidRPr="004666BA">
        <w:rPr>
          <w:rFonts w:ascii="Arial" w:hAnsi="Arial" w:cs="Arial" w:hint="cs"/>
          <w:sz w:val="24"/>
          <w:szCs w:val="24"/>
          <w:rtl/>
        </w:rPr>
        <w:t xml:space="preserve">אמור, </w:t>
      </w:r>
      <w:proofErr w:type="spellStart"/>
      <w:r w:rsidRPr="004666BA">
        <w:rPr>
          <w:rFonts w:ascii="Arial" w:hAnsi="Arial" w:cs="Arial" w:hint="cs"/>
          <w:sz w:val="24"/>
          <w:szCs w:val="24"/>
          <w:rtl/>
        </w:rPr>
        <w:t>חימצון</w:t>
      </w:r>
      <w:proofErr w:type="spellEnd"/>
      <w:r w:rsidRPr="004666BA">
        <w:rPr>
          <w:rFonts w:ascii="Arial" w:hAnsi="Arial" w:cs="Arial" w:hint="cs"/>
          <w:sz w:val="24"/>
          <w:szCs w:val="24"/>
          <w:rtl/>
        </w:rPr>
        <w:t>: מ</w:t>
      </w:r>
      <w:r w:rsidRPr="004666BA">
        <w:rPr>
          <w:rFonts w:ascii="Arial" w:hAnsi="Arial" w:cs="Arial"/>
          <w:sz w:val="24"/>
          <w:szCs w:val="24"/>
          <w:rtl/>
        </w:rPr>
        <w:t>חמצן + חלקיקי מזון</w:t>
      </w:r>
      <w:r w:rsidRPr="004666BA">
        <w:rPr>
          <w:rFonts w:ascii="Arial" w:hAnsi="Arial" w:cs="Arial" w:hint="cs"/>
          <w:sz w:val="24"/>
          <w:szCs w:val="24"/>
          <w:rtl/>
        </w:rPr>
        <w:t xml:space="preserve"> אורגני,</w:t>
      </w:r>
      <w:r w:rsidRPr="004666BA">
        <w:rPr>
          <w:rFonts w:ascii="Arial" w:hAnsi="Arial" w:cs="Arial"/>
          <w:sz w:val="24"/>
          <w:szCs w:val="24"/>
          <w:rtl/>
        </w:rPr>
        <w:t xml:space="preserve"> </w:t>
      </w:r>
      <w:r w:rsidRPr="004666BA">
        <w:rPr>
          <w:rFonts w:ascii="Arial" w:hAnsi="Arial" w:cs="Arial" w:hint="cs"/>
          <w:sz w:val="24"/>
          <w:szCs w:val="24"/>
          <w:rtl/>
        </w:rPr>
        <w:t>מופקים:</w:t>
      </w:r>
      <w:r w:rsidRPr="004666BA">
        <w:rPr>
          <w:rFonts w:ascii="Arial" w:hAnsi="Arial" w:cs="Arial"/>
          <w:sz w:val="24"/>
          <w:szCs w:val="24"/>
          <w:rtl/>
        </w:rPr>
        <w:t xml:space="preserve"> אנרגי</w:t>
      </w:r>
      <w:r w:rsidRPr="004666BA">
        <w:rPr>
          <w:rFonts w:ascii="Arial" w:hAnsi="Arial" w:cs="Arial" w:hint="cs"/>
          <w:sz w:val="24"/>
          <w:szCs w:val="24"/>
          <w:rtl/>
        </w:rPr>
        <w:t xml:space="preserve">ה </w:t>
      </w:r>
      <w:r w:rsidRPr="004666BA">
        <w:rPr>
          <w:rFonts w:ascii="Arial" w:hAnsi="Arial" w:cs="Arial"/>
          <w:sz w:val="24"/>
          <w:szCs w:val="24"/>
          <w:rtl/>
        </w:rPr>
        <w:t>+ מים</w:t>
      </w:r>
      <w:r w:rsidRPr="004666BA">
        <w:rPr>
          <w:rFonts w:ascii="Arial" w:hAnsi="Arial" w:cs="Arial" w:hint="cs"/>
          <w:sz w:val="24"/>
          <w:szCs w:val="24"/>
          <w:rtl/>
        </w:rPr>
        <w:t xml:space="preserve"> </w:t>
      </w:r>
      <w:r w:rsidRPr="004666BA">
        <w:rPr>
          <w:rFonts w:ascii="Arial" w:hAnsi="Arial" w:cs="Arial"/>
          <w:sz w:val="24"/>
          <w:szCs w:val="24"/>
          <w:rtl/>
        </w:rPr>
        <w:t>+ דו</w:t>
      </w:r>
      <w:r w:rsidRPr="004666BA">
        <w:rPr>
          <w:rFonts w:ascii="Arial" w:hAnsi="Arial" w:cs="Arial" w:hint="cs"/>
          <w:sz w:val="24"/>
          <w:szCs w:val="24"/>
          <w:rtl/>
        </w:rPr>
        <w:t xml:space="preserve"> תחמוצת הפחמן. האנרגיה המופקת בתהליך </w:t>
      </w:r>
      <w:proofErr w:type="spellStart"/>
      <w:r w:rsidRPr="004666BA">
        <w:rPr>
          <w:rFonts w:ascii="Arial" w:hAnsi="Arial" w:cs="Arial" w:hint="cs"/>
          <w:sz w:val="24"/>
          <w:szCs w:val="24"/>
          <w:rtl/>
        </w:rPr>
        <w:t>החימצון</w:t>
      </w:r>
      <w:proofErr w:type="spellEnd"/>
      <w:r w:rsidRPr="004666BA">
        <w:rPr>
          <w:rFonts w:ascii="Arial" w:hAnsi="Arial" w:cs="Arial" w:hint="cs"/>
          <w:sz w:val="24"/>
          <w:szCs w:val="24"/>
          <w:rtl/>
        </w:rPr>
        <w:t xml:space="preserve"> היא אנרגית חום (אנרגיה תרמית) הנמדדת בקלוריות. האנרגיה הזו נוצרת עקב תנודות המולקולות בתהליך </w:t>
      </w:r>
      <w:proofErr w:type="spellStart"/>
      <w:r w:rsidRPr="004666BA">
        <w:rPr>
          <w:rFonts w:ascii="Arial" w:hAnsi="Arial" w:cs="Arial" w:hint="cs"/>
          <w:sz w:val="24"/>
          <w:szCs w:val="24"/>
          <w:rtl/>
        </w:rPr>
        <w:t>החימצון</w:t>
      </w:r>
      <w:proofErr w:type="spellEnd"/>
      <w:r w:rsidRPr="004666BA">
        <w:rPr>
          <w:rFonts w:ascii="Arial" w:hAnsi="Arial" w:cs="Arial" w:hint="cs"/>
          <w:sz w:val="24"/>
          <w:szCs w:val="24"/>
          <w:rtl/>
        </w:rPr>
        <w:t xml:space="preserve">. חלק מהאנרגיה הזו מתפוגג בתוך הגוף וחלק ממנה נאגר </w:t>
      </w:r>
      <w:r w:rsidRPr="004666BA">
        <w:rPr>
          <w:rFonts w:ascii="Arial" w:hAnsi="Arial" w:cs="Arial"/>
          <w:color w:val="000000"/>
          <w:sz w:val="24"/>
          <w:szCs w:val="24"/>
          <w:rtl/>
        </w:rPr>
        <w:t>במולקולה עתירת אנרגיה</w:t>
      </w:r>
      <w:r w:rsidRPr="004666BA">
        <w:rPr>
          <w:rFonts w:ascii="Arial" w:hAnsi="Arial" w:cs="Arial" w:hint="cs"/>
          <w:sz w:val="24"/>
          <w:szCs w:val="24"/>
          <w:rtl/>
        </w:rPr>
        <w:t xml:space="preserve"> הנקראת </w:t>
      </w:r>
      <w:r w:rsidRPr="004666BA">
        <w:rPr>
          <w:rFonts w:ascii="Arial" w:hAnsi="Arial" w:cs="Arial"/>
          <w:sz w:val="24"/>
          <w:szCs w:val="24"/>
        </w:rPr>
        <w:t>ATP</w:t>
      </w:r>
      <w:r w:rsidRPr="004666BA">
        <w:rPr>
          <w:rFonts w:ascii="Arial" w:hAnsi="Arial" w:cs="Arial" w:hint="cs"/>
          <w:sz w:val="24"/>
          <w:szCs w:val="24"/>
          <w:rtl/>
        </w:rPr>
        <w:t xml:space="preserve"> </w:t>
      </w:r>
      <w:r w:rsidRPr="004666BA">
        <w:rPr>
          <w:rFonts w:ascii="Arial" w:hAnsi="Arial" w:cs="Arial"/>
          <w:color w:val="000000"/>
          <w:sz w:val="24"/>
          <w:szCs w:val="24"/>
          <w:rtl/>
        </w:rPr>
        <w:t>(</w:t>
      </w:r>
      <w:proofErr w:type="spellStart"/>
      <w:r w:rsidRPr="004666BA">
        <w:rPr>
          <w:rFonts w:ascii="Arial" w:hAnsi="Arial" w:cs="Arial"/>
          <w:color w:val="000000"/>
          <w:sz w:val="24"/>
          <w:szCs w:val="24"/>
          <w:rtl/>
        </w:rPr>
        <w:t>אדנוזין</w:t>
      </w:r>
      <w:proofErr w:type="spellEnd"/>
      <w:r w:rsidRPr="004666BA">
        <w:rPr>
          <w:rFonts w:ascii="Arial" w:hAnsi="Arial" w:cs="Arial"/>
          <w:color w:val="000000"/>
          <w:sz w:val="24"/>
          <w:szCs w:val="24"/>
          <w:rtl/>
        </w:rPr>
        <w:t>–טרי-פוספט)</w:t>
      </w:r>
      <w:r w:rsidRPr="004666BA">
        <w:rPr>
          <w:rFonts w:ascii="Arial" w:hAnsi="Arial" w:cs="Arial" w:hint="cs"/>
          <w:color w:val="000000"/>
          <w:sz w:val="24"/>
          <w:szCs w:val="24"/>
          <w:rtl/>
        </w:rPr>
        <w:t xml:space="preserve"> (אֵיי טִי פִּי), המשמשת כמטבע אנרגיה דחוסה.</w:t>
      </w:r>
      <w:r w:rsidRPr="004666BA">
        <w:rPr>
          <w:rFonts w:ascii="Arial" w:hAnsi="Arial" w:cs="Arial" w:hint="cs"/>
          <w:sz w:val="24"/>
          <w:szCs w:val="24"/>
          <w:rtl/>
        </w:rPr>
        <w:t xml:space="preserve"> האנרגיה המאוחסנת כ-</w:t>
      </w:r>
      <w:r w:rsidRPr="004666BA">
        <w:rPr>
          <w:rFonts w:ascii="Arial" w:hAnsi="Arial" w:cs="Arial"/>
          <w:sz w:val="24"/>
          <w:szCs w:val="24"/>
        </w:rPr>
        <w:t xml:space="preserve">ATP </w:t>
      </w:r>
      <w:r w:rsidRPr="004666BA">
        <w:rPr>
          <w:rFonts w:ascii="Arial" w:hAnsi="Arial" w:cs="Arial" w:hint="cs"/>
          <w:sz w:val="24"/>
          <w:szCs w:val="24"/>
          <w:rtl/>
        </w:rPr>
        <w:t xml:space="preserve"> היא </w:t>
      </w:r>
      <w:r w:rsidRPr="004666BA">
        <w:rPr>
          <w:rFonts w:ascii="Arial" w:hAnsi="Arial" w:cs="Arial" w:hint="cs"/>
          <w:sz w:val="24"/>
          <w:szCs w:val="24"/>
          <w:u w:val="single"/>
          <w:rtl/>
        </w:rPr>
        <w:t xml:space="preserve">אנרגיה כימית </w:t>
      </w:r>
      <w:r w:rsidRPr="004666BA">
        <w:rPr>
          <w:rFonts w:ascii="Arial" w:hAnsi="Arial" w:cs="Arial" w:hint="cs"/>
          <w:b/>
          <w:bCs/>
          <w:i/>
          <w:iCs/>
          <w:sz w:val="24"/>
          <w:szCs w:val="24"/>
          <w:u w:val="single"/>
          <w:rtl/>
        </w:rPr>
        <w:t>זמינה</w:t>
      </w:r>
      <w:r w:rsidRPr="004666BA">
        <w:rPr>
          <w:rFonts w:ascii="Arial" w:hAnsi="Arial" w:cs="Arial" w:hint="cs"/>
          <w:sz w:val="24"/>
          <w:szCs w:val="24"/>
          <w:rtl/>
        </w:rPr>
        <w:t xml:space="preserve"> לשימוש הגוף, להבדיל מהאנרגיה הכימית </w:t>
      </w:r>
      <w:proofErr w:type="spellStart"/>
      <w:r w:rsidRPr="004666BA">
        <w:rPr>
          <w:rFonts w:ascii="Arial" w:hAnsi="Arial" w:cs="Arial" w:hint="cs"/>
          <w:sz w:val="24"/>
          <w:szCs w:val="24"/>
          <w:rtl/>
        </w:rPr>
        <w:t>שהיתה</w:t>
      </w:r>
      <w:proofErr w:type="spellEnd"/>
      <w:r w:rsidRPr="004666BA">
        <w:rPr>
          <w:rFonts w:ascii="Arial" w:hAnsi="Arial" w:cs="Arial" w:hint="cs"/>
          <w:sz w:val="24"/>
          <w:szCs w:val="24"/>
          <w:rtl/>
        </w:rPr>
        <w:t xml:space="preserve"> אצורה במזון </w:t>
      </w:r>
      <w:proofErr w:type="spellStart"/>
      <w:r w:rsidRPr="004666BA">
        <w:rPr>
          <w:rFonts w:ascii="Arial" w:hAnsi="Arial" w:cs="Arial" w:hint="cs"/>
          <w:sz w:val="24"/>
          <w:szCs w:val="24"/>
          <w:rtl/>
        </w:rPr>
        <w:t>והיתה</w:t>
      </w:r>
      <w:proofErr w:type="spellEnd"/>
      <w:r w:rsidRPr="004666BA">
        <w:rPr>
          <w:rFonts w:ascii="Arial" w:hAnsi="Arial" w:cs="Arial" w:hint="cs"/>
          <w:sz w:val="24"/>
          <w:szCs w:val="24"/>
          <w:rtl/>
        </w:rPr>
        <w:t xml:space="preserve"> בלתי זמינה לשימוש הגוף. הגוף, כל הזמן, לכל פעולותיו, משתמש באנרגיה השמורה כ- </w:t>
      </w:r>
      <w:r w:rsidRPr="004666BA">
        <w:rPr>
          <w:rFonts w:ascii="Arial" w:hAnsi="Arial" w:cs="Arial"/>
          <w:sz w:val="24"/>
          <w:szCs w:val="24"/>
        </w:rPr>
        <w:t>ATP</w:t>
      </w:r>
      <w:r w:rsidRPr="004666BA">
        <w:rPr>
          <w:rFonts w:ascii="Arial" w:hAnsi="Arial" w:cs="Arial" w:hint="cs"/>
          <w:sz w:val="24"/>
          <w:szCs w:val="24"/>
          <w:rtl/>
        </w:rPr>
        <w:t xml:space="preserve">. המיוחד ב- </w:t>
      </w:r>
      <w:r w:rsidRPr="004666BA">
        <w:rPr>
          <w:rFonts w:ascii="Arial" w:hAnsi="Arial" w:cs="Arial"/>
          <w:sz w:val="24"/>
          <w:szCs w:val="24"/>
        </w:rPr>
        <w:t xml:space="preserve">ATP </w:t>
      </w:r>
      <w:r w:rsidRPr="004666BA">
        <w:rPr>
          <w:rFonts w:ascii="Arial" w:hAnsi="Arial" w:cs="Arial" w:hint="cs"/>
          <w:sz w:val="24"/>
          <w:szCs w:val="24"/>
          <w:rtl/>
        </w:rPr>
        <w:t xml:space="preserve">  הוא הקלות בה אפשר לשחרר ממנה אנרגיה, תכונה שעושה את ה- </w:t>
      </w:r>
      <w:r w:rsidRPr="004666BA">
        <w:rPr>
          <w:rFonts w:ascii="Arial" w:hAnsi="Arial" w:cs="Arial"/>
          <w:sz w:val="24"/>
          <w:szCs w:val="24"/>
        </w:rPr>
        <w:t>ATP</w:t>
      </w:r>
      <w:r w:rsidRPr="004666BA">
        <w:rPr>
          <w:rFonts w:ascii="Arial" w:hAnsi="Arial" w:cs="Arial" w:hint="cs"/>
          <w:sz w:val="24"/>
          <w:szCs w:val="24"/>
          <w:rtl/>
        </w:rPr>
        <w:t xml:space="preserve">  למקור אנרגיה יעיל.  מולקולות ה-</w:t>
      </w:r>
      <w:r w:rsidRPr="004666BA">
        <w:rPr>
          <w:rFonts w:ascii="Arial" w:hAnsi="Arial" w:cs="Arial"/>
          <w:sz w:val="24"/>
          <w:szCs w:val="24"/>
          <w:lang w:eastAsia="he-IL"/>
        </w:rPr>
        <w:t xml:space="preserve">ATP </w:t>
      </w:r>
      <w:r w:rsidRPr="004666BA">
        <w:rPr>
          <w:rFonts w:ascii="Arial" w:hAnsi="Arial" w:cs="Arial" w:hint="cs"/>
          <w:sz w:val="24"/>
          <w:szCs w:val="24"/>
          <w:rtl/>
          <w:lang w:eastAsia="he-IL"/>
        </w:rPr>
        <w:t xml:space="preserve"> נוצרות באופן רציף וגם מספקות אנרגיה באופן רציף. אנרגיה המאפשרת את פעילויות הגוף.</w:t>
      </w:r>
    </w:p>
    <w:p w:rsidR="004666BA" w:rsidRPr="004666BA" w:rsidRDefault="004666BA" w:rsidP="004666BA">
      <w:pPr>
        <w:spacing w:line="360" w:lineRule="auto"/>
        <w:rPr>
          <w:rFonts w:ascii="Arial" w:hAnsi="Arial" w:cs="Arial"/>
          <w:b/>
          <w:bCs/>
          <w:sz w:val="24"/>
          <w:szCs w:val="24"/>
          <w:u w:val="single"/>
          <w:rtl/>
        </w:rPr>
      </w:pPr>
      <w:r w:rsidRPr="004666BA">
        <w:rPr>
          <w:rFonts w:ascii="Arial" w:hAnsi="Arial" w:cs="Arial" w:hint="cs"/>
          <w:b/>
          <w:bCs/>
          <w:sz w:val="24"/>
          <w:szCs w:val="24"/>
          <w:u w:val="single"/>
          <w:rtl/>
        </w:rPr>
        <w:t xml:space="preserve">אנרגיה מכנית </w:t>
      </w:r>
      <w:r w:rsidRPr="004666BA">
        <w:rPr>
          <w:rFonts w:ascii="Arial" w:hAnsi="Arial" w:cs="Arial"/>
          <w:b/>
          <w:bCs/>
          <w:sz w:val="24"/>
          <w:szCs w:val="24"/>
          <w:u w:val="single"/>
          <w:rtl/>
        </w:rPr>
        <w:t>–</w:t>
      </w:r>
      <w:r w:rsidRPr="004666BA">
        <w:rPr>
          <w:rFonts w:ascii="Arial" w:hAnsi="Arial" w:cs="Arial" w:hint="cs"/>
          <w:b/>
          <w:bCs/>
          <w:sz w:val="24"/>
          <w:szCs w:val="24"/>
          <w:u w:val="single"/>
          <w:rtl/>
        </w:rPr>
        <w:t xml:space="preserve"> תנועתית - קינטית</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האנרגיה הכימית הזמינה הופכת לאנרגיה תנועתית בעת שהגוף מבצע עבודה, כמו: קפיצה, ריצה </w:t>
      </w:r>
      <w:proofErr w:type="spellStart"/>
      <w:r w:rsidRPr="004666BA">
        <w:rPr>
          <w:rFonts w:ascii="Arial" w:hAnsi="Arial" w:cs="Arial" w:hint="cs"/>
          <w:sz w:val="24"/>
          <w:szCs w:val="24"/>
          <w:rtl/>
        </w:rPr>
        <w:t>וכו</w:t>
      </w:r>
      <w:proofErr w:type="spellEnd"/>
      <w:r w:rsidRPr="004666BA">
        <w:rPr>
          <w:rFonts w:ascii="Arial" w:hAnsi="Arial" w:cs="Arial" w:hint="cs"/>
          <w:sz w:val="24"/>
          <w:szCs w:val="24"/>
          <w:rtl/>
        </w:rPr>
        <w:t xml:space="preserve">'. </w:t>
      </w:r>
    </w:p>
    <w:p w:rsidR="004666BA" w:rsidRPr="00CC4CC7" w:rsidRDefault="004666BA" w:rsidP="00CC4CC7">
      <w:pPr>
        <w:spacing w:line="360" w:lineRule="auto"/>
        <w:rPr>
          <w:rFonts w:ascii="Arial" w:hAnsi="Arial" w:cs="Arial"/>
          <w:b/>
          <w:bCs/>
          <w:sz w:val="24"/>
          <w:szCs w:val="24"/>
          <w:rtl/>
        </w:rPr>
      </w:pPr>
      <w:r w:rsidRPr="004666BA">
        <w:rPr>
          <w:rFonts w:ascii="Arial" w:hAnsi="Arial" w:cs="Arial" w:hint="cs"/>
          <w:sz w:val="24"/>
          <w:szCs w:val="24"/>
          <w:rtl/>
        </w:rPr>
        <w:t>כך הגוף ממיר אנרגיה אחת לאחרת.</w:t>
      </w:r>
    </w:p>
    <w:p w:rsidR="004666BA" w:rsidRPr="004666BA" w:rsidRDefault="004666BA" w:rsidP="004666BA">
      <w:pPr>
        <w:spacing w:line="360" w:lineRule="auto"/>
        <w:rPr>
          <w:rFonts w:ascii="Arial" w:hAnsi="Arial" w:cs="Arial"/>
          <w:b/>
          <w:bCs/>
          <w:sz w:val="24"/>
          <w:szCs w:val="24"/>
          <w:u w:val="single"/>
          <w:rtl/>
        </w:rPr>
      </w:pPr>
      <w:r w:rsidRPr="004666BA">
        <w:rPr>
          <w:rFonts w:ascii="Arial" w:hAnsi="Arial" w:cs="Arial" w:hint="cs"/>
          <w:b/>
          <w:bCs/>
          <w:sz w:val="24"/>
          <w:szCs w:val="24"/>
          <w:u w:val="single"/>
          <w:rtl/>
        </w:rPr>
        <w:t xml:space="preserve">גלוקוז והפקת האנרגיה </w:t>
      </w:r>
    </w:p>
    <w:p w:rsidR="004666BA" w:rsidRPr="004666BA" w:rsidRDefault="004666BA" w:rsidP="004666BA">
      <w:pPr>
        <w:spacing w:line="360" w:lineRule="auto"/>
        <w:rPr>
          <w:rFonts w:ascii="Arial" w:hAnsi="Arial" w:cs="Arial"/>
          <w:b/>
          <w:bCs/>
          <w:sz w:val="24"/>
          <w:szCs w:val="24"/>
          <w:rtl/>
        </w:rPr>
      </w:pPr>
      <w:r w:rsidRPr="004666BA">
        <w:rPr>
          <w:rFonts w:ascii="Arial" w:hAnsi="Arial" w:cs="Arial" w:hint="cs"/>
          <w:sz w:val="24"/>
          <w:szCs w:val="24"/>
          <w:rtl/>
        </w:rPr>
        <w:t xml:space="preserve">תהליך הפקת האנרגיה מתרחש בכל תא ותא של האורגניזם. הפקת האנרגיה מתרחשת בתא בנוכחות </w:t>
      </w:r>
      <w:r w:rsidRPr="004666BA">
        <w:rPr>
          <w:rFonts w:ascii="Arial" w:hAnsi="Arial" w:cs="Arial" w:hint="cs"/>
          <w:sz w:val="24"/>
          <w:szCs w:val="24"/>
          <w:u w:val="single"/>
          <w:rtl/>
        </w:rPr>
        <w:t>חמצן</w:t>
      </w:r>
      <w:r w:rsidRPr="004666BA">
        <w:rPr>
          <w:rFonts w:ascii="Arial" w:hAnsi="Arial" w:cs="Arial" w:hint="cs"/>
          <w:sz w:val="24"/>
          <w:szCs w:val="24"/>
          <w:rtl/>
        </w:rPr>
        <w:t xml:space="preserve">, זהו תהליך </w:t>
      </w:r>
      <w:r w:rsidRPr="004666BA">
        <w:rPr>
          <w:rFonts w:ascii="Arial" w:hAnsi="Arial" w:cs="Arial" w:hint="cs"/>
          <w:sz w:val="24"/>
          <w:szCs w:val="24"/>
          <w:u w:val="single"/>
          <w:rtl/>
        </w:rPr>
        <w:t>אירובי</w:t>
      </w:r>
      <w:r w:rsidRPr="004666BA">
        <w:rPr>
          <w:rFonts w:ascii="Arial" w:hAnsi="Arial" w:cs="Arial" w:hint="cs"/>
          <w:sz w:val="24"/>
          <w:szCs w:val="24"/>
          <w:rtl/>
        </w:rPr>
        <w:t xml:space="preserve">. (במקרים שהפקת האנרגיה מתרחשת </w:t>
      </w:r>
      <w:r w:rsidRPr="004666BA">
        <w:rPr>
          <w:rFonts w:ascii="Arial" w:hAnsi="Arial" w:cs="Arial" w:hint="cs"/>
          <w:i/>
          <w:iCs/>
          <w:sz w:val="24"/>
          <w:szCs w:val="24"/>
          <w:rtl/>
        </w:rPr>
        <w:t>בהעדר חמצן</w:t>
      </w:r>
      <w:r w:rsidRPr="004666BA">
        <w:rPr>
          <w:rFonts w:ascii="Arial" w:hAnsi="Arial" w:cs="Arial" w:hint="cs"/>
          <w:sz w:val="24"/>
          <w:szCs w:val="24"/>
          <w:rtl/>
        </w:rPr>
        <w:t xml:space="preserve">, זהו תהליך </w:t>
      </w:r>
      <w:proofErr w:type="spellStart"/>
      <w:r w:rsidRPr="004666BA">
        <w:rPr>
          <w:rFonts w:ascii="Arial" w:hAnsi="Arial" w:cs="Arial" w:hint="cs"/>
          <w:i/>
          <w:iCs/>
          <w:sz w:val="24"/>
          <w:szCs w:val="24"/>
          <w:rtl/>
        </w:rPr>
        <w:t>אנ</w:t>
      </w:r>
      <w:proofErr w:type="spellEnd"/>
      <w:r w:rsidRPr="004666BA">
        <w:rPr>
          <w:rFonts w:ascii="Arial" w:hAnsi="Arial" w:cs="Arial" w:hint="cs"/>
          <w:i/>
          <w:iCs/>
          <w:sz w:val="24"/>
          <w:szCs w:val="24"/>
          <w:rtl/>
        </w:rPr>
        <w:t>-אירובי)</w:t>
      </w:r>
      <w:r w:rsidRPr="004666BA">
        <w:rPr>
          <w:rFonts w:ascii="Arial" w:hAnsi="Arial" w:cs="Arial" w:hint="cs"/>
          <w:sz w:val="24"/>
          <w:szCs w:val="24"/>
          <w:rtl/>
        </w:rPr>
        <w:t>.</w:t>
      </w:r>
      <w:r w:rsidRPr="004666BA">
        <w:rPr>
          <w:rFonts w:ascii="Arial" w:hAnsi="Arial" w:cs="Arial" w:hint="cs"/>
          <w:b/>
          <w:bCs/>
          <w:sz w:val="24"/>
          <w:szCs w:val="24"/>
          <w:rtl/>
        </w:rPr>
        <w:t xml:space="preserve"> </w:t>
      </w:r>
    </w:p>
    <w:p w:rsidR="004666BA" w:rsidRPr="004666BA" w:rsidRDefault="004666BA" w:rsidP="004666BA">
      <w:pPr>
        <w:spacing w:line="360" w:lineRule="auto"/>
        <w:rPr>
          <w:rFonts w:ascii="Arial" w:hAnsi="Arial" w:cs="Arial"/>
          <w:sz w:val="24"/>
          <w:szCs w:val="24"/>
          <w:rtl/>
        </w:rPr>
      </w:pPr>
      <w:r w:rsidRPr="004666BA">
        <w:rPr>
          <w:rFonts w:ascii="Arial" w:hAnsi="Arial" w:cs="Arial" w:hint="cs"/>
          <w:b/>
          <w:bCs/>
          <w:sz w:val="24"/>
          <w:szCs w:val="24"/>
          <w:u w:val="single"/>
          <w:rtl/>
        </w:rPr>
        <w:t xml:space="preserve">(אורגניזם: </w:t>
      </w:r>
      <w:r w:rsidRPr="004666BA">
        <w:rPr>
          <w:rFonts w:ascii="Arial" w:hAnsi="Arial" w:cs="Arial"/>
          <w:sz w:val="24"/>
          <w:szCs w:val="24"/>
          <w:rtl/>
        </w:rPr>
        <w:t>יצור</w:t>
      </w:r>
      <w:r w:rsidRPr="004666BA">
        <w:rPr>
          <w:rFonts w:ascii="Arial" w:hAnsi="Arial" w:cs="Arial" w:hint="cs"/>
          <w:sz w:val="24"/>
          <w:szCs w:val="24"/>
          <w:rtl/>
        </w:rPr>
        <w:t>,</w:t>
      </w:r>
      <w:r w:rsidRPr="004666BA">
        <w:rPr>
          <w:rFonts w:ascii="Arial" w:hAnsi="Arial" w:cs="Arial"/>
          <w:sz w:val="24"/>
          <w:szCs w:val="24"/>
          <w:rtl/>
        </w:rPr>
        <w:t xml:space="preserve"> הוא כל דבר חי המשתייך לעולם הטבע ומסוגל להתקיים ולהתרבות בכוחות עצמו ולבצע חילוף חומרים. בהגדרה אחרת</w:t>
      </w:r>
      <w:r w:rsidRPr="004666BA">
        <w:rPr>
          <w:rFonts w:ascii="Arial" w:hAnsi="Arial" w:cs="Arial" w:hint="cs"/>
          <w:sz w:val="24"/>
          <w:szCs w:val="24"/>
          <w:rtl/>
        </w:rPr>
        <w:t>:</w:t>
      </w:r>
      <w:r w:rsidRPr="004666BA">
        <w:rPr>
          <w:rFonts w:ascii="Arial" w:hAnsi="Arial" w:cs="Arial"/>
          <w:sz w:val="24"/>
          <w:szCs w:val="24"/>
          <w:rtl/>
        </w:rPr>
        <w:t xml:space="preserve"> כל מי שיש בו תא אחד לכל הפחות</w:t>
      </w:r>
      <w:r w:rsidRPr="004666BA">
        <w:rPr>
          <w:rFonts w:ascii="Arial" w:hAnsi="Arial" w:cs="Arial" w:hint="cs"/>
          <w:sz w:val="24"/>
          <w:szCs w:val="24"/>
          <w:rtl/>
        </w:rPr>
        <w:t>)</w:t>
      </w:r>
      <w:r w:rsidRPr="004666BA">
        <w:rPr>
          <w:rFonts w:ascii="Arial" w:hAnsi="Arial" w:cs="Arial"/>
          <w:sz w:val="24"/>
          <w:szCs w:val="24"/>
          <w:rtl/>
        </w:rPr>
        <w:t>.</w:t>
      </w:r>
      <w:r w:rsidRPr="004666BA">
        <w:rPr>
          <w:rFonts w:ascii="Arial" w:hAnsi="Arial" w:cs="Arial" w:hint="cs"/>
          <w:sz w:val="24"/>
          <w:szCs w:val="24"/>
          <w:rtl/>
        </w:rPr>
        <w:t xml:space="preserve"> </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הפקת האנרגיה מתרחשת </w:t>
      </w:r>
      <w:proofErr w:type="spellStart"/>
      <w:r w:rsidRPr="004666BA">
        <w:rPr>
          <w:rFonts w:ascii="Arial" w:hAnsi="Arial" w:cs="Arial" w:hint="cs"/>
          <w:sz w:val="24"/>
          <w:szCs w:val="24"/>
          <w:rtl/>
        </w:rPr>
        <w:t>מחימצון</w:t>
      </w:r>
      <w:proofErr w:type="spellEnd"/>
      <w:r w:rsidRPr="004666BA">
        <w:rPr>
          <w:rFonts w:ascii="Arial" w:hAnsi="Arial" w:cs="Arial" w:hint="cs"/>
          <w:sz w:val="24"/>
          <w:szCs w:val="24"/>
          <w:rtl/>
        </w:rPr>
        <w:t xml:space="preserve"> גלוקוז (=יחידת המבנה הבסיסית של הפחמימה). הגלוקוז הוא תוצר פרוק הפחמימות שבמזון, בתהליך חילוף החומרים. </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u w:val="single"/>
          <w:rtl/>
        </w:rPr>
        <w:t>בחסר פחמימות</w:t>
      </w:r>
      <w:r w:rsidRPr="004666BA">
        <w:rPr>
          <w:rFonts w:ascii="Arial" w:hAnsi="Arial" w:cs="Arial" w:hint="cs"/>
          <w:sz w:val="24"/>
          <w:szCs w:val="24"/>
          <w:rtl/>
        </w:rPr>
        <w:t xml:space="preserve">, מפיק הגוף גלוקוז מחומצות אמינו (יחידת המבנה הבסיסית של החלבונים) ובהמשך מחומצות שומן (יחידת המבנה הבסיסית של השומנים). אבל המרת חלבון או שומן לגלוקוז זהו תהליך "יקר" לגוף מבחינה אנרגטית ולא רצוי. </w:t>
      </w:r>
      <w:r w:rsidRPr="004666BA">
        <w:rPr>
          <w:rFonts w:ascii="Arial" w:hAnsi="Arial" w:cs="Arial"/>
          <w:sz w:val="24"/>
          <w:szCs w:val="24"/>
          <w:rtl/>
        </w:rPr>
        <w:t xml:space="preserve">הגוף </w:t>
      </w:r>
      <w:r w:rsidRPr="004666BA">
        <w:rPr>
          <w:rFonts w:ascii="Arial" w:hAnsi="Arial" w:cs="Arial" w:hint="cs"/>
          <w:sz w:val="24"/>
          <w:szCs w:val="24"/>
          <w:rtl/>
        </w:rPr>
        <w:t xml:space="preserve">נאלץ </w:t>
      </w:r>
      <w:r w:rsidRPr="004666BA">
        <w:rPr>
          <w:rFonts w:ascii="Arial" w:hAnsi="Arial" w:cs="Arial"/>
          <w:sz w:val="24"/>
          <w:szCs w:val="24"/>
          <w:rtl/>
        </w:rPr>
        <w:t xml:space="preserve">להשקיע אנרגיה רבה בתהליך </w:t>
      </w:r>
      <w:proofErr w:type="spellStart"/>
      <w:r w:rsidRPr="004666BA">
        <w:rPr>
          <w:rFonts w:ascii="Arial" w:hAnsi="Arial" w:cs="Arial"/>
          <w:sz w:val="24"/>
          <w:szCs w:val="24"/>
          <w:rtl/>
        </w:rPr>
        <w:t>הגלוקונאוגנזה</w:t>
      </w:r>
      <w:proofErr w:type="spellEnd"/>
      <w:r w:rsidRPr="004666BA">
        <w:rPr>
          <w:rFonts w:ascii="Arial" w:hAnsi="Arial" w:cs="Arial" w:hint="cs"/>
          <w:sz w:val="24"/>
          <w:szCs w:val="24"/>
          <w:rtl/>
        </w:rPr>
        <w:t xml:space="preserve"> וזאת כדי לשמור על רמה תקינה של גלוקוז בדם. כלומר, הגוף מפיק אנרגיה מתרכובות הפחמן הללו: גלוקוז, חומצות אמינו, חומצות שומן, שהן תוצר פרוק רכיבי המזון האורגניים: פחמימות, חלבונים, שומנים. </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לכל רכיב תזונה ערך אנרגטי (=כמות הקלוריות = האנרגיה) משלו. הערך האנרגטי של רכיבי המזון השונים: </w:t>
      </w:r>
      <w:smartTag w:uri="urn:schemas-microsoft-com:office:smarttags" w:element="metricconverter">
        <w:smartTagPr>
          <w:attr w:name="ProductID" w:val="1 גרם"/>
        </w:smartTagPr>
        <w:r w:rsidRPr="004666BA">
          <w:rPr>
            <w:rFonts w:ascii="Arial" w:hAnsi="Arial" w:cs="Arial" w:hint="cs"/>
            <w:sz w:val="24"/>
            <w:szCs w:val="24"/>
            <w:rtl/>
          </w:rPr>
          <w:t>1 גרם</w:t>
        </w:r>
      </w:smartTag>
      <w:r w:rsidRPr="004666BA">
        <w:rPr>
          <w:rFonts w:ascii="Arial" w:hAnsi="Arial" w:cs="Arial" w:hint="cs"/>
          <w:sz w:val="24"/>
          <w:szCs w:val="24"/>
          <w:rtl/>
        </w:rPr>
        <w:t xml:space="preserve"> </w:t>
      </w:r>
      <w:r w:rsidRPr="004666BA">
        <w:rPr>
          <w:rFonts w:ascii="Arial" w:hAnsi="Arial" w:cs="Arial" w:hint="cs"/>
          <w:sz w:val="24"/>
          <w:szCs w:val="24"/>
          <w:u w:val="single"/>
          <w:rtl/>
        </w:rPr>
        <w:t>פחמימות</w:t>
      </w:r>
      <w:r w:rsidRPr="004666BA">
        <w:rPr>
          <w:rFonts w:ascii="Arial" w:hAnsi="Arial" w:cs="Arial" w:hint="cs"/>
          <w:sz w:val="24"/>
          <w:szCs w:val="24"/>
          <w:rtl/>
        </w:rPr>
        <w:t xml:space="preserve"> מספק </w:t>
      </w:r>
      <w:r w:rsidRPr="004666BA">
        <w:rPr>
          <w:rFonts w:ascii="Arial" w:hAnsi="Arial" w:cs="Arial" w:hint="cs"/>
          <w:sz w:val="24"/>
          <w:szCs w:val="24"/>
          <w:u w:val="single"/>
          <w:rtl/>
        </w:rPr>
        <w:t>4</w:t>
      </w:r>
      <w:r w:rsidRPr="004666BA">
        <w:rPr>
          <w:rFonts w:ascii="Arial" w:hAnsi="Arial" w:cs="Arial" w:hint="cs"/>
          <w:sz w:val="24"/>
          <w:szCs w:val="24"/>
          <w:rtl/>
        </w:rPr>
        <w:t xml:space="preserve"> קלוריות, או </w:t>
      </w:r>
      <w:r w:rsidRPr="004666BA">
        <w:rPr>
          <w:rFonts w:ascii="Arial" w:hAnsi="Arial" w:cs="Arial" w:hint="cs"/>
          <w:sz w:val="24"/>
          <w:szCs w:val="24"/>
          <w:u w:val="single"/>
          <w:rtl/>
        </w:rPr>
        <w:t>17</w:t>
      </w:r>
      <w:r w:rsidRPr="004666BA">
        <w:rPr>
          <w:rFonts w:ascii="Arial" w:hAnsi="Arial" w:cs="Arial" w:hint="cs"/>
          <w:sz w:val="24"/>
          <w:szCs w:val="24"/>
          <w:rtl/>
        </w:rPr>
        <w:t xml:space="preserve"> </w:t>
      </w:r>
      <w:proofErr w:type="spellStart"/>
      <w:r w:rsidRPr="004666BA">
        <w:rPr>
          <w:rFonts w:ascii="Arial" w:hAnsi="Arial" w:cs="Arial" w:hint="cs"/>
          <w:sz w:val="24"/>
          <w:szCs w:val="24"/>
          <w:rtl/>
        </w:rPr>
        <w:t>ג'ול</w:t>
      </w:r>
      <w:proofErr w:type="spellEnd"/>
      <w:r w:rsidRPr="004666BA">
        <w:rPr>
          <w:rFonts w:ascii="Arial" w:hAnsi="Arial" w:cs="Arial" w:hint="cs"/>
          <w:sz w:val="24"/>
          <w:szCs w:val="24"/>
          <w:rtl/>
        </w:rPr>
        <w:t xml:space="preserve">. </w:t>
      </w:r>
    </w:p>
    <w:p w:rsidR="004666BA" w:rsidRPr="004666BA" w:rsidRDefault="004666BA" w:rsidP="004666BA">
      <w:pPr>
        <w:spacing w:line="360" w:lineRule="auto"/>
        <w:rPr>
          <w:rFonts w:ascii="Arial" w:hAnsi="Arial" w:cs="Arial"/>
          <w:sz w:val="24"/>
          <w:szCs w:val="24"/>
          <w:rtl/>
        </w:rPr>
      </w:pPr>
      <w:smartTag w:uri="urn:schemas-microsoft-com:office:smarttags" w:element="metricconverter">
        <w:smartTagPr>
          <w:attr w:name="ProductID" w:val="1 גרם"/>
        </w:smartTagPr>
        <w:r w:rsidRPr="004666BA">
          <w:rPr>
            <w:rFonts w:ascii="Arial" w:hAnsi="Arial" w:cs="Arial" w:hint="cs"/>
            <w:sz w:val="24"/>
            <w:szCs w:val="24"/>
            <w:rtl/>
          </w:rPr>
          <w:t>1 גרם</w:t>
        </w:r>
      </w:smartTag>
      <w:r w:rsidRPr="004666BA">
        <w:rPr>
          <w:rFonts w:ascii="Arial" w:hAnsi="Arial" w:cs="Arial" w:hint="cs"/>
          <w:sz w:val="24"/>
          <w:szCs w:val="24"/>
          <w:rtl/>
        </w:rPr>
        <w:t xml:space="preserve"> </w:t>
      </w:r>
      <w:r w:rsidRPr="004666BA">
        <w:rPr>
          <w:rFonts w:ascii="Arial" w:hAnsi="Arial" w:cs="Arial" w:hint="cs"/>
          <w:sz w:val="24"/>
          <w:szCs w:val="24"/>
          <w:u w:val="single"/>
          <w:rtl/>
        </w:rPr>
        <w:t>חלבונים</w:t>
      </w:r>
      <w:r w:rsidRPr="004666BA">
        <w:rPr>
          <w:rFonts w:ascii="Arial" w:hAnsi="Arial" w:cs="Arial" w:hint="cs"/>
          <w:sz w:val="24"/>
          <w:szCs w:val="24"/>
          <w:rtl/>
        </w:rPr>
        <w:t xml:space="preserve"> מספק </w:t>
      </w:r>
      <w:r w:rsidRPr="004666BA">
        <w:rPr>
          <w:rFonts w:ascii="Arial" w:hAnsi="Arial" w:cs="Arial" w:hint="cs"/>
          <w:sz w:val="24"/>
          <w:szCs w:val="24"/>
          <w:u w:val="single"/>
          <w:rtl/>
        </w:rPr>
        <w:t>4</w:t>
      </w:r>
      <w:r w:rsidRPr="004666BA">
        <w:rPr>
          <w:rFonts w:ascii="Arial" w:hAnsi="Arial" w:cs="Arial" w:hint="cs"/>
          <w:sz w:val="24"/>
          <w:szCs w:val="24"/>
          <w:rtl/>
        </w:rPr>
        <w:t xml:space="preserve"> קלוריות, או </w:t>
      </w:r>
      <w:r w:rsidRPr="004666BA">
        <w:rPr>
          <w:rFonts w:ascii="Arial" w:hAnsi="Arial" w:cs="Arial" w:hint="cs"/>
          <w:sz w:val="24"/>
          <w:szCs w:val="24"/>
          <w:u w:val="single"/>
          <w:rtl/>
        </w:rPr>
        <w:t>17</w:t>
      </w:r>
      <w:r w:rsidRPr="004666BA">
        <w:rPr>
          <w:rFonts w:ascii="Arial" w:hAnsi="Arial" w:cs="Arial" w:hint="cs"/>
          <w:sz w:val="24"/>
          <w:szCs w:val="24"/>
          <w:rtl/>
        </w:rPr>
        <w:t xml:space="preserve"> </w:t>
      </w:r>
      <w:proofErr w:type="spellStart"/>
      <w:r w:rsidRPr="004666BA">
        <w:rPr>
          <w:rFonts w:ascii="Arial" w:hAnsi="Arial" w:cs="Arial" w:hint="cs"/>
          <w:sz w:val="24"/>
          <w:szCs w:val="24"/>
          <w:rtl/>
        </w:rPr>
        <w:t>ג'ול</w:t>
      </w:r>
      <w:proofErr w:type="spellEnd"/>
      <w:r w:rsidRPr="004666BA">
        <w:rPr>
          <w:rFonts w:ascii="Arial" w:hAnsi="Arial" w:cs="Arial" w:hint="cs"/>
          <w:sz w:val="24"/>
          <w:szCs w:val="24"/>
          <w:rtl/>
        </w:rPr>
        <w:t xml:space="preserve">. </w:t>
      </w:r>
    </w:p>
    <w:p w:rsidR="004666BA" w:rsidRPr="004666BA" w:rsidRDefault="004666BA" w:rsidP="004666BA">
      <w:pPr>
        <w:spacing w:line="360" w:lineRule="auto"/>
        <w:rPr>
          <w:rFonts w:ascii="Arial" w:hAnsi="Arial" w:cs="Arial"/>
          <w:sz w:val="24"/>
          <w:szCs w:val="24"/>
          <w:rtl/>
          <w:lang w:eastAsia="ko-KR"/>
        </w:rPr>
      </w:pPr>
      <w:smartTag w:uri="urn:schemas-microsoft-com:office:smarttags" w:element="metricconverter">
        <w:smartTagPr>
          <w:attr w:name="ProductID" w:val="1 גרם"/>
        </w:smartTagPr>
        <w:r w:rsidRPr="004666BA">
          <w:rPr>
            <w:rFonts w:ascii="Arial" w:hAnsi="Arial" w:cs="Arial" w:hint="cs"/>
            <w:sz w:val="24"/>
            <w:szCs w:val="24"/>
            <w:rtl/>
          </w:rPr>
          <w:t>1 גרם</w:t>
        </w:r>
      </w:smartTag>
      <w:r w:rsidRPr="004666BA">
        <w:rPr>
          <w:rFonts w:ascii="Arial" w:hAnsi="Arial" w:cs="Arial" w:hint="cs"/>
          <w:sz w:val="24"/>
          <w:szCs w:val="24"/>
          <w:rtl/>
        </w:rPr>
        <w:t xml:space="preserve"> </w:t>
      </w:r>
      <w:r w:rsidRPr="004666BA">
        <w:rPr>
          <w:rFonts w:ascii="Arial" w:hAnsi="Arial" w:cs="Arial" w:hint="cs"/>
          <w:sz w:val="24"/>
          <w:szCs w:val="24"/>
          <w:u w:val="single"/>
          <w:rtl/>
        </w:rPr>
        <w:t>שומנים</w:t>
      </w:r>
      <w:r w:rsidRPr="004666BA">
        <w:rPr>
          <w:rFonts w:ascii="Arial" w:hAnsi="Arial" w:cs="Arial" w:hint="cs"/>
          <w:sz w:val="24"/>
          <w:szCs w:val="24"/>
          <w:rtl/>
        </w:rPr>
        <w:t xml:space="preserve"> מספק </w:t>
      </w:r>
      <w:r w:rsidRPr="004666BA">
        <w:rPr>
          <w:rFonts w:ascii="Arial" w:hAnsi="Arial" w:cs="Arial" w:hint="cs"/>
          <w:sz w:val="24"/>
          <w:szCs w:val="24"/>
          <w:u w:val="single"/>
          <w:rtl/>
        </w:rPr>
        <w:t>9</w:t>
      </w:r>
      <w:r w:rsidRPr="004666BA">
        <w:rPr>
          <w:rFonts w:ascii="Arial" w:hAnsi="Arial" w:cs="Arial" w:hint="cs"/>
          <w:sz w:val="24"/>
          <w:szCs w:val="24"/>
          <w:rtl/>
        </w:rPr>
        <w:t xml:space="preserve"> קלוריות, או </w:t>
      </w:r>
      <w:r w:rsidRPr="004666BA">
        <w:rPr>
          <w:rFonts w:ascii="Arial" w:hAnsi="Arial" w:cs="Arial" w:hint="cs"/>
          <w:sz w:val="24"/>
          <w:szCs w:val="24"/>
          <w:u w:val="single"/>
          <w:rtl/>
        </w:rPr>
        <w:t>38</w:t>
      </w:r>
      <w:r w:rsidRPr="004666BA">
        <w:rPr>
          <w:rFonts w:ascii="Arial" w:hAnsi="Arial" w:cs="Arial" w:hint="cs"/>
          <w:sz w:val="24"/>
          <w:szCs w:val="24"/>
          <w:rtl/>
        </w:rPr>
        <w:t xml:space="preserve"> </w:t>
      </w:r>
      <w:proofErr w:type="spellStart"/>
      <w:r w:rsidRPr="004666BA">
        <w:rPr>
          <w:rFonts w:ascii="Arial" w:hAnsi="Arial" w:cs="Arial" w:hint="cs"/>
          <w:sz w:val="24"/>
          <w:szCs w:val="24"/>
          <w:rtl/>
        </w:rPr>
        <w:t>ג'ול</w:t>
      </w:r>
      <w:proofErr w:type="spellEnd"/>
      <w:r w:rsidRPr="004666BA">
        <w:rPr>
          <w:rFonts w:ascii="Arial" w:hAnsi="Arial" w:cs="Arial" w:hint="cs"/>
          <w:sz w:val="24"/>
          <w:szCs w:val="24"/>
          <w:rtl/>
        </w:rPr>
        <w:t>.</w:t>
      </w:r>
    </w:p>
    <w:p w:rsidR="004666BA" w:rsidRPr="00CC4CC7" w:rsidRDefault="004666BA" w:rsidP="00CC4CC7">
      <w:pPr>
        <w:spacing w:line="360" w:lineRule="auto"/>
        <w:ind w:left="-72" w:right="360"/>
        <w:rPr>
          <w:rFonts w:ascii="Arial" w:hAnsi="Arial" w:cs="Arial"/>
          <w:sz w:val="24"/>
          <w:szCs w:val="24"/>
          <w:rtl/>
        </w:rPr>
      </w:pPr>
      <w:r w:rsidRPr="004666BA">
        <w:rPr>
          <w:rFonts w:ascii="Arial" w:hAnsi="Arial" w:cs="Arial" w:hint="cs"/>
          <w:sz w:val="24"/>
          <w:szCs w:val="24"/>
          <w:rtl/>
        </w:rPr>
        <w:lastRenderedPageBreak/>
        <w:t>לפי מידע זה ניתן לחשב את כמות הקלוריות במזונות השונים.</w:t>
      </w:r>
    </w:p>
    <w:p w:rsidR="004666BA" w:rsidRPr="004666BA" w:rsidRDefault="004666BA" w:rsidP="004666BA">
      <w:pPr>
        <w:spacing w:line="360" w:lineRule="auto"/>
        <w:rPr>
          <w:rFonts w:ascii="Arial" w:hAnsi="Arial" w:cs="Arial"/>
          <w:b/>
          <w:bCs/>
          <w:sz w:val="24"/>
          <w:szCs w:val="24"/>
          <w:u w:val="single"/>
          <w:rtl/>
        </w:rPr>
      </w:pPr>
      <w:r w:rsidRPr="004666BA">
        <w:rPr>
          <w:rFonts w:ascii="Arial" w:hAnsi="Arial" w:cs="Arial" w:hint="cs"/>
          <w:b/>
          <w:bCs/>
          <w:sz w:val="24"/>
          <w:szCs w:val="24"/>
          <w:u w:val="single"/>
          <w:rtl/>
        </w:rPr>
        <w:t>קלוריות</w:t>
      </w:r>
    </w:p>
    <w:p w:rsidR="004666BA" w:rsidRPr="004666BA" w:rsidRDefault="004666BA" w:rsidP="004666BA">
      <w:pPr>
        <w:spacing w:line="360" w:lineRule="auto"/>
        <w:rPr>
          <w:rFonts w:ascii="Arial" w:hAnsi="Arial" w:cs="Arial"/>
          <w:sz w:val="24"/>
          <w:szCs w:val="24"/>
          <w:rtl/>
          <w:lang w:eastAsia="he-IL"/>
        </w:rPr>
      </w:pPr>
      <w:r w:rsidRPr="004666BA">
        <w:rPr>
          <w:rFonts w:ascii="Arial" w:hAnsi="Arial" w:cs="Arial"/>
          <w:sz w:val="24"/>
          <w:szCs w:val="24"/>
          <w:rtl/>
          <w:lang w:eastAsia="he-IL"/>
        </w:rPr>
        <w:t>קלוריות הן אינן חומר בניין של גופנו</w:t>
      </w:r>
      <w:r w:rsidRPr="004666BA">
        <w:rPr>
          <w:rFonts w:ascii="Arial" w:hAnsi="Arial" w:cs="Arial" w:hint="cs"/>
          <w:sz w:val="24"/>
          <w:szCs w:val="24"/>
          <w:rtl/>
          <w:lang w:eastAsia="he-IL"/>
        </w:rPr>
        <w:t xml:space="preserve"> הן אינן רכיב תזונה, הן אינן מרכיב במזון, </w:t>
      </w:r>
      <w:r w:rsidRPr="004666BA">
        <w:rPr>
          <w:rFonts w:ascii="Arial" w:hAnsi="Arial" w:cs="Arial"/>
          <w:sz w:val="24"/>
          <w:szCs w:val="24"/>
          <w:rtl/>
          <w:lang w:eastAsia="he-IL"/>
        </w:rPr>
        <w:t>אי-אפשר לאכול אותן</w:t>
      </w:r>
      <w:r w:rsidRPr="004666BA">
        <w:rPr>
          <w:rFonts w:ascii="Arial" w:hAnsi="Arial" w:cs="Arial" w:hint="cs"/>
          <w:sz w:val="24"/>
          <w:szCs w:val="24"/>
          <w:rtl/>
          <w:lang w:eastAsia="he-IL"/>
        </w:rPr>
        <w:t xml:space="preserve"> ואי אפשר לחוש אותן בחושים. הן אינן חומר כלל.</w:t>
      </w:r>
    </w:p>
    <w:p w:rsidR="004666BA" w:rsidRPr="004666BA" w:rsidRDefault="004666BA" w:rsidP="004666BA">
      <w:pPr>
        <w:spacing w:line="360" w:lineRule="auto"/>
        <w:rPr>
          <w:rFonts w:ascii="Arial" w:hAnsi="Arial" w:cs="Arial"/>
          <w:b/>
          <w:bCs/>
          <w:sz w:val="24"/>
          <w:szCs w:val="24"/>
          <w:rtl/>
          <w:lang w:eastAsia="he-IL"/>
        </w:rPr>
      </w:pPr>
      <w:r w:rsidRPr="004666BA">
        <w:rPr>
          <w:rFonts w:ascii="Arial" w:hAnsi="Arial" w:cs="Arial" w:hint="cs"/>
          <w:b/>
          <w:bCs/>
          <w:sz w:val="24"/>
          <w:szCs w:val="24"/>
          <w:rtl/>
          <w:lang w:eastAsia="he-IL"/>
        </w:rPr>
        <w:t>קלוריות הן</w:t>
      </w:r>
      <w:r w:rsidRPr="004666BA">
        <w:rPr>
          <w:rFonts w:ascii="Arial" w:hAnsi="Arial" w:cs="Arial"/>
          <w:b/>
          <w:bCs/>
          <w:sz w:val="24"/>
          <w:szCs w:val="24"/>
          <w:rtl/>
          <w:lang w:eastAsia="he-IL"/>
        </w:rPr>
        <w:t xml:space="preserve"> יחידת מידה לאנרגי</w:t>
      </w:r>
      <w:r w:rsidRPr="004666BA">
        <w:rPr>
          <w:rFonts w:ascii="Arial" w:hAnsi="Arial" w:cs="Arial" w:hint="cs"/>
          <w:b/>
          <w:bCs/>
          <w:sz w:val="24"/>
          <w:szCs w:val="24"/>
          <w:rtl/>
          <w:lang w:eastAsia="he-IL"/>
        </w:rPr>
        <w:t>ת</w:t>
      </w:r>
      <w:r w:rsidRPr="004666BA">
        <w:rPr>
          <w:rFonts w:ascii="Arial" w:hAnsi="Arial" w:cs="Arial"/>
          <w:b/>
          <w:bCs/>
          <w:sz w:val="24"/>
          <w:szCs w:val="24"/>
          <w:rtl/>
          <w:lang w:eastAsia="he-IL"/>
        </w:rPr>
        <w:t xml:space="preserve"> </w:t>
      </w:r>
      <w:r w:rsidRPr="004666BA">
        <w:rPr>
          <w:rFonts w:ascii="Arial" w:hAnsi="Arial" w:cs="Arial" w:hint="cs"/>
          <w:b/>
          <w:bCs/>
          <w:sz w:val="24"/>
          <w:szCs w:val="24"/>
          <w:rtl/>
          <w:lang w:eastAsia="he-IL"/>
        </w:rPr>
        <w:t xml:space="preserve">חום </w:t>
      </w:r>
      <w:r w:rsidRPr="004666BA">
        <w:rPr>
          <w:rFonts w:ascii="Arial" w:hAnsi="Arial" w:cs="Arial"/>
          <w:b/>
          <w:bCs/>
          <w:sz w:val="24"/>
          <w:szCs w:val="24"/>
          <w:rtl/>
          <w:lang w:eastAsia="he-IL"/>
        </w:rPr>
        <w:t>שאפשר להפיק מהחומר.</w:t>
      </w:r>
    </w:p>
    <w:p w:rsidR="004666BA" w:rsidRPr="004666BA" w:rsidRDefault="004666BA" w:rsidP="004666BA">
      <w:pPr>
        <w:spacing w:line="360" w:lineRule="auto"/>
        <w:rPr>
          <w:rFonts w:ascii="Arial" w:hAnsi="Arial" w:cs="Arial"/>
          <w:b/>
          <w:bCs/>
          <w:sz w:val="24"/>
          <w:szCs w:val="24"/>
          <w:rtl/>
        </w:rPr>
      </w:pPr>
      <w:r w:rsidRPr="004666BA">
        <w:rPr>
          <w:rFonts w:ascii="Arial" w:hAnsi="Arial" w:cs="Arial"/>
          <w:sz w:val="24"/>
          <w:szCs w:val="24"/>
          <w:rtl/>
          <w:lang w:eastAsia="he-IL"/>
        </w:rPr>
        <w:t xml:space="preserve">כאשר נאמר כי </w:t>
      </w:r>
      <w:r w:rsidRPr="004666BA">
        <w:rPr>
          <w:rFonts w:ascii="Arial" w:hAnsi="Arial" w:cs="Arial" w:hint="cs"/>
          <w:sz w:val="24"/>
          <w:szCs w:val="24"/>
          <w:rtl/>
          <w:lang w:eastAsia="he-IL"/>
        </w:rPr>
        <w:t>מזון</w:t>
      </w:r>
      <w:r w:rsidRPr="004666BA">
        <w:rPr>
          <w:rFonts w:ascii="Arial" w:hAnsi="Arial" w:cs="Arial"/>
          <w:sz w:val="24"/>
          <w:szCs w:val="24"/>
          <w:rtl/>
          <w:lang w:eastAsia="he-IL"/>
        </w:rPr>
        <w:t xml:space="preserve"> מסוים "מכיל" 70 קלוריות, הכוונה היא שכאשר המזון</w:t>
      </w:r>
      <w:r w:rsidRPr="004666BA">
        <w:rPr>
          <w:rFonts w:ascii="Arial" w:hAnsi="Arial" w:cs="Arial" w:hint="cs"/>
          <w:sz w:val="24"/>
          <w:szCs w:val="24"/>
          <w:rtl/>
          <w:lang w:eastAsia="he-IL"/>
        </w:rPr>
        <w:t xml:space="preserve"> יתחמצן</w:t>
      </w:r>
      <w:r w:rsidRPr="004666BA">
        <w:rPr>
          <w:rFonts w:ascii="Arial" w:hAnsi="Arial" w:cs="Arial"/>
          <w:sz w:val="24"/>
          <w:szCs w:val="24"/>
          <w:rtl/>
          <w:lang w:eastAsia="he-IL"/>
        </w:rPr>
        <w:t xml:space="preserve">, </w:t>
      </w:r>
      <w:r w:rsidRPr="004666BA">
        <w:rPr>
          <w:rFonts w:ascii="Arial" w:hAnsi="Arial" w:cs="Arial" w:hint="cs"/>
          <w:sz w:val="24"/>
          <w:szCs w:val="24"/>
          <w:rtl/>
          <w:lang w:eastAsia="he-IL"/>
        </w:rPr>
        <w:t>תתק</w:t>
      </w:r>
      <w:r w:rsidRPr="004666BA">
        <w:rPr>
          <w:rFonts w:ascii="Arial" w:hAnsi="Arial" w:cs="Arial"/>
          <w:sz w:val="24"/>
          <w:szCs w:val="24"/>
          <w:rtl/>
          <w:lang w:eastAsia="he-IL"/>
        </w:rPr>
        <w:t xml:space="preserve">בל כמות </w:t>
      </w:r>
      <w:r w:rsidRPr="004666BA">
        <w:rPr>
          <w:rFonts w:ascii="Arial" w:hAnsi="Arial" w:cs="Arial" w:hint="cs"/>
          <w:sz w:val="24"/>
          <w:szCs w:val="24"/>
          <w:rtl/>
          <w:lang w:eastAsia="he-IL"/>
        </w:rPr>
        <w:t xml:space="preserve">אנרגית חום </w:t>
      </w:r>
      <w:r w:rsidRPr="004666BA">
        <w:rPr>
          <w:rFonts w:ascii="Arial" w:hAnsi="Arial" w:cs="Arial"/>
          <w:sz w:val="24"/>
          <w:szCs w:val="24"/>
          <w:rtl/>
          <w:lang w:eastAsia="he-IL"/>
        </w:rPr>
        <w:t>השווה ל</w:t>
      </w:r>
      <w:r w:rsidRPr="004666BA">
        <w:rPr>
          <w:rFonts w:ascii="Arial" w:hAnsi="Arial" w:cs="Arial" w:hint="cs"/>
          <w:sz w:val="24"/>
          <w:szCs w:val="24"/>
          <w:rtl/>
          <w:lang w:eastAsia="he-IL"/>
        </w:rPr>
        <w:t>-</w:t>
      </w:r>
      <w:r w:rsidRPr="004666BA">
        <w:rPr>
          <w:rFonts w:ascii="Arial" w:hAnsi="Arial" w:cs="Arial"/>
          <w:sz w:val="24"/>
          <w:szCs w:val="24"/>
          <w:rtl/>
          <w:lang w:eastAsia="he-IL"/>
        </w:rPr>
        <w:t xml:space="preserve"> 70 קלוריות</w:t>
      </w:r>
      <w:r w:rsidRPr="004666BA">
        <w:rPr>
          <w:rFonts w:ascii="Arial" w:hAnsi="Arial" w:cs="Arial" w:hint="cs"/>
          <w:sz w:val="24"/>
          <w:szCs w:val="24"/>
          <w:rtl/>
          <w:lang w:eastAsia="he-IL"/>
        </w:rPr>
        <w:t>.</w:t>
      </w:r>
    </w:p>
    <w:p w:rsidR="004666BA" w:rsidRPr="004666BA" w:rsidRDefault="004666BA" w:rsidP="004666BA">
      <w:pPr>
        <w:spacing w:line="360" w:lineRule="auto"/>
        <w:rPr>
          <w:rFonts w:ascii="Arial" w:hAnsi="Arial" w:cs="Arial"/>
          <w:b/>
          <w:bCs/>
          <w:sz w:val="24"/>
          <w:szCs w:val="24"/>
          <w:rtl/>
        </w:rPr>
      </w:pPr>
      <w:r w:rsidRPr="004666BA">
        <w:rPr>
          <w:rFonts w:ascii="Arial" w:hAnsi="Arial" w:cs="Arial"/>
          <w:sz w:val="24"/>
          <w:szCs w:val="24"/>
          <w:rtl/>
        </w:rPr>
        <w:t>בשרפת חומר אורגני התוצרים הם</w:t>
      </w:r>
      <w:r w:rsidRPr="004666BA">
        <w:rPr>
          <w:rFonts w:ascii="Arial" w:hAnsi="Arial" w:cs="Arial" w:hint="cs"/>
          <w:sz w:val="24"/>
          <w:szCs w:val="24"/>
          <w:rtl/>
        </w:rPr>
        <w:t>:</w:t>
      </w:r>
      <w:r w:rsidRPr="004666BA">
        <w:rPr>
          <w:rFonts w:ascii="Arial" w:hAnsi="Arial" w:cs="Arial"/>
          <w:sz w:val="24"/>
          <w:szCs w:val="24"/>
          <w:rtl/>
        </w:rPr>
        <w:t xml:space="preserve"> מים</w:t>
      </w:r>
      <w:r w:rsidRPr="004666BA">
        <w:rPr>
          <w:rFonts w:ascii="Arial" w:hAnsi="Arial" w:cs="Arial" w:hint="cs"/>
          <w:sz w:val="24"/>
          <w:szCs w:val="24"/>
          <w:rtl/>
        </w:rPr>
        <w:t xml:space="preserve"> ודו-תחמוצת הפחמן (שהם</w:t>
      </w:r>
      <w:r w:rsidRPr="004666BA">
        <w:rPr>
          <w:rFonts w:ascii="Arial" w:hAnsi="Arial" w:cs="Arial"/>
          <w:sz w:val="24"/>
          <w:szCs w:val="24"/>
          <w:rtl/>
        </w:rPr>
        <w:t xml:space="preserve"> חומרים עם קשרים חזקים </w:t>
      </w:r>
      <w:r w:rsidRPr="004666BA">
        <w:rPr>
          <w:rFonts w:ascii="Arial" w:hAnsi="Arial" w:cs="Arial" w:hint="cs"/>
          <w:sz w:val="24"/>
          <w:szCs w:val="24"/>
          <w:rtl/>
        </w:rPr>
        <w:t>וככאלו</w:t>
      </w:r>
      <w:r w:rsidRPr="004666BA">
        <w:rPr>
          <w:rFonts w:ascii="Arial" w:hAnsi="Arial" w:cs="Arial"/>
          <w:sz w:val="24"/>
          <w:szCs w:val="24"/>
          <w:rtl/>
        </w:rPr>
        <w:t xml:space="preserve"> הם דלים באנרגיה</w:t>
      </w:r>
      <w:r w:rsidRPr="004666BA">
        <w:rPr>
          <w:rFonts w:ascii="Arial" w:hAnsi="Arial" w:cs="Arial" w:hint="cs"/>
          <w:sz w:val="24"/>
          <w:szCs w:val="24"/>
          <w:rtl/>
        </w:rPr>
        <w:t>)</w:t>
      </w:r>
      <w:r w:rsidRPr="004666BA">
        <w:rPr>
          <w:rFonts w:ascii="Arial" w:hAnsi="Arial" w:cs="Arial"/>
          <w:sz w:val="24"/>
          <w:szCs w:val="24"/>
          <w:rtl/>
        </w:rPr>
        <w:t xml:space="preserve"> </w:t>
      </w:r>
      <w:r w:rsidRPr="004666BA">
        <w:rPr>
          <w:rFonts w:ascii="Arial" w:hAnsi="Arial" w:cs="Arial" w:hint="cs"/>
          <w:sz w:val="24"/>
          <w:szCs w:val="24"/>
          <w:rtl/>
        </w:rPr>
        <w:t>ו</w:t>
      </w:r>
      <w:r w:rsidRPr="004666BA">
        <w:rPr>
          <w:rFonts w:ascii="Arial" w:hAnsi="Arial" w:cs="Arial"/>
          <w:sz w:val="24"/>
          <w:szCs w:val="24"/>
          <w:rtl/>
        </w:rPr>
        <w:t xml:space="preserve">אנרגיה </w:t>
      </w:r>
      <w:r w:rsidRPr="004666BA">
        <w:rPr>
          <w:rFonts w:ascii="Arial" w:hAnsi="Arial" w:cs="Arial" w:hint="cs"/>
          <w:sz w:val="24"/>
          <w:szCs w:val="24"/>
          <w:rtl/>
        </w:rPr>
        <w:t xml:space="preserve">(שמצויה בחומר מעצם טבעו) </w:t>
      </w:r>
      <w:r w:rsidRPr="004666BA">
        <w:rPr>
          <w:rFonts w:ascii="Arial" w:hAnsi="Arial" w:cs="Arial"/>
          <w:sz w:val="24"/>
          <w:szCs w:val="24"/>
          <w:rtl/>
        </w:rPr>
        <w:t>הנפלטת בצורת אור וחום.</w:t>
      </w:r>
    </w:p>
    <w:p w:rsidR="004666BA" w:rsidRPr="004666BA" w:rsidRDefault="004666BA" w:rsidP="004666BA">
      <w:pPr>
        <w:spacing w:line="360" w:lineRule="auto"/>
        <w:rPr>
          <w:rFonts w:ascii="Arial" w:hAnsi="Arial" w:cs="Arial"/>
          <w:b/>
          <w:bCs/>
          <w:sz w:val="24"/>
          <w:szCs w:val="24"/>
          <w:u w:val="single"/>
          <w:rtl/>
        </w:rPr>
      </w:pPr>
      <w:r w:rsidRPr="004666BA">
        <w:rPr>
          <w:rFonts w:ascii="Arial" w:hAnsi="Arial" w:cs="Arial" w:hint="cs"/>
          <w:b/>
          <w:bCs/>
          <w:sz w:val="24"/>
          <w:szCs w:val="24"/>
          <w:u w:val="single"/>
          <w:rtl/>
        </w:rPr>
        <w:t>קלוריה</w:t>
      </w:r>
      <w:r w:rsidRPr="004666BA">
        <w:rPr>
          <w:rFonts w:ascii="Arial" w:hAnsi="Arial" w:cs="Arial" w:hint="cs"/>
          <w:sz w:val="24"/>
          <w:szCs w:val="24"/>
          <w:rtl/>
        </w:rPr>
        <w:t>:</w:t>
      </w:r>
      <w:r w:rsidRPr="004666BA">
        <w:rPr>
          <w:rFonts w:ascii="Arial" w:hAnsi="Arial" w:cs="Arial"/>
          <w:sz w:val="24"/>
          <w:szCs w:val="24"/>
          <w:rtl/>
        </w:rPr>
        <w:t xml:space="preserve"> ערך למדידת </w:t>
      </w:r>
      <w:r w:rsidRPr="004666BA">
        <w:rPr>
          <w:rFonts w:ascii="Arial" w:hAnsi="Arial" w:cs="Arial"/>
          <w:b/>
          <w:bCs/>
          <w:sz w:val="24"/>
          <w:szCs w:val="24"/>
          <w:u w:val="single"/>
          <w:rtl/>
        </w:rPr>
        <w:t>אנרגיה של חום</w:t>
      </w:r>
      <w:r w:rsidRPr="004666BA">
        <w:rPr>
          <w:rFonts w:ascii="Arial" w:hAnsi="Arial" w:cs="Arial"/>
          <w:sz w:val="24"/>
          <w:szCs w:val="24"/>
          <w:u w:val="single"/>
          <w:rtl/>
        </w:rPr>
        <w:t>.</w:t>
      </w:r>
      <w:r w:rsidRPr="004666BA">
        <w:rPr>
          <w:rFonts w:ascii="Arial" w:hAnsi="Arial" w:cs="Arial" w:hint="cs"/>
          <w:sz w:val="24"/>
          <w:szCs w:val="24"/>
          <w:rtl/>
        </w:rPr>
        <w:t xml:space="preserve"> </w:t>
      </w:r>
      <w:r w:rsidRPr="004666BA">
        <w:rPr>
          <w:rFonts w:ascii="Arial" w:hAnsi="Arial" w:cs="Arial"/>
          <w:sz w:val="24"/>
          <w:szCs w:val="24"/>
          <w:rtl/>
        </w:rPr>
        <w:t>אנרגיה נמדדת בקלוריה.</w:t>
      </w:r>
      <w:r w:rsidRPr="004666BA">
        <w:rPr>
          <w:rFonts w:ascii="Haettenschweiler" w:hAnsi="Haettenschweiler" w:cs="Aharoni" w:hint="cs"/>
          <w:sz w:val="24"/>
          <w:szCs w:val="24"/>
          <w:rtl/>
        </w:rPr>
        <w:t xml:space="preserve"> </w:t>
      </w:r>
    </w:p>
    <w:p w:rsidR="004666BA" w:rsidRPr="004666BA" w:rsidRDefault="004666BA" w:rsidP="004666BA">
      <w:pPr>
        <w:spacing w:line="360" w:lineRule="auto"/>
        <w:rPr>
          <w:rFonts w:ascii="Arial" w:hAnsi="Arial" w:cs="Arial"/>
          <w:sz w:val="24"/>
          <w:szCs w:val="24"/>
          <w:rtl/>
        </w:rPr>
      </w:pPr>
      <w:r w:rsidRPr="004666BA">
        <w:rPr>
          <w:rFonts w:ascii="Arial" w:hAnsi="Arial" w:cs="Arial"/>
          <w:b/>
          <w:bCs/>
          <w:sz w:val="24"/>
          <w:szCs w:val="24"/>
          <w:u w:val="single"/>
          <w:rtl/>
        </w:rPr>
        <w:t>מרחק</w:t>
      </w:r>
      <w:r w:rsidRPr="004666BA">
        <w:rPr>
          <w:rFonts w:ascii="Arial" w:hAnsi="Arial" w:cs="Arial"/>
          <w:sz w:val="24"/>
          <w:szCs w:val="24"/>
          <w:rtl/>
        </w:rPr>
        <w:t xml:space="preserve"> נמדד במ"מ (במילימטר), בס"מ (בסנטימטר), </w:t>
      </w:r>
      <w:proofErr w:type="spellStart"/>
      <w:r w:rsidRPr="004666BA">
        <w:rPr>
          <w:rFonts w:ascii="Arial" w:hAnsi="Arial" w:cs="Arial"/>
          <w:sz w:val="24"/>
          <w:szCs w:val="24"/>
          <w:rtl/>
        </w:rPr>
        <w:t>במ</w:t>
      </w:r>
      <w:proofErr w:type="spellEnd"/>
      <w:r w:rsidRPr="004666BA">
        <w:rPr>
          <w:rFonts w:ascii="Arial" w:hAnsi="Arial" w:cs="Arial"/>
          <w:sz w:val="24"/>
          <w:szCs w:val="24"/>
          <w:rtl/>
        </w:rPr>
        <w:t>’ (במטר), בק"מ (בקילומטר).</w:t>
      </w:r>
      <w:r w:rsidRPr="004666BA">
        <w:rPr>
          <w:rFonts w:ascii="Arial" w:hAnsi="Arial" w:cs="Arial" w:hint="cs"/>
          <w:sz w:val="24"/>
          <w:szCs w:val="24"/>
          <w:rtl/>
        </w:rPr>
        <w:t xml:space="preserve"> </w:t>
      </w:r>
      <w:r w:rsidRPr="004666BA">
        <w:rPr>
          <w:rFonts w:ascii="Arial" w:hAnsi="Arial" w:cs="Arial"/>
          <w:b/>
          <w:bCs/>
          <w:sz w:val="24"/>
          <w:szCs w:val="24"/>
          <w:u w:val="single"/>
          <w:rtl/>
        </w:rPr>
        <w:t>משקל</w:t>
      </w:r>
      <w:r w:rsidRPr="004666BA">
        <w:rPr>
          <w:rFonts w:ascii="Arial" w:hAnsi="Arial" w:cs="Arial"/>
          <w:sz w:val="24"/>
          <w:szCs w:val="24"/>
          <w:rtl/>
        </w:rPr>
        <w:t xml:space="preserve"> נמדד </w:t>
      </w:r>
      <w:proofErr w:type="spellStart"/>
      <w:r w:rsidRPr="004666BA">
        <w:rPr>
          <w:rFonts w:ascii="Arial" w:hAnsi="Arial" w:cs="Arial"/>
          <w:sz w:val="24"/>
          <w:szCs w:val="24"/>
          <w:rtl/>
        </w:rPr>
        <w:t>במ"ג</w:t>
      </w:r>
      <w:proofErr w:type="spellEnd"/>
      <w:r w:rsidRPr="004666BA">
        <w:rPr>
          <w:rFonts w:ascii="Arial" w:hAnsi="Arial" w:cs="Arial"/>
          <w:sz w:val="24"/>
          <w:szCs w:val="24"/>
          <w:rtl/>
        </w:rPr>
        <w:t xml:space="preserve"> (במיליגרם), בגר’ (בגרם), בק"ג (בקילוגרם), בטון.</w:t>
      </w:r>
      <w:r w:rsidRPr="004666BA">
        <w:rPr>
          <w:rFonts w:ascii="Arial" w:hAnsi="Arial" w:cs="Arial" w:hint="cs"/>
          <w:sz w:val="24"/>
          <w:szCs w:val="24"/>
          <w:rtl/>
        </w:rPr>
        <w:t xml:space="preserve"> </w:t>
      </w:r>
      <w:r w:rsidRPr="004666BA">
        <w:rPr>
          <w:rFonts w:ascii="Arial" w:hAnsi="Arial" w:cs="Arial" w:hint="cs"/>
          <w:b/>
          <w:bCs/>
          <w:sz w:val="24"/>
          <w:szCs w:val="24"/>
          <w:u w:val="single"/>
          <w:rtl/>
        </w:rPr>
        <w:t>אנרגיה</w:t>
      </w:r>
      <w:r w:rsidRPr="004666BA">
        <w:rPr>
          <w:rFonts w:ascii="Arial" w:hAnsi="Arial" w:cs="Arial" w:hint="cs"/>
          <w:sz w:val="24"/>
          <w:szCs w:val="24"/>
          <w:rtl/>
        </w:rPr>
        <w:t xml:space="preserve"> נמדדת בקלוריות.</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u w:val="single"/>
          <w:rtl/>
        </w:rPr>
        <w:t xml:space="preserve">מספר קלוריות במזון מסוים </w:t>
      </w:r>
      <w:r w:rsidRPr="004666BA">
        <w:rPr>
          <w:rFonts w:ascii="Arial" w:hAnsi="Arial" w:cs="Arial" w:hint="cs"/>
          <w:sz w:val="24"/>
          <w:szCs w:val="24"/>
          <w:rtl/>
        </w:rPr>
        <w:t xml:space="preserve">= מספר יחידות האנרגיה שנוצרת ונפלטת בעת </w:t>
      </w:r>
      <w:proofErr w:type="spellStart"/>
      <w:r w:rsidRPr="004666BA">
        <w:rPr>
          <w:rFonts w:ascii="Arial" w:hAnsi="Arial" w:cs="Arial" w:hint="cs"/>
          <w:sz w:val="24"/>
          <w:szCs w:val="24"/>
          <w:rtl/>
        </w:rPr>
        <w:t>חימצון</w:t>
      </w:r>
      <w:proofErr w:type="spellEnd"/>
      <w:r w:rsidRPr="004666BA">
        <w:rPr>
          <w:rFonts w:ascii="Arial" w:hAnsi="Arial" w:cs="Arial" w:hint="cs"/>
          <w:sz w:val="24"/>
          <w:szCs w:val="24"/>
          <w:rtl/>
        </w:rPr>
        <w:t xml:space="preserve"> רכיבי המזון המסוים.</w:t>
      </w:r>
    </w:p>
    <w:p w:rsidR="004666BA" w:rsidRPr="004666BA" w:rsidRDefault="004666BA" w:rsidP="004666BA">
      <w:pPr>
        <w:spacing w:line="360" w:lineRule="auto"/>
        <w:rPr>
          <w:rFonts w:ascii="Arial" w:hAnsi="Arial" w:cs="Arial"/>
          <w:sz w:val="24"/>
          <w:szCs w:val="24"/>
          <w:rtl/>
        </w:rPr>
      </w:pPr>
      <w:r w:rsidRPr="004666BA">
        <w:rPr>
          <w:rFonts w:ascii="Arial" w:hAnsi="Arial" w:cs="Arial" w:hint="cs"/>
          <w:sz w:val="24"/>
          <w:szCs w:val="24"/>
          <w:rtl/>
        </w:rPr>
        <w:t xml:space="preserve">למזון שבו  הרבה קלוריות צריך הרבה פעילות כדי לחמצן רכיביו, כדי שלא יצטברו בגוף כעודף שומן.  </w:t>
      </w:r>
    </w:p>
    <w:p w:rsidR="004666BA" w:rsidRPr="004666BA" w:rsidRDefault="004666BA" w:rsidP="004666BA">
      <w:pPr>
        <w:spacing w:line="360" w:lineRule="auto"/>
        <w:rPr>
          <w:rFonts w:ascii="Arial" w:hAnsi="Arial" w:cs="Arial"/>
          <w:b/>
          <w:bCs/>
          <w:sz w:val="24"/>
          <w:szCs w:val="24"/>
          <w:rtl/>
        </w:rPr>
      </w:pPr>
      <w:r w:rsidRPr="004666BA">
        <w:rPr>
          <w:rFonts w:ascii="Arial" w:hAnsi="Arial" w:cs="Arial"/>
          <w:b/>
          <w:bCs/>
          <w:sz w:val="24"/>
          <w:szCs w:val="24"/>
          <w:u w:val="single"/>
          <w:rtl/>
        </w:rPr>
        <w:t xml:space="preserve">המושג </w:t>
      </w:r>
      <w:proofErr w:type="spellStart"/>
      <w:r w:rsidRPr="004666BA">
        <w:rPr>
          <w:rFonts w:ascii="Arial" w:hAnsi="Arial" w:cs="Arial"/>
          <w:b/>
          <w:bCs/>
          <w:sz w:val="24"/>
          <w:szCs w:val="24"/>
          <w:u w:val="single"/>
          <w:rtl/>
        </w:rPr>
        <w:t>קילוקלוריה</w:t>
      </w:r>
      <w:proofErr w:type="spellEnd"/>
      <w:r w:rsidRPr="004666BA">
        <w:rPr>
          <w:rFonts w:hint="cs"/>
          <w:sz w:val="24"/>
          <w:szCs w:val="24"/>
          <w:u w:val="single"/>
          <w:rtl/>
        </w:rPr>
        <w:t>:</w:t>
      </w:r>
      <w:r w:rsidRPr="004666BA">
        <w:rPr>
          <w:sz w:val="24"/>
          <w:szCs w:val="24"/>
          <w:rtl/>
        </w:rPr>
        <w:t xml:space="preserve"> </w:t>
      </w:r>
      <w:r w:rsidRPr="004666BA">
        <w:rPr>
          <w:rFonts w:ascii="Arial" w:hAnsi="Arial" w:cs="Arial"/>
          <w:sz w:val="24"/>
          <w:szCs w:val="24"/>
          <w:rtl/>
        </w:rPr>
        <w:t xml:space="preserve">כמות האנרגיה הדרושה כדי להעלות את הטמפרטורה של </w:t>
      </w:r>
      <w:smartTag w:uri="urn:schemas-microsoft-com:office:smarttags" w:element="metricconverter">
        <w:smartTagPr>
          <w:attr w:name="ProductID" w:val="1 קילוגרם"/>
        </w:smartTagPr>
        <w:r w:rsidRPr="004666BA">
          <w:rPr>
            <w:rFonts w:ascii="Arial" w:hAnsi="Arial" w:cs="Arial" w:hint="cs"/>
            <w:b/>
            <w:bCs/>
            <w:sz w:val="24"/>
            <w:szCs w:val="24"/>
            <w:u w:val="single"/>
            <w:rtl/>
          </w:rPr>
          <w:t>1</w:t>
        </w:r>
        <w:r w:rsidRPr="004666BA">
          <w:rPr>
            <w:rFonts w:ascii="Arial" w:hAnsi="Arial" w:cs="Arial" w:hint="cs"/>
            <w:sz w:val="24"/>
            <w:szCs w:val="24"/>
            <w:rtl/>
          </w:rPr>
          <w:t xml:space="preserve"> </w:t>
        </w:r>
        <w:r w:rsidRPr="004666BA">
          <w:rPr>
            <w:rFonts w:ascii="Arial" w:hAnsi="Arial" w:cs="Arial"/>
            <w:b/>
            <w:bCs/>
            <w:sz w:val="24"/>
            <w:szCs w:val="24"/>
            <w:u w:val="single"/>
            <w:rtl/>
          </w:rPr>
          <w:t>קילוגרם</w:t>
        </w:r>
      </w:smartTag>
      <w:r w:rsidRPr="004666BA">
        <w:rPr>
          <w:rFonts w:ascii="Arial" w:hAnsi="Arial" w:cs="Arial"/>
          <w:b/>
          <w:bCs/>
          <w:sz w:val="24"/>
          <w:szCs w:val="24"/>
          <w:u w:val="single"/>
          <w:rtl/>
        </w:rPr>
        <w:t xml:space="preserve"> </w:t>
      </w:r>
      <w:r w:rsidRPr="004666BA">
        <w:rPr>
          <w:rFonts w:ascii="Arial" w:hAnsi="Arial" w:cs="Arial"/>
          <w:sz w:val="24"/>
          <w:szCs w:val="24"/>
          <w:rtl/>
        </w:rPr>
        <w:t xml:space="preserve">מים ב- </w:t>
      </w:r>
      <w:r w:rsidRPr="004666BA">
        <w:rPr>
          <w:rFonts w:ascii="Arial" w:hAnsi="Arial" w:cs="Arial"/>
          <w:b/>
          <w:bCs/>
          <w:sz w:val="24"/>
          <w:szCs w:val="24"/>
        </w:rPr>
        <w:t>ºC</w:t>
      </w:r>
      <w:r w:rsidRPr="004666BA">
        <w:rPr>
          <w:rFonts w:ascii="Arial" w:hAnsi="Arial" w:cs="Arial" w:hint="cs"/>
          <w:b/>
          <w:bCs/>
          <w:sz w:val="24"/>
          <w:szCs w:val="24"/>
          <w:rtl/>
        </w:rPr>
        <w:t>1</w:t>
      </w:r>
      <w:r w:rsidRPr="004666BA">
        <w:rPr>
          <w:rFonts w:ascii="Arial" w:hAnsi="Arial" w:cs="Arial" w:hint="cs"/>
          <w:sz w:val="24"/>
          <w:szCs w:val="24"/>
          <w:rtl/>
        </w:rPr>
        <w:t>.</w:t>
      </w:r>
      <w:r w:rsidRPr="004666BA">
        <w:rPr>
          <w:sz w:val="24"/>
          <w:szCs w:val="24"/>
          <w:rtl/>
        </w:rPr>
        <w:t xml:space="preserve"> </w:t>
      </w:r>
      <w:r w:rsidRPr="004666BA">
        <w:rPr>
          <w:rFonts w:ascii="Arial" w:hAnsi="Arial" w:cs="Arial" w:hint="cs"/>
          <w:i/>
          <w:iCs/>
          <w:sz w:val="24"/>
          <w:szCs w:val="24"/>
          <w:rtl/>
        </w:rPr>
        <w:t>בד"כ</w:t>
      </w:r>
      <w:r w:rsidRPr="004666BA">
        <w:rPr>
          <w:rFonts w:ascii="Arial" w:hAnsi="Arial" w:cs="Arial"/>
          <w:i/>
          <w:iCs/>
          <w:sz w:val="24"/>
          <w:szCs w:val="24"/>
          <w:rtl/>
        </w:rPr>
        <w:t xml:space="preserve"> מ-</w:t>
      </w:r>
      <w:smartTag w:uri="urn:schemas-microsoft-com:office:smarttags" w:element="metricconverter">
        <w:smartTagPr>
          <w:attr w:name="ProductID" w:val="15ﾰC"/>
        </w:smartTagPr>
        <w:r w:rsidRPr="004666BA">
          <w:rPr>
            <w:rFonts w:ascii="Arial" w:hAnsi="Arial" w:cs="Arial"/>
            <w:i/>
            <w:iCs/>
            <w:sz w:val="24"/>
            <w:szCs w:val="24"/>
            <w:rtl/>
          </w:rPr>
          <w:t>15°</w:t>
        </w:r>
        <w:r w:rsidRPr="004666BA">
          <w:rPr>
            <w:rFonts w:ascii="Arial" w:hAnsi="Arial" w:cs="Arial"/>
            <w:i/>
            <w:iCs/>
            <w:sz w:val="24"/>
            <w:szCs w:val="24"/>
          </w:rPr>
          <w:t>C</w:t>
        </w:r>
      </w:smartTag>
      <w:r w:rsidRPr="004666BA">
        <w:rPr>
          <w:rFonts w:ascii="Arial" w:hAnsi="Arial" w:cs="Arial"/>
          <w:i/>
          <w:iCs/>
          <w:sz w:val="24"/>
          <w:szCs w:val="24"/>
          <w:rtl/>
        </w:rPr>
        <w:t xml:space="preserve"> ל-</w:t>
      </w:r>
      <w:smartTag w:uri="urn:schemas-microsoft-com:office:smarttags" w:element="metricconverter">
        <w:smartTagPr>
          <w:attr w:name="ProductID" w:val="16ﾰC"/>
        </w:smartTagPr>
        <w:r w:rsidRPr="004666BA">
          <w:rPr>
            <w:rFonts w:ascii="Arial" w:hAnsi="Arial" w:cs="Arial"/>
            <w:i/>
            <w:iCs/>
            <w:sz w:val="24"/>
            <w:szCs w:val="24"/>
            <w:rtl/>
          </w:rPr>
          <w:t>1</w:t>
        </w:r>
        <w:r w:rsidRPr="004666BA">
          <w:rPr>
            <w:rFonts w:ascii="Arial" w:hAnsi="Arial" w:cs="Arial" w:hint="cs"/>
            <w:i/>
            <w:iCs/>
            <w:sz w:val="24"/>
            <w:szCs w:val="24"/>
            <w:rtl/>
          </w:rPr>
          <w:t>6</w:t>
        </w:r>
        <w:r w:rsidRPr="004666BA">
          <w:rPr>
            <w:rFonts w:ascii="Arial" w:hAnsi="Arial" w:cs="Arial"/>
            <w:i/>
            <w:iCs/>
            <w:sz w:val="24"/>
            <w:szCs w:val="24"/>
            <w:rtl/>
          </w:rPr>
          <w:t>°</w:t>
        </w:r>
        <w:r w:rsidRPr="004666BA">
          <w:rPr>
            <w:rFonts w:ascii="Arial" w:hAnsi="Arial" w:cs="Arial"/>
            <w:i/>
            <w:iCs/>
            <w:sz w:val="24"/>
            <w:szCs w:val="24"/>
          </w:rPr>
          <w:t>C</w:t>
        </w:r>
      </w:smartTag>
      <w:r w:rsidRPr="004666BA">
        <w:rPr>
          <w:rFonts w:ascii="Arial" w:hAnsi="Arial" w:cs="Arial"/>
          <w:i/>
          <w:iCs/>
          <w:sz w:val="24"/>
          <w:szCs w:val="24"/>
          <w:rtl/>
        </w:rPr>
        <w:t xml:space="preserve"> בלחץ של אטמוספירה אחת</w:t>
      </w:r>
      <w:r w:rsidRPr="004666BA">
        <w:rPr>
          <w:rFonts w:ascii="Arial" w:hAnsi="Arial" w:cs="Arial" w:hint="cs"/>
          <w:i/>
          <w:iCs/>
          <w:sz w:val="24"/>
          <w:szCs w:val="24"/>
          <w:rtl/>
        </w:rPr>
        <w:t>-אין אחידות מוחלטת בהגדרת טמפרטורת ההתחלה</w:t>
      </w:r>
      <w:r w:rsidRPr="004666BA">
        <w:rPr>
          <w:rFonts w:ascii="Arial" w:hAnsi="Arial" w:cs="Arial"/>
          <w:i/>
          <w:iCs/>
          <w:sz w:val="24"/>
          <w:szCs w:val="24"/>
          <w:rtl/>
        </w:rPr>
        <w:t>.</w:t>
      </w:r>
      <w:r w:rsidRPr="004666BA">
        <w:rPr>
          <w:rFonts w:ascii="Arial" w:hAnsi="Arial" w:cs="Arial" w:hint="cs"/>
          <w:i/>
          <w:iCs/>
          <w:sz w:val="24"/>
          <w:szCs w:val="24"/>
          <w:rtl/>
        </w:rPr>
        <w:t xml:space="preserve"> </w:t>
      </w:r>
      <w:r w:rsidRPr="004666BA">
        <w:rPr>
          <w:rFonts w:ascii="Arial" w:hAnsi="Arial" w:cs="Arial"/>
          <w:sz w:val="24"/>
          <w:szCs w:val="24"/>
          <w:rtl/>
        </w:rPr>
        <w:t xml:space="preserve">על אף שיחידת המדידה היא </w:t>
      </w:r>
      <w:proofErr w:type="spellStart"/>
      <w:r w:rsidRPr="004666BA">
        <w:rPr>
          <w:rFonts w:ascii="Arial" w:hAnsi="Arial" w:cs="Arial"/>
          <w:sz w:val="24"/>
          <w:szCs w:val="24"/>
          <w:u w:val="single"/>
          <w:rtl/>
        </w:rPr>
        <w:t>קילוקלוריה</w:t>
      </w:r>
      <w:proofErr w:type="spellEnd"/>
      <w:r w:rsidRPr="004666BA">
        <w:rPr>
          <w:rFonts w:ascii="Arial" w:hAnsi="Arial" w:cs="Arial"/>
          <w:sz w:val="24"/>
          <w:szCs w:val="24"/>
          <w:rtl/>
        </w:rPr>
        <w:t xml:space="preserve"> היא מכונה בקיצור "</w:t>
      </w:r>
      <w:r w:rsidRPr="004666BA">
        <w:rPr>
          <w:rFonts w:ascii="Arial" w:hAnsi="Arial" w:cs="Arial"/>
          <w:b/>
          <w:bCs/>
          <w:sz w:val="24"/>
          <w:szCs w:val="24"/>
          <w:rtl/>
        </w:rPr>
        <w:t>קלוריה</w:t>
      </w:r>
      <w:r w:rsidRPr="004666BA">
        <w:rPr>
          <w:rFonts w:ascii="Arial" w:hAnsi="Arial" w:cs="Arial"/>
          <w:sz w:val="24"/>
          <w:szCs w:val="24"/>
          <w:rtl/>
        </w:rPr>
        <w:t xml:space="preserve">" או קלוריה </w:t>
      </w:r>
      <w:r w:rsidRPr="004666BA">
        <w:rPr>
          <w:rFonts w:ascii="Arial" w:hAnsi="Arial" w:cs="Arial"/>
          <w:b/>
          <w:bCs/>
          <w:sz w:val="24"/>
          <w:szCs w:val="24"/>
          <w:rtl/>
        </w:rPr>
        <w:t>גדולה</w:t>
      </w:r>
      <w:r w:rsidRPr="004666BA">
        <w:rPr>
          <w:rFonts w:ascii="Arial" w:hAnsi="Arial" w:cs="Arial" w:hint="cs"/>
          <w:sz w:val="24"/>
          <w:szCs w:val="24"/>
          <w:rtl/>
        </w:rPr>
        <w:t>.</w:t>
      </w:r>
      <w:r w:rsidRPr="004666BA">
        <w:rPr>
          <w:rFonts w:ascii="Arial" w:hAnsi="Arial" w:cs="Arial"/>
          <w:sz w:val="24"/>
          <w:szCs w:val="24"/>
          <w:rtl/>
        </w:rPr>
        <w:t xml:space="preserve"> יחידה נוספת היא </w:t>
      </w:r>
      <w:r w:rsidRPr="004666BA">
        <w:rPr>
          <w:rFonts w:ascii="Arial" w:hAnsi="Arial" w:cs="Arial"/>
          <w:b/>
          <w:bCs/>
          <w:sz w:val="24"/>
          <w:szCs w:val="24"/>
          <w:rtl/>
        </w:rPr>
        <w:t>קלוריה קטנה</w:t>
      </w:r>
      <w:r w:rsidRPr="004666BA">
        <w:rPr>
          <w:rFonts w:ascii="Arial" w:hAnsi="Arial" w:cs="Arial"/>
          <w:sz w:val="24"/>
          <w:szCs w:val="24"/>
          <w:rtl/>
        </w:rPr>
        <w:t xml:space="preserve">. זוהי כמות החום הדרושה להעלאת הטמפרטורה של </w:t>
      </w:r>
      <w:smartTag w:uri="urn:schemas-microsoft-com:office:smarttags" w:element="metricconverter">
        <w:smartTagPr>
          <w:attr w:name="ProductID" w:val="1 גרם"/>
        </w:smartTagPr>
        <w:r w:rsidRPr="004666BA">
          <w:rPr>
            <w:rFonts w:ascii="Arial" w:hAnsi="Arial" w:cs="Arial" w:hint="cs"/>
            <w:b/>
            <w:bCs/>
            <w:sz w:val="24"/>
            <w:szCs w:val="24"/>
            <w:u w:val="single"/>
            <w:rtl/>
          </w:rPr>
          <w:t>1</w:t>
        </w:r>
        <w:r w:rsidRPr="004666BA">
          <w:rPr>
            <w:rFonts w:ascii="Arial" w:hAnsi="Arial" w:cs="Arial" w:hint="cs"/>
            <w:sz w:val="24"/>
            <w:szCs w:val="24"/>
            <w:rtl/>
          </w:rPr>
          <w:t xml:space="preserve"> </w:t>
        </w:r>
        <w:r w:rsidRPr="004666BA">
          <w:rPr>
            <w:rFonts w:ascii="Arial" w:hAnsi="Arial" w:cs="Arial"/>
            <w:b/>
            <w:bCs/>
            <w:sz w:val="24"/>
            <w:szCs w:val="24"/>
            <w:u w:val="single"/>
            <w:rtl/>
          </w:rPr>
          <w:t>גרם</w:t>
        </w:r>
      </w:smartTag>
      <w:r w:rsidRPr="004666BA">
        <w:rPr>
          <w:rFonts w:ascii="Arial" w:hAnsi="Arial" w:cs="Arial"/>
          <w:sz w:val="24"/>
          <w:szCs w:val="24"/>
          <w:rtl/>
        </w:rPr>
        <w:t xml:space="preserve"> מים</w:t>
      </w:r>
      <w:r w:rsidRPr="004666BA">
        <w:rPr>
          <w:rFonts w:ascii="Arial" w:hAnsi="Arial" w:cs="Arial" w:hint="cs"/>
          <w:sz w:val="24"/>
          <w:szCs w:val="24"/>
          <w:rtl/>
        </w:rPr>
        <w:t xml:space="preserve"> ב-</w:t>
      </w:r>
      <w:r w:rsidRPr="004666BA">
        <w:rPr>
          <w:rFonts w:ascii="Arial" w:hAnsi="Arial" w:cs="Arial"/>
          <w:sz w:val="24"/>
          <w:szCs w:val="24"/>
          <w:rtl/>
        </w:rPr>
        <w:t xml:space="preserve"> </w:t>
      </w:r>
      <w:r w:rsidRPr="004666BA">
        <w:rPr>
          <w:rFonts w:ascii="Arial" w:hAnsi="Arial" w:cs="Arial"/>
          <w:b/>
          <w:bCs/>
          <w:sz w:val="24"/>
          <w:szCs w:val="24"/>
        </w:rPr>
        <w:t>ºC</w:t>
      </w:r>
      <w:r w:rsidRPr="004666BA">
        <w:rPr>
          <w:rFonts w:ascii="Arial" w:hAnsi="Arial" w:cs="Arial" w:hint="cs"/>
          <w:b/>
          <w:bCs/>
          <w:sz w:val="24"/>
          <w:szCs w:val="24"/>
          <w:rtl/>
        </w:rPr>
        <w:t>1.</w:t>
      </w:r>
    </w:p>
    <w:p w:rsidR="004666BA" w:rsidRPr="004666BA" w:rsidRDefault="004666BA" w:rsidP="004666BA">
      <w:pPr>
        <w:tabs>
          <w:tab w:val="left" w:pos="1240"/>
        </w:tabs>
        <w:spacing w:line="360" w:lineRule="auto"/>
        <w:rPr>
          <w:rFonts w:ascii="Arial" w:hAnsi="Arial" w:cs="Arial"/>
          <w:sz w:val="24"/>
          <w:szCs w:val="24"/>
          <w:rtl/>
        </w:rPr>
      </w:pPr>
      <w:r w:rsidRPr="004666BA">
        <w:rPr>
          <w:rFonts w:ascii="Arial" w:hAnsi="Arial" w:cs="Arial" w:hint="cs"/>
          <w:b/>
          <w:bCs/>
          <w:sz w:val="24"/>
          <w:szCs w:val="24"/>
          <w:rtl/>
        </w:rPr>
        <w:t>קלוריה ריקה</w:t>
      </w:r>
      <w:r w:rsidRPr="004666BA">
        <w:rPr>
          <w:rFonts w:ascii="Arial" w:hAnsi="Arial" w:cs="Arial"/>
          <w:b/>
          <w:bCs/>
          <w:sz w:val="24"/>
          <w:szCs w:val="24"/>
          <w:rtl/>
        </w:rPr>
        <w:tab/>
      </w:r>
      <w:r w:rsidRPr="004666BA">
        <w:rPr>
          <w:rFonts w:ascii="Arial" w:hAnsi="Arial" w:cs="Arial" w:hint="cs"/>
          <w:b/>
          <w:bCs/>
          <w:sz w:val="24"/>
          <w:szCs w:val="24"/>
          <w:rtl/>
        </w:rPr>
        <w:t xml:space="preserve"> </w:t>
      </w:r>
      <w:r w:rsidRPr="004666BA">
        <w:rPr>
          <w:rFonts w:ascii="Arial" w:hAnsi="Arial" w:cs="Arial"/>
          <w:sz w:val="24"/>
          <w:szCs w:val="24"/>
          <w:u w:val="single"/>
          <w:rtl/>
        </w:rPr>
        <w:t>הסוכר</w:t>
      </w:r>
      <w:r w:rsidRPr="004666BA">
        <w:rPr>
          <w:rFonts w:ascii="Arial" w:hAnsi="Arial" w:cs="Arial"/>
          <w:sz w:val="24"/>
          <w:szCs w:val="24"/>
          <w:rtl/>
        </w:rPr>
        <w:t xml:space="preserve"> (הלבן והחום) נחשב "קלוריה ריקה", משום שאינו מספק ויטמינים או מינרלים, </w:t>
      </w:r>
      <w:r w:rsidRPr="004666BA">
        <w:rPr>
          <w:rFonts w:ascii="Arial" w:hAnsi="Arial" w:cs="Arial" w:hint="cs"/>
          <w:sz w:val="24"/>
          <w:szCs w:val="24"/>
          <w:rtl/>
        </w:rPr>
        <w:t xml:space="preserve">או סיבים תזונתיים, </w:t>
      </w:r>
      <w:r w:rsidRPr="004666BA">
        <w:rPr>
          <w:rFonts w:ascii="Arial" w:hAnsi="Arial" w:cs="Arial"/>
          <w:sz w:val="24"/>
          <w:szCs w:val="24"/>
          <w:rtl/>
        </w:rPr>
        <w:t>אלא רק קלוריות</w:t>
      </w:r>
      <w:r w:rsidRPr="004666BA">
        <w:rPr>
          <w:rFonts w:ascii="Arial" w:hAnsi="Arial" w:cs="Arial" w:hint="cs"/>
          <w:sz w:val="24"/>
          <w:szCs w:val="24"/>
          <w:rtl/>
        </w:rPr>
        <w:t>- חסר ערך תזונתי</w:t>
      </w:r>
      <w:r w:rsidRPr="004666BA">
        <w:rPr>
          <w:rFonts w:ascii="Arial" w:hAnsi="Arial" w:cs="Arial"/>
          <w:sz w:val="24"/>
          <w:szCs w:val="24"/>
          <w:rtl/>
        </w:rPr>
        <w:t>.</w:t>
      </w:r>
      <w:r w:rsidRPr="004666BA">
        <w:rPr>
          <w:sz w:val="24"/>
          <w:szCs w:val="24"/>
          <w:rtl/>
        </w:rPr>
        <w:t xml:space="preserve"> </w:t>
      </w:r>
      <w:r w:rsidRPr="004666BA">
        <w:rPr>
          <w:rFonts w:ascii="Arial" w:hAnsi="Arial" w:cs="Arial"/>
          <w:sz w:val="24"/>
          <w:szCs w:val="24"/>
          <w:rtl/>
        </w:rPr>
        <w:t xml:space="preserve">בטווח הארוך הוא אחד מהגורמים </w:t>
      </w:r>
      <w:proofErr w:type="spellStart"/>
      <w:r w:rsidRPr="004666BA">
        <w:rPr>
          <w:rFonts w:ascii="Arial" w:hAnsi="Arial" w:cs="Arial"/>
          <w:sz w:val="24"/>
          <w:szCs w:val="24"/>
          <w:rtl/>
        </w:rPr>
        <w:t>לסכרת</w:t>
      </w:r>
      <w:proofErr w:type="spellEnd"/>
      <w:r w:rsidRPr="004666BA">
        <w:rPr>
          <w:rFonts w:ascii="Arial" w:hAnsi="Arial" w:cs="Arial"/>
          <w:sz w:val="24"/>
          <w:szCs w:val="24"/>
          <w:rtl/>
        </w:rPr>
        <w:t>,</w:t>
      </w:r>
      <w:r w:rsidRPr="004666BA">
        <w:rPr>
          <w:rFonts w:ascii="Arial" w:hAnsi="Arial" w:cs="Arial" w:hint="cs"/>
          <w:sz w:val="24"/>
          <w:szCs w:val="24"/>
          <w:rtl/>
        </w:rPr>
        <w:t xml:space="preserve"> </w:t>
      </w:r>
      <w:r w:rsidRPr="004666BA">
        <w:rPr>
          <w:rFonts w:ascii="Arial" w:hAnsi="Arial" w:cs="Arial"/>
          <w:sz w:val="24"/>
          <w:szCs w:val="24"/>
          <w:rtl/>
        </w:rPr>
        <w:t>השמנה</w:t>
      </w:r>
      <w:r w:rsidRPr="004666BA">
        <w:rPr>
          <w:rFonts w:ascii="Arial" w:hAnsi="Arial" w:cs="Arial" w:hint="cs"/>
          <w:sz w:val="24"/>
          <w:szCs w:val="24"/>
          <w:rtl/>
        </w:rPr>
        <w:t xml:space="preserve">, </w:t>
      </w:r>
      <w:r w:rsidRPr="004666BA">
        <w:rPr>
          <w:rFonts w:ascii="Arial" w:hAnsi="Arial" w:cs="Arial"/>
          <w:sz w:val="24"/>
          <w:szCs w:val="24"/>
          <w:rtl/>
        </w:rPr>
        <w:t>הצטברות שומנים בדם ולמחלות לב</w:t>
      </w:r>
      <w:r w:rsidRPr="004666BA">
        <w:rPr>
          <w:rFonts w:ascii="Arial" w:hAnsi="Arial" w:cs="Arial" w:hint="cs"/>
          <w:sz w:val="24"/>
          <w:szCs w:val="24"/>
          <w:rtl/>
        </w:rPr>
        <w:t>.</w:t>
      </w:r>
    </w:p>
    <w:p w:rsidR="004666BA" w:rsidRPr="004666BA" w:rsidRDefault="004666BA" w:rsidP="004666BA">
      <w:pPr>
        <w:spacing w:line="360" w:lineRule="auto"/>
        <w:rPr>
          <w:rFonts w:ascii="Arial" w:hAnsi="Arial" w:cs="Arial"/>
          <w:sz w:val="24"/>
          <w:szCs w:val="24"/>
          <w:rtl/>
        </w:rPr>
      </w:pPr>
      <w:r w:rsidRPr="004666BA">
        <w:rPr>
          <w:rFonts w:ascii="Arial" w:hAnsi="Arial" w:cs="Arial"/>
          <w:sz w:val="24"/>
          <w:szCs w:val="24"/>
          <w:rtl/>
        </w:rPr>
        <w:t>משנת 1994 מחויבים יצרנים ויבואנים של מזון לציין על האריזה את הערכים התזונתיים ובראשם הערך הקלורי ל-</w:t>
      </w:r>
      <w:smartTag w:uri="urn:schemas-microsoft-com:office:smarttags" w:element="metricconverter">
        <w:smartTagPr>
          <w:attr w:name="ProductID" w:val="100 גרם"/>
        </w:smartTagPr>
        <w:r w:rsidRPr="004666BA">
          <w:rPr>
            <w:rFonts w:ascii="Arial" w:hAnsi="Arial" w:cs="Arial"/>
            <w:sz w:val="24"/>
            <w:szCs w:val="24"/>
            <w:rtl/>
          </w:rPr>
          <w:t>100 גרם</w:t>
        </w:r>
      </w:smartTag>
      <w:r w:rsidRPr="004666BA">
        <w:rPr>
          <w:rFonts w:ascii="Arial" w:hAnsi="Arial" w:cs="Arial"/>
          <w:sz w:val="24"/>
          <w:szCs w:val="24"/>
          <w:rtl/>
        </w:rPr>
        <w:t xml:space="preserve"> מהמוצר.</w:t>
      </w:r>
    </w:p>
    <w:p w:rsidR="00A27960" w:rsidRDefault="00A27960" w:rsidP="004666BA">
      <w:pPr>
        <w:spacing w:line="360" w:lineRule="auto"/>
        <w:rPr>
          <w:rFonts w:ascii="Arial" w:hAnsi="Arial" w:cs="Arial"/>
          <w:b/>
          <w:bCs/>
          <w:sz w:val="24"/>
          <w:szCs w:val="24"/>
          <w:u w:val="single"/>
          <w:rtl/>
        </w:rPr>
      </w:pPr>
    </w:p>
    <w:p w:rsidR="00CC4CC7" w:rsidRDefault="00CC4CC7" w:rsidP="004666BA">
      <w:pPr>
        <w:spacing w:line="360" w:lineRule="auto"/>
        <w:rPr>
          <w:rFonts w:ascii="Arial" w:hAnsi="Arial" w:cs="Arial"/>
          <w:b/>
          <w:bCs/>
          <w:sz w:val="24"/>
          <w:szCs w:val="24"/>
          <w:u w:val="single"/>
          <w:rtl/>
        </w:rPr>
      </w:pPr>
    </w:p>
    <w:p w:rsidR="00CC4CC7" w:rsidRDefault="00CC4CC7" w:rsidP="004666BA">
      <w:pPr>
        <w:spacing w:line="360" w:lineRule="auto"/>
        <w:rPr>
          <w:rFonts w:ascii="Arial" w:hAnsi="Arial" w:cs="Arial"/>
          <w:b/>
          <w:bCs/>
          <w:sz w:val="24"/>
          <w:szCs w:val="24"/>
          <w:u w:val="single"/>
          <w:rtl/>
        </w:rPr>
      </w:pPr>
    </w:p>
    <w:p w:rsidR="004666BA" w:rsidRPr="004666BA" w:rsidRDefault="004666BA" w:rsidP="004666BA">
      <w:pPr>
        <w:spacing w:line="360" w:lineRule="auto"/>
        <w:rPr>
          <w:rFonts w:ascii="Arial" w:hAnsi="Arial" w:cs="Arial"/>
          <w:b/>
          <w:bCs/>
          <w:sz w:val="24"/>
          <w:szCs w:val="24"/>
          <w:u w:val="single"/>
          <w:rtl/>
        </w:rPr>
      </w:pPr>
      <w:proofErr w:type="spellStart"/>
      <w:r w:rsidRPr="004666BA">
        <w:rPr>
          <w:rFonts w:ascii="Arial" w:hAnsi="Arial" w:cs="Arial" w:hint="cs"/>
          <w:b/>
          <w:bCs/>
          <w:sz w:val="24"/>
          <w:szCs w:val="24"/>
          <w:u w:val="single"/>
          <w:rtl/>
        </w:rPr>
        <w:lastRenderedPageBreak/>
        <w:t>ג'ול</w:t>
      </w:r>
      <w:proofErr w:type="spellEnd"/>
      <w:r w:rsidRPr="004666BA">
        <w:rPr>
          <w:rFonts w:ascii="Arial" w:hAnsi="Arial" w:cs="Arial" w:hint="cs"/>
          <w:b/>
          <w:bCs/>
          <w:sz w:val="24"/>
          <w:szCs w:val="24"/>
          <w:u w:val="single"/>
          <w:rtl/>
        </w:rPr>
        <w:t xml:space="preserve"> </w:t>
      </w:r>
      <w:r w:rsidRPr="004666BA">
        <w:rPr>
          <w:rFonts w:ascii="Arial" w:hAnsi="Arial" w:cs="Arial" w:hint="cs"/>
          <w:sz w:val="24"/>
          <w:szCs w:val="24"/>
          <w:u w:val="single"/>
          <w:rtl/>
        </w:rPr>
        <w:t>או</w:t>
      </w:r>
      <w:r w:rsidRPr="004666BA">
        <w:rPr>
          <w:rFonts w:ascii="Arial" w:hAnsi="Arial" w:cs="Arial" w:hint="cs"/>
          <w:b/>
          <w:bCs/>
          <w:sz w:val="24"/>
          <w:szCs w:val="24"/>
          <w:u w:val="single"/>
          <w:rtl/>
        </w:rPr>
        <w:t xml:space="preserve"> </w:t>
      </w:r>
      <w:proofErr w:type="spellStart"/>
      <w:r w:rsidRPr="004666BA">
        <w:rPr>
          <w:rFonts w:ascii="Arial" w:hAnsi="Arial" w:cs="Arial" w:hint="cs"/>
          <w:b/>
          <w:bCs/>
          <w:sz w:val="24"/>
          <w:szCs w:val="24"/>
          <w:u w:val="single"/>
          <w:rtl/>
        </w:rPr>
        <w:t>ג'ואל</w:t>
      </w:r>
      <w:proofErr w:type="spellEnd"/>
    </w:p>
    <w:p w:rsidR="004666BA" w:rsidRPr="004666BA" w:rsidRDefault="004666BA" w:rsidP="004666BA">
      <w:pPr>
        <w:spacing w:line="360" w:lineRule="auto"/>
        <w:ind w:left="-72" w:right="360"/>
        <w:rPr>
          <w:rFonts w:ascii="Arial" w:hAnsi="Arial" w:cs="Arial"/>
          <w:sz w:val="24"/>
          <w:szCs w:val="24"/>
          <w:rtl/>
        </w:rPr>
      </w:pPr>
      <w:r w:rsidRPr="004666BA">
        <w:rPr>
          <w:rFonts w:ascii="Arial" w:hAnsi="Arial" w:cs="Arial" w:hint="cs"/>
          <w:sz w:val="24"/>
          <w:szCs w:val="24"/>
          <w:rtl/>
        </w:rPr>
        <w:t xml:space="preserve">קלוריה היא ערך למדידת אנרגית </w:t>
      </w:r>
      <w:r w:rsidRPr="004666BA">
        <w:rPr>
          <w:rFonts w:ascii="Arial" w:hAnsi="Arial" w:cs="Arial" w:hint="cs"/>
          <w:b/>
          <w:bCs/>
          <w:sz w:val="24"/>
          <w:szCs w:val="24"/>
          <w:u w:val="single"/>
          <w:rtl/>
        </w:rPr>
        <w:t>חום</w:t>
      </w:r>
      <w:r w:rsidRPr="004666BA">
        <w:rPr>
          <w:rFonts w:ascii="Arial" w:hAnsi="Arial" w:cs="Arial" w:hint="cs"/>
          <w:sz w:val="24"/>
          <w:szCs w:val="24"/>
          <w:rtl/>
        </w:rPr>
        <w:t xml:space="preserve">. יש כיום מגמה לעבור לשימוש בערך אחד למדידת כל סוגי האנרגיות, למדוד ב: </w:t>
      </w:r>
      <w:proofErr w:type="spellStart"/>
      <w:r w:rsidRPr="004666BA">
        <w:rPr>
          <w:rFonts w:ascii="Arial" w:hAnsi="Arial" w:cs="Arial" w:hint="cs"/>
          <w:sz w:val="24"/>
          <w:szCs w:val="24"/>
          <w:rtl/>
        </w:rPr>
        <w:t>ג'ול</w:t>
      </w:r>
      <w:proofErr w:type="spellEnd"/>
      <w:r w:rsidRPr="004666BA">
        <w:rPr>
          <w:rFonts w:ascii="Arial" w:hAnsi="Arial" w:cs="Arial" w:hint="cs"/>
          <w:sz w:val="24"/>
          <w:szCs w:val="24"/>
          <w:rtl/>
        </w:rPr>
        <w:t xml:space="preserve">. 1 קלוריה = 4.2 </w:t>
      </w:r>
      <w:proofErr w:type="spellStart"/>
      <w:r w:rsidRPr="004666BA">
        <w:rPr>
          <w:rFonts w:ascii="Arial" w:hAnsi="Arial" w:cs="Arial" w:hint="cs"/>
          <w:sz w:val="24"/>
          <w:szCs w:val="24"/>
          <w:rtl/>
        </w:rPr>
        <w:t>ג'ול</w:t>
      </w:r>
      <w:proofErr w:type="spellEnd"/>
      <w:r w:rsidRPr="004666BA">
        <w:rPr>
          <w:rFonts w:ascii="Arial" w:hAnsi="Arial" w:cs="Arial" w:hint="cs"/>
          <w:sz w:val="24"/>
          <w:szCs w:val="24"/>
          <w:rtl/>
        </w:rPr>
        <w:t>. אבל עדיין רווח השימוש בקלוריה בעיקר על אריזות המזון.</w:t>
      </w:r>
    </w:p>
    <w:p w:rsidR="004666BA" w:rsidRPr="004666BA" w:rsidRDefault="003C448D" w:rsidP="004666BA">
      <w:pPr>
        <w:spacing w:line="360" w:lineRule="auto"/>
        <w:ind w:left="-72" w:right="360"/>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085248" behindDoc="0" locked="0" layoutInCell="1" allowOverlap="1">
                <wp:simplePos x="0" y="0"/>
                <wp:positionH relativeFrom="column">
                  <wp:posOffset>-36195</wp:posOffset>
                </wp:positionH>
                <wp:positionV relativeFrom="paragraph">
                  <wp:posOffset>13335</wp:posOffset>
                </wp:positionV>
                <wp:extent cx="6294120" cy="845820"/>
                <wp:effectExtent l="1905" t="3810" r="0" b="0"/>
                <wp:wrapNone/>
                <wp:docPr id="533" name="Text Box 8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4120" cy="845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Default="00EF6A38" w:rsidP="004666BA">
                            <w:pPr>
                              <w:rPr>
                                <w:rtl/>
                              </w:rPr>
                            </w:pPr>
                          </w:p>
                          <w:p w:rsidR="00EF6A38" w:rsidRPr="0055724F" w:rsidRDefault="00EF6A38" w:rsidP="004666BA">
                            <w:pPr>
                              <w:rPr>
                                <w:rFonts w:ascii="Arial" w:hAnsi="Arial" w:cs="Guttman Yad-Brush"/>
                                <w:b/>
                                <w:bCs/>
                                <w:sz w:val="20"/>
                                <w:szCs w:val="20"/>
                                <w:rtl/>
                              </w:rPr>
                            </w:pPr>
                            <w:r w:rsidRPr="0055724F">
                              <w:rPr>
                                <w:rFonts w:ascii="Arial" w:hAnsi="Arial" w:cs="Guttman Yad-Brush"/>
                                <w:b/>
                                <w:bCs/>
                                <w:sz w:val="20"/>
                                <w:szCs w:val="20"/>
                                <w:rtl/>
                              </w:rPr>
                              <w:t>1 מולקולת גלוקוז + חמצן           דו-תחמוצת הפחמן +</w:t>
                            </w:r>
                            <w:r w:rsidRPr="0055724F">
                              <w:rPr>
                                <w:rFonts w:ascii="Arial" w:hAnsi="Arial" w:cs="Guttman Yad-Brush" w:hint="cs"/>
                                <w:b/>
                                <w:bCs/>
                                <w:sz w:val="20"/>
                                <w:szCs w:val="20"/>
                                <w:rtl/>
                              </w:rPr>
                              <w:t xml:space="preserve"> </w:t>
                            </w:r>
                            <w:r w:rsidRPr="0055724F">
                              <w:rPr>
                                <w:rFonts w:ascii="Arial" w:hAnsi="Arial" w:cs="Guttman Yad-Brush"/>
                                <w:b/>
                                <w:bCs/>
                                <w:sz w:val="20"/>
                                <w:szCs w:val="20"/>
                                <w:rtl/>
                              </w:rPr>
                              <w:t>מים</w:t>
                            </w:r>
                            <w:r w:rsidRPr="0055724F">
                              <w:rPr>
                                <w:rFonts w:ascii="Arial" w:hAnsi="Arial" w:cs="Guttman Yad-Brush" w:hint="cs"/>
                                <w:b/>
                                <w:bCs/>
                                <w:sz w:val="20"/>
                                <w:szCs w:val="20"/>
                                <w:rtl/>
                              </w:rPr>
                              <w:t xml:space="preserve"> </w:t>
                            </w:r>
                            <w:r w:rsidRPr="0055724F">
                              <w:rPr>
                                <w:rFonts w:ascii="Arial" w:hAnsi="Arial" w:cs="Guttman Yad-Brush"/>
                                <w:b/>
                                <w:bCs/>
                                <w:sz w:val="20"/>
                                <w:szCs w:val="20"/>
                                <w:rtl/>
                              </w:rPr>
                              <w:t xml:space="preserve">+ </w:t>
                            </w:r>
                            <w:r w:rsidRPr="0055724F">
                              <w:rPr>
                                <w:rFonts w:ascii="Arial" w:hAnsi="Arial" w:cs="Guttman Yad-Brush" w:hint="cs"/>
                                <w:b/>
                                <w:bCs/>
                                <w:sz w:val="20"/>
                                <w:szCs w:val="20"/>
                                <w:rtl/>
                              </w:rPr>
                              <w:t>(</w:t>
                            </w:r>
                            <w:r w:rsidRPr="0055724F">
                              <w:rPr>
                                <w:rFonts w:ascii="Arial" w:hAnsi="Arial" w:cs="Guttman Yad-Brush"/>
                                <w:b/>
                                <w:bCs/>
                                <w:sz w:val="20"/>
                                <w:szCs w:val="20"/>
                                <w:rtl/>
                              </w:rPr>
                              <w:t>קלוריות</w:t>
                            </w:r>
                          </w:p>
                          <w:p w:rsidR="00EF6A38" w:rsidRPr="0055724F" w:rsidRDefault="00EF6A38" w:rsidP="004666BA">
                            <w:pPr>
                              <w:rPr>
                                <w:rFonts w:ascii="Arial" w:hAnsi="Arial" w:cs="Guttman Yad-Brush"/>
                                <w:b/>
                                <w:bCs/>
                                <w:sz w:val="20"/>
                                <w:szCs w:val="20"/>
                                <w:rtl/>
                              </w:rPr>
                            </w:pPr>
                            <w:r w:rsidRPr="0055724F">
                              <w:rPr>
                                <w:rFonts w:ascii="Arial" w:hAnsi="Arial" w:cs="Guttman Yad-Brush" w:hint="cs"/>
                                <w:b/>
                                <w:bCs/>
                                <w:sz w:val="20"/>
                                <w:szCs w:val="20"/>
                                <w:rtl/>
                              </w:rPr>
                              <w:t xml:space="preserve">                                                                   38 מולקולות </w:t>
                            </w:r>
                            <w:r w:rsidRPr="0055724F">
                              <w:rPr>
                                <w:rFonts w:ascii="Arial" w:hAnsi="Arial" w:cs="Guttman Yad-Brush"/>
                                <w:b/>
                                <w:bCs/>
                                <w:sz w:val="20"/>
                                <w:szCs w:val="20"/>
                              </w:rPr>
                              <w:t>ATP</w:t>
                            </w:r>
                            <w:r w:rsidRPr="0055724F">
                              <w:rPr>
                                <w:rFonts w:ascii="Arial" w:hAnsi="Arial" w:cs="Guttman Yad-Brush" w:hint="cs"/>
                                <w:b/>
                                <w:bCs/>
                                <w:sz w:val="20"/>
                                <w:szCs w:val="20"/>
                                <w:rtl/>
                              </w:rPr>
                              <w:t>)</w:t>
                            </w:r>
                          </w:p>
                          <w:p w:rsidR="00EF6A38" w:rsidRPr="0055724F" w:rsidRDefault="00EF6A38" w:rsidP="004666BA">
                            <w:pPr>
                              <w:rPr>
                                <w:rFonts w:ascii="Arial" w:hAnsi="Arial" w:cs="Arial"/>
                                <w:sz w:val="20"/>
                                <w:szCs w:val="20"/>
                                <w:rtl/>
                              </w:rPr>
                            </w:pPr>
                            <w:r w:rsidRPr="0055724F">
                              <w:rPr>
                                <w:rFonts w:ascii="Arial" w:hAnsi="Arial" w:cs="Guttman Yad-Brush" w:hint="cs"/>
                                <w:b/>
                                <w:bCs/>
                                <w:sz w:val="20"/>
                                <w:szCs w:val="20"/>
                                <w:rtl/>
                              </w:rPr>
                              <w:t xml:space="preserve">                                                                   </w:t>
                            </w:r>
                            <w:r w:rsidRPr="0055724F">
                              <w:rPr>
                                <w:rFonts w:ascii="Arial" w:hAnsi="Arial" w:cs="Arial" w:hint="cs"/>
                                <w:sz w:val="20"/>
                                <w:szCs w:val="20"/>
                                <w:rtl/>
                              </w:rPr>
                              <w:t>אלו</w:t>
                            </w:r>
                            <w:r w:rsidRPr="0055724F">
                              <w:rPr>
                                <w:rFonts w:ascii="Arial" w:hAnsi="Arial" w:cs="Arial"/>
                                <w:sz w:val="20"/>
                                <w:szCs w:val="20"/>
                                <w:rtl/>
                              </w:rPr>
                              <w:t xml:space="preserve"> בסוגריים כי אלו אינם חומרים</w:t>
                            </w:r>
                          </w:p>
                          <w:p w:rsidR="00EF6A38" w:rsidRDefault="00EF6A38" w:rsidP="004666BA">
                            <w:pPr>
                              <w:rPr>
                                <w:rFonts w:ascii="Arial" w:hAnsi="Arial" w:cs="Guttman Yad-Brush"/>
                                <w:b/>
                                <w:bCs/>
                                <w:sz w:val="20"/>
                                <w:szCs w:val="20"/>
                                <w:rtl/>
                              </w:rPr>
                            </w:pPr>
                          </w:p>
                          <w:p w:rsidR="00EF6A38" w:rsidRPr="00785568" w:rsidRDefault="00EF6A38" w:rsidP="004666BA">
                            <w:pPr>
                              <w:rPr>
                                <w:rFonts w:ascii="Arial" w:hAnsi="Arial" w:cs="Guttman Yad-Brush"/>
                                <w:b/>
                                <w:bCs/>
                                <w:sz w:val="20"/>
                                <w:szCs w:val="20"/>
                                <w:rtl/>
                              </w:rPr>
                            </w:pPr>
                          </w:p>
                          <w:p w:rsidR="00EF6A38" w:rsidRDefault="00EF6A38" w:rsidP="004666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805" o:spid="_x0000_s1094" type="#_x0000_t202" style="position:absolute;left:0;text-align:left;margin-left:-2.85pt;margin-top:1.05pt;width:495.6pt;height:66.6pt;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" stroked="f">
                <v:textbox>
                  <w:txbxContent>
                    <w:p w:rsidR="00EF6A38" w:rsidRDefault="00EF6A38" w:rsidP="004666BA">
                      <w:pPr>
                        <w:rPr>
                          <w:rtl/>
                        </w:rPr>
                      </w:pPr>
                    </w:p>
                    <w:p w:rsidR="00EF6A38" w:rsidRPr="0055724F" w:rsidRDefault="00EF6A38" w:rsidP="004666BA">
                      <w:pPr>
                        <w:rPr>
                          <w:rFonts w:ascii="Arial" w:hAnsi="Arial" w:cs="Guttman Yad-Brush"/>
                          <w:b/>
                          <w:bCs/>
                          <w:sz w:val="20"/>
                          <w:szCs w:val="20"/>
                          <w:rtl/>
                        </w:rPr>
                      </w:pPr>
                      <w:r w:rsidRPr="0055724F">
                        <w:rPr>
                          <w:rFonts w:ascii="Arial" w:hAnsi="Arial" w:cs="Guttman Yad-Brush"/>
                          <w:b/>
                          <w:bCs/>
                          <w:sz w:val="20"/>
                          <w:szCs w:val="20"/>
                          <w:rtl/>
                        </w:rPr>
                        <w:t>1 מולקולת גלוקוז + חמצן           דו-תחמוצת הפחמן +</w:t>
                      </w:r>
                      <w:r w:rsidRPr="0055724F">
                        <w:rPr>
                          <w:rFonts w:ascii="Arial" w:hAnsi="Arial" w:cs="Guttman Yad-Brush" w:hint="cs"/>
                          <w:b/>
                          <w:bCs/>
                          <w:sz w:val="20"/>
                          <w:szCs w:val="20"/>
                          <w:rtl/>
                        </w:rPr>
                        <w:t xml:space="preserve"> </w:t>
                      </w:r>
                      <w:r w:rsidRPr="0055724F">
                        <w:rPr>
                          <w:rFonts w:ascii="Arial" w:hAnsi="Arial" w:cs="Guttman Yad-Brush"/>
                          <w:b/>
                          <w:bCs/>
                          <w:sz w:val="20"/>
                          <w:szCs w:val="20"/>
                          <w:rtl/>
                        </w:rPr>
                        <w:t>מים</w:t>
                      </w:r>
                      <w:r w:rsidRPr="0055724F">
                        <w:rPr>
                          <w:rFonts w:ascii="Arial" w:hAnsi="Arial" w:cs="Guttman Yad-Brush" w:hint="cs"/>
                          <w:b/>
                          <w:bCs/>
                          <w:sz w:val="20"/>
                          <w:szCs w:val="20"/>
                          <w:rtl/>
                        </w:rPr>
                        <w:t xml:space="preserve"> </w:t>
                      </w:r>
                      <w:r w:rsidRPr="0055724F">
                        <w:rPr>
                          <w:rFonts w:ascii="Arial" w:hAnsi="Arial" w:cs="Guttman Yad-Brush"/>
                          <w:b/>
                          <w:bCs/>
                          <w:sz w:val="20"/>
                          <w:szCs w:val="20"/>
                          <w:rtl/>
                        </w:rPr>
                        <w:t xml:space="preserve">+ </w:t>
                      </w:r>
                      <w:r w:rsidRPr="0055724F">
                        <w:rPr>
                          <w:rFonts w:ascii="Arial" w:hAnsi="Arial" w:cs="Guttman Yad-Brush" w:hint="cs"/>
                          <w:b/>
                          <w:bCs/>
                          <w:sz w:val="20"/>
                          <w:szCs w:val="20"/>
                          <w:rtl/>
                        </w:rPr>
                        <w:t>(</w:t>
                      </w:r>
                      <w:r w:rsidRPr="0055724F">
                        <w:rPr>
                          <w:rFonts w:ascii="Arial" w:hAnsi="Arial" w:cs="Guttman Yad-Brush"/>
                          <w:b/>
                          <w:bCs/>
                          <w:sz w:val="20"/>
                          <w:szCs w:val="20"/>
                          <w:rtl/>
                        </w:rPr>
                        <w:t>קלוריות</w:t>
                      </w:r>
                    </w:p>
                    <w:p w:rsidR="00EF6A38" w:rsidRPr="0055724F" w:rsidRDefault="00EF6A38" w:rsidP="004666BA">
                      <w:pPr>
                        <w:rPr>
                          <w:rFonts w:ascii="Arial" w:hAnsi="Arial" w:cs="Guttman Yad-Brush"/>
                          <w:b/>
                          <w:bCs/>
                          <w:sz w:val="20"/>
                          <w:szCs w:val="20"/>
                          <w:rtl/>
                        </w:rPr>
                      </w:pPr>
                      <w:r w:rsidRPr="0055724F">
                        <w:rPr>
                          <w:rFonts w:ascii="Arial" w:hAnsi="Arial" w:cs="Guttman Yad-Brush" w:hint="cs"/>
                          <w:b/>
                          <w:bCs/>
                          <w:sz w:val="20"/>
                          <w:szCs w:val="20"/>
                          <w:rtl/>
                        </w:rPr>
                        <w:t xml:space="preserve">                                                                   38 מולקולות </w:t>
                      </w:r>
                      <w:r w:rsidRPr="0055724F">
                        <w:rPr>
                          <w:rFonts w:ascii="Arial" w:hAnsi="Arial" w:cs="Guttman Yad-Brush"/>
                          <w:b/>
                          <w:bCs/>
                          <w:sz w:val="20"/>
                          <w:szCs w:val="20"/>
                        </w:rPr>
                        <w:t>ATP</w:t>
                      </w:r>
                      <w:r w:rsidRPr="0055724F">
                        <w:rPr>
                          <w:rFonts w:ascii="Arial" w:hAnsi="Arial" w:cs="Guttman Yad-Brush" w:hint="cs"/>
                          <w:b/>
                          <w:bCs/>
                          <w:sz w:val="20"/>
                          <w:szCs w:val="20"/>
                          <w:rtl/>
                        </w:rPr>
                        <w:t>)</w:t>
                      </w:r>
                    </w:p>
                    <w:p w:rsidR="00EF6A38" w:rsidRPr="0055724F" w:rsidRDefault="00EF6A38" w:rsidP="004666BA">
                      <w:pPr>
                        <w:rPr>
                          <w:rFonts w:ascii="Arial" w:hAnsi="Arial" w:cs="Arial"/>
                          <w:sz w:val="20"/>
                          <w:szCs w:val="20"/>
                          <w:rtl/>
                        </w:rPr>
                      </w:pPr>
                      <w:r w:rsidRPr="0055724F">
                        <w:rPr>
                          <w:rFonts w:ascii="Arial" w:hAnsi="Arial" w:cs="Guttman Yad-Brush" w:hint="cs"/>
                          <w:b/>
                          <w:bCs/>
                          <w:sz w:val="20"/>
                          <w:szCs w:val="20"/>
                          <w:rtl/>
                        </w:rPr>
                        <w:t xml:space="preserve">                                                                   </w:t>
                      </w:r>
                      <w:r w:rsidRPr="0055724F">
                        <w:rPr>
                          <w:rFonts w:ascii="Arial" w:hAnsi="Arial" w:cs="Arial" w:hint="cs"/>
                          <w:sz w:val="20"/>
                          <w:szCs w:val="20"/>
                          <w:rtl/>
                        </w:rPr>
                        <w:t>אלו</w:t>
                      </w:r>
                      <w:r w:rsidRPr="0055724F">
                        <w:rPr>
                          <w:rFonts w:ascii="Arial" w:hAnsi="Arial" w:cs="Arial"/>
                          <w:sz w:val="20"/>
                          <w:szCs w:val="20"/>
                          <w:rtl/>
                        </w:rPr>
                        <w:t xml:space="preserve"> בסוגריים כי אלו אינם חומרים</w:t>
                      </w:r>
                    </w:p>
                    <w:p w:rsidR="00EF6A38" w:rsidRDefault="00EF6A38" w:rsidP="004666BA">
                      <w:pPr>
                        <w:rPr>
                          <w:rFonts w:ascii="Arial" w:hAnsi="Arial" w:cs="Guttman Yad-Brush"/>
                          <w:b/>
                          <w:bCs/>
                          <w:sz w:val="20"/>
                          <w:szCs w:val="20"/>
                          <w:rtl/>
                        </w:rPr>
                      </w:pPr>
                    </w:p>
                    <w:p w:rsidR="00EF6A38" w:rsidRPr="00785568" w:rsidRDefault="00EF6A38" w:rsidP="004666BA">
                      <w:pPr>
                        <w:rPr>
                          <w:rFonts w:ascii="Arial" w:hAnsi="Arial" w:cs="Guttman Yad-Brush"/>
                          <w:b/>
                          <w:bCs/>
                          <w:sz w:val="20"/>
                          <w:szCs w:val="20"/>
                          <w:rtl/>
                        </w:rPr>
                      </w:pPr>
                    </w:p>
                    <w:p w:rsidR="00EF6A38" w:rsidRDefault="00EF6A38" w:rsidP="004666BA"/>
                  </w:txbxContent>
                </v:textbox>
              </v:shape>
            </w:pict>
          </mc:Fallback>
        </mc:AlternateContent>
      </w:r>
    </w:p>
    <w:p w:rsidR="004666BA" w:rsidRPr="004666BA" w:rsidRDefault="003C448D" w:rsidP="004666BA">
      <w:pPr>
        <w:spacing w:line="360" w:lineRule="auto"/>
        <w:ind w:left="-72" w:right="360"/>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086272" behindDoc="0" locked="0" layoutInCell="1" allowOverlap="1">
                <wp:simplePos x="0" y="0"/>
                <wp:positionH relativeFrom="column">
                  <wp:posOffset>3850005</wp:posOffset>
                </wp:positionH>
                <wp:positionV relativeFrom="paragraph">
                  <wp:posOffset>41275</wp:posOffset>
                </wp:positionV>
                <wp:extent cx="533400" cy="635"/>
                <wp:effectExtent l="20955" t="60325" r="17145" b="62865"/>
                <wp:wrapNone/>
                <wp:docPr id="532" name="AutoShape 8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3400" cy="635"/>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1463AF7" id="AutoShape 806" o:spid="_x0000_s1026" type="#_x0000_t32" style="position:absolute;left:0;text-align:left;margin-left:303.15pt;margin-top:3.25pt;width:42pt;height:.05pt;flip:x;z-index:25208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" strokeweight="1.5pt">
                <v:stroke endarrow="block"/>
              </v:shape>
            </w:pict>
          </mc:Fallback>
        </mc:AlternateContent>
      </w:r>
    </w:p>
    <w:p w:rsidR="004666BA" w:rsidRPr="004666BA" w:rsidRDefault="004666BA" w:rsidP="004666BA">
      <w:pPr>
        <w:spacing w:line="360" w:lineRule="auto"/>
        <w:ind w:left="-72" w:right="360"/>
        <w:rPr>
          <w:rFonts w:ascii="Arial" w:hAnsi="Arial" w:cs="Arial"/>
          <w:sz w:val="24"/>
          <w:szCs w:val="24"/>
          <w:rtl/>
        </w:rPr>
      </w:pPr>
    </w:p>
    <w:p w:rsidR="004666BA" w:rsidRPr="004666BA" w:rsidRDefault="004666BA" w:rsidP="0034449A">
      <w:pPr>
        <w:spacing w:line="360" w:lineRule="auto"/>
        <w:ind w:right="360"/>
        <w:rPr>
          <w:rFonts w:ascii="Arial" w:hAnsi="Arial" w:cs="Arial"/>
          <w:sz w:val="24"/>
          <w:szCs w:val="24"/>
          <w:rtl/>
        </w:rPr>
      </w:pPr>
      <w:proofErr w:type="spellStart"/>
      <w:r w:rsidRPr="004666BA">
        <w:rPr>
          <w:rFonts w:ascii="Arial" w:hAnsi="Arial" w:cs="Arial"/>
          <w:b/>
          <w:bCs/>
          <w:sz w:val="24"/>
          <w:szCs w:val="24"/>
          <w:u w:val="single"/>
          <w:rtl/>
        </w:rPr>
        <w:t>קלורימטר</w:t>
      </w:r>
      <w:proofErr w:type="spellEnd"/>
      <w:r w:rsidRPr="004666BA">
        <w:rPr>
          <w:rFonts w:ascii="Arial" w:hAnsi="Arial" w:cs="Arial"/>
          <w:sz w:val="24"/>
          <w:szCs w:val="24"/>
          <w:rtl/>
        </w:rPr>
        <w:t xml:space="preserve"> </w:t>
      </w:r>
    </w:p>
    <w:p w:rsidR="004666BA" w:rsidRPr="004666BA" w:rsidRDefault="004666BA" w:rsidP="004666BA">
      <w:pPr>
        <w:spacing w:line="360" w:lineRule="auto"/>
        <w:ind w:left="-72" w:right="360"/>
        <w:rPr>
          <w:rFonts w:ascii="Arial" w:hAnsi="Arial" w:cs="Arial"/>
          <w:sz w:val="24"/>
          <w:szCs w:val="24"/>
          <w:rtl/>
        </w:rPr>
      </w:pPr>
      <w:proofErr w:type="spellStart"/>
      <w:r w:rsidRPr="004666BA">
        <w:rPr>
          <w:rFonts w:ascii="Arial" w:hAnsi="Arial" w:cs="Arial" w:hint="cs"/>
          <w:sz w:val="24"/>
          <w:szCs w:val="24"/>
          <w:rtl/>
        </w:rPr>
        <w:t>הקלורימטר</w:t>
      </w:r>
      <w:proofErr w:type="spellEnd"/>
      <w:r w:rsidRPr="004666BA">
        <w:rPr>
          <w:rFonts w:ascii="Arial" w:hAnsi="Arial" w:cs="Arial" w:hint="cs"/>
          <w:sz w:val="24"/>
          <w:szCs w:val="24"/>
          <w:rtl/>
        </w:rPr>
        <w:t xml:space="preserve"> הוא מכשיר למדידת כמות קלוריות במזון. </w:t>
      </w:r>
      <w:r w:rsidRPr="004666BA">
        <w:rPr>
          <w:rFonts w:ascii="Arial" w:hAnsi="Arial" w:cs="Arial"/>
          <w:sz w:val="24"/>
          <w:szCs w:val="24"/>
          <w:rtl/>
        </w:rPr>
        <w:t>ה</w:t>
      </w:r>
      <w:r w:rsidRPr="004666BA">
        <w:rPr>
          <w:rFonts w:ascii="Arial" w:hAnsi="Arial" w:cs="Arial" w:hint="cs"/>
          <w:sz w:val="24"/>
          <w:szCs w:val="24"/>
          <w:rtl/>
        </w:rPr>
        <w:t xml:space="preserve">וא </w:t>
      </w:r>
      <w:r w:rsidRPr="004666BA">
        <w:rPr>
          <w:rFonts w:ascii="Arial" w:hAnsi="Arial" w:cs="Arial"/>
          <w:sz w:val="24"/>
          <w:szCs w:val="24"/>
          <w:rtl/>
        </w:rPr>
        <w:t xml:space="preserve">משמש לביצוע </w:t>
      </w:r>
      <w:proofErr w:type="spellStart"/>
      <w:r w:rsidRPr="004666BA">
        <w:rPr>
          <w:rFonts w:ascii="Arial" w:hAnsi="Arial" w:cs="Arial"/>
          <w:i/>
          <w:iCs/>
          <w:sz w:val="24"/>
          <w:szCs w:val="24"/>
          <w:u w:val="single"/>
          <w:rtl/>
        </w:rPr>
        <w:t>קלורימטריה</w:t>
      </w:r>
      <w:proofErr w:type="spellEnd"/>
      <w:r w:rsidRPr="004666BA">
        <w:rPr>
          <w:rFonts w:ascii="Arial" w:hAnsi="Arial" w:cs="Arial" w:hint="cs"/>
          <w:sz w:val="24"/>
          <w:szCs w:val="24"/>
          <w:rtl/>
        </w:rPr>
        <w:t>:</w:t>
      </w:r>
      <w:r w:rsidRPr="004666BA">
        <w:rPr>
          <w:rFonts w:ascii="Arial" w:hAnsi="Arial" w:cs="Arial"/>
          <w:sz w:val="24"/>
          <w:szCs w:val="24"/>
          <w:rtl/>
        </w:rPr>
        <w:t xml:space="preserve"> מדידה של חום הנפלט מתגובות כימיות או משינויים פיזיקליים</w:t>
      </w:r>
      <w:r w:rsidRPr="004666BA">
        <w:rPr>
          <w:rFonts w:ascii="Arial" w:hAnsi="Arial" w:cs="Arial" w:hint="cs"/>
          <w:sz w:val="24"/>
          <w:szCs w:val="24"/>
          <w:rtl/>
        </w:rPr>
        <w:t>,</w:t>
      </w:r>
      <w:r w:rsidRPr="004666BA">
        <w:rPr>
          <w:rFonts w:ascii="Arial" w:hAnsi="Arial" w:cs="Arial"/>
          <w:sz w:val="24"/>
          <w:szCs w:val="24"/>
          <w:rtl/>
        </w:rPr>
        <w:t xml:space="preserve"> </w:t>
      </w:r>
      <w:r w:rsidRPr="004666BA">
        <w:rPr>
          <w:rFonts w:ascii="Arial" w:hAnsi="Arial" w:cs="Arial" w:hint="cs"/>
          <w:sz w:val="24"/>
          <w:szCs w:val="24"/>
          <w:rtl/>
        </w:rPr>
        <w:t xml:space="preserve">החלים במזון. </w:t>
      </w:r>
      <w:r w:rsidRPr="004666BA">
        <w:rPr>
          <w:rFonts w:ascii="Arial" w:hAnsi="Arial" w:cs="Arial"/>
          <w:sz w:val="24"/>
          <w:szCs w:val="24"/>
          <w:rtl/>
        </w:rPr>
        <w:t xml:space="preserve">המלה </w:t>
      </w:r>
      <w:proofErr w:type="spellStart"/>
      <w:r w:rsidRPr="004666BA">
        <w:rPr>
          <w:rFonts w:ascii="Arial" w:hAnsi="Arial" w:cs="Arial"/>
          <w:sz w:val="24"/>
          <w:szCs w:val="24"/>
          <w:rtl/>
        </w:rPr>
        <w:t>קלורימטר</w:t>
      </w:r>
      <w:proofErr w:type="spellEnd"/>
      <w:r w:rsidRPr="004666BA">
        <w:rPr>
          <w:rFonts w:ascii="Arial" w:hAnsi="Arial" w:cs="Arial"/>
          <w:sz w:val="24"/>
          <w:szCs w:val="24"/>
          <w:rtl/>
        </w:rPr>
        <w:t xml:space="preserve"> נגזרת </w:t>
      </w:r>
      <w:proofErr w:type="spellStart"/>
      <w:r w:rsidRPr="004666BA">
        <w:rPr>
          <w:rFonts w:ascii="Arial" w:hAnsi="Arial" w:cs="Arial"/>
          <w:sz w:val="24"/>
          <w:szCs w:val="24"/>
          <w:rtl/>
        </w:rPr>
        <w:t>מהמלה</w:t>
      </w:r>
      <w:proofErr w:type="spellEnd"/>
      <w:r w:rsidRPr="004666BA">
        <w:rPr>
          <w:rFonts w:ascii="Arial" w:hAnsi="Arial" w:cs="Arial"/>
          <w:sz w:val="24"/>
          <w:szCs w:val="24"/>
          <w:rtl/>
        </w:rPr>
        <w:t xml:space="preserve"> קלוריה</w:t>
      </w:r>
      <w:r w:rsidRPr="004666BA">
        <w:rPr>
          <w:rFonts w:ascii="Arial" w:hAnsi="Arial" w:cs="Arial" w:hint="cs"/>
          <w:sz w:val="24"/>
          <w:szCs w:val="24"/>
          <w:rtl/>
        </w:rPr>
        <w:t xml:space="preserve">. במכשיר יש תא פנימי סגור, לתוכו מוכנס מזון מסוים יבש. התא הפנימי מוקף מים. את המזון שורפים לגמרי ומודדים את טמפרטורת המים בעקבות שריפת המזון, בהשוואה לטמפרטורה </w:t>
      </w:r>
      <w:proofErr w:type="spellStart"/>
      <w:r w:rsidRPr="004666BA">
        <w:rPr>
          <w:rFonts w:ascii="Arial" w:hAnsi="Arial" w:cs="Arial" w:hint="cs"/>
          <w:sz w:val="24"/>
          <w:szCs w:val="24"/>
          <w:rtl/>
        </w:rPr>
        <w:t>שהיתה</w:t>
      </w:r>
      <w:proofErr w:type="spellEnd"/>
      <w:r w:rsidRPr="004666BA">
        <w:rPr>
          <w:rFonts w:ascii="Arial" w:hAnsi="Arial" w:cs="Arial" w:hint="cs"/>
          <w:sz w:val="24"/>
          <w:szCs w:val="24"/>
          <w:rtl/>
        </w:rPr>
        <w:t xml:space="preserve"> למים לפני שריפת המזון. לפי הנתונים שיש מחשבים, בעזרת נוסחה, את כמות הקלוריות שבמזון. הבעיה היא שבשיטה זו נשרפים ופולטים חום גם רכיבים שאינם מספקים אנרגיה לגוף, כמו: תאית, סיבים.</w:t>
      </w:r>
    </w:p>
    <w:p w:rsidR="004666BA" w:rsidRPr="004666BA" w:rsidRDefault="004666BA" w:rsidP="004666BA">
      <w:pPr>
        <w:rPr>
          <w:sz w:val="24"/>
          <w:szCs w:val="24"/>
          <w:rtl/>
        </w:rPr>
      </w:pPr>
    </w:p>
    <w:p w:rsidR="004666BA" w:rsidRPr="004666BA" w:rsidRDefault="004666BA" w:rsidP="004666BA">
      <w:pPr>
        <w:spacing w:line="360" w:lineRule="auto"/>
        <w:rPr>
          <w:rFonts w:ascii="Arial" w:hAnsi="Arial" w:cs="Arial"/>
          <w:sz w:val="24"/>
          <w:szCs w:val="24"/>
          <w:rtl/>
        </w:rPr>
      </w:pPr>
      <w:r w:rsidRPr="00CC4CC7">
        <w:rPr>
          <w:rFonts w:ascii="Arial" w:hAnsi="Arial" w:cs="Guttman Yad-Brush"/>
          <w:sz w:val="28"/>
          <w:szCs w:val="28"/>
          <w:u w:val="single"/>
          <w:rtl/>
        </w:rPr>
        <w:t>עבודה</w:t>
      </w:r>
      <w:r w:rsidRPr="00CC4CC7">
        <w:rPr>
          <w:rFonts w:ascii="Arial" w:hAnsi="Arial" w:cs="Guttman Yad-Brush" w:hint="cs"/>
          <w:sz w:val="28"/>
          <w:szCs w:val="28"/>
          <w:rtl/>
        </w:rPr>
        <w:t xml:space="preserve"> </w:t>
      </w:r>
      <w:r w:rsidRPr="004666BA">
        <w:rPr>
          <w:rFonts w:ascii="Arial" w:hAnsi="Arial" w:cs="Arial" w:hint="cs"/>
          <w:sz w:val="24"/>
          <w:szCs w:val="24"/>
          <w:rtl/>
        </w:rPr>
        <w:t xml:space="preserve"> יש להשיב על השאלות</w:t>
      </w:r>
      <w:r w:rsidRPr="004666BA">
        <w:rPr>
          <w:rFonts w:ascii="Arial" w:hAnsi="Arial" w:cs="Arial"/>
          <w:sz w:val="24"/>
          <w:szCs w:val="24"/>
          <w:rtl/>
        </w:rPr>
        <w:t xml:space="preserve"> </w:t>
      </w:r>
    </w:p>
    <w:p w:rsidR="004666BA" w:rsidRPr="004666BA" w:rsidRDefault="004666BA" w:rsidP="004666BA">
      <w:pPr>
        <w:spacing w:line="360" w:lineRule="auto"/>
        <w:ind w:left="-35"/>
        <w:rPr>
          <w:rFonts w:ascii="Arial" w:hAnsi="Arial" w:cs="Arial"/>
          <w:sz w:val="24"/>
          <w:szCs w:val="24"/>
          <w:rtl/>
        </w:rPr>
      </w:pPr>
      <w:r w:rsidRPr="004666BA">
        <w:rPr>
          <w:rFonts w:ascii="Arial" w:hAnsi="Arial" w:cs="Arial" w:hint="cs"/>
          <w:sz w:val="24"/>
          <w:szCs w:val="24"/>
          <w:rtl/>
        </w:rPr>
        <w:t xml:space="preserve"> 1.  ב-</w:t>
      </w:r>
      <w:smartTag w:uri="urn:schemas-microsoft-com:office:smarttags" w:element="metricconverter">
        <w:smartTagPr>
          <w:attr w:name="ProductID" w:val="100 גרם"/>
        </w:smartTagPr>
        <w:r w:rsidRPr="004666BA">
          <w:rPr>
            <w:rFonts w:ascii="Arial" w:hAnsi="Arial" w:cs="Arial" w:hint="cs"/>
            <w:sz w:val="24"/>
            <w:szCs w:val="24"/>
            <w:rtl/>
          </w:rPr>
          <w:t>100 גרם</w:t>
        </w:r>
      </w:smartTag>
      <w:r w:rsidRPr="004666BA">
        <w:rPr>
          <w:rFonts w:ascii="Arial" w:hAnsi="Arial" w:cs="Arial" w:hint="cs"/>
          <w:sz w:val="24"/>
          <w:szCs w:val="24"/>
          <w:rtl/>
        </w:rPr>
        <w:t xml:space="preserve"> של מזון מסוים יש: </w:t>
      </w:r>
      <w:smartTag w:uri="urn:schemas-microsoft-com:office:smarttags" w:element="metricconverter">
        <w:smartTagPr>
          <w:attr w:name="ProductID" w:val="20 גרם"/>
        </w:smartTagPr>
        <w:r w:rsidRPr="004666BA">
          <w:rPr>
            <w:rFonts w:ascii="Arial" w:hAnsi="Arial" w:cs="Arial" w:hint="cs"/>
            <w:sz w:val="24"/>
            <w:szCs w:val="24"/>
            <w:rtl/>
          </w:rPr>
          <w:t>20 גרם</w:t>
        </w:r>
      </w:smartTag>
      <w:r w:rsidRPr="004666BA">
        <w:rPr>
          <w:rFonts w:ascii="Arial" w:hAnsi="Arial" w:cs="Arial" w:hint="cs"/>
          <w:sz w:val="24"/>
          <w:szCs w:val="24"/>
          <w:rtl/>
        </w:rPr>
        <w:t xml:space="preserve"> שומנים, </w:t>
      </w:r>
      <w:smartTag w:uri="urn:schemas-microsoft-com:office:smarttags" w:element="metricconverter">
        <w:smartTagPr>
          <w:attr w:name="ProductID" w:val="20 גרם"/>
        </w:smartTagPr>
        <w:r w:rsidRPr="004666BA">
          <w:rPr>
            <w:rFonts w:ascii="Arial" w:hAnsi="Arial" w:cs="Arial" w:hint="cs"/>
            <w:sz w:val="24"/>
            <w:szCs w:val="24"/>
            <w:rtl/>
          </w:rPr>
          <w:t>20 גרם</w:t>
        </w:r>
      </w:smartTag>
      <w:r w:rsidRPr="004666BA">
        <w:rPr>
          <w:rFonts w:ascii="Arial" w:hAnsi="Arial" w:cs="Arial" w:hint="cs"/>
          <w:sz w:val="24"/>
          <w:szCs w:val="24"/>
          <w:rtl/>
        </w:rPr>
        <w:t xml:space="preserve"> חלבונים, </w:t>
      </w:r>
      <w:smartTag w:uri="urn:schemas-microsoft-com:office:smarttags" w:element="metricconverter">
        <w:smartTagPr>
          <w:attr w:name="ProductID" w:val="30 גרם"/>
        </w:smartTagPr>
        <w:r w:rsidRPr="004666BA">
          <w:rPr>
            <w:rFonts w:ascii="Arial" w:hAnsi="Arial" w:cs="Arial" w:hint="cs"/>
            <w:sz w:val="24"/>
            <w:szCs w:val="24"/>
            <w:rtl/>
          </w:rPr>
          <w:t>30 גרם</w:t>
        </w:r>
      </w:smartTag>
      <w:r w:rsidRPr="004666BA">
        <w:rPr>
          <w:rFonts w:ascii="Arial" w:hAnsi="Arial" w:cs="Arial" w:hint="cs"/>
          <w:sz w:val="24"/>
          <w:szCs w:val="24"/>
          <w:rtl/>
        </w:rPr>
        <w:t xml:space="preserve"> פחמימות והשאר מים, ויטמינים ומינרלים. כמה קלוריות יש במזון? ___________________________________________</w:t>
      </w:r>
    </w:p>
    <w:p w:rsidR="004666BA" w:rsidRPr="004666BA" w:rsidRDefault="004666BA" w:rsidP="0034449A">
      <w:pPr>
        <w:spacing w:line="360" w:lineRule="auto"/>
        <w:ind w:left="-35"/>
        <w:rPr>
          <w:rFonts w:ascii="Arial" w:hAnsi="Arial" w:cs="Arial"/>
          <w:sz w:val="24"/>
          <w:szCs w:val="24"/>
          <w:rtl/>
        </w:rPr>
      </w:pPr>
      <w:r w:rsidRPr="004666BA">
        <w:rPr>
          <w:rFonts w:ascii="Arial" w:hAnsi="Arial" w:cs="Arial" w:hint="cs"/>
          <w:sz w:val="24"/>
          <w:szCs w:val="24"/>
          <w:rtl/>
        </w:rPr>
        <w:t>______________________________________________________________</w:t>
      </w:r>
    </w:p>
    <w:p w:rsidR="004666BA" w:rsidRPr="00817D6C" w:rsidRDefault="004666BA" w:rsidP="0034449A">
      <w:pPr>
        <w:spacing w:line="360" w:lineRule="auto"/>
        <w:rPr>
          <w:rFonts w:ascii="Arial" w:hAnsi="Arial" w:cs="Arial"/>
          <w:sz w:val="24"/>
          <w:szCs w:val="24"/>
          <w:u w:val="single"/>
          <w:rtl/>
        </w:rPr>
      </w:pPr>
      <w:r w:rsidRPr="004666BA">
        <w:rPr>
          <w:rFonts w:ascii="Arial" w:hAnsi="Arial" w:cs="Arial" w:hint="cs"/>
          <w:sz w:val="24"/>
          <w:szCs w:val="24"/>
          <w:rtl/>
        </w:rPr>
        <w:t>2.  תאר את דרכה האנרגטית של פרוסת הלחם, מאכילתה ועד שהיא מאפשרת לפעול, למשל, ללכת.</w:t>
      </w:r>
      <w:r w:rsidRPr="004666BA">
        <w:rPr>
          <w:rFonts w:ascii="Arial" w:hAnsi="Arial" w:cs="Arial" w:hint="cs"/>
          <w:sz w:val="24"/>
          <w:szCs w:val="24"/>
          <w:u w:val="single"/>
          <w:rtl/>
        </w:rPr>
        <w:t xml:space="preserve"> </w:t>
      </w:r>
      <w:r w:rsidRPr="00817D6C">
        <w:rPr>
          <w:rFonts w:ascii="Arial" w:hAnsi="Arial" w:cs="Arial" w:hint="cs"/>
          <w:sz w:val="24"/>
          <w:szCs w:val="24"/>
          <w:u w:val="single"/>
          <w:rtl/>
        </w:rPr>
        <w:t>____________________________________________________________________________________________________________________________</w:t>
      </w:r>
      <w:r w:rsidR="00817D6C" w:rsidRPr="00817D6C">
        <w:rPr>
          <w:rFonts w:ascii="Arial" w:hAnsi="Arial" w:cs="Arial" w:hint="cs"/>
          <w:sz w:val="24"/>
          <w:szCs w:val="24"/>
          <w:u w:val="single"/>
          <w:rtl/>
        </w:rPr>
        <w:t>________________</w:t>
      </w:r>
    </w:p>
    <w:p w:rsidR="004666BA" w:rsidRPr="00817D6C" w:rsidRDefault="004666BA" w:rsidP="0034449A">
      <w:pPr>
        <w:spacing w:line="360" w:lineRule="auto"/>
        <w:rPr>
          <w:rFonts w:ascii="Arial" w:hAnsi="Arial" w:cs="Arial"/>
          <w:sz w:val="24"/>
          <w:szCs w:val="24"/>
          <w:u w:val="single"/>
          <w:rtl/>
        </w:rPr>
      </w:pPr>
      <w:r w:rsidRPr="00817D6C">
        <w:rPr>
          <w:rFonts w:ascii="Arial" w:hAnsi="Arial" w:cs="Arial" w:hint="cs"/>
          <w:sz w:val="24"/>
          <w:szCs w:val="24"/>
          <w:u w:val="single"/>
          <w:rtl/>
        </w:rPr>
        <w:t>____________________________________________________________________________________________________________________________</w:t>
      </w:r>
      <w:r w:rsidR="00817D6C" w:rsidRPr="00817D6C">
        <w:rPr>
          <w:rFonts w:ascii="Arial" w:hAnsi="Arial" w:cs="Arial" w:hint="cs"/>
          <w:sz w:val="24"/>
          <w:szCs w:val="24"/>
          <w:u w:val="single"/>
          <w:rtl/>
        </w:rPr>
        <w:t>________________</w:t>
      </w:r>
    </w:p>
    <w:p w:rsidR="00A27960" w:rsidRDefault="00A27960" w:rsidP="0034449A">
      <w:pPr>
        <w:rPr>
          <w:rFonts w:ascii="Arial" w:hAnsi="Arial" w:cs="Arial"/>
          <w:sz w:val="24"/>
          <w:szCs w:val="24"/>
          <w:highlight w:val="yellow"/>
          <w:u w:val="single"/>
          <w:rtl/>
        </w:rPr>
      </w:pPr>
    </w:p>
    <w:p w:rsidR="00A27960" w:rsidRDefault="00A27960" w:rsidP="0034449A">
      <w:pPr>
        <w:rPr>
          <w:rFonts w:ascii="Arial" w:hAnsi="Arial" w:cs="Arial"/>
          <w:sz w:val="24"/>
          <w:szCs w:val="24"/>
          <w:highlight w:val="yellow"/>
          <w:u w:val="single"/>
          <w:rtl/>
        </w:rPr>
      </w:pPr>
    </w:p>
    <w:p w:rsidR="00A27960" w:rsidRDefault="00A27960" w:rsidP="0034449A">
      <w:pPr>
        <w:rPr>
          <w:rFonts w:ascii="Arial" w:hAnsi="Arial" w:cs="Arial"/>
          <w:sz w:val="24"/>
          <w:szCs w:val="24"/>
          <w:highlight w:val="yellow"/>
          <w:u w:val="single"/>
          <w:rtl/>
        </w:rPr>
      </w:pPr>
    </w:p>
    <w:p w:rsidR="004666BA" w:rsidRPr="0034449A" w:rsidRDefault="004666BA" w:rsidP="0034449A">
      <w:pPr>
        <w:rPr>
          <w:rFonts w:ascii="Arial" w:hAnsi="Arial" w:cs="Arial"/>
          <w:sz w:val="24"/>
          <w:szCs w:val="24"/>
          <w:rtl/>
        </w:rPr>
      </w:pPr>
      <w:r w:rsidRPr="004666BA">
        <w:rPr>
          <w:rFonts w:ascii="Arial" w:hAnsi="Arial" w:cs="Arial" w:hint="cs"/>
          <w:sz w:val="24"/>
          <w:szCs w:val="24"/>
          <w:rtl/>
        </w:rPr>
        <w:lastRenderedPageBreak/>
        <w:t xml:space="preserve"> יש לציין את התשובה הנכונה.</w:t>
      </w:r>
    </w:p>
    <w:tbl>
      <w:tblPr>
        <w:bidiVisual/>
        <w:tblW w:w="1008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4825"/>
        <w:gridCol w:w="5264"/>
      </w:tblGrid>
      <w:tr w:rsidR="004666BA" w:rsidRPr="004666BA" w:rsidTr="007000CE">
        <w:tc>
          <w:tcPr>
            <w:tcW w:w="4825"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1</w:t>
            </w:r>
            <w:r w:rsidRPr="004666BA">
              <w:rPr>
                <w:rFonts w:ascii="Arial" w:hAnsi="Arial" w:cs="Arial" w:hint="cs"/>
                <w:sz w:val="24"/>
                <w:szCs w:val="24"/>
                <w:rtl/>
              </w:rPr>
              <w:t xml:space="preserve">. לפני </w:t>
            </w:r>
            <w:proofErr w:type="spellStart"/>
            <w:r w:rsidRPr="004666BA">
              <w:rPr>
                <w:rFonts w:ascii="Arial" w:hAnsi="Arial" w:cs="Arial" w:hint="cs"/>
                <w:sz w:val="24"/>
                <w:szCs w:val="24"/>
                <w:rtl/>
              </w:rPr>
              <w:t>החימצון</w:t>
            </w:r>
            <w:proofErr w:type="spellEnd"/>
            <w:r w:rsidRPr="004666BA">
              <w:rPr>
                <w:rFonts w:ascii="Arial" w:hAnsi="Arial" w:cs="Arial" w:hint="cs"/>
                <w:sz w:val="24"/>
                <w:szCs w:val="24"/>
                <w:rtl/>
              </w:rPr>
              <w:t xml:space="preserve"> ברכיבי המזון אצורה:</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אנרגיה חשמלית</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אנרגיה כימית לא זמינה</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אנרגיה מכנית</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ד. אנרגיה כימית זמינה</w:t>
            </w:r>
          </w:p>
        </w:tc>
        <w:tc>
          <w:tcPr>
            <w:tcW w:w="5264"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2</w:t>
            </w:r>
            <w:r w:rsidRPr="004666BA">
              <w:rPr>
                <w:rFonts w:ascii="Arial" w:hAnsi="Arial" w:cs="Arial" w:hint="cs"/>
                <w:sz w:val="24"/>
                <w:szCs w:val="24"/>
                <w:rtl/>
              </w:rPr>
              <w:t>. בקלוריות מודדים: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משקל</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אנרגיה כימית.</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כמות של גלוקוז</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ד. אנרגית חום</w:t>
            </w:r>
          </w:p>
        </w:tc>
      </w:tr>
      <w:tr w:rsidR="004666BA" w:rsidRPr="004666BA" w:rsidTr="007000CE">
        <w:tc>
          <w:tcPr>
            <w:tcW w:w="4825"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3</w:t>
            </w:r>
            <w:r w:rsidRPr="004666BA">
              <w:rPr>
                <w:rFonts w:ascii="Arial" w:hAnsi="Arial" w:cs="Arial" w:hint="cs"/>
                <w:sz w:val="24"/>
                <w:szCs w:val="24"/>
                <w:rtl/>
              </w:rPr>
              <w:t xml:space="preserve">. </w:t>
            </w:r>
            <w:r w:rsidRPr="004666BA">
              <w:rPr>
                <w:rFonts w:ascii="Arial" w:hAnsi="Arial" w:cs="Arial"/>
                <w:sz w:val="24"/>
                <w:szCs w:val="24"/>
              </w:rPr>
              <w:t>ATP</w:t>
            </w:r>
            <w:r w:rsidRPr="004666BA">
              <w:rPr>
                <w:rFonts w:ascii="Arial" w:hAnsi="Arial" w:cs="Arial" w:hint="cs"/>
                <w:sz w:val="24"/>
                <w:szCs w:val="24"/>
                <w:rtl/>
              </w:rPr>
              <w:t>:</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 xml:space="preserve">א. מאגר של רכיבי מזון לפני </w:t>
            </w:r>
            <w:proofErr w:type="spellStart"/>
            <w:r w:rsidRPr="004666BA">
              <w:rPr>
                <w:rFonts w:ascii="Arial" w:hAnsi="Arial" w:cs="Arial" w:hint="cs"/>
                <w:sz w:val="24"/>
                <w:szCs w:val="24"/>
                <w:rtl/>
              </w:rPr>
              <w:t>חימצון</w:t>
            </w:r>
            <w:proofErr w:type="spellEnd"/>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אנרגית חום הנפלטת בתהליך חילוף חומרים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מולקולה בה דחוסה אנרגיה כימית זמינה</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 xml:space="preserve">ד. ערך למדידת קלוריות </w:t>
            </w:r>
          </w:p>
        </w:tc>
        <w:tc>
          <w:tcPr>
            <w:tcW w:w="5264"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4</w:t>
            </w:r>
            <w:r w:rsidRPr="004666BA">
              <w:rPr>
                <w:rFonts w:ascii="Arial" w:hAnsi="Arial" w:cs="Arial" w:hint="cs"/>
                <w:sz w:val="24"/>
                <w:szCs w:val="24"/>
                <w:rtl/>
              </w:rPr>
              <w:t>. חומרים אורגנים הם: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מים, פחמימות, מינרלים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פחמימות, חלבונים, שומנים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אנרגיה, שומנים, חלבונים</w:t>
            </w:r>
          </w:p>
          <w:p w:rsidR="004666BA" w:rsidRPr="004666BA" w:rsidRDefault="004666BA" w:rsidP="007000CE">
            <w:pPr>
              <w:spacing w:line="360" w:lineRule="auto"/>
              <w:rPr>
                <w:rFonts w:ascii="Arial" w:hAnsi="Arial" w:cs="Arial"/>
                <w:b/>
                <w:bCs/>
                <w:sz w:val="24"/>
                <w:szCs w:val="24"/>
                <w:u w:val="single"/>
                <w:rtl/>
              </w:rPr>
            </w:pPr>
            <w:r w:rsidRPr="004666BA">
              <w:rPr>
                <w:rFonts w:ascii="Arial" w:hAnsi="Arial" w:cs="Arial" w:hint="cs"/>
                <w:sz w:val="24"/>
                <w:szCs w:val="24"/>
                <w:rtl/>
              </w:rPr>
              <w:t xml:space="preserve">ד. ויטמינים, קלוריות, מים </w:t>
            </w:r>
          </w:p>
        </w:tc>
      </w:tr>
      <w:tr w:rsidR="004666BA" w:rsidRPr="004666BA" w:rsidTr="007000CE">
        <w:tc>
          <w:tcPr>
            <w:tcW w:w="4825"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5</w:t>
            </w:r>
            <w:r w:rsidRPr="004666BA">
              <w:rPr>
                <w:rFonts w:ascii="Arial" w:hAnsi="Arial" w:cs="Arial" w:hint="cs"/>
                <w:b/>
                <w:bCs/>
                <w:sz w:val="24"/>
                <w:szCs w:val="24"/>
                <w:rtl/>
              </w:rPr>
              <w:t xml:space="preserve">. </w:t>
            </w:r>
            <w:r w:rsidRPr="004666BA">
              <w:rPr>
                <w:rFonts w:ascii="Arial" w:hAnsi="Arial" w:cs="Arial" w:hint="cs"/>
                <w:sz w:val="24"/>
                <w:szCs w:val="24"/>
                <w:rtl/>
              </w:rPr>
              <w:t>"קלוריה ריקה" היא:</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מזון ממותק בסוכר וחסר ערך תזונתי</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מזון מופחת קלוריות</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מזון שאינו מספק קלוריות, כמו: מינרלים, מים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ד. מזון שהקלוריות שבו לא משמינות</w:t>
            </w:r>
          </w:p>
        </w:tc>
        <w:tc>
          <w:tcPr>
            <w:tcW w:w="5264"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6.</w:t>
            </w:r>
            <w:r w:rsidRPr="004666BA">
              <w:rPr>
                <w:rFonts w:ascii="Arial" w:hAnsi="Arial" w:cs="Arial" w:hint="cs"/>
                <w:sz w:val="24"/>
                <w:szCs w:val="24"/>
                <w:rtl/>
              </w:rPr>
              <w:t xml:space="preserve"> </w:t>
            </w:r>
            <w:r w:rsidRPr="004666BA">
              <w:rPr>
                <w:rFonts w:ascii="Arial" w:hAnsi="Arial" w:cs="Arial" w:hint="cs"/>
                <w:b/>
                <w:bCs/>
                <w:sz w:val="24"/>
                <w:szCs w:val="24"/>
                <w:u w:val="single"/>
                <w:rtl/>
              </w:rPr>
              <w:t>החומרים</w:t>
            </w:r>
            <w:r w:rsidRPr="004666BA">
              <w:rPr>
                <w:rFonts w:ascii="Arial" w:hAnsi="Arial" w:cs="Arial" w:hint="cs"/>
                <w:sz w:val="24"/>
                <w:szCs w:val="24"/>
                <w:rtl/>
              </w:rPr>
              <w:t xml:space="preserve"> תוצרי </w:t>
            </w:r>
            <w:proofErr w:type="spellStart"/>
            <w:r w:rsidRPr="004666BA">
              <w:rPr>
                <w:rFonts w:ascii="Arial" w:hAnsi="Arial" w:cs="Arial" w:hint="cs"/>
                <w:sz w:val="24"/>
                <w:szCs w:val="24"/>
                <w:rtl/>
              </w:rPr>
              <w:t>החימצון</w:t>
            </w:r>
            <w:proofErr w:type="spellEnd"/>
            <w:r w:rsidRPr="004666BA">
              <w:rPr>
                <w:rFonts w:ascii="Arial" w:hAnsi="Arial" w:cs="Arial" w:hint="cs"/>
                <w:sz w:val="24"/>
                <w:szCs w:val="24"/>
                <w:rtl/>
              </w:rPr>
              <w:t xml:space="preserve"> הם: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אנרגיה וקלוריות</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דו תחמוצת הפחמן ואנרגיה</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קלוריות ומים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ד. מים ופחמן דו חמצני</w:t>
            </w:r>
          </w:p>
        </w:tc>
      </w:tr>
      <w:tr w:rsidR="004666BA" w:rsidRPr="004666BA" w:rsidTr="007000CE">
        <w:tc>
          <w:tcPr>
            <w:tcW w:w="4825"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7.</w:t>
            </w:r>
            <w:r w:rsidRPr="004666BA">
              <w:rPr>
                <w:rFonts w:ascii="Arial" w:hAnsi="Arial" w:cs="Arial" w:hint="cs"/>
                <w:sz w:val="24"/>
                <w:szCs w:val="24"/>
                <w:rtl/>
              </w:rPr>
              <w:t xml:space="preserve"> הערך האנרגטי של </w:t>
            </w:r>
            <w:smartTag w:uri="urn:schemas-microsoft-com:office:smarttags" w:element="metricconverter">
              <w:smartTagPr>
                <w:attr w:name="ProductID" w:val="1 גרם"/>
              </w:smartTagPr>
              <w:r w:rsidRPr="004666BA">
                <w:rPr>
                  <w:rFonts w:ascii="Arial" w:hAnsi="Arial" w:cs="Arial" w:hint="cs"/>
                  <w:sz w:val="24"/>
                  <w:szCs w:val="24"/>
                  <w:rtl/>
                </w:rPr>
                <w:t>1 גרם</w:t>
              </w:r>
            </w:smartTag>
            <w:r w:rsidRPr="004666BA">
              <w:rPr>
                <w:rFonts w:ascii="Arial" w:hAnsi="Arial" w:cs="Arial" w:hint="cs"/>
                <w:sz w:val="24"/>
                <w:szCs w:val="24"/>
                <w:rtl/>
              </w:rPr>
              <w:t xml:space="preserve"> פחמימה הוא:</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4 קלוריות</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 xml:space="preserve">ב. 8 קלוריות </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משתנה. תלוי באיזה מזון הפחמימה.</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ד. 6 קלוריות</w:t>
            </w:r>
          </w:p>
        </w:tc>
        <w:tc>
          <w:tcPr>
            <w:tcW w:w="5264"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8.</w:t>
            </w:r>
            <w:r w:rsidRPr="004666BA">
              <w:rPr>
                <w:rFonts w:ascii="Arial" w:hAnsi="Arial" w:cs="Arial" w:hint="cs"/>
                <w:sz w:val="24"/>
                <w:szCs w:val="24"/>
                <w:rtl/>
              </w:rPr>
              <w:t xml:space="preserve"> בתהליך </w:t>
            </w:r>
            <w:proofErr w:type="spellStart"/>
            <w:r w:rsidRPr="004666BA">
              <w:rPr>
                <w:rFonts w:ascii="Arial" w:hAnsi="Arial" w:cs="Arial" w:hint="cs"/>
                <w:sz w:val="24"/>
                <w:szCs w:val="24"/>
                <w:rtl/>
              </w:rPr>
              <w:t>החימצון</w:t>
            </w:r>
            <w:proofErr w:type="spellEnd"/>
            <w:r w:rsidRPr="004666BA">
              <w:rPr>
                <w:rFonts w:ascii="Arial" w:hAnsi="Arial" w:cs="Arial" w:hint="cs"/>
                <w:sz w:val="24"/>
                <w:szCs w:val="24"/>
                <w:rtl/>
              </w:rPr>
              <w:t xml:space="preserve"> מופקת אנרגיה מ:</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חלבונים.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קלוריות.</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גלוקוז.</w:t>
            </w:r>
          </w:p>
          <w:p w:rsid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ד. מים</w:t>
            </w:r>
          </w:p>
          <w:p w:rsidR="00A27960" w:rsidRDefault="00A27960" w:rsidP="007000CE">
            <w:pPr>
              <w:spacing w:line="360" w:lineRule="auto"/>
              <w:rPr>
                <w:rFonts w:ascii="Arial" w:hAnsi="Arial" w:cs="Arial"/>
                <w:sz w:val="24"/>
                <w:szCs w:val="24"/>
                <w:rtl/>
              </w:rPr>
            </w:pPr>
          </w:p>
          <w:p w:rsidR="00A27960" w:rsidRDefault="00A27960" w:rsidP="007000CE">
            <w:pPr>
              <w:spacing w:line="360" w:lineRule="auto"/>
              <w:rPr>
                <w:rFonts w:ascii="Arial" w:hAnsi="Arial" w:cs="Arial"/>
                <w:sz w:val="24"/>
                <w:szCs w:val="24"/>
                <w:rtl/>
              </w:rPr>
            </w:pPr>
          </w:p>
          <w:p w:rsidR="00A27960" w:rsidRPr="004666BA" w:rsidRDefault="00A27960" w:rsidP="007000CE">
            <w:pPr>
              <w:spacing w:line="360" w:lineRule="auto"/>
              <w:rPr>
                <w:rFonts w:ascii="Arial" w:hAnsi="Arial" w:cs="Arial"/>
                <w:sz w:val="24"/>
                <w:szCs w:val="24"/>
                <w:rtl/>
              </w:rPr>
            </w:pPr>
          </w:p>
        </w:tc>
      </w:tr>
      <w:tr w:rsidR="004666BA" w:rsidRPr="004666BA" w:rsidTr="007000CE">
        <w:tc>
          <w:tcPr>
            <w:tcW w:w="4825"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lastRenderedPageBreak/>
              <w:t>9.</w:t>
            </w:r>
            <w:r w:rsidRPr="004666BA">
              <w:rPr>
                <w:rFonts w:ascii="Arial" w:hAnsi="Arial" w:cs="Arial" w:hint="cs"/>
                <w:sz w:val="24"/>
                <w:szCs w:val="24"/>
                <w:rtl/>
              </w:rPr>
              <w:t xml:space="preserve"> בחוסר פחמימות יוצר הגוף גלוקוז מ:</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ויטמינים ומים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חלבונים ושומנים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מינרלים וחלבונים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ד. שומנים וקלוריות</w:t>
            </w:r>
          </w:p>
        </w:tc>
        <w:tc>
          <w:tcPr>
            <w:tcW w:w="5264" w:type="dxa"/>
            <w:shd w:val="clear" w:color="auto" w:fill="auto"/>
          </w:tcPr>
          <w:p w:rsidR="004666BA" w:rsidRPr="004666BA" w:rsidRDefault="004666BA" w:rsidP="007000CE">
            <w:pPr>
              <w:spacing w:line="360" w:lineRule="auto"/>
              <w:rPr>
                <w:rFonts w:ascii="Arial" w:hAnsi="Arial" w:cs="Arial"/>
                <w:b/>
                <w:bCs/>
                <w:sz w:val="24"/>
                <w:szCs w:val="24"/>
                <w:u w:val="single"/>
                <w:rtl/>
              </w:rPr>
            </w:pPr>
            <w:r w:rsidRPr="004666BA">
              <w:rPr>
                <w:rFonts w:ascii="Arial" w:hAnsi="Arial" w:cs="Arial" w:hint="cs"/>
                <w:b/>
                <w:bCs/>
                <w:sz w:val="24"/>
                <w:szCs w:val="24"/>
                <w:u w:val="single"/>
                <w:rtl/>
              </w:rPr>
              <w:t>10</w:t>
            </w:r>
            <w:r w:rsidRPr="004666BA">
              <w:rPr>
                <w:rFonts w:ascii="Arial" w:hAnsi="Arial" w:cs="Arial" w:hint="cs"/>
                <w:sz w:val="24"/>
                <w:szCs w:val="24"/>
                <w:rtl/>
              </w:rPr>
              <w:t>. הפקת אנרגיה בנוכחות חמצן:</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זהו תהליך אירובי</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אם התהליך מתרחש במעי, זהו תהליך אירובי.</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 xml:space="preserve">ג. זהו תהליך </w:t>
            </w:r>
            <w:proofErr w:type="spellStart"/>
            <w:r w:rsidRPr="004666BA">
              <w:rPr>
                <w:rFonts w:ascii="Arial" w:hAnsi="Arial" w:cs="Arial" w:hint="cs"/>
                <w:sz w:val="24"/>
                <w:szCs w:val="24"/>
                <w:rtl/>
              </w:rPr>
              <w:t>אנ</w:t>
            </w:r>
            <w:proofErr w:type="spellEnd"/>
            <w:r w:rsidRPr="004666BA">
              <w:rPr>
                <w:rFonts w:ascii="Arial" w:hAnsi="Arial" w:cs="Arial" w:hint="cs"/>
                <w:sz w:val="24"/>
                <w:szCs w:val="24"/>
                <w:rtl/>
              </w:rPr>
              <w:t>-אירובי</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ד. אנרגיה לא מופקת בנוכחות חמצן</w:t>
            </w:r>
          </w:p>
        </w:tc>
      </w:tr>
      <w:tr w:rsidR="004666BA" w:rsidRPr="004666BA" w:rsidTr="007000CE">
        <w:tc>
          <w:tcPr>
            <w:tcW w:w="4825"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11.</w:t>
            </w:r>
            <w:r w:rsidRPr="004666BA">
              <w:rPr>
                <w:rFonts w:ascii="Arial" w:hAnsi="Arial" w:cs="Arial" w:hint="cs"/>
                <w:sz w:val="24"/>
                <w:szCs w:val="24"/>
                <w:rtl/>
              </w:rPr>
              <w:t xml:space="preserve"> כשהגוף פועל האנרגיה הכימית הזמינה </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מתפוגגת לאוויר</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מתחמצנת</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מפריעה לגוף לפעול</w:t>
            </w:r>
          </w:p>
          <w:p w:rsidR="004666BA" w:rsidRPr="004666BA" w:rsidRDefault="004666BA" w:rsidP="007000CE">
            <w:pPr>
              <w:spacing w:line="360" w:lineRule="auto"/>
              <w:rPr>
                <w:rFonts w:ascii="Arial" w:hAnsi="Arial" w:cs="Arial"/>
                <w:b/>
                <w:bCs/>
                <w:sz w:val="24"/>
                <w:szCs w:val="24"/>
                <w:u w:val="single"/>
                <w:rtl/>
              </w:rPr>
            </w:pPr>
            <w:r w:rsidRPr="004666BA">
              <w:rPr>
                <w:rFonts w:ascii="Arial" w:hAnsi="Arial" w:cs="Arial" w:hint="cs"/>
                <w:sz w:val="24"/>
                <w:szCs w:val="24"/>
                <w:rtl/>
              </w:rPr>
              <w:t>ד. הופכת לאנרגיה מכנית</w:t>
            </w:r>
          </w:p>
        </w:tc>
        <w:tc>
          <w:tcPr>
            <w:tcW w:w="5264" w:type="dxa"/>
            <w:shd w:val="clear" w:color="auto" w:fill="auto"/>
          </w:tcPr>
          <w:p w:rsidR="004666BA" w:rsidRPr="004666BA" w:rsidRDefault="004666BA" w:rsidP="007000CE">
            <w:pPr>
              <w:spacing w:line="360" w:lineRule="auto"/>
              <w:rPr>
                <w:rFonts w:ascii="Arial" w:hAnsi="Arial" w:cs="Arial"/>
                <w:sz w:val="24"/>
                <w:szCs w:val="24"/>
                <w:rtl/>
              </w:rPr>
            </w:pPr>
            <w:r w:rsidRPr="004666BA">
              <w:rPr>
                <w:rFonts w:ascii="Arial" w:hAnsi="Arial" w:cs="Arial" w:hint="cs"/>
                <w:b/>
                <w:bCs/>
                <w:sz w:val="24"/>
                <w:szCs w:val="24"/>
                <w:u w:val="single"/>
                <w:rtl/>
              </w:rPr>
              <w:t>12.</w:t>
            </w:r>
            <w:r w:rsidRPr="004666BA">
              <w:rPr>
                <w:rFonts w:ascii="Arial" w:hAnsi="Arial" w:cs="Arial" w:hint="cs"/>
                <w:b/>
                <w:bCs/>
                <w:sz w:val="24"/>
                <w:szCs w:val="24"/>
                <w:rtl/>
              </w:rPr>
              <w:t xml:space="preserve"> </w:t>
            </w:r>
            <w:r w:rsidRPr="004666BA">
              <w:rPr>
                <w:rFonts w:ascii="Arial" w:hAnsi="Arial" w:cs="Arial" w:hint="cs"/>
                <w:sz w:val="24"/>
                <w:szCs w:val="24"/>
                <w:rtl/>
              </w:rPr>
              <w:t>גלוקוז הוא</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א. יחידת המבנה הבסיסית של השומנים</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ב. ערך למדידת אנרגיה</w:t>
            </w:r>
          </w:p>
          <w:p w:rsidR="004666BA" w:rsidRPr="004666BA" w:rsidRDefault="004666BA" w:rsidP="007000CE">
            <w:pPr>
              <w:spacing w:line="360" w:lineRule="auto"/>
              <w:rPr>
                <w:rFonts w:ascii="Arial" w:hAnsi="Arial" w:cs="Arial"/>
                <w:sz w:val="24"/>
                <w:szCs w:val="24"/>
                <w:rtl/>
              </w:rPr>
            </w:pPr>
            <w:r w:rsidRPr="004666BA">
              <w:rPr>
                <w:rFonts w:ascii="Arial" w:hAnsi="Arial" w:cs="Arial" w:hint="cs"/>
                <w:sz w:val="24"/>
                <w:szCs w:val="24"/>
                <w:rtl/>
              </w:rPr>
              <w:t>ג. יחידת המבנה הבסיסית של הפחמימות</w:t>
            </w:r>
          </w:p>
          <w:p w:rsidR="004666BA" w:rsidRPr="004666BA" w:rsidRDefault="004666BA" w:rsidP="007000CE">
            <w:pPr>
              <w:spacing w:line="360" w:lineRule="auto"/>
              <w:rPr>
                <w:rFonts w:ascii="Arial" w:hAnsi="Arial" w:cs="Arial"/>
                <w:b/>
                <w:bCs/>
                <w:sz w:val="24"/>
                <w:szCs w:val="24"/>
                <w:u w:val="single"/>
                <w:rtl/>
              </w:rPr>
            </w:pPr>
            <w:r w:rsidRPr="004666BA">
              <w:rPr>
                <w:rFonts w:ascii="Arial" w:hAnsi="Arial" w:cs="Arial" w:hint="cs"/>
                <w:sz w:val="24"/>
                <w:szCs w:val="24"/>
                <w:rtl/>
              </w:rPr>
              <w:t>ד. יחידת המבנה הבסיסית של חלבונים</w:t>
            </w:r>
          </w:p>
        </w:tc>
      </w:tr>
    </w:tbl>
    <w:p w:rsidR="004666BA" w:rsidRPr="004666BA" w:rsidRDefault="004666BA" w:rsidP="004666BA">
      <w:pPr>
        <w:rPr>
          <w:sz w:val="24"/>
          <w:szCs w:val="24"/>
          <w:rtl/>
        </w:rPr>
      </w:pPr>
    </w:p>
    <w:p w:rsidR="004666BA" w:rsidRPr="004666BA" w:rsidRDefault="004666BA" w:rsidP="004666BA">
      <w:pPr>
        <w:spacing w:line="480" w:lineRule="auto"/>
        <w:rPr>
          <w:rFonts w:ascii="Arial" w:hAnsi="Arial" w:cs="Arial"/>
          <w:sz w:val="24"/>
          <w:szCs w:val="24"/>
          <w:u w:val="single"/>
          <w:rtl/>
        </w:rPr>
      </w:pPr>
      <w:r w:rsidRPr="004666BA">
        <w:rPr>
          <w:sz w:val="24"/>
          <w:szCs w:val="24"/>
          <w:rtl/>
        </w:rPr>
        <w:br w:type="page"/>
      </w:r>
      <w:r w:rsidRPr="004666BA">
        <w:rPr>
          <w:rFonts w:ascii="Arial" w:hAnsi="Arial" w:cs="Arial"/>
          <w:b/>
          <w:bCs/>
          <w:sz w:val="24"/>
          <w:szCs w:val="24"/>
          <w:rtl/>
        </w:rPr>
        <w:lastRenderedPageBreak/>
        <w:t xml:space="preserve">תהליכים </w:t>
      </w:r>
      <w:r w:rsidRPr="004666BA">
        <w:rPr>
          <w:rFonts w:ascii="Arial" w:hAnsi="Arial" w:cs="Arial" w:hint="cs"/>
          <w:b/>
          <w:bCs/>
          <w:sz w:val="24"/>
          <w:szCs w:val="24"/>
          <w:rtl/>
        </w:rPr>
        <w:t>בגוף צורכי</w:t>
      </w:r>
      <w:r w:rsidRPr="004666BA">
        <w:rPr>
          <w:rFonts w:ascii="Arial" w:hAnsi="Arial" w:cs="Arial"/>
          <w:b/>
          <w:bCs/>
          <w:sz w:val="24"/>
          <w:szCs w:val="24"/>
          <w:rtl/>
        </w:rPr>
        <w:t xml:space="preserve"> אנרגיה </w:t>
      </w:r>
      <w:r w:rsidRPr="004666BA">
        <w:rPr>
          <w:rFonts w:ascii="Arial" w:hAnsi="Arial" w:cs="Arial" w:hint="cs"/>
          <w:b/>
          <w:bCs/>
          <w:sz w:val="24"/>
          <w:szCs w:val="24"/>
          <w:rtl/>
        </w:rPr>
        <w:t>הם פ</w:t>
      </w:r>
      <w:r w:rsidRPr="004666BA">
        <w:rPr>
          <w:rFonts w:ascii="Arial" w:hAnsi="Arial" w:cs="Arial"/>
          <w:b/>
          <w:bCs/>
          <w:sz w:val="24"/>
          <w:szCs w:val="24"/>
          <w:rtl/>
        </w:rPr>
        <w:t>עיל</w:t>
      </w:r>
      <w:r w:rsidRPr="004666BA">
        <w:rPr>
          <w:rFonts w:ascii="Arial" w:hAnsi="Arial" w:cs="Arial" w:hint="cs"/>
          <w:b/>
          <w:bCs/>
          <w:sz w:val="24"/>
          <w:szCs w:val="24"/>
          <w:rtl/>
        </w:rPr>
        <w:t>וי</w:t>
      </w:r>
      <w:r w:rsidRPr="004666BA">
        <w:rPr>
          <w:rFonts w:ascii="Arial" w:hAnsi="Arial" w:cs="Arial"/>
          <w:b/>
          <w:bCs/>
          <w:sz w:val="24"/>
          <w:szCs w:val="24"/>
          <w:rtl/>
        </w:rPr>
        <w:t>ות</w:t>
      </w:r>
      <w:r w:rsidRPr="004666BA">
        <w:rPr>
          <w:rFonts w:ascii="Arial" w:hAnsi="Arial" w:cs="Arial" w:hint="cs"/>
          <w:b/>
          <w:bCs/>
          <w:sz w:val="24"/>
          <w:szCs w:val="24"/>
          <w:rtl/>
        </w:rPr>
        <w:t>:</w:t>
      </w:r>
      <w:r w:rsidRPr="004666BA">
        <w:rPr>
          <w:rFonts w:ascii="Arial" w:hAnsi="Arial" w:cs="Arial"/>
          <w:b/>
          <w:bCs/>
          <w:sz w:val="24"/>
          <w:szCs w:val="24"/>
          <w:rtl/>
        </w:rPr>
        <w:t xml:space="preserve"> </w:t>
      </w:r>
      <w:r w:rsidRPr="004666BA">
        <w:rPr>
          <w:rFonts w:ascii="Arial" w:hAnsi="Arial" w:cs="Arial"/>
          <w:sz w:val="24"/>
          <w:szCs w:val="24"/>
          <w:u w:val="single"/>
          <w:rtl/>
        </w:rPr>
        <w:t>מטבולי</w:t>
      </w:r>
      <w:r w:rsidRPr="004666BA">
        <w:rPr>
          <w:rFonts w:ascii="Arial" w:hAnsi="Arial" w:cs="Arial" w:hint="cs"/>
          <w:sz w:val="24"/>
          <w:szCs w:val="24"/>
          <w:u w:val="single"/>
          <w:rtl/>
        </w:rPr>
        <w:t>ו</w:t>
      </w:r>
      <w:r w:rsidRPr="004666BA">
        <w:rPr>
          <w:rFonts w:ascii="Arial" w:hAnsi="Arial" w:cs="Arial"/>
          <w:sz w:val="24"/>
          <w:szCs w:val="24"/>
          <w:u w:val="single"/>
          <w:rtl/>
        </w:rPr>
        <w:t>ת, ביוכימיות ופיסיולוגיות</w:t>
      </w:r>
      <w:r w:rsidRPr="004666BA">
        <w:rPr>
          <w:rFonts w:ascii="Arial" w:hAnsi="Arial" w:cs="Arial" w:hint="cs"/>
          <w:sz w:val="24"/>
          <w:szCs w:val="24"/>
          <w:u w:val="single"/>
          <w:rtl/>
        </w:rPr>
        <w:t>.</w:t>
      </w:r>
    </w:p>
    <w:p w:rsidR="004666BA" w:rsidRPr="004666BA" w:rsidRDefault="004666BA" w:rsidP="004666BA">
      <w:pPr>
        <w:spacing w:line="360" w:lineRule="auto"/>
        <w:rPr>
          <w:rFonts w:ascii="Arial" w:hAnsi="Arial" w:cs="Arial"/>
          <w:sz w:val="24"/>
          <w:szCs w:val="24"/>
          <w:u w:val="single"/>
          <w:rtl/>
          <w:lang w:eastAsia="ko-KR"/>
        </w:rPr>
      </w:pPr>
      <w:r w:rsidRPr="004666BA">
        <w:rPr>
          <w:rFonts w:ascii="Arial" w:hAnsi="Arial" w:cs="Arial" w:hint="cs"/>
          <w:sz w:val="24"/>
          <w:szCs w:val="24"/>
          <w:u w:val="single"/>
          <w:rtl/>
          <w:lang w:eastAsia="ko-KR"/>
        </w:rPr>
        <w:t>פעילויות שונות ומצבי גוף שונים, צורכים כמויות שונות של אנרגיה.</w:t>
      </w:r>
    </w:p>
    <w:p w:rsidR="004666BA" w:rsidRPr="004666BA" w:rsidRDefault="004666BA" w:rsidP="004666BA">
      <w:pPr>
        <w:spacing w:line="360" w:lineRule="auto"/>
        <w:rPr>
          <w:rFonts w:ascii="Arial" w:hAnsi="Arial" w:cs="Arial"/>
          <w:sz w:val="24"/>
          <w:szCs w:val="24"/>
          <w:rtl/>
          <w:lang w:eastAsia="ko-KR"/>
        </w:rPr>
      </w:pPr>
      <w:r w:rsidRPr="004666BA">
        <w:rPr>
          <w:rFonts w:ascii="Arial" w:hAnsi="Arial" w:cs="Arial" w:hint="cs"/>
          <w:sz w:val="24"/>
          <w:szCs w:val="24"/>
          <w:rtl/>
          <w:lang w:eastAsia="ko-KR"/>
        </w:rPr>
        <w:t>הפעילויות של הגוף מתקיימות כל הזמן. כלומר, הגוף מאבד אנרגיה בקביעות, לכן עליו גם לקבל-לייצר אנרגיה בקביעות.</w:t>
      </w:r>
    </w:p>
    <w:p w:rsidR="004666BA" w:rsidRPr="004666BA" w:rsidRDefault="004666BA" w:rsidP="004666BA">
      <w:pPr>
        <w:spacing w:line="360" w:lineRule="auto"/>
        <w:rPr>
          <w:sz w:val="24"/>
          <w:szCs w:val="24"/>
          <w:u w:val="single"/>
          <w:rtl/>
          <w:lang w:eastAsia="ko-KR"/>
        </w:rPr>
      </w:pPr>
      <w:r w:rsidRPr="004666BA">
        <w:rPr>
          <w:rFonts w:ascii="Arial" w:hAnsi="Arial" w:cs="Arial" w:hint="cs"/>
          <w:b/>
          <w:bCs/>
          <w:sz w:val="24"/>
          <w:szCs w:val="24"/>
          <w:u w:val="single"/>
          <w:rtl/>
          <w:lang w:eastAsia="ko-KR"/>
        </w:rPr>
        <w:t>3</w:t>
      </w:r>
      <w:r w:rsidRPr="004666BA">
        <w:rPr>
          <w:rFonts w:ascii="Arial" w:hAnsi="Arial" w:cs="Arial"/>
          <w:b/>
          <w:bCs/>
          <w:sz w:val="24"/>
          <w:szCs w:val="24"/>
          <w:u w:val="single"/>
          <w:rtl/>
          <w:lang w:eastAsia="ko-KR"/>
        </w:rPr>
        <w:t xml:space="preserve"> פעולות הגוף הצורכות אנרגיה</w:t>
      </w:r>
    </w:p>
    <w:p w:rsidR="004666BA" w:rsidRPr="004666BA" w:rsidRDefault="004666BA" w:rsidP="004666BA">
      <w:pPr>
        <w:spacing w:line="360" w:lineRule="auto"/>
        <w:rPr>
          <w:rFonts w:ascii="Arial" w:hAnsi="Arial" w:cs="Arial"/>
          <w:sz w:val="24"/>
          <w:szCs w:val="24"/>
          <w:rtl/>
          <w:lang w:eastAsia="ko-KR"/>
        </w:rPr>
      </w:pPr>
      <w:r w:rsidRPr="004666BA">
        <w:rPr>
          <w:rFonts w:ascii="Arial" w:hAnsi="Arial" w:cs="Arial"/>
          <w:sz w:val="24"/>
          <w:szCs w:val="24"/>
          <w:rtl/>
          <w:lang w:eastAsia="ko-KR"/>
        </w:rPr>
        <w:t>1. פעילו</w:t>
      </w:r>
      <w:r w:rsidRPr="004666BA">
        <w:rPr>
          <w:rFonts w:ascii="Arial" w:hAnsi="Arial" w:cs="Arial" w:hint="cs"/>
          <w:sz w:val="24"/>
          <w:szCs w:val="24"/>
          <w:rtl/>
          <w:lang w:eastAsia="ko-KR"/>
        </w:rPr>
        <w:t>יו</w:t>
      </w:r>
      <w:r w:rsidRPr="004666BA">
        <w:rPr>
          <w:rFonts w:ascii="Arial" w:hAnsi="Arial" w:cs="Arial"/>
          <w:sz w:val="24"/>
          <w:szCs w:val="24"/>
          <w:rtl/>
          <w:lang w:eastAsia="ko-KR"/>
        </w:rPr>
        <w:t>ת פנימי</w:t>
      </w:r>
      <w:r w:rsidRPr="004666BA">
        <w:rPr>
          <w:rFonts w:ascii="Arial" w:hAnsi="Arial" w:cs="Arial" w:hint="cs"/>
          <w:sz w:val="24"/>
          <w:szCs w:val="24"/>
          <w:rtl/>
          <w:lang w:eastAsia="ko-KR"/>
        </w:rPr>
        <w:t>ו</w:t>
      </w:r>
      <w:r w:rsidRPr="004666BA">
        <w:rPr>
          <w:rFonts w:ascii="Arial" w:hAnsi="Arial" w:cs="Arial"/>
          <w:sz w:val="24"/>
          <w:szCs w:val="24"/>
          <w:rtl/>
          <w:lang w:eastAsia="ko-KR"/>
        </w:rPr>
        <w:t>ת</w:t>
      </w:r>
      <w:r w:rsidRPr="004666BA">
        <w:rPr>
          <w:rFonts w:ascii="Arial" w:hAnsi="Arial" w:cs="Arial" w:hint="cs"/>
          <w:sz w:val="24"/>
          <w:szCs w:val="24"/>
          <w:rtl/>
          <w:lang w:eastAsia="ko-KR"/>
        </w:rPr>
        <w:t xml:space="preserve"> (לא רצוניות) של</w:t>
      </w:r>
      <w:r w:rsidRPr="004666BA">
        <w:rPr>
          <w:rFonts w:ascii="Arial" w:hAnsi="Arial" w:cs="Arial"/>
          <w:sz w:val="24"/>
          <w:szCs w:val="24"/>
          <w:rtl/>
          <w:lang w:eastAsia="ko-KR"/>
        </w:rPr>
        <w:t xml:space="preserve"> חיל</w:t>
      </w:r>
      <w:r w:rsidRPr="004666BA">
        <w:rPr>
          <w:rFonts w:ascii="Arial" w:hAnsi="Arial" w:cs="Arial" w:hint="cs"/>
          <w:sz w:val="24"/>
          <w:szCs w:val="24"/>
          <w:rtl/>
          <w:lang w:eastAsia="ko-KR"/>
        </w:rPr>
        <w:t>ו</w:t>
      </w:r>
      <w:r w:rsidRPr="004666BA">
        <w:rPr>
          <w:rFonts w:ascii="Arial" w:hAnsi="Arial" w:cs="Arial"/>
          <w:sz w:val="24"/>
          <w:szCs w:val="24"/>
          <w:rtl/>
          <w:lang w:eastAsia="ko-KR"/>
        </w:rPr>
        <w:t>ף חומרים</w:t>
      </w:r>
      <w:r w:rsidRPr="004666BA">
        <w:rPr>
          <w:rFonts w:ascii="Arial" w:hAnsi="Arial" w:cs="Arial" w:hint="cs"/>
          <w:sz w:val="24"/>
          <w:szCs w:val="24"/>
          <w:rtl/>
          <w:lang w:eastAsia="ko-KR"/>
        </w:rPr>
        <w:t xml:space="preserve"> בסיסי והדינמיות של המערכות הפנימיות.</w:t>
      </w:r>
    </w:p>
    <w:p w:rsidR="004666BA" w:rsidRPr="004666BA" w:rsidRDefault="004666BA" w:rsidP="004666BA">
      <w:pPr>
        <w:spacing w:line="360" w:lineRule="auto"/>
        <w:rPr>
          <w:sz w:val="24"/>
          <w:szCs w:val="24"/>
          <w:rtl/>
          <w:lang w:eastAsia="ko-KR"/>
        </w:rPr>
      </w:pPr>
      <w:r w:rsidRPr="004666BA">
        <w:rPr>
          <w:rFonts w:ascii="Arial" w:hAnsi="Arial" w:cs="Arial" w:hint="cs"/>
          <w:sz w:val="24"/>
          <w:szCs w:val="24"/>
          <w:rtl/>
          <w:lang w:eastAsia="ko-KR"/>
        </w:rPr>
        <w:t>2.</w:t>
      </w:r>
      <w:r w:rsidRPr="004666BA">
        <w:rPr>
          <w:rFonts w:ascii="Arial" w:hAnsi="Arial" w:cs="Arial"/>
          <w:sz w:val="24"/>
          <w:szCs w:val="24"/>
          <w:rtl/>
          <w:lang w:eastAsia="ko-KR"/>
        </w:rPr>
        <w:t xml:space="preserve"> פעילו</w:t>
      </w:r>
      <w:r w:rsidRPr="004666BA">
        <w:rPr>
          <w:rFonts w:ascii="Arial" w:hAnsi="Arial" w:cs="Arial" w:hint="cs"/>
          <w:sz w:val="24"/>
          <w:szCs w:val="24"/>
          <w:rtl/>
          <w:lang w:eastAsia="ko-KR"/>
        </w:rPr>
        <w:t>יו</w:t>
      </w:r>
      <w:r w:rsidRPr="004666BA">
        <w:rPr>
          <w:rFonts w:ascii="Arial" w:hAnsi="Arial" w:cs="Arial"/>
          <w:sz w:val="24"/>
          <w:szCs w:val="24"/>
          <w:rtl/>
          <w:lang w:eastAsia="ko-KR"/>
        </w:rPr>
        <w:t>ת חיצוני</w:t>
      </w:r>
      <w:r w:rsidRPr="004666BA">
        <w:rPr>
          <w:rFonts w:ascii="Arial" w:hAnsi="Arial" w:cs="Arial" w:hint="cs"/>
          <w:sz w:val="24"/>
          <w:szCs w:val="24"/>
          <w:rtl/>
          <w:lang w:eastAsia="ko-KR"/>
        </w:rPr>
        <w:t>ו</w:t>
      </w:r>
      <w:r w:rsidRPr="004666BA">
        <w:rPr>
          <w:rFonts w:ascii="Arial" w:hAnsi="Arial" w:cs="Arial"/>
          <w:sz w:val="24"/>
          <w:szCs w:val="24"/>
          <w:rtl/>
          <w:lang w:eastAsia="ko-KR"/>
        </w:rPr>
        <w:t xml:space="preserve">ת </w:t>
      </w:r>
      <w:r w:rsidRPr="004666BA">
        <w:rPr>
          <w:rFonts w:ascii="Arial" w:hAnsi="Arial" w:cs="Arial" w:hint="cs"/>
          <w:sz w:val="24"/>
          <w:szCs w:val="24"/>
          <w:rtl/>
          <w:lang w:eastAsia="ko-KR"/>
        </w:rPr>
        <w:t>(רצוניות):</w:t>
      </w:r>
      <w:r w:rsidRPr="004666BA">
        <w:rPr>
          <w:rFonts w:ascii="Arial" w:hAnsi="Arial" w:cs="Arial"/>
          <w:sz w:val="24"/>
          <w:szCs w:val="24"/>
          <w:rtl/>
          <w:lang w:eastAsia="ko-KR"/>
        </w:rPr>
        <w:t xml:space="preserve"> עבודה, הליכה</w:t>
      </w:r>
      <w:r w:rsidRPr="004666BA">
        <w:rPr>
          <w:rFonts w:ascii="Arial" w:hAnsi="Arial" w:cs="Arial" w:hint="cs"/>
          <w:sz w:val="24"/>
          <w:szCs w:val="24"/>
          <w:rtl/>
          <w:lang w:eastAsia="ko-KR"/>
        </w:rPr>
        <w:t xml:space="preserve"> קפיצה</w:t>
      </w:r>
      <w:r w:rsidRPr="004666BA">
        <w:rPr>
          <w:rFonts w:ascii="Arial" w:hAnsi="Arial" w:cs="Arial"/>
          <w:sz w:val="24"/>
          <w:szCs w:val="24"/>
          <w:rtl/>
          <w:lang w:eastAsia="ko-KR"/>
        </w:rPr>
        <w:t xml:space="preserve"> </w:t>
      </w:r>
      <w:proofErr w:type="spellStart"/>
      <w:r w:rsidRPr="004666BA">
        <w:rPr>
          <w:rFonts w:ascii="Arial" w:hAnsi="Arial" w:cs="Arial"/>
          <w:sz w:val="24"/>
          <w:szCs w:val="24"/>
          <w:rtl/>
          <w:lang w:eastAsia="ko-KR"/>
        </w:rPr>
        <w:t>וכו</w:t>
      </w:r>
      <w:proofErr w:type="spellEnd"/>
      <w:r w:rsidRPr="004666BA">
        <w:rPr>
          <w:rFonts w:ascii="Arial" w:hAnsi="Arial" w:cs="Arial" w:hint="cs"/>
          <w:sz w:val="24"/>
          <w:szCs w:val="24"/>
          <w:rtl/>
          <w:lang w:eastAsia="ko-KR"/>
        </w:rPr>
        <w:t xml:space="preserve">'. </w:t>
      </w:r>
    </w:p>
    <w:p w:rsidR="004666BA" w:rsidRPr="004666BA" w:rsidRDefault="004666BA" w:rsidP="004666BA">
      <w:pPr>
        <w:spacing w:line="360" w:lineRule="auto"/>
        <w:rPr>
          <w:rFonts w:ascii="Arial" w:hAnsi="Arial" w:cs="Arial"/>
          <w:sz w:val="24"/>
          <w:szCs w:val="24"/>
          <w:rtl/>
          <w:lang w:eastAsia="ko-KR"/>
        </w:rPr>
      </w:pPr>
      <w:r w:rsidRPr="004666BA">
        <w:rPr>
          <w:rFonts w:ascii="Arial" w:hAnsi="Arial" w:cs="Arial" w:hint="cs"/>
          <w:sz w:val="24"/>
          <w:szCs w:val="24"/>
          <w:rtl/>
          <w:lang w:eastAsia="ko-KR"/>
        </w:rPr>
        <w:t xml:space="preserve">3. פעילויות ויסות חום הגוף. תהליך המשלב את חום הגוף הנתון עם החום הנוצר בעת התגברות תהליך </w:t>
      </w:r>
    </w:p>
    <w:p w:rsidR="004666BA" w:rsidRPr="004666BA" w:rsidRDefault="004666BA" w:rsidP="004666BA">
      <w:pPr>
        <w:spacing w:line="360" w:lineRule="auto"/>
        <w:rPr>
          <w:rFonts w:ascii="Arial" w:hAnsi="Arial" w:cs="Arial"/>
          <w:sz w:val="24"/>
          <w:szCs w:val="24"/>
          <w:rtl/>
          <w:lang w:eastAsia="ko-KR"/>
        </w:rPr>
      </w:pPr>
      <w:r w:rsidRPr="004666BA">
        <w:rPr>
          <w:rFonts w:ascii="Arial" w:hAnsi="Arial" w:cs="Arial" w:hint="cs"/>
          <w:sz w:val="24"/>
          <w:szCs w:val="24"/>
          <w:rtl/>
          <w:lang w:eastAsia="ko-KR"/>
        </w:rPr>
        <w:t xml:space="preserve">    חילוף החומרים, התגברות הנובעת מהאכילה עצמה </w:t>
      </w:r>
      <w:r w:rsidRPr="004666BA">
        <w:rPr>
          <w:rFonts w:ascii="Arial" w:hAnsi="Arial" w:cs="Arial"/>
          <w:sz w:val="24"/>
          <w:szCs w:val="24"/>
          <w:rtl/>
          <w:lang w:eastAsia="ko-KR"/>
        </w:rPr>
        <w:t>–</w:t>
      </w:r>
      <w:r w:rsidRPr="004666BA">
        <w:rPr>
          <w:rFonts w:ascii="Arial" w:hAnsi="Arial" w:cs="Arial" w:hint="cs"/>
          <w:sz w:val="24"/>
          <w:szCs w:val="24"/>
          <w:rtl/>
          <w:lang w:eastAsia="ko-KR"/>
        </w:rPr>
        <w:t xml:space="preserve"> אפקט תרמי של המזון. (</w:t>
      </w:r>
      <w:proofErr w:type="spellStart"/>
      <w:r w:rsidRPr="004666BA">
        <w:rPr>
          <w:rFonts w:ascii="Arial" w:hAnsi="Arial" w:cs="Arial" w:hint="cs"/>
          <w:sz w:val="24"/>
          <w:szCs w:val="24"/>
          <w:rtl/>
          <w:lang w:eastAsia="ko-KR"/>
        </w:rPr>
        <w:t>תרמוגנזה</w:t>
      </w:r>
      <w:proofErr w:type="spellEnd"/>
      <w:r w:rsidRPr="004666BA">
        <w:rPr>
          <w:rFonts w:ascii="Arial" w:hAnsi="Arial" w:cs="Arial" w:hint="cs"/>
          <w:sz w:val="24"/>
          <w:szCs w:val="24"/>
          <w:rtl/>
          <w:lang w:eastAsia="ko-KR"/>
        </w:rPr>
        <w:t>).</w:t>
      </w:r>
    </w:p>
    <w:p w:rsidR="004666BA" w:rsidRPr="004666BA" w:rsidRDefault="004666BA" w:rsidP="004666BA">
      <w:pPr>
        <w:tabs>
          <w:tab w:val="left" w:pos="-7"/>
        </w:tabs>
        <w:spacing w:line="360" w:lineRule="auto"/>
        <w:ind w:left="-7"/>
        <w:rPr>
          <w:rFonts w:ascii="Arial" w:hAnsi="Arial" w:cs="Arial"/>
          <w:sz w:val="24"/>
          <w:szCs w:val="24"/>
          <w:rtl/>
        </w:rPr>
      </w:pPr>
      <w:r w:rsidRPr="004666BA">
        <w:rPr>
          <w:rFonts w:ascii="Arial" w:hAnsi="Arial" w:cs="Arial" w:hint="cs"/>
          <w:b/>
          <w:bCs/>
          <w:sz w:val="24"/>
          <w:szCs w:val="24"/>
          <w:u w:val="single"/>
          <w:rtl/>
        </w:rPr>
        <w:t>צרכי האנרגיה הבסיסיים</w:t>
      </w:r>
      <w:r w:rsidRPr="004666BA">
        <w:rPr>
          <w:rFonts w:ascii="Arial" w:hAnsi="Arial" w:cs="Arial" w:hint="cs"/>
          <w:sz w:val="24"/>
          <w:szCs w:val="24"/>
          <w:rtl/>
        </w:rPr>
        <w:t xml:space="preserve"> הנדרשים למטבוליזם ברקמות ולפעולות של מערכות בסיסיות בגוף (לב, נשימה, דם, שרירים לא רצוניים ועוד), נמדדים במצב של ערנות ומנוחה מוחלטת, 12 שעות אחר האכילה ובטמפרטורה של כ- </w:t>
      </w:r>
      <w:r w:rsidRPr="004666BA">
        <w:rPr>
          <w:rFonts w:ascii="Arial" w:hAnsi="Arial" w:cs="Arial"/>
          <w:sz w:val="24"/>
          <w:szCs w:val="24"/>
        </w:rPr>
        <w:t>ºC</w:t>
      </w:r>
      <w:r w:rsidRPr="004666BA">
        <w:rPr>
          <w:rFonts w:ascii="Arial" w:hAnsi="Arial" w:cs="Arial" w:hint="cs"/>
          <w:sz w:val="24"/>
          <w:szCs w:val="24"/>
          <w:rtl/>
        </w:rPr>
        <w:t xml:space="preserve">27. המדידה נעשית בשיטות מעבדתיות שונות ובאמצעות מכשור מתאים </w:t>
      </w:r>
      <w:proofErr w:type="spellStart"/>
      <w:r w:rsidRPr="004666BA">
        <w:rPr>
          <w:rFonts w:ascii="Arial" w:hAnsi="Arial" w:cs="Arial" w:hint="cs"/>
          <w:sz w:val="24"/>
          <w:szCs w:val="24"/>
          <w:rtl/>
        </w:rPr>
        <w:t>כקלורימטר</w:t>
      </w:r>
      <w:proofErr w:type="spellEnd"/>
      <w:r w:rsidRPr="004666BA">
        <w:rPr>
          <w:rFonts w:ascii="Arial" w:hAnsi="Arial" w:cs="Arial" w:hint="cs"/>
          <w:sz w:val="24"/>
          <w:szCs w:val="24"/>
          <w:rtl/>
        </w:rPr>
        <w:t xml:space="preserve">. </w:t>
      </w:r>
      <w:r w:rsidRPr="004666BA">
        <w:rPr>
          <w:rFonts w:ascii="Arial" w:hAnsi="Arial" w:cs="Arial" w:hint="cs"/>
          <w:b/>
          <w:bCs/>
          <w:sz w:val="24"/>
          <w:szCs w:val="24"/>
          <w:u w:val="single"/>
          <w:rtl/>
        </w:rPr>
        <w:t>חילוף חומרים בסיסי</w:t>
      </w:r>
      <w:r w:rsidRPr="004666BA">
        <w:rPr>
          <w:rFonts w:ascii="Arial" w:hAnsi="Arial" w:cs="Arial" w:hint="cs"/>
          <w:sz w:val="24"/>
          <w:szCs w:val="24"/>
          <w:rtl/>
        </w:rPr>
        <w:t xml:space="preserve"> </w:t>
      </w:r>
      <w:r w:rsidRPr="004666BA">
        <w:rPr>
          <w:rFonts w:ascii="Arial" w:hAnsi="Arial" w:cs="Arial"/>
          <w:sz w:val="24"/>
          <w:szCs w:val="24"/>
        </w:rPr>
        <w:t xml:space="preserve">(BMR) </w:t>
      </w:r>
      <w:r w:rsidRPr="004666BA">
        <w:rPr>
          <w:rFonts w:ascii="Arial" w:hAnsi="Arial" w:cs="Arial" w:hint="cs"/>
          <w:sz w:val="24"/>
          <w:szCs w:val="24"/>
          <w:rtl/>
        </w:rPr>
        <w:t xml:space="preserve"> מושפע מ: </w:t>
      </w:r>
      <w:r w:rsidRPr="004666BA">
        <w:rPr>
          <w:rFonts w:ascii="Arial" w:hAnsi="Arial" w:cs="Arial" w:hint="cs"/>
          <w:sz w:val="24"/>
          <w:szCs w:val="24"/>
          <w:u w:val="single"/>
          <w:rtl/>
        </w:rPr>
        <w:t>הרכב הגוף,</w:t>
      </w:r>
      <w:r w:rsidRPr="004666BA">
        <w:rPr>
          <w:rFonts w:ascii="Arial" w:hAnsi="Arial" w:cs="Arial" w:hint="cs"/>
          <w:sz w:val="24"/>
          <w:szCs w:val="24"/>
          <w:rtl/>
        </w:rPr>
        <w:t xml:space="preserve"> </w:t>
      </w:r>
      <w:r w:rsidRPr="004666BA">
        <w:rPr>
          <w:rFonts w:ascii="Arial" w:hAnsi="Arial" w:cs="Arial" w:hint="cs"/>
          <w:sz w:val="24"/>
          <w:szCs w:val="24"/>
          <w:u w:val="single"/>
          <w:rtl/>
        </w:rPr>
        <w:t>תורשה</w:t>
      </w:r>
      <w:r w:rsidRPr="004666BA">
        <w:rPr>
          <w:rFonts w:ascii="Arial" w:hAnsi="Arial" w:cs="Arial" w:hint="cs"/>
          <w:sz w:val="24"/>
          <w:szCs w:val="24"/>
          <w:rtl/>
        </w:rPr>
        <w:t xml:space="preserve"> </w:t>
      </w:r>
      <w:r w:rsidRPr="004666BA">
        <w:rPr>
          <w:rFonts w:ascii="Arial" w:hAnsi="Arial" w:cs="Arial"/>
          <w:sz w:val="24"/>
          <w:szCs w:val="24"/>
          <w:rtl/>
        </w:rPr>
        <w:t>(גורמים גנטי</w:t>
      </w:r>
      <w:r w:rsidRPr="004666BA">
        <w:rPr>
          <w:rFonts w:ascii="Arial" w:hAnsi="Arial" w:cs="Arial" w:hint="cs"/>
          <w:sz w:val="24"/>
          <w:szCs w:val="24"/>
          <w:rtl/>
        </w:rPr>
        <w:t>י</w:t>
      </w:r>
      <w:r w:rsidRPr="004666BA">
        <w:rPr>
          <w:rFonts w:ascii="Arial" w:hAnsi="Arial" w:cs="Arial"/>
          <w:sz w:val="24"/>
          <w:szCs w:val="24"/>
          <w:rtl/>
        </w:rPr>
        <w:t>ם קובעים נטייה בסיסית של קצב חילוף חומרים),</w:t>
      </w:r>
      <w:r w:rsidRPr="004666BA">
        <w:rPr>
          <w:rFonts w:ascii="Arial" w:hAnsi="Arial" w:cs="Arial" w:hint="cs"/>
          <w:sz w:val="24"/>
          <w:szCs w:val="24"/>
          <w:rtl/>
        </w:rPr>
        <w:t xml:space="preserve"> </w:t>
      </w:r>
      <w:r w:rsidRPr="004666BA">
        <w:rPr>
          <w:rFonts w:ascii="Arial" w:hAnsi="Arial" w:cs="Arial" w:hint="cs"/>
          <w:sz w:val="24"/>
          <w:szCs w:val="24"/>
          <w:u w:val="single"/>
          <w:rtl/>
        </w:rPr>
        <w:t>גיל</w:t>
      </w:r>
      <w:r w:rsidRPr="004666BA">
        <w:rPr>
          <w:rFonts w:ascii="Arial" w:hAnsi="Arial" w:cs="Arial" w:hint="cs"/>
          <w:sz w:val="24"/>
          <w:szCs w:val="24"/>
          <w:rtl/>
        </w:rPr>
        <w:t xml:space="preserve"> </w:t>
      </w:r>
      <w:r w:rsidRPr="004666BA">
        <w:rPr>
          <w:rFonts w:ascii="Arial" w:hAnsi="Arial" w:cs="Arial"/>
          <w:sz w:val="24"/>
          <w:szCs w:val="24"/>
          <w:rtl/>
        </w:rPr>
        <w:t>(ככל שעולה הגיל קצב חילוף חומרים יורד),</w:t>
      </w:r>
      <w:r w:rsidRPr="004666BA">
        <w:rPr>
          <w:rFonts w:ascii="Arial" w:hAnsi="Arial" w:cs="Arial" w:hint="cs"/>
          <w:sz w:val="24"/>
          <w:szCs w:val="24"/>
          <w:rtl/>
        </w:rPr>
        <w:t xml:space="preserve"> </w:t>
      </w:r>
      <w:r w:rsidRPr="004666BA">
        <w:rPr>
          <w:rFonts w:ascii="Arial" w:hAnsi="Arial" w:cs="Arial" w:hint="cs"/>
          <w:sz w:val="24"/>
          <w:szCs w:val="24"/>
          <w:u w:val="single"/>
          <w:rtl/>
        </w:rPr>
        <w:t>מין</w:t>
      </w:r>
      <w:r w:rsidRPr="004666BA">
        <w:rPr>
          <w:rFonts w:ascii="Arial" w:hAnsi="Arial" w:cs="Arial" w:hint="cs"/>
          <w:sz w:val="24"/>
          <w:szCs w:val="24"/>
          <w:rtl/>
        </w:rPr>
        <w:t xml:space="preserve"> </w:t>
      </w:r>
      <w:r w:rsidRPr="004666BA">
        <w:rPr>
          <w:rFonts w:ascii="Arial" w:hAnsi="Arial" w:cs="Arial"/>
          <w:sz w:val="24"/>
          <w:szCs w:val="24"/>
          <w:rtl/>
        </w:rPr>
        <w:t>(לנשים יש חילוף חומרים בסיסי נמוך מזה של גברים</w:t>
      </w:r>
      <w:r w:rsidRPr="004666BA">
        <w:rPr>
          <w:rFonts w:ascii="Arial" w:hAnsi="Arial" w:cs="Arial" w:hint="cs"/>
          <w:sz w:val="24"/>
          <w:szCs w:val="24"/>
          <w:rtl/>
        </w:rPr>
        <w:t>)</w:t>
      </w:r>
      <w:r w:rsidRPr="004666BA">
        <w:rPr>
          <w:rFonts w:ascii="Arial" w:hAnsi="Arial" w:cs="Arial"/>
          <w:sz w:val="24"/>
          <w:szCs w:val="24"/>
          <w:rtl/>
        </w:rPr>
        <w:t>,</w:t>
      </w:r>
      <w:r w:rsidRPr="004666BA">
        <w:rPr>
          <w:rFonts w:ascii="Arial" w:hAnsi="Arial" w:cs="Arial" w:hint="cs"/>
          <w:sz w:val="24"/>
          <w:szCs w:val="24"/>
          <w:rtl/>
        </w:rPr>
        <w:t xml:space="preserve"> </w:t>
      </w:r>
      <w:r w:rsidRPr="004666BA">
        <w:rPr>
          <w:rFonts w:ascii="Arial" w:hAnsi="Arial" w:cs="Arial" w:hint="cs"/>
          <w:sz w:val="24"/>
          <w:szCs w:val="24"/>
          <w:u w:val="single"/>
          <w:rtl/>
        </w:rPr>
        <w:t xml:space="preserve">גובה, מסת </w:t>
      </w:r>
      <w:r w:rsidRPr="004666BA">
        <w:rPr>
          <w:rFonts w:ascii="Arial" w:hAnsi="Arial" w:cs="Arial"/>
          <w:sz w:val="24"/>
          <w:szCs w:val="24"/>
          <w:u w:val="single"/>
          <w:rtl/>
        </w:rPr>
        <w:t>שריר</w:t>
      </w:r>
      <w:r w:rsidRPr="004666BA">
        <w:rPr>
          <w:rFonts w:ascii="Arial" w:hAnsi="Arial" w:cs="Arial" w:hint="cs"/>
          <w:sz w:val="24"/>
          <w:szCs w:val="24"/>
          <w:rtl/>
        </w:rPr>
        <w:t xml:space="preserve"> (</w:t>
      </w:r>
      <w:r w:rsidRPr="004666BA">
        <w:rPr>
          <w:rFonts w:ascii="Arial" w:hAnsi="Arial" w:cs="Arial"/>
          <w:sz w:val="24"/>
          <w:szCs w:val="24"/>
          <w:rtl/>
        </w:rPr>
        <w:t>ככל שמסת שריר גבוהה יותר קצב חילוף חומרים גבוה יותר</w:t>
      </w:r>
      <w:r w:rsidRPr="004666BA">
        <w:rPr>
          <w:rFonts w:ascii="Arial" w:hAnsi="Arial" w:cs="Arial" w:hint="cs"/>
          <w:sz w:val="24"/>
          <w:szCs w:val="24"/>
          <w:rtl/>
        </w:rPr>
        <w:t>)</w:t>
      </w:r>
      <w:r w:rsidRPr="004666BA">
        <w:rPr>
          <w:rFonts w:ascii="Arial" w:hAnsi="Arial" w:cs="Arial"/>
          <w:sz w:val="24"/>
          <w:szCs w:val="24"/>
          <w:rtl/>
        </w:rPr>
        <w:t>.</w:t>
      </w:r>
      <w:r w:rsidRPr="004666BA">
        <w:rPr>
          <w:rFonts w:ascii="Arial" w:hAnsi="Arial" w:cs="Arial" w:hint="cs"/>
          <w:sz w:val="24"/>
          <w:szCs w:val="24"/>
          <w:rtl/>
        </w:rPr>
        <w:t xml:space="preserve"> </w:t>
      </w:r>
      <w:r w:rsidRPr="004666BA">
        <w:rPr>
          <w:rFonts w:ascii="Arial" w:hAnsi="Arial" w:cs="Arial" w:hint="cs"/>
          <w:sz w:val="24"/>
          <w:szCs w:val="24"/>
          <w:u w:val="single"/>
          <w:rtl/>
        </w:rPr>
        <w:t>קצב הגדילה</w:t>
      </w:r>
      <w:r w:rsidRPr="004666BA">
        <w:rPr>
          <w:rFonts w:ascii="Arial" w:hAnsi="Arial" w:cs="Arial" w:hint="cs"/>
          <w:sz w:val="24"/>
          <w:szCs w:val="24"/>
          <w:rtl/>
        </w:rPr>
        <w:t xml:space="preserve"> (כשהוא מואץ דרושה יותר אנרגיה), </w:t>
      </w:r>
      <w:r w:rsidRPr="004666BA">
        <w:rPr>
          <w:rFonts w:ascii="Arial" w:hAnsi="Arial" w:cs="Arial" w:hint="cs"/>
          <w:sz w:val="24"/>
          <w:szCs w:val="24"/>
          <w:u w:val="single"/>
          <w:rtl/>
        </w:rPr>
        <w:t>תנאי אקלים</w:t>
      </w:r>
      <w:r w:rsidRPr="004666BA">
        <w:rPr>
          <w:rFonts w:ascii="Arial" w:hAnsi="Arial" w:cs="Arial" w:hint="cs"/>
          <w:sz w:val="24"/>
          <w:szCs w:val="24"/>
          <w:rtl/>
        </w:rPr>
        <w:t xml:space="preserve"> (הגוף תמיד צריך לשמור על חום קבוע. בתנאי </w:t>
      </w:r>
      <w:r w:rsidRPr="004666BA">
        <w:rPr>
          <w:rFonts w:ascii="Arial" w:hAnsi="Arial" w:cs="Arial" w:hint="cs"/>
          <w:b/>
          <w:bCs/>
          <w:sz w:val="24"/>
          <w:szCs w:val="24"/>
          <w:rtl/>
        </w:rPr>
        <w:t>קור מואץ</w:t>
      </w:r>
      <w:r w:rsidRPr="004666BA">
        <w:rPr>
          <w:rFonts w:ascii="Arial" w:hAnsi="Arial" w:cs="Arial" w:hint="cs"/>
          <w:sz w:val="24"/>
          <w:szCs w:val="24"/>
          <w:rtl/>
        </w:rPr>
        <w:t xml:space="preserve"> המטבוליזם הגוף רועד וכלי דם מתכווצים. בתנאי </w:t>
      </w:r>
      <w:r w:rsidRPr="004666BA">
        <w:rPr>
          <w:rFonts w:ascii="Arial" w:hAnsi="Arial" w:cs="Arial" w:hint="cs"/>
          <w:b/>
          <w:bCs/>
          <w:sz w:val="24"/>
          <w:szCs w:val="24"/>
          <w:rtl/>
        </w:rPr>
        <w:t>חום מואט</w:t>
      </w:r>
      <w:r w:rsidRPr="004666BA">
        <w:rPr>
          <w:rFonts w:ascii="Arial" w:hAnsi="Arial" w:cs="Arial" w:hint="cs"/>
          <w:sz w:val="24"/>
          <w:szCs w:val="24"/>
          <w:rtl/>
        </w:rPr>
        <w:t xml:space="preserve"> המטבוליזם וכלי דם חיצוניים מורחבים כדי לאפשר פליטת חום).</w:t>
      </w:r>
    </w:p>
    <w:p w:rsidR="004666BA" w:rsidRPr="004666BA" w:rsidRDefault="004666BA" w:rsidP="004666BA">
      <w:pPr>
        <w:tabs>
          <w:tab w:val="left" w:pos="-7"/>
        </w:tabs>
        <w:spacing w:line="360" w:lineRule="auto"/>
        <w:ind w:left="-7"/>
        <w:rPr>
          <w:rFonts w:ascii="Arial" w:hAnsi="Arial" w:cs="Arial"/>
          <w:sz w:val="24"/>
          <w:szCs w:val="24"/>
          <w:rtl/>
        </w:rPr>
      </w:pPr>
      <w:r w:rsidRPr="004666BA">
        <w:rPr>
          <w:rFonts w:ascii="Arial" w:hAnsi="Arial" w:cs="Arial" w:hint="cs"/>
          <w:sz w:val="24"/>
          <w:szCs w:val="24"/>
          <w:u w:val="single"/>
          <w:rtl/>
        </w:rPr>
        <w:t>בפעילות גופנית מוגברת</w:t>
      </w:r>
      <w:r w:rsidRPr="004666BA">
        <w:rPr>
          <w:rFonts w:ascii="Arial" w:hAnsi="Arial" w:cs="Arial" w:hint="cs"/>
          <w:sz w:val="24"/>
          <w:szCs w:val="24"/>
          <w:rtl/>
        </w:rPr>
        <w:t xml:space="preserve"> תמיד יש צורך באנרגיה נוספת. אנרגיה זו מושגת ע"י חילוף חומרים מואץ. לזה מצטרפים קצב נשימה, קצב לב וקצב זרימת דם מואצים. </w:t>
      </w:r>
      <w:r w:rsidRPr="004666BA">
        <w:rPr>
          <w:rFonts w:ascii="Arial" w:hAnsi="Arial" w:cs="Arial"/>
          <w:sz w:val="24"/>
          <w:szCs w:val="24"/>
          <w:rtl/>
        </w:rPr>
        <w:t>פעילות גופנית מהווה כ</w:t>
      </w:r>
      <w:r w:rsidRPr="004666BA">
        <w:rPr>
          <w:rFonts w:ascii="Arial" w:hAnsi="Arial" w:cs="Arial" w:hint="cs"/>
          <w:sz w:val="24"/>
          <w:szCs w:val="24"/>
          <w:rtl/>
        </w:rPr>
        <w:t>- 30%</w:t>
      </w:r>
      <w:r w:rsidRPr="004666BA">
        <w:rPr>
          <w:rFonts w:ascii="Arial" w:hAnsi="Arial" w:cs="Arial"/>
          <w:sz w:val="24"/>
          <w:szCs w:val="24"/>
          <w:rtl/>
        </w:rPr>
        <w:t xml:space="preserve"> ממה שיקבע את תצרוכת הקלורית</w:t>
      </w:r>
      <w:r w:rsidRPr="004666BA">
        <w:rPr>
          <w:rFonts w:ascii="Arial" w:hAnsi="Arial" w:cs="Arial" w:hint="cs"/>
          <w:sz w:val="24"/>
          <w:szCs w:val="24"/>
          <w:rtl/>
        </w:rPr>
        <w:t>.</w:t>
      </w:r>
      <w:r w:rsidRPr="004666BA">
        <w:rPr>
          <w:rFonts w:ascii="Arial" w:hAnsi="Arial" w:cs="Arial"/>
          <w:sz w:val="24"/>
          <w:szCs w:val="24"/>
          <w:rtl/>
        </w:rPr>
        <w:t xml:space="preserve"> </w:t>
      </w:r>
      <w:r w:rsidRPr="004666BA">
        <w:rPr>
          <w:rFonts w:ascii="Arial" w:hAnsi="Arial" w:cs="Arial" w:hint="cs"/>
          <w:sz w:val="24"/>
          <w:szCs w:val="24"/>
          <w:rtl/>
        </w:rPr>
        <w:t xml:space="preserve">עם עליית </w:t>
      </w:r>
      <w:r w:rsidRPr="004666BA">
        <w:rPr>
          <w:rFonts w:ascii="Arial" w:hAnsi="Arial" w:cs="Arial"/>
          <w:sz w:val="24"/>
          <w:szCs w:val="24"/>
          <w:rtl/>
        </w:rPr>
        <w:t xml:space="preserve">רמת הפעילות הגופנית </w:t>
      </w:r>
      <w:r w:rsidRPr="004666BA">
        <w:rPr>
          <w:rFonts w:ascii="Arial" w:hAnsi="Arial" w:cs="Arial" w:hint="cs"/>
          <w:sz w:val="24"/>
          <w:szCs w:val="24"/>
          <w:rtl/>
        </w:rPr>
        <w:t>צריך</w:t>
      </w:r>
      <w:r w:rsidRPr="004666BA">
        <w:rPr>
          <w:rFonts w:ascii="Arial" w:hAnsi="Arial" w:cs="Arial"/>
          <w:sz w:val="24"/>
          <w:szCs w:val="24"/>
          <w:rtl/>
        </w:rPr>
        <w:t xml:space="preserve"> לאכול יותר כדי לה</w:t>
      </w:r>
      <w:r w:rsidRPr="004666BA">
        <w:rPr>
          <w:rFonts w:ascii="Arial" w:hAnsi="Arial" w:cs="Arial" w:hint="cs"/>
          <w:sz w:val="24"/>
          <w:szCs w:val="24"/>
          <w:rtl/>
        </w:rPr>
        <w:t>י</w:t>
      </w:r>
      <w:r w:rsidRPr="004666BA">
        <w:rPr>
          <w:rFonts w:ascii="Arial" w:hAnsi="Arial" w:cs="Arial"/>
          <w:sz w:val="24"/>
          <w:szCs w:val="24"/>
          <w:rtl/>
        </w:rPr>
        <w:t>שאר במאזן אנרגטי תקין</w:t>
      </w:r>
      <w:r w:rsidRPr="004666BA">
        <w:rPr>
          <w:rFonts w:ascii="Arial" w:hAnsi="Arial" w:cs="Arial" w:hint="cs"/>
          <w:sz w:val="24"/>
          <w:szCs w:val="24"/>
          <w:rtl/>
        </w:rPr>
        <w:t>.</w:t>
      </w:r>
    </w:p>
    <w:p w:rsidR="004666BA" w:rsidRPr="004666BA" w:rsidRDefault="004666BA" w:rsidP="00D44A22">
      <w:pPr>
        <w:spacing w:line="360" w:lineRule="auto"/>
        <w:rPr>
          <w:rFonts w:ascii="Arial" w:hAnsi="Arial" w:cs="Arial"/>
          <w:sz w:val="24"/>
          <w:szCs w:val="24"/>
          <w:rtl/>
        </w:rPr>
      </w:pPr>
      <w:r w:rsidRPr="004666BA">
        <w:rPr>
          <w:rFonts w:ascii="Arial" w:hAnsi="Arial" w:cs="Arial" w:hint="cs"/>
          <w:sz w:val="24"/>
          <w:szCs w:val="24"/>
          <w:u w:val="single"/>
          <w:rtl/>
        </w:rPr>
        <w:t>עליית חום הגוף ומחלות</w:t>
      </w:r>
      <w:r w:rsidRPr="004666BA">
        <w:rPr>
          <w:rFonts w:ascii="Arial" w:hAnsi="Arial" w:cs="Arial" w:hint="cs"/>
          <w:sz w:val="24"/>
          <w:szCs w:val="24"/>
          <w:rtl/>
        </w:rPr>
        <w:t xml:space="preserve"> (במצבים אלו יש צורך ביותר אנרגיה. גודל האפקט התרמי תלוי בסוג המזון, בפעילות הגופנית ועוד), </w:t>
      </w:r>
      <w:r w:rsidRPr="004666BA">
        <w:rPr>
          <w:rFonts w:ascii="Arial" w:hAnsi="Arial" w:cs="Arial" w:hint="cs"/>
          <w:sz w:val="24"/>
          <w:szCs w:val="24"/>
          <w:u w:val="single"/>
          <w:rtl/>
        </w:rPr>
        <w:t>מצבים מיוחדים</w:t>
      </w:r>
      <w:r w:rsidRPr="004666BA">
        <w:rPr>
          <w:rFonts w:ascii="Arial" w:hAnsi="Arial" w:cs="Arial" w:hint="cs"/>
          <w:sz w:val="24"/>
          <w:szCs w:val="24"/>
          <w:rtl/>
        </w:rPr>
        <w:t xml:space="preserve"> (הריון, הנקה) צורכים יותר אנרגיה.  </w:t>
      </w:r>
    </w:p>
    <w:p w:rsidR="004666BA" w:rsidRPr="004666BA" w:rsidRDefault="004666BA" w:rsidP="004666BA">
      <w:pPr>
        <w:spacing w:line="360" w:lineRule="auto"/>
        <w:rPr>
          <w:rFonts w:ascii="Arial" w:hAnsi="Arial" w:cs="Arial"/>
          <w:sz w:val="24"/>
          <w:szCs w:val="24"/>
          <w:rtl/>
        </w:rPr>
      </w:pPr>
    </w:p>
    <w:p w:rsidR="004666BA" w:rsidRPr="004666BA" w:rsidRDefault="004666BA" w:rsidP="004666BA">
      <w:pPr>
        <w:spacing w:line="360" w:lineRule="auto"/>
        <w:rPr>
          <w:rFonts w:ascii="Arial" w:hAnsi="Arial" w:cs="Arial"/>
          <w:sz w:val="24"/>
          <w:szCs w:val="24"/>
          <w:u w:val="single"/>
          <w:rtl/>
        </w:rPr>
      </w:pPr>
    </w:p>
    <w:p w:rsidR="004666BA" w:rsidRPr="004666BA" w:rsidRDefault="004666BA" w:rsidP="004666BA">
      <w:pPr>
        <w:spacing w:line="360" w:lineRule="auto"/>
        <w:rPr>
          <w:rFonts w:ascii="Arial" w:hAnsi="Arial" w:cs="Arial"/>
          <w:b/>
          <w:bCs/>
          <w:sz w:val="24"/>
          <w:szCs w:val="24"/>
          <w:u w:val="single"/>
          <w:rtl/>
        </w:rPr>
      </w:pPr>
    </w:p>
    <w:p w:rsidR="004666BA" w:rsidRPr="004666BA" w:rsidRDefault="004666BA" w:rsidP="004666BA">
      <w:pPr>
        <w:spacing w:line="360" w:lineRule="auto"/>
        <w:rPr>
          <w:rFonts w:ascii="Arial" w:hAnsi="Arial" w:cs="Arial"/>
          <w:sz w:val="24"/>
          <w:szCs w:val="24"/>
          <w:rtl/>
        </w:rPr>
      </w:pPr>
    </w:p>
    <w:p w:rsidR="004666BA" w:rsidRPr="004666BA" w:rsidRDefault="004666BA" w:rsidP="004666BA">
      <w:pPr>
        <w:spacing w:line="360" w:lineRule="auto"/>
        <w:rPr>
          <w:rStyle w:val="mw-headline"/>
          <w:rFonts w:ascii="Arial" w:hAnsi="Arial" w:cs="Arial"/>
          <w:b/>
          <w:bCs/>
          <w:sz w:val="24"/>
          <w:szCs w:val="24"/>
          <w:rtl/>
        </w:rPr>
      </w:pPr>
    </w:p>
    <w:p w:rsidR="004666BA" w:rsidRPr="004666BA" w:rsidRDefault="004666BA" w:rsidP="004666BA">
      <w:pPr>
        <w:spacing w:line="360" w:lineRule="auto"/>
        <w:rPr>
          <w:rStyle w:val="mw-headline"/>
          <w:rFonts w:ascii="Arial" w:hAnsi="Arial" w:cs="Arial"/>
          <w:b/>
          <w:bCs/>
          <w:sz w:val="24"/>
          <w:szCs w:val="24"/>
          <w:rtl/>
        </w:rPr>
      </w:pPr>
    </w:p>
    <w:p w:rsidR="004666BA" w:rsidRPr="004666BA" w:rsidRDefault="004666BA" w:rsidP="004666BA">
      <w:pPr>
        <w:spacing w:line="360" w:lineRule="auto"/>
        <w:rPr>
          <w:rStyle w:val="mw-headline"/>
          <w:rFonts w:ascii="Arial" w:hAnsi="Arial" w:cs="Arial"/>
          <w:b/>
          <w:bCs/>
          <w:sz w:val="24"/>
          <w:szCs w:val="24"/>
          <w:rtl/>
        </w:rPr>
      </w:pPr>
    </w:p>
    <w:p w:rsidR="00205D1B" w:rsidRDefault="00205D1B" w:rsidP="004666BA">
      <w:pPr>
        <w:spacing w:line="360" w:lineRule="auto"/>
        <w:rPr>
          <w:rStyle w:val="mw-headline"/>
          <w:rFonts w:ascii="Arial" w:hAnsi="Arial" w:cs="Arial"/>
          <w:b/>
          <w:bCs/>
          <w:sz w:val="24"/>
          <w:szCs w:val="24"/>
          <w:rtl/>
        </w:rPr>
      </w:pPr>
    </w:p>
    <w:p w:rsidR="00205D1B" w:rsidRDefault="00205D1B" w:rsidP="004666BA">
      <w:pPr>
        <w:spacing w:line="360" w:lineRule="auto"/>
        <w:rPr>
          <w:rStyle w:val="mw-headline"/>
          <w:rFonts w:ascii="Arial" w:hAnsi="Arial" w:cs="Arial"/>
          <w:b/>
          <w:bCs/>
          <w:sz w:val="24"/>
          <w:szCs w:val="24"/>
          <w:rtl/>
        </w:rPr>
      </w:pPr>
    </w:p>
    <w:p w:rsidR="00205D1B" w:rsidRDefault="00205D1B" w:rsidP="004666BA">
      <w:pPr>
        <w:spacing w:line="360" w:lineRule="auto"/>
        <w:rPr>
          <w:rStyle w:val="mw-headline"/>
          <w:rFonts w:ascii="Arial" w:hAnsi="Arial" w:cs="Arial"/>
          <w:b/>
          <w:bCs/>
          <w:sz w:val="24"/>
          <w:szCs w:val="24"/>
          <w:rtl/>
        </w:rPr>
      </w:pPr>
    </w:p>
    <w:p w:rsidR="007000CE" w:rsidRDefault="007000CE" w:rsidP="00205D1B">
      <w:pPr>
        <w:rPr>
          <w:sz w:val="24"/>
          <w:szCs w:val="24"/>
          <w:rtl/>
        </w:rPr>
      </w:pPr>
    </w:p>
    <w:p w:rsidR="007000CE" w:rsidRDefault="007000CE" w:rsidP="00205D1B">
      <w:pPr>
        <w:rPr>
          <w:sz w:val="24"/>
          <w:szCs w:val="24"/>
          <w:rtl/>
        </w:rPr>
      </w:pPr>
    </w:p>
    <w:p w:rsidR="007000CE" w:rsidRDefault="007000CE" w:rsidP="00205D1B">
      <w:pPr>
        <w:rPr>
          <w:sz w:val="24"/>
          <w:szCs w:val="24"/>
          <w:rtl/>
        </w:rPr>
      </w:pPr>
    </w:p>
    <w:p w:rsidR="007000CE" w:rsidRDefault="007000CE" w:rsidP="007000CE">
      <w:pPr>
        <w:jc w:val="center"/>
        <w:rPr>
          <w:rFonts w:ascii="Arial" w:hAnsi="Arial" w:cs="Arial"/>
          <w:b/>
          <w:bCs/>
          <w:sz w:val="52"/>
          <w:szCs w:val="52"/>
          <w:rtl/>
          <w:lang w:eastAsia="he-IL"/>
        </w:rPr>
      </w:pPr>
      <w:r w:rsidRPr="009B0651">
        <w:rPr>
          <w:rFonts w:ascii="Arial" w:hAnsi="Arial" w:cs="Arial" w:hint="cs"/>
          <w:b/>
          <w:bCs/>
          <w:sz w:val="52"/>
          <w:szCs w:val="52"/>
          <w:rtl/>
          <w:lang w:eastAsia="he-IL"/>
        </w:rPr>
        <w:t>הנחיות לתזונה נבונה</w:t>
      </w:r>
    </w:p>
    <w:p w:rsidR="007000CE" w:rsidRPr="009B0651" w:rsidRDefault="007000CE" w:rsidP="007000CE">
      <w:pPr>
        <w:jc w:val="center"/>
        <w:rPr>
          <w:rFonts w:ascii="Arial" w:hAnsi="Arial" w:cs="Arial"/>
          <w:b/>
          <w:bCs/>
          <w:sz w:val="52"/>
          <w:szCs w:val="52"/>
          <w:rtl/>
          <w:lang w:eastAsia="he-IL"/>
        </w:rPr>
      </w:pPr>
      <w:r w:rsidRPr="009B0651">
        <w:rPr>
          <w:rFonts w:ascii="Arial" w:hAnsi="Arial" w:cs="Arial" w:hint="cs"/>
          <w:b/>
          <w:bCs/>
          <w:sz w:val="52"/>
          <w:szCs w:val="52"/>
          <w:rtl/>
          <w:lang w:eastAsia="he-IL"/>
        </w:rPr>
        <w:t>פירמידת המזון הישראלית</w:t>
      </w:r>
    </w:p>
    <w:p w:rsidR="007000CE" w:rsidRPr="009B0651" w:rsidRDefault="007000CE" w:rsidP="007000CE">
      <w:pPr>
        <w:jc w:val="center"/>
        <w:rPr>
          <w:rFonts w:ascii="Arial" w:hAnsi="Arial" w:cs="Arial"/>
          <w:b/>
          <w:bCs/>
          <w:sz w:val="52"/>
          <w:szCs w:val="52"/>
          <w:rtl/>
          <w:lang w:eastAsia="he-IL"/>
        </w:rPr>
      </w:pPr>
      <w:r w:rsidRPr="009B0651">
        <w:rPr>
          <w:rFonts w:ascii="Arial" w:hAnsi="Arial" w:cs="Arial" w:hint="cs"/>
          <w:b/>
          <w:bCs/>
          <w:sz w:val="52"/>
          <w:szCs w:val="52"/>
          <w:rtl/>
          <w:lang w:eastAsia="he-IL"/>
        </w:rPr>
        <w:t>תפריט מאוזן ומגוון</w:t>
      </w:r>
    </w:p>
    <w:p w:rsidR="007000CE" w:rsidRPr="002D454D" w:rsidRDefault="007000CE" w:rsidP="007000CE">
      <w:pPr>
        <w:jc w:val="center"/>
        <w:rPr>
          <w:rFonts w:ascii="Arial" w:hAnsi="Arial" w:cs="Arial"/>
          <w:b/>
          <w:bCs/>
          <w:sz w:val="56"/>
          <w:szCs w:val="56"/>
          <w:rtl/>
          <w:lang w:eastAsia="he-IL"/>
        </w:rPr>
      </w:pPr>
      <w:r w:rsidRPr="009B0651">
        <w:rPr>
          <w:rFonts w:ascii="Arial" w:hAnsi="Arial" w:cs="Arial" w:hint="cs"/>
          <w:b/>
          <w:bCs/>
          <w:sz w:val="52"/>
          <w:szCs w:val="52"/>
          <w:rtl/>
          <w:lang w:eastAsia="he-IL"/>
        </w:rPr>
        <w:t>פירמידת המזון האמריק</w:t>
      </w:r>
      <w:r>
        <w:rPr>
          <w:rFonts w:ascii="Arial" w:hAnsi="Arial" w:cs="Arial" w:hint="cs"/>
          <w:b/>
          <w:bCs/>
          <w:sz w:val="52"/>
          <w:szCs w:val="52"/>
          <w:rtl/>
          <w:lang w:eastAsia="he-IL"/>
        </w:rPr>
        <w:t>נ</w:t>
      </w:r>
      <w:r w:rsidRPr="009B0651">
        <w:rPr>
          <w:rFonts w:ascii="Arial" w:hAnsi="Arial" w:cs="Arial" w:hint="cs"/>
          <w:b/>
          <w:bCs/>
          <w:sz w:val="52"/>
          <w:szCs w:val="52"/>
          <w:rtl/>
          <w:lang w:eastAsia="he-IL"/>
        </w:rPr>
        <w:t>ית</w:t>
      </w:r>
    </w:p>
    <w:p w:rsidR="007000CE" w:rsidRDefault="007000CE" w:rsidP="00205D1B">
      <w:pPr>
        <w:rPr>
          <w:sz w:val="24"/>
          <w:szCs w:val="24"/>
          <w:rtl/>
        </w:rPr>
      </w:pPr>
    </w:p>
    <w:p w:rsidR="007000CE" w:rsidRDefault="007000CE" w:rsidP="00205D1B">
      <w:pPr>
        <w:rPr>
          <w:sz w:val="24"/>
          <w:szCs w:val="24"/>
          <w:rtl/>
        </w:rPr>
      </w:pPr>
    </w:p>
    <w:p w:rsidR="007000CE" w:rsidRDefault="007000CE" w:rsidP="00205D1B">
      <w:pPr>
        <w:rPr>
          <w:sz w:val="24"/>
          <w:szCs w:val="24"/>
          <w:rtl/>
        </w:rPr>
      </w:pPr>
    </w:p>
    <w:p w:rsidR="007000CE" w:rsidRDefault="007000CE" w:rsidP="00205D1B">
      <w:pPr>
        <w:rPr>
          <w:sz w:val="24"/>
          <w:szCs w:val="24"/>
          <w:rtl/>
        </w:rPr>
      </w:pPr>
    </w:p>
    <w:p w:rsidR="007000CE" w:rsidRDefault="007000CE" w:rsidP="00205D1B">
      <w:pPr>
        <w:rPr>
          <w:sz w:val="24"/>
          <w:szCs w:val="24"/>
          <w:rtl/>
        </w:rPr>
      </w:pPr>
    </w:p>
    <w:p w:rsidR="007000CE" w:rsidRDefault="007000CE" w:rsidP="00205D1B">
      <w:pPr>
        <w:rPr>
          <w:sz w:val="24"/>
          <w:szCs w:val="24"/>
          <w:rtl/>
        </w:rPr>
      </w:pPr>
    </w:p>
    <w:p w:rsidR="00A27960" w:rsidRDefault="00A27960" w:rsidP="00205D1B">
      <w:pPr>
        <w:rPr>
          <w:sz w:val="24"/>
          <w:szCs w:val="24"/>
          <w:rtl/>
        </w:rPr>
      </w:pPr>
    </w:p>
    <w:p w:rsidR="00A27960" w:rsidRDefault="00A27960" w:rsidP="00205D1B">
      <w:pPr>
        <w:rPr>
          <w:sz w:val="24"/>
          <w:szCs w:val="24"/>
          <w:rtl/>
        </w:rPr>
      </w:pPr>
    </w:p>
    <w:p w:rsidR="00A27960" w:rsidRDefault="00A27960" w:rsidP="00205D1B">
      <w:pPr>
        <w:rPr>
          <w:sz w:val="24"/>
          <w:szCs w:val="24"/>
          <w:rtl/>
        </w:rPr>
      </w:pPr>
    </w:p>
    <w:p w:rsidR="00A27960" w:rsidRDefault="00A27960" w:rsidP="00205D1B">
      <w:pPr>
        <w:rPr>
          <w:sz w:val="24"/>
          <w:szCs w:val="24"/>
          <w:rtl/>
        </w:rPr>
      </w:pPr>
    </w:p>
    <w:p w:rsidR="00A27960" w:rsidRDefault="00A27960" w:rsidP="00205D1B">
      <w:pPr>
        <w:rPr>
          <w:sz w:val="24"/>
          <w:szCs w:val="24"/>
          <w:rtl/>
        </w:rPr>
      </w:pPr>
    </w:p>
    <w:p w:rsidR="007000CE" w:rsidRDefault="007000CE" w:rsidP="00205D1B">
      <w:pPr>
        <w:rPr>
          <w:sz w:val="24"/>
          <w:szCs w:val="24"/>
          <w:rtl/>
        </w:rPr>
      </w:pPr>
    </w:p>
    <w:p w:rsidR="00F46917" w:rsidRDefault="00F46917" w:rsidP="00205D1B">
      <w:pPr>
        <w:rPr>
          <w:sz w:val="24"/>
          <w:szCs w:val="24"/>
          <w:rtl/>
        </w:rPr>
      </w:pPr>
    </w:p>
    <w:p w:rsidR="007000CE" w:rsidRPr="007066B5" w:rsidRDefault="007000CE" w:rsidP="007000CE">
      <w:pPr>
        <w:rPr>
          <w:rFonts w:ascii="Arial" w:hAnsi="Arial" w:cs="Arial"/>
          <w:b/>
          <w:bCs/>
          <w:sz w:val="24"/>
          <w:szCs w:val="24"/>
          <w:u w:val="single"/>
          <w:rtl/>
        </w:rPr>
      </w:pPr>
      <w:r w:rsidRPr="007066B5">
        <w:rPr>
          <w:rFonts w:ascii="Arial" w:hAnsi="Arial" w:cs="Arial"/>
          <w:b/>
          <w:bCs/>
          <w:sz w:val="24"/>
          <w:szCs w:val="24"/>
          <w:u w:val="single"/>
          <w:rtl/>
        </w:rPr>
        <w:lastRenderedPageBreak/>
        <w:t>הנחיות כלליות לתזונה בריאה:</w:t>
      </w:r>
    </w:p>
    <w:p w:rsidR="007000CE" w:rsidRPr="007066B5" w:rsidRDefault="007000CE" w:rsidP="007000CE">
      <w:pPr>
        <w:rPr>
          <w:rFonts w:ascii="Arial" w:hAnsi="Arial" w:cs="Arial"/>
          <w:b/>
          <w:bCs/>
          <w:sz w:val="24"/>
          <w:szCs w:val="24"/>
          <w:u w:val="single"/>
          <w:rtl/>
        </w:rPr>
      </w:pPr>
    </w:p>
    <w:p w:rsidR="007000CE" w:rsidRPr="007066B5" w:rsidRDefault="007000CE" w:rsidP="007000CE">
      <w:pPr>
        <w:ind w:left="360" w:hanging="360"/>
        <w:rPr>
          <w:rFonts w:ascii="Arial" w:hAnsi="Arial" w:cs="Arial"/>
          <w:b/>
          <w:bCs/>
          <w:sz w:val="24"/>
          <w:szCs w:val="24"/>
          <w:rtl/>
        </w:rPr>
      </w:pPr>
      <w:r w:rsidRPr="007066B5">
        <w:rPr>
          <w:rFonts w:ascii="Arial" w:hAnsi="Arial" w:cs="Arial" w:hint="cs"/>
          <w:b/>
          <w:bCs/>
          <w:sz w:val="24"/>
          <w:szCs w:val="24"/>
          <w:rtl/>
        </w:rPr>
        <w:t xml:space="preserve">1.  </w:t>
      </w:r>
      <w:r w:rsidRPr="007066B5">
        <w:rPr>
          <w:rFonts w:ascii="Arial" w:hAnsi="Arial" w:cs="Arial"/>
          <w:b/>
          <w:bCs/>
          <w:sz w:val="24"/>
          <w:szCs w:val="24"/>
          <w:rtl/>
        </w:rPr>
        <w:t>להתאים את כמות המזון לצרכי הגוף ולחשב את כמות המזון בהתאם.</w:t>
      </w:r>
    </w:p>
    <w:p w:rsidR="007000CE" w:rsidRPr="007066B5" w:rsidRDefault="007000CE" w:rsidP="007000CE">
      <w:pPr>
        <w:ind w:hanging="360"/>
        <w:rPr>
          <w:rFonts w:ascii="Arial" w:hAnsi="Arial" w:cs="Arial"/>
          <w:b/>
          <w:bCs/>
          <w:sz w:val="24"/>
          <w:szCs w:val="24"/>
          <w:rtl/>
        </w:rPr>
      </w:pP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 xml:space="preserve">2.  </w:t>
      </w:r>
      <w:r w:rsidRPr="007066B5">
        <w:rPr>
          <w:rFonts w:ascii="Arial" w:hAnsi="Arial" w:cs="Arial"/>
          <w:b/>
          <w:bCs/>
          <w:sz w:val="24"/>
          <w:szCs w:val="24"/>
          <w:rtl/>
        </w:rPr>
        <w:t>לגוון את מקורות המזון כדי לספק את הצרכים התזונתיים של הגוף. לאכול בכל יום מכל קבוצות</w:t>
      </w:r>
      <w:r w:rsidRPr="007066B5">
        <w:rPr>
          <w:rFonts w:ascii="Arial" w:hAnsi="Arial" w:cs="Arial" w:hint="cs"/>
          <w:b/>
          <w:bCs/>
          <w:sz w:val="24"/>
          <w:szCs w:val="24"/>
          <w:rtl/>
        </w:rPr>
        <w:t xml:space="preserve"> </w:t>
      </w:r>
      <w:r w:rsidRPr="007066B5">
        <w:rPr>
          <w:rFonts w:ascii="Arial" w:hAnsi="Arial" w:cs="Arial"/>
          <w:b/>
          <w:bCs/>
          <w:sz w:val="24"/>
          <w:szCs w:val="24"/>
          <w:rtl/>
        </w:rPr>
        <w:t>המזון.</w:t>
      </w:r>
    </w:p>
    <w:p w:rsidR="007000CE" w:rsidRPr="007066B5" w:rsidRDefault="007000CE" w:rsidP="007000CE">
      <w:pPr>
        <w:ind w:hanging="360"/>
        <w:rPr>
          <w:rFonts w:ascii="Arial" w:hAnsi="Arial" w:cs="Arial"/>
          <w:b/>
          <w:bCs/>
          <w:sz w:val="24"/>
          <w:szCs w:val="24"/>
          <w:rtl/>
        </w:rPr>
      </w:pPr>
    </w:p>
    <w:p w:rsidR="007000CE" w:rsidRPr="007066B5" w:rsidRDefault="007000CE" w:rsidP="007000CE">
      <w:pPr>
        <w:ind w:left="360" w:hanging="360"/>
        <w:rPr>
          <w:rFonts w:ascii="Arial" w:hAnsi="Arial" w:cs="Arial"/>
          <w:b/>
          <w:bCs/>
          <w:sz w:val="24"/>
          <w:szCs w:val="24"/>
          <w:rtl/>
        </w:rPr>
      </w:pPr>
      <w:r w:rsidRPr="007066B5">
        <w:rPr>
          <w:rFonts w:ascii="Arial" w:hAnsi="Arial" w:cs="Arial" w:hint="cs"/>
          <w:b/>
          <w:bCs/>
          <w:sz w:val="24"/>
          <w:szCs w:val="24"/>
          <w:rtl/>
        </w:rPr>
        <w:t xml:space="preserve">3.  </w:t>
      </w:r>
      <w:r w:rsidRPr="007066B5">
        <w:rPr>
          <w:rFonts w:ascii="Arial" w:hAnsi="Arial" w:cs="Arial"/>
          <w:b/>
          <w:bCs/>
          <w:sz w:val="24"/>
          <w:szCs w:val="24"/>
          <w:rtl/>
        </w:rPr>
        <w:t>חובה לספק לגוף נוזלים. להרבות בשתיית מים.</w:t>
      </w:r>
    </w:p>
    <w:p w:rsidR="007000CE" w:rsidRPr="007066B5" w:rsidRDefault="007000CE" w:rsidP="007000CE">
      <w:pPr>
        <w:ind w:hanging="360"/>
        <w:rPr>
          <w:rFonts w:ascii="Arial" w:hAnsi="Arial" w:cs="Arial"/>
          <w:b/>
          <w:bCs/>
          <w:sz w:val="24"/>
          <w:szCs w:val="24"/>
          <w:rtl/>
        </w:rPr>
      </w:pP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 xml:space="preserve">4.  </w:t>
      </w:r>
      <w:r w:rsidRPr="007066B5">
        <w:rPr>
          <w:rFonts w:ascii="Arial" w:hAnsi="Arial" w:cs="Arial"/>
          <w:b/>
          <w:bCs/>
          <w:sz w:val="24"/>
          <w:szCs w:val="24"/>
          <w:rtl/>
        </w:rPr>
        <w:t>השומן הוא רכיב מזון עתיר אנרגיה/קלוריות. להמעיט באכילת מזון שבו אחוז גבוה של שומן, בעיקר להמעיט באכילת שומן רווי.</w:t>
      </w:r>
    </w:p>
    <w:p w:rsidR="007000CE" w:rsidRPr="007066B5" w:rsidRDefault="007000CE" w:rsidP="007000CE">
      <w:pPr>
        <w:ind w:hanging="360"/>
        <w:rPr>
          <w:rFonts w:ascii="Arial" w:hAnsi="Arial" w:cs="Arial"/>
          <w:b/>
          <w:bCs/>
          <w:sz w:val="24"/>
          <w:szCs w:val="24"/>
          <w:rtl/>
        </w:rPr>
      </w:pPr>
    </w:p>
    <w:p w:rsidR="007000CE" w:rsidRPr="007066B5" w:rsidRDefault="007000CE" w:rsidP="007000CE">
      <w:pPr>
        <w:ind w:left="360" w:hanging="360"/>
        <w:rPr>
          <w:rFonts w:ascii="Arial" w:hAnsi="Arial" w:cs="Arial"/>
          <w:b/>
          <w:bCs/>
          <w:sz w:val="24"/>
          <w:szCs w:val="24"/>
          <w:rtl/>
        </w:rPr>
      </w:pPr>
      <w:r w:rsidRPr="007066B5">
        <w:rPr>
          <w:rFonts w:ascii="Arial" w:hAnsi="Arial" w:cs="Arial" w:hint="cs"/>
          <w:b/>
          <w:bCs/>
          <w:sz w:val="24"/>
          <w:szCs w:val="24"/>
          <w:rtl/>
        </w:rPr>
        <w:t xml:space="preserve">5.  </w:t>
      </w:r>
      <w:r w:rsidRPr="007066B5">
        <w:rPr>
          <w:rFonts w:ascii="Arial" w:hAnsi="Arial" w:cs="Arial"/>
          <w:b/>
          <w:bCs/>
          <w:sz w:val="24"/>
          <w:szCs w:val="24"/>
          <w:rtl/>
        </w:rPr>
        <w:t>להגדיל את צריכת סיבי התזונה. ירקות, פירות, קטניות ודגנים לאכול עם קליפתם.</w:t>
      </w:r>
    </w:p>
    <w:p w:rsidR="007000CE" w:rsidRPr="007066B5" w:rsidRDefault="007000CE" w:rsidP="007000CE">
      <w:pPr>
        <w:ind w:hanging="360"/>
        <w:rPr>
          <w:rFonts w:ascii="Arial" w:hAnsi="Arial" w:cs="Arial"/>
          <w:b/>
          <w:bCs/>
          <w:sz w:val="24"/>
          <w:szCs w:val="24"/>
          <w:rtl/>
        </w:rPr>
      </w:pPr>
    </w:p>
    <w:p w:rsidR="007000CE" w:rsidRPr="007066B5" w:rsidRDefault="007000CE" w:rsidP="007000CE">
      <w:pPr>
        <w:ind w:left="360" w:hanging="360"/>
        <w:rPr>
          <w:rFonts w:ascii="Arial" w:hAnsi="Arial" w:cs="Arial"/>
          <w:b/>
          <w:bCs/>
          <w:sz w:val="24"/>
          <w:szCs w:val="24"/>
          <w:rtl/>
        </w:rPr>
      </w:pPr>
      <w:r w:rsidRPr="007066B5">
        <w:rPr>
          <w:rFonts w:ascii="Arial" w:hAnsi="Arial" w:cs="Arial" w:hint="cs"/>
          <w:b/>
          <w:bCs/>
          <w:sz w:val="24"/>
          <w:szCs w:val="24"/>
          <w:rtl/>
        </w:rPr>
        <w:t xml:space="preserve">6.  </w:t>
      </w:r>
      <w:r w:rsidRPr="007066B5">
        <w:rPr>
          <w:rFonts w:ascii="Arial" w:hAnsi="Arial" w:cs="Arial"/>
          <w:b/>
          <w:bCs/>
          <w:sz w:val="24"/>
          <w:szCs w:val="24"/>
          <w:rtl/>
        </w:rPr>
        <w:t>להמעיט באכילת ממתקים ובשתיית משקאות ממותקים.</w:t>
      </w:r>
    </w:p>
    <w:p w:rsidR="007000CE" w:rsidRPr="007066B5" w:rsidRDefault="007000CE" w:rsidP="007000CE">
      <w:pPr>
        <w:ind w:hanging="360"/>
        <w:rPr>
          <w:rFonts w:ascii="Arial" w:hAnsi="Arial" w:cs="Arial"/>
          <w:b/>
          <w:bCs/>
          <w:sz w:val="24"/>
          <w:szCs w:val="24"/>
          <w:rtl/>
        </w:rPr>
      </w:pPr>
    </w:p>
    <w:p w:rsidR="007000CE" w:rsidRPr="007066B5" w:rsidRDefault="007000CE" w:rsidP="007000CE">
      <w:pPr>
        <w:ind w:left="360" w:hanging="360"/>
        <w:rPr>
          <w:rFonts w:ascii="Arial" w:hAnsi="Arial" w:cs="Arial"/>
          <w:b/>
          <w:bCs/>
          <w:sz w:val="24"/>
          <w:szCs w:val="24"/>
          <w:rtl/>
        </w:rPr>
      </w:pPr>
      <w:r w:rsidRPr="007066B5">
        <w:rPr>
          <w:rFonts w:ascii="Arial" w:hAnsi="Arial" w:cs="Arial" w:hint="cs"/>
          <w:b/>
          <w:bCs/>
          <w:sz w:val="24"/>
          <w:szCs w:val="24"/>
          <w:rtl/>
        </w:rPr>
        <w:t xml:space="preserve">7.  </w:t>
      </w:r>
      <w:r w:rsidRPr="007066B5">
        <w:rPr>
          <w:rFonts w:ascii="Arial" w:hAnsi="Arial" w:cs="Arial"/>
          <w:b/>
          <w:bCs/>
          <w:sz w:val="24"/>
          <w:szCs w:val="24"/>
          <w:rtl/>
        </w:rPr>
        <w:t>להמעיט בשימוש במלח ובמוצרי מזון המכילים נתרן בריכוז גבוה.</w:t>
      </w:r>
    </w:p>
    <w:p w:rsidR="007000CE" w:rsidRPr="007066B5" w:rsidRDefault="007000CE" w:rsidP="007000CE">
      <w:pPr>
        <w:ind w:hanging="360"/>
        <w:rPr>
          <w:rFonts w:ascii="Arial" w:hAnsi="Arial" w:cs="Arial"/>
          <w:b/>
          <w:bCs/>
          <w:sz w:val="24"/>
          <w:szCs w:val="24"/>
          <w:rtl/>
        </w:rPr>
      </w:pPr>
    </w:p>
    <w:p w:rsidR="007000CE" w:rsidRPr="007066B5" w:rsidRDefault="007000CE" w:rsidP="007000CE">
      <w:pPr>
        <w:ind w:left="360" w:hanging="360"/>
        <w:rPr>
          <w:rFonts w:ascii="Arial" w:hAnsi="Arial" w:cs="Arial"/>
          <w:b/>
          <w:bCs/>
          <w:sz w:val="24"/>
          <w:szCs w:val="24"/>
        </w:rPr>
      </w:pPr>
      <w:r w:rsidRPr="007066B5">
        <w:rPr>
          <w:rFonts w:ascii="Arial" w:hAnsi="Arial" w:cs="Arial" w:hint="cs"/>
          <w:b/>
          <w:bCs/>
          <w:sz w:val="24"/>
          <w:szCs w:val="24"/>
          <w:rtl/>
        </w:rPr>
        <w:t xml:space="preserve">8.  </w:t>
      </w:r>
      <w:r w:rsidRPr="007066B5">
        <w:rPr>
          <w:rFonts w:ascii="Arial" w:hAnsi="Arial" w:cs="Arial"/>
          <w:b/>
          <w:bCs/>
          <w:sz w:val="24"/>
          <w:szCs w:val="24"/>
          <w:rtl/>
        </w:rPr>
        <w:t>רצוי להפחית את אכילת המזונות המכילים כולסטרול.</w:t>
      </w:r>
    </w:p>
    <w:p w:rsidR="007000CE" w:rsidRPr="007066B5" w:rsidRDefault="007000CE" w:rsidP="007000CE">
      <w:pPr>
        <w:spacing w:line="360" w:lineRule="auto"/>
        <w:rPr>
          <w:rFonts w:ascii="Arial" w:hAnsi="Arial" w:cs="Arial"/>
          <w:sz w:val="24"/>
          <w:szCs w:val="24"/>
          <w:u w:val="single"/>
          <w:rtl/>
        </w:rPr>
      </w:pPr>
    </w:p>
    <w:p w:rsidR="00CC4CC7" w:rsidRDefault="00CC4CC7" w:rsidP="007000CE">
      <w:pPr>
        <w:spacing w:line="360" w:lineRule="auto"/>
        <w:rPr>
          <w:rFonts w:ascii="Arial" w:hAnsi="Arial" w:cs="Arial"/>
          <w:sz w:val="24"/>
          <w:szCs w:val="24"/>
          <w:u w:val="single"/>
          <w:rtl/>
        </w:rPr>
      </w:pPr>
    </w:p>
    <w:p w:rsidR="00CC4CC7" w:rsidRDefault="00CC4CC7" w:rsidP="007000CE">
      <w:pPr>
        <w:spacing w:line="360" w:lineRule="auto"/>
        <w:rPr>
          <w:rFonts w:ascii="Arial" w:hAnsi="Arial" w:cs="Arial"/>
          <w:sz w:val="24"/>
          <w:szCs w:val="24"/>
          <w:u w:val="single"/>
          <w:rtl/>
        </w:rPr>
      </w:pPr>
    </w:p>
    <w:p w:rsidR="00CC4CC7" w:rsidRDefault="00CC4CC7" w:rsidP="007000CE">
      <w:pPr>
        <w:spacing w:line="360" w:lineRule="auto"/>
        <w:rPr>
          <w:rFonts w:ascii="Arial" w:hAnsi="Arial" w:cs="Arial"/>
          <w:sz w:val="24"/>
          <w:szCs w:val="24"/>
          <w:u w:val="single"/>
          <w:rtl/>
        </w:rPr>
      </w:pPr>
    </w:p>
    <w:p w:rsidR="00CC4CC7" w:rsidRDefault="00CC4CC7" w:rsidP="007000CE">
      <w:pPr>
        <w:spacing w:line="360" w:lineRule="auto"/>
        <w:rPr>
          <w:rFonts w:ascii="Arial" w:hAnsi="Arial" w:cs="Arial"/>
          <w:sz w:val="24"/>
          <w:szCs w:val="24"/>
          <w:u w:val="single"/>
          <w:rtl/>
        </w:rPr>
      </w:pPr>
    </w:p>
    <w:p w:rsidR="00CC4CC7" w:rsidRDefault="00CC4CC7" w:rsidP="007000CE">
      <w:pPr>
        <w:spacing w:line="360" w:lineRule="auto"/>
        <w:rPr>
          <w:rFonts w:ascii="Arial" w:hAnsi="Arial" w:cs="Arial"/>
          <w:sz w:val="24"/>
          <w:szCs w:val="24"/>
          <w:u w:val="single"/>
          <w:rtl/>
        </w:rPr>
      </w:pPr>
    </w:p>
    <w:p w:rsidR="00CC4CC7" w:rsidRDefault="00CC4CC7" w:rsidP="007000CE">
      <w:pPr>
        <w:spacing w:line="360" w:lineRule="auto"/>
        <w:rPr>
          <w:rFonts w:ascii="Arial" w:hAnsi="Arial" w:cs="Arial"/>
          <w:sz w:val="24"/>
          <w:szCs w:val="24"/>
          <w:u w:val="single"/>
          <w:rtl/>
        </w:rPr>
      </w:pPr>
    </w:p>
    <w:p w:rsidR="00CC4CC7" w:rsidRDefault="00CC4CC7" w:rsidP="007000CE">
      <w:pPr>
        <w:spacing w:line="360" w:lineRule="auto"/>
        <w:rPr>
          <w:rFonts w:ascii="Arial" w:hAnsi="Arial" w:cs="Arial"/>
          <w:sz w:val="24"/>
          <w:szCs w:val="24"/>
          <w:u w:val="single"/>
          <w:rtl/>
        </w:rPr>
      </w:pPr>
    </w:p>
    <w:p w:rsidR="00F46917" w:rsidRDefault="00F46917" w:rsidP="007000CE">
      <w:pPr>
        <w:spacing w:line="360" w:lineRule="auto"/>
        <w:rPr>
          <w:rFonts w:ascii="Arial" w:hAnsi="Arial" w:cs="Arial"/>
          <w:sz w:val="24"/>
          <w:szCs w:val="24"/>
          <w:u w:val="single"/>
          <w:rtl/>
        </w:rPr>
      </w:pPr>
    </w:p>
    <w:p w:rsidR="007000CE" w:rsidRPr="007066B5" w:rsidRDefault="007000CE" w:rsidP="007000CE">
      <w:pPr>
        <w:spacing w:line="360" w:lineRule="auto"/>
        <w:rPr>
          <w:rFonts w:ascii="Arial" w:hAnsi="Arial" w:cs="Arial"/>
          <w:sz w:val="24"/>
          <w:szCs w:val="24"/>
          <w:u w:val="single"/>
          <w:rtl/>
        </w:rPr>
      </w:pPr>
      <w:r w:rsidRPr="007066B5">
        <w:rPr>
          <w:rFonts w:ascii="Arial" w:hAnsi="Arial" w:cs="Arial"/>
          <w:sz w:val="24"/>
          <w:szCs w:val="24"/>
          <w:u w:val="single"/>
          <w:rtl/>
        </w:rPr>
        <w:lastRenderedPageBreak/>
        <w:t>הערות להנחיות:</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1</w:t>
      </w:r>
      <w:r w:rsidRPr="007066B5">
        <w:rPr>
          <w:rFonts w:ascii="Arial" w:hAnsi="Arial" w:cs="Arial"/>
          <w:sz w:val="24"/>
          <w:szCs w:val="24"/>
          <w:rtl/>
        </w:rPr>
        <w:t xml:space="preserve">.  כמות המזון שהגוף זקוק לה תלויה </w:t>
      </w:r>
      <w:r w:rsidRPr="007066B5">
        <w:rPr>
          <w:rFonts w:ascii="Arial" w:hAnsi="Arial" w:cs="Arial"/>
          <w:b/>
          <w:bCs/>
          <w:sz w:val="24"/>
          <w:szCs w:val="24"/>
          <w:u w:val="single"/>
          <w:rtl/>
        </w:rPr>
        <w:t>בגיל, במין, בפעילות הגופנית ובמצב הבריאותי</w:t>
      </w:r>
      <w:r w:rsidRPr="007066B5">
        <w:rPr>
          <w:rFonts w:ascii="Arial" w:hAnsi="Arial" w:cs="Arial"/>
          <w:sz w:val="24"/>
          <w:szCs w:val="24"/>
          <w:rtl/>
        </w:rPr>
        <w:t>. בהתאם לכך כל אחד חייב לדעת כמה קלוריות עליו לצרוך ביום, מאלו מזונות עליו לקבל את הקלוריות הללו ואיזו כמות  מכל מזון עליו לאכול. החישוב מתבסס על כך ש</w:t>
      </w:r>
      <w:r w:rsidRPr="007066B5">
        <w:rPr>
          <w:rFonts w:ascii="Arial" w:hAnsi="Arial" w:cs="Arial"/>
          <w:sz w:val="24"/>
          <w:szCs w:val="24"/>
          <w:u w:val="single"/>
          <w:rtl/>
        </w:rPr>
        <w:t>בגרם</w:t>
      </w:r>
      <w:r w:rsidRPr="007066B5">
        <w:rPr>
          <w:rFonts w:ascii="Arial" w:hAnsi="Arial" w:cs="Arial"/>
          <w:sz w:val="24"/>
          <w:szCs w:val="24"/>
          <w:rtl/>
        </w:rPr>
        <w:t xml:space="preserve"> </w:t>
      </w:r>
      <w:r w:rsidRPr="007066B5">
        <w:rPr>
          <w:rFonts w:ascii="Arial" w:hAnsi="Arial" w:cs="Arial"/>
          <w:b/>
          <w:bCs/>
          <w:sz w:val="24"/>
          <w:szCs w:val="24"/>
          <w:rtl/>
        </w:rPr>
        <w:t>פחמימות</w:t>
      </w:r>
      <w:r w:rsidRPr="007066B5">
        <w:rPr>
          <w:rFonts w:ascii="Arial" w:hAnsi="Arial" w:cs="Arial"/>
          <w:sz w:val="24"/>
          <w:szCs w:val="24"/>
          <w:rtl/>
        </w:rPr>
        <w:t xml:space="preserve"> יש </w:t>
      </w:r>
      <w:r w:rsidRPr="007066B5">
        <w:rPr>
          <w:rFonts w:ascii="Arial" w:hAnsi="Arial" w:cs="Arial"/>
          <w:b/>
          <w:bCs/>
          <w:sz w:val="24"/>
          <w:szCs w:val="24"/>
          <w:rtl/>
        </w:rPr>
        <w:t>4</w:t>
      </w:r>
      <w:r w:rsidRPr="007066B5">
        <w:rPr>
          <w:rFonts w:ascii="Arial" w:hAnsi="Arial" w:cs="Arial"/>
          <w:sz w:val="24"/>
          <w:szCs w:val="24"/>
          <w:rtl/>
        </w:rPr>
        <w:t xml:space="preserve"> קלוריות, </w:t>
      </w:r>
      <w:r w:rsidRPr="007066B5">
        <w:rPr>
          <w:rFonts w:ascii="Arial" w:hAnsi="Arial" w:cs="Arial"/>
          <w:sz w:val="24"/>
          <w:szCs w:val="24"/>
          <w:u w:val="single"/>
          <w:rtl/>
        </w:rPr>
        <w:t>בגרם</w:t>
      </w:r>
      <w:r w:rsidRPr="007066B5">
        <w:rPr>
          <w:rFonts w:ascii="Arial" w:hAnsi="Arial" w:cs="Arial"/>
          <w:sz w:val="24"/>
          <w:szCs w:val="24"/>
          <w:rtl/>
        </w:rPr>
        <w:t xml:space="preserve"> </w:t>
      </w:r>
      <w:r w:rsidRPr="007066B5">
        <w:rPr>
          <w:rFonts w:ascii="Arial" w:hAnsi="Arial" w:cs="Arial"/>
          <w:b/>
          <w:bCs/>
          <w:sz w:val="24"/>
          <w:szCs w:val="24"/>
          <w:rtl/>
        </w:rPr>
        <w:t>חלבונים</w:t>
      </w:r>
      <w:r w:rsidRPr="007066B5">
        <w:rPr>
          <w:rFonts w:ascii="Arial" w:hAnsi="Arial" w:cs="Arial"/>
          <w:sz w:val="24"/>
          <w:szCs w:val="24"/>
          <w:rtl/>
        </w:rPr>
        <w:t xml:space="preserve"> יש </w:t>
      </w:r>
      <w:r w:rsidRPr="007066B5">
        <w:rPr>
          <w:rFonts w:ascii="Arial" w:hAnsi="Arial" w:cs="Arial"/>
          <w:b/>
          <w:bCs/>
          <w:sz w:val="24"/>
          <w:szCs w:val="24"/>
          <w:rtl/>
        </w:rPr>
        <w:t>4</w:t>
      </w:r>
      <w:r w:rsidRPr="007066B5">
        <w:rPr>
          <w:rFonts w:ascii="Arial" w:hAnsi="Arial" w:cs="Arial"/>
          <w:sz w:val="24"/>
          <w:szCs w:val="24"/>
          <w:rtl/>
        </w:rPr>
        <w:t xml:space="preserve"> קלוריות, </w:t>
      </w:r>
      <w:r w:rsidRPr="007066B5">
        <w:rPr>
          <w:rFonts w:ascii="Arial" w:hAnsi="Arial" w:cs="Arial"/>
          <w:sz w:val="24"/>
          <w:szCs w:val="24"/>
          <w:u w:val="single"/>
          <w:rtl/>
        </w:rPr>
        <w:t>בגרם</w:t>
      </w:r>
      <w:r w:rsidRPr="007066B5">
        <w:rPr>
          <w:rFonts w:ascii="Arial" w:hAnsi="Arial" w:cs="Arial"/>
          <w:sz w:val="24"/>
          <w:szCs w:val="24"/>
          <w:rtl/>
        </w:rPr>
        <w:t xml:space="preserve"> </w:t>
      </w:r>
      <w:r w:rsidRPr="007066B5">
        <w:rPr>
          <w:rFonts w:ascii="Arial" w:hAnsi="Arial" w:cs="Arial"/>
          <w:b/>
          <w:bCs/>
          <w:sz w:val="24"/>
          <w:szCs w:val="24"/>
          <w:rtl/>
        </w:rPr>
        <w:t>שומנים</w:t>
      </w:r>
      <w:r w:rsidRPr="007066B5">
        <w:rPr>
          <w:rFonts w:ascii="Arial" w:hAnsi="Arial" w:cs="Arial"/>
          <w:sz w:val="24"/>
          <w:szCs w:val="24"/>
          <w:rtl/>
        </w:rPr>
        <w:t xml:space="preserve"> יש </w:t>
      </w:r>
      <w:r w:rsidRPr="007066B5">
        <w:rPr>
          <w:rFonts w:ascii="Arial" w:hAnsi="Arial" w:cs="Arial"/>
          <w:b/>
          <w:bCs/>
          <w:sz w:val="24"/>
          <w:szCs w:val="24"/>
          <w:rtl/>
        </w:rPr>
        <w:t>9</w:t>
      </w:r>
      <w:r w:rsidRPr="007066B5">
        <w:rPr>
          <w:rFonts w:ascii="Arial" w:hAnsi="Arial" w:cs="Arial"/>
          <w:sz w:val="24"/>
          <w:szCs w:val="24"/>
          <w:rtl/>
        </w:rPr>
        <w:t xml:space="preserve"> קלוריות. </w:t>
      </w:r>
      <w:r w:rsidRPr="007066B5">
        <w:rPr>
          <w:rFonts w:ascii="Arial" w:hAnsi="Arial" w:cs="Arial"/>
          <w:b/>
          <w:bCs/>
          <w:sz w:val="24"/>
          <w:szCs w:val="24"/>
          <w:rtl/>
        </w:rPr>
        <w:t>ויטמינים</w:t>
      </w:r>
      <w:r w:rsidRPr="007066B5">
        <w:rPr>
          <w:rFonts w:ascii="Arial" w:hAnsi="Arial" w:cs="Arial"/>
          <w:sz w:val="24"/>
          <w:szCs w:val="24"/>
          <w:rtl/>
        </w:rPr>
        <w:t xml:space="preserve"> מספקים כמות אפסית של קלוריות ועל כן ניתן להתעלם מהן בחישוב. </w:t>
      </w:r>
      <w:r w:rsidRPr="007066B5">
        <w:rPr>
          <w:rFonts w:ascii="Arial" w:hAnsi="Arial" w:cs="Arial"/>
          <w:b/>
          <w:bCs/>
          <w:sz w:val="24"/>
          <w:szCs w:val="24"/>
          <w:rtl/>
        </w:rPr>
        <w:t>סיבים תזונתיים</w:t>
      </w:r>
      <w:r w:rsidRPr="007066B5">
        <w:rPr>
          <w:rFonts w:ascii="Arial" w:hAnsi="Arial" w:cs="Arial"/>
          <w:sz w:val="24"/>
          <w:szCs w:val="24"/>
          <w:rtl/>
        </w:rPr>
        <w:t xml:space="preserve">, </w:t>
      </w:r>
      <w:r w:rsidRPr="007066B5">
        <w:rPr>
          <w:rFonts w:ascii="Arial" w:hAnsi="Arial" w:cs="Arial"/>
          <w:b/>
          <w:bCs/>
          <w:sz w:val="24"/>
          <w:szCs w:val="24"/>
          <w:rtl/>
        </w:rPr>
        <w:t>מינרלים</w:t>
      </w:r>
      <w:r w:rsidRPr="007066B5">
        <w:rPr>
          <w:rFonts w:ascii="Arial" w:hAnsi="Arial" w:cs="Arial"/>
          <w:sz w:val="24"/>
          <w:szCs w:val="24"/>
          <w:rtl/>
        </w:rPr>
        <w:t xml:space="preserve"> ו</w:t>
      </w:r>
      <w:r w:rsidRPr="007066B5">
        <w:rPr>
          <w:rFonts w:ascii="Arial" w:hAnsi="Arial" w:cs="Arial"/>
          <w:b/>
          <w:bCs/>
          <w:sz w:val="24"/>
          <w:szCs w:val="24"/>
          <w:rtl/>
        </w:rPr>
        <w:t>מים</w:t>
      </w:r>
      <w:r w:rsidRPr="007066B5">
        <w:rPr>
          <w:rFonts w:ascii="Arial" w:hAnsi="Arial" w:cs="Arial"/>
          <w:sz w:val="24"/>
          <w:szCs w:val="24"/>
          <w:rtl/>
        </w:rPr>
        <w:t xml:space="preserve"> </w:t>
      </w:r>
      <w:r w:rsidRPr="007066B5">
        <w:rPr>
          <w:rFonts w:ascii="Arial" w:hAnsi="Arial" w:cs="Arial"/>
          <w:sz w:val="24"/>
          <w:szCs w:val="24"/>
          <w:u w:val="single"/>
          <w:rtl/>
        </w:rPr>
        <w:t>אינם</w:t>
      </w:r>
      <w:r w:rsidRPr="007066B5">
        <w:rPr>
          <w:rFonts w:ascii="Arial" w:hAnsi="Arial" w:cs="Arial"/>
          <w:sz w:val="24"/>
          <w:szCs w:val="24"/>
          <w:rtl/>
        </w:rPr>
        <w:t xml:space="preserve"> מספקים קלוריות.</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2</w:t>
      </w:r>
      <w:r w:rsidRPr="007066B5">
        <w:rPr>
          <w:rFonts w:ascii="Arial" w:hAnsi="Arial" w:cs="Arial"/>
          <w:sz w:val="24"/>
          <w:szCs w:val="24"/>
          <w:rtl/>
        </w:rPr>
        <w:t xml:space="preserve">.  המזונות </w:t>
      </w:r>
      <w:r w:rsidRPr="007066B5">
        <w:rPr>
          <w:rFonts w:ascii="Arial" w:hAnsi="Arial" w:cs="Arial"/>
          <w:sz w:val="24"/>
          <w:szCs w:val="24"/>
          <w:u w:val="single"/>
          <w:rtl/>
        </w:rPr>
        <w:t>חייבים</w:t>
      </w:r>
      <w:r w:rsidRPr="007066B5">
        <w:rPr>
          <w:rFonts w:ascii="Arial" w:hAnsi="Arial" w:cs="Arial"/>
          <w:sz w:val="24"/>
          <w:szCs w:val="24"/>
          <w:rtl/>
        </w:rPr>
        <w:t xml:space="preserve"> להיות </w:t>
      </w:r>
      <w:r w:rsidRPr="007066B5">
        <w:rPr>
          <w:rFonts w:ascii="Arial" w:hAnsi="Arial" w:cs="Arial"/>
          <w:sz w:val="24"/>
          <w:szCs w:val="24"/>
          <w:u w:val="single"/>
          <w:rtl/>
        </w:rPr>
        <w:t>מגוונים</w:t>
      </w:r>
      <w:r w:rsidRPr="007066B5">
        <w:rPr>
          <w:rFonts w:ascii="Arial" w:hAnsi="Arial" w:cs="Arial"/>
          <w:sz w:val="24"/>
          <w:szCs w:val="24"/>
          <w:rtl/>
        </w:rPr>
        <w:t xml:space="preserve"> ו</w:t>
      </w:r>
      <w:r w:rsidRPr="007066B5">
        <w:rPr>
          <w:rFonts w:ascii="Arial" w:hAnsi="Arial" w:cs="Arial"/>
          <w:sz w:val="24"/>
          <w:szCs w:val="24"/>
          <w:u w:val="single"/>
          <w:rtl/>
        </w:rPr>
        <w:t xml:space="preserve">מכל קבוצות המזון </w:t>
      </w:r>
      <w:r w:rsidRPr="007066B5">
        <w:rPr>
          <w:rFonts w:ascii="Arial" w:hAnsi="Arial" w:cs="Arial"/>
          <w:sz w:val="24"/>
          <w:szCs w:val="24"/>
          <w:rtl/>
        </w:rPr>
        <w:t>כפי שהן מיוצגות בפירמידה, בטבלאות וברשימות אחרות המפרטות את הקבוצות.</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3</w:t>
      </w:r>
      <w:r w:rsidRPr="007066B5">
        <w:rPr>
          <w:rFonts w:ascii="Arial" w:hAnsi="Arial" w:cs="Arial"/>
          <w:sz w:val="24"/>
          <w:szCs w:val="24"/>
          <w:rtl/>
        </w:rPr>
        <w:t xml:space="preserve">.  הגוף חייב להחזיר לעצמו </w:t>
      </w:r>
      <w:r w:rsidRPr="007066B5">
        <w:rPr>
          <w:rFonts w:ascii="Arial" w:hAnsi="Arial" w:cs="Arial"/>
          <w:b/>
          <w:bCs/>
          <w:sz w:val="24"/>
          <w:szCs w:val="24"/>
          <w:u w:val="single"/>
          <w:rtl/>
        </w:rPr>
        <w:t>לפחות</w:t>
      </w:r>
      <w:r w:rsidRPr="007066B5">
        <w:rPr>
          <w:rFonts w:ascii="Arial" w:hAnsi="Arial" w:cs="Arial"/>
          <w:sz w:val="24"/>
          <w:szCs w:val="24"/>
          <w:rtl/>
        </w:rPr>
        <w:t xml:space="preserve"> את כמות המים שהוא מאבד. הגוף מאבד מים כל הזמן. יש לשתות גם שאין תחושת צימאון.</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4</w:t>
      </w:r>
      <w:r w:rsidRPr="007066B5">
        <w:rPr>
          <w:rFonts w:ascii="Arial" w:hAnsi="Arial" w:cs="Arial"/>
          <w:sz w:val="24"/>
          <w:szCs w:val="24"/>
          <w:rtl/>
        </w:rPr>
        <w:t>.</w:t>
      </w:r>
      <w:r w:rsidRPr="007066B5">
        <w:rPr>
          <w:rFonts w:ascii="Arial" w:hAnsi="Arial" w:cs="Arial"/>
          <w:b/>
          <w:bCs/>
          <w:sz w:val="24"/>
          <w:szCs w:val="24"/>
          <w:rtl/>
        </w:rPr>
        <w:t xml:space="preserve">  גרם שומן מכיל 9 קלוריות</w:t>
      </w:r>
      <w:r w:rsidRPr="007066B5">
        <w:rPr>
          <w:rFonts w:ascii="Arial" w:hAnsi="Arial" w:cs="Arial"/>
          <w:sz w:val="24"/>
          <w:szCs w:val="24"/>
          <w:rtl/>
        </w:rPr>
        <w:t xml:space="preserve"> לכן יש להמעיט באכילת מזון העשיר בשומן. שומן רווי, לרוב הוא מהחי ובמצב מוצק, הינו בעל ערך תזונתי נמוך ויש להמעיט באכילתו. </w:t>
      </w:r>
      <w:r w:rsidRPr="007066B5">
        <w:rPr>
          <w:rFonts w:ascii="Arial" w:hAnsi="Arial" w:cs="Arial"/>
          <w:b/>
          <w:bCs/>
          <w:sz w:val="24"/>
          <w:szCs w:val="24"/>
          <w:rtl/>
        </w:rPr>
        <w:t>יש להעדיף שומן לא רווי</w:t>
      </w:r>
      <w:r w:rsidRPr="007066B5">
        <w:rPr>
          <w:rFonts w:ascii="Arial" w:hAnsi="Arial" w:cs="Arial"/>
          <w:sz w:val="24"/>
          <w:szCs w:val="24"/>
          <w:rtl/>
        </w:rPr>
        <w:t>, לרוב הוא מהצומח ובדרך כלל במצב נוזלי.</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5.</w:t>
      </w:r>
      <w:r w:rsidRPr="007066B5">
        <w:rPr>
          <w:rFonts w:ascii="Arial" w:hAnsi="Arial" w:cs="Arial"/>
          <w:sz w:val="24"/>
          <w:szCs w:val="24"/>
          <w:rtl/>
        </w:rPr>
        <w:t xml:space="preserve">  </w:t>
      </w:r>
      <w:r w:rsidRPr="007066B5">
        <w:rPr>
          <w:rFonts w:ascii="Arial" w:hAnsi="Arial" w:cs="Arial"/>
          <w:b/>
          <w:bCs/>
          <w:sz w:val="24"/>
          <w:szCs w:val="24"/>
          <w:rtl/>
        </w:rPr>
        <w:t>סיבים תזונתיים</w:t>
      </w:r>
      <w:r w:rsidRPr="007066B5">
        <w:rPr>
          <w:rFonts w:ascii="Arial" w:hAnsi="Arial" w:cs="Arial"/>
          <w:sz w:val="24"/>
          <w:szCs w:val="24"/>
          <w:rtl/>
        </w:rPr>
        <w:t xml:space="preserve"> חשובים מאוד לבריאות הגוף. הם אינם מתעכלים ואינם מספקים אנרגיה אך הם מועילים לעיכול, מונעים מחלות ונותנים תחושת שובע.</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6</w:t>
      </w:r>
      <w:r w:rsidRPr="007066B5">
        <w:rPr>
          <w:rFonts w:ascii="Arial" w:hAnsi="Arial" w:cs="Arial"/>
          <w:sz w:val="24"/>
          <w:szCs w:val="24"/>
          <w:rtl/>
        </w:rPr>
        <w:t xml:space="preserve">. מזונות אלו אינם חיוניים לגוף. הגוף "ישמח" לוותר עליהם. </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7</w:t>
      </w:r>
      <w:r w:rsidRPr="007066B5">
        <w:rPr>
          <w:rFonts w:ascii="Arial" w:hAnsi="Arial" w:cs="Arial"/>
          <w:sz w:val="24"/>
          <w:szCs w:val="24"/>
          <w:rtl/>
        </w:rPr>
        <w:t xml:space="preserve">.  </w:t>
      </w:r>
      <w:r w:rsidRPr="007066B5">
        <w:rPr>
          <w:rFonts w:ascii="Arial" w:hAnsi="Arial" w:cs="Arial"/>
          <w:b/>
          <w:bCs/>
          <w:sz w:val="24"/>
          <w:szCs w:val="24"/>
          <w:rtl/>
        </w:rPr>
        <w:t>מלח</w:t>
      </w:r>
      <w:r w:rsidRPr="007066B5">
        <w:rPr>
          <w:rFonts w:ascii="Arial" w:hAnsi="Arial" w:cs="Arial"/>
          <w:sz w:val="24"/>
          <w:szCs w:val="24"/>
          <w:rtl/>
        </w:rPr>
        <w:t xml:space="preserve"> ו</w:t>
      </w:r>
      <w:r w:rsidRPr="007066B5">
        <w:rPr>
          <w:rFonts w:ascii="Arial" w:hAnsi="Arial" w:cs="Arial"/>
          <w:b/>
          <w:bCs/>
          <w:sz w:val="24"/>
          <w:szCs w:val="24"/>
          <w:rtl/>
        </w:rPr>
        <w:t>נתרן</w:t>
      </w:r>
      <w:r w:rsidRPr="007066B5">
        <w:rPr>
          <w:rFonts w:ascii="Arial" w:hAnsi="Arial" w:cs="Arial"/>
          <w:sz w:val="24"/>
          <w:szCs w:val="24"/>
          <w:rtl/>
        </w:rPr>
        <w:t xml:space="preserve"> </w:t>
      </w:r>
      <w:r w:rsidRPr="007066B5">
        <w:rPr>
          <w:rFonts w:ascii="Arial" w:hAnsi="Arial" w:cs="Arial"/>
          <w:sz w:val="24"/>
          <w:szCs w:val="24"/>
          <w:u w:val="single"/>
          <w:rtl/>
        </w:rPr>
        <w:t>סופחים</w:t>
      </w:r>
      <w:r w:rsidRPr="007066B5">
        <w:rPr>
          <w:rFonts w:ascii="Arial" w:hAnsi="Arial" w:cs="Arial"/>
          <w:sz w:val="24"/>
          <w:szCs w:val="24"/>
          <w:rtl/>
        </w:rPr>
        <w:t xml:space="preserve"> אליהם נוזלים ועודף מהם עלול לגרום ללחץ דם גבוה ולבעיות בריאות נוספות. נתרן מצוי בכמות גבוה במזונות מעובדים, בעיקר במזונות קפואים.</w:t>
      </w:r>
    </w:p>
    <w:p w:rsidR="007000CE" w:rsidRPr="00817D6C" w:rsidRDefault="007000CE" w:rsidP="00817D6C">
      <w:pPr>
        <w:spacing w:line="360" w:lineRule="auto"/>
        <w:rPr>
          <w:rFonts w:ascii="Arial" w:hAnsi="Arial" w:cs="Arial"/>
          <w:sz w:val="24"/>
          <w:szCs w:val="24"/>
          <w:rtl/>
        </w:rPr>
      </w:pPr>
      <w:r w:rsidRPr="007066B5">
        <w:rPr>
          <w:rFonts w:ascii="Arial" w:hAnsi="Arial" w:cs="Arial"/>
          <w:b/>
          <w:bCs/>
          <w:sz w:val="24"/>
          <w:szCs w:val="24"/>
          <w:rtl/>
        </w:rPr>
        <w:t>8</w:t>
      </w:r>
      <w:r w:rsidRPr="007066B5">
        <w:rPr>
          <w:rFonts w:ascii="Arial" w:hAnsi="Arial" w:cs="Arial"/>
          <w:sz w:val="24"/>
          <w:szCs w:val="24"/>
          <w:rtl/>
        </w:rPr>
        <w:t xml:space="preserve">.  </w:t>
      </w:r>
      <w:r w:rsidRPr="007066B5">
        <w:rPr>
          <w:rFonts w:ascii="Arial" w:hAnsi="Arial" w:cs="Arial"/>
          <w:b/>
          <w:bCs/>
          <w:sz w:val="24"/>
          <w:szCs w:val="24"/>
          <w:rtl/>
        </w:rPr>
        <w:t>כולסטרול</w:t>
      </w:r>
      <w:r w:rsidRPr="007066B5">
        <w:rPr>
          <w:rFonts w:ascii="Arial" w:hAnsi="Arial" w:cs="Arial"/>
          <w:sz w:val="24"/>
          <w:szCs w:val="24"/>
          <w:rtl/>
        </w:rPr>
        <w:t xml:space="preserve"> בכמות מסוימת נחוץ לגוף. רוב הכולסטרול שבגוף נוצר בכבד</w:t>
      </w:r>
      <w:r w:rsidRPr="007066B5">
        <w:rPr>
          <w:rFonts w:ascii="Arial" w:hAnsi="Arial" w:cs="Arial" w:hint="cs"/>
          <w:sz w:val="24"/>
          <w:szCs w:val="24"/>
          <w:rtl/>
        </w:rPr>
        <w:t xml:space="preserve"> בעקבות אכילת מזון שומני</w:t>
      </w:r>
      <w:r w:rsidRPr="007066B5">
        <w:rPr>
          <w:rFonts w:ascii="Arial" w:hAnsi="Arial" w:cs="Arial"/>
          <w:sz w:val="24"/>
          <w:szCs w:val="24"/>
          <w:rtl/>
        </w:rPr>
        <w:t xml:space="preserve">. עודף כולסטרול עלול להזיק מאוד לבריאות ולכן יש להפחית אכילת מזונות </w:t>
      </w:r>
      <w:r w:rsidRPr="007066B5">
        <w:rPr>
          <w:rFonts w:ascii="Arial" w:hAnsi="Arial" w:cs="Arial" w:hint="cs"/>
          <w:sz w:val="24"/>
          <w:szCs w:val="24"/>
          <w:rtl/>
        </w:rPr>
        <w:t xml:space="preserve">שומניים ומזונות </w:t>
      </w:r>
      <w:r w:rsidRPr="007066B5">
        <w:rPr>
          <w:rFonts w:ascii="Arial" w:hAnsi="Arial" w:cs="Arial"/>
          <w:sz w:val="24"/>
          <w:szCs w:val="24"/>
          <w:rtl/>
        </w:rPr>
        <w:t>המכילים כולסטרול.</w:t>
      </w:r>
    </w:p>
    <w:p w:rsidR="007000CE" w:rsidRPr="00CC4CC7" w:rsidRDefault="007000CE" w:rsidP="007000CE">
      <w:pPr>
        <w:spacing w:line="360" w:lineRule="auto"/>
        <w:rPr>
          <w:rFonts w:ascii="Arial" w:hAnsi="Arial" w:cs="Guttman Yad-Brush"/>
          <w:sz w:val="28"/>
          <w:szCs w:val="28"/>
          <w:u w:val="single"/>
          <w:rtl/>
        </w:rPr>
      </w:pPr>
      <w:r w:rsidRPr="00CC4CC7">
        <w:rPr>
          <w:rFonts w:ascii="Arial" w:hAnsi="Arial" w:cs="Guttman Yad-Brush"/>
          <w:sz w:val="28"/>
          <w:szCs w:val="28"/>
          <w:u w:val="single"/>
          <w:rtl/>
        </w:rPr>
        <w:t>עבודה:</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1.  כן / לא חשוב להרבות באכילת סיבים תזונתיים.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2.  כן / לא יש לצרוך בכל יום מכל קבוצות המזון.</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3.  כן / לא רצוי להרבות באכילת מזונות עתירי שומן.</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4.  כן / לא מומלץ לשתות רק מעט מים.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5.  כן / לא חובה לספק לגוף את כמות הנוזלים שהוא מאבד.</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6.  כן / לא יש להמעיט באכילת שוקולד.</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lastRenderedPageBreak/>
        <w:t>7.  כן / לא יש להרבות בצריכת שומן רווי.</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8.  כן / לא רצוי להמליח מאוד את המאכלים.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9.  כן / לא יש להמעיט באכילת מזונות המכילים כולסטרול.</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10. כן / לא יש להתאים את האכילה לצרכים של הגוף.</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11. כן / לא יש להתחשב בגיל ובבריאות כשמתכננים את התפריט.</w:t>
      </w:r>
    </w:p>
    <w:p w:rsidR="007000CE" w:rsidRPr="007066B5" w:rsidRDefault="007000CE" w:rsidP="00FA7F4F">
      <w:pPr>
        <w:spacing w:line="360" w:lineRule="auto"/>
        <w:rPr>
          <w:rFonts w:ascii="Arial" w:hAnsi="Arial" w:cs="Arial"/>
          <w:sz w:val="24"/>
          <w:szCs w:val="24"/>
          <w:rtl/>
        </w:rPr>
      </w:pPr>
      <w:r w:rsidRPr="007066B5">
        <w:rPr>
          <w:rFonts w:ascii="Arial" w:hAnsi="Arial" w:cs="Arial"/>
          <w:sz w:val="24"/>
          <w:szCs w:val="24"/>
          <w:rtl/>
        </w:rPr>
        <w:t>12. כן / לא יש להרבות בשתיית מים.</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 xml:space="preserve">הגוף מנצל את המזון ל </w:t>
      </w:r>
      <w:r w:rsidRPr="007066B5">
        <w:rPr>
          <w:rFonts w:ascii="Arial" w:hAnsi="Arial" w:cs="Arial"/>
          <w:b/>
          <w:bCs/>
          <w:sz w:val="24"/>
          <w:szCs w:val="24"/>
          <w:rtl/>
        </w:rPr>
        <w:t>–</w:t>
      </w:r>
      <w:r w:rsidRPr="007066B5">
        <w:rPr>
          <w:rFonts w:ascii="Arial" w:hAnsi="Arial" w:cs="Arial" w:hint="cs"/>
          <w:b/>
          <w:bCs/>
          <w:sz w:val="24"/>
          <w:szCs w:val="24"/>
          <w:rtl/>
        </w:rPr>
        <w:t xml:space="preserve"> 3 מטרות:</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 xml:space="preserve">1.  </w:t>
      </w:r>
      <w:r w:rsidRPr="007066B5">
        <w:rPr>
          <w:rFonts w:ascii="Arial" w:hAnsi="Arial" w:cs="Arial"/>
          <w:b/>
          <w:bCs/>
          <w:sz w:val="24"/>
          <w:szCs w:val="24"/>
          <w:u w:val="single"/>
          <w:rtl/>
        </w:rPr>
        <w:t>לבניין</w:t>
      </w:r>
      <w:r w:rsidRPr="007066B5">
        <w:rPr>
          <w:rFonts w:ascii="Arial" w:hAnsi="Arial" w:cs="Arial" w:hint="cs"/>
          <w:b/>
          <w:bCs/>
          <w:sz w:val="24"/>
          <w:szCs w:val="24"/>
          <w:rtl/>
        </w:rPr>
        <w:t>*</w:t>
      </w:r>
      <w:r w:rsidRPr="007066B5">
        <w:rPr>
          <w:rFonts w:ascii="Arial" w:hAnsi="Arial" w:cs="Arial"/>
          <w:b/>
          <w:bCs/>
          <w:sz w:val="24"/>
          <w:szCs w:val="24"/>
          <w:rtl/>
        </w:rPr>
        <w:t xml:space="preserve">: </w:t>
      </w:r>
      <w:r w:rsidRPr="007066B5">
        <w:rPr>
          <w:rFonts w:ascii="Arial" w:hAnsi="Arial" w:cs="Arial"/>
          <w:sz w:val="24"/>
          <w:szCs w:val="24"/>
          <w:rtl/>
        </w:rPr>
        <w:t>תוספת חומרים</w:t>
      </w:r>
      <w:r w:rsidRPr="007066B5">
        <w:rPr>
          <w:rFonts w:ascii="Arial" w:hAnsi="Arial" w:cs="Arial" w:hint="cs"/>
          <w:sz w:val="24"/>
          <w:szCs w:val="24"/>
          <w:rtl/>
        </w:rPr>
        <w:t>-רכיבים</w:t>
      </w:r>
      <w:r w:rsidRPr="007066B5">
        <w:rPr>
          <w:rFonts w:ascii="Arial" w:hAnsi="Arial" w:cs="Arial"/>
          <w:sz w:val="24"/>
          <w:szCs w:val="24"/>
          <w:rtl/>
        </w:rPr>
        <w:t xml:space="preserve">, </w:t>
      </w:r>
      <w:r w:rsidRPr="007066B5">
        <w:rPr>
          <w:rFonts w:ascii="Arial" w:hAnsi="Arial" w:cs="Arial" w:hint="cs"/>
          <w:sz w:val="24"/>
          <w:szCs w:val="24"/>
          <w:rtl/>
        </w:rPr>
        <w:t>הוספת</w:t>
      </w:r>
      <w:r w:rsidRPr="007066B5">
        <w:rPr>
          <w:rFonts w:ascii="Arial" w:hAnsi="Arial" w:cs="Arial"/>
          <w:sz w:val="24"/>
          <w:szCs w:val="24"/>
          <w:rtl/>
        </w:rPr>
        <w:t xml:space="preserve"> תאים, בניית רקמות.</w:t>
      </w:r>
      <w:r w:rsidRPr="007066B5">
        <w:rPr>
          <w:rFonts w:ascii="Arial" w:hAnsi="Arial" w:cs="Arial"/>
          <w:b/>
          <w:bCs/>
          <w:sz w:val="24"/>
          <w:szCs w:val="24"/>
          <w:rtl/>
        </w:rPr>
        <w:t xml:space="preserve"> </w:t>
      </w: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hint="cs"/>
          <w:b/>
          <w:bCs/>
          <w:sz w:val="24"/>
          <w:szCs w:val="24"/>
          <w:rtl/>
        </w:rPr>
        <w:t xml:space="preserve">2.  </w:t>
      </w:r>
      <w:r w:rsidRPr="007066B5">
        <w:rPr>
          <w:rFonts w:ascii="Arial" w:hAnsi="Arial" w:cs="Arial"/>
          <w:b/>
          <w:bCs/>
          <w:sz w:val="24"/>
          <w:szCs w:val="24"/>
          <w:u w:val="single"/>
          <w:rtl/>
        </w:rPr>
        <w:t>לאנרגיה:</w:t>
      </w:r>
      <w:r w:rsidRPr="007066B5">
        <w:rPr>
          <w:rFonts w:ascii="Arial" w:hAnsi="Arial" w:cs="Arial" w:hint="cs"/>
          <w:sz w:val="24"/>
          <w:szCs w:val="24"/>
          <w:rtl/>
        </w:rPr>
        <w:t xml:space="preserve"> ל</w:t>
      </w:r>
      <w:r w:rsidRPr="007066B5">
        <w:rPr>
          <w:rFonts w:ascii="Arial" w:hAnsi="Arial" w:cs="Arial"/>
          <w:sz w:val="24"/>
          <w:szCs w:val="24"/>
          <w:rtl/>
        </w:rPr>
        <w:t xml:space="preserve">פעילות </w:t>
      </w:r>
      <w:r w:rsidRPr="007066B5">
        <w:rPr>
          <w:rFonts w:ascii="Arial" w:hAnsi="Arial" w:cs="Arial" w:hint="cs"/>
          <w:sz w:val="24"/>
          <w:szCs w:val="24"/>
          <w:rtl/>
        </w:rPr>
        <w:t>ה</w:t>
      </w:r>
      <w:r w:rsidRPr="007066B5">
        <w:rPr>
          <w:rFonts w:ascii="Arial" w:hAnsi="Arial" w:cs="Arial"/>
          <w:sz w:val="24"/>
          <w:szCs w:val="24"/>
          <w:rtl/>
        </w:rPr>
        <w:t>שרירים ו</w:t>
      </w:r>
      <w:r w:rsidRPr="007066B5">
        <w:rPr>
          <w:rFonts w:ascii="Arial" w:hAnsi="Arial" w:cs="Arial" w:hint="cs"/>
          <w:sz w:val="24"/>
          <w:szCs w:val="24"/>
          <w:rtl/>
        </w:rPr>
        <w:t>לפעילות ה</w:t>
      </w:r>
      <w:r w:rsidRPr="007066B5">
        <w:rPr>
          <w:rFonts w:ascii="Arial" w:hAnsi="Arial" w:cs="Arial"/>
          <w:sz w:val="24"/>
          <w:szCs w:val="24"/>
          <w:rtl/>
        </w:rPr>
        <w:t xml:space="preserve">עצבים, </w:t>
      </w:r>
      <w:r w:rsidRPr="007066B5">
        <w:rPr>
          <w:rFonts w:ascii="Arial" w:hAnsi="Arial" w:cs="Arial" w:hint="cs"/>
          <w:sz w:val="24"/>
          <w:szCs w:val="24"/>
          <w:rtl/>
        </w:rPr>
        <w:t xml:space="preserve">לתהליכי </w:t>
      </w:r>
      <w:r w:rsidRPr="007066B5">
        <w:rPr>
          <w:rFonts w:ascii="Arial" w:hAnsi="Arial" w:cs="Arial"/>
          <w:sz w:val="24"/>
          <w:szCs w:val="24"/>
          <w:rtl/>
        </w:rPr>
        <w:t xml:space="preserve">גדילה והתפתחות, </w:t>
      </w:r>
      <w:r w:rsidRPr="007066B5">
        <w:rPr>
          <w:rFonts w:ascii="Arial" w:hAnsi="Arial" w:cs="Arial" w:hint="cs"/>
          <w:sz w:val="24"/>
          <w:szCs w:val="24"/>
          <w:rtl/>
        </w:rPr>
        <w:t>ל</w:t>
      </w:r>
      <w:r w:rsidRPr="007066B5">
        <w:rPr>
          <w:rFonts w:ascii="Arial" w:hAnsi="Arial" w:cs="Arial"/>
          <w:sz w:val="24"/>
          <w:szCs w:val="24"/>
          <w:rtl/>
        </w:rPr>
        <w:t>שמירת חום</w:t>
      </w:r>
      <w:r w:rsidRPr="007066B5">
        <w:rPr>
          <w:rFonts w:ascii="Arial" w:hAnsi="Arial" w:cs="Arial" w:hint="cs"/>
          <w:sz w:val="24"/>
          <w:szCs w:val="24"/>
          <w:rtl/>
        </w:rPr>
        <w:t xml:space="preserve"> הגוף. </w:t>
      </w: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hint="cs"/>
          <w:b/>
          <w:bCs/>
          <w:sz w:val="24"/>
          <w:szCs w:val="24"/>
          <w:rtl/>
        </w:rPr>
        <w:t xml:space="preserve">3.  </w:t>
      </w:r>
      <w:r w:rsidRPr="007066B5">
        <w:rPr>
          <w:rFonts w:ascii="Arial" w:hAnsi="Arial" w:cs="Arial" w:hint="cs"/>
          <w:b/>
          <w:bCs/>
          <w:sz w:val="24"/>
          <w:szCs w:val="24"/>
          <w:u w:val="single"/>
          <w:rtl/>
        </w:rPr>
        <w:t>לשמירה על פעילות תקינה ועל בריאות תקינה -שוטפת</w:t>
      </w:r>
      <w:r w:rsidRPr="007066B5">
        <w:rPr>
          <w:rFonts w:ascii="Arial" w:hAnsi="Arial" w:cs="Arial" w:hint="cs"/>
          <w:sz w:val="24"/>
          <w:szCs w:val="24"/>
          <w:rtl/>
        </w:rPr>
        <w:t>: של כל מערכות הגוף.</w:t>
      </w:r>
      <w:r w:rsidRPr="007066B5">
        <w:rPr>
          <w:rFonts w:ascii="Arial" w:hAnsi="Arial" w:cs="Arial"/>
          <w:b/>
          <w:bCs/>
          <w:sz w:val="24"/>
          <w:szCs w:val="24"/>
          <w:rtl/>
        </w:rPr>
        <w:t xml:space="preserve">  </w:t>
      </w:r>
    </w:p>
    <w:p w:rsidR="007000CE" w:rsidRPr="007066B5" w:rsidRDefault="007000CE" w:rsidP="007000CE">
      <w:pPr>
        <w:rPr>
          <w:rFonts w:ascii="Arial" w:hAnsi="Arial" w:cs="Arial"/>
          <w:b/>
          <w:bCs/>
          <w:sz w:val="24"/>
          <w:szCs w:val="24"/>
          <w:rtl/>
        </w:rPr>
      </w:pP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b/>
          <w:bCs/>
          <w:sz w:val="24"/>
          <w:szCs w:val="24"/>
          <w:u w:val="single"/>
          <w:rtl/>
        </w:rPr>
        <w:t>לא בכל מזון/מאכל ישנם כל ששת רכיבי המזון.</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למרות שיש רק </w:t>
      </w:r>
      <w:r w:rsidRPr="007066B5">
        <w:rPr>
          <w:rFonts w:ascii="Arial" w:hAnsi="Arial" w:cs="Arial"/>
          <w:b/>
          <w:bCs/>
          <w:sz w:val="24"/>
          <w:szCs w:val="24"/>
          <w:rtl/>
        </w:rPr>
        <w:t>6</w:t>
      </w:r>
      <w:r w:rsidRPr="007066B5">
        <w:rPr>
          <w:rFonts w:ascii="Arial" w:hAnsi="Arial" w:cs="Arial"/>
          <w:sz w:val="24"/>
          <w:szCs w:val="24"/>
          <w:rtl/>
        </w:rPr>
        <w:t xml:space="preserve"> </w:t>
      </w:r>
      <w:r w:rsidRPr="007066B5">
        <w:rPr>
          <w:rFonts w:ascii="Arial" w:hAnsi="Arial" w:cs="Arial"/>
          <w:b/>
          <w:bCs/>
          <w:sz w:val="24"/>
          <w:szCs w:val="24"/>
          <w:rtl/>
        </w:rPr>
        <w:t>רכיבי תזונה</w:t>
      </w:r>
      <w:r w:rsidRPr="007066B5">
        <w:rPr>
          <w:rFonts w:ascii="Arial" w:hAnsi="Arial" w:cs="Arial"/>
          <w:sz w:val="24"/>
          <w:szCs w:val="24"/>
          <w:rtl/>
        </w:rPr>
        <w:t xml:space="preserve"> יש המון מזונות והם שונים אחד מהשני.</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המזונות שונים זה מזה כי </w:t>
      </w:r>
      <w:r w:rsidRPr="007066B5">
        <w:rPr>
          <w:rFonts w:ascii="Arial" w:hAnsi="Arial" w:cs="Arial"/>
          <w:b/>
          <w:bCs/>
          <w:sz w:val="24"/>
          <w:szCs w:val="24"/>
          <w:rtl/>
        </w:rPr>
        <w:t>רכיבי המזון</w:t>
      </w:r>
      <w:r w:rsidRPr="007066B5">
        <w:rPr>
          <w:rFonts w:ascii="Arial" w:hAnsi="Arial" w:cs="Arial"/>
          <w:sz w:val="24"/>
          <w:szCs w:val="24"/>
          <w:rtl/>
        </w:rPr>
        <w:t xml:space="preserve"> מצויים בהם בכמויות ובצרופים שונים.</w:t>
      </w:r>
    </w:p>
    <w:p w:rsidR="007000CE" w:rsidRPr="007066B5" w:rsidRDefault="007000CE" w:rsidP="007000CE">
      <w:pPr>
        <w:spacing w:line="360" w:lineRule="auto"/>
        <w:rPr>
          <w:rFonts w:ascii="Arial" w:hAnsi="Arial" w:cs="Arial"/>
          <w:b/>
          <w:bCs/>
          <w:sz w:val="24"/>
          <w:szCs w:val="24"/>
          <w:rtl/>
        </w:rPr>
      </w:pPr>
      <w:r w:rsidRPr="007066B5">
        <w:rPr>
          <w:rFonts w:ascii="Arial" w:hAnsi="Arial" w:cs="Arial"/>
          <w:b/>
          <w:bCs/>
          <w:sz w:val="24"/>
          <w:szCs w:val="24"/>
          <w:rtl/>
        </w:rPr>
        <w:t>מכיוון שאנו אוכלים מזונות המורכבים מ- 6 רכיבי התזונה מובן שגם גופנו מורכב מאותם 6 רכיבים.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גופנו עשוי </w:t>
      </w:r>
      <w:r w:rsidRPr="007066B5">
        <w:rPr>
          <w:rFonts w:ascii="Arial" w:hAnsi="Arial" w:cs="Arial"/>
          <w:b/>
          <w:bCs/>
          <w:sz w:val="24"/>
          <w:szCs w:val="24"/>
          <w:rtl/>
        </w:rPr>
        <w:t>כ:</w:t>
      </w:r>
      <w:r w:rsidRPr="007066B5">
        <w:rPr>
          <w:rFonts w:ascii="Arial" w:hAnsi="Arial" w:cs="Arial"/>
          <w:sz w:val="24"/>
          <w:szCs w:val="24"/>
          <w:rtl/>
        </w:rPr>
        <w:t xml:space="preserve">  60% </w:t>
      </w:r>
      <w:r w:rsidRPr="007066B5">
        <w:rPr>
          <w:rFonts w:ascii="Arial" w:hAnsi="Arial" w:cs="Arial"/>
          <w:b/>
          <w:bCs/>
          <w:sz w:val="24"/>
          <w:szCs w:val="24"/>
          <w:rtl/>
        </w:rPr>
        <w:t>מים</w:t>
      </w:r>
      <w:r w:rsidRPr="007066B5">
        <w:rPr>
          <w:rFonts w:ascii="Arial" w:hAnsi="Arial" w:cs="Arial"/>
          <w:sz w:val="24"/>
          <w:szCs w:val="24"/>
          <w:rtl/>
        </w:rPr>
        <w:t xml:space="preserve">, 17% </w:t>
      </w:r>
      <w:r w:rsidRPr="007066B5">
        <w:rPr>
          <w:rFonts w:ascii="Arial" w:hAnsi="Arial" w:cs="Arial"/>
          <w:b/>
          <w:bCs/>
          <w:sz w:val="24"/>
          <w:szCs w:val="24"/>
          <w:rtl/>
        </w:rPr>
        <w:t>חלבונים</w:t>
      </w:r>
      <w:r w:rsidRPr="007066B5">
        <w:rPr>
          <w:rFonts w:ascii="Arial" w:hAnsi="Arial" w:cs="Arial"/>
          <w:sz w:val="24"/>
          <w:szCs w:val="24"/>
          <w:rtl/>
        </w:rPr>
        <w:t xml:space="preserve">, 17% </w:t>
      </w:r>
      <w:r w:rsidRPr="007066B5">
        <w:rPr>
          <w:rFonts w:ascii="Arial" w:hAnsi="Arial" w:cs="Arial"/>
          <w:b/>
          <w:bCs/>
          <w:sz w:val="24"/>
          <w:szCs w:val="24"/>
          <w:rtl/>
        </w:rPr>
        <w:t>שומנים</w:t>
      </w:r>
      <w:r w:rsidRPr="007066B5">
        <w:rPr>
          <w:rFonts w:ascii="Arial" w:hAnsi="Arial" w:cs="Arial"/>
          <w:sz w:val="24"/>
          <w:szCs w:val="24"/>
          <w:rtl/>
        </w:rPr>
        <w:t xml:space="preserve">, 5% </w:t>
      </w:r>
      <w:r w:rsidRPr="007066B5">
        <w:rPr>
          <w:rFonts w:ascii="Arial" w:hAnsi="Arial" w:cs="Arial"/>
          <w:b/>
          <w:bCs/>
          <w:sz w:val="24"/>
          <w:szCs w:val="24"/>
          <w:rtl/>
        </w:rPr>
        <w:t>ויטמינים</w:t>
      </w:r>
      <w:r w:rsidRPr="007066B5">
        <w:rPr>
          <w:rFonts w:ascii="Arial" w:hAnsi="Arial" w:cs="Arial"/>
          <w:sz w:val="24"/>
          <w:szCs w:val="24"/>
          <w:rtl/>
        </w:rPr>
        <w:t xml:space="preserve"> </w:t>
      </w:r>
      <w:r w:rsidRPr="007066B5">
        <w:rPr>
          <w:rFonts w:ascii="Arial" w:hAnsi="Arial" w:cs="Arial"/>
          <w:b/>
          <w:bCs/>
          <w:sz w:val="24"/>
          <w:szCs w:val="24"/>
          <w:rtl/>
        </w:rPr>
        <w:t>ומינרלים</w:t>
      </w:r>
      <w:r w:rsidRPr="007066B5">
        <w:rPr>
          <w:rFonts w:ascii="Arial" w:hAnsi="Arial" w:cs="Arial"/>
          <w:sz w:val="24"/>
          <w:szCs w:val="24"/>
          <w:rtl/>
        </w:rPr>
        <w:t xml:space="preserve">, 1% </w:t>
      </w:r>
      <w:r w:rsidRPr="007066B5">
        <w:rPr>
          <w:rFonts w:ascii="Arial" w:hAnsi="Arial" w:cs="Arial"/>
          <w:b/>
          <w:bCs/>
          <w:sz w:val="24"/>
          <w:szCs w:val="24"/>
          <w:rtl/>
        </w:rPr>
        <w:t>פחמימות</w:t>
      </w:r>
      <w:r w:rsidRPr="007066B5">
        <w:rPr>
          <w:rFonts w:ascii="Arial" w:hAnsi="Arial" w:cs="Arial"/>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התפקיד העיקרי של ה</w:t>
      </w:r>
      <w:r w:rsidRPr="007066B5">
        <w:rPr>
          <w:rFonts w:ascii="Arial" w:hAnsi="Arial" w:cs="Arial"/>
          <w:b/>
          <w:bCs/>
          <w:sz w:val="24"/>
          <w:szCs w:val="24"/>
          <w:rtl/>
        </w:rPr>
        <w:t>פחמימות</w:t>
      </w:r>
      <w:r w:rsidRPr="007066B5">
        <w:rPr>
          <w:rFonts w:ascii="Arial" w:hAnsi="Arial" w:cs="Arial"/>
          <w:sz w:val="24"/>
          <w:szCs w:val="24"/>
          <w:rtl/>
        </w:rPr>
        <w:t xml:space="preserve"> הוא </w:t>
      </w:r>
      <w:r w:rsidRPr="007066B5">
        <w:rPr>
          <w:rFonts w:ascii="Arial" w:hAnsi="Arial" w:cs="Arial"/>
          <w:b/>
          <w:bCs/>
          <w:sz w:val="24"/>
          <w:szCs w:val="24"/>
          <w:rtl/>
        </w:rPr>
        <w:t>אספקת אנרגיה</w:t>
      </w:r>
      <w:r w:rsidRPr="007066B5">
        <w:rPr>
          <w:rFonts w:ascii="Arial" w:hAnsi="Arial" w:cs="Arial"/>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התפקיד העיקרי של ה</w:t>
      </w:r>
      <w:r w:rsidRPr="007066B5">
        <w:rPr>
          <w:rFonts w:ascii="Arial" w:hAnsi="Arial" w:cs="Arial"/>
          <w:b/>
          <w:bCs/>
          <w:sz w:val="24"/>
          <w:szCs w:val="24"/>
          <w:rtl/>
        </w:rPr>
        <w:t>חלבונים</w:t>
      </w:r>
      <w:r w:rsidRPr="007066B5">
        <w:rPr>
          <w:rFonts w:ascii="Arial" w:hAnsi="Arial" w:cs="Arial"/>
          <w:sz w:val="24"/>
          <w:szCs w:val="24"/>
          <w:rtl/>
        </w:rPr>
        <w:t xml:space="preserve"> הוא </w:t>
      </w:r>
      <w:r w:rsidRPr="007066B5">
        <w:rPr>
          <w:rFonts w:ascii="Arial" w:hAnsi="Arial" w:cs="Arial"/>
          <w:b/>
          <w:bCs/>
          <w:sz w:val="24"/>
          <w:szCs w:val="24"/>
          <w:rtl/>
        </w:rPr>
        <w:t>בניית תאים.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התפקיד העיקרי של ה</w:t>
      </w:r>
      <w:r w:rsidRPr="007066B5">
        <w:rPr>
          <w:rFonts w:ascii="Arial" w:hAnsi="Arial" w:cs="Arial"/>
          <w:b/>
          <w:bCs/>
          <w:sz w:val="24"/>
          <w:szCs w:val="24"/>
          <w:rtl/>
        </w:rPr>
        <w:t>שומנים</w:t>
      </w:r>
      <w:r w:rsidRPr="007066B5">
        <w:rPr>
          <w:rFonts w:ascii="Arial" w:hAnsi="Arial" w:cs="Arial"/>
          <w:sz w:val="24"/>
          <w:szCs w:val="24"/>
          <w:rtl/>
        </w:rPr>
        <w:t xml:space="preserve"> הוא </w:t>
      </w:r>
      <w:r w:rsidRPr="007066B5">
        <w:rPr>
          <w:rFonts w:ascii="Arial" w:hAnsi="Arial" w:cs="Arial"/>
          <w:b/>
          <w:bCs/>
          <w:sz w:val="24"/>
          <w:szCs w:val="24"/>
          <w:rtl/>
        </w:rPr>
        <w:t>ריפוד אברים, בניית קרום התא, אספקת אנרגיה</w:t>
      </w:r>
      <w:r w:rsidRPr="007066B5">
        <w:rPr>
          <w:rFonts w:ascii="Arial" w:hAnsi="Arial" w:cs="Arial"/>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התפקיד העיקרי של </w:t>
      </w:r>
      <w:proofErr w:type="spellStart"/>
      <w:r w:rsidRPr="007066B5">
        <w:rPr>
          <w:rFonts w:ascii="Arial" w:hAnsi="Arial" w:cs="Arial"/>
          <w:sz w:val="24"/>
          <w:szCs w:val="24"/>
          <w:rtl/>
        </w:rPr>
        <w:t>ה</w:t>
      </w:r>
      <w:r w:rsidRPr="007066B5">
        <w:rPr>
          <w:rFonts w:ascii="Arial" w:hAnsi="Arial" w:cs="Arial"/>
          <w:b/>
          <w:bCs/>
          <w:sz w:val="24"/>
          <w:szCs w:val="24"/>
          <w:rtl/>
        </w:rPr>
        <w:t>ויטמינים</w:t>
      </w:r>
      <w:proofErr w:type="spellEnd"/>
      <w:r w:rsidRPr="007066B5">
        <w:rPr>
          <w:rFonts w:ascii="Arial" w:hAnsi="Arial" w:cs="Arial"/>
          <w:sz w:val="24"/>
          <w:szCs w:val="24"/>
          <w:rtl/>
        </w:rPr>
        <w:t xml:space="preserve"> הוא </w:t>
      </w:r>
      <w:r w:rsidRPr="007066B5">
        <w:rPr>
          <w:rFonts w:ascii="Arial" w:hAnsi="Arial" w:cs="Arial"/>
          <w:b/>
          <w:bCs/>
          <w:sz w:val="24"/>
          <w:szCs w:val="24"/>
          <w:rtl/>
        </w:rPr>
        <w:t>הבטחת פעילות תקינה של מערכות פנימיות בגוף.</w:t>
      </w:r>
    </w:p>
    <w:p w:rsidR="00CC4CC7" w:rsidRDefault="007000CE" w:rsidP="00CC4CC7">
      <w:pPr>
        <w:rPr>
          <w:rFonts w:ascii="Arial" w:hAnsi="Arial" w:cs="Arial"/>
          <w:b/>
          <w:bCs/>
          <w:sz w:val="24"/>
          <w:szCs w:val="24"/>
          <w:rtl/>
        </w:rPr>
      </w:pPr>
      <w:r w:rsidRPr="007066B5">
        <w:rPr>
          <w:rFonts w:ascii="Arial" w:hAnsi="Arial" w:cs="Arial"/>
          <w:sz w:val="24"/>
          <w:szCs w:val="24"/>
          <w:rtl/>
        </w:rPr>
        <w:t>התפקיד העיקרי של ה</w:t>
      </w:r>
      <w:r w:rsidRPr="007066B5">
        <w:rPr>
          <w:rFonts w:ascii="Arial" w:hAnsi="Arial" w:cs="Arial"/>
          <w:b/>
          <w:bCs/>
          <w:sz w:val="24"/>
          <w:szCs w:val="24"/>
          <w:rtl/>
        </w:rPr>
        <w:t>מינרלים</w:t>
      </w:r>
      <w:r w:rsidRPr="007066B5">
        <w:rPr>
          <w:rFonts w:ascii="Arial" w:hAnsi="Arial" w:cs="Arial"/>
          <w:sz w:val="24"/>
          <w:szCs w:val="24"/>
          <w:rtl/>
        </w:rPr>
        <w:t xml:space="preserve"> הוא </w:t>
      </w:r>
      <w:r w:rsidRPr="007066B5">
        <w:rPr>
          <w:rFonts w:ascii="Arial" w:hAnsi="Arial" w:cs="Arial"/>
          <w:b/>
          <w:bCs/>
          <w:sz w:val="24"/>
          <w:szCs w:val="24"/>
          <w:rtl/>
        </w:rPr>
        <w:t>הבטחת פעילות תקינה של מערכות פנימיות בגוף.</w:t>
      </w:r>
      <w:r w:rsidR="00CC4CC7" w:rsidRPr="00CC4CC7">
        <w:rPr>
          <w:rFonts w:ascii="Arial" w:hAnsi="Arial" w:cs="Arial" w:hint="cs"/>
          <w:b/>
          <w:bCs/>
          <w:sz w:val="24"/>
          <w:szCs w:val="24"/>
          <w:rtl/>
        </w:rPr>
        <w:t xml:space="preserve"> </w:t>
      </w:r>
    </w:p>
    <w:p w:rsidR="006123ED" w:rsidRDefault="006123ED" w:rsidP="00CC4CC7">
      <w:pPr>
        <w:rPr>
          <w:rFonts w:ascii="Arial" w:hAnsi="Arial" w:cs="Arial"/>
          <w:b/>
          <w:bCs/>
          <w:sz w:val="24"/>
          <w:szCs w:val="24"/>
          <w:rtl/>
        </w:rPr>
      </w:pPr>
    </w:p>
    <w:p w:rsidR="00817D6C" w:rsidRDefault="003C448D" w:rsidP="00CC4CC7">
      <w:pPr>
        <w:rPr>
          <w:rFonts w:ascii="Arial" w:hAnsi="Arial" w:cs="Arial"/>
          <w:b/>
          <w:bCs/>
          <w:sz w:val="24"/>
          <w:szCs w:val="24"/>
          <w:rtl/>
        </w:rPr>
      </w:pPr>
      <w:r>
        <w:rPr>
          <w:rFonts w:ascii="Arial" w:hAnsi="Arial" w:cs="Arial"/>
          <w:noProof/>
          <w:sz w:val="24"/>
          <w:szCs w:val="24"/>
          <w:rtl/>
        </w:rPr>
        <mc:AlternateContent>
          <mc:Choice Requires="wps">
            <w:drawing>
              <wp:anchor distT="0" distB="0" distL="114300" distR="114300" simplePos="0" relativeHeight="252166144" behindDoc="1" locked="0" layoutInCell="1" allowOverlap="1">
                <wp:simplePos x="0" y="0"/>
                <wp:positionH relativeFrom="column">
                  <wp:posOffset>-152400</wp:posOffset>
                </wp:positionH>
                <wp:positionV relativeFrom="paragraph">
                  <wp:posOffset>260985</wp:posOffset>
                </wp:positionV>
                <wp:extent cx="6276975" cy="822960"/>
                <wp:effectExtent l="9525" t="13335" r="9525" b="11430"/>
                <wp:wrapNone/>
                <wp:docPr id="531" name="AutoShape 8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6975" cy="82296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68A0482F" id="AutoShape 886" o:spid="_x0000_s1026" style="position:absolute;left:0;text-align:left;margin-left:-12pt;margin-top:20.55pt;width:494.25pt;height:64.8pt;z-index:-25115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" fillcolor="#d8d8d8 [2732]"/>
            </w:pict>
          </mc:Fallback>
        </mc:AlternateContent>
      </w:r>
    </w:p>
    <w:p w:rsidR="007000CE" w:rsidRPr="00817D6C" w:rsidRDefault="00CC4CC7" w:rsidP="00817D6C">
      <w:pPr>
        <w:rPr>
          <w:rFonts w:ascii="Arial" w:hAnsi="Arial" w:cs="Arial"/>
          <w:sz w:val="24"/>
          <w:szCs w:val="24"/>
          <w:u w:val="single"/>
          <w:rtl/>
        </w:rPr>
      </w:pPr>
      <w:r w:rsidRPr="007066B5">
        <w:rPr>
          <w:rFonts w:ascii="Arial" w:hAnsi="Arial" w:cs="Arial" w:hint="cs"/>
          <w:b/>
          <w:bCs/>
          <w:sz w:val="24"/>
          <w:szCs w:val="24"/>
          <w:rtl/>
        </w:rPr>
        <w:t>*</w:t>
      </w:r>
      <w:r w:rsidRPr="007066B5">
        <w:rPr>
          <w:rFonts w:ascii="Arial" w:hAnsi="Arial" w:cs="Arial"/>
          <w:b/>
          <w:bCs/>
          <w:sz w:val="24"/>
          <w:szCs w:val="24"/>
          <w:rtl/>
        </w:rPr>
        <w:t xml:space="preserve">המזון בונה את הגוף: </w:t>
      </w:r>
      <w:r w:rsidRPr="007066B5">
        <w:rPr>
          <w:rFonts w:ascii="Arial" w:hAnsi="Arial" w:cs="Arial"/>
          <w:sz w:val="24"/>
          <w:szCs w:val="24"/>
          <w:rtl/>
        </w:rPr>
        <w:t xml:space="preserve">גדלים לגובה, המשקל עולה, הגוף הידיים והרגליים מתארכים ומתמלאים. בעת הגדילה נוספים תאי שרירים ותאי עצמות, הכמות הכללית של תאי הדם גדלה, תאי העור מתרבים ומכסים את הגוף הגדל. </w:t>
      </w:r>
    </w:p>
    <w:p w:rsidR="007000CE" w:rsidRPr="007066B5" w:rsidRDefault="007000CE" w:rsidP="006123ED">
      <w:pPr>
        <w:spacing w:line="360" w:lineRule="auto"/>
        <w:rPr>
          <w:rFonts w:ascii="Arial" w:hAnsi="Arial" w:cs="Arial"/>
          <w:b/>
          <w:bCs/>
          <w:sz w:val="24"/>
          <w:szCs w:val="24"/>
          <w:rtl/>
        </w:rPr>
      </w:pPr>
      <w:r w:rsidRPr="007066B5">
        <w:rPr>
          <w:rFonts w:ascii="Arial" w:hAnsi="Arial" w:cs="Arial"/>
          <w:sz w:val="24"/>
          <w:szCs w:val="24"/>
          <w:rtl/>
        </w:rPr>
        <w:lastRenderedPageBreak/>
        <w:t>התפקיד העיקרי של ה</w:t>
      </w:r>
      <w:r w:rsidRPr="007066B5">
        <w:rPr>
          <w:rFonts w:ascii="Arial" w:hAnsi="Arial" w:cs="Arial"/>
          <w:b/>
          <w:bCs/>
          <w:sz w:val="24"/>
          <w:szCs w:val="24"/>
          <w:rtl/>
        </w:rPr>
        <w:t>מים</w:t>
      </w:r>
      <w:r w:rsidRPr="007066B5">
        <w:rPr>
          <w:rFonts w:ascii="Arial" w:hAnsi="Arial" w:cs="Arial"/>
          <w:sz w:val="24"/>
          <w:szCs w:val="24"/>
          <w:rtl/>
        </w:rPr>
        <w:t xml:space="preserve"> הוא</w:t>
      </w:r>
      <w:r w:rsidRPr="007066B5">
        <w:rPr>
          <w:rFonts w:ascii="Arial" w:hAnsi="Arial" w:cs="Arial"/>
          <w:b/>
          <w:bCs/>
          <w:sz w:val="24"/>
          <w:szCs w:val="24"/>
          <w:rtl/>
        </w:rPr>
        <w:t xml:space="preserve"> הובלה, המסה, חומר מילוי, וויסות.</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אספקת הקלוריות המומלצת בתפריט היומי:</w:t>
      </w:r>
    </w:p>
    <w:p w:rsidR="007000CE" w:rsidRPr="007066B5" w:rsidRDefault="007000CE" w:rsidP="007000CE">
      <w:pPr>
        <w:spacing w:line="360" w:lineRule="auto"/>
        <w:rPr>
          <w:rFonts w:ascii="Arial" w:hAnsi="Arial" w:cs="Arial"/>
          <w:b/>
          <w:bCs/>
          <w:sz w:val="24"/>
          <w:szCs w:val="24"/>
          <w:rtl/>
        </w:rPr>
      </w:pPr>
      <w:r w:rsidRPr="007066B5">
        <w:rPr>
          <w:rFonts w:ascii="Arial" w:hAnsi="Arial" w:cs="Arial"/>
          <w:b/>
          <w:bCs/>
          <w:sz w:val="24"/>
          <w:szCs w:val="24"/>
          <w:rtl/>
        </w:rPr>
        <w:t xml:space="preserve">כ- 55% </w:t>
      </w:r>
      <w:r w:rsidRPr="007066B5">
        <w:rPr>
          <w:rFonts w:ascii="Arial" w:hAnsi="Arial" w:cs="Arial" w:hint="cs"/>
          <w:b/>
          <w:bCs/>
          <w:sz w:val="24"/>
          <w:szCs w:val="24"/>
          <w:rtl/>
        </w:rPr>
        <w:t xml:space="preserve"> </w:t>
      </w:r>
      <w:r w:rsidRPr="007066B5">
        <w:rPr>
          <w:rFonts w:ascii="Arial" w:hAnsi="Arial" w:cs="Arial"/>
          <w:b/>
          <w:bCs/>
          <w:sz w:val="24"/>
          <w:szCs w:val="24"/>
          <w:rtl/>
        </w:rPr>
        <w:t>מהקלוריות מפחמימות מורכבות,</w:t>
      </w:r>
    </w:p>
    <w:p w:rsidR="007000CE" w:rsidRPr="007066B5" w:rsidRDefault="007000CE" w:rsidP="007000CE">
      <w:pPr>
        <w:spacing w:line="360" w:lineRule="auto"/>
        <w:rPr>
          <w:rFonts w:ascii="Arial" w:hAnsi="Arial" w:cs="Arial"/>
          <w:b/>
          <w:bCs/>
          <w:sz w:val="24"/>
          <w:szCs w:val="24"/>
          <w:rtl/>
        </w:rPr>
      </w:pPr>
      <w:r w:rsidRPr="007066B5">
        <w:rPr>
          <w:rFonts w:ascii="Arial" w:hAnsi="Arial" w:cs="Arial"/>
          <w:b/>
          <w:bCs/>
          <w:sz w:val="24"/>
          <w:szCs w:val="24"/>
          <w:rtl/>
        </w:rPr>
        <w:t xml:space="preserve">כ- 30% </w:t>
      </w:r>
      <w:r w:rsidRPr="007066B5">
        <w:rPr>
          <w:rFonts w:ascii="Arial" w:hAnsi="Arial" w:cs="Arial" w:hint="cs"/>
          <w:b/>
          <w:bCs/>
          <w:sz w:val="24"/>
          <w:szCs w:val="24"/>
          <w:rtl/>
        </w:rPr>
        <w:t xml:space="preserve"> </w:t>
      </w:r>
      <w:r w:rsidRPr="007066B5">
        <w:rPr>
          <w:rFonts w:ascii="Arial" w:hAnsi="Arial" w:cs="Arial"/>
          <w:b/>
          <w:bCs/>
          <w:sz w:val="24"/>
          <w:szCs w:val="24"/>
          <w:rtl/>
        </w:rPr>
        <w:t xml:space="preserve">מהקלוריות משומנים, </w:t>
      </w:r>
    </w:p>
    <w:p w:rsidR="007000CE" w:rsidRPr="007066B5" w:rsidRDefault="007000CE" w:rsidP="007000CE">
      <w:pPr>
        <w:spacing w:line="360" w:lineRule="auto"/>
        <w:rPr>
          <w:rFonts w:ascii="Arial" w:hAnsi="Arial" w:cs="Arial"/>
          <w:b/>
          <w:bCs/>
          <w:sz w:val="24"/>
          <w:szCs w:val="24"/>
          <w:rtl/>
        </w:rPr>
      </w:pPr>
      <w:r w:rsidRPr="007066B5">
        <w:rPr>
          <w:rFonts w:ascii="Arial" w:hAnsi="Arial" w:cs="Arial"/>
          <w:b/>
          <w:bCs/>
          <w:sz w:val="24"/>
          <w:szCs w:val="24"/>
          <w:rtl/>
        </w:rPr>
        <w:t xml:space="preserve">כ- 15% </w:t>
      </w:r>
      <w:r w:rsidRPr="007066B5">
        <w:rPr>
          <w:rFonts w:ascii="Arial" w:hAnsi="Arial" w:cs="Arial" w:hint="cs"/>
          <w:b/>
          <w:bCs/>
          <w:sz w:val="24"/>
          <w:szCs w:val="24"/>
          <w:rtl/>
        </w:rPr>
        <w:t xml:space="preserve"> </w:t>
      </w:r>
      <w:r w:rsidRPr="007066B5">
        <w:rPr>
          <w:rFonts w:ascii="Arial" w:hAnsi="Arial" w:cs="Arial"/>
          <w:b/>
          <w:bCs/>
          <w:sz w:val="24"/>
          <w:szCs w:val="24"/>
          <w:rtl/>
        </w:rPr>
        <w:t xml:space="preserve">מהקלוריות מחלבונים. </w:t>
      </w:r>
    </w:p>
    <w:p w:rsidR="007000CE" w:rsidRPr="007066B5" w:rsidRDefault="007000CE" w:rsidP="007000CE">
      <w:pPr>
        <w:spacing w:after="150" w:line="360" w:lineRule="auto"/>
        <w:ind w:right="225"/>
        <w:rPr>
          <w:rFonts w:ascii="Arial" w:hAnsi="Arial" w:cs="Arial"/>
          <w:sz w:val="24"/>
          <w:szCs w:val="24"/>
          <w:rtl/>
        </w:rPr>
      </w:pPr>
      <w:r w:rsidRPr="007066B5">
        <w:rPr>
          <w:rFonts w:ascii="Arial" w:hAnsi="Arial" w:cs="Arial" w:hint="cs"/>
          <w:sz w:val="24"/>
          <w:szCs w:val="24"/>
          <w:rtl/>
        </w:rPr>
        <w:t xml:space="preserve">העובדה שיש לצרוך 55% מהקלוריות היומיות בפחמימות, אינה מעידה על חשיבות יתר של הפחמימות. כמו גם העובדה ש"רק" 15% מהקלוריות היומיות מקורן אמור להיות בחלבונים, אינו מעיד על חשיבות פחותה של החלבונים. </w:t>
      </w:r>
    </w:p>
    <w:p w:rsidR="007000CE" w:rsidRPr="007066B5" w:rsidRDefault="007000CE" w:rsidP="007000CE">
      <w:pPr>
        <w:spacing w:after="150" w:line="270" w:lineRule="atLeast"/>
        <w:ind w:right="225"/>
        <w:rPr>
          <w:rFonts w:ascii="Arial" w:hAnsi="Arial" w:cs="Arial"/>
          <w:b/>
          <w:bCs/>
          <w:sz w:val="24"/>
          <w:szCs w:val="24"/>
          <w:u w:val="single"/>
          <w:rtl/>
        </w:rPr>
      </w:pPr>
      <w:r w:rsidRPr="007066B5">
        <w:rPr>
          <w:rFonts w:ascii="Arial" w:hAnsi="Arial" w:cs="Arial"/>
          <w:b/>
          <w:bCs/>
          <w:sz w:val="24"/>
          <w:szCs w:val="24"/>
          <w:u w:val="single"/>
          <w:rtl/>
        </w:rPr>
        <w:t>פירמידת המזון</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על מנת לשמור על הבריאות ולמנוע מחלות בהווה ובעתיד חובה לשמור על תזונה וצריכת מזון מתאימות. קיימים שפע מזונות, מידע ופרסומות על מזון, המזונות  זמינים ונגישים ואופי החיים המודרני מפתה לצרוך מזון מהיר ומתועש.  לכן לאנשים קשה למלא אחר המלצות התזונה המתאימה להם.</w:t>
      </w: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sz w:val="24"/>
          <w:szCs w:val="24"/>
          <w:rtl/>
        </w:rPr>
        <w:t xml:space="preserve">רעיון פירמידת המזון החל בשנת 1992 בארה"ב. משרד החקלאות האמריקני עיצב את הפירמידה ככלי להדרכת הציבור הרחב לתזונה נכונה. פירמידת המזון היא </w:t>
      </w:r>
      <w:r w:rsidRPr="007066B5">
        <w:rPr>
          <w:rFonts w:ascii="Arial" w:hAnsi="Arial" w:cs="Arial"/>
          <w:sz w:val="24"/>
          <w:szCs w:val="24"/>
          <w:u w:val="single"/>
          <w:rtl/>
        </w:rPr>
        <w:t>תרשים</w:t>
      </w:r>
      <w:r w:rsidRPr="007066B5">
        <w:rPr>
          <w:rFonts w:ascii="Arial" w:hAnsi="Arial" w:cs="Arial" w:hint="cs"/>
          <w:sz w:val="24"/>
          <w:szCs w:val="24"/>
          <w:u w:val="single"/>
          <w:rtl/>
        </w:rPr>
        <w:t>-מבע חזותי</w:t>
      </w:r>
      <w:r w:rsidRPr="007066B5">
        <w:rPr>
          <w:rFonts w:ascii="Arial" w:hAnsi="Arial" w:cs="Arial" w:hint="cs"/>
          <w:sz w:val="24"/>
          <w:szCs w:val="24"/>
          <w:rtl/>
        </w:rPr>
        <w:t>,</w:t>
      </w:r>
      <w:r w:rsidRPr="007066B5">
        <w:rPr>
          <w:rFonts w:ascii="Arial" w:hAnsi="Arial" w:cs="Arial"/>
          <w:sz w:val="24"/>
          <w:szCs w:val="24"/>
          <w:rtl/>
        </w:rPr>
        <w:t xml:space="preserve"> </w:t>
      </w:r>
      <w:r w:rsidRPr="007066B5">
        <w:rPr>
          <w:rFonts w:ascii="Arial" w:hAnsi="Arial" w:cs="Arial"/>
          <w:b/>
          <w:bCs/>
          <w:sz w:val="24"/>
          <w:szCs w:val="24"/>
          <w:u w:val="single"/>
          <w:rtl/>
        </w:rPr>
        <w:t xml:space="preserve">המנחה אותנו כמה לצרוך מכל אחד מהמזונות השונים. </w:t>
      </w:r>
    </w:p>
    <w:p w:rsidR="007000CE" w:rsidRPr="007066B5" w:rsidRDefault="007000CE" w:rsidP="007000CE">
      <w:pPr>
        <w:spacing w:line="360" w:lineRule="auto"/>
        <w:rPr>
          <w:rFonts w:ascii="Arial" w:hAnsi="Arial" w:cs="Arial"/>
          <w:sz w:val="24"/>
          <w:szCs w:val="24"/>
        </w:rPr>
      </w:pPr>
      <w:r w:rsidRPr="007066B5">
        <w:rPr>
          <w:rFonts w:ascii="Arial" w:hAnsi="Arial" w:cs="Arial"/>
          <w:b/>
          <w:bCs/>
          <w:sz w:val="24"/>
          <w:szCs w:val="24"/>
          <w:rtl/>
        </w:rPr>
        <w:t>פירמידת המזון מכוונת</w:t>
      </w:r>
      <w:r w:rsidRPr="007066B5">
        <w:rPr>
          <w:rFonts w:ascii="Arial" w:hAnsi="Arial" w:cs="Arial"/>
          <w:sz w:val="24"/>
          <w:szCs w:val="24"/>
          <w:rtl/>
        </w:rPr>
        <w:t xml:space="preserve"> לאוכלוסייה בריאה בחברה המערבית. </w:t>
      </w:r>
    </w:p>
    <w:p w:rsidR="007000CE" w:rsidRPr="007066B5" w:rsidRDefault="007000CE" w:rsidP="007000CE">
      <w:pPr>
        <w:spacing w:line="360" w:lineRule="auto"/>
        <w:rPr>
          <w:rFonts w:ascii="Arial" w:hAnsi="Arial" w:cs="Arial"/>
          <w:sz w:val="24"/>
          <w:szCs w:val="24"/>
        </w:rPr>
      </w:pPr>
      <w:r w:rsidRPr="007066B5">
        <w:rPr>
          <w:rFonts w:ascii="Arial" w:hAnsi="Arial" w:cs="Arial"/>
          <w:b/>
          <w:bCs/>
          <w:sz w:val="24"/>
          <w:szCs w:val="24"/>
          <w:rtl/>
        </w:rPr>
        <w:t xml:space="preserve">מטרת הפירמידה היא </w:t>
      </w:r>
      <w:r w:rsidRPr="007066B5">
        <w:rPr>
          <w:rFonts w:ascii="Arial" w:hAnsi="Arial" w:cs="Arial"/>
          <w:sz w:val="24"/>
          <w:szCs w:val="24"/>
          <w:rtl/>
        </w:rPr>
        <w:t xml:space="preserve">להביא את האוכלוסייה המערבית למצב של הבריאות הטובה ביותר האפשרית. ובכך </w:t>
      </w:r>
      <w:r w:rsidRPr="007066B5">
        <w:rPr>
          <w:rFonts w:ascii="Arial" w:hAnsi="Arial" w:cs="Arial"/>
          <w:b/>
          <w:bCs/>
          <w:sz w:val="24"/>
          <w:szCs w:val="24"/>
          <w:u w:val="single"/>
          <w:rtl/>
        </w:rPr>
        <w:t>למנוע</w:t>
      </w:r>
      <w:r w:rsidRPr="007066B5">
        <w:rPr>
          <w:rFonts w:ascii="Arial" w:hAnsi="Arial" w:cs="Arial"/>
          <w:sz w:val="24"/>
          <w:szCs w:val="24"/>
          <w:rtl/>
        </w:rPr>
        <w:t xml:space="preserve"> את המחלות המודרניות השכיחות במערב, </w:t>
      </w:r>
      <w:r w:rsidRPr="007066B5">
        <w:rPr>
          <w:rFonts w:ascii="Arial" w:hAnsi="Arial" w:cs="Arial"/>
          <w:i/>
          <w:iCs/>
          <w:sz w:val="24"/>
          <w:szCs w:val="24"/>
          <w:u w:val="single"/>
          <w:rtl/>
        </w:rPr>
        <w:t>כמו</w:t>
      </w:r>
      <w:r w:rsidRPr="007066B5">
        <w:rPr>
          <w:rFonts w:ascii="Arial" w:hAnsi="Arial" w:cs="Arial"/>
          <w:sz w:val="24"/>
          <w:szCs w:val="24"/>
          <w:rtl/>
        </w:rPr>
        <w:t xml:space="preserve">: השמנת יתר, סכרת, מחלות לב, סרטן. </w:t>
      </w:r>
    </w:p>
    <w:p w:rsidR="007000CE" w:rsidRPr="007066B5" w:rsidRDefault="007000CE" w:rsidP="007000CE">
      <w:pPr>
        <w:spacing w:line="360" w:lineRule="auto"/>
        <w:rPr>
          <w:rFonts w:ascii="Arial" w:hAnsi="Arial" w:cs="Arial"/>
          <w:b/>
          <w:bCs/>
          <w:sz w:val="24"/>
          <w:szCs w:val="24"/>
          <w:rtl/>
        </w:rPr>
      </w:pPr>
      <w:r w:rsidRPr="007066B5">
        <w:rPr>
          <w:rFonts w:ascii="Arial" w:hAnsi="Arial" w:cs="Arial"/>
          <w:b/>
          <w:bCs/>
          <w:sz w:val="24"/>
          <w:szCs w:val="24"/>
          <w:rtl/>
        </w:rPr>
        <w:t xml:space="preserve">מבנה הפירמידה מתאר את הכמות היחסית בין שש קבוצות המזון: </w:t>
      </w:r>
    </w:p>
    <w:p w:rsidR="007000CE" w:rsidRPr="007066B5" w:rsidRDefault="007000CE" w:rsidP="007000CE">
      <w:pPr>
        <w:spacing w:line="360" w:lineRule="auto"/>
        <w:rPr>
          <w:rFonts w:ascii="Arial" w:hAnsi="Arial" w:cs="Arial"/>
          <w:b/>
          <w:bCs/>
          <w:sz w:val="24"/>
          <w:szCs w:val="24"/>
          <w:rtl/>
        </w:rPr>
      </w:pPr>
      <w:r w:rsidRPr="007066B5">
        <w:rPr>
          <w:rFonts w:ascii="Arial" w:hAnsi="Arial" w:cs="Arial"/>
          <w:b/>
          <w:bCs/>
          <w:sz w:val="24"/>
          <w:szCs w:val="24"/>
          <w:rtl/>
        </w:rPr>
        <w:t>ככל שעולים בקומות הפירמידה</w:t>
      </w:r>
      <w:r w:rsidRPr="007066B5">
        <w:rPr>
          <w:rFonts w:ascii="Arial" w:hAnsi="Arial" w:cs="Arial"/>
          <w:sz w:val="24"/>
          <w:szCs w:val="24"/>
          <w:rtl/>
        </w:rPr>
        <w:t xml:space="preserve"> </w:t>
      </w:r>
      <w:r w:rsidRPr="007066B5">
        <w:rPr>
          <w:rFonts w:ascii="Arial" w:hAnsi="Arial" w:cs="Arial"/>
          <w:b/>
          <w:bCs/>
          <w:sz w:val="24"/>
          <w:szCs w:val="24"/>
          <w:rtl/>
        </w:rPr>
        <w:t>יש להמעיט לאכול מהמזונות שבכל קבוצה.</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אין</w:t>
      </w:r>
      <w:r w:rsidRPr="007066B5">
        <w:rPr>
          <w:rFonts w:ascii="Arial" w:hAnsi="Arial" w:cs="Arial" w:hint="cs"/>
          <w:sz w:val="24"/>
          <w:szCs w:val="24"/>
          <w:rtl/>
        </w:rPr>
        <w:t xml:space="preserve"> בפירמידה התייחסות לכמות האנרגיה (לערך הקלורי) של המזונות השונים </w:t>
      </w:r>
      <w:r w:rsidRPr="007066B5">
        <w:rPr>
          <w:rFonts w:ascii="Arial" w:hAnsi="Arial" w:cs="Arial" w:hint="cs"/>
          <w:b/>
          <w:bCs/>
          <w:sz w:val="24"/>
          <w:szCs w:val="24"/>
          <w:rtl/>
        </w:rPr>
        <w:t>ואין</w:t>
      </w:r>
      <w:r w:rsidRPr="007066B5">
        <w:rPr>
          <w:rFonts w:ascii="Arial" w:hAnsi="Arial" w:cs="Arial" w:hint="cs"/>
          <w:sz w:val="24"/>
          <w:szCs w:val="24"/>
          <w:rtl/>
        </w:rPr>
        <w:t xml:space="preserve"> בה התייחסות לחשיבות של רכיבי המזון. ההתייחסות היא רק ליחס הכמותי בין המזונות בעלי הרכיבים העיקריים: פחמימות, חלבונים שומנים. </w:t>
      </w:r>
      <w:r w:rsidRPr="007066B5">
        <w:rPr>
          <w:rFonts w:ascii="Arial" w:hAnsi="Arial" w:cs="Arial" w:hint="cs"/>
          <w:sz w:val="24"/>
          <w:szCs w:val="24"/>
          <w:u w:val="single"/>
          <w:rtl/>
        </w:rPr>
        <w:t>התפריט האישי</w:t>
      </w:r>
      <w:r w:rsidRPr="007066B5">
        <w:rPr>
          <w:rFonts w:ascii="Arial" w:hAnsi="Arial" w:cs="Arial" w:hint="cs"/>
          <w:sz w:val="24"/>
          <w:szCs w:val="24"/>
          <w:rtl/>
        </w:rPr>
        <w:t>, מרכיביו וערכו הקלורי נקבעים לפי גיל, משקל, מין, פעילות גופנית, מצב גופני, מצב בריאותי. באמצעות הפירמידה ניתן לבנות תפריט מגוון, מאוזן ומשתנה.</w:t>
      </w:r>
    </w:p>
    <w:p w:rsidR="007000CE" w:rsidRPr="007066B5" w:rsidRDefault="007000CE" w:rsidP="007000CE">
      <w:pPr>
        <w:spacing w:before="150" w:after="150" w:line="270" w:lineRule="atLeast"/>
        <w:ind w:right="225"/>
        <w:rPr>
          <w:rFonts w:ascii="Arial" w:hAnsi="Arial" w:cs="Arial"/>
          <w:sz w:val="24"/>
          <w:szCs w:val="24"/>
          <w:rtl/>
        </w:rPr>
      </w:pPr>
      <w:r w:rsidRPr="007066B5">
        <w:rPr>
          <w:rFonts w:ascii="Arial" w:hAnsi="Arial" w:cs="Arial"/>
          <w:b/>
          <w:bCs/>
          <w:sz w:val="24"/>
          <w:szCs w:val="24"/>
          <w:u w:val="single"/>
          <w:rtl/>
        </w:rPr>
        <w:t xml:space="preserve">הפירמידה הישראלית </w:t>
      </w:r>
      <w:r w:rsidRPr="007066B5">
        <w:rPr>
          <w:rFonts w:ascii="Arial" w:hAnsi="Arial" w:cs="Arial" w:hint="cs"/>
          <w:b/>
          <w:bCs/>
          <w:sz w:val="24"/>
          <w:szCs w:val="24"/>
          <w:u w:val="single"/>
          <w:rtl/>
        </w:rPr>
        <w:t>(</w:t>
      </w:r>
      <w:r w:rsidRPr="007066B5">
        <w:rPr>
          <w:rFonts w:ascii="Arial" w:hAnsi="Arial" w:cs="Arial"/>
          <w:b/>
          <w:bCs/>
          <w:sz w:val="24"/>
          <w:szCs w:val="24"/>
          <w:u w:val="single"/>
          <w:rtl/>
        </w:rPr>
        <w:t>החדשה</w:t>
      </w:r>
      <w:r w:rsidRPr="007066B5">
        <w:rPr>
          <w:rFonts w:ascii="Arial" w:hAnsi="Arial" w:cs="Arial" w:hint="cs"/>
          <w:b/>
          <w:bCs/>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מדריכה לתזונה </w:t>
      </w:r>
      <w:r w:rsidRPr="007066B5">
        <w:rPr>
          <w:rFonts w:ascii="Arial" w:hAnsi="Arial" w:cs="Arial"/>
          <w:b/>
          <w:bCs/>
          <w:sz w:val="24"/>
          <w:szCs w:val="24"/>
          <w:u w:val="single"/>
          <w:rtl/>
        </w:rPr>
        <w:t>מקדמת בריאות</w:t>
      </w:r>
      <w:r w:rsidRPr="007066B5">
        <w:rPr>
          <w:rFonts w:ascii="Arial" w:hAnsi="Arial" w:cs="Arial"/>
          <w:sz w:val="24"/>
          <w:szCs w:val="24"/>
          <w:rtl/>
        </w:rPr>
        <w:t xml:space="preserve">, מכוונת לצריכת </w:t>
      </w:r>
      <w:r w:rsidRPr="007066B5">
        <w:rPr>
          <w:rFonts w:ascii="Arial" w:hAnsi="Arial" w:cs="Arial"/>
          <w:b/>
          <w:bCs/>
          <w:sz w:val="24"/>
          <w:szCs w:val="24"/>
          <w:u w:val="single"/>
          <w:rtl/>
        </w:rPr>
        <w:t>מזון מגוון</w:t>
      </w:r>
      <w:r w:rsidRPr="007066B5">
        <w:rPr>
          <w:rFonts w:ascii="Arial" w:hAnsi="Arial" w:cs="Arial"/>
          <w:sz w:val="24"/>
          <w:szCs w:val="24"/>
          <w:rtl/>
        </w:rPr>
        <w:t xml:space="preserve"> ולשילוב </w:t>
      </w:r>
      <w:r w:rsidRPr="007066B5">
        <w:rPr>
          <w:rFonts w:ascii="Arial" w:hAnsi="Arial" w:cs="Arial"/>
          <w:b/>
          <w:bCs/>
          <w:sz w:val="24"/>
          <w:szCs w:val="24"/>
          <w:u w:val="single"/>
          <w:rtl/>
        </w:rPr>
        <w:t>הרגלי אורח חיים בריא</w:t>
      </w:r>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פירמידת המזון הישראלית </w:t>
      </w:r>
      <w:r w:rsidRPr="007066B5">
        <w:rPr>
          <w:rFonts w:ascii="Arial" w:hAnsi="Arial" w:cs="Arial"/>
          <w:b/>
          <w:bCs/>
          <w:sz w:val="24"/>
          <w:szCs w:val="24"/>
          <w:u w:val="single"/>
          <w:rtl/>
        </w:rPr>
        <w:t>החדשה</w:t>
      </w:r>
      <w:r w:rsidRPr="007066B5">
        <w:rPr>
          <w:rFonts w:ascii="Arial" w:hAnsi="Arial" w:cs="Arial"/>
          <w:sz w:val="24"/>
          <w:szCs w:val="24"/>
          <w:rtl/>
        </w:rPr>
        <w:t xml:space="preserve"> מחליפה את </w:t>
      </w:r>
      <w:r w:rsidRPr="007066B5">
        <w:rPr>
          <w:rFonts w:ascii="Arial" w:hAnsi="Arial" w:cs="Arial"/>
          <w:sz w:val="24"/>
          <w:szCs w:val="24"/>
          <w:u w:val="single"/>
          <w:rtl/>
        </w:rPr>
        <w:t>הקודמת</w:t>
      </w:r>
      <w:r w:rsidRPr="007066B5">
        <w:rPr>
          <w:rFonts w:ascii="Arial" w:hAnsi="Arial" w:cs="Arial"/>
          <w:sz w:val="24"/>
          <w:szCs w:val="24"/>
          <w:rtl/>
        </w:rPr>
        <w:t xml:space="preserve">, כי משרד הבריאות נוכח שהקודמת לא הייתה מספיק מובנת וגם חסרו בה מסרים </w:t>
      </w:r>
      <w:r w:rsidRPr="007066B5">
        <w:rPr>
          <w:rFonts w:ascii="Arial" w:hAnsi="Arial" w:cs="Arial"/>
          <w:b/>
          <w:bCs/>
          <w:sz w:val="24"/>
          <w:szCs w:val="24"/>
          <w:rtl/>
        </w:rPr>
        <w:t>לאורח חיים בריא</w:t>
      </w:r>
      <w:r w:rsidRPr="007066B5">
        <w:rPr>
          <w:rFonts w:ascii="Arial" w:hAnsi="Arial" w:cs="Arial"/>
          <w:sz w:val="24"/>
          <w:szCs w:val="24"/>
          <w:rtl/>
        </w:rPr>
        <w:t xml:space="preserve">, </w:t>
      </w:r>
      <w:r w:rsidRPr="007066B5">
        <w:rPr>
          <w:rFonts w:ascii="Arial" w:hAnsi="Arial" w:cs="Arial"/>
          <w:sz w:val="24"/>
          <w:szCs w:val="24"/>
          <w:u w:val="single"/>
          <w:rtl/>
        </w:rPr>
        <w:t>כמו</w:t>
      </w:r>
      <w:r w:rsidRPr="007066B5">
        <w:rPr>
          <w:rFonts w:ascii="Arial" w:hAnsi="Arial" w:cs="Arial"/>
          <w:sz w:val="24"/>
          <w:szCs w:val="24"/>
          <w:rtl/>
        </w:rPr>
        <w:t xml:space="preserve">: שתיית מים לרוויה, ביצוע פעילות גופנית יומית סדירה וויתור על מזון בעל ערך תזונתי נמוך.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lastRenderedPageBreak/>
        <w:t>"</w:t>
      </w:r>
      <w:r w:rsidRPr="007066B5">
        <w:rPr>
          <w:rFonts w:ascii="Arial" w:hAnsi="Arial" w:cs="Arial"/>
          <w:b/>
          <w:bCs/>
          <w:sz w:val="24"/>
          <w:szCs w:val="24"/>
          <w:u w:val="single"/>
          <w:rtl/>
        </w:rPr>
        <w:t>תזונה נבונה</w:t>
      </w:r>
      <w:r w:rsidRPr="007066B5">
        <w:rPr>
          <w:rFonts w:ascii="Arial" w:hAnsi="Arial" w:cs="Arial"/>
          <w:sz w:val="24"/>
          <w:szCs w:val="24"/>
          <w:rtl/>
        </w:rPr>
        <w:t>" הוא מושג ישראלי המתייחס לכך שיש צרכים ייחודיים לכל אדם הקשורים ב</w:t>
      </w:r>
      <w:r w:rsidRPr="007066B5">
        <w:rPr>
          <w:rFonts w:ascii="Arial" w:hAnsi="Arial" w:cs="Arial"/>
          <w:b/>
          <w:bCs/>
          <w:sz w:val="24"/>
          <w:szCs w:val="24"/>
          <w:rtl/>
        </w:rPr>
        <w:t>גיל</w:t>
      </w:r>
      <w:r w:rsidRPr="007066B5">
        <w:rPr>
          <w:rFonts w:ascii="Arial" w:hAnsi="Arial" w:cs="Arial"/>
          <w:sz w:val="24"/>
          <w:szCs w:val="24"/>
          <w:rtl/>
        </w:rPr>
        <w:t>, ב</w:t>
      </w:r>
      <w:r w:rsidRPr="007066B5">
        <w:rPr>
          <w:rFonts w:ascii="Arial" w:hAnsi="Arial" w:cs="Arial"/>
          <w:b/>
          <w:bCs/>
          <w:sz w:val="24"/>
          <w:szCs w:val="24"/>
          <w:rtl/>
        </w:rPr>
        <w:t>מין</w:t>
      </w:r>
      <w:r w:rsidRPr="007066B5">
        <w:rPr>
          <w:rFonts w:ascii="Arial" w:hAnsi="Arial" w:cs="Arial"/>
          <w:sz w:val="24"/>
          <w:szCs w:val="24"/>
          <w:rtl/>
        </w:rPr>
        <w:t>, ב</w:t>
      </w:r>
      <w:r w:rsidRPr="007066B5">
        <w:rPr>
          <w:rFonts w:ascii="Arial" w:hAnsi="Arial" w:cs="Arial"/>
          <w:b/>
          <w:bCs/>
          <w:sz w:val="24"/>
          <w:szCs w:val="24"/>
          <w:rtl/>
        </w:rPr>
        <w:t>פעילות הגופנית</w:t>
      </w:r>
      <w:r w:rsidRPr="007066B5">
        <w:rPr>
          <w:rFonts w:ascii="Arial" w:hAnsi="Arial" w:cs="Arial"/>
          <w:sz w:val="24"/>
          <w:szCs w:val="24"/>
          <w:rtl/>
        </w:rPr>
        <w:t xml:space="preserve"> שהוא מבצע וב</w:t>
      </w:r>
      <w:r w:rsidRPr="007066B5">
        <w:rPr>
          <w:rFonts w:ascii="Arial" w:hAnsi="Arial" w:cs="Arial"/>
          <w:b/>
          <w:bCs/>
          <w:sz w:val="24"/>
          <w:szCs w:val="24"/>
          <w:rtl/>
        </w:rPr>
        <w:t xml:space="preserve">העדפות מזון </w:t>
      </w:r>
      <w:r w:rsidRPr="007066B5">
        <w:rPr>
          <w:rFonts w:ascii="Arial" w:hAnsi="Arial" w:cs="Arial"/>
          <w:sz w:val="24"/>
          <w:szCs w:val="24"/>
          <w:rtl/>
        </w:rPr>
        <w:t xml:space="preserve">לפי טעם ותרבות ונטיות אישיות. </w:t>
      </w: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sz w:val="24"/>
          <w:szCs w:val="24"/>
          <w:rtl/>
        </w:rPr>
        <w:t xml:space="preserve">בפירמידה אין פרוט כמויות המזון המומלצות לפרט, בגלל השוני בין האנשים ובין צרכיהם התזונתיים.  אבל הקפדה על העקרונות ועל המסרים שבפירמידה מועילה בבחירה טובה של המזונות ומאפשרת קבלת אנרגיה ורכיבי תזונה ברמה נאותה. </w:t>
      </w:r>
      <w:r w:rsidRPr="007066B5">
        <w:rPr>
          <w:rFonts w:ascii="Arial" w:hAnsi="Arial" w:cs="Arial"/>
          <w:b/>
          <w:bCs/>
          <w:sz w:val="24"/>
          <w:szCs w:val="24"/>
          <w:rtl/>
        </w:rPr>
        <w:t xml:space="preserve">הדבר </w:t>
      </w:r>
      <w:r w:rsidRPr="007066B5">
        <w:rPr>
          <w:rFonts w:ascii="Arial" w:hAnsi="Arial" w:cs="Arial"/>
          <w:b/>
          <w:bCs/>
          <w:sz w:val="24"/>
          <w:szCs w:val="24"/>
          <w:u w:val="single"/>
          <w:rtl/>
        </w:rPr>
        <w:t>מקדם</w:t>
      </w:r>
      <w:r w:rsidRPr="007066B5">
        <w:rPr>
          <w:rFonts w:ascii="Arial" w:hAnsi="Arial" w:cs="Arial"/>
          <w:b/>
          <w:bCs/>
          <w:sz w:val="24"/>
          <w:szCs w:val="24"/>
          <w:rtl/>
        </w:rPr>
        <w:t xml:space="preserve"> את </w:t>
      </w:r>
      <w:r w:rsidRPr="007066B5">
        <w:rPr>
          <w:rFonts w:ascii="Arial" w:hAnsi="Arial" w:cs="Arial"/>
          <w:b/>
          <w:bCs/>
          <w:sz w:val="24"/>
          <w:szCs w:val="24"/>
          <w:u w:val="single"/>
          <w:rtl/>
        </w:rPr>
        <w:t xml:space="preserve">בריאות האוכלוסייה. </w:t>
      </w:r>
      <w:r w:rsidRPr="007066B5">
        <w:rPr>
          <w:rFonts w:ascii="Arial" w:hAnsi="Arial" w:cs="Arial"/>
          <w:b/>
          <w:bCs/>
          <w:sz w:val="24"/>
          <w:szCs w:val="24"/>
          <w:u w:val="single"/>
          <w:rtl/>
        </w:rPr>
        <w:br/>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u w:val="single"/>
          <w:rtl/>
        </w:rPr>
        <w:t xml:space="preserve">מאפייני הפירמידה הישראלית </w:t>
      </w:r>
      <w:r w:rsidRPr="007066B5">
        <w:rPr>
          <w:rFonts w:ascii="Arial" w:hAnsi="Arial" w:cs="Arial"/>
          <w:b/>
          <w:bCs/>
          <w:sz w:val="24"/>
          <w:szCs w:val="24"/>
          <w:u w:val="single"/>
          <w:rtl/>
        </w:rPr>
        <w:br/>
      </w:r>
      <w:r w:rsidRPr="007066B5">
        <w:rPr>
          <w:rFonts w:ascii="Arial" w:hAnsi="Arial" w:cs="Arial"/>
          <w:sz w:val="24"/>
          <w:szCs w:val="24"/>
          <w:rtl/>
        </w:rPr>
        <w:t xml:space="preserve">בפירמידת המזון </w:t>
      </w:r>
      <w:r w:rsidRPr="007066B5">
        <w:rPr>
          <w:rFonts w:ascii="Arial" w:hAnsi="Arial" w:cs="Arial"/>
          <w:b/>
          <w:bCs/>
          <w:sz w:val="24"/>
          <w:szCs w:val="24"/>
          <w:rtl/>
        </w:rPr>
        <w:t>שש קבוצות מזון.</w:t>
      </w:r>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u w:val="single"/>
          <w:rtl/>
        </w:rPr>
        <w:t>רק</w:t>
      </w:r>
      <w:r w:rsidRPr="007066B5">
        <w:rPr>
          <w:rFonts w:ascii="Arial" w:hAnsi="Arial" w:cs="Arial"/>
          <w:sz w:val="24"/>
          <w:szCs w:val="24"/>
          <w:rtl/>
        </w:rPr>
        <w:t xml:space="preserve"> </w:t>
      </w:r>
      <w:r w:rsidRPr="007066B5">
        <w:rPr>
          <w:rFonts w:ascii="Arial" w:hAnsi="Arial" w:cs="Arial"/>
          <w:b/>
          <w:bCs/>
          <w:sz w:val="24"/>
          <w:szCs w:val="24"/>
          <w:rtl/>
        </w:rPr>
        <w:t>חמש קבוצות</w:t>
      </w:r>
      <w:r w:rsidRPr="007066B5">
        <w:rPr>
          <w:rFonts w:ascii="Arial" w:hAnsi="Arial" w:cs="Arial"/>
          <w:sz w:val="24"/>
          <w:szCs w:val="24"/>
          <w:rtl/>
        </w:rPr>
        <w:t xml:space="preserve"> מומלצות לצריכה יומיומית. </w:t>
      </w:r>
    </w:p>
    <w:p w:rsidR="006123ED" w:rsidRDefault="007000CE" w:rsidP="00817D6C">
      <w:pPr>
        <w:spacing w:line="360" w:lineRule="auto"/>
        <w:rPr>
          <w:rFonts w:ascii="Arial" w:hAnsi="Arial" w:cs="Arial"/>
          <w:sz w:val="24"/>
          <w:szCs w:val="24"/>
          <w:rtl/>
        </w:rPr>
      </w:pPr>
      <w:r w:rsidRPr="007066B5">
        <w:rPr>
          <w:rFonts w:ascii="Arial" w:hAnsi="Arial" w:cs="Arial"/>
          <w:sz w:val="24"/>
          <w:szCs w:val="24"/>
          <w:rtl/>
        </w:rPr>
        <w:t xml:space="preserve">הקבוצה </w:t>
      </w:r>
      <w:r w:rsidRPr="007066B5">
        <w:rPr>
          <w:rFonts w:ascii="Arial" w:hAnsi="Arial" w:cs="Arial"/>
          <w:b/>
          <w:bCs/>
          <w:sz w:val="24"/>
          <w:szCs w:val="24"/>
          <w:rtl/>
        </w:rPr>
        <w:t>השישית</w:t>
      </w:r>
      <w:r w:rsidRPr="007066B5">
        <w:rPr>
          <w:rFonts w:ascii="Arial" w:hAnsi="Arial" w:cs="Arial"/>
          <w:sz w:val="24"/>
          <w:szCs w:val="24"/>
          <w:rtl/>
        </w:rPr>
        <w:t xml:space="preserve"> -</w:t>
      </w:r>
      <w:r w:rsidRPr="007066B5">
        <w:rPr>
          <w:rFonts w:ascii="Arial" w:hAnsi="Arial" w:cs="Arial"/>
          <w:sz w:val="24"/>
          <w:szCs w:val="24"/>
          <w:u w:val="single"/>
          <w:rtl/>
        </w:rPr>
        <w:t xml:space="preserve">זו </w:t>
      </w:r>
      <w:proofErr w:type="spellStart"/>
      <w:r w:rsidRPr="007066B5">
        <w:rPr>
          <w:rFonts w:ascii="Arial" w:hAnsi="Arial" w:cs="Arial"/>
          <w:sz w:val="24"/>
          <w:szCs w:val="24"/>
          <w:u w:val="single"/>
          <w:rtl/>
        </w:rPr>
        <w:t>שבקודקוד</w:t>
      </w:r>
      <w:proofErr w:type="spellEnd"/>
      <w:r w:rsidRPr="007066B5">
        <w:rPr>
          <w:rFonts w:ascii="Arial" w:hAnsi="Arial" w:cs="Arial"/>
          <w:sz w:val="24"/>
          <w:szCs w:val="24"/>
          <w:rtl/>
        </w:rPr>
        <w:t>, המופרדת מגוף הפירמידה ומוקפת בקו אדום, אינה הכרחית ומומלץ לא להשתמש במזונות מתוכה על ב</w:t>
      </w:r>
      <w:r w:rsidR="00817D6C">
        <w:rPr>
          <w:rFonts w:ascii="Arial" w:hAnsi="Arial" w:cs="Arial"/>
          <w:sz w:val="24"/>
          <w:szCs w:val="24"/>
          <w:rtl/>
        </w:rPr>
        <w:t>סיס יומי.</w:t>
      </w: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817D6C" w:rsidRDefault="00817D6C" w:rsidP="00817D6C">
      <w:pPr>
        <w:spacing w:line="360" w:lineRule="auto"/>
        <w:rPr>
          <w:rFonts w:ascii="Arial" w:hAnsi="Arial" w:cs="Arial"/>
          <w:sz w:val="24"/>
          <w:szCs w:val="24"/>
          <w:rtl/>
        </w:rPr>
      </w:pPr>
    </w:p>
    <w:p w:rsidR="007000CE" w:rsidRPr="007000CE" w:rsidRDefault="007000CE" w:rsidP="007000CE">
      <w:pPr>
        <w:spacing w:line="360" w:lineRule="auto"/>
        <w:rPr>
          <w:rFonts w:ascii="Arial" w:hAnsi="Arial" w:cs="Arial"/>
          <w:sz w:val="24"/>
          <w:szCs w:val="24"/>
          <w:rtl/>
        </w:rPr>
      </w:pPr>
      <w:r>
        <w:rPr>
          <w:noProof/>
          <w:sz w:val="24"/>
          <w:szCs w:val="24"/>
        </w:rPr>
        <w:lastRenderedPageBreak/>
        <w:drawing>
          <wp:anchor distT="0" distB="0" distL="114300" distR="114300" simplePos="0" relativeHeight="252088320" behindDoc="1" locked="0" layoutInCell="1" allowOverlap="1">
            <wp:simplePos x="0" y="0"/>
            <wp:positionH relativeFrom="column">
              <wp:posOffset>-342900</wp:posOffset>
            </wp:positionH>
            <wp:positionV relativeFrom="paragraph">
              <wp:posOffset>106680</wp:posOffset>
            </wp:positionV>
            <wp:extent cx="6629400" cy="8220710"/>
            <wp:effectExtent l="19050" t="0" r="0" b="0"/>
            <wp:wrapNone/>
            <wp:docPr id="808" name="תמונה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8"/>
                    <pic:cNvPicPr>
                      <a:picLocks noChangeAspect="1" noChangeArrowheads="1"/>
                    </pic:cNvPicPr>
                  </pic:nvPicPr>
                  <pic:blipFill>
                    <a:blip r:embed="rId44" cstate="print"/>
                    <a:srcRect/>
                    <a:stretch>
                      <a:fillRect/>
                    </a:stretch>
                  </pic:blipFill>
                  <pic:spPr bwMode="auto">
                    <a:xfrm>
                      <a:off x="0" y="0"/>
                      <a:ext cx="6629400" cy="8220710"/>
                    </a:xfrm>
                    <a:prstGeom prst="rect">
                      <a:avLst/>
                    </a:prstGeom>
                    <a:noFill/>
                  </pic:spPr>
                </pic:pic>
              </a:graphicData>
            </a:graphic>
          </wp:anchor>
        </w:drawing>
      </w:r>
    </w:p>
    <w:p w:rsidR="007000CE" w:rsidRPr="007066B5" w:rsidRDefault="007000CE" w:rsidP="007000CE">
      <w:pPr>
        <w:spacing w:before="150" w:after="150" w:line="270" w:lineRule="atLeast"/>
        <w:ind w:left="225" w:right="225"/>
        <w:rPr>
          <w:rFonts w:ascii="Arial" w:hAnsi="Arial" w:cs="Arial"/>
          <w:b/>
          <w:bCs/>
          <w:sz w:val="24"/>
          <w:szCs w:val="24"/>
          <w:u w:val="single"/>
          <w:rtl/>
        </w:rPr>
      </w:pPr>
    </w:p>
    <w:p w:rsidR="007000CE" w:rsidRPr="007066B5" w:rsidRDefault="007000CE" w:rsidP="007000CE">
      <w:pPr>
        <w:spacing w:before="150" w:after="150" w:line="270" w:lineRule="atLeast"/>
        <w:ind w:left="225" w:right="225"/>
        <w:rPr>
          <w:rFonts w:ascii="Arial" w:hAnsi="Arial" w:cs="Arial"/>
          <w:b/>
          <w:bCs/>
          <w:sz w:val="24"/>
          <w:szCs w:val="24"/>
          <w:u w:val="single"/>
          <w:rtl/>
        </w:rPr>
      </w:pPr>
    </w:p>
    <w:p w:rsidR="007000CE" w:rsidRPr="007066B5" w:rsidRDefault="007000CE" w:rsidP="007000CE">
      <w:pPr>
        <w:spacing w:before="150" w:after="150" w:line="270" w:lineRule="atLeast"/>
        <w:ind w:left="225" w:right="225"/>
        <w:rPr>
          <w:rFonts w:ascii="Arial" w:hAnsi="Arial" w:cs="Arial"/>
          <w:b/>
          <w:bCs/>
          <w:sz w:val="24"/>
          <w:szCs w:val="24"/>
          <w:u w:val="single"/>
          <w:rtl/>
        </w:rPr>
      </w:pPr>
    </w:p>
    <w:p w:rsidR="007000CE" w:rsidRPr="007066B5" w:rsidRDefault="007000CE" w:rsidP="007000CE">
      <w:pPr>
        <w:spacing w:before="150" w:after="150" w:line="270" w:lineRule="atLeast"/>
        <w:ind w:left="225" w:right="225"/>
        <w:rPr>
          <w:rFonts w:ascii="Arial" w:hAnsi="Arial" w:cs="Arial"/>
          <w:b/>
          <w:bCs/>
          <w:sz w:val="24"/>
          <w:szCs w:val="24"/>
          <w:u w:val="single"/>
          <w:rtl/>
        </w:rPr>
      </w:pPr>
    </w:p>
    <w:p w:rsidR="007000CE" w:rsidRPr="007066B5" w:rsidRDefault="003C448D" w:rsidP="007000CE">
      <w:pPr>
        <w:spacing w:before="150" w:after="150" w:line="270" w:lineRule="atLeast"/>
        <w:ind w:left="225" w:right="225"/>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97536" behindDoc="0" locked="0" layoutInCell="1" allowOverlap="1">
                <wp:simplePos x="0" y="0"/>
                <wp:positionH relativeFrom="column">
                  <wp:posOffset>5715000</wp:posOffset>
                </wp:positionH>
                <wp:positionV relativeFrom="paragraph">
                  <wp:posOffset>217170</wp:posOffset>
                </wp:positionV>
                <wp:extent cx="914400" cy="342900"/>
                <wp:effectExtent l="9525" t="7620" r="9525" b="11430"/>
                <wp:wrapNone/>
                <wp:docPr id="529" name="Rectangle 8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ect">
                          <a:avLst/>
                        </a:prstGeom>
                        <a:solidFill>
                          <a:srgbClr val="FFFFFF"/>
                        </a:solidFill>
                        <a:ln w="9525">
                          <a:solidFill>
                            <a:srgbClr val="000000"/>
                          </a:solidFill>
                          <a:miter lim="800000"/>
                          <a:headEnd/>
                          <a:tailEnd/>
                        </a:ln>
                      </wps:spPr>
                      <wps:txb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17" o:spid="_x0000_s1095" style="position:absolute;left:0;text-align:left;margin-left:450pt;margin-top:17.1pt;width:1in;height:27pt;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">
                <v:textbo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6</w:t>
                      </w:r>
                    </w:p>
                  </w:txbxContent>
                </v:textbox>
              </v:rect>
            </w:pict>
          </mc:Fallback>
        </mc:AlternateContent>
      </w:r>
      <w:r>
        <w:rPr>
          <w:noProof/>
          <w:sz w:val="24"/>
          <w:szCs w:val="24"/>
          <w:rtl/>
        </w:rPr>
        <mc:AlternateContent>
          <mc:Choice Requires="wps">
            <w:drawing>
              <wp:anchor distT="0" distB="0" distL="114300" distR="114300" simplePos="0" relativeHeight="252098560" behindDoc="0" locked="0" layoutInCell="1" allowOverlap="1">
                <wp:simplePos x="0" y="0"/>
                <wp:positionH relativeFrom="column">
                  <wp:posOffset>3086100</wp:posOffset>
                </wp:positionH>
                <wp:positionV relativeFrom="paragraph">
                  <wp:posOffset>445770</wp:posOffset>
                </wp:positionV>
                <wp:extent cx="2857500" cy="0"/>
                <wp:effectExtent l="19050" t="64770" r="9525" b="59055"/>
                <wp:wrapNone/>
                <wp:docPr id="528" name="Line 8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575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1E20FF3" id="Line 818" o:spid="_x0000_s1026" style="position:absolute;left:0;text-align:left;flip:x;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35.1pt" to="468pt,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" strokeweight="1.5pt">
                <v:stroke endarrow="block"/>
              </v:line>
            </w:pict>
          </mc:Fallback>
        </mc:AlternateContent>
      </w:r>
    </w:p>
    <w:p w:rsidR="007000CE" w:rsidRPr="007066B5" w:rsidRDefault="007000CE" w:rsidP="007000CE">
      <w:pPr>
        <w:spacing w:before="150" w:after="150" w:line="270" w:lineRule="atLeast"/>
        <w:ind w:left="225" w:right="225"/>
        <w:rPr>
          <w:rFonts w:ascii="Arial" w:hAnsi="Arial" w:cs="Arial"/>
          <w:b/>
          <w:bCs/>
          <w:sz w:val="24"/>
          <w:szCs w:val="24"/>
          <w:u w:val="single"/>
          <w:rtl/>
        </w:rPr>
      </w:pPr>
    </w:p>
    <w:p w:rsidR="007000CE" w:rsidRPr="007066B5" w:rsidRDefault="007000CE" w:rsidP="007000CE">
      <w:pPr>
        <w:spacing w:before="150" w:after="150" w:line="270" w:lineRule="atLeast"/>
        <w:ind w:left="225" w:right="225"/>
        <w:rPr>
          <w:rFonts w:ascii="Arial" w:hAnsi="Arial" w:cs="Arial"/>
          <w:b/>
          <w:bCs/>
          <w:sz w:val="24"/>
          <w:szCs w:val="24"/>
          <w:u w:val="single"/>
          <w:rtl/>
        </w:rPr>
      </w:pPr>
    </w:p>
    <w:p w:rsidR="007000CE" w:rsidRPr="007066B5" w:rsidRDefault="007000CE" w:rsidP="007000CE">
      <w:pPr>
        <w:spacing w:before="150" w:after="150" w:line="270" w:lineRule="atLeast"/>
        <w:ind w:left="225" w:right="225"/>
        <w:rPr>
          <w:rFonts w:ascii="Arial" w:hAnsi="Arial" w:cs="Arial"/>
          <w:b/>
          <w:bCs/>
          <w:sz w:val="24"/>
          <w:szCs w:val="24"/>
          <w:u w:val="single"/>
          <w:rtl/>
        </w:rPr>
      </w:pPr>
    </w:p>
    <w:p w:rsidR="007000CE" w:rsidRPr="007066B5" w:rsidRDefault="007000CE" w:rsidP="007000CE">
      <w:pPr>
        <w:spacing w:before="150" w:after="150" w:line="270" w:lineRule="atLeast"/>
        <w:ind w:left="225" w:right="225"/>
        <w:rPr>
          <w:rFonts w:ascii="Arial" w:hAnsi="Arial" w:cs="Arial"/>
          <w:b/>
          <w:bCs/>
          <w:sz w:val="24"/>
          <w:szCs w:val="24"/>
          <w:u w:val="single"/>
          <w:rtl/>
        </w:rPr>
      </w:pPr>
    </w:p>
    <w:p w:rsidR="007000CE" w:rsidRPr="007066B5" w:rsidRDefault="003C448D" w:rsidP="007000CE">
      <w:pPr>
        <w:spacing w:before="150" w:after="150" w:line="270" w:lineRule="atLeast"/>
        <w:ind w:left="225" w:right="225"/>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99584" behindDoc="0" locked="0" layoutInCell="1" allowOverlap="1">
                <wp:simplePos x="0" y="0"/>
                <wp:positionH relativeFrom="column">
                  <wp:posOffset>5715000</wp:posOffset>
                </wp:positionH>
                <wp:positionV relativeFrom="paragraph">
                  <wp:posOffset>106680</wp:posOffset>
                </wp:positionV>
                <wp:extent cx="914400" cy="342900"/>
                <wp:effectExtent l="9525" t="11430" r="9525" b="7620"/>
                <wp:wrapNone/>
                <wp:docPr id="527" name="Rectangle 8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ect">
                          <a:avLst/>
                        </a:prstGeom>
                        <a:solidFill>
                          <a:srgbClr val="FFFFFF"/>
                        </a:solidFill>
                        <a:ln w="9525">
                          <a:solidFill>
                            <a:srgbClr val="000000"/>
                          </a:solidFill>
                          <a:miter lim="800000"/>
                          <a:headEnd/>
                          <a:tailEnd/>
                        </a:ln>
                      </wps:spPr>
                      <wps:txb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19" o:spid="_x0000_s1096" style="position:absolute;left:0;text-align:left;margin-left:450pt;margin-top:8.4pt;width:1in;height:27pt;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">
                <v:textbo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5</w:t>
                      </w:r>
                    </w:p>
                  </w:txbxContent>
                </v:textbox>
              </v:rect>
            </w:pict>
          </mc:Fallback>
        </mc:AlternateContent>
      </w:r>
    </w:p>
    <w:p w:rsidR="007000CE" w:rsidRPr="007066B5" w:rsidRDefault="003C448D" w:rsidP="007000CE">
      <w:pPr>
        <w:spacing w:before="150" w:after="150" w:line="270" w:lineRule="atLeast"/>
        <w:ind w:left="225" w:right="225"/>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100608" behindDoc="0" locked="0" layoutInCell="1" allowOverlap="1">
                <wp:simplePos x="0" y="0"/>
                <wp:positionH relativeFrom="column">
                  <wp:posOffset>3419475</wp:posOffset>
                </wp:positionH>
                <wp:positionV relativeFrom="paragraph">
                  <wp:posOffset>188595</wp:posOffset>
                </wp:positionV>
                <wp:extent cx="2286000" cy="0"/>
                <wp:effectExtent l="19050" t="64770" r="9525" b="59055"/>
                <wp:wrapNone/>
                <wp:docPr id="526" name="Line 8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C220BA6" id="Line 820" o:spid="_x0000_s1026" style="position:absolute;left:0;text-align:left;flip:x;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25pt,14.85pt" to="449.2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" strokeweight="1.5pt">
                <v:stroke endarrow="block"/>
              </v:line>
            </w:pict>
          </mc:Fallback>
        </mc:AlternateContent>
      </w:r>
    </w:p>
    <w:p w:rsidR="007000CE" w:rsidRPr="007066B5" w:rsidRDefault="003C448D" w:rsidP="007000CE">
      <w:pPr>
        <w:spacing w:before="150" w:after="150" w:line="270" w:lineRule="atLeast"/>
        <w:ind w:left="225" w:right="225"/>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95488" behindDoc="0" locked="0" layoutInCell="1" allowOverlap="1">
                <wp:simplePos x="0" y="0"/>
                <wp:positionH relativeFrom="column">
                  <wp:posOffset>5715000</wp:posOffset>
                </wp:positionH>
                <wp:positionV relativeFrom="paragraph">
                  <wp:posOffset>236220</wp:posOffset>
                </wp:positionV>
                <wp:extent cx="914400" cy="342900"/>
                <wp:effectExtent l="9525" t="7620" r="9525" b="11430"/>
                <wp:wrapNone/>
                <wp:docPr id="525" name="Rectangle 8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ect">
                          <a:avLst/>
                        </a:prstGeom>
                        <a:solidFill>
                          <a:srgbClr val="FFFFFF"/>
                        </a:solidFill>
                        <a:ln w="9525">
                          <a:solidFill>
                            <a:srgbClr val="000000"/>
                          </a:solidFill>
                          <a:miter lim="800000"/>
                          <a:headEnd/>
                          <a:tailEnd/>
                        </a:ln>
                      </wps:spPr>
                      <wps:txb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15" o:spid="_x0000_s1097" style="position:absolute;left:0;text-align:left;margin-left:450pt;margin-top:18.6pt;width:1in;height:27pt;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">
                <v:textbo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4</w:t>
                      </w:r>
                    </w:p>
                  </w:txbxContent>
                </v:textbox>
              </v:rect>
            </w:pict>
          </mc:Fallback>
        </mc:AlternateContent>
      </w:r>
    </w:p>
    <w:p w:rsidR="007000CE" w:rsidRPr="007066B5" w:rsidRDefault="003C448D" w:rsidP="007000CE">
      <w:pPr>
        <w:spacing w:line="360" w:lineRule="auto"/>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96512" behindDoc="0" locked="0" layoutInCell="1" allowOverlap="1">
                <wp:simplePos x="0" y="0"/>
                <wp:positionH relativeFrom="column">
                  <wp:posOffset>3667125</wp:posOffset>
                </wp:positionH>
                <wp:positionV relativeFrom="paragraph">
                  <wp:posOffset>70485</wp:posOffset>
                </wp:positionV>
                <wp:extent cx="2057400" cy="0"/>
                <wp:effectExtent l="19050" t="60960" r="9525" b="62865"/>
                <wp:wrapNone/>
                <wp:docPr id="524" name="Line 8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574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91A1B8D" id="Line 816" o:spid="_x0000_s1026" style="position:absolute;left:0;text-align:left;flip:x;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8.75pt,5.55pt" to="450.7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" strokeweight="1.5pt">
                <v:stroke endarrow="block"/>
              </v:line>
            </w:pict>
          </mc:Fallback>
        </mc:AlternateContent>
      </w:r>
    </w:p>
    <w:p w:rsidR="007000CE" w:rsidRPr="007066B5" w:rsidRDefault="007000CE" w:rsidP="007000CE">
      <w:pPr>
        <w:spacing w:line="360" w:lineRule="auto"/>
        <w:rPr>
          <w:rFonts w:ascii="Arial" w:hAnsi="Arial" w:cs="Arial"/>
          <w:b/>
          <w:bCs/>
          <w:sz w:val="24"/>
          <w:szCs w:val="24"/>
          <w:u w:val="single"/>
          <w:rtl/>
        </w:rPr>
      </w:pPr>
    </w:p>
    <w:p w:rsidR="007000CE" w:rsidRPr="007066B5" w:rsidRDefault="007000CE" w:rsidP="007000CE">
      <w:pPr>
        <w:spacing w:line="360" w:lineRule="auto"/>
        <w:rPr>
          <w:rFonts w:ascii="Arial" w:hAnsi="Arial" w:cs="Arial"/>
          <w:b/>
          <w:bCs/>
          <w:sz w:val="24"/>
          <w:szCs w:val="24"/>
          <w:u w:val="single"/>
          <w:rtl/>
        </w:rPr>
      </w:pPr>
    </w:p>
    <w:p w:rsidR="007000CE" w:rsidRPr="007066B5" w:rsidRDefault="003C448D" w:rsidP="007000CE">
      <w:pPr>
        <w:spacing w:line="360" w:lineRule="auto"/>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94464" behindDoc="0" locked="0" layoutInCell="1" allowOverlap="1">
                <wp:simplePos x="0" y="0"/>
                <wp:positionH relativeFrom="column">
                  <wp:posOffset>4229100</wp:posOffset>
                </wp:positionH>
                <wp:positionV relativeFrom="paragraph">
                  <wp:posOffset>228600</wp:posOffset>
                </wp:positionV>
                <wp:extent cx="1485900" cy="0"/>
                <wp:effectExtent l="19050" t="57150" r="9525" b="57150"/>
                <wp:wrapNone/>
                <wp:docPr id="523" name="Line 8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859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AD40416" id="Line 814" o:spid="_x0000_s1026" style="position:absolute;left:0;text-align:left;flip:x;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8pt" to="450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" strokeweight="1.5pt">
                <v:stroke endarrow="block"/>
              </v:line>
            </w:pict>
          </mc:Fallback>
        </mc:AlternateContent>
      </w:r>
      <w:r>
        <w:rPr>
          <w:noProof/>
          <w:sz w:val="24"/>
          <w:szCs w:val="24"/>
          <w:rtl/>
        </w:rPr>
        <mc:AlternateContent>
          <mc:Choice Requires="wps">
            <w:drawing>
              <wp:anchor distT="0" distB="0" distL="114300" distR="114300" simplePos="0" relativeHeight="252093440" behindDoc="0" locked="0" layoutInCell="1" allowOverlap="1">
                <wp:simplePos x="0" y="0"/>
                <wp:positionH relativeFrom="column">
                  <wp:posOffset>5715000</wp:posOffset>
                </wp:positionH>
                <wp:positionV relativeFrom="paragraph">
                  <wp:posOffset>38100</wp:posOffset>
                </wp:positionV>
                <wp:extent cx="914400" cy="342900"/>
                <wp:effectExtent l="9525" t="9525" r="9525" b="9525"/>
                <wp:wrapNone/>
                <wp:docPr id="522" name="Rectangle 8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ect">
                          <a:avLst/>
                        </a:prstGeom>
                        <a:solidFill>
                          <a:srgbClr val="FFFFFF"/>
                        </a:solidFill>
                        <a:ln w="9525">
                          <a:solidFill>
                            <a:srgbClr val="000000"/>
                          </a:solidFill>
                          <a:miter lim="800000"/>
                          <a:headEnd/>
                          <a:tailEnd/>
                        </a:ln>
                      </wps:spPr>
                      <wps:txb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13" o:spid="_x0000_s1098" style="position:absolute;left:0;text-align:left;margin-left:450pt;margin-top:3pt;width:1in;height:27pt;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">
                <v:textbo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3</w:t>
                      </w:r>
                    </w:p>
                  </w:txbxContent>
                </v:textbox>
              </v:rect>
            </w:pict>
          </mc:Fallback>
        </mc:AlternateContent>
      </w:r>
    </w:p>
    <w:p w:rsidR="007000CE" w:rsidRPr="007066B5" w:rsidRDefault="007000CE" w:rsidP="007000CE">
      <w:pPr>
        <w:spacing w:line="360" w:lineRule="auto"/>
        <w:rPr>
          <w:rFonts w:ascii="Arial" w:hAnsi="Arial" w:cs="Arial"/>
          <w:b/>
          <w:bCs/>
          <w:sz w:val="24"/>
          <w:szCs w:val="24"/>
          <w:u w:val="single"/>
          <w:rtl/>
        </w:rPr>
      </w:pPr>
    </w:p>
    <w:p w:rsidR="007000CE" w:rsidRPr="007066B5" w:rsidRDefault="003C448D" w:rsidP="007000CE">
      <w:pPr>
        <w:spacing w:line="360" w:lineRule="auto"/>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91392" behindDoc="0" locked="0" layoutInCell="1" allowOverlap="1">
                <wp:simplePos x="0" y="0"/>
                <wp:positionH relativeFrom="column">
                  <wp:posOffset>5715000</wp:posOffset>
                </wp:positionH>
                <wp:positionV relativeFrom="paragraph">
                  <wp:posOffset>241300</wp:posOffset>
                </wp:positionV>
                <wp:extent cx="914400" cy="342900"/>
                <wp:effectExtent l="9525" t="12700" r="9525" b="6350"/>
                <wp:wrapNone/>
                <wp:docPr id="521" name="Rectangle 8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ect">
                          <a:avLst/>
                        </a:prstGeom>
                        <a:solidFill>
                          <a:srgbClr val="FFFFFF"/>
                        </a:solidFill>
                        <a:ln w="9525">
                          <a:solidFill>
                            <a:srgbClr val="000000"/>
                          </a:solidFill>
                          <a:miter lim="800000"/>
                          <a:headEnd/>
                          <a:tailEnd/>
                        </a:ln>
                      </wps:spPr>
                      <wps:txb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11" o:spid="_x0000_s1099" style="position:absolute;left:0;text-align:left;margin-left:450pt;margin-top:19pt;width:1in;height:27pt;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">
                <v:textbox>
                  <w:txbxContent>
                    <w:p w:rsidR="00EF6A38" w:rsidRPr="00DC212A" w:rsidRDefault="00EF6A38" w:rsidP="007000CE">
                      <w:pPr>
                        <w:rPr>
                          <w:rFonts w:ascii="Arial" w:hAnsi="Arial" w:cs="Arial"/>
                          <w:b/>
                          <w:bCs/>
                        </w:rPr>
                      </w:pPr>
                      <w:r w:rsidRPr="00DC212A">
                        <w:rPr>
                          <w:rFonts w:ascii="Arial" w:hAnsi="Arial" w:cs="Arial"/>
                          <w:b/>
                          <w:bCs/>
                          <w:rtl/>
                        </w:rPr>
                        <w:t xml:space="preserve">קומה </w:t>
                      </w:r>
                      <w:r>
                        <w:rPr>
                          <w:rFonts w:ascii="Arial" w:hAnsi="Arial" w:cs="Arial"/>
                          <w:b/>
                          <w:bCs/>
                          <w:rtl/>
                        </w:rPr>
                        <w:t>2</w:t>
                      </w:r>
                    </w:p>
                  </w:txbxContent>
                </v:textbox>
              </v:rect>
            </w:pict>
          </mc:Fallback>
        </mc:AlternateContent>
      </w:r>
    </w:p>
    <w:p w:rsidR="007000CE" w:rsidRPr="007066B5" w:rsidRDefault="003C448D" w:rsidP="007000CE">
      <w:pPr>
        <w:spacing w:line="360" w:lineRule="auto"/>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92416" behindDoc="0" locked="0" layoutInCell="1" allowOverlap="1">
                <wp:simplePos x="0" y="0"/>
                <wp:positionH relativeFrom="column">
                  <wp:posOffset>4343400</wp:posOffset>
                </wp:positionH>
                <wp:positionV relativeFrom="paragraph">
                  <wp:posOffset>4445</wp:posOffset>
                </wp:positionV>
                <wp:extent cx="1371600" cy="0"/>
                <wp:effectExtent l="19050" t="61595" r="9525" b="62230"/>
                <wp:wrapNone/>
                <wp:docPr id="520" name="Line 8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16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6B4216D" id="Line 812" o:spid="_x0000_s1026" style="position:absolute;left:0;text-align:left;flip:x;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35pt" to="450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" strokeweight="1.5pt">
                <v:stroke endarrow="block"/>
              </v:line>
            </w:pict>
          </mc:Fallback>
        </mc:AlternateContent>
      </w:r>
    </w:p>
    <w:p w:rsidR="007000CE" w:rsidRPr="007066B5" w:rsidRDefault="003C448D" w:rsidP="007000CE">
      <w:pPr>
        <w:spacing w:line="360" w:lineRule="auto"/>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89344" behindDoc="0" locked="0" layoutInCell="1" allowOverlap="1">
                <wp:simplePos x="0" y="0"/>
                <wp:positionH relativeFrom="column">
                  <wp:posOffset>5715000</wp:posOffset>
                </wp:positionH>
                <wp:positionV relativeFrom="paragraph">
                  <wp:posOffset>320675</wp:posOffset>
                </wp:positionV>
                <wp:extent cx="914400" cy="342900"/>
                <wp:effectExtent l="9525" t="6350" r="9525" b="12700"/>
                <wp:wrapNone/>
                <wp:docPr id="518" name="Rectangle 8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ect">
                          <a:avLst/>
                        </a:prstGeom>
                        <a:solidFill>
                          <a:srgbClr val="FFFFFF"/>
                        </a:solidFill>
                        <a:ln w="9525">
                          <a:solidFill>
                            <a:srgbClr val="000000"/>
                          </a:solidFill>
                          <a:miter lim="800000"/>
                          <a:headEnd/>
                          <a:tailEnd/>
                        </a:ln>
                      </wps:spPr>
                      <wps:txbx>
                        <w:txbxContent>
                          <w:p w:rsidR="00EF6A38" w:rsidRPr="00DC212A" w:rsidRDefault="00EF6A38" w:rsidP="007000CE">
                            <w:pPr>
                              <w:rPr>
                                <w:rFonts w:ascii="Arial" w:hAnsi="Arial" w:cs="Arial"/>
                                <w:b/>
                                <w:bCs/>
                              </w:rPr>
                            </w:pPr>
                            <w:r w:rsidRPr="00DC212A">
                              <w:rPr>
                                <w:rFonts w:ascii="Arial" w:hAnsi="Arial" w:cs="Arial"/>
                                <w:b/>
                                <w:bCs/>
                                <w:rtl/>
                              </w:rPr>
                              <w:t>קומה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09" o:spid="_x0000_s1100" style="position:absolute;left:0;text-align:left;margin-left:450pt;margin-top:25.25pt;width:1in;height:27pt;z-index:25208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">
                <v:textbox>
                  <w:txbxContent>
                    <w:p w:rsidR="00EF6A38" w:rsidRPr="00DC212A" w:rsidRDefault="00EF6A38" w:rsidP="007000CE">
                      <w:pPr>
                        <w:rPr>
                          <w:rFonts w:ascii="Arial" w:hAnsi="Arial" w:cs="Arial"/>
                          <w:b/>
                          <w:bCs/>
                        </w:rPr>
                      </w:pPr>
                      <w:r w:rsidRPr="00DC212A">
                        <w:rPr>
                          <w:rFonts w:ascii="Arial" w:hAnsi="Arial" w:cs="Arial"/>
                          <w:b/>
                          <w:bCs/>
                          <w:rtl/>
                        </w:rPr>
                        <w:t>קומה 1</w:t>
                      </w:r>
                    </w:p>
                  </w:txbxContent>
                </v:textbox>
              </v:rect>
            </w:pict>
          </mc:Fallback>
        </mc:AlternateContent>
      </w:r>
    </w:p>
    <w:p w:rsidR="007000CE" w:rsidRPr="007066B5" w:rsidRDefault="003C448D" w:rsidP="007000CE">
      <w:pPr>
        <w:spacing w:line="360" w:lineRule="auto"/>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090368" behindDoc="0" locked="0" layoutInCell="1" allowOverlap="1">
                <wp:simplePos x="0" y="0"/>
                <wp:positionH relativeFrom="column">
                  <wp:posOffset>4924425</wp:posOffset>
                </wp:positionH>
                <wp:positionV relativeFrom="paragraph">
                  <wp:posOffset>121285</wp:posOffset>
                </wp:positionV>
                <wp:extent cx="1028700" cy="0"/>
                <wp:effectExtent l="19050" t="64135" r="9525" b="59690"/>
                <wp:wrapNone/>
                <wp:docPr id="517" name="Line 8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287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1F96D9F" id="Line 810" o:spid="_x0000_s1026" style="position:absolute;left:0;text-align:left;flip:x;z-index:25209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75pt,9.55pt" to="468.7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" strokeweight="1.5pt">
                <v:stroke endarrow="block"/>
              </v:line>
            </w:pict>
          </mc:Fallback>
        </mc:AlternateContent>
      </w:r>
    </w:p>
    <w:p w:rsidR="007000CE" w:rsidRPr="007066B5" w:rsidRDefault="007000CE" w:rsidP="007000CE">
      <w:pPr>
        <w:spacing w:line="360" w:lineRule="auto"/>
        <w:rPr>
          <w:rFonts w:ascii="Arial" w:hAnsi="Arial" w:cs="Arial"/>
          <w:b/>
          <w:bCs/>
          <w:sz w:val="24"/>
          <w:szCs w:val="24"/>
          <w:u w:val="single"/>
          <w:rtl/>
        </w:rPr>
      </w:pPr>
    </w:p>
    <w:p w:rsidR="007000CE" w:rsidRPr="007066B5" w:rsidRDefault="007000CE" w:rsidP="007000CE">
      <w:pPr>
        <w:spacing w:before="150" w:after="150" w:line="270" w:lineRule="atLeast"/>
        <w:ind w:right="225"/>
        <w:rPr>
          <w:rFonts w:ascii="Arial" w:hAnsi="Arial" w:cs="Arial"/>
          <w:b/>
          <w:bCs/>
          <w:sz w:val="24"/>
          <w:szCs w:val="24"/>
          <w:u w:val="single"/>
          <w:rtl/>
        </w:rPr>
      </w:pPr>
    </w:p>
    <w:p w:rsidR="006123ED" w:rsidRDefault="006123ED" w:rsidP="007000CE">
      <w:pPr>
        <w:tabs>
          <w:tab w:val="left" w:pos="4860"/>
        </w:tabs>
        <w:spacing w:line="360" w:lineRule="auto"/>
        <w:rPr>
          <w:rFonts w:ascii="Arial" w:hAnsi="Arial" w:cs="Arial"/>
          <w:b/>
          <w:bCs/>
          <w:sz w:val="24"/>
          <w:szCs w:val="24"/>
          <w:u w:val="single"/>
          <w:rtl/>
        </w:rPr>
      </w:pPr>
    </w:p>
    <w:p w:rsidR="006123ED" w:rsidRDefault="006123ED" w:rsidP="007000CE">
      <w:pPr>
        <w:tabs>
          <w:tab w:val="left" w:pos="4860"/>
        </w:tabs>
        <w:spacing w:line="360" w:lineRule="auto"/>
        <w:rPr>
          <w:rFonts w:ascii="Arial" w:hAnsi="Arial" w:cs="Arial"/>
          <w:b/>
          <w:bCs/>
          <w:sz w:val="24"/>
          <w:szCs w:val="24"/>
          <w:u w:val="single"/>
          <w:rtl/>
        </w:rPr>
      </w:pPr>
    </w:p>
    <w:p w:rsidR="00F46917" w:rsidRDefault="00F46917" w:rsidP="007000CE">
      <w:pPr>
        <w:tabs>
          <w:tab w:val="left" w:pos="4860"/>
        </w:tabs>
        <w:spacing w:line="360" w:lineRule="auto"/>
        <w:rPr>
          <w:rFonts w:ascii="Arial" w:hAnsi="Arial" w:cs="Arial"/>
          <w:b/>
          <w:bCs/>
          <w:sz w:val="24"/>
          <w:szCs w:val="24"/>
          <w:u w:val="single"/>
          <w:rtl/>
        </w:rPr>
      </w:pPr>
    </w:p>
    <w:p w:rsidR="007000CE" w:rsidRPr="007066B5" w:rsidRDefault="007000CE" w:rsidP="007000CE">
      <w:pPr>
        <w:tabs>
          <w:tab w:val="left" w:pos="4860"/>
        </w:tabs>
        <w:spacing w:line="360" w:lineRule="auto"/>
        <w:rPr>
          <w:rFonts w:ascii="Arial" w:hAnsi="Arial" w:cs="Arial"/>
          <w:sz w:val="24"/>
          <w:szCs w:val="24"/>
          <w:rtl/>
        </w:rPr>
      </w:pPr>
      <w:r w:rsidRPr="007066B5">
        <w:rPr>
          <w:rFonts w:ascii="Arial" w:hAnsi="Arial" w:cs="Arial"/>
          <w:b/>
          <w:bCs/>
          <w:sz w:val="24"/>
          <w:szCs w:val="24"/>
          <w:u w:val="single"/>
          <w:rtl/>
        </w:rPr>
        <w:lastRenderedPageBreak/>
        <w:t>המסרים העיקריים בפירמידה:</w:t>
      </w:r>
      <w:r w:rsidRPr="007066B5">
        <w:rPr>
          <w:sz w:val="24"/>
          <w:szCs w:val="24"/>
          <w:rtl/>
        </w:rPr>
        <w:br/>
        <w:t>1</w:t>
      </w:r>
      <w:r w:rsidRPr="007066B5">
        <w:rPr>
          <w:rFonts w:ascii="Arial" w:hAnsi="Arial" w:cs="Arial"/>
          <w:sz w:val="24"/>
          <w:szCs w:val="24"/>
          <w:rtl/>
        </w:rPr>
        <w:t>. </w:t>
      </w:r>
      <w:r w:rsidRPr="007066B5">
        <w:rPr>
          <w:rFonts w:ascii="Arial" w:hAnsi="Arial" w:cs="Arial"/>
          <w:b/>
          <w:bCs/>
          <w:sz w:val="24"/>
          <w:szCs w:val="24"/>
          <w:rtl/>
        </w:rPr>
        <w:t>אכילה מגוונת במטרה לספק לגוף את כל רכיבי המזון:</w:t>
      </w:r>
      <w:r w:rsidRPr="007066B5">
        <w:rPr>
          <w:rFonts w:ascii="Arial" w:hAnsi="Arial" w:cs="Arial"/>
          <w:sz w:val="24"/>
          <w:szCs w:val="24"/>
          <w:rtl/>
        </w:rPr>
        <w:t xml:space="preserve"> יש לאכול מזונות מכל חמש הקבוצות בגוף הפירמידה וגם לשתות. במשך היום יש לגוון בבחירת מזונות שונים </w:t>
      </w:r>
      <w:r w:rsidRPr="007066B5">
        <w:rPr>
          <w:rFonts w:ascii="Arial" w:hAnsi="Arial" w:cs="Arial"/>
          <w:b/>
          <w:bCs/>
          <w:i/>
          <w:iCs/>
          <w:sz w:val="24"/>
          <w:szCs w:val="24"/>
          <w:rtl/>
        </w:rPr>
        <w:t>בתוך</w:t>
      </w:r>
      <w:r w:rsidRPr="007066B5">
        <w:rPr>
          <w:rFonts w:ascii="Arial" w:hAnsi="Arial" w:cs="Arial"/>
          <w:sz w:val="24"/>
          <w:szCs w:val="24"/>
          <w:rtl/>
        </w:rPr>
        <w:t xml:space="preserve"> כל קבוצה.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רצוי  שכל ארוחה תכיל מזון משלוש קבוצות מזון לפחות (הכוונה לקומות 5,4,3,2 + מים).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2.</w:t>
      </w:r>
      <w:r w:rsidRPr="007066B5">
        <w:rPr>
          <w:rFonts w:ascii="Arial" w:hAnsi="Arial" w:cs="Arial"/>
          <w:b/>
          <w:bCs/>
          <w:sz w:val="24"/>
          <w:szCs w:val="24"/>
          <w:rtl/>
        </w:rPr>
        <w:t> צריכת מזון באופן יחסי למיקום הקבוצה בפירמידה</w:t>
      </w:r>
      <w:r w:rsidRPr="007066B5">
        <w:rPr>
          <w:rFonts w:ascii="Arial" w:hAnsi="Arial" w:cs="Arial"/>
          <w:sz w:val="24"/>
          <w:szCs w:val="24"/>
          <w:rtl/>
        </w:rPr>
        <w:t>. מומלץ לאנשים בריאים לאכול, באופן יחסי, יותר מזונות מהקבוצה הנמצאת בתחתית הפירמידה, מאשר מזונות מקבוצות מזון במעלה הפירמידה.</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3. </w:t>
      </w:r>
      <w:r w:rsidRPr="007066B5">
        <w:rPr>
          <w:rFonts w:ascii="Arial" w:hAnsi="Arial" w:cs="Arial"/>
          <w:b/>
          <w:bCs/>
          <w:sz w:val="24"/>
          <w:szCs w:val="24"/>
          <w:rtl/>
        </w:rPr>
        <w:t>שתייה.</w:t>
      </w:r>
      <w:r w:rsidRPr="007066B5">
        <w:rPr>
          <w:rFonts w:ascii="Arial" w:hAnsi="Arial" w:cs="Arial"/>
          <w:sz w:val="24"/>
          <w:szCs w:val="24"/>
          <w:rtl/>
        </w:rPr>
        <w:t xml:space="preserve"> המסר החשוב הוא: להרבות בשתיית מים לאורך כל היום בארוחות וביניהן. להרבות בשתיית מים מכל הסוגים המותרים לשתייה. מי הברז בישראל מומלצים לשתייה.</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4. </w:t>
      </w:r>
      <w:r w:rsidRPr="007066B5">
        <w:rPr>
          <w:rFonts w:ascii="Arial" w:hAnsi="Arial" w:cs="Arial"/>
          <w:b/>
          <w:bCs/>
          <w:sz w:val="24"/>
          <w:szCs w:val="24"/>
          <w:rtl/>
        </w:rPr>
        <w:t>הפרדת הממתקים והחטיפים מהפירמידה</w:t>
      </w:r>
      <w:r w:rsidRPr="007066B5">
        <w:rPr>
          <w:rFonts w:ascii="Arial" w:hAnsi="Arial" w:cs="Arial"/>
          <w:sz w:val="24"/>
          <w:szCs w:val="24"/>
          <w:rtl/>
        </w:rPr>
        <w:t xml:space="preserve"> כדי להדגיש שאין חובה לאכול אותם.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5. </w:t>
      </w:r>
      <w:r w:rsidRPr="007066B5">
        <w:rPr>
          <w:rFonts w:ascii="Arial" w:hAnsi="Arial" w:cs="Arial"/>
          <w:b/>
          <w:bCs/>
          <w:sz w:val="24"/>
          <w:szCs w:val="24"/>
          <w:rtl/>
        </w:rPr>
        <w:t xml:space="preserve"> בכל קבוצת מזון יש מזונות המומלצים פחות לצריכה</w:t>
      </w:r>
      <w:r w:rsidRPr="007066B5">
        <w:rPr>
          <w:rFonts w:ascii="Arial" w:hAnsi="Arial" w:cs="Arial"/>
          <w:sz w:val="24"/>
          <w:szCs w:val="24"/>
          <w:rtl/>
        </w:rPr>
        <w:t xml:space="preserve">. </w:t>
      </w:r>
      <w:r w:rsidRPr="007066B5">
        <w:rPr>
          <w:rFonts w:ascii="Arial" w:hAnsi="Arial" w:cs="Arial"/>
          <w:i/>
          <w:iCs/>
          <w:sz w:val="24"/>
          <w:szCs w:val="24"/>
          <w:rtl/>
        </w:rPr>
        <w:t>למשל</w:t>
      </w:r>
      <w:r w:rsidRPr="007066B5">
        <w:rPr>
          <w:rFonts w:ascii="Arial" w:hAnsi="Arial" w:cs="Arial"/>
          <w:sz w:val="24"/>
          <w:szCs w:val="24"/>
          <w:rtl/>
        </w:rPr>
        <w:t xml:space="preserve">: </w:t>
      </w:r>
      <w:r w:rsidRPr="007066B5">
        <w:rPr>
          <w:rFonts w:ascii="Arial" w:hAnsi="Arial" w:cs="Arial"/>
          <w:sz w:val="24"/>
          <w:szCs w:val="24"/>
          <w:u w:val="single"/>
          <w:rtl/>
        </w:rPr>
        <w:t>חמאה</w:t>
      </w:r>
      <w:r w:rsidRPr="007066B5">
        <w:rPr>
          <w:rFonts w:ascii="Arial" w:hAnsi="Arial" w:cs="Arial"/>
          <w:sz w:val="24"/>
          <w:szCs w:val="24"/>
          <w:rtl/>
        </w:rPr>
        <w:t xml:space="preserve"> - במזונות העשירים בשומנים, </w:t>
      </w:r>
      <w:r w:rsidRPr="007066B5">
        <w:rPr>
          <w:rFonts w:ascii="Arial" w:hAnsi="Arial" w:cs="Arial"/>
          <w:sz w:val="24"/>
          <w:szCs w:val="24"/>
          <w:u w:val="single"/>
          <w:rtl/>
        </w:rPr>
        <w:t>גבינה צהובה</w:t>
      </w:r>
      <w:r w:rsidRPr="007066B5">
        <w:rPr>
          <w:rFonts w:ascii="Arial" w:hAnsi="Arial" w:cs="Arial"/>
          <w:sz w:val="24"/>
          <w:szCs w:val="24"/>
          <w:rtl/>
        </w:rPr>
        <w:t xml:space="preserve"> - במזונות העשירים בחלבונים,  </w:t>
      </w:r>
      <w:r w:rsidRPr="007066B5">
        <w:rPr>
          <w:rFonts w:ascii="Arial" w:hAnsi="Arial" w:cs="Arial"/>
          <w:sz w:val="24"/>
          <w:szCs w:val="24"/>
          <w:u w:val="single"/>
          <w:rtl/>
        </w:rPr>
        <w:t>מאכלים מקמח לבן</w:t>
      </w:r>
      <w:r w:rsidRPr="007066B5">
        <w:rPr>
          <w:rFonts w:ascii="Arial" w:hAnsi="Arial" w:cs="Arial"/>
          <w:sz w:val="24"/>
          <w:szCs w:val="24"/>
          <w:rtl/>
        </w:rPr>
        <w:t xml:space="preserve"> - במזונות העשירים בפחמימות.</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6. </w:t>
      </w:r>
      <w:r w:rsidRPr="007066B5">
        <w:rPr>
          <w:rFonts w:ascii="Arial" w:hAnsi="Arial" w:cs="Arial"/>
          <w:b/>
          <w:bCs/>
          <w:sz w:val="24"/>
          <w:szCs w:val="24"/>
          <w:rtl/>
        </w:rPr>
        <w:t>העדפת מוצרים דלים בשומן</w:t>
      </w:r>
      <w:r w:rsidRPr="007066B5">
        <w:rPr>
          <w:rFonts w:ascii="Arial" w:hAnsi="Arial" w:cs="Arial"/>
          <w:sz w:val="24"/>
          <w:szCs w:val="24"/>
          <w:rtl/>
        </w:rPr>
        <w:t>. מוצרי חלב ומוצרי בשר</w:t>
      </w:r>
      <w:r w:rsidRPr="007066B5">
        <w:rPr>
          <w:rFonts w:ascii="Arial" w:hAnsi="Arial" w:cs="Arial" w:hint="cs"/>
          <w:sz w:val="24"/>
          <w:szCs w:val="24"/>
          <w:rtl/>
        </w:rPr>
        <w:t>:</w:t>
      </w:r>
      <w:r w:rsidRPr="007066B5">
        <w:rPr>
          <w:rFonts w:ascii="Arial" w:hAnsi="Arial" w:cs="Arial"/>
          <w:sz w:val="24"/>
          <w:szCs w:val="24"/>
          <w:rtl/>
        </w:rPr>
        <w:t xml:space="preserve"> עדיפים אלו המכילים פחות שומן.</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7.</w:t>
      </w:r>
      <w:r w:rsidRPr="007066B5">
        <w:rPr>
          <w:rFonts w:ascii="Arial" w:hAnsi="Arial" w:cs="Arial"/>
          <w:b/>
          <w:bCs/>
          <w:sz w:val="24"/>
          <w:szCs w:val="24"/>
          <w:rtl/>
        </w:rPr>
        <w:t> העדפת מוצרים המכילים פחות מלח ופחות סוכר.</w:t>
      </w:r>
      <w:r w:rsidRPr="007066B5">
        <w:rPr>
          <w:rFonts w:ascii="Arial" w:hAnsi="Arial" w:cs="Arial"/>
          <w:sz w:val="24"/>
          <w:szCs w:val="24"/>
          <w:rtl/>
        </w:rPr>
        <w:t xml:space="preserve"> (מוצרים המכילים הרבה מלח: אבקות מזון, רטבים ומרקים להכנה מהירה- מהם יש לצרוך פחות).</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8. </w:t>
      </w:r>
      <w:r w:rsidRPr="007066B5">
        <w:rPr>
          <w:rFonts w:ascii="Arial" w:hAnsi="Arial" w:cs="Arial"/>
          <w:b/>
          <w:bCs/>
          <w:sz w:val="24"/>
          <w:szCs w:val="24"/>
          <w:rtl/>
        </w:rPr>
        <w:t xml:space="preserve">העדפת מזונות המכילים </w:t>
      </w:r>
      <w:hyperlink r:id="rId45" w:history="1">
        <w:r w:rsidRPr="007066B5">
          <w:rPr>
            <w:rFonts w:ascii="Arial" w:hAnsi="Arial" w:cs="Arial"/>
            <w:b/>
            <w:bCs/>
            <w:sz w:val="24"/>
            <w:szCs w:val="24"/>
            <w:rtl/>
          </w:rPr>
          <w:t>סיבים תזונתיים</w:t>
        </w:r>
      </w:hyperlink>
      <w:r w:rsidRPr="007066B5">
        <w:rPr>
          <w:rFonts w:ascii="Arial" w:hAnsi="Arial" w:cs="Arial"/>
          <w:sz w:val="24"/>
          <w:szCs w:val="24"/>
          <w:rtl/>
        </w:rPr>
        <w:t xml:space="preserve">, </w:t>
      </w:r>
      <w:r w:rsidRPr="007066B5">
        <w:rPr>
          <w:rFonts w:ascii="Arial" w:hAnsi="Arial" w:cs="Arial"/>
          <w:b/>
          <w:bCs/>
          <w:i/>
          <w:iCs/>
          <w:sz w:val="24"/>
          <w:szCs w:val="24"/>
          <w:rtl/>
        </w:rPr>
        <w:t>כמו</w:t>
      </w:r>
      <w:r w:rsidRPr="007066B5">
        <w:rPr>
          <w:rFonts w:ascii="Arial" w:hAnsi="Arial" w:cs="Arial"/>
          <w:sz w:val="24"/>
          <w:szCs w:val="24"/>
          <w:rtl/>
        </w:rPr>
        <w:t>: דגנים מלאים, קטניות, ירקות פירות.</w:t>
      </w:r>
    </w:p>
    <w:p w:rsidR="007000CE" w:rsidRPr="007066B5" w:rsidRDefault="007000CE" w:rsidP="007000CE">
      <w:pPr>
        <w:spacing w:line="360" w:lineRule="auto"/>
        <w:rPr>
          <w:rFonts w:ascii="Arial" w:hAnsi="Arial" w:cs="Arial"/>
          <w:b/>
          <w:bCs/>
          <w:sz w:val="24"/>
          <w:szCs w:val="24"/>
          <w:rtl/>
        </w:rPr>
      </w:pPr>
      <w:r w:rsidRPr="007066B5">
        <w:rPr>
          <w:rFonts w:ascii="Arial" w:hAnsi="Arial" w:cs="Arial"/>
          <w:sz w:val="24"/>
          <w:szCs w:val="24"/>
          <w:rtl/>
        </w:rPr>
        <w:t>9. </w:t>
      </w:r>
      <w:r w:rsidRPr="007066B5">
        <w:rPr>
          <w:rFonts w:ascii="Arial" w:hAnsi="Arial" w:cs="Arial"/>
          <w:b/>
          <w:bCs/>
          <w:sz w:val="24"/>
          <w:szCs w:val="24"/>
          <w:rtl/>
        </w:rPr>
        <w:t>פעילות גופנית</w:t>
      </w:r>
      <w:r w:rsidRPr="007066B5">
        <w:rPr>
          <w:rFonts w:ascii="Arial" w:hAnsi="Arial" w:cs="Arial"/>
          <w:sz w:val="24"/>
          <w:szCs w:val="24"/>
          <w:rtl/>
        </w:rPr>
        <w:t xml:space="preserve">. נמצאת ברקע הפירמידה כולה, מקשרת בין האכילה לבין השמירה על משקל גוף תקין ומניעת השמנה, כך שהאכילה (הכנסת האנרגיה) תתאזן עם הוצאת האנרגיה הכרוכה בפעילות גופנית יומיומית, </w:t>
      </w:r>
      <w:r w:rsidRPr="007066B5">
        <w:rPr>
          <w:rFonts w:ascii="Arial" w:hAnsi="Arial" w:cs="Arial"/>
          <w:b/>
          <w:bCs/>
          <w:i/>
          <w:iCs/>
          <w:sz w:val="24"/>
          <w:szCs w:val="24"/>
          <w:rtl/>
        </w:rPr>
        <w:t>כמו</w:t>
      </w:r>
      <w:r w:rsidRPr="007066B5">
        <w:rPr>
          <w:rFonts w:ascii="Arial" w:hAnsi="Arial" w:cs="Arial"/>
          <w:sz w:val="24"/>
          <w:szCs w:val="24"/>
          <w:rtl/>
        </w:rPr>
        <w:t xml:space="preserve">: פעילויות ספורט, הליכה, תעסוקה פעלתנית.   </w:t>
      </w:r>
      <w:r w:rsidRPr="007066B5">
        <w:rPr>
          <w:rFonts w:ascii="Arial" w:hAnsi="Arial" w:cs="Arial"/>
          <w:sz w:val="24"/>
          <w:szCs w:val="24"/>
          <w:rtl/>
        </w:rPr>
        <w:br/>
      </w:r>
      <w:r w:rsidRPr="007066B5">
        <w:rPr>
          <w:rFonts w:ascii="Arial" w:hAnsi="Arial" w:cs="Arial" w:hint="cs"/>
          <w:b/>
          <w:bCs/>
          <w:sz w:val="24"/>
          <w:szCs w:val="24"/>
          <w:rtl/>
        </w:rPr>
        <w:t xml:space="preserve">10. </w:t>
      </w:r>
      <w:r w:rsidRPr="007066B5">
        <w:rPr>
          <w:rFonts w:ascii="Arial" w:hAnsi="Arial" w:cs="Arial"/>
          <w:b/>
          <w:bCs/>
          <w:sz w:val="24"/>
          <w:szCs w:val="24"/>
          <w:rtl/>
        </w:rPr>
        <w:t xml:space="preserve">המסר המסכם של הפירמידה: </w:t>
      </w:r>
      <w:r w:rsidRPr="007066B5">
        <w:rPr>
          <w:rFonts w:ascii="Arial" w:hAnsi="Arial" w:cs="Arial"/>
          <w:b/>
          <w:bCs/>
          <w:sz w:val="24"/>
          <w:szCs w:val="24"/>
          <w:rtl/>
        </w:rPr>
        <w:br/>
        <w:t>הבריאות בידנו, שילוב של תזונה נבונה ושל פעילות גופנית באורח החיים היומיומי שלנו -</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יקדמו את בריאותנו.</w:t>
      </w:r>
    </w:p>
    <w:p w:rsidR="007000CE" w:rsidRPr="007066B5" w:rsidRDefault="007000CE" w:rsidP="007000CE">
      <w:pPr>
        <w:spacing w:before="150" w:after="150" w:line="270" w:lineRule="atLeast"/>
        <w:ind w:right="225"/>
        <w:rPr>
          <w:rFonts w:ascii="Arial" w:hAnsi="Arial" w:cs="Arial"/>
          <w:b/>
          <w:bCs/>
          <w:sz w:val="24"/>
          <w:szCs w:val="24"/>
          <w:u w:val="single"/>
          <w:rtl/>
        </w:rPr>
      </w:pPr>
      <w:r w:rsidRPr="007066B5">
        <w:rPr>
          <w:rFonts w:ascii="Arial" w:hAnsi="Arial" w:cs="Arial"/>
          <w:b/>
          <w:bCs/>
          <w:sz w:val="24"/>
          <w:szCs w:val="24"/>
          <w:u w:val="single"/>
          <w:rtl/>
        </w:rPr>
        <w:t>קבוצות המזון שבפירמידה - מאפיינים והנחיות</w:t>
      </w:r>
    </w:p>
    <w:p w:rsidR="007000CE" w:rsidRPr="007066B5" w:rsidRDefault="007000CE" w:rsidP="007000CE">
      <w:pPr>
        <w:spacing w:before="150" w:after="150" w:line="360" w:lineRule="auto"/>
        <w:ind w:right="225"/>
        <w:rPr>
          <w:rFonts w:ascii="Arial" w:hAnsi="Arial" w:cs="Arial"/>
          <w:sz w:val="24"/>
          <w:szCs w:val="24"/>
          <w:rtl/>
        </w:rPr>
      </w:pPr>
      <w:r w:rsidRPr="007066B5">
        <w:rPr>
          <w:rFonts w:ascii="Arial" w:hAnsi="Arial" w:cs="Arial" w:hint="cs"/>
          <w:sz w:val="24"/>
          <w:szCs w:val="24"/>
          <w:rtl/>
        </w:rPr>
        <w:t xml:space="preserve">פרט למים קיימות </w:t>
      </w:r>
      <w:r w:rsidRPr="007066B5">
        <w:rPr>
          <w:rFonts w:ascii="Arial" w:hAnsi="Arial" w:cs="Arial" w:hint="cs"/>
          <w:b/>
          <w:bCs/>
          <w:sz w:val="24"/>
          <w:szCs w:val="24"/>
          <w:rtl/>
        </w:rPr>
        <w:t>7</w:t>
      </w:r>
      <w:r w:rsidRPr="007066B5">
        <w:rPr>
          <w:rFonts w:ascii="Arial" w:hAnsi="Arial" w:cs="Arial" w:hint="cs"/>
          <w:sz w:val="24"/>
          <w:szCs w:val="24"/>
          <w:rtl/>
        </w:rPr>
        <w:t xml:space="preserve"> קבוצות מזון: </w:t>
      </w:r>
      <w:r w:rsidRPr="007066B5">
        <w:rPr>
          <w:rFonts w:ascii="Arial" w:hAnsi="Arial" w:cs="Arial" w:hint="cs"/>
          <w:b/>
          <w:bCs/>
          <w:sz w:val="24"/>
          <w:szCs w:val="24"/>
          <w:rtl/>
        </w:rPr>
        <w:t xml:space="preserve">1. </w:t>
      </w:r>
      <w:r w:rsidRPr="007066B5">
        <w:rPr>
          <w:rFonts w:ascii="Arial" w:hAnsi="Arial" w:cs="Arial" w:hint="cs"/>
          <w:sz w:val="24"/>
          <w:szCs w:val="24"/>
          <w:rtl/>
        </w:rPr>
        <w:t xml:space="preserve">קבוצת הדגנים, </w:t>
      </w:r>
      <w:r w:rsidRPr="007066B5">
        <w:rPr>
          <w:rFonts w:ascii="Arial" w:hAnsi="Arial" w:cs="Arial" w:hint="cs"/>
          <w:b/>
          <w:bCs/>
          <w:sz w:val="24"/>
          <w:szCs w:val="24"/>
          <w:rtl/>
        </w:rPr>
        <w:t xml:space="preserve">2. </w:t>
      </w:r>
      <w:r w:rsidRPr="007066B5">
        <w:rPr>
          <w:rFonts w:ascii="Arial" w:hAnsi="Arial" w:cs="Arial" w:hint="cs"/>
          <w:sz w:val="24"/>
          <w:szCs w:val="24"/>
          <w:rtl/>
        </w:rPr>
        <w:t xml:space="preserve">קבוצת הירקות, </w:t>
      </w:r>
      <w:r w:rsidRPr="007066B5">
        <w:rPr>
          <w:rFonts w:ascii="Arial" w:hAnsi="Arial" w:cs="Arial" w:hint="cs"/>
          <w:b/>
          <w:bCs/>
          <w:sz w:val="24"/>
          <w:szCs w:val="24"/>
          <w:rtl/>
        </w:rPr>
        <w:t xml:space="preserve">3. </w:t>
      </w:r>
      <w:r w:rsidRPr="007066B5">
        <w:rPr>
          <w:rFonts w:ascii="Arial" w:hAnsi="Arial" w:cs="Arial" w:hint="cs"/>
          <w:sz w:val="24"/>
          <w:szCs w:val="24"/>
          <w:rtl/>
        </w:rPr>
        <w:t xml:space="preserve">קבוצת הפירות, </w:t>
      </w:r>
      <w:r w:rsidRPr="007066B5">
        <w:rPr>
          <w:rFonts w:ascii="Arial" w:hAnsi="Arial" w:cs="Arial" w:hint="cs"/>
          <w:b/>
          <w:bCs/>
          <w:sz w:val="24"/>
          <w:szCs w:val="24"/>
          <w:rtl/>
        </w:rPr>
        <w:t xml:space="preserve">4. </w:t>
      </w:r>
      <w:r w:rsidRPr="007066B5">
        <w:rPr>
          <w:rFonts w:ascii="Arial" w:hAnsi="Arial" w:cs="Arial" w:hint="cs"/>
          <w:sz w:val="24"/>
          <w:szCs w:val="24"/>
          <w:rtl/>
        </w:rPr>
        <w:t xml:space="preserve">קבוצת החלב, </w:t>
      </w:r>
      <w:r w:rsidRPr="007066B5">
        <w:rPr>
          <w:rFonts w:ascii="Arial" w:hAnsi="Arial" w:cs="Arial" w:hint="cs"/>
          <w:b/>
          <w:bCs/>
          <w:sz w:val="24"/>
          <w:szCs w:val="24"/>
          <w:rtl/>
        </w:rPr>
        <w:t xml:space="preserve">5. </w:t>
      </w:r>
      <w:r w:rsidRPr="007066B5">
        <w:rPr>
          <w:rFonts w:ascii="Arial" w:hAnsi="Arial" w:cs="Arial" w:hint="cs"/>
          <w:sz w:val="24"/>
          <w:szCs w:val="24"/>
          <w:rtl/>
        </w:rPr>
        <w:t xml:space="preserve">קבוצת הבשר והקטניות, </w:t>
      </w:r>
      <w:r w:rsidRPr="007066B5">
        <w:rPr>
          <w:rFonts w:ascii="Arial" w:hAnsi="Arial" w:cs="Arial" w:hint="cs"/>
          <w:b/>
          <w:bCs/>
          <w:sz w:val="24"/>
          <w:szCs w:val="24"/>
          <w:rtl/>
        </w:rPr>
        <w:t xml:space="preserve">6. </w:t>
      </w:r>
      <w:r w:rsidRPr="007066B5">
        <w:rPr>
          <w:rFonts w:ascii="Arial" w:hAnsi="Arial" w:cs="Arial" w:hint="cs"/>
          <w:sz w:val="24"/>
          <w:szCs w:val="24"/>
          <w:rtl/>
        </w:rPr>
        <w:t xml:space="preserve">קבוצת השומנים, </w:t>
      </w:r>
      <w:r w:rsidRPr="007066B5">
        <w:rPr>
          <w:rFonts w:ascii="Arial" w:hAnsi="Arial" w:cs="Arial" w:hint="cs"/>
          <w:b/>
          <w:bCs/>
          <w:sz w:val="24"/>
          <w:szCs w:val="24"/>
          <w:rtl/>
        </w:rPr>
        <w:t xml:space="preserve">7. </w:t>
      </w:r>
      <w:r w:rsidRPr="007066B5">
        <w:rPr>
          <w:rFonts w:ascii="Arial" w:hAnsi="Arial" w:cs="Arial" w:hint="cs"/>
          <w:sz w:val="24"/>
          <w:szCs w:val="24"/>
          <w:rtl/>
        </w:rPr>
        <w:t>קבוצת הממתקים.</w:t>
      </w:r>
    </w:p>
    <w:p w:rsidR="007000CE" w:rsidRPr="007066B5" w:rsidRDefault="007000CE" w:rsidP="007000CE">
      <w:pPr>
        <w:rPr>
          <w:rFonts w:ascii="Arial" w:hAnsi="Arial" w:cs="Arial"/>
          <w:b/>
          <w:bCs/>
          <w:sz w:val="24"/>
          <w:szCs w:val="24"/>
          <w:u w:val="single"/>
          <w:rtl/>
        </w:rPr>
      </w:pPr>
      <w:r w:rsidRPr="007066B5">
        <w:rPr>
          <w:rFonts w:ascii="Arial" w:hAnsi="Arial" w:cs="Arial"/>
          <w:b/>
          <w:bCs/>
          <w:sz w:val="24"/>
          <w:szCs w:val="24"/>
          <w:rtl/>
        </w:rPr>
        <w:t>המים הם בקומה הראשונה.</w:t>
      </w:r>
    </w:p>
    <w:p w:rsidR="007000CE" w:rsidRPr="007066B5" w:rsidRDefault="007000CE" w:rsidP="007000CE">
      <w:pPr>
        <w:tabs>
          <w:tab w:val="left" w:pos="4860"/>
        </w:tabs>
        <w:spacing w:line="360" w:lineRule="auto"/>
        <w:rPr>
          <w:rFonts w:ascii="Arial" w:hAnsi="Arial" w:cs="Arial"/>
          <w:sz w:val="24"/>
          <w:szCs w:val="24"/>
          <w:rtl/>
        </w:rPr>
      </w:pPr>
      <w:r w:rsidRPr="007066B5">
        <w:rPr>
          <w:rFonts w:ascii="Arial" w:hAnsi="Arial" w:cs="Arial" w:hint="cs"/>
          <w:sz w:val="24"/>
          <w:szCs w:val="24"/>
          <w:u w:val="single"/>
          <w:rtl/>
        </w:rPr>
        <w:t>תפקיד עיקרי:</w:t>
      </w:r>
      <w:r w:rsidRPr="007066B5">
        <w:rPr>
          <w:rFonts w:ascii="Arial" w:hAnsi="Arial" w:cs="Arial" w:hint="cs"/>
          <w:sz w:val="24"/>
          <w:szCs w:val="24"/>
          <w:rtl/>
        </w:rPr>
        <w:t xml:space="preserve"> המסה והובלה - העברת מזון לתאים, הוצאת פסולת, וויסות- שמירת חום הגוף. המים מהווים את מסת הגוף העיקרית. כל פעולות הגוף מתרחשות בנוכחות מים.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 xml:space="preserve">1.  </w:t>
      </w:r>
      <w:r w:rsidRPr="007066B5">
        <w:rPr>
          <w:rFonts w:ascii="Arial" w:hAnsi="Arial" w:cs="Arial"/>
          <w:b/>
          <w:bCs/>
          <w:sz w:val="24"/>
          <w:szCs w:val="24"/>
          <w:rtl/>
        </w:rPr>
        <w:t xml:space="preserve">קבוצת הדגנים </w:t>
      </w:r>
      <w:r w:rsidRPr="007066B5">
        <w:rPr>
          <w:rFonts w:ascii="Arial" w:hAnsi="Arial" w:cs="Arial" w:hint="cs"/>
          <w:b/>
          <w:bCs/>
          <w:sz w:val="24"/>
          <w:szCs w:val="24"/>
          <w:rtl/>
        </w:rPr>
        <w:t xml:space="preserve">והירק העמילני </w:t>
      </w:r>
      <w:r w:rsidRPr="007066B5">
        <w:rPr>
          <w:rFonts w:ascii="Arial" w:hAnsi="Arial" w:cs="Arial"/>
          <w:b/>
          <w:bCs/>
          <w:sz w:val="24"/>
          <w:szCs w:val="24"/>
          <w:rtl/>
        </w:rPr>
        <w:t>היא בקומה השנייה.</w:t>
      </w:r>
      <w:r w:rsidRPr="007066B5">
        <w:rPr>
          <w:rFonts w:ascii="Arial" w:hAnsi="Arial" w:cs="Arial"/>
          <w:sz w:val="24"/>
          <w:szCs w:val="24"/>
          <w:rtl/>
        </w:rPr>
        <w:t xml:space="preserve"> היא נמצאת בבסיס הפירמידה וממנה יש לאכול, באופן יחסי, כמות גדולה יותר. בה נמצאים </w:t>
      </w:r>
      <w:r w:rsidRPr="007066B5">
        <w:rPr>
          <w:rFonts w:ascii="Arial" w:hAnsi="Arial" w:cs="Arial"/>
          <w:sz w:val="24"/>
          <w:szCs w:val="24"/>
          <w:u w:val="single"/>
          <w:rtl/>
        </w:rPr>
        <w:t>מזונות עשירים</w:t>
      </w:r>
      <w:r w:rsidRPr="007066B5">
        <w:rPr>
          <w:rFonts w:ascii="Arial" w:hAnsi="Arial" w:cs="Arial"/>
          <w:sz w:val="24"/>
          <w:szCs w:val="24"/>
          <w:rtl/>
        </w:rPr>
        <w:t xml:space="preserve"> בעיקר ב</w:t>
      </w:r>
      <w:r w:rsidRPr="007066B5">
        <w:rPr>
          <w:rFonts w:ascii="Arial" w:hAnsi="Arial" w:cs="Arial"/>
          <w:b/>
          <w:bCs/>
          <w:sz w:val="24"/>
          <w:szCs w:val="24"/>
          <w:rtl/>
        </w:rPr>
        <w:t xml:space="preserve">פחמימות מורכבות </w:t>
      </w:r>
      <w:r w:rsidRPr="007066B5">
        <w:rPr>
          <w:rFonts w:ascii="Arial" w:hAnsi="Arial" w:cs="Arial"/>
          <w:sz w:val="24"/>
          <w:szCs w:val="24"/>
          <w:rtl/>
        </w:rPr>
        <w:t xml:space="preserve">(קמח, </w:t>
      </w:r>
      <w:r w:rsidRPr="007066B5">
        <w:rPr>
          <w:rFonts w:ascii="Arial" w:hAnsi="Arial" w:cs="Arial"/>
          <w:sz w:val="24"/>
          <w:szCs w:val="24"/>
          <w:rtl/>
        </w:rPr>
        <w:lastRenderedPageBreak/>
        <w:t>פסטה, לחם</w:t>
      </w:r>
      <w:r w:rsidRPr="007066B5">
        <w:rPr>
          <w:rFonts w:ascii="Arial" w:hAnsi="Arial" w:cs="Arial" w:hint="cs"/>
          <w:sz w:val="24"/>
          <w:szCs w:val="24"/>
          <w:rtl/>
        </w:rPr>
        <w:t>, תפ"א</w:t>
      </w:r>
      <w:r w:rsidRPr="007066B5">
        <w:rPr>
          <w:rFonts w:ascii="Arial" w:hAnsi="Arial" w:cs="Arial"/>
          <w:sz w:val="24"/>
          <w:szCs w:val="24"/>
          <w:rtl/>
        </w:rPr>
        <w:t>), גם ב</w:t>
      </w:r>
      <w:r w:rsidRPr="007066B5">
        <w:rPr>
          <w:rFonts w:ascii="Arial" w:hAnsi="Arial" w:cs="Arial"/>
          <w:b/>
          <w:bCs/>
          <w:sz w:val="24"/>
          <w:szCs w:val="24"/>
          <w:rtl/>
        </w:rPr>
        <w:t>סיבים</w:t>
      </w:r>
      <w:r w:rsidRPr="007066B5">
        <w:rPr>
          <w:rFonts w:ascii="Arial" w:hAnsi="Arial" w:cs="Arial"/>
          <w:sz w:val="24"/>
          <w:szCs w:val="24"/>
          <w:rtl/>
        </w:rPr>
        <w:t xml:space="preserve"> </w:t>
      </w:r>
      <w:r w:rsidRPr="007066B5">
        <w:rPr>
          <w:rFonts w:ascii="Arial" w:hAnsi="Arial" w:cs="Arial"/>
          <w:b/>
          <w:bCs/>
          <w:sz w:val="24"/>
          <w:szCs w:val="24"/>
          <w:rtl/>
        </w:rPr>
        <w:t>תזונתיים</w:t>
      </w:r>
      <w:r w:rsidRPr="007066B5">
        <w:rPr>
          <w:rFonts w:ascii="Arial" w:hAnsi="Arial" w:cs="Arial"/>
          <w:sz w:val="24"/>
          <w:szCs w:val="24"/>
          <w:rtl/>
        </w:rPr>
        <w:t xml:space="preserve"> (קמח </w:t>
      </w:r>
      <w:r w:rsidRPr="007066B5">
        <w:rPr>
          <w:rFonts w:ascii="Arial" w:hAnsi="Arial" w:cs="Arial"/>
          <w:sz w:val="24"/>
          <w:szCs w:val="24"/>
          <w:u w:val="single"/>
          <w:rtl/>
        </w:rPr>
        <w:t>מלא</w:t>
      </w:r>
      <w:r w:rsidRPr="007066B5">
        <w:rPr>
          <w:rFonts w:ascii="Arial" w:hAnsi="Arial" w:cs="Arial"/>
          <w:sz w:val="24"/>
          <w:szCs w:val="24"/>
          <w:rtl/>
        </w:rPr>
        <w:t xml:space="preserve">, אורז </w:t>
      </w:r>
      <w:r w:rsidRPr="007066B5">
        <w:rPr>
          <w:rFonts w:ascii="Arial" w:hAnsi="Arial" w:cs="Arial"/>
          <w:sz w:val="24"/>
          <w:szCs w:val="24"/>
          <w:u w:val="single"/>
          <w:rtl/>
        </w:rPr>
        <w:t>מלא</w:t>
      </w:r>
      <w:r w:rsidRPr="007066B5">
        <w:rPr>
          <w:rFonts w:ascii="Arial" w:hAnsi="Arial" w:cs="Arial"/>
          <w:sz w:val="24"/>
          <w:szCs w:val="24"/>
          <w:rtl/>
        </w:rPr>
        <w:t xml:space="preserve">, פסטה ולחם מקמח </w:t>
      </w:r>
      <w:r w:rsidRPr="007066B5">
        <w:rPr>
          <w:rFonts w:ascii="Arial" w:hAnsi="Arial" w:cs="Arial"/>
          <w:sz w:val="24"/>
          <w:szCs w:val="24"/>
          <w:u w:val="single"/>
          <w:rtl/>
        </w:rPr>
        <w:t>מלא</w:t>
      </w:r>
      <w:r w:rsidRPr="007066B5">
        <w:rPr>
          <w:rFonts w:ascii="Arial" w:hAnsi="Arial" w:cs="Arial"/>
          <w:sz w:val="24"/>
          <w:szCs w:val="24"/>
          <w:rtl/>
        </w:rPr>
        <w:t xml:space="preserve">). המזונות מכילים גם </w:t>
      </w:r>
      <w:r w:rsidRPr="007066B5">
        <w:rPr>
          <w:rFonts w:ascii="Arial" w:hAnsi="Arial" w:cs="Arial"/>
          <w:b/>
          <w:bCs/>
          <w:sz w:val="24"/>
          <w:szCs w:val="24"/>
          <w:rtl/>
        </w:rPr>
        <w:t>חלבונים</w:t>
      </w:r>
      <w:r w:rsidRPr="007066B5">
        <w:rPr>
          <w:rFonts w:ascii="Arial" w:hAnsi="Arial" w:cs="Arial" w:hint="cs"/>
          <w:sz w:val="24"/>
          <w:szCs w:val="24"/>
          <w:rtl/>
        </w:rPr>
        <w:t>,</w:t>
      </w:r>
      <w:r w:rsidRPr="007066B5">
        <w:rPr>
          <w:rFonts w:ascii="Arial" w:hAnsi="Arial" w:cs="Arial"/>
          <w:sz w:val="24"/>
          <w:szCs w:val="24"/>
          <w:rtl/>
        </w:rPr>
        <w:t xml:space="preserve"> </w:t>
      </w:r>
      <w:r w:rsidRPr="007066B5">
        <w:rPr>
          <w:rFonts w:ascii="Arial" w:hAnsi="Arial" w:cs="Arial"/>
          <w:b/>
          <w:bCs/>
          <w:sz w:val="24"/>
          <w:szCs w:val="24"/>
          <w:rtl/>
        </w:rPr>
        <w:t>ויטמינים</w:t>
      </w:r>
      <w:r w:rsidRPr="007066B5">
        <w:rPr>
          <w:rFonts w:ascii="Arial" w:hAnsi="Arial" w:cs="Arial"/>
          <w:sz w:val="24"/>
          <w:szCs w:val="24"/>
          <w:rtl/>
        </w:rPr>
        <w:t xml:space="preserve"> ו</w:t>
      </w:r>
      <w:r w:rsidRPr="007066B5">
        <w:rPr>
          <w:rFonts w:ascii="Arial" w:hAnsi="Arial" w:cs="Arial"/>
          <w:b/>
          <w:bCs/>
          <w:sz w:val="24"/>
          <w:szCs w:val="24"/>
          <w:rtl/>
        </w:rPr>
        <w:t>מינרלים</w:t>
      </w:r>
      <w:r w:rsidRPr="007066B5">
        <w:rPr>
          <w:rFonts w:ascii="Arial" w:hAnsi="Arial" w:cs="Arial"/>
          <w:sz w:val="24"/>
          <w:szCs w:val="24"/>
          <w:rtl/>
        </w:rPr>
        <w:t>.</w:t>
      </w:r>
    </w:p>
    <w:p w:rsidR="007000CE" w:rsidRPr="007066B5" w:rsidRDefault="007000CE" w:rsidP="007000CE">
      <w:pPr>
        <w:tabs>
          <w:tab w:val="left" w:pos="4860"/>
        </w:tabs>
        <w:spacing w:line="360" w:lineRule="auto"/>
        <w:rPr>
          <w:rFonts w:ascii="Arial" w:hAnsi="Arial" w:cs="Arial"/>
          <w:sz w:val="24"/>
          <w:szCs w:val="24"/>
          <w:rtl/>
        </w:rPr>
      </w:pPr>
      <w:r w:rsidRPr="007066B5">
        <w:rPr>
          <w:rFonts w:ascii="Arial" w:hAnsi="Arial" w:cs="Arial" w:hint="cs"/>
          <w:sz w:val="24"/>
          <w:szCs w:val="24"/>
          <w:u w:val="single"/>
          <w:rtl/>
        </w:rPr>
        <w:t>תפקיד עיקרי:</w:t>
      </w:r>
      <w:r w:rsidRPr="007066B5">
        <w:rPr>
          <w:rFonts w:ascii="Arial" w:hAnsi="Arial" w:cs="Arial" w:hint="cs"/>
          <w:sz w:val="24"/>
          <w:szCs w:val="24"/>
          <w:rtl/>
        </w:rPr>
        <w:t xml:space="preserve"> הפחמימות המורכבות מספקות אנרגיה.</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 xml:space="preserve">2. + 3.  </w:t>
      </w:r>
      <w:r w:rsidRPr="007066B5">
        <w:rPr>
          <w:rFonts w:ascii="Arial" w:hAnsi="Arial" w:cs="Arial"/>
          <w:b/>
          <w:bCs/>
          <w:sz w:val="24"/>
          <w:szCs w:val="24"/>
          <w:rtl/>
        </w:rPr>
        <w:t>קבוצת הירקות וקבוצת הפירות הן בקומה השלישית.</w:t>
      </w:r>
      <w:r w:rsidRPr="007066B5">
        <w:rPr>
          <w:rFonts w:ascii="Arial" w:hAnsi="Arial" w:cs="Arial"/>
          <w:sz w:val="24"/>
          <w:szCs w:val="24"/>
          <w:rtl/>
        </w:rPr>
        <w:t xml:space="preserve"> ממזונות אלו יש לאכול באופן יחסי כמות די גדולה. </w:t>
      </w:r>
      <w:r w:rsidRPr="007066B5">
        <w:rPr>
          <w:rFonts w:ascii="Arial" w:hAnsi="Arial" w:cs="Arial" w:hint="cs"/>
          <w:b/>
          <w:bCs/>
          <w:sz w:val="24"/>
          <w:szCs w:val="24"/>
          <w:rtl/>
        </w:rPr>
        <w:t>הירקות</w:t>
      </w:r>
      <w:r w:rsidRPr="007066B5">
        <w:rPr>
          <w:rFonts w:ascii="Arial" w:hAnsi="Arial" w:cs="Arial" w:hint="cs"/>
          <w:sz w:val="24"/>
          <w:szCs w:val="24"/>
          <w:rtl/>
        </w:rPr>
        <w:t xml:space="preserve"> </w:t>
      </w:r>
      <w:r w:rsidRPr="007066B5">
        <w:rPr>
          <w:rFonts w:ascii="Arial" w:hAnsi="Arial" w:cs="Arial"/>
          <w:sz w:val="24"/>
          <w:szCs w:val="24"/>
          <w:u w:val="single"/>
          <w:rtl/>
        </w:rPr>
        <w:t>עשירים</w:t>
      </w:r>
      <w:r w:rsidRPr="007066B5">
        <w:rPr>
          <w:rFonts w:ascii="Arial" w:hAnsi="Arial" w:cs="Arial"/>
          <w:sz w:val="24"/>
          <w:szCs w:val="24"/>
          <w:rtl/>
        </w:rPr>
        <w:t xml:space="preserve"> ב: </w:t>
      </w:r>
      <w:r w:rsidRPr="007066B5">
        <w:rPr>
          <w:rFonts w:ascii="Arial" w:hAnsi="Arial" w:cs="Arial"/>
          <w:b/>
          <w:bCs/>
          <w:sz w:val="24"/>
          <w:szCs w:val="24"/>
          <w:rtl/>
        </w:rPr>
        <w:t>ויטמינים</w:t>
      </w:r>
      <w:r w:rsidRPr="007066B5">
        <w:rPr>
          <w:rFonts w:ascii="Arial" w:hAnsi="Arial" w:cs="Arial" w:hint="cs"/>
          <w:b/>
          <w:bCs/>
          <w:sz w:val="24"/>
          <w:szCs w:val="24"/>
          <w:rtl/>
        </w:rPr>
        <w:t>,</w:t>
      </w:r>
      <w:r w:rsidRPr="007066B5">
        <w:rPr>
          <w:rFonts w:ascii="Arial" w:hAnsi="Arial" w:cs="Arial"/>
          <w:b/>
          <w:bCs/>
          <w:sz w:val="24"/>
          <w:szCs w:val="24"/>
          <w:rtl/>
        </w:rPr>
        <w:t xml:space="preserve"> מינרלים</w:t>
      </w:r>
      <w:r w:rsidRPr="007066B5">
        <w:rPr>
          <w:rFonts w:ascii="Arial" w:hAnsi="Arial" w:cs="Arial" w:hint="cs"/>
          <w:b/>
          <w:bCs/>
          <w:sz w:val="24"/>
          <w:szCs w:val="24"/>
          <w:rtl/>
        </w:rPr>
        <w:t xml:space="preserve">, </w:t>
      </w:r>
      <w:r w:rsidRPr="007066B5">
        <w:rPr>
          <w:rFonts w:ascii="Arial" w:hAnsi="Arial" w:cs="Arial"/>
          <w:b/>
          <w:bCs/>
          <w:sz w:val="24"/>
          <w:szCs w:val="24"/>
          <w:rtl/>
        </w:rPr>
        <w:t>סיבים תזונתיים</w:t>
      </w:r>
      <w:r w:rsidRPr="007066B5">
        <w:rPr>
          <w:rFonts w:ascii="Arial" w:hAnsi="Arial" w:cs="Arial" w:hint="cs"/>
          <w:sz w:val="24"/>
          <w:szCs w:val="24"/>
          <w:rtl/>
        </w:rPr>
        <w:t xml:space="preserve"> (=סוג של פחמימה) </w:t>
      </w:r>
      <w:proofErr w:type="spellStart"/>
      <w:r w:rsidRPr="007066B5">
        <w:rPr>
          <w:rFonts w:ascii="Arial" w:hAnsi="Arial" w:cs="Arial" w:hint="cs"/>
          <w:sz w:val="24"/>
          <w:szCs w:val="24"/>
          <w:rtl/>
        </w:rPr>
        <w:t>ו</w:t>
      </w:r>
      <w:r w:rsidRPr="007066B5">
        <w:rPr>
          <w:rFonts w:ascii="Arial" w:hAnsi="Arial" w:cs="Arial" w:hint="cs"/>
          <w:b/>
          <w:bCs/>
          <w:sz w:val="24"/>
          <w:szCs w:val="24"/>
          <w:rtl/>
        </w:rPr>
        <w:t>אנטיאוקסידנטים</w:t>
      </w:r>
      <w:proofErr w:type="spellEnd"/>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 xml:space="preserve">הפירות </w:t>
      </w:r>
      <w:r w:rsidRPr="007066B5">
        <w:rPr>
          <w:rFonts w:ascii="Arial" w:hAnsi="Arial" w:cs="Arial"/>
          <w:sz w:val="24"/>
          <w:szCs w:val="24"/>
          <w:u w:val="single"/>
          <w:rtl/>
        </w:rPr>
        <w:t>עשירים</w:t>
      </w:r>
      <w:r w:rsidRPr="007066B5">
        <w:rPr>
          <w:rFonts w:ascii="Arial" w:hAnsi="Arial" w:cs="Arial"/>
          <w:sz w:val="24"/>
          <w:szCs w:val="24"/>
          <w:rtl/>
        </w:rPr>
        <w:t xml:space="preserve"> ב: </w:t>
      </w:r>
      <w:r w:rsidRPr="007066B5">
        <w:rPr>
          <w:rFonts w:ascii="Arial" w:hAnsi="Arial" w:cs="Arial"/>
          <w:b/>
          <w:bCs/>
          <w:sz w:val="24"/>
          <w:szCs w:val="24"/>
          <w:rtl/>
        </w:rPr>
        <w:t>ויטמינים</w:t>
      </w:r>
      <w:r w:rsidRPr="007066B5">
        <w:rPr>
          <w:rFonts w:ascii="Arial" w:hAnsi="Arial" w:cs="Arial" w:hint="cs"/>
          <w:b/>
          <w:bCs/>
          <w:sz w:val="24"/>
          <w:szCs w:val="24"/>
          <w:rtl/>
        </w:rPr>
        <w:t>,</w:t>
      </w:r>
      <w:r w:rsidRPr="007066B5">
        <w:rPr>
          <w:rFonts w:ascii="Arial" w:hAnsi="Arial" w:cs="Arial"/>
          <w:b/>
          <w:bCs/>
          <w:sz w:val="24"/>
          <w:szCs w:val="24"/>
          <w:rtl/>
        </w:rPr>
        <w:t xml:space="preserve"> מינרלים</w:t>
      </w:r>
      <w:r w:rsidRPr="007066B5">
        <w:rPr>
          <w:rFonts w:ascii="Arial" w:hAnsi="Arial" w:cs="Arial" w:hint="cs"/>
          <w:b/>
          <w:bCs/>
          <w:sz w:val="24"/>
          <w:szCs w:val="24"/>
          <w:rtl/>
        </w:rPr>
        <w:t xml:space="preserve">, </w:t>
      </w:r>
      <w:r w:rsidRPr="007066B5">
        <w:rPr>
          <w:rFonts w:ascii="Arial" w:hAnsi="Arial" w:cs="Arial"/>
          <w:b/>
          <w:bCs/>
          <w:sz w:val="24"/>
          <w:szCs w:val="24"/>
          <w:rtl/>
        </w:rPr>
        <w:t>סיבים תזונתיים</w:t>
      </w:r>
      <w:r w:rsidRPr="007066B5">
        <w:rPr>
          <w:rFonts w:ascii="Arial" w:hAnsi="Arial" w:cs="Arial" w:hint="cs"/>
          <w:b/>
          <w:bCs/>
          <w:sz w:val="24"/>
          <w:szCs w:val="24"/>
          <w:rtl/>
        </w:rPr>
        <w:t xml:space="preserve">, בפחמימות פשוטות </w:t>
      </w:r>
      <w:r w:rsidRPr="007066B5">
        <w:rPr>
          <w:rFonts w:ascii="Arial" w:hAnsi="Arial" w:cs="Arial" w:hint="cs"/>
          <w:sz w:val="24"/>
          <w:szCs w:val="24"/>
          <w:rtl/>
        </w:rPr>
        <w:t xml:space="preserve">(=סוכרים) </w:t>
      </w:r>
      <w:proofErr w:type="spellStart"/>
      <w:r w:rsidRPr="007066B5">
        <w:rPr>
          <w:rFonts w:ascii="Arial" w:hAnsi="Arial" w:cs="Arial" w:hint="cs"/>
          <w:sz w:val="24"/>
          <w:szCs w:val="24"/>
          <w:rtl/>
        </w:rPr>
        <w:t>ו</w:t>
      </w:r>
      <w:r w:rsidRPr="007066B5">
        <w:rPr>
          <w:rFonts w:ascii="Arial" w:hAnsi="Arial" w:cs="Arial" w:hint="cs"/>
          <w:b/>
          <w:bCs/>
          <w:sz w:val="24"/>
          <w:szCs w:val="24"/>
          <w:rtl/>
        </w:rPr>
        <w:t>אנטיאוקסידנטים</w:t>
      </w:r>
      <w:proofErr w:type="spellEnd"/>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sz w:val="24"/>
          <w:szCs w:val="24"/>
          <w:u w:val="single"/>
          <w:rtl/>
        </w:rPr>
      </w:pPr>
      <w:r w:rsidRPr="007066B5">
        <w:rPr>
          <w:rFonts w:ascii="Arial" w:hAnsi="Arial" w:cs="Arial"/>
          <w:sz w:val="24"/>
          <w:szCs w:val="24"/>
          <w:rtl/>
        </w:rPr>
        <w:t xml:space="preserve">ההמלצות לאכילה משתי קבוצות אלו הן משותפות, אך ההמלצות לצריכה הן </w:t>
      </w:r>
      <w:r w:rsidRPr="007066B5">
        <w:rPr>
          <w:rFonts w:ascii="Arial" w:hAnsi="Arial" w:cs="Arial"/>
          <w:sz w:val="24"/>
          <w:szCs w:val="24"/>
          <w:u w:val="single"/>
          <w:rtl/>
        </w:rPr>
        <w:t xml:space="preserve">ביחס של 2/3 ירקות </w:t>
      </w:r>
    </w:p>
    <w:p w:rsidR="007000CE" w:rsidRPr="007066B5" w:rsidRDefault="007000CE" w:rsidP="007000CE">
      <w:pPr>
        <w:spacing w:line="360" w:lineRule="auto"/>
        <w:rPr>
          <w:rFonts w:ascii="Arial" w:hAnsi="Arial" w:cs="Arial"/>
          <w:sz w:val="24"/>
          <w:szCs w:val="24"/>
          <w:u w:val="single"/>
          <w:rtl/>
        </w:rPr>
      </w:pPr>
      <w:r w:rsidRPr="007066B5">
        <w:rPr>
          <w:rFonts w:ascii="Arial" w:hAnsi="Arial" w:cs="Arial"/>
          <w:sz w:val="24"/>
          <w:szCs w:val="24"/>
          <w:u w:val="single"/>
          <w:rtl/>
        </w:rPr>
        <w:t>ו-1/3 פירות</w:t>
      </w:r>
      <w:r w:rsidRPr="007066B5">
        <w:rPr>
          <w:rFonts w:ascii="Arial" w:hAnsi="Arial" w:cs="Arial" w:hint="cs"/>
          <w:sz w:val="24"/>
          <w:szCs w:val="24"/>
          <w:rtl/>
        </w:rPr>
        <w:t xml:space="preserve">, כי הפירות עשירים </w:t>
      </w:r>
      <w:r w:rsidRPr="007066B5">
        <w:rPr>
          <w:rFonts w:ascii="Arial" w:hAnsi="Arial" w:cs="Arial" w:hint="cs"/>
          <w:b/>
          <w:bCs/>
          <w:sz w:val="24"/>
          <w:szCs w:val="24"/>
          <w:rtl/>
        </w:rPr>
        <w:t xml:space="preserve">בפחמימות פשוטות </w:t>
      </w:r>
      <w:r w:rsidRPr="007066B5">
        <w:rPr>
          <w:rFonts w:ascii="Arial" w:hAnsi="Arial" w:cs="Arial" w:hint="cs"/>
          <w:sz w:val="24"/>
          <w:szCs w:val="24"/>
          <w:rtl/>
        </w:rPr>
        <w:t>ויש להמעיט בצריכתן.</w:t>
      </w:r>
    </w:p>
    <w:p w:rsidR="007000CE" w:rsidRPr="007066B5" w:rsidRDefault="007000CE" w:rsidP="007000CE">
      <w:pPr>
        <w:tabs>
          <w:tab w:val="left" w:pos="4860"/>
        </w:tabs>
        <w:spacing w:line="360" w:lineRule="auto"/>
        <w:rPr>
          <w:rFonts w:ascii="Arial" w:hAnsi="Arial" w:cs="Arial"/>
          <w:sz w:val="24"/>
          <w:szCs w:val="24"/>
          <w:rtl/>
        </w:rPr>
      </w:pPr>
      <w:r w:rsidRPr="007066B5">
        <w:rPr>
          <w:rFonts w:ascii="Arial" w:hAnsi="Arial" w:cs="Arial" w:hint="cs"/>
          <w:sz w:val="24"/>
          <w:szCs w:val="24"/>
          <w:u w:val="single"/>
          <w:rtl/>
        </w:rPr>
        <w:t>תפקיד עיקרי:</w:t>
      </w:r>
      <w:r w:rsidRPr="007066B5">
        <w:rPr>
          <w:rFonts w:ascii="Arial" w:hAnsi="Arial" w:cs="Arial" w:hint="cs"/>
          <w:sz w:val="24"/>
          <w:szCs w:val="24"/>
          <w:rtl/>
        </w:rPr>
        <w:t xml:space="preserve"> מקור </w:t>
      </w:r>
      <w:proofErr w:type="spellStart"/>
      <w:r w:rsidRPr="007066B5">
        <w:rPr>
          <w:rFonts w:ascii="Arial" w:hAnsi="Arial" w:cs="Arial" w:hint="cs"/>
          <w:sz w:val="24"/>
          <w:szCs w:val="24"/>
          <w:rtl/>
        </w:rPr>
        <w:t>לויטמינים</w:t>
      </w:r>
      <w:proofErr w:type="spellEnd"/>
      <w:r w:rsidRPr="007066B5">
        <w:rPr>
          <w:rFonts w:ascii="Arial" w:hAnsi="Arial" w:cs="Arial" w:hint="cs"/>
          <w:sz w:val="24"/>
          <w:szCs w:val="24"/>
          <w:rtl/>
        </w:rPr>
        <w:t xml:space="preserve"> ולמינרלים המשתתפים בתהליכים חיוניים בגוף, מקור לסיבים תזונתיים העוזרים למערכת העיכול, מקור לסוכרים פשוטים המספקים אנרגיה.</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 xml:space="preserve">4. + 5.  </w:t>
      </w:r>
      <w:r w:rsidRPr="007066B5">
        <w:rPr>
          <w:rFonts w:ascii="Arial" w:hAnsi="Arial" w:cs="Arial"/>
          <w:b/>
          <w:bCs/>
          <w:sz w:val="24"/>
          <w:szCs w:val="24"/>
          <w:rtl/>
        </w:rPr>
        <w:t>קבוצת המזונות העשירים בחלבונים היא בקומה הרביעית.</w:t>
      </w:r>
      <w:r w:rsidRPr="007066B5">
        <w:rPr>
          <w:rFonts w:ascii="Arial" w:hAnsi="Arial" w:cs="Arial"/>
          <w:sz w:val="24"/>
          <w:szCs w:val="24"/>
          <w:rtl/>
        </w:rPr>
        <w:t xml:space="preserve"> הקבוצה כוללת </w:t>
      </w:r>
      <w:r w:rsidRPr="007066B5">
        <w:rPr>
          <w:rFonts w:ascii="Arial" w:hAnsi="Arial" w:cs="Arial"/>
          <w:sz w:val="24"/>
          <w:szCs w:val="24"/>
          <w:u w:val="single"/>
          <w:rtl/>
        </w:rPr>
        <w:t>מזונות עשירים</w:t>
      </w:r>
      <w:r w:rsidRPr="007066B5">
        <w:rPr>
          <w:rFonts w:ascii="Arial" w:hAnsi="Arial" w:cs="Arial"/>
          <w:sz w:val="24"/>
          <w:szCs w:val="24"/>
          <w:rtl/>
        </w:rPr>
        <w:t xml:space="preserve"> ב</w:t>
      </w:r>
      <w:r w:rsidRPr="007066B5">
        <w:rPr>
          <w:rFonts w:ascii="Arial" w:hAnsi="Arial" w:cs="Arial"/>
          <w:b/>
          <w:bCs/>
          <w:sz w:val="24"/>
          <w:szCs w:val="24"/>
          <w:rtl/>
        </w:rPr>
        <w:t xml:space="preserve">חלבון </w:t>
      </w:r>
      <w:r w:rsidRPr="007066B5">
        <w:rPr>
          <w:rFonts w:ascii="Arial" w:hAnsi="Arial" w:cs="Arial"/>
          <w:sz w:val="24"/>
          <w:szCs w:val="24"/>
          <w:rtl/>
        </w:rPr>
        <w:t xml:space="preserve">ומתחלקת </w:t>
      </w:r>
      <w:r w:rsidRPr="007066B5">
        <w:rPr>
          <w:rFonts w:ascii="Arial" w:hAnsi="Arial" w:cs="Arial"/>
          <w:sz w:val="24"/>
          <w:szCs w:val="24"/>
          <w:u w:val="single"/>
          <w:rtl/>
        </w:rPr>
        <w:t>לשתי תת-קבוצות</w:t>
      </w:r>
      <w:r w:rsidRPr="007066B5">
        <w:rPr>
          <w:rFonts w:ascii="Arial" w:hAnsi="Arial" w:cs="Arial"/>
          <w:sz w:val="24"/>
          <w:szCs w:val="24"/>
          <w:rtl/>
        </w:rPr>
        <w:t xml:space="preserve">: </w:t>
      </w:r>
      <w:r w:rsidRPr="007066B5">
        <w:rPr>
          <w:rFonts w:ascii="Arial" w:hAnsi="Arial" w:cs="Arial"/>
          <w:sz w:val="24"/>
          <w:szCs w:val="24"/>
          <w:u w:val="single"/>
          <w:rtl/>
        </w:rPr>
        <w:t>א</w:t>
      </w:r>
      <w:r w:rsidRPr="007066B5">
        <w:rPr>
          <w:rFonts w:ascii="Arial" w:hAnsi="Arial" w:cs="Arial"/>
          <w:sz w:val="24"/>
          <w:szCs w:val="24"/>
          <w:rtl/>
        </w:rPr>
        <w:t xml:space="preserve">. </w:t>
      </w:r>
      <w:r w:rsidRPr="007066B5">
        <w:rPr>
          <w:rFonts w:ascii="Arial" w:hAnsi="Arial" w:cs="Arial"/>
          <w:b/>
          <w:bCs/>
          <w:sz w:val="24"/>
          <w:szCs w:val="24"/>
          <w:rtl/>
        </w:rPr>
        <w:t>מוצרי בשר</w:t>
      </w:r>
      <w:r w:rsidRPr="007066B5">
        <w:rPr>
          <w:rFonts w:ascii="Arial" w:hAnsi="Arial" w:cs="Arial"/>
          <w:sz w:val="24"/>
          <w:szCs w:val="24"/>
          <w:rtl/>
        </w:rPr>
        <w:t xml:space="preserve"> (</w:t>
      </w:r>
      <w:r w:rsidRPr="007066B5">
        <w:rPr>
          <w:rFonts w:ascii="Arial" w:hAnsi="Arial" w:cs="Arial" w:hint="cs"/>
          <w:sz w:val="24"/>
          <w:szCs w:val="24"/>
          <w:rtl/>
        </w:rPr>
        <w:t xml:space="preserve">נוסף לחלבון, גם </w:t>
      </w:r>
      <w:r w:rsidRPr="007066B5">
        <w:rPr>
          <w:rFonts w:ascii="Arial" w:hAnsi="Arial" w:cs="Arial"/>
          <w:sz w:val="24"/>
          <w:szCs w:val="24"/>
          <w:rtl/>
        </w:rPr>
        <w:t xml:space="preserve">מקור </w:t>
      </w:r>
      <w:r w:rsidRPr="007066B5">
        <w:rPr>
          <w:rFonts w:ascii="Arial" w:hAnsi="Arial" w:cs="Arial" w:hint="cs"/>
          <w:sz w:val="24"/>
          <w:szCs w:val="24"/>
          <w:rtl/>
        </w:rPr>
        <w:t>ל</w:t>
      </w:r>
      <w:r w:rsidRPr="007066B5">
        <w:rPr>
          <w:rFonts w:ascii="Arial" w:hAnsi="Arial" w:cs="Arial"/>
          <w:sz w:val="24"/>
          <w:szCs w:val="24"/>
          <w:rtl/>
        </w:rPr>
        <w:t xml:space="preserve">ברזל, </w:t>
      </w:r>
      <w:proofErr w:type="spellStart"/>
      <w:r w:rsidRPr="007066B5">
        <w:rPr>
          <w:rFonts w:ascii="Arial" w:hAnsi="Arial" w:cs="Arial" w:hint="cs"/>
          <w:sz w:val="24"/>
          <w:szCs w:val="24"/>
          <w:rtl/>
        </w:rPr>
        <w:t>ל</w:t>
      </w:r>
      <w:r w:rsidRPr="007066B5">
        <w:rPr>
          <w:rFonts w:ascii="Arial" w:hAnsi="Arial" w:cs="Arial"/>
          <w:sz w:val="24"/>
          <w:szCs w:val="24"/>
          <w:rtl/>
        </w:rPr>
        <w:t>ויטמין</w:t>
      </w:r>
      <w:proofErr w:type="spellEnd"/>
      <w:r w:rsidRPr="007066B5">
        <w:rPr>
          <w:rFonts w:ascii="Arial" w:hAnsi="Arial" w:cs="Arial"/>
          <w:sz w:val="24"/>
          <w:szCs w:val="24"/>
          <w:rtl/>
        </w:rPr>
        <w:t> </w:t>
      </w:r>
      <w:r w:rsidRPr="007066B5">
        <w:rPr>
          <w:rFonts w:ascii="Arial" w:hAnsi="Arial" w:cs="Arial"/>
          <w:sz w:val="24"/>
          <w:szCs w:val="24"/>
        </w:rPr>
        <w:t>B12</w:t>
      </w:r>
      <w:r w:rsidRPr="007066B5">
        <w:rPr>
          <w:rFonts w:ascii="Arial" w:hAnsi="Arial" w:cs="Arial"/>
          <w:sz w:val="24"/>
          <w:szCs w:val="24"/>
          <w:rtl/>
        </w:rPr>
        <w:t xml:space="preserve"> ועוד)</w:t>
      </w:r>
      <w:r w:rsidRPr="007066B5">
        <w:rPr>
          <w:rFonts w:ascii="Arial" w:hAnsi="Arial" w:cs="Arial" w:hint="cs"/>
          <w:sz w:val="24"/>
          <w:szCs w:val="24"/>
          <w:rtl/>
        </w:rPr>
        <w:t xml:space="preserve"> ו</w:t>
      </w:r>
      <w:r w:rsidRPr="007066B5">
        <w:rPr>
          <w:rFonts w:ascii="Arial" w:hAnsi="Arial" w:cs="Arial" w:hint="cs"/>
          <w:b/>
          <w:bCs/>
          <w:sz w:val="24"/>
          <w:szCs w:val="24"/>
          <w:rtl/>
        </w:rPr>
        <w:t>קטניות</w:t>
      </w:r>
      <w:r w:rsidRPr="007066B5">
        <w:rPr>
          <w:rFonts w:ascii="Arial" w:hAnsi="Arial" w:cs="Arial" w:hint="cs"/>
          <w:sz w:val="24"/>
          <w:szCs w:val="24"/>
          <w:rtl/>
        </w:rPr>
        <w:t xml:space="preserve"> המכילות גם </w:t>
      </w:r>
      <w:r w:rsidRPr="007066B5">
        <w:rPr>
          <w:rFonts w:ascii="Arial" w:hAnsi="Arial" w:cs="Arial" w:hint="cs"/>
          <w:b/>
          <w:bCs/>
          <w:sz w:val="24"/>
          <w:szCs w:val="24"/>
          <w:rtl/>
        </w:rPr>
        <w:t>פחמימות מורכבות</w:t>
      </w:r>
      <w:r w:rsidRPr="007066B5">
        <w:rPr>
          <w:rFonts w:ascii="Arial" w:hAnsi="Arial" w:cs="Arial" w:hint="cs"/>
          <w:sz w:val="24"/>
          <w:szCs w:val="24"/>
          <w:rtl/>
        </w:rPr>
        <w:t xml:space="preserve">. </w:t>
      </w:r>
      <w:r w:rsidRPr="007066B5">
        <w:rPr>
          <w:rFonts w:ascii="Arial" w:hAnsi="Arial" w:cs="Arial"/>
          <w:sz w:val="24"/>
          <w:szCs w:val="24"/>
          <w:rtl/>
        </w:rPr>
        <w:t xml:space="preserve"> </w:t>
      </w:r>
      <w:r w:rsidRPr="007066B5">
        <w:rPr>
          <w:rFonts w:ascii="Arial" w:hAnsi="Arial" w:cs="Arial"/>
          <w:sz w:val="24"/>
          <w:szCs w:val="24"/>
          <w:u w:val="single"/>
          <w:rtl/>
        </w:rPr>
        <w:t>ב</w:t>
      </w:r>
      <w:r w:rsidRPr="007066B5">
        <w:rPr>
          <w:rFonts w:ascii="Arial" w:hAnsi="Arial" w:cs="Arial"/>
          <w:sz w:val="24"/>
          <w:szCs w:val="24"/>
          <w:rtl/>
        </w:rPr>
        <w:t xml:space="preserve">. </w:t>
      </w:r>
      <w:r w:rsidRPr="007066B5">
        <w:rPr>
          <w:rFonts w:ascii="Arial" w:hAnsi="Arial" w:cs="Arial"/>
          <w:b/>
          <w:bCs/>
          <w:sz w:val="24"/>
          <w:szCs w:val="24"/>
          <w:rtl/>
        </w:rPr>
        <w:t>מוצרי חלב</w:t>
      </w:r>
      <w:r w:rsidRPr="007066B5">
        <w:rPr>
          <w:rFonts w:ascii="Arial" w:hAnsi="Arial" w:cs="Arial"/>
          <w:sz w:val="24"/>
          <w:szCs w:val="24"/>
          <w:rtl/>
        </w:rPr>
        <w:t xml:space="preserve"> (</w:t>
      </w:r>
      <w:r w:rsidRPr="007066B5">
        <w:rPr>
          <w:rFonts w:ascii="Arial" w:hAnsi="Arial" w:cs="Arial" w:hint="cs"/>
          <w:sz w:val="24"/>
          <w:szCs w:val="24"/>
          <w:rtl/>
        </w:rPr>
        <w:t xml:space="preserve">נוסף לחלבון, גם </w:t>
      </w:r>
      <w:r w:rsidRPr="007066B5">
        <w:rPr>
          <w:rFonts w:ascii="Arial" w:hAnsi="Arial" w:cs="Arial"/>
          <w:sz w:val="24"/>
          <w:szCs w:val="24"/>
          <w:rtl/>
        </w:rPr>
        <w:t xml:space="preserve">מקור לסידן, </w:t>
      </w:r>
      <w:r w:rsidRPr="007066B5">
        <w:rPr>
          <w:rFonts w:ascii="Arial" w:hAnsi="Arial" w:cs="Arial" w:hint="cs"/>
          <w:sz w:val="24"/>
          <w:szCs w:val="24"/>
          <w:rtl/>
        </w:rPr>
        <w:t xml:space="preserve">למגנזיום, </w:t>
      </w:r>
      <w:proofErr w:type="spellStart"/>
      <w:r w:rsidRPr="007066B5">
        <w:rPr>
          <w:rFonts w:ascii="Arial" w:hAnsi="Arial" w:cs="Arial" w:hint="cs"/>
          <w:sz w:val="24"/>
          <w:szCs w:val="24"/>
          <w:rtl/>
        </w:rPr>
        <w:t>ל</w:t>
      </w:r>
      <w:r w:rsidRPr="007066B5">
        <w:rPr>
          <w:rFonts w:ascii="Arial" w:hAnsi="Arial" w:cs="Arial"/>
          <w:sz w:val="24"/>
          <w:szCs w:val="24"/>
          <w:rtl/>
        </w:rPr>
        <w:t>ויטמין</w:t>
      </w:r>
      <w:proofErr w:type="spellEnd"/>
      <w:r w:rsidRPr="007066B5">
        <w:rPr>
          <w:rFonts w:ascii="Arial" w:hAnsi="Arial" w:cs="Arial"/>
          <w:sz w:val="24"/>
          <w:szCs w:val="24"/>
          <w:rtl/>
        </w:rPr>
        <w:t xml:space="preserve"> </w:t>
      </w:r>
      <w:r w:rsidRPr="007066B5">
        <w:rPr>
          <w:rFonts w:ascii="Arial" w:hAnsi="Arial" w:cs="Arial"/>
          <w:sz w:val="24"/>
          <w:szCs w:val="24"/>
        </w:rPr>
        <w:t>D</w:t>
      </w:r>
      <w:r w:rsidRPr="007066B5">
        <w:rPr>
          <w:rFonts w:ascii="Arial" w:hAnsi="Arial" w:cs="Arial"/>
          <w:sz w:val="24"/>
          <w:szCs w:val="24"/>
          <w:rtl/>
        </w:rPr>
        <w:t xml:space="preserve"> ועוד). כל תת-קבוצה חשובה וייחודית בתרומתה בתפריט היומי ולכן נעשתה הפרדה לשתי תת-קבוצות.</w:t>
      </w:r>
    </w:p>
    <w:p w:rsidR="007000CE" w:rsidRPr="007066B5" w:rsidRDefault="007000CE" w:rsidP="007000CE">
      <w:pPr>
        <w:tabs>
          <w:tab w:val="left" w:pos="4860"/>
        </w:tabs>
        <w:spacing w:line="360" w:lineRule="auto"/>
        <w:rPr>
          <w:rFonts w:ascii="Arial" w:hAnsi="Arial" w:cs="Arial"/>
          <w:sz w:val="24"/>
          <w:szCs w:val="24"/>
          <w:rtl/>
        </w:rPr>
      </w:pPr>
      <w:r w:rsidRPr="007066B5">
        <w:rPr>
          <w:rFonts w:ascii="Arial" w:hAnsi="Arial" w:cs="Arial" w:hint="cs"/>
          <w:sz w:val="24"/>
          <w:szCs w:val="24"/>
          <w:u w:val="single"/>
          <w:rtl/>
        </w:rPr>
        <w:t>תפקיד עיקרי:</w:t>
      </w:r>
      <w:r w:rsidRPr="007066B5">
        <w:rPr>
          <w:rFonts w:ascii="Arial" w:hAnsi="Arial" w:cs="Arial" w:hint="cs"/>
          <w:sz w:val="24"/>
          <w:szCs w:val="24"/>
          <w:rtl/>
        </w:rPr>
        <w:t xml:space="preserve"> חלבון מלא עוזר בבניית תאי הגוף.</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 xml:space="preserve">6.  </w:t>
      </w:r>
      <w:r w:rsidRPr="007066B5">
        <w:rPr>
          <w:rFonts w:ascii="Arial" w:hAnsi="Arial" w:cs="Arial"/>
          <w:b/>
          <w:bCs/>
          <w:sz w:val="24"/>
          <w:szCs w:val="24"/>
          <w:rtl/>
        </w:rPr>
        <w:t>קבוצת המזונות העשירים בשומנים</w:t>
      </w:r>
      <w:r w:rsidRPr="007066B5">
        <w:rPr>
          <w:rFonts w:ascii="Arial" w:hAnsi="Arial" w:cs="Arial"/>
          <w:sz w:val="24"/>
          <w:szCs w:val="24"/>
          <w:rtl/>
        </w:rPr>
        <w:t xml:space="preserve"> </w:t>
      </w:r>
      <w:r w:rsidRPr="007066B5">
        <w:rPr>
          <w:rFonts w:ascii="Arial" w:hAnsi="Arial" w:cs="Arial"/>
          <w:b/>
          <w:bCs/>
          <w:sz w:val="24"/>
          <w:szCs w:val="24"/>
          <w:rtl/>
        </w:rPr>
        <w:t>(ליפידים) היא בקומה החמישית</w:t>
      </w:r>
      <w:r w:rsidRPr="007066B5">
        <w:rPr>
          <w:rFonts w:ascii="Arial" w:hAnsi="Arial" w:cs="Arial"/>
          <w:sz w:val="24"/>
          <w:szCs w:val="24"/>
          <w:rtl/>
        </w:rPr>
        <w:t>. מכילה מזונות עשירים ב</w:t>
      </w:r>
      <w:r w:rsidRPr="007066B5">
        <w:rPr>
          <w:rFonts w:ascii="Arial" w:hAnsi="Arial" w:cs="Arial"/>
          <w:b/>
          <w:bCs/>
          <w:sz w:val="24"/>
          <w:szCs w:val="24"/>
          <w:rtl/>
        </w:rPr>
        <w:t>שמנים</w:t>
      </w:r>
      <w:r w:rsidRPr="007066B5">
        <w:rPr>
          <w:rFonts w:ascii="Arial" w:hAnsi="Arial" w:cs="Arial"/>
          <w:sz w:val="24"/>
          <w:szCs w:val="24"/>
          <w:rtl/>
        </w:rPr>
        <w:t xml:space="preserve"> וב</w:t>
      </w:r>
      <w:r w:rsidRPr="007066B5">
        <w:rPr>
          <w:rFonts w:ascii="Arial" w:hAnsi="Arial" w:cs="Arial"/>
          <w:b/>
          <w:bCs/>
          <w:sz w:val="24"/>
          <w:szCs w:val="24"/>
          <w:rtl/>
        </w:rPr>
        <w:t>שומנים.</w:t>
      </w:r>
      <w:r w:rsidRPr="007066B5">
        <w:rPr>
          <w:rFonts w:ascii="Arial" w:hAnsi="Arial" w:cs="Arial"/>
          <w:sz w:val="24"/>
          <w:szCs w:val="24"/>
          <w:rtl/>
        </w:rPr>
        <w:t xml:space="preserve"> השמנים והשומנים העשירים </w:t>
      </w:r>
      <w:r w:rsidRPr="007066B5">
        <w:rPr>
          <w:rFonts w:ascii="Arial" w:hAnsi="Arial" w:cs="Arial" w:hint="cs"/>
          <w:sz w:val="24"/>
          <w:szCs w:val="24"/>
          <w:u w:val="single"/>
          <w:rtl/>
        </w:rPr>
        <w:t>בשומן לא רווי</w:t>
      </w:r>
      <w:r w:rsidRPr="007066B5">
        <w:rPr>
          <w:rFonts w:ascii="Arial" w:hAnsi="Arial" w:cs="Arial" w:hint="cs"/>
          <w:sz w:val="24"/>
          <w:szCs w:val="24"/>
          <w:rtl/>
        </w:rPr>
        <w:t xml:space="preserve">, </w:t>
      </w:r>
      <w:r w:rsidRPr="007066B5">
        <w:rPr>
          <w:rFonts w:ascii="Arial" w:hAnsi="Arial" w:cs="Arial"/>
          <w:sz w:val="24"/>
          <w:szCs w:val="24"/>
          <w:u w:val="single"/>
          <w:rtl/>
        </w:rPr>
        <w:t>לרוב מקורם צמחי</w:t>
      </w:r>
      <w:r w:rsidRPr="007066B5">
        <w:rPr>
          <w:rFonts w:ascii="Arial" w:hAnsi="Arial" w:cs="Arial"/>
          <w:sz w:val="24"/>
          <w:szCs w:val="24"/>
          <w:rtl/>
        </w:rPr>
        <w:t xml:space="preserve"> והם </w:t>
      </w:r>
      <w:r w:rsidRPr="007066B5">
        <w:rPr>
          <w:rFonts w:ascii="Arial" w:hAnsi="Arial" w:cs="Arial"/>
          <w:b/>
          <w:bCs/>
          <w:i/>
          <w:iCs/>
          <w:sz w:val="24"/>
          <w:szCs w:val="24"/>
          <w:u w:val="single"/>
          <w:rtl/>
        </w:rPr>
        <w:t>המומלצים</w:t>
      </w:r>
      <w:r w:rsidRPr="007066B5">
        <w:rPr>
          <w:rFonts w:ascii="Arial" w:hAnsi="Arial" w:cs="Arial"/>
          <w:b/>
          <w:bCs/>
          <w:i/>
          <w:iCs/>
          <w:sz w:val="24"/>
          <w:szCs w:val="24"/>
          <w:rtl/>
        </w:rPr>
        <w:t xml:space="preserve"> </w:t>
      </w:r>
      <w:r w:rsidRPr="007066B5">
        <w:rPr>
          <w:rFonts w:ascii="Arial" w:hAnsi="Arial" w:cs="Arial"/>
          <w:b/>
          <w:bCs/>
          <w:i/>
          <w:iCs/>
          <w:sz w:val="24"/>
          <w:szCs w:val="24"/>
          <w:u w:val="single"/>
          <w:rtl/>
        </w:rPr>
        <w:t>יותר</w:t>
      </w:r>
      <w:r w:rsidRPr="007066B5">
        <w:rPr>
          <w:rFonts w:ascii="Arial" w:hAnsi="Arial" w:cs="Arial"/>
          <w:sz w:val="24"/>
          <w:szCs w:val="24"/>
          <w:rtl/>
        </w:rPr>
        <w:t xml:space="preserve">.  השומנים העשירים </w:t>
      </w:r>
      <w:r w:rsidRPr="007066B5">
        <w:rPr>
          <w:rFonts w:ascii="Arial" w:hAnsi="Arial" w:cs="Arial" w:hint="cs"/>
          <w:sz w:val="24"/>
          <w:szCs w:val="24"/>
          <w:u w:val="single"/>
          <w:rtl/>
        </w:rPr>
        <w:t>בשומן רווי</w:t>
      </w:r>
      <w:r w:rsidRPr="007066B5">
        <w:rPr>
          <w:rFonts w:ascii="Arial" w:hAnsi="Arial" w:cs="Arial" w:hint="cs"/>
          <w:sz w:val="24"/>
          <w:szCs w:val="24"/>
          <w:rtl/>
        </w:rPr>
        <w:t xml:space="preserve">, </w:t>
      </w:r>
      <w:r w:rsidRPr="007066B5">
        <w:rPr>
          <w:rFonts w:ascii="Arial" w:hAnsi="Arial" w:cs="Arial" w:hint="cs"/>
          <w:sz w:val="24"/>
          <w:szCs w:val="24"/>
          <w:u w:val="single"/>
          <w:rtl/>
        </w:rPr>
        <w:t xml:space="preserve">לרוב </w:t>
      </w:r>
      <w:r w:rsidRPr="007066B5">
        <w:rPr>
          <w:rFonts w:ascii="Arial" w:hAnsi="Arial" w:cs="Arial"/>
          <w:sz w:val="24"/>
          <w:szCs w:val="24"/>
          <w:u w:val="single"/>
          <w:rtl/>
        </w:rPr>
        <w:t>מקור</w:t>
      </w:r>
      <w:r w:rsidRPr="007066B5">
        <w:rPr>
          <w:rFonts w:ascii="Arial" w:hAnsi="Arial" w:cs="Arial" w:hint="cs"/>
          <w:sz w:val="24"/>
          <w:szCs w:val="24"/>
          <w:u w:val="single"/>
          <w:rtl/>
        </w:rPr>
        <w:t>ם</w:t>
      </w:r>
      <w:r w:rsidRPr="007066B5">
        <w:rPr>
          <w:rFonts w:ascii="Arial" w:hAnsi="Arial" w:cs="Arial"/>
          <w:sz w:val="24"/>
          <w:szCs w:val="24"/>
          <w:u w:val="single"/>
          <w:rtl/>
        </w:rPr>
        <w:t xml:space="preserve"> מהחי</w:t>
      </w:r>
      <w:r w:rsidRPr="007066B5">
        <w:rPr>
          <w:rFonts w:ascii="Arial" w:hAnsi="Arial" w:cs="Arial"/>
          <w:sz w:val="24"/>
          <w:szCs w:val="24"/>
          <w:rtl/>
        </w:rPr>
        <w:t xml:space="preserve">,  </w:t>
      </w:r>
      <w:r w:rsidRPr="007066B5">
        <w:rPr>
          <w:rFonts w:ascii="Arial" w:hAnsi="Arial" w:cs="Arial" w:hint="cs"/>
          <w:b/>
          <w:bCs/>
          <w:i/>
          <w:iCs/>
          <w:sz w:val="24"/>
          <w:szCs w:val="24"/>
          <w:u w:val="single"/>
          <w:rtl/>
        </w:rPr>
        <w:t>הם הפחות</w:t>
      </w:r>
      <w:r w:rsidRPr="007066B5">
        <w:rPr>
          <w:rFonts w:ascii="Arial" w:hAnsi="Arial" w:cs="Arial"/>
          <w:sz w:val="24"/>
          <w:szCs w:val="24"/>
          <w:rtl/>
        </w:rPr>
        <w:t xml:space="preserve"> מומלצים לצריכה.  </w:t>
      </w:r>
    </w:p>
    <w:p w:rsidR="007000CE" w:rsidRPr="007066B5" w:rsidRDefault="007000CE" w:rsidP="007000CE">
      <w:pPr>
        <w:tabs>
          <w:tab w:val="left" w:pos="4860"/>
        </w:tabs>
        <w:spacing w:line="360" w:lineRule="auto"/>
        <w:rPr>
          <w:rFonts w:ascii="Arial" w:hAnsi="Arial" w:cs="Arial"/>
          <w:sz w:val="24"/>
          <w:szCs w:val="24"/>
          <w:rtl/>
        </w:rPr>
      </w:pPr>
      <w:r w:rsidRPr="007066B5">
        <w:rPr>
          <w:rFonts w:ascii="Arial" w:hAnsi="Arial" w:cs="Arial" w:hint="cs"/>
          <w:sz w:val="24"/>
          <w:szCs w:val="24"/>
          <w:u w:val="single"/>
          <w:rtl/>
        </w:rPr>
        <w:t>תפקיד עיקרי:</w:t>
      </w:r>
      <w:r w:rsidRPr="007066B5">
        <w:rPr>
          <w:rFonts w:ascii="Arial" w:hAnsi="Arial" w:cs="Arial" w:hint="cs"/>
          <w:sz w:val="24"/>
          <w:szCs w:val="24"/>
          <w:rtl/>
        </w:rPr>
        <w:t xml:space="preserve"> מקור לאנרגיה, חומר בנייה לקרומי התאים ולהורמונים, עוזרים בספיגת ויטמינים הנמסים בשומן, מבודדים ומגנים מחבלות.</w:t>
      </w:r>
    </w:p>
    <w:p w:rsidR="007000CE" w:rsidRPr="007066B5" w:rsidRDefault="007000CE" w:rsidP="007000CE">
      <w:pPr>
        <w:spacing w:line="360" w:lineRule="auto"/>
        <w:ind w:right="360"/>
        <w:rPr>
          <w:rFonts w:ascii="Arial" w:hAnsi="Arial" w:cs="Arial"/>
          <w:sz w:val="24"/>
          <w:szCs w:val="24"/>
          <w:rtl/>
        </w:rPr>
      </w:pPr>
      <w:r w:rsidRPr="007066B5">
        <w:rPr>
          <w:rFonts w:ascii="Arial" w:hAnsi="Arial" w:cs="Arial" w:hint="cs"/>
          <w:b/>
          <w:bCs/>
          <w:sz w:val="24"/>
          <w:szCs w:val="24"/>
          <w:rtl/>
        </w:rPr>
        <w:t xml:space="preserve">7.  </w:t>
      </w:r>
      <w:r w:rsidRPr="007066B5">
        <w:rPr>
          <w:rFonts w:ascii="Arial" w:hAnsi="Arial" w:cs="Arial"/>
          <w:b/>
          <w:bCs/>
          <w:sz w:val="24"/>
          <w:szCs w:val="24"/>
          <w:rtl/>
        </w:rPr>
        <w:t>קבוצת הממתקים, החטיפים</w:t>
      </w:r>
      <w:r w:rsidRPr="007066B5">
        <w:rPr>
          <w:rFonts w:ascii="Arial" w:hAnsi="Arial" w:cs="Arial" w:hint="cs"/>
          <w:b/>
          <w:bCs/>
          <w:sz w:val="24"/>
          <w:szCs w:val="24"/>
          <w:rtl/>
        </w:rPr>
        <w:t>, האלכוהול</w:t>
      </w:r>
      <w:r w:rsidRPr="007066B5">
        <w:rPr>
          <w:rFonts w:ascii="Arial" w:hAnsi="Arial" w:cs="Arial"/>
          <w:b/>
          <w:bCs/>
          <w:sz w:val="24"/>
          <w:szCs w:val="24"/>
          <w:rtl/>
        </w:rPr>
        <w:t xml:space="preserve"> והשתייה המתוקה היא בקומה השישית.</w:t>
      </w:r>
      <w:r w:rsidRPr="007066B5">
        <w:rPr>
          <w:rFonts w:ascii="Arial" w:hAnsi="Arial" w:cs="Arial"/>
          <w:sz w:val="24"/>
          <w:szCs w:val="24"/>
          <w:rtl/>
        </w:rPr>
        <w:t xml:space="preserve"> קבוצה זו "תלושה" מהפירמידה. היא כוללת </w:t>
      </w:r>
      <w:r w:rsidRPr="007066B5">
        <w:rPr>
          <w:rFonts w:ascii="Arial" w:hAnsi="Arial" w:cs="Arial"/>
          <w:sz w:val="24"/>
          <w:szCs w:val="24"/>
          <w:u w:val="single"/>
          <w:rtl/>
        </w:rPr>
        <w:t>מזונות עשירים</w:t>
      </w:r>
      <w:r w:rsidRPr="007066B5">
        <w:rPr>
          <w:rFonts w:ascii="Arial" w:hAnsi="Arial" w:cs="Arial"/>
          <w:sz w:val="24"/>
          <w:szCs w:val="24"/>
          <w:rtl/>
        </w:rPr>
        <w:t xml:space="preserve"> בשומן ובסוכר ולעיתים גם במלח. מזונות אלו אינם הכרחיים לבריאותנו הפיזית והתזונתית, אך קשורים במנהגי אכילה ותרבות. ההמלצה היא להמעיט ולהפחית באכילתם. אין הם חיוניים כלל בסל המזון היומי או השבועי גם אם הם מועשרים </w:t>
      </w:r>
      <w:proofErr w:type="spellStart"/>
      <w:r w:rsidRPr="007066B5">
        <w:rPr>
          <w:rFonts w:ascii="Arial" w:hAnsi="Arial" w:cs="Arial"/>
          <w:sz w:val="24"/>
          <w:szCs w:val="24"/>
          <w:rtl/>
        </w:rPr>
        <w:t>בויטמין</w:t>
      </w:r>
      <w:proofErr w:type="spellEnd"/>
      <w:r w:rsidRPr="007066B5">
        <w:rPr>
          <w:rFonts w:ascii="Arial" w:hAnsi="Arial" w:cs="Arial"/>
          <w:sz w:val="24"/>
          <w:szCs w:val="24"/>
          <w:rtl/>
        </w:rPr>
        <w:t xml:space="preserve"> או במינרל מסוים</w:t>
      </w:r>
    </w:p>
    <w:p w:rsidR="007000CE" w:rsidRPr="006123ED" w:rsidRDefault="007000CE" w:rsidP="006123ED">
      <w:pPr>
        <w:tabs>
          <w:tab w:val="left" w:pos="4860"/>
        </w:tabs>
        <w:spacing w:line="360" w:lineRule="auto"/>
        <w:rPr>
          <w:rFonts w:ascii="Arial" w:hAnsi="Arial" w:cs="Arial"/>
          <w:sz w:val="24"/>
          <w:szCs w:val="24"/>
          <w:rtl/>
        </w:rPr>
      </w:pPr>
      <w:r w:rsidRPr="007066B5">
        <w:rPr>
          <w:rFonts w:ascii="Arial" w:hAnsi="Arial" w:cs="Arial" w:hint="cs"/>
          <w:sz w:val="24"/>
          <w:szCs w:val="24"/>
          <w:u w:val="single"/>
          <w:rtl/>
        </w:rPr>
        <w:t>תפקיד עיקרי:</w:t>
      </w:r>
      <w:r w:rsidRPr="007066B5">
        <w:rPr>
          <w:rFonts w:ascii="Arial" w:hAnsi="Arial" w:cs="Arial" w:hint="cs"/>
          <w:sz w:val="24"/>
          <w:szCs w:val="24"/>
          <w:rtl/>
        </w:rPr>
        <w:t xml:space="preserve"> הנאה.</w:t>
      </w:r>
    </w:p>
    <w:p w:rsidR="007000CE" w:rsidRPr="007066B5" w:rsidRDefault="007000CE" w:rsidP="007000CE">
      <w:pPr>
        <w:tabs>
          <w:tab w:val="left" w:pos="4860"/>
        </w:tabs>
        <w:rPr>
          <w:rFonts w:ascii="Arial" w:hAnsi="Arial" w:cs="Arial"/>
          <w:sz w:val="24"/>
          <w:szCs w:val="24"/>
          <w:rtl/>
        </w:rPr>
      </w:pPr>
      <w:r w:rsidRPr="007066B5">
        <w:rPr>
          <w:rFonts w:ascii="Arial" w:hAnsi="Arial" w:cs="Arial" w:hint="cs"/>
          <w:b/>
          <w:bCs/>
          <w:sz w:val="24"/>
          <w:szCs w:val="24"/>
          <w:rtl/>
        </w:rPr>
        <w:lastRenderedPageBreak/>
        <w:t xml:space="preserve">אין </w:t>
      </w:r>
      <w:r w:rsidRPr="007066B5">
        <w:rPr>
          <w:rFonts w:ascii="Arial" w:hAnsi="Arial" w:cs="Arial" w:hint="cs"/>
          <w:sz w:val="24"/>
          <w:szCs w:val="24"/>
          <w:rtl/>
        </w:rPr>
        <w:t xml:space="preserve">בפירמידת המזון קבוצות נפרדות עשירות </w:t>
      </w:r>
      <w:proofErr w:type="spellStart"/>
      <w:r w:rsidRPr="007066B5">
        <w:rPr>
          <w:rFonts w:ascii="Arial" w:hAnsi="Arial" w:cs="Arial" w:hint="cs"/>
          <w:b/>
          <w:bCs/>
          <w:sz w:val="24"/>
          <w:szCs w:val="24"/>
          <w:rtl/>
        </w:rPr>
        <w:t>בויטמינים</w:t>
      </w:r>
      <w:proofErr w:type="spellEnd"/>
      <w:r w:rsidRPr="007066B5">
        <w:rPr>
          <w:rFonts w:ascii="Arial" w:hAnsi="Arial" w:cs="Arial" w:hint="cs"/>
          <w:b/>
          <w:bCs/>
          <w:sz w:val="24"/>
          <w:szCs w:val="24"/>
          <w:rtl/>
        </w:rPr>
        <w:t xml:space="preserve"> או/ו במינרלים</w:t>
      </w:r>
      <w:r w:rsidRPr="007066B5">
        <w:rPr>
          <w:rFonts w:ascii="Arial" w:hAnsi="Arial" w:cs="Arial" w:hint="cs"/>
          <w:sz w:val="24"/>
          <w:szCs w:val="24"/>
          <w:rtl/>
        </w:rPr>
        <w:t xml:space="preserve"> שכן הללו נצרכים </w:t>
      </w:r>
      <w:r w:rsidRPr="007066B5">
        <w:rPr>
          <w:rFonts w:ascii="Arial" w:hAnsi="Arial" w:cs="Arial"/>
          <w:sz w:val="24"/>
          <w:szCs w:val="24"/>
          <w:rtl/>
        </w:rPr>
        <w:t>–</w:t>
      </w:r>
      <w:r w:rsidRPr="007066B5">
        <w:rPr>
          <w:rFonts w:ascii="Arial" w:hAnsi="Arial" w:cs="Arial" w:hint="cs"/>
          <w:sz w:val="24"/>
          <w:szCs w:val="24"/>
          <w:rtl/>
        </w:rPr>
        <w:t>יחסית- בכמות מזערית, נמצאים בכמות זו או אחרת בכל המזונות וערכם הקלורי מזערי.</w:t>
      </w:r>
    </w:p>
    <w:p w:rsidR="006123ED" w:rsidRPr="007066B5" w:rsidRDefault="006123ED" w:rsidP="007000CE">
      <w:pPr>
        <w:tabs>
          <w:tab w:val="left" w:pos="4860"/>
        </w:tabs>
        <w:spacing w:line="360" w:lineRule="auto"/>
        <w:rPr>
          <w:rFonts w:ascii="Arial" w:hAnsi="Arial" w:cs="Arial"/>
          <w:sz w:val="24"/>
          <w:szCs w:val="24"/>
          <w:rtl/>
        </w:rPr>
      </w:pPr>
    </w:p>
    <w:p w:rsidR="007000CE" w:rsidRPr="007066B5" w:rsidRDefault="007000CE" w:rsidP="007000CE">
      <w:pPr>
        <w:spacing w:line="360" w:lineRule="auto"/>
        <w:rPr>
          <w:rFonts w:ascii="Arial" w:hAnsi="Arial" w:cs="Arial"/>
          <w:b/>
          <w:bCs/>
          <w:color w:val="000000"/>
          <w:sz w:val="24"/>
          <w:szCs w:val="24"/>
          <w:u w:val="single"/>
          <w:rtl/>
        </w:rPr>
      </w:pPr>
      <w:r w:rsidRPr="007066B5">
        <w:rPr>
          <w:rFonts w:ascii="Arial" w:hAnsi="Arial" w:cs="Arial" w:hint="cs"/>
          <w:b/>
          <w:bCs/>
          <w:color w:val="000000"/>
          <w:sz w:val="24"/>
          <w:szCs w:val="24"/>
          <w:u w:val="single"/>
          <w:rtl/>
        </w:rPr>
        <w:t>פרוט/מידע נוסף על מזונות בקבוצות המזון:</w:t>
      </w:r>
    </w:p>
    <w:p w:rsidR="007000CE" w:rsidRPr="007066B5" w:rsidRDefault="007000CE" w:rsidP="007000CE">
      <w:pPr>
        <w:spacing w:line="360" w:lineRule="auto"/>
        <w:ind w:right="360"/>
        <w:rPr>
          <w:rFonts w:ascii="Arial" w:hAnsi="Arial" w:cs="Arial"/>
          <w:color w:val="000000"/>
          <w:sz w:val="24"/>
          <w:szCs w:val="24"/>
          <w:u w:val="single"/>
          <w:rtl/>
        </w:rPr>
      </w:pPr>
      <w:r w:rsidRPr="007066B5">
        <w:rPr>
          <w:rFonts w:ascii="Arial" w:hAnsi="Arial" w:cs="Arial"/>
          <w:b/>
          <w:bCs/>
          <w:color w:val="000000"/>
          <w:sz w:val="24"/>
          <w:szCs w:val="24"/>
          <w:u w:val="single"/>
          <w:rtl/>
        </w:rPr>
        <w:t>1.</w:t>
      </w:r>
      <w:r w:rsidRPr="007066B5">
        <w:rPr>
          <w:rFonts w:ascii="Arial" w:hAnsi="Arial" w:cs="Arial" w:hint="cs"/>
          <w:b/>
          <w:bCs/>
          <w:color w:val="000000"/>
          <w:sz w:val="24"/>
          <w:szCs w:val="24"/>
          <w:u w:val="single"/>
          <w:rtl/>
        </w:rPr>
        <w:t xml:space="preserve"> </w:t>
      </w:r>
      <w:r w:rsidRPr="007066B5">
        <w:rPr>
          <w:rFonts w:ascii="Arial" w:hAnsi="Arial" w:cs="Arial"/>
          <w:b/>
          <w:bCs/>
          <w:color w:val="000000"/>
          <w:sz w:val="24"/>
          <w:szCs w:val="24"/>
          <w:u w:val="single"/>
          <w:rtl/>
        </w:rPr>
        <w:t>קבוצת ה</w:t>
      </w:r>
      <w:r w:rsidRPr="007066B5">
        <w:rPr>
          <w:rFonts w:ascii="Arial" w:hAnsi="Arial" w:cs="Arial" w:hint="cs"/>
          <w:b/>
          <w:bCs/>
          <w:color w:val="000000"/>
          <w:sz w:val="24"/>
          <w:szCs w:val="24"/>
          <w:u w:val="single"/>
          <w:rtl/>
        </w:rPr>
        <w:t>דגנים</w:t>
      </w:r>
      <w:r w:rsidRPr="007066B5">
        <w:rPr>
          <w:rFonts w:ascii="Arial" w:hAnsi="Arial" w:cs="Arial"/>
          <w:b/>
          <w:bCs/>
          <w:color w:val="000000"/>
          <w:sz w:val="24"/>
          <w:szCs w:val="24"/>
          <w:u w:val="single"/>
          <w:rtl/>
        </w:rPr>
        <w:t xml:space="preserve"> </w:t>
      </w:r>
    </w:p>
    <w:p w:rsidR="007000CE" w:rsidRPr="007066B5" w:rsidRDefault="007000CE" w:rsidP="007000CE">
      <w:pPr>
        <w:spacing w:line="360" w:lineRule="auto"/>
        <w:ind w:right="360"/>
        <w:rPr>
          <w:rFonts w:ascii="Arial" w:hAnsi="Arial" w:cs="Arial"/>
          <w:b/>
          <w:bCs/>
          <w:color w:val="000000"/>
          <w:sz w:val="24"/>
          <w:szCs w:val="24"/>
          <w:u w:val="single"/>
          <w:rtl/>
        </w:rPr>
      </w:pPr>
      <w:r w:rsidRPr="007066B5">
        <w:rPr>
          <w:rFonts w:ascii="Arial" w:hAnsi="Arial" w:cs="Arial" w:hint="cs"/>
          <w:color w:val="000000"/>
          <w:sz w:val="24"/>
          <w:szCs w:val="24"/>
          <w:u w:val="single"/>
          <w:rtl/>
        </w:rPr>
        <w:t>מקורה בצומח,</w:t>
      </w:r>
      <w:r w:rsidRPr="007066B5">
        <w:rPr>
          <w:rFonts w:ascii="Arial" w:hAnsi="Arial" w:cs="Arial"/>
          <w:color w:val="000000"/>
          <w:sz w:val="24"/>
          <w:szCs w:val="24"/>
          <w:u w:val="single"/>
          <w:rtl/>
        </w:rPr>
        <w:t xml:space="preserve"> עשירה בפחמימות מורכבות ובסיבי מז</w:t>
      </w:r>
      <w:r w:rsidRPr="007066B5">
        <w:rPr>
          <w:rFonts w:ascii="Arial" w:hAnsi="Arial" w:cs="Arial" w:hint="cs"/>
          <w:color w:val="000000"/>
          <w:sz w:val="24"/>
          <w:szCs w:val="24"/>
          <w:u w:val="single"/>
          <w:rtl/>
        </w:rPr>
        <w:t>ו</w:t>
      </w:r>
      <w:r w:rsidRPr="007066B5">
        <w:rPr>
          <w:rFonts w:ascii="Arial" w:hAnsi="Arial" w:cs="Arial"/>
          <w:color w:val="000000"/>
          <w:sz w:val="24"/>
          <w:szCs w:val="24"/>
          <w:u w:val="single"/>
          <w:rtl/>
        </w:rPr>
        <w:t>ן.</w:t>
      </w:r>
    </w:p>
    <w:p w:rsidR="007000CE" w:rsidRPr="007066B5" w:rsidRDefault="007000CE" w:rsidP="007000CE">
      <w:pPr>
        <w:spacing w:line="360" w:lineRule="auto"/>
        <w:ind w:right="360"/>
        <w:rPr>
          <w:rFonts w:ascii="Arial" w:hAnsi="Arial" w:cs="Arial"/>
          <w:b/>
          <w:bCs/>
          <w:color w:val="000000"/>
          <w:sz w:val="24"/>
          <w:szCs w:val="24"/>
          <w:rtl/>
        </w:rPr>
      </w:pPr>
      <w:r w:rsidRPr="007066B5">
        <w:rPr>
          <w:rFonts w:ascii="Arial" w:hAnsi="Arial" w:cs="Arial"/>
          <w:b/>
          <w:bCs/>
          <w:color w:val="000000"/>
          <w:sz w:val="24"/>
          <w:szCs w:val="24"/>
          <w:rtl/>
        </w:rPr>
        <w:t>כוללת:</w:t>
      </w:r>
      <w:r w:rsidRPr="007066B5">
        <w:rPr>
          <w:rFonts w:ascii="Arial" w:hAnsi="Arial" w:cs="Arial" w:hint="cs"/>
          <w:b/>
          <w:bCs/>
          <w:color w:val="000000"/>
          <w:sz w:val="24"/>
          <w:szCs w:val="24"/>
          <w:rtl/>
        </w:rPr>
        <w:t xml:space="preserve"> </w:t>
      </w:r>
      <w:r w:rsidRPr="007066B5">
        <w:rPr>
          <w:rFonts w:ascii="Arial" w:hAnsi="Arial" w:cs="Arial"/>
          <w:b/>
          <w:bCs/>
          <w:color w:val="000000"/>
          <w:sz w:val="24"/>
          <w:szCs w:val="24"/>
          <w:rtl/>
        </w:rPr>
        <w:t xml:space="preserve">דגניים, ירק עמילני, </w:t>
      </w:r>
      <w:r w:rsidRPr="007066B5">
        <w:rPr>
          <w:rFonts w:ascii="Arial" w:hAnsi="Arial" w:cs="Arial" w:hint="cs"/>
          <w:b/>
          <w:bCs/>
          <w:color w:val="000000"/>
          <w:sz w:val="24"/>
          <w:szCs w:val="24"/>
          <w:rtl/>
        </w:rPr>
        <w:t>(ה</w:t>
      </w:r>
      <w:r w:rsidRPr="007066B5">
        <w:rPr>
          <w:rFonts w:ascii="Arial" w:hAnsi="Arial" w:cs="Arial"/>
          <w:b/>
          <w:bCs/>
          <w:color w:val="000000"/>
          <w:sz w:val="24"/>
          <w:szCs w:val="24"/>
          <w:rtl/>
        </w:rPr>
        <w:t>קטניות</w:t>
      </w:r>
      <w:r w:rsidRPr="007066B5">
        <w:rPr>
          <w:rFonts w:ascii="Arial" w:hAnsi="Arial" w:cs="Arial" w:hint="cs"/>
          <w:b/>
          <w:bCs/>
          <w:color w:val="000000"/>
          <w:sz w:val="24"/>
          <w:szCs w:val="24"/>
          <w:rtl/>
        </w:rPr>
        <w:t xml:space="preserve"> </w:t>
      </w:r>
      <w:r w:rsidRPr="007066B5">
        <w:rPr>
          <w:rFonts w:ascii="Arial" w:hAnsi="Arial" w:cs="Arial" w:hint="cs"/>
          <w:color w:val="000000"/>
          <w:sz w:val="24"/>
          <w:szCs w:val="24"/>
          <w:rtl/>
        </w:rPr>
        <w:t>למרות שהן מכילות כמות לא מבוטלת של פחמימות, נכללות בקבוצה העשירה בחלבונים, כי החלבון הוא המרכיב העיקרי שבהן).</w:t>
      </w:r>
    </w:p>
    <w:p w:rsidR="007000CE" w:rsidRPr="007066B5" w:rsidRDefault="007000CE" w:rsidP="007000CE">
      <w:pPr>
        <w:spacing w:line="360" w:lineRule="auto"/>
        <w:ind w:right="360"/>
        <w:rPr>
          <w:rFonts w:ascii="Arial" w:hAnsi="Arial" w:cs="Arial"/>
          <w:color w:val="000000"/>
          <w:sz w:val="24"/>
          <w:szCs w:val="24"/>
          <w:u w:val="single"/>
          <w:rtl/>
        </w:rPr>
      </w:pPr>
      <w:r w:rsidRPr="007066B5">
        <w:rPr>
          <w:rFonts w:ascii="Arial" w:hAnsi="Arial" w:cs="Arial"/>
          <w:color w:val="000000"/>
          <w:sz w:val="24"/>
          <w:szCs w:val="24"/>
          <w:u w:val="single"/>
          <w:rtl/>
        </w:rPr>
        <w:t>דגניים:</w:t>
      </w:r>
      <w:r w:rsidRPr="007066B5">
        <w:rPr>
          <w:rFonts w:ascii="Arial" w:hAnsi="Arial" w:cs="Arial"/>
          <w:color w:val="000000"/>
          <w:sz w:val="24"/>
          <w:szCs w:val="24"/>
          <w:rtl/>
        </w:rPr>
        <w:t xml:space="preserve"> </w:t>
      </w:r>
      <w:r w:rsidRPr="007066B5">
        <w:rPr>
          <w:rFonts w:ascii="Arial" w:hAnsi="Arial" w:cs="Arial" w:hint="cs"/>
          <w:color w:val="000000"/>
          <w:sz w:val="24"/>
          <w:szCs w:val="24"/>
          <w:rtl/>
        </w:rPr>
        <w:t xml:space="preserve"> </w:t>
      </w:r>
      <w:r w:rsidRPr="007066B5">
        <w:rPr>
          <w:rFonts w:ascii="Arial" w:hAnsi="Arial" w:cs="Arial"/>
          <w:color w:val="000000"/>
          <w:sz w:val="24"/>
          <w:szCs w:val="24"/>
          <w:rtl/>
        </w:rPr>
        <w:t>חיטה, שעורה, ש</w:t>
      </w:r>
      <w:r w:rsidRPr="007066B5">
        <w:rPr>
          <w:rFonts w:ascii="Arial" w:hAnsi="Arial" w:cs="Arial" w:hint="cs"/>
          <w:color w:val="000000"/>
          <w:sz w:val="24"/>
          <w:szCs w:val="24"/>
          <w:rtl/>
        </w:rPr>
        <w:t>י</w:t>
      </w:r>
      <w:r w:rsidRPr="007066B5">
        <w:rPr>
          <w:rFonts w:ascii="Arial" w:hAnsi="Arial" w:cs="Arial"/>
          <w:color w:val="000000"/>
          <w:sz w:val="24"/>
          <w:szCs w:val="24"/>
          <w:rtl/>
        </w:rPr>
        <w:t xml:space="preserve">בולת שועל (קוואקר), שיפון, דוחן, בורגול, </w:t>
      </w:r>
      <w:r w:rsidRPr="007066B5">
        <w:rPr>
          <w:rFonts w:ascii="Arial" w:hAnsi="Arial" w:cs="Arial" w:hint="cs"/>
          <w:color w:val="000000"/>
          <w:sz w:val="24"/>
          <w:szCs w:val="24"/>
          <w:rtl/>
        </w:rPr>
        <w:t xml:space="preserve">תירס, </w:t>
      </w:r>
      <w:r w:rsidRPr="007066B5">
        <w:rPr>
          <w:rFonts w:ascii="Arial" w:hAnsi="Arial" w:cs="Arial"/>
          <w:color w:val="000000"/>
          <w:sz w:val="24"/>
          <w:szCs w:val="24"/>
          <w:rtl/>
        </w:rPr>
        <w:t>אורז, פופקורן</w:t>
      </w:r>
      <w:r w:rsidRPr="007066B5">
        <w:rPr>
          <w:rFonts w:ascii="Arial" w:hAnsi="Arial" w:cs="Arial" w:hint="cs"/>
          <w:color w:val="000000"/>
          <w:sz w:val="24"/>
          <w:szCs w:val="24"/>
          <w:rtl/>
        </w:rPr>
        <w:t>,</w:t>
      </w:r>
      <w:r w:rsidRPr="007066B5">
        <w:rPr>
          <w:rFonts w:ascii="Arial" w:hAnsi="Arial" w:cs="Arial"/>
          <w:color w:val="000000"/>
          <w:sz w:val="24"/>
          <w:szCs w:val="24"/>
          <w:rtl/>
        </w:rPr>
        <w:t xml:space="preserve"> פריכיות, פתית.</w:t>
      </w:r>
      <w:r w:rsidRPr="007066B5">
        <w:rPr>
          <w:rFonts w:ascii="Arial" w:hAnsi="Arial" w:cs="Arial" w:hint="cs"/>
          <w:color w:val="000000"/>
          <w:sz w:val="24"/>
          <w:szCs w:val="24"/>
          <w:rtl/>
        </w:rPr>
        <w:t xml:space="preserve"> </w:t>
      </w:r>
      <w:r w:rsidRPr="007066B5">
        <w:rPr>
          <w:rFonts w:ascii="Arial" w:hAnsi="Arial" w:cs="Arial"/>
          <w:color w:val="000000"/>
          <w:sz w:val="24"/>
          <w:szCs w:val="24"/>
          <w:rtl/>
        </w:rPr>
        <w:t>קוסקוס,  פסטה, קמח ומוצריו, מצה, קורנפלור, סולת, קורנפלקס, גרנולה, פצפוצי אורז</w:t>
      </w:r>
      <w:r w:rsidRPr="007066B5">
        <w:rPr>
          <w:rFonts w:ascii="Arial" w:hAnsi="Arial" w:cs="Arial" w:hint="cs"/>
          <w:color w:val="000000"/>
          <w:sz w:val="24"/>
          <w:szCs w:val="24"/>
          <w:rtl/>
        </w:rPr>
        <w:t xml:space="preserve">. </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color w:val="000000"/>
          <w:sz w:val="24"/>
          <w:szCs w:val="24"/>
          <w:u w:val="single"/>
          <w:rtl/>
        </w:rPr>
        <w:t>ירק עמילני</w:t>
      </w:r>
      <w:r w:rsidRPr="007066B5">
        <w:rPr>
          <w:rFonts w:ascii="Arial" w:hAnsi="Arial" w:cs="Arial"/>
          <w:color w:val="000000"/>
          <w:sz w:val="24"/>
          <w:szCs w:val="24"/>
          <w:rtl/>
        </w:rPr>
        <w:t>:</w:t>
      </w:r>
      <w:r w:rsidRPr="007066B5">
        <w:rPr>
          <w:rFonts w:ascii="Arial" w:hAnsi="Arial" w:cs="Arial" w:hint="cs"/>
          <w:color w:val="000000"/>
          <w:sz w:val="24"/>
          <w:szCs w:val="24"/>
          <w:rtl/>
        </w:rPr>
        <w:t xml:space="preserve"> </w:t>
      </w:r>
      <w:r w:rsidRPr="007066B5">
        <w:rPr>
          <w:rFonts w:ascii="Arial" w:hAnsi="Arial" w:cs="Arial"/>
          <w:color w:val="000000"/>
          <w:sz w:val="24"/>
          <w:szCs w:val="24"/>
          <w:rtl/>
        </w:rPr>
        <w:t xml:space="preserve">תפוח אדמה, בטטה, </w:t>
      </w:r>
    </w:p>
    <w:p w:rsidR="007000CE" w:rsidRPr="007066B5" w:rsidRDefault="007000CE" w:rsidP="007000CE">
      <w:pPr>
        <w:spacing w:line="360" w:lineRule="auto"/>
        <w:ind w:right="360"/>
        <w:rPr>
          <w:rFonts w:ascii="Arial" w:hAnsi="Arial" w:cs="Arial"/>
          <w:color w:val="000000"/>
          <w:sz w:val="24"/>
          <w:szCs w:val="24"/>
          <w:rtl/>
        </w:rPr>
      </w:pPr>
      <w:proofErr w:type="spellStart"/>
      <w:r w:rsidRPr="007066B5">
        <w:rPr>
          <w:rFonts w:ascii="Arial" w:hAnsi="Arial" w:cs="Arial"/>
          <w:color w:val="000000"/>
          <w:sz w:val="24"/>
          <w:szCs w:val="24"/>
          <w:rtl/>
        </w:rPr>
        <w:t>קינואה</w:t>
      </w:r>
      <w:proofErr w:type="spellEnd"/>
      <w:r w:rsidRPr="007066B5">
        <w:rPr>
          <w:rFonts w:ascii="Arial" w:hAnsi="Arial" w:cs="Arial"/>
          <w:color w:val="000000"/>
          <w:sz w:val="24"/>
          <w:szCs w:val="24"/>
          <w:rtl/>
        </w:rPr>
        <w:t>,</w:t>
      </w:r>
      <w:r w:rsidRPr="007066B5">
        <w:rPr>
          <w:rFonts w:ascii="Arial" w:hAnsi="Arial" w:cs="Arial" w:hint="cs"/>
          <w:color w:val="000000"/>
          <w:sz w:val="24"/>
          <w:szCs w:val="24"/>
          <w:rtl/>
        </w:rPr>
        <w:t xml:space="preserve"> </w:t>
      </w:r>
      <w:r w:rsidRPr="007066B5">
        <w:rPr>
          <w:rFonts w:ascii="Arial" w:hAnsi="Arial" w:cs="Arial"/>
          <w:color w:val="000000"/>
          <w:sz w:val="24"/>
          <w:szCs w:val="24"/>
          <w:rtl/>
        </w:rPr>
        <w:t>כוסמת,</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ב</w:t>
      </w:r>
      <w:r w:rsidRPr="007066B5">
        <w:rPr>
          <w:rFonts w:ascii="Arial" w:hAnsi="Arial" w:cs="Arial"/>
          <w:b/>
          <w:bCs/>
          <w:sz w:val="24"/>
          <w:szCs w:val="24"/>
          <w:rtl/>
        </w:rPr>
        <w:t xml:space="preserve">קבוצת הדגנים </w:t>
      </w:r>
      <w:r w:rsidRPr="007066B5">
        <w:rPr>
          <w:rFonts w:ascii="Arial" w:hAnsi="Arial" w:cs="Arial" w:hint="cs"/>
          <w:sz w:val="24"/>
          <w:szCs w:val="24"/>
          <w:rtl/>
        </w:rPr>
        <w:t>ניתן להבחין ב</w:t>
      </w:r>
      <w:r w:rsidRPr="007066B5">
        <w:rPr>
          <w:rFonts w:ascii="Arial" w:hAnsi="Arial" w:cs="Arial"/>
          <w:b/>
          <w:bCs/>
          <w:sz w:val="24"/>
          <w:szCs w:val="24"/>
          <w:rtl/>
        </w:rPr>
        <w:t xml:space="preserve">שתי </w:t>
      </w:r>
      <w:r w:rsidRPr="007066B5">
        <w:rPr>
          <w:rFonts w:ascii="Arial" w:hAnsi="Arial" w:cs="Arial"/>
          <w:sz w:val="24"/>
          <w:szCs w:val="24"/>
          <w:rtl/>
        </w:rPr>
        <w:t>תת קבוצות:</w:t>
      </w:r>
      <w:r w:rsidRPr="007066B5">
        <w:rPr>
          <w:rFonts w:ascii="Arial" w:hAnsi="Arial" w:cs="Arial"/>
          <w:b/>
          <w:bCs/>
          <w:sz w:val="24"/>
          <w:szCs w:val="24"/>
          <w:rtl/>
        </w:rPr>
        <w:t xml:space="preserve"> א. דגנים מלאים.  ב. דגנים "מלוטשים".</w:t>
      </w:r>
      <w:r w:rsidRPr="007066B5">
        <w:rPr>
          <w:rFonts w:ascii="Arial" w:hAnsi="Arial" w:cs="Arial"/>
          <w:b/>
          <w:bCs/>
          <w:sz w:val="24"/>
          <w:szCs w:val="24"/>
          <w:rtl/>
        </w:rPr>
        <w:br/>
        <w:t>א. דגנים מלאים</w:t>
      </w:r>
      <w:r w:rsidRPr="007066B5">
        <w:rPr>
          <w:rFonts w:ascii="Arial" w:hAnsi="Arial" w:cs="Arial"/>
          <w:sz w:val="24"/>
          <w:szCs w:val="24"/>
          <w:rtl/>
        </w:rPr>
        <w:t xml:space="preserve"> ומוצריהם מכילים את כל חלקי הדגן, כולל הקליפות העשירות בסיבים תזונתיים והנבט העשיר</w:t>
      </w:r>
      <w:r w:rsidRPr="007066B5">
        <w:rPr>
          <w:sz w:val="24"/>
          <w:szCs w:val="24"/>
          <w:rtl/>
        </w:rPr>
        <w:t xml:space="preserve"> </w:t>
      </w:r>
      <w:proofErr w:type="spellStart"/>
      <w:r w:rsidRPr="007066B5">
        <w:rPr>
          <w:rFonts w:ascii="Arial" w:hAnsi="Arial" w:cs="Arial"/>
          <w:sz w:val="24"/>
          <w:szCs w:val="24"/>
          <w:rtl/>
        </w:rPr>
        <w:t>בויטמינים</w:t>
      </w:r>
      <w:proofErr w:type="spellEnd"/>
      <w:r w:rsidRPr="007066B5">
        <w:rPr>
          <w:rFonts w:ascii="Arial" w:hAnsi="Arial" w:cs="Arial"/>
          <w:sz w:val="24"/>
          <w:szCs w:val="24"/>
          <w:rtl/>
        </w:rPr>
        <w:t xml:space="preserve">. </w:t>
      </w:r>
      <w:r w:rsidRPr="007066B5">
        <w:rPr>
          <w:rFonts w:ascii="Arial" w:hAnsi="Arial" w:cs="Arial"/>
          <w:sz w:val="24"/>
          <w:szCs w:val="24"/>
          <w:u w:val="single"/>
          <w:rtl/>
        </w:rPr>
        <w:t>בתת קבוצה זו נמצאים:</w:t>
      </w:r>
      <w:r w:rsidRPr="007066B5">
        <w:rPr>
          <w:rFonts w:ascii="Arial" w:hAnsi="Arial" w:cs="Arial"/>
          <w:sz w:val="24"/>
          <w:szCs w:val="24"/>
          <w:rtl/>
        </w:rPr>
        <w:t xml:space="preserve"> קמח חיטה מלא, שיבולת שועל, קמח תירס מלא, אורז חום.</w:t>
      </w:r>
      <w:r w:rsidRPr="007066B5">
        <w:rPr>
          <w:rFonts w:ascii="Arial" w:hAnsi="Arial" w:cs="Arial"/>
          <w:sz w:val="24"/>
          <w:szCs w:val="24"/>
          <w:rtl/>
        </w:rPr>
        <w:br/>
      </w:r>
      <w:r w:rsidRPr="007066B5">
        <w:rPr>
          <w:rFonts w:ascii="Arial" w:hAnsi="Arial" w:cs="Arial"/>
          <w:b/>
          <w:bCs/>
          <w:sz w:val="24"/>
          <w:szCs w:val="24"/>
          <w:rtl/>
        </w:rPr>
        <w:t>ב. דגנים "מלוטשים</w:t>
      </w:r>
      <w:r w:rsidRPr="007066B5">
        <w:rPr>
          <w:rFonts w:ascii="Arial" w:hAnsi="Arial" w:cs="Arial"/>
          <w:sz w:val="24"/>
          <w:szCs w:val="24"/>
          <w:rtl/>
        </w:rPr>
        <w:t xml:space="preserve">" </w:t>
      </w:r>
      <w:r w:rsidRPr="007066B5">
        <w:rPr>
          <w:rFonts w:ascii="Arial" w:hAnsi="Arial" w:cs="Arial"/>
          <w:sz w:val="24"/>
          <w:szCs w:val="24"/>
          <w:u w:val="single"/>
          <w:rtl/>
        </w:rPr>
        <w:t>בתת קבוצה זו נמצאים</w:t>
      </w:r>
      <w:r w:rsidRPr="007066B5">
        <w:rPr>
          <w:rFonts w:ascii="Arial" w:hAnsi="Arial" w:cs="Arial"/>
          <w:sz w:val="24"/>
          <w:szCs w:val="24"/>
          <w:rtl/>
        </w:rPr>
        <w:t xml:space="preserve"> הדגנים שקולפו ו/או נטחנו כך שהוצאו מהם הקליפות (הסובין) והנבט, על מנת להעניק לגרגרים מרקם מעודן יותר וחיי מדף ארוכים יותר. פעולה זו מוציאה מהם את רוב הערך התזונתי: קמח חיטה לבן, לחם לבן ומוצריו, אורז לבן.</w:t>
      </w:r>
    </w:p>
    <w:p w:rsidR="007000CE" w:rsidRPr="007066B5" w:rsidRDefault="007000CE" w:rsidP="007000CE">
      <w:pPr>
        <w:spacing w:line="360" w:lineRule="auto"/>
        <w:ind w:right="360"/>
        <w:rPr>
          <w:rFonts w:ascii="Arial" w:hAnsi="Arial" w:cs="Arial"/>
          <w:b/>
          <w:bCs/>
          <w:color w:val="000000"/>
          <w:sz w:val="24"/>
          <w:szCs w:val="24"/>
          <w:rtl/>
        </w:rPr>
      </w:pPr>
      <w:r w:rsidRPr="007066B5">
        <w:rPr>
          <w:rFonts w:ascii="Arial" w:hAnsi="Arial" w:cs="Arial"/>
          <w:b/>
          <w:bCs/>
          <w:color w:val="000000"/>
          <w:sz w:val="24"/>
          <w:szCs w:val="24"/>
          <w:u w:val="single"/>
          <w:rtl/>
        </w:rPr>
        <w:t>2.</w:t>
      </w:r>
      <w:r w:rsidRPr="007066B5">
        <w:rPr>
          <w:rFonts w:ascii="Arial" w:hAnsi="Arial" w:cs="Arial" w:hint="cs"/>
          <w:b/>
          <w:bCs/>
          <w:color w:val="000000"/>
          <w:sz w:val="24"/>
          <w:szCs w:val="24"/>
          <w:u w:val="single"/>
          <w:rtl/>
        </w:rPr>
        <w:t xml:space="preserve"> </w:t>
      </w:r>
      <w:r w:rsidRPr="007066B5">
        <w:rPr>
          <w:rFonts w:ascii="Arial" w:hAnsi="Arial" w:cs="Arial"/>
          <w:b/>
          <w:bCs/>
          <w:color w:val="000000"/>
          <w:sz w:val="24"/>
          <w:szCs w:val="24"/>
          <w:u w:val="single"/>
          <w:rtl/>
        </w:rPr>
        <w:t>קבוצת הירקות</w:t>
      </w:r>
      <w:r w:rsidRPr="007066B5">
        <w:rPr>
          <w:rFonts w:ascii="Arial" w:hAnsi="Arial" w:cs="Arial"/>
          <w:b/>
          <w:bCs/>
          <w:color w:val="000000"/>
          <w:sz w:val="24"/>
          <w:szCs w:val="24"/>
          <w:rtl/>
        </w:rPr>
        <w:t xml:space="preserve"> </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u w:val="single"/>
          <w:rtl/>
        </w:rPr>
        <w:t xml:space="preserve">מקורה בצומח, </w:t>
      </w:r>
      <w:r w:rsidRPr="007066B5">
        <w:rPr>
          <w:rFonts w:ascii="Arial" w:hAnsi="Arial" w:cs="Arial"/>
          <w:color w:val="000000"/>
          <w:sz w:val="24"/>
          <w:szCs w:val="24"/>
          <w:u w:val="single"/>
          <w:rtl/>
        </w:rPr>
        <w:t xml:space="preserve">עשירה </w:t>
      </w:r>
      <w:proofErr w:type="spellStart"/>
      <w:r w:rsidRPr="007066B5">
        <w:rPr>
          <w:rFonts w:ascii="Arial" w:hAnsi="Arial" w:cs="Arial"/>
          <w:color w:val="000000"/>
          <w:sz w:val="24"/>
          <w:szCs w:val="24"/>
          <w:u w:val="single"/>
          <w:rtl/>
        </w:rPr>
        <w:t>בויטמינים</w:t>
      </w:r>
      <w:proofErr w:type="spellEnd"/>
      <w:r w:rsidRPr="007066B5">
        <w:rPr>
          <w:rFonts w:ascii="Arial" w:hAnsi="Arial" w:cs="Arial" w:hint="cs"/>
          <w:color w:val="000000"/>
          <w:sz w:val="24"/>
          <w:szCs w:val="24"/>
          <w:rtl/>
        </w:rPr>
        <w:t xml:space="preserve"> (</w:t>
      </w:r>
      <w:proofErr w:type="spellStart"/>
      <w:r w:rsidRPr="007066B5">
        <w:rPr>
          <w:rFonts w:ascii="Arial" w:hAnsi="Arial" w:cs="Arial" w:hint="cs"/>
          <w:color w:val="000000"/>
          <w:sz w:val="24"/>
          <w:szCs w:val="24"/>
          <w:rtl/>
        </w:rPr>
        <w:t>בויטמין</w:t>
      </w:r>
      <w:proofErr w:type="spellEnd"/>
      <w:r w:rsidRPr="007066B5">
        <w:rPr>
          <w:rFonts w:ascii="Arial" w:hAnsi="Arial" w:cs="Arial" w:hint="cs"/>
          <w:color w:val="000000"/>
          <w:sz w:val="24"/>
          <w:szCs w:val="24"/>
          <w:rtl/>
        </w:rPr>
        <w:t xml:space="preserve"> </w:t>
      </w:r>
      <w:r w:rsidRPr="007066B5">
        <w:rPr>
          <w:rFonts w:ascii="Arial" w:hAnsi="Arial" w:cs="Arial" w:hint="cs"/>
          <w:color w:val="000000"/>
          <w:sz w:val="24"/>
          <w:szCs w:val="24"/>
        </w:rPr>
        <w:t>A</w:t>
      </w:r>
      <w:r w:rsidRPr="007066B5">
        <w:rPr>
          <w:rFonts w:ascii="Arial" w:hAnsi="Arial" w:cs="Arial" w:hint="cs"/>
          <w:color w:val="000000"/>
          <w:sz w:val="24"/>
          <w:szCs w:val="24"/>
          <w:rtl/>
        </w:rPr>
        <w:t xml:space="preserve"> -ירקות כתומים ועוד)</w:t>
      </w:r>
      <w:r w:rsidRPr="007066B5">
        <w:rPr>
          <w:rFonts w:ascii="Arial" w:hAnsi="Arial" w:cs="Arial"/>
          <w:color w:val="000000"/>
          <w:sz w:val="24"/>
          <w:szCs w:val="24"/>
          <w:rtl/>
        </w:rPr>
        <w:t xml:space="preserve">, </w:t>
      </w:r>
      <w:r w:rsidRPr="007066B5">
        <w:rPr>
          <w:rFonts w:ascii="Arial" w:hAnsi="Arial" w:cs="Arial"/>
          <w:color w:val="000000"/>
          <w:sz w:val="24"/>
          <w:szCs w:val="24"/>
          <w:u w:val="single"/>
          <w:rtl/>
        </w:rPr>
        <w:t>במינרלים</w:t>
      </w:r>
      <w:r w:rsidRPr="007066B5">
        <w:rPr>
          <w:rFonts w:ascii="Arial" w:hAnsi="Arial" w:cs="Arial" w:hint="cs"/>
          <w:color w:val="000000"/>
          <w:sz w:val="24"/>
          <w:szCs w:val="24"/>
          <w:rtl/>
        </w:rPr>
        <w:t xml:space="preserve"> (סידן, ברזל, אשלגן, מנגן ועוד), </w:t>
      </w:r>
      <w:r w:rsidRPr="007066B5">
        <w:rPr>
          <w:rFonts w:ascii="Arial" w:hAnsi="Arial" w:cs="Arial"/>
          <w:color w:val="000000"/>
          <w:sz w:val="24"/>
          <w:szCs w:val="24"/>
          <w:u w:val="single"/>
          <w:rtl/>
        </w:rPr>
        <w:t>בסיבי מזון</w:t>
      </w:r>
      <w:r w:rsidRPr="007066B5">
        <w:rPr>
          <w:rFonts w:ascii="Arial" w:hAnsi="Arial" w:cs="Arial" w:hint="cs"/>
          <w:color w:val="000000"/>
          <w:sz w:val="24"/>
          <w:szCs w:val="24"/>
          <w:u w:val="single"/>
          <w:rtl/>
        </w:rPr>
        <w:t>, במים, ב</w:t>
      </w:r>
      <w:r w:rsidRPr="007066B5">
        <w:rPr>
          <w:rFonts w:ascii="Arial" w:hAnsi="Arial" w:cs="Arial" w:hint="cs"/>
          <w:sz w:val="24"/>
          <w:szCs w:val="24"/>
          <w:u w:val="single"/>
          <w:rtl/>
        </w:rPr>
        <w:t xml:space="preserve">חומרי טעם-ריח-צבע, </w:t>
      </w:r>
      <w:r w:rsidRPr="007066B5">
        <w:rPr>
          <w:rFonts w:ascii="Arial" w:hAnsi="Arial" w:cs="Arial" w:hint="cs"/>
          <w:sz w:val="24"/>
          <w:szCs w:val="24"/>
          <w:rtl/>
        </w:rPr>
        <w:t>שבכל אחד מהם יש תועלת בריאותית</w:t>
      </w:r>
      <w:r w:rsidRPr="007066B5">
        <w:rPr>
          <w:rFonts w:ascii="Arial" w:hAnsi="Arial" w:cs="Arial"/>
          <w:color w:val="000000"/>
          <w:sz w:val="24"/>
          <w:szCs w:val="24"/>
          <w:rtl/>
        </w:rPr>
        <w:t>.</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בד"כ הירקות דלים ב: חלבונים, שומנים.</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חלקם עשירים בפחמימה פשוטה-מתוקה (סוכר): סלק, דלעת.</w:t>
      </w:r>
    </w:p>
    <w:p w:rsidR="007000CE" w:rsidRPr="007066B5" w:rsidRDefault="007000CE" w:rsidP="007000CE">
      <w:pPr>
        <w:spacing w:line="360" w:lineRule="auto"/>
        <w:rPr>
          <w:rFonts w:ascii="Arial" w:hAnsi="Arial" w:cs="Arial"/>
          <w:sz w:val="24"/>
          <w:szCs w:val="24"/>
          <w:rtl/>
        </w:rPr>
      </w:pPr>
      <w:r w:rsidRPr="007066B5">
        <w:rPr>
          <w:rFonts w:ascii="Arial" w:hAnsi="Arial" w:cs="Arial"/>
          <w:b/>
          <w:bCs/>
          <w:color w:val="000000"/>
          <w:sz w:val="24"/>
          <w:szCs w:val="24"/>
          <w:rtl/>
        </w:rPr>
        <w:t xml:space="preserve">קבוצת הירקות כוללת את </w:t>
      </w:r>
      <w:r w:rsidRPr="007066B5">
        <w:rPr>
          <w:rFonts w:ascii="Arial" w:hAnsi="Arial" w:cs="Arial"/>
          <w:color w:val="000000"/>
          <w:sz w:val="24"/>
          <w:szCs w:val="24"/>
          <w:rtl/>
        </w:rPr>
        <w:t>כל הירקות, עשבי התיבול, פטריות</w:t>
      </w:r>
      <w:r w:rsidRPr="007066B5">
        <w:rPr>
          <w:rFonts w:ascii="Arial" w:hAnsi="Arial" w:cs="Arial" w:hint="cs"/>
          <w:color w:val="000000"/>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u w:val="single"/>
          <w:rtl/>
        </w:rPr>
        <w:t>ירקות שורשים</w:t>
      </w:r>
      <w:r w:rsidRPr="007066B5">
        <w:rPr>
          <w:rFonts w:ascii="Arial" w:hAnsi="Arial" w:cs="Arial" w:hint="cs"/>
          <w:sz w:val="24"/>
          <w:szCs w:val="24"/>
          <w:rtl/>
        </w:rPr>
        <w:t>: גזר, לפת, סלק, סלרי, פטרוזיליה,</w:t>
      </w:r>
      <w:r w:rsidRPr="007066B5">
        <w:rPr>
          <w:rFonts w:ascii="Arial" w:hAnsi="Arial" w:cs="Arial" w:hint="cs"/>
          <w:sz w:val="24"/>
          <w:szCs w:val="24"/>
          <w:rtl/>
        </w:rPr>
        <w:tab/>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u w:val="single"/>
          <w:rtl/>
        </w:rPr>
        <w:t>ירקות גבעולים</w:t>
      </w:r>
      <w:r w:rsidRPr="007066B5">
        <w:rPr>
          <w:rFonts w:ascii="Arial" w:hAnsi="Arial" w:cs="Arial" w:hint="cs"/>
          <w:sz w:val="24"/>
          <w:szCs w:val="24"/>
          <w:rtl/>
        </w:rPr>
        <w:t>: סלרי, בצל, כרישה, קולרבי,</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u w:val="single"/>
          <w:rtl/>
        </w:rPr>
        <w:t>ירקות עלים</w:t>
      </w:r>
      <w:r w:rsidRPr="007066B5">
        <w:rPr>
          <w:rFonts w:ascii="Arial" w:hAnsi="Arial" w:cs="Arial" w:hint="cs"/>
          <w:sz w:val="24"/>
          <w:szCs w:val="24"/>
          <w:rtl/>
        </w:rPr>
        <w:t>: תרד, כרוב, חסה,</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u w:val="single"/>
          <w:rtl/>
        </w:rPr>
        <w:t>ירקות פרחים:</w:t>
      </w:r>
      <w:r w:rsidRPr="007066B5">
        <w:rPr>
          <w:rFonts w:ascii="Arial" w:hAnsi="Arial" w:cs="Arial" w:hint="cs"/>
          <w:sz w:val="24"/>
          <w:szCs w:val="24"/>
          <w:rtl/>
        </w:rPr>
        <w:t xml:space="preserve"> </w:t>
      </w:r>
      <w:proofErr w:type="spellStart"/>
      <w:r w:rsidRPr="007066B5">
        <w:rPr>
          <w:rFonts w:ascii="Arial" w:hAnsi="Arial" w:cs="Arial" w:hint="cs"/>
          <w:sz w:val="24"/>
          <w:szCs w:val="24"/>
          <w:rtl/>
        </w:rPr>
        <w:t>כורבית</w:t>
      </w:r>
      <w:proofErr w:type="spellEnd"/>
      <w:r w:rsidRPr="007066B5">
        <w:rPr>
          <w:rFonts w:ascii="Arial" w:hAnsi="Arial" w:cs="Arial" w:hint="cs"/>
          <w:sz w:val="24"/>
          <w:szCs w:val="24"/>
          <w:rtl/>
        </w:rPr>
        <w:t xml:space="preserve"> ארטישוק ברוקולי,</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u w:val="single"/>
          <w:rtl/>
        </w:rPr>
        <w:lastRenderedPageBreak/>
        <w:t>ירקות פרי</w:t>
      </w:r>
      <w:r w:rsidRPr="007066B5">
        <w:rPr>
          <w:rFonts w:ascii="Arial" w:hAnsi="Arial" w:cs="Arial" w:hint="cs"/>
          <w:sz w:val="24"/>
          <w:szCs w:val="24"/>
          <w:rtl/>
        </w:rPr>
        <w:t>: מלפפון, עגבנייה, קישוא, חציל,</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u w:val="single"/>
          <w:rtl/>
        </w:rPr>
        <w:t>ירקות זרעים:</w:t>
      </w:r>
      <w:r w:rsidRPr="007066B5">
        <w:rPr>
          <w:rFonts w:ascii="Arial" w:hAnsi="Arial" w:cs="Arial" w:hint="cs"/>
          <w:sz w:val="24"/>
          <w:szCs w:val="24"/>
          <w:rtl/>
        </w:rPr>
        <w:t xml:space="preserve"> אפונה ירוקה, שעועית, פול .</w:t>
      </w:r>
    </w:p>
    <w:p w:rsidR="007000CE" w:rsidRPr="007066B5" w:rsidRDefault="007000CE" w:rsidP="007000CE">
      <w:pPr>
        <w:autoSpaceDE w:val="0"/>
        <w:autoSpaceDN w:val="0"/>
        <w:adjustRightInd w:val="0"/>
        <w:spacing w:line="360" w:lineRule="auto"/>
        <w:rPr>
          <w:rFonts w:ascii="Arial" w:hAnsi="Arial" w:cs="Arial"/>
          <w:sz w:val="24"/>
          <w:szCs w:val="24"/>
          <w:rtl/>
        </w:rPr>
      </w:pPr>
      <w:r w:rsidRPr="007066B5">
        <w:rPr>
          <w:rFonts w:ascii="Arial" w:hAnsi="Arial" w:cs="Arial" w:hint="cs"/>
          <w:b/>
          <w:bCs/>
          <w:sz w:val="24"/>
          <w:szCs w:val="24"/>
          <w:rtl/>
        </w:rPr>
        <w:t>סיבים תזונתיים</w:t>
      </w:r>
      <w:r w:rsidRPr="007066B5">
        <w:rPr>
          <w:rFonts w:ascii="Arial" w:hAnsi="Arial" w:cs="Arial" w:hint="cs"/>
          <w:sz w:val="24"/>
          <w:szCs w:val="24"/>
          <w:rtl/>
        </w:rPr>
        <w:t>: הם סוג של פחמימה המצויים הן בדגנים מלאים, הן בקליפות ירק עמילני והן בקליפות ירקות ופירות ולכן מודגש קיומם בשלוש קבוצות אלו. הסיבים הם פחמימה שאינה מתעכלת ואינה מספקת אנרגיה אך ערכם תזונתי רב. הם מונעים עצירות, מקטינים גורמי סרטן המעי הדק והמעי הגס, מועילים בהפרשת חומרים מזיקים אל מחוץ לגוף, מקנים</w:t>
      </w:r>
      <w:r w:rsidRPr="007066B5">
        <w:rPr>
          <w:rFonts w:ascii="Arial" w:hAnsi="Arial" w:cs="Arial"/>
          <w:sz w:val="24"/>
          <w:szCs w:val="24"/>
          <w:rtl/>
        </w:rPr>
        <w:t xml:space="preserve"> תחושת שובע</w:t>
      </w:r>
      <w:r w:rsidRPr="007066B5">
        <w:rPr>
          <w:rFonts w:ascii="Arial" w:hAnsi="Arial" w:cs="Arial" w:hint="cs"/>
          <w:sz w:val="24"/>
          <w:szCs w:val="24"/>
          <w:rtl/>
        </w:rPr>
        <w:t>,</w:t>
      </w:r>
      <w:r w:rsidRPr="007066B5">
        <w:rPr>
          <w:rFonts w:ascii="Arial" w:hAnsi="Arial" w:cs="Arial"/>
          <w:sz w:val="24"/>
          <w:szCs w:val="24"/>
          <w:rtl/>
        </w:rPr>
        <w:t xml:space="preserve"> מורידים </w:t>
      </w:r>
      <w:r w:rsidRPr="007066B5">
        <w:rPr>
          <w:rFonts w:ascii="Arial" w:hAnsi="Arial" w:cs="Arial" w:hint="cs"/>
          <w:sz w:val="24"/>
          <w:szCs w:val="24"/>
          <w:rtl/>
        </w:rPr>
        <w:t xml:space="preserve">את </w:t>
      </w:r>
      <w:r w:rsidRPr="007066B5">
        <w:rPr>
          <w:rFonts w:ascii="Arial" w:hAnsi="Arial" w:cs="Arial"/>
          <w:sz w:val="24"/>
          <w:szCs w:val="24"/>
          <w:rtl/>
        </w:rPr>
        <w:t xml:space="preserve">רמות </w:t>
      </w:r>
      <w:r w:rsidRPr="007066B5">
        <w:rPr>
          <w:rFonts w:ascii="Arial" w:hAnsi="Arial" w:cs="Arial" w:hint="cs"/>
          <w:sz w:val="24"/>
          <w:szCs w:val="24"/>
          <w:rtl/>
        </w:rPr>
        <w:t>ה</w:t>
      </w:r>
      <w:r w:rsidRPr="007066B5">
        <w:rPr>
          <w:rFonts w:ascii="Arial" w:hAnsi="Arial" w:cs="Arial"/>
          <w:sz w:val="24"/>
          <w:szCs w:val="24"/>
          <w:rtl/>
        </w:rPr>
        <w:t>סוכר</w:t>
      </w:r>
      <w:r w:rsidRPr="007066B5">
        <w:rPr>
          <w:rFonts w:ascii="Arial" w:hAnsi="Arial" w:cs="Arial" w:hint="cs"/>
          <w:sz w:val="24"/>
          <w:szCs w:val="24"/>
          <w:rtl/>
        </w:rPr>
        <w:t xml:space="preserve"> (=מורידים ערך </w:t>
      </w:r>
      <w:proofErr w:type="spellStart"/>
      <w:r w:rsidRPr="007066B5">
        <w:rPr>
          <w:rFonts w:ascii="Arial" w:hAnsi="Arial" w:cs="Arial" w:hint="cs"/>
          <w:sz w:val="24"/>
          <w:szCs w:val="24"/>
          <w:rtl/>
        </w:rPr>
        <w:t>גליקמי</w:t>
      </w:r>
      <w:proofErr w:type="spellEnd"/>
      <w:r w:rsidRPr="007066B5">
        <w:rPr>
          <w:rFonts w:ascii="Arial" w:hAnsi="Arial" w:cs="Arial" w:hint="cs"/>
          <w:sz w:val="24"/>
          <w:szCs w:val="24"/>
          <w:rtl/>
        </w:rPr>
        <w:t xml:space="preserve">, </w:t>
      </w:r>
      <w:r w:rsidRPr="007066B5">
        <w:rPr>
          <w:rFonts w:ascii="Arial" w:hAnsi="Arial" w:cs="Arial" w:hint="cs"/>
          <w:sz w:val="24"/>
          <w:szCs w:val="24"/>
          <w:u w:val="single"/>
          <w:rtl/>
        </w:rPr>
        <w:t>ש</w:t>
      </w:r>
      <w:r w:rsidRPr="007066B5">
        <w:rPr>
          <w:rFonts w:ascii="Arial" w:hAnsi="Arial" w:cs="Arial"/>
          <w:sz w:val="24"/>
          <w:szCs w:val="24"/>
          <w:u w:val="single"/>
          <w:rtl/>
        </w:rPr>
        <w:t>הינו מערכת דרוג ל</w:t>
      </w:r>
      <w:r w:rsidRPr="007066B5">
        <w:rPr>
          <w:rFonts w:ascii="Arial" w:hAnsi="Arial" w:cs="Arial"/>
          <w:b/>
          <w:bCs/>
          <w:sz w:val="24"/>
          <w:szCs w:val="24"/>
          <w:u w:val="single"/>
          <w:rtl/>
        </w:rPr>
        <w:t>פחמימות</w:t>
      </w:r>
      <w:r w:rsidRPr="007066B5">
        <w:rPr>
          <w:rFonts w:ascii="Arial" w:hAnsi="Arial" w:cs="Arial"/>
          <w:sz w:val="24"/>
          <w:szCs w:val="24"/>
          <w:u w:val="single"/>
          <w:rtl/>
        </w:rPr>
        <w:t>,</w:t>
      </w:r>
      <w:r w:rsidRPr="007066B5">
        <w:rPr>
          <w:rFonts w:ascii="Arial" w:hAnsi="Arial" w:cs="Arial"/>
          <w:sz w:val="24"/>
          <w:szCs w:val="24"/>
          <w:rtl/>
        </w:rPr>
        <w:t xml:space="preserve"> המבוססת על השפעתן על </w:t>
      </w:r>
      <w:r w:rsidRPr="007066B5">
        <w:rPr>
          <w:rFonts w:ascii="Arial" w:hAnsi="Arial" w:cs="Arial"/>
          <w:sz w:val="24"/>
          <w:szCs w:val="24"/>
          <w:u w:val="single"/>
          <w:rtl/>
        </w:rPr>
        <w:t>רמת ה</w:t>
      </w:r>
      <w:r w:rsidRPr="007066B5">
        <w:rPr>
          <w:rFonts w:ascii="Arial" w:hAnsi="Arial" w:cs="Arial"/>
          <w:b/>
          <w:bCs/>
          <w:sz w:val="24"/>
          <w:szCs w:val="24"/>
          <w:u w:val="single"/>
          <w:rtl/>
        </w:rPr>
        <w:t>גלוקוז</w:t>
      </w:r>
      <w:r w:rsidRPr="007066B5">
        <w:rPr>
          <w:rFonts w:ascii="Arial" w:hAnsi="Arial" w:cs="Arial"/>
          <w:sz w:val="24"/>
          <w:szCs w:val="24"/>
          <w:u w:val="single"/>
          <w:rtl/>
        </w:rPr>
        <w:t xml:space="preserve"> בדם</w:t>
      </w:r>
      <w:r w:rsidRPr="007066B5">
        <w:rPr>
          <w:rFonts w:ascii="Arial" w:hAnsi="Arial" w:cs="Arial" w:hint="cs"/>
          <w:sz w:val="24"/>
          <w:szCs w:val="24"/>
          <w:u w:val="single"/>
          <w:rtl/>
        </w:rPr>
        <w:t>)</w:t>
      </w:r>
      <w:r w:rsidRPr="007066B5">
        <w:rPr>
          <w:rFonts w:ascii="Arial" w:hAnsi="Arial" w:cs="Arial"/>
          <w:sz w:val="24"/>
          <w:szCs w:val="24"/>
          <w:rtl/>
        </w:rPr>
        <w:t xml:space="preserve"> ו</w:t>
      </w:r>
      <w:r w:rsidRPr="007066B5">
        <w:rPr>
          <w:rFonts w:ascii="Arial" w:hAnsi="Arial" w:cs="Arial" w:hint="cs"/>
          <w:sz w:val="24"/>
          <w:szCs w:val="24"/>
          <w:rtl/>
        </w:rPr>
        <w:t>את רמות ה</w:t>
      </w:r>
      <w:r w:rsidRPr="007066B5">
        <w:rPr>
          <w:rFonts w:ascii="Arial" w:hAnsi="Arial" w:cs="Arial"/>
          <w:sz w:val="24"/>
          <w:szCs w:val="24"/>
          <w:rtl/>
        </w:rPr>
        <w:t>שומן בדם</w:t>
      </w:r>
      <w:r w:rsidRPr="007066B5">
        <w:rPr>
          <w:rFonts w:ascii="Arial" w:hAnsi="Arial" w:cs="Arial" w:hint="cs"/>
          <w:sz w:val="24"/>
          <w:szCs w:val="24"/>
          <w:rtl/>
        </w:rPr>
        <w:t>. בחברת השפע המודרנית קיימת צריכה מרובה של מזון דל סיבים: פיצה, עוגה, המבוגר, מעדני חלב ועוד. לכן יש להיות מודע לצורך בצריכת סיבים תזונתיים.</w:t>
      </w:r>
    </w:p>
    <w:p w:rsidR="007000CE" w:rsidRPr="007066B5" w:rsidRDefault="007000CE" w:rsidP="007000CE">
      <w:pPr>
        <w:tabs>
          <w:tab w:val="left" w:pos="7920"/>
        </w:tabs>
        <w:spacing w:line="360" w:lineRule="auto"/>
        <w:rPr>
          <w:rFonts w:ascii="Arial" w:hAnsi="Arial" w:cs="Arial"/>
          <w:sz w:val="24"/>
          <w:szCs w:val="24"/>
          <w:rtl/>
        </w:rPr>
      </w:pPr>
      <w:proofErr w:type="spellStart"/>
      <w:r w:rsidRPr="007066B5">
        <w:rPr>
          <w:rFonts w:ascii="Arial" w:hAnsi="Arial" w:cs="Arial" w:hint="cs"/>
          <w:b/>
          <w:bCs/>
          <w:sz w:val="24"/>
          <w:szCs w:val="24"/>
          <w:rtl/>
        </w:rPr>
        <w:t>אנטיאוקסידנטים</w:t>
      </w:r>
      <w:proofErr w:type="spellEnd"/>
      <w:r w:rsidRPr="007066B5">
        <w:rPr>
          <w:rFonts w:ascii="Arial" w:hAnsi="Arial" w:cs="Arial" w:hint="cs"/>
          <w:b/>
          <w:bCs/>
          <w:sz w:val="24"/>
          <w:szCs w:val="24"/>
          <w:rtl/>
        </w:rPr>
        <w:t xml:space="preserve"> </w:t>
      </w:r>
      <w:r w:rsidRPr="007066B5">
        <w:rPr>
          <w:rFonts w:ascii="Arial" w:hAnsi="Arial" w:cs="Arial"/>
          <w:b/>
          <w:bCs/>
          <w:sz w:val="24"/>
          <w:szCs w:val="24"/>
          <w:rtl/>
        </w:rPr>
        <w:t>–</w:t>
      </w:r>
      <w:r w:rsidRPr="007066B5">
        <w:rPr>
          <w:rFonts w:ascii="Arial" w:hAnsi="Arial" w:cs="Arial" w:hint="cs"/>
          <w:b/>
          <w:bCs/>
          <w:sz w:val="24"/>
          <w:szCs w:val="24"/>
          <w:rtl/>
        </w:rPr>
        <w:t xml:space="preserve"> נוגדי </w:t>
      </w:r>
      <w:proofErr w:type="spellStart"/>
      <w:r w:rsidRPr="007066B5">
        <w:rPr>
          <w:rFonts w:ascii="Arial" w:hAnsi="Arial" w:cs="Arial" w:hint="cs"/>
          <w:b/>
          <w:bCs/>
          <w:sz w:val="24"/>
          <w:szCs w:val="24"/>
          <w:rtl/>
        </w:rPr>
        <w:t>חימצון</w:t>
      </w:r>
      <w:proofErr w:type="spellEnd"/>
      <w:r w:rsidRPr="007066B5">
        <w:rPr>
          <w:rFonts w:ascii="Arial" w:hAnsi="Arial" w:cs="Arial" w:hint="cs"/>
          <w:b/>
          <w:bCs/>
          <w:sz w:val="24"/>
          <w:szCs w:val="24"/>
          <w:rtl/>
        </w:rPr>
        <w:t xml:space="preserve">: </w:t>
      </w:r>
      <w:r w:rsidRPr="007066B5">
        <w:rPr>
          <w:rFonts w:ascii="Arial" w:hAnsi="Arial" w:cs="Arial"/>
          <w:sz w:val="24"/>
          <w:szCs w:val="24"/>
          <w:rtl/>
        </w:rPr>
        <w:t>תרכובת המגנה על התא מנזק הנגרם על-ידי רדיקלים חופשיים</w:t>
      </w:r>
      <w:r w:rsidRPr="007066B5">
        <w:rPr>
          <w:rFonts w:ascii="Arial" w:hAnsi="Arial" w:cs="Arial" w:hint="cs"/>
          <w:sz w:val="24"/>
          <w:szCs w:val="24"/>
          <w:rtl/>
        </w:rPr>
        <w:t xml:space="preserve"> של חמצן.</w:t>
      </w:r>
    </w:p>
    <w:p w:rsidR="007000CE" w:rsidRPr="007066B5" w:rsidRDefault="007000CE" w:rsidP="007000CE">
      <w:pPr>
        <w:tabs>
          <w:tab w:val="left" w:pos="7920"/>
        </w:tabs>
        <w:rPr>
          <w:rFonts w:ascii="Arial" w:hAnsi="Arial" w:cs="Arial"/>
          <w:b/>
          <w:bCs/>
          <w:sz w:val="24"/>
          <w:szCs w:val="24"/>
          <w:rtl/>
        </w:rPr>
      </w:pPr>
      <w:r w:rsidRPr="007066B5">
        <w:rPr>
          <w:rFonts w:ascii="Arial" w:hAnsi="Arial" w:cs="Arial" w:hint="cs"/>
          <w:b/>
          <w:bCs/>
          <w:sz w:val="24"/>
          <w:szCs w:val="24"/>
          <w:u w:val="single"/>
          <w:rtl/>
        </w:rPr>
        <w:t>רדיקלים חופשיים</w:t>
      </w:r>
      <w:r w:rsidRPr="007066B5">
        <w:rPr>
          <w:rFonts w:ascii="Arial" w:hAnsi="Arial" w:cs="Arial" w:hint="cs"/>
          <w:b/>
          <w:bCs/>
          <w:sz w:val="24"/>
          <w:szCs w:val="24"/>
          <w:rtl/>
        </w:rPr>
        <w:t xml:space="preserve"> </w:t>
      </w:r>
      <w:r w:rsidRPr="007066B5">
        <w:rPr>
          <w:rFonts w:ascii="Arial" w:hAnsi="Arial" w:cs="Arial"/>
          <w:sz w:val="24"/>
          <w:szCs w:val="24"/>
          <w:rtl/>
        </w:rPr>
        <w:t xml:space="preserve">של חמצן נחשבים לגורם משמעותי </w:t>
      </w:r>
      <w:r w:rsidRPr="007066B5">
        <w:rPr>
          <w:rFonts w:ascii="Arial" w:hAnsi="Arial" w:cs="Arial" w:hint="cs"/>
          <w:sz w:val="24"/>
          <w:szCs w:val="24"/>
          <w:rtl/>
        </w:rPr>
        <w:t xml:space="preserve">בהאצת הזדקנות ובגרימת סרטן. </w:t>
      </w:r>
      <w:r w:rsidRPr="007066B5">
        <w:rPr>
          <w:rFonts w:ascii="Arial" w:hAnsi="Arial" w:cs="Arial" w:hint="cs"/>
          <w:b/>
          <w:bCs/>
          <w:sz w:val="24"/>
          <w:szCs w:val="24"/>
          <w:u w:val="single"/>
          <w:rtl/>
        </w:rPr>
        <w:t>רדיקל חופשי</w:t>
      </w:r>
      <w:r w:rsidRPr="007066B5">
        <w:rPr>
          <w:rFonts w:ascii="Arial" w:hAnsi="Arial" w:cs="Arial" w:hint="cs"/>
          <w:sz w:val="24"/>
          <w:szCs w:val="24"/>
          <w:rtl/>
        </w:rPr>
        <w:t xml:space="preserve">: תוצר תגובתי של אטום או מולקולה שחסר להם אלקטרון שעליהם להשלימו. </w:t>
      </w:r>
      <w:r w:rsidRPr="007066B5">
        <w:rPr>
          <w:rFonts w:ascii="Arial" w:hAnsi="Arial" w:cs="Arial" w:hint="cs"/>
          <w:b/>
          <w:bCs/>
          <w:sz w:val="24"/>
          <w:szCs w:val="24"/>
          <w:u w:val="single"/>
          <w:rtl/>
        </w:rPr>
        <w:t>אלקטרון:</w:t>
      </w:r>
      <w:r w:rsidRPr="007066B5">
        <w:rPr>
          <w:rFonts w:ascii="Arial" w:hAnsi="Arial" w:cs="Arial" w:hint="cs"/>
          <w:b/>
          <w:bCs/>
          <w:sz w:val="24"/>
          <w:szCs w:val="24"/>
          <w:rtl/>
        </w:rPr>
        <w:t xml:space="preserve"> </w:t>
      </w:r>
      <w:r w:rsidRPr="007066B5">
        <w:rPr>
          <w:rFonts w:ascii="Arial" w:hAnsi="Arial" w:cs="Arial"/>
          <w:sz w:val="24"/>
          <w:szCs w:val="24"/>
          <w:rtl/>
        </w:rPr>
        <w:t>חלקיק תת-אטומי</w:t>
      </w:r>
      <w:r w:rsidRPr="007066B5">
        <w:rPr>
          <w:rFonts w:ascii="Arial" w:hAnsi="Arial" w:cs="Arial" w:hint="cs"/>
          <w:sz w:val="24"/>
          <w:szCs w:val="24"/>
          <w:rtl/>
        </w:rPr>
        <w:t>,</w:t>
      </w:r>
      <w:r w:rsidRPr="007066B5">
        <w:rPr>
          <w:rFonts w:ascii="Arial" w:hAnsi="Arial" w:cs="Arial"/>
          <w:sz w:val="24"/>
          <w:szCs w:val="24"/>
          <w:rtl/>
        </w:rPr>
        <w:t xml:space="preserve"> במבנה הבסיסי של האטום</w:t>
      </w:r>
      <w:r w:rsidRPr="007066B5">
        <w:rPr>
          <w:rFonts w:ascii="Arial" w:hAnsi="Arial" w:cs="Arial" w:hint="cs"/>
          <w:sz w:val="24"/>
          <w:szCs w:val="24"/>
          <w:rtl/>
        </w:rPr>
        <w:t>.</w:t>
      </w:r>
      <w:r w:rsidRPr="007066B5">
        <w:rPr>
          <w:rFonts w:ascii="Arial" w:hAnsi="Arial" w:cs="Arial"/>
          <w:sz w:val="24"/>
          <w:szCs w:val="24"/>
          <w:rtl/>
        </w:rPr>
        <w:t xml:space="preserve"> האלקטרונים מקיפים את גרעין האטום</w:t>
      </w:r>
      <w:r w:rsidRPr="007066B5">
        <w:rPr>
          <w:rFonts w:ascii="Arial" w:hAnsi="Arial" w:cs="Arial" w:hint="cs"/>
          <w:b/>
          <w:bCs/>
          <w:sz w:val="24"/>
          <w:szCs w:val="24"/>
          <w:rtl/>
        </w:rPr>
        <w:t>.</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י</w:t>
      </w:r>
      <w:r w:rsidRPr="007066B5">
        <w:rPr>
          <w:rFonts w:ascii="Arial" w:hAnsi="Arial" w:cs="Arial"/>
          <w:b/>
          <w:bCs/>
          <w:sz w:val="24"/>
          <w:szCs w:val="24"/>
          <w:rtl/>
        </w:rPr>
        <w:t xml:space="preserve">רקות קפואים: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ערכם התזונתי כמעט שווה לזה של ירקות טריים. רצוי לבשל אותם ישר ממצב קפוא ולא להפשיר</w:t>
      </w:r>
      <w:r w:rsidRPr="007066B5">
        <w:rPr>
          <w:rFonts w:ascii="Arial" w:hAnsi="Arial" w:cs="Arial" w:hint="cs"/>
          <w:sz w:val="24"/>
          <w:szCs w:val="24"/>
          <w:rtl/>
        </w:rPr>
        <w:t>ם לפני הבישול</w:t>
      </w:r>
      <w:r w:rsidRPr="007066B5">
        <w:rPr>
          <w:rFonts w:ascii="Arial" w:hAnsi="Arial" w:cs="Arial"/>
          <w:sz w:val="24"/>
          <w:szCs w:val="24"/>
          <w:rtl/>
        </w:rPr>
        <w:t>, כדי למנוע איבוד רכיבים תזונתיים חיוניים.</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 xml:space="preserve">סלט: </w:t>
      </w:r>
      <w:r w:rsidRPr="007066B5">
        <w:rPr>
          <w:rFonts w:ascii="Arial" w:hAnsi="Arial" w:cs="Arial" w:hint="cs"/>
          <w:sz w:val="24"/>
          <w:szCs w:val="24"/>
          <w:rtl/>
        </w:rPr>
        <w:t>מומלץ</w:t>
      </w:r>
      <w:r w:rsidRPr="007066B5">
        <w:rPr>
          <w:rFonts w:ascii="Arial" w:hAnsi="Arial" w:cs="Arial"/>
          <w:sz w:val="24"/>
          <w:szCs w:val="24"/>
          <w:rtl/>
        </w:rPr>
        <w:t xml:space="preserve"> לחתוך את הירקות לחתיכות גדולות</w:t>
      </w:r>
      <w:r w:rsidRPr="007066B5">
        <w:rPr>
          <w:rFonts w:ascii="Arial" w:hAnsi="Arial" w:cs="Arial" w:hint="cs"/>
          <w:sz w:val="24"/>
          <w:szCs w:val="24"/>
          <w:rtl/>
        </w:rPr>
        <w:t>. חתיכות ירק קטנות</w:t>
      </w:r>
      <w:r w:rsidRPr="007066B5">
        <w:rPr>
          <w:rFonts w:ascii="Arial" w:hAnsi="Arial" w:cs="Arial"/>
          <w:sz w:val="24"/>
          <w:szCs w:val="24"/>
          <w:rtl/>
        </w:rPr>
        <w:t xml:space="preserve"> מאבד</w:t>
      </w:r>
      <w:r w:rsidRPr="007066B5">
        <w:rPr>
          <w:rFonts w:ascii="Arial" w:hAnsi="Arial" w:cs="Arial" w:hint="cs"/>
          <w:sz w:val="24"/>
          <w:szCs w:val="24"/>
          <w:rtl/>
        </w:rPr>
        <w:t>ות</w:t>
      </w:r>
      <w:r w:rsidRPr="007066B5">
        <w:rPr>
          <w:rFonts w:ascii="Arial" w:hAnsi="Arial" w:cs="Arial"/>
          <w:sz w:val="24"/>
          <w:szCs w:val="24"/>
          <w:rtl/>
        </w:rPr>
        <w:t xml:space="preserve"> מערכ</w:t>
      </w:r>
      <w:r w:rsidRPr="007066B5">
        <w:rPr>
          <w:rFonts w:ascii="Arial" w:hAnsi="Arial" w:cs="Arial" w:hint="cs"/>
          <w:sz w:val="24"/>
          <w:szCs w:val="24"/>
          <w:rtl/>
        </w:rPr>
        <w:t>ן</w:t>
      </w:r>
      <w:r w:rsidRPr="007066B5">
        <w:rPr>
          <w:rFonts w:ascii="Arial" w:hAnsi="Arial" w:cs="Arial"/>
          <w:sz w:val="24"/>
          <w:szCs w:val="24"/>
          <w:rtl/>
        </w:rPr>
        <w:t xml:space="preserve"> התזונתי מהר יותר. בסלט ירקות </w:t>
      </w:r>
      <w:r w:rsidRPr="007066B5">
        <w:rPr>
          <w:rFonts w:ascii="Arial" w:hAnsi="Arial" w:cs="Arial" w:hint="cs"/>
          <w:sz w:val="24"/>
          <w:szCs w:val="24"/>
          <w:rtl/>
        </w:rPr>
        <w:t>הקצוצים דק, לאחר כשלוש שעות מזמן הכנתו, כמעט לא נותרים בו ויטמינים.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u w:val="single"/>
          <w:rtl/>
        </w:rPr>
        <w:t>ככלל,</w:t>
      </w:r>
      <w:r w:rsidRPr="007066B5">
        <w:rPr>
          <w:rFonts w:ascii="Arial" w:hAnsi="Arial" w:cs="Arial" w:hint="cs"/>
          <w:sz w:val="24"/>
          <w:szCs w:val="24"/>
          <w:rtl/>
        </w:rPr>
        <w:t xml:space="preserve"> הכי מומלץ לאכול ירקות טריים, רחוצים, עם קליפתם.</w:t>
      </w:r>
    </w:p>
    <w:p w:rsidR="007000CE" w:rsidRPr="007066B5" w:rsidRDefault="007000CE" w:rsidP="007000CE">
      <w:pPr>
        <w:spacing w:line="360" w:lineRule="auto"/>
        <w:rPr>
          <w:rFonts w:ascii="Arial" w:hAnsi="Arial" w:cs="Arial"/>
          <w:b/>
          <w:bCs/>
          <w:color w:val="000000"/>
          <w:sz w:val="24"/>
          <w:szCs w:val="24"/>
          <w:u w:val="single"/>
          <w:rtl/>
        </w:rPr>
      </w:pPr>
      <w:r w:rsidRPr="007066B5">
        <w:rPr>
          <w:rFonts w:ascii="Arial" w:hAnsi="Arial" w:cs="Arial"/>
          <w:b/>
          <w:bCs/>
          <w:color w:val="000000"/>
          <w:sz w:val="24"/>
          <w:szCs w:val="24"/>
          <w:u w:val="single"/>
          <w:rtl/>
        </w:rPr>
        <w:t>3.</w:t>
      </w:r>
      <w:r w:rsidRPr="007066B5">
        <w:rPr>
          <w:rFonts w:ascii="Arial" w:hAnsi="Arial" w:cs="Arial" w:hint="cs"/>
          <w:b/>
          <w:bCs/>
          <w:color w:val="000000"/>
          <w:sz w:val="24"/>
          <w:szCs w:val="24"/>
          <w:u w:val="single"/>
          <w:rtl/>
        </w:rPr>
        <w:t xml:space="preserve"> </w:t>
      </w:r>
      <w:r w:rsidRPr="007066B5">
        <w:rPr>
          <w:rFonts w:ascii="Arial" w:hAnsi="Arial" w:cs="Arial"/>
          <w:b/>
          <w:bCs/>
          <w:color w:val="000000"/>
          <w:sz w:val="24"/>
          <w:szCs w:val="24"/>
          <w:u w:val="single"/>
          <w:rtl/>
        </w:rPr>
        <w:t>קבוצת</w:t>
      </w:r>
      <w:r w:rsidRPr="007066B5">
        <w:rPr>
          <w:rFonts w:ascii="Arial" w:hAnsi="Arial" w:cs="Arial" w:hint="cs"/>
          <w:b/>
          <w:bCs/>
          <w:color w:val="000000"/>
          <w:sz w:val="24"/>
          <w:szCs w:val="24"/>
          <w:u w:val="single"/>
          <w:rtl/>
        </w:rPr>
        <w:t xml:space="preserve"> הפירות</w:t>
      </w:r>
      <w:r w:rsidRPr="007066B5">
        <w:rPr>
          <w:rFonts w:ascii="Arial" w:hAnsi="Arial" w:cs="Arial"/>
          <w:b/>
          <w:bCs/>
          <w:color w:val="000000"/>
          <w:sz w:val="24"/>
          <w:szCs w:val="24"/>
          <w:u w:val="single"/>
          <w:rtl/>
        </w:rPr>
        <w:t xml:space="preserve"> </w:t>
      </w:r>
    </w:p>
    <w:p w:rsidR="007000CE" w:rsidRPr="007066B5" w:rsidRDefault="007000CE" w:rsidP="007000CE">
      <w:pPr>
        <w:spacing w:line="360" w:lineRule="auto"/>
        <w:ind w:right="360"/>
        <w:rPr>
          <w:rFonts w:ascii="Arial" w:hAnsi="Arial" w:cs="Arial"/>
          <w:color w:val="000000"/>
          <w:sz w:val="24"/>
          <w:szCs w:val="24"/>
          <w:u w:val="single"/>
          <w:rtl/>
        </w:rPr>
      </w:pPr>
      <w:r w:rsidRPr="007066B5">
        <w:rPr>
          <w:rFonts w:ascii="Arial" w:hAnsi="Arial" w:cs="Arial" w:hint="cs"/>
          <w:color w:val="000000"/>
          <w:sz w:val="24"/>
          <w:szCs w:val="24"/>
          <w:u w:val="single"/>
          <w:rtl/>
        </w:rPr>
        <w:t xml:space="preserve">מקורה בצומח, </w:t>
      </w:r>
      <w:r w:rsidRPr="007066B5">
        <w:rPr>
          <w:rFonts w:ascii="Arial" w:hAnsi="Arial" w:cs="Arial"/>
          <w:color w:val="000000"/>
          <w:sz w:val="24"/>
          <w:szCs w:val="24"/>
          <w:u w:val="single"/>
          <w:rtl/>
        </w:rPr>
        <w:t xml:space="preserve">עשירה </w:t>
      </w:r>
      <w:proofErr w:type="spellStart"/>
      <w:r w:rsidRPr="007066B5">
        <w:rPr>
          <w:rFonts w:ascii="Arial" w:hAnsi="Arial" w:cs="Arial"/>
          <w:color w:val="000000"/>
          <w:sz w:val="24"/>
          <w:szCs w:val="24"/>
          <w:u w:val="single"/>
          <w:rtl/>
        </w:rPr>
        <w:t>בויטמינים</w:t>
      </w:r>
      <w:proofErr w:type="spellEnd"/>
      <w:r w:rsidRPr="007066B5">
        <w:rPr>
          <w:rFonts w:ascii="Arial" w:hAnsi="Arial" w:cs="Arial" w:hint="cs"/>
          <w:color w:val="000000"/>
          <w:sz w:val="24"/>
          <w:szCs w:val="24"/>
          <w:rtl/>
        </w:rPr>
        <w:t xml:space="preserve"> ( </w:t>
      </w:r>
      <w:r w:rsidRPr="007066B5">
        <w:rPr>
          <w:rFonts w:ascii="Arial" w:hAnsi="Arial" w:cs="Arial" w:hint="cs"/>
          <w:color w:val="000000"/>
          <w:sz w:val="24"/>
          <w:szCs w:val="24"/>
        </w:rPr>
        <w:t>C</w:t>
      </w:r>
      <w:r w:rsidRPr="007066B5">
        <w:rPr>
          <w:rFonts w:ascii="Arial" w:hAnsi="Arial" w:cs="Arial" w:hint="cs"/>
          <w:color w:val="000000"/>
          <w:sz w:val="24"/>
          <w:szCs w:val="24"/>
          <w:rtl/>
        </w:rPr>
        <w:t xml:space="preserve"> -פרי הדר, </w:t>
      </w:r>
      <w:proofErr w:type="spellStart"/>
      <w:r w:rsidRPr="007066B5">
        <w:rPr>
          <w:rFonts w:ascii="Arial" w:hAnsi="Arial" w:cs="Arial" w:hint="cs"/>
          <w:color w:val="000000"/>
          <w:sz w:val="24"/>
          <w:szCs w:val="24"/>
          <w:rtl/>
        </w:rPr>
        <w:t>בויטמין</w:t>
      </w:r>
      <w:proofErr w:type="spellEnd"/>
      <w:r w:rsidRPr="007066B5">
        <w:rPr>
          <w:rFonts w:ascii="Arial" w:hAnsi="Arial" w:cs="Arial" w:hint="cs"/>
          <w:color w:val="000000"/>
          <w:sz w:val="24"/>
          <w:szCs w:val="24"/>
          <w:rtl/>
        </w:rPr>
        <w:t xml:space="preserve"> </w:t>
      </w:r>
      <w:r w:rsidRPr="007066B5">
        <w:rPr>
          <w:rFonts w:ascii="Arial" w:hAnsi="Arial" w:cs="Arial" w:hint="cs"/>
          <w:color w:val="000000"/>
          <w:sz w:val="24"/>
          <w:szCs w:val="24"/>
        </w:rPr>
        <w:t>A</w:t>
      </w:r>
      <w:r w:rsidRPr="007066B5">
        <w:rPr>
          <w:rFonts w:ascii="Arial" w:hAnsi="Arial" w:cs="Arial" w:hint="cs"/>
          <w:color w:val="000000"/>
          <w:sz w:val="24"/>
          <w:szCs w:val="24"/>
          <w:rtl/>
        </w:rPr>
        <w:t xml:space="preserve"> -פירות כתומים ועוד)</w:t>
      </w:r>
      <w:r w:rsidRPr="007066B5">
        <w:rPr>
          <w:rFonts w:ascii="Arial" w:hAnsi="Arial" w:cs="Arial"/>
          <w:color w:val="000000"/>
          <w:sz w:val="24"/>
          <w:szCs w:val="24"/>
          <w:rtl/>
        </w:rPr>
        <w:t xml:space="preserve">, </w:t>
      </w:r>
      <w:r w:rsidRPr="007066B5">
        <w:rPr>
          <w:rFonts w:ascii="Arial" w:hAnsi="Arial" w:cs="Arial"/>
          <w:color w:val="000000"/>
          <w:sz w:val="24"/>
          <w:szCs w:val="24"/>
          <w:u w:val="single"/>
          <w:rtl/>
        </w:rPr>
        <w:t>במינרלים</w:t>
      </w:r>
      <w:r w:rsidRPr="007066B5">
        <w:rPr>
          <w:rFonts w:ascii="Arial" w:hAnsi="Arial" w:cs="Arial" w:hint="cs"/>
          <w:color w:val="000000"/>
          <w:sz w:val="24"/>
          <w:szCs w:val="24"/>
          <w:rtl/>
        </w:rPr>
        <w:t xml:space="preserve"> (סידן, אשלגן, מנגן ועוד), </w:t>
      </w:r>
      <w:r w:rsidRPr="007066B5">
        <w:rPr>
          <w:rFonts w:ascii="Arial" w:hAnsi="Arial" w:cs="Arial"/>
          <w:color w:val="000000"/>
          <w:sz w:val="24"/>
          <w:szCs w:val="24"/>
          <w:u w:val="single"/>
          <w:rtl/>
        </w:rPr>
        <w:t>בסיבי מזון</w:t>
      </w:r>
      <w:r w:rsidRPr="007066B5">
        <w:rPr>
          <w:rFonts w:ascii="Arial" w:hAnsi="Arial" w:cs="Arial" w:hint="cs"/>
          <w:color w:val="000000"/>
          <w:sz w:val="24"/>
          <w:szCs w:val="24"/>
          <w:u w:val="single"/>
          <w:rtl/>
        </w:rPr>
        <w:t>, במים, ב</w:t>
      </w:r>
      <w:r w:rsidRPr="007066B5">
        <w:rPr>
          <w:rFonts w:ascii="Arial" w:hAnsi="Arial" w:cs="Arial" w:hint="cs"/>
          <w:sz w:val="24"/>
          <w:szCs w:val="24"/>
          <w:u w:val="single"/>
          <w:rtl/>
        </w:rPr>
        <w:t>חומרי טעם-ריח-צבע, בפחמימות פשוטות = סוכרים</w:t>
      </w:r>
      <w:r w:rsidRPr="007066B5">
        <w:rPr>
          <w:rFonts w:ascii="Arial" w:hAnsi="Arial" w:cs="Arial"/>
          <w:color w:val="000000"/>
          <w:sz w:val="24"/>
          <w:szCs w:val="24"/>
          <w:u w:val="single"/>
          <w:rtl/>
        </w:rPr>
        <w:t>.</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בד"כ הפירות דלים ב: חלבונים, שומנים.</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color w:val="000000"/>
          <w:sz w:val="24"/>
          <w:szCs w:val="24"/>
          <w:rtl/>
        </w:rPr>
        <w:t>קבוצת הפירות כוללת את כל הפירות הטריים והיבשים ואת כל מיצי הפירות הטבעיים.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 xml:space="preserve">פרי הדר, תפוח-עץ, אפרסק, </w:t>
      </w:r>
      <w:proofErr w:type="spellStart"/>
      <w:r w:rsidRPr="007066B5">
        <w:rPr>
          <w:rFonts w:ascii="Arial" w:hAnsi="Arial" w:cs="Arial" w:hint="cs"/>
          <w:sz w:val="24"/>
          <w:szCs w:val="24"/>
          <w:rtl/>
        </w:rPr>
        <w:t>קרמבולה</w:t>
      </w:r>
      <w:proofErr w:type="spellEnd"/>
      <w:r w:rsidRPr="007066B5">
        <w:rPr>
          <w:rFonts w:ascii="Arial" w:hAnsi="Arial" w:cs="Arial" w:hint="cs"/>
          <w:sz w:val="24"/>
          <w:szCs w:val="24"/>
          <w:rtl/>
        </w:rPr>
        <w:t xml:space="preserve">, שזיף, מנגו, אבוקדו, </w:t>
      </w:r>
      <w:proofErr w:type="spellStart"/>
      <w:r w:rsidRPr="007066B5">
        <w:rPr>
          <w:rFonts w:ascii="Arial" w:hAnsi="Arial" w:cs="Arial" w:hint="cs"/>
          <w:sz w:val="24"/>
          <w:szCs w:val="24"/>
          <w:rtl/>
        </w:rPr>
        <w:t>פג'ואה</w:t>
      </w:r>
      <w:proofErr w:type="spellEnd"/>
      <w:r w:rsidRPr="007066B5">
        <w:rPr>
          <w:rFonts w:ascii="Arial" w:hAnsi="Arial" w:cs="Arial" w:hint="cs"/>
          <w:sz w:val="24"/>
          <w:szCs w:val="24"/>
          <w:rtl/>
        </w:rPr>
        <w:t xml:space="preserve">, </w:t>
      </w:r>
      <w:proofErr w:type="spellStart"/>
      <w:r w:rsidRPr="007066B5">
        <w:rPr>
          <w:rFonts w:ascii="Arial" w:hAnsi="Arial" w:cs="Arial" w:hint="cs"/>
          <w:sz w:val="24"/>
          <w:szCs w:val="24"/>
          <w:rtl/>
        </w:rPr>
        <w:t>פיתנגו</w:t>
      </w:r>
      <w:proofErr w:type="spellEnd"/>
      <w:r w:rsidRPr="007066B5">
        <w:rPr>
          <w:rFonts w:ascii="Arial" w:hAnsi="Arial" w:cs="Arial" w:hint="cs"/>
          <w:sz w:val="24"/>
          <w:szCs w:val="24"/>
          <w:rtl/>
        </w:rPr>
        <w:t xml:space="preserve">, פפיה, ענבים, אבטיח, מלון, תאנה, חרוב, תמר, רימון, אפרסמון, משמש, פסיפלורה, אגס, שסק, </w:t>
      </w:r>
      <w:proofErr w:type="spellStart"/>
      <w:r w:rsidRPr="007066B5">
        <w:rPr>
          <w:rFonts w:ascii="Arial" w:hAnsi="Arial" w:cs="Arial" w:hint="cs"/>
          <w:sz w:val="24"/>
          <w:szCs w:val="24"/>
          <w:rtl/>
        </w:rPr>
        <w:t>גואיבה</w:t>
      </w:r>
      <w:proofErr w:type="spellEnd"/>
      <w:r w:rsidRPr="007066B5">
        <w:rPr>
          <w:rFonts w:ascii="Arial" w:hAnsi="Arial" w:cs="Arial" w:hint="cs"/>
          <w:sz w:val="24"/>
          <w:szCs w:val="24"/>
          <w:rtl/>
        </w:rPr>
        <w:t>, דובדבן, חמוציות,</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פטל, אננס, ליצ'י ועוד.</w:t>
      </w:r>
    </w:p>
    <w:p w:rsidR="00F46917" w:rsidRDefault="007000CE" w:rsidP="007000CE">
      <w:pPr>
        <w:spacing w:line="360" w:lineRule="auto"/>
        <w:ind w:right="360"/>
        <w:rPr>
          <w:rFonts w:ascii="Arial" w:hAnsi="Arial" w:cs="Arial"/>
          <w:b/>
          <w:bCs/>
          <w:color w:val="000000"/>
          <w:sz w:val="24"/>
          <w:szCs w:val="24"/>
          <w:u w:val="single"/>
          <w:rtl/>
        </w:rPr>
      </w:pPr>
      <w:r w:rsidRPr="007066B5">
        <w:rPr>
          <w:rFonts w:ascii="Arial" w:hAnsi="Arial" w:cs="Arial"/>
          <w:b/>
          <w:bCs/>
          <w:color w:val="000000"/>
          <w:sz w:val="24"/>
          <w:szCs w:val="24"/>
          <w:u w:val="single"/>
          <w:rtl/>
        </w:rPr>
        <w:t>4</w:t>
      </w:r>
    </w:p>
    <w:p w:rsidR="007000CE" w:rsidRPr="007066B5" w:rsidRDefault="007000CE" w:rsidP="007000CE">
      <w:pPr>
        <w:spacing w:line="360" w:lineRule="auto"/>
        <w:ind w:right="360"/>
        <w:rPr>
          <w:rFonts w:ascii="Arial" w:hAnsi="Arial" w:cs="Arial"/>
          <w:b/>
          <w:bCs/>
          <w:color w:val="000000"/>
          <w:sz w:val="24"/>
          <w:szCs w:val="24"/>
          <w:u w:val="single"/>
          <w:rtl/>
        </w:rPr>
      </w:pPr>
      <w:r w:rsidRPr="007066B5">
        <w:rPr>
          <w:rFonts w:ascii="Arial" w:hAnsi="Arial" w:cs="Arial"/>
          <w:b/>
          <w:bCs/>
          <w:color w:val="000000"/>
          <w:sz w:val="24"/>
          <w:szCs w:val="24"/>
          <w:u w:val="single"/>
          <w:rtl/>
        </w:rPr>
        <w:lastRenderedPageBreak/>
        <w:t>.</w:t>
      </w:r>
      <w:r w:rsidRPr="007066B5">
        <w:rPr>
          <w:rFonts w:ascii="Arial" w:hAnsi="Arial" w:cs="Arial" w:hint="cs"/>
          <w:b/>
          <w:bCs/>
          <w:color w:val="000000"/>
          <w:sz w:val="24"/>
          <w:szCs w:val="24"/>
          <w:u w:val="single"/>
          <w:rtl/>
        </w:rPr>
        <w:t xml:space="preserve"> </w:t>
      </w:r>
      <w:r w:rsidRPr="007066B5">
        <w:rPr>
          <w:rFonts w:ascii="Arial" w:hAnsi="Arial" w:cs="Arial"/>
          <w:b/>
          <w:bCs/>
          <w:color w:val="000000"/>
          <w:sz w:val="24"/>
          <w:szCs w:val="24"/>
          <w:u w:val="single"/>
          <w:rtl/>
        </w:rPr>
        <w:t xml:space="preserve">קבוצת הבשר </w:t>
      </w:r>
      <w:r w:rsidRPr="007066B5">
        <w:rPr>
          <w:rFonts w:ascii="Arial" w:hAnsi="Arial" w:cs="Arial" w:hint="cs"/>
          <w:b/>
          <w:bCs/>
          <w:color w:val="000000"/>
          <w:sz w:val="24"/>
          <w:szCs w:val="24"/>
          <w:u w:val="single"/>
          <w:rtl/>
        </w:rPr>
        <w:t>והקטניות</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u w:val="single"/>
          <w:rtl/>
        </w:rPr>
        <w:t xml:space="preserve">מקורה בחי ובצומח, </w:t>
      </w:r>
      <w:r w:rsidRPr="007066B5">
        <w:rPr>
          <w:rFonts w:ascii="Arial" w:hAnsi="Arial" w:cs="Arial"/>
          <w:color w:val="000000"/>
          <w:sz w:val="24"/>
          <w:szCs w:val="24"/>
          <w:u w:val="single"/>
          <w:rtl/>
        </w:rPr>
        <w:t>עשירה בחלבון</w:t>
      </w:r>
      <w:r w:rsidRPr="007066B5">
        <w:rPr>
          <w:rFonts w:ascii="Arial" w:hAnsi="Arial" w:cs="Arial"/>
          <w:color w:val="000000"/>
          <w:sz w:val="24"/>
          <w:szCs w:val="24"/>
          <w:rtl/>
        </w:rPr>
        <w:t>.</w:t>
      </w:r>
    </w:p>
    <w:p w:rsidR="007000CE" w:rsidRPr="007066B5" w:rsidRDefault="007000CE" w:rsidP="007000CE">
      <w:pPr>
        <w:spacing w:line="360" w:lineRule="auto"/>
        <w:rPr>
          <w:rFonts w:ascii="Arial" w:hAnsi="Arial" w:cs="Arial"/>
          <w:color w:val="000000"/>
          <w:sz w:val="24"/>
          <w:szCs w:val="24"/>
          <w:u w:val="single"/>
          <w:rtl/>
        </w:rPr>
      </w:pPr>
      <w:r w:rsidRPr="007066B5">
        <w:rPr>
          <w:rFonts w:ascii="Arial" w:hAnsi="Arial" w:cs="Arial"/>
          <w:b/>
          <w:bCs/>
          <w:color w:val="000000"/>
          <w:sz w:val="24"/>
          <w:szCs w:val="24"/>
          <w:rtl/>
        </w:rPr>
        <w:t>קבוצת הבשר כוללת:</w:t>
      </w:r>
      <w:r w:rsidRPr="007066B5">
        <w:rPr>
          <w:rFonts w:ascii="Arial" w:hAnsi="Arial" w:cs="Arial"/>
          <w:color w:val="000000"/>
          <w:sz w:val="24"/>
          <w:szCs w:val="24"/>
          <w:rtl/>
        </w:rPr>
        <w:t xml:space="preserve"> בשר</w:t>
      </w:r>
      <w:r w:rsidRPr="007066B5">
        <w:rPr>
          <w:rFonts w:ascii="Arial" w:hAnsi="Arial" w:cs="Arial" w:hint="cs"/>
          <w:color w:val="000000"/>
          <w:sz w:val="24"/>
          <w:szCs w:val="24"/>
          <w:rtl/>
        </w:rPr>
        <w:t xml:space="preserve"> בקר</w:t>
      </w:r>
      <w:r w:rsidRPr="007066B5">
        <w:rPr>
          <w:rFonts w:ascii="Arial" w:hAnsi="Arial" w:cs="Arial"/>
          <w:color w:val="000000"/>
          <w:sz w:val="24"/>
          <w:szCs w:val="24"/>
          <w:rtl/>
        </w:rPr>
        <w:t xml:space="preserve">, </w:t>
      </w:r>
      <w:r w:rsidRPr="007066B5">
        <w:rPr>
          <w:rFonts w:ascii="Arial" w:hAnsi="Arial" w:cs="Arial" w:hint="cs"/>
          <w:color w:val="000000"/>
          <w:sz w:val="24"/>
          <w:szCs w:val="24"/>
          <w:rtl/>
        </w:rPr>
        <w:t xml:space="preserve">בשר עוף, </w:t>
      </w:r>
      <w:r w:rsidRPr="007066B5">
        <w:rPr>
          <w:rFonts w:ascii="Arial" w:hAnsi="Arial" w:cs="Arial"/>
          <w:color w:val="000000"/>
          <w:sz w:val="24"/>
          <w:szCs w:val="24"/>
          <w:rtl/>
        </w:rPr>
        <w:t>נקנ</w:t>
      </w:r>
      <w:r w:rsidRPr="007066B5">
        <w:rPr>
          <w:rFonts w:ascii="Arial" w:hAnsi="Arial" w:cs="Arial" w:hint="cs"/>
          <w:color w:val="000000"/>
          <w:sz w:val="24"/>
          <w:szCs w:val="24"/>
          <w:rtl/>
        </w:rPr>
        <w:t>י</w:t>
      </w:r>
      <w:r w:rsidRPr="007066B5">
        <w:rPr>
          <w:rFonts w:ascii="Arial" w:hAnsi="Arial" w:cs="Arial"/>
          <w:color w:val="000000"/>
          <w:sz w:val="24"/>
          <w:szCs w:val="24"/>
          <w:rtl/>
        </w:rPr>
        <w:t xml:space="preserve">קיות, נקניקים, דגים, </w:t>
      </w:r>
      <w:r w:rsidRPr="007066B5">
        <w:rPr>
          <w:rFonts w:ascii="Arial" w:hAnsi="Arial" w:cs="Arial" w:hint="cs"/>
          <w:color w:val="000000"/>
          <w:sz w:val="24"/>
          <w:szCs w:val="24"/>
          <w:rtl/>
        </w:rPr>
        <w:t xml:space="preserve">(כולל: </w:t>
      </w:r>
      <w:r w:rsidRPr="007066B5">
        <w:rPr>
          <w:rFonts w:ascii="Arial" w:hAnsi="Arial" w:cs="Arial"/>
          <w:color w:val="000000"/>
          <w:sz w:val="24"/>
          <w:szCs w:val="24"/>
          <w:rtl/>
        </w:rPr>
        <w:t>סרדינים, טונה</w:t>
      </w:r>
      <w:r w:rsidRPr="007066B5">
        <w:rPr>
          <w:rFonts w:ascii="Arial" w:hAnsi="Arial" w:cs="Arial" w:hint="cs"/>
          <w:color w:val="000000"/>
          <w:sz w:val="24"/>
          <w:szCs w:val="24"/>
          <w:rtl/>
        </w:rPr>
        <w:t>)</w:t>
      </w:r>
      <w:r w:rsidRPr="007066B5">
        <w:rPr>
          <w:rFonts w:ascii="Arial" w:hAnsi="Arial" w:cs="Arial"/>
          <w:color w:val="000000"/>
          <w:sz w:val="24"/>
          <w:szCs w:val="24"/>
          <w:rtl/>
        </w:rPr>
        <w:t xml:space="preserve">, </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color w:val="000000"/>
          <w:sz w:val="24"/>
          <w:szCs w:val="24"/>
          <w:u w:val="single"/>
          <w:rtl/>
        </w:rPr>
        <w:t>קטניות</w:t>
      </w:r>
      <w:r w:rsidRPr="007066B5">
        <w:rPr>
          <w:rFonts w:ascii="Arial" w:hAnsi="Arial" w:cs="Arial"/>
          <w:color w:val="000000"/>
          <w:sz w:val="24"/>
          <w:szCs w:val="24"/>
          <w:rtl/>
        </w:rPr>
        <w:t>:</w:t>
      </w:r>
      <w:r w:rsidRPr="007066B5">
        <w:rPr>
          <w:rFonts w:ascii="Arial" w:hAnsi="Arial" w:cs="Arial" w:hint="cs"/>
          <w:color w:val="000000"/>
          <w:sz w:val="24"/>
          <w:szCs w:val="24"/>
          <w:rtl/>
        </w:rPr>
        <w:t xml:space="preserve"> </w:t>
      </w:r>
      <w:r w:rsidRPr="007066B5">
        <w:rPr>
          <w:rFonts w:ascii="Arial" w:hAnsi="Arial" w:cs="Arial"/>
          <w:color w:val="000000"/>
          <w:sz w:val="24"/>
          <w:szCs w:val="24"/>
          <w:rtl/>
        </w:rPr>
        <w:t>חומוס, שעועית, אפונה, עדשים, פול וסויה.</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color w:val="000000"/>
          <w:sz w:val="24"/>
          <w:szCs w:val="24"/>
          <w:u w:val="single"/>
          <w:rtl/>
        </w:rPr>
        <w:t>ביצים</w:t>
      </w:r>
      <w:r w:rsidRPr="007066B5">
        <w:rPr>
          <w:rFonts w:ascii="Arial" w:hAnsi="Arial" w:cs="Arial" w:hint="cs"/>
          <w:color w:val="000000"/>
          <w:sz w:val="24"/>
          <w:szCs w:val="24"/>
          <w:u w:val="single"/>
          <w:rtl/>
        </w:rPr>
        <w:t>.</w:t>
      </w:r>
      <w:r w:rsidRPr="007066B5">
        <w:rPr>
          <w:rFonts w:ascii="Arial" w:hAnsi="Arial" w:cs="Arial" w:hint="cs"/>
          <w:color w:val="000000"/>
          <w:sz w:val="24"/>
          <w:szCs w:val="24"/>
          <w:rtl/>
        </w:rPr>
        <w:t xml:space="preserve">  </w:t>
      </w:r>
      <w:proofErr w:type="spellStart"/>
      <w:r w:rsidRPr="007066B5">
        <w:rPr>
          <w:rFonts w:ascii="Arial" w:hAnsi="Arial" w:cs="Arial" w:hint="cs"/>
          <w:color w:val="000000"/>
          <w:sz w:val="24"/>
          <w:szCs w:val="24"/>
          <w:rtl/>
        </w:rPr>
        <w:t>קינואה</w:t>
      </w:r>
      <w:proofErr w:type="spellEnd"/>
      <w:r w:rsidRPr="007066B5">
        <w:rPr>
          <w:rFonts w:ascii="Arial" w:hAnsi="Arial" w:cs="Arial" w:hint="cs"/>
          <w:color w:val="000000"/>
          <w:sz w:val="24"/>
          <w:szCs w:val="24"/>
          <w:rtl/>
        </w:rPr>
        <w:t>.</w:t>
      </w:r>
    </w:p>
    <w:p w:rsidR="007000CE" w:rsidRPr="007066B5" w:rsidRDefault="007000CE" w:rsidP="007000CE">
      <w:pPr>
        <w:spacing w:line="360" w:lineRule="auto"/>
        <w:rPr>
          <w:rFonts w:ascii="Arial" w:hAnsi="Arial" w:cs="Arial"/>
          <w:b/>
          <w:bCs/>
          <w:color w:val="000000"/>
          <w:sz w:val="24"/>
          <w:szCs w:val="24"/>
          <w:u w:val="single"/>
          <w:rtl/>
        </w:rPr>
      </w:pPr>
      <w:r w:rsidRPr="007066B5">
        <w:rPr>
          <w:rFonts w:ascii="Arial" w:hAnsi="Arial" w:cs="Arial"/>
          <w:b/>
          <w:bCs/>
          <w:color w:val="000000"/>
          <w:sz w:val="24"/>
          <w:szCs w:val="24"/>
          <w:u w:val="single"/>
          <w:rtl/>
        </w:rPr>
        <w:t>5.</w:t>
      </w:r>
      <w:r w:rsidRPr="007066B5">
        <w:rPr>
          <w:rFonts w:ascii="Arial" w:hAnsi="Arial" w:cs="Arial" w:hint="cs"/>
          <w:b/>
          <w:bCs/>
          <w:color w:val="000000"/>
          <w:sz w:val="24"/>
          <w:szCs w:val="24"/>
          <w:u w:val="single"/>
          <w:rtl/>
        </w:rPr>
        <w:t xml:space="preserve"> </w:t>
      </w:r>
      <w:r w:rsidRPr="007066B5">
        <w:rPr>
          <w:rFonts w:ascii="Arial" w:hAnsi="Arial" w:cs="Arial"/>
          <w:b/>
          <w:bCs/>
          <w:color w:val="000000"/>
          <w:sz w:val="24"/>
          <w:szCs w:val="24"/>
          <w:u w:val="single"/>
          <w:rtl/>
        </w:rPr>
        <w:t>קבוצת החלב</w:t>
      </w:r>
    </w:p>
    <w:p w:rsidR="007000CE" w:rsidRPr="007066B5" w:rsidRDefault="007000CE" w:rsidP="007000CE">
      <w:pPr>
        <w:spacing w:line="360" w:lineRule="auto"/>
        <w:ind w:right="360"/>
        <w:rPr>
          <w:rFonts w:ascii="Arial" w:hAnsi="Arial" w:cs="Arial"/>
          <w:color w:val="000000"/>
          <w:sz w:val="24"/>
          <w:szCs w:val="24"/>
          <w:u w:val="single"/>
          <w:rtl/>
        </w:rPr>
      </w:pPr>
      <w:r w:rsidRPr="007066B5">
        <w:rPr>
          <w:rFonts w:ascii="Arial" w:hAnsi="Arial" w:cs="Arial" w:hint="cs"/>
          <w:color w:val="000000"/>
          <w:sz w:val="24"/>
          <w:szCs w:val="24"/>
          <w:u w:val="single"/>
          <w:rtl/>
        </w:rPr>
        <w:t xml:space="preserve">מקורה בחי (אבל, הפרה, העז והכבשה הן צמחוניות), </w:t>
      </w:r>
      <w:r w:rsidRPr="007066B5">
        <w:rPr>
          <w:rFonts w:ascii="Arial" w:hAnsi="Arial" w:cs="Arial"/>
          <w:color w:val="000000"/>
          <w:sz w:val="24"/>
          <w:szCs w:val="24"/>
          <w:u w:val="single"/>
          <w:rtl/>
        </w:rPr>
        <w:t>עשירה בחלבון</w:t>
      </w:r>
      <w:r w:rsidRPr="007066B5">
        <w:rPr>
          <w:rFonts w:ascii="Arial" w:hAnsi="Arial" w:cs="Arial" w:hint="cs"/>
          <w:color w:val="000000"/>
          <w:sz w:val="24"/>
          <w:szCs w:val="24"/>
          <w:u w:val="single"/>
          <w:rtl/>
        </w:rPr>
        <w:t xml:space="preserve"> </w:t>
      </w:r>
      <w:r w:rsidRPr="007066B5">
        <w:rPr>
          <w:rFonts w:ascii="Arial" w:hAnsi="Arial" w:cs="Arial"/>
          <w:color w:val="000000"/>
          <w:sz w:val="24"/>
          <w:szCs w:val="24"/>
          <w:u w:val="single"/>
          <w:rtl/>
        </w:rPr>
        <w:t>ובמינרלים (סידן, מגנזיום).</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color w:val="000000"/>
          <w:sz w:val="24"/>
          <w:szCs w:val="24"/>
          <w:rtl/>
        </w:rPr>
        <w:t>קבוצת החלב כוללת:</w:t>
      </w:r>
      <w:r w:rsidRPr="007066B5">
        <w:rPr>
          <w:rFonts w:ascii="Arial" w:hAnsi="Arial" w:cs="Arial" w:hint="cs"/>
          <w:color w:val="000000"/>
          <w:sz w:val="24"/>
          <w:szCs w:val="24"/>
          <w:rtl/>
        </w:rPr>
        <w:t xml:space="preserve"> </w:t>
      </w:r>
      <w:r w:rsidRPr="007066B5">
        <w:rPr>
          <w:rFonts w:ascii="Arial" w:hAnsi="Arial" w:cs="Arial"/>
          <w:color w:val="000000"/>
          <w:sz w:val="24"/>
          <w:szCs w:val="24"/>
          <w:rtl/>
        </w:rPr>
        <w:t>חלב ומוצריו (כולל</w:t>
      </w:r>
      <w:r w:rsidRPr="007066B5">
        <w:rPr>
          <w:rFonts w:ascii="Arial" w:hAnsi="Arial" w:cs="Arial" w:hint="cs"/>
          <w:color w:val="000000"/>
          <w:sz w:val="24"/>
          <w:szCs w:val="24"/>
          <w:rtl/>
        </w:rPr>
        <w:t>: גבינות למיניהן, תוצרת חלב ניגרת ו</w:t>
      </w:r>
      <w:r w:rsidRPr="007066B5">
        <w:rPr>
          <w:rFonts w:ascii="Arial" w:hAnsi="Arial" w:cs="Arial"/>
          <w:color w:val="000000"/>
          <w:sz w:val="24"/>
          <w:szCs w:val="24"/>
          <w:rtl/>
        </w:rPr>
        <w:t>מעדני חלב).</w:t>
      </w:r>
    </w:p>
    <w:p w:rsidR="007000CE" w:rsidRPr="007066B5" w:rsidRDefault="007000CE" w:rsidP="007000CE">
      <w:pPr>
        <w:spacing w:line="360" w:lineRule="auto"/>
        <w:rPr>
          <w:rFonts w:ascii="Arial" w:hAnsi="Arial" w:cs="Arial"/>
          <w:b/>
          <w:bCs/>
          <w:color w:val="000000"/>
          <w:sz w:val="24"/>
          <w:szCs w:val="24"/>
          <w:u w:val="single"/>
          <w:rtl/>
        </w:rPr>
      </w:pPr>
      <w:r w:rsidRPr="007066B5">
        <w:rPr>
          <w:rFonts w:ascii="Arial" w:hAnsi="Arial" w:cs="Arial"/>
          <w:b/>
          <w:bCs/>
          <w:color w:val="000000"/>
          <w:sz w:val="24"/>
          <w:szCs w:val="24"/>
          <w:u w:val="single"/>
          <w:rtl/>
        </w:rPr>
        <w:t>6.</w:t>
      </w:r>
      <w:r w:rsidRPr="007066B5">
        <w:rPr>
          <w:rFonts w:ascii="Arial" w:hAnsi="Arial" w:cs="Arial" w:hint="cs"/>
          <w:b/>
          <w:bCs/>
          <w:color w:val="000000"/>
          <w:sz w:val="24"/>
          <w:szCs w:val="24"/>
          <w:u w:val="single"/>
          <w:rtl/>
        </w:rPr>
        <w:t xml:space="preserve"> </w:t>
      </w:r>
      <w:r w:rsidRPr="007066B5">
        <w:rPr>
          <w:rFonts w:ascii="Arial" w:hAnsi="Arial" w:cs="Arial"/>
          <w:b/>
          <w:bCs/>
          <w:color w:val="000000"/>
          <w:sz w:val="24"/>
          <w:szCs w:val="24"/>
          <w:u w:val="single"/>
          <w:rtl/>
        </w:rPr>
        <w:t>קבוצת השומן</w:t>
      </w:r>
    </w:p>
    <w:p w:rsidR="007000CE" w:rsidRPr="007066B5" w:rsidRDefault="007000CE" w:rsidP="007000CE">
      <w:pPr>
        <w:spacing w:line="360" w:lineRule="auto"/>
        <w:rPr>
          <w:rFonts w:ascii="Arial" w:hAnsi="Arial" w:cs="Arial"/>
          <w:color w:val="000000"/>
          <w:sz w:val="24"/>
          <w:szCs w:val="24"/>
          <w:u w:val="single"/>
          <w:rtl/>
        </w:rPr>
      </w:pPr>
      <w:r w:rsidRPr="007066B5">
        <w:rPr>
          <w:rFonts w:ascii="Arial" w:hAnsi="Arial" w:cs="Arial" w:hint="cs"/>
          <w:color w:val="000000"/>
          <w:sz w:val="24"/>
          <w:szCs w:val="24"/>
          <w:u w:val="single"/>
          <w:rtl/>
        </w:rPr>
        <w:t xml:space="preserve">מקורה בחי ובצומח, </w:t>
      </w:r>
      <w:r w:rsidRPr="007066B5">
        <w:rPr>
          <w:rFonts w:ascii="Arial" w:hAnsi="Arial" w:cs="Arial"/>
          <w:color w:val="000000"/>
          <w:sz w:val="24"/>
          <w:szCs w:val="24"/>
          <w:u w:val="single"/>
          <w:rtl/>
        </w:rPr>
        <w:t xml:space="preserve">עשירה בשומן </w:t>
      </w:r>
      <w:proofErr w:type="spellStart"/>
      <w:r w:rsidRPr="007066B5">
        <w:rPr>
          <w:rFonts w:ascii="Arial" w:hAnsi="Arial" w:cs="Arial"/>
          <w:color w:val="000000"/>
          <w:sz w:val="24"/>
          <w:szCs w:val="24"/>
          <w:u w:val="single"/>
          <w:rtl/>
        </w:rPr>
        <w:t>ובויטמינים</w:t>
      </w:r>
      <w:proofErr w:type="spellEnd"/>
      <w:r w:rsidRPr="007066B5">
        <w:rPr>
          <w:rFonts w:ascii="Arial" w:hAnsi="Arial" w:cs="Arial"/>
          <w:color w:val="000000"/>
          <w:sz w:val="24"/>
          <w:szCs w:val="24"/>
          <w:u w:val="single"/>
          <w:rtl/>
        </w:rPr>
        <w:t xml:space="preserve"> מסיסים בשומן -ו</w:t>
      </w:r>
      <w:r w:rsidRPr="007066B5">
        <w:rPr>
          <w:rFonts w:ascii="Arial" w:hAnsi="Arial" w:cs="Arial" w:hint="cs"/>
          <w:color w:val="000000"/>
          <w:sz w:val="24"/>
          <w:szCs w:val="24"/>
          <w:u w:val="single"/>
          <w:rtl/>
        </w:rPr>
        <w:t>י</w:t>
      </w:r>
      <w:r w:rsidRPr="007066B5">
        <w:rPr>
          <w:rFonts w:ascii="Arial" w:hAnsi="Arial" w:cs="Arial"/>
          <w:color w:val="000000"/>
          <w:sz w:val="24"/>
          <w:szCs w:val="24"/>
          <w:u w:val="single"/>
          <w:rtl/>
        </w:rPr>
        <w:t xml:space="preserve">טמין </w:t>
      </w:r>
      <w:r w:rsidRPr="007066B5">
        <w:rPr>
          <w:rFonts w:ascii="Arial" w:hAnsi="Arial" w:cs="Arial"/>
          <w:color w:val="000000"/>
          <w:sz w:val="24"/>
          <w:szCs w:val="24"/>
          <w:u w:val="single"/>
        </w:rPr>
        <w:t>A</w:t>
      </w:r>
      <w:r w:rsidRPr="007066B5">
        <w:rPr>
          <w:rFonts w:ascii="Arial" w:hAnsi="Arial" w:cs="Arial"/>
          <w:color w:val="000000"/>
          <w:sz w:val="24"/>
          <w:szCs w:val="24"/>
          <w:u w:val="single"/>
          <w:rtl/>
        </w:rPr>
        <w:t xml:space="preserve">, ויטמין </w:t>
      </w:r>
      <w:r w:rsidRPr="007066B5">
        <w:rPr>
          <w:rFonts w:ascii="Arial" w:hAnsi="Arial" w:cs="Arial"/>
          <w:color w:val="000000"/>
          <w:sz w:val="24"/>
          <w:szCs w:val="24"/>
          <w:u w:val="single"/>
        </w:rPr>
        <w:t>D</w:t>
      </w:r>
      <w:r w:rsidRPr="007066B5">
        <w:rPr>
          <w:rFonts w:ascii="Arial" w:hAnsi="Arial" w:cs="Arial"/>
          <w:color w:val="000000"/>
          <w:sz w:val="24"/>
          <w:szCs w:val="24"/>
          <w:u w:val="single"/>
          <w:rtl/>
        </w:rPr>
        <w:t xml:space="preserve"> </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b/>
          <w:bCs/>
          <w:color w:val="000000"/>
          <w:sz w:val="24"/>
          <w:szCs w:val="24"/>
          <w:rtl/>
        </w:rPr>
        <w:t>קבוצת השומן כוללת:</w:t>
      </w:r>
      <w:r w:rsidRPr="007066B5">
        <w:rPr>
          <w:rFonts w:ascii="Arial" w:hAnsi="Arial" w:cs="Arial" w:hint="cs"/>
          <w:color w:val="000000"/>
          <w:sz w:val="24"/>
          <w:szCs w:val="24"/>
          <w:rtl/>
        </w:rPr>
        <w:t xml:space="preserve"> </w:t>
      </w:r>
      <w:r w:rsidRPr="007066B5">
        <w:rPr>
          <w:rFonts w:ascii="Arial" w:hAnsi="Arial" w:cs="Arial"/>
          <w:color w:val="000000"/>
          <w:sz w:val="24"/>
          <w:szCs w:val="24"/>
          <w:rtl/>
        </w:rPr>
        <w:t xml:space="preserve">שמנים ושומנים: </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color w:val="000000"/>
          <w:sz w:val="24"/>
          <w:szCs w:val="24"/>
          <w:u w:val="single"/>
          <w:rtl/>
        </w:rPr>
        <w:t>שמן</w:t>
      </w:r>
      <w:r w:rsidRPr="007066B5">
        <w:rPr>
          <w:rFonts w:ascii="Arial" w:hAnsi="Arial" w:cs="Arial" w:hint="cs"/>
          <w:color w:val="000000"/>
          <w:sz w:val="24"/>
          <w:szCs w:val="24"/>
          <w:rtl/>
        </w:rPr>
        <w:t>: זית, קנולה, סויה, תירס, חמניות, חריע ועוד.</w:t>
      </w:r>
      <w:r w:rsidRPr="007066B5">
        <w:rPr>
          <w:rFonts w:ascii="Arial" w:hAnsi="Arial" w:cs="Arial"/>
          <w:color w:val="000000"/>
          <w:sz w:val="24"/>
          <w:szCs w:val="24"/>
          <w:rtl/>
        </w:rPr>
        <w:t xml:space="preserve"> </w:t>
      </w:r>
    </w:p>
    <w:p w:rsidR="007000CE" w:rsidRPr="007066B5" w:rsidRDefault="007000CE" w:rsidP="007000CE">
      <w:pPr>
        <w:spacing w:line="360" w:lineRule="auto"/>
        <w:ind w:right="360"/>
        <w:rPr>
          <w:rFonts w:ascii="Arial" w:hAnsi="Arial" w:cs="Arial"/>
          <w:b/>
          <w:bCs/>
          <w:color w:val="000000"/>
          <w:sz w:val="24"/>
          <w:szCs w:val="24"/>
          <w:u w:val="single"/>
          <w:rtl/>
        </w:rPr>
      </w:pPr>
      <w:r w:rsidRPr="007066B5">
        <w:rPr>
          <w:rFonts w:ascii="Arial" w:hAnsi="Arial" w:cs="Arial" w:hint="cs"/>
          <w:color w:val="000000"/>
          <w:sz w:val="24"/>
          <w:szCs w:val="24"/>
          <w:u w:val="single"/>
          <w:rtl/>
        </w:rPr>
        <w:t>שומן:</w:t>
      </w:r>
      <w:r w:rsidRPr="007066B5">
        <w:rPr>
          <w:rFonts w:ascii="Arial" w:hAnsi="Arial" w:cs="Arial" w:hint="cs"/>
          <w:color w:val="000000"/>
          <w:sz w:val="24"/>
          <w:szCs w:val="24"/>
          <w:rtl/>
        </w:rPr>
        <w:t xml:space="preserve"> </w:t>
      </w:r>
      <w:r w:rsidRPr="007066B5">
        <w:rPr>
          <w:rFonts w:ascii="Arial" w:hAnsi="Arial" w:cs="Arial"/>
          <w:color w:val="000000"/>
          <w:sz w:val="24"/>
          <w:szCs w:val="24"/>
          <w:rtl/>
        </w:rPr>
        <w:t>טחינה, אבוקדו</w:t>
      </w:r>
      <w:r w:rsidRPr="007066B5">
        <w:rPr>
          <w:rFonts w:ascii="Arial" w:hAnsi="Arial" w:cs="Arial" w:hint="cs"/>
          <w:color w:val="000000"/>
          <w:sz w:val="24"/>
          <w:szCs w:val="24"/>
          <w:rtl/>
        </w:rPr>
        <w:t>,</w:t>
      </w:r>
      <w:r w:rsidRPr="007066B5">
        <w:rPr>
          <w:rFonts w:ascii="Arial" w:hAnsi="Arial" w:cs="Arial"/>
          <w:color w:val="000000"/>
          <w:sz w:val="24"/>
          <w:szCs w:val="24"/>
          <w:rtl/>
        </w:rPr>
        <w:t xml:space="preserve"> זיתים, מיונז</w:t>
      </w:r>
      <w:r w:rsidRPr="007066B5">
        <w:rPr>
          <w:rFonts w:ascii="Arial" w:hAnsi="Arial" w:cs="Arial" w:hint="cs"/>
          <w:color w:val="000000"/>
          <w:sz w:val="24"/>
          <w:szCs w:val="24"/>
          <w:rtl/>
        </w:rPr>
        <w:t>,</w:t>
      </w:r>
      <w:r w:rsidRPr="007066B5">
        <w:rPr>
          <w:rFonts w:ascii="Arial" w:hAnsi="Arial" w:cs="Arial"/>
          <w:color w:val="000000"/>
          <w:sz w:val="24"/>
          <w:szCs w:val="24"/>
          <w:rtl/>
        </w:rPr>
        <w:t xml:space="preserve"> חמאה, חמאת קקאו, חמאת בוטנים, מרגרינה, פיצוחים (גרעינים אגוזים, שקדים, בוטנים וכו'), שמנת</w:t>
      </w:r>
      <w:r w:rsidRPr="007066B5">
        <w:rPr>
          <w:rFonts w:ascii="Arial" w:hAnsi="Arial" w:cs="Arial" w:hint="cs"/>
          <w:color w:val="000000"/>
          <w:sz w:val="24"/>
          <w:szCs w:val="24"/>
          <w:rtl/>
        </w:rPr>
        <w:t>, גבינות עם אחוז שומן גבוה (בנוסף לחלבון שבהן)</w:t>
      </w:r>
      <w:r w:rsidRPr="007066B5">
        <w:rPr>
          <w:rFonts w:ascii="Arial" w:hAnsi="Arial" w:cs="Arial"/>
          <w:color w:val="000000"/>
          <w:sz w:val="24"/>
          <w:szCs w:val="24"/>
          <w:rtl/>
        </w:rPr>
        <w:t>.</w:t>
      </w:r>
    </w:p>
    <w:p w:rsidR="007000CE" w:rsidRPr="007066B5" w:rsidRDefault="007000CE" w:rsidP="007000CE">
      <w:pPr>
        <w:spacing w:line="360" w:lineRule="auto"/>
        <w:ind w:right="360"/>
        <w:rPr>
          <w:rFonts w:ascii="Arial" w:hAnsi="Arial" w:cs="Arial"/>
          <w:b/>
          <w:bCs/>
          <w:color w:val="000000"/>
          <w:sz w:val="24"/>
          <w:szCs w:val="24"/>
          <w:rtl/>
        </w:rPr>
      </w:pPr>
      <w:r w:rsidRPr="007066B5">
        <w:rPr>
          <w:rFonts w:ascii="Arial" w:hAnsi="Arial" w:cs="Arial"/>
          <w:b/>
          <w:bCs/>
          <w:color w:val="000000"/>
          <w:sz w:val="24"/>
          <w:szCs w:val="24"/>
          <w:u w:val="single"/>
          <w:rtl/>
        </w:rPr>
        <w:t>7.</w:t>
      </w:r>
      <w:r w:rsidRPr="007066B5">
        <w:rPr>
          <w:rFonts w:ascii="Arial" w:hAnsi="Arial" w:cs="Arial"/>
          <w:b/>
          <w:bCs/>
          <w:sz w:val="24"/>
          <w:szCs w:val="24"/>
          <w:u w:val="single"/>
          <w:rtl/>
        </w:rPr>
        <w:t xml:space="preserve"> קבוצת הממתקים, החטיפים</w:t>
      </w:r>
      <w:r w:rsidRPr="007066B5">
        <w:rPr>
          <w:rFonts w:ascii="Arial" w:hAnsi="Arial" w:cs="Arial" w:hint="cs"/>
          <w:b/>
          <w:bCs/>
          <w:sz w:val="24"/>
          <w:szCs w:val="24"/>
          <w:u w:val="single"/>
          <w:rtl/>
        </w:rPr>
        <w:t>, האלכוהול</w:t>
      </w:r>
      <w:r w:rsidRPr="007066B5">
        <w:rPr>
          <w:rFonts w:ascii="Arial" w:hAnsi="Arial" w:cs="Arial"/>
          <w:b/>
          <w:bCs/>
          <w:sz w:val="24"/>
          <w:szCs w:val="24"/>
          <w:u w:val="single"/>
          <w:rtl/>
        </w:rPr>
        <w:t xml:space="preserve"> והשתייה המתוקה</w:t>
      </w:r>
      <w:r w:rsidRPr="007066B5">
        <w:rPr>
          <w:rFonts w:ascii="Arial" w:hAnsi="Arial" w:cs="Arial" w:hint="cs"/>
          <w:b/>
          <w:bCs/>
          <w:color w:val="000000"/>
          <w:sz w:val="24"/>
          <w:szCs w:val="24"/>
          <w:u w:val="single"/>
          <w:rtl/>
        </w:rPr>
        <w:t>.</w:t>
      </w:r>
      <w:r w:rsidRPr="007066B5">
        <w:rPr>
          <w:rFonts w:ascii="Arial" w:hAnsi="Arial" w:cs="Arial" w:hint="cs"/>
          <w:b/>
          <w:bCs/>
          <w:color w:val="000000"/>
          <w:sz w:val="24"/>
          <w:szCs w:val="24"/>
          <w:rtl/>
        </w:rPr>
        <w:t xml:space="preserve"> </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color w:val="000000"/>
          <w:sz w:val="24"/>
          <w:szCs w:val="24"/>
          <w:u w:val="single"/>
          <w:rtl/>
        </w:rPr>
        <w:t>קבוצה זו עשירה</w:t>
      </w:r>
      <w:r w:rsidRPr="007066B5">
        <w:rPr>
          <w:rFonts w:ascii="Arial" w:hAnsi="Arial" w:cs="Arial" w:hint="cs"/>
          <w:color w:val="000000"/>
          <w:sz w:val="24"/>
          <w:szCs w:val="24"/>
          <w:u w:val="single"/>
          <w:rtl/>
        </w:rPr>
        <w:t xml:space="preserve"> בקלוריות,</w:t>
      </w:r>
      <w:r w:rsidRPr="007066B5">
        <w:rPr>
          <w:rFonts w:ascii="Arial" w:hAnsi="Arial" w:cs="Arial"/>
          <w:color w:val="000000"/>
          <w:sz w:val="24"/>
          <w:szCs w:val="24"/>
          <w:u w:val="single"/>
          <w:rtl/>
        </w:rPr>
        <w:t xml:space="preserve"> בפחמימות פשוטות (בעיקר סוכר), בשומן</w:t>
      </w:r>
      <w:r w:rsidRPr="007066B5">
        <w:rPr>
          <w:rFonts w:ascii="Arial" w:hAnsi="Arial" w:cs="Arial" w:hint="cs"/>
          <w:color w:val="000000"/>
          <w:sz w:val="24"/>
          <w:szCs w:val="24"/>
          <w:u w:val="single"/>
          <w:rtl/>
        </w:rPr>
        <w:t xml:space="preserve">, בחומרים מוספים (חומרי צבע וטעם). </w:t>
      </w:r>
      <w:r w:rsidRPr="007066B5">
        <w:rPr>
          <w:rFonts w:ascii="Arial" w:hAnsi="Arial" w:cs="Arial" w:hint="cs"/>
          <w:color w:val="000000"/>
          <w:sz w:val="24"/>
          <w:szCs w:val="24"/>
          <w:rtl/>
        </w:rPr>
        <w:t>(חלק מהמזונות בקבוצה זו מכילים גם פחמימות מורכבות, אבל הם נכללים בקבוצה זו כי הם מכילים רכיבים נוספים מיותרים/מזיקים לבריאותנו: מלח, סוכר, שומן רווי).</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color w:val="000000"/>
          <w:sz w:val="24"/>
          <w:szCs w:val="24"/>
          <w:rtl/>
        </w:rPr>
        <w:t xml:space="preserve">סוכריות, שוקולד, ממרח שוקולד, ופלים, </w:t>
      </w:r>
      <w:proofErr w:type="spellStart"/>
      <w:r w:rsidRPr="007066B5">
        <w:rPr>
          <w:rFonts w:ascii="Arial" w:hAnsi="Arial" w:cs="Arial"/>
          <w:color w:val="000000"/>
          <w:sz w:val="24"/>
          <w:szCs w:val="24"/>
          <w:rtl/>
        </w:rPr>
        <w:t>בסקוויט</w:t>
      </w:r>
      <w:proofErr w:type="spellEnd"/>
      <w:r w:rsidRPr="007066B5">
        <w:rPr>
          <w:rFonts w:ascii="Arial" w:hAnsi="Arial" w:cs="Arial"/>
          <w:color w:val="000000"/>
          <w:sz w:val="24"/>
          <w:szCs w:val="24"/>
          <w:rtl/>
        </w:rPr>
        <w:t>, צ'יפס משקית, במבה, ביסלי, אפרופו,</w:t>
      </w:r>
      <w:r w:rsidRPr="007066B5">
        <w:rPr>
          <w:rFonts w:ascii="Arial" w:hAnsi="Arial" w:cs="Arial" w:hint="cs"/>
          <w:color w:val="000000"/>
          <w:sz w:val="24"/>
          <w:szCs w:val="24"/>
          <w:rtl/>
        </w:rPr>
        <w:t xml:space="preserve"> </w:t>
      </w:r>
      <w:r w:rsidRPr="007066B5">
        <w:rPr>
          <w:rFonts w:ascii="Arial" w:hAnsi="Arial" w:cs="Arial"/>
          <w:color w:val="000000"/>
          <w:sz w:val="24"/>
          <w:szCs w:val="24"/>
          <w:rtl/>
        </w:rPr>
        <w:t>בייגלה,</w:t>
      </w:r>
      <w:r w:rsidRPr="007066B5">
        <w:rPr>
          <w:rFonts w:ascii="Arial" w:hAnsi="Arial" w:cs="Arial" w:hint="cs"/>
          <w:color w:val="000000"/>
          <w:sz w:val="24"/>
          <w:szCs w:val="24"/>
          <w:rtl/>
        </w:rPr>
        <w:t xml:space="preserve"> </w:t>
      </w:r>
      <w:r w:rsidRPr="007066B5">
        <w:rPr>
          <w:rFonts w:ascii="Arial" w:hAnsi="Arial" w:cs="Arial"/>
          <w:color w:val="000000"/>
          <w:sz w:val="24"/>
          <w:szCs w:val="24"/>
          <w:rtl/>
        </w:rPr>
        <w:t>ריבה, דבש, עוגות, קר</w:t>
      </w:r>
      <w:r w:rsidRPr="007066B5">
        <w:rPr>
          <w:rFonts w:ascii="Arial" w:hAnsi="Arial" w:cs="Arial" w:hint="cs"/>
          <w:color w:val="000000"/>
          <w:sz w:val="24"/>
          <w:szCs w:val="24"/>
          <w:rtl/>
        </w:rPr>
        <w:t>וא</w:t>
      </w:r>
      <w:r w:rsidRPr="007066B5">
        <w:rPr>
          <w:rFonts w:ascii="Arial" w:hAnsi="Arial" w:cs="Arial"/>
          <w:color w:val="000000"/>
          <w:sz w:val="24"/>
          <w:szCs w:val="24"/>
          <w:rtl/>
        </w:rPr>
        <w:t>סון</w:t>
      </w:r>
      <w:r w:rsidRPr="007066B5">
        <w:rPr>
          <w:rFonts w:ascii="Arial" w:hAnsi="Arial" w:cs="Arial" w:hint="cs"/>
          <w:color w:val="000000"/>
          <w:sz w:val="24"/>
          <w:szCs w:val="24"/>
          <w:rtl/>
        </w:rPr>
        <w:t xml:space="preserve">, </w:t>
      </w:r>
      <w:r w:rsidRPr="007066B5">
        <w:rPr>
          <w:rFonts w:ascii="Arial" w:hAnsi="Arial" w:cs="Arial"/>
          <w:color w:val="000000"/>
          <w:sz w:val="24"/>
          <w:szCs w:val="24"/>
          <w:rtl/>
        </w:rPr>
        <w:t xml:space="preserve">בורקס, גלידות, משקאות קלים ממותקים, מיצים ממותקים, אלכוהול </w:t>
      </w:r>
      <w:r w:rsidRPr="007066B5">
        <w:rPr>
          <w:rFonts w:ascii="Arial" w:hAnsi="Arial" w:cs="Arial" w:hint="cs"/>
          <w:color w:val="000000"/>
          <w:sz w:val="24"/>
          <w:szCs w:val="24"/>
          <w:rtl/>
        </w:rPr>
        <w:t>לסוגיו, שוקו, מעדני חלב*</w:t>
      </w:r>
      <w:r w:rsidRPr="007066B5">
        <w:rPr>
          <w:rFonts w:ascii="Arial" w:hAnsi="Arial" w:cs="Arial"/>
          <w:color w:val="000000"/>
          <w:sz w:val="24"/>
          <w:szCs w:val="24"/>
          <w:rtl/>
        </w:rPr>
        <w:t xml:space="preserve"> </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 xml:space="preserve">מזונות אלו דלים בחלבונים, בסיבים תזונתיים, </w:t>
      </w:r>
      <w:proofErr w:type="spellStart"/>
      <w:r w:rsidRPr="007066B5">
        <w:rPr>
          <w:rFonts w:ascii="Arial" w:hAnsi="Arial" w:cs="Arial" w:hint="cs"/>
          <w:color w:val="000000"/>
          <w:sz w:val="24"/>
          <w:szCs w:val="24"/>
          <w:rtl/>
        </w:rPr>
        <w:t>בויטמינים</w:t>
      </w:r>
      <w:proofErr w:type="spellEnd"/>
      <w:r w:rsidRPr="007066B5">
        <w:rPr>
          <w:rFonts w:ascii="Arial" w:hAnsi="Arial" w:cs="Arial" w:hint="cs"/>
          <w:color w:val="000000"/>
          <w:sz w:val="24"/>
          <w:szCs w:val="24"/>
          <w:rtl/>
        </w:rPr>
        <w:t xml:space="preserve"> ובמינרלים (גם אם הוספו להם, עדיף לצרוך אותם ממקורם הטבעי). הם </w:t>
      </w:r>
      <w:proofErr w:type="spellStart"/>
      <w:r w:rsidRPr="007066B5">
        <w:rPr>
          <w:rFonts w:ascii="Arial" w:hAnsi="Arial" w:cs="Arial" w:hint="cs"/>
          <w:color w:val="000000"/>
          <w:sz w:val="24"/>
          <w:szCs w:val="24"/>
          <w:rtl/>
        </w:rPr>
        <w:t>סותמי</w:t>
      </w:r>
      <w:proofErr w:type="spellEnd"/>
      <w:r w:rsidRPr="007066B5">
        <w:rPr>
          <w:rFonts w:ascii="Arial" w:hAnsi="Arial" w:cs="Arial" w:hint="cs"/>
          <w:color w:val="000000"/>
          <w:sz w:val="24"/>
          <w:szCs w:val="24"/>
          <w:rtl/>
        </w:rPr>
        <w:t xml:space="preserve"> תאבון ומונעים אכילת מזונות בעלי ערך תזונתי ראוי.</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w:t>
      </w:r>
      <w:r w:rsidRPr="007066B5">
        <w:rPr>
          <w:rFonts w:ascii="Arial" w:hAnsi="Arial" w:cs="Arial"/>
          <w:color w:val="000000"/>
          <w:sz w:val="24"/>
          <w:szCs w:val="24"/>
          <w:rtl/>
        </w:rPr>
        <w:t>שוקו ומעדני החלב  מש</w:t>
      </w:r>
      <w:r w:rsidRPr="007066B5">
        <w:rPr>
          <w:rFonts w:ascii="Arial" w:hAnsi="Arial" w:cs="Arial" w:hint="cs"/>
          <w:color w:val="000000"/>
          <w:sz w:val="24"/>
          <w:szCs w:val="24"/>
          <w:rtl/>
        </w:rPr>
        <w:t>ת</w:t>
      </w:r>
      <w:r w:rsidRPr="007066B5">
        <w:rPr>
          <w:rFonts w:ascii="Arial" w:hAnsi="Arial" w:cs="Arial"/>
          <w:color w:val="000000"/>
          <w:sz w:val="24"/>
          <w:szCs w:val="24"/>
          <w:rtl/>
        </w:rPr>
        <w:t>ייכים גם לקב</w:t>
      </w:r>
      <w:r w:rsidRPr="007066B5">
        <w:rPr>
          <w:rFonts w:ascii="Arial" w:hAnsi="Arial" w:cs="Arial" w:hint="cs"/>
          <w:color w:val="000000"/>
          <w:sz w:val="24"/>
          <w:szCs w:val="24"/>
          <w:rtl/>
        </w:rPr>
        <w:t>וצת</w:t>
      </w:r>
      <w:r w:rsidRPr="007066B5">
        <w:rPr>
          <w:rFonts w:ascii="Arial" w:hAnsi="Arial" w:cs="Arial"/>
          <w:color w:val="000000"/>
          <w:sz w:val="24"/>
          <w:szCs w:val="24"/>
          <w:rtl/>
        </w:rPr>
        <w:t xml:space="preserve"> הממתקים וגם לקב</w:t>
      </w:r>
      <w:r w:rsidRPr="007066B5">
        <w:rPr>
          <w:rFonts w:ascii="Arial" w:hAnsi="Arial" w:cs="Arial" w:hint="cs"/>
          <w:color w:val="000000"/>
          <w:sz w:val="24"/>
          <w:szCs w:val="24"/>
          <w:rtl/>
        </w:rPr>
        <w:t>וצת</w:t>
      </w:r>
      <w:r w:rsidRPr="007066B5">
        <w:rPr>
          <w:rFonts w:ascii="Arial" w:hAnsi="Arial" w:cs="Arial"/>
          <w:color w:val="000000"/>
          <w:sz w:val="24"/>
          <w:szCs w:val="24"/>
          <w:rtl/>
        </w:rPr>
        <w:t xml:space="preserve"> החלב. </w:t>
      </w:r>
    </w:p>
    <w:p w:rsidR="007000CE" w:rsidRDefault="007000CE" w:rsidP="007000CE">
      <w:pPr>
        <w:spacing w:line="360" w:lineRule="auto"/>
        <w:ind w:right="360"/>
        <w:rPr>
          <w:rFonts w:ascii="Arial" w:hAnsi="Arial" w:cs="Arial"/>
          <w:b/>
          <w:bCs/>
          <w:sz w:val="24"/>
          <w:szCs w:val="24"/>
          <w:u w:val="single"/>
          <w:rtl/>
        </w:rPr>
      </w:pPr>
    </w:p>
    <w:p w:rsidR="00F46917" w:rsidRDefault="00F46917" w:rsidP="007000CE">
      <w:pPr>
        <w:spacing w:line="360" w:lineRule="auto"/>
        <w:ind w:right="360"/>
        <w:rPr>
          <w:rFonts w:ascii="Arial" w:hAnsi="Arial" w:cs="Arial"/>
          <w:b/>
          <w:bCs/>
          <w:sz w:val="24"/>
          <w:szCs w:val="24"/>
          <w:u w:val="single"/>
          <w:rtl/>
        </w:rPr>
      </w:pPr>
    </w:p>
    <w:p w:rsidR="007000CE" w:rsidRPr="007066B5" w:rsidRDefault="003C448D" w:rsidP="007000CE">
      <w:pPr>
        <w:spacing w:line="360" w:lineRule="auto"/>
        <w:ind w:right="360"/>
        <w:rPr>
          <w:rFonts w:ascii="Arial" w:hAnsi="Arial" w:cs="Arial"/>
          <w:b/>
          <w:bCs/>
          <w:sz w:val="24"/>
          <w:szCs w:val="24"/>
          <w:u w:val="single"/>
          <w:rtl/>
        </w:rPr>
      </w:pPr>
      <w:r>
        <w:rPr>
          <w:rFonts w:ascii="Arial" w:hAnsi="Arial" w:cs="Arial"/>
          <w:b/>
          <w:bCs/>
          <w:noProof/>
          <w:sz w:val="24"/>
          <w:szCs w:val="24"/>
          <w:u w:val="single"/>
          <w:rtl/>
        </w:rPr>
        <w:lastRenderedPageBreak/>
        <mc:AlternateContent>
          <mc:Choice Requires="wps">
            <w:drawing>
              <wp:anchor distT="0" distB="0" distL="114300" distR="114300" simplePos="0" relativeHeight="252103680" behindDoc="0" locked="0" layoutInCell="1" allowOverlap="1">
                <wp:simplePos x="0" y="0"/>
                <wp:positionH relativeFrom="column">
                  <wp:posOffset>5029200</wp:posOffset>
                </wp:positionH>
                <wp:positionV relativeFrom="paragraph">
                  <wp:posOffset>0</wp:posOffset>
                </wp:positionV>
                <wp:extent cx="228600" cy="228600"/>
                <wp:effectExtent l="19050" t="19050" r="19050" b="47625"/>
                <wp:wrapNone/>
                <wp:docPr id="516" name="AutoShape 8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chemeClr val="tx1">
                            <a:lumMod val="100000"/>
                            <a:lumOff val="0"/>
                          </a:schemeClr>
                        </a:solidFill>
                        <a:ln w="31750" cmpd="thickThin">
                          <a:solidFill>
                            <a:schemeClr val="tx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6ACF452" id="AutoShape 823" o:spid="_x0000_s1026" style="position:absolute;left:0;text-align:left;margin-left:396pt;margin-top:0;width:18pt;height:18pt;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" path="m10860,2187c10451,1746,9529,1018,9015,730,7865,152,6685,,5415,,4175,152,2995,575,1967,1305,1150,2187,575,3222,242,4220,,5410,242,6560,575,7597l10860,21600,20995,7597v485,-1037,605,-2187,485,-3377c21115,3222,20420,2187,19632,1305,18575,575,17425,152,16275,,15005,,13735,152,12705,730v-529,288,-1451,1016,-1845,1457xe" fillcolor="black [3213]" strokecolor="black [3213]" strokeweight="2.5pt">
                <v:stroke linestyle="thickThin" joinstyle="miter"/>
                <v:path o:connecttype="custom" o:connectlocs="114935,23146;30988,114300;114935,228600;197612,114300" o:connectangles="270,180,90,0" textboxrect="5037,2277,16557,13677"/>
              </v:shape>
            </w:pict>
          </mc:Fallback>
        </mc:AlternateContent>
      </w:r>
      <w:r w:rsidR="007000CE" w:rsidRPr="007066B5">
        <w:rPr>
          <w:rFonts w:ascii="Arial" w:hAnsi="Arial" w:cs="Arial" w:hint="cs"/>
          <w:b/>
          <w:bCs/>
          <w:sz w:val="24"/>
          <w:szCs w:val="24"/>
          <w:u w:val="single"/>
          <w:rtl/>
        </w:rPr>
        <w:t xml:space="preserve">נא לשים </w:t>
      </w:r>
    </w:p>
    <w:p w:rsidR="007000CE" w:rsidRDefault="007000CE" w:rsidP="00F46917">
      <w:pPr>
        <w:spacing w:line="360" w:lineRule="auto"/>
        <w:jc w:val="center"/>
        <w:rPr>
          <w:rFonts w:ascii="Arial" w:hAnsi="Arial" w:cs="Arial"/>
          <w:color w:val="000000"/>
          <w:sz w:val="24"/>
          <w:szCs w:val="24"/>
          <w:rtl/>
        </w:rPr>
      </w:pPr>
      <w:r w:rsidRPr="00F46917">
        <w:rPr>
          <w:rFonts w:ascii="Arial" w:hAnsi="Arial" w:cs="Arial" w:hint="cs"/>
          <w:b/>
          <w:bCs/>
          <w:sz w:val="24"/>
          <w:szCs w:val="24"/>
          <w:rtl/>
        </w:rPr>
        <w:t xml:space="preserve">יש </w:t>
      </w:r>
      <w:r w:rsidRPr="00F46917">
        <w:rPr>
          <w:rFonts w:ascii="Arial" w:hAnsi="Arial" w:cs="Arial" w:hint="cs"/>
          <w:b/>
          <w:bCs/>
          <w:sz w:val="24"/>
          <w:szCs w:val="24"/>
          <w:u w:val="single"/>
          <w:rtl/>
        </w:rPr>
        <w:t>שתי</w:t>
      </w:r>
      <w:r w:rsidRPr="00F46917">
        <w:rPr>
          <w:rFonts w:ascii="Arial" w:hAnsi="Arial" w:cs="Arial" w:hint="cs"/>
          <w:b/>
          <w:bCs/>
          <w:sz w:val="24"/>
          <w:szCs w:val="24"/>
          <w:rtl/>
        </w:rPr>
        <w:t xml:space="preserve"> צורות שונות של חלוקות המזונות. הן אינן נוגדות זו את זו ושתיהן יחד</w:t>
      </w:r>
      <w:r w:rsidRPr="00F46917">
        <w:rPr>
          <w:rFonts w:ascii="Arial" w:hAnsi="Arial" w:cs="Arial" w:hint="cs"/>
          <w:b/>
          <w:bCs/>
          <w:color w:val="000000"/>
          <w:sz w:val="24"/>
          <w:szCs w:val="24"/>
          <w:rtl/>
        </w:rPr>
        <w:t>, במשולב, מועילות בהבנת ההנחיות לבניית תפריט מאוזן ומועילות בבניית התפריט</w:t>
      </w:r>
      <w:r w:rsidRPr="007066B5">
        <w:rPr>
          <w:rFonts w:ascii="Arial" w:hAnsi="Arial" w:cs="Arial" w:hint="cs"/>
          <w:color w:val="000000"/>
          <w:sz w:val="24"/>
          <w:szCs w:val="24"/>
          <w:rtl/>
        </w:rPr>
        <w:t>.</w:t>
      </w:r>
    </w:p>
    <w:p w:rsidR="00817D6C" w:rsidRPr="007066B5" w:rsidRDefault="00817D6C" w:rsidP="007000CE">
      <w:pPr>
        <w:spacing w:line="360" w:lineRule="auto"/>
        <w:rPr>
          <w:rFonts w:ascii="Arial" w:hAnsi="Arial" w:cs="Arial"/>
          <w:color w:val="000000"/>
          <w:sz w:val="24"/>
          <w:szCs w:val="24"/>
          <w:rtl/>
        </w:rPr>
      </w:pP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b/>
          <w:bCs/>
          <w:color w:val="000000"/>
          <w:sz w:val="24"/>
          <w:szCs w:val="24"/>
          <w:u w:val="single"/>
          <w:rtl/>
        </w:rPr>
        <w:t>1</w:t>
      </w:r>
      <w:r w:rsidRPr="007066B5">
        <w:rPr>
          <w:rFonts w:ascii="Arial" w:hAnsi="Arial" w:cs="Arial" w:hint="cs"/>
          <w:color w:val="000000"/>
          <w:sz w:val="24"/>
          <w:szCs w:val="24"/>
          <w:rtl/>
        </w:rPr>
        <w:t xml:space="preserve">.  חלוקה לפי </w:t>
      </w:r>
      <w:r w:rsidRPr="007066B5">
        <w:rPr>
          <w:rFonts w:ascii="Arial" w:hAnsi="Arial" w:cs="Arial" w:hint="cs"/>
          <w:b/>
          <w:bCs/>
          <w:color w:val="000000"/>
          <w:sz w:val="24"/>
          <w:szCs w:val="24"/>
          <w:u w:val="single"/>
          <w:rtl/>
        </w:rPr>
        <w:t>ששה רכיבי המזון</w:t>
      </w:r>
      <w:r w:rsidRPr="007066B5">
        <w:rPr>
          <w:rFonts w:ascii="Arial" w:hAnsi="Arial" w:cs="Arial" w:hint="cs"/>
          <w:color w:val="000000"/>
          <w:sz w:val="24"/>
          <w:szCs w:val="24"/>
          <w:rtl/>
        </w:rPr>
        <w:t xml:space="preserve">. זו חלוקה המציינת את קיומם של ששה רכיבי המזון ומדגימה </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color w:val="000000"/>
          <w:sz w:val="24"/>
          <w:szCs w:val="24"/>
          <w:rtl/>
        </w:rPr>
        <w:t>רשימת מזונות העשירים בכל אחד מששה רכיבים אלו, לפי הרכיב העיקרי. מובן, שפרט לרכיב העיקרי שבכל מזון מצויים בו גם רכיבים נוספים ויש גם מזונות המופיעים ביותר מרשימה אחת. הרשימה מספקת מידע כללי מבלי להתייחס לתפקיד של רכיב המזון בגוף, ערכו האנרגטי או הכמות המומלצת שיש לצרוך ממנו.</w:t>
      </w:r>
    </w:p>
    <w:p w:rsidR="007000CE" w:rsidRPr="006123ED" w:rsidRDefault="007000CE" w:rsidP="006123ED">
      <w:pPr>
        <w:spacing w:line="360" w:lineRule="auto"/>
        <w:rPr>
          <w:rFonts w:ascii="Arial" w:hAnsi="Arial" w:cs="Arial"/>
          <w:color w:val="000000"/>
          <w:sz w:val="24"/>
          <w:szCs w:val="24"/>
          <w:rtl/>
        </w:rPr>
      </w:pPr>
      <w:r w:rsidRPr="007066B5">
        <w:rPr>
          <w:rFonts w:ascii="Arial" w:hAnsi="Arial" w:cs="Arial" w:hint="cs"/>
          <w:b/>
          <w:bCs/>
          <w:color w:val="000000"/>
          <w:sz w:val="24"/>
          <w:szCs w:val="24"/>
          <w:u w:val="single"/>
          <w:rtl/>
        </w:rPr>
        <w:t>2</w:t>
      </w:r>
      <w:r w:rsidRPr="007066B5">
        <w:rPr>
          <w:rFonts w:ascii="Arial" w:hAnsi="Arial" w:cs="Arial" w:hint="cs"/>
          <w:color w:val="000000"/>
          <w:sz w:val="24"/>
          <w:szCs w:val="24"/>
          <w:rtl/>
        </w:rPr>
        <w:t xml:space="preserve">.  חלוקה לפי </w:t>
      </w:r>
      <w:r w:rsidRPr="007066B5">
        <w:rPr>
          <w:rFonts w:ascii="Arial" w:hAnsi="Arial" w:cs="Arial" w:hint="cs"/>
          <w:b/>
          <w:bCs/>
          <w:color w:val="000000"/>
          <w:sz w:val="24"/>
          <w:szCs w:val="24"/>
          <w:u w:val="single"/>
          <w:rtl/>
        </w:rPr>
        <w:t>שבע קבוצות הפירמידה</w:t>
      </w:r>
      <w:r w:rsidRPr="007066B5">
        <w:rPr>
          <w:rFonts w:ascii="Arial" w:hAnsi="Arial" w:cs="Arial" w:hint="cs"/>
          <w:color w:val="000000"/>
          <w:sz w:val="24"/>
          <w:szCs w:val="24"/>
          <w:rtl/>
        </w:rPr>
        <w:t xml:space="preserve"> (והמים "קבוצה" שמינית). חלוקה זו יותר מפורטת-מעשית. גם חלוקה זו אינה מתייחסת לתפקיד של רכיב המזון בגוף ולערכו האנרגטי. אבל כן יש בה המלצה כמותית לצריכה וגם הדגמה של תחליפי מזון. חלוקה זו מועילה בעת בניית תפריט מאוזן. בבסיסה של החלוקה לשבע קבוצות הפירמידה מצויה העובדה שקיימים ששה רכיבי מזון.</w:t>
      </w:r>
    </w:p>
    <w:p w:rsidR="007000CE" w:rsidRPr="006123ED" w:rsidRDefault="007000CE" w:rsidP="007000CE">
      <w:pPr>
        <w:spacing w:line="360" w:lineRule="auto"/>
        <w:rPr>
          <w:rFonts w:ascii="Arial" w:hAnsi="Arial" w:cs="Guttman Yad-Brush"/>
          <w:sz w:val="28"/>
          <w:szCs w:val="28"/>
          <w:u w:val="single"/>
          <w:rtl/>
        </w:rPr>
      </w:pPr>
      <w:r w:rsidRPr="006123ED">
        <w:rPr>
          <w:rFonts w:ascii="Arial" w:hAnsi="Arial" w:cs="Guttman Yad-Brush"/>
          <w:sz w:val="28"/>
          <w:szCs w:val="28"/>
          <w:u w:val="single"/>
          <w:rtl/>
        </w:rPr>
        <w:t>עבודה</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1.  לפניך רשימת מזונות. יש לצייר את פירמידת המזון ולרשום כל מזון בקומה אליה הוא שייך.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לחם, אפרסק, טחינה ,</w:t>
      </w:r>
      <w:r w:rsidRPr="007066B5">
        <w:rPr>
          <w:sz w:val="24"/>
          <w:szCs w:val="24"/>
          <w:rtl/>
        </w:rPr>
        <w:t xml:space="preserve"> </w:t>
      </w:r>
      <w:r w:rsidRPr="007066B5">
        <w:rPr>
          <w:rFonts w:ascii="Arial" w:hAnsi="Arial" w:cs="Arial"/>
          <w:sz w:val="24"/>
          <w:szCs w:val="24"/>
          <w:rtl/>
        </w:rPr>
        <w:t>גרעיני חמניות, ביצה, אגוזים, אפונה, תירס, חומוס, שוקולד, תפוח אדמה, שמן זית, עגבנייה, גבינה צהובה, בטטה, גזר, דג, שניצל.</w:t>
      </w:r>
    </w:p>
    <w:p w:rsidR="007000CE" w:rsidRPr="007066B5" w:rsidRDefault="007000CE" w:rsidP="007000CE">
      <w:pPr>
        <w:spacing w:line="360" w:lineRule="auto"/>
        <w:rPr>
          <w:rFonts w:ascii="Arial" w:hAnsi="Arial" w:cs="Arial"/>
          <w:sz w:val="24"/>
          <w:szCs w:val="24"/>
          <w:u w:val="single"/>
          <w:rtl/>
        </w:rPr>
      </w:pPr>
      <w:r w:rsidRPr="007066B5">
        <w:rPr>
          <w:rFonts w:ascii="Arial" w:hAnsi="Arial" w:cs="Arial"/>
          <w:sz w:val="24"/>
          <w:szCs w:val="24"/>
          <w:rtl/>
        </w:rPr>
        <w:t xml:space="preserve">2.  יש לציין מה שם הקבוצה בכל קומה בפירמידה ומה מאפיין את הקבוצה.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6917" w:rsidRDefault="007000CE" w:rsidP="00F46917">
      <w:pPr>
        <w:spacing w:line="360" w:lineRule="auto"/>
        <w:rPr>
          <w:rFonts w:ascii="Arial" w:hAnsi="Arial" w:cs="Arial"/>
          <w:sz w:val="24"/>
          <w:szCs w:val="24"/>
          <w:rtl/>
        </w:rPr>
      </w:pPr>
      <w:r w:rsidRPr="007066B5">
        <w:rPr>
          <w:rFonts w:ascii="Arial" w:hAnsi="Arial" w:cs="Arial"/>
          <w:sz w:val="24"/>
          <w:szCs w:val="24"/>
          <w:rtl/>
        </w:rPr>
        <w:t>3. מה מטרת הפירמידה ולאיזה אוכלוסייה היא מכוונת? ________________________________</w:t>
      </w:r>
      <w:r w:rsidRPr="007066B5">
        <w:rPr>
          <w:rFonts w:ascii="Arial" w:hAnsi="Arial" w:cs="Arial"/>
          <w:sz w:val="24"/>
          <w:szCs w:val="24"/>
          <w:rtl/>
        </w:rPr>
        <w:br/>
        <w:t>____________________________________________________________________________________________________________________________________________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lastRenderedPageBreak/>
        <w:t>4. יש לציין 4 מסרים עיקריים של הפירמידה החדשה.</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u w:val="single"/>
          <w:rtl/>
        </w:rPr>
        <w:t>בנית תפריט מאוזן</w:t>
      </w:r>
      <w:r w:rsidRPr="007066B5">
        <w:rPr>
          <w:rFonts w:ascii="Arial" w:hAnsi="Arial" w:cs="Arial" w:hint="cs"/>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 xml:space="preserve">את התפריט יש לבנות בהתאם לנתונים האישיים ולפי </w:t>
      </w:r>
      <w:r w:rsidRPr="007066B5">
        <w:rPr>
          <w:rFonts w:ascii="Arial" w:hAnsi="Arial" w:cs="Arial" w:hint="cs"/>
          <w:b/>
          <w:bCs/>
          <w:sz w:val="24"/>
          <w:szCs w:val="24"/>
          <w:rtl/>
        </w:rPr>
        <w:t>קצובות המזון</w:t>
      </w:r>
      <w:r w:rsidRPr="007066B5">
        <w:rPr>
          <w:rFonts w:ascii="Arial" w:hAnsi="Arial" w:cs="Arial" w:hint="cs"/>
          <w:sz w:val="24"/>
          <w:szCs w:val="24"/>
          <w:rtl/>
        </w:rPr>
        <w:t xml:space="preserve">. קצובות המזון כוללות המלצה מדויקת לצריכה יומית מכל אחד מרכיבי המזון החיוניים. הקצובות נקבעו ע"י גופים מוסמכים, על סמך נתונים מדעיים על רכיבי המזון ועל צרכי הגוף. </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 xml:space="preserve">הקצובה הידועה והמומלצת ביותר היא של ה </w:t>
      </w:r>
      <w:r w:rsidRPr="007066B5">
        <w:rPr>
          <w:rFonts w:ascii="Arial" w:hAnsi="Arial" w:cs="Arial" w:hint="cs"/>
          <w:b/>
          <w:bCs/>
          <w:sz w:val="24"/>
          <w:szCs w:val="24"/>
        </w:rPr>
        <w:t>RDA</w:t>
      </w:r>
      <w:r w:rsidRPr="007066B5">
        <w:rPr>
          <w:rFonts w:ascii="Arial" w:hAnsi="Arial" w:cs="Arial" w:hint="cs"/>
          <w:sz w:val="24"/>
          <w:szCs w:val="24"/>
          <w:rtl/>
        </w:rPr>
        <w:t xml:space="preserve"> - </w:t>
      </w:r>
      <w:r w:rsidRPr="007066B5">
        <w:rPr>
          <w:rFonts w:ascii="Arial" w:hAnsi="Arial" w:cs="Arial"/>
          <w:sz w:val="24"/>
          <w:szCs w:val="24"/>
          <w:rtl/>
        </w:rPr>
        <w:t>ארגון המזון והתזונה במכון לרפואה</w:t>
      </w:r>
      <w:r w:rsidRPr="007066B5">
        <w:rPr>
          <w:rFonts w:ascii="Arial" w:hAnsi="Arial" w:cs="Arial" w:hint="cs"/>
          <w:sz w:val="24"/>
          <w:szCs w:val="24"/>
          <w:rtl/>
        </w:rPr>
        <w:t xml:space="preserve"> של ארה"ב. הקצובה הזו </w:t>
      </w:r>
      <w:r w:rsidRPr="007066B5">
        <w:rPr>
          <w:rFonts w:ascii="Arial" w:hAnsi="Arial" w:cs="Arial" w:hint="cs"/>
          <w:sz w:val="24"/>
          <w:szCs w:val="24"/>
          <w:u w:val="single"/>
          <w:rtl/>
        </w:rPr>
        <w:t>אחידה</w:t>
      </w:r>
      <w:r w:rsidRPr="007066B5">
        <w:rPr>
          <w:rFonts w:ascii="Arial" w:hAnsi="Arial" w:cs="Arial" w:hint="cs"/>
          <w:sz w:val="24"/>
          <w:szCs w:val="24"/>
          <w:rtl/>
        </w:rPr>
        <w:t xml:space="preserve"> ומומלצת </w:t>
      </w:r>
      <w:r w:rsidRPr="007066B5">
        <w:rPr>
          <w:rFonts w:ascii="Arial" w:hAnsi="Arial" w:cs="Arial" w:hint="cs"/>
          <w:sz w:val="24"/>
          <w:szCs w:val="24"/>
          <w:u w:val="single"/>
          <w:rtl/>
        </w:rPr>
        <w:t>לכלל האוכלוסייה</w:t>
      </w:r>
      <w:r w:rsidRPr="007066B5">
        <w:rPr>
          <w:rFonts w:ascii="Arial" w:hAnsi="Arial" w:cs="Arial" w:hint="cs"/>
          <w:sz w:val="24"/>
          <w:szCs w:val="24"/>
          <w:rtl/>
        </w:rPr>
        <w:t xml:space="preserve"> הבריאה, במטרה לאפשר בריאות והתפתחות תקינות.</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 xml:space="preserve">בעת תכנון התפריט המאוזן יש להיעזר </w:t>
      </w:r>
      <w:proofErr w:type="spellStart"/>
      <w:r w:rsidRPr="007066B5">
        <w:rPr>
          <w:rFonts w:ascii="Arial" w:hAnsi="Arial" w:cs="Arial" w:hint="cs"/>
          <w:color w:val="000000"/>
          <w:sz w:val="24"/>
          <w:szCs w:val="24"/>
          <w:rtl/>
        </w:rPr>
        <w:t>בקצובת</w:t>
      </w:r>
      <w:proofErr w:type="spellEnd"/>
      <w:r w:rsidRPr="007066B5">
        <w:rPr>
          <w:rFonts w:ascii="Arial" w:hAnsi="Arial" w:cs="Arial" w:hint="cs"/>
          <w:color w:val="000000"/>
          <w:sz w:val="24"/>
          <w:szCs w:val="24"/>
          <w:rtl/>
        </w:rPr>
        <w:t xml:space="preserve"> המזון ובשבע קבוצות המזון יחד. תפריט מאוזן הינו מגוון ומכיל מזונות מכל קבוצות המזון ובכמויות מתאימות.</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בעת בניית התפריט יש לקחת בחשבון את </w:t>
      </w:r>
      <w:proofErr w:type="spellStart"/>
      <w:r w:rsidRPr="007066B5">
        <w:rPr>
          <w:rFonts w:ascii="Arial" w:hAnsi="Arial" w:cs="Arial" w:hint="cs"/>
          <w:color w:val="000000"/>
          <w:sz w:val="24"/>
          <w:szCs w:val="24"/>
          <w:rtl/>
        </w:rPr>
        <w:t>קצובת</w:t>
      </w:r>
      <w:proofErr w:type="spellEnd"/>
      <w:r w:rsidRPr="007066B5">
        <w:rPr>
          <w:rFonts w:ascii="Arial" w:hAnsi="Arial" w:cs="Arial" w:hint="cs"/>
          <w:color w:val="000000"/>
          <w:sz w:val="24"/>
          <w:szCs w:val="24"/>
          <w:rtl/>
        </w:rPr>
        <w:t xml:space="preserve"> המזון המומלצת וגם את הנתונים האישיים:</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גיל, מין, מצב בריאותי, מצב פיזיולוגי (הריון), פעילות גופנית. </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קיימת קצובה </w:t>
      </w:r>
      <w:r w:rsidRPr="007066B5">
        <w:rPr>
          <w:rFonts w:ascii="Arial" w:hAnsi="Arial" w:cs="Arial" w:hint="cs"/>
          <w:b/>
          <w:bCs/>
          <w:color w:val="000000"/>
          <w:sz w:val="24"/>
          <w:szCs w:val="24"/>
          <w:rtl/>
        </w:rPr>
        <w:t>נוספת</w:t>
      </w:r>
      <w:r w:rsidRPr="007066B5">
        <w:rPr>
          <w:rFonts w:ascii="Arial" w:hAnsi="Arial" w:cs="Arial" w:hint="cs"/>
          <w:color w:val="000000"/>
          <w:sz w:val="24"/>
          <w:szCs w:val="24"/>
          <w:rtl/>
        </w:rPr>
        <w:t xml:space="preserve"> </w:t>
      </w:r>
      <w:r w:rsidRPr="007066B5">
        <w:rPr>
          <w:rFonts w:ascii="Arial" w:hAnsi="Arial" w:cs="Arial" w:hint="cs"/>
          <w:color w:val="000000"/>
          <w:sz w:val="24"/>
          <w:szCs w:val="24"/>
          <w:u w:val="single"/>
          <w:rtl/>
        </w:rPr>
        <w:t>שאיננה אחידה</w:t>
      </w:r>
      <w:r w:rsidRPr="007066B5">
        <w:rPr>
          <w:rFonts w:ascii="Arial" w:hAnsi="Arial" w:cs="Arial" w:hint="cs"/>
          <w:color w:val="000000"/>
          <w:sz w:val="24"/>
          <w:szCs w:val="24"/>
          <w:rtl/>
        </w:rPr>
        <w:t xml:space="preserve"> לכל האוכלוסייה, אלא מתחשבת בנתונים ובצרכים אישיים כ: גיל, מין, מצב בריאותי, פעילות גופנית, תורשה וגם כוללת הנחיות ספציפיות לעידוד מערכת החיסון, לבניית עצם </w:t>
      </w:r>
      <w:proofErr w:type="spellStart"/>
      <w:r w:rsidRPr="007066B5">
        <w:rPr>
          <w:rFonts w:ascii="Arial" w:hAnsi="Arial" w:cs="Arial" w:hint="cs"/>
          <w:color w:val="000000"/>
          <w:sz w:val="24"/>
          <w:szCs w:val="24"/>
          <w:rtl/>
        </w:rPr>
        <w:t>וכו</w:t>
      </w:r>
      <w:proofErr w:type="spellEnd"/>
      <w:r w:rsidRPr="007066B5">
        <w:rPr>
          <w:rFonts w:ascii="Arial" w:hAnsi="Arial" w:cs="Arial" w:hint="cs"/>
          <w:color w:val="000000"/>
          <w:sz w:val="24"/>
          <w:szCs w:val="24"/>
          <w:rtl/>
        </w:rPr>
        <w:t>'.</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color w:val="000000"/>
          <w:sz w:val="24"/>
          <w:szCs w:val="24"/>
          <w:rtl/>
        </w:rPr>
        <w:t xml:space="preserve"> </w:t>
      </w:r>
      <w:r w:rsidRPr="007066B5">
        <w:rPr>
          <w:rFonts w:ascii="Arial" w:hAnsi="Arial" w:cs="Arial" w:hint="cs"/>
          <w:color w:val="000000"/>
          <w:sz w:val="24"/>
          <w:szCs w:val="24"/>
          <w:rtl/>
        </w:rPr>
        <w:t xml:space="preserve">פרט לתועלת שיש </w:t>
      </w:r>
      <w:proofErr w:type="spellStart"/>
      <w:r w:rsidRPr="007066B5">
        <w:rPr>
          <w:rFonts w:ascii="Arial" w:hAnsi="Arial" w:cs="Arial" w:hint="cs"/>
          <w:color w:val="000000"/>
          <w:sz w:val="24"/>
          <w:szCs w:val="24"/>
          <w:rtl/>
        </w:rPr>
        <w:t>בקצובת</w:t>
      </w:r>
      <w:proofErr w:type="spellEnd"/>
      <w:r w:rsidRPr="007066B5">
        <w:rPr>
          <w:rFonts w:ascii="Arial" w:hAnsi="Arial" w:cs="Arial" w:hint="cs"/>
          <w:color w:val="000000"/>
          <w:sz w:val="24"/>
          <w:szCs w:val="24"/>
          <w:rtl/>
        </w:rPr>
        <w:t xml:space="preserve"> המזון כדי לבנות תפריט מאוזן, מתאפשר באמצעותה להבין את הצריכה התזונתית שהתרחשה כבר ולבדוק היכן היא </w:t>
      </w:r>
      <w:proofErr w:type="spellStart"/>
      <w:r w:rsidRPr="007066B5">
        <w:rPr>
          <w:rFonts w:ascii="Arial" w:hAnsi="Arial" w:cs="Arial" w:hint="cs"/>
          <w:color w:val="000000"/>
          <w:sz w:val="24"/>
          <w:szCs w:val="24"/>
          <w:rtl/>
        </w:rPr>
        <w:t>היתה</w:t>
      </w:r>
      <w:proofErr w:type="spellEnd"/>
      <w:r w:rsidRPr="007066B5">
        <w:rPr>
          <w:rFonts w:ascii="Arial" w:hAnsi="Arial" w:cs="Arial" w:hint="cs"/>
          <w:color w:val="000000"/>
          <w:sz w:val="24"/>
          <w:szCs w:val="24"/>
          <w:rtl/>
        </w:rPr>
        <w:t xml:space="preserve"> לקויה.</w:t>
      </w:r>
      <w:r w:rsidRPr="007066B5">
        <w:rPr>
          <w:rFonts w:ascii="Arial" w:hAnsi="Arial" w:cs="Arial"/>
          <w:color w:val="000000"/>
          <w:sz w:val="24"/>
          <w:szCs w:val="24"/>
          <w:rtl/>
        </w:rPr>
        <w:t xml:space="preserve">    </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b/>
          <w:bCs/>
          <w:color w:val="000000"/>
          <w:sz w:val="24"/>
          <w:szCs w:val="24"/>
          <w:u w:val="single"/>
          <w:rtl/>
        </w:rPr>
        <w:t>המגרעת בקצובה</w:t>
      </w:r>
      <w:r w:rsidRPr="007066B5">
        <w:rPr>
          <w:rFonts w:ascii="Arial" w:hAnsi="Arial" w:cs="Arial" w:hint="cs"/>
          <w:color w:val="000000"/>
          <w:sz w:val="24"/>
          <w:szCs w:val="24"/>
          <w:u w:val="single"/>
          <w:rtl/>
        </w:rPr>
        <w:t xml:space="preserve"> </w:t>
      </w:r>
      <w:r w:rsidRPr="007066B5">
        <w:rPr>
          <w:rFonts w:ascii="Arial" w:hAnsi="Arial" w:cs="Arial" w:hint="cs"/>
          <w:color w:val="000000"/>
          <w:sz w:val="24"/>
          <w:szCs w:val="24"/>
          <w:rtl/>
        </w:rPr>
        <w:t>היא שאין בה התחשבות בצרכים האישיים של כל אדם, אין היא לוקחת בחשבון את צרכיו המשתנים של האדם עצמו, אין היא מתייחסת ליחסי הגומלין בין רכיבי התזונה השונים, אין הקצובה כוללת המלצה לגבי חלק מהרכיבים עקב חוסר תמימות דעים באשר לרמת צריכתם, טרם עבר פרק זמן מספיק על מנת להיווכח אם אכן המלצות הקצובה אכן מבטיחות בריאות טובה לאורך שנים.</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b/>
          <w:bCs/>
          <w:color w:val="000000"/>
          <w:sz w:val="24"/>
          <w:szCs w:val="24"/>
          <w:rtl/>
        </w:rPr>
        <w:t>במשרד הבריאות הישראלי</w:t>
      </w:r>
      <w:r w:rsidRPr="007066B5">
        <w:rPr>
          <w:rFonts w:ascii="Arial" w:hAnsi="Arial" w:cs="Arial" w:hint="cs"/>
          <w:color w:val="000000"/>
          <w:sz w:val="24"/>
          <w:szCs w:val="24"/>
          <w:rtl/>
        </w:rPr>
        <w:t xml:space="preserve"> מצויה בדיון יוזמה לקביעת </w:t>
      </w:r>
      <w:proofErr w:type="spellStart"/>
      <w:r w:rsidRPr="007066B5">
        <w:rPr>
          <w:rFonts w:ascii="Arial" w:hAnsi="Arial" w:cs="Arial" w:hint="cs"/>
          <w:color w:val="000000"/>
          <w:sz w:val="24"/>
          <w:szCs w:val="24"/>
          <w:rtl/>
        </w:rPr>
        <w:t>קצובת</w:t>
      </w:r>
      <w:proofErr w:type="spellEnd"/>
      <w:r w:rsidRPr="007066B5">
        <w:rPr>
          <w:rFonts w:ascii="Arial" w:hAnsi="Arial" w:cs="Arial" w:hint="cs"/>
          <w:color w:val="000000"/>
          <w:sz w:val="24"/>
          <w:szCs w:val="24"/>
          <w:rtl/>
        </w:rPr>
        <w:t xml:space="preserve"> מזון ישראלית. קצובה זו אמורה להתחשב ב: אורח החיים ובאקלים שבארץ, במזונות המצויים יותר/פחות בהישג בארץ ובבעיות הבריאות הנפוצות של האוכלוסייה.</w:t>
      </w:r>
    </w:p>
    <w:p w:rsidR="007000CE" w:rsidRPr="007066B5" w:rsidRDefault="007000CE" w:rsidP="007000CE">
      <w:pPr>
        <w:rPr>
          <w:rFonts w:ascii="Arial" w:hAnsi="Arial" w:cs="Arial"/>
          <w:color w:val="000000"/>
          <w:sz w:val="24"/>
          <w:szCs w:val="24"/>
          <w:highlight w:val="yellow"/>
          <w:u w:val="single"/>
          <w:rtl/>
        </w:rPr>
      </w:pPr>
    </w:p>
    <w:p w:rsidR="00F46917" w:rsidRDefault="00F46917" w:rsidP="007000CE">
      <w:pPr>
        <w:spacing w:line="360" w:lineRule="auto"/>
        <w:ind w:right="360"/>
        <w:rPr>
          <w:rFonts w:ascii="Arial" w:hAnsi="Arial" w:cs="Arial"/>
          <w:b/>
          <w:bCs/>
          <w:color w:val="000000"/>
          <w:sz w:val="24"/>
          <w:szCs w:val="24"/>
          <w:u w:val="single"/>
          <w:rtl/>
        </w:rPr>
      </w:pPr>
    </w:p>
    <w:p w:rsidR="007000CE" w:rsidRPr="007066B5" w:rsidRDefault="007000CE" w:rsidP="007000CE">
      <w:pPr>
        <w:spacing w:line="360" w:lineRule="auto"/>
        <w:ind w:right="360"/>
        <w:rPr>
          <w:rFonts w:ascii="Arial" w:hAnsi="Arial" w:cs="Arial"/>
          <w:b/>
          <w:bCs/>
          <w:color w:val="000000"/>
          <w:sz w:val="24"/>
          <w:szCs w:val="24"/>
          <w:u w:val="single"/>
          <w:rtl/>
        </w:rPr>
      </w:pPr>
      <w:r w:rsidRPr="007066B5">
        <w:rPr>
          <w:rFonts w:ascii="Arial" w:hAnsi="Arial" w:cs="Arial" w:hint="cs"/>
          <w:b/>
          <w:bCs/>
          <w:color w:val="000000"/>
          <w:sz w:val="24"/>
          <w:szCs w:val="24"/>
          <w:u w:val="single"/>
          <w:rtl/>
        </w:rPr>
        <w:lastRenderedPageBreak/>
        <w:t>תחליפי מזון</w:t>
      </w:r>
    </w:p>
    <w:p w:rsidR="007000CE" w:rsidRPr="007000CE" w:rsidRDefault="007000CE" w:rsidP="007000CE">
      <w:pPr>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בכל אחת מקבוצות המזון מצויים מזונות רבים. המשותף לכל המזונות באותה הקבוצה הוא רכיב תזונה עיקרי אותו הם מספקים. פרט לרכיב העיקרי יש בהם רכיבים נוספים. כל מזון בקבוצת מזון יכול להוות תחליף למזון אחר המצוי באותה הקבוצה, כי </w:t>
      </w:r>
      <w:r w:rsidRPr="007066B5">
        <w:rPr>
          <w:rFonts w:ascii="Arial" w:hAnsi="Arial" w:cs="Arial"/>
          <w:color w:val="000000"/>
          <w:sz w:val="24"/>
          <w:szCs w:val="24"/>
          <w:rtl/>
        </w:rPr>
        <w:t>–</w:t>
      </w:r>
      <w:r w:rsidRPr="007066B5">
        <w:rPr>
          <w:rFonts w:ascii="Arial" w:hAnsi="Arial" w:cs="Arial" w:hint="cs"/>
          <w:color w:val="000000"/>
          <w:sz w:val="24"/>
          <w:szCs w:val="24"/>
          <w:rtl/>
        </w:rPr>
        <w:t xml:space="preserve">כאמור- כל מזונות הקבוצה מספקים בראש ובראשונה רכיב עיקרי מסוים. </w:t>
      </w:r>
      <w:r w:rsidRPr="007066B5">
        <w:rPr>
          <w:rFonts w:ascii="Arial" w:hAnsi="Arial" w:cs="Arial" w:hint="cs"/>
          <w:color w:val="000000"/>
          <w:sz w:val="24"/>
          <w:szCs w:val="24"/>
          <w:u w:val="single"/>
          <w:rtl/>
        </w:rPr>
        <w:t>מזון היכול להחליף מזון אחר באותה הקבוצה נקרא</w:t>
      </w:r>
      <w:r w:rsidRPr="007066B5">
        <w:rPr>
          <w:rFonts w:ascii="Arial" w:hAnsi="Arial" w:cs="Arial" w:hint="cs"/>
          <w:color w:val="000000"/>
          <w:sz w:val="24"/>
          <w:szCs w:val="24"/>
          <w:rtl/>
        </w:rPr>
        <w:t xml:space="preserve">: </w:t>
      </w:r>
      <w:r w:rsidRPr="007066B5">
        <w:rPr>
          <w:rFonts w:ascii="Arial" w:hAnsi="Arial" w:cs="Arial" w:hint="cs"/>
          <w:b/>
          <w:bCs/>
          <w:color w:val="000000"/>
          <w:sz w:val="24"/>
          <w:szCs w:val="24"/>
          <w:rtl/>
        </w:rPr>
        <w:t>מנת תחליף</w:t>
      </w:r>
      <w:r w:rsidRPr="007066B5">
        <w:rPr>
          <w:rFonts w:ascii="Arial" w:hAnsi="Arial" w:cs="Arial" w:hint="cs"/>
          <w:color w:val="000000"/>
          <w:sz w:val="24"/>
          <w:szCs w:val="24"/>
          <w:rtl/>
        </w:rPr>
        <w:t>. מאחר שלמזונות שבאותה קבוצה גם ערכים תזונתיים נוספים השונים ממזון למזון, הרי שיש צורך לשנות את הכמות, את הגודל, של המנה בעת השימוש במנת תחליף. כך ישמר הבסיס התזונתי השווה בין מנות התחליף.</w:t>
      </w:r>
    </w:p>
    <w:p w:rsidR="007000CE" w:rsidRPr="007066B5" w:rsidRDefault="007000CE" w:rsidP="007000CE">
      <w:pPr>
        <w:spacing w:line="360" w:lineRule="auto"/>
        <w:rPr>
          <w:rFonts w:ascii="Arial" w:hAnsi="Arial" w:cs="Arial"/>
          <w:b/>
          <w:bCs/>
          <w:color w:val="000000"/>
          <w:sz w:val="24"/>
          <w:szCs w:val="24"/>
          <w:u w:val="single"/>
          <w:rtl/>
        </w:rPr>
      </w:pPr>
      <w:r w:rsidRPr="007066B5">
        <w:rPr>
          <w:rFonts w:ascii="Arial" w:hAnsi="Arial" w:cs="Arial" w:hint="cs"/>
          <w:b/>
          <w:bCs/>
          <w:color w:val="000000"/>
          <w:sz w:val="24"/>
          <w:szCs w:val="24"/>
          <w:u w:val="single"/>
          <w:rtl/>
        </w:rPr>
        <w:t>טבלאות תחליפי מזונות</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b/>
          <w:bCs/>
          <w:color w:val="000000"/>
          <w:sz w:val="24"/>
          <w:szCs w:val="24"/>
          <w:u w:val="single"/>
          <w:rtl/>
        </w:rPr>
        <w:t>תחליפים בקבוצת הדגנים</w:t>
      </w:r>
      <w:r w:rsidRPr="007066B5">
        <w:rPr>
          <w:rFonts w:ascii="Arial" w:hAnsi="Arial" w:cs="Arial" w:hint="cs"/>
          <w:color w:val="000000"/>
          <w:sz w:val="24"/>
          <w:szCs w:val="24"/>
          <w:u w:val="single"/>
          <w:rtl/>
        </w:rPr>
        <w:t xml:space="preserve"> </w:t>
      </w:r>
      <w:r w:rsidRPr="007066B5">
        <w:rPr>
          <w:rFonts w:ascii="Arial" w:hAnsi="Arial" w:cs="Arial" w:hint="cs"/>
          <w:b/>
          <w:bCs/>
          <w:color w:val="000000"/>
          <w:sz w:val="24"/>
          <w:szCs w:val="24"/>
          <w:u w:val="single"/>
          <w:rtl/>
        </w:rPr>
        <w:t>והירק העמילני</w:t>
      </w:r>
    </w:p>
    <w:p w:rsidR="007000CE" w:rsidRPr="007066B5" w:rsidRDefault="007000CE" w:rsidP="007000CE">
      <w:pPr>
        <w:spacing w:line="360" w:lineRule="auto"/>
        <w:rPr>
          <w:rFonts w:ascii="Arial" w:hAnsi="Arial" w:cs="Arial"/>
          <w:color w:val="000000"/>
          <w:sz w:val="24"/>
          <w:szCs w:val="24"/>
          <w:u w:val="single"/>
          <w:rtl/>
        </w:rPr>
      </w:pPr>
      <w:r w:rsidRPr="007066B5">
        <w:rPr>
          <w:rFonts w:ascii="Arial" w:hAnsi="Arial" w:cs="Arial" w:hint="cs"/>
          <w:color w:val="000000"/>
          <w:sz w:val="24"/>
          <w:szCs w:val="24"/>
          <w:u w:val="single"/>
          <w:rtl/>
        </w:rPr>
        <w:t xml:space="preserve">כל מנה מכילה בממוצע:  70 קלוריות, 15 גרם פחמימות, 2 גרם חלבון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9"/>
        <w:gridCol w:w="1899"/>
        <w:gridCol w:w="2799"/>
        <w:gridCol w:w="2349"/>
      </w:tblGrid>
      <w:tr w:rsidR="007000CE" w:rsidRPr="007066B5" w:rsidTr="00817D6C">
        <w:trPr>
          <w:trHeight w:val="302"/>
          <w:tblHeader/>
        </w:trPr>
        <w:tc>
          <w:tcPr>
            <w:tcW w:w="234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המזון</w:t>
            </w:r>
          </w:p>
        </w:tc>
        <w:tc>
          <w:tcPr>
            <w:tcW w:w="189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כמות למנה</w:t>
            </w:r>
          </w:p>
        </w:tc>
        <w:tc>
          <w:tcPr>
            <w:tcW w:w="279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תחליף אפשרי</w:t>
            </w:r>
          </w:p>
        </w:tc>
        <w:tc>
          <w:tcPr>
            <w:tcW w:w="234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תחליף אפשרי</w:t>
            </w:r>
          </w:p>
        </w:tc>
      </w:tr>
      <w:tr w:rsidR="007000CE" w:rsidRPr="007066B5" w:rsidTr="007000CE">
        <w:tc>
          <w:tcPr>
            <w:tcW w:w="2349" w:type="dxa"/>
            <w:tcBorders>
              <w:top w:val="single" w:sz="12" w:space="0" w:color="auto"/>
            </w:tcBorders>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לחם</w:t>
            </w:r>
          </w:p>
        </w:tc>
        <w:tc>
          <w:tcPr>
            <w:tcW w:w="1899"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פרוסה</w:t>
            </w:r>
          </w:p>
        </w:tc>
        <w:tc>
          <w:tcPr>
            <w:tcW w:w="2799"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לחמנייה קטנה</w:t>
            </w:r>
          </w:p>
        </w:tc>
        <w:tc>
          <w:tcPr>
            <w:tcW w:w="2349"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¼ לחמנייה גדולה</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לחם קל</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פרוסות</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מצה רגילה</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מצה קלה</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מצה</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מצה</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מציות קטנות</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1/3 פיתה</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פיתה גדולה</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¼ פיתה</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3 </w:t>
            </w:r>
            <w:proofErr w:type="spellStart"/>
            <w:r w:rsidRPr="007066B5">
              <w:rPr>
                <w:rFonts w:ascii="Arial" w:hAnsi="Arial" w:cs="Arial" w:hint="cs"/>
                <w:color w:val="000000"/>
                <w:sz w:val="24"/>
                <w:szCs w:val="24"/>
                <w:rtl/>
              </w:rPr>
              <w:t>פרכיות</w:t>
            </w:r>
            <w:proofErr w:type="spellEnd"/>
            <w:r w:rsidRPr="007066B5">
              <w:rPr>
                <w:rFonts w:ascii="Arial" w:hAnsi="Arial" w:cs="Arial" w:hint="cs"/>
                <w:color w:val="000000"/>
                <w:sz w:val="24"/>
                <w:szCs w:val="24"/>
                <w:rtl/>
              </w:rPr>
              <w:t xml:space="preserve"> אורז</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פתית</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אורז מבושל</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 אטריות</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 גריסי פנינה</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proofErr w:type="spellStart"/>
            <w:r w:rsidRPr="007066B5">
              <w:rPr>
                <w:rFonts w:ascii="Arial" w:hAnsi="Arial" w:cs="Arial" w:hint="cs"/>
                <w:b/>
                <w:bCs/>
                <w:color w:val="000000"/>
                <w:sz w:val="24"/>
                <w:szCs w:val="24"/>
                <w:rtl/>
              </w:rPr>
              <w:t>דלורית</w:t>
            </w:r>
            <w:proofErr w:type="spellEnd"/>
            <w:r w:rsidRPr="007066B5">
              <w:rPr>
                <w:rFonts w:ascii="Arial" w:hAnsi="Arial" w:cs="Arial" w:hint="cs"/>
                <w:b/>
                <w:bCs/>
                <w:color w:val="000000"/>
                <w:sz w:val="24"/>
                <w:szCs w:val="24"/>
                <w:rtl/>
              </w:rPr>
              <w:t xml:space="preserve"> מבושלת</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 חיטה בורגול</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 כוסמת</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פתיתים מבושלים</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 1 תפ"א בינוני</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 פירה תפ"א</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תירס גרעינים מבושל</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קלח תירס בינוני</w:t>
            </w:r>
          </w:p>
        </w:tc>
        <w:tc>
          <w:tcPr>
            <w:tcW w:w="2349" w:type="dxa"/>
            <w:shd w:val="clear" w:color="auto" w:fill="auto"/>
          </w:tcPr>
          <w:p w:rsidR="007000CE" w:rsidRPr="007066B5" w:rsidRDefault="007000CE" w:rsidP="007000CE">
            <w:pPr>
              <w:rPr>
                <w:rFonts w:ascii="Arial" w:hAnsi="Arial" w:cs="Arial"/>
                <w:color w:val="000000"/>
                <w:sz w:val="24"/>
                <w:szCs w:val="24"/>
                <w:rtl/>
              </w:rPr>
            </w:pP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פרורי לחם</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 סולת</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 קורנפלור</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קמח לבן</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 קמח מצה</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 קמח תירס</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שיבולת שועל</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w:t>
            </w:r>
          </w:p>
        </w:tc>
        <w:tc>
          <w:tcPr>
            <w:tcW w:w="2799" w:type="dxa"/>
            <w:shd w:val="clear" w:color="auto" w:fill="auto"/>
          </w:tcPr>
          <w:p w:rsidR="007000CE" w:rsidRPr="007066B5" w:rsidRDefault="007000CE" w:rsidP="007000CE">
            <w:pPr>
              <w:rPr>
                <w:rFonts w:ascii="Arial" w:hAnsi="Arial" w:cs="Arial"/>
                <w:color w:val="000000"/>
                <w:sz w:val="24"/>
                <w:szCs w:val="24"/>
                <w:rtl/>
              </w:rPr>
            </w:pPr>
          </w:p>
        </w:tc>
        <w:tc>
          <w:tcPr>
            <w:tcW w:w="2349" w:type="dxa"/>
            <w:shd w:val="clear" w:color="auto" w:fill="auto"/>
          </w:tcPr>
          <w:p w:rsidR="007000CE" w:rsidRPr="007066B5" w:rsidRDefault="007000CE" w:rsidP="007000CE">
            <w:pPr>
              <w:rPr>
                <w:rFonts w:ascii="Arial" w:hAnsi="Arial" w:cs="Arial"/>
                <w:color w:val="000000"/>
                <w:sz w:val="24"/>
                <w:szCs w:val="24"/>
                <w:rtl/>
              </w:rPr>
            </w:pP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 xml:space="preserve">פצפוצי אורז </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 גרעיני פופקורן</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כוסות פופקורן מוכן</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קורנפלקס</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כף גרנולה</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5 כפות שקדי מרק</w:t>
            </w:r>
            <w:r w:rsidRPr="007066B5">
              <w:rPr>
                <w:rFonts w:ascii="Arial" w:hAnsi="Arial" w:cs="Arial" w:hint="cs"/>
                <w:b/>
                <w:bCs/>
                <w:color w:val="000000"/>
                <w:sz w:val="24"/>
                <w:szCs w:val="24"/>
                <w:rtl/>
              </w:rPr>
              <w:t>*</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מקלות מלוחים</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20 יחידות</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10 יחידות בייגלה עגול קטן</w:t>
            </w:r>
          </w:p>
        </w:tc>
        <w:tc>
          <w:tcPr>
            <w:tcW w:w="2349" w:type="dxa"/>
            <w:shd w:val="clear" w:color="auto" w:fill="auto"/>
          </w:tcPr>
          <w:p w:rsidR="007000CE" w:rsidRPr="007066B5" w:rsidRDefault="007000CE" w:rsidP="007000CE">
            <w:pPr>
              <w:rPr>
                <w:rFonts w:ascii="Arial" w:hAnsi="Arial" w:cs="Arial"/>
                <w:color w:val="000000"/>
                <w:sz w:val="24"/>
                <w:szCs w:val="24"/>
                <w:rtl/>
              </w:rPr>
            </w:pPr>
          </w:p>
        </w:tc>
      </w:tr>
    </w:tbl>
    <w:p w:rsidR="007000CE" w:rsidRPr="007066B5" w:rsidRDefault="007000CE" w:rsidP="007000CE">
      <w:pPr>
        <w:rPr>
          <w:rFonts w:ascii="Arial" w:hAnsi="Arial" w:cs="Arial"/>
          <w:b/>
          <w:bCs/>
          <w:color w:val="000000"/>
          <w:sz w:val="24"/>
          <w:szCs w:val="24"/>
          <w:rtl/>
        </w:rPr>
      </w:pPr>
    </w:p>
    <w:p w:rsidR="007000CE" w:rsidRPr="007066B5" w:rsidRDefault="007000CE" w:rsidP="007000CE">
      <w:pPr>
        <w:rPr>
          <w:rFonts w:ascii="Arial" w:hAnsi="Arial" w:cs="Arial"/>
          <w:b/>
          <w:bCs/>
          <w:color w:val="000000"/>
          <w:sz w:val="24"/>
          <w:szCs w:val="24"/>
          <w:u w:val="single"/>
          <w:rtl/>
        </w:rPr>
      </w:pPr>
      <w:r w:rsidRPr="007066B5">
        <w:rPr>
          <w:rFonts w:ascii="Arial" w:hAnsi="Arial" w:cs="Arial" w:hint="cs"/>
          <w:b/>
          <w:bCs/>
          <w:color w:val="000000"/>
          <w:sz w:val="24"/>
          <w:szCs w:val="24"/>
          <w:rtl/>
        </w:rPr>
        <w:t xml:space="preserve">* </w:t>
      </w:r>
      <w:r w:rsidRPr="007066B5">
        <w:rPr>
          <w:rFonts w:ascii="Arial" w:hAnsi="Arial" w:cs="Arial" w:hint="cs"/>
          <w:color w:val="000000"/>
          <w:sz w:val="24"/>
          <w:szCs w:val="24"/>
          <w:u w:val="single"/>
          <w:rtl/>
        </w:rPr>
        <w:t>מכיל גם מנה אחת של שומן</w:t>
      </w:r>
    </w:p>
    <w:p w:rsidR="006123ED" w:rsidRPr="007066B5" w:rsidRDefault="006123ED" w:rsidP="007000CE">
      <w:pPr>
        <w:spacing w:line="360" w:lineRule="auto"/>
        <w:rPr>
          <w:rFonts w:ascii="Arial" w:hAnsi="Arial" w:cs="Arial"/>
          <w:b/>
          <w:bCs/>
          <w:color w:val="000000"/>
          <w:sz w:val="24"/>
          <w:szCs w:val="24"/>
          <w:u w:val="single"/>
          <w:rtl/>
        </w:rPr>
      </w:pP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b/>
          <w:bCs/>
          <w:color w:val="000000"/>
          <w:sz w:val="24"/>
          <w:szCs w:val="24"/>
          <w:u w:val="single"/>
          <w:rtl/>
        </w:rPr>
        <w:lastRenderedPageBreak/>
        <w:t>תחליפים בקבוצת המזונות העשירים בחלבונים</w:t>
      </w:r>
    </w:p>
    <w:p w:rsidR="007000CE" w:rsidRPr="007066B5" w:rsidRDefault="007000CE" w:rsidP="007000CE">
      <w:pPr>
        <w:spacing w:line="360" w:lineRule="auto"/>
        <w:rPr>
          <w:rFonts w:ascii="Arial" w:hAnsi="Arial" w:cs="Arial"/>
          <w:color w:val="000000"/>
          <w:sz w:val="24"/>
          <w:szCs w:val="24"/>
          <w:u w:val="single"/>
          <w:rtl/>
        </w:rPr>
      </w:pPr>
      <w:r w:rsidRPr="007066B5">
        <w:rPr>
          <w:rFonts w:ascii="Arial" w:hAnsi="Arial" w:cs="Arial" w:hint="cs"/>
          <w:color w:val="000000"/>
          <w:sz w:val="24"/>
          <w:szCs w:val="24"/>
          <w:u w:val="single"/>
          <w:rtl/>
        </w:rPr>
        <w:t>כל מנה מכילה בממוצע:  80 קלוריות, 7 גרם חלבון,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9"/>
        <w:gridCol w:w="1899"/>
        <w:gridCol w:w="2799"/>
        <w:gridCol w:w="2349"/>
      </w:tblGrid>
      <w:tr w:rsidR="007000CE" w:rsidRPr="007066B5" w:rsidTr="00817D6C">
        <w:trPr>
          <w:trHeight w:val="302"/>
        </w:trPr>
        <w:tc>
          <w:tcPr>
            <w:tcW w:w="234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המזון</w:t>
            </w:r>
          </w:p>
        </w:tc>
        <w:tc>
          <w:tcPr>
            <w:tcW w:w="189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כמות למנה</w:t>
            </w:r>
          </w:p>
        </w:tc>
        <w:tc>
          <w:tcPr>
            <w:tcW w:w="279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תחליף אפשרי</w:t>
            </w:r>
          </w:p>
        </w:tc>
        <w:tc>
          <w:tcPr>
            <w:tcW w:w="234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תחליף אפשרי</w:t>
            </w:r>
          </w:p>
        </w:tc>
      </w:tr>
      <w:tr w:rsidR="007000CE" w:rsidRPr="007066B5" w:rsidTr="007000CE">
        <w:tc>
          <w:tcPr>
            <w:tcW w:w="2349" w:type="dxa"/>
            <w:tcBorders>
              <w:top w:val="single" w:sz="12" w:space="0" w:color="auto"/>
            </w:tcBorders>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 xml:space="preserve">אפונה ירוקה </w:t>
            </w:r>
          </w:p>
        </w:tc>
        <w:tc>
          <w:tcPr>
            <w:tcW w:w="1899"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w:t>
            </w:r>
          </w:p>
        </w:tc>
        <w:tc>
          <w:tcPr>
            <w:tcW w:w="2799"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כוס קטנה חומוס גרעינים</w:t>
            </w:r>
          </w:p>
        </w:tc>
        <w:tc>
          <w:tcPr>
            <w:tcW w:w="2349"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 כפות סלט חומוס</w:t>
            </w:r>
            <w:r w:rsidRPr="007066B5">
              <w:rPr>
                <w:rFonts w:ascii="Arial" w:hAnsi="Arial" w:cs="Arial" w:hint="cs"/>
                <w:b/>
                <w:bCs/>
                <w:color w:val="000000"/>
                <w:sz w:val="24"/>
                <w:szCs w:val="24"/>
                <w:rtl/>
              </w:rPr>
              <w:t>*</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עדשים</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כוס קטנה פול</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כוס שעועית לבנה</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 xml:space="preserve">חלב </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גביע יוגורט</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גביע לבן</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proofErr w:type="spellStart"/>
            <w:r w:rsidRPr="007066B5">
              <w:rPr>
                <w:rFonts w:ascii="Arial" w:hAnsi="Arial" w:cs="Arial" w:hint="cs"/>
                <w:b/>
                <w:bCs/>
                <w:color w:val="000000"/>
                <w:sz w:val="24"/>
                <w:szCs w:val="24"/>
                <w:rtl/>
              </w:rPr>
              <w:t>רויון</w:t>
            </w:r>
            <w:proofErr w:type="spellEnd"/>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1 כוס</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כפיות אבקת חלב</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גביע מעדן דייאט</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ביצה</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אחת</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קופסא גבינה לבנה 3%</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1/3 קופסא גבינה לבנה 5%</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גבינה לבנה 9%</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¼ קופסא</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גרם גבינה מלוחה 30%</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פרוסה גבינה צהובה</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proofErr w:type="spellStart"/>
            <w:r w:rsidRPr="007066B5">
              <w:rPr>
                <w:rFonts w:ascii="Arial" w:hAnsi="Arial" w:cs="Arial" w:hint="cs"/>
                <w:b/>
                <w:bCs/>
                <w:color w:val="000000"/>
                <w:sz w:val="24"/>
                <w:szCs w:val="24"/>
                <w:rtl/>
              </w:rPr>
              <w:t>גבינול</w:t>
            </w:r>
            <w:proofErr w:type="spellEnd"/>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פרוסה</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משולש גבינה מותכת</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 משולשים גבינה מותכת רזה</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טונה במיץ טבעי*</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גרם</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גרם טונה בשמן</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גרם סרדין בשמן</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proofErr w:type="spellStart"/>
            <w:r w:rsidRPr="007066B5">
              <w:rPr>
                <w:rFonts w:ascii="Arial" w:hAnsi="Arial" w:cs="Arial" w:hint="cs"/>
                <w:b/>
                <w:bCs/>
                <w:color w:val="000000"/>
                <w:sz w:val="24"/>
                <w:szCs w:val="24"/>
                <w:rtl/>
              </w:rPr>
              <w:t>פסטרמה</w:t>
            </w:r>
            <w:proofErr w:type="spellEnd"/>
            <w:r w:rsidRPr="007066B5">
              <w:rPr>
                <w:rFonts w:ascii="Arial" w:hAnsi="Arial" w:cs="Arial" w:hint="cs"/>
                <w:b/>
                <w:bCs/>
                <w:color w:val="000000"/>
                <w:sz w:val="24"/>
                <w:szCs w:val="24"/>
                <w:rtl/>
              </w:rPr>
              <w:t xml:space="preserve"> הודו</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 2 פרוסות</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פרוסה דג מלוח</w:t>
            </w:r>
          </w:p>
        </w:tc>
        <w:tc>
          <w:tcPr>
            <w:tcW w:w="2349" w:type="dxa"/>
            <w:shd w:val="clear" w:color="auto" w:fill="auto"/>
          </w:tcPr>
          <w:p w:rsidR="007000CE" w:rsidRPr="007066B5" w:rsidRDefault="007000CE" w:rsidP="007000CE">
            <w:pPr>
              <w:rPr>
                <w:rFonts w:ascii="Arial" w:hAnsi="Arial" w:cs="Arial"/>
                <w:color w:val="000000"/>
                <w:sz w:val="24"/>
                <w:szCs w:val="24"/>
                <w:rtl/>
              </w:rPr>
            </w:pP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בשר בקר</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גרם</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גרם הודו מבושל</w:t>
            </w:r>
            <w:r w:rsidRPr="007066B5">
              <w:rPr>
                <w:rFonts w:ascii="Arial" w:hAnsi="Arial" w:cs="Arial" w:hint="cs"/>
                <w:b/>
                <w:bCs/>
                <w:color w:val="000000"/>
                <w:sz w:val="24"/>
                <w:szCs w:val="24"/>
                <w:rtl/>
              </w:rPr>
              <w:t>**</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גרם עוף מבושל</w:t>
            </w:r>
            <w:r w:rsidRPr="007066B5">
              <w:rPr>
                <w:rFonts w:ascii="Arial" w:hAnsi="Arial" w:cs="Arial" w:hint="cs"/>
                <w:b/>
                <w:bCs/>
                <w:color w:val="000000"/>
                <w:sz w:val="24"/>
                <w:szCs w:val="24"/>
                <w:rtl/>
              </w:rPr>
              <w:t>**</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אווז, ברווז</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גרם</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30 דגים</w:t>
            </w:r>
          </w:p>
        </w:tc>
        <w:tc>
          <w:tcPr>
            <w:tcW w:w="2349" w:type="dxa"/>
            <w:shd w:val="clear" w:color="auto" w:fill="auto"/>
          </w:tcPr>
          <w:p w:rsidR="007000CE" w:rsidRPr="007066B5" w:rsidRDefault="007000CE" w:rsidP="007000CE">
            <w:pPr>
              <w:rPr>
                <w:rFonts w:ascii="Arial" w:hAnsi="Arial" w:cs="Arial"/>
                <w:color w:val="000000"/>
                <w:sz w:val="24"/>
                <w:szCs w:val="24"/>
                <w:rtl/>
              </w:rPr>
            </w:pP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 xml:space="preserve">נקניקיות סויה*** </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 2 יחידות</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½ קציצת ירקות</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1/3 שניצל</w:t>
            </w:r>
          </w:p>
        </w:tc>
      </w:tr>
      <w:tr w:rsidR="007000CE" w:rsidRPr="007066B5" w:rsidTr="007000CE">
        <w:tc>
          <w:tcPr>
            <w:tcW w:w="2349"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המבורגר סויה***</w:t>
            </w:r>
          </w:p>
        </w:tc>
        <w:tc>
          <w:tcPr>
            <w:tcW w:w="18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1/3 המבורגר</w:t>
            </w:r>
          </w:p>
        </w:tc>
        <w:tc>
          <w:tcPr>
            <w:tcW w:w="279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יחידה קבב</w:t>
            </w:r>
          </w:p>
        </w:tc>
        <w:tc>
          <w:tcPr>
            <w:tcW w:w="2349" w:type="dxa"/>
            <w:shd w:val="clear" w:color="auto" w:fill="auto"/>
          </w:tcPr>
          <w:p w:rsidR="007000CE" w:rsidRPr="007066B5" w:rsidRDefault="007000CE" w:rsidP="007000CE">
            <w:pPr>
              <w:rPr>
                <w:rFonts w:ascii="Arial" w:hAnsi="Arial" w:cs="Arial"/>
                <w:color w:val="000000"/>
                <w:sz w:val="24"/>
                <w:szCs w:val="24"/>
                <w:rtl/>
              </w:rPr>
            </w:pPr>
          </w:p>
        </w:tc>
      </w:tr>
    </w:tbl>
    <w:p w:rsidR="007000CE" w:rsidRPr="007066B5" w:rsidRDefault="007000CE" w:rsidP="007000CE">
      <w:pPr>
        <w:rPr>
          <w:rFonts w:ascii="Arial" w:hAnsi="Arial" w:cs="Arial"/>
          <w:b/>
          <w:bCs/>
          <w:color w:val="000000"/>
          <w:sz w:val="24"/>
          <w:szCs w:val="24"/>
          <w:rtl/>
        </w:rPr>
      </w:pPr>
    </w:p>
    <w:p w:rsidR="007000CE" w:rsidRPr="007066B5" w:rsidRDefault="007000CE" w:rsidP="007000CE">
      <w:pPr>
        <w:rPr>
          <w:rFonts w:ascii="Arial" w:hAnsi="Arial" w:cs="Arial"/>
          <w:b/>
          <w:bCs/>
          <w:color w:val="000000"/>
          <w:sz w:val="24"/>
          <w:szCs w:val="24"/>
          <w:u w:val="single"/>
          <w:rtl/>
        </w:rPr>
      </w:pPr>
      <w:r w:rsidRPr="007066B5">
        <w:rPr>
          <w:rFonts w:ascii="Arial" w:hAnsi="Arial" w:cs="Arial" w:hint="cs"/>
          <w:b/>
          <w:bCs/>
          <w:color w:val="000000"/>
          <w:sz w:val="24"/>
          <w:szCs w:val="24"/>
          <w:rtl/>
        </w:rPr>
        <w:t xml:space="preserve">*     </w:t>
      </w:r>
      <w:r w:rsidRPr="007066B5">
        <w:rPr>
          <w:rFonts w:ascii="Arial" w:hAnsi="Arial" w:cs="Arial" w:hint="cs"/>
          <w:color w:val="000000"/>
          <w:sz w:val="24"/>
          <w:szCs w:val="24"/>
          <w:u w:val="single"/>
          <w:rtl/>
        </w:rPr>
        <w:t>מכיל גם מנה אחת של שומן</w:t>
      </w:r>
    </w:p>
    <w:p w:rsidR="007000CE" w:rsidRPr="007066B5" w:rsidRDefault="007000CE" w:rsidP="007000CE">
      <w:pPr>
        <w:rPr>
          <w:rFonts w:ascii="Arial" w:hAnsi="Arial" w:cs="Arial"/>
          <w:color w:val="000000"/>
          <w:sz w:val="24"/>
          <w:szCs w:val="24"/>
          <w:rtl/>
        </w:rPr>
      </w:pPr>
      <w:r w:rsidRPr="007066B5">
        <w:rPr>
          <w:rFonts w:ascii="Arial" w:hAnsi="Arial" w:cs="Arial" w:hint="cs"/>
          <w:b/>
          <w:bCs/>
          <w:color w:val="000000"/>
          <w:sz w:val="24"/>
          <w:szCs w:val="24"/>
          <w:rtl/>
        </w:rPr>
        <w:t xml:space="preserve">**  </w:t>
      </w:r>
      <w:r w:rsidRPr="007066B5">
        <w:rPr>
          <w:rFonts w:ascii="Arial" w:hAnsi="Arial" w:cs="Arial" w:hint="cs"/>
          <w:color w:val="000000"/>
          <w:sz w:val="24"/>
          <w:szCs w:val="24"/>
          <w:rtl/>
        </w:rPr>
        <w:t xml:space="preserve"> </w:t>
      </w:r>
      <w:r w:rsidRPr="007066B5">
        <w:rPr>
          <w:rFonts w:ascii="Arial" w:hAnsi="Arial" w:cs="Arial" w:hint="cs"/>
          <w:color w:val="000000"/>
          <w:sz w:val="24"/>
          <w:szCs w:val="24"/>
          <w:u w:val="single"/>
          <w:rtl/>
        </w:rPr>
        <w:t>ללא עצמות</w:t>
      </w:r>
    </w:p>
    <w:p w:rsidR="007000CE" w:rsidRPr="007066B5" w:rsidRDefault="007000CE" w:rsidP="007000CE">
      <w:pPr>
        <w:rPr>
          <w:rFonts w:ascii="Arial" w:hAnsi="Arial" w:cs="Arial"/>
          <w:color w:val="000000"/>
          <w:sz w:val="24"/>
          <w:szCs w:val="24"/>
          <w:u w:val="single"/>
          <w:rtl/>
        </w:rPr>
      </w:pPr>
      <w:r w:rsidRPr="007066B5">
        <w:rPr>
          <w:rFonts w:ascii="Arial" w:hAnsi="Arial" w:cs="Arial" w:hint="cs"/>
          <w:b/>
          <w:bCs/>
          <w:color w:val="000000"/>
          <w:sz w:val="24"/>
          <w:szCs w:val="24"/>
          <w:rtl/>
        </w:rPr>
        <w:t>***</w:t>
      </w:r>
      <w:r w:rsidRPr="007066B5">
        <w:rPr>
          <w:rFonts w:ascii="Arial" w:hAnsi="Arial" w:cs="Arial" w:hint="cs"/>
          <w:color w:val="000000"/>
          <w:sz w:val="24"/>
          <w:szCs w:val="24"/>
          <w:rtl/>
        </w:rPr>
        <w:t xml:space="preserve"> </w:t>
      </w:r>
      <w:r w:rsidRPr="007066B5">
        <w:rPr>
          <w:rFonts w:ascii="Arial" w:hAnsi="Arial" w:cs="Arial" w:hint="cs"/>
          <w:color w:val="000000"/>
          <w:sz w:val="24"/>
          <w:szCs w:val="24"/>
          <w:u w:val="single"/>
          <w:rtl/>
        </w:rPr>
        <w:t>מוצרים אלו מכילים גם כ-7 גרם פחמימות</w:t>
      </w:r>
    </w:p>
    <w:p w:rsidR="007000CE" w:rsidRPr="007066B5" w:rsidRDefault="007000CE" w:rsidP="007000CE">
      <w:pPr>
        <w:rPr>
          <w:rFonts w:ascii="Arial" w:hAnsi="Arial" w:cs="Arial"/>
          <w:b/>
          <w:bCs/>
          <w:color w:val="000000"/>
          <w:sz w:val="24"/>
          <w:szCs w:val="24"/>
          <w:u w:val="single"/>
          <w:rtl/>
        </w:rPr>
      </w:pPr>
    </w:p>
    <w:p w:rsidR="007000CE" w:rsidRPr="007066B5" w:rsidRDefault="007000CE" w:rsidP="007000CE">
      <w:pPr>
        <w:rPr>
          <w:rFonts w:ascii="Arial" w:hAnsi="Arial" w:cs="Arial"/>
          <w:b/>
          <w:bCs/>
          <w:color w:val="000000"/>
          <w:sz w:val="24"/>
          <w:szCs w:val="24"/>
          <w:u w:val="single"/>
          <w:rtl/>
        </w:rPr>
      </w:pPr>
    </w:p>
    <w:p w:rsidR="007000CE" w:rsidRPr="007066B5" w:rsidRDefault="007000CE" w:rsidP="007000CE">
      <w:pPr>
        <w:spacing w:line="360" w:lineRule="auto"/>
        <w:rPr>
          <w:rFonts w:ascii="Arial" w:hAnsi="Arial" w:cs="Arial"/>
          <w:b/>
          <w:bCs/>
          <w:color w:val="000000"/>
          <w:sz w:val="24"/>
          <w:szCs w:val="24"/>
          <w:u w:val="single"/>
          <w:rtl/>
        </w:rPr>
      </w:pPr>
    </w:p>
    <w:p w:rsidR="007000CE" w:rsidRDefault="007000CE" w:rsidP="007000CE">
      <w:pPr>
        <w:spacing w:line="360" w:lineRule="auto"/>
        <w:rPr>
          <w:rFonts w:ascii="Arial" w:hAnsi="Arial" w:cs="Arial"/>
          <w:b/>
          <w:bCs/>
          <w:color w:val="000000"/>
          <w:sz w:val="24"/>
          <w:szCs w:val="24"/>
          <w:u w:val="single"/>
          <w:rtl/>
        </w:rPr>
      </w:pPr>
    </w:p>
    <w:p w:rsidR="007000CE" w:rsidRDefault="007000CE" w:rsidP="007000CE">
      <w:pPr>
        <w:spacing w:line="360" w:lineRule="auto"/>
        <w:rPr>
          <w:rFonts w:ascii="Arial" w:hAnsi="Arial" w:cs="Arial"/>
          <w:b/>
          <w:bCs/>
          <w:color w:val="000000"/>
          <w:sz w:val="24"/>
          <w:szCs w:val="24"/>
          <w:u w:val="single"/>
          <w:rtl/>
        </w:rPr>
      </w:pPr>
    </w:p>
    <w:p w:rsidR="006123ED" w:rsidRPr="007066B5" w:rsidRDefault="006123ED" w:rsidP="007000CE">
      <w:pPr>
        <w:spacing w:line="360" w:lineRule="auto"/>
        <w:rPr>
          <w:rFonts w:ascii="Arial" w:hAnsi="Arial" w:cs="Arial"/>
          <w:b/>
          <w:bCs/>
          <w:color w:val="000000"/>
          <w:sz w:val="24"/>
          <w:szCs w:val="24"/>
          <w:u w:val="single"/>
          <w:rtl/>
        </w:rPr>
      </w:pP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b/>
          <w:bCs/>
          <w:color w:val="000000"/>
          <w:sz w:val="24"/>
          <w:szCs w:val="24"/>
          <w:u w:val="single"/>
          <w:rtl/>
        </w:rPr>
        <w:lastRenderedPageBreak/>
        <w:t>תחליפים בקבוצת השומנים והשמנים</w:t>
      </w:r>
    </w:p>
    <w:p w:rsidR="007000CE" w:rsidRPr="007066B5" w:rsidRDefault="007000CE" w:rsidP="007000CE">
      <w:pPr>
        <w:spacing w:line="360" w:lineRule="auto"/>
        <w:rPr>
          <w:rFonts w:ascii="Arial" w:hAnsi="Arial" w:cs="Arial"/>
          <w:color w:val="000000"/>
          <w:sz w:val="24"/>
          <w:szCs w:val="24"/>
          <w:u w:val="single"/>
          <w:rtl/>
        </w:rPr>
      </w:pPr>
      <w:r w:rsidRPr="007066B5">
        <w:rPr>
          <w:rFonts w:ascii="Arial" w:hAnsi="Arial" w:cs="Arial" w:hint="cs"/>
          <w:color w:val="000000"/>
          <w:sz w:val="24"/>
          <w:szCs w:val="24"/>
          <w:u w:val="single"/>
          <w:rtl/>
        </w:rPr>
        <w:t>כל מנה מכילה בממוצע 45 קלוריות, 5 גרם שומן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1620"/>
        <w:gridCol w:w="2619"/>
        <w:gridCol w:w="2349"/>
      </w:tblGrid>
      <w:tr w:rsidR="007000CE" w:rsidRPr="007066B5" w:rsidTr="00817D6C">
        <w:trPr>
          <w:trHeight w:val="302"/>
          <w:tblHeader/>
        </w:trPr>
        <w:tc>
          <w:tcPr>
            <w:tcW w:w="2808"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המזון</w:t>
            </w:r>
          </w:p>
        </w:tc>
        <w:tc>
          <w:tcPr>
            <w:tcW w:w="1620"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כמות למנה</w:t>
            </w:r>
          </w:p>
        </w:tc>
        <w:tc>
          <w:tcPr>
            <w:tcW w:w="261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תחליף אפשרי</w:t>
            </w:r>
          </w:p>
        </w:tc>
        <w:tc>
          <w:tcPr>
            <w:tcW w:w="2349" w:type="dxa"/>
            <w:tcBorders>
              <w:top w:val="single" w:sz="12" w:space="0" w:color="auto"/>
              <w:left w:val="single" w:sz="12" w:space="0" w:color="auto"/>
              <w:bottom w:val="single" w:sz="12" w:space="0" w:color="auto"/>
              <w:right w:val="single" w:sz="12" w:space="0" w:color="auto"/>
            </w:tcBorders>
            <w:shd w:val="clear" w:color="auto" w:fill="BFBFBF" w:themeFill="background1" w:themeFillShade="BF"/>
          </w:tcPr>
          <w:p w:rsidR="007000CE" w:rsidRPr="007066B5" w:rsidRDefault="007000CE" w:rsidP="007000CE">
            <w:pPr>
              <w:jc w:val="center"/>
              <w:rPr>
                <w:rFonts w:ascii="Arial" w:hAnsi="Arial" w:cs="Arial"/>
                <w:b/>
                <w:bCs/>
                <w:color w:val="000000"/>
                <w:sz w:val="24"/>
                <w:szCs w:val="24"/>
                <w:rtl/>
              </w:rPr>
            </w:pPr>
            <w:r w:rsidRPr="007066B5">
              <w:rPr>
                <w:rFonts w:ascii="Arial" w:hAnsi="Arial" w:cs="Arial" w:hint="cs"/>
                <w:b/>
                <w:bCs/>
                <w:color w:val="000000"/>
                <w:sz w:val="24"/>
                <w:szCs w:val="24"/>
                <w:rtl/>
              </w:rPr>
              <w:t>תחליף אפשרי</w:t>
            </w:r>
          </w:p>
        </w:tc>
      </w:tr>
      <w:tr w:rsidR="007000CE" w:rsidRPr="007066B5" w:rsidTr="007000CE">
        <w:tc>
          <w:tcPr>
            <w:tcW w:w="2808" w:type="dxa"/>
            <w:tcBorders>
              <w:top w:val="single" w:sz="12" w:space="0" w:color="auto"/>
            </w:tcBorders>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 xml:space="preserve">אבוקדו </w:t>
            </w:r>
          </w:p>
        </w:tc>
        <w:tc>
          <w:tcPr>
            <w:tcW w:w="1620"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כף</w:t>
            </w:r>
          </w:p>
        </w:tc>
        <w:tc>
          <w:tcPr>
            <w:tcW w:w="2619"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6 זיתים קטנים</w:t>
            </w:r>
          </w:p>
        </w:tc>
        <w:tc>
          <w:tcPr>
            <w:tcW w:w="2349" w:type="dxa"/>
            <w:tcBorders>
              <w:top w:val="single" w:sz="12" w:space="0" w:color="auto"/>
            </w:tcBorders>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4 זיתים שחורים</w:t>
            </w:r>
          </w:p>
        </w:tc>
      </w:tr>
      <w:tr w:rsidR="007000CE" w:rsidRPr="007066B5" w:rsidTr="007000CE">
        <w:tc>
          <w:tcPr>
            <w:tcW w:w="2808"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 xml:space="preserve">טחינה מוכנה </w:t>
            </w:r>
          </w:p>
        </w:tc>
        <w:tc>
          <w:tcPr>
            <w:tcW w:w="1620"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כף</w:t>
            </w:r>
          </w:p>
        </w:tc>
        <w:tc>
          <w:tcPr>
            <w:tcW w:w="261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2 כפיות </w:t>
            </w:r>
            <w:proofErr w:type="spellStart"/>
            <w:r w:rsidRPr="007066B5">
              <w:rPr>
                <w:rFonts w:ascii="Arial" w:hAnsi="Arial" w:cs="Arial" w:hint="cs"/>
                <w:color w:val="000000"/>
                <w:sz w:val="24"/>
                <w:szCs w:val="24"/>
                <w:rtl/>
              </w:rPr>
              <w:t>כמויונז</w:t>
            </w:r>
            <w:proofErr w:type="spellEnd"/>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כפית מיונז</w:t>
            </w:r>
          </w:p>
        </w:tc>
      </w:tr>
      <w:tr w:rsidR="007000CE" w:rsidRPr="007066B5" w:rsidTr="007000CE">
        <w:tc>
          <w:tcPr>
            <w:tcW w:w="2808" w:type="dxa"/>
            <w:shd w:val="clear" w:color="auto" w:fill="auto"/>
          </w:tcPr>
          <w:p w:rsidR="007000CE" w:rsidRPr="007066B5" w:rsidRDefault="007000CE" w:rsidP="007000CE">
            <w:pPr>
              <w:rPr>
                <w:rFonts w:ascii="Arial" w:hAnsi="Arial" w:cs="Arial"/>
                <w:b/>
                <w:bCs/>
                <w:color w:val="000000"/>
                <w:sz w:val="24"/>
                <w:szCs w:val="24"/>
                <w:rtl/>
              </w:rPr>
            </w:pPr>
            <w:proofErr w:type="spellStart"/>
            <w:r w:rsidRPr="007066B5">
              <w:rPr>
                <w:rFonts w:ascii="Arial" w:hAnsi="Arial" w:cs="Arial" w:hint="cs"/>
                <w:b/>
                <w:bCs/>
                <w:color w:val="000000"/>
                <w:sz w:val="24"/>
                <w:szCs w:val="24"/>
                <w:rtl/>
              </w:rPr>
              <w:t>מיוקל</w:t>
            </w:r>
            <w:proofErr w:type="spellEnd"/>
          </w:p>
        </w:tc>
        <w:tc>
          <w:tcPr>
            <w:tcW w:w="1620"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כף</w:t>
            </w:r>
          </w:p>
        </w:tc>
        <w:tc>
          <w:tcPr>
            <w:tcW w:w="261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כפית מרגרינה מקופסא</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כפות רוטב לייט</w:t>
            </w:r>
          </w:p>
        </w:tc>
      </w:tr>
      <w:tr w:rsidR="007000CE" w:rsidRPr="007066B5" w:rsidTr="007000CE">
        <w:tc>
          <w:tcPr>
            <w:tcW w:w="2808"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אגוזי קשיו</w:t>
            </w:r>
          </w:p>
        </w:tc>
        <w:tc>
          <w:tcPr>
            <w:tcW w:w="1620"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3 אגוזים</w:t>
            </w:r>
          </w:p>
        </w:tc>
        <w:tc>
          <w:tcPr>
            <w:tcW w:w="261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2 אגוזי מלך</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8 בוטנים</w:t>
            </w:r>
          </w:p>
        </w:tc>
      </w:tr>
      <w:tr w:rsidR="007000CE" w:rsidRPr="007066B5" w:rsidTr="007000CE">
        <w:tc>
          <w:tcPr>
            <w:tcW w:w="2808"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פיסטוק</w:t>
            </w:r>
          </w:p>
        </w:tc>
        <w:tc>
          <w:tcPr>
            <w:tcW w:w="1620"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20 פיסטוקים </w:t>
            </w:r>
          </w:p>
        </w:tc>
        <w:tc>
          <w:tcPr>
            <w:tcW w:w="261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3 אגוזי פקאן </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7 שקדים </w:t>
            </w:r>
          </w:p>
        </w:tc>
      </w:tr>
      <w:tr w:rsidR="007000CE" w:rsidRPr="007066B5" w:rsidTr="007000CE">
        <w:tc>
          <w:tcPr>
            <w:tcW w:w="2808"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גרעיני חמנייה</w:t>
            </w:r>
          </w:p>
        </w:tc>
        <w:tc>
          <w:tcPr>
            <w:tcW w:w="1620"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120 גרעינים </w:t>
            </w:r>
          </w:p>
        </w:tc>
        <w:tc>
          <w:tcPr>
            <w:tcW w:w="261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60 גרעיני דלעת </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80 גרעיני אבטיח</w:t>
            </w:r>
          </w:p>
        </w:tc>
      </w:tr>
      <w:tr w:rsidR="007000CE" w:rsidRPr="007066B5" w:rsidTr="007000CE">
        <w:tc>
          <w:tcPr>
            <w:tcW w:w="2808"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שמן זית</w:t>
            </w:r>
          </w:p>
        </w:tc>
        <w:tc>
          <w:tcPr>
            <w:tcW w:w="1620"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כפית</w:t>
            </w:r>
          </w:p>
        </w:tc>
        <w:tc>
          <w:tcPr>
            <w:tcW w:w="261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כפית שמן חמניות</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כפית שמן חריע</w:t>
            </w:r>
          </w:p>
        </w:tc>
      </w:tr>
      <w:tr w:rsidR="007000CE" w:rsidRPr="007066B5" w:rsidTr="007000CE">
        <w:tc>
          <w:tcPr>
            <w:tcW w:w="2808"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שמן סויה</w:t>
            </w:r>
          </w:p>
        </w:tc>
        <w:tc>
          <w:tcPr>
            <w:tcW w:w="1620"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כפית</w:t>
            </w:r>
          </w:p>
        </w:tc>
        <w:tc>
          <w:tcPr>
            <w:tcW w:w="261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 xml:space="preserve">1 כפית שמן קנולה </w:t>
            </w:r>
          </w:p>
        </w:tc>
        <w:tc>
          <w:tcPr>
            <w:tcW w:w="2349"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כפית שמן שומשום</w:t>
            </w:r>
          </w:p>
        </w:tc>
      </w:tr>
      <w:tr w:rsidR="007000CE" w:rsidRPr="007066B5" w:rsidTr="007000CE">
        <w:tc>
          <w:tcPr>
            <w:tcW w:w="2808" w:type="dxa"/>
            <w:shd w:val="clear" w:color="auto" w:fill="auto"/>
          </w:tcPr>
          <w:p w:rsidR="007000CE" w:rsidRPr="007066B5" w:rsidRDefault="007000CE" w:rsidP="007000CE">
            <w:pPr>
              <w:rPr>
                <w:rFonts w:ascii="Arial" w:hAnsi="Arial" w:cs="Arial"/>
                <w:b/>
                <w:bCs/>
                <w:color w:val="000000"/>
                <w:sz w:val="24"/>
                <w:szCs w:val="24"/>
                <w:rtl/>
              </w:rPr>
            </w:pPr>
            <w:r w:rsidRPr="007066B5">
              <w:rPr>
                <w:rFonts w:ascii="Arial" w:hAnsi="Arial" w:cs="Arial" w:hint="cs"/>
                <w:b/>
                <w:bCs/>
                <w:color w:val="000000"/>
                <w:sz w:val="24"/>
                <w:szCs w:val="24"/>
                <w:rtl/>
              </w:rPr>
              <w:t>שמן תירס</w:t>
            </w:r>
          </w:p>
        </w:tc>
        <w:tc>
          <w:tcPr>
            <w:tcW w:w="1620" w:type="dxa"/>
            <w:shd w:val="clear" w:color="auto" w:fill="auto"/>
          </w:tcPr>
          <w:p w:rsidR="007000CE" w:rsidRPr="007066B5" w:rsidRDefault="007000CE" w:rsidP="007000CE">
            <w:pPr>
              <w:rPr>
                <w:rFonts w:ascii="Arial" w:hAnsi="Arial" w:cs="Arial"/>
                <w:color w:val="000000"/>
                <w:sz w:val="24"/>
                <w:szCs w:val="24"/>
                <w:rtl/>
              </w:rPr>
            </w:pPr>
            <w:r w:rsidRPr="007066B5">
              <w:rPr>
                <w:rFonts w:ascii="Arial" w:hAnsi="Arial" w:cs="Arial" w:hint="cs"/>
                <w:color w:val="000000"/>
                <w:sz w:val="24"/>
                <w:szCs w:val="24"/>
                <w:rtl/>
              </w:rPr>
              <w:t>1 כפית</w:t>
            </w:r>
          </w:p>
        </w:tc>
        <w:tc>
          <w:tcPr>
            <w:tcW w:w="2619" w:type="dxa"/>
            <w:shd w:val="clear" w:color="auto" w:fill="auto"/>
          </w:tcPr>
          <w:p w:rsidR="007000CE" w:rsidRPr="007066B5" w:rsidRDefault="007000CE" w:rsidP="007000CE">
            <w:pPr>
              <w:rPr>
                <w:rFonts w:ascii="Arial" w:hAnsi="Arial" w:cs="Arial"/>
                <w:color w:val="000000"/>
                <w:sz w:val="24"/>
                <w:szCs w:val="24"/>
                <w:rtl/>
              </w:rPr>
            </w:pPr>
          </w:p>
        </w:tc>
        <w:tc>
          <w:tcPr>
            <w:tcW w:w="2349" w:type="dxa"/>
            <w:shd w:val="clear" w:color="auto" w:fill="auto"/>
          </w:tcPr>
          <w:p w:rsidR="007000CE" w:rsidRPr="007066B5" w:rsidRDefault="007000CE" w:rsidP="007000CE">
            <w:pPr>
              <w:rPr>
                <w:rFonts w:ascii="Arial" w:hAnsi="Arial" w:cs="Arial"/>
                <w:color w:val="000000"/>
                <w:sz w:val="24"/>
                <w:szCs w:val="24"/>
                <w:rtl/>
              </w:rPr>
            </w:pPr>
          </w:p>
        </w:tc>
      </w:tr>
    </w:tbl>
    <w:p w:rsidR="007000CE" w:rsidRPr="007066B5" w:rsidRDefault="007000CE" w:rsidP="007000CE">
      <w:pPr>
        <w:rPr>
          <w:rFonts w:ascii="Arial" w:hAnsi="Arial" w:cs="Arial"/>
          <w:color w:val="000000"/>
          <w:sz w:val="24"/>
          <w:szCs w:val="24"/>
          <w:rtl/>
        </w:rPr>
      </w:pPr>
    </w:p>
    <w:p w:rsidR="007000CE" w:rsidRPr="007066B5" w:rsidRDefault="007000CE" w:rsidP="007000CE">
      <w:pPr>
        <w:spacing w:line="360" w:lineRule="auto"/>
        <w:ind w:right="360"/>
        <w:rPr>
          <w:rFonts w:ascii="Arial" w:hAnsi="Arial" w:cs="Arial"/>
          <w:b/>
          <w:bCs/>
          <w:color w:val="000000"/>
          <w:sz w:val="24"/>
          <w:szCs w:val="24"/>
          <w:rtl/>
        </w:rPr>
      </w:pPr>
      <w:r w:rsidRPr="007066B5">
        <w:rPr>
          <w:rFonts w:ascii="Arial" w:hAnsi="Arial" w:cs="Arial" w:hint="cs"/>
          <w:b/>
          <w:bCs/>
          <w:color w:val="000000"/>
          <w:sz w:val="24"/>
          <w:szCs w:val="24"/>
          <w:rtl/>
        </w:rPr>
        <w:t xml:space="preserve">בתכנון התפריט המאוזן יש לתכנן לפי </w:t>
      </w:r>
      <w:r w:rsidRPr="007066B5">
        <w:rPr>
          <w:rFonts w:ascii="Arial" w:hAnsi="Arial" w:cs="Arial" w:hint="cs"/>
          <w:b/>
          <w:bCs/>
          <w:color w:val="000000"/>
          <w:sz w:val="24"/>
          <w:szCs w:val="24"/>
          <w:u w:val="single"/>
          <w:rtl/>
        </w:rPr>
        <w:t>כמות הקלוריות היומית המומלצת</w:t>
      </w:r>
      <w:r w:rsidRPr="007066B5">
        <w:rPr>
          <w:rFonts w:ascii="Arial" w:hAnsi="Arial" w:cs="Arial" w:hint="cs"/>
          <w:b/>
          <w:bCs/>
          <w:color w:val="000000"/>
          <w:sz w:val="24"/>
          <w:szCs w:val="24"/>
          <w:rtl/>
        </w:rPr>
        <w:t>.</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תצרוכת קלוריות יומית מומלצת:</w:t>
      </w:r>
    </w:p>
    <w:tbl>
      <w:tblPr>
        <w:tblpPr w:leftFromText="180" w:rightFromText="180" w:vertAnchor="text" w:horzAnchor="margin" w:tblpXSpec="right" w:tblpY="5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
        <w:gridCol w:w="1440"/>
        <w:gridCol w:w="1800"/>
        <w:gridCol w:w="2340"/>
      </w:tblGrid>
      <w:tr w:rsidR="007000CE" w:rsidRPr="007066B5" w:rsidTr="007000CE">
        <w:tc>
          <w:tcPr>
            <w:tcW w:w="1008" w:type="dxa"/>
            <w:tcBorders>
              <w:top w:val="single" w:sz="12" w:space="0" w:color="auto"/>
              <w:left w:val="single" w:sz="12" w:space="0" w:color="auto"/>
              <w:bottom w:val="single" w:sz="12" w:space="0" w:color="auto"/>
              <w:right w:val="single" w:sz="12"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מין</w:t>
            </w:r>
          </w:p>
        </w:tc>
        <w:tc>
          <w:tcPr>
            <w:tcW w:w="1440" w:type="dxa"/>
            <w:tcBorders>
              <w:top w:val="single" w:sz="12" w:space="0" w:color="auto"/>
              <w:left w:val="single" w:sz="12" w:space="0" w:color="auto"/>
              <w:bottom w:val="single" w:sz="12" w:space="0" w:color="auto"/>
              <w:right w:val="single" w:sz="12"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גיל</w:t>
            </w:r>
          </w:p>
        </w:tc>
        <w:tc>
          <w:tcPr>
            <w:tcW w:w="1800" w:type="dxa"/>
            <w:tcBorders>
              <w:top w:val="single" w:sz="12" w:space="0" w:color="auto"/>
              <w:left w:val="single" w:sz="12" w:space="0" w:color="auto"/>
              <w:bottom w:val="single" w:sz="12" w:space="0" w:color="auto"/>
              <w:right w:val="single" w:sz="12" w:space="0" w:color="auto"/>
            </w:tcBorders>
          </w:tcPr>
          <w:p w:rsidR="007000CE" w:rsidRPr="007066B5" w:rsidRDefault="007000CE" w:rsidP="007000CE">
            <w:pPr>
              <w:jc w:val="center"/>
              <w:rPr>
                <w:rFonts w:ascii="Arial" w:hAnsi="Arial" w:cs="Arial"/>
                <w:b/>
                <w:bCs/>
                <w:sz w:val="24"/>
                <w:szCs w:val="24"/>
                <w:rtl/>
              </w:rPr>
            </w:pPr>
            <w:r w:rsidRPr="007066B5">
              <w:rPr>
                <w:rFonts w:ascii="Arial" w:hAnsi="Arial" w:cs="Arial"/>
                <w:b/>
                <w:bCs/>
                <w:sz w:val="24"/>
                <w:szCs w:val="24"/>
                <w:rtl/>
              </w:rPr>
              <w:t>כמות מומלצת</w:t>
            </w:r>
          </w:p>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לכל ק"ג גוף</w:t>
            </w:r>
          </w:p>
        </w:tc>
        <w:tc>
          <w:tcPr>
            <w:tcW w:w="2340" w:type="dxa"/>
            <w:tcBorders>
              <w:top w:val="single" w:sz="12" w:space="0" w:color="auto"/>
              <w:left w:val="single" w:sz="12" w:space="0" w:color="auto"/>
              <w:bottom w:val="single" w:sz="12" w:space="0" w:color="auto"/>
              <w:right w:val="single" w:sz="12" w:space="0" w:color="auto"/>
            </w:tcBorders>
          </w:tcPr>
          <w:p w:rsidR="007000CE" w:rsidRPr="007066B5" w:rsidRDefault="007000CE" w:rsidP="007000CE">
            <w:pPr>
              <w:jc w:val="center"/>
              <w:rPr>
                <w:rFonts w:ascii="Arial" w:hAnsi="Arial" w:cs="Arial"/>
                <w:b/>
                <w:bCs/>
                <w:sz w:val="24"/>
                <w:szCs w:val="24"/>
                <w:rtl/>
              </w:rPr>
            </w:pPr>
            <w:r w:rsidRPr="007066B5">
              <w:rPr>
                <w:rFonts w:ascii="Arial" w:hAnsi="Arial" w:cs="Arial"/>
                <w:b/>
                <w:bCs/>
                <w:sz w:val="24"/>
                <w:szCs w:val="24"/>
                <w:rtl/>
              </w:rPr>
              <w:t>כמות ממוצעת</w:t>
            </w:r>
          </w:p>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מומלצת</w:t>
            </w:r>
          </w:p>
        </w:tc>
      </w:tr>
      <w:tr w:rsidR="007000CE" w:rsidRPr="007066B5" w:rsidTr="00365E5D">
        <w:tc>
          <w:tcPr>
            <w:tcW w:w="1008" w:type="dxa"/>
            <w:tcBorders>
              <w:top w:val="single" w:sz="12" w:space="0" w:color="auto"/>
              <w:left w:val="single" w:sz="4" w:space="0" w:color="auto"/>
              <w:bottom w:val="single" w:sz="4" w:space="0" w:color="auto"/>
              <w:right w:val="single" w:sz="4" w:space="0" w:color="auto"/>
            </w:tcBorders>
            <w:shd w:val="clear" w:color="auto" w:fill="CC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בנים</w:t>
            </w:r>
          </w:p>
        </w:tc>
        <w:tc>
          <w:tcPr>
            <w:tcW w:w="1440" w:type="dxa"/>
            <w:tcBorders>
              <w:top w:val="single" w:sz="12" w:space="0" w:color="auto"/>
              <w:left w:val="single" w:sz="4" w:space="0" w:color="auto"/>
              <w:bottom w:val="single" w:sz="4" w:space="0" w:color="auto"/>
              <w:right w:val="single" w:sz="4" w:space="0" w:color="auto"/>
            </w:tcBorders>
            <w:shd w:val="clear" w:color="auto" w:fill="DAEEF3" w:themeFill="accent5" w:themeFillTint="33"/>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11  -  14</w:t>
            </w:r>
          </w:p>
        </w:tc>
        <w:tc>
          <w:tcPr>
            <w:tcW w:w="1800" w:type="dxa"/>
            <w:tcBorders>
              <w:top w:val="single" w:sz="12" w:space="0" w:color="auto"/>
              <w:left w:val="single" w:sz="4" w:space="0" w:color="auto"/>
              <w:bottom w:val="single" w:sz="4" w:space="0" w:color="auto"/>
              <w:right w:val="single" w:sz="4" w:space="0" w:color="auto"/>
            </w:tcBorders>
            <w:shd w:val="clear" w:color="auto" w:fill="DAEEF3" w:themeFill="accent5" w:themeFillTint="33"/>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49</w:t>
            </w:r>
          </w:p>
        </w:tc>
        <w:tc>
          <w:tcPr>
            <w:tcW w:w="2340" w:type="dxa"/>
            <w:tcBorders>
              <w:top w:val="single" w:sz="12" w:space="0" w:color="auto"/>
              <w:left w:val="single" w:sz="4" w:space="0" w:color="auto"/>
              <w:bottom w:val="single" w:sz="4" w:space="0" w:color="auto"/>
              <w:right w:val="single" w:sz="4" w:space="0" w:color="auto"/>
            </w:tcBorders>
            <w:shd w:val="clear" w:color="auto" w:fill="DAEEF3" w:themeFill="accent5" w:themeFillTint="33"/>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2200  -  2500</w:t>
            </w:r>
          </w:p>
        </w:tc>
      </w:tr>
      <w:tr w:rsidR="007000CE" w:rsidRPr="007066B5" w:rsidTr="00365E5D">
        <w:tc>
          <w:tcPr>
            <w:tcW w:w="1008" w:type="dxa"/>
            <w:tcBorders>
              <w:top w:val="single" w:sz="4" w:space="0" w:color="auto"/>
              <w:left w:val="single" w:sz="4" w:space="0" w:color="auto"/>
              <w:bottom w:val="single" w:sz="4" w:space="0" w:color="auto"/>
              <w:right w:val="single" w:sz="4" w:space="0" w:color="auto"/>
            </w:tcBorders>
            <w:shd w:val="clear" w:color="auto" w:fill="CC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בנים</w:t>
            </w:r>
          </w:p>
        </w:tc>
        <w:tc>
          <w:tcPr>
            <w:tcW w:w="144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15  -  18</w:t>
            </w:r>
          </w:p>
        </w:tc>
        <w:tc>
          <w:tcPr>
            <w:tcW w:w="180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49</w:t>
            </w:r>
          </w:p>
        </w:tc>
        <w:tc>
          <w:tcPr>
            <w:tcW w:w="234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2800  -  3000</w:t>
            </w:r>
          </w:p>
        </w:tc>
      </w:tr>
      <w:tr w:rsidR="007000CE" w:rsidRPr="007066B5" w:rsidTr="00365E5D">
        <w:tc>
          <w:tcPr>
            <w:tcW w:w="1008" w:type="dxa"/>
            <w:tcBorders>
              <w:top w:val="single" w:sz="4" w:space="0" w:color="auto"/>
              <w:left w:val="single" w:sz="4" w:space="0" w:color="auto"/>
              <w:bottom w:val="single" w:sz="4" w:space="0" w:color="auto"/>
              <w:right w:val="single" w:sz="4" w:space="0" w:color="auto"/>
            </w:tcBorders>
            <w:shd w:val="clear" w:color="auto" w:fill="FFFF00"/>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בנות</w:t>
            </w:r>
          </w:p>
        </w:tc>
        <w:tc>
          <w:tcPr>
            <w:tcW w:w="1440" w:type="dxa"/>
            <w:tcBorders>
              <w:top w:val="single" w:sz="4" w:space="0" w:color="auto"/>
              <w:left w:val="single" w:sz="4" w:space="0" w:color="auto"/>
              <w:bottom w:val="single" w:sz="4" w:space="0" w:color="auto"/>
              <w:right w:val="single" w:sz="4" w:space="0" w:color="auto"/>
            </w:tcBorders>
            <w:shd w:val="clear" w:color="auto" w:fill="FFFFCC"/>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11  -  14</w:t>
            </w:r>
          </w:p>
        </w:tc>
        <w:tc>
          <w:tcPr>
            <w:tcW w:w="1800" w:type="dxa"/>
            <w:tcBorders>
              <w:top w:val="single" w:sz="4" w:space="0" w:color="auto"/>
              <w:left w:val="single" w:sz="4" w:space="0" w:color="auto"/>
              <w:bottom w:val="single" w:sz="4" w:space="0" w:color="auto"/>
              <w:right w:val="single" w:sz="4" w:space="0" w:color="auto"/>
            </w:tcBorders>
            <w:shd w:val="clear" w:color="auto" w:fill="FFFFCC"/>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50</w:t>
            </w:r>
          </w:p>
        </w:tc>
        <w:tc>
          <w:tcPr>
            <w:tcW w:w="2340" w:type="dxa"/>
            <w:tcBorders>
              <w:top w:val="single" w:sz="4" w:space="0" w:color="auto"/>
              <w:left w:val="single" w:sz="4" w:space="0" w:color="auto"/>
              <w:bottom w:val="single" w:sz="4" w:space="0" w:color="auto"/>
              <w:right w:val="single" w:sz="4" w:space="0" w:color="auto"/>
            </w:tcBorders>
            <w:shd w:val="clear" w:color="auto" w:fill="FFFFCC"/>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2200</w:t>
            </w:r>
          </w:p>
        </w:tc>
      </w:tr>
      <w:tr w:rsidR="007000CE" w:rsidRPr="007066B5" w:rsidTr="00365E5D">
        <w:tc>
          <w:tcPr>
            <w:tcW w:w="1008" w:type="dxa"/>
            <w:tcBorders>
              <w:top w:val="single" w:sz="4" w:space="0" w:color="auto"/>
              <w:left w:val="single" w:sz="4" w:space="0" w:color="auto"/>
              <w:bottom w:val="single" w:sz="4" w:space="0" w:color="auto"/>
              <w:right w:val="single" w:sz="4" w:space="0" w:color="auto"/>
            </w:tcBorders>
            <w:shd w:val="clear" w:color="auto" w:fill="FFFF00"/>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בנות</w:t>
            </w:r>
          </w:p>
        </w:tc>
        <w:tc>
          <w:tcPr>
            <w:tcW w:w="1440" w:type="dxa"/>
            <w:tcBorders>
              <w:top w:val="single" w:sz="4" w:space="0" w:color="auto"/>
              <w:left w:val="single" w:sz="4" w:space="0" w:color="auto"/>
              <w:bottom w:val="single" w:sz="4" w:space="0" w:color="auto"/>
              <w:right w:val="single" w:sz="4" w:space="0" w:color="auto"/>
            </w:tcBorders>
            <w:shd w:val="clear" w:color="auto" w:fill="FFFFCC"/>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15  -  18</w:t>
            </w:r>
          </w:p>
        </w:tc>
        <w:tc>
          <w:tcPr>
            <w:tcW w:w="1800" w:type="dxa"/>
            <w:tcBorders>
              <w:top w:val="single" w:sz="4" w:space="0" w:color="auto"/>
              <w:left w:val="single" w:sz="4" w:space="0" w:color="auto"/>
              <w:bottom w:val="single" w:sz="4" w:space="0" w:color="auto"/>
              <w:right w:val="single" w:sz="4" w:space="0" w:color="auto"/>
            </w:tcBorders>
            <w:shd w:val="clear" w:color="auto" w:fill="FFFFCC"/>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41</w:t>
            </w:r>
          </w:p>
        </w:tc>
        <w:tc>
          <w:tcPr>
            <w:tcW w:w="2340" w:type="dxa"/>
            <w:tcBorders>
              <w:top w:val="single" w:sz="4" w:space="0" w:color="auto"/>
              <w:left w:val="single" w:sz="4" w:space="0" w:color="auto"/>
              <w:bottom w:val="single" w:sz="4" w:space="0" w:color="auto"/>
              <w:right w:val="single" w:sz="4" w:space="0" w:color="auto"/>
            </w:tcBorders>
            <w:shd w:val="clear" w:color="auto" w:fill="FFFFCC"/>
          </w:tcPr>
          <w:p w:rsidR="007000CE" w:rsidRPr="007066B5" w:rsidRDefault="007000CE" w:rsidP="007000CE">
            <w:pPr>
              <w:jc w:val="center"/>
              <w:rPr>
                <w:rFonts w:ascii="Arial" w:hAnsi="Arial" w:cs="Arial"/>
                <w:sz w:val="24"/>
                <w:szCs w:val="24"/>
              </w:rPr>
            </w:pPr>
            <w:r w:rsidRPr="007066B5">
              <w:rPr>
                <w:rFonts w:ascii="Arial" w:hAnsi="Arial" w:cs="Arial"/>
                <w:sz w:val="24"/>
                <w:szCs w:val="24"/>
                <w:rtl/>
              </w:rPr>
              <w:t>2200</w:t>
            </w:r>
          </w:p>
        </w:tc>
      </w:tr>
    </w:tbl>
    <w:p w:rsidR="007000CE" w:rsidRPr="007066B5" w:rsidRDefault="007000CE" w:rsidP="007000CE">
      <w:pPr>
        <w:spacing w:line="360" w:lineRule="auto"/>
        <w:ind w:right="360"/>
        <w:rPr>
          <w:rFonts w:ascii="Arial" w:hAnsi="Arial" w:cs="Arial"/>
          <w:b/>
          <w:bCs/>
          <w:color w:val="000000"/>
          <w:sz w:val="24"/>
          <w:szCs w:val="24"/>
          <w:u w:val="single"/>
          <w:rtl/>
        </w:rPr>
      </w:pPr>
    </w:p>
    <w:p w:rsidR="007000CE" w:rsidRPr="007066B5" w:rsidRDefault="007000CE" w:rsidP="007000CE">
      <w:pPr>
        <w:spacing w:line="360" w:lineRule="auto"/>
        <w:ind w:right="360"/>
        <w:rPr>
          <w:rFonts w:ascii="Arial" w:hAnsi="Arial" w:cs="Arial"/>
          <w:b/>
          <w:bCs/>
          <w:color w:val="000000"/>
          <w:sz w:val="24"/>
          <w:szCs w:val="24"/>
          <w:u w:val="single"/>
          <w:rtl/>
        </w:rPr>
      </w:pPr>
    </w:p>
    <w:p w:rsidR="007000CE" w:rsidRPr="007066B5" w:rsidRDefault="007000CE" w:rsidP="007000CE">
      <w:pPr>
        <w:spacing w:line="360" w:lineRule="auto"/>
        <w:ind w:right="360"/>
        <w:rPr>
          <w:rFonts w:ascii="Arial" w:hAnsi="Arial" w:cs="Arial"/>
          <w:b/>
          <w:bCs/>
          <w:color w:val="000000"/>
          <w:sz w:val="24"/>
          <w:szCs w:val="24"/>
          <w:u w:val="single"/>
          <w:rtl/>
        </w:rPr>
      </w:pPr>
    </w:p>
    <w:p w:rsidR="007000CE" w:rsidRPr="007066B5" w:rsidRDefault="007000CE" w:rsidP="007000CE">
      <w:pPr>
        <w:spacing w:line="360" w:lineRule="auto"/>
        <w:ind w:right="360"/>
        <w:rPr>
          <w:rFonts w:ascii="Arial" w:hAnsi="Arial" w:cs="Arial"/>
          <w:b/>
          <w:bCs/>
          <w:color w:val="000000"/>
          <w:sz w:val="24"/>
          <w:szCs w:val="24"/>
          <w:u w:val="single"/>
          <w:rtl/>
        </w:rPr>
      </w:pPr>
    </w:p>
    <w:p w:rsidR="007000CE" w:rsidRPr="007066B5" w:rsidRDefault="007000CE" w:rsidP="007000CE">
      <w:pPr>
        <w:spacing w:line="360" w:lineRule="auto"/>
        <w:ind w:right="360"/>
        <w:rPr>
          <w:rFonts w:ascii="Arial" w:hAnsi="Arial" w:cs="Arial"/>
          <w:b/>
          <w:bCs/>
          <w:color w:val="000000"/>
          <w:sz w:val="24"/>
          <w:szCs w:val="24"/>
          <w:u w:val="single"/>
          <w:rtl/>
        </w:rPr>
      </w:pPr>
    </w:p>
    <w:p w:rsidR="007000CE" w:rsidRPr="007066B5" w:rsidRDefault="007000CE" w:rsidP="007000CE">
      <w:pPr>
        <w:rPr>
          <w:rFonts w:ascii="Arial" w:hAnsi="Arial" w:cs="Arial"/>
          <w:b/>
          <w:bCs/>
          <w:sz w:val="24"/>
          <w:szCs w:val="24"/>
          <w:rtl/>
        </w:rPr>
      </w:pPr>
    </w:p>
    <w:p w:rsidR="007000CE" w:rsidRDefault="007000CE" w:rsidP="007000CE">
      <w:pPr>
        <w:rPr>
          <w:rFonts w:ascii="Arial" w:hAnsi="Arial" w:cs="Arial"/>
          <w:b/>
          <w:bCs/>
          <w:sz w:val="24"/>
          <w:szCs w:val="24"/>
          <w:rtl/>
        </w:rPr>
      </w:pPr>
    </w:p>
    <w:p w:rsidR="007000CE" w:rsidRPr="007066B5" w:rsidRDefault="007000CE" w:rsidP="007000CE">
      <w:pPr>
        <w:rPr>
          <w:rFonts w:ascii="Arial" w:hAnsi="Arial" w:cs="Arial"/>
          <w:sz w:val="24"/>
          <w:szCs w:val="24"/>
          <w:rtl/>
        </w:rPr>
      </w:pPr>
      <w:r w:rsidRPr="007066B5">
        <w:rPr>
          <w:rFonts w:ascii="Arial" w:hAnsi="Arial" w:cs="Arial"/>
          <w:b/>
          <w:bCs/>
          <w:sz w:val="24"/>
          <w:szCs w:val="24"/>
          <w:rtl/>
        </w:rPr>
        <w:t>תצרוכת קלוריות יומית לק"ג לפי גיל, מין, וקושי העבודה שעושים:</w:t>
      </w:r>
    </w:p>
    <w:p w:rsidR="007000CE" w:rsidRPr="007066B5" w:rsidRDefault="007000CE" w:rsidP="007000CE">
      <w:pPr>
        <w:rPr>
          <w:rFonts w:ascii="Arial" w:hAnsi="Arial" w:cs="Arial"/>
          <w:sz w:val="24"/>
          <w:szCs w:val="24"/>
          <w:rtl/>
        </w:rPr>
      </w:pPr>
      <w:r w:rsidRPr="007066B5">
        <w:rPr>
          <w:rFonts w:ascii="Arial" w:hAnsi="Arial" w:cs="Arial"/>
          <w:sz w:val="24"/>
          <w:szCs w:val="24"/>
          <w:u w:val="single"/>
          <w:rtl/>
        </w:rPr>
        <w:t>גבר</w:t>
      </w:r>
      <w:r w:rsidRPr="007066B5">
        <w:rPr>
          <w:rFonts w:ascii="Arial" w:hAnsi="Arial" w:cs="Arial"/>
          <w:sz w:val="24"/>
          <w:szCs w:val="24"/>
          <w:rtl/>
        </w:rPr>
        <w:t xml:space="preserve"> צורך קלוריות יותר מ</w:t>
      </w:r>
      <w:r w:rsidRPr="007066B5">
        <w:rPr>
          <w:rFonts w:ascii="Arial" w:hAnsi="Arial" w:cs="Arial"/>
          <w:sz w:val="24"/>
          <w:szCs w:val="24"/>
          <w:u w:val="single"/>
          <w:rtl/>
        </w:rPr>
        <w:t>נשים</w:t>
      </w:r>
      <w:r w:rsidRPr="007066B5">
        <w:rPr>
          <w:rFonts w:ascii="Arial" w:hAnsi="Arial" w:cs="Arial" w:hint="cs"/>
          <w:sz w:val="24"/>
          <w:szCs w:val="24"/>
          <w:u w:val="single"/>
          <w:rtl/>
        </w:rPr>
        <w:t xml:space="preserve"> (מין)</w:t>
      </w:r>
      <w:r w:rsidRPr="007066B5">
        <w:rPr>
          <w:rFonts w:ascii="Arial" w:hAnsi="Arial" w:cs="Arial"/>
          <w:sz w:val="24"/>
          <w:szCs w:val="24"/>
          <w:rtl/>
        </w:rPr>
        <w:t xml:space="preserve">. ככל </w:t>
      </w:r>
      <w:r w:rsidRPr="007066B5">
        <w:rPr>
          <w:rFonts w:ascii="Arial" w:hAnsi="Arial" w:cs="Arial"/>
          <w:sz w:val="24"/>
          <w:szCs w:val="24"/>
          <w:u w:val="single"/>
          <w:rtl/>
        </w:rPr>
        <w:t>שהפעילות הגופנית</w:t>
      </w:r>
      <w:r w:rsidRPr="007066B5">
        <w:rPr>
          <w:rFonts w:ascii="Arial" w:hAnsi="Arial" w:cs="Arial"/>
          <w:sz w:val="24"/>
          <w:szCs w:val="24"/>
          <w:rtl/>
        </w:rPr>
        <w:t xml:space="preserve"> יותר מוגברת, יש צריכת קלוריות יותר מוגברת</w:t>
      </w:r>
      <w:r w:rsidRPr="007066B5">
        <w:rPr>
          <w:rFonts w:ascii="Arial" w:hAnsi="Arial" w:cs="Arial" w:hint="cs"/>
          <w:sz w:val="24"/>
          <w:szCs w:val="24"/>
          <w:rtl/>
        </w:rPr>
        <w:t xml:space="preserve"> (פעילות)</w:t>
      </w:r>
      <w:r w:rsidRPr="007066B5">
        <w:rPr>
          <w:rFonts w:ascii="Arial" w:hAnsi="Arial" w:cs="Arial"/>
          <w:sz w:val="24"/>
          <w:szCs w:val="24"/>
          <w:rtl/>
        </w:rPr>
        <w:t>. ככל שמבוגרים יותר, צריכת הקלוריות פוחתת</w:t>
      </w:r>
      <w:r w:rsidRPr="007066B5">
        <w:rPr>
          <w:rFonts w:ascii="Arial" w:hAnsi="Arial" w:cs="Arial" w:hint="cs"/>
          <w:sz w:val="24"/>
          <w:szCs w:val="24"/>
          <w:rtl/>
        </w:rPr>
        <w:t xml:space="preserve"> (גיל)</w:t>
      </w:r>
      <w:r w:rsidRPr="007066B5">
        <w:rPr>
          <w:rFonts w:ascii="Arial" w:hAnsi="Arial" w:cs="Arial"/>
          <w:sz w:val="24"/>
          <w:szCs w:val="24"/>
          <w:rtl/>
        </w:rPr>
        <w:t>.</w:t>
      </w:r>
    </w:p>
    <w:p w:rsidR="007000CE" w:rsidRPr="007066B5" w:rsidRDefault="007000CE" w:rsidP="007000CE">
      <w:pPr>
        <w:rPr>
          <w:rFonts w:ascii="Arial" w:hAnsi="Arial" w:cs="Arial"/>
          <w:sz w:val="24"/>
          <w:szCs w:val="24"/>
          <w:rtl/>
        </w:rPr>
      </w:pPr>
    </w:p>
    <w:tbl>
      <w:tblPr>
        <w:bidiVisual/>
        <w:tblW w:w="0" w:type="auto"/>
        <w:tblBorders>
          <w:top w:val="single" w:sz="18" w:space="0" w:color="auto"/>
          <w:left w:val="single" w:sz="18" w:space="0" w:color="auto"/>
          <w:right w:val="single" w:sz="18" w:space="0" w:color="auto"/>
          <w:insideH w:val="single" w:sz="18" w:space="0" w:color="auto"/>
          <w:insideV w:val="single" w:sz="18" w:space="0" w:color="auto"/>
        </w:tblBorders>
        <w:tblLook w:val="01E0" w:firstRow="1" w:lastRow="1" w:firstColumn="1" w:lastColumn="1" w:noHBand="0" w:noVBand="0"/>
      </w:tblPr>
      <w:tblGrid>
        <w:gridCol w:w="1331"/>
        <w:gridCol w:w="2124"/>
        <w:gridCol w:w="2545"/>
        <w:gridCol w:w="2545"/>
      </w:tblGrid>
      <w:tr w:rsidR="007000CE" w:rsidRPr="007066B5" w:rsidTr="007000CE">
        <w:trPr>
          <w:trHeight w:val="644"/>
        </w:trPr>
        <w:tc>
          <w:tcPr>
            <w:tcW w:w="1331" w:type="dxa"/>
            <w:tcBorders>
              <w:top w:val="single" w:sz="18" w:space="0" w:color="auto"/>
              <w:left w:val="single" w:sz="18" w:space="0" w:color="auto"/>
              <w:right w:val="single" w:sz="18"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lastRenderedPageBreak/>
              <w:t>תעסוקה גופנית</w:t>
            </w:r>
          </w:p>
        </w:tc>
        <w:tc>
          <w:tcPr>
            <w:tcW w:w="2124" w:type="dxa"/>
            <w:tcBorders>
              <w:top w:val="single" w:sz="18" w:space="0" w:color="auto"/>
              <w:left w:val="single" w:sz="18" w:space="0" w:color="auto"/>
              <w:right w:val="single" w:sz="18"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קלה</w:t>
            </w:r>
          </w:p>
        </w:tc>
        <w:tc>
          <w:tcPr>
            <w:tcW w:w="2545" w:type="dxa"/>
            <w:tcBorders>
              <w:top w:val="single" w:sz="18" w:space="0" w:color="auto"/>
              <w:left w:val="single" w:sz="18" w:space="0" w:color="auto"/>
              <w:right w:val="single" w:sz="18"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בינונית</w:t>
            </w:r>
          </w:p>
        </w:tc>
        <w:tc>
          <w:tcPr>
            <w:tcW w:w="2545" w:type="dxa"/>
            <w:tcBorders>
              <w:top w:val="single" w:sz="18" w:space="0" w:color="auto"/>
              <w:left w:val="single" w:sz="18" w:space="0" w:color="auto"/>
              <w:right w:val="single" w:sz="18"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קשה</w:t>
            </w:r>
          </w:p>
        </w:tc>
      </w:tr>
    </w:tbl>
    <w:p w:rsidR="007000CE" w:rsidRPr="007066B5" w:rsidRDefault="007000CE" w:rsidP="007000CE">
      <w:pPr>
        <w:rPr>
          <w:vanish/>
          <w:sz w:val="24"/>
          <w:szCs w:val="24"/>
        </w:rPr>
      </w:pPr>
    </w:p>
    <w:tbl>
      <w:tblPr>
        <w:tblpPr w:leftFromText="180" w:rightFromText="180" w:vertAnchor="text" w:horzAnchor="margin" w:tblpXSpec="right" w:tblpY="133"/>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314"/>
        <w:gridCol w:w="1062"/>
        <w:gridCol w:w="1080"/>
        <w:gridCol w:w="1260"/>
        <w:gridCol w:w="1260"/>
        <w:gridCol w:w="1260"/>
        <w:gridCol w:w="1260"/>
      </w:tblGrid>
      <w:tr w:rsidR="007000CE" w:rsidRPr="007066B5" w:rsidTr="007000CE">
        <w:tc>
          <w:tcPr>
            <w:tcW w:w="1314" w:type="dxa"/>
            <w:tcBorders>
              <w:top w:val="single" w:sz="12" w:space="0" w:color="auto"/>
              <w:left w:val="single" w:sz="12" w:space="0" w:color="auto"/>
              <w:bottom w:val="single" w:sz="6" w:space="0" w:color="auto"/>
              <w:right w:val="single" w:sz="12"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גיל</w:t>
            </w:r>
          </w:p>
        </w:tc>
        <w:tc>
          <w:tcPr>
            <w:tcW w:w="1062" w:type="dxa"/>
            <w:tcBorders>
              <w:top w:val="single" w:sz="12" w:space="0" w:color="auto"/>
              <w:left w:val="single" w:sz="12" w:space="0" w:color="auto"/>
              <w:bottom w:val="single" w:sz="6" w:space="0" w:color="auto"/>
              <w:right w:val="single" w:sz="12" w:space="0" w:color="auto"/>
            </w:tcBorders>
            <w:shd w:val="clear" w:color="auto" w:fill="CC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גבר</w:t>
            </w:r>
          </w:p>
        </w:tc>
        <w:tc>
          <w:tcPr>
            <w:tcW w:w="1080" w:type="dxa"/>
            <w:tcBorders>
              <w:top w:val="single" w:sz="12" w:space="0" w:color="auto"/>
              <w:left w:val="single" w:sz="12" w:space="0" w:color="auto"/>
              <w:bottom w:val="single" w:sz="6" w:space="0" w:color="auto"/>
              <w:right w:val="single" w:sz="12" w:space="0" w:color="auto"/>
            </w:tcBorders>
            <w:shd w:val="clear" w:color="auto" w:fill="FFFF00"/>
          </w:tcPr>
          <w:p w:rsidR="007000CE" w:rsidRPr="007066B5" w:rsidRDefault="007000CE" w:rsidP="007000CE">
            <w:pPr>
              <w:jc w:val="center"/>
              <w:rPr>
                <w:rFonts w:ascii="Arial" w:hAnsi="Arial" w:cs="Arial"/>
                <w:b/>
                <w:bCs/>
                <w:sz w:val="24"/>
                <w:szCs w:val="24"/>
              </w:rPr>
            </w:pPr>
            <w:proofErr w:type="spellStart"/>
            <w:r w:rsidRPr="007066B5">
              <w:rPr>
                <w:rFonts w:ascii="Arial" w:hAnsi="Arial" w:cs="Arial"/>
                <w:b/>
                <w:bCs/>
                <w:sz w:val="24"/>
                <w:szCs w:val="24"/>
                <w:rtl/>
              </w:rPr>
              <w:t>אשה</w:t>
            </w:r>
            <w:proofErr w:type="spellEnd"/>
          </w:p>
        </w:tc>
        <w:tc>
          <w:tcPr>
            <w:tcW w:w="1260" w:type="dxa"/>
            <w:tcBorders>
              <w:top w:val="single" w:sz="12" w:space="0" w:color="auto"/>
              <w:left w:val="single" w:sz="12" w:space="0" w:color="auto"/>
              <w:bottom w:val="single" w:sz="6" w:space="0" w:color="auto"/>
              <w:right w:val="single" w:sz="12" w:space="0" w:color="auto"/>
            </w:tcBorders>
            <w:shd w:val="clear" w:color="auto" w:fill="CC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גבר</w:t>
            </w:r>
          </w:p>
        </w:tc>
        <w:tc>
          <w:tcPr>
            <w:tcW w:w="1260" w:type="dxa"/>
            <w:tcBorders>
              <w:top w:val="single" w:sz="12" w:space="0" w:color="auto"/>
              <w:left w:val="single" w:sz="12" w:space="0" w:color="auto"/>
              <w:bottom w:val="single" w:sz="6" w:space="0" w:color="auto"/>
              <w:right w:val="single" w:sz="12" w:space="0" w:color="auto"/>
            </w:tcBorders>
            <w:shd w:val="clear" w:color="auto" w:fill="FFFF00"/>
          </w:tcPr>
          <w:p w:rsidR="007000CE" w:rsidRPr="007066B5" w:rsidRDefault="007000CE" w:rsidP="007000CE">
            <w:pPr>
              <w:jc w:val="center"/>
              <w:rPr>
                <w:rFonts w:ascii="Arial" w:hAnsi="Arial" w:cs="Arial"/>
                <w:b/>
                <w:bCs/>
                <w:sz w:val="24"/>
                <w:szCs w:val="24"/>
              </w:rPr>
            </w:pPr>
            <w:proofErr w:type="spellStart"/>
            <w:r w:rsidRPr="007066B5">
              <w:rPr>
                <w:rFonts w:ascii="Arial" w:hAnsi="Arial" w:cs="Arial"/>
                <w:b/>
                <w:bCs/>
                <w:sz w:val="24"/>
                <w:szCs w:val="24"/>
                <w:rtl/>
              </w:rPr>
              <w:t>אשה</w:t>
            </w:r>
            <w:proofErr w:type="spellEnd"/>
          </w:p>
        </w:tc>
        <w:tc>
          <w:tcPr>
            <w:tcW w:w="1260" w:type="dxa"/>
            <w:tcBorders>
              <w:top w:val="single" w:sz="12" w:space="0" w:color="auto"/>
              <w:left w:val="single" w:sz="12" w:space="0" w:color="auto"/>
              <w:bottom w:val="single" w:sz="6" w:space="0" w:color="auto"/>
              <w:right w:val="single" w:sz="12" w:space="0" w:color="auto"/>
            </w:tcBorders>
            <w:shd w:val="clear" w:color="auto" w:fill="CC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גבר</w:t>
            </w:r>
          </w:p>
        </w:tc>
        <w:tc>
          <w:tcPr>
            <w:tcW w:w="1260" w:type="dxa"/>
            <w:tcBorders>
              <w:top w:val="single" w:sz="12" w:space="0" w:color="auto"/>
              <w:left w:val="single" w:sz="12" w:space="0" w:color="auto"/>
              <w:bottom w:val="single" w:sz="6" w:space="0" w:color="auto"/>
              <w:right w:val="single" w:sz="12" w:space="0" w:color="auto"/>
            </w:tcBorders>
            <w:shd w:val="clear" w:color="auto" w:fill="FFFF00"/>
          </w:tcPr>
          <w:p w:rsidR="007000CE" w:rsidRPr="007066B5" w:rsidRDefault="007000CE" w:rsidP="007000CE">
            <w:pPr>
              <w:jc w:val="center"/>
              <w:rPr>
                <w:rFonts w:ascii="Arial" w:hAnsi="Arial" w:cs="Arial"/>
                <w:b/>
                <w:bCs/>
                <w:sz w:val="24"/>
                <w:szCs w:val="24"/>
              </w:rPr>
            </w:pPr>
            <w:proofErr w:type="spellStart"/>
            <w:r w:rsidRPr="007066B5">
              <w:rPr>
                <w:rFonts w:ascii="Arial" w:hAnsi="Arial" w:cs="Arial"/>
                <w:b/>
                <w:bCs/>
                <w:sz w:val="24"/>
                <w:szCs w:val="24"/>
                <w:rtl/>
              </w:rPr>
              <w:t>אשה</w:t>
            </w:r>
            <w:proofErr w:type="spellEnd"/>
          </w:p>
        </w:tc>
      </w:tr>
      <w:tr w:rsidR="007000CE" w:rsidRPr="007066B5" w:rsidTr="007000CE">
        <w:tc>
          <w:tcPr>
            <w:tcW w:w="1314"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19 - 22</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33</w:t>
            </w:r>
          </w:p>
        </w:tc>
        <w:tc>
          <w:tcPr>
            <w:tcW w:w="108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41</w:t>
            </w:r>
          </w:p>
        </w:tc>
        <w:tc>
          <w:tcPr>
            <w:tcW w:w="126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38</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48</w:t>
            </w:r>
          </w:p>
        </w:tc>
        <w:tc>
          <w:tcPr>
            <w:tcW w:w="126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46</w:t>
            </w:r>
          </w:p>
        </w:tc>
      </w:tr>
      <w:tr w:rsidR="007000CE" w:rsidRPr="007066B5" w:rsidTr="007000CE">
        <w:tc>
          <w:tcPr>
            <w:tcW w:w="1314"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23 - 50</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31</w:t>
            </w:r>
          </w:p>
        </w:tc>
        <w:tc>
          <w:tcPr>
            <w:tcW w:w="108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39</w:t>
            </w:r>
          </w:p>
        </w:tc>
        <w:tc>
          <w:tcPr>
            <w:tcW w:w="126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46</w:t>
            </w:r>
          </w:p>
        </w:tc>
        <w:tc>
          <w:tcPr>
            <w:tcW w:w="126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44</w:t>
            </w:r>
          </w:p>
        </w:tc>
      </w:tr>
      <w:tr w:rsidR="007000CE" w:rsidRPr="007066B5" w:rsidTr="007000CE">
        <w:tc>
          <w:tcPr>
            <w:tcW w:w="1314"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51 - 75</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27</w:t>
            </w:r>
          </w:p>
        </w:tc>
        <w:tc>
          <w:tcPr>
            <w:tcW w:w="108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26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34</w:t>
            </w:r>
          </w:p>
        </w:tc>
        <w:tc>
          <w:tcPr>
            <w:tcW w:w="126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33</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42</w:t>
            </w:r>
          </w:p>
        </w:tc>
        <w:tc>
          <w:tcPr>
            <w:tcW w:w="1260" w:type="dxa"/>
            <w:tcBorders>
              <w:top w:val="single" w:sz="6" w:space="0" w:color="auto"/>
              <w:left w:val="single" w:sz="6" w:space="0" w:color="auto"/>
              <w:bottom w:val="single" w:sz="6" w:space="0" w:color="auto"/>
              <w:right w:val="single" w:sz="6" w:space="0" w:color="auto"/>
            </w:tcBorders>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40</w:t>
            </w:r>
          </w:p>
        </w:tc>
      </w:tr>
    </w:tbl>
    <w:p w:rsidR="007000CE" w:rsidRPr="007066B5" w:rsidRDefault="007000CE" w:rsidP="007000CE">
      <w:pPr>
        <w:spacing w:after="150" w:line="270" w:lineRule="atLeast"/>
        <w:ind w:right="225"/>
        <w:rPr>
          <w:rFonts w:ascii="Arial" w:hAnsi="Arial" w:cs="Arial"/>
          <w:b/>
          <w:bCs/>
          <w:sz w:val="24"/>
          <w:szCs w:val="24"/>
          <w:u w:val="single"/>
          <w:rtl/>
        </w:rPr>
      </w:pPr>
    </w:p>
    <w:p w:rsidR="007000CE" w:rsidRPr="007066B5" w:rsidRDefault="007000CE" w:rsidP="007000CE">
      <w:pPr>
        <w:spacing w:after="150" w:line="270" w:lineRule="atLeast"/>
        <w:ind w:left="225" w:right="225"/>
        <w:rPr>
          <w:rFonts w:ascii="Arial" w:hAnsi="Arial" w:cs="Arial"/>
          <w:b/>
          <w:bCs/>
          <w:sz w:val="24"/>
          <w:szCs w:val="24"/>
          <w:u w:val="single"/>
          <w:rtl/>
        </w:rPr>
      </w:pPr>
    </w:p>
    <w:p w:rsidR="007000CE" w:rsidRPr="007066B5" w:rsidRDefault="007000CE" w:rsidP="007000CE">
      <w:pPr>
        <w:rPr>
          <w:rFonts w:ascii="Arial" w:hAnsi="Arial" w:cs="Arial"/>
          <w:b/>
          <w:bCs/>
          <w:sz w:val="24"/>
          <w:szCs w:val="24"/>
          <w:highlight w:val="green"/>
          <w:u w:val="single"/>
          <w:rtl/>
        </w:rPr>
      </w:pPr>
    </w:p>
    <w:p w:rsidR="007000CE" w:rsidRPr="007066B5" w:rsidRDefault="007000CE" w:rsidP="007000CE">
      <w:pPr>
        <w:rPr>
          <w:rFonts w:ascii="Arial" w:hAnsi="Arial" w:cs="Arial"/>
          <w:b/>
          <w:bCs/>
          <w:sz w:val="24"/>
          <w:szCs w:val="24"/>
          <w:highlight w:val="green"/>
          <w:u w:val="single"/>
          <w:rtl/>
        </w:rPr>
      </w:pPr>
    </w:p>
    <w:p w:rsidR="007000CE" w:rsidRPr="007066B5" w:rsidRDefault="007000CE" w:rsidP="007000CE">
      <w:pPr>
        <w:spacing w:after="150" w:line="270" w:lineRule="atLeast"/>
        <w:ind w:right="225"/>
        <w:rPr>
          <w:rFonts w:ascii="Arial" w:hAnsi="Arial" w:cs="Arial"/>
          <w:b/>
          <w:bCs/>
          <w:sz w:val="24"/>
          <w:szCs w:val="24"/>
          <w:rtl/>
        </w:rPr>
      </w:pPr>
    </w:p>
    <w:p w:rsidR="007000CE" w:rsidRPr="007066B5" w:rsidRDefault="003C448D" w:rsidP="007000CE">
      <w:pPr>
        <w:spacing w:after="150" w:line="270" w:lineRule="atLeast"/>
        <w:ind w:right="225"/>
        <w:rPr>
          <w:rFonts w:ascii="Arial" w:hAnsi="Arial" w:cs="Arial"/>
          <w:b/>
          <w:bCs/>
          <w:sz w:val="24"/>
          <w:szCs w:val="24"/>
          <w:rtl/>
        </w:rPr>
      </w:pPr>
      <w:r>
        <w:rPr>
          <w:noProof/>
          <w:sz w:val="24"/>
          <w:szCs w:val="24"/>
          <w:rtl/>
        </w:rPr>
        <mc:AlternateContent>
          <mc:Choice Requires="wps">
            <w:drawing>
              <wp:anchor distT="0" distB="0" distL="114300" distR="114300" simplePos="0" relativeHeight="252111872" behindDoc="0" locked="0" layoutInCell="1" allowOverlap="1">
                <wp:simplePos x="0" y="0"/>
                <wp:positionH relativeFrom="column">
                  <wp:posOffset>2514600</wp:posOffset>
                </wp:positionH>
                <wp:positionV relativeFrom="paragraph">
                  <wp:posOffset>204470</wp:posOffset>
                </wp:positionV>
                <wp:extent cx="1485900" cy="457200"/>
                <wp:effectExtent l="28575" t="23495" r="28575" b="24130"/>
                <wp:wrapNone/>
                <wp:docPr id="515" name="Rectangle 8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rect">
                          <a:avLst/>
                        </a:prstGeom>
                        <a:gradFill rotWithShape="1">
                          <a:gsLst>
                            <a:gs pos="0">
                              <a:srgbClr val="FFFFFF"/>
                            </a:gs>
                            <a:gs pos="100000">
                              <a:srgbClr val="FFFF99"/>
                            </a:gs>
                          </a:gsLst>
                          <a:path path="shape">
                            <a:fillToRect l="50000" t="50000" r="50000" b="50000"/>
                          </a:path>
                        </a:gradFill>
                        <a:ln w="44450" cmpd="dbl">
                          <a:solidFill>
                            <a:srgbClr val="FFCC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436BD0F" id="Rectangle 831" o:spid="_x0000_s1026" style="position:absolute;left:0;text-align:left;margin-left:198pt;margin-top:16.1pt;width:117pt;height:36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" strokecolor="#fc0" strokeweight="3.5pt">
                <v:fill color2="#ff9" rotate="t" focusposition=".5,.5" focussize="" focus="100%" type="gradientRadial"/>
                <v:stroke linestyle="thinThin"/>
              </v:rect>
            </w:pict>
          </mc:Fallback>
        </mc:AlternateContent>
      </w:r>
      <w:r>
        <w:rPr>
          <w:noProof/>
          <w:sz w:val="24"/>
          <w:szCs w:val="24"/>
          <w:rtl/>
        </w:rPr>
        <mc:AlternateContent>
          <mc:Choice Requires="wps">
            <w:drawing>
              <wp:anchor distT="0" distB="0" distL="114300" distR="114300" simplePos="0" relativeHeight="252110848" behindDoc="0" locked="0" layoutInCell="1" allowOverlap="1">
                <wp:simplePos x="0" y="0"/>
                <wp:positionH relativeFrom="column">
                  <wp:posOffset>571500</wp:posOffset>
                </wp:positionH>
                <wp:positionV relativeFrom="paragraph">
                  <wp:posOffset>204470</wp:posOffset>
                </wp:positionV>
                <wp:extent cx="1485900" cy="457200"/>
                <wp:effectExtent l="28575" t="23495" r="28575" b="24130"/>
                <wp:wrapNone/>
                <wp:docPr id="514" name="Rectangle 8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rect">
                          <a:avLst/>
                        </a:prstGeom>
                        <a:gradFill rotWithShape="1">
                          <a:gsLst>
                            <a:gs pos="0">
                              <a:srgbClr val="FFFFFF"/>
                            </a:gs>
                            <a:gs pos="100000">
                              <a:srgbClr val="FFFF99"/>
                            </a:gs>
                          </a:gsLst>
                          <a:path path="shape">
                            <a:fillToRect l="50000" t="50000" r="50000" b="50000"/>
                          </a:path>
                        </a:gradFill>
                        <a:ln w="44450" cmpd="dbl">
                          <a:solidFill>
                            <a:srgbClr val="FFCC00"/>
                          </a:solidFill>
                          <a:miter lim="800000"/>
                          <a:headEnd/>
                          <a:tailEnd/>
                        </a:ln>
                      </wps:spPr>
                      <wps:txbx>
                        <w:txbxContent>
                          <w:p w:rsidR="00EF6A38" w:rsidRDefault="00EF6A38" w:rsidP="007000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30" o:spid="_x0000_s1101" style="position:absolute;left:0;text-align:left;margin-left:45pt;margin-top:16.1pt;width:117pt;height:36pt;z-index:25211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" strokecolor="#fc0" strokeweight="3.5pt">
                <v:fill color2="#ff9" rotate="t" focusposition=".5,.5" focussize="" focus="100%" type="gradientRadial"/>
                <v:stroke linestyle="thinThin"/>
                <v:textbox>
                  <w:txbxContent>
                    <w:p w:rsidR="00EF6A38" w:rsidRDefault="00EF6A38" w:rsidP="007000CE"/>
                  </w:txbxContent>
                </v:textbox>
              </v:rect>
            </w:pict>
          </mc:Fallback>
        </mc:AlternateContent>
      </w:r>
      <w:r>
        <w:rPr>
          <w:noProof/>
          <w:sz w:val="24"/>
          <w:szCs w:val="24"/>
          <w:rtl/>
        </w:rPr>
        <mc:AlternateContent>
          <mc:Choice Requires="wps">
            <w:drawing>
              <wp:anchor distT="0" distB="0" distL="114300" distR="114300" simplePos="0" relativeHeight="252109824" behindDoc="0" locked="0" layoutInCell="1" allowOverlap="1">
                <wp:simplePos x="0" y="0"/>
                <wp:positionH relativeFrom="column">
                  <wp:posOffset>2057400</wp:posOffset>
                </wp:positionH>
                <wp:positionV relativeFrom="paragraph">
                  <wp:posOffset>204470</wp:posOffset>
                </wp:positionV>
                <wp:extent cx="457200" cy="457200"/>
                <wp:effectExtent l="0" t="4445" r="0" b="0"/>
                <wp:wrapNone/>
                <wp:docPr id="513" name="Rectangle 8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0446AD" w:rsidRDefault="00EF6A38" w:rsidP="007000CE">
                            <w:pPr>
                              <w:rPr>
                                <w:rFonts w:ascii="Arial" w:hAnsi="Arial" w:cs="Arial"/>
                                <w:b/>
                                <w:bCs/>
                                <w:sz w:val="40"/>
                                <w:szCs w:val="40"/>
                              </w:rPr>
                            </w:pPr>
                            <w:r w:rsidRPr="000446AD">
                              <w:rPr>
                                <w:rFonts w:ascii="Arial" w:hAnsi="Arial" w:cs="Arial"/>
                                <w:b/>
                                <w:bCs/>
                                <w:sz w:val="40"/>
                                <w:szCs w:val="40"/>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29" o:spid="_x0000_s1102" style="position:absolute;left:0;text-align:left;margin-left:162pt;margin-top:16.1pt;width:36pt;height:36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" stroked="f">
                <v:textbox>
                  <w:txbxContent>
                    <w:p w:rsidR="00EF6A38" w:rsidRPr="000446AD" w:rsidRDefault="00EF6A38" w:rsidP="007000CE">
                      <w:pPr>
                        <w:rPr>
                          <w:rFonts w:ascii="Arial" w:hAnsi="Arial" w:cs="Arial"/>
                          <w:b/>
                          <w:bCs/>
                          <w:sz w:val="40"/>
                          <w:szCs w:val="40"/>
                        </w:rPr>
                      </w:pPr>
                      <w:r w:rsidRPr="000446AD">
                        <w:rPr>
                          <w:rFonts w:ascii="Arial" w:hAnsi="Arial" w:cs="Arial"/>
                          <w:b/>
                          <w:bCs/>
                          <w:sz w:val="40"/>
                          <w:szCs w:val="40"/>
                          <w:rtl/>
                        </w:rPr>
                        <w:t>=</w:t>
                      </w:r>
                    </w:p>
                  </w:txbxContent>
                </v:textbox>
              </v:rect>
            </w:pict>
          </mc:Fallback>
        </mc:AlternateContent>
      </w:r>
      <w:r>
        <w:rPr>
          <w:noProof/>
          <w:sz w:val="24"/>
          <w:szCs w:val="24"/>
          <w:rtl/>
        </w:rPr>
        <mc:AlternateContent>
          <mc:Choice Requires="wps">
            <w:drawing>
              <wp:anchor distT="0" distB="0" distL="114300" distR="114300" simplePos="0" relativeHeight="252108800" behindDoc="0" locked="0" layoutInCell="1" allowOverlap="1">
                <wp:simplePos x="0" y="0"/>
                <wp:positionH relativeFrom="column">
                  <wp:posOffset>2514600</wp:posOffset>
                </wp:positionH>
                <wp:positionV relativeFrom="paragraph">
                  <wp:posOffset>662305</wp:posOffset>
                </wp:positionV>
                <wp:extent cx="1485900" cy="457200"/>
                <wp:effectExtent l="0" t="0" r="0" b="4445"/>
                <wp:wrapNone/>
                <wp:docPr id="512" name="Rectangle 8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0446AD" w:rsidRDefault="00EF6A38" w:rsidP="007000CE">
                            <w:pPr>
                              <w:jc w:val="center"/>
                              <w:rPr>
                                <w:rFonts w:ascii="Arial" w:hAnsi="Arial" w:cs="Arial"/>
                                <w:b/>
                                <w:bCs/>
                                <w:rtl/>
                              </w:rPr>
                            </w:pPr>
                            <w:r w:rsidRPr="000446AD">
                              <w:rPr>
                                <w:rFonts w:ascii="Arial" w:hAnsi="Arial" w:cs="Arial"/>
                                <w:b/>
                                <w:bCs/>
                                <w:rtl/>
                              </w:rPr>
                              <w:t>כמ</w:t>
                            </w:r>
                            <w:r>
                              <w:rPr>
                                <w:rFonts w:ascii="Arial" w:hAnsi="Arial" w:cs="Arial"/>
                                <w:b/>
                                <w:bCs/>
                                <w:rtl/>
                              </w:rPr>
                              <w:t>ות</w:t>
                            </w:r>
                            <w:r w:rsidRPr="000446AD">
                              <w:rPr>
                                <w:rFonts w:ascii="Arial" w:hAnsi="Arial" w:cs="Arial"/>
                                <w:b/>
                                <w:bCs/>
                                <w:rtl/>
                              </w:rPr>
                              <w:t xml:space="preserve"> קלוריות מומלצת</w:t>
                            </w:r>
                            <w:r>
                              <w:rPr>
                                <w:rFonts w:ascii="Arial" w:hAnsi="Arial" w:cs="Arial"/>
                                <w:b/>
                                <w:bCs/>
                                <w:rtl/>
                              </w:rPr>
                              <w:t xml:space="preserve"> לכל ק"ג</w:t>
                            </w:r>
                          </w:p>
                          <w:p w:rsidR="00EF6A38" w:rsidRPr="000446AD" w:rsidRDefault="00EF6A38" w:rsidP="007000CE">
                            <w:pPr>
                              <w:rPr>
                                <w:rFonts w:ascii="Arial" w:hAnsi="Arial" w:cs="Arial"/>
                                <w:b/>
                                <w:bCs/>
                              </w:rPr>
                            </w:pPr>
                            <w:r w:rsidRPr="000446AD">
                              <w:rPr>
                                <w:rFonts w:ascii="Arial" w:hAnsi="Arial" w:cs="Arial"/>
                                <w:b/>
                                <w:bCs/>
                                <w:rtl/>
                              </w:rPr>
                              <w:t>לכל ק"ג משקל</w:t>
                            </w:r>
                          </w:p>
                          <w:p w:rsidR="00EF6A38" w:rsidRPr="000446AD" w:rsidRDefault="00EF6A38" w:rsidP="007000CE">
                            <w:pPr>
                              <w:rPr>
                                <w:rFonts w:ascii="Arial" w:hAnsi="Arial" w:cs="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28" o:spid="_x0000_s1103" style="position:absolute;left:0;text-align:left;margin-left:198pt;margin-top:52.15pt;width:117pt;height:36pt;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" stroked="f">
                <v:textbox>
                  <w:txbxContent>
                    <w:p w:rsidR="00EF6A38" w:rsidRPr="000446AD" w:rsidRDefault="00EF6A38" w:rsidP="007000CE">
                      <w:pPr>
                        <w:jc w:val="center"/>
                        <w:rPr>
                          <w:rFonts w:ascii="Arial" w:hAnsi="Arial" w:cs="Arial"/>
                          <w:b/>
                          <w:bCs/>
                          <w:rtl/>
                        </w:rPr>
                      </w:pPr>
                      <w:r w:rsidRPr="000446AD">
                        <w:rPr>
                          <w:rFonts w:ascii="Arial" w:hAnsi="Arial" w:cs="Arial"/>
                          <w:b/>
                          <w:bCs/>
                          <w:rtl/>
                        </w:rPr>
                        <w:t>כמ</w:t>
                      </w:r>
                      <w:r>
                        <w:rPr>
                          <w:rFonts w:ascii="Arial" w:hAnsi="Arial" w:cs="Arial"/>
                          <w:b/>
                          <w:bCs/>
                          <w:rtl/>
                        </w:rPr>
                        <w:t>ות</w:t>
                      </w:r>
                      <w:r w:rsidRPr="000446AD">
                        <w:rPr>
                          <w:rFonts w:ascii="Arial" w:hAnsi="Arial" w:cs="Arial"/>
                          <w:b/>
                          <w:bCs/>
                          <w:rtl/>
                        </w:rPr>
                        <w:t xml:space="preserve"> קלוריות מומלצת</w:t>
                      </w:r>
                      <w:r>
                        <w:rPr>
                          <w:rFonts w:ascii="Arial" w:hAnsi="Arial" w:cs="Arial"/>
                          <w:b/>
                          <w:bCs/>
                          <w:rtl/>
                        </w:rPr>
                        <w:t xml:space="preserve"> לכל ק"ג</w:t>
                      </w:r>
                    </w:p>
                    <w:p w:rsidR="00EF6A38" w:rsidRPr="000446AD" w:rsidRDefault="00EF6A38" w:rsidP="007000CE">
                      <w:pPr>
                        <w:rPr>
                          <w:rFonts w:ascii="Arial" w:hAnsi="Arial" w:cs="Arial"/>
                          <w:b/>
                          <w:bCs/>
                        </w:rPr>
                      </w:pPr>
                      <w:r w:rsidRPr="000446AD">
                        <w:rPr>
                          <w:rFonts w:ascii="Arial" w:hAnsi="Arial" w:cs="Arial"/>
                          <w:b/>
                          <w:bCs/>
                          <w:rtl/>
                        </w:rPr>
                        <w:t>לכל ק"ג משקל</w:t>
                      </w:r>
                    </w:p>
                    <w:p w:rsidR="00EF6A38" w:rsidRPr="000446AD" w:rsidRDefault="00EF6A38" w:rsidP="007000CE">
                      <w:pPr>
                        <w:rPr>
                          <w:rFonts w:ascii="Arial" w:hAnsi="Arial" w:cs="Arial"/>
                          <w:b/>
                          <w:bCs/>
                        </w:rPr>
                      </w:pPr>
                    </w:p>
                  </w:txbxContent>
                </v:textbox>
              </v:rect>
            </w:pict>
          </mc:Fallback>
        </mc:AlternateContent>
      </w:r>
      <w:r>
        <w:rPr>
          <w:noProof/>
          <w:sz w:val="24"/>
          <w:szCs w:val="24"/>
          <w:rtl/>
        </w:rPr>
        <mc:AlternateContent>
          <mc:Choice Requires="wps">
            <w:drawing>
              <wp:anchor distT="0" distB="0" distL="114300" distR="114300" simplePos="0" relativeHeight="252106752" behindDoc="0" locked="0" layoutInCell="1" allowOverlap="1">
                <wp:simplePos x="0" y="0"/>
                <wp:positionH relativeFrom="column">
                  <wp:posOffset>4457700</wp:posOffset>
                </wp:positionH>
                <wp:positionV relativeFrom="paragraph">
                  <wp:posOffset>662305</wp:posOffset>
                </wp:positionV>
                <wp:extent cx="1485900" cy="457200"/>
                <wp:effectExtent l="0" t="0" r="0" b="4445"/>
                <wp:wrapNone/>
                <wp:docPr id="62" name="Rectangle 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0446AD" w:rsidRDefault="00EF6A38" w:rsidP="007000CE">
                            <w:pPr>
                              <w:jc w:val="center"/>
                              <w:rPr>
                                <w:rFonts w:ascii="Arial" w:hAnsi="Arial" w:cs="Arial"/>
                                <w:b/>
                                <w:bCs/>
                              </w:rPr>
                            </w:pPr>
                            <w:r w:rsidRPr="000446AD">
                              <w:rPr>
                                <w:rFonts w:ascii="Arial" w:hAnsi="Arial" w:cs="Arial"/>
                                <w:b/>
                                <w:bCs/>
                                <w:rtl/>
                              </w:rPr>
                              <w:t>משקל רצוי בק"ג</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26" o:spid="_x0000_s1104" style="position:absolute;left:0;text-align:left;margin-left:351pt;margin-top:52.15pt;width:117pt;height:36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" stroked="f">
                <v:textbox>
                  <w:txbxContent>
                    <w:p w:rsidR="00EF6A38" w:rsidRPr="000446AD" w:rsidRDefault="00EF6A38" w:rsidP="007000CE">
                      <w:pPr>
                        <w:jc w:val="center"/>
                        <w:rPr>
                          <w:rFonts w:ascii="Arial" w:hAnsi="Arial" w:cs="Arial"/>
                          <w:b/>
                          <w:bCs/>
                        </w:rPr>
                      </w:pPr>
                      <w:r w:rsidRPr="000446AD">
                        <w:rPr>
                          <w:rFonts w:ascii="Arial" w:hAnsi="Arial" w:cs="Arial"/>
                          <w:b/>
                          <w:bCs/>
                          <w:rtl/>
                        </w:rPr>
                        <w:t>משקל רצוי בק"ג</w:t>
                      </w:r>
                    </w:p>
                  </w:txbxContent>
                </v:textbox>
              </v:rect>
            </w:pict>
          </mc:Fallback>
        </mc:AlternateContent>
      </w:r>
      <w:r>
        <w:rPr>
          <w:noProof/>
          <w:sz w:val="24"/>
          <w:szCs w:val="24"/>
          <w:rtl/>
        </w:rPr>
        <mc:AlternateContent>
          <mc:Choice Requires="wps">
            <w:drawing>
              <wp:anchor distT="0" distB="0" distL="114300" distR="114300" simplePos="0" relativeHeight="252105728" behindDoc="0" locked="0" layoutInCell="1" allowOverlap="1">
                <wp:simplePos x="0" y="0"/>
                <wp:positionH relativeFrom="column">
                  <wp:posOffset>4000500</wp:posOffset>
                </wp:positionH>
                <wp:positionV relativeFrom="paragraph">
                  <wp:posOffset>204470</wp:posOffset>
                </wp:positionV>
                <wp:extent cx="457200" cy="457200"/>
                <wp:effectExtent l="0" t="4445" r="0" b="0"/>
                <wp:wrapNone/>
                <wp:docPr id="61" name="Rectangle 8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0446AD" w:rsidRDefault="00EF6A38" w:rsidP="007000CE">
                            <w:pPr>
                              <w:jc w:val="center"/>
                              <w:rPr>
                                <w:rFonts w:ascii="Arial" w:hAnsi="Arial" w:cs="Arial"/>
                                <w:b/>
                                <w:bCs/>
                                <w:sz w:val="40"/>
                                <w:szCs w:val="40"/>
                              </w:rPr>
                            </w:pPr>
                            <w:r w:rsidRPr="000446AD">
                              <w:rPr>
                                <w:rFonts w:ascii="Arial" w:hAnsi="Arial" w:cs="Arial"/>
                                <w:b/>
                                <w:bCs/>
                                <w:sz w:val="40"/>
                                <w:szCs w:val="40"/>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25" o:spid="_x0000_s1105" style="position:absolute;left:0;text-align:left;margin-left:315pt;margin-top:16.1pt;width:36pt;height:36pt;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" stroked="f">
                <v:textbox>
                  <w:txbxContent>
                    <w:p w:rsidR="00EF6A38" w:rsidRPr="000446AD" w:rsidRDefault="00EF6A38" w:rsidP="007000CE">
                      <w:pPr>
                        <w:jc w:val="center"/>
                        <w:rPr>
                          <w:rFonts w:ascii="Arial" w:hAnsi="Arial" w:cs="Arial"/>
                          <w:b/>
                          <w:bCs/>
                          <w:sz w:val="40"/>
                          <w:szCs w:val="40"/>
                        </w:rPr>
                      </w:pPr>
                      <w:r w:rsidRPr="000446AD">
                        <w:rPr>
                          <w:rFonts w:ascii="Arial" w:hAnsi="Arial" w:cs="Arial"/>
                          <w:b/>
                          <w:bCs/>
                          <w:sz w:val="40"/>
                          <w:szCs w:val="40"/>
                        </w:rPr>
                        <w:t>X</w:t>
                      </w:r>
                    </w:p>
                  </w:txbxContent>
                </v:textbox>
              </v:rect>
            </w:pict>
          </mc:Fallback>
        </mc:AlternateContent>
      </w:r>
      <w:r>
        <w:rPr>
          <w:noProof/>
          <w:sz w:val="24"/>
          <w:szCs w:val="24"/>
          <w:rtl/>
        </w:rPr>
        <mc:AlternateContent>
          <mc:Choice Requires="wps">
            <w:drawing>
              <wp:anchor distT="0" distB="0" distL="114300" distR="114300" simplePos="0" relativeHeight="252112896" behindDoc="0" locked="0" layoutInCell="1" allowOverlap="1">
                <wp:simplePos x="0" y="0"/>
                <wp:positionH relativeFrom="column">
                  <wp:posOffset>4457700</wp:posOffset>
                </wp:positionH>
                <wp:positionV relativeFrom="paragraph">
                  <wp:posOffset>204470</wp:posOffset>
                </wp:positionV>
                <wp:extent cx="1485900" cy="457200"/>
                <wp:effectExtent l="28575" t="23495" r="28575" b="24130"/>
                <wp:wrapNone/>
                <wp:docPr id="59" name="Rectangle 8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rect">
                          <a:avLst/>
                        </a:prstGeom>
                        <a:gradFill rotWithShape="1">
                          <a:gsLst>
                            <a:gs pos="0">
                              <a:srgbClr val="FFFFFF"/>
                            </a:gs>
                            <a:gs pos="100000">
                              <a:srgbClr val="FFFF99"/>
                            </a:gs>
                          </a:gsLst>
                          <a:path path="shape">
                            <a:fillToRect l="50000" t="50000" r="50000" b="50000"/>
                          </a:path>
                        </a:gradFill>
                        <a:ln w="44450" cmpd="dbl">
                          <a:solidFill>
                            <a:srgbClr val="FFCC00"/>
                          </a:solidFill>
                          <a:miter lim="800000"/>
                          <a:headEnd/>
                          <a:tailEnd/>
                        </a:ln>
                      </wps:spPr>
                      <wps:txbx>
                        <w:txbxContent>
                          <w:p w:rsidR="00EF6A38" w:rsidRDefault="00EF6A38" w:rsidP="007000C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32" o:spid="_x0000_s1106" style="position:absolute;left:0;text-align:left;margin-left:351pt;margin-top:16.1pt;width:117pt;height:36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" strokecolor="#fc0" strokeweight="3.5pt">
                <v:fill color2="#ff9" rotate="t" focusposition=".5,.5" focussize="" focus="100%" type="gradientRadial"/>
                <v:stroke linestyle="thinThin"/>
                <v:textbox>
                  <w:txbxContent>
                    <w:p w:rsidR="00EF6A38" w:rsidRDefault="00EF6A38" w:rsidP="007000CE"/>
                  </w:txbxContent>
                </v:textbox>
              </v:rect>
            </w:pict>
          </mc:Fallback>
        </mc:AlternateContent>
      </w:r>
      <w:r w:rsidR="007000CE" w:rsidRPr="007066B5">
        <w:rPr>
          <w:rFonts w:ascii="Arial" w:hAnsi="Arial" w:cs="Arial"/>
          <w:b/>
          <w:bCs/>
          <w:sz w:val="24"/>
          <w:szCs w:val="24"/>
          <w:rtl/>
        </w:rPr>
        <w:t>חישוב סכום הקלוריות המומלץ ליום:</w:t>
      </w:r>
    </w:p>
    <w:p w:rsidR="007000CE" w:rsidRPr="007066B5" w:rsidRDefault="007000CE" w:rsidP="007000CE">
      <w:pPr>
        <w:spacing w:after="150" w:line="270" w:lineRule="atLeast"/>
        <w:ind w:right="225"/>
        <w:rPr>
          <w:rFonts w:ascii="Arial" w:hAnsi="Arial" w:cs="Arial"/>
          <w:b/>
          <w:bCs/>
          <w:sz w:val="24"/>
          <w:szCs w:val="24"/>
          <w:u w:val="single"/>
          <w:rtl/>
        </w:rPr>
      </w:pPr>
    </w:p>
    <w:p w:rsidR="007000CE" w:rsidRPr="007066B5" w:rsidRDefault="003C448D" w:rsidP="007000CE">
      <w:pPr>
        <w:spacing w:after="150" w:line="270" w:lineRule="atLeast"/>
        <w:ind w:right="225"/>
        <w:rPr>
          <w:rFonts w:ascii="Arial" w:hAnsi="Arial" w:cs="Arial"/>
          <w:b/>
          <w:bCs/>
          <w:sz w:val="24"/>
          <w:szCs w:val="24"/>
          <w:u w:val="single"/>
          <w:rtl/>
        </w:rPr>
      </w:pPr>
      <w:r>
        <w:rPr>
          <w:noProof/>
          <w:sz w:val="24"/>
          <w:szCs w:val="24"/>
          <w:rtl/>
        </w:rPr>
        <mc:AlternateContent>
          <mc:Choice Requires="wps">
            <w:drawing>
              <wp:anchor distT="0" distB="0" distL="114300" distR="114300" simplePos="0" relativeHeight="252107776" behindDoc="0" locked="0" layoutInCell="1" allowOverlap="1">
                <wp:simplePos x="0" y="0"/>
                <wp:positionH relativeFrom="column">
                  <wp:posOffset>571500</wp:posOffset>
                </wp:positionH>
                <wp:positionV relativeFrom="paragraph">
                  <wp:posOffset>121285</wp:posOffset>
                </wp:positionV>
                <wp:extent cx="1485900" cy="600075"/>
                <wp:effectExtent l="0" t="0" r="0" b="2540"/>
                <wp:wrapNone/>
                <wp:docPr id="58" name="Rectangle 8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600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F6A38" w:rsidRPr="000446AD" w:rsidRDefault="00EF6A38" w:rsidP="007000CE">
                            <w:pPr>
                              <w:jc w:val="center"/>
                              <w:rPr>
                                <w:rFonts w:ascii="Arial" w:hAnsi="Arial" w:cs="Arial"/>
                                <w:b/>
                                <w:bCs/>
                                <w:rtl/>
                              </w:rPr>
                            </w:pPr>
                            <w:r w:rsidRPr="000446AD">
                              <w:rPr>
                                <w:rFonts w:ascii="Arial" w:hAnsi="Arial" w:cs="Arial"/>
                                <w:b/>
                                <w:bCs/>
                                <w:rtl/>
                              </w:rPr>
                              <w:t>סכום הקלוריות</w:t>
                            </w:r>
                          </w:p>
                          <w:p w:rsidR="00EF6A38" w:rsidRPr="000446AD" w:rsidRDefault="00EF6A38" w:rsidP="007000CE">
                            <w:pPr>
                              <w:jc w:val="center"/>
                              <w:rPr>
                                <w:rFonts w:ascii="Arial" w:hAnsi="Arial" w:cs="Arial"/>
                                <w:b/>
                                <w:bCs/>
                                <w:rtl/>
                              </w:rPr>
                            </w:pPr>
                            <w:r>
                              <w:rPr>
                                <w:rFonts w:ascii="Arial" w:hAnsi="Arial" w:cs="Arial"/>
                                <w:b/>
                                <w:bCs/>
                                <w:rtl/>
                              </w:rPr>
                              <w:t>ה</w:t>
                            </w:r>
                            <w:r w:rsidRPr="000446AD">
                              <w:rPr>
                                <w:rFonts w:ascii="Arial" w:hAnsi="Arial" w:cs="Arial"/>
                                <w:b/>
                                <w:bCs/>
                                <w:rtl/>
                              </w:rPr>
                              <w:t>מומלץ ליום</w:t>
                            </w:r>
                          </w:p>
                          <w:p w:rsidR="00EF6A38" w:rsidRPr="000446AD" w:rsidRDefault="00EF6A38" w:rsidP="007000CE">
                            <w:pPr>
                              <w:rPr>
                                <w:rFonts w:ascii="Arial" w:hAnsi="Arial" w:cs="Arial"/>
                                <w:b/>
                                <w:bCs/>
                              </w:rPr>
                            </w:pPr>
                            <w:r w:rsidRPr="000446AD">
                              <w:rPr>
                                <w:rFonts w:ascii="Arial" w:hAnsi="Arial" w:cs="Arial"/>
                                <w:b/>
                                <w:bCs/>
                                <w:rtl/>
                              </w:rPr>
                              <w:t>ליום</w:t>
                            </w:r>
                          </w:p>
                          <w:p w:rsidR="00EF6A38" w:rsidRPr="000446AD" w:rsidRDefault="00EF6A38" w:rsidP="007000CE">
                            <w:pPr>
                              <w:rPr>
                                <w:rFonts w:ascii="Arial" w:hAnsi="Arial" w:cs="Arial"/>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27" o:spid="_x0000_s1107" style="position:absolute;left:0;text-align:left;margin-left:45pt;margin-top:9.55pt;width:117pt;height:47.25pt;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" stroked="f">
                <v:textbox>
                  <w:txbxContent>
                    <w:p w:rsidR="00EF6A38" w:rsidRPr="000446AD" w:rsidRDefault="00EF6A38" w:rsidP="007000CE">
                      <w:pPr>
                        <w:jc w:val="center"/>
                        <w:rPr>
                          <w:rFonts w:ascii="Arial" w:hAnsi="Arial" w:cs="Arial"/>
                          <w:b/>
                          <w:bCs/>
                          <w:rtl/>
                        </w:rPr>
                      </w:pPr>
                      <w:r w:rsidRPr="000446AD">
                        <w:rPr>
                          <w:rFonts w:ascii="Arial" w:hAnsi="Arial" w:cs="Arial"/>
                          <w:b/>
                          <w:bCs/>
                          <w:rtl/>
                        </w:rPr>
                        <w:t>סכום הקלוריות</w:t>
                      </w:r>
                    </w:p>
                    <w:p w:rsidR="00EF6A38" w:rsidRPr="000446AD" w:rsidRDefault="00EF6A38" w:rsidP="007000CE">
                      <w:pPr>
                        <w:jc w:val="center"/>
                        <w:rPr>
                          <w:rFonts w:ascii="Arial" w:hAnsi="Arial" w:cs="Arial"/>
                          <w:b/>
                          <w:bCs/>
                          <w:rtl/>
                        </w:rPr>
                      </w:pPr>
                      <w:r>
                        <w:rPr>
                          <w:rFonts w:ascii="Arial" w:hAnsi="Arial" w:cs="Arial"/>
                          <w:b/>
                          <w:bCs/>
                          <w:rtl/>
                        </w:rPr>
                        <w:t>ה</w:t>
                      </w:r>
                      <w:r w:rsidRPr="000446AD">
                        <w:rPr>
                          <w:rFonts w:ascii="Arial" w:hAnsi="Arial" w:cs="Arial"/>
                          <w:b/>
                          <w:bCs/>
                          <w:rtl/>
                        </w:rPr>
                        <w:t>מומלץ ליום</w:t>
                      </w:r>
                    </w:p>
                    <w:p w:rsidR="00EF6A38" w:rsidRPr="000446AD" w:rsidRDefault="00EF6A38" w:rsidP="007000CE">
                      <w:pPr>
                        <w:rPr>
                          <w:rFonts w:ascii="Arial" w:hAnsi="Arial" w:cs="Arial"/>
                          <w:b/>
                          <w:bCs/>
                        </w:rPr>
                      </w:pPr>
                      <w:r w:rsidRPr="000446AD">
                        <w:rPr>
                          <w:rFonts w:ascii="Arial" w:hAnsi="Arial" w:cs="Arial"/>
                          <w:b/>
                          <w:bCs/>
                          <w:rtl/>
                        </w:rPr>
                        <w:t>ליום</w:t>
                      </w:r>
                    </w:p>
                    <w:p w:rsidR="00EF6A38" w:rsidRPr="000446AD" w:rsidRDefault="00EF6A38" w:rsidP="007000CE">
                      <w:pPr>
                        <w:rPr>
                          <w:rFonts w:ascii="Arial" w:hAnsi="Arial" w:cs="Arial"/>
                          <w:b/>
                          <w:bCs/>
                        </w:rPr>
                      </w:pPr>
                    </w:p>
                  </w:txbxContent>
                </v:textbox>
              </v:rect>
            </w:pict>
          </mc:Fallback>
        </mc:AlternateContent>
      </w:r>
    </w:p>
    <w:p w:rsidR="007000CE" w:rsidRPr="007066B5" w:rsidRDefault="007000CE" w:rsidP="007000CE">
      <w:pPr>
        <w:spacing w:after="150" w:line="270" w:lineRule="atLeast"/>
        <w:ind w:right="225"/>
        <w:rPr>
          <w:rFonts w:ascii="Arial" w:hAnsi="Arial" w:cs="Arial"/>
          <w:b/>
          <w:bCs/>
          <w:sz w:val="24"/>
          <w:szCs w:val="24"/>
          <w:u w:val="single"/>
          <w:rtl/>
        </w:rPr>
      </w:pPr>
    </w:p>
    <w:p w:rsidR="007000CE" w:rsidRPr="007066B5" w:rsidRDefault="007000CE" w:rsidP="007000CE">
      <w:pPr>
        <w:spacing w:line="360" w:lineRule="auto"/>
        <w:ind w:right="360"/>
        <w:rPr>
          <w:rFonts w:ascii="Arial" w:hAnsi="Arial" w:cs="Arial"/>
          <w:color w:val="000000"/>
          <w:sz w:val="24"/>
          <w:szCs w:val="24"/>
          <w:highlight w:val="yellow"/>
          <w:u w:val="single"/>
          <w:rtl/>
        </w:rPr>
      </w:pPr>
    </w:p>
    <w:p w:rsidR="007000CE" w:rsidRPr="007066B5" w:rsidRDefault="007000CE" w:rsidP="007000CE">
      <w:pPr>
        <w:spacing w:line="360" w:lineRule="auto"/>
        <w:ind w:right="360"/>
        <w:rPr>
          <w:rFonts w:ascii="Arial" w:hAnsi="Arial" w:cs="Arial"/>
          <w:color w:val="000000"/>
          <w:sz w:val="24"/>
          <w:szCs w:val="24"/>
          <w:highlight w:val="yellow"/>
          <w:u w:val="single"/>
          <w:rtl/>
        </w:rPr>
      </w:pPr>
    </w:p>
    <w:p w:rsidR="007000CE" w:rsidRPr="006123ED" w:rsidRDefault="007000CE" w:rsidP="007000CE">
      <w:pPr>
        <w:spacing w:line="360" w:lineRule="auto"/>
        <w:ind w:right="360"/>
        <w:rPr>
          <w:rFonts w:ascii="Arial" w:hAnsi="Arial" w:cs="Guttman Yad-Brush"/>
          <w:color w:val="000000"/>
          <w:sz w:val="28"/>
          <w:szCs w:val="28"/>
          <w:u w:val="single"/>
          <w:rtl/>
        </w:rPr>
      </w:pPr>
      <w:r w:rsidRPr="006123ED">
        <w:rPr>
          <w:rFonts w:ascii="Arial" w:hAnsi="Arial" w:cs="Guttman Yad-Brush" w:hint="cs"/>
          <w:color w:val="000000"/>
          <w:sz w:val="28"/>
          <w:szCs w:val="28"/>
          <w:u w:val="single"/>
          <w:rtl/>
        </w:rPr>
        <w:t>עבודה:</w:t>
      </w:r>
    </w:p>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 xml:space="preserve">יש לציין </w:t>
      </w:r>
      <w:r w:rsidRPr="007066B5">
        <w:rPr>
          <w:rFonts w:ascii="Arial" w:hAnsi="Arial" w:cs="Arial" w:hint="cs"/>
          <w:color w:val="000000"/>
          <w:sz w:val="24"/>
          <w:szCs w:val="24"/>
        </w:rPr>
        <w:t>V</w:t>
      </w:r>
      <w:r w:rsidRPr="007066B5">
        <w:rPr>
          <w:rFonts w:ascii="Arial" w:hAnsi="Arial" w:cs="Arial" w:hint="cs"/>
          <w:color w:val="000000"/>
          <w:sz w:val="24"/>
          <w:szCs w:val="24"/>
          <w:rtl/>
        </w:rPr>
        <w:t xml:space="preserve"> במקום הראוי, בהקשר להיגד</w:t>
      </w:r>
    </w:p>
    <w:tbl>
      <w:tblPr>
        <w:bidiVisual/>
        <w:tblW w:w="9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28"/>
        <w:gridCol w:w="1260"/>
        <w:gridCol w:w="1424"/>
      </w:tblGrid>
      <w:tr w:rsidR="007000CE" w:rsidRPr="007066B5" w:rsidTr="007000CE">
        <w:tc>
          <w:tcPr>
            <w:tcW w:w="7128" w:type="dxa"/>
            <w:tcBorders>
              <w:top w:val="single" w:sz="12" w:space="0" w:color="auto"/>
              <w:left w:val="single" w:sz="12" w:space="0" w:color="auto"/>
              <w:bottom w:val="single" w:sz="12" w:space="0" w:color="auto"/>
              <w:right w:val="single" w:sz="12" w:space="0" w:color="auto"/>
            </w:tcBorders>
            <w:shd w:val="clear" w:color="auto" w:fill="auto"/>
          </w:tcPr>
          <w:p w:rsidR="007000CE" w:rsidRPr="007066B5" w:rsidRDefault="007000CE" w:rsidP="007000CE">
            <w:pPr>
              <w:spacing w:line="360" w:lineRule="auto"/>
              <w:ind w:right="360"/>
              <w:jc w:val="center"/>
              <w:rPr>
                <w:rFonts w:ascii="Arial" w:hAnsi="Arial" w:cs="Arial"/>
                <w:b/>
                <w:bCs/>
                <w:color w:val="000000"/>
                <w:sz w:val="24"/>
                <w:szCs w:val="24"/>
                <w:rtl/>
              </w:rPr>
            </w:pPr>
            <w:r w:rsidRPr="007066B5">
              <w:rPr>
                <w:rFonts w:ascii="Arial" w:hAnsi="Arial" w:cs="Arial" w:hint="cs"/>
                <w:b/>
                <w:bCs/>
                <w:color w:val="000000"/>
                <w:sz w:val="24"/>
                <w:szCs w:val="24"/>
                <w:rtl/>
              </w:rPr>
              <w:t>ההיגד</w:t>
            </w:r>
          </w:p>
        </w:tc>
        <w:tc>
          <w:tcPr>
            <w:tcW w:w="1260" w:type="dxa"/>
            <w:tcBorders>
              <w:top w:val="single" w:sz="12" w:space="0" w:color="auto"/>
              <w:left w:val="single" w:sz="12" w:space="0" w:color="auto"/>
              <w:bottom w:val="single" w:sz="12" w:space="0" w:color="auto"/>
              <w:right w:val="single" w:sz="12" w:space="0" w:color="auto"/>
            </w:tcBorders>
            <w:shd w:val="clear" w:color="auto" w:fill="auto"/>
          </w:tcPr>
          <w:p w:rsidR="007000CE" w:rsidRPr="007066B5" w:rsidRDefault="007000CE" w:rsidP="007000CE">
            <w:pPr>
              <w:spacing w:line="360" w:lineRule="auto"/>
              <w:ind w:right="360"/>
              <w:jc w:val="center"/>
              <w:rPr>
                <w:rFonts w:ascii="Arial" w:hAnsi="Arial" w:cs="Arial"/>
                <w:b/>
                <w:bCs/>
                <w:color w:val="000000"/>
                <w:sz w:val="24"/>
                <w:szCs w:val="24"/>
                <w:rtl/>
              </w:rPr>
            </w:pPr>
            <w:r w:rsidRPr="007066B5">
              <w:rPr>
                <w:rFonts w:ascii="Arial" w:hAnsi="Arial" w:cs="Arial" w:hint="cs"/>
                <w:b/>
                <w:bCs/>
                <w:color w:val="000000"/>
                <w:sz w:val="24"/>
                <w:szCs w:val="24"/>
                <w:rtl/>
              </w:rPr>
              <w:t>נכון</w:t>
            </w:r>
          </w:p>
        </w:tc>
        <w:tc>
          <w:tcPr>
            <w:tcW w:w="1424" w:type="dxa"/>
            <w:tcBorders>
              <w:top w:val="single" w:sz="12" w:space="0" w:color="auto"/>
              <w:left w:val="single" w:sz="12" w:space="0" w:color="auto"/>
              <w:bottom w:val="single" w:sz="12" w:space="0" w:color="auto"/>
              <w:right w:val="single" w:sz="12" w:space="0" w:color="auto"/>
            </w:tcBorders>
            <w:shd w:val="clear" w:color="auto" w:fill="auto"/>
          </w:tcPr>
          <w:p w:rsidR="007000CE" w:rsidRPr="007066B5" w:rsidRDefault="007000CE" w:rsidP="007000CE">
            <w:pPr>
              <w:spacing w:line="360" w:lineRule="auto"/>
              <w:ind w:right="360"/>
              <w:jc w:val="center"/>
              <w:rPr>
                <w:rFonts w:ascii="Arial" w:hAnsi="Arial" w:cs="Arial"/>
                <w:b/>
                <w:bCs/>
                <w:color w:val="000000"/>
                <w:sz w:val="24"/>
                <w:szCs w:val="24"/>
                <w:rtl/>
              </w:rPr>
            </w:pPr>
            <w:r w:rsidRPr="007066B5">
              <w:rPr>
                <w:rFonts w:ascii="Arial" w:hAnsi="Arial" w:cs="Arial" w:hint="cs"/>
                <w:b/>
                <w:bCs/>
                <w:color w:val="000000"/>
                <w:sz w:val="24"/>
                <w:szCs w:val="24"/>
                <w:rtl/>
              </w:rPr>
              <w:t>לא נכון</w:t>
            </w:r>
          </w:p>
        </w:tc>
      </w:tr>
      <w:tr w:rsidR="007000CE" w:rsidRPr="007066B5" w:rsidTr="007000CE">
        <w:tc>
          <w:tcPr>
            <w:tcW w:w="7128" w:type="dxa"/>
            <w:tcBorders>
              <w:top w:val="single" w:sz="12" w:space="0" w:color="auto"/>
            </w:tcBorders>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 xml:space="preserve">יש בפירמידה קומה נפרדת </w:t>
            </w:r>
            <w:proofErr w:type="spellStart"/>
            <w:r w:rsidRPr="007066B5">
              <w:rPr>
                <w:rFonts w:ascii="Arial" w:hAnsi="Arial" w:cs="Arial" w:hint="cs"/>
                <w:color w:val="000000"/>
                <w:sz w:val="24"/>
                <w:szCs w:val="24"/>
                <w:rtl/>
              </w:rPr>
              <w:t>לויטמינים</w:t>
            </w:r>
            <w:proofErr w:type="spellEnd"/>
            <w:r w:rsidRPr="007066B5">
              <w:rPr>
                <w:rFonts w:ascii="Arial" w:hAnsi="Arial" w:cs="Arial" w:hint="cs"/>
                <w:color w:val="000000"/>
                <w:sz w:val="24"/>
                <w:szCs w:val="24"/>
                <w:rtl/>
              </w:rPr>
              <w:t xml:space="preserve"> ולמינרלים</w:t>
            </w:r>
          </w:p>
        </w:tc>
        <w:tc>
          <w:tcPr>
            <w:tcW w:w="1260" w:type="dxa"/>
            <w:tcBorders>
              <w:top w:val="single" w:sz="12" w:space="0" w:color="auto"/>
            </w:tcBorders>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tcBorders>
              <w:top w:val="single" w:sz="12" w:space="0" w:color="auto"/>
            </w:tcBorders>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ירקות ופירות עשירים בסיבים תזונתיים</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מומלץ להמעיט בצריכת מזונות שבקומה השישית-העליונה שבפירמידה</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הקטניות עשירות בשומנים</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 xml:space="preserve">בתכנון התפריט יש להיעזר בפירמידה </w:t>
            </w:r>
            <w:proofErr w:type="spellStart"/>
            <w:r w:rsidRPr="007066B5">
              <w:rPr>
                <w:rFonts w:ascii="Arial" w:hAnsi="Arial" w:cs="Arial" w:hint="cs"/>
                <w:color w:val="000000"/>
                <w:sz w:val="24"/>
                <w:szCs w:val="24"/>
                <w:rtl/>
              </w:rPr>
              <w:t>ובקצובת</w:t>
            </w:r>
            <w:proofErr w:type="spellEnd"/>
            <w:r w:rsidRPr="007066B5">
              <w:rPr>
                <w:rFonts w:ascii="Arial" w:hAnsi="Arial" w:cs="Arial" w:hint="cs"/>
                <w:color w:val="000000"/>
                <w:sz w:val="24"/>
                <w:szCs w:val="24"/>
                <w:rtl/>
              </w:rPr>
              <w:t xml:space="preserve"> המזון</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מנת תחליף היא מנה היכולה להחליף מנה אחרת, באותה הקבוצה</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לבריאות הגוף אין זה משנה מה אוכלים, העיקר שאוכלים</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בתכנון התפריט יש לקחת בחשבון את כמות הקלוריות היומית המומלצת</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קלוריות הן רכיב תזונה</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r w:rsidR="007000CE" w:rsidRPr="007066B5" w:rsidTr="007000CE">
        <w:tc>
          <w:tcPr>
            <w:tcW w:w="7128"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r w:rsidRPr="007066B5">
              <w:rPr>
                <w:rFonts w:ascii="Arial" w:hAnsi="Arial" w:cs="Arial" w:hint="cs"/>
                <w:color w:val="000000"/>
                <w:sz w:val="24"/>
                <w:szCs w:val="24"/>
                <w:rtl/>
              </w:rPr>
              <w:t>תזונה נבונה היא מאוזנת ומגוונת</w:t>
            </w:r>
          </w:p>
        </w:tc>
        <w:tc>
          <w:tcPr>
            <w:tcW w:w="1260"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c>
          <w:tcPr>
            <w:tcW w:w="1424" w:type="dxa"/>
            <w:shd w:val="clear" w:color="auto" w:fill="auto"/>
          </w:tcPr>
          <w:p w:rsidR="007000CE" w:rsidRPr="007066B5" w:rsidRDefault="007000CE" w:rsidP="007000CE">
            <w:pPr>
              <w:spacing w:line="360" w:lineRule="auto"/>
              <w:ind w:right="360"/>
              <w:rPr>
                <w:rFonts w:ascii="Arial" w:hAnsi="Arial" w:cs="Arial"/>
                <w:color w:val="000000"/>
                <w:sz w:val="24"/>
                <w:szCs w:val="24"/>
                <w:rtl/>
              </w:rPr>
            </w:pPr>
          </w:p>
        </w:tc>
      </w:tr>
    </w:tbl>
    <w:p w:rsidR="006123ED" w:rsidRDefault="006123ED" w:rsidP="007000CE">
      <w:pPr>
        <w:spacing w:line="360" w:lineRule="auto"/>
        <w:ind w:right="360"/>
        <w:rPr>
          <w:rFonts w:ascii="Arial" w:hAnsi="Arial" w:cs="Arial"/>
          <w:b/>
          <w:bCs/>
          <w:color w:val="000000"/>
          <w:sz w:val="24"/>
          <w:szCs w:val="24"/>
          <w:u w:val="single"/>
          <w:rtl/>
        </w:rPr>
      </w:pPr>
    </w:p>
    <w:p w:rsidR="007000CE" w:rsidRPr="007066B5" w:rsidRDefault="007000CE" w:rsidP="007000CE">
      <w:pPr>
        <w:spacing w:line="360" w:lineRule="auto"/>
        <w:ind w:right="360"/>
        <w:rPr>
          <w:rFonts w:ascii="Arial" w:hAnsi="Arial" w:cs="Arial"/>
          <w:b/>
          <w:bCs/>
          <w:color w:val="000000"/>
          <w:sz w:val="24"/>
          <w:szCs w:val="24"/>
          <w:u w:val="single"/>
          <w:rtl/>
        </w:rPr>
      </w:pPr>
      <w:r>
        <w:rPr>
          <w:rFonts w:ascii="Arial" w:hAnsi="Arial" w:cs="Arial" w:hint="cs"/>
          <w:b/>
          <w:bCs/>
          <w:noProof/>
          <w:color w:val="000000"/>
          <w:sz w:val="24"/>
          <w:szCs w:val="24"/>
          <w:u w:val="single"/>
          <w:rtl/>
        </w:rPr>
        <w:lastRenderedPageBreak/>
        <w:drawing>
          <wp:anchor distT="0" distB="0" distL="114300" distR="114300" simplePos="0" relativeHeight="252104704" behindDoc="1" locked="0" layoutInCell="1" allowOverlap="1">
            <wp:simplePos x="0" y="0"/>
            <wp:positionH relativeFrom="column">
              <wp:posOffset>342900</wp:posOffset>
            </wp:positionH>
            <wp:positionV relativeFrom="paragraph">
              <wp:posOffset>259080</wp:posOffset>
            </wp:positionV>
            <wp:extent cx="5229225" cy="5715000"/>
            <wp:effectExtent l="19050" t="0" r="9525" b="0"/>
            <wp:wrapNone/>
            <wp:docPr id="824" name="תמונה 824" descr="צריכת קלוריות וקשר לקבוצות מז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4" descr="צריכת קלוריות וקשר לקבוצות מזון"/>
                    <pic:cNvPicPr>
                      <a:picLocks noChangeAspect="1" noChangeArrowheads="1"/>
                    </pic:cNvPicPr>
                  </pic:nvPicPr>
                  <pic:blipFill>
                    <a:blip r:embed="rId46" cstate="print"/>
                    <a:srcRect/>
                    <a:stretch>
                      <a:fillRect/>
                    </a:stretch>
                  </pic:blipFill>
                  <pic:spPr bwMode="auto">
                    <a:xfrm>
                      <a:off x="0" y="0"/>
                      <a:ext cx="5229225" cy="5715000"/>
                    </a:xfrm>
                    <a:prstGeom prst="rect">
                      <a:avLst/>
                    </a:prstGeom>
                    <a:noFill/>
                    <a:ln w="9525">
                      <a:noFill/>
                      <a:miter lim="800000"/>
                      <a:headEnd/>
                      <a:tailEnd/>
                    </a:ln>
                  </pic:spPr>
                </pic:pic>
              </a:graphicData>
            </a:graphic>
          </wp:anchor>
        </w:drawing>
      </w:r>
    </w:p>
    <w:p w:rsidR="007000CE" w:rsidRPr="007066B5" w:rsidRDefault="007000CE" w:rsidP="007000CE">
      <w:pPr>
        <w:spacing w:line="360" w:lineRule="auto"/>
        <w:ind w:right="360"/>
        <w:rPr>
          <w:rFonts w:ascii="Arial" w:hAnsi="Arial" w:cs="Arial"/>
          <w:b/>
          <w:bCs/>
          <w:color w:val="000000"/>
          <w:sz w:val="24"/>
          <w:szCs w:val="24"/>
          <w:u w:val="single"/>
          <w:rtl/>
        </w:rPr>
      </w:pPr>
    </w:p>
    <w:p w:rsidR="007000CE" w:rsidRPr="007066B5" w:rsidRDefault="007000CE" w:rsidP="007000CE">
      <w:pPr>
        <w:rPr>
          <w:rFonts w:ascii="Arial" w:hAnsi="Arial" w:cs="Arial"/>
          <w:b/>
          <w:bCs/>
          <w:sz w:val="24"/>
          <w:szCs w:val="24"/>
          <w:rtl/>
        </w:rPr>
      </w:pPr>
    </w:p>
    <w:p w:rsidR="007000CE" w:rsidRPr="007066B5" w:rsidRDefault="007000CE" w:rsidP="007000CE">
      <w:pPr>
        <w:rPr>
          <w:rFonts w:ascii="Arial" w:hAnsi="Arial" w:cs="Arial"/>
          <w:b/>
          <w:bCs/>
          <w:sz w:val="24"/>
          <w:szCs w:val="24"/>
          <w:rtl/>
        </w:rPr>
        <w:sectPr w:rsidR="007000CE" w:rsidRPr="007066B5" w:rsidSect="007000CE">
          <w:footerReference w:type="even" r:id="rId47"/>
          <w:footerReference w:type="default" r:id="rId48"/>
          <w:pgSz w:w="11906" w:h="16838"/>
          <w:pgMar w:top="899" w:right="1286" w:bottom="1079" w:left="1260" w:header="708" w:footer="708" w:gutter="0"/>
          <w:cols w:space="708"/>
          <w:bidi/>
          <w:rtlGutter/>
          <w:docGrid w:linePitch="360"/>
        </w:sectPr>
      </w:pPr>
    </w:p>
    <w:p w:rsidR="007000CE" w:rsidRPr="007066B5" w:rsidRDefault="007000CE" w:rsidP="007000CE">
      <w:pPr>
        <w:rPr>
          <w:b/>
          <w:bCs/>
          <w:sz w:val="24"/>
          <w:szCs w:val="24"/>
          <w:u w:val="single"/>
          <w:rtl/>
        </w:rPr>
      </w:pPr>
      <w:r w:rsidRPr="007066B5">
        <w:rPr>
          <w:rFonts w:ascii="Arial" w:hAnsi="Arial" w:cs="Arial"/>
          <w:b/>
          <w:bCs/>
          <w:sz w:val="24"/>
          <w:szCs w:val="24"/>
          <w:rtl/>
        </w:rPr>
        <w:lastRenderedPageBreak/>
        <w:t xml:space="preserve">טבלאות קבוצות המזון לשימוש בבחינת הבגרות                  </w:t>
      </w:r>
      <w:r w:rsidRPr="007066B5">
        <w:rPr>
          <w:rFonts w:ascii="Arial" w:hAnsi="Arial" w:cs="Arial" w:hint="cs"/>
          <w:b/>
          <w:bCs/>
          <w:sz w:val="24"/>
          <w:szCs w:val="24"/>
          <w:rtl/>
        </w:rPr>
        <w:t xml:space="preserve">                  </w:t>
      </w:r>
      <w:r w:rsidRPr="007066B5">
        <w:rPr>
          <w:rFonts w:ascii="Arial" w:hAnsi="Arial" w:cs="Arial"/>
          <w:b/>
          <w:bCs/>
          <w:sz w:val="24"/>
          <w:szCs w:val="24"/>
          <w:rtl/>
        </w:rPr>
        <w:t xml:space="preserve"> </w:t>
      </w:r>
      <w:r w:rsidRPr="007066B5">
        <w:rPr>
          <w:rFonts w:ascii="Arial" w:hAnsi="Arial" w:cs="Arial"/>
          <w:b/>
          <w:bCs/>
          <w:sz w:val="24"/>
          <w:szCs w:val="24"/>
          <w:u w:val="single"/>
          <w:rtl/>
        </w:rPr>
        <w:t>קבוצות המזון</w:t>
      </w:r>
      <w:r w:rsidRPr="007066B5">
        <w:rPr>
          <w:b/>
          <w:bCs/>
          <w:sz w:val="24"/>
          <w:szCs w:val="24"/>
          <w:u w:val="single"/>
          <w:rtl/>
        </w:rPr>
        <w:t xml:space="preserve"> </w:t>
      </w:r>
    </w:p>
    <w:p w:rsidR="007000CE" w:rsidRPr="007066B5" w:rsidRDefault="007000CE" w:rsidP="007000CE">
      <w:pPr>
        <w:rPr>
          <w:rFonts w:ascii="Arial" w:hAnsi="Arial" w:cs="Guttman Yad-Brush"/>
          <w:sz w:val="24"/>
          <w:szCs w:val="24"/>
          <w:rtl/>
        </w:rPr>
      </w:pPr>
      <w:r w:rsidRPr="007066B5">
        <w:rPr>
          <w:rFonts w:ascii="Arial" w:hAnsi="Arial" w:cs="Guttman Yad-Brush"/>
          <w:sz w:val="24"/>
          <w:szCs w:val="24"/>
          <w:highlight w:val="yellow"/>
          <w:rtl/>
        </w:rPr>
        <w:t>* מה שמצוין בכוכבית, לא מופיע בטבלאות המאושרות לבגרות</w:t>
      </w:r>
    </w:p>
    <w:tbl>
      <w:tblPr>
        <w:bidiVisual/>
        <w:tblW w:w="1432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328"/>
        <w:gridCol w:w="4320"/>
        <w:gridCol w:w="4680"/>
      </w:tblGrid>
      <w:tr w:rsidR="007000CE" w:rsidRPr="007066B5" w:rsidTr="007000CE">
        <w:trPr>
          <w:trHeight w:val="3103"/>
        </w:trPr>
        <w:tc>
          <w:tcPr>
            <w:tcW w:w="5328" w:type="dxa"/>
            <w:tcBorders>
              <w:top w:val="single" w:sz="12" w:space="0" w:color="auto"/>
              <w:left w:val="single" w:sz="12" w:space="0" w:color="auto"/>
              <w:bottom w:val="triple" w:sz="6" w:space="0" w:color="auto"/>
              <w:right w:val="single" w:sz="12" w:space="0" w:color="auto"/>
            </w:tcBorders>
          </w:tcPr>
          <w:p w:rsidR="007000CE" w:rsidRPr="007066B5" w:rsidRDefault="007000CE" w:rsidP="007000CE">
            <w:pPr>
              <w:rPr>
                <w:b/>
                <w:bCs/>
                <w:i/>
                <w:iCs/>
                <w:sz w:val="24"/>
                <w:szCs w:val="24"/>
                <w:u w:val="single"/>
                <w:rtl/>
              </w:rPr>
            </w:pPr>
            <w:r w:rsidRPr="007066B5">
              <w:rPr>
                <w:b/>
                <w:bCs/>
                <w:i/>
                <w:iCs/>
                <w:sz w:val="24"/>
                <w:szCs w:val="24"/>
                <w:u w:val="single"/>
                <w:rtl/>
              </w:rPr>
              <w:t xml:space="preserve">פחמימות: קבוצת הלחם </w:t>
            </w:r>
          </w:p>
          <w:p w:rsidR="007000CE" w:rsidRPr="007066B5" w:rsidRDefault="007000CE" w:rsidP="007000CE">
            <w:pPr>
              <w:rPr>
                <w:rFonts w:ascii="Arial" w:hAnsi="Arial" w:cs="Arial"/>
                <w:sz w:val="24"/>
                <w:szCs w:val="24"/>
                <w:rtl/>
              </w:rPr>
            </w:pPr>
            <w:r w:rsidRPr="007066B5">
              <w:rPr>
                <w:rFonts w:ascii="Arial" w:hAnsi="Arial" w:cs="Arial"/>
                <w:sz w:val="24"/>
                <w:szCs w:val="24"/>
                <w:rtl/>
              </w:rPr>
              <w:t xml:space="preserve">1 מנה  = 70  קלוריות </w:t>
            </w:r>
          </w:p>
          <w:p w:rsidR="007000CE" w:rsidRPr="007066B5" w:rsidRDefault="007000CE" w:rsidP="007000CE">
            <w:pPr>
              <w:rPr>
                <w:rFonts w:cs="Guttman Yad-Brush"/>
                <w:sz w:val="24"/>
                <w:szCs w:val="24"/>
                <w:rtl/>
              </w:rPr>
            </w:pPr>
          </w:p>
          <w:p w:rsidR="007000CE" w:rsidRPr="007066B5" w:rsidRDefault="007000CE" w:rsidP="007000CE">
            <w:pPr>
              <w:rPr>
                <w:rFonts w:cs="Guttman Yad-Brush"/>
                <w:sz w:val="24"/>
                <w:szCs w:val="24"/>
                <w:highlight w:val="yellow"/>
                <w:rtl/>
              </w:rPr>
            </w:pPr>
            <w:r w:rsidRPr="007066B5">
              <w:rPr>
                <w:rFonts w:cs="Guttman Yad-Brush" w:hint="cs"/>
                <w:sz w:val="24"/>
                <w:szCs w:val="24"/>
                <w:highlight w:val="yellow"/>
                <w:rtl/>
              </w:rPr>
              <w:t>*</w:t>
            </w:r>
            <w:r w:rsidRPr="007066B5">
              <w:rPr>
                <w:rFonts w:cs="Guttman Yad-Brush"/>
                <w:sz w:val="24"/>
                <w:szCs w:val="24"/>
                <w:highlight w:val="yellow"/>
                <w:rtl/>
              </w:rPr>
              <w:t>קבוצת הלחם מספקת פחמימות מורכבות</w:t>
            </w:r>
          </w:p>
          <w:p w:rsidR="007000CE" w:rsidRPr="007066B5" w:rsidRDefault="007000CE" w:rsidP="007000CE">
            <w:pPr>
              <w:rPr>
                <w:rFonts w:cs="Guttman Yad-Brush"/>
                <w:sz w:val="24"/>
                <w:szCs w:val="24"/>
                <w:highlight w:val="yellow"/>
                <w:rtl/>
              </w:rPr>
            </w:pPr>
            <w:r w:rsidRPr="007066B5">
              <w:rPr>
                <w:rFonts w:cs="Guttman Yad-Brush"/>
                <w:sz w:val="24"/>
                <w:szCs w:val="24"/>
                <w:highlight w:val="yellow"/>
                <w:rtl/>
              </w:rPr>
              <w:t xml:space="preserve">עדיף דגנים מלאים </w:t>
            </w:r>
          </w:p>
          <w:p w:rsidR="007000CE" w:rsidRPr="007066B5" w:rsidRDefault="007000CE" w:rsidP="007000CE">
            <w:pPr>
              <w:rPr>
                <w:rFonts w:cs="Guttman Yad-Brush"/>
                <w:sz w:val="24"/>
                <w:szCs w:val="24"/>
                <w:highlight w:val="yellow"/>
                <w:rtl/>
              </w:rPr>
            </w:pPr>
          </w:p>
          <w:p w:rsidR="007000CE" w:rsidRPr="007066B5" w:rsidRDefault="007000CE" w:rsidP="007000CE">
            <w:pPr>
              <w:rPr>
                <w:b/>
                <w:bCs/>
                <w:sz w:val="24"/>
                <w:szCs w:val="24"/>
                <w:u w:val="single"/>
              </w:rPr>
            </w:pPr>
            <w:r w:rsidRPr="007066B5">
              <w:rPr>
                <w:rFonts w:cs="Guttman Yad-Brush" w:hint="cs"/>
                <w:sz w:val="24"/>
                <w:szCs w:val="24"/>
                <w:highlight w:val="yellow"/>
                <w:rtl/>
              </w:rPr>
              <w:t>*</w:t>
            </w:r>
            <w:r w:rsidRPr="007066B5">
              <w:rPr>
                <w:rFonts w:cs="Guttman Yad-Brush"/>
                <w:sz w:val="24"/>
                <w:szCs w:val="24"/>
                <w:highlight w:val="yellow"/>
                <w:rtl/>
              </w:rPr>
              <w:t>מומלץ לעשות השלמת חלבונים בצרוף של דגנים + קטניות</w:t>
            </w:r>
            <w:r w:rsidRPr="007066B5">
              <w:rPr>
                <w:rFonts w:cs="Guttman Yad-Brush"/>
                <w:sz w:val="24"/>
                <w:szCs w:val="24"/>
                <w:rtl/>
              </w:rPr>
              <w:t xml:space="preserve">  </w:t>
            </w:r>
          </w:p>
        </w:tc>
        <w:tc>
          <w:tcPr>
            <w:tcW w:w="4320" w:type="dxa"/>
            <w:tcBorders>
              <w:top w:val="single" w:sz="12" w:space="0" w:color="auto"/>
              <w:left w:val="single" w:sz="12" w:space="0" w:color="auto"/>
              <w:bottom w:val="triple" w:sz="6" w:space="0" w:color="auto"/>
              <w:right w:val="single" w:sz="12" w:space="0" w:color="auto"/>
            </w:tcBorders>
          </w:tcPr>
          <w:p w:rsidR="007000CE" w:rsidRPr="007066B5" w:rsidRDefault="007000CE" w:rsidP="007000CE">
            <w:pPr>
              <w:rPr>
                <w:b/>
                <w:bCs/>
                <w:i/>
                <w:iCs/>
                <w:sz w:val="24"/>
                <w:szCs w:val="24"/>
                <w:u w:val="single"/>
                <w:rtl/>
              </w:rPr>
            </w:pPr>
            <w:r w:rsidRPr="007066B5">
              <w:rPr>
                <w:b/>
                <w:bCs/>
                <w:i/>
                <w:iCs/>
                <w:sz w:val="24"/>
                <w:szCs w:val="24"/>
                <w:u w:val="single"/>
                <w:rtl/>
              </w:rPr>
              <w:t>חלבונים: בשר, דגים , ביצה</w:t>
            </w:r>
            <w:r w:rsidRPr="007066B5">
              <w:rPr>
                <w:rFonts w:hint="cs"/>
                <w:b/>
                <w:bCs/>
                <w:i/>
                <w:iCs/>
                <w:sz w:val="24"/>
                <w:szCs w:val="24"/>
                <w:u w:val="single"/>
                <w:rtl/>
              </w:rPr>
              <w:t>.</w:t>
            </w:r>
          </w:p>
          <w:p w:rsidR="007000CE" w:rsidRPr="007066B5" w:rsidRDefault="007000CE" w:rsidP="007000CE">
            <w:pPr>
              <w:rPr>
                <w:rFonts w:cs="Guttman Yad-Brush"/>
                <w:i/>
                <w:iCs/>
                <w:sz w:val="24"/>
                <w:szCs w:val="24"/>
                <w:rtl/>
              </w:rPr>
            </w:pPr>
            <w:r w:rsidRPr="007066B5">
              <w:rPr>
                <w:rFonts w:cs="Guttman Yad-Brush"/>
                <w:i/>
                <w:iCs/>
                <w:sz w:val="24"/>
                <w:szCs w:val="24"/>
                <w:rtl/>
              </w:rPr>
              <w:t xml:space="preserve"> </w:t>
            </w:r>
            <w:r w:rsidRPr="007066B5">
              <w:rPr>
                <w:rFonts w:cs="Guttman Yad-Brush" w:hint="cs"/>
                <w:i/>
                <w:iCs/>
                <w:sz w:val="24"/>
                <w:szCs w:val="24"/>
                <w:highlight w:val="yellow"/>
                <w:rtl/>
              </w:rPr>
              <w:t>*</w:t>
            </w:r>
            <w:r w:rsidRPr="007066B5">
              <w:rPr>
                <w:rFonts w:cs="Guttman Yad-Brush"/>
                <w:i/>
                <w:iCs/>
                <w:sz w:val="24"/>
                <w:szCs w:val="24"/>
                <w:highlight w:val="yellow"/>
                <w:rtl/>
              </w:rPr>
              <w:t>חלבון מלא + ברזל</w:t>
            </w:r>
            <w:r w:rsidRPr="007066B5">
              <w:rPr>
                <w:rFonts w:cs="Guttman Yad-Brush"/>
                <w:i/>
                <w:iCs/>
                <w:sz w:val="24"/>
                <w:szCs w:val="24"/>
                <w:rtl/>
              </w:rPr>
              <w:t xml:space="preserve">   </w:t>
            </w:r>
          </w:p>
          <w:p w:rsidR="007000CE" w:rsidRPr="007066B5" w:rsidRDefault="007000CE" w:rsidP="007000CE">
            <w:pPr>
              <w:rPr>
                <w:b/>
                <w:bCs/>
                <w:i/>
                <w:iCs/>
                <w:sz w:val="24"/>
                <w:szCs w:val="24"/>
                <w:u w:val="single"/>
                <w:rtl/>
              </w:rPr>
            </w:pPr>
            <w:r w:rsidRPr="007066B5">
              <w:rPr>
                <w:b/>
                <w:bCs/>
                <w:i/>
                <w:iCs/>
                <w:sz w:val="24"/>
                <w:szCs w:val="24"/>
                <w:u w:val="single"/>
                <w:rtl/>
              </w:rPr>
              <w:t>קטניות</w:t>
            </w:r>
            <w:r w:rsidRPr="007066B5">
              <w:rPr>
                <w:rFonts w:hint="cs"/>
                <w:b/>
                <w:bCs/>
                <w:i/>
                <w:iCs/>
                <w:sz w:val="24"/>
                <w:szCs w:val="24"/>
                <w:u w:val="single"/>
                <w:rtl/>
              </w:rPr>
              <w:t xml:space="preserve">- </w:t>
            </w:r>
            <w:r w:rsidRPr="007066B5">
              <w:rPr>
                <w:b/>
                <w:bCs/>
                <w:i/>
                <w:iCs/>
                <w:sz w:val="24"/>
                <w:szCs w:val="24"/>
                <w:u w:val="single"/>
                <w:rtl/>
              </w:rPr>
              <w:t>חלבון</w:t>
            </w:r>
            <w:r w:rsidRPr="007066B5">
              <w:rPr>
                <w:rFonts w:cs="Guttman Yad-Brush" w:hint="cs"/>
                <w:i/>
                <w:iCs/>
                <w:sz w:val="24"/>
                <w:szCs w:val="24"/>
                <w:rtl/>
              </w:rPr>
              <w:t xml:space="preserve">.  </w:t>
            </w:r>
            <w:r w:rsidRPr="007066B5">
              <w:rPr>
                <w:rFonts w:cs="Guttman Yad-Brush" w:hint="cs"/>
                <w:i/>
                <w:iCs/>
                <w:sz w:val="24"/>
                <w:szCs w:val="24"/>
                <w:highlight w:val="yellow"/>
                <w:rtl/>
              </w:rPr>
              <w:t>*</w:t>
            </w:r>
            <w:r w:rsidRPr="007066B5">
              <w:rPr>
                <w:rFonts w:cs="Guttman Yad-Brush"/>
                <w:i/>
                <w:iCs/>
                <w:sz w:val="24"/>
                <w:szCs w:val="24"/>
                <w:highlight w:val="yellow"/>
                <w:rtl/>
              </w:rPr>
              <w:t>חסר (להשלמה עם דגנים)</w:t>
            </w:r>
          </w:p>
          <w:p w:rsidR="007000CE" w:rsidRPr="007066B5" w:rsidRDefault="007000CE" w:rsidP="007000CE">
            <w:pPr>
              <w:rPr>
                <w:rFonts w:ascii="Arial" w:hAnsi="Arial" w:cs="Arial"/>
                <w:sz w:val="24"/>
                <w:szCs w:val="24"/>
                <w:rtl/>
              </w:rPr>
            </w:pPr>
            <w:r w:rsidRPr="007066B5">
              <w:rPr>
                <w:rFonts w:ascii="Arial" w:hAnsi="Arial" w:cs="Arial"/>
                <w:sz w:val="24"/>
                <w:szCs w:val="24"/>
                <w:rtl/>
              </w:rPr>
              <w:t>1 מנה  = 85 קלוריות</w:t>
            </w:r>
          </w:p>
          <w:p w:rsidR="007000CE" w:rsidRPr="007066B5" w:rsidRDefault="007000CE" w:rsidP="007000CE">
            <w:pPr>
              <w:rPr>
                <w:rFonts w:cs="Guttman Yad-Brush"/>
                <w:sz w:val="24"/>
                <w:szCs w:val="24"/>
                <w:rtl/>
              </w:rPr>
            </w:pPr>
          </w:p>
          <w:p w:rsidR="007000CE" w:rsidRPr="007066B5" w:rsidRDefault="007000CE" w:rsidP="007000CE">
            <w:pPr>
              <w:rPr>
                <w:rFonts w:cs="Guttman Yad-Brush"/>
                <w:sz w:val="24"/>
                <w:szCs w:val="24"/>
                <w:highlight w:val="yellow"/>
                <w:rtl/>
              </w:rPr>
            </w:pPr>
            <w:r w:rsidRPr="007066B5">
              <w:rPr>
                <w:rFonts w:cs="Guttman Yad-Brush" w:hint="cs"/>
                <w:sz w:val="24"/>
                <w:szCs w:val="24"/>
                <w:rtl/>
              </w:rPr>
              <w:t>*</w:t>
            </w:r>
            <w:r w:rsidRPr="007066B5">
              <w:rPr>
                <w:rFonts w:cs="Guttman Yad-Brush"/>
                <w:sz w:val="24"/>
                <w:szCs w:val="24"/>
                <w:highlight w:val="yellow"/>
                <w:rtl/>
              </w:rPr>
              <w:t xml:space="preserve">קבוצת הבשר מספקת חלבון מלא וברזל </w:t>
            </w:r>
          </w:p>
          <w:p w:rsidR="007000CE" w:rsidRPr="007066B5" w:rsidRDefault="007000CE" w:rsidP="007000CE">
            <w:pPr>
              <w:rPr>
                <w:b/>
                <w:bCs/>
                <w:sz w:val="24"/>
                <w:szCs w:val="24"/>
                <w:u w:val="single"/>
              </w:rPr>
            </w:pPr>
            <w:r w:rsidRPr="007066B5">
              <w:rPr>
                <w:rFonts w:cs="Guttman Yad-Brush" w:hint="cs"/>
                <w:sz w:val="24"/>
                <w:szCs w:val="24"/>
                <w:highlight w:val="yellow"/>
                <w:rtl/>
              </w:rPr>
              <w:t>*</w:t>
            </w:r>
            <w:r w:rsidRPr="007066B5">
              <w:rPr>
                <w:rFonts w:cs="Guttman Yad-Brush"/>
                <w:sz w:val="24"/>
                <w:szCs w:val="24"/>
                <w:highlight w:val="yellow"/>
                <w:rtl/>
              </w:rPr>
              <w:t>מוצרי בשר מוכנים באריזה – לחשב לפי תווית המזון</w:t>
            </w:r>
            <w:r w:rsidRPr="007066B5">
              <w:rPr>
                <w:rFonts w:cs="Guttman Yad-Brush"/>
                <w:sz w:val="24"/>
                <w:szCs w:val="24"/>
                <w:rtl/>
              </w:rPr>
              <w:t xml:space="preserve"> </w:t>
            </w:r>
          </w:p>
        </w:tc>
        <w:tc>
          <w:tcPr>
            <w:tcW w:w="4680" w:type="dxa"/>
            <w:tcBorders>
              <w:top w:val="single" w:sz="12" w:space="0" w:color="auto"/>
              <w:left w:val="single" w:sz="12" w:space="0" w:color="auto"/>
              <w:bottom w:val="triple" w:sz="6" w:space="0" w:color="auto"/>
              <w:right w:val="single" w:sz="12" w:space="0" w:color="auto"/>
            </w:tcBorders>
          </w:tcPr>
          <w:p w:rsidR="007000CE" w:rsidRPr="007066B5" w:rsidRDefault="007000CE" w:rsidP="007000CE">
            <w:pPr>
              <w:rPr>
                <w:b/>
                <w:bCs/>
                <w:i/>
                <w:iCs/>
                <w:sz w:val="24"/>
                <w:szCs w:val="24"/>
                <w:u w:val="single"/>
                <w:rtl/>
              </w:rPr>
            </w:pPr>
            <w:r w:rsidRPr="007066B5">
              <w:rPr>
                <w:b/>
                <w:bCs/>
                <w:i/>
                <w:iCs/>
                <w:sz w:val="24"/>
                <w:szCs w:val="24"/>
                <w:u w:val="single"/>
                <w:rtl/>
              </w:rPr>
              <w:t>חלבונים: חלב ומוצריו</w:t>
            </w:r>
            <w:r w:rsidRPr="007066B5">
              <w:rPr>
                <w:rFonts w:hint="cs"/>
                <w:b/>
                <w:bCs/>
                <w:i/>
                <w:iCs/>
                <w:sz w:val="24"/>
                <w:szCs w:val="24"/>
                <w:u w:val="single"/>
                <w:rtl/>
              </w:rPr>
              <w:t>.</w:t>
            </w:r>
          </w:p>
          <w:p w:rsidR="007000CE" w:rsidRPr="007066B5" w:rsidRDefault="007000CE" w:rsidP="007000CE">
            <w:pPr>
              <w:rPr>
                <w:rFonts w:cs="Guttman Yad-Brush"/>
                <w:i/>
                <w:iCs/>
                <w:sz w:val="24"/>
                <w:szCs w:val="24"/>
                <w:rtl/>
              </w:rPr>
            </w:pPr>
            <w:r w:rsidRPr="007066B5">
              <w:rPr>
                <w:rFonts w:cs="Guttman Yad-Brush" w:hint="cs"/>
                <w:i/>
                <w:iCs/>
                <w:sz w:val="24"/>
                <w:szCs w:val="24"/>
                <w:highlight w:val="yellow"/>
                <w:rtl/>
              </w:rPr>
              <w:t>*</w:t>
            </w:r>
            <w:r w:rsidRPr="007066B5">
              <w:rPr>
                <w:rFonts w:cs="Guttman Yad-Brush"/>
                <w:i/>
                <w:iCs/>
                <w:sz w:val="24"/>
                <w:szCs w:val="24"/>
                <w:highlight w:val="yellow"/>
                <w:rtl/>
              </w:rPr>
              <w:t>חלבון מלא + סידן</w:t>
            </w:r>
            <w:r w:rsidRPr="007066B5">
              <w:rPr>
                <w:rFonts w:cs="Guttman Yad-Brush"/>
                <w:i/>
                <w:iCs/>
                <w:sz w:val="24"/>
                <w:szCs w:val="24"/>
                <w:rtl/>
              </w:rPr>
              <w:t xml:space="preserve">  </w:t>
            </w:r>
          </w:p>
          <w:p w:rsidR="007000CE" w:rsidRPr="007066B5" w:rsidRDefault="007000CE" w:rsidP="007000CE">
            <w:pPr>
              <w:rPr>
                <w:rFonts w:cs="Guttman Yad-Brush"/>
                <w:sz w:val="24"/>
                <w:szCs w:val="24"/>
                <w:rtl/>
              </w:rPr>
            </w:pPr>
          </w:p>
          <w:p w:rsidR="007000CE" w:rsidRPr="007066B5" w:rsidRDefault="007000CE" w:rsidP="007000CE">
            <w:pPr>
              <w:rPr>
                <w:rFonts w:ascii="Arial" w:hAnsi="Arial" w:cs="Arial"/>
                <w:sz w:val="24"/>
                <w:szCs w:val="24"/>
                <w:rtl/>
              </w:rPr>
            </w:pPr>
            <w:r w:rsidRPr="007066B5">
              <w:rPr>
                <w:rFonts w:ascii="Arial" w:hAnsi="Arial" w:cs="Arial"/>
                <w:sz w:val="24"/>
                <w:szCs w:val="24"/>
                <w:rtl/>
              </w:rPr>
              <w:t>1 מנה  = 85 קלוריות</w:t>
            </w:r>
          </w:p>
          <w:p w:rsidR="007000CE" w:rsidRPr="007066B5" w:rsidRDefault="007000CE" w:rsidP="007000CE">
            <w:pPr>
              <w:rPr>
                <w:rFonts w:cs="Guttman Yad-Brush"/>
                <w:sz w:val="24"/>
                <w:szCs w:val="24"/>
                <w:rtl/>
              </w:rPr>
            </w:pPr>
          </w:p>
          <w:p w:rsidR="007000CE" w:rsidRPr="007066B5" w:rsidRDefault="007000CE" w:rsidP="007000CE">
            <w:pPr>
              <w:rPr>
                <w:rFonts w:cs="Guttman Yad-Brush"/>
                <w:sz w:val="24"/>
                <w:szCs w:val="24"/>
                <w:rtl/>
              </w:rPr>
            </w:pPr>
          </w:p>
          <w:p w:rsidR="007000CE" w:rsidRPr="007066B5" w:rsidRDefault="007000CE" w:rsidP="007000CE">
            <w:pPr>
              <w:rPr>
                <w:rFonts w:cs="Guttman Yad-Brush"/>
                <w:sz w:val="24"/>
                <w:szCs w:val="24"/>
                <w:rtl/>
              </w:rPr>
            </w:pPr>
          </w:p>
          <w:p w:rsidR="007000CE" w:rsidRPr="007066B5" w:rsidRDefault="007000CE" w:rsidP="007000CE">
            <w:pPr>
              <w:rPr>
                <w:b/>
                <w:bCs/>
                <w:sz w:val="24"/>
                <w:szCs w:val="24"/>
                <w:u w:val="single"/>
              </w:rPr>
            </w:pPr>
            <w:r w:rsidRPr="007066B5">
              <w:rPr>
                <w:rFonts w:cs="Guttman Yad-Brush" w:hint="cs"/>
                <w:sz w:val="24"/>
                <w:szCs w:val="24"/>
                <w:rtl/>
              </w:rPr>
              <w:t>*</w:t>
            </w:r>
            <w:r w:rsidRPr="007066B5">
              <w:rPr>
                <w:rFonts w:cs="Guttman Yad-Brush"/>
                <w:sz w:val="24"/>
                <w:szCs w:val="24"/>
                <w:highlight w:val="yellow"/>
                <w:rtl/>
              </w:rPr>
              <w:t>מוצרי חלב באריזה אפשר  לחשב לפי תווית המזון</w:t>
            </w:r>
          </w:p>
        </w:tc>
      </w:tr>
      <w:tr w:rsidR="007000CE" w:rsidRPr="007066B5" w:rsidTr="007000CE">
        <w:tc>
          <w:tcPr>
            <w:tcW w:w="5328" w:type="dxa"/>
            <w:tcBorders>
              <w:top w:val="triple" w:sz="6" w:space="0" w:color="auto"/>
              <w:left w:val="single" w:sz="12" w:space="0" w:color="auto"/>
              <w:bottom w:val="single" w:sz="12" w:space="0" w:color="auto"/>
              <w:right w:val="single" w:sz="12" w:space="0" w:color="auto"/>
            </w:tcBorders>
          </w:tcPr>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 פרוסת לחם (30 גרם)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2 פרוסות לחם קל</w:t>
            </w:r>
            <w:r w:rsidRPr="007066B5">
              <w:rPr>
                <w:rFonts w:ascii="Arial" w:hAnsi="Arial" w:cs="Arial"/>
                <w:b/>
                <w:bCs/>
                <w:sz w:val="24"/>
                <w:szCs w:val="24"/>
                <w:rtl/>
              </w:rPr>
              <w:tab/>
            </w:r>
            <w:r w:rsidRPr="007066B5">
              <w:rPr>
                <w:rFonts w:ascii="Arial" w:hAnsi="Arial" w:cs="Arial"/>
                <w:b/>
                <w:bCs/>
                <w:sz w:val="24"/>
                <w:szCs w:val="24"/>
                <w:rtl/>
              </w:rPr>
              <w:tab/>
            </w:r>
            <w:r w:rsidRPr="007066B5">
              <w:rPr>
                <w:rFonts w:ascii="Arial" w:hAnsi="Arial" w:cs="Arial"/>
                <w:b/>
                <w:bCs/>
                <w:sz w:val="24"/>
                <w:szCs w:val="24"/>
                <w:rtl/>
              </w:rPr>
              <w:tab/>
            </w:r>
            <w:r w:rsidRPr="007066B5">
              <w:rPr>
                <w:rFonts w:ascii="Arial" w:hAnsi="Arial" w:cs="Arial"/>
                <w:b/>
                <w:bCs/>
                <w:sz w:val="24"/>
                <w:szCs w:val="24"/>
                <w:rtl/>
              </w:rPr>
              <w:tab/>
            </w:r>
            <w:r w:rsidRPr="007066B5">
              <w:rPr>
                <w:rFonts w:ascii="Arial" w:hAnsi="Arial" w:cs="Arial"/>
                <w:b/>
                <w:bCs/>
                <w:sz w:val="24"/>
                <w:szCs w:val="24"/>
                <w:rtl/>
              </w:rPr>
              <w:tab/>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 xml:space="preserve">1/3 </w:t>
            </w:r>
            <w:r w:rsidRPr="007066B5">
              <w:rPr>
                <w:rFonts w:ascii="Arial" w:hAnsi="Arial" w:cs="Arial"/>
                <w:b/>
                <w:bCs/>
                <w:sz w:val="24"/>
                <w:szCs w:val="24"/>
                <w:rtl/>
              </w:rPr>
              <w:t>פיתה לפי משקל (30 גרם מנה)</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½ לחמנייה ( תלוי במשקל – לחמנייה של 60 גרם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2 מנות )</w:t>
            </w:r>
            <w:r w:rsidRPr="007066B5">
              <w:rPr>
                <w:rFonts w:ascii="Arial" w:hAnsi="Arial" w:cs="Arial"/>
                <w:b/>
                <w:bCs/>
                <w:sz w:val="24"/>
                <w:szCs w:val="24"/>
                <w:rtl/>
              </w:rPr>
              <w:tab/>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2 פריכיות אורז ( צריך להתייחס לסוג- לתווית המזון )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3 מציות ( תלוי בסוג)</w:t>
            </w:r>
            <w:r w:rsidRPr="007066B5">
              <w:rPr>
                <w:rFonts w:ascii="Arial" w:hAnsi="Arial" w:cs="Arial" w:hint="cs"/>
                <w:b/>
                <w:bCs/>
                <w:sz w:val="24"/>
                <w:szCs w:val="24"/>
                <w:rtl/>
              </w:rPr>
              <w:t>.</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½ מצה</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lastRenderedPageBreak/>
              <w:t xml:space="preserve">½ כוס אורז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½ כוס כוסמת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2 כפות גרנולה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2 כפות פרורי לחם</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½ כוס אטריות</w:t>
            </w:r>
            <w:r w:rsidRPr="007066B5">
              <w:rPr>
                <w:rFonts w:ascii="Arial" w:hAnsi="Arial" w:cs="Arial" w:hint="cs"/>
                <w:b/>
                <w:bCs/>
                <w:sz w:val="24"/>
                <w:szCs w:val="24"/>
                <w:rtl/>
              </w:rPr>
              <w:t xml:space="preserve"> = 3 כפות</w:t>
            </w:r>
            <w:r w:rsidRPr="007066B5">
              <w:rPr>
                <w:rFonts w:ascii="Arial" w:hAnsi="Arial" w:cs="Arial"/>
                <w:b/>
                <w:bCs/>
                <w:sz w:val="24"/>
                <w:szCs w:val="24"/>
                <w:rtl/>
              </w:rPr>
              <w:t xml:space="preserve">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¾ כוס פסטה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½ כוס תירס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½ כוס קורנפלקס (ללא תוספת סוכר או דבש)</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2 כפות סולת</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½2 כפ</w:t>
            </w:r>
            <w:r w:rsidRPr="007066B5">
              <w:rPr>
                <w:rFonts w:ascii="Arial" w:hAnsi="Arial" w:cs="Arial" w:hint="cs"/>
                <w:b/>
                <w:bCs/>
                <w:sz w:val="24"/>
                <w:szCs w:val="24"/>
                <w:rtl/>
              </w:rPr>
              <w:t>י</w:t>
            </w:r>
            <w:r w:rsidRPr="007066B5">
              <w:rPr>
                <w:rFonts w:ascii="Arial" w:hAnsi="Arial" w:cs="Arial"/>
                <w:b/>
                <w:bCs/>
                <w:sz w:val="24"/>
                <w:szCs w:val="24"/>
                <w:rtl/>
              </w:rPr>
              <w:t>ות קורנפלור</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2 כפות קוואקר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 קלח תירס</w:t>
            </w:r>
            <w:r w:rsidRPr="007066B5">
              <w:rPr>
                <w:rFonts w:ascii="Arial" w:hAnsi="Arial" w:cs="Arial" w:hint="cs"/>
                <w:b/>
                <w:bCs/>
                <w:sz w:val="24"/>
                <w:szCs w:val="24"/>
                <w:rtl/>
              </w:rPr>
              <w:t>, ½ כוס גרעינים,  ½1 כוסות פופ קורן</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3 כוסות פופקורן מוכן ללא שמן </w:t>
            </w:r>
          </w:p>
          <w:p w:rsidR="007000CE" w:rsidRPr="007066B5" w:rsidRDefault="007000CE" w:rsidP="007000CE">
            <w:pPr>
              <w:rPr>
                <w:rFonts w:ascii="Arial" w:hAnsi="Arial" w:cs="Arial"/>
                <w:b/>
                <w:bCs/>
                <w:sz w:val="24"/>
                <w:szCs w:val="24"/>
                <w:u w:val="single"/>
                <w:rtl/>
              </w:rPr>
            </w:pPr>
            <w:r w:rsidRPr="007066B5">
              <w:rPr>
                <w:rFonts w:ascii="Arial" w:hAnsi="Arial" w:cs="Arial"/>
                <w:b/>
                <w:bCs/>
                <w:sz w:val="24"/>
                <w:szCs w:val="24"/>
                <w:rtl/>
              </w:rPr>
              <w:t xml:space="preserve">1 תפוח אדמה בינוני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3 כפות בורגול מבושל</w:t>
            </w:r>
          </w:p>
          <w:p w:rsidR="007000CE" w:rsidRPr="007066B5" w:rsidRDefault="007000CE" w:rsidP="007000CE">
            <w:pPr>
              <w:rPr>
                <w:rFonts w:ascii="Arial" w:hAnsi="Arial" w:cs="Arial"/>
                <w:b/>
                <w:bCs/>
                <w:sz w:val="24"/>
                <w:szCs w:val="24"/>
                <w:u w:val="single"/>
              </w:rPr>
            </w:pPr>
            <w:r w:rsidRPr="007066B5">
              <w:rPr>
                <w:rFonts w:ascii="Arial" w:hAnsi="Arial" w:cs="Arial"/>
                <w:b/>
                <w:bCs/>
                <w:sz w:val="24"/>
                <w:szCs w:val="24"/>
                <w:rtl/>
              </w:rPr>
              <w:t xml:space="preserve">2/3 כוס </w:t>
            </w:r>
            <w:proofErr w:type="spellStart"/>
            <w:r w:rsidRPr="007066B5">
              <w:rPr>
                <w:rFonts w:ascii="Arial" w:hAnsi="Arial" w:cs="Arial"/>
                <w:b/>
                <w:bCs/>
                <w:sz w:val="24"/>
                <w:szCs w:val="24"/>
                <w:rtl/>
              </w:rPr>
              <w:t>ברנפלקס</w:t>
            </w:r>
            <w:proofErr w:type="spellEnd"/>
          </w:p>
        </w:tc>
        <w:tc>
          <w:tcPr>
            <w:tcW w:w="4320" w:type="dxa"/>
            <w:tcBorders>
              <w:top w:val="triple" w:sz="6" w:space="0" w:color="auto"/>
              <w:left w:val="single" w:sz="12" w:space="0" w:color="auto"/>
              <w:bottom w:val="single" w:sz="12" w:space="0" w:color="auto"/>
              <w:right w:val="single" w:sz="12" w:space="0" w:color="auto"/>
            </w:tcBorders>
          </w:tcPr>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lastRenderedPageBreak/>
              <w:t>50 גרם = ½ שוק עוף</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100</w:t>
            </w:r>
            <w:r w:rsidRPr="007066B5">
              <w:rPr>
                <w:rFonts w:ascii="Arial" w:hAnsi="Arial" w:cs="Arial"/>
                <w:b/>
                <w:bCs/>
                <w:sz w:val="24"/>
                <w:szCs w:val="24"/>
                <w:rtl/>
              </w:rPr>
              <w:t xml:space="preserve"> גרם פילה של דג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6</w:t>
            </w:r>
            <w:r w:rsidRPr="007066B5">
              <w:rPr>
                <w:rFonts w:ascii="Arial" w:hAnsi="Arial" w:cs="Arial"/>
                <w:b/>
                <w:bCs/>
                <w:sz w:val="24"/>
                <w:szCs w:val="24"/>
                <w:rtl/>
              </w:rPr>
              <w:t>0 גרם חזה עוף</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5</w:t>
            </w:r>
            <w:r w:rsidRPr="007066B5">
              <w:rPr>
                <w:rFonts w:ascii="Arial" w:hAnsi="Arial" w:cs="Arial"/>
                <w:b/>
                <w:bCs/>
                <w:sz w:val="24"/>
                <w:szCs w:val="24"/>
                <w:rtl/>
              </w:rPr>
              <w:t>0 גרם הודו מעושן</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7</w:t>
            </w:r>
            <w:r w:rsidRPr="007066B5">
              <w:rPr>
                <w:rFonts w:ascii="Arial" w:hAnsi="Arial" w:cs="Arial"/>
                <w:b/>
                <w:bCs/>
                <w:sz w:val="24"/>
                <w:szCs w:val="24"/>
                <w:rtl/>
              </w:rPr>
              <w:t xml:space="preserve">0 גרם טונה במים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3</w:t>
            </w:r>
            <w:r w:rsidRPr="007066B5">
              <w:rPr>
                <w:rFonts w:ascii="Arial" w:hAnsi="Arial" w:cs="Arial"/>
                <w:b/>
                <w:bCs/>
                <w:sz w:val="24"/>
                <w:szCs w:val="24"/>
                <w:rtl/>
              </w:rPr>
              <w:t xml:space="preserve">0 גרם טונה בשמן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75 גרם שניצל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100 גרם שניצל סויה</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lastRenderedPageBreak/>
              <w:t xml:space="preserve">½1 קבב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המבורגר -קציצה קטנה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80 גרם בשר כבש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100 גרם אברים פנימיים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½</w:t>
            </w:r>
            <w:r w:rsidRPr="007066B5">
              <w:rPr>
                <w:rFonts w:ascii="Arial" w:hAnsi="Arial" w:cs="Arial" w:hint="cs"/>
                <w:b/>
                <w:bCs/>
                <w:sz w:val="24"/>
                <w:szCs w:val="24"/>
                <w:rtl/>
              </w:rPr>
              <w:t xml:space="preserve">1 </w:t>
            </w:r>
            <w:r w:rsidRPr="007066B5">
              <w:rPr>
                <w:rFonts w:ascii="Arial" w:hAnsi="Arial" w:cs="Arial"/>
                <w:b/>
                <w:bCs/>
                <w:sz w:val="24"/>
                <w:szCs w:val="24"/>
                <w:rtl/>
              </w:rPr>
              <w:t>נקניקיות</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w:t>
            </w:r>
            <w:r w:rsidRPr="007066B5">
              <w:rPr>
                <w:rFonts w:ascii="Arial" w:hAnsi="Arial" w:cs="Arial"/>
                <w:b/>
                <w:bCs/>
                <w:sz w:val="24"/>
                <w:szCs w:val="24"/>
                <w:rtl/>
              </w:rPr>
              <w:t xml:space="preserve"> ביצ</w:t>
            </w:r>
            <w:r w:rsidRPr="007066B5">
              <w:rPr>
                <w:rFonts w:ascii="Arial" w:hAnsi="Arial" w:cs="Arial" w:hint="cs"/>
                <w:b/>
                <w:bCs/>
                <w:sz w:val="24"/>
                <w:szCs w:val="24"/>
                <w:rtl/>
              </w:rPr>
              <w:t>ה</w:t>
            </w:r>
            <w:r w:rsidRPr="007066B5">
              <w:rPr>
                <w:rFonts w:ascii="Arial" w:hAnsi="Arial" w:cs="Arial"/>
                <w:b/>
                <w:bCs/>
                <w:sz w:val="24"/>
                <w:szCs w:val="24"/>
                <w:rtl/>
              </w:rPr>
              <w:t xml:space="preserve"> </w:t>
            </w:r>
          </w:p>
          <w:p w:rsidR="007000CE" w:rsidRPr="007066B5" w:rsidRDefault="007000CE" w:rsidP="007000CE">
            <w:pPr>
              <w:rPr>
                <w:rFonts w:ascii="Arial" w:hAnsi="Arial" w:cs="Arial"/>
                <w:b/>
                <w:bCs/>
                <w:sz w:val="24"/>
                <w:szCs w:val="24"/>
                <w:rtl/>
              </w:rPr>
            </w:pP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¾ כוס גרגרי חומוס/שעועית לבנה/ עדשים/ אפונה - מבושלים</w:t>
            </w:r>
          </w:p>
          <w:p w:rsidR="007000CE" w:rsidRPr="007066B5" w:rsidRDefault="007000CE" w:rsidP="007000CE">
            <w:pPr>
              <w:rPr>
                <w:rFonts w:ascii="Arial" w:hAnsi="Arial" w:cs="Arial"/>
                <w:b/>
                <w:bCs/>
                <w:sz w:val="24"/>
                <w:szCs w:val="24"/>
                <w:u w:val="single"/>
              </w:rPr>
            </w:pPr>
            <w:r w:rsidRPr="007066B5">
              <w:rPr>
                <w:rFonts w:cs="Guttman Yad-Brush" w:hint="cs"/>
                <w:b/>
                <w:bCs/>
                <w:sz w:val="24"/>
                <w:szCs w:val="24"/>
                <w:highlight w:val="yellow"/>
                <w:u w:val="single"/>
                <w:rtl/>
              </w:rPr>
              <w:t>*</w:t>
            </w:r>
            <w:r w:rsidRPr="007066B5">
              <w:rPr>
                <w:rFonts w:cs="Guttman Yad-Brush"/>
                <w:b/>
                <w:bCs/>
                <w:sz w:val="24"/>
                <w:szCs w:val="24"/>
                <w:highlight w:val="yellow"/>
                <w:u w:val="single"/>
                <w:rtl/>
              </w:rPr>
              <w:t>הערה:</w:t>
            </w:r>
            <w:r w:rsidRPr="007066B5">
              <w:rPr>
                <w:rFonts w:cs="Guttman Yad-Brush"/>
                <w:b/>
                <w:bCs/>
                <w:sz w:val="24"/>
                <w:szCs w:val="24"/>
                <w:highlight w:val="yellow"/>
                <w:rtl/>
              </w:rPr>
              <w:t xml:space="preserve"> </w:t>
            </w:r>
            <w:r w:rsidRPr="007066B5">
              <w:rPr>
                <w:rFonts w:cs="Guttman Yad-Brush"/>
                <w:sz w:val="24"/>
                <w:szCs w:val="24"/>
                <w:highlight w:val="yellow"/>
                <w:rtl/>
              </w:rPr>
              <w:t xml:space="preserve">כשהמדובר במוצרי בשר עם תכולת שומן גבוהה, יש לקחת בְּחשבון שבכל מנה חלבון </w:t>
            </w:r>
            <w:r w:rsidRPr="007066B5">
              <w:rPr>
                <w:rFonts w:cs="Guttman Yad-Brush"/>
                <w:b/>
                <w:bCs/>
                <w:sz w:val="24"/>
                <w:szCs w:val="24"/>
                <w:highlight w:val="yellow"/>
                <w:rtl/>
              </w:rPr>
              <w:t>יש גם מנה</w:t>
            </w:r>
            <w:r w:rsidRPr="007066B5">
              <w:rPr>
                <w:rFonts w:cs="Guttman Yad-Brush"/>
                <w:sz w:val="24"/>
                <w:szCs w:val="24"/>
                <w:highlight w:val="yellow"/>
                <w:rtl/>
              </w:rPr>
              <w:t xml:space="preserve"> אחת שומן. </w:t>
            </w:r>
            <w:r w:rsidRPr="007066B5">
              <w:rPr>
                <w:rFonts w:cs="Guttman Yad-Brush"/>
                <w:sz w:val="24"/>
                <w:szCs w:val="24"/>
                <w:highlight w:val="yellow"/>
                <w:u w:val="single"/>
                <w:rtl/>
              </w:rPr>
              <w:t>כמו ב</w:t>
            </w:r>
            <w:r w:rsidRPr="007066B5">
              <w:rPr>
                <w:rFonts w:cs="Guttman Yad-Brush"/>
                <w:sz w:val="24"/>
                <w:szCs w:val="24"/>
                <w:highlight w:val="yellow"/>
                <w:rtl/>
              </w:rPr>
              <w:t>: נקניק, נקניקיה, עוף או שניצל מטוגן, המבורגר או קבב.</w:t>
            </w:r>
            <w:r w:rsidRPr="007066B5">
              <w:rPr>
                <w:sz w:val="24"/>
                <w:szCs w:val="24"/>
                <w:highlight w:val="yellow"/>
                <w:rtl/>
              </w:rPr>
              <w:t xml:space="preserve">        </w:t>
            </w:r>
            <w:r w:rsidRPr="007066B5">
              <w:rPr>
                <w:rFonts w:cs="Guttman Yad-Brush" w:hint="cs"/>
                <w:i/>
                <w:iCs/>
                <w:sz w:val="24"/>
                <w:szCs w:val="24"/>
                <w:highlight w:val="yellow"/>
                <w:u w:val="single"/>
                <w:rtl/>
              </w:rPr>
              <w:t>*</w:t>
            </w:r>
            <w:r w:rsidRPr="007066B5">
              <w:rPr>
                <w:rFonts w:cs="Guttman Yad-Brush"/>
                <w:i/>
                <w:iCs/>
                <w:sz w:val="24"/>
                <w:szCs w:val="24"/>
                <w:highlight w:val="yellow"/>
                <w:u w:val="single"/>
                <w:rtl/>
              </w:rPr>
              <w:t>תבלינים מותר בחופשיות.</w:t>
            </w:r>
            <w:r w:rsidRPr="007066B5">
              <w:rPr>
                <w:sz w:val="24"/>
                <w:szCs w:val="24"/>
                <w:rtl/>
              </w:rPr>
              <w:t xml:space="preserve"> </w:t>
            </w:r>
          </w:p>
        </w:tc>
        <w:tc>
          <w:tcPr>
            <w:tcW w:w="4680" w:type="dxa"/>
            <w:tcBorders>
              <w:top w:val="triple" w:sz="6" w:space="0" w:color="auto"/>
              <w:left w:val="single" w:sz="12" w:space="0" w:color="auto"/>
              <w:bottom w:val="single" w:sz="12" w:space="0" w:color="auto"/>
              <w:right w:val="single" w:sz="12" w:space="0" w:color="auto"/>
            </w:tcBorders>
          </w:tcPr>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lastRenderedPageBreak/>
              <w:t>¾</w:t>
            </w:r>
            <w:r w:rsidRPr="007066B5">
              <w:rPr>
                <w:rFonts w:ascii="Arial" w:hAnsi="Arial" w:cs="Arial" w:hint="cs"/>
                <w:b/>
                <w:bCs/>
                <w:sz w:val="24"/>
                <w:szCs w:val="24"/>
                <w:rtl/>
              </w:rPr>
              <w:t xml:space="preserve"> </w:t>
            </w:r>
            <w:r w:rsidRPr="007066B5">
              <w:rPr>
                <w:rFonts w:ascii="Arial" w:hAnsi="Arial" w:cs="Arial"/>
                <w:b/>
                <w:bCs/>
                <w:sz w:val="24"/>
                <w:szCs w:val="24"/>
                <w:rtl/>
              </w:rPr>
              <w:t>כוס חלב</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 כוס </w:t>
            </w:r>
            <w:proofErr w:type="spellStart"/>
            <w:r w:rsidRPr="007066B5">
              <w:rPr>
                <w:rFonts w:ascii="Arial" w:hAnsi="Arial" w:cs="Arial"/>
                <w:b/>
                <w:bCs/>
                <w:sz w:val="24"/>
                <w:szCs w:val="24"/>
                <w:rtl/>
              </w:rPr>
              <w:t>רוויון</w:t>
            </w:r>
            <w:proofErr w:type="spellEnd"/>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½ כוס שוקו 3% שומן</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½ גביע מעדן חלב ללא סוכר 3% שומן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3 כפות</w:t>
            </w:r>
            <w:r w:rsidRPr="007066B5">
              <w:rPr>
                <w:rFonts w:ascii="Arial" w:hAnsi="Arial" w:cs="Arial"/>
                <w:b/>
                <w:bCs/>
                <w:sz w:val="24"/>
                <w:szCs w:val="24"/>
                <w:rtl/>
              </w:rPr>
              <w:t xml:space="preserve"> גבינה לבנה 5%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 פרוסת</w:t>
            </w:r>
            <w:r w:rsidRPr="007066B5">
              <w:rPr>
                <w:rFonts w:ascii="Arial" w:hAnsi="Arial" w:cs="Arial"/>
                <w:b/>
                <w:bCs/>
                <w:sz w:val="24"/>
                <w:szCs w:val="24"/>
                <w:rtl/>
              </w:rPr>
              <w:t xml:space="preserve"> גבינה צהובה מעל 20% שומן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5 כפות</w:t>
            </w:r>
            <w:r w:rsidRPr="007066B5">
              <w:rPr>
                <w:rFonts w:ascii="Arial" w:hAnsi="Arial" w:cs="Arial"/>
                <w:b/>
                <w:bCs/>
                <w:sz w:val="24"/>
                <w:szCs w:val="24"/>
                <w:rtl/>
              </w:rPr>
              <w:t xml:space="preserve"> גבינה לבנה %½ שומן</w:t>
            </w:r>
            <w:r w:rsidRPr="007066B5">
              <w:rPr>
                <w:rFonts w:ascii="Arial" w:hAnsi="Arial" w:cs="Arial"/>
                <w:b/>
                <w:bCs/>
                <w:sz w:val="24"/>
                <w:szCs w:val="24"/>
                <w:rtl/>
              </w:rPr>
              <w:tab/>
            </w:r>
            <w:r w:rsidRPr="007066B5">
              <w:rPr>
                <w:rFonts w:ascii="Arial" w:hAnsi="Arial" w:cs="Arial"/>
                <w:b/>
                <w:bCs/>
                <w:sz w:val="24"/>
                <w:szCs w:val="24"/>
                <w:rtl/>
              </w:rPr>
              <w:tab/>
            </w: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rFonts w:ascii="Castellar" w:hAnsi="Castellar" w:cs="Guttman Yad-Brush"/>
                <w:b/>
                <w:bCs/>
                <w:sz w:val="24"/>
                <w:szCs w:val="24"/>
                <w:u w:val="single"/>
              </w:rPr>
            </w:pPr>
            <w:r w:rsidRPr="007066B5">
              <w:rPr>
                <w:rFonts w:cs="Guttman Yad-Brush" w:hint="cs"/>
                <w:b/>
                <w:bCs/>
                <w:sz w:val="24"/>
                <w:szCs w:val="24"/>
                <w:highlight w:val="yellow"/>
                <w:u w:val="single"/>
                <w:rtl/>
              </w:rPr>
              <w:t>*</w:t>
            </w:r>
            <w:r w:rsidRPr="007066B5">
              <w:rPr>
                <w:rFonts w:cs="Guttman Yad-Brush"/>
                <w:b/>
                <w:bCs/>
                <w:sz w:val="24"/>
                <w:szCs w:val="24"/>
                <w:highlight w:val="yellow"/>
                <w:u w:val="single"/>
                <w:rtl/>
              </w:rPr>
              <w:t>הערה:</w:t>
            </w:r>
            <w:r w:rsidRPr="007066B5">
              <w:rPr>
                <w:rFonts w:cs="Guttman Yad-Brush"/>
                <w:b/>
                <w:bCs/>
                <w:sz w:val="24"/>
                <w:szCs w:val="24"/>
                <w:highlight w:val="yellow"/>
                <w:rtl/>
              </w:rPr>
              <w:t xml:space="preserve"> </w:t>
            </w:r>
            <w:r w:rsidRPr="007066B5">
              <w:rPr>
                <w:rFonts w:cs="Guttman Yad-Brush"/>
                <w:sz w:val="24"/>
                <w:szCs w:val="24"/>
                <w:highlight w:val="yellow"/>
                <w:rtl/>
              </w:rPr>
              <w:t xml:space="preserve">כשהמדובר בגבינות שמנות, יש לקחת בְּחשבון שבכל מנה חלבון </w:t>
            </w:r>
            <w:r w:rsidRPr="007066B5">
              <w:rPr>
                <w:rFonts w:cs="Guttman Yad-Brush"/>
                <w:b/>
                <w:bCs/>
                <w:sz w:val="24"/>
                <w:szCs w:val="24"/>
                <w:highlight w:val="yellow"/>
                <w:rtl/>
              </w:rPr>
              <w:t>יש גם מנה</w:t>
            </w:r>
            <w:r w:rsidRPr="007066B5">
              <w:rPr>
                <w:rFonts w:cs="Guttman Yad-Brush"/>
                <w:sz w:val="24"/>
                <w:szCs w:val="24"/>
                <w:highlight w:val="yellow"/>
                <w:rtl/>
              </w:rPr>
              <w:t xml:space="preserve"> אחת שומן.</w:t>
            </w:r>
          </w:p>
        </w:tc>
      </w:tr>
    </w:tbl>
    <w:p w:rsidR="007000CE" w:rsidRPr="007066B5" w:rsidRDefault="007000CE" w:rsidP="007000CE">
      <w:pPr>
        <w:jc w:val="center"/>
        <w:rPr>
          <w:b/>
          <w:bCs/>
          <w:sz w:val="24"/>
          <w:szCs w:val="24"/>
          <w:u w:val="single"/>
          <w:rtl/>
        </w:rPr>
      </w:pPr>
      <w:r w:rsidRPr="007066B5">
        <w:rPr>
          <w:b/>
          <w:bCs/>
          <w:sz w:val="24"/>
          <w:szCs w:val="24"/>
          <w:u w:val="single"/>
          <w:rtl/>
        </w:rPr>
        <w:lastRenderedPageBreak/>
        <w:br w:type="page"/>
      </w:r>
      <w:r w:rsidRPr="007066B5">
        <w:rPr>
          <w:rFonts w:ascii="Arial" w:hAnsi="Arial" w:cs="Arial" w:hint="cs"/>
          <w:b/>
          <w:bCs/>
          <w:sz w:val="24"/>
          <w:szCs w:val="24"/>
          <w:rtl/>
        </w:rPr>
        <w:lastRenderedPageBreak/>
        <w:t xml:space="preserve">                     </w:t>
      </w:r>
      <w:r w:rsidRPr="007066B5">
        <w:rPr>
          <w:rFonts w:ascii="Arial" w:hAnsi="Arial" w:cs="Arial"/>
          <w:b/>
          <w:bCs/>
          <w:sz w:val="24"/>
          <w:szCs w:val="24"/>
          <w:u w:val="single"/>
          <w:rtl/>
        </w:rPr>
        <w:t>קבוצות המזון</w:t>
      </w:r>
      <w:r w:rsidRPr="007066B5">
        <w:rPr>
          <w:b/>
          <w:bCs/>
          <w:sz w:val="24"/>
          <w:szCs w:val="24"/>
          <w:u w:val="single"/>
          <w:rtl/>
        </w:rPr>
        <w:t xml:space="preserve"> </w:t>
      </w:r>
    </w:p>
    <w:p w:rsidR="007000CE" w:rsidRPr="007066B5" w:rsidRDefault="007000CE" w:rsidP="007000CE">
      <w:pPr>
        <w:jc w:val="center"/>
        <w:rPr>
          <w:b/>
          <w:bCs/>
          <w:sz w:val="24"/>
          <w:szCs w:val="24"/>
          <w:u w:val="single"/>
          <w:rtl/>
        </w:rPr>
      </w:pPr>
    </w:p>
    <w:p w:rsidR="007000CE" w:rsidRPr="007066B5" w:rsidRDefault="007000CE" w:rsidP="007000CE">
      <w:pPr>
        <w:rPr>
          <w:rFonts w:ascii="Arial" w:hAnsi="Arial" w:cs="Guttman Yad-Brush"/>
          <w:sz w:val="24"/>
          <w:szCs w:val="24"/>
          <w:rtl/>
        </w:rPr>
      </w:pPr>
      <w:r w:rsidRPr="007066B5">
        <w:rPr>
          <w:rFonts w:ascii="Arial" w:hAnsi="Arial" w:cs="Guttman Yad-Brush"/>
          <w:sz w:val="24"/>
          <w:szCs w:val="24"/>
          <w:highlight w:val="yellow"/>
          <w:rtl/>
        </w:rPr>
        <w:t>* מה שמצוין בכוכבית, לא מופיע בטבלאות המאושרות לבגרות</w:t>
      </w:r>
    </w:p>
    <w:p w:rsidR="007000CE" w:rsidRPr="007066B5" w:rsidRDefault="007000CE" w:rsidP="007000CE">
      <w:pPr>
        <w:rPr>
          <w:rFonts w:ascii="Arial" w:hAnsi="Arial" w:cs="Guttman Yad-Brush"/>
          <w:sz w:val="24"/>
          <w:szCs w:val="24"/>
          <w:rtl/>
        </w:rPr>
      </w:pPr>
    </w:p>
    <w:tbl>
      <w:tblPr>
        <w:bidiVisual/>
        <w:tblW w:w="1432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3474"/>
        <w:gridCol w:w="3264"/>
        <w:gridCol w:w="3828"/>
        <w:gridCol w:w="3762"/>
      </w:tblGrid>
      <w:tr w:rsidR="007000CE" w:rsidRPr="007066B5" w:rsidTr="007000CE">
        <w:tc>
          <w:tcPr>
            <w:tcW w:w="3474" w:type="dxa"/>
            <w:tcBorders>
              <w:top w:val="single" w:sz="12" w:space="0" w:color="auto"/>
              <w:left w:val="single" w:sz="12" w:space="0" w:color="auto"/>
              <w:bottom w:val="triple" w:sz="6" w:space="0" w:color="auto"/>
              <w:right w:val="single" w:sz="12" w:space="0" w:color="auto"/>
            </w:tcBorders>
          </w:tcPr>
          <w:p w:rsidR="007000CE" w:rsidRPr="007066B5" w:rsidRDefault="007000CE" w:rsidP="007000CE">
            <w:pPr>
              <w:rPr>
                <w:b/>
                <w:bCs/>
                <w:i/>
                <w:iCs/>
                <w:sz w:val="24"/>
                <w:szCs w:val="24"/>
                <w:u w:val="single"/>
                <w:rtl/>
              </w:rPr>
            </w:pPr>
            <w:r w:rsidRPr="007066B5">
              <w:rPr>
                <w:b/>
                <w:bCs/>
                <w:i/>
                <w:iCs/>
                <w:sz w:val="24"/>
                <w:szCs w:val="24"/>
                <w:u w:val="single"/>
                <w:rtl/>
              </w:rPr>
              <w:t>פירות:</w:t>
            </w:r>
          </w:p>
          <w:p w:rsidR="007000CE" w:rsidRPr="007066B5" w:rsidRDefault="007000CE" w:rsidP="007000CE">
            <w:pPr>
              <w:rPr>
                <w:rFonts w:ascii="Arial" w:hAnsi="Arial" w:cs="Arial"/>
                <w:b/>
                <w:bCs/>
                <w:sz w:val="24"/>
                <w:szCs w:val="24"/>
                <w:u w:val="single"/>
              </w:rPr>
            </w:pPr>
            <w:r w:rsidRPr="007066B5">
              <w:rPr>
                <w:rFonts w:ascii="Arial" w:hAnsi="Arial" w:cs="Arial"/>
                <w:sz w:val="24"/>
                <w:szCs w:val="24"/>
                <w:rtl/>
              </w:rPr>
              <w:t xml:space="preserve">1 מנה = </w:t>
            </w:r>
            <w:r w:rsidRPr="007066B5">
              <w:rPr>
                <w:rFonts w:ascii="Arial" w:hAnsi="Arial" w:cs="Arial" w:hint="cs"/>
                <w:sz w:val="24"/>
                <w:szCs w:val="24"/>
                <w:rtl/>
              </w:rPr>
              <w:t>45</w:t>
            </w:r>
            <w:r w:rsidRPr="007066B5">
              <w:rPr>
                <w:rFonts w:ascii="Arial" w:hAnsi="Arial" w:cs="Arial"/>
                <w:sz w:val="24"/>
                <w:szCs w:val="24"/>
                <w:rtl/>
              </w:rPr>
              <w:t xml:space="preserve"> קלוריות</w:t>
            </w:r>
          </w:p>
        </w:tc>
        <w:tc>
          <w:tcPr>
            <w:tcW w:w="3264" w:type="dxa"/>
            <w:tcBorders>
              <w:top w:val="single" w:sz="12" w:space="0" w:color="auto"/>
              <w:left w:val="single" w:sz="12" w:space="0" w:color="auto"/>
              <w:bottom w:val="triple" w:sz="6" w:space="0" w:color="auto"/>
              <w:right w:val="single" w:sz="12" w:space="0" w:color="auto"/>
            </w:tcBorders>
          </w:tcPr>
          <w:p w:rsidR="007000CE" w:rsidRPr="007066B5" w:rsidRDefault="007000CE" w:rsidP="007000CE">
            <w:pPr>
              <w:rPr>
                <w:b/>
                <w:bCs/>
                <w:i/>
                <w:iCs/>
                <w:sz w:val="24"/>
                <w:szCs w:val="24"/>
                <w:u w:val="single"/>
                <w:rtl/>
              </w:rPr>
            </w:pPr>
            <w:r w:rsidRPr="007066B5">
              <w:rPr>
                <w:b/>
                <w:bCs/>
                <w:i/>
                <w:iCs/>
                <w:sz w:val="24"/>
                <w:szCs w:val="24"/>
                <w:u w:val="single"/>
                <w:rtl/>
              </w:rPr>
              <w:t>ירקות:</w:t>
            </w:r>
          </w:p>
          <w:p w:rsidR="007000CE" w:rsidRPr="007066B5" w:rsidRDefault="007000CE" w:rsidP="007000CE">
            <w:pPr>
              <w:rPr>
                <w:rFonts w:ascii="Arial" w:hAnsi="Arial" w:cs="Arial"/>
                <w:sz w:val="24"/>
                <w:szCs w:val="24"/>
                <w:rtl/>
              </w:rPr>
            </w:pPr>
            <w:r w:rsidRPr="007066B5">
              <w:rPr>
                <w:rFonts w:ascii="Arial" w:hAnsi="Arial" w:cs="Arial"/>
                <w:sz w:val="24"/>
                <w:szCs w:val="24"/>
                <w:rtl/>
              </w:rPr>
              <w:t xml:space="preserve">1 מנה = </w:t>
            </w:r>
            <w:r w:rsidRPr="007066B5">
              <w:rPr>
                <w:rFonts w:ascii="Arial" w:hAnsi="Arial" w:cs="Arial" w:hint="cs"/>
                <w:sz w:val="24"/>
                <w:szCs w:val="24"/>
                <w:rtl/>
              </w:rPr>
              <w:t>2</w:t>
            </w:r>
            <w:r w:rsidRPr="007066B5">
              <w:rPr>
                <w:rFonts w:ascii="Arial" w:hAnsi="Arial" w:cs="Arial"/>
                <w:sz w:val="24"/>
                <w:szCs w:val="24"/>
                <w:rtl/>
              </w:rPr>
              <w:t xml:space="preserve">0 קלוריות </w:t>
            </w:r>
          </w:p>
          <w:p w:rsidR="007000CE" w:rsidRPr="007066B5" w:rsidRDefault="007000CE" w:rsidP="007000CE">
            <w:pPr>
              <w:rPr>
                <w:b/>
                <w:bCs/>
                <w:sz w:val="24"/>
                <w:szCs w:val="24"/>
                <w:u w:val="single"/>
              </w:rPr>
            </w:pPr>
          </w:p>
        </w:tc>
        <w:tc>
          <w:tcPr>
            <w:tcW w:w="3828" w:type="dxa"/>
            <w:tcBorders>
              <w:top w:val="single" w:sz="12" w:space="0" w:color="auto"/>
              <w:left w:val="single" w:sz="12" w:space="0" w:color="auto"/>
              <w:bottom w:val="triple" w:sz="6" w:space="0" w:color="auto"/>
              <w:right w:val="single" w:sz="12" w:space="0" w:color="auto"/>
            </w:tcBorders>
          </w:tcPr>
          <w:p w:rsidR="007000CE" w:rsidRPr="007066B5" w:rsidRDefault="007000CE" w:rsidP="007000CE">
            <w:pPr>
              <w:rPr>
                <w:b/>
                <w:bCs/>
                <w:i/>
                <w:iCs/>
                <w:sz w:val="24"/>
                <w:szCs w:val="24"/>
                <w:u w:val="single"/>
                <w:rtl/>
              </w:rPr>
            </w:pPr>
            <w:r w:rsidRPr="007066B5">
              <w:rPr>
                <w:b/>
                <w:bCs/>
                <w:i/>
                <w:iCs/>
                <w:sz w:val="24"/>
                <w:szCs w:val="24"/>
                <w:u w:val="single"/>
                <w:rtl/>
              </w:rPr>
              <w:t>שומנים:</w:t>
            </w:r>
          </w:p>
          <w:p w:rsidR="007000CE" w:rsidRPr="007066B5" w:rsidRDefault="007000CE" w:rsidP="007000CE">
            <w:pPr>
              <w:rPr>
                <w:rFonts w:ascii="Arial" w:hAnsi="Arial" w:cs="Arial"/>
                <w:b/>
                <w:bCs/>
                <w:sz w:val="24"/>
                <w:szCs w:val="24"/>
                <w:u w:val="single"/>
              </w:rPr>
            </w:pPr>
            <w:r w:rsidRPr="007066B5">
              <w:rPr>
                <w:rFonts w:ascii="Arial" w:hAnsi="Arial" w:cs="Arial"/>
                <w:sz w:val="24"/>
                <w:szCs w:val="24"/>
                <w:rtl/>
              </w:rPr>
              <w:t xml:space="preserve">1 מנה = </w:t>
            </w:r>
            <w:r w:rsidRPr="007066B5">
              <w:rPr>
                <w:rFonts w:ascii="Arial" w:hAnsi="Arial" w:cs="Arial" w:hint="cs"/>
                <w:sz w:val="24"/>
                <w:szCs w:val="24"/>
                <w:rtl/>
              </w:rPr>
              <w:t>70</w:t>
            </w:r>
            <w:r w:rsidRPr="007066B5">
              <w:rPr>
                <w:rFonts w:ascii="Arial" w:hAnsi="Arial" w:cs="Arial"/>
                <w:sz w:val="24"/>
                <w:szCs w:val="24"/>
                <w:rtl/>
              </w:rPr>
              <w:t xml:space="preserve"> קלוריות </w:t>
            </w:r>
          </w:p>
        </w:tc>
        <w:tc>
          <w:tcPr>
            <w:tcW w:w="3762" w:type="dxa"/>
            <w:tcBorders>
              <w:top w:val="single" w:sz="12" w:space="0" w:color="auto"/>
              <w:left w:val="single" w:sz="12" w:space="0" w:color="auto"/>
              <w:bottom w:val="triple" w:sz="6" w:space="0" w:color="auto"/>
              <w:right w:val="single" w:sz="12" w:space="0" w:color="auto"/>
            </w:tcBorders>
          </w:tcPr>
          <w:p w:rsidR="007000CE" w:rsidRPr="007066B5" w:rsidRDefault="007000CE" w:rsidP="007000CE">
            <w:pPr>
              <w:rPr>
                <w:b/>
                <w:bCs/>
                <w:i/>
                <w:iCs/>
                <w:sz w:val="24"/>
                <w:szCs w:val="24"/>
                <w:u w:val="single"/>
                <w:rtl/>
              </w:rPr>
            </w:pPr>
            <w:r w:rsidRPr="007066B5">
              <w:rPr>
                <w:b/>
                <w:bCs/>
                <w:i/>
                <w:iCs/>
                <w:sz w:val="24"/>
                <w:szCs w:val="24"/>
                <w:u w:val="single"/>
                <w:rtl/>
              </w:rPr>
              <w:t xml:space="preserve">ממתקים ומשקאות: </w:t>
            </w:r>
          </w:p>
          <w:p w:rsidR="007000CE" w:rsidRPr="007066B5" w:rsidRDefault="007000CE" w:rsidP="007000CE">
            <w:pPr>
              <w:rPr>
                <w:rFonts w:ascii="Arial" w:hAnsi="Arial" w:cs="Arial"/>
                <w:sz w:val="24"/>
                <w:szCs w:val="24"/>
                <w:u w:val="single"/>
              </w:rPr>
            </w:pPr>
            <w:r w:rsidRPr="007066B5">
              <w:rPr>
                <w:rFonts w:ascii="Arial" w:hAnsi="Arial" w:cs="Arial"/>
                <w:sz w:val="24"/>
                <w:szCs w:val="24"/>
                <w:rtl/>
              </w:rPr>
              <w:t xml:space="preserve">1 מנה = </w:t>
            </w:r>
            <w:r w:rsidRPr="007066B5">
              <w:rPr>
                <w:rFonts w:ascii="Arial" w:hAnsi="Arial" w:cs="Arial" w:hint="cs"/>
                <w:sz w:val="24"/>
                <w:szCs w:val="24"/>
                <w:rtl/>
              </w:rPr>
              <w:t>4</w:t>
            </w:r>
            <w:r w:rsidRPr="007066B5">
              <w:rPr>
                <w:rFonts w:ascii="Arial" w:hAnsi="Arial" w:cs="Arial"/>
                <w:sz w:val="24"/>
                <w:szCs w:val="24"/>
                <w:rtl/>
              </w:rPr>
              <w:t>0 קלוריות</w:t>
            </w:r>
          </w:p>
        </w:tc>
      </w:tr>
      <w:tr w:rsidR="007000CE" w:rsidRPr="007066B5" w:rsidTr="007000CE">
        <w:tc>
          <w:tcPr>
            <w:tcW w:w="3474" w:type="dxa"/>
            <w:tcBorders>
              <w:top w:val="triple" w:sz="6" w:space="0" w:color="auto"/>
              <w:left w:val="single" w:sz="12" w:space="0" w:color="auto"/>
              <w:bottom w:val="single" w:sz="12" w:space="0" w:color="auto"/>
              <w:right w:val="single" w:sz="12" w:space="0" w:color="auto"/>
            </w:tcBorders>
          </w:tcPr>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 תפוח עץ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350 גרם אבטיח (עם קליפה)</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200 גרם מלון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½ אשכולית</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150 גרם תות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 אפרסק</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 שזיף</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 מישמש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 בננה קטנה</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12 ענבים</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 תפוז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2 קלמנטינות</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2 קיווי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lastRenderedPageBreak/>
              <w:t xml:space="preserve">½ כוס מיץ פרי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 xml:space="preserve">¼ </w:t>
            </w:r>
            <w:r w:rsidRPr="007066B5">
              <w:rPr>
                <w:rFonts w:ascii="Arial" w:hAnsi="Arial" w:cs="Arial"/>
                <w:b/>
                <w:bCs/>
                <w:sz w:val="24"/>
                <w:szCs w:val="24"/>
                <w:rtl/>
              </w:rPr>
              <w:t>מנגו</w:t>
            </w:r>
          </w:p>
          <w:p w:rsidR="007000CE" w:rsidRPr="007066B5" w:rsidRDefault="007000CE" w:rsidP="007000CE">
            <w:pPr>
              <w:rPr>
                <w:rFonts w:ascii="Arial" w:hAnsi="Arial" w:cs="Arial"/>
                <w:b/>
                <w:bCs/>
                <w:sz w:val="24"/>
                <w:szCs w:val="24"/>
                <w:rtl/>
              </w:rPr>
            </w:pPr>
          </w:p>
          <w:p w:rsidR="007000CE" w:rsidRPr="007066B5" w:rsidRDefault="007000CE" w:rsidP="007000CE">
            <w:pPr>
              <w:rPr>
                <w:rFonts w:ascii="Arial" w:hAnsi="Arial" w:cs="Arial"/>
                <w:b/>
                <w:bCs/>
                <w:sz w:val="24"/>
                <w:szCs w:val="24"/>
                <w:u w:val="single"/>
                <w:rtl/>
              </w:rPr>
            </w:pPr>
            <w:r w:rsidRPr="007066B5">
              <w:rPr>
                <w:rFonts w:ascii="Arial" w:hAnsi="Arial" w:cs="Arial"/>
                <w:b/>
                <w:bCs/>
                <w:sz w:val="24"/>
                <w:szCs w:val="24"/>
                <w:u w:val="single"/>
                <w:rtl/>
              </w:rPr>
              <w:t xml:space="preserve">פרי מיובש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 כף צימוקים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2 תמרים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2 דבלים (תאנים יבשות) </w:t>
            </w:r>
          </w:p>
          <w:p w:rsidR="007000CE" w:rsidRPr="007066B5" w:rsidRDefault="007000CE" w:rsidP="007000CE">
            <w:pPr>
              <w:rPr>
                <w:rFonts w:ascii="Arial" w:hAnsi="Arial" w:cs="Arial"/>
                <w:b/>
                <w:bCs/>
                <w:sz w:val="24"/>
                <w:szCs w:val="24"/>
                <w:rtl/>
              </w:rPr>
            </w:pPr>
          </w:p>
          <w:p w:rsidR="007000CE" w:rsidRPr="007066B5" w:rsidRDefault="007000CE" w:rsidP="007000CE">
            <w:pPr>
              <w:rPr>
                <w:rFonts w:ascii="Arial" w:hAnsi="Arial" w:cs="Guttman Yad-Brush"/>
                <w:b/>
                <w:bCs/>
                <w:sz w:val="24"/>
                <w:szCs w:val="24"/>
                <w:u w:val="single"/>
                <w:rtl/>
              </w:rPr>
            </w:pPr>
            <w:r w:rsidRPr="007066B5">
              <w:rPr>
                <w:rFonts w:cs="Guttman Yad-Brush" w:hint="cs"/>
                <w:b/>
                <w:bCs/>
                <w:sz w:val="24"/>
                <w:szCs w:val="24"/>
                <w:highlight w:val="yellow"/>
                <w:u w:val="single"/>
                <w:rtl/>
              </w:rPr>
              <w:t>*</w:t>
            </w:r>
            <w:r w:rsidRPr="007066B5">
              <w:rPr>
                <w:rFonts w:cs="Guttman Yad-Brush"/>
                <w:b/>
                <w:bCs/>
                <w:sz w:val="24"/>
                <w:szCs w:val="24"/>
                <w:highlight w:val="yellow"/>
                <w:u w:val="single"/>
                <w:rtl/>
              </w:rPr>
              <w:t>חשוב</w:t>
            </w:r>
            <w:r w:rsidRPr="007066B5">
              <w:rPr>
                <w:rFonts w:cs="Guttman Yad-Brush"/>
                <w:b/>
                <w:bCs/>
                <w:sz w:val="24"/>
                <w:szCs w:val="24"/>
                <w:highlight w:val="yellow"/>
                <w:rtl/>
              </w:rPr>
              <w:t xml:space="preserve">, </w:t>
            </w:r>
            <w:r w:rsidRPr="007066B5">
              <w:rPr>
                <w:rFonts w:cs="Guttman Yad-Brush"/>
                <w:sz w:val="24"/>
                <w:szCs w:val="24"/>
                <w:highlight w:val="yellow"/>
                <w:rtl/>
              </w:rPr>
              <w:t>לגוון עם ירקות</w:t>
            </w:r>
          </w:p>
          <w:p w:rsidR="007000CE" w:rsidRPr="007066B5" w:rsidRDefault="007000CE" w:rsidP="007000CE">
            <w:pPr>
              <w:rPr>
                <w:rFonts w:ascii="Arial" w:hAnsi="Arial" w:cs="Arial"/>
                <w:b/>
                <w:bCs/>
                <w:sz w:val="24"/>
                <w:szCs w:val="24"/>
                <w:u w:val="single"/>
              </w:rPr>
            </w:pPr>
          </w:p>
        </w:tc>
        <w:tc>
          <w:tcPr>
            <w:tcW w:w="3264" w:type="dxa"/>
            <w:tcBorders>
              <w:top w:val="triple" w:sz="6" w:space="0" w:color="auto"/>
              <w:left w:val="single" w:sz="12" w:space="0" w:color="auto"/>
              <w:bottom w:val="single" w:sz="12" w:space="0" w:color="auto"/>
              <w:right w:val="single" w:sz="12" w:space="0" w:color="auto"/>
            </w:tcBorders>
          </w:tcPr>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lastRenderedPageBreak/>
              <w:t xml:space="preserve">1 </w:t>
            </w:r>
            <w:r w:rsidRPr="007066B5">
              <w:rPr>
                <w:rFonts w:ascii="Arial" w:hAnsi="Arial" w:cs="Arial"/>
                <w:b/>
                <w:bCs/>
                <w:sz w:val="24"/>
                <w:szCs w:val="24"/>
                <w:rtl/>
              </w:rPr>
              <w:t>עגבנ</w:t>
            </w:r>
            <w:r w:rsidRPr="007066B5">
              <w:rPr>
                <w:rFonts w:ascii="Arial" w:hAnsi="Arial" w:cs="Arial" w:hint="cs"/>
                <w:b/>
                <w:bCs/>
                <w:sz w:val="24"/>
                <w:szCs w:val="24"/>
                <w:rtl/>
              </w:rPr>
              <w:t>ייה בינונית</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w:t>
            </w:r>
            <w:r w:rsidRPr="007066B5">
              <w:rPr>
                <w:rFonts w:ascii="Arial" w:hAnsi="Arial" w:cs="Arial"/>
                <w:b/>
                <w:bCs/>
                <w:sz w:val="24"/>
                <w:szCs w:val="24"/>
                <w:rtl/>
              </w:rPr>
              <w:t xml:space="preserve"> גזר</w:t>
            </w:r>
            <w:r w:rsidRPr="007066B5">
              <w:rPr>
                <w:rFonts w:ascii="Arial" w:hAnsi="Arial" w:cs="Arial" w:hint="cs"/>
                <w:b/>
                <w:bCs/>
                <w:sz w:val="24"/>
                <w:szCs w:val="24"/>
                <w:rtl/>
              </w:rPr>
              <w:t xml:space="preserve"> בינוני</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w:t>
            </w:r>
            <w:r w:rsidRPr="007066B5">
              <w:rPr>
                <w:rFonts w:ascii="Arial" w:hAnsi="Arial" w:cs="Arial"/>
                <w:b/>
                <w:bCs/>
                <w:sz w:val="24"/>
                <w:szCs w:val="24"/>
                <w:rtl/>
              </w:rPr>
              <w:t xml:space="preserve"> סלק</w:t>
            </w:r>
            <w:r w:rsidRPr="007066B5">
              <w:rPr>
                <w:rFonts w:ascii="Arial" w:hAnsi="Arial" w:cs="Arial" w:hint="cs"/>
                <w:b/>
                <w:bCs/>
                <w:sz w:val="24"/>
                <w:szCs w:val="24"/>
                <w:rtl/>
              </w:rPr>
              <w:t xml:space="preserve"> בינוני</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 קישוא קטן</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2/3 כוס דלעת</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2 מלפפונים בינוניים</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 כוס פטריות</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 כוס ברוקולי מבושל</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1/3 כוס חציל</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 פלפל</w:t>
            </w:r>
            <w:r w:rsidRPr="007066B5">
              <w:rPr>
                <w:rFonts w:ascii="Arial" w:hAnsi="Arial" w:cs="Arial" w:hint="cs"/>
                <w:b/>
                <w:bCs/>
                <w:sz w:val="24"/>
                <w:szCs w:val="24"/>
                <w:rtl/>
              </w:rPr>
              <w:t xml:space="preserve"> </w:t>
            </w:r>
            <w:r w:rsidRPr="007066B5">
              <w:rPr>
                <w:rFonts w:ascii="Arial" w:hAnsi="Arial" w:cs="Arial"/>
                <w:b/>
                <w:bCs/>
                <w:sz w:val="24"/>
                <w:szCs w:val="24"/>
                <w:rtl/>
              </w:rPr>
              <w:t xml:space="preserve">(כל הצבעים) </w:t>
            </w:r>
          </w:p>
          <w:p w:rsidR="007000CE" w:rsidRPr="007066B5" w:rsidRDefault="007000CE" w:rsidP="007000CE">
            <w:pPr>
              <w:rPr>
                <w:rFonts w:ascii="Arial" w:hAnsi="Arial" w:cs="Arial"/>
                <w:b/>
                <w:bCs/>
                <w:sz w:val="24"/>
                <w:szCs w:val="24"/>
                <w:rtl/>
              </w:rPr>
            </w:pPr>
          </w:p>
          <w:p w:rsidR="007000CE" w:rsidRPr="007066B5" w:rsidRDefault="007000CE" w:rsidP="007000CE">
            <w:pPr>
              <w:rPr>
                <w:rFonts w:ascii="Arial" w:hAnsi="Arial" w:cs="Arial"/>
                <w:b/>
                <w:bCs/>
                <w:sz w:val="24"/>
                <w:szCs w:val="24"/>
                <w:rtl/>
              </w:rPr>
            </w:pPr>
            <w:r w:rsidRPr="007066B5">
              <w:rPr>
                <w:rFonts w:ascii="Arial" w:hAnsi="Arial" w:cs="Arial"/>
                <w:b/>
                <w:bCs/>
                <w:sz w:val="24"/>
                <w:szCs w:val="24"/>
                <w:u w:val="single"/>
                <w:rtl/>
              </w:rPr>
              <w:t>הירקות העליים ללא הגבלה</w:t>
            </w:r>
          </w:p>
          <w:p w:rsidR="007000CE" w:rsidRPr="007066B5" w:rsidRDefault="007000CE" w:rsidP="007000CE">
            <w:pPr>
              <w:rPr>
                <w:rFonts w:ascii="Arial" w:hAnsi="Arial" w:cs="Arial"/>
                <w:b/>
                <w:bCs/>
                <w:sz w:val="24"/>
                <w:szCs w:val="24"/>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b/>
                <w:bCs/>
                <w:sz w:val="24"/>
                <w:szCs w:val="24"/>
                <w:u w:val="single"/>
                <w:rtl/>
              </w:rPr>
            </w:pPr>
          </w:p>
          <w:p w:rsidR="007000CE" w:rsidRPr="007066B5" w:rsidRDefault="007000CE" w:rsidP="007000CE">
            <w:pPr>
              <w:rPr>
                <w:rFonts w:cs="Guttman Yad-Brush"/>
                <w:sz w:val="24"/>
                <w:szCs w:val="24"/>
                <w:rtl/>
              </w:rPr>
            </w:pPr>
            <w:r w:rsidRPr="007066B5">
              <w:rPr>
                <w:rFonts w:cs="Guttman Yad-Brush" w:hint="cs"/>
                <w:b/>
                <w:bCs/>
                <w:sz w:val="24"/>
                <w:szCs w:val="24"/>
                <w:highlight w:val="yellow"/>
                <w:u w:val="single"/>
                <w:rtl/>
              </w:rPr>
              <w:t>*</w:t>
            </w:r>
            <w:r w:rsidRPr="007066B5">
              <w:rPr>
                <w:rFonts w:cs="Guttman Yad-Brush"/>
                <w:b/>
                <w:bCs/>
                <w:sz w:val="24"/>
                <w:szCs w:val="24"/>
                <w:highlight w:val="yellow"/>
                <w:u w:val="single"/>
                <w:rtl/>
              </w:rPr>
              <w:t>חשוב,</w:t>
            </w:r>
            <w:r w:rsidRPr="007066B5">
              <w:rPr>
                <w:rFonts w:cs="Guttman Yad-Brush"/>
                <w:sz w:val="24"/>
                <w:szCs w:val="24"/>
                <w:highlight w:val="yellow"/>
                <w:rtl/>
              </w:rPr>
              <w:t xml:space="preserve"> לשים לב לכמות השמן שמוסיפים לסלט או לתבשיל הירקות</w:t>
            </w:r>
            <w:r w:rsidRPr="007066B5">
              <w:rPr>
                <w:rFonts w:cs="Guttman Yad-Brush"/>
                <w:sz w:val="24"/>
                <w:szCs w:val="24"/>
                <w:rtl/>
              </w:rPr>
              <w:t xml:space="preserve"> </w:t>
            </w:r>
          </w:p>
          <w:p w:rsidR="007000CE" w:rsidRPr="007066B5" w:rsidRDefault="007000CE" w:rsidP="007000CE">
            <w:pPr>
              <w:rPr>
                <w:rFonts w:ascii="Arial" w:hAnsi="Arial" w:cs="Arial"/>
                <w:b/>
                <w:bCs/>
                <w:sz w:val="24"/>
                <w:szCs w:val="24"/>
                <w:u w:val="single"/>
              </w:rPr>
            </w:pPr>
          </w:p>
        </w:tc>
        <w:tc>
          <w:tcPr>
            <w:tcW w:w="3828" w:type="dxa"/>
            <w:tcBorders>
              <w:top w:val="triple" w:sz="6" w:space="0" w:color="auto"/>
              <w:left w:val="single" w:sz="12" w:space="0" w:color="auto"/>
              <w:bottom w:val="single" w:sz="12" w:space="0" w:color="auto"/>
              <w:right w:val="single" w:sz="12" w:space="0" w:color="auto"/>
            </w:tcBorders>
          </w:tcPr>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lastRenderedPageBreak/>
              <w:t>2 כפיות</w:t>
            </w:r>
            <w:r w:rsidRPr="007066B5">
              <w:rPr>
                <w:rFonts w:ascii="Arial" w:hAnsi="Arial" w:cs="Arial"/>
                <w:b/>
                <w:bCs/>
                <w:sz w:val="24"/>
                <w:szCs w:val="24"/>
                <w:rtl/>
              </w:rPr>
              <w:t xml:space="preserve"> שמן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 xml:space="preserve">2 כפיות </w:t>
            </w:r>
            <w:r w:rsidRPr="007066B5">
              <w:rPr>
                <w:rFonts w:ascii="Arial" w:hAnsi="Arial" w:cs="Arial"/>
                <w:b/>
                <w:bCs/>
                <w:sz w:val="24"/>
                <w:szCs w:val="24"/>
                <w:rtl/>
              </w:rPr>
              <w:t>חמאה / מרגרינה / מיונז</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 כף רוטב לסלט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 כף</w:t>
            </w:r>
            <w:r w:rsidRPr="007066B5">
              <w:rPr>
                <w:rFonts w:ascii="Arial" w:hAnsi="Arial" w:cs="Arial"/>
                <w:b/>
                <w:bCs/>
                <w:sz w:val="24"/>
                <w:szCs w:val="24"/>
                <w:rtl/>
              </w:rPr>
              <w:t xml:space="preserve"> טחינה מוכנה (לא גולמית)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 כף אבוקדו</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10</w:t>
            </w:r>
            <w:r w:rsidRPr="007066B5">
              <w:rPr>
                <w:rFonts w:ascii="Arial" w:hAnsi="Arial" w:cs="Arial"/>
                <w:b/>
                <w:bCs/>
                <w:sz w:val="24"/>
                <w:szCs w:val="24"/>
                <w:rtl/>
              </w:rPr>
              <w:t xml:space="preserve"> זיתים</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8</w:t>
            </w:r>
            <w:r w:rsidRPr="007066B5">
              <w:rPr>
                <w:rFonts w:ascii="Arial" w:hAnsi="Arial" w:cs="Arial"/>
                <w:b/>
                <w:bCs/>
                <w:sz w:val="24"/>
                <w:szCs w:val="24"/>
                <w:rtl/>
              </w:rPr>
              <w:t xml:space="preserve"> שקדים</w:t>
            </w:r>
            <w:r w:rsidRPr="007066B5">
              <w:rPr>
                <w:rFonts w:ascii="Arial" w:hAnsi="Arial" w:cs="Arial" w:hint="cs"/>
                <w:b/>
                <w:bCs/>
                <w:sz w:val="24"/>
                <w:szCs w:val="24"/>
                <w:rtl/>
              </w:rPr>
              <w:t>=10 גרם</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4</w:t>
            </w:r>
            <w:r w:rsidRPr="007066B5">
              <w:rPr>
                <w:rFonts w:ascii="Arial" w:hAnsi="Arial" w:cs="Arial"/>
                <w:b/>
                <w:bCs/>
                <w:sz w:val="24"/>
                <w:szCs w:val="24"/>
                <w:rtl/>
              </w:rPr>
              <w:t xml:space="preserve"> אגוזי פקאן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3 אגוזי מלך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10 גרם גרעיני חמניות ללא קליפה</w:t>
            </w:r>
          </w:p>
          <w:p w:rsidR="007000CE" w:rsidRPr="007066B5" w:rsidRDefault="007000CE" w:rsidP="007000CE">
            <w:pPr>
              <w:shd w:val="clear" w:color="auto" w:fill="FFFFFF"/>
              <w:rPr>
                <w:rFonts w:ascii="Arial" w:hAnsi="Arial" w:cs="Arial"/>
                <w:b/>
                <w:bCs/>
                <w:sz w:val="24"/>
                <w:szCs w:val="24"/>
                <w:rtl/>
              </w:rPr>
            </w:pPr>
            <w:r w:rsidRPr="007066B5">
              <w:rPr>
                <w:rFonts w:ascii="Arial" w:hAnsi="Arial" w:cs="Arial"/>
                <w:b/>
                <w:bCs/>
                <w:sz w:val="24"/>
                <w:szCs w:val="24"/>
                <w:rtl/>
              </w:rPr>
              <w:t>25 גרם גרעיני חמניות עם קליפה</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10 גרם גרעיני דלעת ללא קליפה  </w:t>
            </w:r>
          </w:p>
          <w:p w:rsidR="007000CE" w:rsidRPr="007066B5" w:rsidRDefault="007000CE" w:rsidP="007000CE">
            <w:pPr>
              <w:shd w:val="clear" w:color="auto" w:fill="FFFFFF"/>
              <w:rPr>
                <w:rFonts w:ascii="Arial" w:hAnsi="Arial" w:cs="Arial"/>
                <w:b/>
                <w:bCs/>
                <w:sz w:val="24"/>
                <w:szCs w:val="24"/>
                <w:rtl/>
              </w:rPr>
            </w:pPr>
            <w:r w:rsidRPr="007066B5">
              <w:rPr>
                <w:rFonts w:ascii="Arial" w:hAnsi="Arial" w:cs="Arial"/>
                <w:b/>
                <w:bCs/>
                <w:sz w:val="24"/>
                <w:szCs w:val="24"/>
                <w:rtl/>
              </w:rPr>
              <w:t>15 גרם גרעיני דלעת עם קליפה</w:t>
            </w:r>
          </w:p>
          <w:p w:rsidR="007000CE" w:rsidRPr="007066B5" w:rsidRDefault="007000CE" w:rsidP="007000CE">
            <w:pPr>
              <w:shd w:val="clear" w:color="auto" w:fill="FFFFFF"/>
              <w:rPr>
                <w:rFonts w:ascii="Arial" w:hAnsi="Arial" w:cs="Arial"/>
                <w:b/>
                <w:bCs/>
                <w:sz w:val="24"/>
                <w:szCs w:val="24"/>
                <w:rtl/>
              </w:rPr>
            </w:pPr>
            <w:r w:rsidRPr="007066B5">
              <w:rPr>
                <w:rFonts w:ascii="Arial" w:hAnsi="Arial" w:cs="Arial"/>
                <w:b/>
                <w:bCs/>
                <w:sz w:val="24"/>
                <w:szCs w:val="24"/>
                <w:rtl/>
              </w:rPr>
              <w:lastRenderedPageBreak/>
              <w:t xml:space="preserve">1 כפית חמאת בוטנים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12 גרם (20 יחידות) בוטנים קלופים</w:t>
            </w:r>
          </w:p>
          <w:p w:rsidR="007000CE" w:rsidRPr="007066B5" w:rsidRDefault="007000CE" w:rsidP="007000CE">
            <w:pPr>
              <w:rPr>
                <w:rFonts w:ascii="Arial" w:hAnsi="Arial" w:cs="Arial"/>
                <w:b/>
                <w:bCs/>
                <w:sz w:val="24"/>
                <w:szCs w:val="24"/>
                <w:rtl/>
              </w:rPr>
            </w:pPr>
          </w:p>
          <w:p w:rsidR="007000CE" w:rsidRPr="007066B5" w:rsidRDefault="007000CE" w:rsidP="007000CE">
            <w:pPr>
              <w:rPr>
                <w:rFonts w:cs="Guttman Yad-Brush"/>
                <w:sz w:val="24"/>
                <w:szCs w:val="24"/>
                <w:highlight w:val="yellow"/>
                <w:rtl/>
              </w:rPr>
            </w:pPr>
            <w:r w:rsidRPr="007066B5">
              <w:rPr>
                <w:rFonts w:cs="Guttman Yad-Brush" w:hint="cs"/>
                <w:b/>
                <w:bCs/>
                <w:sz w:val="24"/>
                <w:szCs w:val="24"/>
                <w:highlight w:val="yellow"/>
                <w:u w:val="single"/>
                <w:rtl/>
              </w:rPr>
              <w:t>*</w:t>
            </w:r>
            <w:r w:rsidRPr="007066B5">
              <w:rPr>
                <w:rFonts w:cs="Guttman Yad-Brush"/>
                <w:b/>
                <w:bCs/>
                <w:sz w:val="24"/>
                <w:szCs w:val="24"/>
                <w:highlight w:val="yellow"/>
                <w:u w:val="single"/>
                <w:rtl/>
              </w:rPr>
              <w:t>חשוב</w:t>
            </w:r>
            <w:r w:rsidRPr="007066B5">
              <w:rPr>
                <w:rFonts w:cs="Guttman Yad-Brush"/>
                <w:sz w:val="24"/>
                <w:szCs w:val="24"/>
                <w:highlight w:val="yellow"/>
                <w:u w:val="single"/>
                <w:rtl/>
              </w:rPr>
              <w:t>:</w:t>
            </w:r>
            <w:r w:rsidRPr="007066B5">
              <w:rPr>
                <w:rFonts w:cs="Guttman Yad-Brush"/>
                <w:sz w:val="24"/>
                <w:szCs w:val="24"/>
                <w:highlight w:val="yellow"/>
                <w:rtl/>
              </w:rPr>
              <w:t xml:space="preserve"> יש להעדיף שמנים צמחיים על פני שומנים מהחי.</w:t>
            </w:r>
          </w:p>
          <w:p w:rsidR="007000CE" w:rsidRPr="007066B5" w:rsidRDefault="007000CE" w:rsidP="007000CE">
            <w:pPr>
              <w:rPr>
                <w:rFonts w:cs="Guttman Yad-Brush"/>
                <w:sz w:val="24"/>
                <w:szCs w:val="24"/>
                <w:highlight w:val="yellow"/>
                <w:rtl/>
              </w:rPr>
            </w:pPr>
            <w:r w:rsidRPr="007066B5">
              <w:rPr>
                <w:rFonts w:cs="Guttman Yad-Brush"/>
                <w:sz w:val="24"/>
                <w:szCs w:val="24"/>
                <w:highlight w:val="yellow"/>
                <w:rtl/>
              </w:rPr>
              <w:t>שמן שמוסף בבישול או לתיבול -שייך לקבוצה זו!.</w:t>
            </w:r>
          </w:p>
          <w:p w:rsidR="007000CE" w:rsidRPr="007066B5" w:rsidRDefault="007000CE" w:rsidP="007000CE">
            <w:pPr>
              <w:rPr>
                <w:rFonts w:cs="Guttman Yad-Brush"/>
                <w:sz w:val="24"/>
                <w:szCs w:val="24"/>
                <w:highlight w:val="yellow"/>
                <w:rtl/>
              </w:rPr>
            </w:pPr>
            <w:r w:rsidRPr="007066B5">
              <w:rPr>
                <w:rFonts w:cs="Guttman Yad-Brush"/>
                <w:sz w:val="24"/>
                <w:szCs w:val="24"/>
                <w:highlight w:val="yellow"/>
                <w:rtl/>
              </w:rPr>
              <w:t>ההמלצה לאכול 30% מהקלוריות היומיות משומן, כאשר חלוקת השומן היא :</w:t>
            </w:r>
          </w:p>
          <w:p w:rsidR="007000CE" w:rsidRPr="007066B5" w:rsidRDefault="007000CE" w:rsidP="007000CE">
            <w:pPr>
              <w:rPr>
                <w:rFonts w:cs="Guttman Yad-Brush"/>
                <w:sz w:val="24"/>
                <w:szCs w:val="24"/>
                <w:highlight w:val="yellow"/>
                <w:rtl/>
              </w:rPr>
            </w:pPr>
            <w:r w:rsidRPr="007066B5">
              <w:rPr>
                <w:rFonts w:cs="Guttman Yad-Brush"/>
                <w:sz w:val="24"/>
                <w:szCs w:val="24"/>
                <w:highlight w:val="yellow"/>
                <w:rtl/>
              </w:rPr>
              <w:t>10% שומן רווי</w:t>
            </w:r>
          </w:p>
          <w:p w:rsidR="007000CE" w:rsidRPr="007066B5" w:rsidRDefault="007000CE" w:rsidP="007000CE">
            <w:pPr>
              <w:rPr>
                <w:rFonts w:cs="Guttman Yad-Brush"/>
                <w:sz w:val="24"/>
                <w:szCs w:val="24"/>
                <w:highlight w:val="yellow"/>
                <w:rtl/>
              </w:rPr>
            </w:pPr>
            <w:r w:rsidRPr="007066B5">
              <w:rPr>
                <w:rFonts w:cs="Guttman Yad-Brush"/>
                <w:sz w:val="24"/>
                <w:szCs w:val="24"/>
                <w:highlight w:val="yellow"/>
                <w:rtl/>
              </w:rPr>
              <w:t>10% שומן חד בלתי רווי</w:t>
            </w:r>
          </w:p>
          <w:p w:rsidR="007000CE" w:rsidRPr="007066B5" w:rsidRDefault="007000CE" w:rsidP="007000CE">
            <w:pPr>
              <w:rPr>
                <w:rFonts w:cs="Guttman Yad-Brush"/>
                <w:sz w:val="24"/>
                <w:szCs w:val="24"/>
                <w:rtl/>
              </w:rPr>
            </w:pPr>
            <w:r w:rsidRPr="007066B5">
              <w:rPr>
                <w:rFonts w:cs="Guttman Yad-Brush"/>
                <w:sz w:val="24"/>
                <w:szCs w:val="24"/>
                <w:highlight w:val="yellow"/>
                <w:rtl/>
              </w:rPr>
              <w:t>10% שומן רב בלתי רווי</w:t>
            </w:r>
            <w:r w:rsidRPr="007066B5">
              <w:rPr>
                <w:rFonts w:cs="Guttman Yad-Brush"/>
                <w:sz w:val="24"/>
                <w:szCs w:val="24"/>
                <w:rtl/>
              </w:rPr>
              <w:t xml:space="preserve"> </w:t>
            </w:r>
          </w:p>
          <w:p w:rsidR="007000CE" w:rsidRPr="007066B5" w:rsidRDefault="007000CE" w:rsidP="007000CE">
            <w:pPr>
              <w:rPr>
                <w:rFonts w:ascii="Arial" w:hAnsi="Arial" w:cs="Arial"/>
                <w:b/>
                <w:bCs/>
                <w:sz w:val="24"/>
                <w:szCs w:val="24"/>
                <w:u w:val="single"/>
              </w:rPr>
            </w:pPr>
          </w:p>
        </w:tc>
        <w:tc>
          <w:tcPr>
            <w:tcW w:w="3762" w:type="dxa"/>
            <w:tcBorders>
              <w:top w:val="triple" w:sz="6" w:space="0" w:color="auto"/>
              <w:left w:val="single" w:sz="12" w:space="0" w:color="auto"/>
              <w:bottom w:val="single" w:sz="12" w:space="0" w:color="auto"/>
              <w:right w:val="single" w:sz="12" w:space="0" w:color="auto"/>
            </w:tcBorders>
          </w:tcPr>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lastRenderedPageBreak/>
              <w:t xml:space="preserve">¼ פחית קולה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½ כוס משקה קל</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 xml:space="preserve">½ כוס בירה לבנה </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w:t>
            </w:r>
            <w:r w:rsidRPr="007066B5">
              <w:rPr>
                <w:rFonts w:ascii="Arial" w:hAnsi="Arial" w:cs="Arial" w:hint="cs"/>
                <w:b/>
                <w:bCs/>
                <w:sz w:val="24"/>
                <w:szCs w:val="24"/>
                <w:rtl/>
              </w:rPr>
              <w:t>0</w:t>
            </w:r>
            <w:r w:rsidRPr="007066B5">
              <w:rPr>
                <w:rFonts w:ascii="Arial" w:hAnsi="Arial" w:cs="Arial"/>
                <w:b/>
                <w:bCs/>
                <w:sz w:val="24"/>
                <w:szCs w:val="24"/>
                <w:rtl/>
              </w:rPr>
              <w:t xml:space="preserve"> גרם שוקולד </w:t>
            </w:r>
            <w:r w:rsidRPr="007066B5">
              <w:rPr>
                <w:rFonts w:ascii="Arial" w:hAnsi="Arial" w:cs="Arial" w:hint="cs"/>
                <w:b/>
                <w:bCs/>
                <w:sz w:val="24"/>
                <w:szCs w:val="24"/>
                <w:rtl/>
              </w:rPr>
              <w:t xml:space="preserve">= </w:t>
            </w:r>
            <w:r w:rsidRPr="007066B5">
              <w:rPr>
                <w:rFonts w:ascii="Arial" w:hAnsi="Arial" w:cs="Arial"/>
                <w:b/>
                <w:bCs/>
                <w:sz w:val="24"/>
                <w:szCs w:val="24"/>
                <w:rtl/>
              </w:rPr>
              <w:t>½</w:t>
            </w:r>
            <w:r w:rsidRPr="007066B5">
              <w:rPr>
                <w:rFonts w:ascii="Arial" w:hAnsi="Arial" w:cs="Arial" w:hint="cs"/>
                <w:b/>
                <w:bCs/>
                <w:sz w:val="24"/>
                <w:szCs w:val="24"/>
                <w:rtl/>
              </w:rPr>
              <w:t>2 קוביות</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 כ</w:t>
            </w:r>
            <w:r w:rsidRPr="007066B5">
              <w:rPr>
                <w:rFonts w:ascii="Arial" w:hAnsi="Arial" w:cs="Arial" w:hint="cs"/>
                <w:b/>
                <w:bCs/>
                <w:sz w:val="24"/>
                <w:szCs w:val="24"/>
                <w:rtl/>
              </w:rPr>
              <w:t>פית</w:t>
            </w:r>
            <w:r w:rsidRPr="007066B5">
              <w:rPr>
                <w:rFonts w:ascii="Arial" w:hAnsi="Arial" w:cs="Arial"/>
                <w:b/>
                <w:bCs/>
                <w:sz w:val="24"/>
                <w:szCs w:val="24"/>
                <w:rtl/>
              </w:rPr>
              <w:t xml:space="preserve"> ממרח שוקולד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w:t>
            </w:r>
            <w:r w:rsidRPr="007066B5">
              <w:rPr>
                <w:rFonts w:ascii="Arial" w:hAnsi="Arial" w:cs="Arial"/>
                <w:b/>
                <w:bCs/>
                <w:sz w:val="24"/>
                <w:szCs w:val="24"/>
                <w:rtl/>
              </w:rPr>
              <w:t xml:space="preserve"> כ</w:t>
            </w:r>
            <w:r w:rsidRPr="007066B5">
              <w:rPr>
                <w:rFonts w:ascii="Arial" w:hAnsi="Arial" w:cs="Arial" w:hint="cs"/>
                <w:b/>
                <w:bCs/>
                <w:sz w:val="24"/>
                <w:szCs w:val="24"/>
                <w:rtl/>
              </w:rPr>
              <w:t>ף</w:t>
            </w:r>
            <w:r w:rsidRPr="007066B5">
              <w:rPr>
                <w:rFonts w:ascii="Arial" w:hAnsi="Arial" w:cs="Arial"/>
                <w:b/>
                <w:bCs/>
                <w:sz w:val="24"/>
                <w:szCs w:val="24"/>
                <w:rtl/>
              </w:rPr>
              <w:t xml:space="preserve"> ריבה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10 גרם</w:t>
            </w:r>
            <w:r w:rsidRPr="007066B5">
              <w:rPr>
                <w:rFonts w:ascii="Arial" w:hAnsi="Arial" w:cs="Arial"/>
                <w:b/>
                <w:bCs/>
                <w:sz w:val="24"/>
                <w:szCs w:val="24"/>
                <w:rtl/>
              </w:rPr>
              <w:t xml:space="preserve"> במבה </w:t>
            </w:r>
            <w:r w:rsidRPr="007066B5">
              <w:rPr>
                <w:rFonts w:ascii="Arial" w:hAnsi="Arial" w:cs="Arial" w:hint="cs"/>
                <w:b/>
                <w:bCs/>
                <w:sz w:val="24"/>
                <w:szCs w:val="24"/>
                <w:rtl/>
              </w:rPr>
              <w:t>= 1/3 שקית</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 xml:space="preserve">10 גרם </w:t>
            </w:r>
            <w:r w:rsidRPr="007066B5">
              <w:rPr>
                <w:rFonts w:ascii="Arial" w:hAnsi="Arial" w:cs="Arial"/>
                <w:b/>
                <w:bCs/>
                <w:sz w:val="24"/>
                <w:szCs w:val="24"/>
                <w:rtl/>
              </w:rPr>
              <w:t xml:space="preserve">ביסלי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2</w:t>
            </w:r>
            <w:r w:rsidRPr="007066B5">
              <w:rPr>
                <w:rFonts w:ascii="Arial" w:hAnsi="Arial" w:cs="Arial"/>
                <w:b/>
                <w:bCs/>
                <w:sz w:val="24"/>
                <w:szCs w:val="24"/>
                <w:rtl/>
              </w:rPr>
              <w:t xml:space="preserve"> כפיות סוכר</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2 כפיות</w:t>
            </w:r>
            <w:r w:rsidRPr="007066B5">
              <w:rPr>
                <w:rFonts w:ascii="Arial" w:hAnsi="Arial" w:cs="Arial"/>
                <w:b/>
                <w:bCs/>
                <w:sz w:val="24"/>
                <w:szCs w:val="24"/>
                <w:rtl/>
              </w:rPr>
              <w:t xml:space="preserve"> דבש </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1 ופל קטן</w:t>
            </w:r>
            <w:r w:rsidRPr="007066B5">
              <w:rPr>
                <w:rFonts w:ascii="Arial" w:hAnsi="Arial" w:cs="Arial"/>
                <w:b/>
                <w:bCs/>
                <w:sz w:val="24"/>
                <w:szCs w:val="24"/>
                <w:rtl/>
              </w:rPr>
              <w:t xml:space="preserve"> </w:t>
            </w:r>
            <w:r w:rsidRPr="007066B5">
              <w:rPr>
                <w:rFonts w:ascii="Arial" w:hAnsi="Arial" w:cs="Arial" w:hint="cs"/>
                <w:b/>
                <w:bCs/>
                <w:sz w:val="24"/>
                <w:szCs w:val="24"/>
                <w:rtl/>
              </w:rPr>
              <w:t>(8 גרם)</w:t>
            </w:r>
          </w:p>
          <w:p w:rsidR="007000CE" w:rsidRPr="007066B5" w:rsidRDefault="007000CE" w:rsidP="007000CE">
            <w:pPr>
              <w:rPr>
                <w:rFonts w:ascii="Arial" w:hAnsi="Arial" w:cs="Arial"/>
                <w:b/>
                <w:bCs/>
                <w:sz w:val="24"/>
                <w:szCs w:val="24"/>
                <w:rtl/>
              </w:rPr>
            </w:pPr>
            <w:r w:rsidRPr="007066B5">
              <w:rPr>
                <w:rFonts w:ascii="Arial" w:hAnsi="Arial" w:cs="Arial"/>
                <w:b/>
                <w:bCs/>
                <w:sz w:val="24"/>
                <w:szCs w:val="24"/>
                <w:rtl/>
              </w:rPr>
              <w:t>10 גרם דגני בוקר מסוכרים (2 כפות)</w:t>
            </w:r>
          </w:p>
          <w:p w:rsidR="007000CE" w:rsidRPr="007066B5" w:rsidRDefault="007000CE" w:rsidP="007000CE">
            <w:pPr>
              <w:rPr>
                <w:rFonts w:ascii="Arial" w:hAnsi="Arial" w:cs="Arial"/>
                <w:b/>
                <w:bCs/>
                <w:sz w:val="24"/>
                <w:szCs w:val="24"/>
                <w:rtl/>
              </w:rPr>
            </w:pPr>
          </w:p>
          <w:p w:rsidR="007000CE" w:rsidRPr="007066B5" w:rsidRDefault="007000CE" w:rsidP="007000CE">
            <w:pPr>
              <w:rPr>
                <w:rFonts w:ascii="Arial" w:hAnsi="Arial" w:cs="Arial"/>
                <w:b/>
                <w:bCs/>
                <w:sz w:val="24"/>
                <w:szCs w:val="24"/>
                <w:rtl/>
              </w:rPr>
            </w:pPr>
          </w:p>
          <w:p w:rsidR="007000CE" w:rsidRPr="007066B5" w:rsidRDefault="007000CE" w:rsidP="007000CE">
            <w:pPr>
              <w:rPr>
                <w:rFonts w:ascii="Arial" w:hAnsi="Arial" w:cs="Arial"/>
                <w:b/>
                <w:bCs/>
                <w:sz w:val="24"/>
                <w:szCs w:val="24"/>
              </w:rPr>
            </w:pPr>
            <w:r w:rsidRPr="007066B5">
              <w:rPr>
                <w:rFonts w:cs="Guttman Yad-Brush" w:hint="cs"/>
                <w:b/>
                <w:bCs/>
                <w:sz w:val="24"/>
                <w:szCs w:val="24"/>
                <w:highlight w:val="yellow"/>
                <w:u w:val="single"/>
                <w:rtl/>
              </w:rPr>
              <w:t>*</w:t>
            </w:r>
            <w:r w:rsidRPr="007066B5">
              <w:rPr>
                <w:rFonts w:cs="Guttman Yad-Brush"/>
                <w:b/>
                <w:bCs/>
                <w:sz w:val="24"/>
                <w:szCs w:val="24"/>
                <w:highlight w:val="yellow"/>
                <w:u w:val="single"/>
                <w:rtl/>
              </w:rPr>
              <w:t>הערה</w:t>
            </w:r>
            <w:r w:rsidRPr="007066B5">
              <w:rPr>
                <w:rFonts w:cs="Guttman Yad-Brush"/>
                <w:sz w:val="24"/>
                <w:szCs w:val="24"/>
                <w:highlight w:val="yellow"/>
                <w:rtl/>
              </w:rPr>
              <w:t xml:space="preserve">: מותר בחופשיות: משקאות </w:t>
            </w:r>
            <w:proofErr w:type="spellStart"/>
            <w:r w:rsidRPr="007066B5">
              <w:rPr>
                <w:rFonts w:cs="Guttman Yad-Brush"/>
                <w:sz w:val="24"/>
                <w:szCs w:val="24"/>
                <w:highlight w:val="yellow"/>
                <w:rtl/>
              </w:rPr>
              <w:t>דיאט</w:t>
            </w:r>
            <w:proofErr w:type="spellEnd"/>
            <w:r w:rsidRPr="007066B5">
              <w:rPr>
                <w:rFonts w:cs="Guttman Yad-Brush"/>
                <w:sz w:val="24"/>
                <w:szCs w:val="24"/>
                <w:highlight w:val="yellow"/>
                <w:rtl/>
              </w:rPr>
              <w:t>, קפה</w:t>
            </w:r>
            <w:r w:rsidRPr="007066B5">
              <w:rPr>
                <w:rFonts w:cs="Guttman Yad-Brush"/>
                <w:b/>
                <w:bCs/>
                <w:sz w:val="24"/>
                <w:szCs w:val="24"/>
                <w:highlight w:val="yellow"/>
                <w:rtl/>
              </w:rPr>
              <w:t>/</w:t>
            </w:r>
            <w:r w:rsidRPr="007066B5">
              <w:rPr>
                <w:rFonts w:cs="Guttman Yad-Brush"/>
                <w:sz w:val="24"/>
                <w:szCs w:val="24"/>
                <w:highlight w:val="yellow"/>
                <w:rtl/>
              </w:rPr>
              <w:t>תה נטול סוכר או נטול חלב.</w:t>
            </w:r>
          </w:p>
        </w:tc>
      </w:tr>
    </w:tbl>
    <w:p w:rsidR="007000CE" w:rsidRPr="007066B5" w:rsidRDefault="007000CE" w:rsidP="007000CE">
      <w:pPr>
        <w:rPr>
          <w:rFonts w:ascii="Arial" w:hAnsi="Arial" w:cs="Arial"/>
          <w:b/>
          <w:bCs/>
          <w:sz w:val="24"/>
          <w:szCs w:val="24"/>
          <w:rtl/>
        </w:rPr>
        <w:sectPr w:rsidR="007000CE" w:rsidRPr="007066B5" w:rsidSect="007000CE">
          <w:footerReference w:type="even" r:id="rId49"/>
          <w:footerReference w:type="default" r:id="rId50"/>
          <w:pgSz w:w="15840" w:h="12240" w:orient="landscape"/>
          <w:pgMar w:top="540" w:right="1080" w:bottom="899" w:left="900" w:header="720" w:footer="720" w:gutter="0"/>
          <w:cols w:space="720"/>
          <w:docGrid w:linePitch="360"/>
        </w:sectPr>
      </w:pPr>
    </w:p>
    <w:p w:rsidR="007000CE" w:rsidRPr="007066B5" w:rsidRDefault="007000CE" w:rsidP="007000CE">
      <w:pPr>
        <w:spacing w:line="360" w:lineRule="auto"/>
        <w:ind w:right="360"/>
        <w:rPr>
          <w:rFonts w:ascii="Arial" w:hAnsi="Arial" w:cs="Arial"/>
          <w:b/>
          <w:bCs/>
          <w:sz w:val="24"/>
          <w:szCs w:val="24"/>
          <w:u w:val="single"/>
          <w:rtl/>
        </w:rPr>
      </w:pPr>
      <w:r w:rsidRPr="007066B5">
        <w:rPr>
          <w:rFonts w:ascii="Arial" w:hAnsi="Arial" w:cs="Arial" w:hint="cs"/>
          <w:b/>
          <w:bCs/>
          <w:sz w:val="24"/>
          <w:szCs w:val="24"/>
          <w:u w:val="single"/>
          <w:rtl/>
        </w:rPr>
        <w:lastRenderedPageBreak/>
        <w:t>עקרונות נוספים מנחים בעת תכנון התפריט</w:t>
      </w:r>
    </w:p>
    <w:p w:rsidR="007000CE" w:rsidRPr="007066B5" w:rsidRDefault="007000CE" w:rsidP="007000CE">
      <w:pPr>
        <w:spacing w:line="360" w:lineRule="auto"/>
        <w:ind w:right="360"/>
        <w:rPr>
          <w:rFonts w:ascii="Arial" w:hAnsi="Arial" w:cs="Arial"/>
          <w:sz w:val="24"/>
          <w:szCs w:val="24"/>
          <w:rtl/>
        </w:rPr>
      </w:pPr>
      <w:r w:rsidRPr="007066B5">
        <w:rPr>
          <w:rFonts w:ascii="Arial" w:hAnsi="Arial" w:cs="Arial"/>
          <w:b/>
          <w:bCs/>
          <w:sz w:val="24"/>
          <w:szCs w:val="24"/>
          <w:u w:val="single"/>
          <w:rtl/>
        </w:rPr>
        <w:t>ארוחת הבוקר</w:t>
      </w:r>
      <w:r w:rsidRPr="007066B5">
        <w:rPr>
          <w:rFonts w:ascii="Arial" w:hAnsi="Arial" w:cs="Arial"/>
          <w:sz w:val="24"/>
          <w:szCs w:val="24"/>
          <w:rtl/>
        </w:rPr>
        <w:t xml:space="preserve">: </w:t>
      </w:r>
      <w:r w:rsidRPr="007066B5">
        <w:rPr>
          <w:rFonts w:ascii="Arial" w:hAnsi="Arial" w:cs="Arial" w:hint="cs"/>
          <w:sz w:val="24"/>
          <w:szCs w:val="24"/>
          <w:rtl/>
        </w:rPr>
        <w:t>היא</w:t>
      </w:r>
      <w:r w:rsidRPr="007066B5">
        <w:rPr>
          <w:rFonts w:ascii="Arial" w:hAnsi="Arial" w:cs="Arial"/>
          <w:sz w:val="24"/>
          <w:szCs w:val="24"/>
          <w:rtl/>
        </w:rPr>
        <w:t xml:space="preserve"> הארוחה החשובה ביותר</w:t>
      </w:r>
      <w:r w:rsidRPr="007066B5">
        <w:rPr>
          <w:rFonts w:ascii="Arial" w:hAnsi="Arial" w:cs="Arial" w:hint="cs"/>
          <w:sz w:val="24"/>
          <w:szCs w:val="24"/>
          <w:rtl/>
        </w:rPr>
        <w:t xml:space="preserve">. בעת השינה אין אוכלים. זהו "צום הלילה", אבל גופנו ממשיך לפעול ולכן בבוקר מאגר האנרגיה- רמת הסוכר-הגלוקוז בגוף, נמוכה. ללא ארוחת הבוקר יקשה לפעול, לחשוב, להתרכז ולהיות רגוע. </w:t>
      </w:r>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u w:val="single"/>
          <w:rtl/>
        </w:rPr>
        <w:t>ארוחת הצהריים:</w:t>
      </w:r>
      <w:r w:rsidRPr="007066B5">
        <w:rPr>
          <w:rFonts w:ascii="Arial" w:hAnsi="Arial" w:cs="Arial"/>
          <w:sz w:val="24"/>
          <w:szCs w:val="24"/>
          <w:rtl/>
        </w:rPr>
        <w:t xml:space="preserve"> </w:t>
      </w:r>
      <w:r w:rsidRPr="007066B5">
        <w:rPr>
          <w:rFonts w:ascii="Arial" w:hAnsi="Arial" w:cs="Arial" w:hint="cs"/>
          <w:sz w:val="24"/>
          <w:szCs w:val="24"/>
          <w:rtl/>
        </w:rPr>
        <w:t>אמורה להיות הארוחה העיקרית ולכלול את כל אבות המזון תוך התחשבות גם במזג האוויר.</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u w:val="single"/>
          <w:rtl/>
        </w:rPr>
        <w:t>ארוחת הערב:</w:t>
      </w:r>
      <w:r w:rsidRPr="007066B5">
        <w:rPr>
          <w:rFonts w:ascii="Arial" w:hAnsi="Arial" w:cs="Arial"/>
          <w:sz w:val="24"/>
          <w:szCs w:val="24"/>
          <w:rtl/>
        </w:rPr>
        <w:t xml:space="preserve"> </w:t>
      </w:r>
      <w:r w:rsidRPr="007066B5">
        <w:rPr>
          <w:rFonts w:ascii="Arial" w:hAnsi="Arial" w:cs="Arial" w:hint="cs"/>
          <w:sz w:val="24"/>
          <w:szCs w:val="24"/>
          <w:rtl/>
        </w:rPr>
        <w:t>אמורה ל</w:t>
      </w:r>
      <w:r w:rsidRPr="007066B5">
        <w:rPr>
          <w:rFonts w:ascii="Arial" w:hAnsi="Arial" w:cs="Arial"/>
          <w:sz w:val="24"/>
          <w:szCs w:val="24"/>
          <w:rtl/>
        </w:rPr>
        <w:t xml:space="preserve">כלול את כל אבות המזון </w:t>
      </w:r>
      <w:r w:rsidRPr="007066B5">
        <w:rPr>
          <w:rFonts w:ascii="Arial" w:hAnsi="Arial" w:cs="Arial" w:hint="cs"/>
          <w:sz w:val="24"/>
          <w:szCs w:val="24"/>
          <w:rtl/>
        </w:rPr>
        <w:t>אך לא להיות כבדה כארוחת הצהריים</w:t>
      </w:r>
      <w:r w:rsidRPr="007066B5">
        <w:rPr>
          <w:rFonts w:ascii="Arial" w:hAnsi="Arial" w:cs="Arial"/>
          <w:color w:val="000000"/>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התפריט חייב לכלול את כל רכיבי המזון.</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בתפריט אמור להיות ייצוג לכל קבוצות המזון.</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 xml:space="preserve">בעת תכנון התפריט יש להתחשב בשמונה ההנחיות, </w:t>
      </w:r>
      <w:proofErr w:type="spellStart"/>
      <w:r w:rsidRPr="007066B5">
        <w:rPr>
          <w:rFonts w:ascii="Arial" w:hAnsi="Arial" w:cs="Arial" w:hint="cs"/>
          <w:sz w:val="24"/>
          <w:szCs w:val="24"/>
          <w:rtl/>
        </w:rPr>
        <w:t>בקצובת</w:t>
      </w:r>
      <w:proofErr w:type="spellEnd"/>
      <w:r w:rsidRPr="007066B5">
        <w:rPr>
          <w:rFonts w:ascii="Arial" w:hAnsi="Arial" w:cs="Arial" w:hint="cs"/>
          <w:sz w:val="24"/>
          <w:szCs w:val="24"/>
          <w:rtl/>
        </w:rPr>
        <w:t xml:space="preserve"> המזון ובנתונים האישיים </w:t>
      </w:r>
      <w:r w:rsidRPr="007066B5">
        <w:rPr>
          <w:rFonts w:ascii="Arial" w:hAnsi="Arial" w:cs="Arial" w:hint="cs"/>
          <w:sz w:val="24"/>
          <w:szCs w:val="24"/>
          <w:u w:val="single"/>
          <w:rtl/>
        </w:rPr>
        <w:t>גם יחד</w:t>
      </w:r>
      <w:r w:rsidRPr="007066B5">
        <w:rPr>
          <w:rFonts w:ascii="Arial" w:hAnsi="Arial" w:cs="Arial" w:hint="cs"/>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התפריט אמור להיות מגוון באשר לשיטות העיבוד ובאשר לשיטות הבישול של המזון.</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רצוי להתאים את התפריט למצרכים המצויים בשפע בכל עונה.</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יש להתאים את התפריט לאורח החיים, כולל הפנאי שמיועד להכנת המזון ולארוחה וכולל לתקציב המיועד למזון.</w:t>
      </w:r>
    </w:p>
    <w:p w:rsidR="007000CE" w:rsidRPr="007066B5" w:rsidRDefault="007000CE" w:rsidP="007000CE">
      <w:pPr>
        <w:tabs>
          <w:tab w:val="left" w:pos="1360"/>
        </w:tabs>
        <w:spacing w:line="360" w:lineRule="auto"/>
        <w:rPr>
          <w:rFonts w:ascii="Arial" w:hAnsi="Arial" w:cs="Arial"/>
          <w:color w:val="000000"/>
          <w:sz w:val="24"/>
          <w:szCs w:val="24"/>
          <w:rtl/>
        </w:rPr>
      </w:pPr>
      <w:r w:rsidRPr="007066B5">
        <w:rPr>
          <w:rFonts w:ascii="Arial" w:hAnsi="Arial" w:cs="Arial"/>
          <w:color w:val="000000"/>
          <w:sz w:val="24"/>
          <w:szCs w:val="24"/>
          <w:rtl/>
        </w:rPr>
        <w:t xml:space="preserve">חשוב להקפיד על אכילה מסודרת, בשעות קבועות. </w:t>
      </w:r>
    </w:p>
    <w:p w:rsidR="007000CE" w:rsidRPr="007066B5" w:rsidRDefault="007000CE" w:rsidP="007000CE">
      <w:pPr>
        <w:tabs>
          <w:tab w:val="left" w:pos="1360"/>
        </w:tabs>
        <w:spacing w:line="360" w:lineRule="auto"/>
        <w:rPr>
          <w:rFonts w:ascii="Arial" w:hAnsi="Arial" w:cs="Arial"/>
          <w:color w:val="000000"/>
          <w:sz w:val="24"/>
          <w:szCs w:val="24"/>
          <w:rtl/>
        </w:rPr>
      </w:pPr>
      <w:r w:rsidRPr="007066B5">
        <w:rPr>
          <w:rFonts w:ascii="Arial" w:hAnsi="Arial" w:cs="Arial"/>
          <w:color w:val="000000"/>
          <w:sz w:val="24"/>
          <w:szCs w:val="24"/>
          <w:rtl/>
        </w:rPr>
        <w:t>אין לאכול ארוחה אחת כבדה ביום, אלא לפזר את האר</w:t>
      </w:r>
      <w:r w:rsidRPr="007066B5">
        <w:rPr>
          <w:rFonts w:ascii="Arial" w:hAnsi="Arial" w:cs="Arial" w:hint="cs"/>
          <w:color w:val="000000"/>
          <w:sz w:val="24"/>
          <w:szCs w:val="24"/>
          <w:rtl/>
        </w:rPr>
        <w:t>ו</w:t>
      </w:r>
      <w:r w:rsidRPr="007066B5">
        <w:rPr>
          <w:rFonts w:ascii="Arial" w:hAnsi="Arial" w:cs="Arial"/>
          <w:color w:val="000000"/>
          <w:sz w:val="24"/>
          <w:szCs w:val="24"/>
          <w:rtl/>
        </w:rPr>
        <w:t>חות על פני כל היום, כי הגוף זקוק למזון לאורך היום לקיום חילוף החומרים בגוף.</w:t>
      </w:r>
    </w:p>
    <w:p w:rsidR="007000CE" w:rsidRPr="007066B5" w:rsidRDefault="007000CE" w:rsidP="007000CE">
      <w:pPr>
        <w:pStyle w:val="1"/>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rtl/>
        </w:rPr>
        <w:t>יש ללעוס היטב את ה</w:t>
      </w:r>
      <w:r w:rsidRPr="007066B5">
        <w:rPr>
          <w:rFonts w:ascii="Arial" w:hAnsi="Arial" w:cs="Arial"/>
          <w:color w:val="000000"/>
          <w:sz w:val="24"/>
          <w:szCs w:val="24"/>
          <w:rtl/>
        </w:rPr>
        <w:t xml:space="preserve">מזון. לעיסה </w:t>
      </w:r>
      <w:r w:rsidRPr="007066B5">
        <w:rPr>
          <w:rFonts w:ascii="Arial" w:hAnsi="Arial" w:cs="Arial" w:hint="cs"/>
          <w:color w:val="000000"/>
          <w:sz w:val="24"/>
          <w:szCs w:val="24"/>
          <w:rtl/>
        </w:rPr>
        <w:t>טובה</w:t>
      </w:r>
      <w:r w:rsidRPr="007066B5">
        <w:rPr>
          <w:rFonts w:ascii="Arial" w:hAnsi="Arial" w:cs="Arial"/>
          <w:color w:val="000000"/>
          <w:sz w:val="24"/>
          <w:szCs w:val="24"/>
          <w:rtl/>
        </w:rPr>
        <w:t xml:space="preserve"> </w:t>
      </w:r>
      <w:r w:rsidRPr="007066B5">
        <w:rPr>
          <w:rFonts w:ascii="Arial" w:hAnsi="Arial" w:cs="Arial" w:hint="cs"/>
          <w:color w:val="000000"/>
          <w:sz w:val="24"/>
          <w:szCs w:val="24"/>
          <w:rtl/>
        </w:rPr>
        <w:t>מאפשרת</w:t>
      </w:r>
      <w:r w:rsidRPr="007066B5">
        <w:rPr>
          <w:rFonts w:ascii="Arial" w:hAnsi="Arial" w:cs="Arial"/>
          <w:color w:val="000000"/>
          <w:sz w:val="24"/>
          <w:szCs w:val="24"/>
          <w:rtl/>
        </w:rPr>
        <w:t xml:space="preserve"> ערבוב המזון עם הרוק, פירוק </w:t>
      </w:r>
      <w:proofErr w:type="spellStart"/>
      <w:r w:rsidRPr="007066B5">
        <w:rPr>
          <w:rFonts w:ascii="Arial" w:hAnsi="Arial" w:cs="Arial"/>
          <w:color w:val="000000"/>
          <w:sz w:val="24"/>
          <w:szCs w:val="24"/>
          <w:rtl/>
        </w:rPr>
        <w:t>מיכני</w:t>
      </w:r>
      <w:proofErr w:type="spellEnd"/>
      <w:r w:rsidRPr="007066B5">
        <w:rPr>
          <w:rFonts w:ascii="Arial" w:hAnsi="Arial" w:cs="Arial"/>
          <w:color w:val="000000"/>
          <w:sz w:val="24"/>
          <w:szCs w:val="24"/>
          <w:rtl/>
        </w:rPr>
        <w:t xml:space="preserve"> יעיל של המזון </w:t>
      </w:r>
      <w:r w:rsidRPr="007066B5">
        <w:rPr>
          <w:rFonts w:ascii="Arial" w:hAnsi="Arial" w:cs="Arial" w:hint="cs"/>
          <w:color w:val="000000"/>
          <w:sz w:val="24"/>
          <w:szCs w:val="24"/>
          <w:rtl/>
        </w:rPr>
        <w:t>ובהמשך</w:t>
      </w:r>
      <w:r w:rsidRPr="007066B5">
        <w:rPr>
          <w:rFonts w:ascii="Arial" w:hAnsi="Arial" w:cs="Arial"/>
          <w:color w:val="000000"/>
          <w:sz w:val="24"/>
          <w:szCs w:val="24"/>
          <w:rtl/>
        </w:rPr>
        <w:t xml:space="preserve"> עיכול וספיגה יעילים יותר</w:t>
      </w:r>
      <w:r w:rsidRPr="007066B5">
        <w:rPr>
          <w:rFonts w:ascii="Arial" w:hAnsi="Arial" w:cs="Arial" w:hint="cs"/>
          <w:color w:val="000000"/>
          <w:sz w:val="24"/>
          <w:szCs w:val="24"/>
          <w:rtl/>
        </w:rPr>
        <w:t xml:space="preserve"> של המזון</w:t>
      </w:r>
      <w:r w:rsidRPr="007066B5">
        <w:rPr>
          <w:rFonts w:ascii="Arial" w:hAnsi="Arial" w:cs="Arial"/>
          <w:color w:val="000000"/>
          <w:sz w:val="24"/>
          <w:szCs w:val="24"/>
          <w:rtl/>
        </w:rPr>
        <w:t>.</w:t>
      </w:r>
    </w:p>
    <w:p w:rsidR="007000CE" w:rsidRPr="007066B5" w:rsidRDefault="007000CE" w:rsidP="007000CE">
      <w:pPr>
        <w:pStyle w:val="1"/>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יש </w:t>
      </w:r>
      <w:r w:rsidRPr="007066B5">
        <w:rPr>
          <w:rFonts w:ascii="Arial" w:hAnsi="Arial" w:cs="Arial"/>
          <w:color w:val="000000"/>
          <w:sz w:val="24"/>
          <w:szCs w:val="24"/>
          <w:rtl/>
        </w:rPr>
        <w:t>לשלב פעילות גופנית</w:t>
      </w:r>
      <w:r w:rsidRPr="007066B5">
        <w:rPr>
          <w:rFonts w:ascii="Arial" w:hAnsi="Arial" w:cs="Arial" w:hint="cs"/>
          <w:color w:val="000000"/>
          <w:sz w:val="24"/>
          <w:szCs w:val="24"/>
          <w:rtl/>
        </w:rPr>
        <w:t xml:space="preserve"> עם תזונה נבונה.</w:t>
      </w:r>
    </w:p>
    <w:p w:rsidR="007000CE" w:rsidRPr="007066B5" w:rsidRDefault="007000CE" w:rsidP="007000CE">
      <w:pPr>
        <w:spacing w:line="360" w:lineRule="auto"/>
        <w:rPr>
          <w:rFonts w:ascii="Arial" w:hAnsi="Arial" w:cs="Arial"/>
          <w:sz w:val="24"/>
          <w:szCs w:val="24"/>
          <w:u w:val="single"/>
          <w:rtl/>
        </w:rPr>
      </w:pPr>
    </w:p>
    <w:p w:rsidR="007000CE" w:rsidRPr="007066B5" w:rsidRDefault="007000CE" w:rsidP="007000CE">
      <w:pPr>
        <w:spacing w:line="360" w:lineRule="auto"/>
        <w:rPr>
          <w:rFonts w:ascii="Arial" w:hAnsi="Arial" w:cs="Arial"/>
          <w:sz w:val="24"/>
          <w:szCs w:val="24"/>
          <w:u w:val="single"/>
          <w:rtl/>
        </w:rPr>
      </w:pPr>
      <w:r w:rsidRPr="007066B5">
        <w:rPr>
          <w:rFonts w:ascii="Arial" w:hAnsi="Arial" w:cs="Arial" w:hint="cs"/>
          <w:sz w:val="24"/>
          <w:szCs w:val="24"/>
          <w:u w:val="single"/>
          <w:rtl/>
        </w:rPr>
        <w:t>חישוב הקלוריות שבתפריט לפי טבלאות קבוצות המזון עמודים 18 ו-19</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א.  בדיקה לאיזו קבוצה שייך המזון שבתפריט.</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ב.  בדיקה כמה מנות מהמזון המסוים נכללו בתפריט.</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color w:val="000000"/>
          <w:sz w:val="24"/>
          <w:szCs w:val="24"/>
          <w:rtl/>
        </w:rPr>
        <w:t>ג.  בדיקת מספר הקלוריות שמכילה כל מנה.</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hint="cs"/>
          <w:color w:val="000000"/>
          <w:sz w:val="24"/>
          <w:szCs w:val="24"/>
          <w:rtl/>
        </w:rPr>
        <w:lastRenderedPageBreak/>
        <w:t>ד.  הכפלת מספר המנות שבקבוצה המסוימת במספר הקלוריות שמספקת כל מנה באותה הקבוצה.</w:t>
      </w:r>
    </w:p>
    <w:p w:rsidR="007000CE" w:rsidRPr="007066B5" w:rsidRDefault="007000CE" w:rsidP="007000CE">
      <w:pPr>
        <w:spacing w:line="360" w:lineRule="auto"/>
        <w:rPr>
          <w:rFonts w:ascii="Arial" w:hAnsi="Arial" w:cs="Arial"/>
          <w:color w:val="000000"/>
          <w:sz w:val="24"/>
          <w:szCs w:val="24"/>
          <w:rtl/>
        </w:rPr>
        <w:sectPr w:rsidR="007000CE" w:rsidRPr="007066B5" w:rsidSect="007000CE">
          <w:pgSz w:w="12240" w:h="15840"/>
          <w:pgMar w:top="902" w:right="1440" w:bottom="1077" w:left="1440" w:header="720" w:footer="720" w:gutter="0"/>
          <w:cols w:space="720"/>
          <w:docGrid w:linePitch="360"/>
        </w:sectPr>
      </w:pPr>
      <w:r w:rsidRPr="007066B5">
        <w:rPr>
          <w:rFonts w:ascii="Arial" w:hAnsi="Arial" w:cs="Arial" w:hint="cs"/>
          <w:color w:val="000000"/>
          <w:sz w:val="24"/>
          <w:szCs w:val="24"/>
          <w:rtl/>
        </w:rPr>
        <w:t>ה.  סיכום כמות הקלוריות שמספקים המזונות שבכל קבוצה ונכללים בתפריט.</w:t>
      </w:r>
    </w:p>
    <w:p w:rsidR="007000CE" w:rsidRPr="007066B5" w:rsidRDefault="007000CE" w:rsidP="007000CE">
      <w:pPr>
        <w:rPr>
          <w:rFonts w:ascii="Arial" w:hAnsi="Arial" w:cs="Arial"/>
          <w:sz w:val="24"/>
          <w:szCs w:val="24"/>
          <w:rtl/>
        </w:rPr>
      </w:pPr>
    </w:p>
    <w:p w:rsidR="007000CE" w:rsidRPr="007066B5" w:rsidRDefault="007000CE" w:rsidP="007000CE">
      <w:pPr>
        <w:rPr>
          <w:rFonts w:ascii="Arial" w:hAnsi="Arial" w:cs="Arial"/>
          <w:sz w:val="24"/>
          <w:szCs w:val="24"/>
          <w:u w:val="single"/>
          <w:rtl/>
        </w:rPr>
      </w:pPr>
      <w:r w:rsidRPr="007066B5">
        <w:rPr>
          <w:rFonts w:ascii="Arial" w:hAnsi="Arial" w:cs="Arial"/>
          <w:sz w:val="24"/>
          <w:szCs w:val="24"/>
          <w:u w:val="single"/>
          <w:rtl/>
        </w:rPr>
        <w:t>נא לתת את הדעת לקשר בין כל טורי הטבלה.</w:t>
      </w:r>
    </w:p>
    <w:p w:rsidR="007000CE" w:rsidRPr="007066B5" w:rsidRDefault="007000CE" w:rsidP="007000CE">
      <w:pPr>
        <w:rPr>
          <w:rFonts w:ascii="Arial" w:hAnsi="Arial" w:cs="Arial"/>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249"/>
        <w:gridCol w:w="3025"/>
        <w:gridCol w:w="3519"/>
      </w:tblGrid>
      <w:tr w:rsidR="007000CE" w:rsidRPr="007066B5" w:rsidTr="00365E5D">
        <w:tc>
          <w:tcPr>
            <w:tcW w:w="1286" w:type="dxa"/>
            <w:tcBorders>
              <w:top w:val="double" w:sz="6" w:space="0" w:color="auto"/>
              <w:left w:val="double" w:sz="6" w:space="0" w:color="auto"/>
              <w:bottom w:val="double" w:sz="6" w:space="0" w:color="auto"/>
              <w:right w:val="double" w:sz="6" w:space="0" w:color="auto"/>
            </w:tcBorders>
            <w:shd w:val="clear" w:color="auto" w:fill="A6A6A6" w:themeFill="background1" w:themeFillShade="A6"/>
          </w:tcPr>
          <w:p w:rsidR="007000CE" w:rsidRPr="007066B5" w:rsidRDefault="007000CE" w:rsidP="007000CE">
            <w:pPr>
              <w:jc w:val="center"/>
              <w:rPr>
                <w:rFonts w:ascii="Arial" w:hAnsi="Arial" w:cs="Arial"/>
                <w:b/>
                <w:bCs/>
                <w:sz w:val="24"/>
                <w:szCs w:val="24"/>
                <w:rtl/>
              </w:rPr>
            </w:pPr>
            <w:r w:rsidRPr="007066B5">
              <w:rPr>
                <w:rFonts w:ascii="Arial" w:hAnsi="Arial" w:cs="Arial"/>
                <w:b/>
                <w:bCs/>
                <w:sz w:val="24"/>
                <w:szCs w:val="24"/>
                <w:rtl/>
              </w:rPr>
              <w:t>6 רכיבי המזון</w:t>
            </w:r>
          </w:p>
        </w:tc>
        <w:tc>
          <w:tcPr>
            <w:tcW w:w="6300" w:type="dxa"/>
            <w:tcBorders>
              <w:top w:val="double" w:sz="6" w:space="0" w:color="auto"/>
              <w:left w:val="double" w:sz="6" w:space="0" w:color="auto"/>
              <w:bottom w:val="double" w:sz="6" w:space="0" w:color="auto"/>
              <w:right w:val="double" w:sz="6" w:space="0" w:color="auto"/>
            </w:tcBorders>
            <w:shd w:val="clear" w:color="auto" w:fill="BFBFBF" w:themeFill="background1" w:themeFillShade="BF"/>
          </w:tcPr>
          <w:p w:rsidR="007000CE" w:rsidRPr="007066B5" w:rsidRDefault="007000CE" w:rsidP="007000CE">
            <w:pPr>
              <w:jc w:val="center"/>
              <w:rPr>
                <w:rFonts w:ascii="Arial" w:hAnsi="Arial" w:cs="Arial"/>
                <w:b/>
                <w:bCs/>
                <w:sz w:val="24"/>
                <w:szCs w:val="24"/>
                <w:rtl/>
              </w:rPr>
            </w:pPr>
            <w:r w:rsidRPr="007066B5">
              <w:rPr>
                <w:rFonts w:ascii="Arial" w:hAnsi="Arial" w:cs="Arial"/>
                <w:b/>
                <w:bCs/>
                <w:sz w:val="24"/>
                <w:szCs w:val="24"/>
                <w:rtl/>
              </w:rPr>
              <w:t>6 קומות הפירמידה</w:t>
            </w:r>
          </w:p>
        </w:tc>
        <w:tc>
          <w:tcPr>
            <w:tcW w:w="3044" w:type="dxa"/>
            <w:tcBorders>
              <w:top w:val="double" w:sz="6" w:space="0" w:color="auto"/>
              <w:left w:val="double" w:sz="6" w:space="0" w:color="auto"/>
              <w:bottom w:val="double" w:sz="6" w:space="0" w:color="auto"/>
              <w:right w:val="double" w:sz="6"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b/>
                <w:bCs/>
                <w:sz w:val="24"/>
                <w:szCs w:val="24"/>
                <w:rtl/>
              </w:rPr>
              <w:t xml:space="preserve">7 קבוצות המזון </w:t>
            </w:r>
          </w:p>
          <w:p w:rsidR="007000CE" w:rsidRPr="007066B5" w:rsidRDefault="007000CE" w:rsidP="007000CE">
            <w:pPr>
              <w:jc w:val="center"/>
              <w:rPr>
                <w:rFonts w:ascii="Arial" w:hAnsi="Arial" w:cs="Arial"/>
                <w:b/>
                <w:bCs/>
                <w:sz w:val="24"/>
                <w:szCs w:val="24"/>
                <w:rtl/>
              </w:rPr>
            </w:pPr>
            <w:r w:rsidRPr="007066B5">
              <w:rPr>
                <w:rFonts w:ascii="Arial" w:hAnsi="Arial" w:cs="Arial"/>
                <w:b/>
                <w:bCs/>
                <w:sz w:val="24"/>
                <w:szCs w:val="24"/>
                <w:rtl/>
              </w:rPr>
              <w:t>(הטבלאות הנספחות לבחינה)</w:t>
            </w:r>
          </w:p>
        </w:tc>
        <w:tc>
          <w:tcPr>
            <w:tcW w:w="3544" w:type="dxa"/>
            <w:tcBorders>
              <w:top w:val="double" w:sz="6" w:space="0" w:color="auto"/>
              <w:left w:val="double" w:sz="6" w:space="0" w:color="auto"/>
              <w:bottom w:val="double" w:sz="6" w:space="0" w:color="auto"/>
              <w:right w:val="double" w:sz="6" w:space="0" w:color="auto"/>
            </w:tcBorders>
            <w:shd w:val="clear" w:color="auto" w:fill="F2F2F2" w:themeFill="background1" w:themeFillShade="F2"/>
          </w:tcPr>
          <w:p w:rsidR="007000CE" w:rsidRPr="007066B5" w:rsidRDefault="007000CE" w:rsidP="007000CE">
            <w:pPr>
              <w:jc w:val="center"/>
              <w:rPr>
                <w:rFonts w:ascii="Arial" w:hAnsi="Arial" w:cs="Arial"/>
                <w:b/>
                <w:bCs/>
                <w:sz w:val="24"/>
                <w:szCs w:val="24"/>
                <w:rtl/>
              </w:rPr>
            </w:pPr>
            <w:r w:rsidRPr="007066B5">
              <w:rPr>
                <w:rFonts w:ascii="Arial" w:hAnsi="Arial" w:cs="Arial"/>
                <w:b/>
                <w:bCs/>
                <w:sz w:val="24"/>
                <w:szCs w:val="24"/>
                <w:rtl/>
              </w:rPr>
              <w:t>8 ההנחיות לתזונה נבונה</w:t>
            </w:r>
          </w:p>
        </w:tc>
      </w:tr>
      <w:tr w:rsidR="007000CE" w:rsidRPr="007066B5" w:rsidTr="00365E5D">
        <w:tc>
          <w:tcPr>
            <w:tcW w:w="1286" w:type="dxa"/>
            <w:tcBorders>
              <w:top w:val="double" w:sz="6" w:space="0" w:color="auto"/>
              <w:bottom w:val="double" w:sz="6" w:space="0" w:color="auto"/>
            </w:tcBorders>
            <w:shd w:val="clear" w:color="auto" w:fill="A6A6A6" w:themeFill="background1" w:themeFillShade="A6"/>
          </w:tcPr>
          <w:p w:rsidR="007000CE" w:rsidRPr="007066B5" w:rsidRDefault="007000CE" w:rsidP="007000CE">
            <w:pPr>
              <w:spacing w:line="360" w:lineRule="auto"/>
              <w:rPr>
                <w:rFonts w:ascii="Arial" w:hAnsi="Arial" w:cs="Arial"/>
                <w:b/>
                <w:bCs/>
                <w:sz w:val="24"/>
                <w:szCs w:val="24"/>
                <w:rtl/>
              </w:rPr>
            </w:pP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פ</w:t>
            </w:r>
            <w:r w:rsidRPr="007066B5">
              <w:rPr>
                <w:rFonts w:ascii="Arial" w:hAnsi="Arial" w:cs="Arial" w:hint="cs"/>
                <w:sz w:val="24"/>
                <w:szCs w:val="24"/>
                <w:rtl/>
              </w:rPr>
              <w:t>חמימות</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ח</w:t>
            </w:r>
            <w:r w:rsidRPr="007066B5">
              <w:rPr>
                <w:rFonts w:ascii="Arial" w:hAnsi="Arial" w:cs="Arial" w:hint="cs"/>
                <w:sz w:val="24"/>
                <w:szCs w:val="24"/>
                <w:rtl/>
              </w:rPr>
              <w:t>לבונים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ש</w:t>
            </w:r>
            <w:r w:rsidRPr="007066B5">
              <w:rPr>
                <w:rFonts w:ascii="Arial" w:hAnsi="Arial" w:cs="Arial" w:hint="cs"/>
                <w:sz w:val="24"/>
                <w:szCs w:val="24"/>
                <w:rtl/>
              </w:rPr>
              <w:t xml:space="preserve">ומנים </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ו</w:t>
            </w:r>
            <w:r w:rsidRPr="007066B5">
              <w:rPr>
                <w:rFonts w:ascii="Arial" w:hAnsi="Arial" w:cs="Arial" w:hint="cs"/>
                <w:sz w:val="24"/>
                <w:szCs w:val="24"/>
                <w:rtl/>
              </w:rPr>
              <w:t xml:space="preserve">יטמינים </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מ</w:t>
            </w:r>
            <w:r w:rsidRPr="007066B5">
              <w:rPr>
                <w:rFonts w:ascii="Arial" w:hAnsi="Arial" w:cs="Arial" w:hint="cs"/>
                <w:sz w:val="24"/>
                <w:szCs w:val="24"/>
                <w:rtl/>
              </w:rPr>
              <w:t>ינרלים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מ</w:t>
            </w:r>
            <w:r w:rsidRPr="007066B5">
              <w:rPr>
                <w:rFonts w:ascii="Arial" w:hAnsi="Arial" w:cs="Arial" w:hint="cs"/>
                <w:sz w:val="24"/>
                <w:szCs w:val="24"/>
                <w:rtl/>
              </w:rPr>
              <w:t>ים</w:t>
            </w:r>
          </w:p>
        </w:tc>
        <w:tc>
          <w:tcPr>
            <w:tcW w:w="6300" w:type="dxa"/>
            <w:tcBorders>
              <w:top w:val="double" w:sz="6" w:space="0" w:color="auto"/>
              <w:bottom w:val="double" w:sz="6" w:space="0" w:color="auto"/>
            </w:tcBorders>
            <w:shd w:val="clear" w:color="auto" w:fill="BFBFBF" w:themeFill="background1" w:themeFillShade="BF"/>
          </w:tcPr>
          <w:p w:rsidR="007000CE" w:rsidRPr="007066B5" w:rsidRDefault="007000CE" w:rsidP="007000CE">
            <w:pPr>
              <w:spacing w:line="360" w:lineRule="auto"/>
              <w:ind w:left="360"/>
              <w:rPr>
                <w:rFonts w:ascii="Arial" w:hAnsi="Arial" w:cs="Arial"/>
                <w:sz w:val="24"/>
                <w:szCs w:val="24"/>
                <w:rtl/>
              </w:rPr>
            </w:pP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1</w:t>
            </w:r>
            <w:r w:rsidRPr="007066B5">
              <w:rPr>
                <w:rFonts w:ascii="Arial" w:hAnsi="Arial" w:cs="Arial" w:hint="cs"/>
                <w:sz w:val="24"/>
                <w:szCs w:val="24"/>
                <w:rtl/>
              </w:rPr>
              <w:t xml:space="preserve">. </w:t>
            </w:r>
            <w:r w:rsidRPr="007066B5">
              <w:rPr>
                <w:rFonts w:ascii="Arial" w:hAnsi="Arial" w:cs="Arial" w:hint="cs"/>
                <w:b/>
                <w:bCs/>
                <w:sz w:val="24"/>
                <w:szCs w:val="24"/>
                <w:rtl/>
              </w:rPr>
              <w:t>מים</w:t>
            </w:r>
          </w:p>
          <w:p w:rsidR="007000CE" w:rsidRPr="007066B5" w:rsidRDefault="007000CE" w:rsidP="007000CE">
            <w:pPr>
              <w:spacing w:line="360" w:lineRule="auto"/>
              <w:rPr>
                <w:rFonts w:ascii="Arial" w:hAnsi="Arial" w:cs="Arial"/>
                <w:sz w:val="24"/>
                <w:szCs w:val="24"/>
              </w:rPr>
            </w:pPr>
            <w:r w:rsidRPr="007066B5">
              <w:rPr>
                <w:rFonts w:ascii="Arial" w:hAnsi="Arial" w:cs="Arial" w:hint="cs"/>
                <w:b/>
                <w:bCs/>
                <w:sz w:val="24"/>
                <w:szCs w:val="24"/>
                <w:rtl/>
              </w:rPr>
              <w:t>2</w:t>
            </w:r>
            <w:r w:rsidRPr="007066B5">
              <w:rPr>
                <w:rFonts w:ascii="Arial" w:hAnsi="Arial" w:cs="Arial" w:hint="cs"/>
                <w:sz w:val="24"/>
                <w:szCs w:val="24"/>
                <w:rtl/>
              </w:rPr>
              <w:t xml:space="preserve">. דגנים (מזונות עשירים  </w:t>
            </w:r>
            <w:r w:rsidRPr="007066B5">
              <w:rPr>
                <w:rFonts w:ascii="Arial" w:hAnsi="Arial" w:cs="Arial" w:hint="cs"/>
                <w:b/>
                <w:bCs/>
                <w:sz w:val="24"/>
                <w:szCs w:val="24"/>
                <w:rtl/>
              </w:rPr>
              <w:t>בפחמימות</w:t>
            </w:r>
            <w:r w:rsidRPr="007066B5">
              <w:rPr>
                <w:rFonts w:ascii="Arial" w:hAnsi="Arial" w:cs="Arial" w:hint="cs"/>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3</w:t>
            </w:r>
            <w:r w:rsidRPr="007066B5">
              <w:rPr>
                <w:rFonts w:ascii="Arial" w:hAnsi="Arial" w:cs="Arial" w:hint="cs"/>
                <w:sz w:val="24"/>
                <w:szCs w:val="24"/>
                <w:rtl/>
              </w:rPr>
              <w:t xml:space="preserve">. ירקות ופירות (מזונות עשירים </w:t>
            </w:r>
            <w:r w:rsidRPr="007066B5">
              <w:rPr>
                <w:rFonts w:ascii="Arial" w:hAnsi="Arial" w:cs="Arial" w:hint="cs"/>
                <w:b/>
                <w:bCs/>
                <w:sz w:val="24"/>
                <w:szCs w:val="24"/>
                <w:rtl/>
              </w:rPr>
              <w:t>ב:ויטמינים, מינרלים, פחמימות</w:t>
            </w:r>
            <w:r w:rsidRPr="007066B5">
              <w:rPr>
                <w:rFonts w:ascii="Arial" w:hAnsi="Arial" w:cs="Arial" w:hint="cs"/>
                <w:sz w:val="24"/>
                <w:szCs w:val="24"/>
                <w:rtl/>
              </w:rPr>
              <w:t>)</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4</w:t>
            </w:r>
            <w:r w:rsidRPr="007066B5">
              <w:rPr>
                <w:rFonts w:ascii="Arial" w:hAnsi="Arial" w:cs="Arial" w:hint="cs"/>
                <w:sz w:val="24"/>
                <w:szCs w:val="24"/>
                <w:rtl/>
              </w:rPr>
              <w:t xml:space="preserve">. מזונות עשירים </w:t>
            </w:r>
            <w:r w:rsidRPr="007066B5">
              <w:rPr>
                <w:rFonts w:ascii="Arial" w:hAnsi="Arial" w:cs="Arial" w:hint="cs"/>
                <w:b/>
                <w:bCs/>
                <w:sz w:val="24"/>
                <w:szCs w:val="24"/>
                <w:rtl/>
              </w:rPr>
              <w:t>בחלבונים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5</w:t>
            </w:r>
            <w:r w:rsidRPr="007066B5">
              <w:rPr>
                <w:rFonts w:ascii="Arial" w:hAnsi="Arial" w:cs="Arial" w:hint="cs"/>
                <w:sz w:val="24"/>
                <w:szCs w:val="24"/>
                <w:rtl/>
              </w:rPr>
              <w:t xml:space="preserve">. מזונות עשירים </w:t>
            </w:r>
            <w:r w:rsidRPr="007066B5">
              <w:rPr>
                <w:rFonts w:ascii="Arial" w:hAnsi="Arial" w:cs="Arial" w:hint="cs"/>
                <w:b/>
                <w:bCs/>
                <w:sz w:val="24"/>
                <w:szCs w:val="24"/>
                <w:rtl/>
              </w:rPr>
              <w:t>בשומנים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6</w:t>
            </w:r>
            <w:r w:rsidRPr="007066B5">
              <w:rPr>
                <w:rFonts w:ascii="Arial" w:hAnsi="Arial" w:cs="Arial" w:hint="cs"/>
                <w:sz w:val="24"/>
                <w:szCs w:val="24"/>
                <w:rtl/>
              </w:rPr>
              <w:t xml:space="preserve">. ממתקים חטיפים (עשירים </w:t>
            </w:r>
            <w:r w:rsidRPr="007066B5">
              <w:rPr>
                <w:rFonts w:ascii="Arial" w:hAnsi="Arial" w:cs="Arial" w:hint="cs"/>
                <w:b/>
                <w:bCs/>
                <w:sz w:val="24"/>
                <w:szCs w:val="24"/>
                <w:rtl/>
              </w:rPr>
              <w:t xml:space="preserve">ב: </w:t>
            </w:r>
            <w:proofErr w:type="spellStart"/>
            <w:r w:rsidRPr="007066B5">
              <w:rPr>
                <w:rFonts w:ascii="Arial" w:hAnsi="Arial" w:cs="Arial" w:hint="cs"/>
                <w:b/>
                <w:bCs/>
                <w:sz w:val="24"/>
                <w:szCs w:val="24"/>
                <w:rtl/>
              </w:rPr>
              <w:t>סוכר,שומן</w:t>
            </w:r>
            <w:proofErr w:type="spellEnd"/>
            <w:r w:rsidRPr="007066B5">
              <w:rPr>
                <w:rFonts w:ascii="Arial" w:hAnsi="Arial" w:cs="Arial" w:hint="cs"/>
                <w:b/>
                <w:bCs/>
                <w:sz w:val="24"/>
                <w:szCs w:val="24"/>
                <w:rtl/>
              </w:rPr>
              <w:t>, מלח</w:t>
            </w:r>
            <w:r w:rsidRPr="007066B5">
              <w:rPr>
                <w:rFonts w:ascii="Arial" w:hAnsi="Arial" w:cs="Arial" w:hint="cs"/>
                <w:sz w:val="24"/>
                <w:szCs w:val="24"/>
                <w:rtl/>
              </w:rPr>
              <w:t>)</w:t>
            </w:r>
          </w:p>
        </w:tc>
        <w:tc>
          <w:tcPr>
            <w:tcW w:w="3044" w:type="dxa"/>
            <w:tcBorders>
              <w:top w:val="double" w:sz="6" w:space="0" w:color="auto"/>
              <w:bottom w:val="double" w:sz="6" w:space="0" w:color="auto"/>
            </w:tcBorders>
            <w:shd w:val="clear" w:color="auto" w:fill="D9D9D9" w:themeFill="background1" w:themeFillShade="D9"/>
          </w:tcPr>
          <w:p w:rsidR="007000CE" w:rsidRPr="007066B5" w:rsidRDefault="007000CE" w:rsidP="007000CE">
            <w:pPr>
              <w:spacing w:line="360" w:lineRule="auto"/>
              <w:rPr>
                <w:rFonts w:ascii="Arial" w:hAnsi="Arial" w:cs="Arial"/>
                <w:sz w:val="24"/>
                <w:szCs w:val="24"/>
                <w:rtl/>
              </w:rPr>
            </w:pP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1</w:t>
            </w:r>
            <w:r w:rsidRPr="007066B5">
              <w:rPr>
                <w:rFonts w:ascii="Arial" w:hAnsi="Arial" w:cs="Arial" w:hint="cs"/>
                <w:sz w:val="24"/>
                <w:szCs w:val="24"/>
                <w:rtl/>
              </w:rPr>
              <w:t xml:space="preserve">. </w:t>
            </w:r>
            <w:r w:rsidRPr="007066B5">
              <w:rPr>
                <w:rFonts w:ascii="Arial" w:hAnsi="Arial" w:cs="Arial" w:hint="cs"/>
                <w:b/>
                <w:bCs/>
                <w:sz w:val="24"/>
                <w:szCs w:val="24"/>
                <w:rtl/>
              </w:rPr>
              <w:t>פחמימות</w:t>
            </w:r>
            <w:r w:rsidRPr="007066B5">
              <w:rPr>
                <w:rFonts w:ascii="Arial" w:hAnsi="Arial" w:cs="Arial" w:hint="cs"/>
                <w:sz w:val="24"/>
                <w:szCs w:val="24"/>
                <w:rtl/>
              </w:rPr>
              <w:t>: קבוצת הלחם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2</w:t>
            </w:r>
            <w:r w:rsidRPr="007066B5">
              <w:rPr>
                <w:rFonts w:ascii="Arial" w:hAnsi="Arial" w:cs="Arial" w:hint="cs"/>
                <w:sz w:val="24"/>
                <w:szCs w:val="24"/>
                <w:rtl/>
              </w:rPr>
              <w:t xml:space="preserve">. </w:t>
            </w:r>
            <w:r w:rsidRPr="007066B5">
              <w:rPr>
                <w:rFonts w:ascii="Arial" w:hAnsi="Arial" w:cs="Arial" w:hint="cs"/>
                <w:b/>
                <w:bCs/>
                <w:sz w:val="24"/>
                <w:szCs w:val="24"/>
                <w:rtl/>
              </w:rPr>
              <w:t>חלבונים</w:t>
            </w:r>
            <w:r w:rsidRPr="007066B5">
              <w:rPr>
                <w:rFonts w:ascii="Arial" w:hAnsi="Arial" w:cs="Arial" w:hint="cs"/>
                <w:sz w:val="24"/>
                <w:szCs w:val="24"/>
                <w:rtl/>
              </w:rPr>
              <w:t>: בשר, דגים, ביצה</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3</w:t>
            </w:r>
            <w:r w:rsidRPr="007066B5">
              <w:rPr>
                <w:rFonts w:ascii="Arial" w:hAnsi="Arial" w:cs="Arial" w:hint="cs"/>
                <w:sz w:val="24"/>
                <w:szCs w:val="24"/>
                <w:rtl/>
              </w:rPr>
              <w:t xml:space="preserve">. </w:t>
            </w:r>
            <w:r w:rsidRPr="007066B5">
              <w:rPr>
                <w:rFonts w:ascii="Arial" w:hAnsi="Arial" w:cs="Arial" w:hint="cs"/>
                <w:b/>
                <w:bCs/>
                <w:sz w:val="24"/>
                <w:szCs w:val="24"/>
                <w:rtl/>
              </w:rPr>
              <w:t>חלבונים</w:t>
            </w:r>
            <w:r w:rsidRPr="007066B5">
              <w:rPr>
                <w:rFonts w:ascii="Arial" w:hAnsi="Arial" w:cs="Arial" w:hint="cs"/>
                <w:sz w:val="24"/>
                <w:szCs w:val="24"/>
                <w:rtl/>
              </w:rPr>
              <w:t>: חלב ומוצריו</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4</w:t>
            </w:r>
            <w:r w:rsidRPr="007066B5">
              <w:rPr>
                <w:rFonts w:ascii="Arial" w:hAnsi="Arial" w:cs="Arial" w:hint="cs"/>
                <w:sz w:val="24"/>
                <w:szCs w:val="24"/>
                <w:rtl/>
              </w:rPr>
              <w:t xml:space="preserve">. </w:t>
            </w:r>
            <w:r w:rsidRPr="007066B5">
              <w:rPr>
                <w:rFonts w:ascii="Arial" w:hAnsi="Arial" w:cs="Arial" w:hint="cs"/>
                <w:b/>
                <w:bCs/>
                <w:sz w:val="24"/>
                <w:szCs w:val="24"/>
                <w:rtl/>
              </w:rPr>
              <w:t>פירות</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5. ירקות</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6</w:t>
            </w:r>
            <w:r w:rsidRPr="007066B5">
              <w:rPr>
                <w:rFonts w:ascii="Arial" w:hAnsi="Arial" w:cs="Arial" w:hint="cs"/>
                <w:sz w:val="24"/>
                <w:szCs w:val="24"/>
                <w:rtl/>
              </w:rPr>
              <w:t xml:space="preserve">. </w:t>
            </w:r>
            <w:r w:rsidRPr="007066B5">
              <w:rPr>
                <w:rFonts w:ascii="Arial" w:hAnsi="Arial" w:cs="Arial" w:hint="cs"/>
                <w:b/>
                <w:bCs/>
                <w:sz w:val="24"/>
                <w:szCs w:val="24"/>
                <w:rtl/>
              </w:rPr>
              <w:t>שומנים</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7</w:t>
            </w:r>
            <w:r w:rsidRPr="007066B5">
              <w:rPr>
                <w:rFonts w:ascii="Arial" w:hAnsi="Arial" w:cs="Arial" w:hint="cs"/>
                <w:sz w:val="24"/>
                <w:szCs w:val="24"/>
                <w:rtl/>
              </w:rPr>
              <w:t xml:space="preserve">. </w:t>
            </w:r>
            <w:r w:rsidRPr="007066B5">
              <w:rPr>
                <w:rFonts w:ascii="Arial" w:hAnsi="Arial" w:cs="Arial" w:hint="cs"/>
                <w:b/>
                <w:bCs/>
                <w:sz w:val="24"/>
                <w:szCs w:val="24"/>
                <w:rtl/>
              </w:rPr>
              <w:t>ממתקים ומשקאות</w:t>
            </w:r>
          </w:p>
        </w:tc>
        <w:tc>
          <w:tcPr>
            <w:tcW w:w="3544" w:type="dxa"/>
            <w:tcBorders>
              <w:top w:val="double" w:sz="6" w:space="0" w:color="auto"/>
              <w:bottom w:val="double" w:sz="6" w:space="0" w:color="auto"/>
            </w:tcBorders>
            <w:shd w:val="clear" w:color="auto" w:fill="F2F2F2" w:themeFill="background1" w:themeFillShade="F2"/>
          </w:tcPr>
          <w:p w:rsidR="007000CE" w:rsidRPr="007066B5" w:rsidRDefault="007000CE" w:rsidP="007000CE">
            <w:pPr>
              <w:spacing w:line="360" w:lineRule="auto"/>
              <w:rPr>
                <w:rFonts w:ascii="Arial" w:hAnsi="Arial" w:cs="Arial"/>
                <w:sz w:val="24"/>
                <w:szCs w:val="24"/>
                <w:rtl/>
              </w:rPr>
            </w:pP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1. מ</w:t>
            </w:r>
            <w:r w:rsidRPr="007066B5">
              <w:rPr>
                <w:rFonts w:ascii="Arial" w:hAnsi="Arial" w:cs="Arial" w:hint="cs"/>
                <w:sz w:val="24"/>
                <w:szCs w:val="24"/>
                <w:rtl/>
              </w:rPr>
              <w:t>תוק - להמעיט</w:t>
            </w:r>
          </w:p>
          <w:p w:rsidR="007000CE" w:rsidRPr="007066B5" w:rsidRDefault="007000CE" w:rsidP="007000CE">
            <w:pPr>
              <w:spacing w:line="360" w:lineRule="auto"/>
              <w:rPr>
                <w:rFonts w:ascii="Arial" w:hAnsi="Arial" w:cs="Arial"/>
                <w:sz w:val="24"/>
                <w:szCs w:val="24"/>
              </w:rPr>
            </w:pPr>
            <w:r w:rsidRPr="007066B5">
              <w:rPr>
                <w:rFonts w:ascii="Arial" w:hAnsi="Arial" w:cs="Arial" w:hint="cs"/>
                <w:b/>
                <w:bCs/>
                <w:sz w:val="24"/>
                <w:szCs w:val="24"/>
                <w:rtl/>
              </w:rPr>
              <w:t>2. ג</w:t>
            </w:r>
            <w:r w:rsidRPr="007066B5">
              <w:rPr>
                <w:rFonts w:ascii="Arial" w:hAnsi="Arial" w:cs="Arial" w:hint="cs"/>
                <w:sz w:val="24"/>
                <w:szCs w:val="24"/>
                <w:rtl/>
              </w:rPr>
              <w:t>יוון</w:t>
            </w:r>
            <w:r w:rsidRPr="007066B5">
              <w:rPr>
                <w:rFonts w:ascii="Arial" w:hAnsi="Arial" w:cs="Arial" w:hint="cs"/>
                <w:b/>
                <w:bCs/>
                <w:sz w:val="24"/>
                <w:szCs w:val="24"/>
                <w:rtl/>
              </w:rPr>
              <w:t xml:space="preserve"> </w:t>
            </w:r>
            <w:r w:rsidRPr="007066B5">
              <w:rPr>
                <w:rFonts w:ascii="Arial" w:hAnsi="Arial" w:cs="Arial"/>
                <w:sz w:val="24"/>
                <w:szCs w:val="24"/>
                <w:rtl/>
              </w:rPr>
              <w:t>–</w:t>
            </w:r>
            <w:r w:rsidRPr="007066B5">
              <w:rPr>
                <w:rFonts w:ascii="Arial" w:hAnsi="Arial" w:cs="Arial" w:hint="cs"/>
                <w:b/>
                <w:bCs/>
                <w:sz w:val="24"/>
                <w:szCs w:val="24"/>
                <w:rtl/>
              </w:rPr>
              <w:t xml:space="preserve"> </w:t>
            </w:r>
            <w:r w:rsidRPr="007066B5">
              <w:rPr>
                <w:rFonts w:ascii="Arial" w:hAnsi="Arial" w:cs="Arial" w:hint="cs"/>
                <w:sz w:val="24"/>
                <w:szCs w:val="24"/>
                <w:rtl/>
              </w:rPr>
              <w:t>מכל הקבוצות ובתוכן</w:t>
            </w:r>
          </w:p>
          <w:p w:rsidR="007000CE" w:rsidRPr="007066B5" w:rsidRDefault="007000CE" w:rsidP="007000CE">
            <w:pPr>
              <w:spacing w:line="360" w:lineRule="auto"/>
              <w:rPr>
                <w:rFonts w:ascii="Arial" w:hAnsi="Arial" w:cs="Arial"/>
                <w:sz w:val="24"/>
                <w:szCs w:val="24"/>
              </w:rPr>
            </w:pPr>
            <w:r w:rsidRPr="007066B5">
              <w:rPr>
                <w:rFonts w:ascii="Arial" w:hAnsi="Arial" w:cs="Arial" w:hint="cs"/>
                <w:b/>
                <w:bCs/>
                <w:sz w:val="24"/>
                <w:szCs w:val="24"/>
                <w:rtl/>
              </w:rPr>
              <w:t>3. ש</w:t>
            </w:r>
            <w:r w:rsidRPr="007066B5">
              <w:rPr>
                <w:rFonts w:ascii="Arial" w:hAnsi="Arial" w:cs="Arial" w:hint="cs"/>
                <w:sz w:val="24"/>
                <w:szCs w:val="24"/>
                <w:rtl/>
              </w:rPr>
              <w:t xml:space="preserve">ומן </w:t>
            </w:r>
            <w:r w:rsidRPr="007066B5">
              <w:rPr>
                <w:rFonts w:ascii="Arial" w:hAnsi="Arial" w:cs="Arial"/>
                <w:sz w:val="24"/>
                <w:szCs w:val="24"/>
                <w:rtl/>
              </w:rPr>
              <w:t>–</w:t>
            </w:r>
            <w:r w:rsidRPr="007066B5">
              <w:rPr>
                <w:rFonts w:ascii="Arial" w:hAnsi="Arial" w:cs="Arial" w:hint="cs"/>
                <w:sz w:val="24"/>
                <w:szCs w:val="24"/>
                <w:rtl/>
              </w:rPr>
              <w:t xml:space="preserve"> להמעיט, בעיקר רווי</w:t>
            </w:r>
          </w:p>
          <w:p w:rsidR="007000CE" w:rsidRPr="007066B5" w:rsidRDefault="007000CE" w:rsidP="007000CE">
            <w:pPr>
              <w:spacing w:line="360" w:lineRule="auto"/>
              <w:rPr>
                <w:rFonts w:ascii="Arial" w:hAnsi="Arial" w:cs="Arial"/>
                <w:sz w:val="24"/>
                <w:szCs w:val="24"/>
              </w:rPr>
            </w:pPr>
            <w:r w:rsidRPr="007066B5">
              <w:rPr>
                <w:rFonts w:ascii="Arial" w:hAnsi="Arial" w:cs="Arial" w:hint="cs"/>
                <w:b/>
                <w:bCs/>
                <w:sz w:val="24"/>
                <w:szCs w:val="24"/>
                <w:rtl/>
              </w:rPr>
              <w:t>4. ס</w:t>
            </w:r>
            <w:r w:rsidRPr="007066B5">
              <w:rPr>
                <w:rFonts w:ascii="Arial" w:hAnsi="Arial" w:cs="Arial" w:hint="cs"/>
                <w:sz w:val="24"/>
                <w:szCs w:val="24"/>
                <w:rtl/>
              </w:rPr>
              <w:t>יבים תזונתיים - להרבות</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5. מ</w:t>
            </w:r>
            <w:r w:rsidRPr="007066B5">
              <w:rPr>
                <w:rFonts w:ascii="Arial" w:hAnsi="Arial" w:cs="Arial" w:hint="cs"/>
                <w:sz w:val="24"/>
                <w:szCs w:val="24"/>
                <w:rtl/>
              </w:rPr>
              <w:t>לוח - להמעיט</w:t>
            </w:r>
            <w:r w:rsidRPr="007066B5">
              <w:rPr>
                <w:rFonts w:ascii="Arial" w:hAnsi="Arial" w:cs="Arial" w:hint="cs"/>
                <w:b/>
                <w:bCs/>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6. מ</w:t>
            </w:r>
            <w:r w:rsidRPr="007066B5">
              <w:rPr>
                <w:rFonts w:ascii="Arial" w:hAnsi="Arial" w:cs="Arial" w:hint="cs"/>
                <w:sz w:val="24"/>
                <w:szCs w:val="24"/>
                <w:rtl/>
              </w:rPr>
              <w:t>ים - להרבות</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7. כ</w:t>
            </w:r>
            <w:r w:rsidRPr="007066B5">
              <w:rPr>
                <w:rFonts w:ascii="Arial" w:hAnsi="Arial" w:cs="Arial" w:hint="cs"/>
                <w:sz w:val="24"/>
                <w:szCs w:val="24"/>
                <w:rtl/>
              </w:rPr>
              <w:t>ולסטרול</w:t>
            </w:r>
            <w:r w:rsidRPr="007066B5">
              <w:rPr>
                <w:rFonts w:ascii="Arial" w:hAnsi="Arial" w:cs="Arial" w:hint="cs"/>
                <w:b/>
                <w:bCs/>
                <w:sz w:val="24"/>
                <w:szCs w:val="24"/>
                <w:rtl/>
              </w:rPr>
              <w:t xml:space="preserve"> - </w:t>
            </w:r>
            <w:r w:rsidRPr="007066B5">
              <w:rPr>
                <w:rFonts w:ascii="Arial" w:hAnsi="Arial" w:cs="Arial" w:hint="cs"/>
                <w:sz w:val="24"/>
                <w:szCs w:val="24"/>
                <w:rtl/>
              </w:rPr>
              <w:t>להמעיט</w:t>
            </w:r>
          </w:p>
          <w:p w:rsidR="007000CE" w:rsidRPr="007066B5" w:rsidRDefault="007000CE" w:rsidP="007000CE">
            <w:pPr>
              <w:spacing w:line="360" w:lineRule="auto"/>
              <w:rPr>
                <w:rFonts w:ascii="Arial" w:hAnsi="Arial" w:cs="Arial"/>
                <w:b/>
                <w:bCs/>
                <w:sz w:val="24"/>
                <w:szCs w:val="24"/>
                <w:rtl/>
              </w:rPr>
            </w:pPr>
            <w:r w:rsidRPr="007066B5">
              <w:rPr>
                <w:rFonts w:ascii="Arial" w:hAnsi="Arial" w:cs="Arial" w:hint="cs"/>
                <w:b/>
                <w:bCs/>
                <w:sz w:val="24"/>
                <w:szCs w:val="24"/>
                <w:rtl/>
              </w:rPr>
              <w:t>8. כ</w:t>
            </w:r>
            <w:r w:rsidRPr="007066B5">
              <w:rPr>
                <w:rFonts w:ascii="Arial" w:hAnsi="Arial" w:cs="Arial" w:hint="cs"/>
                <w:sz w:val="24"/>
                <w:szCs w:val="24"/>
                <w:rtl/>
              </w:rPr>
              <w:t xml:space="preserve">מויות </w:t>
            </w:r>
            <w:r w:rsidRPr="007066B5">
              <w:rPr>
                <w:rFonts w:ascii="Arial" w:hAnsi="Arial" w:cs="Arial"/>
                <w:sz w:val="24"/>
                <w:szCs w:val="24"/>
                <w:rtl/>
              </w:rPr>
              <w:t>–</w:t>
            </w:r>
            <w:r w:rsidRPr="007066B5">
              <w:rPr>
                <w:rFonts w:ascii="Arial" w:hAnsi="Arial" w:cs="Arial" w:hint="cs"/>
                <w:sz w:val="24"/>
                <w:szCs w:val="24"/>
                <w:rtl/>
              </w:rPr>
              <w:t xml:space="preserve"> לחשב לפי צורך אישי</w:t>
            </w:r>
            <w:r w:rsidRPr="007066B5">
              <w:rPr>
                <w:rFonts w:ascii="Arial" w:hAnsi="Arial" w:cs="Arial" w:hint="cs"/>
                <w:b/>
                <w:bCs/>
                <w:sz w:val="24"/>
                <w:szCs w:val="24"/>
                <w:rtl/>
              </w:rPr>
              <w:t xml:space="preserve"> </w:t>
            </w:r>
          </w:p>
          <w:p w:rsidR="007000CE" w:rsidRPr="007066B5" w:rsidRDefault="007000CE" w:rsidP="007000CE">
            <w:pPr>
              <w:spacing w:line="360" w:lineRule="auto"/>
              <w:rPr>
                <w:rFonts w:ascii="Arial" w:hAnsi="Arial" w:cs="Arial"/>
                <w:sz w:val="24"/>
                <w:szCs w:val="24"/>
                <w:rtl/>
              </w:rPr>
            </w:pPr>
          </w:p>
        </w:tc>
      </w:tr>
    </w:tbl>
    <w:p w:rsidR="007000CE" w:rsidRPr="007066B5" w:rsidRDefault="007000CE" w:rsidP="007000CE">
      <w:pPr>
        <w:rPr>
          <w:rFonts w:ascii="Arial" w:hAnsi="Arial" w:cs="Arial"/>
          <w:sz w:val="24"/>
          <w:szCs w:val="24"/>
          <w:rtl/>
        </w:rPr>
        <w:sectPr w:rsidR="007000CE" w:rsidRPr="007066B5" w:rsidSect="007000CE">
          <w:pgSz w:w="15840" w:h="12240" w:orient="landscape"/>
          <w:pgMar w:top="1440" w:right="1077" w:bottom="1440" w:left="902" w:header="720" w:footer="720" w:gutter="0"/>
          <w:cols w:space="720"/>
          <w:docGrid w:linePitch="360"/>
        </w:sectPr>
      </w:pP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b/>
          <w:bCs/>
          <w:sz w:val="24"/>
          <w:szCs w:val="24"/>
          <w:u w:val="single"/>
          <w:rtl/>
        </w:rPr>
        <w:lastRenderedPageBreak/>
        <w:t>דיאטה ים תיכונית</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היא הרגלי התזונה תושבי הארצות באגן הים התיכון, בהן שכיחות מחלות כרוניות ומחלות לב נמוכה, יחסית. מומחים מייחסים ז</w:t>
      </w:r>
      <w:r w:rsidRPr="007066B5">
        <w:rPr>
          <w:rFonts w:ascii="Arial" w:hAnsi="Arial" w:cs="Arial" w:hint="cs"/>
          <w:sz w:val="24"/>
          <w:szCs w:val="24"/>
          <w:rtl/>
        </w:rPr>
        <w:t>א</w:t>
      </w:r>
      <w:r w:rsidRPr="007066B5">
        <w:rPr>
          <w:rFonts w:ascii="Arial" w:hAnsi="Arial" w:cs="Arial"/>
          <w:sz w:val="24"/>
          <w:szCs w:val="24"/>
          <w:rtl/>
        </w:rPr>
        <w:t xml:space="preserve">ת לתזונה של תושבי ארצות אלו. </w:t>
      </w:r>
    </w:p>
    <w:p w:rsidR="007000CE" w:rsidRPr="007066B5" w:rsidRDefault="007000CE" w:rsidP="007000CE">
      <w:pPr>
        <w:spacing w:line="360" w:lineRule="auto"/>
        <w:rPr>
          <w:rFonts w:ascii="Arial" w:hAnsi="Arial" w:cs="Arial"/>
          <w:sz w:val="24"/>
          <w:szCs w:val="24"/>
          <w:highlight w:val="magenta"/>
          <w:u w:val="single"/>
          <w:rtl/>
        </w:rPr>
      </w:pPr>
      <w:r w:rsidRPr="007066B5">
        <w:rPr>
          <w:rFonts w:ascii="Arial" w:hAnsi="Arial" w:cs="Arial"/>
          <w:sz w:val="24"/>
          <w:szCs w:val="24"/>
          <w:u w:val="single"/>
          <w:rtl/>
        </w:rPr>
        <w:t>עקרי התזונה:</w:t>
      </w:r>
    </w:p>
    <w:p w:rsidR="007000CE" w:rsidRPr="007066B5" w:rsidRDefault="007000CE" w:rsidP="007000CE">
      <w:pPr>
        <w:spacing w:before="36" w:after="36" w:line="360" w:lineRule="auto"/>
        <w:rPr>
          <w:rFonts w:ascii="Arial" w:hAnsi="Arial" w:cs="Arial"/>
          <w:sz w:val="24"/>
          <w:szCs w:val="24"/>
        </w:rPr>
      </w:pPr>
      <w:r w:rsidRPr="007066B5">
        <w:rPr>
          <w:rFonts w:ascii="Arial" w:hAnsi="Arial" w:cs="Arial" w:hint="cs"/>
          <w:sz w:val="24"/>
          <w:szCs w:val="24"/>
          <w:rtl/>
        </w:rPr>
        <w:t xml:space="preserve">א. </w:t>
      </w:r>
      <w:r w:rsidRPr="007066B5">
        <w:rPr>
          <w:rFonts w:ascii="Arial" w:hAnsi="Arial" w:cs="Arial"/>
          <w:sz w:val="24"/>
          <w:szCs w:val="24"/>
          <w:rtl/>
        </w:rPr>
        <w:t>צריכה גבוהה של פירות וירקות ומזון מגוון מן הצומח הכולל בין היתר חיטה מלאה, קטניות, אגוזים, תפוחי אדמה, זרעים, אורז</w:t>
      </w:r>
      <w:r w:rsidRPr="007066B5">
        <w:rPr>
          <w:rFonts w:ascii="Arial" w:hAnsi="Arial" w:cs="Arial" w:hint="cs"/>
          <w:sz w:val="24"/>
          <w:szCs w:val="24"/>
          <w:rtl/>
        </w:rPr>
        <w:t>.</w:t>
      </w:r>
      <w:r w:rsidRPr="007066B5">
        <w:rPr>
          <w:rFonts w:ascii="Arial" w:hAnsi="Arial" w:cs="Arial"/>
          <w:sz w:val="24"/>
          <w:szCs w:val="24"/>
          <w:rtl/>
        </w:rPr>
        <w:t xml:space="preserve"> </w:t>
      </w:r>
    </w:p>
    <w:p w:rsidR="007000CE" w:rsidRPr="007066B5" w:rsidRDefault="007000CE" w:rsidP="007000CE">
      <w:pPr>
        <w:spacing w:before="36" w:after="36" w:line="360" w:lineRule="auto"/>
        <w:rPr>
          <w:rFonts w:ascii="Arial" w:hAnsi="Arial" w:cs="Arial"/>
          <w:sz w:val="24"/>
          <w:szCs w:val="24"/>
          <w:rtl/>
        </w:rPr>
      </w:pPr>
      <w:r w:rsidRPr="007066B5">
        <w:rPr>
          <w:rFonts w:ascii="Arial" w:hAnsi="Arial" w:cs="Arial" w:hint="cs"/>
          <w:sz w:val="24"/>
          <w:szCs w:val="24"/>
          <w:rtl/>
        </w:rPr>
        <w:t xml:space="preserve">ב. </w:t>
      </w:r>
      <w:r w:rsidRPr="007066B5">
        <w:rPr>
          <w:rFonts w:ascii="Arial" w:hAnsi="Arial" w:cs="Arial"/>
          <w:sz w:val="24"/>
          <w:szCs w:val="24"/>
          <w:rtl/>
        </w:rPr>
        <w:t>העדפת שימוש במזונות עונתיים טריים וצמצום בצריכת מזונות מעובדים</w:t>
      </w:r>
      <w:r w:rsidRPr="007066B5">
        <w:rPr>
          <w:rFonts w:ascii="Arial" w:hAnsi="Arial" w:cs="Arial" w:hint="cs"/>
          <w:sz w:val="24"/>
          <w:szCs w:val="24"/>
          <w:rtl/>
        </w:rPr>
        <w:t>.</w:t>
      </w:r>
      <w:r w:rsidRPr="007066B5">
        <w:rPr>
          <w:rFonts w:ascii="Arial" w:hAnsi="Arial" w:cs="Arial"/>
          <w:sz w:val="24"/>
          <w:szCs w:val="24"/>
          <w:rtl/>
        </w:rPr>
        <w:t xml:space="preserve"> </w:t>
      </w:r>
    </w:p>
    <w:p w:rsidR="007000CE" w:rsidRPr="007066B5" w:rsidRDefault="007000CE" w:rsidP="007000CE">
      <w:pPr>
        <w:spacing w:before="36" w:after="36" w:line="360" w:lineRule="auto"/>
        <w:rPr>
          <w:rFonts w:ascii="Arial" w:hAnsi="Arial" w:cs="Arial"/>
          <w:sz w:val="24"/>
          <w:szCs w:val="24"/>
          <w:rtl/>
        </w:rPr>
      </w:pPr>
      <w:r w:rsidRPr="007066B5">
        <w:rPr>
          <w:rFonts w:ascii="Arial" w:hAnsi="Arial" w:cs="Arial" w:hint="cs"/>
          <w:sz w:val="24"/>
          <w:szCs w:val="24"/>
          <w:rtl/>
        </w:rPr>
        <w:t xml:space="preserve">ג. </w:t>
      </w:r>
      <w:r w:rsidRPr="007066B5">
        <w:rPr>
          <w:rFonts w:ascii="Arial" w:hAnsi="Arial" w:cs="Arial"/>
          <w:sz w:val="24"/>
          <w:szCs w:val="24"/>
          <w:rtl/>
        </w:rPr>
        <w:t xml:space="preserve">שימוש רב יחסית בשומן בלתי רווי ובעיקר  שמן זית. </w:t>
      </w:r>
      <w:r w:rsidRPr="007066B5">
        <w:rPr>
          <w:rFonts w:ascii="Arial" w:hAnsi="Arial" w:cs="Arial" w:hint="cs"/>
          <w:sz w:val="24"/>
          <w:szCs w:val="24"/>
          <w:rtl/>
        </w:rPr>
        <w:t>4</w:t>
      </w:r>
      <w:r w:rsidRPr="007066B5">
        <w:rPr>
          <w:rFonts w:ascii="Arial" w:hAnsi="Arial" w:cs="Arial"/>
          <w:sz w:val="24"/>
          <w:szCs w:val="24"/>
          <w:rtl/>
        </w:rPr>
        <w:t>0%-</w:t>
      </w:r>
      <w:r w:rsidRPr="007066B5">
        <w:rPr>
          <w:rFonts w:ascii="Arial" w:hAnsi="Arial" w:cs="Arial" w:hint="cs"/>
          <w:sz w:val="24"/>
          <w:szCs w:val="24"/>
          <w:rtl/>
        </w:rPr>
        <w:t>3</w:t>
      </w:r>
      <w:r w:rsidRPr="007066B5">
        <w:rPr>
          <w:rFonts w:ascii="Arial" w:hAnsi="Arial" w:cs="Arial"/>
          <w:sz w:val="24"/>
          <w:szCs w:val="24"/>
          <w:rtl/>
        </w:rPr>
        <w:t xml:space="preserve">0% מכמות הקלוריות היומית הנצרכת, מתקבלת משומנים. </w:t>
      </w:r>
    </w:p>
    <w:p w:rsidR="007000CE" w:rsidRPr="007066B5" w:rsidRDefault="007000CE" w:rsidP="007000CE">
      <w:pPr>
        <w:spacing w:before="36" w:after="36" w:line="360" w:lineRule="auto"/>
        <w:rPr>
          <w:rFonts w:ascii="Arial" w:hAnsi="Arial" w:cs="Arial"/>
          <w:sz w:val="24"/>
          <w:szCs w:val="24"/>
          <w:rtl/>
        </w:rPr>
      </w:pPr>
      <w:r w:rsidRPr="007066B5">
        <w:rPr>
          <w:rFonts w:ascii="Arial" w:hAnsi="Arial" w:cs="Arial" w:hint="cs"/>
          <w:sz w:val="24"/>
          <w:szCs w:val="24"/>
          <w:rtl/>
        </w:rPr>
        <w:t xml:space="preserve">ד. </w:t>
      </w:r>
      <w:r w:rsidRPr="007066B5">
        <w:rPr>
          <w:rFonts w:ascii="Arial" w:hAnsi="Arial" w:cs="Arial"/>
          <w:sz w:val="24"/>
          <w:szCs w:val="24"/>
          <w:rtl/>
        </w:rPr>
        <w:t>אכילה מתונה של דגים, עוף וביצים</w:t>
      </w:r>
      <w:r w:rsidRPr="007066B5">
        <w:rPr>
          <w:rFonts w:ascii="Arial" w:hAnsi="Arial" w:cs="Arial" w:hint="cs"/>
          <w:sz w:val="24"/>
          <w:szCs w:val="24"/>
          <w:rtl/>
        </w:rPr>
        <w:t>.</w:t>
      </w:r>
      <w:r w:rsidRPr="007066B5">
        <w:rPr>
          <w:rFonts w:ascii="Arial" w:hAnsi="Arial" w:cs="Arial"/>
          <w:sz w:val="24"/>
          <w:szCs w:val="24"/>
          <w:rtl/>
        </w:rPr>
        <w:t xml:space="preserve"> </w:t>
      </w:r>
    </w:p>
    <w:p w:rsidR="007000CE" w:rsidRPr="007066B5" w:rsidRDefault="007000CE" w:rsidP="007000CE">
      <w:pPr>
        <w:spacing w:before="36" w:after="36" w:line="360" w:lineRule="auto"/>
        <w:rPr>
          <w:rFonts w:ascii="Arial" w:hAnsi="Arial" w:cs="Arial"/>
          <w:sz w:val="24"/>
          <w:szCs w:val="24"/>
          <w:rtl/>
        </w:rPr>
      </w:pPr>
      <w:r w:rsidRPr="007066B5">
        <w:rPr>
          <w:rFonts w:ascii="Arial" w:hAnsi="Arial" w:cs="Arial" w:hint="cs"/>
          <w:sz w:val="24"/>
          <w:szCs w:val="24"/>
          <w:rtl/>
        </w:rPr>
        <w:t xml:space="preserve">ה. </w:t>
      </w:r>
      <w:r w:rsidRPr="007066B5">
        <w:rPr>
          <w:rFonts w:ascii="Arial" w:hAnsi="Arial" w:cs="Arial"/>
          <w:sz w:val="24"/>
          <w:szCs w:val="24"/>
          <w:rtl/>
        </w:rPr>
        <w:t>צמצום אכילת בשר אדום</w:t>
      </w:r>
      <w:r w:rsidRPr="007066B5">
        <w:rPr>
          <w:rFonts w:ascii="Arial" w:hAnsi="Arial" w:cs="Arial" w:hint="cs"/>
          <w:sz w:val="24"/>
          <w:szCs w:val="24"/>
          <w:rtl/>
        </w:rPr>
        <w:t>.</w:t>
      </w:r>
      <w:r w:rsidRPr="007066B5">
        <w:rPr>
          <w:rFonts w:ascii="Arial" w:hAnsi="Arial" w:cs="Arial"/>
          <w:sz w:val="24"/>
          <w:szCs w:val="24"/>
          <w:rtl/>
        </w:rPr>
        <w:t xml:space="preserve"> </w:t>
      </w:r>
    </w:p>
    <w:p w:rsidR="007000CE" w:rsidRPr="007066B5" w:rsidRDefault="007000CE" w:rsidP="007000CE">
      <w:pPr>
        <w:spacing w:before="36" w:after="36" w:line="360" w:lineRule="auto"/>
        <w:rPr>
          <w:rFonts w:ascii="Arial" w:hAnsi="Arial" w:cs="Arial"/>
          <w:sz w:val="24"/>
          <w:szCs w:val="24"/>
          <w:rtl/>
        </w:rPr>
      </w:pPr>
      <w:r w:rsidRPr="007066B5">
        <w:rPr>
          <w:rFonts w:ascii="Arial" w:hAnsi="Arial" w:cs="Arial" w:hint="cs"/>
          <w:sz w:val="24"/>
          <w:szCs w:val="24"/>
          <w:rtl/>
        </w:rPr>
        <w:t xml:space="preserve">ו. </w:t>
      </w:r>
      <w:r w:rsidRPr="007066B5">
        <w:rPr>
          <w:rFonts w:ascii="Arial" w:hAnsi="Arial" w:cs="Arial"/>
          <w:sz w:val="24"/>
          <w:szCs w:val="24"/>
          <w:rtl/>
        </w:rPr>
        <w:t>צריכת כמויות קטנות של מוצרי גבינה ובעיקר גבינת עיזים ויוגורט (המכיל חיידקים בריאותיים)</w:t>
      </w:r>
      <w:r w:rsidRPr="007066B5">
        <w:rPr>
          <w:rFonts w:ascii="Arial" w:hAnsi="Arial" w:cs="Arial" w:hint="cs"/>
          <w:sz w:val="24"/>
          <w:szCs w:val="24"/>
          <w:rtl/>
        </w:rPr>
        <w:t>.</w:t>
      </w:r>
      <w:r w:rsidRPr="007066B5">
        <w:rPr>
          <w:rFonts w:ascii="Arial" w:hAnsi="Arial" w:cs="Arial"/>
          <w:sz w:val="24"/>
          <w:szCs w:val="24"/>
          <w:rtl/>
        </w:rPr>
        <w:t xml:space="preserve"> </w:t>
      </w:r>
    </w:p>
    <w:p w:rsidR="007000CE" w:rsidRPr="007066B5" w:rsidRDefault="007000CE" w:rsidP="007000CE">
      <w:pPr>
        <w:spacing w:before="36" w:after="36" w:line="360" w:lineRule="auto"/>
        <w:rPr>
          <w:rFonts w:ascii="Arial" w:hAnsi="Arial" w:cs="Arial"/>
          <w:sz w:val="24"/>
          <w:szCs w:val="24"/>
          <w:rtl/>
        </w:rPr>
      </w:pPr>
      <w:r w:rsidRPr="007066B5">
        <w:rPr>
          <w:rFonts w:ascii="Arial" w:hAnsi="Arial" w:cs="Arial" w:hint="cs"/>
          <w:sz w:val="24"/>
          <w:szCs w:val="24"/>
          <w:rtl/>
        </w:rPr>
        <w:t xml:space="preserve">ז. </w:t>
      </w:r>
      <w:r w:rsidRPr="007066B5">
        <w:rPr>
          <w:rFonts w:ascii="Arial" w:hAnsi="Arial" w:cs="Arial"/>
          <w:sz w:val="24"/>
          <w:szCs w:val="24"/>
          <w:rtl/>
        </w:rPr>
        <w:t>שתיית יין אדום באופן מבוקר (</w:t>
      </w:r>
      <w:r w:rsidRPr="007066B5">
        <w:rPr>
          <w:rFonts w:ascii="Arial" w:hAnsi="Arial" w:cs="Arial" w:hint="cs"/>
          <w:sz w:val="24"/>
          <w:szCs w:val="24"/>
          <w:rtl/>
        </w:rPr>
        <w:t>4</w:t>
      </w:r>
      <w:r w:rsidRPr="007066B5">
        <w:rPr>
          <w:rFonts w:ascii="Arial" w:hAnsi="Arial" w:cs="Arial"/>
          <w:sz w:val="24"/>
          <w:szCs w:val="24"/>
          <w:rtl/>
        </w:rPr>
        <w:t>-</w:t>
      </w:r>
      <w:r w:rsidRPr="007066B5">
        <w:rPr>
          <w:rFonts w:ascii="Arial" w:hAnsi="Arial" w:cs="Arial" w:hint="cs"/>
          <w:sz w:val="24"/>
          <w:szCs w:val="24"/>
          <w:rtl/>
        </w:rPr>
        <w:t>2</w:t>
      </w:r>
      <w:r w:rsidRPr="007066B5">
        <w:rPr>
          <w:rFonts w:ascii="Arial" w:hAnsi="Arial" w:cs="Arial"/>
          <w:sz w:val="24"/>
          <w:szCs w:val="24"/>
          <w:rtl/>
        </w:rPr>
        <w:t xml:space="preserve"> כוסות בשבוע)</w:t>
      </w:r>
      <w:r w:rsidRPr="007066B5">
        <w:rPr>
          <w:rFonts w:ascii="Arial" w:hAnsi="Arial" w:cs="Arial" w:hint="cs"/>
          <w:sz w:val="24"/>
          <w:szCs w:val="24"/>
          <w:rtl/>
        </w:rPr>
        <w:t>.</w:t>
      </w:r>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b/>
          <w:bCs/>
          <w:sz w:val="24"/>
          <w:szCs w:val="24"/>
          <w:highlight w:val="yellow"/>
          <w:rtl/>
        </w:rPr>
      </w:pP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hint="cs"/>
          <w:b/>
          <w:bCs/>
          <w:sz w:val="24"/>
          <w:szCs w:val="24"/>
          <w:u w:val="single"/>
          <w:rtl/>
        </w:rPr>
        <w:t>צמחונות</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היא אורח חיים תזונתי, המבוסס על הימנעות מאכילת </w:t>
      </w:r>
      <w:r w:rsidRPr="007066B5">
        <w:rPr>
          <w:rFonts w:ascii="Arial" w:hAnsi="Arial" w:cs="Arial" w:hint="cs"/>
          <w:sz w:val="24"/>
          <w:szCs w:val="24"/>
          <w:rtl/>
        </w:rPr>
        <w:t>בשר בעלי חיים.</w:t>
      </w:r>
      <w:r w:rsidRPr="007066B5">
        <w:rPr>
          <w:rFonts w:ascii="Arial" w:hAnsi="Arial" w:cs="Arial"/>
          <w:sz w:val="24"/>
          <w:szCs w:val="24"/>
          <w:rtl/>
        </w:rPr>
        <w:t xml:space="preserve"> </w:t>
      </w:r>
      <w:r w:rsidRPr="007066B5">
        <w:rPr>
          <w:rFonts w:ascii="Arial" w:hAnsi="Arial" w:cs="Arial" w:hint="cs"/>
          <w:sz w:val="24"/>
          <w:szCs w:val="24"/>
          <w:rtl/>
        </w:rPr>
        <w:t xml:space="preserve">תזונה צמחונית בעיקרה דלת שומנים ועשירה </w:t>
      </w:r>
      <w:proofErr w:type="spellStart"/>
      <w:r w:rsidRPr="007066B5">
        <w:rPr>
          <w:rFonts w:ascii="Arial" w:hAnsi="Arial" w:cs="Arial" w:hint="cs"/>
          <w:sz w:val="24"/>
          <w:szCs w:val="24"/>
          <w:rtl/>
        </w:rPr>
        <w:t>בויטמינים</w:t>
      </w:r>
      <w:proofErr w:type="spellEnd"/>
      <w:r w:rsidRPr="007066B5">
        <w:rPr>
          <w:rFonts w:ascii="Arial" w:hAnsi="Arial" w:cs="Arial" w:hint="cs"/>
          <w:sz w:val="24"/>
          <w:szCs w:val="24"/>
          <w:rtl/>
        </w:rPr>
        <w:t xml:space="preserve">, במינרלים ובסיבים תזונתיים. אבל צריכת החלבון עלולה להיפגע שכן חלבון מהחי הוא בעל ערך תזונתי גבוה יותר. רכיבים נוספים המצויים בכמות לא מספקת בתזונה צמחונית הם: ויטמין </w:t>
      </w:r>
      <w:r w:rsidRPr="007066B5">
        <w:rPr>
          <w:rFonts w:ascii="Arial" w:hAnsi="Arial" w:cs="Arial"/>
          <w:sz w:val="24"/>
          <w:szCs w:val="24"/>
        </w:rPr>
        <w:t>B12</w:t>
      </w:r>
      <w:r w:rsidRPr="007066B5">
        <w:rPr>
          <w:rFonts w:ascii="Arial" w:hAnsi="Arial" w:cs="Arial"/>
          <w:sz w:val="24"/>
          <w:szCs w:val="24"/>
          <w:rtl/>
        </w:rPr>
        <w:t xml:space="preserve">, </w:t>
      </w:r>
      <w:r w:rsidRPr="007066B5">
        <w:rPr>
          <w:rFonts w:ascii="Arial" w:hAnsi="Arial" w:cs="Arial" w:hint="cs"/>
          <w:sz w:val="24"/>
          <w:szCs w:val="24"/>
          <w:rtl/>
        </w:rPr>
        <w:t xml:space="preserve">ברזל, סידן, </w:t>
      </w:r>
      <w:r w:rsidRPr="007066B5">
        <w:rPr>
          <w:rFonts w:ascii="Arial" w:hAnsi="Arial" w:cs="Arial"/>
          <w:sz w:val="24"/>
          <w:szCs w:val="24"/>
          <w:rtl/>
        </w:rPr>
        <w:t>אבץ וחומצת שומן אומגה 3</w:t>
      </w:r>
      <w:r w:rsidRPr="007066B5">
        <w:rPr>
          <w:rFonts w:ascii="Arial" w:hAnsi="Arial" w:cs="Arial" w:hint="cs"/>
          <w:sz w:val="24"/>
          <w:szCs w:val="24"/>
          <w:rtl/>
        </w:rPr>
        <w:t xml:space="preserve">. את </w:t>
      </w:r>
      <w:proofErr w:type="spellStart"/>
      <w:r w:rsidRPr="007066B5">
        <w:rPr>
          <w:rFonts w:ascii="Arial" w:hAnsi="Arial" w:cs="Arial" w:hint="cs"/>
          <w:sz w:val="24"/>
          <w:szCs w:val="24"/>
          <w:rtl/>
        </w:rPr>
        <w:t>החוסרים</w:t>
      </w:r>
      <w:proofErr w:type="spellEnd"/>
      <w:r w:rsidRPr="007066B5">
        <w:rPr>
          <w:rFonts w:ascii="Arial" w:hAnsi="Arial" w:cs="Arial" w:hint="cs"/>
          <w:sz w:val="24"/>
          <w:szCs w:val="24"/>
          <w:rtl/>
        </w:rPr>
        <w:t xml:space="preserve"> חובה על הצמחונים להשלים על ידי שלובי מזונות משלימים (כמו: דגן וקטנית לקבלת חלבון מלא), על ידי תחליפים (כמו: סויה במקום בשר) ועל ידי תוספי תזונה. על הצמחונים להקפיד על בדיקות דם תקופתיות כדי לוודא שתזונתם מספקת את כל צרכי הבריאות. מעבר לכך, על הצמחונים לבנות לעצמם תפריט מגוון ומאוזן לפי כל ההמלצות הנוגעות לכלל האוכלוסייה.</w:t>
      </w: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hint="cs"/>
          <w:b/>
          <w:bCs/>
          <w:sz w:val="24"/>
          <w:szCs w:val="24"/>
          <w:u w:val="single"/>
          <w:rtl/>
        </w:rPr>
        <w:t>טבעונות</w:t>
      </w:r>
    </w:p>
    <w:p w:rsidR="00D44A22" w:rsidRDefault="007000CE" w:rsidP="00D44A22">
      <w:pPr>
        <w:spacing w:line="360" w:lineRule="auto"/>
        <w:rPr>
          <w:rFonts w:ascii="Arial" w:hAnsi="Arial" w:cs="Arial"/>
          <w:sz w:val="24"/>
          <w:szCs w:val="24"/>
          <w:rtl/>
        </w:rPr>
      </w:pPr>
      <w:r w:rsidRPr="007066B5">
        <w:rPr>
          <w:rFonts w:ascii="Arial" w:hAnsi="Arial" w:cs="Arial"/>
          <w:sz w:val="24"/>
          <w:szCs w:val="24"/>
          <w:rtl/>
        </w:rPr>
        <w:t xml:space="preserve">היא אורח חיים תזונתי, המבוסס על הימנעות מאכילת </w:t>
      </w:r>
      <w:r w:rsidRPr="007066B5">
        <w:rPr>
          <w:rFonts w:ascii="Arial" w:hAnsi="Arial" w:cs="Arial" w:hint="cs"/>
          <w:sz w:val="24"/>
          <w:szCs w:val="24"/>
          <w:rtl/>
        </w:rPr>
        <w:t xml:space="preserve">בשר בעלי חיים, </w:t>
      </w:r>
      <w:r w:rsidRPr="007066B5">
        <w:rPr>
          <w:rFonts w:ascii="Arial" w:hAnsi="Arial" w:cs="Arial"/>
          <w:sz w:val="24"/>
          <w:szCs w:val="24"/>
          <w:rtl/>
        </w:rPr>
        <w:t xml:space="preserve">ביצים ומוצרי חלב. </w:t>
      </w:r>
      <w:r w:rsidRPr="007066B5">
        <w:rPr>
          <w:rFonts w:ascii="Arial" w:hAnsi="Arial" w:cs="Arial" w:hint="cs"/>
          <w:sz w:val="24"/>
          <w:szCs w:val="24"/>
          <w:rtl/>
        </w:rPr>
        <w:t>כל האמור לגבי צמחונות נכון במשנה תוקף לגבי טבעונות.</w:t>
      </w:r>
    </w:p>
    <w:p w:rsidR="00961474" w:rsidRDefault="00961474" w:rsidP="00D44A22">
      <w:pPr>
        <w:spacing w:line="360" w:lineRule="auto"/>
        <w:rPr>
          <w:rFonts w:ascii="Arial" w:hAnsi="Arial" w:cs="Arial"/>
          <w:sz w:val="24"/>
          <w:szCs w:val="24"/>
          <w:highlight w:val="yellow"/>
          <w:u w:val="single"/>
          <w:rtl/>
        </w:rPr>
      </w:pPr>
    </w:p>
    <w:p w:rsidR="007000CE" w:rsidRPr="00961474" w:rsidRDefault="007000CE" w:rsidP="00D44A22">
      <w:pPr>
        <w:spacing w:line="360" w:lineRule="auto"/>
        <w:rPr>
          <w:rFonts w:ascii="Arial" w:hAnsi="Arial" w:cs="Guttman Yad-Brush"/>
          <w:sz w:val="28"/>
          <w:szCs w:val="28"/>
          <w:rtl/>
        </w:rPr>
      </w:pPr>
      <w:r w:rsidRPr="00961474">
        <w:rPr>
          <w:rFonts w:ascii="Arial" w:hAnsi="Arial" w:cs="Guttman Yad-Brush" w:hint="cs"/>
          <w:sz w:val="28"/>
          <w:szCs w:val="28"/>
          <w:u w:val="single"/>
          <w:rtl/>
        </w:rPr>
        <w:lastRenderedPageBreak/>
        <w:t>עבודה:</w:t>
      </w:r>
    </w:p>
    <w:p w:rsidR="007000CE" w:rsidRPr="007066B5" w:rsidRDefault="007000CE" w:rsidP="007000CE">
      <w:pPr>
        <w:spacing w:line="360" w:lineRule="auto"/>
        <w:ind w:left="-2"/>
        <w:rPr>
          <w:rFonts w:ascii="Arial" w:hAnsi="Arial" w:cs="Arial"/>
          <w:sz w:val="24"/>
          <w:szCs w:val="24"/>
          <w:rtl/>
        </w:rPr>
      </w:pPr>
      <w:r w:rsidRPr="007066B5">
        <w:rPr>
          <w:rFonts w:ascii="Arial" w:hAnsi="Arial" w:cs="Arial" w:hint="cs"/>
          <w:sz w:val="24"/>
          <w:szCs w:val="24"/>
          <w:u w:val="single"/>
          <w:rtl/>
        </w:rPr>
        <w:t>תפריט ארוחת הבוקר כולל</w:t>
      </w:r>
      <w:r w:rsidRPr="007066B5">
        <w:rPr>
          <w:rFonts w:ascii="Arial" w:hAnsi="Arial" w:cs="Arial" w:hint="cs"/>
          <w:sz w:val="24"/>
          <w:szCs w:val="24"/>
          <w:rtl/>
        </w:rPr>
        <w:t>:</w:t>
      </w:r>
    </w:p>
    <w:p w:rsidR="007000CE" w:rsidRPr="007066B5" w:rsidRDefault="007000CE" w:rsidP="007000CE">
      <w:pPr>
        <w:spacing w:line="360" w:lineRule="auto"/>
        <w:ind w:left="-2"/>
        <w:rPr>
          <w:rFonts w:ascii="Arial" w:hAnsi="Arial" w:cs="Arial"/>
          <w:sz w:val="24"/>
          <w:szCs w:val="24"/>
          <w:rtl/>
        </w:rPr>
      </w:pPr>
      <w:r w:rsidRPr="007066B5">
        <w:rPr>
          <w:rFonts w:ascii="Arial" w:hAnsi="Arial" w:cs="Arial" w:hint="cs"/>
          <w:b/>
          <w:bCs/>
          <w:sz w:val="24"/>
          <w:szCs w:val="24"/>
          <w:rtl/>
        </w:rPr>
        <w:t>4</w:t>
      </w:r>
      <w:r w:rsidRPr="007066B5">
        <w:rPr>
          <w:rFonts w:ascii="Arial" w:hAnsi="Arial" w:cs="Arial" w:hint="cs"/>
          <w:sz w:val="24"/>
          <w:szCs w:val="24"/>
          <w:rtl/>
        </w:rPr>
        <w:t xml:space="preserve"> פריכיות אורז מלא, </w:t>
      </w:r>
      <w:r w:rsidRPr="007066B5">
        <w:rPr>
          <w:rFonts w:ascii="Arial" w:hAnsi="Arial" w:cs="Arial" w:hint="cs"/>
          <w:b/>
          <w:bCs/>
          <w:sz w:val="24"/>
          <w:szCs w:val="24"/>
          <w:rtl/>
        </w:rPr>
        <w:t>2</w:t>
      </w:r>
      <w:r w:rsidRPr="007066B5">
        <w:rPr>
          <w:rFonts w:ascii="Arial" w:hAnsi="Arial" w:cs="Arial" w:hint="cs"/>
          <w:sz w:val="24"/>
          <w:szCs w:val="24"/>
          <w:rtl/>
        </w:rPr>
        <w:t xml:space="preserve"> כפות אבוקדו, </w:t>
      </w:r>
      <w:r w:rsidRPr="007066B5">
        <w:rPr>
          <w:rFonts w:ascii="Arial" w:hAnsi="Arial" w:cs="Arial" w:hint="cs"/>
          <w:b/>
          <w:bCs/>
          <w:sz w:val="24"/>
          <w:szCs w:val="24"/>
          <w:rtl/>
        </w:rPr>
        <w:t>2</w:t>
      </w:r>
      <w:r w:rsidRPr="007066B5">
        <w:rPr>
          <w:rFonts w:ascii="Arial" w:hAnsi="Arial" w:cs="Arial" w:hint="cs"/>
          <w:sz w:val="24"/>
          <w:szCs w:val="24"/>
          <w:rtl/>
        </w:rPr>
        <w:t xml:space="preserve"> עגבניות, </w:t>
      </w:r>
      <w:r w:rsidRPr="007066B5">
        <w:rPr>
          <w:rFonts w:ascii="Arial" w:hAnsi="Arial" w:cs="Arial"/>
          <w:b/>
          <w:bCs/>
          <w:sz w:val="24"/>
          <w:szCs w:val="24"/>
          <w:rtl/>
        </w:rPr>
        <w:t>¾</w:t>
      </w:r>
      <w:r w:rsidRPr="007066B5">
        <w:rPr>
          <w:rFonts w:ascii="Arial" w:hAnsi="Arial" w:cs="Arial" w:hint="cs"/>
          <w:sz w:val="24"/>
          <w:szCs w:val="24"/>
          <w:rtl/>
        </w:rPr>
        <w:t xml:space="preserve"> כוס חלב, </w:t>
      </w:r>
      <w:r w:rsidRPr="007066B5">
        <w:rPr>
          <w:rFonts w:ascii="Arial" w:hAnsi="Arial" w:cs="Arial" w:hint="cs"/>
          <w:b/>
          <w:bCs/>
          <w:sz w:val="24"/>
          <w:szCs w:val="24"/>
          <w:rtl/>
        </w:rPr>
        <w:t xml:space="preserve">1 </w:t>
      </w:r>
      <w:r w:rsidRPr="007066B5">
        <w:rPr>
          <w:rFonts w:ascii="Arial" w:hAnsi="Arial" w:cs="Arial" w:hint="cs"/>
          <w:sz w:val="24"/>
          <w:szCs w:val="24"/>
          <w:rtl/>
        </w:rPr>
        <w:t xml:space="preserve">כוס תה + </w:t>
      </w:r>
      <w:r w:rsidRPr="007066B5">
        <w:rPr>
          <w:rFonts w:ascii="Arial" w:hAnsi="Arial" w:cs="Arial" w:hint="cs"/>
          <w:b/>
          <w:bCs/>
          <w:sz w:val="24"/>
          <w:szCs w:val="24"/>
          <w:rtl/>
        </w:rPr>
        <w:t>2</w:t>
      </w:r>
      <w:r w:rsidRPr="007066B5">
        <w:rPr>
          <w:rFonts w:ascii="Arial" w:hAnsi="Arial" w:cs="Arial" w:hint="cs"/>
          <w:sz w:val="24"/>
          <w:szCs w:val="24"/>
          <w:rtl/>
        </w:rPr>
        <w:t xml:space="preserve"> כפיות סוכר.</w:t>
      </w:r>
    </w:p>
    <w:p w:rsidR="007000CE" w:rsidRPr="007066B5" w:rsidRDefault="007000CE" w:rsidP="007000CE">
      <w:pPr>
        <w:spacing w:line="360" w:lineRule="auto"/>
        <w:ind w:left="-2"/>
        <w:rPr>
          <w:rFonts w:ascii="Arial" w:hAnsi="Arial" w:cs="Arial"/>
          <w:sz w:val="24"/>
          <w:szCs w:val="24"/>
          <w:highlight w:val="yellow"/>
          <w:u w:val="single"/>
          <w:rtl/>
        </w:rPr>
      </w:pPr>
      <w:r w:rsidRPr="007066B5">
        <w:rPr>
          <w:rFonts w:ascii="Arial" w:hAnsi="Arial" w:cs="Arial" w:hint="cs"/>
          <w:b/>
          <w:bCs/>
          <w:sz w:val="24"/>
          <w:szCs w:val="24"/>
          <w:u w:val="single"/>
          <w:rtl/>
        </w:rPr>
        <w:t>א</w:t>
      </w:r>
      <w:r w:rsidRPr="007066B5">
        <w:rPr>
          <w:rFonts w:ascii="Arial" w:hAnsi="Arial" w:cs="Arial" w:hint="cs"/>
          <w:sz w:val="24"/>
          <w:szCs w:val="24"/>
          <w:u w:val="single"/>
          <w:rtl/>
        </w:rPr>
        <w:t>. יש למלא את הטבלה</w:t>
      </w:r>
    </w:p>
    <w:p w:rsidR="007000CE" w:rsidRPr="007066B5" w:rsidRDefault="007000CE" w:rsidP="007000CE">
      <w:pPr>
        <w:rPr>
          <w:rFonts w:ascii="Arial" w:hAnsi="Arial" w:cs="Arial"/>
          <w:b/>
          <w:bCs/>
          <w:sz w:val="24"/>
          <w:szCs w:val="24"/>
          <w:highlight w:val="yellow"/>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6"/>
        <w:gridCol w:w="1879"/>
        <w:gridCol w:w="1670"/>
        <w:gridCol w:w="1777"/>
        <w:gridCol w:w="1550"/>
      </w:tblGrid>
      <w:tr w:rsidR="007000CE" w:rsidRPr="007066B5" w:rsidTr="00365E5D">
        <w:tc>
          <w:tcPr>
            <w:tcW w:w="191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המזון שבתפריט</w:t>
            </w:r>
          </w:p>
        </w:tc>
        <w:tc>
          <w:tcPr>
            <w:tcW w:w="191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הקבוצה שאליה שייך המזון</w:t>
            </w:r>
          </w:p>
        </w:tc>
        <w:tc>
          <w:tcPr>
            <w:tcW w:w="167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מספר המנות בתפריט</w:t>
            </w:r>
          </w:p>
        </w:tc>
        <w:tc>
          <w:tcPr>
            <w:tcW w:w="18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כמות הקלוריות למנה</w:t>
            </w:r>
          </w:p>
        </w:tc>
        <w:tc>
          <w:tcPr>
            <w:tcW w:w="18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סה"כ הקלוריות בתפריט</w:t>
            </w:r>
          </w:p>
        </w:tc>
      </w:tr>
      <w:tr w:rsidR="007000CE" w:rsidRPr="007066B5" w:rsidTr="007000CE">
        <w:tc>
          <w:tcPr>
            <w:tcW w:w="1915" w:type="dxa"/>
            <w:tcBorders>
              <w:top w:val="single" w:sz="12" w:space="0" w:color="auto"/>
            </w:tcBorders>
            <w:shd w:val="clear" w:color="auto" w:fill="auto"/>
          </w:tcPr>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פריכיות אורז מלא</w:t>
            </w:r>
          </w:p>
        </w:tc>
        <w:tc>
          <w:tcPr>
            <w:tcW w:w="1915" w:type="dxa"/>
            <w:tcBorders>
              <w:top w:val="single" w:sz="12" w:space="0" w:color="auto"/>
            </w:tcBorders>
            <w:shd w:val="clear" w:color="auto" w:fill="auto"/>
          </w:tcPr>
          <w:p w:rsidR="007000CE" w:rsidRPr="007066B5" w:rsidRDefault="007000CE" w:rsidP="007000CE">
            <w:pPr>
              <w:rPr>
                <w:rFonts w:ascii="Arial" w:hAnsi="Arial" w:cs="Arial"/>
                <w:sz w:val="24"/>
                <w:szCs w:val="24"/>
                <w:rtl/>
              </w:rPr>
            </w:pPr>
            <w:r w:rsidRPr="007066B5">
              <w:rPr>
                <w:rFonts w:ascii="Arial" w:hAnsi="Arial" w:cs="Arial" w:hint="cs"/>
                <w:sz w:val="24"/>
                <w:szCs w:val="24"/>
                <w:rtl/>
              </w:rPr>
              <w:t>פחמימות</w:t>
            </w:r>
          </w:p>
        </w:tc>
        <w:tc>
          <w:tcPr>
            <w:tcW w:w="1678" w:type="dxa"/>
            <w:tcBorders>
              <w:top w:val="single" w:sz="12" w:space="0" w:color="auto"/>
            </w:tcBorders>
            <w:shd w:val="clear" w:color="auto" w:fill="auto"/>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2</w:t>
            </w:r>
          </w:p>
        </w:tc>
        <w:tc>
          <w:tcPr>
            <w:tcW w:w="1800" w:type="dxa"/>
            <w:tcBorders>
              <w:top w:val="single" w:sz="12" w:space="0" w:color="auto"/>
            </w:tcBorders>
            <w:shd w:val="clear" w:color="auto" w:fill="auto"/>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75</w:t>
            </w:r>
          </w:p>
        </w:tc>
        <w:tc>
          <w:tcPr>
            <w:tcW w:w="1800" w:type="dxa"/>
            <w:tcBorders>
              <w:top w:val="single" w:sz="12" w:space="0" w:color="auto"/>
            </w:tcBorders>
            <w:shd w:val="clear" w:color="auto" w:fill="auto"/>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150</w:t>
            </w:r>
          </w:p>
        </w:tc>
      </w:tr>
      <w:tr w:rsidR="007000CE" w:rsidRPr="007066B5" w:rsidTr="007000CE">
        <w:tc>
          <w:tcPr>
            <w:tcW w:w="1915" w:type="dxa"/>
            <w:shd w:val="clear" w:color="auto" w:fill="auto"/>
          </w:tcPr>
          <w:p w:rsidR="007000CE" w:rsidRPr="007066B5" w:rsidRDefault="007000CE" w:rsidP="007000CE">
            <w:pPr>
              <w:spacing w:line="360" w:lineRule="auto"/>
              <w:rPr>
                <w:rFonts w:ascii="Arial" w:hAnsi="Arial" w:cs="Arial"/>
                <w:b/>
                <w:bCs/>
                <w:sz w:val="24"/>
                <w:szCs w:val="24"/>
                <w:highlight w:val="yellow"/>
                <w:rtl/>
              </w:rPr>
            </w:pPr>
          </w:p>
        </w:tc>
        <w:tc>
          <w:tcPr>
            <w:tcW w:w="1915" w:type="dxa"/>
            <w:shd w:val="clear" w:color="auto" w:fill="auto"/>
          </w:tcPr>
          <w:p w:rsidR="007000CE" w:rsidRPr="007066B5" w:rsidRDefault="007000CE" w:rsidP="007000CE">
            <w:pPr>
              <w:rPr>
                <w:rFonts w:ascii="Arial" w:hAnsi="Arial" w:cs="Arial"/>
                <w:b/>
                <w:bCs/>
                <w:sz w:val="24"/>
                <w:szCs w:val="24"/>
                <w:highlight w:val="yellow"/>
                <w:rtl/>
              </w:rPr>
            </w:pPr>
          </w:p>
        </w:tc>
        <w:tc>
          <w:tcPr>
            <w:tcW w:w="1678" w:type="dxa"/>
            <w:shd w:val="clear" w:color="auto" w:fill="auto"/>
          </w:tcPr>
          <w:p w:rsidR="007000CE" w:rsidRPr="007066B5" w:rsidRDefault="007000CE" w:rsidP="007000CE">
            <w:pPr>
              <w:rPr>
                <w:rFonts w:ascii="Arial" w:hAnsi="Arial" w:cs="Arial"/>
                <w:b/>
                <w:bCs/>
                <w:sz w:val="24"/>
                <w:szCs w:val="24"/>
                <w:highlight w:val="yellow"/>
                <w:rtl/>
              </w:rPr>
            </w:pPr>
          </w:p>
        </w:tc>
        <w:tc>
          <w:tcPr>
            <w:tcW w:w="1800" w:type="dxa"/>
            <w:shd w:val="clear" w:color="auto" w:fill="auto"/>
          </w:tcPr>
          <w:p w:rsidR="007000CE" w:rsidRPr="007066B5" w:rsidRDefault="007000CE" w:rsidP="007000CE">
            <w:pPr>
              <w:rPr>
                <w:rFonts w:ascii="Arial" w:hAnsi="Arial" w:cs="Arial"/>
                <w:b/>
                <w:bCs/>
                <w:sz w:val="24"/>
                <w:szCs w:val="24"/>
                <w:highlight w:val="yellow"/>
                <w:rtl/>
              </w:rPr>
            </w:pPr>
          </w:p>
        </w:tc>
        <w:tc>
          <w:tcPr>
            <w:tcW w:w="1800" w:type="dxa"/>
            <w:shd w:val="clear" w:color="auto" w:fill="auto"/>
          </w:tcPr>
          <w:p w:rsidR="007000CE" w:rsidRPr="007066B5" w:rsidRDefault="007000CE" w:rsidP="007000CE">
            <w:pPr>
              <w:rPr>
                <w:rFonts w:ascii="Arial" w:hAnsi="Arial" w:cs="Arial"/>
                <w:b/>
                <w:bCs/>
                <w:sz w:val="24"/>
                <w:szCs w:val="24"/>
                <w:highlight w:val="yellow"/>
                <w:rtl/>
              </w:rPr>
            </w:pPr>
          </w:p>
        </w:tc>
      </w:tr>
      <w:tr w:rsidR="007000CE" w:rsidRPr="007066B5" w:rsidTr="007000CE">
        <w:tc>
          <w:tcPr>
            <w:tcW w:w="1915" w:type="dxa"/>
            <w:shd w:val="clear" w:color="auto" w:fill="auto"/>
          </w:tcPr>
          <w:p w:rsidR="007000CE" w:rsidRPr="007066B5" w:rsidRDefault="007000CE" w:rsidP="007000CE">
            <w:pPr>
              <w:spacing w:line="360" w:lineRule="auto"/>
              <w:rPr>
                <w:rFonts w:ascii="Arial" w:hAnsi="Arial" w:cs="Arial"/>
                <w:b/>
                <w:bCs/>
                <w:sz w:val="24"/>
                <w:szCs w:val="24"/>
                <w:highlight w:val="yellow"/>
                <w:rtl/>
              </w:rPr>
            </w:pPr>
          </w:p>
        </w:tc>
        <w:tc>
          <w:tcPr>
            <w:tcW w:w="1915" w:type="dxa"/>
            <w:shd w:val="clear" w:color="auto" w:fill="auto"/>
          </w:tcPr>
          <w:p w:rsidR="007000CE" w:rsidRPr="007066B5" w:rsidRDefault="007000CE" w:rsidP="007000CE">
            <w:pPr>
              <w:rPr>
                <w:rFonts w:ascii="Arial" w:hAnsi="Arial" w:cs="Arial"/>
                <w:b/>
                <w:bCs/>
                <w:sz w:val="24"/>
                <w:szCs w:val="24"/>
                <w:highlight w:val="yellow"/>
                <w:rtl/>
              </w:rPr>
            </w:pPr>
          </w:p>
        </w:tc>
        <w:tc>
          <w:tcPr>
            <w:tcW w:w="1678" w:type="dxa"/>
            <w:shd w:val="clear" w:color="auto" w:fill="auto"/>
          </w:tcPr>
          <w:p w:rsidR="007000CE" w:rsidRPr="007066B5" w:rsidRDefault="007000CE" w:rsidP="007000CE">
            <w:pPr>
              <w:rPr>
                <w:rFonts w:ascii="Arial" w:hAnsi="Arial" w:cs="Arial"/>
                <w:b/>
                <w:bCs/>
                <w:sz w:val="24"/>
                <w:szCs w:val="24"/>
                <w:highlight w:val="yellow"/>
                <w:rtl/>
              </w:rPr>
            </w:pPr>
          </w:p>
        </w:tc>
        <w:tc>
          <w:tcPr>
            <w:tcW w:w="1800" w:type="dxa"/>
            <w:shd w:val="clear" w:color="auto" w:fill="auto"/>
          </w:tcPr>
          <w:p w:rsidR="007000CE" w:rsidRPr="007066B5" w:rsidRDefault="007000CE" w:rsidP="007000CE">
            <w:pPr>
              <w:rPr>
                <w:rFonts w:ascii="Arial" w:hAnsi="Arial" w:cs="Arial"/>
                <w:b/>
                <w:bCs/>
                <w:sz w:val="24"/>
                <w:szCs w:val="24"/>
                <w:highlight w:val="yellow"/>
                <w:rtl/>
              </w:rPr>
            </w:pPr>
          </w:p>
        </w:tc>
        <w:tc>
          <w:tcPr>
            <w:tcW w:w="1800" w:type="dxa"/>
            <w:shd w:val="clear" w:color="auto" w:fill="auto"/>
          </w:tcPr>
          <w:p w:rsidR="007000CE" w:rsidRPr="007066B5" w:rsidRDefault="007000CE" w:rsidP="007000CE">
            <w:pPr>
              <w:rPr>
                <w:rFonts w:ascii="Arial" w:hAnsi="Arial" w:cs="Arial"/>
                <w:b/>
                <w:bCs/>
                <w:sz w:val="24"/>
                <w:szCs w:val="24"/>
                <w:highlight w:val="yellow"/>
                <w:rtl/>
              </w:rPr>
            </w:pPr>
          </w:p>
        </w:tc>
      </w:tr>
      <w:tr w:rsidR="007000CE" w:rsidRPr="007066B5" w:rsidTr="007000CE">
        <w:tc>
          <w:tcPr>
            <w:tcW w:w="1915" w:type="dxa"/>
            <w:shd w:val="clear" w:color="auto" w:fill="auto"/>
          </w:tcPr>
          <w:p w:rsidR="007000CE" w:rsidRPr="007066B5" w:rsidRDefault="007000CE" w:rsidP="007000CE">
            <w:pPr>
              <w:spacing w:line="360" w:lineRule="auto"/>
              <w:rPr>
                <w:rFonts w:ascii="Arial" w:hAnsi="Arial" w:cs="Arial"/>
                <w:b/>
                <w:bCs/>
                <w:sz w:val="24"/>
                <w:szCs w:val="24"/>
                <w:highlight w:val="yellow"/>
                <w:rtl/>
              </w:rPr>
            </w:pPr>
          </w:p>
        </w:tc>
        <w:tc>
          <w:tcPr>
            <w:tcW w:w="1915" w:type="dxa"/>
            <w:shd w:val="clear" w:color="auto" w:fill="auto"/>
          </w:tcPr>
          <w:p w:rsidR="007000CE" w:rsidRPr="007066B5" w:rsidRDefault="007000CE" w:rsidP="007000CE">
            <w:pPr>
              <w:rPr>
                <w:rFonts w:ascii="Arial" w:hAnsi="Arial" w:cs="Arial"/>
                <w:b/>
                <w:bCs/>
                <w:sz w:val="24"/>
                <w:szCs w:val="24"/>
                <w:highlight w:val="yellow"/>
                <w:rtl/>
              </w:rPr>
            </w:pPr>
          </w:p>
        </w:tc>
        <w:tc>
          <w:tcPr>
            <w:tcW w:w="1678" w:type="dxa"/>
            <w:shd w:val="clear" w:color="auto" w:fill="auto"/>
          </w:tcPr>
          <w:p w:rsidR="007000CE" w:rsidRPr="007066B5" w:rsidRDefault="007000CE" w:rsidP="007000CE">
            <w:pPr>
              <w:rPr>
                <w:rFonts w:ascii="Arial" w:hAnsi="Arial" w:cs="Arial"/>
                <w:b/>
                <w:bCs/>
                <w:sz w:val="24"/>
                <w:szCs w:val="24"/>
                <w:highlight w:val="yellow"/>
                <w:rtl/>
              </w:rPr>
            </w:pPr>
          </w:p>
        </w:tc>
        <w:tc>
          <w:tcPr>
            <w:tcW w:w="1800" w:type="dxa"/>
            <w:shd w:val="clear" w:color="auto" w:fill="auto"/>
          </w:tcPr>
          <w:p w:rsidR="007000CE" w:rsidRPr="007066B5" w:rsidRDefault="007000CE" w:rsidP="007000CE">
            <w:pPr>
              <w:rPr>
                <w:rFonts w:ascii="Arial" w:hAnsi="Arial" w:cs="Arial"/>
                <w:b/>
                <w:bCs/>
                <w:sz w:val="24"/>
                <w:szCs w:val="24"/>
                <w:highlight w:val="yellow"/>
                <w:rtl/>
              </w:rPr>
            </w:pPr>
          </w:p>
        </w:tc>
        <w:tc>
          <w:tcPr>
            <w:tcW w:w="1800" w:type="dxa"/>
            <w:shd w:val="clear" w:color="auto" w:fill="auto"/>
          </w:tcPr>
          <w:p w:rsidR="007000CE" w:rsidRPr="007066B5" w:rsidRDefault="007000CE" w:rsidP="007000CE">
            <w:pPr>
              <w:rPr>
                <w:rFonts w:ascii="Arial" w:hAnsi="Arial" w:cs="Arial"/>
                <w:b/>
                <w:bCs/>
                <w:sz w:val="24"/>
                <w:szCs w:val="24"/>
                <w:highlight w:val="yellow"/>
                <w:rtl/>
              </w:rPr>
            </w:pPr>
          </w:p>
        </w:tc>
      </w:tr>
      <w:tr w:rsidR="007000CE" w:rsidRPr="007066B5" w:rsidTr="007000CE">
        <w:tc>
          <w:tcPr>
            <w:tcW w:w="1915" w:type="dxa"/>
            <w:shd w:val="clear" w:color="auto" w:fill="auto"/>
          </w:tcPr>
          <w:p w:rsidR="007000CE" w:rsidRPr="007066B5" w:rsidRDefault="007000CE" w:rsidP="007000CE">
            <w:pPr>
              <w:spacing w:line="360" w:lineRule="auto"/>
              <w:rPr>
                <w:rFonts w:ascii="Arial" w:hAnsi="Arial" w:cs="Arial"/>
                <w:b/>
                <w:bCs/>
                <w:sz w:val="24"/>
                <w:szCs w:val="24"/>
                <w:highlight w:val="yellow"/>
                <w:rtl/>
              </w:rPr>
            </w:pPr>
          </w:p>
        </w:tc>
        <w:tc>
          <w:tcPr>
            <w:tcW w:w="1915" w:type="dxa"/>
            <w:shd w:val="clear" w:color="auto" w:fill="auto"/>
          </w:tcPr>
          <w:p w:rsidR="007000CE" w:rsidRPr="007066B5" w:rsidRDefault="007000CE" w:rsidP="007000CE">
            <w:pPr>
              <w:rPr>
                <w:rFonts w:ascii="Arial" w:hAnsi="Arial" w:cs="Arial"/>
                <w:b/>
                <w:bCs/>
                <w:sz w:val="24"/>
                <w:szCs w:val="24"/>
                <w:highlight w:val="yellow"/>
                <w:rtl/>
              </w:rPr>
            </w:pPr>
          </w:p>
        </w:tc>
        <w:tc>
          <w:tcPr>
            <w:tcW w:w="1678" w:type="dxa"/>
            <w:shd w:val="clear" w:color="auto" w:fill="auto"/>
          </w:tcPr>
          <w:p w:rsidR="007000CE" w:rsidRPr="007066B5" w:rsidRDefault="007000CE" w:rsidP="007000CE">
            <w:pPr>
              <w:rPr>
                <w:rFonts w:ascii="Arial" w:hAnsi="Arial" w:cs="Arial"/>
                <w:b/>
                <w:bCs/>
                <w:sz w:val="24"/>
                <w:szCs w:val="24"/>
                <w:highlight w:val="yellow"/>
                <w:rtl/>
              </w:rPr>
            </w:pPr>
          </w:p>
        </w:tc>
        <w:tc>
          <w:tcPr>
            <w:tcW w:w="1800" w:type="dxa"/>
            <w:shd w:val="clear" w:color="auto" w:fill="auto"/>
          </w:tcPr>
          <w:p w:rsidR="007000CE" w:rsidRPr="007066B5" w:rsidRDefault="007000CE" w:rsidP="007000CE">
            <w:pPr>
              <w:rPr>
                <w:rFonts w:ascii="Arial" w:hAnsi="Arial" w:cs="Arial"/>
                <w:b/>
                <w:bCs/>
                <w:sz w:val="24"/>
                <w:szCs w:val="24"/>
                <w:highlight w:val="yellow"/>
                <w:rtl/>
              </w:rPr>
            </w:pPr>
          </w:p>
        </w:tc>
        <w:tc>
          <w:tcPr>
            <w:tcW w:w="1800" w:type="dxa"/>
            <w:shd w:val="clear" w:color="auto" w:fill="auto"/>
          </w:tcPr>
          <w:p w:rsidR="007000CE" w:rsidRPr="007066B5" w:rsidRDefault="007000CE" w:rsidP="007000CE">
            <w:pPr>
              <w:rPr>
                <w:rFonts w:ascii="Arial" w:hAnsi="Arial" w:cs="Arial"/>
                <w:b/>
                <w:bCs/>
                <w:sz w:val="24"/>
                <w:szCs w:val="24"/>
                <w:highlight w:val="yellow"/>
                <w:rtl/>
              </w:rPr>
            </w:pPr>
          </w:p>
        </w:tc>
      </w:tr>
      <w:tr w:rsidR="007000CE" w:rsidRPr="007066B5" w:rsidTr="007000CE">
        <w:tc>
          <w:tcPr>
            <w:tcW w:w="1915" w:type="dxa"/>
            <w:tcBorders>
              <w:bottom w:val="single" w:sz="12" w:space="0" w:color="auto"/>
            </w:tcBorders>
            <w:shd w:val="clear" w:color="auto" w:fill="auto"/>
          </w:tcPr>
          <w:p w:rsidR="007000CE" w:rsidRPr="007066B5" w:rsidRDefault="007000CE" w:rsidP="007000CE">
            <w:pPr>
              <w:spacing w:line="360" w:lineRule="auto"/>
              <w:rPr>
                <w:rFonts w:ascii="Arial" w:hAnsi="Arial" w:cs="Arial"/>
                <w:b/>
                <w:bCs/>
                <w:sz w:val="24"/>
                <w:szCs w:val="24"/>
                <w:highlight w:val="yellow"/>
                <w:rtl/>
              </w:rPr>
            </w:pPr>
          </w:p>
        </w:tc>
        <w:tc>
          <w:tcPr>
            <w:tcW w:w="1915" w:type="dxa"/>
            <w:tcBorders>
              <w:bottom w:val="single" w:sz="12" w:space="0" w:color="auto"/>
            </w:tcBorders>
            <w:shd w:val="clear" w:color="auto" w:fill="auto"/>
          </w:tcPr>
          <w:p w:rsidR="007000CE" w:rsidRPr="007066B5" w:rsidRDefault="007000CE" w:rsidP="007000CE">
            <w:pPr>
              <w:rPr>
                <w:rFonts w:ascii="Arial" w:hAnsi="Arial" w:cs="Arial"/>
                <w:b/>
                <w:bCs/>
                <w:sz w:val="24"/>
                <w:szCs w:val="24"/>
                <w:highlight w:val="yellow"/>
                <w:rtl/>
              </w:rPr>
            </w:pPr>
          </w:p>
        </w:tc>
        <w:tc>
          <w:tcPr>
            <w:tcW w:w="1678" w:type="dxa"/>
            <w:tcBorders>
              <w:bottom w:val="single" w:sz="12" w:space="0" w:color="auto"/>
            </w:tcBorders>
            <w:shd w:val="clear" w:color="auto" w:fill="auto"/>
          </w:tcPr>
          <w:p w:rsidR="007000CE" w:rsidRPr="007066B5" w:rsidRDefault="007000CE" w:rsidP="007000CE">
            <w:pPr>
              <w:rPr>
                <w:rFonts w:ascii="Arial" w:hAnsi="Arial" w:cs="Arial"/>
                <w:b/>
                <w:bCs/>
                <w:sz w:val="24"/>
                <w:szCs w:val="24"/>
                <w:highlight w:val="yellow"/>
                <w:rtl/>
              </w:rPr>
            </w:pPr>
          </w:p>
        </w:tc>
        <w:tc>
          <w:tcPr>
            <w:tcW w:w="1800" w:type="dxa"/>
            <w:tcBorders>
              <w:bottom w:val="single" w:sz="12" w:space="0" w:color="auto"/>
            </w:tcBorders>
            <w:shd w:val="clear" w:color="auto" w:fill="auto"/>
          </w:tcPr>
          <w:p w:rsidR="007000CE" w:rsidRPr="007066B5" w:rsidRDefault="007000CE" w:rsidP="007000CE">
            <w:pPr>
              <w:rPr>
                <w:rFonts w:ascii="Arial" w:hAnsi="Arial" w:cs="Arial"/>
                <w:b/>
                <w:bCs/>
                <w:sz w:val="24"/>
                <w:szCs w:val="24"/>
                <w:highlight w:val="yellow"/>
                <w:rtl/>
              </w:rPr>
            </w:pPr>
          </w:p>
        </w:tc>
        <w:tc>
          <w:tcPr>
            <w:tcW w:w="1800" w:type="dxa"/>
            <w:tcBorders>
              <w:bottom w:val="single" w:sz="12" w:space="0" w:color="auto"/>
            </w:tcBorders>
            <w:shd w:val="clear" w:color="auto" w:fill="auto"/>
          </w:tcPr>
          <w:p w:rsidR="007000CE" w:rsidRPr="007066B5" w:rsidRDefault="007000CE" w:rsidP="007000CE">
            <w:pPr>
              <w:rPr>
                <w:rFonts w:ascii="Arial" w:hAnsi="Arial" w:cs="Arial"/>
                <w:b/>
                <w:bCs/>
                <w:sz w:val="24"/>
                <w:szCs w:val="24"/>
                <w:highlight w:val="yellow"/>
                <w:rtl/>
              </w:rPr>
            </w:pPr>
          </w:p>
        </w:tc>
      </w:tr>
      <w:tr w:rsidR="007000CE" w:rsidRPr="007066B5" w:rsidTr="00365E5D">
        <w:tc>
          <w:tcPr>
            <w:tcW w:w="191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spacing w:line="360" w:lineRule="auto"/>
              <w:rPr>
                <w:rFonts w:ascii="Arial" w:hAnsi="Arial" w:cs="Arial"/>
                <w:b/>
                <w:bCs/>
                <w:sz w:val="24"/>
                <w:szCs w:val="24"/>
                <w:highlight w:val="yellow"/>
                <w:rtl/>
              </w:rPr>
            </w:pPr>
            <w:r w:rsidRPr="007066B5">
              <w:rPr>
                <w:rFonts w:ascii="Arial" w:hAnsi="Arial" w:cs="Arial" w:hint="cs"/>
                <w:b/>
                <w:bCs/>
                <w:sz w:val="24"/>
                <w:szCs w:val="24"/>
                <w:rtl/>
              </w:rPr>
              <w:t>סה"כ קלוריות בארוחה</w:t>
            </w:r>
          </w:p>
        </w:tc>
        <w:tc>
          <w:tcPr>
            <w:tcW w:w="191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rPr>
                <w:rFonts w:ascii="Arial" w:hAnsi="Arial" w:cs="Arial"/>
                <w:sz w:val="24"/>
                <w:szCs w:val="24"/>
                <w:rtl/>
              </w:rPr>
            </w:pPr>
          </w:p>
          <w:p w:rsidR="007000CE" w:rsidRPr="007066B5" w:rsidRDefault="007000CE" w:rsidP="007000CE">
            <w:pPr>
              <w:rPr>
                <w:rFonts w:ascii="Arial" w:hAnsi="Arial" w:cs="Arial"/>
                <w:sz w:val="24"/>
                <w:szCs w:val="24"/>
                <w:rtl/>
              </w:rPr>
            </w:pPr>
            <w:r w:rsidRPr="007066B5">
              <w:rPr>
                <w:rFonts w:ascii="Arial" w:hAnsi="Arial" w:cs="Arial" w:hint="cs"/>
                <w:sz w:val="24"/>
                <w:szCs w:val="24"/>
                <w:rtl/>
              </w:rPr>
              <w:t>--------------------</w:t>
            </w:r>
          </w:p>
        </w:tc>
        <w:tc>
          <w:tcPr>
            <w:tcW w:w="167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rPr>
                <w:rFonts w:ascii="Arial" w:hAnsi="Arial" w:cs="Arial"/>
                <w:sz w:val="24"/>
                <w:szCs w:val="24"/>
                <w:rtl/>
              </w:rPr>
            </w:pPr>
          </w:p>
          <w:p w:rsidR="007000CE" w:rsidRPr="007066B5" w:rsidRDefault="007000CE" w:rsidP="007000CE">
            <w:pPr>
              <w:rPr>
                <w:rFonts w:ascii="Arial" w:hAnsi="Arial" w:cs="Arial"/>
                <w:sz w:val="24"/>
                <w:szCs w:val="24"/>
                <w:rtl/>
              </w:rPr>
            </w:pPr>
            <w:r w:rsidRPr="007066B5">
              <w:rPr>
                <w:rFonts w:ascii="Arial" w:hAnsi="Arial" w:cs="Arial" w:hint="cs"/>
                <w:sz w:val="24"/>
                <w:szCs w:val="24"/>
                <w:rtl/>
              </w:rPr>
              <w:t>------------------</w:t>
            </w:r>
          </w:p>
        </w:tc>
        <w:tc>
          <w:tcPr>
            <w:tcW w:w="18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rPr>
                <w:rFonts w:ascii="Arial" w:hAnsi="Arial" w:cs="Arial"/>
                <w:sz w:val="24"/>
                <w:szCs w:val="24"/>
                <w:rtl/>
              </w:rPr>
            </w:pPr>
          </w:p>
          <w:p w:rsidR="007000CE" w:rsidRPr="007066B5" w:rsidRDefault="007000CE" w:rsidP="007000CE">
            <w:pPr>
              <w:rPr>
                <w:rFonts w:ascii="Arial" w:hAnsi="Arial" w:cs="Arial"/>
                <w:sz w:val="24"/>
                <w:szCs w:val="24"/>
                <w:rtl/>
              </w:rPr>
            </w:pPr>
            <w:r w:rsidRPr="007066B5">
              <w:rPr>
                <w:rFonts w:ascii="Arial" w:hAnsi="Arial" w:cs="Arial" w:hint="cs"/>
                <w:sz w:val="24"/>
                <w:szCs w:val="24"/>
                <w:rtl/>
              </w:rPr>
              <w:t>-------------------</w:t>
            </w:r>
          </w:p>
        </w:tc>
        <w:tc>
          <w:tcPr>
            <w:tcW w:w="18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rPr>
                <w:rFonts w:ascii="Arial" w:hAnsi="Arial" w:cs="Arial"/>
                <w:b/>
                <w:bCs/>
                <w:sz w:val="24"/>
                <w:szCs w:val="24"/>
                <w:highlight w:val="yellow"/>
                <w:rtl/>
              </w:rPr>
            </w:pPr>
          </w:p>
        </w:tc>
      </w:tr>
    </w:tbl>
    <w:p w:rsidR="007000CE" w:rsidRPr="007066B5" w:rsidRDefault="007000CE" w:rsidP="007000CE">
      <w:pPr>
        <w:rPr>
          <w:rFonts w:ascii="Arial" w:hAnsi="Arial" w:cs="Arial"/>
          <w:b/>
          <w:bCs/>
          <w:sz w:val="24"/>
          <w:szCs w:val="24"/>
          <w:highlight w:val="yellow"/>
          <w:rtl/>
        </w:rPr>
      </w:pPr>
    </w:p>
    <w:p w:rsidR="007000CE" w:rsidRPr="007066B5" w:rsidRDefault="007000CE" w:rsidP="007000CE">
      <w:pPr>
        <w:spacing w:line="480" w:lineRule="auto"/>
        <w:ind w:hanging="2"/>
        <w:rPr>
          <w:rFonts w:ascii="Arial" w:hAnsi="Arial" w:cs="Arial"/>
          <w:sz w:val="24"/>
          <w:szCs w:val="24"/>
          <w:rtl/>
        </w:rPr>
      </w:pPr>
      <w:r w:rsidRPr="007066B5">
        <w:rPr>
          <w:rFonts w:ascii="Arial" w:hAnsi="Arial" w:cs="Arial" w:hint="cs"/>
          <w:b/>
          <w:bCs/>
          <w:sz w:val="24"/>
          <w:szCs w:val="24"/>
          <w:rtl/>
        </w:rPr>
        <w:t>ב.</w:t>
      </w:r>
      <w:r w:rsidRPr="007066B5">
        <w:rPr>
          <w:rFonts w:ascii="Arial" w:hAnsi="Arial" w:cs="Arial" w:hint="cs"/>
          <w:sz w:val="24"/>
          <w:szCs w:val="24"/>
          <w:rtl/>
        </w:rPr>
        <w:t xml:space="preserve"> מה הרכיב העיקרי שמספק כל מזון? פריכיות: ___________, אבוקדו: ___________________</w:t>
      </w:r>
    </w:p>
    <w:p w:rsidR="007000CE" w:rsidRPr="007066B5" w:rsidRDefault="007000CE" w:rsidP="007000CE">
      <w:pPr>
        <w:spacing w:line="480" w:lineRule="auto"/>
        <w:ind w:hanging="2"/>
        <w:rPr>
          <w:rFonts w:ascii="Arial" w:hAnsi="Arial" w:cs="Arial"/>
          <w:sz w:val="24"/>
          <w:szCs w:val="24"/>
          <w:rtl/>
        </w:rPr>
      </w:pPr>
      <w:r w:rsidRPr="007066B5">
        <w:rPr>
          <w:rFonts w:ascii="Arial" w:hAnsi="Arial" w:cs="Arial" w:hint="cs"/>
          <w:sz w:val="24"/>
          <w:szCs w:val="24"/>
          <w:rtl/>
        </w:rPr>
        <w:t>עגבנייה: ______________, חלב: __________, תה: ____________, סוכר: _____________</w:t>
      </w:r>
    </w:p>
    <w:p w:rsidR="007000CE" w:rsidRPr="007066B5" w:rsidRDefault="007000CE" w:rsidP="007000CE">
      <w:pPr>
        <w:spacing w:line="480" w:lineRule="auto"/>
        <w:ind w:hanging="2"/>
        <w:rPr>
          <w:rFonts w:ascii="Arial" w:hAnsi="Arial" w:cs="Arial"/>
          <w:sz w:val="24"/>
          <w:szCs w:val="24"/>
          <w:rtl/>
        </w:rPr>
      </w:pPr>
      <w:r w:rsidRPr="007066B5">
        <w:rPr>
          <w:rFonts w:ascii="Arial" w:hAnsi="Arial" w:cs="Arial" w:hint="cs"/>
          <w:b/>
          <w:bCs/>
          <w:sz w:val="24"/>
          <w:szCs w:val="24"/>
          <w:rtl/>
        </w:rPr>
        <w:t xml:space="preserve">ג. </w:t>
      </w:r>
      <w:r w:rsidRPr="007066B5">
        <w:rPr>
          <w:rFonts w:ascii="Arial" w:hAnsi="Arial" w:cs="Arial" w:hint="cs"/>
          <w:sz w:val="24"/>
          <w:szCs w:val="24"/>
          <w:rtl/>
        </w:rPr>
        <w:t>מומלץ לשפר את הארוחה ע"י הוספת שומן חד-בלתי-רווי, איך אפשר לעשות זאת?  ___________</w:t>
      </w:r>
      <w:r w:rsidR="00365E5D">
        <w:rPr>
          <w:rFonts w:ascii="Arial" w:hAnsi="Arial" w:cs="Arial" w:hint="cs"/>
          <w:sz w:val="24"/>
          <w:szCs w:val="24"/>
          <w:rtl/>
        </w:rPr>
        <w:t>___________________________________________________</w:t>
      </w:r>
    </w:p>
    <w:p w:rsidR="007000CE" w:rsidRPr="007066B5" w:rsidRDefault="007000CE" w:rsidP="007000CE">
      <w:pPr>
        <w:spacing w:line="480" w:lineRule="auto"/>
        <w:ind w:hanging="2"/>
        <w:rPr>
          <w:rFonts w:ascii="Arial" w:hAnsi="Arial" w:cs="Arial"/>
          <w:sz w:val="24"/>
          <w:szCs w:val="24"/>
          <w:rtl/>
        </w:rPr>
      </w:pPr>
      <w:r w:rsidRPr="007066B5">
        <w:rPr>
          <w:rFonts w:ascii="Arial" w:hAnsi="Arial" w:cs="Arial" w:hint="cs"/>
          <w:sz w:val="24"/>
          <w:szCs w:val="24"/>
          <w:rtl/>
        </w:rPr>
        <w:lastRenderedPageBreak/>
        <w:t>______________________________________________________________________</w:t>
      </w:r>
      <w:r w:rsidR="00365E5D">
        <w:rPr>
          <w:rFonts w:ascii="Arial" w:hAnsi="Arial" w:cs="Arial" w:hint="cs"/>
          <w:sz w:val="24"/>
          <w:szCs w:val="24"/>
          <w:rtl/>
        </w:rPr>
        <w:t>______________________________________________________</w:t>
      </w:r>
    </w:p>
    <w:p w:rsidR="00365E5D" w:rsidRPr="007066B5" w:rsidRDefault="007000CE" w:rsidP="00365E5D">
      <w:pPr>
        <w:spacing w:line="360" w:lineRule="auto"/>
        <w:rPr>
          <w:rFonts w:ascii="Arial" w:hAnsi="Arial" w:cs="Arial"/>
          <w:b/>
          <w:bCs/>
          <w:sz w:val="24"/>
          <w:szCs w:val="24"/>
          <w:highlight w:val="yellow"/>
          <w:rtl/>
        </w:rPr>
      </w:pPr>
      <w:r w:rsidRPr="007066B5">
        <w:rPr>
          <w:rFonts w:ascii="Arial" w:hAnsi="Arial" w:cs="Arial" w:hint="cs"/>
          <w:b/>
          <w:bCs/>
          <w:sz w:val="24"/>
          <w:szCs w:val="24"/>
          <w:rtl/>
        </w:rPr>
        <w:t xml:space="preserve">ד. </w:t>
      </w:r>
      <w:r w:rsidRPr="007066B5">
        <w:rPr>
          <w:rFonts w:ascii="Arial" w:hAnsi="Arial" w:cs="Arial" w:hint="cs"/>
          <w:sz w:val="24"/>
          <w:szCs w:val="24"/>
          <w:rtl/>
        </w:rPr>
        <w:t>באלו מזונות שבתפריט מצויים סיבים תזונתיים? ___________________________________</w:t>
      </w:r>
      <w:r w:rsidR="00365E5D" w:rsidRPr="00365E5D">
        <w:rPr>
          <w:rFonts w:ascii="Arial" w:hAnsi="Arial" w:cs="Arial" w:hint="cs"/>
          <w:b/>
          <w:bCs/>
          <w:sz w:val="24"/>
          <w:szCs w:val="24"/>
          <w:rtl/>
        </w:rPr>
        <w:t>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זהו תפריט של נער מתבגר:</w:t>
      </w:r>
    </w:p>
    <w:p w:rsidR="007000CE" w:rsidRPr="007066B5" w:rsidRDefault="007000CE" w:rsidP="007000CE">
      <w:pPr>
        <w:rPr>
          <w:rFonts w:ascii="Arial" w:hAnsi="Arial" w:cs="Arial"/>
          <w:sz w:val="24"/>
          <w:szCs w:val="24"/>
          <w:rtl/>
        </w:rPr>
      </w:pPr>
    </w:p>
    <w:tbl>
      <w:tblPr>
        <w:bidiVisual/>
        <w:tblW w:w="10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5"/>
        <w:gridCol w:w="1915"/>
        <w:gridCol w:w="1915"/>
        <w:gridCol w:w="1915"/>
        <w:gridCol w:w="2348"/>
      </w:tblGrid>
      <w:tr w:rsidR="007000CE" w:rsidRPr="007066B5" w:rsidTr="00365E5D">
        <w:tc>
          <w:tcPr>
            <w:tcW w:w="191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365E5D" w:rsidP="007000CE">
            <w:pPr>
              <w:jc w:val="center"/>
              <w:rPr>
                <w:rFonts w:ascii="Arial" w:hAnsi="Arial" w:cs="Arial"/>
                <w:b/>
                <w:bCs/>
                <w:sz w:val="24"/>
                <w:szCs w:val="24"/>
              </w:rPr>
            </w:pPr>
            <w:r>
              <w:rPr>
                <w:rFonts w:ascii="Arial" w:hAnsi="Arial" w:cs="Arial" w:hint="cs"/>
                <w:b/>
                <w:bCs/>
                <w:sz w:val="24"/>
                <w:szCs w:val="24"/>
                <w:rtl/>
              </w:rPr>
              <w:t>ארוחת בוקר</w:t>
            </w:r>
          </w:p>
        </w:tc>
        <w:tc>
          <w:tcPr>
            <w:tcW w:w="191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ארוחת עשר</w:t>
            </w:r>
          </w:p>
        </w:tc>
        <w:tc>
          <w:tcPr>
            <w:tcW w:w="191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ארוחת צהריים</w:t>
            </w:r>
          </w:p>
        </w:tc>
        <w:tc>
          <w:tcPr>
            <w:tcW w:w="191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ארוחת ארבע</w:t>
            </w:r>
          </w:p>
        </w:tc>
        <w:tc>
          <w:tcPr>
            <w:tcW w:w="234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b/>
                <w:bCs/>
                <w:sz w:val="24"/>
                <w:szCs w:val="24"/>
                <w:rtl/>
              </w:rPr>
              <w:t>ארוחת ערב</w:t>
            </w:r>
          </w:p>
          <w:p w:rsidR="007000CE" w:rsidRPr="007066B5" w:rsidRDefault="007000CE" w:rsidP="007000CE">
            <w:pPr>
              <w:jc w:val="center"/>
              <w:rPr>
                <w:rFonts w:ascii="Arial" w:hAnsi="Arial" w:cs="Arial"/>
                <w:b/>
                <w:bCs/>
                <w:sz w:val="24"/>
                <w:szCs w:val="24"/>
              </w:rPr>
            </w:pPr>
          </w:p>
        </w:tc>
      </w:tr>
      <w:tr w:rsidR="007000CE" w:rsidRPr="007066B5" w:rsidTr="007000CE">
        <w:tc>
          <w:tcPr>
            <w:tcW w:w="1915" w:type="dxa"/>
            <w:tcBorders>
              <w:top w:val="single" w:sz="12" w:space="0" w:color="auto"/>
              <w:left w:val="single" w:sz="4" w:space="0" w:color="auto"/>
              <w:bottom w:val="single" w:sz="4" w:space="0" w:color="auto"/>
              <w:right w:val="single" w:sz="4" w:space="0" w:color="auto"/>
            </w:tcBorders>
          </w:tcPr>
          <w:p w:rsidR="007000CE" w:rsidRPr="007066B5" w:rsidRDefault="007000CE" w:rsidP="007000CE">
            <w:pPr>
              <w:rPr>
                <w:rFonts w:ascii="Arial" w:hAnsi="Arial" w:cs="Arial"/>
                <w:sz w:val="24"/>
                <w:szCs w:val="24"/>
                <w:rtl/>
              </w:rPr>
            </w:pPr>
            <w:r w:rsidRPr="007066B5">
              <w:rPr>
                <w:rFonts w:ascii="Arial" w:hAnsi="Arial" w:cs="Arial"/>
                <w:sz w:val="24"/>
                <w:szCs w:val="24"/>
                <w:rtl/>
              </w:rPr>
              <w:t xml:space="preserve">2 פרוסות לחם </w:t>
            </w:r>
            <w:r w:rsidRPr="007066B5">
              <w:rPr>
                <w:rFonts w:ascii="Arial" w:hAnsi="Arial" w:cs="Arial" w:hint="cs"/>
                <w:sz w:val="24"/>
                <w:szCs w:val="24"/>
                <w:rtl/>
              </w:rPr>
              <w:t>לבן</w:t>
            </w:r>
          </w:p>
          <w:p w:rsidR="007000CE" w:rsidRPr="007066B5" w:rsidRDefault="007000CE" w:rsidP="007000CE">
            <w:pPr>
              <w:rPr>
                <w:rFonts w:ascii="Arial" w:hAnsi="Arial" w:cs="Arial"/>
                <w:sz w:val="24"/>
                <w:szCs w:val="24"/>
                <w:rtl/>
              </w:rPr>
            </w:pPr>
            <w:r w:rsidRPr="007066B5">
              <w:rPr>
                <w:rFonts w:ascii="Arial" w:hAnsi="Arial" w:cs="Arial"/>
                <w:sz w:val="24"/>
                <w:szCs w:val="24"/>
                <w:rtl/>
              </w:rPr>
              <w:t>כף ריבה</w:t>
            </w:r>
          </w:p>
          <w:p w:rsidR="007000CE" w:rsidRPr="007066B5" w:rsidRDefault="007000CE" w:rsidP="007000CE">
            <w:pPr>
              <w:rPr>
                <w:rFonts w:ascii="Arial" w:hAnsi="Arial" w:cs="Arial"/>
                <w:sz w:val="24"/>
                <w:szCs w:val="24"/>
                <w:rtl/>
              </w:rPr>
            </w:pPr>
            <w:r w:rsidRPr="007066B5">
              <w:rPr>
                <w:rFonts w:ascii="Arial" w:hAnsi="Arial" w:cs="Arial"/>
                <w:sz w:val="24"/>
                <w:szCs w:val="24"/>
                <w:rtl/>
              </w:rPr>
              <w:t>תה</w:t>
            </w:r>
          </w:p>
          <w:p w:rsidR="007000CE" w:rsidRPr="007066B5" w:rsidRDefault="007000CE" w:rsidP="007000CE">
            <w:pPr>
              <w:rPr>
                <w:rFonts w:ascii="Arial" w:hAnsi="Arial" w:cs="Arial"/>
                <w:sz w:val="24"/>
                <w:szCs w:val="24"/>
              </w:rPr>
            </w:pPr>
            <w:r w:rsidRPr="007066B5">
              <w:rPr>
                <w:rFonts w:ascii="Arial" w:hAnsi="Arial" w:cs="Arial"/>
                <w:sz w:val="24"/>
                <w:szCs w:val="24"/>
                <w:rtl/>
              </w:rPr>
              <w:t>2 כפיות סוכר</w:t>
            </w:r>
          </w:p>
        </w:tc>
        <w:tc>
          <w:tcPr>
            <w:tcW w:w="1915" w:type="dxa"/>
            <w:tcBorders>
              <w:top w:val="single" w:sz="12" w:space="0" w:color="auto"/>
              <w:left w:val="single" w:sz="4" w:space="0" w:color="auto"/>
              <w:bottom w:val="single" w:sz="4" w:space="0" w:color="auto"/>
              <w:right w:val="single" w:sz="4" w:space="0" w:color="auto"/>
            </w:tcBorders>
          </w:tcPr>
          <w:p w:rsidR="007000CE" w:rsidRPr="007066B5" w:rsidRDefault="007000CE" w:rsidP="007000CE">
            <w:pPr>
              <w:rPr>
                <w:rFonts w:ascii="Arial" w:hAnsi="Arial" w:cs="Arial"/>
                <w:sz w:val="24"/>
                <w:szCs w:val="24"/>
                <w:rtl/>
              </w:rPr>
            </w:pPr>
            <w:r w:rsidRPr="007066B5">
              <w:rPr>
                <w:rFonts w:ascii="Arial" w:hAnsi="Arial" w:cs="Arial"/>
                <w:sz w:val="24"/>
                <w:szCs w:val="24"/>
                <w:rtl/>
              </w:rPr>
              <w:t>לחמנייה</w:t>
            </w:r>
          </w:p>
          <w:p w:rsidR="007000CE" w:rsidRPr="007066B5" w:rsidRDefault="007000CE" w:rsidP="007000CE">
            <w:pPr>
              <w:rPr>
                <w:rFonts w:ascii="Arial" w:hAnsi="Arial" w:cs="Arial"/>
                <w:sz w:val="24"/>
                <w:szCs w:val="24"/>
                <w:rtl/>
              </w:rPr>
            </w:pPr>
            <w:r w:rsidRPr="007066B5">
              <w:rPr>
                <w:rFonts w:ascii="Arial" w:hAnsi="Arial" w:cs="Arial"/>
                <w:sz w:val="24"/>
                <w:szCs w:val="24"/>
                <w:rtl/>
              </w:rPr>
              <w:t>גבינה צהובה</w:t>
            </w:r>
          </w:p>
          <w:p w:rsidR="007000CE" w:rsidRPr="007066B5" w:rsidRDefault="007000CE" w:rsidP="007000CE">
            <w:pPr>
              <w:rPr>
                <w:rFonts w:ascii="Arial" w:hAnsi="Arial" w:cs="Arial"/>
                <w:sz w:val="24"/>
                <w:szCs w:val="24"/>
                <w:rtl/>
              </w:rPr>
            </w:pPr>
            <w:r w:rsidRPr="007066B5">
              <w:rPr>
                <w:rFonts w:ascii="Arial" w:hAnsi="Arial" w:cs="Arial"/>
                <w:sz w:val="24"/>
                <w:szCs w:val="24"/>
                <w:rtl/>
              </w:rPr>
              <w:t>מיץ פטל</w:t>
            </w:r>
          </w:p>
          <w:p w:rsidR="007000CE" w:rsidRPr="007066B5" w:rsidRDefault="007000CE" w:rsidP="007000CE">
            <w:pPr>
              <w:rPr>
                <w:rFonts w:ascii="Arial" w:hAnsi="Arial" w:cs="Arial"/>
                <w:sz w:val="24"/>
                <w:szCs w:val="24"/>
              </w:rPr>
            </w:pPr>
          </w:p>
        </w:tc>
        <w:tc>
          <w:tcPr>
            <w:tcW w:w="1915" w:type="dxa"/>
            <w:tcBorders>
              <w:top w:val="single" w:sz="12" w:space="0" w:color="auto"/>
              <w:left w:val="single" w:sz="4" w:space="0" w:color="auto"/>
              <w:bottom w:val="single" w:sz="4" w:space="0" w:color="auto"/>
              <w:right w:val="single" w:sz="4" w:space="0" w:color="auto"/>
            </w:tcBorders>
          </w:tcPr>
          <w:p w:rsidR="007000CE" w:rsidRPr="007066B5" w:rsidRDefault="007000CE" w:rsidP="007000CE">
            <w:pPr>
              <w:rPr>
                <w:rFonts w:ascii="Arial" w:hAnsi="Arial" w:cs="Arial"/>
                <w:sz w:val="24"/>
                <w:szCs w:val="24"/>
                <w:rtl/>
              </w:rPr>
            </w:pPr>
            <w:r w:rsidRPr="007066B5">
              <w:rPr>
                <w:rFonts w:ascii="Arial" w:hAnsi="Arial" w:cs="Arial"/>
                <w:sz w:val="24"/>
                <w:szCs w:val="24"/>
                <w:rtl/>
              </w:rPr>
              <w:t>3 קציצות קבב</w:t>
            </w:r>
          </w:p>
          <w:p w:rsidR="007000CE" w:rsidRPr="007066B5" w:rsidRDefault="007000CE" w:rsidP="007000CE">
            <w:pPr>
              <w:rPr>
                <w:rFonts w:ascii="Arial" w:hAnsi="Arial" w:cs="Arial"/>
                <w:sz w:val="24"/>
                <w:szCs w:val="24"/>
                <w:rtl/>
              </w:rPr>
            </w:pPr>
            <w:r w:rsidRPr="007066B5">
              <w:rPr>
                <w:rFonts w:ascii="Arial" w:hAnsi="Arial" w:cs="Arial"/>
                <w:sz w:val="24"/>
                <w:szCs w:val="24"/>
                <w:rtl/>
              </w:rPr>
              <w:t>צ'יפס</w:t>
            </w:r>
          </w:p>
          <w:p w:rsidR="007000CE" w:rsidRPr="007066B5" w:rsidRDefault="007000CE" w:rsidP="007000CE">
            <w:pPr>
              <w:rPr>
                <w:rFonts w:ascii="Arial" w:hAnsi="Arial" w:cs="Arial"/>
                <w:sz w:val="24"/>
                <w:szCs w:val="24"/>
              </w:rPr>
            </w:pPr>
            <w:r w:rsidRPr="007066B5">
              <w:rPr>
                <w:rFonts w:ascii="Arial" w:hAnsi="Arial" w:cs="Arial"/>
                <w:sz w:val="24"/>
                <w:szCs w:val="24"/>
                <w:rtl/>
              </w:rPr>
              <w:t>כוס קולה</w:t>
            </w:r>
          </w:p>
        </w:tc>
        <w:tc>
          <w:tcPr>
            <w:tcW w:w="1915" w:type="dxa"/>
            <w:tcBorders>
              <w:top w:val="single" w:sz="12" w:space="0" w:color="auto"/>
              <w:left w:val="single" w:sz="4" w:space="0" w:color="auto"/>
              <w:bottom w:val="single" w:sz="4" w:space="0" w:color="auto"/>
              <w:right w:val="single" w:sz="4" w:space="0" w:color="auto"/>
            </w:tcBorders>
          </w:tcPr>
          <w:p w:rsidR="007000CE" w:rsidRPr="007066B5" w:rsidRDefault="007000CE" w:rsidP="007000CE">
            <w:pPr>
              <w:rPr>
                <w:rFonts w:ascii="Arial" w:hAnsi="Arial" w:cs="Arial"/>
                <w:sz w:val="24"/>
                <w:szCs w:val="24"/>
                <w:rtl/>
              </w:rPr>
            </w:pPr>
            <w:r w:rsidRPr="007066B5">
              <w:rPr>
                <w:rFonts w:ascii="Arial" w:hAnsi="Arial" w:cs="Arial"/>
                <w:sz w:val="24"/>
                <w:szCs w:val="24"/>
                <w:rtl/>
              </w:rPr>
              <w:t>שקית ביסלי</w:t>
            </w:r>
          </w:p>
          <w:p w:rsidR="007000CE" w:rsidRPr="007066B5" w:rsidRDefault="007000CE" w:rsidP="007000CE">
            <w:pPr>
              <w:rPr>
                <w:rFonts w:ascii="Arial" w:hAnsi="Arial" w:cs="Arial"/>
                <w:sz w:val="24"/>
                <w:szCs w:val="24"/>
              </w:rPr>
            </w:pPr>
            <w:r w:rsidRPr="007066B5">
              <w:rPr>
                <w:rFonts w:ascii="Arial" w:hAnsi="Arial" w:cs="Arial"/>
                <w:sz w:val="24"/>
                <w:szCs w:val="24"/>
                <w:rtl/>
              </w:rPr>
              <w:t>שקית שוקו</w:t>
            </w:r>
          </w:p>
        </w:tc>
        <w:tc>
          <w:tcPr>
            <w:tcW w:w="2348" w:type="dxa"/>
            <w:tcBorders>
              <w:top w:val="single" w:sz="12" w:space="0" w:color="auto"/>
              <w:left w:val="single" w:sz="4" w:space="0" w:color="auto"/>
              <w:bottom w:val="single" w:sz="4" w:space="0" w:color="auto"/>
              <w:right w:val="single" w:sz="4" w:space="0" w:color="auto"/>
            </w:tcBorders>
          </w:tcPr>
          <w:p w:rsidR="007000CE" w:rsidRPr="007066B5" w:rsidRDefault="007000CE" w:rsidP="007000CE">
            <w:pPr>
              <w:rPr>
                <w:rFonts w:ascii="Arial" w:hAnsi="Arial" w:cs="Arial"/>
                <w:sz w:val="24"/>
                <w:szCs w:val="24"/>
                <w:rtl/>
              </w:rPr>
            </w:pPr>
            <w:r w:rsidRPr="007066B5">
              <w:rPr>
                <w:rFonts w:ascii="Arial" w:hAnsi="Arial" w:cs="Arial"/>
                <w:sz w:val="24"/>
                <w:szCs w:val="24"/>
                <w:rtl/>
              </w:rPr>
              <w:t>2 בורקס תפוח-אדמה</w:t>
            </w:r>
          </w:p>
          <w:p w:rsidR="007000CE" w:rsidRPr="007066B5" w:rsidRDefault="007000CE" w:rsidP="007000CE">
            <w:pPr>
              <w:rPr>
                <w:rFonts w:ascii="Arial" w:hAnsi="Arial" w:cs="Arial"/>
                <w:sz w:val="24"/>
                <w:szCs w:val="24"/>
                <w:rtl/>
              </w:rPr>
            </w:pPr>
            <w:r w:rsidRPr="007066B5">
              <w:rPr>
                <w:rFonts w:ascii="Arial" w:hAnsi="Arial" w:cs="Arial"/>
                <w:sz w:val="24"/>
                <w:szCs w:val="24"/>
                <w:rtl/>
              </w:rPr>
              <w:t>קפה</w:t>
            </w:r>
          </w:p>
          <w:p w:rsidR="007000CE" w:rsidRPr="007066B5" w:rsidRDefault="007000CE" w:rsidP="007000CE">
            <w:pPr>
              <w:rPr>
                <w:rFonts w:ascii="Arial" w:hAnsi="Arial" w:cs="Arial"/>
                <w:sz w:val="24"/>
                <w:szCs w:val="24"/>
              </w:rPr>
            </w:pPr>
            <w:r w:rsidRPr="007066B5">
              <w:rPr>
                <w:rFonts w:ascii="Arial" w:hAnsi="Arial" w:cs="Arial"/>
                <w:sz w:val="24"/>
                <w:szCs w:val="24"/>
                <w:rtl/>
              </w:rPr>
              <w:t>2 כפיות סוכר</w:t>
            </w:r>
          </w:p>
        </w:tc>
      </w:tr>
    </w:tbl>
    <w:p w:rsidR="007000CE" w:rsidRPr="007066B5" w:rsidRDefault="007000CE" w:rsidP="007000CE">
      <w:pPr>
        <w:rPr>
          <w:rFonts w:ascii="Arial" w:hAnsi="Arial" w:cs="Arial"/>
          <w:sz w:val="24"/>
          <w:szCs w:val="24"/>
          <w:rtl/>
        </w:rPr>
      </w:pP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א.</w:t>
      </w:r>
      <w:r w:rsidRPr="007066B5">
        <w:rPr>
          <w:rFonts w:ascii="Arial" w:hAnsi="Arial" w:cs="Arial"/>
          <w:sz w:val="24"/>
          <w:szCs w:val="24"/>
          <w:rtl/>
        </w:rPr>
        <w:t xml:space="preserve"> האם התפריט הזה עונה על ההנחיות התזונתיות של פירמידת המזון בנושא "גיוון"?</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יש לציין שני נימוקים לתשובה. 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__________________________________________________________________________________________________________________________________________________________________________________________________________________</w:t>
      </w:r>
      <w:r w:rsidR="00365E5D">
        <w:rPr>
          <w:rFonts w:ascii="Arial" w:hAnsi="Arial" w:cs="Arial" w:hint="cs"/>
          <w:sz w:val="24"/>
          <w:szCs w:val="24"/>
          <w:rtl/>
        </w:rPr>
        <w:t>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ב.</w:t>
      </w:r>
      <w:r w:rsidRPr="007066B5">
        <w:rPr>
          <w:rFonts w:ascii="Arial" w:hAnsi="Arial" w:cs="Arial"/>
          <w:sz w:val="24"/>
          <w:szCs w:val="24"/>
          <w:rtl/>
        </w:rPr>
        <w:t xml:space="preserve"> באלו מזונות שבתפריט יש שומן? 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האם זהו שומן רווי או בלתי-רווי? 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ג.</w:t>
      </w:r>
      <w:r w:rsidRPr="007066B5">
        <w:rPr>
          <w:rFonts w:ascii="Arial" w:hAnsi="Arial" w:cs="Arial"/>
          <w:sz w:val="24"/>
          <w:szCs w:val="24"/>
          <w:rtl/>
        </w:rPr>
        <w:t xml:space="preserve"> באלו מזונות יש כולסטרול?__________________________________________________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lastRenderedPageBreak/>
        <w:t>ד.</w:t>
      </w:r>
      <w:r w:rsidRPr="007066B5">
        <w:rPr>
          <w:rFonts w:ascii="Arial" w:hAnsi="Arial" w:cs="Arial"/>
          <w:sz w:val="24"/>
          <w:szCs w:val="24"/>
          <w:rtl/>
        </w:rPr>
        <w:t xml:space="preserve"> האם התפריט תואם את המלצות הפירמידה באשר לצריכת השומן?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יש לציין שלושה נימוקים לתשובה.</w:t>
      </w:r>
      <w:r w:rsidRPr="007066B5">
        <w:rPr>
          <w:rFonts w:ascii="Arial" w:hAnsi="Arial" w:cs="Arial" w:hint="cs"/>
          <w:sz w:val="24"/>
          <w:szCs w:val="24"/>
          <w:rtl/>
        </w:rPr>
        <w:t xml:space="preserve"> 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w:t>
      </w:r>
      <w:r w:rsidR="00365E5D">
        <w:rPr>
          <w:rFonts w:ascii="Arial" w:hAnsi="Arial" w:cs="Arial" w:hint="cs"/>
          <w:sz w:val="24"/>
          <w:szCs w:val="24"/>
          <w:rtl/>
        </w:rPr>
        <w:softHyphen/>
      </w:r>
      <w:r w:rsidR="00365E5D">
        <w:rPr>
          <w:rFonts w:ascii="Arial" w:hAnsi="Arial" w:cs="Arial" w:hint="cs"/>
          <w:sz w:val="24"/>
          <w:szCs w:val="24"/>
          <w:rtl/>
        </w:rPr>
        <w:softHyphen/>
      </w:r>
      <w:r w:rsidR="00365E5D">
        <w:rPr>
          <w:rFonts w:ascii="Arial" w:hAnsi="Arial" w:cs="Arial" w:hint="cs"/>
          <w:sz w:val="24"/>
          <w:szCs w:val="24"/>
          <w:rtl/>
        </w:rPr>
        <w:softHyphen/>
      </w:r>
      <w:r w:rsidR="00365E5D">
        <w:rPr>
          <w:rFonts w:ascii="Arial" w:hAnsi="Arial" w:cs="Arial" w:hint="cs"/>
          <w:sz w:val="24"/>
          <w:szCs w:val="24"/>
          <w:rtl/>
        </w:rPr>
        <w:softHyphen/>
      </w:r>
      <w:r w:rsidR="00365E5D">
        <w:rPr>
          <w:rFonts w:ascii="Arial" w:hAnsi="Arial" w:cs="Arial" w:hint="cs"/>
          <w:sz w:val="24"/>
          <w:szCs w:val="24"/>
          <w:rtl/>
        </w:rPr>
        <w:softHyphen/>
      </w:r>
      <w:r w:rsidR="00365E5D">
        <w:rPr>
          <w:rFonts w:ascii="Arial" w:hAnsi="Arial" w:cs="Arial" w:hint="cs"/>
          <w:sz w:val="24"/>
          <w:szCs w:val="24"/>
          <w:rtl/>
        </w:rPr>
        <w:softHyphen/>
      </w:r>
      <w:r w:rsidR="00365E5D">
        <w:rPr>
          <w:rFonts w:ascii="Arial" w:hAnsi="Arial" w:cs="Arial" w:hint="cs"/>
          <w:sz w:val="24"/>
          <w:szCs w:val="24"/>
          <w:rtl/>
        </w:rPr>
        <w:softHyphen/>
        <w:t>______________________________________________________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____________________________________________________________________________________________________________________________________________</w:t>
      </w:r>
      <w:r w:rsidR="00365E5D">
        <w:rPr>
          <w:rFonts w:ascii="Arial" w:hAnsi="Arial" w:cs="Arial" w:hint="cs"/>
          <w:sz w:val="24"/>
          <w:szCs w:val="24"/>
          <w:rtl/>
        </w:rPr>
        <w:t>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tl/>
        </w:rPr>
        <w:t>ה</w:t>
      </w:r>
      <w:r w:rsidRPr="007066B5">
        <w:rPr>
          <w:rFonts w:ascii="Arial" w:hAnsi="Arial" w:cs="Arial"/>
          <w:sz w:val="24"/>
          <w:szCs w:val="24"/>
          <w:rtl/>
        </w:rPr>
        <w:t xml:space="preserve">. האם התפריט תואם את המלצה בהקשר לסיביים תזונתיים?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יש להסביר את התשובה ולתת המלצה בהתאם. _____________________________________</w:t>
      </w:r>
      <w:r w:rsidR="00365E5D">
        <w:rPr>
          <w:rFonts w:ascii="Arial" w:hAnsi="Arial" w:cs="Arial" w:hint="cs"/>
          <w:sz w:val="24"/>
          <w:szCs w:val="24"/>
          <w:rtl/>
        </w:rPr>
        <w:t>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w:t>
      </w:r>
      <w:r w:rsidR="00365E5D">
        <w:rPr>
          <w:rFonts w:ascii="Arial" w:hAnsi="Arial" w:cs="Arial" w:hint="cs"/>
          <w:sz w:val="24"/>
          <w:szCs w:val="24"/>
          <w:rtl/>
        </w:rPr>
        <w:t>______________________________________________________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____________________________________________________________________________________________________________________________________________</w:t>
      </w:r>
      <w:r w:rsidR="0001571A">
        <w:rPr>
          <w:rFonts w:ascii="Arial" w:hAnsi="Arial" w:cs="Arial" w:hint="cs"/>
          <w:sz w:val="24"/>
          <w:szCs w:val="24"/>
          <w:rtl/>
        </w:rPr>
        <w:t>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יש לציין </w:t>
      </w:r>
      <w:r w:rsidRPr="007066B5">
        <w:rPr>
          <w:rFonts w:ascii="Arial" w:hAnsi="Arial" w:cs="Arial"/>
          <w:b/>
          <w:bCs/>
          <w:sz w:val="24"/>
          <w:szCs w:val="24"/>
          <w:rtl/>
        </w:rPr>
        <w:t>6</w:t>
      </w:r>
      <w:r w:rsidRPr="007066B5">
        <w:rPr>
          <w:rFonts w:ascii="Arial" w:hAnsi="Arial" w:cs="Arial"/>
          <w:sz w:val="24"/>
          <w:szCs w:val="24"/>
          <w:rtl/>
        </w:rPr>
        <w:t xml:space="preserve"> המלצות ולנמק אותן, לשיפור התפריט לאדם שכולל בתפריט היומי שלו:</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3 כפות מיונז בתוך סלט המורכב מ: ½ כרוב ירוק ו-2 גזרים.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2 לחמניות מקמח לבן מרוחות בגבינת שמנת.</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סטייק במשקל 200 גרם מבשר שמן.</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כוס אורז לבן מבושל.</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כוס חלב 3%.</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2 כוסות תה + 3 כפיות סוכר בכל כוס.</w:t>
      </w:r>
    </w:p>
    <w:p w:rsidR="007000CE" w:rsidRPr="007066B5" w:rsidRDefault="007000CE" w:rsidP="007000CE">
      <w:pPr>
        <w:spacing w:line="360" w:lineRule="auto"/>
        <w:rPr>
          <w:rFonts w:ascii="Arial" w:hAnsi="Arial" w:cs="Arial"/>
          <w:sz w:val="24"/>
          <w:szCs w:val="24"/>
        </w:rPr>
      </w:pPr>
      <w:r w:rsidRPr="007066B5">
        <w:rPr>
          <w:rFonts w:ascii="Arial" w:hAnsi="Arial" w:cs="Arial"/>
          <w:sz w:val="24"/>
          <w:szCs w:val="24"/>
          <w:rtl/>
        </w:rPr>
        <w:t>מים.</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5 קוביות שוקולד.</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1571A">
        <w:rPr>
          <w:rFonts w:ascii="Arial" w:hAnsi="Arial" w:cs="Arial" w:hint="cs"/>
          <w:sz w:val="24"/>
          <w:szCs w:val="24"/>
          <w:rtl/>
        </w:rPr>
        <w:t>__________________________________________</w:t>
      </w:r>
    </w:p>
    <w:p w:rsidR="007000CE" w:rsidRPr="007066B5" w:rsidRDefault="007000CE" w:rsidP="007000CE">
      <w:pPr>
        <w:spacing w:line="360" w:lineRule="auto"/>
        <w:ind w:left="-2"/>
        <w:rPr>
          <w:rFonts w:ascii="Arial" w:hAnsi="Arial" w:cs="Arial"/>
          <w:sz w:val="24"/>
          <w:szCs w:val="24"/>
          <w:rtl/>
        </w:rPr>
      </w:pPr>
      <w:r w:rsidRPr="007066B5">
        <w:rPr>
          <w:rFonts w:ascii="Arial" w:hAnsi="Arial" w:cs="Arial" w:hint="cs"/>
          <w:sz w:val="24"/>
          <w:szCs w:val="24"/>
          <w:u w:val="single"/>
          <w:rtl/>
        </w:rPr>
        <w:t>תפריט ארוחת הצהריים כולל</w:t>
      </w:r>
      <w:r w:rsidRPr="007066B5">
        <w:rPr>
          <w:rFonts w:ascii="Arial" w:hAnsi="Arial" w:cs="Arial" w:hint="cs"/>
          <w:sz w:val="24"/>
          <w:szCs w:val="24"/>
          <w:rtl/>
        </w:rPr>
        <w:t>:</w:t>
      </w:r>
    </w:p>
    <w:p w:rsidR="007000CE" w:rsidRPr="007066B5" w:rsidRDefault="007000CE" w:rsidP="007000CE">
      <w:pPr>
        <w:spacing w:line="360" w:lineRule="auto"/>
        <w:ind w:left="-2"/>
        <w:rPr>
          <w:rFonts w:ascii="Arial" w:hAnsi="Arial" w:cs="Arial"/>
          <w:sz w:val="24"/>
          <w:szCs w:val="24"/>
          <w:rtl/>
        </w:rPr>
      </w:pPr>
      <w:r w:rsidRPr="007066B5">
        <w:rPr>
          <w:rFonts w:ascii="Arial" w:hAnsi="Arial" w:cs="Arial" w:hint="cs"/>
          <w:b/>
          <w:bCs/>
          <w:sz w:val="24"/>
          <w:szCs w:val="24"/>
          <w:rtl/>
        </w:rPr>
        <w:t>200</w:t>
      </w:r>
      <w:r w:rsidRPr="007066B5">
        <w:rPr>
          <w:rFonts w:ascii="Arial" w:hAnsi="Arial" w:cs="Arial" w:hint="cs"/>
          <w:sz w:val="24"/>
          <w:szCs w:val="24"/>
          <w:rtl/>
        </w:rPr>
        <w:t xml:space="preserve"> גרם חזה עוף צלוי בגריל, </w:t>
      </w:r>
      <w:r w:rsidRPr="007066B5">
        <w:rPr>
          <w:rFonts w:ascii="Arial" w:hAnsi="Arial" w:cs="Arial"/>
          <w:b/>
          <w:bCs/>
          <w:sz w:val="24"/>
          <w:szCs w:val="24"/>
          <w:rtl/>
        </w:rPr>
        <w:t>¾</w:t>
      </w:r>
      <w:r w:rsidRPr="007066B5">
        <w:rPr>
          <w:rFonts w:ascii="Arial" w:hAnsi="Arial" w:cs="Arial"/>
          <w:sz w:val="24"/>
          <w:szCs w:val="24"/>
          <w:rtl/>
        </w:rPr>
        <w:t xml:space="preserve"> כוס</w:t>
      </w:r>
      <w:r w:rsidRPr="007066B5">
        <w:rPr>
          <w:rFonts w:ascii="Arial" w:hAnsi="Arial" w:cs="Arial" w:hint="cs"/>
          <w:sz w:val="24"/>
          <w:szCs w:val="24"/>
          <w:rtl/>
        </w:rPr>
        <w:t xml:space="preserve"> שעועית לבנה, </w:t>
      </w:r>
      <w:r w:rsidRPr="007066B5">
        <w:rPr>
          <w:rFonts w:ascii="Arial" w:hAnsi="Arial" w:cs="Arial" w:hint="cs"/>
          <w:b/>
          <w:bCs/>
          <w:sz w:val="24"/>
          <w:szCs w:val="24"/>
          <w:rtl/>
        </w:rPr>
        <w:t>1</w:t>
      </w:r>
      <w:r w:rsidRPr="007066B5">
        <w:rPr>
          <w:rFonts w:ascii="Arial" w:hAnsi="Arial" w:cs="Arial" w:hint="cs"/>
          <w:sz w:val="24"/>
          <w:szCs w:val="24"/>
          <w:rtl/>
        </w:rPr>
        <w:t xml:space="preserve"> כוס אורז, </w:t>
      </w:r>
      <w:r w:rsidRPr="007066B5">
        <w:rPr>
          <w:rFonts w:ascii="Arial" w:hAnsi="Arial" w:cs="Arial" w:hint="cs"/>
          <w:sz w:val="24"/>
          <w:szCs w:val="24"/>
          <w:u w:val="single"/>
          <w:rtl/>
        </w:rPr>
        <w:t>סלט</w:t>
      </w:r>
      <w:r w:rsidRPr="007066B5">
        <w:rPr>
          <w:rFonts w:ascii="Arial" w:hAnsi="Arial" w:cs="Arial" w:hint="cs"/>
          <w:sz w:val="24"/>
          <w:szCs w:val="24"/>
          <w:rtl/>
        </w:rPr>
        <w:t xml:space="preserve"> מ: </w:t>
      </w:r>
      <w:r w:rsidRPr="007066B5">
        <w:rPr>
          <w:rFonts w:ascii="Arial" w:hAnsi="Arial" w:cs="Arial" w:hint="cs"/>
          <w:b/>
          <w:bCs/>
          <w:sz w:val="24"/>
          <w:szCs w:val="24"/>
          <w:rtl/>
        </w:rPr>
        <w:t>3</w:t>
      </w:r>
      <w:r w:rsidRPr="007066B5">
        <w:rPr>
          <w:rFonts w:ascii="Arial" w:hAnsi="Arial" w:cs="Arial" w:hint="cs"/>
          <w:sz w:val="24"/>
          <w:szCs w:val="24"/>
          <w:rtl/>
        </w:rPr>
        <w:t xml:space="preserve"> גזרים + </w:t>
      </w:r>
      <w:r w:rsidRPr="007066B5">
        <w:rPr>
          <w:rFonts w:ascii="Arial" w:hAnsi="Arial" w:cs="Arial" w:hint="cs"/>
          <w:b/>
          <w:bCs/>
          <w:sz w:val="24"/>
          <w:szCs w:val="24"/>
          <w:rtl/>
        </w:rPr>
        <w:t>100</w:t>
      </w:r>
      <w:r w:rsidRPr="007066B5">
        <w:rPr>
          <w:rFonts w:ascii="Arial" w:hAnsi="Arial" w:cs="Arial" w:hint="cs"/>
          <w:sz w:val="24"/>
          <w:szCs w:val="24"/>
          <w:rtl/>
        </w:rPr>
        <w:t xml:space="preserve"> גרם כרוב + </w:t>
      </w:r>
      <w:r w:rsidRPr="007066B5">
        <w:rPr>
          <w:rFonts w:ascii="Arial" w:hAnsi="Arial" w:cs="Arial" w:hint="cs"/>
          <w:b/>
          <w:bCs/>
          <w:sz w:val="24"/>
          <w:szCs w:val="24"/>
          <w:rtl/>
        </w:rPr>
        <w:t>1</w:t>
      </w:r>
      <w:r w:rsidRPr="007066B5">
        <w:rPr>
          <w:rFonts w:ascii="Arial" w:hAnsi="Arial" w:cs="Arial" w:hint="cs"/>
          <w:sz w:val="24"/>
          <w:szCs w:val="24"/>
          <w:rtl/>
        </w:rPr>
        <w:t xml:space="preserve"> כפית מיונז, </w:t>
      </w:r>
      <w:r w:rsidRPr="007066B5">
        <w:rPr>
          <w:rFonts w:ascii="Arial" w:hAnsi="Arial" w:cs="Arial" w:hint="cs"/>
          <w:b/>
          <w:bCs/>
          <w:sz w:val="24"/>
          <w:szCs w:val="24"/>
          <w:rtl/>
        </w:rPr>
        <w:t>½</w:t>
      </w:r>
      <w:r w:rsidRPr="007066B5">
        <w:rPr>
          <w:rFonts w:ascii="Arial" w:hAnsi="Arial" w:cs="Arial" w:hint="cs"/>
          <w:sz w:val="24"/>
          <w:szCs w:val="24"/>
          <w:rtl/>
        </w:rPr>
        <w:t xml:space="preserve"> פחית קולה.</w:t>
      </w:r>
    </w:p>
    <w:p w:rsidR="007000CE" w:rsidRPr="007066B5" w:rsidRDefault="007000CE" w:rsidP="007000CE">
      <w:pPr>
        <w:spacing w:line="360" w:lineRule="auto"/>
        <w:ind w:hanging="2"/>
        <w:rPr>
          <w:rFonts w:ascii="Arial" w:hAnsi="Arial" w:cs="Arial"/>
          <w:sz w:val="24"/>
          <w:szCs w:val="24"/>
          <w:rtl/>
        </w:rPr>
      </w:pPr>
      <w:r w:rsidRPr="007066B5">
        <w:rPr>
          <w:rFonts w:ascii="Arial" w:hAnsi="Arial" w:cs="Arial" w:hint="cs"/>
          <w:b/>
          <w:bCs/>
          <w:sz w:val="24"/>
          <w:szCs w:val="24"/>
          <w:rtl/>
        </w:rPr>
        <w:t>א.</w:t>
      </w:r>
      <w:r w:rsidRPr="007066B5">
        <w:rPr>
          <w:rFonts w:ascii="Arial" w:hAnsi="Arial" w:cs="Arial" w:hint="cs"/>
          <w:sz w:val="24"/>
          <w:szCs w:val="24"/>
          <w:rtl/>
        </w:rPr>
        <w:t xml:space="preserve"> מה הרכיב העיקרי שמספק כל מזון? חזה עוף: ___________, אורז: ____________________</w:t>
      </w:r>
    </w:p>
    <w:p w:rsidR="007000CE" w:rsidRPr="007066B5" w:rsidRDefault="007000CE" w:rsidP="007000CE">
      <w:pPr>
        <w:spacing w:line="360" w:lineRule="auto"/>
        <w:ind w:hanging="2"/>
        <w:rPr>
          <w:rFonts w:ascii="Arial" w:hAnsi="Arial" w:cs="Arial"/>
          <w:sz w:val="24"/>
          <w:szCs w:val="24"/>
          <w:rtl/>
        </w:rPr>
      </w:pPr>
      <w:r w:rsidRPr="007066B5">
        <w:rPr>
          <w:rFonts w:ascii="Arial" w:hAnsi="Arial" w:cs="Arial" w:hint="cs"/>
          <w:sz w:val="24"/>
          <w:szCs w:val="24"/>
          <w:rtl/>
        </w:rPr>
        <w:t>שעועית: ______________, גזר: __________, כרוב: ____________, מיונז: _____________</w:t>
      </w:r>
    </w:p>
    <w:p w:rsidR="007000CE" w:rsidRPr="007066B5" w:rsidRDefault="007000CE" w:rsidP="007000CE">
      <w:pPr>
        <w:spacing w:line="360" w:lineRule="auto"/>
        <w:ind w:left="-2"/>
        <w:rPr>
          <w:rFonts w:ascii="Arial" w:hAnsi="Arial" w:cs="Arial"/>
          <w:sz w:val="24"/>
          <w:szCs w:val="24"/>
          <w:rtl/>
        </w:rPr>
      </w:pPr>
      <w:r w:rsidRPr="007066B5">
        <w:rPr>
          <w:rFonts w:ascii="Arial" w:hAnsi="Arial" w:cs="Arial" w:hint="cs"/>
          <w:sz w:val="24"/>
          <w:szCs w:val="24"/>
          <w:rtl/>
        </w:rPr>
        <w:t>קולה: ____________</w:t>
      </w:r>
    </w:p>
    <w:p w:rsidR="007000CE" w:rsidRPr="007066B5" w:rsidRDefault="007000CE" w:rsidP="007000CE">
      <w:pPr>
        <w:spacing w:line="360" w:lineRule="auto"/>
        <w:ind w:left="-2"/>
        <w:rPr>
          <w:rFonts w:ascii="Arial" w:hAnsi="Arial" w:cs="Arial"/>
          <w:sz w:val="24"/>
          <w:szCs w:val="24"/>
          <w:rtl/>
        </w:rPr>
      </w:pPr>
      <w:r w:rsidRPr="007066B5">
        <w:rPr>
          <w:rFonts w:ascii="Arial" w:hAnsi="Arial" w:cs="Arial" w:hint="cs"/>
          <w:b/>
          <w:bCs/>
          <w:sz w:val="24"/>
          <w:szCs w:val="24"/>
          <w:rtl/>
        </w:rPr>
        <w:t>ב</w:t>
      </w:r>
      <w:r w:rsidRPr="007066B5">
        <w:rPr>
          <w:rFonts w:ascii="Arial" w:hAnsi="Arial" w:cs="Arial" w:hint="cs"/>
          <w:sz w:val="24"/>
          <w:szCs w:val="24"/>
          <w:rtl/>
        </w:rPr>
        <w:t>. מה תפקידו העיקרי של כל אחד מהרכיבים שציינת בסעיף א.?  _________________________</w:t>
      </w:r>
    </w:p>
    <w:p w:rsidR="007000CE" w:rsidRPr="0001571A" w:rsidRDefault="007000CE" w:rsidP="0001571A">
      <w:pPr>
        <w:spacing w:line="360" w:lineRule="auto"/>
        <w:ind w:left="-2"/>
        <w:rPr>
          <w:rFonts w:ascii="Arial" w:hAnsi="Arial" w:cs="Arial"/>
          <w:sz w:val="24"/>
          <w:szCs w:val="24"/>
          <w:rtl/>
        </w:rPr>
      </w:pPr>
      <w:r w:rsidRPr="007066B5">
        <w:rPr>
          <w:rFonts w:ascii="Arial" w:hAnsi="Arial" w:cs="Arial" w:hint="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1571A">
        <w:rPr>
          <w:rFonts w:ascii="Arial" w:hAnsi="Arial" w:cs="Arial" w:hint="cs"/>
          <w:sz w:val="24"/>
          <w:szCs w:val="24"/>
          <w:rtl/>
        </w:rPr>
        <w:t>______________________________</w:t>
      </w:r>
    </w:p>
    <w:p w:rsidR="007000CE" w:rsidRPr="007066B5" w:rsidRDefault="007000CE" w:rsidP="007000CE">
      <w:pPr>
        <w:spacing w:line="360" w:lineRule="auto"/>
        <w:ind w:left="-2"/>
        <w:rPr>
          <w:rFonts w:ascii="Arial" w:hAnsi="Arial" w:cs="Arial"/>
          <w:sz w:val="24"/>
          <w:szCs w:val="24"/>
          <w:highlight w:val="yellow"/>
          <w:u w:val="single"/>
          <w:rtl/>
        </w:rPr>
      </w:pPr>
      <w:r w:rsidRPr="007066B5">
        <w:rPr>
          <w:rFonts w:ascii="Arial" w:hAnsi="Arial" w:cs="Arial" w:hint="cs"/>
          <w:b/>
          <w:bCs/>
          <w:sz w:val="24"/>
          <w:szCs w:val="24"/>
          <w:u w:val="single"/>
          <w:rtl/>
        </w:rPr>
        <w:t>ג</w:t>
      </w:r>
      <w:r w:rsidRPr="007066B5">
        <w:rPr>
          <w:rFonts w:ascii="Arial" w:hAnsi="Arial" w:cs="Arial" w:hint="cs"/>
          <w:sz w:val="24"/>
          <w:szCs w:val="24"/>
          <w:u w:val="single"/>
          <w:rtl/>
        </w:rPr>
        <w:t>. יש למלא את הטבלה</w:t>
      </w:r>
    </w:p>
    <w:tbl>
      <w:tblPr>
        <w:tblpPr w:leftFromText="180" w:rightFromText="180" w:vertAnchor="page" w:horzAnchor="margin" w:tblpY="1062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1"/>
        <w:gridCol w:w="1842"/>
        <w:gridCol w:w="1599"/>
        <w:gridCol w:w="1868"/>
        <w:gridCol w:w="1482"/>
      </w:tblGrid>
      <w:tr w:rsidR="007000CE" w:rsidRPr="007066B5" w:rsidTr="007000CE">
        <w:tc>
          <w:tcPr>
            <w:tcW w:w="2203" w:type="dxa"/>
            <w:shd w:val="clear" w:color="auto" w:fill="auto"/>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המזון שבתפריט</w:t>
            </w:r>
          </w:p>
        </w:tc>
        <w:tc>
          <w:tcPr>
            <w:tcW w:w="1864" w:type="dxa"/>
            <w:shd w:val="clear" w:color="auto" w:fill="auto"/>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הקבוצה אליה שייך המזון</w:t>
            </w:r>
          </w:p>
        </w:tc>
        <w:tc>
          <w:tcPr>
            <w:tcW w:w="1620" w:type="dxa"/>
            <w:shd w:val="clear" w:color="auto" w:fill="auto"/>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מספר המנות בתפריט</w:t>
            </w:r>
          </w:p>
        </w:tc>
        <w:tc>
          <w:tcPr>
            <w:tcW w:w="1980" w:type="dxa"/>
            <w:shd w:val="clear" w:color="auto" w:fill="auto"/>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כמות הקלוריות למנה</w:t>
            </w:r>
          </w:p>
        </w:tc>
        <w:tc>
          <w:tcPr>
            <w:tcW w:w="1800" w:type="dxa"/>
            <w:shd w:val="clear" w:color="auto" w:fill="auto"/>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סה"כ הקלוריות</w:t>
            </w:r>
          </w:p>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בתפריט</w:t>
            </w:r>
          </w:p>
        </w:tc>
      </w:tr>
      <w:tr w:rsidR="007000CE" w:rsidRPr="007066B5" w:rsidTr="007000CE">
        <w:tc>
          <w:tcPr>
            <w:tcW w:w="2203" w:type="dxa"/>
            <w:shd w:val="clear" w:color="auto" w:fill="auto"/>
          </w:tcPr>
          <w:p w:rsidR="007000CE" w:rsidRPr="007066B5" w:rsidRDefault="007000CE" w:rsidP="007000CE">
            <w:pPr>
              <w:spacing w:line="360" w:lineRule="auto"/>
              <w:rPr>
                <w:rFonts w:ascii="Arial" w:hAnsi="Arial" w:cs="Arial"/>
                <w:sz w:val="24"/>
                <w:szCs w:val="24"/>
                <w:highlight w:val="yellow"/>
                <w:rtl/>
              </w:rPr>
            </w:pPr>
          </w:p>
        </w:tc>
        <w:tc>
          <w:tcPr>
            <w:tcW w:w="1864" w:type="dxa"/>
            <w:shd w:val="clear" w:color="auto" w:fill="auto"/>
          </w:tcPr>
          <w:p w:rsidR="007000CE" w:rsidRPr="007066B5" w:rsidRDefault="007000CE" w:rsidP="007000CE">
            <w:pPr>
              <w:spacing w:line="360" w:lineRule="auto"/>
              <w:rPr>
                <w:rFonts w:ascii="Arial" w:hAnsi="Arial" w:cs="Arial"/>
                <w:sz w:val="24"/>
                <w:szCs w:val="24"/>
                <w:highlight w:val="yellow"/>
                <w:rtl/>
              </w:rPr>
            </w:pPr>
          </w:p>
        </w:tc>
        <w:tc>
          <w:tcPr>
            <w:tcW w:w="1620" w:type="dxa"/>
            <w:shd w:val="clear" w:color="auto" w:fill="auto"/>
          </w:tcPr>
          <w:p w:rsidR="007000CE" w:rsidRPr="007066B5" w:rsidRDefault="007000CE" w:rsidP="007000CE">
            <w:pPr>
              <w:spacing w:line="360" w:lineRule="auto"/>
              <w:rPr>
                <w:rFonts w:ascii="Arial" w:hAnsi="Arial" w:cs="Arial"/>
                <w:sz w:val="24"/>
                <w:szCs w:val="24"/>
                <w:highlight w:val="yellow"/>
                <w:rtl/>
              </w:rPr>
            </w:pPr>
          </w:p>
        </w:tc>
        <w:tc>
          <w:tcPr>
            <w:tcW w:w="1980" w:type="dxa"/>
            <w:shd w:val="clear" w:color="auto" w:fill="auto"/>
          </w:tcPr>
          <w:p w:rsidR="007000CE" w:rsidRPr="007066B5" w:rsidRDefault="007000CE" w:rsidP="007000CE">
            <w:pPr>
              <w:spacing w:line="360" w:lineRule="auto"/>
              <w:rPr>
                <w:rFonts w:ascii="Arial" w:hAnsi="Arial" w:cs="Arial"/>
                <w:sz w:val="24"/>
                <w:szCs w:val="24"/>
                <w:highlight w:val="yellow"/>
                <w:rtl/>
              </w:rPr>
            </w:pPr>
          </w:p>
        </w:tc>
        <w:tc>
          <w:tcPr>
            <w:tcW w:w="1800" w:type="dxa"/>
            <w:shd w:val="clear" w:color="auto" w:fill="auto"/>
          </w:tcPr>
          <w:p w:rsidR="007000CE" w:rsidRPr="007066B5" w:rsidRDefault="007000CE" w:rsidP="007000CE">
            <w:pPr>
              <w:spacing w:line="360" w:lineRule="auto"/>
              <w:rPr>
                <w:rFonts w:ascii="Arial" w:hAnsi="Arial" w:cs="Arial"/>
                <w:sz w:val="24"/>
                <w:szCs w:val="24"/>
                <w:rtl/>
              </w:rPr>
            </w:pPr>
          </w:p>
        </w:tc>
      </w:tr>
      <w:tr w:rsidR="007000CE" w:rsidRPr="007066B5" w:rsidTr="007000CE">
        <w:tc>
          <w:tcPr>
            <w:tcW w:w="2203" w:type="dxa"/>
            <w:shd w:val="clear" w:color="auto" w:fill="auto"/>
          </w:tcPr>
          <w:p w:rsidR="007000CE" w:rsidRPr="007066B5" w:rsidRDefault="007000CE" w:rsidP="007000CE">
            <w:pPr>
              <w:spacing w:line="360" w:lineRule="auto"/>
              <w:rPr>
                <w:rFonts w:ascii="Arial" w:hAnsi="Arial" w:cs="Arial"/>
                <w:sz w:val="24"/>
                <w:szCs w:val="24"/>
                <w:highlight w:val="yellow"/>
                <w:rtl/>
              </w:rPr>
            </w:pPr>
          </w:p>
        </w:tc>
        <w:tc>
          <w:tcPr>
            <w:tcW w:w="1864" w:type="dxa"/>
            <w:shd w:val="clear" w:color="auto" w:fill="auto"/>
          </w:tcPr>
          <w:p w:rsidR="007000CE" w:rsidRPr="007066B5" w:rsidRDefault="007000CE" w:rsidP="007000CE">
            <w:pPr>
              <w:spacing w:line="360" w:lineRule="auto"/>
              <w:rPr>
                <w:rFonts w:ascii="Arial" w:hAnsi="Arial" w:cs="Arial"/>
                <w:sz w:val="24"/>
                <w:szCs w:val="24"/>
                <w:highlight w:val="yellow"/>
                <w:rtl/>
              </w:rPr>
            </w:pPr>
          </w:p>
        </w:tc>
        <w:tc>
          <w:tcPr>
            <w:tcW w:w="1620" w:type="dxa"/>
            <w:shd w:val="clear" w:color="auto" w:fill="auto"/>
          </w:tcPr>
          <w:p w:rsidR="007000CE" w:rsidRPr="007066B5" w:rsidRDefault="007000CE" w:rsidP="007000CE">
            <w:pPr>
              <w:spacing w:line="360" w:lineRule="auto"/>
              <w:rPr>
                <w:rFonts w:ascii="Arial" w:hAnsi="Arial" w:cs="Arial"/>
                <w:sz w:val="24"/>
                <w:szCs w:val="24"/>
                <w:highlight w:val="yellow"/>
                <w:rtl/>
              </w:rPr>
            </w:pPr>
          </w:p>
        </w:tc>
        <w:tc>
          <w:tcPr>
            <w:tcW w:w="1980" w:type="dxa"/>
            <w:shd w:val="clear" w:color="auto" w:fill="auto"/>
          </w:tcPr>
          <w:p w:rsidR="007000CE" w:rsidRPr="007066B5" w:rsidRDefault="007000CE" w:rsidP="007000CE">
            <w:pPr>
              <w:spacing w:line="360" w:lineRule="auto"/>
              <w:rPr>
                <w:rFonts w:ascii="Arial" w:hAnsi="Arial" w:cs="Arial"/>
                <w:sz w:val="24"/>
                <w:szCs w:val="24"/>
                <w:highlight w:val="yellow"/>
                <w:rtl/>
              </w:rPr>
            </w:pPr>
          </w:p>
        </w:tc>
        <w:tc>
          <w:tcPr>
            <w:tcW w:w="1800" w:type="dxa"/>
            <w:shd w:val="clear" w:color="auto" w:fill="auto"/>
          </w:tcPr>
          <w:p w:rsidR="007000CE" w:rsidRPr="007066B5" w:rsidRDefault="007000CE" w:rsidP="007000CE">
            <w:pPr>
              <w:spacing w:line="360" w:lineRule="auto"/>
              <w:rPr>
                <w:rFonts w:ascii="Arial" w:hAnsi="Arial" w:cs="Arial"/>
                <w:sz w:val="24"/>
                <w:szCs w:val="24"/>
                <w:rtl/>
              </w:rPr>
            </w:pPr>
          </w:p>
        </w:tc>
      </w:tr>
      <w:tr w:rsidR="007000CE" w:rsidRPr="007066B5" w:rsidTr="007000CE">
        <w:tc>
          <w:tcPr>
            <w:tcW w:w="2203"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64"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62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98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0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r>
      <w:tr w:rsidR="007000CE" w:rsidRPr="007066B5" w:rsidTr="007000CE">
        <w:tc>
          <w:tcPr>
            <w:tcW w:w="2203"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64"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62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98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0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r>
      <w:tr w:rsidR="007000CE" w:rsidRPr="007066B5" w:rsidTr="007000CE">
        <w:tc>
          <w:tcPr>
            <w:tcW w:w="2203"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64"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62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98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0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r>
      <w:tr w:rsidR="007000CE" w:rsidRPr="007066B5" w:rsidTr="007000CE">
        <w:tc>
          <w:tcPr>
            <w:tcW w:w="2203"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64"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62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98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0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r>
      <w:tr w:rsidR="007000CE" w:rsidRPr="007066B5" w:rsidTr="007000CE">
        <w:tc>
          <w:tcPr>
            <w:tcW w:w="2203"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64"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62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98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c>
          <w:tcPr>
            <w:tcW w:w="180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r>
      <w:tr w:rsidR="007000CE" w:rsidRPr="007066B5" w:rsidTr="007000CE">
        <w:tc>
          <w:tcPr>
            <w:tcW w:w="2203" w:type="dxa"/>
            <w:shd w:val="clear" w:color="auto" w:fill="auto"/>
          </w:tcPr>
          <w:p w:rsidR="007000CE" w:rsidRPr="007066B5" w:rsidRDefault="007000CE" w:rsidP="007000CE">
            <w:pPr>
              <w:rPr>
                <w:rFonts w:ascii="Arial" w:hAnsi="Arial" w:cs="Arial"/>
                <w:b/>
                <w:bCs/>
                <w:sz w:val="24"/>
                <w:szCs w:val="24"/>
                <w:highlight w:val="yellow"/>
                <w:rtl/>
              </w:rPr>
            </w:pPr>
            <w:r w:rsidRPr="007066B5">
              <w:rPr>
                <w:rFonts w:ascii="Arial" w:hAnsi="Arial" w:cs="Arial" w:hint="cs"/>
                <w:b/>
                <w:bCs/>
                <w:sz w:val="24"/>
                <w:szCs w:val="24"/>
                <w:rtl/>
              </w:rPr>
              <w:t>סה"כ קלוריות בארוחה</w:t>
            </w:r>
          </w:p>
        </w:tc>
        <w:tc>
          <w:tcPr>
            <w:tcW w:w="1864" w:type="dxa"/>
            <w:shd w:val="clear" w:color="auto" w:fill="auto"/>
          </w:tcPr>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w:t>
            </w:r>
          </w:p>
        </w:tc>
        <w:tc>
          <w:tcPr>
            <w:tcW w:w="1620" w:type="dxa"/>
            <w:shd w:val="clear" w:color="auto" w:fill="auto"/>
          </w:tcPr>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w:t>
            </w:r>
          </w:p>
        </w:tc>
        <w:tc>
          <w:tcPr>
            <w:tcW w:w="1980" w:type="dxa"/>
            <w:shd w:val="clear" w:color="auto" w:fill="auto"/>
          </w:tcPr>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w:t>
            </w:r>
          </w:p>
        </w:tc>
        <w:tc>
          <w:tcPr>
            <w:tcW w:w="1800" w:type="dxa"/>
            <w:shd w:val="clear" w:color="auto" w:fill="auto"/>
          </w:tcPr>
          <w:p w:rsidR="007000CE" w:rsidRPr="007066B5" w:rsidRDefault="007000CE" w:rsidP="007000CE">
            <w:pPr>
              <w:spacing w:line="360" w:lineRule="auto"/>
              <w:rPr>
                <w:rFonts w:ascii="Arial" w:hAnsi="Arial" w:cs="Arial"/>
                <w:sz w:val="24"/>
                <w:szCs w:val="24"/>
                <w:highlight w:val="yellow"/>
                <w:u w:val="single"/>
                <w:rtl/>
              </w:rPr>
            </w:pPr>
          </w:p>
        </w:tc>
      </w:tr>
    </w:tbl>
    <w:p w:rsidR="007000CE" w:rsidRPr="007066B5" w:rsidRDefault="007000CE" w:rsidP="007000CE">
      <w:pPr>
        <w:spacing w:line="480" w:lineRule="auto"/>
        <w:rPr>
          <w:rFonts w:ascii="Arial" w:hAnsi="Arial" w:cs="Arial"/>
          <w:sz w:val="24"/>
          <w:szCs w:val="24"/>
          <w:rtl/>
        </w:rPr>
      </w:pPr>
      <w:r w:rsidRPr="007066B5">
        <w:rPr>
          <w:rFonts w:ascii="Arial" w:hAnsi="Arial" w:cs="Arial" w:hint="cs"/>
          <w:b/>
          <w:bCs/>
          <w:sz w:val="24"/>
          <w:szCs w:val="24"/>
          <w:rtl/>
        </w:rPr>
        <w:t>ד.</w:t>
      </w:r>
      <w:r w:rsidRPr="007066B5">
        <w:rPr>
          <w:rFonts w:ascii="Arial" w:hAnsi="Arial" w:cs="Arial" w:hint="cs"/>
          <w:sz w:val="24"/>
          <w:szCs w:val="24"/>
          <w:rtl/>
        </w:rPr>
        <w:t xml:space="preserve"> האם השומן הכלול בתפריט הוא השומן שמומלץ לצרוך? נמק. __________________________</w:t>
      </w:r>
      <w:r w:rsidR="0001571A">
        <w:rPr>
          <w:rFonts w:ascii="Arial" w:hAnsi="Arial" w:cs="Arial" w:hint="cs"/>
          <w:sz w:val="24"/>
          <w:szCs w:val="24"/>
          <w:rtl/>
        </w:rPr>
        <w:t>____________________________________</w:t>
      </w:r>
    </w:p>
    <w:p w:rsidR="007000CE" w:rsidRPr="007066B5" w:rsidRDefault="007000CE" w:rsidP="007000CE">
      <w:pPr>
        <w:spacing w:line="480" w:lineRule="auto"/>
        <w:rPr>
          <w:rFonts w:ascii="Arial" w:hAnsi="Arial" w:cs="Arial"/>
          <w:sz w:val="24"/>
          <w:szCs w:val="24"/>
          <w:rtl/>
        </w:rPr>
      </w:pPr>
      <w:r w:rsidRPr="007066B5">
        <w:rPr>
          <w:rFonts w:ascii="Arial" w:hAnsi="Arial" w:cs="Arial" w:hint="cs"/>
          <w:sz w:val="24"/>
          <w:szCs w:val="24"/>
          <w:rtl/>
        </w:rPr>
        <w:t>______________________________________</w:t>
      </w:r>
      <w:r w:rsidR="0001571A">
        <w:rPr>
          <w:rFonts w:ascii="Arial" w:hAnsi="Arial" w:cs="Arial" w:hint="cs"/>
          <w:sz w:val="24"/>
          <w:szCs w:val="24"/>
          <w:rtl/>
        </w:rPr>
        <w:t>________________________</w:t>
      </w:r>
    </w:p>
    <w:p w:rsidR="007000CE" w:rsidRPr="007066B5" w:rsidRDefault="007000CE" w:rsidP="0020285D">
      <w:pPr>
        <w:spacing w:line="480" w:lineRule="auto"/>
        <w:rPr>
          <w:rFonts w:ascii="Arial" w:hAnsi="Arial" w:cs="Arial"/>
          <w:b/>
          <w:bCs/>
          <w:sz w:val="24"/>
          <w:szCs w:val="24"/>
          <w:rtl/>
        </w:rPr>
      </w:pPr>
      <w:r w:rsidRPr="007066B5">
        <w:rPr>
          <w:rFonts w:ascii="Arial" w:hAnsi="Arial" w:cs="Arial" w:hint="cs"/>
          <w:b/>
          <w:bCs/>
          <w:sz w:val="24"/>
          <w:szCs w:val="24"/>
          <w:rtl/>
        </w:rPr>
        <w:t xml:space="preserve">ה. </w:t>
      </w:r>
      <w:r w:rsidRPr="007066B5">
        <w:rPr>
          <w:rFonts w:ascii="Arial" w:hAnsi="Arial" w:cs="Arial" w:hint="cs"/>
          <w:sz w:val="24"/>
          <w:szCs w:val="24"/>
          <w:rtl/>
        </w:rPr>
        <w:t xml:space="preserve">יש להוסיף לארוחה עוד </w:t>
      </w:r>
      <w:r w:rsidRPr="007066B5">
        <w:rPr>
          <w:rFonts w:ascii="Arial" w:hAnsi="Arial" w:cs="Arial" w:hint="cs"/>
          <w:b/>
          <w:bCs/>
          <w:sz w:val="24"/>
          <w:szCs w:val="24"/>
          <w:rtl/>
        </w:rPr>
        <w:t>200</w:t>
      </w:r>
      <w:r w:rsidRPr="007066B5">
        <w:rPr>
          <w:rFonts w:ascii="Arial" w:hAnsi="Arial" w:cs="Arial" w:hint="cs"/>
          <w:sz w:val="24"/>
          <w:szCs w:val="24"/>
          <w:rtl/>
        </w:rPr>
        <w:t xml:space="preserve"> קלוריות בהתאם להנחיות לתזונה נבונה:</w:t>
      </w:r>
      <w:r w:rsidRPr="007066B5">
        <w:rPr>
          <w:rFonts w:ascii="Arial" w:hAnsi="Arial" w:cs="Arial" w:hint="cs"/>
          <w:b/>
          <w:bCs/>
          <w:sz w:val="24"/>
          <w:szCs w:val="24"/>
          <w:rtl/>
        </w:rPr>
        <w:t xml:space="preserve"> </w:t>
      </w:r>
    </w:p>
    <w:p w:rsidR="007000CE" w:rsidRPr="0020285D" w:rsidRDefault="007000CE" w:rsidP="0020285D">
      <w:pPr>
        <w:rPr>
          <w:rFonts w:ascii="Arial" w:hAnsi="Arial" w:cs="Arial"/>
          <w:sz w:val="24"/>
          <w:szCs w:val="24"/>
          <w:rtl/>
        </w:rPr>
      </w:pPr>
      <w:r w:rsidRPr="007066B5">
        <w:rPr>
          <w:rFonts w:ascii="Arial" w:hAnsi="Arial" w:cs="Arial" w:hint="cs"/>
          <w:b/>
          <w:bCs/>
          <w:sz w:val="24"/>
          <w:szCs w:val="24"/>
          <w:rtl/>
        </w:rPr>
        <w:t>ו.</w:t>
      </w:r>
      <w:r w:rsidRPr="007066B5">
        <w:rPr>
          <w:rFonts w:ascii="Arial" w:hAnsi="Arial" w:cs="Arial" w:hint="cs"/>
          <w:sz w:val="24"/>
          <w:szCs w:val="24"/>
          <w:rtl/>
        </w:rPr>
        <w:t xml:space="preserve"> יש לצייר את הפירמידה, לציין שם כל קבוצה בכל קומה ולשבץ את מז</w:t>
      </w:r>
      <w:r w:rsidR="0020285D">
        <w:rPr>
          <w:rFonts w:ascii="Arial" w:hAnsi="Arial" w:cs="Arial" w:hint="cs"/>
          <w:sz w:val="24"/>
          <w:szCs w:val="24"/>
          <w:rtl/>
        </w:rPr>
        <w:t>ונות ארוחת הצהרים בקומה המתאימה</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u w:val="single"/>
          <w:rtl/>
        </w:rPr>
        <w:t>מאזן קלוריות</w:t>
      </w:r>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מאזן קלוריות מתאר את היחס בין </w:t>
      </w:r>
      <w:r w:rsidRPr="007066B5">
        <w:rPr>
          <w:rFonts w:ascii="Arial" w:hAnsi="Arial" w:cs="Arial" w:hint="cs"/>
          <w:sz w:val="24"/>
          <w:szCs w:val="24"/>
          <w:rtl/>
        </w:rPr>
        <w:t>מספר</w:t>
      </w:r>
      <w:r w:rsidRPr="007066B5">
        <w:rPr>
          <w:rFonts w:ascii="Arial" w:hAnsi="Arial" w:cs="Arial"/>
          <w:sz w:val="24"/>
          <w:szCs w:val="24"/>
          <w:rtl/>
        </w:rPr>
        <w:t xml:space="preserve"> הקלוריות הנצרכות במזון לבין </w:t>
      </w:r>
      <w:r w:rsidRPr="007066B5">
        <w:rPr>
          <w:rFonts w:ascii="Arial" w:hAnsi="Arial" w:cs="Arial" w:hint="cs"/>
          <w:sz w:val="24"/>
          <w:szCs w:val="24"/>
          <w:rtl/>
        </w:rPr>
        <w:t>מספר</w:t>
      </w:r>
      <w:r w:rsidRPr="007066B5">
        <w:rPr>
          <w:rFonts w:ascii="Arial" w:hAnsi="Arial" w:cs="Arial"/>
          <w:sz w:val="24"/>
          <w:szCs w:val="24"/>
          <w:rtl/>
        </w:rPr>
        <w:t xml:space="preserve"> הקלוריות המוצאות לצורך ביצוע פעילות גופנית וקיום הגוף. </w:t>
      </w:r>
      <w:r w:rsidRPr="007066B5">
        <w:rPr>
          <w:rFonts w:ascii="Arial" w:hAnsi="Arial" w:cs="Arial" w:hint="cs"/>
          <w:sz w:val="24"/>
          <w:szCs w:val="24"/>
          <w:rtl/>
        </w:rPr>
        <w:t>כשמספר</w:t>
      </w:r>
      <w:r w:rsidRPr="007066B5">
        <w:rPr>
          <w:rFonts w:ascii="Arial" w:hAnsi="Arial" w:cs="Arial"/>
          <w:sz w:val="24"/>
          <w:szCs w:val="24"/>
          <w:rtl/>
        </w:rPr>
        <w:t xml:space="preserve"> הקלוריות הנקלטות </w:t>
      </w:r>
      <w:r w:rsidRPr="007066B5">
        <w:rPr>
          <w:rFonts w:ascii="Arial" w:hAnsi="Arial" w:cs="Arial" w:hint="cs"/>
          <w:sz w:val="24"/>
          <w:szCs w:val="24"/>
          <w:rtl/>
        </w:rPr>
        <w:t>בגוף באמצעות ה</w:t>
      </w:r>
      <w:r w:rsidRPr="007066B5">
        <w:rPr>
          <w:rFonts w:ascii="Arial" w:hAnsi="Arial" w:cs="Arial"/>
          <w:sz w:val="24"/>
          <w:szCs w:val="24"/>
          <w:rtl/>
        </w:rPr>
        <w:t xml:space="preserve">מזון </w:t>
      </w:r>
      <w:r w:rsidRPr="007066B5">
        <w:rPr>
          <w:rFonts w:ascii="Arial" w:hAnsi="Arial" w:cs="Arial"/>
          <w:sz w:val="24"/>
          <w:szCs w:val="24"/>
          <w:u w:val="single"/>
          <w:rtl/>
        </w:rPr>
        <w:t>שווה</w:t>
      </w:r>
      <w:r w:rsidRPr="007066B5">
        <w:rPr>
          <w:rFonts w:ascii="Arial" w:hAnsi="Arial" w:cs="Arial"/>
          <w:sz w:val="24"/>
          <w:szCs w:val="24"/>
          <w:rtl/>
        </w:rPr>
        <w:t xml:space="preserve"> </w:t>
      </w:r>
      <w:r w:rsidRPr="007066B5">
        <w:rPr>
          <w:rFonts w:ascii="Arial" w:hAnsi="Arial" w:cs="Arial" w:hint="cs"/>
          <w:sz w:val="24"/>
          <w:szCs w:val="24"/>
          <w:rtl/>
        </w:rPr>
        <w:t>למספר</w:t>
      </w:r>
      <w:r w:rsidRPr="007066B5">
        <w:rPr>
          <w:rFonts w:ascii="Arial" w:hAnsi="Arial" w:cs="Arial"/>
          <w:sz w:val="24"/>
          <w:szCs w:val="24"/>
          <w:rtl/>
        </w:rPr>
        <w:t xml:space="preserve"> הקלוריות המוצאות</w:t>
      </w:r>
      <w:r w:rsidRPr="007066B5">
        <w:rPr>
          <w:rFonts w:ascii="Arial" w:hAnsi="Arial" w:cs="Arial" w:hint="cs"/>
          <w:sz w:val="24"/>
          <w:szCs w:val="24"/>
          <w:rtl/>
        </w:rPr>
        <w:t xml:space="preserve"> ע"י הגוף</w:t>
      </w:r>
      <w:r w:rsidRPr="007066B5">
        <w:rPr>
          <w:rFonts w:ascii="Arial" w:hAnsi="Arial" w:cs="Arial"/>
          <w:sz w:val="24"/>
          <w:szCs w:val="24"/>
          <w:rtl/>
        </w:rPr>
        <w:t xml:space="preserve">, </w:t>
      </w:r>
      <w:r w:rsidRPr="007066B5">
        <w:rPr>
          <w:rFonts w:ascii="Arial" w:hAnsi="Arial" w:cs="Arial" w:hint="cs"/>
          <w:sz w:val="24"/>
          <w:szCs w:val="24"/>
          <w:rtl/>
        </w:rPr>
        <w:t>הגוף</w:t>
      </w:r>
      <w:r w:rsidRPr="007066B5">
        <w:rPr>
          <w:rFonts w:ascii="Arial" w:hAnsi="Arial" w:cs="Arial"/>
          <w:sz w:val="24"/>
          <w:szCs w:val="24"/>
          <w:rtl/>
        </w:rPr>
        <w:t xml:space="preserve"> מצוי </w:t>
      </w:r>
      <w:r w:rsidRPr="007066B5">
        <w:rPr>
          <w:rFonts w:ascii="Arial" w:hAnsi="Arial" w:cs="Arial"/>
          <w:b/>
          <w:bCs/>
          <w:sz w:val="24"/>
          <w:szCs w:val="24"/>
          <w:rtl/>
        </w:rPr>
        <w:t>במאזן קלורי</w:t>
      </w:r>
      <w:r w:rsidRPr="007066B5">
        <w:rPr>
          <w:rFonts w:ascii="Arial" w:hAnsi="Arial" w:cs="Arial"/>
          <w:sz w:val="24"/>
          <w:szCs w:val="24"/>
          <w:rtl/>
        </w:rPr>
        <w:t xml:space="preserve"> ומשקל</w:t>
      </w:r>
      <w:r w:rsidRPr="007066B5">
        <w:rPr>
          <w:rFonts w:ascii="Arial" w:hAnsi="Arial" w:cs="Arial" w:hint="cs"/>
          <w:sz w:val="24"/>
          <w:szCs w:val="24"/>
          <w:rtl/>
        </w:rPr>
        <w:t>ו</w:t>
      </w:r>
      <w:r w:rsidRPr="007066B5">
        <w:rPr>
          <w:rFonts w:ascii="Arial" w:hAnsi="Arial" w:cs="Arial"/>
          <w:sz w:val="24"/>
          <w:szCs w:val="24"/>
          <w:rtl/>
        </w:rPr>
        <w:t xml:space="preserve"> </w:t>
      </w:r>
      <w:r w:rsidRPr="007066B5">
        <w:rPr>
          <w:rFonts w:ascii="Arial" w:hAnsi="Arial" w:cs="Arial"/>
          <w:sz w:val="24"/>
          <w:szCs w:val="24"/>
          <w:rtl/>
        </w:rPr>
        <w:lastRenderedPageBreak/>
        <w:t xml:space="preserve">נשמר ללא שינוי.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כ</w:t>
      </w:r>
      <w:r w:rsidRPr="007066B5">
        <w:rPr>
          <w:rFonts w:ascii="Arial" w:hAnsi="Arial" w:cs="Arial" w:hint="cs"/>
          <w:sz w:val="24"/>
          <w:szCs w:val="24"/>
          <w:rtl/>
        </w:rPr>
        <w:t>שמספר</w:t>
      </w:r>
      <w:r w:rsidRPr="007066B5">
        <w:rPr>
          <w:rFonts w:ascii="Arial" w:hAnsi="Arial" w:cs="Arial"/>
          <w:sz w:val="24"/>
          <w:szCs w:val="24"/>
          <w:rtl/>
        </w:rPr>
        <w:t xml:space="preserve"> הקלוריות הנקלטות ב</w:t>
      </w:r>
      <w:r w:rsidRPr="007066B5">
        <w:rPr>
          <w:rFonts w:ascii="Arial" w:hAnsi="Arial" w:cs="Arial" w:hint="cs"/>
          <w:sz w:val="24"/>
          <w:szCs w:val="24"/>
          <w:rtl/>
        </w:rPr>
        <w:t>גוף באמצעות ה</w:t>
      </w:r>
      <w:r w:rsidRPr="007066B5">
        <w:rPr>
          <w:rFonts w:ascii="Arial" w:hAnsi="Arial" w:cs="Arial"/>
          <w:sz w:val="24"/>
          <w:szCs w:val="24"/>
          <w:rtl/>
        </w:rPr>
        <w:t xml:space="preserve">מזון </w:t>
      </w:r>
      <w:r w:rsidRPr="007066B5">
        <w:rPr>
          <w:rFonts w:ascii="Arial" w:hAnsi="Arial" w:cs="Arial"/>
          <w:b/>
          <w:bCs/>
          <w:sz w:val="24"/>
          <w:szCs w:val="24"/>
          <w:rtl/>
        </w:rPr>
        <w:t>גדול</w:t>
      </w:r>
      <w:r w:rsidRPr="007066B5">
        <w:rPr>
          <w:rFonts w:ascii="Arial" w:hAnsi="Arial" w:cs="Arial"/>
          <w:sz w:val="24"/>
          <w:szCs w:val="24"/>
          <w:rtl/>
        </w:rPr>
        <w:t xml:space="preserve"> ממספר הקלוריות המוצאות</w:t>
      </w:r>
      <w:r w:rsidRPr="007066B5">
        <w:rPr>
          <w:rFonts w:ascii="Arial" w:hAnsi="Arial" w:cs="Arial" w:hint="cs"/>
          <w:sz w:val="24"/>
          <w:szCs w:val="24"/>
          <w:rtl/>
        </w:rPr>
        <w:t xml:space="preserve"> ע"י הגוף</w:t>
      </w:r>
      <w:r w:rsidRPr="007066B5">
        <w:rPr>
          <w:rFonts w:ascii="Arial" w:hAnsi="Arial" w:cs="Arial"/>
          <w:sz w:val="24"/>
          <w:szCs w:val="24"/>
          <w:rtl/>
        </w:rPr>
        <w:t xml:space="preserve">, </w:t>
      </w:r>
      <w:r w:rsidRPr="007066B5">
        <w:rPr>
          <w:rFonts w:ascii="Arial" w:hAnsi="Arial" w:cs="Arial" w:hint="cs"/>
          <w:sz w:val="24"/>
          <w:szCs w:val="24"/>
          <w:rtl/>
        </w:rPr>
        <w:t>הגוף מצוי ב</w:t>
      </w:r>
      <w:r w:rsidRPr="007066B5">
        <w:rPr>
          <w:rFonts w:ascii="Arial" w:hAnsi="Arial" w:cs="Arial"/>
          <w:b/>
          <w:bCs/>
          <w:sz w:val="24"/>
          <w:szCs w:val="24"/>
          <w:rtl/>
        </w:rPr>
        <w:t>מאזן קלורי חיובי</w:t>
      </w:r>
      <w:r w:rsidRPr="007066B5">
        <w:rPr>
          <w:rFonts w:ascii="Arial" w:hAnsi="Arial" w:cs="Arial"/>
          <w:sz w:val="24"/>
          <w:szCs w:val="24"/>
          <w:rtl/>
        </w:rPr>
        <w:t xml:space="preserve"> </w:t>
      </w:r>
      <w:r w:rsidRPr="007066B5">
        <w:rPr>
          <w:rFonts w:ascii="Arial" w:hAnsi="Arial" w:cs="Arial" w:hint="cs"/>
          <w:sz w:val="24"/>
          <w:szCs w:val="24"/>
          <w:rtl/>
        </w:rPr>
        <w:t>ונוצרת עלייה</w:t>
      </w:r>
      <w:r w:rsidRPr="007066B5">
        <w:rPr>
          <w:rFonts w:ascii="Arial" w:hAnsi="Arial" w:cs="Arial"/>
          <w:sz w:val="24"/>
          <w:szCs w:val="24"/>
          <w:rtl/>
        </w:rPr>
        <w:t xml:space="preserve"> במשקל</w:t>
      </w:r>
      <w:r w:rsidRPr="007066B5">
        <w:rPr>
          <w:rFonts w:ascii="Arial" w:hAnsi="Arial" w:cs="Arial" w:hint="cs"/>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כ</w:t>
      </w:r>
      <w:r w:rsidRPr="007066B5">
        <w:rPr>
          <w:rFonts w:ascii="Arial" w:hAnsi="Arial" w:cs="Arial" w:hint="cs"/>
          <w:sz w:val="24"/>
          <w:szCs w:val="24"/>
          <w:rtl/>
        </w:rPr>
        <w:t>שמספר</w:t>
      </w:r>
      <w:r w:rsidRPr="007066B5">
        <w:rPr>
          <w:rFonts w:ascii="Arial" w:hAnsi="Arial" w:cs="Arial"/>
          <w:sz w:val="24"/>
          <w:szCs w:val="24"/>
          <w:rtl/>
        </w:rPr>
        <w:t xml:space="preserve"> הקלוריות הנקלטות ב</w:t>
      </w:r>
      <w:r w:rsidRPr="007066B5">
        <w:rPr>
          <w:rFonts w:ascii="Arial" w:hAnsi="Arial" w:cs="Arial" w:hint="cs"/>
          <w:sz w:val="24"/>
          <w:szCs w:val="24"/>
          <w:rtl/>
        </w:rPr>
        <w:t>גוף באמצעות ה</w:t>
      </w:r>
      <w:r w:rsidRPr="007066B5">
        <w:rPr>
          <w:rFonts w:ascii="Arial" w:hAnsi="Arial" w:cs="Arial"/>
          <w:sz w:val="24"/>
          <w:szCs w:val="24"/>
          <w:rtl/>
        </w:rPr>
        <w:t xml:space="preserve">מזון </w:t>
      </w:r>
      <w:r w:rsidRPr="007066B5">
        <w:rPr>
          <w:rFonts w:ascii="Arial" w:hAnsi="Arial" w:cs="Arial" w:hint="cs"/>
          <w:b/>
          <w:bCs/>
          <w:sz w:val="24"/>
          <w:szCs w:val="24"/>
          <w:rtl/>
        </w:rPr>
        <w:t>קטן</w:t>
      </w:r>
      <w:r w:rsidRPr="007066B5">
        <w:rPr>
          <w:rFonts w:ascii="Arial" w:hAnsi="Arial" w:cs="Arial"/>
          <w:sz w:val="24"/>
          <w:szCs w:val="24"/>
          <w:rtl/>
        </w:rPr>
        <w:t xml:space="preserve"> ממספר הקלוריות המוצאות</w:t>
      </w:r>
      <w:r w:rsidRPr="007066B5">
        <w:rPr>
          <w:rFonts w:ascii="Arial" w:hAnsi="Arial" w:cs="Arial" w:hint="cs"/>
          <w:sz w:val="24"/>
          <w:szCs w:val="24"/>
          <w:rtl/>
        </w:rPr>
        <w:t xml:space="preserve"> ע"י הגוף</w:t>
      </w:r>
      <w:r w:rsidRPr="007066B5">
        <w:rPr>
          <w:rFonts w:ascii="Arial" w:hAnsi="Arial" w:cs="Arial"/>
          <w:sz w:val="24"/>
          <w:szCs w:val="24"/>
          <w:rtl/>
        </w:rPr>
        <w:t xml:space="preserve">, </w:t>
      </w:r>
      <w:r w:rsidRPr="007066B5">
        <w:rPr>
          <w:rFonts w:ascii="Arial" w:hAnsi="Arial" w:cs="Arial" w:hint="cs"/>
          <w:sz w:val="24"/>
          <w:szCs w:val="24"/>
          <w:rtl/>
        </w:rPr>
        <w:t>הגוף מצוי ב</w:t>
      </w:r>
      <w:r w:rsidRPr="007066B5">
        <w:rPr>
          <w:rFonts w:ascii="Arial" w:hAnsi="Arial" w:cs="Arial"/>
          <w:b/>
          <w:bCs/>
          <w:sz w:val="24"/>
          <w:szCs w:val="24"/>
          <w:rtl/>
        </w:rPr>
        <w:t xml:space="preserve">מאזן קלורי </w:t>
      </w:r>
      <w:r w:rsidRPr="007066B5">
        <w:rPr>
          <w:rFonts w:ascii="Arial" w:hAnsi="Arial" w:cs="Arial" w:hint="cs"/>
          <w:b/>
          <w:bCs/>
          <w:sz w:val="24"/>
          <w:szCs w:val="24"/>
          <w:rtl/>
        </w:rPr>
        <w:t>שלילי</w:t>
      </w:r>
      <w:r w:rsidRPr="007066B5">
        <w:rPr>
          <w:rFonts w:ascii="Arial" w:hAnsi="Arial" w:cs="Arial"/>
          <w:sz w:val="24"/>
          <w:szCs w:val="24"/>
          <w:rtl/>
        </w:rPr>
        <w:t xml:space="preserve"> </w:t>
      </w:r>
      <w:r w:rsidRPr="007066B5">
        <w:rPr>
          <w:rFonts w:ascii="Arial" w:hAnsi="Arial" w:cs="Arial" w:hint="cs"/>
          <w:sz w:val="24"/>
          <w:szCs w:val="24"/>
          <w:rtl/>
        </w:rPr>
        <w:t>ונוצרת ירידה</w:t>
      </w:r>
      <w:r w:rsidRPr="007066B5">
        <w:rPr>
          <w:rFonts w:ascii="Arial" w:hAnsi="Arial" w:cs="Arial"/>
          <w:sz w:val="24"/>
          <w:szCs w:val="24"/>
          <w:rtl/>
        </w:rPr>
        <w:t xml:space="preserve"> במשקל</w:t>
      </w:r>
      <w:r w:rsidRPr="007066B5">
        <w:rPr>
          <w:rFonts w:ascii="Arial" w:hAnsi="Arial" w:cs="Arial" w:hint="cs"/>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כדי </w:t>
      </w:r>
      <w:r w:rsidRPr="007066B5">
        <w:rPr>
          <w:rFonts w:ascii="Arial" w:hAnsi="Arial" w:cs="Arial"/>
          <w:sz w:val="24"/>
          <w:szCs w:val="24"/>
          <w:u w:val="single"/>
          <w:rtl/>
        </w:rPr>
        <w:t>לרדת במשקל ולהפחית את אחוז השומן בגוף</w:t>
      </w:r>
      <w:r w:rsidRPr="007066B5">
        <w:rPr>
          <w:rFonts w:ascii="Arial" w:hAnsi="Arial" w:cs="Arial" w:hint="cs"/>
          <w:sz w:val="24"/>
          <w:szCs w:val="24"/>
          <w:rtl/>
        </w:rPr>
        <w:t>,</w:t>
      </w:r>
      <w:r w:rsidRPr="007066B5">
        <w:rPr>
          <w:rFonts w:ascii="Arial" w:hAnsi="Arial" w:cs="Arial"/>
          <w:sz w:val="24"/>
          <w:szCs w:val="24"/>
          <w:rtl/>
        </w:rPr>
        <w:t xml:space="preserve"> חייבים להיות</w:t>
      </w:r>
      <w:r w:rsidRPr="007066B5">
        <w:rPr>
          <w:rFonts w:ascii="Arial" w:hAnsi="Arial" w:cs="Arial"/>
          <w:b/>
          <w:bCs/>
          <w:sz w:val="24"/>
          <w:szCs w:val="24"/>
          <w:rtl/>
        </w:rPr>
        <w:t xml:space="preserve"> </w:t>
      </w:r>
      <w:r w:rsidRPr="007066B5">
        <w:rPr>
          <w:rFonts w:ascii="Arial" w:hAnsi="Arial" w:cs="Arial"/>
          <w:sz w:val="24"/>
          <w:szCs w:val="24"/>
          <w:rtl/>
        </w:rPr>
        <w:t xml:space="preserve">במאזן קלוריות </w:t>
      </w:r>
      <w:r w:rsidRPr="007066B5">
        <w:rPr>
          <w:rFonts w:ascii="Arial" w:hAnsi="Arial" w:cs="Arial"/>
          <w:b/>
          <w:bCs/>
          <w:sz w:val="24"/>
          <w:szCs w:val="24"/>
          <w:rtl/>
        </w:rPr>
        <w:t>שלילי</w:t>
      </w:r>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sz w:val="24"/>
          <w:szCs w:val="24"/>
          <w:highlight w:val="cyan"/>
          <w:rtl/>
        </w:rPr>
      </w:pPr>
    </w:p>
    <w:p w:rsidR="007000CE" w:rsidRPr="007066B5" w:rsidRDefault="007000CE" w:rsidP="007000CE">
      <w:pPr>
        <w:spacing w:line="360" w:lineRule="auto"/>
        <w:rPr>
          <w:rFonts w:ascii="Arial" w:hAnsi="Arial" w:cs="Arial"/>
          <w:sz w:val="24"/>
          <w:szCs w:val="24"/>
        </w:rPr>
      </w:pPr>
      <w:r w:rsidRPr="007066B5">
        <w:rPr>
          <w:rFonts w:ascii="Arial" w:hAnsi="Arial" w:cs="Arial" w:hint="cs"/>
          <w:sz w:val="24"/>
          <w:szCs w:val="24"/>
          <w:rtl/>
        </w:rPr>
        <w:t xml:space="preserve">בעולם המערבי-המודרני הולך וגדל היקפה של מגפת ההשמנה </w:t>
      </w:r>
      <w:proofErr w:type="spellStart"/>
      <w:r w:rsidRPr="007066B5">
        <w:rPr>
          <w:rFonts w:ascii="Arial" w:hAnsi="Arial" w:cs="Arial" w:hint="cs"/>
          <w:sz w:val="24"/>
          <w:szCs w:val="24"/>
          <w:rtl/>
        </w:rPr>
        <w:t>ואיתה</w:t>
      </w:r>
      <w:proofErr w:type="spellEnd"/>
      <w:r w:rsidRPr="007066B5">
        <w:rPr>
          <w:rFonts w:ascii="Arial" w:hAnsi="Arial" w:cs="Arial" w:hint="cs"/>
          <w:sz w:val="24"/>
          <w:szCs w:val="24"/>
          <w:rtl/>
        </w:rPr>
        <w:t xml:space="preserve"> המחלות האופייניות לעודף משקל, בעיקר מחלות לב. הן נגרמות עקב מיעוט בפעילות גופנית, אימוץ אורח חיים נייח, אכילת יתר, עלייה בצריכת שומנים, סוכרים </w:t>
      </w:r>
      <w:proofErr w:type="spellStart"/>
      <w:r w:rsidRPr="007066B5">
        <w:rPr>
          <w:rFonts w:ascii="Arial" w:hAnsi="Arial" w:cs="Arial" w:hint="cs"/>
          <w:sz w:val="24"/>
          <w:szCs w:val="24"/>
          <w:rtl/>
        </w:rPr>
        <w:t>וגא'נק</w:t>
      </w:r>
      <w:proofErr w:type="spellEnd"/>
      <w:r w:rsidRPr="007066B5">
        <w:rPr>
          <w:rFonts w:ascii="Arial" w:hAnsi="Arial" w:cs="Arial" w:hint="cs"/>
          <w:sz w:val="24"/>
          <w:szCs w:val="24"/>
          <w:rtl/>
        </w:rPr>
        <w:t xml:space="preserve"> פוד = "אוכל זבל", מזון מהיר ושלל חטיפים מתוקים ומלוחים.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הטיפול בעודף משקל </w:t>
      </w:r>
      <w:r w:rsidRPr="007066B5">
        <w:rPr>
          <w:rFonts w:ascii="Arial" w:hAnsi="Arial" w:cs="Arial" w:hint="cs"/>
          <w:sz w:val="24"/>
          <w:szCs w:val="24"/>
          <w:rtl/>
        </w:rPr>
        <w:t xml:space="preserve">צריך להיות מותאם לכל אחד בהתאם לנתוניו (מין, גיל, מצב בריאותי, פעילות גופנית) </w:t>
      </w:r>
      <w:r w:rsidRPr="007066B5">
        <w:rPr>
          <w:rFonts w:ascii="Arial" w:hAnsi="Arial" w:cs="Arial" w:hint="cs"/>
          <w:sz w:val="24"/>
          <w:szCs w:val="24"/>
          <w:u w:val="single"/>
          <w:rtl/>
        </w:rPr>
        <w:t>תוך יצירת</w:t>
      </w:r>
      <w:r w:rsidRPr="007066B5">
        <w:rPr>
          <w:rFonts w:ascii="Arial" w:hAnsi="Arial" w:cs="Arial"/>
          <w:sz w:val="24"/>
          <w:szCs w:val="24"/>
          <w:u w:val="single"/>
          <w:rtl/>
        </w:rPr>
        <w:t xml:space="preserve"> מאזן אנרגיה שלילי</w:t>
      </w:r>
      <w:r w:rsidRPr="007066B5">
        <w:rPr>
          <w:rFonts w:ascii="Arial" w:hAnsi="Arial" w:cs="Arial" w:hint="cs"/>
          <w:sz w:val="24"/>
          <w:szCs w:val="24"/>
          <w:rtl/>
        </w:rPr>
        <w:t>, כלומר,</w:t>
      </w:r>
      <w:r w:rsidRPr="007066B5">
        <w:rPr>
          <w:rFonts w:ascii="Arial" w:hAnsi="Arial" w:cs="Arial"/>
          <w:sz w:val="24"/>
          <w:szCs w:val="24"/>
          <w:rtl/>
        </w:rPr>
        <w:t xml:space="preserve"> מאזן שבו ההוצאה האנרגטית </w:t>
      </w:r>
      <w:r w:rsidRPr="007066B5">
        <w:rPr>
          <w:rFonts w:ascii="Arial" w:hAnsi="Arial" w:cs="Arial" w:hint="cs"/>
          <w:sz w:val="24"/>
          <w:szCs w:val="24"/>
          <w:rtl/>
        </w:rPr>
        <w:t xml:space="preserve">(ההוצאה הקלורית) </w:t>
      </w:r>
      <w:r w:rsidRPr="007066B5">
        <w:rPr>
          <w:rFonts w:ascii="Arial" w:hAnsi="Arial" w:cs="Arial"/>
          <w:b/>
          <w:bCs/>
          <w:sz w:val="24"/>
          <w:szCs w:val="24"/>
          <w:rtl/>
        </w:rPr>
        <w:t>גדולה</w:t>
      </w:r>
      <w:r w:rsidRPr="007066B5">
        <w:rPr>
          <w:rFonts w:ascii="Arial" w:hAnsi="Arial" w:cs="Arial"/>
          <w:sz w:val="24"/>
          <w:szCs w:val="24"/>
          <w:rtl/>
        </w:rPr>
        <w:t xml:space="preserve"> מהצריכה האנרגטית (</w:t>
      </w:r>
      <w:r w:rsidRPr="007066B5">
        <w:rPr>
          <w:rFonts w:ascii="Arial" w:hAnsi="Arial" w:cs="Arial" w:hint="cs"/>
          <w:sz w:val="24"/>
          <w:szCs w:val="24"/>
          <w:rtl/>
        </w:rPr>
        <w:t>ה</w:t>
      </w:r>
      <w:r w:rsidRPr="007066B5">
        <w:rPr>
          <w:rFonts w:ascii="Arial" w:hAnsi="Arial" w:cs="Arial"/>
          <w:sz w:val="24"/>
          <w:szCs w:val="24"/>
          <w:rtl/>
        </w:rPr>
        <w:t>הכנסה הקלורית).</w:t>
      </w:r>
      <w:r w:rsidRPr="007066B5">
        <w:rPr>
          <w:rFonts w:ascii="Arial" w:hAnsi="Arial" w:cs="Arial" w:hint="cs"/>
          <w:sz w:val="24"/>
          <w:szCs w:val="24"/>
          <w:rtl/>
        </w:rPr>
        <w:t xml:space="preserve"> </w:t>
      </w:r>
      <w:r w:rsidRPr="007066B5">
        <w:rPr>
          <w:rFonts w:ascii="Arial" w:hAnsi="Arial" w:cs="Arial"/>
          <w:sz w:val="24"/>
          <w:szCs w:val="24"/>
          <w:rtl/>
        </w:rPr>
        <w:t>עקרון זה חשוב</w:t>
      </w:r>
      <w:r w:rsidRPr="007066B5">
        <w:rPr>
          <w:rFonts w:ascii="Arial" w:hAnsi="Arial" w:cs="Arial" w:hint="cs"/>
          <w:sz w:val="24"/>
          <w:szCs w:val="24"/>
          <w:rtl/>
        </w:rPr>
        <w:t>, כי</w:t>
      </w:r>
      <w:r w:rsidRPr="007066B5">
        <w:rPr>
          <w:rFonts w:ascii="Arial" w:hAnsi="Arial" w:cs="Arial"/>
          <w:sz w:val="24"/>
          <w:szCs w:val="24"/>
          <w:rtl/>
        </w:rPr>
        <w:t xml:space="preserve"> הפחתה ברקמת שומן מתרחשת בכל מצב שבו מאזן האנרגיה שלילי, ללא קשר לסוג הדיאטה.</w:t>
      </w:r>
    </w:p>
    <w:p w:rsidR="007000CE" w:rsidRPr="007066B5" w:rsidRDefault="007000CE" w:rsidP="007000CE">
      <w:pPr>
        <w:spacing w:line="360" w:lineRule="auto"/>
        <w:rPr>
          <w:rFonts w:ascii="Arial" w:hAnsi="Arial" w:cs="Arial"/>
          <w:sz w:val="24"/>
          <w:szCs w:val="24"/>
          <w:u w:val="single"/>
          <w:rtl/>
        </w:rPr>
      </w:pPr>
      <w:r w:rsidRPr="007066B5">
        <w:rPr>
          <w:rFonts w:ascii="Arial" w:hAnsi="Arial" w:cs="Arial"/>
          <w:sz w:val="24"/>
          <w:szCs w:val="24"/>
          <w:u w:val="single"/>
          <w:rtl/>
        </w:rPr>
        <w:t xml:space="preserve">מאזן קלורי שלילי </w:t>
      </w:r>
      <w:r w:rsidRPr="007066B5">
        <w:rPr>
          <w:rFonts w:ascii="Arial" w:hAnsi="Arial" w:cs="Arial" w:hint="cs"/>
          <w:sz w:val="24"/>
          <w:szCs w:val="24"/>
          <w:u w:val="single"/>
          <w:rtl/>
        </w:rPr>
        <w:t>ניתן ליצור על ידי</w:t>
      </w:r>
      <w:r w:rsidRPr="007066B5">
        <w:rPr>
          <w:rFonts w:ascii="Arial" w:hAnsi="Arial" w:cs="Arial"/>
          <w:sz w:val="24"/>
          <w:szCs w:val="24"/>
          <w:u w:val="single"/>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1.</w:t>
      </w:r>
      <w:r w:rsidRPr="007066B5">
        <w:rPr>
          <w:rFonts w:ascii="Arial" w:hAnsi="Arial" w:cs="Arial" w:hint="cs"/>
          <w:sz w:val="24"/>
          <w:szCs w:val="24"/>
          <w:rtl/>
        </w:rPr>
        <w:t xml:space="preserve">  הגדלה של</w:t>
      </w:r>
      <w:r w:rsidRPr="007066B5">
        <w:rPr>
          <w:rFonts w:ascii="Arial" w:hAnsi="Arial" w:cs="Arial"/>
          <w:sz w:val="24"/>
          <w:szCs w:val="24"/>
          <w:rtl/>
        </w:rPr>
        <w:t xml:space="preserve"> הוצאת האנרגיה על-ידי העלאת היקף הפעילות הגופנית. </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2.</w:t>
      </w:r>
      <w:r w:rsidRPr="007066B5">
        <w:rPr>
          <w:rFonts w:ascii="Arial" w:hAnsi="Arial" w:cs="Arial" w:hint="cs"/>
          <w:sz w:val="24"/>
          <w:szCs w:val="24"/>
          <w:rtl/>
        </w:rPr>
        <w:t xml:space="preserve"> הפחתה של</w:t>
      </w:r>
      <w:r w:rsidRPr="007066B5">
        <w:rPr>
          <w:rFonts w:ascii="Arial" w:hAnsi="Arial" w:cs="Arial"/>
          <w:sz w:val="24"/>
          <w:szCs w:val="24"/>
          <w:rtl/>
        </w:rPr>
        <w:t xml:space="preserve"> צריכת הקלוריות במזון על-ידי צמצום המזון ובחירת </w:t>
      </w:r>
      <w:r w:rsidRPr="007066B5">
        <w:rPr>
          <w:rFonts w:ascii="Arial" w:hAnsi="Arial" w:cs="Arial" w:hint="cs"/>
          <w:sz w:val="24"/>
          <w:szCs w:val="24"/>
          <w:rtl/>
        </w:rPr>
        <w:t>מזונות</w:t>
      </w:r>
      <w:r w:rsidRPr="007066B5">
        <w:rPr>
          <w:rFonts w:ascii="Arial" w:hAnsi="Arial" w:cs="Arial"/>
          <w:sz w:val="24"/>
          <w:szCs w:val="24"/>
          <w:rtl/>
        </w:rPr>
        <w:t xml:space="preserve"> דלי קלוריות. </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tl/>
        </w:rPr>
        <w:t>3</w:t>
      </w:r>
      <w:r w:rsidRPr="007066B5">
        <w:rPr>
          <w:rFonts w:ascii="Arial" w:hAnsi="Arial" w:cs="Arial" w:hint="cs"/>
          <w:sz w:val="24"/>
          <w:szCs w:val="24"/>
          <w:rtl/>
        </w:rPr>
        <w:t xml:space="preserve">.  </w:t>
      </w:r>
      <w:r w:rsidRPr="007066B5">
        <w:rPr>
          <w:rFonts w:ascii="Arial" w:hAnsi="Arial" w:cs="Arial"/>
          <w:sz w:val="24"/>
          <w:szCs w:val="24"/>
          <w:rtl/>
        </w:rPr>
        <w:t xml:space="preserve">הדרך </w:t>
      </w:r>
      <w:r w:rsidRPr="007066B5">
        <w:rPr>
          <w:rFonts w:ascii="Arial" w:hAnsi="Arial" w:cs="Arial" w:hint="cs"/>
          <w:sz w:val="24"/>
          <w:szCs w:val="24"/>
          <w:rtl/>
        </w:rPr>
        <w:t>הטובה ביותר:</w:t>
      </w:r>
      <w:r w:rsidRPr="007066B5">
        <w:rPr>
          <w:rFonts w:ascii="Arial" w:hAnsi="Arial" w:cs="Arial"/>
          <w:sz w:val="24"/>
          <w:szCs w:val="24"/>
          <w:rtl/>
        </w:rPr>
        <w:t xml:space="preserve"> שילוב של צמצום צריכת הקלוריות במזון עם תוספת של פעילות גופנית.</w:t>
      </w:r>
    </w:p>
    <w:p w:rsidR="007000CE" w:rsidRPr="0001571A" w:rsidRDefault="007000CE" w:rsidP="0001571A">
      <w:pPr>
        <w:spacing w:line="360" w:lineRule="auto"/>
        <w:rPr>
          <w:rFonts w:ascii="Arial" w:hAnsi="Arial" w:cs="Arial"/>
          <w:sz w:val="24"/>
          <w:szCs w:val="24"/>
          <w:rtl/>
        </w:rPr>
      </w:pPr>
      <w:r w:rsidRPr="007066B5">
        <w:rPr>
          <w:rFonts w:ascii="Arial" w:hAnsi="Arial" w:cs="Arial" w:hint="cs"/>
          <w:sz w:val="24"/>
          <w:szCs w:val="24"/>
          <w:rtl/>
        </w:rPr>
        <w:t xml:space="preserve">לכן, </w:t>
      </w:r>
      <w:r w:rsidRPr="007066B5">
        <w:rPr>
          <w:rFonts w:ascii="Arial" w:hAnsi="Arial" w:cs="Arial"/>
          <w:sz w:val="24"/>
          <w:szCs w:val="24"/>
          <w:rtl/>
        </w:rPr>
        <w:t>רצוי לצמצם צריכת מזון עשיר בשומן ובעיקר מזון עשיר בשומן מן החי. עדיף לצמצם צריכה של נקניקים ונקניקיות, בשר שמן, מוצרי חלב שמנים</w:t>
      </w:r>
      <w:r w:rsidRPr="007066B5">
        <w:rPr>
          <w:rFonts w:ascii="Arial" w:hAnsi="Arial" w:cs="Arial" w:hint="cs"/>
          <w:sz w:val="24"/>
          <w:szCs w:val="24"/>
          <w:rtl/>
        </w:rPr>
        <w:t>:</w:t>
      </w:r>
      <w:r w:rsidRPr="007066B5">
        <w:rPr>
          <w:rFonts w:ascii="Arial" w:hAnsi="Arial" w:cs="Arial"/>
          <w:sz w:val="24"/>
          <w:szCs w:val="24"/>
          <w:rtl/>
        </w:rPr>
        <w:t xml:space="preserve"> גבינות שמנות, גבינות קשות</w:t>
      </w:r>
      <w:r w:rsidRPr="007066B5">
        <w:rPr>
          <w:rFonts w:ascii="Arial" w:hAnsi="Arial" w:cs="Arial" w:hint="cs"/>
          <w:sz w:val="24"/>
          <w:szCs w:val="24"/>
          <w:rtl/>
        </w:rPr>
        <w:t xml:space="preserve">, </w:t>
      </w:r>
      <w:r w:rsidRPr="007066B5">
        <w:rPr>
          <w:rFonts w:ascii="Arial" w:hAnsi="Arial" w:cs="Arial"/>
          <w:sz w:val="24"/>
          <w:szCs w:val="24"/>
          <w:rtl/>
        </w:rPr>
        <w:t>גבינה צהובה, חלב מלא וחמאה. מרגרינה</w:t>
      </w:r>
      <w:r w:rsidRPr="007066B5">
        <w:rPr>
          <w:rFonts w:ascii="Arial" w:hAnsi="Arial" w:cs="Arial" w:hint="cs"/>
          <w:sz w:val="24"/>
          <w:szCs w:val="24"/>
          <w:rtl/>
        </w:rPr>
        <w:t xml:space="preserve">- </w:t>
      </w:r>
      <w:r w:rsidRPr="007066B5">
        <w:rPr>
          <w:rFonts w:ascii="Arial" w:hAnsi="Arial" w:cs="Arial"/>
          <w:sz w:val="24"/>
          <w:szCs w:val="24"/>
          <w:rtl/>
        </w:rPr>
        <w:t>למריחה ובמוצרי מאפה</w:t>
      </w:r>
      <w:r w:rsidRPr="007066B5">
        <w:rPr>
          <w:rFonts w:ascii="Arial" w:hAnsi="Arial" w:cs="Arial" w:hint="cs"/>
          <w:sz w:val="24"/>
          <w:szCs w:val="24"/>
          <w:rtl/>
        </w:rPr>
        <w:t xml:space="preserve">. </w:t>
      </w:r>
      <w:r w:rsidRPr="007066B5">
        <w:rPr>
          <w:rFonts w:ascii="Arial" w:hAnsi="Arial" w:cs="Arial"/>
          <w:sz w:val="24"/>
          <w:szCs w:val="24"/>
          <w:rtl/>
        </w:rPr>
        <w:t>מומלץ להעדיף בשרים דלי שומן, גבינות רזות, חלב דל שומן ודגי ים.</w:t>
      </w:r>
      <w:r w:rsidRPr="007066B5">
        <w:rPr>
          <w:rFonts w:ascii="Arial" w:hAnsi="Arial" w:cs="Arial" w:hint="cs"/>
          <w:sz w:val="24"/>
          <w:szCs w:val="24"/>
          <w:rtl/>
        </w:rPr>
        <w:t xml:space="preserve"> בנוסף לכך יש להרבות ב</w:t>
      </w:r>
      <w:r w:rsidRPr="007066B5">
        <w:rPr>
          <w:rFonts w:ascii="Arial" w:hAnsi="Arial" w:cs="Arial"/>
          <w:sz w:val="24"/>
          <w:szCs w:val="24"/>
          <w:rtl/>
        </w:rPr>
        <w:t xml:space="preserve">אכילת ירקות כמקור </w:t>
      </w:r>
      <w:proofErr w:type="spellStart"/>
      <w:r w:rsidRPr="007066B5">
        <w:rPr>
          <w:rFonts w:ascii="Arial" w:hAnsi="Arial" w:cs="Arial"/>
          <w:sz w:val="24"/>
          <w:szCs w:val="24"/>
          <w:rtl/>
        </w:rPr>
        <w:t>לויטמינים</w:t>
      </w:r>
      <w:proofErr w:type="spellEnd"/>
      <w:r w:rsidRPr="007066B5">
        <w:rPr>
          <w:rFonts w:ascii="Arial" w:hAnsi="Arial" w:cs="Arial"/>
          <w:sz w:val="24"/>
          <w:szCs w:val="24"/>
          <w:rtl/>
        </w:rPr>
        <w:t xml:space="preserve">  מונעי חמצון</w:t>
      </w:r>
      <w:r w:rsidRPr="007066B5">
        <w:rPr>
          <w:rFonts w:ascii="Arial" w:hAnsi="Arial" w:cs="Arial" w:hint="cs"/>
          <w:sz w:val="24"/>
          <w:szCs w:val="24"/>
          <w:rtl/>
        </w:rPr>
        <w:t>, יש להרבות בתזונה המכילה סיבים תזונתיים המגבירים יצירת מיצי מרה המורידים את רמת הכולסטרול,  לעסוק בפעילות גופנית ולהקפיד שלא להיות במצב של משקל עודף.</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u w:val="single"/>
        </w:rPr>
        <w:lastRenderedPageBreak/>
        <w:t>BMI</w:t>
      </w:r>
      <w:r w:rsidRPr="007066B5">
        <w:rPr>
          <w:rFonts w:ascii="Arial" w:hAnsi="Arial" w:cs="Arial"/>
          <w:b/>
          <w:bCs/>
          <w:sz w:val="24"/>
          <w:szCs w:val="24"/>
          <w:u w:val="single"/>
          <w:rtl/>
        </w:rPr>
        <w:t xml:space="preserve"> </w:t>
      </w:r>
      <w:r w:rsidRPr="007066B5">
        <w:rPr>
          <w:rFonts w:ascii="Arial" w:hAnsi="Arial" w:cs="Arial" w:hint="cs"/>
          <w:sz w:val="24"/>
          <w:szCs w:val="24"/>
          <w:rtl/>
        </w:rPr>
        <w:t xml:space="preserve">בִּי אֶם אַיִי </w:t>
      </w:r>
      <w:r w:rsidRPr="007066B5">
        <w:rPr>
          <w:rFonts w:ascii="Arial" w:hAnsi="Arial" w:cs="Arial"/>
          <w:b/>
          <w:bCs/>
          <w:sz w:val="24"/>
          <w:szCs w:val="24"/>
          <w:u w:val="single"/>
          <w:rtl/>
        </w:rPr>
        <w:t>- מדד מסת הגוף</w:t>
      </w:r>
      <w:r w:rsidRPr="007066B5">
        <w:rPr>
          <w:rFonts w:ascii="Arial" w:hAnsi="Arial" w:cs="Arial" w:hint="cs"/>
          <w:sz w:val="24"/>
          <w:szCs w:val="24"/>
          <w:rtl/>
        </w:rPr>
        <w:t xml:space="preserve">  </w:t>
      </w:r>
      <w:r w:rsidRPr="007066B5">
        <w:rPr>
          <w:rFonts w:ascii="Arial" w:hAnsi="Arial" w:cs="Arial"/>
          <w:b/>
          <w:bCs/>
          <w:sz w:val="24"/>
          <w:szCs w:val="24"/>
        </w:rPr>
        <w:t>B</w:t>
      </w:r>
      <w:r w:rsidRPr="007066B5">
        <w:rPr>
          <w:rFonts w:ascii="Arial" w:hAnsi="Arial" w:cs="Arial"/>
          <w:sz w:val="24"/>
          <w:szCs w:val="24"/>
        </w:rPr>
        <w:t xml:space="preserve">ody </w:t>
      </w:r>
      <w:r w:rsidRPr="007066B5">
        <w:rPr>
          <w:rFonts w:ascii="Arial" w:hAnsi="Arial" w:cs="Arial"/>
          <w:b/>
          <w:bCs/>
          <w:sz w:val="24"/>
          <w:szCs w:val="24"/>
        </w:rPr>
        <w:t>M</w:t>
      </w:r>
      <w:r w:rsidRPr="007066B5">
        <w:rPr>
          <w:rFonts w:ascii="Arial" w:hAnsi="Arial" w:cs="Arial"/>
          <w:sz w:val="24"/>
          <w:szCs w:val="24"/>
        </w:rPr>
        <w:t xml:space="preserve">ass </w:t>
      </w:r>
      <w:r w:rsidRPr="007066B5">
        <w:rPr>
          <w:rFonts w:ascii="Arial" w:hAnsi="Arial" w:cs="Arial"/>
          <w:b/>
          <w:bCs/>
          <w:sz w:val="24"/>
          <w:szCs w:val="24"/>
        </w:rPr>
        <w:t>I</w:t>
      </w:r>
      <w:r w:rsidRPr="007066B5">
        <w:rPr>
          <w:rFonts w:ascii="Arial" w:hAnsi="Arial" w:cs="Arial"/>
          <w:sz w:val="24"/>
          <w:szCs w:val="24"/>
        </w:rPr>
        <w:t>ndex</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הוא תקן בינלאומי להערכת תקינות משקלו של אדם באמצעות נתוני גובהו ומשקלו. חישוב זה מעריך האם ה</w:t>
      </w:r>
      <w:r w:rsidRPr="007066B5">
        <w:rPr>
          <w:rFonts w:ascii="Arial" w:hAnsi="Arial" w:cs="Arial" w:hint="cs"/>
          <w:sz w:val="24"/>
          <w:szCs w:val="24"/>
          <w:rtl/>
        </w:rPr>
        <w:t>אדם מצוי במשל תקין או</w:t>
      </w:r>
      <w:r w:rsidRPr="007066B5">
        <w:rPr>
          <w:rFonts w:ascii="Arial" w:hAnsi="Arial" w:cs="Arial"/>
          <w:sz w:val="24"/>
          <w:szCs w:val="24"/>
          <w:rtl/>
        </w:rPr>
        <w:t xml:space="preserve"> סובל </w:t>
      </w:r>
      <w:r w:rsidRPr="007066B5">
        <w:rPr>
          <w:rFonts w:ascii="Arial" w:hAnsi="Arial" w:cs="Arial" w:hint="cs"/>
          <w:sz w:val="24"/>
          <w:szCs w:val="24"/>
          <w:rtl/>
        </w:rPr>
        <w:t>מהשמנת יתר=</w:t>
      </w:r>
      <w:r w:rsidRPr="007066B5">
        <w:rPr>
          <w:rFonts w:ascii="Arial" w:hAnsi="Arial" w:cs="Arial"/>
          <w:sz w:val="24"/>
          <w:szCs w:val="24"/>
          <w:rtl/>
        </w:rPr>
        <w:t xml:space="preserve">עודף משקל, או </w:t>
      </w:r>
      <w:r w:rsidRPr="007066B5">
        <w:rPr>
          <w:rFonts w:ascii="Arial" w:hAnsi="Arial" w:cs="Arial" w:hint="cs"/>
          <w:sz w:val="24"/>
          <w:szCs w:val="24"/>
          <w:rtl/>
        </w:rPr>
        <w:t>מ</w:t>
      </w:r>
      <w:r w:rsidRPr="007066B5">
        <w:rPr>
          <w:rFonts w:ascii="Arial" w:hAnsi="Arial" w:cs="Arial"/>
          <w:sz w:val="24"/>
          <w:szCs w:val="24"/>
          <w:rtl/>
        </w:rPr>
        <w:t>תת-תזונה</w:t>
      </w:r>
      <w:r w:rsidRPr="007066B5">
        <w:rPr>
          <w:rFonts w:ascii="Arial" w:hAnsi="Arial" w:cs="Arial" w:hint="cs"/>
          <w:sz w:val="24"/>
          <w:szCs w:val="24"/>
          <w:rtl/>
        </w:rPr>
        <w:t>=חוסר משקל</w:t>
      </w:r>
      <w:r w:rsidRPr="007066B5">
        <w:rPr>
          <w:rFonts w:ascii="Arial" w:hAnsi="Arial" w:cs="Arial"/>
          <w:sz w:val="24"/>
          <w:szCs w:val="24"/>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המדד מחושב באמצעות נתוני הגובה (במטרים) והמשקל (בק"ג).</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u w:val="single"/>
          <w:rtl/>
        </w:rPr>
        <w:t>הנוסחה</w:t>
      </w:r>
      <w:r w:rsidRPr="007066B5">
        <w:rPr>
          <w:rFonts w:ascii="Arial" w:hAnsi="Arial" w:cs="Arial"/>
          <w:sz w:val="24"/>
          <w:szCs w:val="24"/>
          <w:rtl/>
        </w:rPr>
        <w:t xml:space="preserve"> לחישוב ה-</w:t>
      </w:r>
      <w:r w:rsidRPr="007066B5">
        <w:rPr>
          <w:rFonts w:ascii="Arial" w:hAnsi="Arial" w:cs="Arial"/>
          <w:b/>
          <w:bCs/>
          <w:sz w:val="24"/>
          <w:szCs w:val="24"/>
        </w:rPr>
        <w:t>BMI</w:t>
      </w:r>
      <w:r w:rsidRPr="007066B5">
        <w:rPr>
          <w:rFonts w:ascii="Arial" w:hAnsi="Arial" w:cs="Arial"/>
          <w:sz w:val="24"/>
          <w:szCs w:val="24"/>
          <w:rtl/>
        </w:rPr>
        <w:t xml:space="preserve"> היא: </w:t>
      </w:r>
      <w:r w:rsidRPr="007066B5">
        <w:rPr>
          <w:rFonts w:ascii="Arial" w:hAnsi="Arial" w:cs="Arial" w:hint="cs"/>
          <w:sz w:val="24"/>
          <w:szCs w:val="24"/>
          <w:rtl/>
        </w:rPr>
        <w:t xml:space="preserve">                                      </w:t>
      </w:r>
    </w:p>
    <w:p w:rsidR="007000CE" w:rsidRPr="007066B5" w:rsidRDefault="0020285D" w:rsidP="007000CE">
      <w:pPr>
        <w:rPr>
          <w:rFonts w:ascii="Arial" w:hAnsi="Arial" w:cs="Arial"/>
          <w:sz w:val="24"/>
          <w:szCs w:val="24"/>
          <w:rtl/>
        </w:rPr>
      </w:pPr>
      <w:r>
        <w:rPr>
          <w:rFonts w:ascii="Arial" w:hAnsi="Arial" w:cs="Arial"/>
          <w:noProof/>
          <w:sz w:val="24"/>
          <w:szCs w:val="24"/>
          <w:rtl/>
        </w:rPr>
        <w:drawing>
          <wp:anchor distT="0" distB="0" distL="114300" distR="114300" simplePos="0" relativeHeight="252114944" behindDoc="1" locked="0" layoutInCell="1" allowOverlap="1">
            <wp:simplePos x="0" y="0"/>
            <wp:positionH relativeFrom="column">
              <wp:posOffset>3038475</wp:posOffset>
            </wp:positionH>
            <wp:positionV relativeFrom="paragraph">
              <wp:posOffset>251460</wp:posOffset>
            </wp:positionV>
            <wp:extent cx="1028700" cy="352425"/>
            <wp:effectExtent l="19050" t="0" r="0" b="0"/>
            <wp:wrapNone/>
            <wp:docPr id="834" name="תמונה 834" descr="\ BMI=\frac {weight} {heigh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4" descr="\ BMI=\frac {weight} {height^2}"/>
                    <pic:cNvPicPr>
                      <a:picLocks noChangeAspect="1" noChangeArrowheads="1"/>
                    </pic:cNvPicPr>
                  </pic:nvPicPr>
                  <pic:blipFill>
                    <a:blip r:embed="rId51" r:link="rId52" cstate="print"/>
                    <a:srcRect/>
                    <a:stretch>
                      <a:fillRect/>
                    </a:stretch>
                  </pic:blipFill>
                  <pic:spPr bwMode="auto">
                    <a:xfrm>
                      <a:off x="0" y="0"/>
                      <a:ext cx="1028700" cy="352425"/>
                    </a:xfrm>
                    <a:prstGeom prst="rect">
                      <a:avLst/>
                    </a:prstGeom>
                    <a:noFill/>
                    <a:ln w="9525">
                      <a:noFill/>
                      <a:miter lim="800000"/>
                      <a:headEnd/>
                      <a:tailEnd/>
                    </a:ln>
                  </pic:spPr>
                </pic:pic>
              </a:graphicData>
            </a:graphic>
          </wp:anchor>
        </w:drawing>
      </w:r>
      <w:r w:rsidR="003C448D">
        <w:rPr>
          <w:rFonts w:ascii="Arial" w:hAnsi="Arial" w:cs="Arial"/>
          <w:noProof/>
          <w:sz w:val="24"/>
          <w:szCs w:val="24"/>
          <w:rtl/>
        </w:rPr>
        <mc:AlternateContent>
          <mc:Choice Requires="wps">
            <w:drawing>
              <wp:anchor distT="0" distB="0" distL="114300" distR="114300" simplePos="0" relativeHeight="252118016" behindDoc="0" locked="0" layoutInCell="1" allowOverlap="1">
                <wp:simplePos x="0" y="0"/>
                <wp:positionH relativeFrom="column">
                  <wp:posOffset>2514600</wp:posOffset>
                </wp:positionH>
                <wp:positionV relativeFrom="paragraph">
                  <wp:posOffset>91440</wp:posOffset>
                </wp:positionV>
                <wp:extent cx="2057400" cy="685800"/>
                <wp:effectExtent l="9525" t="5715" r="9525" b="13335"/>
                <wp:wrapNone/>
                <wp:docPr id="56" name="Rectangle 8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0" cy="685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F6A38" w:rsidRDefault="00EF6A38" w:rsidP="007000CE">
                            <w:pPr>
                              <w:rPr>
                                <w:rFonts w:ascii="Arial" w:hAnsi="Arial" w:cs="Arial"/>
                                <w:rtl/>
                              </w:rPr>
                            </w:pPr>
                            <w:r>
                              <w:rPr>
                                <w:rFonts w:ascii="Arial" w:hAnsi="Arial" w:cs="Arial" w:hint="cs"/>
                                <w:rtl/>
                              </w:rPr>
                              <w:t xml:space="preserve">              </w:t>
                            </w:r>
                          </w:p>
                          <w:p w:rsidR="00EF6A38" w:rsidRDefault="00EF6A38" w:rsidP="007000CE">
                            <w:pPr>
                              <w:rPr>
                                <w:rFonts w:ascii="Arial" w:hAnsi="Arial" w:cs="Arial"/>
                                <w:rtl/>
                              </w:rPr>
                            </w:pPr>
                          </w:p>
                          <w:p w:rsidR="00EF6A38" w:rsidRDefault="00EF6A38" w:rsidP="007000CE">
                            <w:pPr>
                              <w:rPr>
                                <w:rFonts w:ascii="Arial" w:hAnsi="Arial" w:cs="Arial"/>
                                <w:rtl/>
                              </w:rPr>
                            </w:pPr>
                          </w:p>
                          <w:p w:rsidR="00EF6A38" w:rsidRPr="008D10CC" w:rsidRDefault="00EF6A38" w:rsidP="007000CE">
                            <w:pPr>
                              <w:rPr>
                                <w:rFonts w:ascii="Arial" w:hAnsi="Arial" w:cs="Arial"/>
                                <w:b/>
                                <w:bCs/>
                                <w:rtl/>
                              </w:rPr>
                            </w:pPr>
                            <w:r>
                              <w:rPr>
                                <w:rFonts w:ascii="Arial" w:hAnsi="Arial" w:cs="Arial" w:hint="cs"/>
                                <w:rtl/>
                              </w:rPr>
                              <w:t xml:space="preserve"> </w:t>
                            </w:r>
                            <w:r w:rsidRPr="008D10CC">
                              <w:rPr>
                                <w:rFonts w:ascii="Arial" w:hAnsi="Arial" w:cs="Arial" w:hint="cs"/>
                                <w:b/>
                                <w:bCs/>
                                <w:rtl/>
                              </w:rPr>
                              <w:t>= מדד מסת הגוף</w:t>
                            </w:r>
                          </w:p>
                          <w:p w:rsidR="00EF6A38" w:rsidRPr="00970834" w:rsidRDefault="00EF6A38" w:rsidP="007000CE">
                            <w:pPr>
                              <w:rPr>
                                <w:rFonts w:ascii="Arial" w:hAnsi="Arial" w:cs="Arial"/>
                                <w:b/>
                                <w:bCs/>
                              </w:rPr>
                            </w:pPr>
                            <w:r>
                              <w:rPr>
                                <w:rFonts w:ascii="Arial" w:hAnsi="Arial" w:cs="Arial" w:hint="cs"/>
                                <w:rtl/>
                              </w:rPr>
                              <w:t xml:space="preserve">    </w:t>
                            </w:r>
                            <w:r w:rsidRPr="00970834">
                              <w:rPr>
                                <w:rFonts w:ascii="Arial" w:hAnsi="Arial" w:cs="Arial"/>
                                <w:b/>
                                <w:bCs/>
                                <w:rtl/>
                              </w:rPr>
                              <w:t>גובה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37" o:spid="_x0000_s1108" style="position:absolute;left:0;text-align:left;margin-left:198pt;margin-top:7.2pt;width:162pt;height:54pt;z-index:25211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" filled="f">
                <v:textbox>
                  <w:txbxContent>
                    <w:p w:rsidR="00EF6A38" w:rsidRDefault="00EF6A38" w:rsidP="007000CE">
                      <w:pPr>
                        <w:rPr>
                          <w:rFonts w:ascii="Arial" w:hAnsi="Arial" w:cs="Arial"/>
                          <w:rtl/>
                        </w:rPr>
                      </w:pPr>
                      <w:r>
                        <w:rPr>
                          <w:rFonts w:ascii="Arial" w:hAnsi="Arial" w:cs="Arial" w:hint="cs"/>
                          <w:rtl/>
                        </w:rPr>
                        <w:t xml:space="preserve">              </w:t>
                      </w:r>
                    </w:p>
                    <w:p w:rsidR="00EF6A38" w:rsidRDefault="00EF6A38" w:rsidP="007000CE">
                      <w:pPr>
                        <w:rPr>
                          <w:rFonts w:ascii="Arial" w:hAnsi="Arial" w:cs="Arial"/>
                          <w:rtl/>
                        </w:rPr>
                      </w:pPr>
                    </w:p>
                    <w:p w:rsidR="00EF6A38" w:rsidRDefault="00EF6A38" w:rsidP="007000CE">
                      <w:pPr>
                        <w:rPr>
                          <w:rFonts w:ascii="Arial" w:hAnsi="Arial" w:cs="Arial"/>
                          <w:rtl/>
                        </w:rPr>
                      </w:pPr>
                    </w:p>
                    <w:p w:rsidR="00EF6A38" w:rsidRPr="008D10CC" w:rsidRDefault="00EF6A38" w:rsidP="007000CE">
                      <w:pPr>
                        <w:rPr>
                          <w:rFonts w:ascii="Arial" w:hAnsi="Arial" w:cs="Arial"/>
                          <w:b/>
                          <w:bCs/>
                          <w:rtl/>
                        </w:rPr>
                      </w:pPr>
                      <w:r>
                        <w:rPr>
                          <w:rFonts w:ascii="Arial" w:hAnsi="Arial" w:cs="Arial" w:hint="cs"/>
                          <w:rtl/>
                        </w:rPr>
                        <w:t xml:space="preserve"> </w:t>
                      </w:r>
                      <w:r w:rsidRPr="008D10CC">
                        <w:rPr>
                          <w:rFonts w:ascii="Arial" w:hAnsi="Arial" w:cs="Arial" w:hint="cs"/>
                          <w:b/>
                          <w:bCs/>
                          <w:rtl/>
                        </w:rPr>
                        <w:t>= מדד מסת הגוף</w:t>
                      </w:r>
                    </w:p>
                    <w:p w:rsidR="00EF6A38" w:rsidRPr="00970834" w:rsidRDefault="00EF6A38" w:rsidP="007000CE">
                      <w:pPr>
                        <w:rPr>
                          <w:rFonts w:ascii="Arial" w:hAnsi="Arial" w:cs="Arial"/>
                          <w:b/>
                          <w:bCs/>
                        </w:rPr>
                      </w:pPr>
                      <w:r>
                        <w:rPr>
                          <w:rFonts w:ascii="Arial" w:hAnsi="Arial" w:cs="Arial" w:hint="cs"/>
                          <w:rtl/>
                        </w:rPr>
                        <w:t xml:space="preserve">    </w:t>
                      </w:r>
                      <w:r w:rsidRPr="00970834">
                        <w:rPr>
                          <w:rFonts w:ascii="Arial" w:hAnsi="Arial" w:cs="Arial"/>
                          <w:b/>
                          <w:bCs/>
                          <w:rtl/>
                        </w:rPr>
                        <w:t>גובה</w:t>
                      </w:r>
                    </w:p>
                  </w:txbxContent>
                </v:textbox>
              </v:rect>
            </w:pict>
          </mc:Fallback>
        </mc:AlternateContent>
      </w:r>
    </w:p>
    <w:p w:rsidR="007000CE" w:rsidRPr="007066B5" w:rsidRDefault="007000CE" w:rsidP="0020285D">
      <w:pPr>
        <w:rPr>
          <w:rFonts w:ascii="Arial" w:hAnsi="Arial" w:cs="Arial"/>
          <w:sz w:val="24"/>
          <w:szCs w:val="24"/>
          <w:rtl/>
        </w:rPr>
      </w:pPr>
      <w:r w:rsidRPr="007066B5">
        <w:rPr>
          <w:rFonts w:ascii="Arial" w:hAnsi="Arial" w:cs="Arial" w:hint="cs"/>
          <w:sz w:val="24"/>
          <w:szCs w:val="24"/>
          <w:rtl/>
        </w:rPr>
        <w:t xml:space="preserve">                                                                                       </w:t>
      </w:r>
    </w:p>
    <w:p w:rsidR="007000CE" w:rsidRPr="007066B5" w:rsidRDefault="003C448D" w:rsidP="007000CE">
      <w:pPr>
        <w:rPr>
          <w:rFonts w:ascii="Arial" w:hAnsi="Arial" w:cs="Arial"/>
          <w:sz w:val="24"/>
          <w:szCs w:val="24"/>
          <w:rtl/>
        </w:rPr>
      </w:pPr>
      <w:r>
        <w:rPr>
          <w:noProof/>
          <w:sz w:val="24"/>
          <w:szCs w:val="24"/>
          <w:rtl/>
        </w:rPr>
        <mc:AlternateContent>
          <mc:Choice Requires="wps">
            <w:drawing>
              <wp:anchor distT="0" distB="0" distL="114300" distR="114300" simplePos="0" relativeHeight="252120064" behindDoc="0" locked="0" layoutInCell="1" allowOverlap="1">
                <wp:simplePos x="0" y="0"/>
                <wp:positionH relativeFrom="column">
                  <wp:posOffset>3886200</wp:posOffset>
                </wp:positionH>
                <wp:positionV relativeFrom="paragraph">
                  <wp:posOffset>83820</wp:posOffset>
                </wp:positionV>
                <wp:extent cx="114300" cy="228600"/>
                <wp:effectExtent l="0" t="0" r="0" b="1905"/>
                <wp:wrapNone/>
                <wp:docPr id="55" name="Rectangle 8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228600"/>
                        </a:xfrm>
                        <a:prstGeom prst="rect">
                          <a:avLst/>
                        </a:prstGeom>
                        <a:solidFill>
                          <a:srgbClr val="FFFFFF"/>
                        </a:solidFill>
                        <a:ln>
                          <a:noFill/>
                        </a:ln>
                        <a:extLst>
                          <a:ext uri="{91240B29-F687-4F45-9708-019B960494DF}">
                            <a14:hiddenLine xmlns:a14="http://schemas.microsoft.com/office/drawing/2010/main" w="28575">
                              <a:solidFill>
                                <a:srgbClr val="000000"/>
                              </a:solidFill>
                              <a:miter lim="800000"/>
                              <a:headEnd/>
                              <a:tailEnd/>
                            </a14:hiddenLine>
                          </a:ext>
                        </a:extLst>
                      </wps:spPr>
                      <wps:txbx>
                        <w:txbxContent>
                          <w:p w:rsidR="00EF6A38" w:rsidRPr="008D10CC" w:rsidRDefault="00EF6A38" w:rsidP="007000CE">
                            <w:pPr>
                              <w:rPr>
                                <w:b/>
                                <w:bCs/>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839" o:spid="_x0000_s1109" style="position:absolute;left:0;text-align:left;margin-left:306pt;margin-top:6.6pt;width:9pt;height:18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" stroked="f" strokeweight="2.25pt">
                <v:textbox>
                  <w:txbxContent>
                    <w:p w:rsidR="00EF6A38" w:rsidRPr="008D10CC" w:rsidRDefault="00EF6A38" w:rsidP="007000CE">
                      <w:pPr>
                        <w:rPr>
                          <w:b/>
                          <w:bCs/>
                          <w:sz w:val="16"/>
                          <w:szCs w:val="16"/>
                        </w:rPr>
                      </w:pPr>
                    </w:p>
                  </w:txbxContent>
                </v:textbox>
              </v:rect>
            </w:pict>
          </mc:Fallback>
        </mc:AlternateContent>
      </w:r>
    </w:p>
    <w:p w:rsidR="007000CE" w:rsidRPr="007066B5" w:rsidRDefault="007000CE" w:rsidP="007000CE">
      <w:pPr>
        <w:rPr>
          <w:rFonts w:ascii="Arial" w:hAnsi="Arial" w:cs="Arial"/>
          <w:sz w:val="24"/>
          <w:szCs w:val="24"/>
          <w:rtl/>
        </w:rPr>
      </w:pP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rPr>
        <w:t>BMI</w:t>
      </w:r>
      <w:r w:rsidRPr="007066B5">
        <w:rPr>
          <w:rFonts w:ascii="Arial" w:hAnsi="Arial" w:cs="Arial"/>
          <w:sz w:val="24"/>
          <w:szCs w:val="24"/>
          <w:rtl/>
        </w:rPr>
        <w:t xml:space="preserve"> </w:t>
      </w:r>
      <w:r w:rsidRPr="007066B5">
        <w:rPr>
          <w:rFonts w:ascii="Arial" w:hAnsi="Arial" w:cs="Arial" w:hint="cs"/>
          <w:sz w:val="24"/>
          <w:szCs w:val="24"/>
          <w:rtl/>
        </w:rPr>
        <w:t xml:space="preserve"> </w:t>
      </w:r>
      <w:r w:rsidRPr="007066B5">
        <w:rPr>
          <w:rFonts w:ascii="Arial" w:hAnsi="Arial" w:cs="Arial"/>
          <w:sz w:val="24"/>
          <w:szCs w:val="24"/>
          <w:rtl/>
        </w:rPr>
        <w:t xml:space="preserve">בין 18.5 ל-25 נחשב למשקל </w:t>
      </w:r>
      <w:r w:rsidRPr="007066B5">
        <w:rPr>
          <w:rFonts w:ascii="Arial" w:hAnsi="Arial" w:cs="Arial"/>
          <w:b/>
          <w:bCs/>
          <w:sz w:val="24"/>
          <w:szCs w:val="24"/>
          <w:rtl/>
        </w:rPr>
        <w:t>תקין</w:t>
      </w:r>
      <w:r w:rsidRPr="007066B5">
        <w:rPr>
          <w:rFonts w:ascii="Arial" w:hAnsi="Arial" w:cs="Arial"/>
          <w:sz w:val="24"/>
          <w:szCs w:val="24"/>
          <w:rtl/>
        </w:rPr>
        <w:t xml:space="preserve">. </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Pr>
        <w:t xml:space="preserve"> </w:t>
      </w:r>
      <w:r w:rsidRPr="007066B5">
        <w:rPr>
          <w:rFonts w:ascii="Arial" w:hAnsi="Arial" w:cs="Arial"/>
          <w:b/>
          <w:bCs/>
          <w:sz w:val="24"/>
          <w:szCs w:val="24"/>
        </w:rPr>
        <w:t>BMI</w:t>
      </w:r>
      <w:r w:rsidRPr="007066B5">
        <w:rPr>
          <w:rFonts w:ascii="Arial" w:hAnsi="Arial" w:cs="Arial"/>
          <w:sz w:val="24"/>
          <w:szCs w:val="24"/>
          <w:rtl/>
        </w:rPr>
        <w:t xml:space="preserve"> מעל 25 נחשב למשקל עודף.</w:t>
      </w:r>
    </w:p>
    <w:p w:rsidR="007000CE" w:rsidRPr="007066B5" w:rsidRDefault="007000CE" w:rsidP="0001571A">
      <w:pPr>
        <w:spacing w:line="360" w:lineRule="auto"/>
        <w:rPr>
          <w:rFonts w:ascii="Arial" w:hAnsi="Arial" w:cs="Arial"/>
          <w:sz w:val="24"/>
          <w:szCs w:val="24"/>
          <w:rtl/>
        </w:rPr>
      </w:pPr>
      <w:r w:rsidRPr="007066B5">
        <w:rPr>
          <w:rFonts w:ascii="Arial" w:hAnsi="Arial" w:cs="Arial"/>
          <w:b/>
          <w:bCs/>
          <w:sz w:val="24"/>
          <w:szCs w:val="24"/>
        </w:rPr>
        <w:t>BMI</w:t>
      </w:r>
      <w:r w:rsidRPr="007066B5">
        <w:rPr>
          <w:rFonts w:ascii="Arial" w:hAnsi="Arial" w:cs="Arial" w:hint="cs"/>
          <w:sz w:val="24"/>
          <w:szCs w:val="24"/>
          <w:rtl/>
        </w:rPr>
        <w:t xml:space="preserve"> </w:t>
      </w:r>
      <w:r w:rsidRPr="007066B5">
        <w:rPr>
          <w:rFonts w:ascii="Arial" w:hAnsi="Arial" w:cs="Arial"/>
          <w:sz w:val="24"/>
          <w:szCs w:val="24"/>
          <w:rtl/>
        </w:rPr>
        <w:t xml:space="preserve"> מתחת 18.5 נחשב לתת-משקל.</w:t>
      </w:r>
    </w:p>
    <w:p w:rsidR="007000CE" w:rsidRPr="007066B5" w:rsidRDefault="007000CE" w:rsidP="007000CE">
      <w:pPr>
        <w:rPr>
          <w:rFonts w:ascii="Arial" w:hAnsi="Arial" w:cs="Arial"/>
          <w:sz w:val="24"/>
          <w:szCs w:val="24"/>
          <w:rtl/>
        </w:rPr>
      </w:pPr>
      <w:r w:rsidRPr="007066B5">
        <w:rPr>
          <w:rFonts w:ascii="Arial" w:hAnsi="Arial" w:cs="Arial"/>
          <w:sz w:val="24"/>
          <w:szCs w:val="24"/>
          <w:rtl/>
        </w:rPr>
        <w:t xml:space="preserve">לדוגמה: אם אדם שוקל 70 ק"ג וגובהו 1.80 מטרים, חישוב </w:t>
      </w:r>
      <w:r w:rsidRPr="007066B5">
        <w:rPr>
          <w:rFonts w:ascii="Arial" w:hAnsi="Arial" w:cs="Arial"/>
          <w:sz w:val="24"/>
          <w:szCs w:val="24"/>
        </w:rPr>
        <w:t>BMI</w:t>
      </w:r>
      <w:r w:rsidRPr="007066B5">
        <w:rPr>
          <w:rFonts w:ascii="Arial" w:hAnsi="Arial" w:cs="Arial"/>
          <w:sz w:val="24"/>
          <w:szCs w:val="24"/>
          <w:rtl/>
        </w:rPr>
        <w:t xml:space="preserve"> שלו יהיה כ</w:t>
      </w:r>
      <w:r w:rsidRPr="007066B5">
        <w:rPr>
          <w:rFonts w:ascii="Arial" w:hAnsi="Arial" w:cs="Arial" w:hint="cs"/>
          <w:sz w:val="24"/>
          <w:szCs w:val="24"/>
          <w:rtl/>
        </w:rPr>
        <w:t>ך</w:t>
      </w:r>
      <w:r w:rsidRPr="007066B5">
        <w:rPr>
          <w:rFonts w:ascii="Arial" w:hAnsi="Arial" w:cs="Arial"/>
          <w:sz w:val="24"/>
          <w:szCs w:val="24"/>
          <w:rtl/>
        </w:rPr>
        <w:t>:</w:t>
      </w:r>
    </w:p>
    <w:p w:rsidR="007000CE" w:rsidRPr="007066B5" w:rsidRDefault="007000CE" w:rsidP="007000CE">
      <w:pPr>
        <w:rPr>
          <w:rFonts w:ascii="Arial" w:hAnsi="Arial" w:cs="Arial"/>
          <w:sz w:val="24"/>
          <w:szCs w:val="24"/>
          <w:rtl/>
        </w:rPr>
      </w:pPr>
      <w:r>
        <w:rPr>
          <w:noProof/>
          <w:sz w:val="24"/>
          <w:szCs w:val="24"/>
        </w:rPr>
        <w:drawing>
          <wp:anchor distT="0" distB="0" distL="114300" distR="114300" simplePos="0" relativeHeight="252115968" behindDoc="1" locked="0" layoutInCell="1" allowOverlap="1">
            <wp:simplePos x="0" y="0"/>
            <wp:positionH relativeFrom="column">
              <wp:posOffset>3314700</wp:posOffset>
            </wp:positionH>
            <wp:positionV relativeFrom="paragraph">
              <wp:posOffset>53975</wp:posOffset>
            </wp:positionV>
            <wp:extent cx="1647825" cy="409575"/>
            <wp:effectExtent l="19050" t="0" r="9525" b="0"/>
            <wp:wrapNone/>
            <wp:docPr id="835" name="תמונה 835" descr="\ BMI=\frac {70} {1.8^2} =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5" descr="\ BMI=\frac {70} {1.8^2} = 21.6"/>
                    <pic:cNvPicPr>
                      <a:picLocks noChangeAspect="1" noChangeArrowheads="1"/>
                    </pic:cNvPicPr>
                  </pic:nvPicPr>
                  <pic:blipFill>
                    <a:blip r:embed="rId53" r:link="rId54" cstate="print"/>
                    <a:srcRect/>
                    <a:stretch>
                      <a:fillRect/>
                    </a:stretch>
                  </pic:blipFill>
                  <pic:spPr bwMode="auto">
                    <a:xfrm>
                      <a:off x="0" y="0"/>
                      <a:ext cx="1647825" cy="409575"/>
                    </a:xfrm>
                    <a:prstGeom prst="rect">
                      <a:avLst/>
                    </a:prstGeom>
                    <a:noFill/>
                    <a:ln w="9525">
                      <a:noFill/>
                      <a:miter lim="800000"/>
                      <a:headEnd/>
                      <a:tailEnd/>
                    </a:ln>
                  </pic:spPr>
                </pic:pic>
              </a:graphicData>
            </a:graphic>
          </wp:anchor>
        </w:drawing>
      </w:r>
    </w:p>
    <w:p w:rsidR="007000CE" w:rsidRPr="007066B5" w:rsidRDefault="007000CE" w:rsidP="007000CE">
      <w:pPr>
        <w:rPr>
          <w:rFonts w:ascii="Arial" w:hAnsi="Arial" w:cs="Arial"/>
          <w:sz w:val="24"/>
          <w:szCs w:val="24"/>
          <w:rtl/>
        </w:rPr>
      </w:pPr>
    </w:p>
    <w:p w:rsidR="007000CE" w:rsidRPr="007066B5" w:rsidRDefault="007000CE" w:rsidP="0020285D">
      <w:pPr>
        <w:rPr>
          <w:rFonts w:ascii="Arial" w:hAnsi="Arial" w:cs="Arial"/>
          <w:sz w:val="24"/>
          <w:szCs w:val="24"/>
          <w:rtl/>
        </w:rPr>
      </w:pPr>
      <w:r w:rsidRPr="007066B5">
        <w:rPr>
          <w:rFonts w:ascii="Arial" w:hAnsi="Arial" w:cs="Arial"/>
          <w:sz w:val="24"/>
          <w:szCs w:val="24"/>
          <w:rtl/>
        </w:rPr>
        <w:t xml:space="preserve"> </w:t>
      </w:r>
    </w:p>
    <w:p w:rsidR="0020285D" w:rsidRDefault="007000CE" w:rsidP="0001571A">
      <w:pPr>
        <w:rPr>
          <w:rStyle w:val="mw-headline"/>
          <w:rFonts w:ascii="Arial" w:hAnsi="Arial" w:cs="Arial"/>
          <w:sz w:val="24"/>
          <w:szCs w:val="24"/>
          <w:rtl/>
        </w:rPr>
      </w:pPr>
      <w:r w:rsidRPr="007066B5">
        <w:rPr>
          <w:rFonts w:ascii="Arial" w:hAnsi="Arial" w:cs="Arial"/>
          <w:sz w:val="24"/>
          <w:szCs w:val="24"/>
          <w:rtl/>
        </w:rPr>
        <w:t>לכן, על פי מדד ה-</w:t>
      </w:r>
      <w:r w:rsidRPr="007066B5">
        <w:rPr>
          <w:rFonts w:ascii="Arial" w:hAnsi="Arial" w:cs="Arial"/>
          <w:sz w:val="24"/>
          <w:szCs w:val="24"/>
        </w:rPr>
        <w:t>BMI</w:t>
      </w:r>
      <w:r w:rsidRPr="007066B5">
        <w:rPr>
          <w:rFonts w:ascii="Arial" w:hAnsi="Arial" w:cs="Arial"/>
          <w:sz w:val="24"/>
          <w:szCs w:val="24"/>
          <w:rtl/>
        </w:rPr>
        <w:t xml:space="preserve"> שלו, משקל</w:t>
      </w:r>
      <w:r w:rsidRPr="007066B5">
        <w:rPr>
          <w:rFonts w:ascii="Arial" w:hAnsi="Arial" w:cs="Arial" w:hint="cs"/>
          <w:sz w:val="24"/>
          <w:szCs w:val="24"/>
          <w:rtl/>
        </w:rPr>
        <w:t>ו</w:t>
      </w:r>
      <w:r w:rsidRPr="007066B5">
        <w:rPr>
          <w:rFonts w:ascii="Arial" w:hAnsi="Arial" w:cs="Arial"/>
          <w:sz w:val="24"/>
          <w:szCs w:val="24"/>
          <w:rtl/>
        </w:rPr>
        <w:t xml:space="preserve"> תקין.</w:t>
      </w:r>
    </w:p>
    <w:p w:rsidR="007000CE" w:rsidRPr="007066B5" w:rsidRDefault="007000CE" w:rsidP="007000CE">
      <w:pPr>
        <w:rPr>
          <w:rFonts w:ascii="Arial" w:hAnsi="Arial" w:cs="Arial"/>
          <w:sz w:val="24"/>
          <w:szCs w:val="24"/>
          <w:rtl/>
        </w:rPr>
      </w:pPr>
      <w:r w:rsidRPr="007066B5">
        <w:rPr>
          <w:rStyle w:val="mw-headline"/>
          <w:rFonts w:ascii="Arial" w:hAnsi="Arial" w:cs="Arial"/>
          <w:sz w:val="24"/>
          <w:szCs w:val="24"/>
          <w:rtl/>
        </w:rPr>
        <w:t xml:space="preserve">דוגמאות לערכי </w:t>
      </w:r>
      <w:r w:rsidRPr="007066B5">
        <w:rPr>
          <w:rStyle w:val="mw-headline"/>
          <w:rFonts w:ascii="Arial" w:hAnsi="Arial" w:cs="Arial"/>
          <w:b/>
          <w:bCs/>
          <w:sz w:val="24"/>
          <w:szCs w:val="24"/>
        </w:rPr>
        <w:t>BMI</w:t>
      </w:r>
    </w:p>
    <w:tbl>
      <w:tblPr>
        <w:tblpPr w:leftFromText="180" w:rightFromText="180" w:vertAnchor="text" w:horzAnchor="margin" w:tblpXSpec="center" w:tblpY="15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720"/>
        <w:gridCol w:w="720"/>
        <w:gridCol w:w="720"/>
        <w:gridCol w:w="720"/>
        <w:gridCol w:w="720"/>
        <w:gridCol w:w="720"/>
        <w:gridCol w:w="720"/>
        <w:gridCol w:w="684"/>
        <w:gridCol w:w="684"/>
      </w:tblGrid>
      <w:tr w:rsidR="007000CE" w:rsidRPr="007066B5" w:rsidTr="0001571A">
        <w:tc>
          <w:tcPr>
            <w:tcW w:w="18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rPr>
                <w:rFonts w:ascii="Arial" w:hAnsi="Arial" w:cs="Arial"/>
                <w:b/>
                <w:bCs/>
                <w:sz w:val="24"/>
                <w:szCs w:val="24"/>
                <w:rtl/>
              </w:rPr>
            </w:pPr>
            <w:r w:rsidRPr="007066B5">
              <w:rPr>
                <w:rFonts w:ascii="Arial" w:hAnsi="Arial" w:cs="Arial" w:hint="cs"/>
                <w:sz w:val="24"/>
                <w:szCs w:val="24"/>
                <w:rtl/>
              </w:rPr>
              <w:t xml:space="preserve">           </w:t>
            </w:r>
            <w:r w:rsidRPr="007066B5">
              <w:rPr>
                <w:rFonts w:ascii="Arial" w:hAnsi="Arial" w:cs="Arial" w:hint="cs"/>
                <w:b/>
                <w:bCs/>
                <w:sz w:val="24"/>
                <w:szCs w:val="24"/>
                <w:rtl/>
              </w:rPr>
              <w:t>משקל בק"ג</w:t>
            </w: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 xml:space="preserve"> גובה במטרים</w:t>
            </w:r>
          </w:p>
        </w:tc>
        <w:tc>
          <w:tcPr>
            <w:tcW w:w="7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3C448D" w:rsidP="007000CE">
            <w:pPr>
              <w:jc w:val="center"/>
              <w:rPr>
                <w:rFonts w:ascii="Arial" w:hAnsi="Arial" w:cs="Arial"/>
                <w:b/>
                <w:bCs/>
                <w:sz w:val="24"/>
                <w:szCs w:val="24"/>
                <w:rtl/>
              </w:rPr>
            </w:pPr>
            <w:r>
              <w:rPr>
                <w:rFonts w:ascii="Arial" w:hAnsi="Arial" w:cs="Arial"/>
                <w:noProof/>
                <w:sz w:val="24"/>
                <w:szCs w:val="24"/>
                <w:rtl/>
              </w:rPr>
              <mc:AlternateContent>
                <mc:Choice Requires="wps">
                  <w:drawing>
                    <wp:anchor distT="0" distB="0" distL="114300" distR="114300" simplePos="0" relativeHeight="252116992" behindDoc="0" locked="0" layoutInCell="1" allowOverlap="1">
                      <wp:simplePos x="0" y="0"/>
                      <wp:positionH relativeFrom="column">
                        <wp:posOffset>388620</wp:posOffset>
                      </wp:positionH>
                      <wp:positionV relativeFrom="paragraph">
                        <wp:posOffset>31750</wp:posOffset>
                      </wp:positionV>
                      <wp:extent cx="1143000" cy="228600"/>
                      <wp:effectExtent l="7620" t="12700" r="11430" b="6350"/>
                      <wp:wrapNone/>
                      <wp:docPr id="53" name="Line 8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801B587" id="Line 836" o:spid="_x0000_s1026" style="position:absolute;left:0;text-align:left;flip:x;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2.5pt" to="120.6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"/>
                  </w:pict>
                </mc:Fallback>
              </mc:AlternateContent>
            </w:r>
            <w:r w:rsidR="007000CE" w:rsidRPr="007066B5">
              <w:rPr>
                <w:rFonts w:ascii="Arial" w:hAnsi="Arial" w:cs="Arial" w:hint="cs"/>
                <w:b/>
                <w:bCs/>
                <w:sz w:val="24"/>
                <w:szCs w:val="24"/>
                <w:rtl/>
              </w:rPr>
              <w:t>35</w:t>
            </w:r>
          </w:p>
        </w:tc>
        <w:tc>
          <w:tcPr>
            <w:tcW w:w="7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40</w:t>
            </w:r>
          </w:p>
        </w:tc>
        <w:tc>
          <w:tcPr>
            <w:tcW w:w="7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45</w:t>
            </w:r>
          </w:p>
        </w:tc>
        <w:tc>
          <w:tcPr>
            <w:tcW w:w="7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50</w:t>
            </w:r>
          </w:p>
        </w:tc>
        <w:tc>
          <w:tcPr>
            <w:tcW w:w="7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55</w:t>
            </w:r>
          </w:p>
        </w:tc>
        <w:tc>
          <w:tcPr>
            <w:tcW w:w="7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60</w:t>
            </w:r>
          </w:p>
        </w:tc>
        <w:tc>
          <w:tcPr>
            <w:tcW w:w="7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65</w:t>
            </w:r>
          </w:p>
        </w:tc>
        <w:tc>
          <w:tcPr>
            <w:tcW w:w="68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70</w:t>
            </w:r>
          </w:p>
        </w:tc>
        <w:tc>
          <w:tcPr>
            <w:tcW w:w="68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75</w:t>
            </w:r>
          </w:p>
        </w:tc>
      </w:tr>
      <w:tr w:rsidR="007000CE" w:rsidRPr="007066B5" w:rsidTr="00F32D54">
        <w:tc>
          <w:tcPr>
            <w:tcW w:w="18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1.50</w:t>
            </w:r>
          </w:p>
        </w:tc>
        <w:tc>
          <w:tcPr>
            <w:tcW w:w="720" w:type="dxa"/>
            <w:tcBorders>
              <w:top w:val="single" w:sz="12" w:space="0" w:color="auto"/>
              <w:left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15.5</w:t>
            </w:r>
          </w:p>
        </w:tc>
        <w:tc>
          <w:tcPr>
            <w:tcW w:w="720" w:type="dxa"/>
            <w:tcBorders>
              <w:top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17.7</w:t>
            </w:r>
          </w:p>
        </w:tc>
        <w:tc>
          <w:tcPr>
            <w:tcW w:w="720" w:type="dxa"/>
            <w:tcBorders>
              <w:top w:val="single" w:sz="12" w:space="0" w:color="auto"/>
            </w:tcBorders>
            <w:shd w:val="clear" w:color="auto" w:fill="auto"/>
            <w:vAlign w:val="center"/>
          </w:tcPr>
          <w:p w:rsidR="007000CE" w:rsidRPr="007066B5" w:rsidRDefault="007000CE" w:rsidP="007000CE">
            <w:pPr>
              <w:rPr>
                <w:rFonts w:ascii="Arial" w:hAnsi="Arial" w:cs="Arial"/>
                <w:sz w:val="24"/>
                <w:szCs w:val="24"/>
                <w:rtl/>
              </w:rPr>
            </w:pPr>
            <w:r w:rsidRPr="007066B5">
              <w:rPr>
                <w:rFonts w:ascii="Arial" w:hAnsi="Arial" w:cs="Arial"/>
                <w:sz w:val="24"/>
                <w:szCs w:val="24"/>
              </w:rPr>
              <w:t>20</w:t>
            </w:r>
          </w:p>
        </w:tc>
        <w:tc>
          <w:tcPr>
            <w:tcW w:w="720" w:type="dxa"/>
            <w:tcBorders>
              <w:top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22.2</w:t>
            </w:r>
          </w:p>
        </w:tc>
        <w:tc>
          <w:tcPr>
            <w:tcW w:w="720" w:type="dxa"/>
            <w:tcBorders>
              <w:top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24.4</w:t>
            </w:r>
          </w:p>
        </w:tc>
        <w:tc>
          <w:tcPr>
            <w:tcW w:w="720" w:type="dxa"/>
            <w:tcBorders>
              <w:top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26.6</w:t>
            </w:r>
          </w:p>
        </w:tc>
        <w:tc>
          <w:tcPr>
            <w:tcW w:w="720" w:type="dxa"/>
            <w:tcBorders>
              <w:top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28.8</w:t>
            </w:r>
          </w:p>
        </w:tc>
        <w:tc>
          <w:tcPr>
            <w:tcW w:w="684" w:type="dxa"/>
            <w:tcBorders>
              <w:top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31.1</w:t>
            </w:r>
          </w:p>
        </w:tc>
        <w:tc>
          <w:tcPr>
            <w:tcW w:w="684" w:type="dxa"/>
            <w:tcBorders>
              <w:top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33.3</w:t>
            </w:r>
          </w:p>
        </w:tc>
      </w:tr>
      <w:tr w:rsidR="007000CE" w:rsidRPr="007066B5" w:rsidTr="00F32D54">
        <w:tc>
          <w:tcPr>
            <w:tcW w:w="18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1.60</w:t>
            </w:r>
          </w:p>
        </w:tc>
        <w:tc>
          <w:tcPr>
            <w:tcW w:w="720" w:type="dxa"/>
            <w:tcBorders>
              <w:left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13.6</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15.6</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17.5</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19.5</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21.4</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23.4</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25.3</w:t>
            </w:r>
          </w:p>
        </w:tc>
        <w:tc>
          <w:tcPr>
            <w:tcW w:w="684"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27.3</w:t>
            </w:r>
          </w:p>
        </w:tc>
        <w:tc>
          <w:tcPr>
            <w:tcW w:w="684"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29.2</w:t>
            </w:r>
          </w:p>
        </w:tc>
      </w:tr>
      <w:tr w:rsidR="007000CE" w:rsidRPr="007066B5" w:rsidTr="00F32D54">
        <w:tc>
          <w:tcPr>
            <w:tcW w:w="180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000CE" w:rsidRPr="007066B5" w:rsidRDefault="007000CE" w:rsidP="007000CE">
            <w:pPr>
              <w:jc w:val="center"/>
              <w:rPr>
                <w:rFonts w:ascii="Arial" w:hAnsi="Arial" w:cs="Arial"/>
                <w:b/>
                <w:bCs/>
                <w:sz w:val="24"/>
                <w:szCs w:val="24"/>
                <w:rtl/>
              </w:rPr>
            </w:pPr>
            <w:r w:rsidRPr="007066B5">
              <w:rPr>
                <w:rFonts w:ascii="Arial" w:hAnsi="Arial" w:cs="Arial" w:hint="cs"/>
                <w:b/>
                <w:bCs/>
                <w:sz w:val="24"/>
                <w:szCs w:val="24"/>
                <w:rtl/>
              </w:rPr>
              <w:t>1.70</w:t>
            </w:r>
          </w:p>
        </w:tc>
        <w:tc>
          <w:tcPr>
            <w:tcW w:w="720" w:type="dxa"/>
            <w:tcBorders>
              <w:left w:val="single" w:sz="12" w:space="0" w:color="auto"/>
            </w:tcBorders>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12.1</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13.8</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15.5</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17.3</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19</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20.7</w:t>
            </w:r>
          </w:p>
        </w:tc>
        <w:tc>
          <w:tcPr>
            <w:tcW w:w="720"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22.4</w:t>
            </w:r>
          </w:p>
        </w:tc>
        <w:tc>
          <w:tcPr>
            <w:tcW w:w="684"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24.2</w:t>
            </w:r>
          </w:p>
        </w:tc>
        <w:tc>
          <w:tcPr>
            <w:tcW w:w="684" w:type="dxa"/>
            <w:shd w:val="clear" w:color="auto" w:fill="auto"/>
            <w:vAlign w:val="center"/>
          </w:tcPr>
          <w:p w:rsidR="007000CE" w:rsidRPr="007066B5" w:rsidRDefault="007000CE" w:rsidP="007000CE">
            <w:pPr>
              <w:rPr>
                <w:rFonts w:ascii="Arial" w:hAnsi="Arial" w:cs="Arial"/>
                <w:sz w:val="24"/>
                <w:szCs w:val="24"/>
              </w:rPr>
            </w:pPr>
            <w:r w:rsidRPr="007066B5">
              <w:rPr>
                <w:rFonts w:ascii="Arial" w:hAnsi="Arial" w:cs="Arial"/>
                <w:sz w:val="24"/>
                <w:szCs w:val="24"/>
              </w:rPr>
              <w:t>25.9</w:t>
            </w:r>
          </w:p>
        </w:tc>
      </w:tr>
    </w:tbl>
    <w:p w:rsidR="007000CE" w:rsidRPr="007066B5" w:rsidRDefault="007000CE" w:rsidP="007000CE">
      <w:pPr>
        <w:spacing w:line="360" w:lineRule="auto"/>
        <w:rPr>
          <w:rFonts w:ascii="Arial" w:hAnsi="Arial" w:cs="Arial"/>
          <w:sz w:val="24"/>
          <w:szCs w:val="24"/>
          <w:u w:val="single"/>
          <w:rtl/>
        </w:rPr>
      </w:pPr>
      <w:r w:rsidRPr="007066B5">
        <w:rPr>
          <w:rStyle w:val="mw-headline"/>
          <w:rFonts w:ascii="Arial" w:hAnsi="Arial" w:cs="Arial"/>
          <w:b/>
          <w:bCs/>
          <w:sz w:val="24"/>
          <w:szCs w:val="24"/>
          <w:u w:val="single"/>
          <w:rtl/>
        </w:rPr>
        <w:lastRenderedPageBreak/>
        <w:t xml:space="preserve">פירוש ערכי </w:t>
      </w:r>
      <w:r w:rsidRPr="007066B5">
        <w:rPr>
          <w:rStyle w:val="mw-headline"/>
          <w:rFonts w:ascii="Arial" w:hAnsi="Arial" w:cs="Arial"/>
          <w:b/>
          <w:bCs/>
          <w:sz w:val="24"/>
          <w:szCs w:val="24"/>
          <w:u w:val="single"/>
        </w:rPr>
        <w:t>BMI</w:t>
      </w:r>
      <w:r w:rsidRPr="007066B5">
        <w:rPr>
          <w:rFonts w:ascii="Arial" w:hAnsi="Arial" w:cs="Arial" w:hint="cs"/>
          <w:b/>
          <w:bCs/>
          <w:sz w:val="24"/>
          <w:szCs w:val="24"/>
          <w:u w:val="single"/>
          <w:rtl/>
        </w:rPr>
        <w:t xml:space="preserve"> </w:t>
      </w:r>
      <w:r w:rsidRPr="007066B5">
        <w:rPr>
          <w:rFonts w:ascii="Arial" w:hAnsi="Arial" w:cs="Arial"/>
          <w:sz w:val="24"/>
          <w:szCs w:val="24"/>
          <w:u w:val="single"/>
          <w:rtl/>
        </w:rPr>
        <w:t>–</w:t>
      </w:r>
      <w:r w:rsidRPr="007066B5">
        <w:rPr>
          <w:rFonts w:ascii="Arial" w:hAnsi="Arial" w:cs="Arial" w:hint="cs"/>
          <w:sz w:val="24"/>
          <w:szCs w:val="24"/>
          <w:u w:val="single"/>
          <w:rtl/>
        </w:rPr>
        <w:t xml:space="preserve"> פירוש זה נוגע ל</w:t>
      </w:r>
      <w:r w:rsidRPr="007066B5">
        <w:rPr>
          <w:rFonts w:ascii="Arial" w:hAnsi="Arial" w:cs="Arial" w:hint="cs"/>
          <w:b/>
          <w:bCs/>
          <w:sz w:val="24"/>
          <w:szCs w:val="24"/>
          <w:u w:val="single"/>
          <w:rtl/>
        </w:rPr>
        <w:t>מבוגרים</w:t>
      </w:r>
      <w:r w:rsidRPr="007066B5">
        <w:rPr>
          <w:rFonts w:ascii="Arial" w:hAnsi="Arial" w:cs="Arial" w:hint="cs"/>
          <w:sz w:val="24"/>
          <w:szCs w:val="24"/>
          <w:u w:val="single"/>
          <w:rtl/>
        </w:rPr>
        <w:t>. לילדים ולנוער הפרשנות לערכים שונה.</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ככל שה-</w:t>
      </w:r>
      <w:r w:rsidRPr="007066B5">
        <w:rPr>
          <w:rFonts w:ascii="Arial" w:hAnsi="Arial" w:cs="Arial"/>
          <w:b/>
          <w:bCs/>
          <w:sz w:val="24"/>
          <w:szCs w:val="24"/>
        </w:rPr>
        <w:t>BMI</w:t>
      </w:r>
      <w:r w:rsidRPr="007066B5">
        <w:rPr>
          <w:rFonts w:ascii="Arial" w:hAnsi="Arial" w:cs="Arial"/>
          <w:sz w:val="24"/>
          <w:szCs w:val="24"/>
          <w:rtl/>
        </w:rPr>
        <w:t xml:space="preserve"> גבוה יותר - כך עולים </w:t>
      </w:r>
      <w:r w:rsidRPr="007066B5">
        <w:rPr>
          <w:rFonts w:ascii="Arial" w:hAnsi="Arial" w:cs="Arial" w:hint="cs"/>
          <w:sz w:val="24"/>
          <w:szCs w:val="24"/>
          <w:rtl/>
        </w:rPr>
        <w:t>הסיכויים</w:t>
      </w:r>
      <w:r w:rsidRPr="007066B5">
        <w:rPr>
          <w:rFonts w:ascii="Arial" w:hAnsi="Arial" w:cs="Arial"/>
          <w:sz w:val="24"/>
          <w:szCs w:val="24"/>
          <w:rtl/>
        </w:rPr>
        <w:t xml:space="preserve"> לפתח סיבוכים ותחלואות הקשורים להשמנה, כמו יתר לחץ דם, סוכרת מבוגרים ו</w:t>
      </w:r>
      <w:r w:rsidRPr="007066B5">
        <w:rPr>
          <w:rFonts w:ascii="Arial" w:hAnsi="Arial" w:cs="Arial" w:hint="cs"/>
          <w:sz w:val="24"/>
          <w:szCs w:val="24"/>
          <w:rtl/>
        </w:rPr>
        <w:t>עוד</w:t>
      </w:r>
      <w:r w:rsidRPr="007066B5">
        <w:rPr>
          <w:rFonts w:ascii="Arial" w:hAnsi="Arial" w:cs="Arial"/>
          <w:sz w:val="24"/>
          <w:szCs w:val="24"/>
          <w:rtl/>
        </w:rPr>
        <w:t xml:space="preserve">. </w:t>
      </w:r>
    </w:p>
    <w:p w:rsidR="007000CE" w:rsidRPr="007066B5" w:rsidRDefault="007000CE" w:rsidP="007000CE">
      <w:pPr>
        <w:rPr>
          <w:rFonts w:ascii="Arial" w:hAnsi="Arial" w:cs="Arial"/>
          <w:sz w:val="24"/>
          <w:szCs w:val="24"/>
          <w:rtl/>
        </w:rPr>
      </w:pPr>
    </w:p>
    <w:tbl>
      <w:tblPr>
        <w:bidiVisual/>
        <w:tblW w:w="0" w:type="auto"/>
        <w:tblCellSpacing w:w="15"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000" w:firstRow="0" w:lastRow="0" w:firstColumn="0" w:lastColumn="0" w:noHBand="0" w:noVBand="0"/>
      </w:tblPr>
      <w:tblGrid>
        <w:gridCol w:w="1240"/>
        <w:gridCol w:w="1780"/>
        <w:gridCol w:w="3825"/>
      </w:tblGrid>
      <w:tr w:rsidR="007000CE" w:rsidRPr="007066B5" w:rsidTr="00F32D54">
        <w:trPr>
          <w:tblCellSpacing w:w="15" w:type="dxa"/>
        </w:trPr>
        <w:tc>
          <w:tcPr>
            <w:tcW w:w="0" w:type="auto"/>
            <w:tcBorders>
              <w:top w:val="outset" w:sz="12" w:space="0" w:color="auto"/>
              <w:left w:val="outset" w:sz="12" w:space="0" w:color="auto"/>
              <w:bottom w:val="outset" w:sz="12" w:space="0" w:color="auto"/>
              <w:right w:val="outset" w:sz="12" w:space="0" w:color="auto"/>
            </w:tcBorders>
            <w:shd w:val="clear" w:color="auto" w:fill="D9D9D9" w:themeFill="background1" w:themeFillShade="D9"/>
            <w:vAlign w:val="center"/>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Pr>
              <w:t>BMI</w:t>
            </w:r>
          </w:p>
        </w:tc>
        <w:tc>
          <w:tcPr>
            <w:tcW w:w="0" w:type="auto"/>
            <w:tcBorders>
              <w:top w:val="outset" w:sz="12" w:space="0" w:color="auto"/>
              <w:left w:val="outset" w:sz="12" w:space="0" w:color="auto"/>
              <w:bottom w:val="outset" w:sz="12" w:space="0" w:color="auto"/>
              <w:right w:val="outset" w:sz="12" w:space="0" w:color="auto"/>
            </w:tcBorders>
            <w:vAlign w:val="center"/>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דירוג</w:t>
            </w:r>
          </w:p>
        </w:tc>
        <w:tc>
          <w:tcPr>
            <w:tcW w:w="0" w:type="auto"/>
            <w:tcBorders>
              <w:top w:val="outset" w:sz="12" w:space="0" w:color="auto"/>
              <w:left w:val="outset" w:sz="12" w:space="0" w:color="auto"/>
              <w:bottom w:val="outset" w:sz="12" w:space="0" w:color="auto"/>
              <w:right w:val="outset" w:sz="12" w:space="0" w:color="auto"/>
            </w:tcBorders>
            <w:vAlign w:val="center"/>
          </w:tcPr>
          <w:p w:rsidR="007000CE" w:rsidRPr="007066B5" w:rsidRDefault="007000CE" w:rsidP="007000CE">
            <w:pPr>
              <w:jc w:val="center"/>
              <w:rPr>
                <w:rFonts w:ascii="Arial" w:hAnsi="Arial" w:cs="Arial"/>
                <w:b/>
                <w:bCs/>
                <w:sz w:val="24"/>
                <w:szCs w:val="24"/>
              </w:rPr>
            </w:pPr>
            <w:r w:rsidRPr="007066B5">
              <w:rPr>
                <w:rFonts w:ascii="Arial" w:hAnsi="Arial" w:cs="Arial"/>
                <w:b/>
                <w:bCs/>
                <w:sz w:val="24"/>
                <w:szCs w:val="24"/>
                <w:rtl/>
              </w:rPr>
              <w:t>דרגת סיכון לחלות במחלות</w:t>
            </w:r>
          </w:p>
        </w:tc>
      </w:tr>
      <w:tr w:rsidR="007000CE" w:rsidRPr="007066B5" w:rsidTr="00F32D54">
        <w:trPr>
          <w:tblCellSpacing w:w="15" w:type="dxa"/>
        </w:trPr>
        <w:tc>
          <w:tcPr>
            <w:tcW w:w="0" w:type="auto"/>
            <w:tcBorders>
              <w:top w:val="outset" w:sz="12" w:space="0" w:color="auto"/>
              <w:left w:val="outset" w:sz="6" w:space="0" w:color="auto"/>
              <w:bottom w:val="outset" w:sz="6" w:space="0" w:color="auto"/>
              <w:right w:val="outset" w:sz="6" w:space="0" w:color="auto"/>
            </w:tcBorders>
            <w:shd w:val="clear" w:color="auto" w:fill="D9D9D9" w:themeFill="background1" w:themeFillShade="D9"/>
            <w:vAlign w:val="center"/>
          </w:tcPr>
          <w:p w:rsidR="007000CE" w:rsidRPr="007066B5" w:rsidRDefault="007000CE" w:rsidP="007000CE">
            <w:pPr>
              <w:rPr>
                <w:rFonts w:ascii="Arial" w:hAnsi="Arial" w:cs="Arial"/>
                <w:sz w:val="24"/>
                <w:szCs w:val="24"/>
              </w:rPr>
            </w:pPr>
            <w:r w:rsidRPr="007066B5">
              <w:rPr>
                <w:rFonts w:ascii="Arial" w:hAnsi="Arial" w:cs="Arial"/>
                <w:b/>
                <w:bCs/>
                <w:sz w:val="24"/>
                <w:szCs w:val="24"/>
                <w:rtl/>
              </w:rPr>
              <w:t>עד 18.5</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sz w:val="24"/>
                <w:szCs w:val="24"/>
                <w:rtl/>
              </w:rPr>
              <w:t>תת משקל</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sz w:val="24"/>
                <w:szCs w:val="24"/>
                <w:rtl/>
              </w:rPr>
              <w:t>סיכון לתת תזונה</w:t>
            </w:r>
            <w:r w:rsidRPr="007066B5">
              <w:rPr>
                <w:rFonts w:ascii="Arial" w:hAnsi="Arial" w:cs="Arial"/>
                <w:sz w:val="24"/>
                <w:szCs w:val="24"/>
              </w:rPr>
              <w:t xml:space="preserve"> </w:t>
            </w:r>
          </w:p>
        </w:tc>
      </w:tr>
      <w:tr w:rsidR="007000CE" w:rsidRPr="007066B5" w:rsidTr="00F32D54">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rsidR="007000CE" w:rsidRPr="007066B5" w:rsidRDefault="007000CE" w:rsidP="007000CE">
            <w:pPr>
              <w:rPr>
                <w:rFonts w:ascii="Arial" w:hAnsi="Arial" w:cs="Arial"/>
                <w:sz w:val="24"/>
                <w:szCs w:val="24"/>
              </w:rPr>
            </w:pPr>
            <w:r w:rsidRPr="007066B5">
              <w:rPr>
                <w:rFonts w:ascii="Arial" w:hAnsi="Arial" w:cs="Arial"/>
                <w:b/>
                <w:bCs/>
                <w:sz w:val="24"/>
                <w:szCs w:val="24"/>
              </w:rPr>
              <w:t>24.9-18.5</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sz w:val="24"/>
                <w:szCs w:val="24"/>
                <w:rtl/>
              </w:rPr>
              <w:t>משקל תקין</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sz w:val="24"/>
                <w:szCs w:val="24"/>
                <w:rtl/>
              </w:rPr>
              <w:t>אין סיכון</w:t>
            </w:r>
          </w:p>
        </w:tc>
      </w:tr>
      <w:tr w:rsidR="007000CE" w:rsidRPr="007066B5" w:rsidTr="00F32D54">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rsidR="007000CE" w:rsidRPr="007066B5" w:rsidRDefault="007000CE" w:rsidP="007000CE">
            <w:pPr>
              <w:rPr>
                <w:rFonts w:ascii="Arial" w:hAnsi="Arial" w:cs="Arial"/>
                <w:sz w:val="24"/>
                <w:szCs w:val="24"/>
              </w:rPr>
            </w:pPr>
            <w:r w:rsidRPr="007066B5">
              <w:rPr>
                <w:rFonts w:ascii="Arial" w:hAnsi="Arial" w:cs="Arial"/>
                <w:b/>
                <w:bCs/>
                <w:sz w:val="24"/>
                <w:szCs w:val="24"/>
              </w:rPr>
              <w:t>29.9-25.0</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sz w:val="24"/>
                <w:szCs w:val="24"/>
                <w:rtl/>
              </w:rPr>
              <w:t>משקל עודף</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hint="cs"/>
                <w:sz w:val="24"/>
                <w:szCs w:val="24"/>
                <w:rtl/>
              </w:rPr>
              <w:t xml:space="preserve">סיכון </w:t>
            </w:r>
            <w:r w:rsidRPr="007066B5">
              <w:rPr>
                <w:rFonts w:ascii="Arial" w:hAnsi="Arial" w:cs="Arial"/>
                <w:sz w:val="24"/>
                <w:szCs w:val="24"/>
                <w:rtl/>
              </w:rPr>
              <w:t>מוגבר כאשר יש מחלות רקע נלוות</w:t>
            </w:r>
          </w:p>
        </w:tc>
      </w:tr>
      <w:tr w:rsidR="007000CE" w:rsidRPr="007066B5" w:rsidTr="00F32D54">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rsidR="007000CE" w:rsidRPr="007066B5" w:rsidRDefault="007000CE" w:rsidP="007000CE">
            <w:pPr>
              <w:rPr>
                <w:rFonts w:ascii="Arial" w:hAnsi="Arial" w:cs="Arial"/>
                <w:sz w:val="24"/>
                <w:szCs w:val="24"/>
              </w:rPr>
            </w:pPr>
            <w:r w:rsidRPr="007066B5">
              <w:rPr>
                <w:rFonts w:ascii="Arial" w:hAnsi="Arial" w:cs="Arial"/>
                <w:b/>
                <w:bCs/>
                <w:sz w:val="24"/>
                <w:szCs w:val="24"/>
              </w:rPr>
              <w:t>34.9-30.0</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tl/>
              </w:rPr>
            </w:pPr>
            <w:r w:rsidRPr="007066B5">
              <w:rPr>
                <w:rFonts w:ascii="Arial" w:hAnsi="Arial" w:cs="Arial"/>
                <w:sz w:val="24"/>
                <w:szCs w:val="24"/>
                <w:rtl/>
              </w:rPr>
              <w:t>השמנה דרגה</w:t>
            </w:r>
            <w:r w:rsidRPr="007066B5">
              <w:rPr>
                <w:rFonts w:ascii="Arial" w:hAnsi="Arial" w:cs="Arial" w:hint="cs"/>
                <w:sz w:val="24"/>
                <w:szCs w:val="24"/>
                <w:rtl/>
              </w:rPr>
              <w:t xml:space="preserve"> </w:t>
            </w:r>
            <w:r w:rsidRPr="007066B5">
              <w:rPr>
                <w:rFonts w:ascii="Arial" w:hAnsi="Arial" w:cs="Arial"/>
                <w:sz w:val="24"/>
                <w:szCs w:val="24"/>
              </w:rPr>
              <w:t xml:space="preserve"> I</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hint="cs"/>
                <w:sz w:val="24"/>
                <w:szCs w:val="24"/>
                <w:rtl/>
              </w:rPr>
              <w:t xml:space="preserve">סיכון </w:t>
            </w:r>
            <w:r w:rsidRPr="007066B5">
              <w:rPr>
                <w:rFonts w:ascii="Arial" w:hAnsi="Arial" w:cs="Arial"/>
                <w:sz w:val="24"/>
                <w:szCs w:val="24"/>
                <w:rtl/>
              </w:rPr>
              <w:t>בינוני</w:t>
            </w:r>
          </w:p>
        </w:tc>
      </w:tr>
      <w:tr w:rsidR="007000CE" w:rsidRPr="007066B5" w:rsidTr="00F32D54">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rsidR="007000CE" w:rsidRPr="007066B5" w:rsidRDefault="007000CE" w:rsidP="007000CE">
            <w:pPr>
              <w:rPr>
                <w:rFonts w:ascii="Arial" w:hAnsi="Arial" w:cs="Arial"/>
                <w:sz w:val="24"/>
                <w:szCs w:val="24"/>
              </w:rPr>
            </w:pPr>
            <w:r w:rsidRPr="007066B5">
              <w:rPr>
                <w:rFonts w:ascii="Arial" w:hAnsi="Arial" w:cs="Arial"/>
                <w:b/>
                <w:bCs/>
                <w:sz w:val="24"/>
                <w:szCs w:val="24"/>
              </w:rPr>
              <w:t>39.9-35.0</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sz w:val="24"/>
                <w:szCs w:val="24"/>
                <w:rtl/>
              </w:rPr>
              <w:t>השמנה דרגה</w:t>
            </w:r>
            <w:r w:rsidRPr="007066B5">
              <w:rPr>
                <w:rFonts w:ascii="Arial" w:hAnsi="Arial" w:cs="Arial" w:hint="cs"/>
                <w:sz w:val="24"/>
                <w:szCs w:val="24"/>
                <w:rtl/>
              </w:rPr>
              <w:t xml:space="preserve"> </w:t>
            </w:r>
            <w:r w:rsidRPr="007066B5">
              <w:rPr>
                <w:rFonts w:ascii="Arial" w:hAnsi="Arial" w:cs="Arial"/>
                <w:sz w:val="24"/>
                <w:szCs w:val="24"/>
              </w:rPr>
              <w:t xml:space="preserve"> II</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hint="cs"/>
                <w:sz w:val="24"/>
                <w:szCs w:val="24"/>
                <w:rtl/>
              </w:rPr>
              <w:t xml:space="preserve">סיכון </w:t>
            </w:r>
            <w:r w:rsidRPr="007066B5">
              <w:rPr>
                <w:rFonts w:ascii="Arial" w:hAnsi="Arial" w:cs="Arial"/>
                <w:sz w:val="24"/>
                <w:szCs w:val="24"/>
                <w:rtl/>
              </w:rPr>
              <w:t>חמור</w:t>
            </w:r>
          </w:p>
        </w:tc>
      </w:tr>
      <w:tr w:rsidR="007000CE" w:rsidRPr="007066B5" w:rsidTr="00F32D54">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rsidR="007000CE" w:rsidRPr="007066B5" w:rsidRDefault="007000CE" w:rsidP="007000CE">
            <w:pPr>
              <w:rPr>
                <w:rFonts w:ascii="Arial" w:hAnsi="Arial" w:cs="Arial"/>
                <w:sz w:val="24"/>
                <w:szCs w:val="24"/>
              </w:rPr>
            </w:pPr>
            <w:r w:rsidRPr="007066B5">
              <w:rPr>
                <w:rFonts w:ascii="Arial" w:hAnsi="Arial" w:cs="Arial"/>
                <w:b/>
                <w:bCs/>
                <w:sz w:val="24"/>
                <w:szCs w:val="24"/>
              </w:rPr>
              <w:t xml:space="preserve">40 </w:t>
            </w:r>
            <w:r w:rsidRPr="007066B5">
              <w:rPr>
                <w:rFonts w:ascii="Arial" w:hAnsi="Arial" w:cs="Arial" w:hint="cs"/>
                <w:b/>
                <w:bCs/>
                <w:sz w:val="24"/>
                <w:szCs w:val="24"/>
                <w:rtl/>
              </w:rPr>
              <w:t xml:space="preserve"> </w:t>
            </w:r>
            <w:r w:rsidRPr="007066B5">
              <w:rPr>
                <w:rFonts w:ascii="Arial" w:hAnsi="Arial" w:cs="Arial"/>
                <w:b/>
                <w:bCs/>
                <w:sz w:val="24"/>
                <w:szCs w:val="24"/>
                <w:rtl/>
              </w:rPr>
              <w:t>ומעלה</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sz w:val="24"/>
                <w:szCs w:val="24"/>
                <w:rtl/>
              </w:rPr>
              <w:t>השמנה דרגה</w:t>
            </w:r>
            <w:r w:rsidRPr="007066B5">
              <w:rPr>
                <w:rFonts w:ascii="Arial" w:hAnsi="Arial" w:cs="Arial" w:hint="cs"/>
                <w:sz w:val="24"/>
                <w:szCs w:val="24"/>
                <w:rtl/>
              </w:rPr>
              <w:t xml:space="preserve"> </w:t>
            </w:r>
            <w:r w:rsidRPr="007066B5">
              <w:rPr>
                <w:rFonts w:ascii="Arial" w:hAnsi="Arial" w:cs="Arial"/>
                <w:sz w:val="24"/>
                <w:szCs w:val="24"/>
              </w:rPr>
              <w:t xml:space="preserve"> III</w:t>
            </w:r>
          </w:p>
        </w:tc>
        <w:tc>
          <w:tcPr>
            <w:tcW w:w="0" w:type="auto"/>
            <w:tcBorders>
              <w:top w:val="outset" w:sz="6" w:space="0" w:color="auto"/>
              <w:left w:val="outset" w:sz="6" w:space="0" w:color="auto"/>
              <w:bottom w:val="outset" w:sz="6" w:space="0" w:color="auto"/>
              <w:right w:val="outset" w:sz="6" w:space="0" w:color="auto"/>
            </w:tcBorders>
            <w:vAlign w:val="center"/>
          </w:tcPr>
          <w:p w:rsidR="007000CE" w:rsidRPr="007066B5" w:rsidRDefault="007000CE" w:rsidP="007000CE">
            <w:pPr>
              <w:rPr>
                <w:rFonts w:ascii="Arial" w:hAnsi="Arial" w:cs="Arial"/>
                <w:sz w:val="24"/>
                <w:szCs w:val="24"/>
              </w:rPr>
            </w:pPr>
            <w:r w:rsidRPr="007066B5">
              <w:rPr>
                <w:rFonts w:ascii="Arial" w:hAnsi="Arial" w:cs="Arial" w:hint="cs"/>
                <w:sz w:val="24"/>
                <w:szCs w:val="24"/>
                <w:rtl/>
              </w:rPr>
              <w:t xml:space="preserve">סיכון </w:t>
            </w:r>
            <w:r w:rsidRPr="007066B5">
              <w:rPr>
                <w:rFonts w:ascii="Arial" w:hAnsi="Arial" w:cs="Arial"/>
                <w:sz w:val="24"/>
                <w:szCs w:val="24"/>
                <w:rtl/>
              </w:rPr>
              <w:t>חמור מאוד</w:t>
            </w:r>
          </w:p>
        </w:tc>
      </w:tr>
    </w:tbl>
    <w:p w:rsidR="007000CE" w:rsidRPr="007066B5" w:rsidRDefault="007000CE" w:rsidP="007000CE">
      <w:pPr>
        <w:spacing w:line="360" w:lineRule="auto"/>
        <w:rPr>
          <w:rFonts w:ascii="Arial" w:hAnsi="Arial" w:cs="Arial"/>
          <w:sz w:val="24"/>
          <w:szCs w:val="24"/>
          <w:rtl/>
        </w:rPr>
      </w:pPr>
    </w:p>
    <w:p w:rsidR="007000CE" w:rsidRPr="0020285D" w:rsidRDefault="007000CE" w:rsidP="0020285D">
      <w:pPr>
        <w:spacing w:line="360" w:lineRule="auto"/>
        <w:rPr>
          <w:rFonts w:ascii="Arial" w:hAnsi="Arial" w:cs="Arial"/>
          <w:sz w:val="24"/>
          <w:szCs w:val="24"/>
          <w:rtl/>
        </w:rPr>
      </w:pPr>
      <w:r w:rsidRPr="0020285D">
        <w:rPr>
          <w:rFonts w:ascii="Arial" w:hAnsi="Arial" w:cs="Guttman Yad-Brush" w:hint="cs"/>
          <w:sz w:val="28"/>
          <w:szCs w:val="28"/>
          <w:u w:val="single"/>
          <w:rtl/>
        </w:rPr>
        <w:t>עבודה:</w:t>
      </w:r>
      <w:r w:rsidRPr="007066B5">
        <w:rPr>
          <w:rFonts w:ascii="Arial" w:hAnsi="Arial" w:cs="Arial" w:hint="cs"/>
          <w:sz w:val="24"/>
          <w:szCs w:val="24"/>
          <w:u w:val="single"/>
          <w:rtl/>
        </w:rPr>
        <w:t xml:space="preserve"> </w:t>
      </w:r>
      <w:r w:rsidRPr="007066B5">
        <w:rPr>
          <w:rFonts w:ascii="Arial" w:hAnsi="Arial" w:cs="Arial" w:hint="cs"/>
          <w:sz w:val="24"/>
          <w:szCs w:val="24"/>
          <w:rtl/>
        </w:rPr>
        <w:t>יש להגדיר:</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מאזן קלורי: _____________________________________________________________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______________________________________________________________________</w:t>
      </w:r>
      <w:r w:rsidR="00F32D54">
        <w:rPr>
          <w:rFonts w:ascii="Arial" w:hAnsi="Arial" w:cs="Arial" w:hint="cs"/>
          <w:sz w:val="24"/>
          <w:szCs w:val="24"/>
          <w:rtl/>
        </w:rPr>
        <w:t>______________________________________________________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מאזן קלורי חיובי: _________________________________________________________</w:t>
      </w:r>
      <w:r w:rsidR="00F32D54">
        <w:rPr>
          <w:rFonts w:ascii="Arial" w:hAnsi="Arial" w:cs="Arial" w:hint="cs"/>
          <w:sz w:val="24"/>
          <w:szCs w:val="24"/>
          <w:rtl/>
        </w:rPr>
        <w:t>_____</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______________________________________________________________________</w:t>
      </w:r>
      <w:r w:rsidR="00F32D54">
        <w:rPr>
          <w:rFonts w:ascii="Arial" w:hAnsi="Arial" w:cs="Arial" w:hint="cs"/>
          <w:sz w:val="24"/>
          <w:szCs w:val="24"/>
          <w:rtl/>
        </w:rPr>
        <w:t>______________________________________________________</w:t>
      </w:r>
    </w:p>
    <w:p w:rsidR="007000CE" w:rsidRPr="007066B5" w:rsidRDefault="007000CE" w:rsidP="00F32D54">
      <w:pPr>
        <w:spacing w:line="360" w:lineRule="auto"/>
        <w:rPr>
          <w:rFonts w:ascii="Arial" w:hAnsi="Arial" w:cs="Arial"/>
          <w:sz w:val="24"/>
          <w:szCs w:val="24"/>
          <w:rtl/>
        </w:rPr>
      </w:pPr>
      <w:r w:rsidRPr="007066B5">
        <w:rPr>
          <w:rFonts w:ascii="Arial" w:hAnsi="Arial" w:cs="Arial" w:hint="cs"/>
          <w:sz w:val="24"/>
          <w:szCs w:val="24"/>
          <w:rtl/>
        </w:rPr>
        <w:t>מאזן קלורי שלילי: _________________________________________________________</w:t>
      </w:r>
      <w:r w:rsidR="00F32D54">
        <w:rPr>
          <w:rFonts w:ascii="Arial" w:hAnsi="Arial" w:cs="Arial" w:hint="cs"/>
          <w:sz w:val="24"/>
          <w:szCs w:val="24"/>
          <w:rtl/>
        </w:rPr>
        <w:t>___</w:t>
      </w:r>
      <w:r w:rsidRPr="007066B5">
        <w:rPr>
          <w:rFonts w:ascii="Arial" w:hAnsi="Arial" w:cs="Arial" w:hint="cs"/>
          <w:sz w:val="24"/>
          <w:szCs w:val="24"/>
          <w:rtl/>
        </w:rPr>
        <w:t>__</w:t>
      </w:r>
    </w:p>
    <w:p w:rsidR="007000CE" w:rsidRPr="007066B5" w:rsidRDefault="007000CE" w:rsidP="007000CE">
      <w:pPr>
        <w:spacing w:line="360" w:lineRule="auto"/>
        <w:rPr>
          <w:rFonts w:ascii="Arial" w:hAnsi="Arial" w:cs="Arial"/>
          <w:sz w:val="24"/>
          <w:szCs w:val="24"/>
          <w:rtl/>
        </w:rPr>
      </w:pPr>
      <w:r w:rsidRPr="007066B5">
        <w:rPr>
          <w:rFonts w:ascii="Arial" w:hAnsi="Arial" w:cs="Arial" w:hint="cs"/>
          <w:b/>
          <w:bCs/>
          <w:sz w:val="24"/>
          <w:szCs w:val="24"/>
        </w:rPr>
        <w:lastRenderedPageBreak/>
        <w:t>BMI</w:t>
      </w:r>
      <w:r w:rsidRPr="007066B5">
        <w:rPr>
          <w:rFonts w:ascii="Arial" w:hAnsi="Arial" w:cs="Arial" w:hint="cs"/>
          <w:sz w:val="24"/>
          <w:szCs w:val="24"/>
          <w:rtl/>
        </w:rPr>
        <w:t xml:space="preserve"> : _________________________________________________________________</w:t>
      </w:r>
      <w:r w:rsidR="00F32D54">
        <w:rPr>
          <w:rFonts w:ascii="Arial" w:hAnsi="Arial" w:cs="Arial" w:hint="cs"/>
          <w:sz w:val="24"/>
          <w:szCs w:val="24"/>
          <w:rtl/>
        </w:rPr>
        <w:softHyphen/>
      </w:r>
      <w:r w:rsidR="00F32D54">
        <w:rPr>
          <w:rFonts w:ascii="Arial" w:hAnsi="Arial" w:cs="Arial" w:hint="cs"/>
          <w:sz w:val="24"/>
          <w:szCs w:val="24"/>
          <w:rtl/>
        </w:rPr>
        <w:softHyphen/>
      </w:r>
      <w:r w:rsidR="00F32D54">
        <w:rPr>
          <w:rFonts w:ascii="Arial" w:hAnsi="Arial" w:cs="Arial" w:hint="cs"/>
          <w:sz w:val="24"/>
          <w:szCs w:val="24"/>
          <w:rtl/>
        </w:rPr>
        <w:softHyphen/>
        <w:t>___________________________________________________________</w:t>
      </w:r>
    </w:p>
    <w:p w:rsidR="007000CE" w:rsidRPr="007066B5" w:rsidRDefault="007000CE" w:rsidP="00F32D54">
      <w:pPr>
        <w:spacing w:line="360" w:lineRule="auto"/>
        <w:rPr>
          <w:rFonts w:ascii="Arial" w:hAnsi="Arial" w:cs="Arial"/>
          <w:sz w:val="24"/>
          <w:szCs w:val="24"/>
          <w:rtl/>
        </w:rPr>
      </w:pPr>
      <w:r w:rsidRPr="007066B5">
        <w:rPr>
          <w:rFonts w:ascii="Arial" w:hAnsi="Arial" w:cs="Arial" w:hint="cs"/>
          <w:sz w:val="24"/>
          <w:szCs w:val="24"/>
          <w:rtl/>
        </w:rPr>
        <w:t>______________________________________</w:t>
      </w:r>
      <w:r w:rsidR="00F32D54">
        <w:rPr>
          <w:rFonts w:ascii="Arial" w:hAnsi="Arial" w:cs="Arial" w:hint="cs"/>
          <w:sz w:val="24"/>
          <w:szCs w:val="24"/>
          <w:rtl/>
        </w:rPr>
        <w:t>________________________</w:t>
      </w:r>
      <w:r w:rsidRPr="007066B5">
        <w:rPr>
          <w:rFonts w:ascii="Arial" w:hAnsi="Arial" w:cs="Arial" w:hint="cs"/>
          <w:sz w:val="24"/>
          <w:szCs w:val="24"/>
          <w:rtl/>
        </w:rPr>
        <w:t>באיזה מצב רצוי ליצור מאזן קלורי שלילי ואיך ניתן ליצור אתו? ____________________________</w:t>
      </w:r>
      <w:r w:rsidR="00F32D54">
        <w:rPr>
          <w:rFonts w:ascii="Arial" w:hAnsi="Arial" w:cs="Arial" w:hint="cs"/>
          <w:sz w:val="24"/>
          <w:szCs w:val="24"/>
          <w:rtl/>
        </w:rPr>
        <w:t>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______________________________________________________________________</w:t>
      </w:r>
      <w:r w:rsidR="00F32D54">
        <w:rPr>
          <w:rFonts w:ascii="Arial" w:hAnsi="Arial" w:cs="Arial" w:hint="cs"/>
          <w:sz w:val="24"/>
          <w:szCs w:val="24"/>
          <w:rtl/>
        </w:rPr>
        <w:t>______________________________________________________</w:t>
      </w:r>
    </w:p>
    <w:p w:rsidR="007000CE" w:rsidRPr="007066B5" w:rsidRDefault="007000CE" w:rsidP="007000CE">
      <w:pPr>
        <w:spacing w:line="360" w:lineRule="auto"/>
        <w:rPr>
          <w:rFonts w:ascii="Arial" w:hAnsi="Arial" w:cs="Arial"/>
          <w:sz w:val="24"/>
          <w:szCs w:val="24"/>
          <w:rtl/>
        </w:rPr>
      </w:pPr>
      <w:r w:rsidRPr="007066B5">
        <w:rPr>
          <w:rFonts w:ascii="Arial" w:hAnsi="Arial" w:cs="Arial" w:hint="cs"/>
          <w:sz w:val="24"/>
          <w:szCs w:val="24"/>
          <w:rtl/>
        </w:rPr>
        <w:t>______________________________________________________________________</w:t>
      </w:r>
      <w:r w:rsidR="00F32D54">
        <w:rPr>
          <w:rFonts w:ascii="Arial" w:hAnsi="Arial" w:cs="Arial" w:hint="cs"/>
          <w:sz w:val="24"/>
          <w:szCs w:val="24"/>
          <w:rtl/>
        </w:rPr>
        <w:t>______________________________________________________</w:t>
      </w:r>
    </w:p>
    <w:p w:rsidR="007000CE" w:rsidRPr="007066B5" w:rsidRDefault="007000CE" w:rsidP="00F32D54">
      <w:pPr>
        <w:spacing w:line="360" w:lineRule="auto"/>
        <w:rPr>
          <w:rFonts w:ascii="Arial" w:hAnsi="Arial" w:cs="Arial"/>
          <w:sz w:val="24"/>
          <w:szCs w:val="24"/>
          <w:rtl/>
        </w:rPr>
      </w:pPr>
      <w:r w:rsidRPr="007066B5">
        <w:rPr>
          <w:rFonts w:ascii="Arial" w:hAnsi="Arial" w:cs="Arial" w:hint="cs"/>
          <w:sz w:val="24"/>
          <w:szCs w:val="24"/>
          <w:rtl/>
        </w:rPr>
        <w:t>______________________________________________________________</w:t>
      </w:r>
    </w:p>
    <w:p w:rsidR="007000CE" w:rsidRPr="007066B5" w:rsidRDefault="007000CE" w:rsidP="007000CE">
      <w:pPr>
        <w:pStyle w:val="1"/>
        <w:tabs>
          <w:tab w:val="left" w:pos="1360"/>
        </w:tabs>
        <w:rPr>
          <w:rFonts w:ascii="Arial" w:hAnsi="Arial" w:cs="Arial"/>
          <w:b/>
          <w:bCs/>
          <w:color w:val="000000"/>
          <w:sz w:val="24"/>
          <w:szCs w:val="24"/>
          <w:rtl/>
        </w:rPr>
      </w:pPr>
      <w:r w:rsidRPr="007066B5">
        <w:rPr>
          <w:rFonts w:ascii="Arial" w:hAnsi="Arial" w:cs="Arial"/>
          <w:b/>
          <w:bCs/>
          <w:color w:val="000000"/>
          <w:sz w:val="24"/>
          <w:szCs w:val="24"/>
          <w:rtl/>
        </w:rPr>
        <w:t>תת-תזונה</w:t>
      </w:r>
    </w:p>
    <w:p w:rsidR="007000CE" w:rsidRPr="007066B5" w:rsidRDefault="007000CE" w:rsidP="007000CE">
      <w:pPr>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rtl/>
        </w:rPr>
        <w:t>היא</w:t>
      </w:r>
      <w:r w:rsidRPr="007066B5">
        <w:rPr>
          <w:rFonts w:ascii="Arial" w:hAnsi="Arial" w:cs="Arial"/>
          <w:color w:val="000000"/>
          <w:sz w:val="24"/>
          <w:szCs w:val="24"/>
          <w:rtl/>
        </w:rPr>
        <w:t xml:space="preserve"> מצב של תזונה לא מאוזנת. במצב </w:t>
      </w:r>
      <w:r w:rsidRPr="007066B5">
        <w:rPr>
          <w:rFonts w:ascii="Arial" w:hAnsi="Arial" w:cs="Arial" w:hint="cs"/>
          <w:color w:val="000000"/>
          <w:sz w:val="24"/>
          <w:szCs w:val="24"/>
          <w:rtl/>
        </w:rPr>
        <w:t>של תת-תזונה יש מחסור</w:t>
      </w:r>
      <w:r w:rsidRPr="007066B5">
        <w:rPr>
          <w:rFonts w:ascii="Arial" w:hAnsi="Arial" w:cs="Arial"/>
          <w:color w:val="000000"/>
          <w:sz w:val="24"/>
          <w:szCs w:val="24"/>
          <w:rtl/>
        </w:rPr>
        <w:t xml:space="preserve"> ברכיב מזון אחד או יותר, </w:t>
      </w:r>
      <w:r w:rsidRPr="007066B5">
        <w:rPr>
          <w:rFonts w:ascii="Arial" w:hAnsi="Arial" w:cs="Arial" w:hint="cs"/>
          <w:color w:val="000000"/>
          <w:sz w:val="24"/>
          <w:szCs w:val="24"/>
          <w:rtl/>
        </w:rPr>
        <w:t>בעיקר</w:t>
      </w:r>
      <w:r w:rsidRPr="007066B5">
        <w:rPr>
          <w:rFonts w:ascii="Arial" w:hAnsi="Arial" w:cs="Arial"/>
          <w:color w:val="000000"/>
          <w:sz w:val="24"/>
          <w:szCs w:val="24"/>
          <w:rtl/>
        </w:rPr>
        <w:t xml:space="preserve"> חוסר בחלבונים</w:t>
      </w:r>
      <w:r w:rsidRPr="007066B5">
        <w:rPr>
          <w:rFonts w:ascii="Arial" w:hAnsi="Arial" w:cs="Arial" w:hint="cs"/>
          <w:color w:val="000000"/>
          <w:sz w:val="24"/>
          <w:szCs w:val="24"/>
          <w:rtl/>
        </w:rPr>
        <w:t xml:space="preserve">, </w:t>
      </w:r>
      <w:r w:rsidRPr="007066B5">
        <w:rPr>
          <w:rFonts w:ascii="Arial" w:hAnsi="Arial" w:cs="Arial"/>
          <w:color w:val="000000"/>
          <w:sz w:val="24"/>
          <w:szCs w:val="24"/>
          <w:rtl/>
        </w:rPr>
        <w:t xml:space="preserve">חוסר </w:t>
      </w:r>
      <w:proofErr w:type="spellStart"/>
      <w:r w:rsidRPr="007066B5">
        <w:rPr>
          <w:rFonts w:ascii="Arial" w:hAnsi="Arial" w:cs="Arial"/>
          <w:color w:val="000000"/>
          <w:sz w:val="24"/>
          <w:szCs w:val="24"/>
          <w:rtl/>
        </w:rPr>
        <w:t>בויטמינים</w:t>
      </w:r>
      <w:proofErr w:type="spellEnd"/>
      <w:r w:rsidRPr="007066B5">
        <w:rPr>
          <w:rFonts w:ascii="Arial" w:hAnsi="Arial" w:cs="Arial"/>
          <w:color w:val="000000"/>
          <w:sz w:val="24"/>
          <w:szCs w:val="24"/>
          <w:rtl/>
        </w:rPr>
        <w:t xml:space="preserve"> ו</w:t>
      </w:r>
      <w:r w:rsidRPr="007066B5">
        <w:rPr>
          <w:rFonts w:ascii="Arial" w:hAnsi="Arial" w:cs="Arial" w:hint="cs"/>
          <w:color w:val="000000"/>
          <w:sz w:val="24"/>
          <w:szCs w:val="24"/>
          <w:rtl/>
        </w:rPr>
        <w:t>ב</w:t>
      </w:r>
      <w:r w:rsidRPr="007066B5">
        <w:rPr>
          <w:rFonts w:ascii="Arial" w:hAnsi="Arial" w:cs="Arial"/>
          <w:color w:val="000000"/>
          <w:sz w:val="24"/>
          <w:szCs w:val="24"/>
          <w:rtl/>
        </w:rPr>
        <w:t>מינרלים ובמקרים קשים גם חוסר באנרגיה (שמקורה בפחמימות ו</w:t>
      </w:r>
      <w:r w:rsidRPr="007066B5">
        <w:rPr>
          <w:rFonts w:ascii="Arial" w:hAnsi="Arial" w:cs="Arial" w:hint="cs"/>
          <w:color w:val="000000"/>
          <w:sz w:val="24"/>
          <w:szCs w:val="24"/>
          <w:rtl/>
        </w:rPr>
        <w:t>ב</w:t>
      </w:r>
      <w:r w:rsidRPr="007066B5">
        <w:rPr>
          <w:rFonts w:ascii="Arial" w:hAnsi="Arial" w:cs="Arial"/>
          <w:color w:val="000000"/>
          <w:sz w:val="24"/>
          <w:szCs w:val="24"/>
          <w:rtl/>
        </w:rPr>
        <w:t>שומנים).</w:t>
      </w:r>
    </w:p>
    <w:p w:rsidR="007000CE" w:rsidRPr="007066B5" w:rsidRDefault="007000CE" w:rsidP="007000CE">
      <w:pPr>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במצב של </w:t>
      </w:r>
      <w:r w:rsidRPr="007066B5">
        <w:rPr>
          <w:rFonts w:ascii="Arial" w:hAnsi="Arial" w:cs="Arial" w:hint="cs"/>
          <w:b/>
          <w:bCs/>
          <w:color w:val="000000"/>
          <w:sz w:val="24"/>
          <w:szCs w:val="24"/>
          <w:rtl/>
        </w:rPr>
        <w:t>תת-תזונה</w:t>
      </w:r>
      <w:r w:rsidRPr="007066B5">
        <w:rPr>
          <w:rFonts w:ascii="Arial" w:hAnsi="Arial" w:cs="Arial" w:hint="cs"/>
          <w:color w:val="000000"/>
          <w:sz w:val="24"/>
          <w:szCs w:val="24"/>
          <w:rtl/>
        </w:rPr>
        <w:t xml:space="preserve"> </w:t>
      </w:r>
      <w:r w:rsidRPr="007066B5">
        <w:rPr>
          <w:rFonts w:ascii="Arial" w:hAnsi="Arial" w:cs="Arial" w:hint="cs"/>
          <w:color w:val="000000"/>
          <w:sz w:val="24"/>
          <w:szCs w:val="24"/>
          <w:u w:val="single"/>
          <w:rtl/>
        </w:rPr>
        <w:t>החלבונים</w:t>
      </w:r>
      <w:r w:rsidRPr="007066B5">
        <w:rPr>
          <w:rFonts w:ascii="Arial" w:hAnsi="Arial" w:cs="Arial" w:hint="cs"/>
          <w:color w:val="000000"/>
          <w:sz w:val="24"/>
          <w:szCs w:val="24"/>
          <w:rtl/>
        </w:rPr>
        <w:t xml:space="preserve"> שבתזונה מצויים בכמות מועטה ובאיכות ירודה. מחסור בחלבונים, בעיקר בגיל הגדילה, פוגע בהתפתחות ובגדילה כי עיקר תפקידם הוא בבניית תאים ורקמות. הפגיעה עלולה להתבטא גם במחלות, ברגישות לזיהומים ואף במוות. מחסור </w:t>
      </w:r>
      <w:proofErr w:type="spellStart"/>
      <w:r w:rsidRPr="007066B5">
        <w:rPr>
          <w:rFonts w:ascii="Arial" w:hAnsi="Arial" w:cs="Arial" w:hint="cs"/>
          <w:color w:val="000000"/>
          <w:sz w:val="24"/>
          <w:szCs w:val="24"/>
          <w:u w:val="single"/>
          <w:rtl/>
        </w:rPr>
        <w:t>בויטמינים</w:t>
      </w:r>
      <w:proofErr w:type="spellEnd"/>
      <w:r w:rsidRPr="007066B5">
        <w:rPr>
          <w:rFonts w:ascii="Arial" w:hAnsi="Arial" w:cs="Arial" w:hint="cs"/>
          <w:color w:val="000000"/>
          <w:sz w:val="24"/>
          <w:szCs w:val="24"/>
          <w:u w:val="single"/>
          <w:rtl/>
        </w:rPr>
        <w:t xml:space="preserve"> ובמינרלים</w:t>
      </w:r>
      <w:r w:rsidRPr="007066B5">
        <w:rPr>
          <w:rFonts w:ascii="Arial" w:hAnsi="Arial" w:cs="Arial" w:hint="cs"/>
          <w:color w:val="000000"/>
          <w:sz w:val="24"/>
          <w:szCs w:val="24"/>
          <w:rtl/>
        </w:rPr>
        <w:t xml:space="preserve"> עלול לגרום להפרעות קשות בתפקוד של מערכות שונות בגוף, בעיקר פגיעה במערכת החיסונית.</w:t>
      </w:r>
    </w:p>
    <w:p w:rsidR="007000CE" w:rsidRPr="007066B5" w:rsidRDefault="007000CE" w:rsidP="007000CE">
      <w:pPr>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ללא </w:t>
      </w:r>
      <w:r w:rsidRPr="007066B5">
        <w:rPr>
          <w:rFonts w:ascii="Arial" w:hAnsi="Arial" w:cs="Arial"/>
          <w:color w:val="000000"/>
          <w:sz w:val="24"/>
          <w:szCs w:val="24"/>
          <w:u w:val="single"/>
          <w:rtl/>
        </w:rPr>
        <w:t>אנרגיה</w:t>
      </w:r>
      <w:r w:rsidRPr="007066B5">
        <w:rPr>
          <w:rFonts w:ascii="Arial" w:hAnsi="Arial" w:cs="Arial"/>
          <w:color w:val="000000"/>
          <w:sz w:val="24"/>
          <w:szCs w:val="24"/>
          <w:rtl/>
        </w:rPr>
        <w:t xml:space="preserve"> </w:t>
      </w:r>
      <w:r w:rsidRPr="007066B5">
        <w:rPr>
          <w:rFonts w:ascii="Arial" w:hAnsi="Arial" w:cs="Arial" w:hint="cs"/>
          <w:color w:val="000000"/>
          <w:sz w:val="24"/>
          <w:szCs w:val="24"/>
          <w:rtl/>
        </w:rPr>
        <w:t>מספקת אין הגוף יכול להפיק את הדרוש לו מרכיבי התזונה. בחסר אנרגיה משתבשת הגדילה, נפגעת הפעילות היומיומית, נגרם פיגור בהתפתחות, הרקמות מתדלדלות, הגוף תשוש וחשוף למחלות עד כדי מוות.</w:t>
      </w:r>
    </w:p>
    <w:p w:rsidR="007000CE" w:rsidRPr="007066B5" w:rsidRDefault="007000CE" w:rsidP="007000CE">
      <w:pPr>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התרבות האוכלוסייה בעולם יצרה בעיה של חוסר מצרכי מזון מגוונים, בעיקר </w:t>
      </w:r>
      <w:r w:rsidRPr="007066B5">
        <w:rPr>
          <w:rFonts w:ascii="Arial" w:hAnsi="Arial" w:cs="Arial" w:hint="cs"/>
          <w:color w:val="000000"/>
          <w:sz w:val="24"/>
          <w:szCs w:val="24"/>
          <w:u w:val="single"/>
          <w:rtl/>
        </w:rPr>
        <w:t xml:space="preserve">במדינות מתפתחות- מדינות העולם השלישי </w:t>
      </w:r>
      <w:r w:rsidRPr="007066B5">
        <w:rPr>
          <w:rFonts w:ascii="Arial" w:hAnsi="Arial" w:cs="Arial"/>
          <w:color w:val="000000"/>
          <w:sz w:val="24"/>
          <w:szCs w:val="24"/>
          <w:u w:val="single"/>
          <w:rtl/>
        </w:rPr>
        <w:t>–</w:t>
      </w:r>
      <w:r w:rsidRPr="007066B5">
        <w:rPr>
          <w:rFonts w:ascii="Arial" w:hAnsi="Arial" w:cs="Arial" w:hint="cs"/>
          <w:color w:val="000000"/>
          <w:sz w:val="24"/>
          <w:szCs w:val="24"/>
          <w:u w:val="single"/>
          <w:rtl/>
        </w:rPr>
        <w:t xml:space="preserve"> מדינות עניות.</w:t>
      </w:r>
      <w:r w:rsidRPr="007066B5">
        <w:rPr>
          <w:rFonts w:ascii="Arial" w:hAnsi="Arial" w:cs="Arial" w:hint="cs"/>
          <w:color w:val="000000"/>
          <w:sz w:val="24"/>
          <w:szCs w:val="24"/>
          <w:rtl/>
        </w:rPr>
        <w:t xml:space="preserve"> תופעת תת-התזונה רווחת בעיקר בהן. בארצות אלו צורכים בעיקר מזון עשיר בפחמימות, שהוא קל וזול לגידול. אורז, תירס, תפוחי אדמה.  תזונה זו יוצרת מצב של מחסור בחלבונים, ויטמינים ומינרלים. </w:t>
      </w:r>
      <w:r w:rsidRPr="007066B5">
        <w:rPr>
          <w:rFonts w:ascii="Arial" w:hAnsi="Arial" w:cs="Arial" w:hint="cs"/>
          <w:color w:val="000000"/>
          <w:sz w:val="24"/>
          <w:szCs w:val="24"/>
          <w:u w:val="single"/>
          <w:rtl/>
        </w:rPr>
        <w:t>על מנת לצמצם את נזקי תת-התזונה</w:t>
      </w:r>
      <w:r w:rsidRPr="007066B5">
        <w:rPr>
          <w:rFonts w:ascii="Arial" w:hAnsi="Arial" w:cs="Arial" w:hint="cs"/>
          <w:color w:val="000000"/>
          <w:sz w:val="24"/>
          <w:szCs w:val="24"/>
          <w:rtl/>
        </w:rPr>
        <w:t xml:space="preserve">, יש להעשיר את המזונות בארצות אלו </w:t>
      </w:r>
      <w:proofErr w:type="spellStart"/>
      <w:r w:rsidRPr="007066B5">
        <w:rPr>
          <w:rFonts w:ascii="Arial" w:hAnsi="Arial" w:cs="Arial" w:hint="cs"/>
          <w:color w:val="000000"/>
          <w:sz w:val="24"/>
          <w:szCs w:val="24"/>
          <w:rtl/>
        </w:rPr>
        <w:t>בויטמינים</w:t>
      </w:r>
      <w:proofErr w:type="spellEnd"/>
      <w:r w:rsidRPr="007066B5">
        <w:rPr>
          <w:rFonts w:ascii="Arial" w:hAnsi="Arial" w:cs="Arial" w:hint="cs"/>
          <w:color w:val="000000"/>
          <w:sz w:val="24"/>
          <w:szCs w:val="24"/>
          <w:rtl/>
        </w:rPr>
        <w:t xml:space="preserve"> ובמינרלים ולעודד צריכת חלבונים מדגנים וחלבונים מקטניות יחד, כדי לקבל חלבון בעל ערך תזונתי גבוה.</w:t>
      </w:r>
    </w:p>
    <w:p w:rsidR="00F32D54" w:rsidRDefault="00F32D54" w:rsidP="007000CE">
      <w:pPr>
        <w:tabs>
          <w:tab w:val="left" w:pos="1360"/>
        </w:tabs>
        <w:spacing w:line="360" w:lineRule="auto"/>
        <w:rPr>
          <w:rFonts w:ascii="Arial" w:hAnsi="Arial" w:cs="Arial"/>
          <w:b/>
          <w:bCs/>
          <w:color w:val="000000"/>
          <w:sz w:val="24"/>
          <w:szCs w:val="24"/>
          <w:rtl/>
        </w:rPr>
      </w:pPr>
    </w:p>
    <w:p w:rsidR="007000CE" w:rsidRPr="007066B5" w:rsidRDefault="007000CE" w:rsidP="007000CE">
      <w:pPr>
        <w:tabs>
          <w:tab w:val="left" w:pos="1360"/>
        </w:tabs>
        <w:spacing w:line="360" w:lineRule="auto"/>
        <w:rPr>
          <w:rFonts w:ascii="Arial" w:hAnsi="Arial" w:cs="Arial"/>
          <w:b/>
          <w:bCs/>
          <w:color w:val="000000"/>
          <w:sz w:val="24"/>
          <w:szCs w:val="24"/>
          <w:rtl/>
        </w:rPr>
      </w:pPr>
      <w:r w:rsidRPr="007066B5">
        <w:rPr>
          <w:rFonts w:ascii="Arial" w:hAnsi="Arial" w:cs="Arial" w:hint="cs"/>
          <w:b/>
          <w:bCs/>
          <w:color w:val="000000"/>
          <w:sz w:val="24"/>
          <w:szCs w:val="24"/>
          <w:rtl/>
        </w:rPr>
        <w:lastRenderedPageBreak/>
        <w:t>תזונה בחברת השפע</w:t>
      </w:r>
    </w:p>
    <w:p w:rsidR="007000CE" w:rsidRPr="007066B5" w:rsidRDefault="007000CE" w:rsidP="007000CE">
      <w:pPr>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מנגד, קיימת בעיה של תזונה לא מאוזנת </w:t>
      </w:r>
      <w:r w:rsidRPr="007066B5">
        <w:rPr>
          <w:rFonts w:ascii="Arial" w:hAnsi="Arial" w:cs="Arial" w:hint="cs"/>
          <w:color w:val="000000"/>
          <w:sz w:val="24"/>
          <w:szCs w:val="24"/>
          <w:u w:val="single"/>
          <w:rtl/>
        </w:rPr>
        <w:t xml:space="preserve">בארצות מפותחות </w:t>
      </w:r>
      <w:r w:rsidRPr="007066B5">
        <w:rPr>
          <w:rFonts w:ascii="Arial" w:hAnsi="Arial" w:cs="Arial"/>
          <w:color w:val="000000"/>
          <w:sz w:val="24"/>
          <w:szCs w:val="24"/>
          <w:u w:val="single"/>
          <w:rtl/>
        </w:rPr>
        <w:t>–</w:t>
      </w:r>
      <w:r w:rsidRPr="007066B5">
        <w:rPr>
          <w:rFonts w:ascii="Arial" w:hAnsi="Arial" w:cs="Arial" w:hint="cs"/>
          <w:color w:val="000000"/>
          <w:sz w:val="24"/>
          <w:szCs w:val="24"/>
          <w:u w:val="single"/>
          <w:rtl/>
        </w:rPr>
        <w:t xml:space="preserve"> ארצות השפע </w:t>
      </w:r>
      <w:r w:rsidRPr="007066B5">
        <w:rPr>
          <w:rFonts w:ascii="Arial" w:hAnsi="Arial" w:cs="Arial"/>
          <w:color w:val="000000"/>
          <w:sz w:val="24"/>
          <w:szCs w:val="24"/>
          <w:u w:val="single"/>
          <w:rtl/>
        </w:rPr>
        <w:t>–</w:t>
      </w:r>
      <w:r w:rsidRPr="007066B5">
        <w:rPr>
          <w:rFonts w:ascii="Arial" w:hAnsi="Arial" w:cs="Arial" w:hint="cs"/>
          <w:color w:val="000000"/>
          <w:sz w:val="24"/>
          <w:szCs w:val="24"/>
          <w:u w:val="single"/>
          <w:rtl/>
        </w:rPr>
        <w:t xml:space="preserve"> ארצות עשירות</w:t>
      </w:r>
      <w:r w:rsidRPr="007066B5">
        <w:rPr>
          <w:rFonts w:ascii="Arial" w:hAnsi="Arial" w:cs="Arial" w:hint="cs"/>
          <w:color w:val="000000"/>
          <w:sz w:val="24"/>
          <w:szCs w:val="24"/>
          <w:rtl/>
        </w:rPr>
        <w:t xml:space="preserve">. בארצות אלו האוכלוסייה מצויה ברווחה כלכלית, קצב החיים מסחרר ותובעני, החקלאות תעשיית המזון וטכנולוגית המזון מאוד מתקדמות וממשיכות להתפתח, המזון המהיר והנוח לשימוש נגיש, אוכל מהווה גורם משמעותי באירועים חברתיים, תרבות המסעדות משגשגת, התקשורת מפתה באמצעות פרסום אגרסיבי שלא תמיד יש בו אמת והציבור צורך מזון שלא אחת אינו מוסיף לבריאות. </w:t>
      </w:r>
    </w:p>
    <w:p w:rsidR="007000CE" w:rsidRPr="007066B5" w:rsidRDefault="007000CE" w:rsidP="007000CE">
      <w:pPr>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rtl/>
        </w:rPr>
        <w:t xml:space="preserve">הדבר גורם </w:t>
      </w:r>
      <w:r w:rsidRPr="007066B5">
        <w:rPr>
          <w:rFonts w:ascii="Arial" w:hAnsi="Arial" w:cs="Arial" w:hint="cs"/>
          <w:color w:val="000000"/>
          <w:sz w:val="24"/>
          <w:szCs w:val="24"/>
          <w:u w:val="single"/>
          <w:rtl/>
        </w:rPr>
        <w:t>לבעיות בריאותיות שמקורן בתזונה לא מאוזנת</w:t>
      </w:r>
      <w:r w:rsidRPr="007066B5">
        <w:rPr>
          <w:rFonts w:ascii="Arial" w:hAnsi="Arial" w:cs="Arial" w:hint="cs"/>
          <w:color w:val="000000"/>
          <w:sz w:val="24"/>
          <w:szCs w:val="24"/>
          <w:rtl/>
        </w:rPr>
        <w:t xml:space="preserve">: השמנת יתר, מחלות לב, יתר לחץ דם, טרשת עורקים, סכרת. מקור תחלואים אלו בתזונה עתירת שומן, בעיקר רווי-מהחי, בצריכת עודף פחמימות ובחסר בצריכת ויטמינים, מינרלים וסיבים תזונתיים.  צריכת מזונות תעשייתיים עתירי צבעי מאכל, חומרים משמרים וחומרים מוספים היא בין הגורמים לסרטן. דיאטות רזון לא מאוזנות, שתיית אלכוהול, צריכת ג'אנק פוד ("אוכל זבל") פוגעות בבריאות בכללה. </w:t>
      </w:r>
    </w:p>
    <w:p w:rsidR="007000CE" w:rsidRPr="00F32D54" w:rsidRDefault="007000CE" w:rsidP="00F32D54">
      <w:pPr>
        <w:tabs>
          <w:tab w:val="left" w:pos="1360"/>
        </w:tabs>
        <w:spacing w:line="360" w:lineRule="auto"/>
        <w:rPr>
          <w:rFonts w:ascii="Arial" w:hAnsi="Arial" w:cs="Arial"/>
          <w:color w:val="000000"/>
          <w:sz w:val="24"/>
          <w:szCs w:val="24"/>
          <w:rtl/>
        </w:rPr>
      </w:pPr>
      <w:r w:rsidRPr="007066B5">
        <w:rPr>
          <w:rFonts w:ascii="Arial" w:hAnsi="Arial" w:cs="Arial" w:hint="cs"/>
          <w:color w:val="000000"/>
          <w:sz w:val="24"/>
          <w:szCs w:val="24"/>
          <w:u w:val="single"/>
          <w:rtl/>
        </w:rPr>
        <w:t xml:space="preserve">כדי לצמצם את נזקי המזון בחברת השפע  </w:t>
      </w:r>
      <w:r w:rsidRPr="007066B5">
        <w:rPr>
          <w:rFonts w:ascii="Arial" w:hAnsi="Arial" w:cs="Arial" w:hint="cs"/>
          <w:color w:val="000000"/>
          <w:sz w:val="24"/>
          <w:szCs w:val="24"/>
          <w:rtl/>
        </w:rPr>
        <w:t>יש להפחית את צריכת השומנים, בעיקר להפחית שומן רווי. להרבות בפעילות גופנית. להגביר את הפיקוח על תעשיית המזון ועל השימוש בצבעי מאכל ובחומרים משמרים. להפחית את צריכת המזון המתועש. להגביר את צריכת המזון המכיל ויטמינים, מינרלים וסיבים תזונתיים. להקפיד רק על דיאטות מאוזנות. לצמצמם את צריכת האלכוהול ואת צריכת הג'אנק פוד.</w:t>
      </w: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F32D54" w:rsidRDefault="00F32D54" w:rsidP="00D37C08">
      <w:pPr>
        <w:rPr>
          <w:rFonts w:ascii="Arial" w:hAnsi="Arial" w:cs="Arial"/>
          <w:b/>
          <w:bCs/>
          <w:sz w:val="24"/>
          <w:szCs w:val="24"/>
          <w:rtl/>
        </w:rPr>
      </w:pPr>
    </w:p>
    <w:p w:rsidR="007000CE" w:rsidRPr="00D37C08" w:rsidRDefault="007000CE" w:rsidP="00D37C08">
      <w:pPr>
        <w:rPr>
          <w:b/>
          <w:bCs/>
          <w:sz w:val="24"/>
          <w:szCs w:val="24"/>
          <w:rtl/>
        </w:rPr>
      </w:pPr>
      <w:r w:rsidRPr="007066B5">
        <w:rPr>
          <w:rFonts w:ascii="Arial" w:hAnsi="Arial" w:cs="Arial"/>
          <w:b/>
          <w:bCs/>
          <w:sz w:val="24"/>
          <w:szCs w:val="24"/>
          <w:rtl/>
        </w:rPr>
        <w:lastRenderedPageBreak/>
        <w:t>"ידיעות" – 21.8.07</w:t>
      </w:r>
    </w:p>
    <w:p w:rsidR="007000CE" w:rsidRPr="007066B5" w:rsidRDefault="007000CE" w:rsidP="007000CE">
      <w:pPr>
        <w:rPr>
          <w:sz w:val="24"/>
          <w:szCs w:val="24"/>
          <w:rtl/>
        </w:rPr>
      </w:pPr>
      <w:r>
        <w:rPr>
          <w:noProof/>
          <w:sz w:val="24"/>
          <w:szCs w:val="24"/>
        </w:rPr>
        <w:drawing>
          <wp:anchor distT="0" distB="0" distL="114300" distR="114300" simplePos="0" relativeHeight="252113920" behindDoc="1" locked="0" layoutInCell="1" allowOverlap="1">
            <wp:simplePos x="0" y="0"/>
            <wp:positionH relativeFrom="column">
              <wp:posOffset>571500</wp:posOffset>
            </wp:positionH>
            <wp:positionV relativeFrom="paragraph">
              <wp:posOffset>40640</wp:posOffset>
            </wp:positionV>
            <wp:extent cx="5029200" cy="5600700"/>
            <wp:effectExtent l="19050" t="0" r="0" b="0"/>
            <wp:wrapNone/>
            <wp:docPr id="833" name="תמונה 833" descr="לא לג'נק פוד מידיעות 21 אוג' 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3" descr="לא לג'נק פוד מידיעות 21 אוג' 07"/>
                    <pic:cNvPicPr>
                      <a:picLocks noChangeAspect="1" noChangeArrowheads="1"/>
                    </pic:cNvPicPr>
                  </pic:nvPicPr>
                  <pic:blipFill>
                    <a:blip r:embed="rId55" cstate="print"/>
                    <a:srcRect l="1604" t="2821" r="2187"/>
                    <a:stretch>
                      <a:fillRect/>
                    </a:stretch>
                  </pic:blipFill>
                  <pic:spPr bwMode="auto">
                    <a:xfrm>
                      <a:off x="0" y="0"/>
                      <a:ext cx="5029200" cy="5600700"/>
                    </a:xfrm>
                    <a:prstGeom prst="rect">
                      <a:avLst/>
                    </a:prstGeom>
                    <a:noFill/>
                    <a:ln w="9525">
                      <a:noFill/>
                      <a:miter lim="800000"/>
                      <a:headEnd/>
                      <a:tailEnd/>
                    </a:ln>
                  </pic:spPr>
                </pic:pic>
              </a:graphicData>
            </a:graphic>
          </wp:anchor>
        </w:drawing>
      </w: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7000CE" w:rsidRPr="007066B5" w:rsidRDefault="007000CE" w:rsidP="007000CE">
      <w:pPr>
        <w:rPr>
          <w:sz w:val="24"/>
          <w:szCs w:val="24"/>
          <w:rtl/>
        </w:rPr>
      </w:pPr>
    </w:p>
    <w:p w:rsidR="00D37C08" w:rsidRDefault="00D37C08" w:rsidP="007000CE">
      <w:pPr>
        <w:spacing w:line="360" w:lineRule="auto"/>
        <w:rPr>
          <w:rFonts w:ascii="Arial" w:hAnsi="Arial" w:cs="Arial"/>
          <w:sz w:val="24"/>
          <w:szCs w:val="24"/>
          <w:highlight w:val="yellow"/>
          <w:u w:val="single"/>
          <w:rtl/>
        </w:rPr>
      </w:pPr>
    </w:p>
    <w:p w:rsidR="0020285D" w:rsidRDefault="0020285D" w:rsidP="007000CE">
      <w:pPr>
        <w:spacing w:line="360" w:lineRule="auto"/>
        <w:rPr>
          <w:rFonts w:ascii="Arial" w:hAnsi="Arial" w:cs="Arial"/>
          <w:sz w:val="24"/>
          <w:szCs w:val="24"/>
          <w:highlight w:val="yellow"/>
          <w:u w:val="single"/>
          <w:rtl/>
        </w:rPr>
      </w:pPr>
    </w:p>
    <w:p w:rsidR="007000CE" w:rsidRPr="0020285D" w:rsidRDefault="007000CE" w:rsidP="007000CE">
      <w:pPr>
        <w:spacing w:line="360" w:lineRule="auto"/>
        <w:rPr>
          <w:rFonts w:ascii="Arial" w:hAnsi="Arial" w:cs="Guttman Yad-Brush"/>
          <w:sz w:val="28"/>
          <w:szCs w:val="28"/>
          <w:rtl/>
        </w:rPr>
      </w:pPr>
      <w:r w:rsidRPr="0020285D">
        <w:rPr>
          <w:rFonts w:ascii="Arial" w:hAnsi="Arial" w:cs="Guttman Yad-Brush"/>
          <w:sz w:val="28"/>
          <w:szCs w:val="28"/>
          <w:u w:val="single"/>
          <w:rtl/>
        </w:rPr>
        <w:t>עבודה</w:t>
      </w:r>
      <w:r w:rsidRPr="0020285D">
        <w:rPr>
          <w:rFonts w:ascii="Arial" w:hAnsi="Arial" w:cs="Guttman Yad-Brush"/>
          <w:sz w:val="28"/>
          <w:szCs w:val="28"/>
          <w:rtl/>
        </w:rPr>
        <w:t>:</w:t>
      </w: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t xml:space="preserve">יש לציין מה הצעדים שננקטים בבתי הספר בבאר שבע כדי לקדם "חינוך לבריאות", כפי שהם באים לביטוי בקטע הנ"ל.  </w:t>
      </w:r>
      <w:r w:rsidRPr="007066B5">
        <w:rPr>
          <w:rFonts w:ascii="Arial" w:hAnsi="Arial" w:cs="Arial" w:hint="cs"/>
          <w:sz w:val="24"/>
          <w:szCs w:val="24"/>
          <w:rtl/>
        </w:rPr>
        <w:t>______________________________</w:t>
      </w:r>
      <w:r w:rsidRPr="007066B5">
        <w:rPr>
          <w:rFonts w:ascii="Arial" w:hAnsi="Arial" w:cs="Arial"/>
          <w:sz w:val="24"/>
          <w:szCs w:val="24"/>
          <w:rtl/>
        </w:rPr>
        <w:t>__________________________</w:t>
      </w:r>
    </w:p>
    <w:p w:rsidR="007000CE" w:rsidRPr="007066B5" w:rsidRDefault="007000CE" w:rsidP="00D37C08">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w:t>
      </w:r>
      <w:r w:rsidRPr="007066B5">
        <w:rPr>
          <w:rFonts w:ascii="Arial" w:hAnsi="Arial" w:cs="Arial" w:hint="cs"/>
          <w:sz w:val="24"/>
          <w:szCs w:val="24"/>
          <w:rtl/>
        </w:rPr>
        <w:t>______________________________________________________</w:t>
      </w:r>
    </w:p>
    <w:p w:rsidR="007000CE" w:rsidRPr="007066B5" w:rsidRDefault="007000CE" w:rsidP="00D37C08">
      <w:pPr>
        <w:spacing w:line="360" w:lineRule="auto"/>
        <w:rPr>
          <w:rFonts w:ascii="Arial" w:hAnsi="Arial" w:cs="Arial"/>
          <w:sz w:val="24"/>
          <w:szCs w:val="24"/>
          <w:rtl/>
        </w:rPr>
      </w:pPr>
      <w:r w:rsidRPr="007066B5">
        <w:rPr>
          <w:rFonts w:ascii="Arial" w:hAnsi="Arial" w:cs="Arial"/>
          <w:sz w:val="24"/>
          <w:szCs w:val="24"/>
          <w:rtl/>
        </w:rPr>
        <w:t>______________________________________________________________________</w:t>
      </w:r>
      <w:r w:rsidRPr="007066B5">
        <w:rPr>
          <w:rFonts w:ascii="Arial" w:hAnsi="Arial" w:cs="Arial" w:hint="cs"/>
          <w:sz w:val="24"/>
          <w:szCs w:val="24"/>
          <w:rtl/>
        </w:rPr>
        <w:t>______________________________________________________</w:t>
      </w:r>
    </w:p>
    <w:p w:rsidR="007000CE" w:rsidRPr="007066B5" w:rsidRDefault="007000CE" w:rsidP="00D37C08">
      <w:pPr>
        <w:spacing w:line="360" w:lineRule="auto"/>
        <w:rPr>
          <w:sz w:val="24"/>
          <w:szCs w:val="24"/>
          <w:rtl/>
        </w:rPr>
      </w:pPr>
      <w:r w:rsidRPr="007066B5">
        <w:rPr>
          <w:rFonts w:hint="cs"/>
          <w:sz w:val="24"/>
          <w:szCs w:val="24"/>
          <w:rtl/>
        </w:rPr>
        <w:lastRenderedPageBreak/>
        <w:t>______________________________________________________________</w:t>
      </w:r>
    </w:p>
    <w:p w:rsidR="007000CE" w:rsidRPr="007066B5" w:rsidRDefault="007000CE" w:rsidP="00D37C08">
      <w:pPr>
        <w:spacing w:line="360" w:lineRule="auto"/>
        <w:rPr>
          <w:sz w:val="24"/>
          <w:szCs w:val="24"/>
          <w:rtl/>
        </w:rPr>
      </w:pPr>
      <w:r w:rsidRPr="007066B5">
        <w:rPr>
          <w:rFonts w:hint="cs"/>
          <w:sz w:val="24"/>
          <w:szCs w:val="24"/>
          <w:rtl/>
        </w:rPr>
        <w:t>______________________________________________________________</w:t>
      </w:r>
    </w:p>
    <w:p w:rsidR="007000CE" w:rsidRPr="007066B5" w:rsidRDefault="007000CE" w:rsidP="007000CE">
      <w:pPr>
        <w:spacing w:line="360" w:lineRule="auto"/>
        <w:rPr>
          <w:rFonts w:ascii="Arial" w:hAnsi="Arial" w:cs="Arial"/>
          <w:b/>
          <w:bCs/>
          <w:sz w:val="24"/>
          <w:szCs w:val="24"/>
          <w:rtl/>
        </w:rPr>
      </w:pPr>
    </w:p>
    <w:p w:rsidR="007000CE" w:rsidRPr="007066B5" w:rsidRDefault="007000CE" w:rsidP="007000CE">
      <w:pPr>
        <w:rPr>
          <w:rFonts w:ascii="Arial" w:hAnsi="Arial" w:cs="Arial"/>
          <w:b/>
          <w:bCs/>
          <w:sz w:val="24"/>
          <w:szCs w:val="24"/>
          <w:rtl/>
        </w:rPr>
      </w:pPr>
      <w:r w:rsidRPr="007066B5">
        <w:rPr>
          <w:rFonts w:ascii="Arial" w:hAnsi="Arial" w:cs="Arial" w:hint="cs"/>
          <w:b/>
          <w:bCs/>
          <w:sz w:val="24"/>
          <w:szCs w:val="24"/>
          <w:rtl/>
        </w:rPr>
        <w:t>"</w:t>
      </w:r>
      <w:r w:rsidRPr="007066B5">
        <w:rPr>
          <w:rFonts w:ascii="Arial" w:hAnsi="Arial" w:cs="Arial"/>
          <w:b/>
          <w:bCs/>
          <w:sz w:val="24"/>
          <w:szCs w:val="24"/>
          <w:rtl/>
        </w:rPr>
        <w:t>ידיעות</w:t>
      </w:r>
      <w:r w:rsidRPr="007066B5">
        <w:rPr>
          <w:rFonts w:ascii="Arial" w:hAnsi="Arial" w:cs="Arial" w:hint="cs"/>
          <w:b/>
          <w:bCs/>
          <w:sz w:val="24"/>
          <w:szCs w:val="24"/>
          <w:rtl/>
        </w:rPr>
        <w:t>" -</w:t>
      </w:r>
      <w:r w:rsidRPr="007066B5">
        <w:rPr>
          <w:rFonts w:ascii="Arial" w:hAnsi="Arial" w:cs="Arial"/>
          <w:b/>
          <w:bCs/>
          <w:sz w:val="24"/>
          <w:szCs w:val="24"/>
          <w:rtl/>
        </w:rPr>
        <w:t xml:space="preserve"> 26.8.07</w:t>
      </w:r>
    </w:p>
    <w:p w:rsidR="007000CE" w:rsidRPr="007066B5" w:rsidRDefault="007000CE" w:rsidP="007000CE">
      <w:pPr>
        <w:rPr>
          <w:sz w:val="24"/>
          <w:szCs w:val="24"/>
        </w:rPr>
      </w:pPr>
      <w:r>
        <w:rPr>
          <w:noProof/>
          <w:sz w:val="24"/>
          <w:szCs w:val="24"/>
        </w:rPr>
        <w:drawing>
          <wp:anchor distT="0" distB="0" distL="114300" distR="114300" simplePos="0" relativeHeight="252102656" behindDoc="1" locked="0" layoutInCell="1" allowOverlap="1">
            <wp:simplePos x="0" y="0"/>
            <wp:positionH relativeFrom="column">
              <wp:posOffset>-685800</wp:posOffset>
            </wp:positionH>
            <wp:positionV relativeFrom="paragraph">
              <wp:posOffset>130810</wp:posOffset>
            </wp:positionV>
            <wp:extent cx="7107555" cy="3200400"/>
            <wp:effectExtent l="19050" t="0" r="0" b="0"/>
            <wp:wrapNone/>
            <wp:docPr id="822" name="תמונה 822" descr="ארוחת בוקר בריא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2" descr="ארוחת בוקר בריאה"/>
                    <pic:cNvPicPr>
                      <a:picLocks noChangeAspect="1" noChangeArrowheads="1"/>
                    </pic:cNvPicPr>
                  </pic:nvPicPr>
                  <pic:blipFill>
                    <a:blip r:embed="rId56" cstate="print"/>
                    <a:srcRect b="10144"/>
                    <a:stretch>
                      <a:fillRect/>
                    </a:stretch>
                  </pic:blipFill>
                  <pic:spPr bwMode="auto">
                    <a:xfrm>
                      <a:off x="0" y="0"/>
                      <a:ext cx="7107555" cy="3200400"/>
                    </a:xfrm>
                    <a:prstGeom prst="rect">
                      <a:avLst/>
                    </a:prstGeom>
                    <a:noFill/>
                    <a:ln w="9525">
                      <a:noFill/>
                      <a:miter lim="800000"/>
                      <a:headEnd/>
                      <a:tailEnd/>
                    </a:ln>
                  </pic:spPr>
                </pic:pic>
              </a:graphicData>
            </a:graphic>
          </wp:anchor>
        </w:drawing>
      </w:r>
    </w:p>
    <w:p w:rsidR="007000CE" w:rsidRPr="007066B5" w:rsidRDefault="007000CE" w:rsidP="007000CE">
      <w:pPr>
        <w:rPr>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F32D54">
      <w:pPr>
        <w:spacing w:before="100" w:beforeAutospacing="1" w:after="100" w:afterAutospacing="1" w:line="360" w:lineRule="auto"/>
        <w:rPr>
          <w:rFonts w:ascii="Arial" w:hAnsi="Arial" w:cs="Arial"/>
          <w:color w:val="000000"/>
          <w:sz w:val="24"/>
          <w:szCs w:val="24"/>
          <w:rtl/>
        </w:rPr>
      </w:pPr>
      <w:r w:rsidRPr="007066B5">
        <w:rPr>
          <w:rFonts w:ascii="Arial" w:hAnsi="Arial" w:cs="Arial" w:hint="cs"/>
          <w:color w:val="000000"/>
          <w:sz w:val="24"/>
          <w:szCs w:val="24"/>
          <w:rtl/>
        </w:rPr>
        <w:t>מהם העקרונות התזונתיים המנחים את הרכב ארוחת הבוקר ואת הרכב הכריכים לארוחת עשר, לפי הקטע הנ"ל?</w:t>
      </w:r>
      <w:r w:rsidRPr="007066B5">
        <w:rPr>
          <w:rFonts w:ascii="Arial" w:hAnsi="Arial" w:cs="Arial" w:hint="cs"/>
          <w:b/>
          <w:bCs/>
          <w:color w:val="000000"/>
          <w:sz w:val="24"/>
          <w:szCs w:val="24"/>
          <w:rtl/>
        </w:rPr>
        <w:t xml:space="preserve"> </w:t>
      </w:r>
      <w:r w:rsidRPr="007066B5">
        <w:rPr>
          <w:rFonts w:ascii="Arial" w:hAnsi="Arial" w:cs="Arial" w:hint="cs"/>
          <w:color w:val="000000"/>
          <w:sz w:val="24"/>
          <w:szCs w:val="24"/>
          <w:rtl/>
        </w:rPr>
        <w:t>___________________________________________________________</w:t>
      </w:r>
    </w:p>
    <w:p w:rsidR="007000CE" w:rsidRPr="007066B5" w:rsidRDefault="007000CE" w:rsidP="00D37C08">
      <w:pPr>
        <w:spacing w:before="100" w:beforeAutospacing="1" w:after="100" w:afterAutospacing="1" w:line="360" w:lineRule="auto"/>
        <w:ind w:left="26"/>
        <w:rPr>
          <w:rFonts w:ascii="Arial" w:hAnsi="Arial" w:cs="Arial"/>
          <w:color w:val="000000"/>
          <w:sz w:val="24"/>
          <w:szCs w:val="24"/>
          <w:rtl/>
        </w:rPr>
      </w:pPr>
      <w:r w:rsidRPr="007066B5">
        <w:rPr>
          <w:rFonts w:ascii="Arial" w:hAnsi="Arial" w:cs="Arial" w:hint="cs"/>
          <w:color w:val="000000"/>
          <w:sz w:val="24"/>
          <w:szCs w:val="24"/>
          <w:rtl/>
        </w:rPr>
        <w:t>______________________________________________________________</w:t>
      </w:r>
    </w:p>
    <w:p w:rsidR="007000CE" w:rsidRPr="007066B5" w:rsidRDefault="007000CE" w:rsidP="00D37C08">
      <w:pPr>
        <w:spacing w:before="100" w:beforeAutospacing="1" w:after="100" w:afterAutospacing="1" w:line="360" w:lineRule="auto"/>
        <w:ind w:left="26"/>
        <w:rPr>
          <w:rFonts w:ascii="Arial" w:hAnsi="Arial" w:cs="Arial"/>
          <w:color w:val="000000"/>
          <w:sz w:val="24"/>
          <w:szCs w:val="24"/>
          <w:rtl/>
        </w:rPr>
      </w:pPr>
      <w:r w:rsidRPr="007066B5">
        <w:rPr>
          <w:rFonts w:ascii="Arial" w:hAnsi="Arial" w:cs="Arial" w:hint="cs"/>
          <w:color w:val="000000"/>
          <w:sz w:val="24"/>
          <w:szCs w:val="24"/>
          <w:rtl/>
        </w:rPr>
        <w:t>______________________________________________________________</w:t>
      </w:r>
    </w:p>
    <w:p w:rsidR="007000CE" w:rsidRPr="007066B5" w:rsidRDefault="007000CE" w:rsidP="00D37C08">
      <w:pPr>
        <w:spacing w:before="100" w:beforeAutospacing="1" w:after="100" w:afterAutospacing="1" w:line="360" w:lineRule="auto"/>
        <w:ind w:left="26"/>
        <w:rPr>
          <w:rFonts w:ascii="Arial" w:hAnsi="Arial" w:cs="Arial"/>
          <w:color w:val="000000"/>
          <w:sz w:val="24"/>
          <w:szCs w:val="24"/>
          <w:rtl/>
        </w:rPr>
      </w:pPr>
      <w:r w:rsidRPr="007066B5">
        <w:rPr>
          <w:rFonts w:ascii="Arial" w:hAnsi="Arial" w:cs="Arial" w:hint="cs"/>
          <w:color w:val="000000"/>
          <w:sz w:val="24"/>
          <w:szCs w:val="24"/>
          <w:rtl/>
        </w:rPr>
        <w:t>______________________________________________________________</w:t>
      </w:r>
    </w:p>
    <w:p w:rsidR="007000CE" w:rsidRPr="007066B5" w:rsidRDefault="007000CE" w:rsidP="00D37C08">
      <w:pPr>
        <w:spacing w:before="100" w:beforeAutospacing="1" w:after="100" w:afterAutospacing="1" w:line="360" w:lineRule="auto"/>
        <w:ind w:left="26"/>
        <w:rPr>
          <w:rFonts w:ascii="Arial" w:hAnsi="Arial" w:cs="Arial"/>
          <w:color w:val="000000"/>
          <w:sz w:val="24"/>
          <w:szCs w:val="24"/>
          <w:rtl/>
        </w:rPr>
      </w:pPr>
      <w:r w:rsidRPr="007066B5">
        <w:rPr>
          <w:rFonts w:ascii="Arial" w:hAnsi="Arial" w:cs="Arial" w:hint="cs"/>
          <w:color w:val="000000"/>
          <w:sz w:val="24"/>
          <w:szCs w:val="24"/>
          <w:rtl/>
        </w:rPr>
        <w:t>______________________________________________________________</w:t>
      </w:r>
    </w:p>
    <w:p w:rsidR="0020285D" w:rsidRDefault="0020285D" w:rsidP="00F32D54">
      <w:pPr>
        <w:spacing w:before="100" w:beforeAutospacing="1" w:after="100" w:afterAutospacing="1"/>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tl/>
        </w:rPr>
      </w:pPr>
      <w:r>
        <w:rPr>
          <w:rFonts w:ascii="Arial" w:hAnsi="Arial" w:cs="Arial"/>
          <w:b/>
          <w:bCs/>
          <w:noProof/>
          <w:color w:val="000000"/>
          <w:sz w:val="24"/>
          <w:szCs w:val="24"/>
        </w:rPr>
        <w:lastRenderedPageBreak/>
        <w:drawing>
          <wp:anchor distT="0" distB="0" distL="114300" distR="114300" simplePos="0" relativeHeight="252101632" behindDoc="1" locked="0" layoutInCell="1" allowOverlap="1">
            <wp:simplePos x="0" y="0"/>
            <wp:positionH relativeFrom="column">
              <wp:posOffset>-228600</wp:posOffset>
            </wp:positionH>
            <wp:positionV relativeFrom="paragraph">
              <wp:posOffset>468630</wp:posOffset>
            </wp:positionV>
            <wp:extent cx="4229100" cy="3429000"/>
            <wp:effectExtent l="19050" t="0" r="0" b="0"/>
            <wp:wrapNone/>
            <wp:docPr id="821" name="תמונה 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1"/>
                    <pic:cNvPicPr>
                      <a:picLocks noChangeAspect="1" noChangeArrowheads="1"/>
                    </pic:cNvPicPr>
                  </pic:nvPicPr>
                  <pic:blipFill>
                    <a:blip r:embed="rId57" cstate="print"/>
                    <a:srcRect/>
                    <a:stretch>
                      <a:fillRect/>
                    </a:stretch>
                  </pic:blipFill>
                  <pic:spPr bwMode="auto">
                    <a:xfrm>
                      <a:off x="0" y="0"/>
                      <a:ext cx="4229100" cy="3429000"/>
                    </a:xfrm>
                    <a:prstGeom prst="rect">
                      <a:avLst/>
                    </a:prstGeom>
                    <a:noFill/>
                  </pic:spPr>
                </pic:pic>
              </a:graphicData>
            </a:graphic>
          </wp:anchor>
        </w:drawing>
      </w:r>
      <w:r w:rsidRPr="007066B5">
        <w:rPr>
          <w:rFonts w:ascii="Arial" w:hAnsi="Arial" w:cs="Arial" w:hint="cs"/>
          <w:b/>
          <w:bCs/>
          <w:color w:val="000000"/>
          <w:sz w:val="24"/>
          <w:szCs w:val="24"/>
          <w:rtl/>
        </w:rPr>
        <w:t xml:space="preserve">פירמידת המזון </w:t>
      </w:r>
      <w:r w:rsidRPr="007066B5">
        <w:rPr>
          <w:rFonts w:ascii="Arial" w:hAnsi="Arial" w:cs="Arial" w:hint="cs"/>
          <w:b/>
          <w:bCs/>
          <w:color w:val="000000"/>
          <w:sz w:val="24"/>
          <w:szCs w:val="24"/>
          <w:u w:val="single"/>
          <w:rtl/>
        </w:rPr>
        <w:t>האמריקנית</w:t>
      </w:r>
      <w:r w:rsidRPr="007066B5">
        <w:rPr>
          <w:rFonts w:ascii="Arial" w:hAnsi="Arial" w:cs="Arial" w:hint="cs"/>
          <w:b/>
          <w:bCs/>
          <w:color w:val="000000"/>
          <w:sz w:val="24"/>
          <w:szCs w:val="24"/>
          <w:rtl/>
        </w:rPr>
        <w:t xml:space="preserve"> החדשה</w:t>
      </w:r>
    </w:p>
    <w:p w:rsidR="007000CE" w:rsidRPr="007066B5" w:rsidRDefault="007000CE" w:rsidP="007000CE">
      <w:pPr>
        <w:spacing w:before="100" w:beforeAutospacing="1" w:after="100" w:afterAutospacing="1"/>
        <w:ind w:left="26"/>
        <w:rPr>
          <w:rFonts w:ascii="Arial" w:hAnsi="Arial" w:cs="Arial"/>
          <w:b/>
          <w:bCs/>
          <w:color w:val="000000"/>
          <w:sz w:val="24"/>
          <w:szCs w:val="24"/>
          <w:rtl/>
        </w:rPr>
      </w:pPr>
    </w:p>
    <w:p w:rsidR="007000CE" w:rsidRPr="007066B5" w:rsidRDefault="007000CE" w:rsidP="007000CE">
      <w:pPr>
        <w:spacing w:before="100" w:beforeAutospacing="1" w:after="100" w:afterAutospacing="1"/>
        <w:ind w:left="26"/>
        <w:rPr>
          <w:rFonts w:ascii="Arial" w:hAnsi="Arial" w:cs="Arial"/>
          <w:b/>
          <w:bCs/>
          <w:color w:val="000000"/>
          <w:sz w:val="24"/>
          <w:szCs w:val="24"/>
          <w:rtl/>
        </w:rPr>
      </w:pPr>
    </w:p>
    <w:p w:rsidR="007000CE" w:rsidRPr="007066B5" w:rsidRDefault="007000CE" w:rsidP="007000CE">
      <w:pPr>
        <w:spacing w:before="100" w:beforeAutospacing="1" w:after="100" w:afterAutospacing="1"/>
        <w:ind w:left="26"/>
        <w:rPr>
          <w:rFonts w:ascii="Arial" w:hAnsi="Arial" w:cs="Arial"/>
          <w:b/>
          <w:bCs/>
          <w:color w:val="000000"/>
          <w:sz w:val="24"/>
          <w:szCs w:val="24"/>
          <w:rtl/>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Pr>
      </w:pPr>
    </w:p>
    <w:p w:rsidR="007000CE" w:rsidRPr="007066B5" w:rsidRDefault="007000CE" w:rsidP="007000CE">
      <w:pPr>
        <w:spacing w:before="100" w:beforeAutospacing="1" w:after="100" w:afterAutospacing="1"/>
        <w:ind w:left="26"/>
        <w:rPr>
          <w:rFonts w:ascii="Arial" w:hAnsi="Arial" w:cs="Arial"/>
          <w:b/>
          <w:bCs/>
          <w:color w:val="000000"/>
          <w:sz w:val="24"/>
          <w:szCs w:val="24"/>
          <w:rtl/>
        </w:rPr>
      </w:pPr>
    </w:p>
    <w:p w:rsidR="007000CE" w:rsidRPr="007066B5" w:rsidRDefault="007000CE" w:rsidP="007000CE">
      <w:pPr>
        <w:spacing w:before="100" w:beforeAutospacing="1" w:after="100" w:afterAutospacing="1"/>
        <w:ind w:left="26"/>
        <w:rPr>
          <w:rFonts w:ascii="Arial" w:hAnsi="Arial" w:cs="Arial"/>
          <w:b/>
          <w:bCs/>
          <w:color w:val="000000"/>
          <w:sz w:val="24"/>
          <w:szCs w:val="24"/>
          <w:rtl/>
        </w:rPr>
      </w:pPr>
    </w:p>
    <w:p w:rsidR="007000CE" w:rsidRPr="007066B5" w:rsidRDefault="007000CE" w:rsidP="007000CE">
      <w:pPr>
        <w:spacing w:before="100" w:beforeAutospacing="1" w:after="100" w:afterAutospacing="1"/>
        <w:ind w:left="26"/>
        <w:rPr>
          <w:rFonts w:ascii="Arial" w:hAnsi="Arial" w:cs="Arial"/>
          <w:b/>
          <w:bCs/>
          <w:color w:val="000000"/>
          <w:sz w:val="24"/>
          <w:szCs w:val="24"/>
          <w:rtl/>
        </w:rPr>
      </w:pPr>
    </w:p>
    <w:p w:rsidR="007000CE" w:rsidRPr="007066B5" w:rsidRDefault="007000CE" w:rsidP="00D37C08">
      <w:pPr>
        <w:spacing w:before="100" w:beforeAutospacing="1" w:after="100" w:afterAutospacing="1"/>
        <w:rPr>
          <w:rFonts w:ascii="Arial" w:hAnsi="Arial" w:cs="Arial"/>
          <w:color w:val="000000"/>
          <w:sz w:val="24"/>
          <w:szCs w:val="24"/>
          <w:rtl/>
        </w:rPr>
      </w:pPr>
      <w:r w:rsidRPr="007066B5">
        <w:rPr>
          <w:rFonts w:ascii="Arial" w:hAnsi="Arial" w:cs="Arial" w:hint="cs"/>
          <w:b/>
          <w:bCs/>
          <w:color w:val="000000"/>
          <w:sz w:val="24"/>
          <w:szCs w:val="24"/>
          <w:rtl/>
        </w:rPr>
        <w:t>קשת של צבעים:</w:t>
      </w:r>
      <w:r w:rsidRPr="007066B5">
        <w:rPr>
          <w:rFonts w:ascii="Arial" w:hAnsi="Arial" w:cs="Arial" w:hint="cs"/>
          <w:color w:val="000000"/>
          <w:sz w:val="24"/>
          <w:szCs w:val="24"/>
          <w:rtl/>
        </w:rPr>
        <w:t xml:space="preserve"> הפירמידה החדשה נראית כאילו הטילו את </w:t>
      </w:r>
      <w:r w:rsidRPr="007066B5">
        <w:rPr>
          <w:rFonts w:ascii="Arial" w:hAnsi="Arial" w:cs="Arial" w:hint="cs"/>
          <w:color w:val="000000"/>
          <w:sz w:val="24"/>
          <w:szCs w:val="24"/>
          <w:u w:val="single"/>
          <w:rtl/>
        </w:rPr>
        <w:t>הישנה</w:t>
      </w:r>
      <w:r w:rsidRPr="007066B5">
        <w:rPr>
          <w:rFonts w:ascii="Arial" w:hAnsi="Arial" w:cs="Arial" w:hint="cs"/>
          <w:color w:val="000000"/>
          <w:sz w:val="24"/>
          <w:szCs w:val="24"/>
          <w:rtl/>
        </w:rPr>
        <w:t xml:space="preserve"> על צידה, </w:t>
      </w:r>
      <w:r w:rsidRPr="007066B5">
        <w:rPr>
          <w:rFonts w:ascii="Arial" w:hAnsi="Arial" w:cs="Arial" w:hint="cs"/>
          <w:color w:val="000000"/>
          <w:sz w:val="24"/>
          <w:szCs w:val="24"/>
          <w:u w:val="single"/>
          <w:rtl/>
        </w:rPr>
        <w:t>ובמקום ציורי המזונות</w:t>
      </w:r>
      <w:r w:rsidRPr="007066B5">
        <w:rPr>
          <w:rFonts w:ascii="Arial" w:hAnsi="Arial" w:cs="Arial" w:hint="cs"/>
          <w:color w:val="000000"/>
          <w:sz w:val="24"/>
          <w:szCs w:val="24"/>
          <w:rtl/>
        </w:rPr>
        <w:t xml:space="preserve"> שסימלו את קבוצות המזון מופיעה קשת של פסים צבעוניים. כל צבע מסמל קבוצת מזון אחרת, והפירמידה מדגישה שאנחנו זקוקים מדי יום למזונות מכל הקבוצות האלה כדי לשמור על בריאות טובה. </w:t>
      </w:r>
      <w:r w:rsidRPr="007066B5">
        <w:rPr>
          <w:rFonts w:ascii="Arial" w:hAnsi="Arial" w:cs="Arial" w:hint="cs"/>
          <w:color w:val="000000"/>
          <w:sz w:val="24"/>
          <w:szCs w:val="24"/>
          <w:u w:val="single"/>
          <w:rtl/>
        </w:rPr>
        <w:t>רוחב הפס</w:t>
      </w:r>
      <w:r w:rsidRPr="007066B5">
        <w:rPr>
          <w:rFonts w:ascii="Arial" w:hAnsi="Arial" w:cs="Arial" w:hint="cs"/>
          <w:color w:val="000000"/>
          <w:sz w:val="24"/>
          <w:szCs w:val="24"/>
          <w:rtl/>
        </w:rPr>
        <w:t xml:space="preserve"> של כל צבע מסמל את </w:t>
      </w:r>
      <w:r w:rsidRPr="007066B5">
        <w:rPr>
          <w:rFonts w:ascii="Arial" w:hAnsi="Arial" w:cs="Arial" w:hint="cs"/>
          <w:color w:val="000000"/>
          <w:sz w:val="24"/>
          <w:szCs w:val="24"/>
          <w:u w:val="single"/>
          <w:rtl/>
        </w:rPr>
        <w:t>החלק היחסי</w:t>
      </w:r>
      <w:r w:rsidRPr="007066B5">
        <w:rPr>
          <w:rFonts w:ascii="Arial" w:hAnsi="Arial" w:cs="Arial" w:hint="cs"/>
          <w:color w:val="000000"/>
          <w:sz w:val="24"/>
          <w:szCs w:val="24"/>
          <w:rtl/>
        </w:rPr>
        <w:t xml:space="preserve"> שצריך להיות לאותה קבוצה בתזונה שלנו. </w:t>
      </w:r>
    </w:p>
    <w:p w:rsidR="007000CE" w:rsidRPr="007066B5" w:rsidRDefault="007000CE" w:rsidP="007000CE">
      <w:pPr>
        <w:spacing w:before="100" w:beforeAutospacing="1" w:after="100" w:afterAutospacing="1"/>
        <w:ind w:left="26"/>
        <w:rPr>
          <w:rFonts w:ascii="Arial" w:hAnsi="Arial" w:cs="Arial"/>
          <w:color w:val="000000"/>
          <w:sz w:val="24"/>
          <w:szCs w:val="24"/>
          <w:rtl/>
        </w:rPr>
      </w:pPr>
      <w:r w:rsidRPr="007066B5">
        <w:rPr>
          <w:rFonts w:ascii="Arial" w:hAnsi="Arial" w:cs="Arial" w:hint="cs"/>
          <w:b/>
          <w:bCs/>
          <w:color w:val="000000"/>
          <w:sz w:val="24"/>
          <w:szCs w:val="24"/>
          <w:rtl/>
        </w:rPr>
        <w:t xml:space="preserve">בתוך כל צבע, </w:t>
      </w:r>
      <w:r w:rsidRPr="007066B5">
        <w:rPr>
          <w:rFonts w:ascii="Arial" w:hAnsi="Arial" w:cs="Arial" w:hint="cs"/>
          <w:color w:val="000000"/>
          <w:sz w:val="24"/>
          <w:szCs w:val="24"/>
          <w:rtl/>
        </w:rPr>
        <w:t xml:space="preserve">למטה, בבסיס, בחלק הרחב יותר מצויים המזונות הבריאים יותר של אותה קבוצה. ככל שעולים יותר בפס הוא נעשה צר יותר, שם, בהדרגה, מצויים המזונות הפחות בריאים. </w:t>
      </w:r>
    </w:p>
    <w:p w:rsidR="007000CE" w:rsidRPr="007066B5" w:rsidRDefault="007000CE" w:rsidP="007000CE">
      <w:pPr>
        <w:rPr>
          <w:rFonts w:ascii="Arial" w:hAnsi="Arial" w:cs="Arial"/>
          <w:sz w:val="24"/>
          <w:szCs w:val="24"/>
          <w:rtl/>
        </w:rPr>
      </w:pPr>
      <w:r w:rsidRPr="007066B5">
        <w:rPr>
          <w:rFonts w:ascii="Arial" w:hAnsi="Arial" w:cs="Arial"/>
          <w:b/>
          <w:bCs/>
          <w:sz w:val="24"/>
          <w:szCs w:val="24"/>
          <w:rtl/>
        </w:rPr>
        <w:t>רוחב פס שונה ומשתנה:</w:t>
      </w:r>
      <w:r w:rsidRPr="007066B5">
        <w:rPr>
          <w:rFonts w:ascii="Arial" w:hAnsi="Arial" w:cs="Arial"/>
          <w:sz w:val="24"/>
          <w:szCs w:val="24"/>
          <w:rtl/>
        </w:rPr>
        <w:t xml:space="preserve"> הפסים רחבים יותר בתחתית הפירמידה והולכים ונעשים צרים ככל שמגיעים לראשה, </w:t>
      </w:r>
      <w:r w:rsidRPr="007066B5">
        <w:rPr>
          <w:rFonts w:ascii="Arial" w:hAnsi="Arial" w:cs="Arial"/>
          <w:sz w:val="24"/>
          <w:szCs w:val="24"/>
          <w:u w:val="single"/>
          <w:rtl/>
        </w:rPr>
        <w:t>כדי להדגיש את העובדה שלא כל המזונות באותה קבוצה הם בעלי אותו ערך תזונתי</w:t>
      </w:r>
      <w:r w:rsidRPr="007066B5">
        <w:rPr>
          <w:rFonts w:ascii="Arial" w:hAnsi="Arial" w:cs="Arial"/>
          <w:sz w:val="24"/>
          <w:szCs w:val="24"/>
          <w:rtl/>
        </w:rPr>
        <w:t xml:space="preserve">, ויש להרבות בצריכת המזונות הבריאים יותר בכל קבוצה. אזור ראש הפירמידה, שבו הפסים צרים יותר, מייצג מזונות שמכילים יותר סוכרים מוספים ושומנים מוצקים. </w:t>
      </w:r>
    </w:p>
    <w:p w:rsidR="007000CE" w:rsidRPr="00D37C08" w:rsidRDefault="007000CE" w:rsidP="00D37C08">
      <w:pPr>
        <w:rPr>
          <w:rFonts w:ascii="Arial" w:hAnsi="Arial" w:cs="Arial"/>
          <w:sz w:val="24"/>
          <w:szCs w:val="24"/>
        </w:rPr>
      </w:pPr>
      <w:r w:rsidRPr="007066B5">
        <w:rPr>
          <w:rFonts w:ascii="Arial" w:hAnsi="Arial" w:cs="Arial"/>
          <w:b/>
          <w:bCs/>
          <w:sz w:val="24"/>
          <w:szCs w:val="24"/>
          <w:rtl/>
        </w:rPr>
        <w:t>ככל שהאדם פעיל יותר</w:t>
      </w:r>
      <w:r w:rsidRPr="007066B5">
        <w:rPr>
          <w:rFonts w:ascii="Arial" w:hAnsi="Arial" w:cs="Arial"/>
          <w:sz w:val="24"/>
          <w:szCs w:val="24"/>
          <w:rtl/>
        </w:rPr>
        <w:t xml:space="preserve"> (המדרגה התחתונה, הכי רחבה), כך הוא יכול לאכול יותר מהם בתפריט היומי. </w:t>
      </w:r>
    </w:p>
    <w:p w:rsidR="007000CE" w:rsidRPr="007066B5" w:rsidRDefault="007000CE" w:rsidP="007000CE">
      <w:pPr>
        <w:rPr>
          <w:rFonts w:ascii="Arial" w:hAnsi="Arial" w:cs="Arial"/>
          <w:sz w:val="24"/>
          <w:szCs w:val="24"/>
          <w:rtl/>
        </w:rPr>
      </w:pPr>
      <w:r w:rsidRPr="007066B5">
        <w:rPr>
          <w:rFonts w:ascii="Arial" w:hAnsi="Arial" w:cs="Arial"/>
          <w:sz w:val="24"/>
          <w:szCs w:val="24"/>
          <w:rtl/>
        </w:rPr>
        <w:t xml:space="preserve">הצבע </w:t>
      </w:r>
      <w:r w:rsidRPr="007066B5">
        <w:rPr>
          <w:rFonts w:ascii="Arial" w:hAnsi="Arial" w:cs="Arial"/>
          <w:b/>
          <w:bCs/>
          <w:color w:val="FF9900"/>
          <w:sz w:val="24"/>
          <w:szCs w:val="24"/>
          <w:u w:val="single"/>
          <w:rtl/>
        </w:rPr>
        <w:t>הכתום</w:t>
      </w:r>
      <w:r w:rsidRPr="007066B5">
        <w:rPr>
          <w:rFonts w:ascii="Arial" w:hAnsi="Arial" w:cs="Arial"/>
          <w:color w:val="FF9900"/>
          <w:sz w:val="24"/>
          <w:szCs w:val="24"/>
          <w:rtl/>
        </w:rPr>
        <w:t xml:space="preserve"> </w:t>
      </w:r>
      <w:r w:rsidRPr="007066B5">
        <w:rPr>
          <w:rFonts w:ascii="Arial" w:hAnsi="Arial" w:cs="Arial"/>
          <w:sz w:val="24"/>
          <w:szCs w:val="24"/>
          <w:rtl/>
        </w:rPr>
        <w:t xml:space="preserve">מסמל את קבוצת </w:t>
      </w:r>
      <w:r w:rsidRPr="007066B5">
        <w:rPr>
          <w:rFonts w:ascii="Arial" w:hAnsi="Arial" w:cs="Arial"/>
          <w:b/>
          <w:bCs/>
          <w:sz w:val="24"/>
          <w:szCs w:val="24"/>
          <w:rtl/>
        </w:rPr>
        <w:t>הדגנים</w:t>
      </w:r>
      <w:r w:rsidRPr="007066B5">
        <w:rPr>
          <w:rFonts w:ascii="Arial" w:hAnsi="Arial" w:cs="Arial"/>
          <w:sz w:val="24"/>
          <w:szCs w:val="24"/>
          <w:rtl/>
        </w:rPr>
        <w:t xml:space="preserve"> (הפס העבה ביותר) העשירים בעיקר בפחמימות מורכבות. (בפס הכתום </w:t>
      </w:r>
      <w:r w:rsidRPr="007066B5">
        <w:rPr>
          <w:rFonts w:ascii="Arial" w:hAnsi="Arial" w:cs="Arial"/>
          <w:b/>
          <w:bCs/>
          <w:sz w:val="24"/>
          <w:szCs w:val="24"/>
          <w:u w:val="single"/>
          <w:rtl/>
        </w:rPr>
        <w:t>למטה</w:t>
      </w:r>
      <w:r w:rsidRPr="007066B5">
        <w:rPr>
          <w:rFonts w:ascii="Arial" w:hAnsi="Arial" w:cs="Arial"/>
          <w:sz w:val="24"/>
          <w:szCs w:val="24"/>
          <w:rtl/>
        </w:rPr>
        <w:t xml:space="preserve"> הדגנים </w:t>
      </w:r>
      <w:r w:rsidRPr="007066B5">
        <w:rPr>
          <w:rFonts w:ascii="Arial" w:hAnsi="Arial" w:cs="Arial"/>
          <w:b/>
          <w:bCs/>
          <w:i/>
          <w:iCs/>
          <w:sz w:val="24"/>
          <w:szCs w:val="24"/>
          <w:u w:val="single"/>
          <w:rtl/>
        </w:rPr>
        <w:t>היותר</w:t>
      </w:r>
      <w:r w:rsidRPr="007066B5">
        <w:rPr>
          <w:rFonts w:ascii="Arial" w:hAnsi="Arial" w:cs="Arial"/>
          <w:sz w:val="24"/>
          <w:szCs w:val="24"/>
          <w:rtl/>
        </w:rPr>
        <w:t xml:space="preserve"> בריאים: לחם מקמח מלא, פסטה מקמח מלאה, אורז מלא. בפס הכתום</w:t>
      </w:r>
      <w:r w:rsidRPr="007066B5">
        <w:rPr>
          <w:rFonts w:ascii="Arial" w:hAnsi="Arial" w:cs="Arial"/>
          <w:b/>
          <w:bCs/>
          <w:sz w:val="24"/>
          <w:szCs w:val="24"/>
          <w:u w:val="single"/>
          <w:rtl/>
        </w:rPr>
        <w:t xml:space="preserve"> למעלה </w:t>
      </w:r>
      <w:r w:rsidRPr="007066B5">
        <w:rPr>
          <w:rFonts w:ascii="Arial" w:hAnsi="Arial" w:cs="Arial"/>
          <w:sz w:val="24"/>
          <w:szCs w:val="24"/>
          <w:rtl/>
        </w:rPr>
        <w:t xml:space="preserve">הדגנים </w:t>
      </w:r>
      <w:r w:rsidRPr="007066B5">
        <w:rPr>
          <w:rFonts w:ascii="Arial" w:hAnsi="Arial" w:cs="Arial"/>
          <w:b/>
          <w:bCs/>
          <w:i/>
          <w:iCs/>
          <w:sz w:val="24"/>
          <w:szCs w:val="24"/>
          <w:u w:val="single"/>
          <w:rtl/>
        </w:rPr>
        <w:t>הפחות</w:t>
      </w:r>
      <w:r w:rsidRPr="007066B5">
        <w:rPr>
          <w:rFonts w:ascii="Arial" w:hAnsi="Arial" w:cs="Arial"/>
          <w:sz w:val="24"/>
          <w:szCs w:val="24"/>
          <w:rtl/>
        </w:rPr>
        <w:t xml:space="preserve"> בריאים: לחם מקמח לבן. אורז לבן).</w:t>
      </w:r>
    </w:p>
    <w:p w:rsidR="007000CE" w:rsidRPr="007066B5" w:rsidRDefault="007000CE" w:rsidP="007000CE">
      <w:pPr>
        <w:rPr>
          <w:rFonts w:ascii="Arial" w:hAnsi="Arial" w:cs="Arial"/>
          <w:sz w:val="24"/>
          <w:szCs w:val="24"/>
          <w:rtl/>
        </w:rPr>
      </w:pPr>
    </w:p>
    <w:p w:rsidR="007000CE" w:rsidRPr="007066B5" w:rsidRDefault="007000CE" w:rsidP="007000CE">
      <w:pPr>
        <w:spacing w:line="360" w:lineRule="auto"/>
        <w:rPr>
          <w:rFonts w:ascii="Arial" w:hAnsi="Arial" w:cs="Arial"/>
          <w:sz w:val="24"/>
          <w:szCs w:val="24"/>
          <w:rtl/>
        </w:rPr>
      </w:pPr>
      <w:r w:rsidRPr="007066B5">
        <w:rPr>
          <w:rFonts w:ascii="Arial" w:hAnsi="Arial" w:cs="Arial"/>
          <w:sz w:val="24"/>
          <w:szCs w:val="24"/>
          <w:rtl/>
        </w:rPr>
        <w:lastRenderedPageBreak/>
        <w:t xml:space="preserve">הצבע </w:t>
      </w:r>
      <w:r w:rsidRPr="007066B5">
        <w:rPr>
          <w:rFonts w:ascii="Arial" w:hAnsi="Arial" w:cs="Arial"/>
          <w:b/>
          <w:bCs/>
          <w:color w:val="33CC33"/>
          <w:sz w:val="24"/>
          <w:szCs w:val="24"/>
          <w:u w:val="single"/>
          <w:rtl/>
        </w:rPr>
        <w:t>הירוק</w:t>
      </w:r>
      <w:r w:rsidRPr="007066B5">
        <w:rPr>
          <w:rFonts w:ascii="Arial" w:hAnsi="Arial" w:cs="Arial"/>
          <w:sz w:val="24"/>
          <w:szCs w:val="24"/>
          <w:rtl/>
        </w:rPr>
        <w:t xml:space="preserve"> – מסמל את קבוצת </w:t>
      </w:r>
      <w:r w:rsidRPr="007066B5">
        <w:rPr>
          <w:rFonts w:ascii="Arial" w:hAnsi="Arial" w:cs="Arial"/>
          <w:b/>
          <w:bCs/>
          <w:sz w:val="24"/>
          <w:szCs w:val="24"/>
          <w:rtl/>
        </w:rPr>
        <w:t>הירקות</w:t>
      </w:r>
      <w:r w:rsidRPr="007066B5">
        <w:rPr>
          <w:rFonts w:ascii="Arial" w:hAnsi="Arial" w:cs="Arial"/>
          <w:sz w:val="24"/>
          <w:szCs w:val="24"/>
          <w:rtl/>
        </w:rPr>
        <w:t xml:space="preserve"> העשירים בעיקר </w:t>
      </w:r>
      <w:proofErr w:type="spellStart"/>
      <w:r w:rsidRPr="007066B5">
        <w:rPr>
          <w:rFonts w:ascii="Arial" w:hAnsi="Arial" w:cs="Arial"/>
          <w:sz w:val="24"/>
          <w:szCs w:val="24"/>
          <w:rtl/>
        </w:rPr>
        <w:t>בויטמינים</w:t>
      </w:r>
      <w:proofErr w:type="spellEnd"/>
      <w:r w:rsidRPr="007066B5">
        <w:rPr>
          <w:rFonts w:ascii="Arial" w:hAnsi="Arial" w:cs="Arial"/>
          <w:sz w:val="24"/>
          <w:szCs w:val="24"/>
          <w:rtl/>
        </w:rPr>
        <w:t xml:space="preserve">, מינרלים וסיבים תזונתיים. (בירוק </w:t>
      </w:r>
      <w:r w:rsidRPr="007066B5">
        <w:rPr>
          <w:rFonts w:ascii="Arial" w:hAnsi="Arial" w:cs="Arial"/>
          <w:b/>
          <w:bCs/>
          <w:sz w:val="24"/>
          <w:szCs w:val="24"/>
          <w:u w:val="single"/>
          <w:rtl/>
        </w:rPr>
        <w:t>למטה</w:t>
      </w:r>
      <w:r w:rsidRPr="007066B5">
        <w:rPr>
          <w:rFonts w:ascii="Arial" w:hAnsi="Arial" w:cs="Arial"/>
          <w:sz w:val="24"/>
          <w:szCs w:val="24"/>
          <w:rtl/>
        </w:rPr>
        <w:t xml:space="preserve">: ירק טרי, בירוק </w:t>
      </w:r>
      <w:r w:rsidRPr="007066B5">
        <w:rPr>
          <w:rFonts w:ascii="Arial" w:hAnsi="Arial" w:cs="Arial"/>
          <w:b/>
          <w:bCs/>
          <w:sz w:val="24"/>
          <w:szCs w:val="24"/>
          <w:u w:val="single"/>
          <w:rtl/>
        </w:rPr>
        <w:t>למעלה</w:t>
      </w:r>
      <w:r w:rsidRPr="007066B5">
        <w:rPr>
          <w:rFonts w:ascii="Arial" w:hAnsi="Arial" w:cs="Arial"/>
          <w:sz w:val="24"/>
          <w:szCs w:val="24"/>
          <w:rtl/>
        </w:rPr>
        <w:t>: ירק משומר).</w:t>
      </w:r>
    </w:p>
    <w:p w:rsidR="007000CE" w:rsidRPr="007066B5" w:rsidRDefault="007000CE" w:rsidP="007000CE">
      <w:pPr>
        <w:spacing w:line="360" w:lineRule="auto"/>
        <w:rPr>
          <w:rFonts w:ascii="Arial" w:hAnsi="Arial" w:cs="Arial"/>
          <w:sz w:val="24"/>
          <w:szCs w:val="24"/>
          <w:rtl/>
        </w:rPr>
      </w:pPr>
      <w:r w:rsidRPr="007066B5">
        <w:rPr>
          <w:rFonts w:ascii="Arial" w:hAnsi="Arial" w:cs="Arial"/>
          <w:b/>
          <w:bCs/>
          <w:color w:val="FF0000"/>
          <w:sz w:val="24"/>
          <w:szCs w:val="24"/>
          <w:u w:val="single"/>
          <w:rtl/>
        </w:rPr>
        <w:t>האדום</w:t>
      </w:r>
      <w:r w:rsidRPr="007066B5">
        <w:rPr>
          <w:rFonts w:ascii="Arial" w:hAnsi="Arial" w:cs="Arial"/>
          <w:b/>
          <w:bCs/>
          <w:color w:val="FF0000"/>
          <w:sz w:val="24"/>
          <w:szCs w:val="24"/>
          <w:rtl/>
        </w:rPr>
        <w:t xml:space="preserve"> </w:t>
      </w:r>
      <w:r w:rsidRPr="007066B5">
        <w:rPr>
          <w:rFonts w:ascii="Arial" w:hAnsi="Arial" w:cs="Arial"/>
          <w:sz w:val="24"/>
          <w:szCs w:val="24"/>
          <w:rtl/>
        </w:rPr>
        <w:t xml:space="preserve">– מסמל את קבוצת </w:t>
      </w:r>
      <w:r w:rsidRPr="007066B5">
        <w:rPr>
          <w:rFonts w:ascii="Arial" w:hAnsi="Arial" w:cs="Arial"/>
          <w:b/>
          <w:bCs/>
          <w:sz w:val="24"/>
          <w:szCs w:val="24"/>
          <w:rtl/>
        </w:rPr>
        <w:t>הפירות</w:t>
      </w:r>
      <w:r w:rsidRPr="007066B5">
        <w:rPr>
          <w:rFonts w:ascii="Arial" w:hAnsi="Arial" w:cs="Arial"/>
          <w:sz w:val="24"/>
          <w:szCs w:val="24"/>
          <w:rtl/>
        </w:rPr>
        <w:t xml:space="preserve">, העשירים בעיקר </w:t>
      </w:r>
      <w:proofErr w:type="spellStart"/>
      <w:r w:rsidRPr="007066B5">
        <w:rPr>
          <w:rFonts w:ascii="Arial" w:hAnsi="Arial" w:cs="Arial"/>
          <w:sz w:val="24"/>
          <w:szCs w:val="24"/>
          <w:rtl/>
        </w:rPr>
        <w:t>בויטמינים</w:t>
      </w:r>
      <w:proofErr w:type="spellEnd"/>
      <w:r w:rsidRPr="007066B5">
        <w:rPr>
          <w:rFonts w:ascii="Arial" w:hAnsi="Arial" w:cs="Arial"/>
          <w:sz w:val="24"/>
          <w:szCs w:val="24"/>
          <w:rtl/>
        </w:rPr>
        <w:t xml:space="preserve">, מינרלים וסיבים תזונתיים. (באדום </w:t>
      </w:r>
      <w:r w:rsidRPr="007066B5">
        <w:rPr>
          <w:rFonts w:ascii="Arial" w:hAnsi="Arial" w:cs="Arial"/>
          <w:b/>
          <w:bCs/>
          <w:sz w:val="24"/>
          <w:szCs w:val="24"/>
          <w:u w:val="single"/>
          <w:rtl/>
        </w:rPr>
        <w:t>למטה</w:t>
      </w:r>
      <w:r w:rsidRPr="007066B5">
        <w:rPr>
          <w:rFonts w:ascii="Arial" w:hAnsi="Arial" w:cs="Arial"/>
          <w:sz w:val="24"/>
          <w:szCs w:val="24"/>
          <w:rtl/>
        </w:rPr>
        <w:t xml:space="preserve">: פרי טרי, באדום </w:t>
      </w:r>
      <w:r w:rsidRPr="007066B5">
        <w:rPr>
          <w:rFonts w:ascii="Arial" w:hAnsi="Arial" w:cs="Arial"/>
          <w:b/>
          <w:bCs/>
          <w:sz w:val="24"/>
          <w:szCs w:val="24"/>
          <w:u w:val="single"/>
          <w:rtl/>
        </w:rPr>
        <w:t>למעלה</w:t>
      </w:r>
      <w:r w:rsidRPr="007066B5">
        <w:rPr>
          <w:rFonts w:ascii="Arial" w:hAnsi="Arial" w:cs="Arial"/>
          <w:sz w:val="24"/>
          <w:szCs w:val="24"/>
          <w:rtl/>
        </w:rPr>
        <w:t>: פרי משומר בסירופ).</w:t>
      </w:r>
    </w:p>
    <w:p w:rsidR="007000CE" w:rsidRPr="007066B5" w:rsidRDefault="007000CE" w:rsidP="00D37C08">
      <w:pPr>
        <w:rPr>
          <w:rFonts w:ascii="Arial" w:hAnsi="Arial" w:cs="Arial"/>
          <w:sz w:val="24"/>
          <w:szCs w:val="24"/>
          <w:u w:val="single"/>
          <w:rtl/>
        </w:rPr>
      </w:pPr>
      <w:r w:rsidRPr="007066B5">
        <w:rPr>
          <w:rFonts w:ascii="Arial" w:hAnsi="Arial" w:cs="Arial"/>
          <w:b/>
          <w:bCs/>
          <w:sz w:val="24"/>
          <w:szCs w:val="24"/>
          <w:highlight w:val="yellow"/>
          <w:u w:val="single"/>
          <w:rtl/>
        </w:rPr>
        <w:t>הצהוב</w:t>
      </w:r>
      <w:r w:rsidRPr="007066B5">
        <w:rPr>
          <w:rFonts w:ascii="Arial" w:hAnsi="Arial" w:cs="Arial"/>
          <w:sz w:val="24"/>
          <w:szCs w:val="24"/>
          <w:rtl/>
        </w:rPr>
        <w:t xml:space="preserve"> – מסמל את קבוצת </w:t>
      </w:r>
      <w:r w:rsidRPr="007066B5">
        <w:rPr>
          <w:rFonts w:ascii="Arial" w:hAnsi="Arial" w:cs="Arial"/>
          <w:b/>
          <w:bCs/>
          <w:sz w:val="24"/>
          <w:szCs w:val="24"/>
          <w:rtl/>
        </w:rPr>
        <w:t>השמן</w:t>
      </w:r>
      <w:r w:rsidRPr="007066B5">
        <w:rPr>
          <w:rFonts w:ascii="Arial" w:hAnsi="Arial" w:cs="Arial"/>
          <w:sz w:val="24"/>
          <w:szCs w:val="24"/>
          <w:rtl/>
        </w:rPr>
        <w:t xml:space="preserve"> (הפס הדק ביותר), (</w:t>
      </w:r>
      <w:r w:rsidRPr="007066B5">
        <w:rPr>
          <w:rFonts w:ascii="Arial" w:hAnsi="Arial" w:cs="Arial"/>
          <w:b/>
          <w:bCs/>
          <w:sz w:val="24"/>
          <w:szCs w:val="24"/>
          <w:u w:val="single"/>
          <w:rtl/>
        </w:rPr>
        <w:t>למטה</w:t>
      </w:r>
      <w:r w:rsidRPr="007066B5">
        <w:rPr>
          <w:rFonts w:ascii="Arial" w:hAnsi="Arial" w:cs="Arial"/>
          <w:b/>
          <w:bCs/>
          <w:sz w:val="24"/>
          <w:szCs w:val="24"/>
          <w:rtl/>
        </w:rPr>
        <w:t>:</w:t>
      </w:r>
      <w:r w:rsidRPr="007066B5">
        <w:rPr>
          <w:rFonts w:ascii="Arial" w:hAnsi="Arial" w:cs="Arial"/>
          <w:sz w:val="24"/>
          <w:szCs w:val="24"/>
          <w:rtl/>
        </w:rPr>
        <w:t xml:space="preserve"> שמן בריא יותר- רב בלתי רווי: שמן זית.  </w:t>
      </w:r>
      <w:r w:rsidRPr="007066B5">
        <w:rPr>
          <w:rFonts w:ascii="Arial" w:hAnsi="Arial" w:cs="Arial"/>
          <w:b/>
          <w:bCs/>
          <w:sz w:val="24"/>
          <w:szCs w:val="24"/>
          <w:u w:val="single"/>
          <w:rtl/>
        </w:rPr>
        <w:t>למעלה</w:t>
      </w:r>
      <w:r w:rsidRPr="007066B5">
        <w:rPr>
          <w:rFonts w:ascii="Arial" w:hAnsi="Arial" w:cs="Arial"/>
          <w:sz w:val="24"/>
          <w:szCs w:val="24"/>
          <w:rtl/>
        </w:rPr>
        <w:t xml:space="preserve">: שמן בריא פחות: מרגרינה). </w:t>
      </w:r>
    </w:p>
    <w:p w:rsidR="007000CE" w:rsidRPr="007066B5" w:rsidRDefault="007000CE" w:rsidP="00D37C08">
      <w:pPr>
        <w:rPr>
          <w:rFonts w:ascii="Arial" w:hAnsi="Arial" w:cs="Arial"/>
          <w:sz w:val="24"/>
          <w:szCs w:val="24"/>
          <w:u w:val="single"/>
          <w:rtl/>
        </w:rPr>
      </w:pPr>
      <w:r w:rsidRPr="007066B5">
        <w:rPr>
          <w:rFonts w:ascii="Arial" w:hAnsi="Arial" w:cs="Arial"/>
          <w:b/>
          <w:bCs/>
          <w:color w:val="0000FF"/>
          <w:sz w:val="24"/>
          <w:szCs w:val="24"/>
          <w:u w:val="single"/>
          <w:rtl/>
        </w:rPr>
        <w:t>הכחול</w:t>
      </w:r>
      <w:r w:rsidRPr="007066B5">
        <w:rPr>
          <w:rFonts w:ascii="Arial" w:hAnsi="Arial" w:cs="Arial"/>
          <w:sz w:val="24"/>
          <w:szCs w:val="24"/>
          <w:rtl/>
        </w:rPr>
        <w:t xml:space="preserve"> – מסמל את קבוצת </w:t>
      </w:r>
      <w:r w:rsidRPr="007066B5">
        <w:rPr>
          <w:rFonts w:ascii="Arial" w:hAnsi="Arial" w:cs="Arial"/>
          <w:b/>
          <w:bCs/>
          <w:sz w:val="24"/>
          <w:szCs w:val="24"/>
          <w:rtl/>
        </w:rPr>
        <w:t>החלב</w:t>
      </w:r>
      <w:r w:rsidRPr="007066B5">
        <w:rPr>
          <w:rFonts w:ascii="Arial" w:hAnsi="Arial" w:cs="Arial"/>
          <w:sz w:val="24"/>
          <w:szCs w:val="24"/>
          <w:rtl/>
        </w:rPr>
        <w:t xml:space="preserve"> </w:t>
      </w:r>
      <w:r w:rsidRPr="007066B5">
        <w:rPr>
          <w:rFonts w:ascii="Arial" w:hAnsi="Arial" w:cs="Arial"/>
          <w:b/>
          <w:bCs/>
          <w:sz w:val="24"/>
          <w:szCs w:val="24"/>
          <w:rtl/>
        </w:rPr>
        <w:t>ומוצריו</w:t>
      </w:r>
      <w:r w:rsidRPr="007066B5">
        <w:rPr>
          <w:rFonts w:ascii="Arial" w:hAnsi="Arial" w:cs="Arial"/>
          <w:sz w:val="24"/>
          <w:szCs w:val="24"/>
          <w:rtl/>
        </w:rPr>
        <w:t xml:space="preserve"> העשירים בעיקר בחלבונים. (</w:t>
      </w:r>
      <w:r w:rsidRPr="007066B5">
        <w:rPr>
          <w:rFonts w:ascii="Arial" w:hAnsi="Arial" w:cs="Arial"/>
          <w:b/>
          <w:bCs/>
          <w:sz w:val="24"/>
          <w:szCs w:val="24"/>
          <w:u w:val="single"/>
          <w:rtl/>
        </w:rPr>
        <w:t>למטה</w:t>
      </w:r>
      <w:r w:rsidRPr="007066B5">
        <w:rPr>
          <w:rFonts w:ascii="Arial" w:hAnsi="Arial" w:cs="Arial"/>
          <w:sz w:val="24"/>
          <w:szCs w:val="24"/>
          <w:rtl/>
        </w:rPr>
        <w:t xml:space="preserve">: עם אחוזי שומן נמוכים. </w:t>
      </w:r>
      <w:r w:rsidRPr="007066B5">
        <w:rPr>
          <w:rFonts w:ascii="Arial" w:hAnsi="Arial" w:cs="Arial"/>
          <w:b/>
          <w:bCs/>
          <w:sz w:val="24"/>
          <w:szCs w:val="24"/>
          <w:u w:val="single"/>
          <w:rtl/>
        </w:rPr>
        <w:t>למעלה</w:t>
      </w:r>
      <w:r w:rsidRPr="007066B5">
        <w:rPr>
          <w:rFonts w:ascii="Arial" w:hAnsi="Arial" w:cs="Arial"/>
          <w:sz w:val="24"/>
          <w:szCs w:val="24"/>
          <w:rtl/>
        </w:rPr>
        <w:t>: עם אחוזי שומן גבוהים).</w:t>
      </w:r>
    </w:p>
    <w:p w:rsidR="007000CE" w:rsidRPr="007066B5" w:rsidRDefault="007000CE" w:rsidP="007000CE">
      <w:pPr>
        <w:rPr>
          <w:rFonts w:ascii="Arial" w:hAnsi="Arial" w:cs="Arial"/>
          <w:sz w:val="24"/>
          <w:szCs w:val="24"/>
          <w:rtl/>
        </w:rPr>
      </w:pPr>
      <w:r w:rsidRPr="007066B5">
        <w:rPr>
          <w:rFonts w:ascii="Arial" w:hAnsi="Arial" w:cs="Arial"/>
          <w:b/>
          <w:bCs/>
          <w:color w:val="6600CC"/>
          <w:sz w:val="24"/>
          <w:szCs w:val="24"/>
          <w:u w:val="single"/>
          <w:rtl/>
        </w:rPr>
        <w:t>הסגול</w:t>
      </w:r>
      <w:r w:rsidRPr="007066B5">
        <w:rPr>
          <w:rFonts w:ascii="Arial" w:hAnsi="Arial" w:cs="Arial"/>
          <w:sz w:val="24"/>
          <w:szCs w:val="24"/>
          <w:rtl/>
        </w:rPr>
        <w:t xml:space="preserve"> מסמל את קבוצת </w:t>
      </w:r>
      <w:r w:rsidRPr="007066B5">
        <w:rPr>
          <w:rFonts w:ascii="Arial" w:hAnsi="Arial" w:cs="Arial"/>
          <w:b/>
          <w:bCs/>
          <w:sz w:val="24"/>
          <w:szCs w:val="24"/>
          <w:rtl/>
        </w:rPr>
        <w:t>הבשר והקטניות</w:t>
      </w:r>
      <w:r w:rsidRPr="007066B5">
        <w:rPr>
          <w:rFonts w:ascii="Arial" w:hAnsi="Arial" w:cs="Arial"/>
          <w:sz w:val="24"/>
          <w:szCs w:val="24"/>
          <w:rtl/>
        </w:rPr>
        <w:t xml:space="preserve">, שכוללת גם </w:t>
      </w:r>
      <w:r w:rsidRPr="007066B5">
        <w:rPr>
          <w:rFonts w:ascii="Arial" w:hAnsi="Arial" w:cs="Arial"/>
          <w:b/>
          <w:bCs/>
          <w:sz w:val="24"/>
          <w:szCs w:val="24"/>
          <w:rtl/>
        </w:rPr>
        <w:t xml:space="preserve">דגים, ביצים, אגוזים וזרעים, </w:t>
      </w:r>
      <w:r w:rsidRPr="007066B5">
        <w:rPr>
          <w:rFonts w:ascii="Arial" w:hAnsi="Arial" w:cs="Arial"/>
          <w:sz w:val="24"/>
          <w:szCs w:val="24"/>
          <w:rtl/>
        </w:rPr>
        <w:t>העשירים בעיקר בחלבונים. (</w:t>
      </w:r>
      <w:r w:rsidRPr="007066B5">
        <w:rPr>
          <w:rFonts w:ascii="Arial" w:hAnsi="Arial" w:cs="Arial"/>
          <w:b/>
          <w:bCs/>
          <w:sz w:val="24"/>
          <w:szCs w:val="24"/>
          <w:u w:val="single"/>
          <w:rtl/>
        </w:rPr>
        <w:t>למטה</w:t>
      </w:r>
      <w:r w:rsidRPr="007066B5">
        <w:rPr>
          <w:rFonts w:ascii="Arial" w:hAnsi="Arial" w:cs="Arial"/>
          <w:sz w:val="24"/>
          <w:szCs w:val="24"/>
          <w:rtl/>
        </w:rPr>
        <w:t xml:space="preserve">: בשר רזה. דגים. אגוזים. </w:t>
      </w:r>
      <w:r w:rsidRPr="007066B5">
        <w:rPr>
          <w:rFonts w:ascii="Arial" w:hAnsi="Arial" w:cs="Arial"/>
          <w:b/>
          <w:bCs/>
          <w:sz w:val="24"/>
          <w:szCs w:val="24"/>
          <w:u w:val="single"/>
          <w:rtl/>
        </w:rPr>
        <w:t>למעלה</w:t>
      </w:r>
      <w:r w:rsidRPr="007066B5">
        <w:rPr>
          <w:rFonts w:ascii="Arial" w:hAnsi="Arial" w:cs="Arial"/>
          <w:sz w:val="24"/>
          <w:szCs w:val="24"/>
          <w:rtl/>
        </w:rPr>
        <w:t>: בשר שמן).</w:t>
      </w:r>
    </w:p>
    <w:p w:rsidR="007000CE" w:rsidRPr="007066B5" w:rsidRDefault="007000CE" w:rsidP="007000CE">
      <w:pPr>
        <w:rPr>
          <w:rFonts w:ascii="Arial" w:hAnsi="Arial" w:cs="Arial"/>
          <w:sz w:val="24"/>
          <w:szCs w:val="24"/>
          <w:rtl/>
        </w:rPr>
      </w:pPr>
    </w:p>
    <w:p w:rsidR="007000CE" w:rsidRPr="007066B5" w:rsidRDefault="007000CE" w:rsidP="007000CE">
      <w:pPr>
        <w:spacing w:line="360" w:lineRule="auto"/>
        <w:rPr>
          <w:rFonts w:ascii="Arial" w:hAnsi="Arial" w:cs="Arial"/>
          <w:b/>
          <w:bCs/>
          <w:sz w:val="24"/>
          <w:szCs w:val="24"/>
          <w:u w:val="single"/>
          <w:rtl/>
        </w:rPr>
      </w:pPr>
      <w:r w:rsidRPr="007066B5">
        <w:rPr>
          <w:rFonts w:ascii="Arial" w:hAnsi="Arial" w:cs="Arial"/>
          <w:b/>
          <w:bCs/>
          <w:sz w:val="24"/>
          <w:szCs w:val="24"/>
          <w:u w:val="single"/>
          <w:rtl/>
        </w:rPr>
        <w:t>המסרים החשובים שעיצוב הפירמידה מעביר:</w:t>
      </w:r>
    </w:p>
    <w:p w:rsidR="007000CE" w:rsidRPr="007066B5" w:rsidRDefault="007000CE" w:rsidP="007000CE">
      <w:pPr>
        <w:spacing w:line="360" w:lineRule="auto"/>
        <w:rPr>
          <w:rFonts w:ascii="Arial" w:hAnsi="Arial" w:cs="Arial"/>
          <w:color w:val="000000"/>
          <w:sz w:val="24"/>
          <w:szCs w:val="24"/>
          <w:rtl/>
        </w:rPr>
      </w:pPr>
      <w:r w:rsidRPr="007066B5">
        <w:rPr>
          <w:rFonts w:ascii="Arial" w:hAnsi="Arial" w:cs="Arial"/>
          <w:b/>
          <w:bCs/>
          <w:sz w:val="24"/>
          <w:szCs w:val="24"/>
          <w:u w:val="single"/>
          <w:rtl/>
        </w:rPr>
        <w:t>1.  גיוון:</w:t>
      </w:r>
      <w:r w:rsidRPr="007066B5">
        <w:rPr>
          <w:rFonts w:ascii="Arial" w:hAnsi="Arial" w:cs="Arial"/>
          <w:sz w:val="24"/>
          <w:szCs w:val="24"/>
          <w:rtl/>
        </w:rPr>
        <w:t xml:space="preserve"> ששה פסי הצבע המייצגים את קבוצות המזון השונות </w:t>
      </w:r>
      <w:r w:rsidRPr="007066B5">
        <w:rPr>
          <w:rFonts w:ascii="Arial" w:hAnsi="Arial" w:cs="Arial"/>
          <w:color w:val="000000"/>
          <w:sz w:val="24"/>
          <w:szCs w:val="24"/>
          <w:rtl/>
        </w:rPr>
        <w:t xml:space="preserve">ומדגישים שאנחנו זקוקים מדי יום למזונות מכל הקבוצות האלה, כדי לשמור על בריאות טובה. </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u w:val="single"/>
          <w:rtl/>
        </w:rPr>
        <w:t>2.  מידה:</w:t>
      </w:r>
      <w:r w:rsidRPr="007066B5">
        <w:rPr>
          <w:rFonts w:ascii="Arial" w:hAnsi="Arial" w:cs="Arial"/>
          <w:sz w:val="24"/>
          <w:szCs w:val="24"/>
          <w:rtl/>
        </w:rPr>
        <w:t xml:space="preserve"> לכל פס רוחב שונה. </w:t>
      </w:r>
      <w:r w:rsidRPr="007066B5">
        <w:rPr>
          <w:rFonts w:ascii="Arial" w:hAnsi="Arial" w:cs="Arial"/>
          <w:color w:val="000000"/>
          <w:sz w:val="24"/>
          <w:szCs w:val="24"/>
          <w:rtl/>
        </w:rPr>
        <w:t xml:space="preserve">רוחב הפס של כל צבע מסמל את החלק היחסי שצריך להיות לאותה קבוצה בתזונה שלנו. </w:t>
      </w:r>
      <w:r w:rsidRPr="007066B5">
        <w:rPr>
          <w:rFonts w:ascii="Arial" w:hAnsi="Arial" w:cs="Arial"/>
          <w:sz w:val="24"/>
          <w:szCs w:val="24"/>
          <w:rtl/>
        </w:rPr>
        <w:t>כלומר, מידת הרוחב מייצגת את מידת הצריכה היומית המומלצת מאותה קבוצת מזון, בהשוואה לקבוצות מזון אחרות. למשל, מומלץ לצרוך הכי הרבה מנות מקבוצת הלחמים והדגנים והכי פחות מקבוצת השמן והשמנים.</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u w:val="single"/>
          <w:rtl/>
        </w:rPr>
        <w:t>3.  בחירה נכונה של מזונות מכל קבוצה:</w:t>
      </w:r>
      <w:r w:rsidRPr="007066B5">
        <w:rPr>
          <w:rFonts w:ascii="Arial" w:hAnsi="Arial" w:cs="Arial"/>
          <w:sz w:val="24"/>
          <w:szCs w:val="24"/>
          <w:rtl/>
        </w:rPr>
        <w:t xml:space="preserve"> רוחב פס שונה ומשתנה בתוך כל צבע. הפסים רחבים יותר בתחתית הפירמידה והולכים ונעשים צרים ככל שמגיעים לראשה, כדי להדגיש את העובדה שלא כל המזונות באותה קבוצה הם בעלי אותו ערך תזונתי ויש להרבות בצריכת המזונות הבריאים יותר בכל קבוצה.</w:t>
      </w:r>
      <w:r w:rsidRPr="007066B5">
        <w:rPr>
          <w:rFonts w:ascii="Arial" w:hAnsi="Arial" w:cs="Arial"/>
          <w:color w:val="000000"/>
          <w:sz w:val="24"/>
          <w:szCs w:val="24"/>
          <w:rtl/>
        </w:rPr>
        <w:t xml:space="preserve"> למטה, בבסיס, בחלק הרחב יותר מצויים המזונות הבריאים יותר של אותה קבוצה. ככל שעולים יותר בפס הוא נעשה צר יותר, שם, בהדרגה, מצויים המזונות הפחות בריאים.</w:t>
      </w:r>
      <w:r w:rsidRPr="007066B5">
        <w:rPr>
          <w:rFonts w:ascii="Arial" w:hAnsi="Arial" w:cs="Arial"/>
          <w:sz w:val="24"/>
          <w:szCs w:val="24"/>
          <w:rtl/>
        </w:rPr>
        <w:t xml:space="preserve"> אזור ראש הפירמידה, שבו הפסים צרים יותר, מייצג מזונות שמכילים יותר סוכרים מוספים ויותר שומנים מוצקים, מהם יש להמעיט באכילה. אבל ככל שהאדם פעיל יותר, כך יוכל לכלול יותר מהמזונות הנמצאים בראש הפירמידה, בתפריטו היומי.</w:t>
      </w:r>
    </w:p>
    <w:p w:rsidR="007000CE" w:rsidRPr="007066B5" w:rsidRDefault="007000CE" w:rsidP="007000CE">
      <w:pPr>
        <w:spacing w:line="360" w:lineRule="auto"/>
        <w:rPr>
          <w:rFonts w:ascii="Arial" w:hAnsi="Arial" w:cs="Arial"/>
          <w:sz w:val="24"/>
          <w:szCs w:val="24"/>
          <w:rtl/>
        </w:rPr>
      </w:pPr>
      <w:r w:rsidRPr="007066B5">
        <w:rPr>
          <w:rFonts w:ascii="Arial" w:hAnsi="Arial" w:cs="Arial"/>
          <w:b/>
          <w:bCs/>
          <w:sz w:val="24"/>
          <w:szCs w:val="24"/>
          <w:u w:val="single"/>
          <w:rtl/>
        </w:rPr>
        <w:t xml:space="preserve">4.  פעילות גופנית: </w:t>
      </w:r>
      <w:r w:rsidRPr="007066B5">
        <w:rPr>
          <w:rFonts w:ascii="Arial" w:hAnsi="Arial" w:cs="Arial"/>
          <w:sz w:val="24"/>
          <w:szCs w:val="24"/>
          <w:rtl/>
        </w:rPr>
        <w:t xml:space="preserve">דמות האדם המטפס במדרגות מזכירה את החשיבות שבשילוב פעילות גופנית כחלק משמירה על גוף בריא. </w:t>
      </w:r>
    </w:p>
    <w:p w:rsidR="007000CE" w:rsidRDefault="007000CE" w:rsidP="007000CE">
      <w:pPr>
        <w:spacing w:line="360" w:lineRule="auto"/>
        <w:rPr>
          <w:rFonts w:ascii="Arial" w:hAnsi="Arial" w:cs="Arial"/>
          <w:sz w:val="24"/>
          <w:szCs w:val="24"/>
          <w:highlight w:val="yellow"/>
          <w:u w:val="single"/>
          <w:rtl/>
        </w:rPr>
      </w:pPr>
      <w:r w:rsidRPr="007066B5">
        <w:rPr>
          <w:rFonts w:ascii="Arial" w:hAnsi="Arial" w:cs="Arial"/>
          <w:b/>
          <w:bCs/>
          <w:sz w:val="24"/>
          <w:szCs w:val="24"/>
          <w:u w:val="single"/>
          <w:rtl/>
        </w:rPr>
        <w:lastRenderedPageBreak/>
        <w:t>5.</w:t>
      </w:r>
      <w:r w:rsidRPr="007066B5">
        <w:rPr>
          <w:b/>
          <w:bCs/>
          <w:sz w:val="24"/>
          <w:szCs w:val="24"/>
          <w:u w:val="single"/>
          <w:rtl/>
        </w:rPr>
        <w:t xml:space="preserve"> </w:t>
      </w:r>
      <w:r w:rsidRPr="007066B5">
        <w:rPr>
          <w:rFonts w:ascii="Arial" w:hAnsi="Arial" w:cs="Arial"/>
          <w:b/>
          <w:bCs/>
          <w:sz w:val="24"/>
          <w:szCs w:val="24"/>
          <w:u w:val="single"/>
          <w:rtl/>
        </w:rPr>
        <w:t xml:space="preserve"> התאמה אישית ושינוי הדרגתי:</w:t>
      </w:r>
      <w:r w:rsidRPr="007066B5">
        <w:rPr>
          <w:rFonts w:ascii="Arial" w:hAnsi="Arial" w:cs="Arial"/>
          <w:sz w:val="24"/>
          <w:szCs w:val="24"/>
          <w:u w:val="single"/>
          <w:rtl/>
        </w:rPr>
        <w:t xml:space="preserve"> </w:t>
      </w:r>
      <w:r w:rsidRPr="007066B5">
        <w:rPr>
          <w:rFonts w:ascii="Arial" w:hAnsi="Arial" w:cs="Arial"/>
          <w:sz w:val="24"/>
          <w:szCs w:val="24"/>
          <w:rtl/>
        </w:rPr>
        <w:t xml:space="preserve">לכל אדם מתאים תפריט שונה, המכיל את סוגי המזון וכמויות המזון המתאימים לצרכיו האישיים. אימוץ ההרגלי תזונה חדשים צריך להיות הדרגתי. זאת ניתן ללמוד מהסיסמא המתלווה לפירמידה החדשה: </w:t>
      </w:r>
      <w:r w:rsidRPr="007066B5">
        <w:rPr>
          <w:rFonts w:ascii="Arial" w:hAnsi="Arial" w:cs="Arial"/>
          <w:b/>
          <w:bCs/>
          <w:sz w:val="24"/>
          <w:szCs w:val="24"/>
          <w:rtl/>
        </w:rPr>
        <w:t xml:space="preserve">"הפירמידה שלי, צעדים לבריאותך האישית", </w:t>
      </w:r>
      <w:r w:rsidRPr="007066B5">
        <w:rPr>
          <w:rFonts w:ascii="Arial" w:hAnsi="Arial" w:cs="Arial"/>
          <w:sz w:val="24"/>
          <w:szCs w:val="24"/>
          <w:rtl/>
        </w:rPr>
        <w:t xml:space="preserve">זה גם שם האתר המפרט ומסביר את תוכן הפירמידה החדשה ומסייע בבניית </w:t>
      </w:r>
      <w:proofErr w:type="spellStart"/>
      <w:r w:rsidRPr="007066B5">
        <w:rPr>
          <w:rFonts w:ascii="Arial" w:hAnsi="Arial" w:cs="Arial"/>
          <w:b/>
          <w:bCs/>
          <w:sz w:val="24"/>
          <w:szCs w:val="24"/>
          <w:rtl/>
        </w:rPr>
        <w:t>תוכנית</w:t>
      </w:r>
      <w:proofErr w:type="spellEnd"/>
      <w:r w:rsidRPr="007066B5">
        <w:rPr>
          <w:rFonts w:ascii="Arial" w:hAnsi="Arial" w:cs="Arial"/>
          <w:b/>
          <w:bCs/>
          <w:sz w:val="24"/>
          <w:szCs w:val="24"/>
          <w:rtl/>
        </w:rPr>
        <w:t xml:space="preserve"> תזונתית אישית</w:t>
      </w:r>
      <w:r w:rsidRPr="007066B5">
        <w:rPr>
          <w:rFonts w:ascii="Arial" w:hAnsi="Arial" w:cs="Arial"/>
          <w:sz w:val="24"/>
          <w:szCs w:val="24"/>
          <w:rtl/>
        </w:rPr>
        <w:t>.</w:t>
      </w:r>
      <w:r w:rsidRPr="007066B5">
        <w:rPr>
          <w:rFonts w:ascii="Arial" w:hAnsi="Arial" w:cs="Arial"/>
          <w:sz w:val="24"/>
          <w:szCs w:val="24"/>
          <w:rtl/>
        </w:rPr>
        <w:br/>
      </w:r>
      <w:r w:rsidRPr="007066B5">
        <w:rPr>
          <w:sz w:val="24"/>
          <w:szCs w:val="24"/>
          <w:rtl/>
        </w:rPr>
        <w:t> </w:t>
      </w: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7000CE">
      <w:pPr>
        <w:spacing w:line="360" w:lineRule="auto"/>
        <w:rPr>
          <w:rFonts w:ascii="Arial" w:hAnsi="Arial" w:cs="Arial"/>
          <w:sz w:val="24"/>
          <w:szCs w:val="24"/>
          <w:highlight w:val="yellow"/>
          <w:u w:val="single"/>
          <w:rtl/>
        </w:rPr>
      </w:pPr>
    </w:p>
    <w:p w:rsidR="001D34DD" w:rsidRDefault="001D34DD" w:rsidP="001D34DD">
      <w:pPr>
        <w:jc w:val="center"/>
        <w:rPr>
          <w:rFonts w:ascii="Arial" w:hAnsi="Arial" w:cs="Arial"/>
          <w:b/>
          <w:bCs/>
          <w:sz w:val="40"/>
          <w:szCs w:val="40"/>
          <w:rtl/>
          <w:lang w:eastAsia="he-IL"/>
        </w:rPr>
      </w:pPr>
    </w:p>
    <w:p w:rsidR="001D34DD" w:rsidRDefault="001D34DD" w:rsidP="001D34DD">
      <w:pPr>
        <w:jc w:val="center"/>
        <w:rPr>
          <w:rFonts w:ascii="Arial" w:hAnsi="Arial" w:cs="Arial"/>
          <w:b/>
          <w:bCs/>
          <w:sz w:val="40"/>
          <w:szCs w:val="40"/>
          <w:rtl/>
          <w:lang w:eastAsia="he-IL"/>
        </w:rPr>
      </w:pPr>
    </w:p>
    <w:p w:rsidR="001D34DD" w:rsidRDefault="001D34DD" w:rsidP="0020285D">
      <w:pPr>
        <w:rPr>
          <w:rFonts w:ascii="Arial" w:hAnsi="Arial" w:cs="Arial"/>
          <w:b/>
          <w:bCs/>
          <w:sz w:val="72"/>
          <w:szCs w:val="72"/>
          <w:rtl/>
          <w:lang w:eastAsia="he-IL"/>
        </w:rPr>
      </w:pPr>
    </w:p>
    <w:p w:rsidR="001D34DD" w:rsidRPr="00795D39" w:rsidRDefault="001D34DD" w:rsidP="001D34DD">
      <w:pPr>
        <w:jc w:val="center"/>
        <w:rPr>
          <w:rFonts w:ascii="Arial" w:hAnsi="Arial" w:cs="Arial"/>
          <w:b/>
          <w:bCs/>
          <w:sz w:val="72"/>
          <w:szCs w:val="72"/>
          <w:rtl/>
          <w:lang w:eastAsia="he-IL"/>
        </w:rPr>
      </w:pPr>
      <w:r>
        <w:rPr>
          <w:rFonts w:ascii="Arial" w:hAnsi="Arial" w:cs="Arial" w:hint="cs"/>
          <w:b/>
          <w:bCs/>
          <w:sz w:val="72"/>
          <w:szCs w:val="72"/>
          <w:rtl/>
          <w:lang w:eastAsia="he-IL"/>
        </w:rPr>
        <w:t>טכנולוגיה של המזון</w:t>
      </w:r>
    </w:p>
    <w:p w:rsidR="001D34DD" w:rsidRDefault="001D34DD" w:rsidP="001D34DD">
      <w:pPr>
        <w:jc w:val="center"/>
        <w:rPr>
          <w:rFonts w:ascii="Arial" w:hAnsi="Arial" w:cs="Arial"/>
          <w:b/>
          <w:bCs/>
          <w:sz w:val="32"/>
          <w:szCs w:val="32"/>
          <w:rtl/>
          <w:lang w:eastAsia="he-IL"/>
        </w:rPr>
      </w:pPr>
    </w:p>
    <w:p w:rsidR="001D34DD" w:rsidRDefault="001D34DD" w:rsidP="001D34DD">
      <w:pPr>
        <w:ind w:left="-1054"/>
        <w:jc w:val="center"/>
        <w:rPr>
          <w:rFonts w:cs="David"/>
          <w:b/>
          <w:bCs/>
          <w:sz w:val="32"/>
          <w:szCs w:val="32"/>
          <w:u w:val="single"/>
          <w:rtl/>
        </w:rPr>
      </w:pPr>
    </w:p>
    <w:p w:rsidR="001D34DD" w:rsidRDefault="0020285D" w:rsidP="001D34DD">
      <w:pPr>
        <w:ind w:left="-1054"/>
        <w:jc w:val="center"/>
        <w:rPr>
          <w:rFonts w:cs="David"/>
          <w:b/>
          <w:bCs/>
          <w:sz w:val="32"/>
          <w:szCs w:val="32"/>
          <w:u w:val="single"/>
          <w:rtl/>
        </w:rPr>
      </w:pPr>
      <w:r>
        <w:rPr>
          <w:noProof/>
        </w:rPr>
        <w:drawing>
          <wp:inline distT="0" distB="0" distL="0" distR="0">
            <wp:extent cx="3219450" cy="3476625"/>
            <wp:effectExtent l="19050" t="0" r="0" b="0"/>
            <wp:docPr id="6" name="תמונה 6" descr="http://www.tivanbiotech.co.il/wp-content/uploads/2014/09/Laboratory-Glasswa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tivanbiotech.co.il/wp-content/uploads/2014/09/Laboratory-Glassware2.png"/>
                    <pic:cNvPicPr>
                      <a:picLocks noChangeAspect="1" noChangeArrowheads="1"/>
                    </pic:cNvPicPr>
                  </pic:nvPicPr>
                  <pic:blipFill>
                    <a:blip r:embed="rId58" cstate="print"/>
                    <a:srcRect/>
                    <a:stretch>
                      <a:fillRect/>
                    </a:stretch>
                  </pic:blipFill>
                  <pic:spPr bwMode="auto">
                    <a:xfrm>
                      <a:off x="0" y="0"/>
                      <a:ext cx="3219450" cy="3476625"/>
                    </a:xfrm>
                    <a:prstGeom prst="rect">
                      <a:avLst/>
                    </a:prstGeom>
                    <a:noFill/>
                    <a:ln w="9525">
                      <a:noFill/>
                      <a:miter lim="800000"/>
                      <a:headEnd/>
                      <a:tailEnd/>
                    </a:ln>
                  </pic:spPr>
                </pic:pic>
              </a:graphicData>
            </a:graphic>
          </wp:inline>
        </w:drawing>
      </w:r>
    </w:p>
    <w:p w:rsidR="001D34DD" w:rsidRDefault="001D34DD" w:rsidP="001D34DD">
      <w:pPr>
        <w:ind w:left="-1054"/>
        <w:jc w:val="center"/>
        <w:rPr>
          <w:rFonts w:cs="David"/>
          <w:b/>
          <w:bCs/>
          <w:sz w:val="32"/>
          <w:szCs w:val="32"/>
          <w:u w:val="single"/>
          <w:rtl/>
        </w:rPr>
      </w:pPr>
    </w:p>
    <w:p w:rsidR="001D34DD" w:rsidRDefault="001D34DD" w:rsidP="001D34DD">
      <w:pPr>
        <w:ind w:left="-1054"/>
        <w:jc w:val="center"/>
        <w:rPr>
          <w:rFonts w:cs="David"/>
          <w:b/>
          <w:bCs/>
          <w:sz w:val="32"/>
          <w:szCs w:val="32"/>
          <w:u w:val="single"/>
          <w:rtl/>
        </w:rPr>
      </w:pPr>
    </w:p>
    <w:p w:rsidR="001D34DD" w:rsidRDefault="001D34DD" w:rsidP="001D34DD">
      <w:pPr>
        <w:ind w:left="-1054"/>
        <w:jc w:val="center"/>
        <w:rPr>
          <w:rFonts w:cs="David"/>
          <w:b/>
          <w:bCs/>
          <w:sz w:val="32"/>
          <w:szCs w:val="32"/>
          <w:u w:val="single"/>
          <w:rtl/>
        </w:rPr>
      </w:pPr>
    </w:p>
    <w:p w:rsidR="001D34DD" w:rsidRDefault="001D34DD" w:rsidP="001D34DD">
      <w:pPr>
        <w:ind w:left="-1054"/>
        <w:jc w:val="center"/>
        <w:rPr>
          <w:rFonts w:cs="David"/>
          <w:b/>
          <w:bCs/>
          <w:sz w:val="32"/>
          <w:szCs w:val="32"/>
          <w:u w:val="single"/>
          <w:rtl/>
        </w:rPr>
      </w:pPr>
    </w:p>
    <w:p w:rsidR="001D34DD" w:rsidRDefault="001D34DD" w:rsidP="001D34DD">
      <w:pPr>
        <w:rPr>
          <w:rFonts w:cs="David"/>
          <w:b/>
          <w:bCs/>
          <w:sz w:val="32"/>
          <w:szCs w:val="32"/>
          <w:u w:val="single"/>
          <w:rtl/>
        </w:rPr>
      </w:pPr>
    </w:p>
    <w:p w:rsidR="0020285D" w:rsidRDefault="0020285D" w:rsidP="001D34DD">
      <w:pPr>
        <w:rPr>
          <w:rFonts w:ascii="Arial" w:hAnsi="Arial" w:cs="Arial"/>
          <w:b/>
          <w:bCs/>
          <w:sz w:val="28"/>
          <w:szCs w:val="28"/>
          <w:rtl/>
        </w:rPr>
      </w:pPr>
    </w:p>
    <w:p w:rsidR="001D34DD" w:rsidRPr="00046529" w:rsidRDefault="001D34DD" w:rsidP="001D34DD">
      <w:pPr>
        <w:rPr>
          <w:rFonts w:ascii="Arial" w:hAnsi="Arial" w:cs="Arial"/>
          <w:b/>
          <w:bCs/>
          <w:sz w:val="40"/>
          <w:szCs w:val="40"/>
        </w:rPr>
      </w:pPr>
      <w:r>
        <w:rPr>
          <w:rFonts w:ascii="Arial" w:hAnsi="Arial" w:cs="Arial"/>
          <w:b/>
          <w:bCs/>
          <w:sz w:val="40"/>
          <w:szCs w:val="40"/>
          <w:rtl/>
        </w:rPr>
        <w:lastRenderedPageBreak/>
        <w:t>מזון טבעי ומזון מעובד</w:t>
      </w:r>
    </w:p>
    <w:p w:rsidR="001D34DD" w:rsidRDefault="001D34DD" w:rsidP="001D34DD">
      <w:pPr>
        <w:rPr>
          <w:rFonts w:ascii="Arial" w:hAnsi="Arial" w:cs="Arial"/>
          <w:rtl/>
        </w:rPr>
      </w:pPr>
    </w:p>
    <w:p w:rsidR="001D34DD" w:rsidRPr="00075A00" w:rsidRDefault="001D34DD" w:rsidP="001D34DD">
      <w:pPr>
        <w:spacing w:line="360" w:lineRule="auto"/>
        <w:rPr>
          <w:rFonts w:ascii="Arial" w:hAnsi="Arial" w:cs="Arial"/>
          <w:sz w:val="24"/>
          <w:szCs w:val="24"/>
          <w:rtl/>
        </w:rPr>
      </w:pPr>
      <w:r w:rsidRPr="00075A00">
        <w:rPr>
          <w:rFonts w:ascii="Arial" w:hAnsi="Arial" w:cs="Arial"/>
          <w:sz w:val="24"/>
          <w:szCs w:val="24"/>
          <w:rtl/>
        </w:rPr>
        <w:t xml:space="preserve">יש מזונות הנאכלים </w:t>
      </w:r>
      <w:r w:rsidRPr="00075A00">
        <w:rPr>
          <w:rFonts w:ascii="Arial" w:hAnsi="Arial" w:cs="Arial"/>
          <w:b/>
          <w:bCs/>
          <w:sz w:val="24"/>
          <w:szCs w:val="24"/>
          <w:rtl/>
        </w:rPr>
        <w:t>בצורתם הטבעית</w:t>
      </w:r>
      <w:r w:rsidRPr="00075A00">
        <w:rPr>
          <w:rFonts w:ascii="Arial" w:hAnsi="Arial" w:cs="Arial"/>
          <w:sz w:val="24"/>
          <w:szCs w:val="24"/>
          <w:rtl/>
        </w:rPr>
        <w:t xml:space="preserve"> ויש מזונות הנאכלים לאחר שעברו </w:t>
      </w:r>
      <w:r w:rsidRPr="00075A00">
        <w:rPr>
          <w:rFonts w:ascii="Arial" w:hAnsi="Arial" w:cs="Arial"/>
          <w:b/>
          <w:bCs/>
          <w:sz w:val="24"/>
          <w:szCs w:val="24"/>
          <w:rtl/>
        </w:rPr>
        <w:t>תהליך עיבוד.</w:t>
      </w:r>
    </w:p>
    <w:p w:rsidR="001D34DD" w:rsidRPr="00075A00" w:rsidRDefault="001D34DD" w:rsidP="001D34DD">
      <w:pPr>
        <w:spacing w:line="360" w:lineRule="auto"/>
        <w:rPr>
          <w:rFonts w:ascii="Arial" w:hAnsi="Arial" w:cs="Arial"/>
          <w:sz w:val="24"/>
          <w:szCs w:val="24"/>
          <w:rtl/>
        </w:rPr>
      </w:pPr>
      <w:r w:rsidRPr="00075A00">
        <w:rPr>
          <w:rFonts w:ascii="Arial" w:hAnsi="Arial" w:cs="Arial"/>
          <w:b/>
          <w:bCs/>
          <w:sz w:val="24"/>
          <w:szCs w:val="24"/>
          <w:rtl/>
        </w:rPr>
        <w:t>מזון הנאכל בצורתו הטבעית</w:t>
      </w:r>
      <w:r w:rsidRPr="00075A00">
        <w:rPr>
          <w:rFonts w:ascii="Arial" w:hAnsi="Arial" w:cs="Arial"/>
          <w:sz w:val="24"/>
          <w:szCs w:val="24"/>
          <w:rtl/>
        </w:rPr>
        <w:t xml:space="preserve">: זה מזון כפי שהוא מצוי בטבע, מבלי שעבר שינוי כלשהו ע"י האדם. בד"כ זה מזון </w:t>
      </w:r>
      <w:r w:rsidRPr="00075A00">
        <w:rPr>
          <w:rFonts w:ascii="Arial" w:hAnsi="Arial" w:cs="Arial"/>
          <w:sz w:val="24"/>
          <w:szCs w:val="24"/>
          <w:u w:val="single"/>
          <w:rtl/>
        </w:rPr>
        <w:t>מהצומח</w:t>
      </w:r>
      <w:r w:rsidRPr="00075A00">
        <w:rPr>
          <w:rFonts w:ascii="Arial" w:hAnsi="Arial" w:cs="Arial"/>
          <w:sz w:val="24"/>
          <w:szCs w:val="24"/>
          <w:rtl/>
        </w:rPr>
        <w:t xml:space="preserve"> (כמו: תפוח-עץ)  ומעט מאוד </w:t>
      </w:r>
      <w:r w:rsidRPr="00075A00">
        <w:rPr>
          <w:rFonts w:ascii="Arial" w:hAnsi="Arial" w:cs="Arial"/>
          <w:sz w:val="24"/>
          <w:szCs w:val="24"/>
          <w:u w:val="single"/>
          <w:rtl/>
        </w:rPr>
        <w:t>מהחי</w:t>
      </w:r>
      <w:r w:rsidRPr="00075A00">
        <w:rPr>
          <w:rFonts w:ascii="Arial" w:hAnsi="Arial" w:cs="Arial"/>
          <w:sz w:val="24"/>
          <w:szCs w:val="24"/>
          <w:rtl/>
        </w:rPr>
        <w:t xml:space="preserve"> (כמו: דבש).</w:t>
      </w:r>
    </w:p>
    <w:p w:rsidR="001D34DD" w:rsidRPr="00075A00" w:rsidRDefault="001D34DD" w:rsidP="001D34DD">
      <w:pPr>
        <w:spacing w:line="360" w:lineRule="auto"/>
        <w:rPr>
          <w:rFonts w:ascii="Arial" w:hAnsi="Arial" w:cs="Arial"/>
          <w:sz w:val="24"/>
          <w:szCs w:val="24"/>
          <w:rtl/>
        </w:rPr>
      </w:pPr>
      <w:r w:rsidRPr="00075A00">
        <w:rPr>
          <w:rFonts w:ascii="Arial" w:hAnsi="Arial" w:cs="Arial"/>
          <w:b/>
          <w:bCs/>
          <w:sz w:val="24"/>
          <w:szCs w:val="24"/>
          <w:rtl/>
        </w:rPr>
        <w:t>מזון הנאכל לא בצורתו הטבעית</w:t>
      </w:r>
      <w:r w:rsidRPr="00075A00">
        <w:rPr>
          <w:rFonts w:ascii="Arial" w:hAnsi="Arial" w:cs="Arial"/>
          <w:sz w:val="24"/>
          <w:szCs w:val="24"/>
          <w:rtl/>
        </w:rPr>
        <w:t xml:space="preserve"> הוא מזון שעבר </w:t>
      </w:r>
      <w:r w:rsidRPr="00075A00">
        <w:rPr>
          <w:rFonts w:ascii="Arial" w:hAnsi="Arial" w:cs="Arial" w:hint="cs"/>
          <w:sz w:val="24"/>
          <w:szCs w:val="24"/>
          <w:rtl/>
        </w:rPr>
        <w:t xml:space="preserve">שינוי ע"י בישול, טיגון, קיצוץ </w:t>
      </w:r>
      <w:proofErr w:type="spellStart"/>
      <w:r w:rsidRPr="00075A00">
        <w:rPr>
          <w:rFonts w:ascii="Arial" w:hAnsi="Arial" w:cs="Arial" w:hint="cs"/>
          <w:sz w:val="24"/>
          <w:szCs w:val="24"/>
          <w:rtl/>
        </w:rPr>
        <w:t>וכו</w:t>
      </w:r>
      <w:proofErr w:type="spellEnd"/>
      <w:r w:rsidRPr="00075A00">
        <w:rPr>
          <w:rFonts w:ascii="Arial" w:hAnsi="Arial" w:cs="Arial" w:hint="cs"/>
          <w:sz w:val="24"/>
          <w:szCs w:val="24"/>
          <w:rtl/>
        </w:rPr>
        <w:t>'</w:t>
      </w:r>
      <w:r w:rsidRPr="00075A00">
        <w:rPr>
          <w:rFonts w:ascii="Arial" w:hAnsi="Arial" w:cs="Arial"/>
          <w:sz w:val="24"/>
          <w:szCs w:val="24"/>
          <w:rtl/>
        </w:rPr>
        <w:t xml:space="preserve">. המזון עובר תהליך עיבוד </w:t>
      </w:r>
      <w:r w:rsidRPr="00075A00">
        <w:rPr>
          <w:rFonts w:ascii="Arial" w:hAnsi="Arial" w:cs="Arial" w:hint="cs"/>
          <w:sz w:val="24"/>
          <w:szCs w:val="24"/>
          <w:rtl/>
        </w:rPr>
        <w:t xml:space="preserve">שבמהלכו </w:t>
      </w:r>
      <w:r w:rsidRPr="00075A00">
        <w:rPr>
          <w:rFonts w:ascii="Arial" w:hAnsi="Arial" w:cs="Arial"/>
          <w:sz w:val="24"/>
          <w:szCs w:val="24"/>
          <w:rtl/>
        </w:rPr>
        <w:t>המזון מותאם לאכילה. (כמו: בשר).</w:t>
      </w:r>
    </w:p>
    <w:p w:rsidR="001D34DD" w:rsidRPr="00075A00" w:rsidRDefault="001D34DD" w:rsidP="001D34DD">
      <w:pPr>
        <w:spacing w:line="360" w:lineRule="auto"/>
        <w:rPr>
          <w:rFonts w:ascii="Arial" w:hAnsi="Arial" w:cs="Arial"/>
          <w:sz w:val="24"/>
          <w:szCs w:val="24"/>
          <w:rtl/>
        </w:rPr>
      </w:pPr>
      <w:r w:rsidRPr="00075A00">
        <w:rPr>
          <w:rFonts w:ascii="Arial" w:hAnsi="Arial" w:cs="Arial"/>
          <w:b/>
          <w:bCs/>
          <w:sz w:val="24"/>
          <w:szCs w:val="24"/>
          <w:u w:val="single"/>
          <w:rtl/>
        </w:rPr>
        <w:t>מלפפון</w:t>
      </w:r>
      <w:r w:rsidRPr="00075A00">
        <w:rPr>
          <w:rFonts w:ascii="Arial" w:hAnsi="Arial" w:cs="Arial"/>
          <w:sz w:val="24"/>
          <w:szCs w:val="24"/>
          <w:rtl/>
        </w:rPr>
        <w:t xml:space="preserve"> יכול להיאכל בצורתו </w:t>
      </w:r>
      <w:r w:rsidRPr="00075A00">
        <w:rPr>
          <w:rFonts w:ascii="Arial" w:hAnsi="Arial" w:cs="Arial"/>
          <w:sz w:val="24"/>
          <w:szCs w:val="24"/>
          <w:u w:val="single"/>
          <w:rtl/>
        </w:rPr>
        <w:t>הטבעית</w:t>
      </w:r>
      <w:r w:rsidRPr="00075A00">
        <w:rPr>
          <w:rFonts w:ascii="Arial" w:hAnsi="Arial" w:cs="Arial"/>
          <w:sz w:val="24"/>
          <w:szCs w:val="24"/>
          <w:rtl/>
        </w:rPr>
        <w:t xml:space="preserve">, אך לצורך שילובו בסלט הוא עובר </w:t>
      </w:r>
      <w:r w:rsidRPr="00075A00">
        <w:rPr>
          <w:rFonts w:ascii="Arial" w:hAnsi="Arial" w:cs="Arial"/>
          <w:sz w:val="24"/>
          <w:szCs w:val="24"/>
          <w:u w:val="single"/>
          <w:rtl/>
        </w:rPr>
        <w:t>עיבוד –</w:t>
      </w:r>
      <w:r w:rsidRPr="00075A00">
        <w:rPr>
          <w:rFonts w:ascii="Arial" w:hAnsi="Arial" w:cs="Arial" w:hint="cs"/>
          <w:sz w:val="24"/>
          <w:szCs w:val="24"/>
          <w:u w:val="single"/>
          <w:rtl/>
        </w:rPr>
        <w:t xml:space="preserve"> שינוי</w:t>
      </w:r>
      <w:r w:rsidRPr="00075A00">
        <w:rPr>
          <w:rFonts w:ascii="Arial" w:hAnsi="Arial" w:cs="Arial" w:hint="cs"/>
          <w:sz w:val="24"/>
          <w:szCs w:val="24"/>
          <w:rtl/>
        </w:rPr>
        <w:t xml:space="preserve">, ע"י </w:t>
      </w:r>
      <w:r w:rsidRPr="00075A00">
        <w:rPr>
          <w:rFonts w:ascii="Arial" w:hAnsi="Arial" w:cs="Arial"/>
          <w:sz w:val="24"/>
          <w:szCs w:val="24"/>
          <w:rtl/>
        </w:rPr>
        <w:t>חיתוך בסכין. לצורך ה</w:t>
      </w:r>
      <w:r w:rsidRPr="00075A00">
        <w:rPr>
          <w:rFonts w:ascii="Arial" w:hAnsi="Arial" w:cs="Arial" w:hint="cs"/>
          <w:sz w:val="24"/>
          <w:szCs w:val="24"/>
          <w:rtl/>
        </w:rPr>
        <w:t>פיכתו למלפפון כבוש ב</w:t>
      </w:r>
      <w:r w:rsidRPr="00075A00">
        <w:rPr>
          <w:rFonts w:ascii="Arial" w:hAnsi="Arial" w:cs="Arial"/>
          <w:sz w:val="24"/>
          <w:szCs w:val="24"/>
          <w:rtl/>
        </w:rPr>
        <w:t xml:space="preserve">קופסת שימורים הוא עובר </w:t>
      </w:r>
      <w:r w:rsidRPr="00075A00">
        <w:rPr>
          <w:rFonts w:ascii="Arial" w:hAnsi="Arial" w:cs="Arial" w:hint="cs"/>
          <w:sz w:val="24"/>
          <w:szCs w:val="24"/>
          <w:rtl/>
        </w:rPr>
        <w:t>תהליך נוסף הגורם לשינוי במבנה הכימי שלו.</w:t>
      </w:r>
    </w:p>
    <w:p w:rsidR="001D34DD" w:rsidRPr="00075A00" w:rsidRDefault="001D34DD" w:rsidP="001D34DD">
      <w:pPr>
        <w:spacing w:line="360" w:lineRule="auto"/>
        <w:rPr>
          <w:rFonts w:ascii="Arial" w:hAnsi="Arial" w:cs="Arial"/>
          <w:sz w:val="24"/>
          <w:szCs w:val="24"/>
          <w:rtl/>
        </w:rPr>
      </w:pPr>
      <w:r w:rsidRPr="00075A00">
        <w:rPr>
          <w:rFonts w:ascii="Arial" w:hAnsi="Arial" w:cs="Arial"/>
          <w:b/>
          <w:bCs/>
          <w:sz w:val="24"/>
          <w:szCs w:val="24"/>
          <w:u w:val="single"/>
          <w:rtl/>
        </w:rPr>
        <w:t>לחם</w:t>
      </w:r>
      <w:r w:rsidRPr="00075A00">
        <w:rPr>
          <w:rFonts w:ascii="Arial" w:hAnsi="Arial" w:cs="Arial"/>
          <w:sz w:val="24"/>
          <w:szCs w:val="24"/>
          <w:rtl/>
        </w:rPr>
        <w:t xml:space="preserve">: מחיטה מייצרים קמח, מקמח וממרכיבים נוספים שגם הם תוצר של תהליך ייצור אופים לחם. הלחם הוא </w:t>
      </w:r>
      <w:r w:rsidRPr="00075A00">
        <w:rPr>
          <w:rFonts w:ascii="Arial" w:hAnsi="Arial" w:cs="Arial"/>
          <w:sz w:val="24"/>
          <w:szCs w:val="24"/>
          <w:u w:val="single"/>
          <w:rtl/>
        </w:rPr>
        <w:t>תוצר עיבוד של כמה מרכיבים</w:t>
      </w:r>
      <w:r w:rsidRPr="00075A00">
        <w:rPr>
          <w:rFonts w:ascii="Arial" w:hAnsi="Arial" w:cs="Arial"/>
          <w:sz w:val="24"/>
          <w:szCs w:val="24"/>
          <w:rtl/>
        </w:rPr>
        <w:t>.</w:t>
      </w:r>
    </w:p>
    <w:p w:rsidR="001D34DD" w:rsidRPr="00075A00" w:rsidRDefault="001D34DD" w:rsidP="001D34DD">
      <w:pPr>
        <w:spacing w:line="360" w:lineRule="auto"/>
        <w:rPr>
          <w:rFonts w:ascii="Arial" w:hAnsi="Arial" w:cs="Arial"/>
          <w:sz w:val="24"/>
          <w:szCs w:val="24"/>
          <w:rtl/>
        </w:rPr>
      </w:pPr>
      <w:r w:rsidRPr="00075A00">
        <w:rPr>
          <w:rFonts w:ascii="Arial" w:hAnsi="Arial" w:cs="Arial"/>
          <w:b/>
          <w:bCs/>
          <w:sz w:val="24"/>
          <w:szCs w:val="24"/>
          <w:rtl/>
        </w:rPr>
        <w:t>מזון מעובד</w:t>
      </w:r>
      <w:r w:rsidRPr="00075A00">
        <w:rPr>
          <w:rFonts w:ascii="Arial" w:hAnsi="Arial" w:cs="Arial"/>
          <w:sz w:val="24"/>
          <w:szCs w:val="24"/>
          <w:rtl/>
        </w:rPr>
        <w:t xml:space="preserve"> עבר איזשהו טיפול  ע"י האדם: הקפאה, פ</w:t>
      </w:r>
      <w:r w:rsidRPr="00075A00">
        <w:rPr>
          <w:rFonts w:ascii="Arial" w:hAnsi="Arial" w:cs="Arial" w:hint="cs"/>
          <w:sz w:val="24"/>
          <w:szCs w:val="24"/>
          <w:rtl/>
        </w:rPr>
        <w:t>ִּ</w:t>
      </w:r>
      <w:r w:rsidRPr="00075A00">
        <w:rPr>
          <w:rFonts w:ascii="Arial" w:hAnsi="Arial" w:cs="Arial"/>
          <w:sz w:val="24"/>
          <w:szCs w:val="24"/>
          <w:rtl/>
        </w:rPr>
        <w:t>סטור, בישול, הרתחה, חיתוך, ריסוק, קילוף, טיגון, אפיה, חימום, קירור, סחיטה, גרור.</w:t>
      </w:r>
    </w:p>
    <w:p w:rsidR="001D34DD" w:rsidRPr="00075A00" w:rsidRDefault="001D34DD" w:rsidP="001D34DD">
      <w:pPr>
        <w:spacing w:line="360" w:lineRule="auto"/>
        <w:rPr>
          <w:rFonts w:ascii="Arial" w:hAnsi="Arial" w:cs="Arial"/>
          <w:sz w:val="24"/>
          <w:szCs w:val="24"/>
          <w:rtl/>
        </w:rPr>
      </w:pPr>
      <w:r w:rsidRPr="00075A00">
        <w:rPr>
          <w:rFonts w:ascii="Arial" w:hAnsi="Arial" w:cs="Arial"/>
          <w:b/>
          <w:bCs/>
          <w:sz w:val="24"/>
          <w:szCs w:val="24"/>
          <w:rtl/>
        </w:rPr>
        <w:t>עיבוד</w:t>
      </w:r>
      <w:r w:rsidRPr="00075A00">
        <w:rPr>
          <w:rFonts w:ascii="Arial" w:hAnsi="Arial" w:cs="Arial" w:hint="cs"/>
          <w:b/>
          <w:bCs/>
          <w:sz w:val="24"/>
          <w:szCs w:val="24"/>
          <w:rtl/>
        </w:rPr>
        <w:t>-שינוי</w:t>
      </w:r>
      <w:r w:rsidRPr="00075A00">
        <w:rPr>
          <w:rFonts w:ascii="Arial" w:hAnsi="Arial" w:cs="Arial"/>
          <w:b/>
          <w:bCs/>
          <w:sz w:val="24"/>
          <w:szCs w:val="24"/>
          <w:rtl/>
        </w:rPr>
        <w:t xml:space="preserve"> ביתי</w:t>
      </w:r>
      <w:r w:rsidRPr="00075A00">
        <w:rPr>
          <w:rFonts w:ascii="Arial" w:hAnsi="Arial" w:cs="Arial"/>
          <w:sz w:val="24"/>
          <w:szCs w:val="24"/>
          <w:rtl/>
        </w:rPr>
        <w:t xml:space="preserve">, כמו בישול מצרך מזון, שונה </w:t>
      </w:r>
      <w:r w:rsidRPr="00075A00">
        <w:rPr>
          <w:rFonts w:ascii="Arial" w:hAnsi="Arial" w:cs="Arial"/>
          <w:b/>
          <w:bCs/>
          <w:sz w:val="24"/>
          <w:szCs w:val="24"/>
          <w:rtl/>
        </w:rPr>
        <w:t>מעיבוד</w:t>
      </w:r>
      <w:r w:rsidRPr="00075A00">
        <w:rPr>
          <w:rFonts w:ascii="Arial" w:hAnsi="Arial" w:cs="Arial" w:hint="cs"/>
          <w:b/>
          <w:bCs/>
          <w:sz w:val="24"/>
          <w:szCs w:val="24"/>
          <w:rtl/>
        </w:rPr>
        <w:t>-שינוי</w:t>
      </w:r>
      <w:r w:rsidRPr="00075A00">
        <w:rPr>
          <w:rFonts w:ascii="Arial" w:hAnsi="Arial" w:cs="Arial"/>
          <w:b/>
          <w:bCs/>
          <w:sz w:val="24"/>
          <w:szCs w:val="24"/>
          <w:rtl/>
        </w:rPr>
        <w:t xml:space="preserve"> תעשייתי</w:t>
      </w:r>
      <w:r w:rsidRPr="00075A00">
        <w:rPr>
          <w:rFonts w:ascii="Arial" w:hAnsi="Arial" w:cs="Arial"/>
          <w:sz w:val="24"/>
          <w:szCs w:val="24"/>
          <w:rtl/>
        </w:rPr>
        <w:t xml:space="preserve">.  </w:t>
      </w:r>
      <w:r w:rsidRPr="00075A00">
        <w:rPr>
          <w:rFonts w:ascii="Arial" w:hAnsi="Arial" w:cs="Arial"/>
          <w:b/>
          <w:bCs/>
          <w:sz w:val="24"/>
          <w:szCs w:val="24"/>
          <w:rtl/>
        </w:rPr>
        <w:t>עיבוד ביתי</w:t>
      </w:r>
      <w:r w:rsidRPr="00075A00">
        <w:rPr>
          <w:rFonts w:ascii="Arial" w:hAnsi="Arial" w:cs="Arial"/>
          <w:sz w:val="24"/>
          <w:szCs w:val="24"/>
          <w:rtl/>
        </w:rPr>
        <w:t xml:space="preserve"> מאפשר למזון רק חיים  קצרים, בעוד </w:t>
      </w:r>
      <w:r w:rsidRPr="00075A00">
        <w:rPr>
          <w:rFonts w:ascii="Arial" w:hAnsi="Arial" w:cs="Arial"/>
          <w:b/>
          <w:bCs/>
          <w:sz w:val="24"/>
          <w:szCs w:val="24"/>
          <w:rtl/>
        </w:rPr>
        <w:t>עיבוד תעשייתי</w:t>
      </w:r>
      <w:r w:rsidRPr="00075A00">
        <w:rPr>
          <w:rFonts w:ascii="Arial" w:hAnsi="Arial" w:cs="Arial"/>
          <w:sz w:val="24"/>
          <w:szCs w:val="24"/>
          <w:rtl/>
        </w:rPr>
        <w:t xml:space="preserve"> מאפשר למזון חיים יותר ארוכים.</w:t>
      </w:r>
    </w:p>
    <w:p w:rsidR="001D34DD" w:rsidRPr="00075A00" w:rsidRDefault="001D34DD" w:rsidP="001D34DD">
      <w:pPr>
        <w:spacing w:line="360" w:lineRule="auto"/>
        <w:rPr>
          <w:rFonts w:ascii="Arial" w:hAnsi="Arial" w:cs="Arial"/>
          <w:sz w:val="24"/>
          <w:szCs w:val="24"/>
          <w:rtl/>
        </w:rPr>
      </w:pPr>
      <w:r w:rsidRPr="00075A00">
        <w:rPr>
          <w:rFonts w:ascii="Arial" w:hAnsi="Arial" w:cs="Arial"/>
          <w:sz w:val="24"/>
          <w:szCs w:val="24"/>
          <w:rtl/>
        </w:rPr>
        <w:t>בימינו יש בתעשיית המזון אמצעים טכנולוגים מאוד משוכללים</w:t>
      </w:r>
      <w:r w:rsidRPr="00075A00">
        <w:rPr>
          <w:rFonts w:ascii="Arial" w:hAnsi="Arial" w:cs="Arial" w:hint="cs"/>
          <w:sz w:val="24"/>
          <w:szCs w:val="24"/>
          <w:rtl/>
        </w:rPr>
        <w:t>, המנצלים את הידע שהצטבר על התהליכים הפיסיקליים, הכימיים והביולוגיים הקורים במזונות</w:t>
      </w:r>
      <w:r w:rsidRPr="00075A00">
        <w:rPr>
          <w:rFonts w:ascii="Arial" w:hAnsi="Arial" w:cs="Arial"/>
          <w:sz w:val="24"/>
          <w:szCs w:val="24"/>
          <w:rtl/>
        </w:rPr>
        <w:t>.</w:t>
      </w:r>
    </w:p>
    <w:p w:rsidR="001D34DD" w:rsidRPr="00075A00" w:rsidRDefault="001D34DD" w:rsidP="001D34DD">
      <w:pPr>
        <w:spacing w:line="360" w:lineRule="auto"/>
        <w:ind w:left="964" w:hanging="960"/>
        <w:rPr>
          <w:rFonts w:ascii="Arial" w:hAnsi="Arial" w:cs="Arial"/>
          <w:sz w:val="24"/>
          <w:szCs w:val="24"/>
          <w:u w:val="single"/>
          <w:rtl/>
        </w:rPr>
      </w:pPr>
      <w:r w:rsidRPr="00075A00">
        <w:rPr>
          <w:rFonts w:ascii="Arial" w:hAnsi="Arial" w:cs="Arial" w:hint="cs"/>
          <w:b/>
          <w:bCs/>
          <w:sz w:val="24"/>
          <w:szCs w:val="24"/>
          <w:rtl/>
        </w:rPr>
        <w:t xml:space="preserve">עיבוד </w:t>
      </w:r>
      <w:r w:rsidRPr="00075A00">
        <w:rPr>
          <w:rFonts w:ascii="Arial" w:hAnsi="Arial" w:cs="Arial"/>
          <w:b/>
          <w:bCs/>
          <w:sz w:val="24"/>
          <w:szCs w:val="24"/>
          <w:rtl/>
        </w:rPr>
        <w:t>מזון</w:t>
      </w:r>
      <w:r w:rsidRPr="00075A00">
        <w:rPr>
          <w:rFonts w:ascii="Arial" w:hAnsi="Arial" w:cs="Arial" w:hint="cs"/>
          <w:b/>
          <w:bCs/>
          <w:sz w:val="24"/>
          <w:szCs w:val="24"/>
          <w:rtl/>
        </w:rPr>
        <w:t xml:space="preserve"> </w:t>
      </w:r>
      <w:r w:rsidRPr="00075A00">
        <w:rPr>
          <w:rFonts w:ascii="Arial" w:hAnsi="Arial" w:cs="Arial"/>
          <w:sz w:val="24"/>
          <w:szCs w:val="24"/>
          <w:u w:val="single"/>
          <w:rtl/>
        </w:rPr>
        <w:t>הוא כל טיפול שמזון גולמי עובר מרגע איסופו בשדה</w:t>
      </w:r>
      <w:r w:rsidRPr="00075A00">
        <w:rPr>
          <w:rFonts w:ascii="Arial" w:hAnsi="Arial" w:cs="Arial" w:hint="cs"/>
          <w:sz w:val="24"/>
          <w:szCs w:val="24"/>
          <w:u w:val="single"/>
          <w:rtl/>
        </w:rPr>
        <w:t xml:space="preserve"> או בבית הגידול</w:t>
      </w:r>
      <w:r w:rsidRPr="00075A00">
        <w:rPr>
          <w:rFonts w:ascii="Arial" w:hAnsi="Arial" w:cs="Arial"/>
          <w:sz w:val="24"/>
          <w:szCs w:val="24"/>
          <w:u w:val="single"/>
          <w:rtl/>
        </w:rPr>
        <w:t>,</w:t>
      </w:r>
      <w:r w:rsidRPr="00075A00">
        <w:rPr>
          <w:rFonts w:ascii="Arial" w:hAnsi="Arial" w:cs="Arial" w:hint="cs"/>
          <w:sz w:val="24"/>
          <w:szCs w:val="24"/>
          <w:u w:val="single"/>
          <w:rtl/>
        </w:rPr>
        <w:t xml:space="preserve"> </w:t>
      </w:r>
      <w:r w:rsidRPr="00075A00">
        <w:rPr>
          <w:rFonts w:ascii="Arial" w:hAnsi="Arial" w:cs="Arial"/>
          <w:sz w:val="24"/>
          <w:szCs w:val="24"/>
          <w:u w:val="single"/>
          <w:rtl/>
        </w:rPr>
        <w:t>עד הגיעו לשולחן.</w:t>
      </w:r>
    </w:p>
    <w:p w:rsidR="001D34DD" w:rsidRPr="00075A00" w:rsidRDefault="001D34DD" w:rsidP="001D34DD">
      <w:pPr>
        <w:spacing w:line="360" w:lineRule="auto"/>
        <w:rPr>
          <w:rFonts w:ascii="Arial" w:hAnsi="Arial" w:cs="Arial"/>
          <w:sz w:val="24"/>
          <w:szCs w:val="24"/>
          <w:rtl/>
        </w:rPr>
      </w:pPr>
      <w:r w:rsidRPr="00075A00">
        <w:rPr>
          <w:rFonts w:ascii="Arial" w:hAnsi="Arial" w:cs="Arial"/>
          <w:sz w:val="24"/>
          <w:szCs w:val="24"/>
          <w:rtl/>
        </w:rPr>
        <w:t>מגוון מוצרי המזון הקיים בשוק ג</w:t>
      </w:r>
      <w:r w:rsidRPr="00075A00">
        <w:rPr>
          <w:rFonts w:ascii="Arial" w:hAnsi="Arial" w:cs="Arial" w:hint="cs"/>
          <w:sz w:val="24"/>
          <w:szCs w:val="24"/>
          <w:rtl/>
        </w:rPr>
        <w:t>ָּ</w:t>
      </w:r>
      <w:r w:rsidRPr="00075A00">
        <w:rPr>
          <w:rFonts w:ascii="Arial" w:hAnsi="Arial" w:cs="Arial"/>
          <w:sz w:val="24"/>
          <w:szCs w:val="24"/>
          <w:rtl/>
        </w:rPr>
        <w:t>ד</w:t>
      </w:r>
      <w:r w:rsidRPr="00075A00">
        <w:rPr>
          <w:rFonts w:ascii="Arial" w:hAnsi="Arial" w:cs="Arial" w:hint="cs"/>
          <w:sz w:val="24"/>
          <w:szCs w:val="24"/>
          <w:rtl/>
        </w:rPr>
        <w:t>ֵּ</w:t>
      </w:r>
      <w:r w:rsidRPr="00075A00">
        <w:rPr>
          <w:rFonts w:ascii="Arial" w:hAnsi="Arial" w:cs="Arial"/>
          <w:sz w:val="24"/>
          <w:szCs w:val="24"/>
          <w:rtl/>
        </w:rPr>
        <w:t xml:space="preserve">ל ללא הרף. יצרני המזון מציעים </w:t>
      </w:r>
      <w:proofErr w:type="spellStart"/>
      <w:r w:rsidRPr="00075A00">
        <w:rPr>
          <w:rFonts w:ascii="Arial" w:hAnsi="Arial" w:cs="Arial"/>
          <w:sz w:val="24"/>
          <w:szCs w:val="24"/>
          <w:rtl/>
        </w:rPr>
        <w:t>פיתרון</w:t>
      </w:r>
      <w:proofErr w:type="spellEnd"/>
      <w:r w:rsidRPr="00075A00">
        <w:rPr>
          <w:rFonts w:ascii="Arial" w:hAnsi="Arial" w:cs="Arial"/>
          <w:sz w:val="24"/>
          <w:szCs w:val="24"/>
          <w:rtl/>
        </w:rPr>
        <w:t xml:space="preserve"> קל ומהיר </w:t>
      </w:r>
      <w:r w:rsidRPr="00075A00">
        <w:rPr>
          <w:rFonts w:ascii="Arial" w:hAnsi="Arial" w:cs="Arial" w:hint="cs"/>
          <w:sz w:val="24"/>
          <w:szCs w:val="24"/>
          <w:rtl/>
        </w:rPr>
        <w:t>לכל</w:t>
      </w:r>
      <w:r w:rsidRPr="00075A00">
        <w:rPr>
          <w:rFonts w:ascii="Arial" w:hAnsi="Arial" w:cs="Arial"/>
          <w:sz w:val="24"/>
          <w:szCs w:val="24"/>
          <w:rtl/>
        </w:rPr>
        <w:t xml:space="preserve"> </w:t>
      </w:r>
      <w:r w:rsidRPr="00075A00">
        <w:rPr>
          <w:rFonts w:ascii="Arial" w:hAnsi="Arial" w:cs="Arial" w:hint="cs"/>
          <w:sz w:val="24"/>
          <w:szCs w:val="24"/>
          <w:rtl/>
        </w:rPr>
        <w:t>הא</w:t>
      </w:r>
      <w:r w:rsidRPr="00075A00">
        <w:rPr>
          <w:rFonts w:ascii="Arial" w:hAnsi="Arial" w:cs="Arial"/>
          <w:sz w:val="24"/>
          <w:szCs w:val="24"/>
          <w:rtl/>
        </w:rPr>
        <w:t>וכלוסייה בחברת השפע. תעשיית הממתקים והחטיפים הולכת וגדלה</w:t>
      </w:r>
      <w:r w:rsidRPr="00075A00">
        <w:rPr>
          <w:rFonts w:ascii="Arial" w:hAnsi="Arial" w:cs="Arial" w:hint="cs"/>
          <w:sz w:val="24"/>
          <w:szCs w:val="24"/>
          <w:rtl/>
        </w:rPr>
        <w:t xml:space="preserve">, </w:t>
      </w:r>
      <w:r w:rsidRPr="00075A00">
        <w:rPr>
          <w:rFonts w:ascii="Arial" w:hAnsi="Arial" w:cs="Arial"/>
          <w:sz w:val="24"/>
          <w:szCs w:val="24"/>
          <w:rtl/>
        </w:rPr>
        <w:t xml:space="preserve">המבחר עצום, </w:t>
      </w:r>
      <w:proofErr w:type="spellStart"/>
      <w:r w:rsidRPr="00075A00">
        <w:rPr>
          <w:rFonts w:ascii="Arial" w:hAnsi="Arial" w:cs="Arial" w:hint="cs"/>
          <w:sz w:val="24"/>
          <w:szCs w:val="24"/>
          <w:rtl/>
        </w:rPr>
        <w:t>הכל</w:t>
      </w:r>
      <w:proofErr w:type="spellEnd"/>
      <w:r w:rsidRPr="00075A00">
        <w:rPr>
          <w:rFonts w:ascii="Arial" w:hAnsi="Arial" w:cs="Arial"/>
          <w:sz w:val="24"/>
          <w:szCs w:val="24"/>
          <w:rtl/>
        </w:rPr>
        <w:t xml:space="preserve"> חשופים לפרסומות בטלוויזיה ובשלטי חוצות המשווקים את המוצר התעשייתי כמזין ובריא. </w:t>
      </w:r>
      <w:r w:rsidRPr="00075A00">
        <w:rPr>
          <w:rFonts w:ascii="Arial" w:hAnsi="Arial" w:cs="Arial" w:hint="cs"/>
          <w:sz w:val="24"/>
          <w:szCs w:val="24"/>
          <w:rtl/>
        </w:rPr>
        <w:t>המידע</w:t>
      </w:r>
      <w:r w:rsidRPr="00075A00">
        <w:rPr>
          <w:rFonts w:ascii="Arial" w:hAnsi="Arial" w:cs="Arial"/>
          <w:sz w:val="24"/>
          <w:szCs w:val="24"/>
          <w:rtl/>
        </w:rPr>
        <w:t xml:space="preserve"> שמעבירים לנו הפרסומאים ויצרני המזון על איכות המוצר וערכיו התזונתיים,</w:t>
      </w:r>
      <w:r w:rsidRPr="00075A00">
        <w:rPr>
          <w:rFonts w:ascii="Arial" w:hAnsi="Arial" w:cs="Arial" w:hint="cs"/>
          <w:sz w:val="24"/>
          <w:szCs w:val="24"/>
          <w:rtl/>
        </w:rPr>
        <w:t xml:space="preserve"> </w:t>
      </w:r>
      <w:r w:rsidRPr="00075A00">
        <w:rPr>
          <w:rFonts w:ascii="Arial" w:hAnsi="Arial" w:cs="Arial"/>
          <w:sz w:val="24"/>
          <w:szCs w:val="24"/>
          <w:rtl/>
        </w:rPr>
        <w:t>ברוב</w:t>
      </w:r>
      <w:r w:rsidRPr="00075A00">
        <w:rPr>
          <w:rFonts w:ascii="Arial" w:hAnsi="Arial" w:cs="Arial" w:hint="cs"/>
          <w:sz w:val="24"/>
          <w:szCs w:val="24"/>
          <w:rtl/>
        </w:rPr>
        <w:t>ו</w:t>
      </w:r>
      <w:r w:rsidRPr="00075A00">
        <w:rPr>
          <w:rFonts w:ascii="Arial" w:hAnsi="Arial" w:cs="Arial"/>
          <w:sz w:val="24"/>
          <w:szCs w:val="24"/>
          <w:rtl/>
        </w:rPr>
        <w:t xml:space="preserve"> </w:t>
      </w:r>
      <w:r w:rsidRPr="00075A00">
        <w:rPr>
          <w:rFonts w:ascii="Arial" w:hAnsi="Arial" w:cs="Arial" w:hint="cs"/>
          <w:sz w:val="24"/>
          <w:szCs w:val="24"/>
          <w:rtl/>
        </w:rPr>
        <w:t>מטעה</w:t>
      </w:r>
      <w:r w:rsidRPr="00075A00">
        <w:rPr>
          <w:rFonts w:ascii="Arial" w:hAnsi="Arial" w:cs="Arial"/>
          <w:sz w:val="24"/>
          <w:szCs w:val="24"/>
          <w:rtl/>
        </w:rPr>
        <w:t>. שהרי כל עיבוד גורם לאיבו</w:t>
      </w:r>
      <w:r w:rsidRPr="00075A00">
        <w:rPr>
          <w:rFonts w:ascii="Arial" w:hAnsi="Arial" w:cs="Arial" w:hint="cs"/>
          <w:sz w:val="24"/>
          <w:szCs w:val="24"/>
          <w:rtl/>
        </w:rPr>
        <w:t xml:space="preserve">ד. </w:t>
      </w:r>
      <w:r w:rsidRPr="00075A00">
        <w:rPr>
          <w:rFonts w:ascii="Arial" w:hAnsi="Arial" w:cs="Arial"/>
          <w:sz w:val="24"/>
          <w:szCs w:val="24"/>
          <w:rtl/>
        </w:rPr>
        <w:t>מוצר מעובד שעבר תהליכי ייצור שונים,</w:t>
      </w:r>
      <w:r w:rsidRPr="00075A00">
        <w:rPr>
          <w:rFonts w:ascii="Arial" w:hAnsi="Arial" w:cs="Arial" w:hint="cs"/>
          <w:sz w:val="24"/>
          <w:szCs w:val="24"/>
          <w:rtl/>
        </w:rPr>
        <w:t xml:space="preserve"> </w:t>
      </w:r>
      <w:r w:rsidRPr="00075A00">
        <w:rPr>
          <w:rFonts w:ascii="Arial" w:hAnsi="Arial" w:cs="Arial"/>
          <w:sz w:val="24"/>
          <w:szCs w:val="24"/>
          <w:rtl/>
        </w:rPr>
        <w:t xml:space="preserve">איבד </w:t>
      </w:r>
      <w:r w:rsidRPr="00075A00">
        <w:rPr>
          <w:rFonts w:ascii="Arial" w:hAnsi="Arial" w:cs="Arial" w:hint="cs"/>
          <w:sz w:val="24"/>
          <w:szCs w:val="24"/>
          <w:rtl/>
        </w:rPr>
        <w:t>מ</w:t>
      </w:r>
      <w:r w:rsidRPr="00075A00">
        <w:rPr>
          <w:rFonts w:ascii="Arial" w:hAnsi="Arial" w:cs="Arial"/>
          <w:sz w:val="24"/>
          <w:szCs w:val="24"/>
          <w:rtl/>
        </w:rPr>
        <w:t>ערכיו התזונתיים</w:t>
      </w:r>
      <w:r w:rsidRPr="00075A00">
        <w:rPr>
          <w:rFonts w:ascii="Arial" w:hAnsi="Arial" w:cs="Arial" w:hint="cs"/>
          <w:sz w:val="24"/>
          <w:szCs w:val="24"/>
          <w:rtl/>
        </w:rPr>
        <w:t xml:space="preserve">. רבים נוהגים לאכול </w:t>
      </w:r>
      <w:r w:rsidRPr="00075A00">
        <w:rPr>
          <w:rFonts w:ascii="Arial" w:hAnsi="Arial" w:cs="Arial"/>
          <w:sz w:val="24"/>
          <w:szCs w:val="24"/>
          <w:rtl/>
        </w:rPr>
        <w:t>במסעדות מזון מהיר</w:t>
      </w:r>
      <w:r w:rsidRPr="00075A00">
        <w:rPr>
          <w:rFonts w:ascii="Arial" w:hAnsi="Arial" w:cs="Arial" w:hint="cs"/>
          <w:sz w:val="24"/>
          <w:szCs w:val="24"/>
          <w:rtl/>
        </w:rPr>
        <w:t xml:space="preserve"> ה</w:t>
      </w:r>
      <w:r w:rsidRPr="00075A00">
        <w:rPr>
          <w:rFonts w:ascii="Arial" w:hAnsi="Arial" w:cs="Arial"/>
          <w:sz w:val="24"/>
          <w:szCs w:val="24"/>
          <w:rtl/>
        </w:rPr>
        <w:t xml:space="preserve">מכיל בנוסף לתוספים וחומרים כימיים כמות </w:t>
      </w:r>
      <w:r w:rsidRPr="00075A00">
        <w:rPr>
          <w:rFonts w:ascii="Arial" w:hAnsi="Arial" w:cs="Arial" w:hint="cs"/>
          <w:sz w:val="24"/>
          <w:szCs w:val="24"/>
          <w:rtl/>
        </w:rPr>
        <w:t>רבה</w:t>
      </w:r>
      <w:r w:rsidRPr="00075A00">
        <w:rPr>
          <w:rFonts w:ascii="Arial" w:hAnsi="Arial" w:cs="Arial"/>
          <w:sz w:val="24"/>
          <w:szCs w:val="24"/>
          <w:rtl/>
        </w:rPr>
        <w:t xml:space="preserve"> של נתרן </w:t>
      </w:r>
      <w:r w:rsidRPr="00075A00">
        <w:rPr>
          <w:rFonts w:ascii="Arial" w:hAnsi="Arial" w:cs="Arial" w:hint="cs"/>
          <w:sz w:val="24"/>
          <w:szCs w:val="24"/>
          <w:rtl/>
        </w:rPr>
        <w:t>(המצוי ב</w:t>
      </w:r>
      <w:r w:rsidRPr="00075A00">
        <w:rPr>
          <w:rFonts w:ascii="Arial" w:hAnsi="Arial" w:cs="Arial"/>
          <w:sz w:val="24"/>
          <w:szCs w:val="24"/>
          <w:rtl/>
        </w:rPr>
        <w:t>מלח) העלול להזיק לאנשים הסובלים מלחץ דם ובעיות לב.</w:t>
      </w:r>
      <w:r w:rsidRPr="00075A00">
        <w:rPr>
          <w:rFonts w:ascii="Arial" w:hAnsi="Arial" w:cs="Arial" w:hint="cs"/>
          <w:sz w:val="24"/>
          <w:szCs w:val="24"/>
          <w:rtl/>
        </w:rPr>
        <w:t xml:space="preserve"> הקמח במוצרים התעשייתיים ברובו הוא קמח ה</w:t>
      </w:r>
      <w:r w:rsidRPr="00075A00">
        <w:rPr>
          <w:rFonts w:ascii="Arial" w:hAnsi="Arial" w:cs="Arial"/>
          <w:sz w:val="24"/>
          <w:szCs w:val="24"/>
          <w:rtl/>
        </w:rPr>
        <w:t xml:space="preserve">מולבן בחומרים כימיים </w:t>
      </w:r>
      <w:r w:rsidRPr="00075A00">
        <w:rPr>
          <w:rFonts w:ascii="Arial" w:hAnsi="Arial" w:cs="Arial" w:hint="cs"/>
          <w:sz w:val="24"/>
          <w:szCs w:val="24"/>
          <w:rtl/>
        </w:rPr>
        <w:t>וכמעט נטול</w:t>
      </w:r>
      <w:r w:rsidRPr="00075A00">
        <w:rPr>
          <w:rFonts w:ascii="Arial" w:hAnsi="Arial" w:cs="Arial"/>
          <w:sz w:val="24"/>
          <w:szCs w:val="24"/>
          <w:rtl/>
        </w:rPr>
        <w:t xml:space="preserve"> סיבים </w:t>
      </w:r>
      <w:r w:rsidRPr="00075A00">
        <w:rPr>
          <w:rFonts w:ascii="Arial" w:hAnsi="Arial" w:cs="Arial"/>
          <w:sz w:val="24"/>
          <w:szCs w:val="24"/>
          <w:rtl/>
        </w:rPr>
        <w:lastRenderedPageBreak/>
        <w:t>תזונתיים, ויטמינים ומינרלים.</w:t>
      </w:r>
      <w:r w:rsidRPr="00075A00">
        <w:rPr>
          <w:rFonts w:ascii="Arial" w:hAnsi="Arial" w:cs="Arial" w:hint="cs"/>
          <w:sz w:val="24"/>
          <w:szCs w:val="24"/>
          <w:rtl/>
        </w:rPr>
        <w:t xml:space="preserve"> ה</w:t>
      </w:r>
      <w:r w:rsidRPr="00075A00">
        <w:rPr>
          <w:rFonts w:ascii="Arial" w:hAnsi="Arial" w:cs="Arial"/>
          <w:sz w:val="24"/>
          <w:szCs w:val="24"/>
          <w:rtl/>
        </w:rPr>
        <w:t>משקאות</w:t>
      </w:r>
      <w:r w:rsidRPr="00075A00">
        <w:rPr>
          <w:rFonts w:ascii="Arial" w:hAnsi="Arial" w:cs="Arial" w:hint="cs"/>
          <w:sz w:val="24"/>
          <w:szCs w:val="24"/>
          <w:rtl/>
        </w:rPr>
        <w:t xml:space="preserve"> </w:t>
      </w:r>
      <w:r w:rsidRPr="00075A00">
        <w:rPr>
          <w:rFonts w:ascii="Arial" w:hAnsi="Arial" w:cs="Arial"/>
          <w:sz w:val="24"/>
          <w:szCs w:val="24"/>
          <w:rtl/>
        </w:rPr>
        <w:t>מכילים בד"כ אחוז גבוה של סוכר ונטולי ערך תזונתי.</w:t>
      </w:r>
      <w:r w:rsidRPr="00075A00">
        <w:rPr>
          <w:rFonts w:ascii="Arial" w:hAnsi="Arial" w:cs="Arial" w:hint="cs"/>
          <w:sz w:val="24"/>
          <w:szCs w:val="24"/>
          <w:rtl/>
        </w:rPr>
        <w:t xml:space="preserve"> </w:t>
      </w:r>
      <w:r w:rsidRPr="00075A00">
        <w:rPr>
          <w:rFonts w:ascii="Arial" w:hAnsi="Arial" w:cs="Arial"/>
          <w:sz w:val="24"/>
          <w:szCs w:val="24"/>
          <w:rtl/>
        </w:rPr>
        <w:t>קפה נטול קפאין אינו מכיל כמות משמעותית של קפאין</w:t>
      </w:r>
      <w:r w:rsidRPr="00075A00">
        <w:rPr>
          <w:rFonts w:ascii="Arial" w:hAnsi="Arial" w:cs="Arial" w:hint="cs"/>
          <w:sz w:val="24"/>
          <w:szCs w:val="24"/>
          <w:rtl/>
        </w:rPr>
        <w:t>, אך</w:t>
      </w:r>
      <w:r w:rsidRPr="00075A00">
        <w:rPr>
          <w:rFonts w:ascii="Arial" w:hAnsi="Arial" w:cs="Arial"/>
          <w:sz w:val="24"/>
          <w:szCs w:val="24"/>
          <w:rtl/>
        </w:rPr>
        <w:t xml:space="preserve"> בתהליך</w:t>
      </w:r>
      <w:r w:rsidRPr="00075A00">
        <w:rPr>
          <w:rFonts w:ascii="Arial" w:hAnsi="Arial" w:cs="Arial" w:hint="cs"/>
          <w:sz w:val="24"/>
          <w:szCs w:val="24"/>
          <w:rtl/>
        </w:rPr>
        <w:t xml:space="preserve"> </w:t>
      </w:r>
      <w:r w:rsidRPr="00075A00">
        <w:rPr>
          <w:rFonts w:ascii="Arial" w:hAnsi="Arial" w:cs="Arial"/>
          <w:sz w:val="24"/>
          <w:szCs w:val="24"/>
          <w:rtl/>
        </w:rPr>
        <w:t>הרחקת הקפאין השתמשו  בחומרים כימיים אחרים.</w:t>
      </w:r>
      <w:r w:rsidRPr="00075A00">
        <w:rPr>
          <w:rFonts w:ascii="Arial" w:hAnsi="Arial" w:cs="Arial" w:hint="cs"/>
          <w:sz w:val="24"/>
          <w:szCs w:val="24"/>
          <w:rtl/>
        </w:rPr>
        <w:t xml:space="preserve"> </w:t>
      </w:r>
    </w:p>
    <w:p w:rsidR="001D34DD" w:rsidRPr="00075A00" w:rsidRDefault="001D34DD" w:rsidP="001D34DD">
      <w:pPr>
        <w:spacing w:line="360" w:lineRule="auto"/>
        <w:rPr>
          <w:rFonts w:ascii="Arial" w:hAnsi="Arial" w:cs="Arial"/>
          <w:b/>
          <w:bCs/>
          <w:sz w:val="24"/>
          <w:szCs w:val="24"/>
          <w:u w:val="single"/>
          <w:rtl/>
        </w:rPr>
      </w:pPr>
      <w:r w:rsidRPr="00075A00">
        <w:rPr>
          <w:rFonts w:ascii="Arial" w:hAnsi="Arial" w:cs="Arial" w:hint="cs"/>
          <w:b/>
          <w:bCs/>
          <w:sz w:val="24"/>
          <w:szCs w:val="24"/>
          <w:u w:val="single"/>
          <w:rtl/>
        </w:rPr>
        <w:t>עבר לעומת הווה</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u w:val="single"/>
          <w:rtl/>
        </w:rPr>
        <w:t>בעבר</w:t>
      </w:r>
      <w:r w:rsidRPr="00075A00">
        <w:rPr>
          <w:rFonts w:ascii="Arial" w:hAnsi="Arial" w:cs="Arial" w:hint="cs"/>
          <w:sz w:val="24"/>
          <w:szCs w:val="24"/>
          <w:rtl/>
        </w:rPr>
        <w:t xml:space="preserve"> הרחוק היו מחלות שנבעו מחוסר מזון.</w:t>
      </w:r>
      <w:r w:rsidRPr="00075A00">
        <w:rPr>
          <w:rFonts w:ascii="Arial" w:hAnsi="Arial" w:cs="Arial"/>
          <w:sz w:val="24"/>
          <w:szCs w:val="24"/>
          <w:rtl/>
        </w:rPr>
        <w:t xml:space="preserve"> </w:t>
      </w:r>
      <w:r w:rsidRPr="00075A00">
        <w:rPr>
          <w:rFonts w:ascii="Arial" w:hAnsi="Arial" w:cs="Arial" w:hint="cs"/>
          <w:sz w:val="24"/>
          <w:szCs w:val="24"/>
          <w:u w:val="single"/>
          <w:rtl/>
        </w:rPr>
        <w:t>היום</w:t>
      </w:r>
      <w:r w:rsidRPr="00075A00">
        <w:rPr>
          <w:rFonts w:ascii="Arial" w:hAnsi="Arial" w:cs="Arial"/>
          <w:sz w:val="24"/>
          <w:szCs w:val="24"/>
          <w:rtl/>
        </w:rPr>
        <w:t xml:space="preserve"> יש תעשיה מודרנית, מאוד מפותחת, לייצור מזון.</w:t>
      </w:r>
      <w:r w:rsidRPr="00075A00">
        <w:rPr>
          <w:rFonts w:ascii="Arial" w:hAnsi="Arial" w:cs="Arial" w:hint="cs"/>
          <w:sz w:val="24"/>
          <w:szCs w:val="24"/>
          <w:rtl/>
        </w:rPr>
        <w:t xml:space="preserve"> </w:t>
      </w:r>
      <w:r w:rsidRPr="00075A00">
        <w:rPr>
          <w:rFonts w:ascii="Arial" w:hAnsi="Arial" w:cs="Arial"/>
          <w:sz w:val="24"/>
          <w:szCs w:val="24"/>
          <w:rtl/>
        </w:rPr>
        <w:t xml:space="preserve">המזון זמין ומגוון ולכן אין </w:t>
      </w:r>
      <w:r w:rsidRPr="00075A00">
        <w:rPr>
          <w:rFonts w:ascii="Arial" w:hAnsi="Arial" w:cs="Arial" w:hint="cs"/>
          <w:sz w:val="24"/>
          <w:szCs w:val="24"/>
          <w:rtl/>
        </w:rPr>
        <w:t xml:space="preserve">בחברה המערבית </w:t>
      </w:r>
      <w:r w:rsidRPr="00075A00">
        <w:rPr>
          <w:rFonts w:ascii="Arial" w:hAnsi="Arial" w:cs="Arial"/>
          <w:sz w:val="24"/>
          <w:szCs w:val="24"/>
          <w:rtl/>
        </w:rPr>
        <w:t>מחלות מתת-תזונה  (=רעב) או מחוסר (=אי יכולת להשיג מזון מסוים).</w:t>
      </w:r>
      <w:r w:rsidRPr="00075A00">
        <w:rPr>
          <w:rFonts w:ascii="Arial" w:hAnsi="Arial" w:cs="Arial" w:hint="cs"/>
          <w:sz w:val="24"/>
          <w:szCs w:val="24"/>
          <w:rtl/>
        </w:rPr>
        <w:t xml:space="preserve"> </w:t>
      </w:r>
      <w:r w:rsidRPr="00075A00">
        <w:rPr>
          <w:rFonts w:ascii="Arial" w:hAnsi="Arial" w:cs="Arial"/>
          <w:sz w:val="24"/>
          <w:szCs w:val="24"/>
          <w:rtl/>
        </w:rPr>
        <w:t>אבל, העושר והתעש</w:t>
      </w:r>
      <w:r w:rsidRPr="00075A00">
        <w:rPr>
          <w:rFonts w:ascii="Arial" w:hAnsi="Arial" w:cs="Arial" w:hint="cs"/>
          <w:sz w:val="24"/>
          <w:szCs w:val="24"/>
          <w:rtl/>
        </w:rPr>
        <w:t>י</w:t>
      </w:r>
      <w:r w:rsidRPr="00075A00">
        <w:rPr>
          <w:rFonts w:ascii="Arial" w:hAnsi="Arial" w:cs="Arial"/>
          <w:sz w:val="24"/>
          <w:szCs w:val="24"/>
          <w:rtl/>
        </w:rPr>
        <w:t xml:space="preserve">יה גרמו גם לנזקים עצומים, כי </w:t>
      </w:r>
      <w:r w:rsidRPr="00075A00">
        <w:rPr>
          <w:rFonts w:ascii="Arial" w:hAnsi="Arial" w:cs="Arial"/>
          <w:sz w:val="24"/>
          <w:szCs w:val="24"/>
          <w:u w:val="single"/>
          <w:rtl/>
        </w:rPr>
        <w:t>הופחתו מוצרי המזון</w:t>
      </w:r>
      <w:r w:rsidRPr="00075A00">
        <w:rPr>
          <w:rFonts w:ascii="Arial" w:hAnsi="Arial" w:cs="Arial"/>
          <w:sz w:val="24"/>
          <w:szCs w:val="24"/>
          <w:rtl/>
        </w:rPr>
        <w:t xml:space="preserve"> שמקורם בצומח</w:t>
      </w:r>
      <w:r w:rsidRPr="00075A00">
        <w:rPr>
          <w:rFonts w:ascii="Arial" w:hAnsi="Arial" w:cs="Arial"/>
          <w:b/>
          <w:bCs/>
          <w:sz w:val="24"/>
          <w:szCs w:val="24"/>
          <w:rtl/>
        </w:rPr>
        <w:t xml:space="preserve">, </w:t>
      </w:r>
      <w:r w:rsidRPr="00075A00">
        <w:rPr>
          <w:rFonts w:ascii="Arial" w:hAnsi="Arial" w:cs="Arial"/>
          <w:sz w:val="24"/>
          <w:szCs w:val="24"/>
          <w:u w:val="single"/>
          <w:rtl/>
        </w:rPr>
        <w:t>התרבו מוצרי המזו</w:t>
      </w:r>
      <w:r w:rsidRPr="00075A00">
        <w:rPr>
          <w:rFonts w:ascii="Arial" w:hAnsi="Arial" w:cs="Arial"/>
          <w:sz w:val="24"/>
          <w:szCs w:val="24"/>
          <w:rtl/>
        </w:rPr>
        <w:t>ן שמקורם בחי. יש שפע ממתקים, משקאות קלים ממותקים, מזון מטוגן ושמן.</w:t>
      </w:r>
    </w:p>
    <w:p w:rsidR="001D34DD" w:rsidRPr="00075A00" w:rsidRDefault="001D34DD" w:rsidP="001D34DD">
      <w:pPr>
        <w:pStyle w:val="31"/>
        <w:tabs>
          <w:tab w:val="left" w:pos="9000"/>
          <w:tab w:val="left" w:pos="9360"/>
        </w:tabs>
        <w:spacing w:line="360" w:lineRule="auto"/>
        <w:ind w:left="0" w:right="-120"/>
        <w:rPr>
          <w:rFonts w:ascii="Arial" w:hAnsi="Arial" w:cs="Arial"/>
          <w:sz w:val="24"/>
          <w:szCs w:val="24"/>
          <w:rtl/>
        </w:rPr>
      </w:pPr>
      <w:r w:rsidRPr="00075A00">
        <w:rPr>
          <w:rFonts w:ascii="Arial" w:hAnsi="Arial" w:cs="Arial"/>
          <w:sz w:val="24"/>
          <w:szCs w:val="24"/>
          <w:rtl/>
        </w:rPr>
        <w:t>לכן, מחלות לב, מחלות כלי דם, מחלות פרקים, השמנת יתר, סכרת וסרטן נפוצים יותר</w:t>
      </w:r>
      <w:r w:rsidRPr="00075A00">
        <w:rPr>
          <w:rFonts w:ascii="Arial" w:hAnsi="Arial" w:cs="Arial" w:hint="cs"/>
          <w:sz w:val="24"/>
          <w:szCs w:val="24"/>
          <w:rtl/>
        </w:rPr>
        <w:t xml:space="preserve"> </w:t>
      </w:r>
      <w:proofErr w:type="spellStart"/>
      <w:r w:rsidRPr="00075A00">
        <w:rPr>
          <w:rFonts w:ascii="Arial" w:hAnsi="Arial" w:cs="Arial"/>
          <w:sz w:val="24"/>
          <w:szCs w:val="24"/>
          <w:rtl/>
        </w:rPr>
        <w:t>באוכלוסיה</w:t>
      </w:r>
      <w:proofErr w:type="spellEnd"/>
      <w:r w:rsidRPr="00075A00">
        <w:rPr>
          <w:rFonts w:ascii="Arial" w:hAnsi="Arial" w:cs="Arial"/>
          <w:sz w:val="24"/>
          <w:szCs w:val="24"/>
          <w:rtl/>
        </w:rPr>
        <w:t xml:space="preserve">. כלומר, השפע הכלכלי והשפע התעשייתי </w:t>
      </w:r>
      <w:r w:rsidRPr="00075A00">
        <w:rPr>
          <w:rFonts w:ascii="Arial" w:hAnsi="Arial" w:cs="Arial"/>
          <w:b/>
          <w:bCs/>
          <w:i/>
          <w:iCs/>
          <w:sz w:val="24"/>
          <w:szCs w:val="24"/>
          <w:u w:val="single"/>
          <w:rtl/>
        </w:rPr>
        <w:t>גרמו</w:t>
      </w:r>
      <w:r w:rsidRPr="00075A00">
        <w:rPr>
          <w:rFonts w:ascii="Arial" w:hAnsi="Arial" w:cs="Arial"/>
          <w:sz w:val="24"/>
          <w:szCs w:val="24"/>
          <w:rtl/>
        </w:rPr>
        <w:t xml:space="preserve"> לתזונה לא מאוזנת הפוגעת בבריאות.</w:t>
      </w:r>
    </w:p>
    <w:p w:rsidR="001D34DD" w:rsidRPr="00075A00" w:rsidRDefault="001D34DD" w:rsidP="001D34DD">
      <w:pPr>
        <w:spacing w:line="360" w:lineRule="auto"/>
        <w:rPr>
          <w:rFonts w:ascii="Arial" w:hAnsi="Arial" w:cs="Arial"/>
          <w:sz w:val="24"/>
          <w:szCs w:val="24"/>
          <w:rtl/>
        </w:rPr>
      </w:pPr>
      <w:r w:rsidRPr="00075A00">
        <w:rPr>
          <w:rFonts w:ascii="Arial" w:hAnsi="Arial" w:cs="Arial"/>
          <w:sz w:val="24"/>
          <w:szCs w:val="24"/>
          <w:u w:val="single"/>
          <w:rtl/>
        </w:rPr>
        <w:t>לפני כחמישים שנה</w:t>
      </w:r>
      <w:r w:rsidRPr="00075A00">
        <w:rPr>
          <w:rFonts w:ascii="Arial" w:hAnsi="Arial" w:cs="Arial"/>
          <w:sz w:val="24"/>
          <w:szCs w:val="24"/>
          <w:rtl/>
        </w:rPr>
        <w:t xml:space="preserve">  מזון מעובד היווה פחות מ-  10% מן התזונה שלנו</w:t>
      </w:r>
      <w:r w:rsidRPr="00075A00">
        <w:rPr>
          <w:rFonts w:ascii="Arial" w:hAnsi="Arial" w:cs="Arial" w:hint="cs"/>
          <w:sz w:val="24"/>
          <w:szCs w:val="24"/>
          <w:rtl/>
        </w:rPr>
        <w:t>.</w:t>
      </w:r>
    </w:p>
    <w:p w:rsidR="001D34DD" w:rsidRPr="00075A00" w:rsidRDefault="001D34DD" w:rsidP="001D34DD">
      <w:pPr>
        <w:spacing w:line="360" w:lineRule="auto"/>
        <w:rPr>
          <w:rFonts w:ascii="Arial" w:hAnsi="Arial" w:cs="Arial"/>
          <w:sz w:val="24"/>
          <w:szCs w:val="24"/>
          <w:rtl/>
        </w:rPr>
      </w:pPr>
      <w:r w:rsidRPr="00075A00">
        <w:rPr>
          <w:rFonts w:ascii="Arial" w:hAnsi="Arial" w:cs="Arial"/>
          <w:sz w:val="24"/>
          <w:szCs w:val="24"/>
          <w:u w:val="single"/>
          <w:rtl/>
        </w:rPr>
        <w:t>כיום</w:t>
      </w:r>
      <w:r w:rsidRPr="00075A00">
        <w:rPr>
          <w:rFonts w:ascii="Arial" w:hAnsi="Arial" w:cs="Arial"/>
          <w:sz w:val="24"/>
          <w:szCs w:val="24"/>
          <w:rtl/>
        </w:rPr>
        <w:t xml:space="preserve"> קרוב ל-  85</w:t>
      </w:r>
      <w:r w:rsidRPr="00075A00">
        <w:rPr>
          <w:rFonts w:ascii="Arial" w:hAnsi="Arial" w:cs="Arial" w:hint="cs"/>
          <w:sz w:val="24"/>
          <w:szCs w:val="24"/>
          <w:rtl/>
        </w:rPr>
        <w:t>%</w:t>
      </w:r>
      <w:r w:rsidRPr="00075A00">
        <w:rPr>
          <w:rFonts w:ascii="Arial" w:hAnsi="Arial" w:cs="Arial"/>
          <w:sz w:val="24"/>
          <w:szCs w:val="24"/>
          <w:rtl/>
        </w:rPr>
        <w:t xml:space="preserve">  מן המזון שלנו עבר עיבוד כלשהו.</w:t>
      </w:r>
    </w:p>
    <w:p w:rsidR="001D34DD" w:rsidRPr="00075A00" w:rsidRDefault="001D34DD" w:rsidP="001D34DD">
      <w:pPr>
        <w:pStyle w:val="21"/>
        <w:spacing w:line="360" w:lineRule="auto"/>
        <w:ind w:left="0" w:right="807" w:firstLine="2"/>
        <w:rPr>
          <w:rFonts w:ascii="Arial" w:hAnsi="Arial" w:cs="Arial"/>
          <w:b/>
          <w:bCs/>
          <w:sz w:val="24"/>
          <w:szCs w:val="24"/>
          <w:u w:val="single"/>
          <w:rtl/>
        </w:rPr>
      </w:pPr>
      <w:r w:rsidRPr="00075A00">
        <w:rPr>
          <w:rFonts w:ascii="Arial" w:hAnsi="Arial" w:cs="Arial" w:hint="cs"/>
          <w:b/>
          <w:bCs/>
          <w:sz w:val="24"/>
          <w:szCs w:val="24"/>
          <w:u w:val="single"/>
          <w:rtl/>
        </w:rPr>
        <w:t>הסיבות לעיבוד מזון בעבר והסיבות כיום</w:t>
      </w:r>
    </w:p>
    <w:p w:rsidR="001D34DD" w:rsidRPr="00075A00" w:rsidRDefault="001D34DD" w:rsidP="001D34DD">
      <w:pPr>
        <w:pStyle w:val="21"/>
        <w:spacing w:line="360" w:lineRule="auto"/>
        <w:ind w:left="0" w:right="807" w:firstLine="2"/>
        <w:rPr>
          <w:rFonts w:ascii="Arial" w:hAnsi="Arial" w:cs="Arial"/>
          <w:sz w:val="24"/>
          <w:szCs w:val="24"/>
          <w:rtl/>
        </w:rPr>
      </w:pPr>
      <w:r w:rsidRPr="00075A00">
        <w:rPr>
          <w:rFonts w:ascii="Arial" w:hAnsi="Arial" w:cs="Arial" w:hint="cs"/>
          <w:b/>
          <w:bCs/>
          <w:sz w:val="24"/>
          <w:szCs w:val="24"/>
          <w:rtl/>
        </w:rPr>
        <w:t>בעבר,</w:t>
      </w:r>
      <w:r w:rsidRPr="00075A00">
        <w:rPr>
          <w:rFonts w:ascii="Arial" w:hAnsi="Arial" w:cs="Arial" w:hint="cs"/>
          <w:sz w:val="24"/>
          <w:szCs w:val="24"/>
          <w:rtl/>
        </w:rPr>
        <w:t xml:space="preserve"> עם ההתפתחות התעשייתית </w:t>
      </w:r>
      <w:r w:rsidRPr="00075A00">
        <w:rPr>
          <w:rFonts w:ascii="Arial" w:hAnsi="Arial" w:cs="Arial" w:hint="cs"/>
          <w:sz w:val="24"/>
          <w:szCs w:val="24"/>
          <w:u w:val="single"/>
          <w:rtl/>
        </w:rPr>
        <w:t>והמעבר ההמוני מהכפר אל העיר</w:t>
      </w:r>
      <w:r w:rsidRPr="00075A00">
        <w:rPr>
          <w:rFonts w:ascii="Arial" w:hAnsi="Arial" w:cs="Arial" w:hint="cs"/>
          <w:sz w:val="24"/>
          <w:szCs w:val="24"/>
          <w:rtl/>
        </w:rPr>
        <w:t xml:space="preserve"> החל גם תהליך מואץ של עיבוד מזון. סוגי מזונות שונים נעשו נגישים כי </w:t>
      </w:r>
      <w:r w:rsidRPr="00075A00">
        <w:rPr>
          <w:rFonts w:ascii="Arial" w:hAnsi="Arial" w:cs="Arial" w:hint="cs"/>
          <w:sz w:val="24"/>
          <w:szCs w:val="24"/>
          <w:u w:val="single"/>
          <w:rtl/>
        </w:rPr>
        <w:t>הביאו אותם למצב אכילה</w:t>
      </w:r>
      <w:r w:rsidRPr="00075A00">
        <w:rPr>
          <w:rFonts w:ascii="Arial" w:hAnsi="Arial" w:cs="Arial" w:hint="cs"/>
          <w:sz w:val="24"/>
          <w:szCs w:val="24"/>
          <w:rtl/>
        </w:rPr>
        <w:t xml:space="preserve"> ע"י בישול וצלייה. החל תהליך הפקת מוצרים מהמזונות השונים, </w:t>
      </w:r>
      <w:r w:rsidRPr="00075A00">
        <w:rPr>
          <w:rFonts w:ascii="Arial" w:hAnsi="Arial" w:cs="Arial" w:hint="cs"/>
          <w:sz w:val="24"/>
          <w:szCs w:val="24"/>
          <w:u w:val="single"/>
          <w:rtl/>
        </w:rPr>
        <w:t>לצורך גיוון</w:t>
      </w:r>
      <w:r w:rsidRPr="00075A00">
        <w:rPr>
          <w:rFonts w:ascii="Arial" w:hAnsi="Arial" w:cs="Arial" w:hint="cs"/>
          <w:sz w:val="24"/>
          <w:szCs w:val="24"/>
          <w:rtl/>
        </w:rPr>
        <w:t xml:space="preserve">, כמו: הפקת יין, מיץ וצימוקים מענבים. בד בבד התפתחו </w:t>
      </w:r>
      <w:r w:rsidRPr="00075A00">
        <w:rPr>
          <w:rFonts w:ascii="Arial" w:hAnsi="Arial" w:cs="Arial" w:hint="cs"/>
          <w:sz w:val="24"/>
          <w:szCs w:val="24"/>
          <w:u w:val="single"/>
          <w:rtl/>
        </w:rPr>
        <w:t xml:space="preserve">שיטות שימור מזון </w:t>
      </w:r>
      <w:r w:rsidRPr="00075A00">
        <w:rPr>
          <w:rFonts w:ascii="Arial" w:hAnsi="Arial" w:cs="Arial" w:hint="cs"/>
          <w:sz w:val="24"/>
          <w:szCs w:val="24"/>
          <w:rtl/>
        </w:rPr>
        <w:t xml:space="preserve">לטווח ארוך, כמו: ייבוש, עישון, שימור במלח, </w:t>
      </w:r>
      <w:r w:rsidRPr="00075A00">
        <w:rPr>
          <w:rFonts w:ascii="Arial" w:hAnsi="Arial" w:cs="Arial" w:hint="cs"/>
          <w:sz w:val="24"/>
          <w:szCs w:val="24"/>
          <w:u w:val="single"/>
          <w:rtl/>
        </w:rPr>
        <w:t>לצורך ניצול עודפי מזון</w:t>
      </w:r>
      <w:r w:rsidRPr="00075A00">
        <w:rPr>
          <w:rFonts w:ascii="Arial" w:hAnsi="Arial" w:cs="Arial" w:hint="cs"/>
          <w:sz w:val="24"/>
          <w:szCs w:val="24"/>
          <w:rtl/>
        </w:rPr>
        <w:t xml:space="preserve"> ו</w:t>
      </w:r>
      <w:r w:rsidRPr="00075A00">
        <w:rPr>
          <w:rFonts w:ascii="Arial" w:hAnsi="Arial" w:cs="Arial" w:hint="cs"/>
          <w:sz w:val="24"/>
          <w:szCs w:val="24"/>
          <w:u w:val="single"/>
          <w:rtl/>
        </w:rPr>
        <w:t>לצורך אגירה לימי מחסור</w:t>
      </w:r>
      <w:r w:rsidRPr="00075A00">
        <w:rPr>
          <w:rFonts w:ascii="Arial" w:hAnsi="Arial" w:cs="Arial" w:hint="cs"/>
          <w:sz w:val="24"/>
          <w:szCs w:val="24"/>
          <w:rtl/>
        </w:rPr>
        <w:t>, כמו: מגיפה, מלחמה, בצורת.</w:t>
      </w:r>
    </w:p>
    <w:p w:rsidR="001D34DD" w:rsidRPr="00A449AE" w:rsidRDefault="001D34DD" w:rsidP="00A449AE">
      <w:pPr>
        <w:pStyle w:val="21"/>
        <w:spacing w:line="360" w:lineRule="auto"/>
        <w:ind w:left="0" w:right="807" w:firstLine="2"/>
        <w:rPr>
          <w:rFonts w:ascii="Arial" w:hAnsi="Arial" w:cs="Arial"/>
          <w:sz w:val="24"/>
          <w:szCs w:val="24"/>
          <w:rtl/>
        </w:rPr>
      </w:pPr>
      <w:r w:rsidRPr="00075A00">
        <w:rPr>
          <w:rFonts w:ascii="Arial" w:hAnsi="Arial" w:cs="Arial" w:hint="cs"/>
          <w:b/>
          <w:bCs/>
          <w:sz w:val="24"/>
          <w:szCs w:val="24"/>
          <w:rtl/>
        </w:rPr>
        <w:t>כיום</w:t>
      </w:r>
      <w:r w:rsidRPr="00075A00">
        <w:rPr>
          <w:rFonts w:ascii="Arial" w:hAnsi="Arial" w:cs="Arial" w:hint="cs"/>
          <w:sz w:val="24"/>
          <w:szCs w:val="24"/>
          <w:rtl/>
        </w:rPr>
        <w:t xml:space="preserve"> עיבוד המזון מתפתח הן מהמשך הסיבות שגרמו להתפתחותו בעבר (נוספו שיטות עיבוד, כמו: הקפאה עמוקה, פסטור) והן כדי </w:t>
      </w:r>
      <w:r w:rsidRPr="00075A00">
        <w:rPr>
          <w:rFonts w:ascii="Arial" w:hAnsi="Arial" w:cs="Arial" w:hint="cs"/>
          <w:sz w:val="24"/>
          <w:szCs w:val="24"/>
          <w:u w:val="single"/>
          <w:rtl/>
        </w:rPr>
        <w:t>לספק מזונות בעלי ערך תזונתי גבוה לאוכלוסיות ייחודיות</w:t>
      </w:r>
      <w:r w:rsidRPr="00075A00">
        <w:rPr>
          <w:rFonts w:ascii="Arial" w:hAnsi="Arial" w:cs="Arial" w:hint="cs"/>
          <w:sz w:val="24"/>
          <w:szCs w:val="24"/>
          <w:rtl/>
        </w:rPr>
        <w:t xml:space="preserve">, </w:t>
      </w:r>
      <w:r w:rsidRPr="00075A00">
        <w:rPr>
          <w:rFonts w:ascii="Arial" w:hAnsi="Arial" w:cs="Arial" w:hint="cs"/>
          <w:i/>
          <w:iCs/>
          <w:sz w:val="24"/>
          <w:szCs w:val="24"/>
          <w:u w:val="single"/>
          <w:rtl/>
        </w:rPr>
        <w:t>כמו</w:t>
      </w:r>
      <w:r w:rsidRPr="00075A00">
        <w:rPr>
          <w:rFonts w:ascii="Arial" w:hAnsi="Arial" w:cs="Arial" w:hint="cs"/>
          <w:sz w:val="24"/>
          <w:szCs w:val="24"/>
          <w:rtl/>
        </w:rPr>
        <w:t xml:space="preserve">: תינוקות שלא יונקים </w:t>
      </w:r>
      <w:r w:rsidRPr="00075A00">
        <w:rPr>
          <w:rFonts w:ascii="Arial" w:hAnsi="Arial" w:cs="Arial"/>
          <w:sz w:val="24"/>
          <w:szCs w:val="24"/>
          <w:rtl/>
        </w:rPr>
        <w:t>–</w:t>
      </w:r>
      <w:r w:rsidRPr="00075A00">
        <w:rPr>
          <w:rFonts w:ascii="Arial" w:hAnsi="Arial" w:cs="Arial" w:hint="cs"/>
          <w:sz w:val="24"/>
          <w:szCs w:val="24"/>
          <w:rtl/>
        </w:rPr>
        <w:t xml:space="preserve"> מייצרים עבורם אבקות חלב דמויות חלב אם. בעלי רגישויות מסוימות (=אלרגיים)- עבורם יש מזונות ללא גורם האלרגיה (קמח ללא גלוטן). חולים, טייסי חלל, ספורטאים </w:t>
      </w:r>
      <w:r w:rsidRPr="00075A00">
        <w:rPr>
          <w:rFonts w:ascii="Arial" w:hAnsi="Arial" w:cs="Arial"/>
          <w:sz w:val="24"/>
          <w:szCs w:val="24"/>
          <w:rtl/>
        </w:rPr>
        <w:t>–</w:t>
      </w:r>
      <w:r w:rsidRPr="00075A00">
        <w:rPr>
          <w:rFonts w:ascii="Arial" w:hAnsi="Arial" w:cs="Arial" w:hint="cs"/>
          <w:sz w:val="24"/>
          <w:szCs w:val="24"/>
          <w:rtl/>
        </w:rPr>
        <w:t xml:space="preserve"> יש עבורם מזונות מרוכזים/עשירים באנרגיה. לחולי סכרת מוצעים מזונות דלי קלוריות עם/בלי תחליפי סוכר נותני טעם מתוק. מפתחים </w:t>
      </w:r>
      <w:r w:rsidRPr="00075A00">
        <w:rPr>
          <w:rFonts w:ascii="Arial" w:hAnsi="Arial" w:cs="Arial" w:hint="cs"/>
          <w:sz w:val="24"/>
          <w:szCs w:val="24"/>
          <w:u w:val="single"/>
          <w:rtl/>
        </w:rPr>
        <w:t>תחליפי מזון צמחוניים</w:t>
      </w:r>
      <w:r w:rsidRPr="00075A00">
        <w:rPr>
          <w:rFonts w:ascii="Arial" w:hAnsi="Arial" w:cs="Arial" w:hint="cs"/>
          <w:sz w:val="24"/>
          <w:szCs w:val="24"/>
          <w:rtl/>
        </w:rPr>
        <w:t xml:space="preserve"> </w:t>
      </w:r>
      <w:r w:rsidRPr="00075A00">
        <w:rPr>
          <w:rFonts w:ascii="Arial" w:hAnsi="Arial" w:cs="Arial" w:hint="cs"/>
          <w:sz w:val="24"/>
          <w:szCs w:val="24"/>
          <w:u w:val="single"/>
          <w:rtl/>
        </w:rPr>
        <w:t>במקום בשר</w:t>
      </w:r>
      <w:r w:rsidRPr="00075A00">
        <w:rPr>
          <w:rFonts w:ascii="Arial" w:hAnsi="Arial" w:cs="Arial" w:hint="cs"/>
          <w:sz w:val="24"/>
          <w:szCs w:val="24"/>
          <w:rtl/>
        </w:rPr>
        <w:t xml:space="preserve">, כמו: סויה. למעוניינים יש מזון אורגני-נקי מחומרי הדברה. מייצרים מזונות </w:t>
      </w:r>
      <w:r w:rsidRPr="00075A00">
        <w:rPr>
          <w:rFonts w:ascii="Arial" w:hAnsi="Arial" w:cs="Arial" w:hint="cs"/>
          <w:sz w:val="24"/>
          <w:szCs w:val="24"/>
          <w:u w:val="single"/>
          <w:rtl/>
        </w:rPr>
        <w:t>דלים או מועשרים</w:t>
      </w:r>
      <w:r w:rsidRPr="00075A00">
        <w:rPr>
          <w:rFonts w:ascii="Arial" w:hAnsi="Arial" w:cs="Arial" w:hint="cs"/>
          <w:sz w:val="24"/>
          <w:szCs w:val="24"/>
          <w:rtl/>
        </w:rPr>
        <w:t xml:space="preserve"> ברכיבים מסוימים </w:t>
      </w:r>
      <w:r w:rsidRPr="00075A00">
        <w:rPr>
          <w:rFonts w:ascii="Arial" w:hAnsi="Arial" w:cs="Arial"/>
          <w:sz w:val="24"/>
          <w:szCs w:val="24"/>
          <w:rtl/>
        </w:rPr>
        <w:t>–</w:t>
      </w:r>
      <w:r w:rsidRPr="00075A00">
        <w:rPr>
          <w:rFonts w:ascii="Arial" w:hAnsi="Arial" w:cs="Arial" w:hint="cs"/>
          <w:sz w:val="24"/>
          <w:szCs w:val="24"/>
          <w:rtl/>
        </w:rPr>
        <w:t xml:space="preserve"> </w:t>
      </w:r>
      <w:proofErr w:type="spellStart"/>
      <w:r w:rsidRPr="00075A00">
        <w:rPr>
          <w:rFonts w:ascii="Arial" w:hAnsi="Arial" w:cs="Arial" w:hint="cs"/>
          <w:sz w:val="24"/>
          <w:szCs w:val="24"/>
          <w:rtl/>
        </w:rPr>
        <w:t>הכל</w:t>
      </w:r>
      <w:proofErr w:type="spellEnd"/>
      <w:r w:rsidRPr="00075A00">
        <w:rPr>
          <w:rFonts w:ascii="Arial" w:hAnsi="Arial" w:cs="Arial" w:hint="cs"/>
          <w:sz w:val="24"/>
          <w:szCs w:val="24"/>
          <w:rtl/>
        </w:rPr>
        <w:t xml:space="preserve"> לפי הצורך.</w:t>
      </w:r>
      <w:r w:rsidR="00A449AE">
        <w:rPr>
          <w:rFonts w:ascii="Arial" w:hAnsi="Arial" w:cs="Arial" w:hint="cs"/>
          <w:sz w:val="24"/>
          <w:szCs w:val="24"/>
          <w:rtl/>
        </w:rPr>
        <w:t xml:space="preserve"> </w:t>
      </w:r>
      <w:r w:rsidRPr="00075A00">
        <w:rPr>
          <w:rFonts w:ascii="Arial" w:hAnsi="Arial" w:cs="Arial" w:hint="cs"/>
          <w:sz w:val="24"/>
          <w:szCs w:val="24"/>
          <w:rtl/>
        </w:rPr>
        <w:t xml:space="preserve">מעבדים מזון </w:t>
      </w:r>
      <w:r w:rsidRPr="00075A00">
        <w:rPr>
          <w:rFonts w:ascii="Arial" w:hAnsi="Arial" w:cs="Arial" w:hint="cs"/>
          <w:sz w:val="24"/>
          <w:szCs w:val="24"/>
          <w:u w:val="single"/>
          <w:rtl/>
        </w:rPr>
        <w:t>כדי לעשותו מאוד נגיש וקל להכנה</w:t>
      </w:r>
      <w:r w:rsidRPr="00075A00">
        <w:rPr>
          <w:rFonts w:ascii="Arial" w:hAnsi="Arial" w:cs="Arial" w:hint="cs"/>
          <w:sz w:val="24"/>
          <w:szCs w:val="24"/>
          <w:rtl/>
        </w:rPr>
        <w:t xml:space="preserve">. ייצור מזון כמעט מוכן לאכילה מאפשר </w:t>
      </w:r>
      <w:r w:rsidRPr="00075A00">
        <w:rPr>
          <w:rFonts w:ascii="Arial" w:hAnsi="Arial" w:cs="Arial" w:hint="cs"/>
          <w:sz w:val="24"/>
          <w:szCs w:val="24"/>
          <w:u w:val="single"/>
          <w:rtl/>
        </w:rPr>
        <w:t>נוחיות בחיים וחיסכון בזמן.</w:t>
      </w:r>
      <w:r w:rsidRPr="00075A00">
        <w:rPr>
          <w:rFonts w:ascii="Arial" w:hAnsi="Arial" w:cs="Arial" w:hint="cs"/>
          <w:sz w:val="24"/>
          <w:szCs w:val="24"/>
          <w:rtl/>
        </w:rPr>
        <w:t xml:space="preserve">  </w:t>
      </w:r>
    </w:p>
    <w:p w:rsidR="001D34DD" w:rsidRPr="00075A00" w:rsidRDefault="001D34DD" w:rsidP="001D34DD">
      <w:pPr>
        <w:rPr>
          <w:rFonts w:ascii="Arial" w:hAnsi="Arial" w:cs="Arial"/>
          <w:sz w:val="24"/>
          <w:szCs w:val="24"/>
          <w:rtl/>
        </w:rPr>
      </w:pPr>
      <w:r w:rsidRPr="00A449AE">
        <w:rPr>
          <w:rFonts w:ascii="Arial" w:hAnsi="Arial" w:cs="Guttman Yad-Brush" w:hint="cs"/>
          <w:sz w:val="28"/>
          <w:szCs w:val="28"/>
          <w:u w:val="single"/>
          <w:rtl/>
        </w:rPr>
        <w:lastRenderedPageBreak/>
        <w:t>עבודה:</w:t>
      </w:r>
      <w:r w:rsidRPr="00075A00">
        <w:rPr>
          <w:rFonts w:ascii="Arial" w:hAnsi="Arial" w:cs="Arial" w:hint="cs"/>
          <w:sz w:val="24"/>
          <w:szCs w:val="24"/>
          <w:rtl/>
        </w:rPr>
        <w:t xml:space="preserve"> יש להקיף </w:t>
      </w:r>
      <w:r w:rsidRPr="00075A00">
        <w:rPr>
          <w:rFonts w:ascii="Arial" w:hAnsi="Arial" w:cs="Arial"/>
          <w:sz w:val="24"/>
          <w:szCs w:val="24"/>
          <w:rtl/>
        </w:rPr>
        <w:t>במעגל את התשובה הנכונה:</w:t>
      </w:r>
    </w:p>
    <w:p w:rsidR="001D34DD" w:rsidRPr="00075A00" w:rsidRDefault="001D34DD" w:rsidP="001D34DD">
      <w:pPr>
        <w:rPr>
          <w:rFonts w:ascii="Arial" w:hAnsi="Arial" w:cs="Arial"/>
          <w:sz w:val="24"/>
          <w:szCs w:val="24"/>
          <w:u w:val="single"/>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 xml:space="preserve">1. </w:t>
      </w:r>
      <w:r w:rsidRPr="00075A00">
        <w:rPr>
          <w:rFonts w:ascii="Arial" w:hAnsi="Arial" w:cs="Arial" w:hint="cs"/>
          <w:sz w:val="24"/>
          <w:szCs w:val="24"/>
          <w:rtl/>
        </w:rPr>
        <w:t xml:space="preserve"> </w:t>
      </w:r>
      <w:r w:rsidRPr="00075A00">
        <w:rPr>
          <w:rFonts w:ascii="Arial" w:hAnsi="Arial" w:cs="Arial"/>
          <w:sz w:val="24"/>
          <w:szCs w:val="24"/>
          <w:rtl/>
        </w:rPr>
        <w:t xml:space="preserve">לחם </w:t>
      </w:r>
      <w:r w:rsidRPr="00075A00">
        <w:rPr>
          <w:rFonts w:ascii="Arial" w:hAnsi="Arial" w:cs="Arial" w:hint="cs"/>
          <w:sz w:val="24"/>
          <w:szCs w:val="24"/>
          <w:rtl/>
        </w:rPr>
        <w:t xml:space="preserve">קנוי </w:t>
      </w:r>
      <w:r w:rsidRPr="00075A00">
        <w:rPr>
          <w:rFonts w:ascii="Arial" w:hAnsi="Arial" w:cs="Arial"/>
          <w:sz w:val="24"/>
          <w:szCs w:val="24"/>
          <w:rtl/>
        </w:rPr>
        <w:t>הוא מזון הנאכל בצורתו</w:t>
      </w:r>
      <w:r w:rsidRPr="00075A00">
        <w:rPr>
          <w:rFonts w:ascii="Arial" w:hAnsi="Arial" w:cs="Arial" w:hint="cs"/>
          <w:sz w:val="24"/>
          <w:szCs w:val="24"/>
          <w:rtl/>
        </w:rPr>
        <w:t xml:space="preserve"> </w:t>
      </w:r>
      <w:r w:rsidR="00A449AE">
        <w:rPr>
          <w:rFonts w:ascii="Arial" w:hAnsi="Arial" w:cs="Arial"/>
          <w:sz w:val="24"/>
          <w:szCs w:val="24"/>
          <w:rtl/>
        </w:rPr>
        <w:t xml:space="preserve"> </w:t>
      </w:r>
      <w:r w:rsidR="00A449AE" w:rsidRPr="00A449AE">
        <w:rPr>
          <w:rFonts w:ascii="Arial" w:hAnsi="Arial" w:cs="Arial"/>
          <w:b/>
          <w:bCs/>
          <w:sz w:val="24"/>
          <w:szCs w:val="24"/>
          <w:rtl/>
        </w:rPr>
        <w:t>א.</w:t>
      </w:r>
      <w:r w:rsidR="00A449AE">
        <w:rPr>
          <w:rFonts w:ascii="Arial" w:hAnsi="Arial" w:cs="Arial"/>
          <w:sz w:val="24"/>
          <w:szCs w:val="24"/>
          <w:rtl/>
        </w:rPr>
        <w:t xml:space="preserve"> הטבעית   </w:t>
      </w:r>
      <w:r w:rsidR="00A449AE" w:rsidRPr="00A449AE">
        <w:rPr>
          <w:rFonts w:ascii="Arial" w:hAnsi="Arial" w:cs="Arial"/>
          <w:b/>
          <w:bCs/>
          <w:sz w:val="24"/>
          <w:szCs w:val="24"/>
          <w:rtl/>
        </w:rPr>
        <w:t>ב.</w:t>
      </w:r>
      <w:r w:rsidR="00A449AE">
        <w:rPr>
          <w:rFonts w:ascii="Arial" w:hAnsi="Arial" w:cs="Arial"/>
          <w:sz w:val="24"/>
          <w:szCs w:val="24"/>
          <w:rtl/>
        </w:rPr>
        <w:t xml:space="preserve"> המעובדת בבית   </w:t>
      </w:r>
      <w:r w:rsidRPr="00A449AE">
        <w:rPr>
          <w:rFonts w:ascii="Arial" w:hAnsi="Arial" w:cs="Arial"/>
          <w:b/>
          <w:bCs/>
          <w:sz w:val="24"/>
          <w:szCs w:val="24"/>
          <w:rtl/>
        </w:rPr>
        <w:t xml:space="preserve">ג. </w:t>
      </w:r>
      <w:r w:rsidRPr="00075A00">
        <w:rPr>
          <w:rFonts w:ascii="Arial" w:hAnsi="Arial" w:cs="Arial"/>
          <w:sz w:val="24"/>
          <w:szCs w:val="24"/>
          <w:rtl/>
        </w:rPr>
        <w:t>המעובדת בביח"ר</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2.</w:t>
      </w:r>
      <w:r w:rsidRPr="00075A00">
        <w:rPr>
          <w:rFonts w:ascii="Arial" w:hAnsi="Arial" w:cs="Arial" w:hint="cs"/>
          <w:sz w:val="24"/>
          <w:szCs w:val="24"/>
          <w:rtl/>
        </w:rPr>
        <w:t xml:space="preserve"> </w:t>
      </w:r>
      <w:r w:rsidRPr="00075A00">
        <w:rPr>
          <w:rFonts w:ascii="Arial" w:hAnsi="Arial" w:cs="Arial"/>
          <w:sz w:val="24"/>
          <w:szCs w:val="24"/>
          <w:rtl/>
        </w:rPr>
        <w:t xml:space="preserve"> עגבנייה חתוכה בסלט היא מזון בצורתו  </w:t>
      </w:r>
      <w:r w:rsidRPr="00A449AE">
        <w:rPr>
          <w:rFonts w:ascii="Arial" w:hAnsi="Arial" w:cs="Arial"/>
          <w:b/>
          <w:bCs/>
          <w:sz w:val="24"/>
          <w:szCs w:val="24"/>
          <w:rtl/>
        </w:rPr>
        <w:t>א.</w:t>
      </w:r>
      <w:r w:rsidRPr="00075A00">
        <w:rPr>
          <w:rFonts w:ascii="Arial" w:hAnsi="Arial" w:cs="Arial"/>
          <w:sz w:val="24"/>
          <w:szCs w:val="24"/>
          <w:rtl/>
        </w:rPr>
        <w:t xml:space="preserve"> הטבעית   </w:t>
      </w:r>
      <w:r w:rsidRPr="00A449AE">
        <w:rPr>
          <w:rFonts w:ascii="Arial" w:hAnsi="Arial" w:cs="Arial"/>
          <w:b/>
          <w:bCs/>
          <w:sz w:val="24"/>
          <w:szCs w:val="24"/>
          <w:rtl/>
        </w:rPr>
        <w:t>ב</w:t>
      </w:r>
      <w:r w:rsidRPr="00075A00">
        <w:rPr>
          <w:rFonts w:ascii="Arial" w:hAnsi="Arial" w:cs="Arial"/>
          <w:sz w:val="24"/>
          <w:szCs w:val="24"/>
          <w:rtl/>
        </w:rPr>
        <w:t xml:space="preserve">. המעובדת בבית  </w:t>
      </w:r>
      <w:r w:rsidRPr="00A449AE">
        <w:rPr>
          <w:rFonts w:ascii="Arial" w:hAnsi="Arial" w:cs="Arial"/>
          <w:b/>
          <w:bCs/>
          <w:sz w:val="24"/>
          <w:szCs w:val="24"/>
          <w:rtl/>
        </w:rPr>
        <w:t>ג</w:t>
      </w:r>
      <w:r w:rsidRPr="00075A00">
        <w:rPr>
          <w:rFonts w:ascii="Arial" w:hAnsi="Arial" w:cs="Arial"/>
          <w:sz w:val="24"/>
          <w:szCs w:val="24"/>
          <w:rtl/>
        </w:rPr>
        <w:t>. המעובדת בביח"ר</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 xml:space="preserve">3. </w:t>
      </w:r>
      <w:r w:rsidRPr="00075A00">
        <w:rPr>
          <w:rFonts w:ascii="Arial" w:hAnsi="Arial" w:cs="Arial" w:hint="cs"/>
          <w:sz w:val="24"/>
          <w:szCs w:val="24"/>
          <w:rtl/>
        </w:rPr>
        <w:t xml:space="preserve"> </w:t>
      </w:r>
      <w:r w:rsidRPr="00075A00">
        <w:rPr>
          <w:rFonts w:ascii="Arial" w:hAnsi="Arial" w:cs="Arial"/>
          <w:sz w:val="24"/>
          <w:szCs w:val="24"/>
          <w:rtl/>
        </w:rPr>
        <w:t>מזון טבעי ומזון מעובד נבדלים זה מזה</w:t>
      </w:r>
      <w:r w:rsidR="00A449AE">
        <w:rPr>
          <w:rFonts w:ascii="Arial" w:hAnsi="Arial" w:cs="Arial"/>
          <w:sz w:val="24"/>
          <w:szCs w:val="24"/>
          <w:rtl/>
        </w:rPr>
        <w:t xml:space="preserve">  </w:t>
      </w:r>
      <w:r w:rsidRPr="00075A00">
        <w:rPr>
          <w:rFonts w:ascii="Arial" w:hAnsi="Arial" w:cs="Arial"/>
          <w:sz w:val="24"/>
          <w:szCs w:val="24"/>
          <w:rtl/>
        </w:rPr>
        <w:t xml:space="preserve"> </w:t>
      </w:r>
      <w:r w:rsidRPr="00A449AE">
        <w:rPr>
          <w:rFonts w:ascii="Arial" w:hAnsi="Arial" w:cs="Arial"/>
          <w:b/>
          <w:bCs/>
          <w:sz w:val="24"/>
          <w:szCs w:val="24"/>
          <w:rtl/>
        </w:rPr>
        <w:t>א.</w:t>
      </w:r>
      <w:r w:rsidRPr="00075A00">
        <w:rPr>
          <w:rFonts w:ascii="Arial" w:hAnsi="Arial" w:cs="Arial"/>
          <w:sz w:val="24"/>
          <w:szCs w:val="24"/>
          <w:rtl/>
        </w:rPr>
        <w:t xml:space="preserve"> בת</w:t>
      </w:r>
      <w:r w:rsidR="00A449AE">
        <w:rPr>
          <w:rFonts w:ascii="Arial" w:hAnsi="Arial" w:cs="Arial"/>
          <w:sz w:val="24"/>
          <w:szCs w:val="24"/>
          <w:rtl/>
        </w:rPr>
        <w:t xml:space="preserve">הליך ההכנה  </w:t>
      </w:r>
      <w:r w:rsidR="00A449AE" w:rsidRPr="00A449AE">
        <w:rPr>
          <w:rFonts w:ascii="Arial" w:hAnsi="Arial" w:cs="Arial"/>
          <w:b/>
          <w:bCs/>
          <w:sz w:val="24"/>
          <w:szCs w:val="24"/>
          <w:rtl/>
        </w:rPr>
        <w:t xml:space="preserve"> ב</w:t>
      </w:r>
      <w:r w:rsidR="00A449AE">
        <w:rPr>
          <w:rFonts w:ascii="Arial" w:hAnsi="Arial" w:cs="Arial"/>
          <w:sz w:val="24"/>
          <w:szCs w:val="24"/>
          <w:rtl/>
        </w:rPr>
        <w:t xml:space="preserve">. בצורת הלעיסה </w:t>
      </w:r>
      <w:r w:rsidRPr="00075A00">
        <w:rPr>
          <w:rFonts w:ascii="Arial" w:hAnsi="Arial" w:cs="Arial"/>
          <w:sz w:val="24"/>
          <w:szCs w:val="24"/>
          <w:rtl/>
        </w:rPr>
        <w:t xml:space="preserve">  </w:t>
      </w:r>
      <w:r w:rsidRPr="00A449AE">
        <w:rPr>
          <w:rFonts w:ascii="Arial" w:hAnsi="Arial" w:cs="Arial"/>
          <w:b/>
          <w:bCs/>
          <w:sz w:val="24"/>
          <w:szCs w:val="24"/>
          <w:rtl/>
        </w:rPr>
        <w:t>ג.</w:t>
      </w:r>
      <w:r w:rsidRPr="00075A00">
        <w:rPr>
          <w:rFonts w:ascii="Arial" w:hAnsi="Arial" w:cs="Arial"/>
          <w:sz w:val="24"/>
          <w:szCs w:val="24"/>
          <w:rtl/>
        </w:rPr>
        <w:t xml:space="preserve"> ביופי</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 xml:space="preserve">4. </w:t>
      </w:r>
      <w:r w:rsidRPr="00075A00">
        <w:rPr>
          <w:rFonts w:ascii="Arial" w:hAnsi="Arial" w:cs="Arial" w:hint="cs"/>
          <w:sz w:val="24"/>
          <w:szCs w:val="24"/>
          <w:rtl/>
        </w:rPr>
        <w:t xml:space="preserve"> </w:t>
      </w:r>
      <w:r w:rsidRPr="00075A00">
        <w:rPr>
          <w:rFonts w:ascii="Arial" w:hAnsi="Arial" w:cs="Arial"/>
          <w:sz w:val="24"/>
          <w:szCs w:val="24"/>
          <w:rtl/>
        </w:rPr>
        <w:t xml:space="preserve">מזון מעובד בביח"ר ומזון המעובד בבית </w:t>
      </w:r>
      <w:r w:rsidRPr="00075A00">
        <w:rPr>
          <w:rFonts w:ascii="Arial" w:hAnsi="Arial" w:cs="Arial" w:hint="cs"/>
          <w:sz w:val="24"/>
          <w:szCs w:val="24"/>
          <w:rtl/>
        </w:rPr>
        <w:t>שונים</w:t>
      </w:r>
      <w:r w:rsidRPr="00075A00">
        <w:rPr>
          <w:rFonts w:ascii="Arial" w:hAnsi="Arial" w:cs="Arial"/>
          <w:sz w:val="24"/>
          <w:szCs w:val="24"/>
          <w:rtl/>
        </w:rPr>
        <w:t xml:space="preserve">   </w:t>
      </w:r>
      <w:r w:rsidRPr="00A449AE">
        <w:rPr>
          <w:rFonts w:ascii="Arial" w:hAnsi="Arial" w:cs="Arial"/>
          <w:b/>
          <w:bCs/>
          <w:sz w:val="24"/>
          <w:szCs w:val="24"/>
          <w:rtl/>
        </w:rPr>
        <w:t>א</w:t>
      </w:r>
      <w:r w:rsidRPr="00075A00">
        <w:rPr>
          <w:rFonts w:ascii="Arial" w:hAnsi="Arial" w:cs="Arial"/>
          <w:sz w:val="24"/>
          <w:szCs w:val="24"/>
          <w:rtl/>
        </w:rPr>
        <w:t xml:space="preserve">. בצורת הלעיסה   </w:t>
      </w:r>
      <w:r w:rsidRPr="00A449AE">
        <w:rPr>
          <w:rFonts w:ascii="Arial" w:hAnsi="Arial" w:cs="Arial"/>
          <w:b/>
          <w:bCs/>
          <w:sz w:val="24"/>
          <w:szCs w:val="24"/>
          <w:rtl/>
        </w:rPr>
        <w:t>ב</w:t>
      </w:r>
      <w:r w:rsidRPr="00075A00">
        <w:rPr>
          <w:rFonts w:ascii="Arial" w:hAnsi="Arial" w:cs="Arial"/>
          <w:sz w:val="24"/>
          <w:szCs w:val="24"/>
          <w:rtl/>
        </w:rPr>
        <w:t>. באורך החיים של המוצר</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 xml:space="preserve">5. </w:t>
      </w:r>
      <w:r w:rsidRPr="00075A00">
        <w:rPr>
          <w:rFonts w:ascii="Arial" w:hAnsi="Arial" w:cs="Arial" w:hint="cs"/>
          <w:sz w:val="24"/>
          <w:szCs w:val="24"/>
          <w:rtl/>
        </w:rPr>
        <w:t xml:space="preserve"> </w:t>
      </w:r>
      <w:r w:rsidRPr="00075A00">
        <w:rPr>
          <w:rFonts w:ascii="Arial" w:hAnsi="Arial" w:cs="Arial"/>
          <w:sz w:val="24"/>
          <w:szCs w:val="24"/>
          <w:rtl/>
        </w:rPr>
        <w:t xml:space="preserve">מזון מעובד שונה ממזון טבעי     </w:t>
      </w:r>
      <w:r w:rsidRPr="00A449AE">
        <w:rPr>
          <w:rFonts w:ascii="Arial" w:hAnsi="Arial" w:cs="Arial"/>
          <w:b/>
          <w:bCs/>
          <w:sz w:val="24"/>
          <w:szCs w:val="24"/>
          <w:rtl/>
        </w:rPr>
        <w:t>א.</w:t>
      </w:r>
      <w:r w:rsidRPr="00075A00">
        <w:rPr>
          <w:rFonts w:ascii="Arial" w:hAnsi="Arial" w:cs="Arial"/>
          <w:sz w:val="24"/>
          <w:szCs w:val="24"/>
          <w:rtl/>
        </w:rPr>
        <w:t xml:space="preserve"> ב</w:t>
      </w:r>
      <w:r w:rsidRPr="00075A00">
        <w:rPr>
          <w:rFonts w:ascii="Arial" w:hAnsi="Arial" w:cs="Arial" w:hint="cs"/>
          <w:sz w:val="24"/>
          <w:szCs w:val="24"/>
          <w:rtl/>
        </w:rPr>
        <w:t>יופי</w:t>
      </w:r>
      <w:r w:rsidR="00A449AE">
        <w:rPr>
          <w:rFonts w:ascii="Arial" w:hAnsi="Arial" w:cs="Arial"/>
          <w:sz w:val="24"/>
          <w:szCs w:val="24"/>
          <w:rtl/>
        </w:rPr>
        <w:t xml:space="preserve">   </w:t>
      </w:r>
      <w:r w:rsidRPr="00075A00">
        <w:rPr>
          <w:rFonts w:ascii="Arial" w:hAnsi="Arial" w:cs="Arial"/>
          <w:sz w:val="24"/>
          <w:szCs w:val="24"/>
          <w:rtl/>
        </w:rPr>
        <w:t xml:space="preserve">  </w:t>
      </w:r>
      <w:r w:rsidRPr="00A449AE">
        <w:rPr>
          <w:rFonts w:ascii="Arial" w:hAnsi="Arial" w:cs="Arial"/>
          <w:b/>
          <w:bCs/>
          <w:sz w:val="24"/>
          <w:szCs w:val="24"/>
          <w:rtl/>
        </w:rPr>
        <w:t>ב</w:t>
      </w:r>
      <w:r w:rsidRPr="00075A00">
        <w:rPr>
          <w:rFonts w:ascii="Arial" w:hAnsi="Arial" w:cs="Arial"/>
          <w:sz w:val="24"/>
          <w:szCs w:val="24"/>
          <w:rtl/>
        </w:rPr>
        <w:t>. ב</w:t>
      </w:r>
      <w:r w:rsidRPr="00075A00">
        <w:rPr>
          <w:rFonts w:ascii="Arial" w:hAnsi="Arial" w:cs="Arial" w:hint="cs"/>
          <w:sz w:val="24"/>
          <w:szCs w:val="24"/>
          <w:rtl/>
        </w:rPr>
        <w:t>ביקוש</w:t>
      </w:r>
      <w:r w:rsidRPr="00075A00">
        <w:rPr>
          <w:rFonts w:ascii="Arial" w:hAnsi="Arial" w:cs="Arial"/>
          <w:sz w:val="24"/>
          <w:szCs w:val="24"/>
          <w:rtl/>
        </w:rPr>
        <w:t xml:space="preserve">       </w:t>
      </w:r>
      <w:r w:rsidRPr="00A449AE">
        <w:rPr>
          <w:rFonts w:ascii="Arial" w:hAnsi="Arial" w:cs="Arial"/>
          <w:b/>
          <w:bCs/>
          <w:sz w:val="24"/>
          <w:szCs w:val="24"/>
          <w:rtl/>
        </w:rPr>
        <w:t>ג</w:t>
      </w:r>
      <w:r w:rsidRPr="00075A00">
        <w:rPr>
          <w:rFonts w:ascii="Arial" w:hAnsi="Arial" w:cs="Arial"/>
          <w:sz w:val="24"/>
          <w:szCs w:val="24"/>
          <w:rtl/>
        </w:rPr>
        <w:t>. בשינוי שהוא עבר</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 xml:space="preserve">6.  צורות עיבוד מזון הן      </w:t>
      </w:r>
      <w:r w:rsidRPr="00A449AE">
        <w:rPr>
          <w:rFonts w:ascii="Arial" w:hAnsi="Arial" w:cs="Arial"/>
          <w:b/>
          <w:bCs/>
          <w:sz w:val="24"/>
          <w:szCs w:val="24"/>
          <w:rtl/>
        </w:rPr>
        <w:t>א</w:t>
      </w:r>
      <w:r w:rsidRPr="00075A00">
        <w:rPr>
          <w:rFonts w:ascii="Arial" w:hAnsi="Arial" w:cs="Arial"/>
          <w:sz w:val="24"/>
          <w:szCs w:val="24"/>
          <w:rtl/>
        </w:rPr>
        <w:t>. הקפאה</w:t>
      </w:r>
      <w:r w:rsidR="00A449AE">
        <w:rPr>
          <w:rFonts w:ascii="Arial" w:hAnsi="Arial" w:cs="Arial"/>
          <w:sz w:val="24"/>
          <w:szCs w:val="24"/>
          <w:rtl/>
        </w:rPr>
        <w:t xml:space="preserve">     </w:t>
      </w:r>
      <w:r w:rsidR="00A449AE" w:rsidRPr="00A449AE">
        <w:rPr>
          <w:rFonts w:ascii="Arial" w:hAnsi="Arial" w:cs="Arial"/>
          <w:b/>
          <w:bCs/>
          <w:sz w:val="24"/>
          <w:szCs w:val="24"/>
          <w:rtl/>
        </w:rPr>
        <w:t>ב</w:t>
      </w:r>
      <w:r w:rsidR="00A449AE">
        <w:rPr>
          <w:rFonts w:ascii="Arial" w:hAnsi="Arial" w:cs="Arial"/>
          <w:sz w:val="24"/>
          <w:szCs w:val="24"/>
          <w:rtl/>
        </w:rPr>
        <w:t xml:space="preserve">. טיגון     </w:t>
      </w:r>
      <w:r w:rsidR="00A449AE" w:rsidRPr="00A449AE">
        <w:rPr>
          <w:rFonts w:ascii="Arial" w:hAnsi="Arial" w:cs="Arial"/>
          <w:b/>
          <w:bCs/>
          <w:sz w:val="24"/>
          <w:szCs w:val="24"/>
          <w:rtl/>
        </w:rPr>
        <w:t xml:space="preserve"> ג</w:t>
      </w:r>
      <w:r w:rsidR="00A449AE">
        <w:rPr>
          <w:rFonts w:ascii="Arial" w:hAnsi="Arial" w:cs="Arial"/>
          <w:sz w:val="24"/>
          <w:szCs w:val="24"/>
          <w:rtl/>
        </w:rPr>
        <w:t xml:space="preserve">. סחיטה    </w:t>
      </w:r>
      <w:r w:rsidRPr="00075A00">
        <w:rPr>
          <w:rFonts w:ascii="Arial" w:hAnsi="Arial" w:cs="Arial"/>
          <w:sz w:val="24"/>
          <w:szCs w:val="24"/>
          <w:rtl/>
        </w:rPr>
        <w:t xml:space="preserve">  </w:t>
      </w:r>
      <w:r w:rsidRPr="00A449AE">
        <w:rPr>
          <w:rFonts w:ascii="Arial" w:hAnsi="Arial" w:cs="Arial"/>
          <w:b/>
          <w:bCs/>
          <w:sz w:val="24"/>
          <w:szCs w:val="24"/>
          <w:rtl/>
        </w:rPr>
        <w:t>ד.</w:t>
      </w:r>
      <w:r w:rsidRPr="00075A00">
        <w:rPr>
          <w:rFonts w:ascii="Arial" w:hAnsi="Arial" w:cs="Arial"/>
          <w:sz w:val="24"/>
          <w:szCs w:val="24"/>
          <w:rtl/>
        </w:rPr>
        <w:t xml:space="preserve"> כל התשובות נכונות</w:t>
      </w:r>
    </w:p>
    <w:p w:rsidR="001D34DD" w:rsidRPr="00075A00" w:rsidRDefault="001D34DD" w:rsidP="001D34DD">
      <w:pPr>
        <w:rPr>
          <w:rFonts w:ascii="Arial" w:hAnsi="Arial" w:cs="Arial"/>
          <w:sz w:val="24"/>
          <w:szCs w:val="24"/>
          <w:rtl/>
        </w:rPr>
      </w:pPr>
      <w:r w:rsidRPr="00075A00">
        <w:rPr>
          <w:rFonts w:ascii="Arial" w:hAnsi="Arial" w:cs="Arial"/>
          <w:sz w:val="24"/>
          <w:szCs w:val="24"/>
          <w:rtl/>
        </w:rPr>
        <w:t xml:space="preserve"> </w:t>
      </w:r>
    </w:p>
    <w:p w:rsidR="001D34DD" w:rsidRPr="00075A00" w:rsidRDefault="001D34DD" w:rsidP="001D34DD">
      <w:pPr>
        <w:ind w:left="964" w:hanging="960"/>
        <w:rPr>
          <w:rFonts w:ascii="Arial" w:hAnsi="Arial" w:cs="Arial"/>
          <w:b/>
          <w:bCs/>
          <w:sz w:val="24"/>
          <w:szCs w:val="24"/>
          <w:rtl/>
        </w:rPr>
      </w:pPr>
      <w:r w:rsidRPr="00075A00">
        <w:rPr>
          <w:rFonts w:ascii="Arial" w:hAnsi="Arial" w:cs="Arial"/>
          <w:sz w:val="24"/>
          <w:szCs w:val="24"/>
          <w:rtl/>
        </w:rPr>
        <w:t>7.</w:t>
      </w:r>
      <w:r w:rsidRPr="00075A00">
        <w:rPr>
          <w:rFonts w:ascii="Arial" w:hAnsi="Arial" w:cs="Arial" w:hint="cs"/>
          <w:sz w:val="24"/>
          <w:szCs w:val="24"/>
          <w:rtl/>
        </w:rPr>
        <w:t xml:space="preserve"> </w:t>
      </w:r>
      <w:r w:rsidRPr="00075A00">
        <w:rPr>
          <w:rFonts w:ascii="Arial" w:hAnsi="Arial" w:cs="Arial"/>
          <w:sz w:val="24"/>
          <w:szCs w:val="24"/>
          <w:rtl/>
        </w:rPr>
        <w:t xml:space="preserve"> מזונות הנאכלים בצורתם הטבעית הם בד"כ   </w:t>
      </w:r>
      <w:r w:rsidRPr="00A449AE">
        <w:rPr>
          <w:rFonts w:ascii="Arial" w:hAnsi="Arial" w:cs="Arial"/>
          <w:b/>
          <w:bCs/>
          <w:sz w:val="24"/>
          <w:szCs w:val="24"/>
          <w:rtl/>
        </w:rPr>
        <w:t>א</w:t>
      </w:r>
      <w:r w:rsidRPr="00075A00">
        <w:rPr>
          <w:rFonts w:ascii="Arial" w:hAnsi="Arial" w:cs="Arial"/>
          <w:sz w:val="24"/>
          <w:szCs w:val="24"/>
          <w:rtl/>
        </w:rPr>
        <w:t xml:space="preserve">. מהחי     </w:t>
      </w:r>
      <w:r w:rsidRPr="00A449AE">
        <w:rPr>
          <w:rFonts w:ascii="Arial" w:hAnsi="Arial" w:cs="Arial"/>
          <w:b/>
          <w:bCs/>
          <w:sz w:val="24"/>
          <w:szCs w:val="24"/>
          <w:rtl/>
        </w:rPr>
        <w:t>ב</w:t>
      </w:r>
      <w:r w:rsidRPr="00075A00">
        <w:rPr>
          <w:rFonts w:ascii="Arial" w:hAnsi="Arial" w:cs="Arial"/>
          <w:sz w:val="24"/>
          <w:szCs w:val="24"/>
          <w:rtl/>
        </w:rPr>
        <w:t xml:space="preserve">. מהצומח    </w:t>
      </w:r>
      <w:r w:rsidRPr="00A449AE">
        <w:rPr>
          <w:rFonts w:ascii="Arial" w:hAnsi="Arial" w:cs="Arial"/>
          <w:b/>
          <w:bCs/>
          <w:sz w:val="24"/>
          <w:szCs w:val="24"/>
          <w:rtl/>
        </w:rPr>
        <w:t>ג.</w:t>
      </w:r>
      <w:r w:rsidRPr="00075A00">
        <w:rPr>
          <w:rFonts w:ascii="Arial" w:hAnsi="Arial" w:cs="Arial"/>
          <w:sz w:val="24"/>
          <w:szCs w:val="24"/>
          <w:rtl/>
        </w:rPr>
        <w:t xml:space="preserve"> מבתי החרושת</w:t>
      </w:r>
    </w:p>
    <w:p w:rsidR="001D34DD" w:rsidRPr="00075A00" w:rsidRDefault="001D34DD" w:rsidP="001D34DD">
      <w:pPr>
        <w:ind w:left="964" w:hanging="960"/>
        <w:rPr>
          <w:rFonts w:ascii="Arial" w:hAnsi="Arial" w:cs="Arial"/>
          <w:b/>
          <w:bCs/>
          <w:sz w:val="24"/>
          <w:szCs w:val="24"/>
          <w:rtl/>
        </w:rPr>
      </w:pPr>
    </w:p>
    <w:p w:rsidR="001D34DD" w:rsidRPr="00075A00" w:rsidRDefault="001D34DD" w:rsidP="001D34DD">
      <w:pPr>
        <w:ind w:left="2"/>
        <w:rPr>
          <w:rFonts w:ascii="Arial" w:hAnsi="Arial" w:cs="Arial"/>
          <w:sz w:val="24"/>
          <w:szCs w:val="24"/>
          <w:rtl/>
        </w:rPr>
      </w:pPr>
      <w:r w:rsidRPr="00075A00">
        <w:rPr>
          <w:rFonts w:ascii="Arial" w:hAnsi="Arial" w:cs="Arial" w:hint="cs"/>
          <w:sz w:val="24"/>
          <w:szCs w:val="24"/>
          <w:rtl/>
        </w:rPr>
        <w:t>8.  רשום 5 מזונות מעובדים מתוך תפריטך היומי:</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_________</w:t>
      </w:r>
      <w:r w:rsidRPr="00075A00">
        <w:rPr>
          <w:rFonts w:ascii="Arial" w:hAnsi="Arial" w:cs="Arial" w:hint="cs"/>
          <w:sz w:val="24"/>
          <w:szCs w:val="24"/>
          <w:rtl/>
        </w:rPr>
        <w:t>__</w:t>
      </w:r>
      <w:r w:rsidRPr="00075A00">
        <w:rPr>
          <w:rFonts w:ascii="Arial" w:hAnsi="Arial" w:cs="Arial"/>
          <w:sz w:val="24"/>
          <w:szCs w:val="24"/>
          <w:rtl/>
        </w:rPr>
        <w:t xml:space="preserve">    _</w:t>
      </w:r>
      <w:r w:rsidRPr="00075A00">
        <w:rPr>
          <w:rFonts w:ascii="Arial" w:hAnsi="Arial" w:cs="Arial" w:hint="cs"/>
          <w:sz w:val="24"/>
          <w:szCs w:val="24"/>
          <w:rtl/>
        </w:rPr>
        <w:t>__</w:t>
      </w:r>
      <w:r w:rsidRPr="00075A00">
        <w:rPr>
          <w:rFonts w:ascii="Arial" w:hAnsi="Arial" w:cs="Arial"/>
          <w:sz w:val="24"/>
          <w:szCs w:val="24"/>
          <w:rtl/>
        </w:rPr>
        <w:t>________   _________</w:t>
      </w:r>
      <w:r w:rsidRPr="00075A00">
        <w:rPr>
          <w:rFonts w:ascii="Arial" w:hAnsi="Arial" w:cs="Arial" w:hint="cs"/>
          <w:sz w:val="24"/>
          <w:szCs w:val="24"/>
          <w:rtl/>
        </w:rPr>
        <w:t>__</w:t>
      </w:r>
      <w:r w:rsidRPr="00075A00">
        <w:rPr>
          <w:rFonts w:ascii="Arial" w:hAnsi="Arial" w:cs="Arial"/>
          <w:sz w:val="24"/>
          <w:szCs w:val="24"/>
          <w:rtl/>
        </w:rPr>
        <w:t xml:space="preserve">   _______</w:t>
      </w:r>
      <w:r w:rsidRPr="00075A00">
        <w:rPr>
          <w:rFonts w:ascii="Arial" w:hAnsi="Arial" w:cs="Arial" w:hint="cs"/>
          <w:sz w:val="24"/>
          <w:szCs w:val="24"/>
          <w:rtl/>
        </w:rPr>
        <w:t>__</w:t>
      </w:r>
      <w:r w:rsidRPr="00075A00">
        <w:rPr>
          <w:rFonts w:ascii="Arial" w:hAnsi="Arial" w:cs="Arial"/>
          <w:sz w:val="24"/>
          <w:szCs w:val="24"/>
          <w:rtl/>
        </w:rPr>
        <w:t>__   ________</w:t>
      </w:r>
      <w:r w:rsidRPr="00075A00">
        <w:rPr>
          <w:rFonts w:ascii="Arial" w:hAnsi="Arial" w:cs="Arial" w:hint="cs"/>
          <w:sz w:val="24"/>
          <w:szCs w:val="24"/>
          <w:rtl/>
        </w:rPr>
        <w:t>__</w:t>
      </w:r>
      <w:r w:rsidRPr="00075A00">
        <w:rPr>
          <w:rFonts w:ascii="Arial" w:hAnsi="Arial" w:cs="Arial"/>
          <w:sz w:val="24"/>
          <w:szCs w:val="24"/>
          <w:rtl/>
        </w:rPr>
        <w:t>_</w:t>
      </w:r>
    </w:p>
    <w:p w:rsidR="001D34DD" w:rsidRPr="00075A00" w:rsidRDefault="001D34DD" w:rsidP="00A449AE">
      <w:pPr>
        <w:tabs>
          <w:tab w:val="left" w:pos="8409"/>
        </w:tabs>
        <w:rPr>
          <w:rFonts w:ascii="Arial" w:hAnsi="Arial" w:cs="Arial"/>
          <w:sz w:val="24"/>
          <w:szCs w:val="24"/>
          <w:rtl/>
        </w:rPr>
      </w:pPr>
    </w:p>
    <w:p w:rsidR="001D34DD" w:rsidRPr="00075A00" w:rsidRDefault="001D34DD" w:rsidP="001D34DD">
      <w:pPr>
        <w:tabs>
          <w:tab w:val="left" w:pos="8409"/>
        </w:tabs>
        <w:ind w:left="2"/>
        <w:rPr>
          <w:rFonts w:ascii="Arial" w:hAnsi="Arial" w:cs="Arial"/>
          <w:sz w:val="24"/>
          <w:szCs w:val="24"/>
        </w:rPr>
      </w:pPr>
      <w:r w:rsidRPr="00075A00">
        <w:rPr>
          <w:rFonts w:ascii="Arial" w:hAnsi="Arial" w:cs="Arial" w:hint="cs"/>
          <w:sz w:val="24"/>
          <w:szCs w:val="24"/>
          <w:rtl/>
        </w:rPr>
        <w:t xml:space="preserve">9.  </w:t>
      </w:r>
      <w:r w:rsidRPr="00075A00">
        <w:rPr>
          <w:rFonts w:ascii="Arial" w:hAnsi="Arial" w:cs="Arial"/>
          <w:sz w:val="24"/>
          <w:szCs w:val="24"/>
          <w:rtl/>
        </w:rPr>
        <w:t>רשום 5 מזונות שאינם מעובדים</w:t>
      </w:r>
      <w:r w:rsidRPr="00075A00">
        <w:rPr>
          <w:rFonts w:ascii="Arial" w:hAnsi="Arial" w:cs="Arial" w:hint="cs"/>
          <w:sz w:val="24"/>
          <w:szCs w:val="24"/>
          <w:rtl/>
        </w:rPr>
        <w:t xml:space="preserve"> מתוך תפריטך היומי:</w:t>
      </w:r>
      <w:r w:rsidRPr="00075A00">
        <w:rPr>
          <w:rFonts w:ascii="Arial" w:hAnsi="Arial" w:cs="Arial"/>
          <w:sz w:val="24"/>
          <w:szCs w:val="24"/>
        </w:rPr>
        <w:tab/>
      </w:r>
    </w:p>
    <w:p w:rsidR="001D34DD" w:rsidRPr="00075A00" w:rsidRDefault="001D34DD" w:rsidP="001D34DD">
      <w:pPr>
        <w:tabs>
          <w:tab w:val="left" w:pos="8409"/>
        </w:tabs>
        <w:ind w:left="2"/>
        <w:rPr>
          <w:rFonts w:ascii="Arial" w:hAnsi="Arial" w:cs="Arial"/>
          <w:sz w:val="24"/>
          <w:szCs w:val="24"/>
        </w:rPr>
      </w:pPr>
    </w:p>
    <w:p w:rsidR="001D34DD" w:rsidRPr="00075A00" w:rsidRDefault="001D34DD" w:rsidP="001D34DD">
      <w:pPr>
        <w:ind w:left="2"/>
        <w:rPr>
          <w:rFonts w:ascii="Arial" w:hAnsi="Arial" w:cs="Arial"/>
          <w:sz w:val="24"/>
          <w:szCs w:val="24"/>
          <w:rtl/>
        </w:rPr>
      </w:pPr>
      <w:r w:rsidRPr="00075A00">
        <w:rPr>
          <w:rFonts w:ascii="Arial" w:hAnsi="Arial" w:cs="Arial"/>
          <w:sz w:val="24"/>
          <w:szCs w:val="24"/>
          <w:rtl/>
        </w:rPr>
        <w:t>____</w:t>
      </w:r>
      <w:r w:rsidRPr="00075A00">
        <w:rPr>
          <w:rFonts w:ascii="Arial" w:hAnsi="Arial" w:cs="Arial" w:hint="cs"/>
          <w:sz w:val="24"/>
          <w:szCs w:val="24"/>
          <w:rtl/>
        </w:rPr>
        <w:t>__</w:t>
      </w:r>
      <w:r w:rsidRPr="00075A00">
        <w:rPr>
          <w:rFonts w:ascii="Arial" w:hAnsi="Arial" w:cs="Arial"/>
          <w:sz w:val="24"/>
          <w:szCs w:val="24"/>
          <w:rtl/>
        </w:rPr>
        <w:t>_____    _____</w:t>
      </w:r>
      <w:r w:rsidRPr="00075A00">
        <w:rPr>
          <w:rFonts w:ascii="Arial" w:hAnsi="Arial" w:cs="Arial" w:hint="cs"/>
          <w:sz w:val="24"/>
          <w:szCs w:val="24"/>
          <w:rtl/>
        </w:rPr>
        <w:t>__</w:t>
      </w:r>
      <w:r w:rsidRPr="00075A00">
        <w:rPr>
          <w:rFonts w:ascii="Arial" w:hAnsi="Arial" w:cs="Arial"/>
          <w:sz w:val="24"/>
          <w:szCs w:val="24"/>
          <w:rtl/>
        </w:rPr>
        <w:t>____   ____</w:t>
      </w:r>
      <w:r w:rsidRPr="00075A00">
        <w:rPr>
          <w:rFonts w:ascii="Arial" w:hAnsi="Arial" w:cs="Arial" w:hint="cs"/>
          <w:sz w:val="24"/>
          <w:szCs w:val="24"/>
          <w:rtl/>
        </w:rPr>
        <w:t>__</w:t>
      </w:r>
      <w:r w:rsidRPr="00075A00">
        <w:rPr>
          <w:rFonts w:ascii="Arial" w:hAnsi="Arial" w:cs="Arial"/>
          <w:sz w:val="24"/>
          <w:szCs w:val="24"/>
          <w:rtl/>
        </w:rPr>
        <w:t>_____   __</w:t>
      </w:r>
      <w:r w:rsidRPr="00075A00">
        <w:rPr>
          <w:rFonts w:ascii="Arial" w:hAnsi="Arial" w:cs="Arial" w:hint="cs"/>
          <w:sz w:val="24"/>
          <w:szCs w:val="24"/>
          <w:rtl/>
        </w:rPr>
        <w:t>__</w:t>
      </w:r>
      <w:r w:rsidRPr="00075A00">
        <w:rPr>
          <w:rFonts w:ascii="Arial" w:hAnsi="Arial" w:cs="Arial"/>
          <w:sz w:val="24"/>
          <w:szCs w:val="24"/>
          <w:rtl/>
        </w:rPr>
        <w:t>_______   _____</w:t>
      </w:r>
      <w:r w:rsidRPr="00075A00">
        <w:rPr>
          <w:rFonts w:ascii="Arial" w:hAnsi="Arial" w:cs="Arial" w:hint="cs"/>
          <w:sz w:val="24"/>
          <w:szCs w:val="24"/>
          <w:rtl/>
        </w:rPr>
        <w:t>__</w:t>
      </w:r>
      <w:r w:rsidRPr="00075A00">
        <w:rPr>
          <w:rFonts w:ascii="Arial" w:hAnsi="Arial" w:cs="Arial"/>
          <w:sz w:val="24"/>
          <w:szCs w:val="24"/>
          <w:rtl/>
        </w:rPr>
        <w:t>____</w:t>
      </w:r>
    </w:p>
    <w:p w:rsidR="001D34DD" w:rsidRPr="00075A00" w:rsidRDefault="001D34DD" w:rsidP="001D34DD">
      <w:pPr>
        <w:ind w:left="2"/>
        <w:rPr>
          <w:rFonts w:ascii="Arial" w:hAnsi="Arial" w:cs="Arial"/>
          <w:sz w:val="24"/>
          <w:szCs w:val="24"/>
          <w:rtl/>
        </w:rPr>
      </w:pPr>
    </w:p>
    <w:p w:rsidR="001D34DD" w:rsidRPr="00075A00" w:rsidRDefault="001D34DD" w:rsidP="001D34DD">
      <w:pPr>
        <w:spacing w:line="480" w:lineRule="auto"/>
        <w:ind w:left="2"/>
        <w:rPr>
          <w:rFonts w:ascii="Arial" w:hAnsi="Arial" w:cs="Arial"/>
          <w:sz w:val="24"/>
          <w:szCs w:val="24"/>
          <w:rtl/>
        </w:rPr>
      </w:pPr>
      <w:r w:rsidRPr="00075A00">
        <w:rPr>
          <w:rFonts w:ascii="Arial" w:hAnsi="Arial" w:cs="Arial" w:hint="cs"/>
          <w:sz w:val="24"/>
          <w:szCs w:val="24"/>
          <w:rtl/>
        </w:rPr>
        <w:lastRenderedPageBreak/>
        <w:t xml:space="preserve">10. </w:t>
      </w:r>
      <w:r w:rsidRPr="00075A00">
        <w:rPr>
          <w:rFonts w:ascii="Arial" w:hAnsi="Arial" w:cs="Arial"/>
          <w:sz w:val="24"/>
          <w:szCs w:val="24"/>
          <w:rtl/>
        </w:rPr>
        <w:t>ממה נובע השוני בין הקבוצות?</w:t>
      </w:r>
      <w:r w:rsidRPr="00075A00">
        <w:rPr>
          <w:rFonts w:ascii="Arial" w:hAnsi="Arial" w:cs="Arial" w:hint="cs"/>
          <w:sz w:val="24"/>
          <w:szCs w:val="24"/>
          <w:rtl/>
        </w:rPr>
        <w:t xml:space="preserve"> _______________________</w:t>
      </w:r>
      <w:r w:rsidRPr="00075A00">
        <w:rPr>
          <w:rFonts w:ascii="Arial" w:hAnsi="Arial" w:cs="Arial"/>
          <w:sz w:val="24"/>
          <w:szCs w:val="24"/>
          <w:rtl/>
        </w:rPr>
        <w:t>_______</w:t>
      </w:r>
      <w:r w:rsidRPr="00075A00">
        <w:rPr>
          <w:rFonts w:ascii="Arial" w:hAnsi="Arial" w:cs="Arial" w:hint="cs"/>
          <w:sz w:val="24"/>
          <w:szCs w:val="24"/>
          <w:rtl/>
        </w:rPr>
        <w:t>______________</w:t>
      </w:r>
      <w:r w:rsidR="0013632D">
        <w:rPr>
          <w:rFonts w:ascii="Arial" w:hAnsi="Arial" w:cs="Arial" w:hint="cs"/>
          <w:sz w:val="24"/>
          <w:szCs w:val="24"/>
          <w:rtl/>
        </w:rPr>
        <w:t>__________________</w:t>
      </w:r>
    </w:p>
    <w:p w:rsidR="001D34DD" w:rsidRPr="00075A00" w:rsidRDefault="001D34DD" w:rsidP="001D34DD">
      <w:pPr>
        <w:spacing w:line="480" w:lineRule="auto"/>
        <w:ind w:left="2"/>
        <w:rPr>
          <w:rFonts w:ascii="Arial" w:hAnsi="Arial" w:cs="Arial"/>
          <w:sz w:val="24"/>
          <w:szCs w:val="24"/>
          <w:rtl/>
        </w:rPr>
      </w:pPr>
      <w:r w:rsidRPr="00075A00">
        <w:rPr>
          <w:rFonts w:ascii="Arial" w:hAnsi="Arial" w:cs="Arial" w:hint="cs"/>
          <w:sz w:val="24"/>
          <w:szCs w:val="24"/>
          <w:rtl/>
        </w:rPr>
        <w:t>_____________________________________________________________________</w:t>
      </w:r>
      <w:r w:rsidR="0013632D">
        <w:rPr>
          <w:rFonts w:ascii="Arial" w:hAnsi="Arial" w:cs="Arial" w:hint="cs"/>
          <w:sz w:val="24"/>
          <w:szCs w:val="24"/>
          <w:rtl/>
        </w:rPr>
        <w:t>_______________________________________________________</w:t>
      </w:r>
    </w:p>
    <w:p w:rsidR="001D34DD" w:rsidRPr="00075A00" w:rsidRDefault="001D34DD" w:rsidP="001D34DD">
      <w:pPr>
        <w:spacing w:line="480" w:lineRule="auto"/>
        <w:ind w:left="2"/>
        <w:rPr>
          <w:rFonts w:ascii="Arial" w:hAnsi="Arial" w:cs="Arial"/>
          <w:sz w:val="24"/>
          <w:szCs w:val="24"/>
          <w:rtl/>
        </w:rPr>
      </w:pPr>
      <w:r w:rsidRPr="00075A00">
        <w:rPr>
          <w:rFonts w:ascii="Arial" w:hAnsi="Arial" w:cs="Arial" w:hint="cs"/>
          <w:sz w:val="24"/>
          <w:szCs w:val="24"/>
          <w:rtl/>
        </w:rPr>
        <w:t>11. ציין את הסיבות לעיבוד מזון בעבר. _________________________________________</w:t>
      </w:r>
      <w:r w:rsidR="0013632D">
        <w:rPr>
          <w:rFonts w:ascii="Arial" w:hAnsi="Arial" w:cs="Arial" w:hint="cs"/>
          <w:sz w:val="24"/>
          <w:szCs w:val="24"/>
          <w:rtl/>
        </w:rPr>
        <w:t>_____________________</w:t>
      </w:r>
    </w:p>
    <w:p w:rsidR="001D34DD" w:rsidRPr="00075A00" w:rsidRDefault="001D34DD" w:rsidP="001D34DD">
      <w:pPr>
        <w:spacing w:line="480" w:lineRule="auto"/>
        <w:ind w:firstLine="2"/>
        <w:rPr>
          <w:rFonts w:ascii="Arial" w:hAnsi="Arial" w:cs="Arial"/>
          <w:sz w:val="24"/>
          <w:szCs w:val="24"/>
          <w:rtl/>
        </w:rPr>
      </w:pPr>
      <w:r w:rsidRPr="00075A00">
        <w:rPr>
          <w:rFonts w:ascii="Arial" w:hAnsi="Arial" w:cs="Arial" w:hint="cs"/>
          <w:sz w:val="24"/>
          <w:szCs w:val="24"/>
          <w:rtl/>
        </w:rPr>
        <w:t>_____________________________________________________________________</w:t>
      </w:r>
      <w:r w:rsidR="0013632D">
        <w:rPr>
          <w:rFonts w:ascii="Arial" w:hAnsi="Arial" w:cs="Arial" w:hint="cs"/>
          <w:sz w:val="24"/>
          <w:szCs w:val="24"/>
          <w:rtl/>
        </w:rPr>
        <w:t>_______________________________________________________</w:t>
      </w:r>
    </w:p>
    <w:p w:rsidR="001D34DD" w:rsidRPr="00075A00" w:rsidRDefault="001D34DD" w:rsidP="001D34DD">
      <w:pPr>
        <w:spacing w:line="480" w:lineRule="auto"/>
        <w:ind w:firstLine="2"/>
        <w:rPr>
          <w:rFonts w:ascii="Arial" w:hAnsi="Arial" w:cs="Arial"/>
          <w:sz w:val="24"/>
          <w:szCs w:val="24"/>
          <w:rtl/>
        </w:rPr>
      </w:pPr>
      <w:r w:rsidRPr="00075A00">
        <w:rPr>
          <w:rFonts w:ascii="Arial" w:hAnsi="Arial" w:cs="Arial" w:hint="cs"/>
          <w:sz w:val="24"/>
          <w:szCs w:val="24"/>
          <w:rtl/>
        </w:rPr>
        <w:t>_____________________________________________________________________</w:t>
      </w:r>
      <w:r w:rsidR="0013632D">
        <w:rPr>
          <w:rFonts w:ascii="Arial" w:hAnsi="Arial" w:cs="Arial" w:hint="cs"/>
          <w:sz w:val="24"/>
          <w:szCs w:val="24"/>
          <w:rtl/>
        </w:rPr>
        <w:t>_______________________________________________________</w:t>
      </w:r>
    </w:p>
    <w:p w:rsidR="001D34DD" w:rsidRPr="00075A00" w:rsidRDefault="001D34DD" w:rsidP="001D34DD">
      <w:pPr>
        <w:spacing w:line="480" w:lineRule="auto"/>
        <w:ind w:firstLine="2"/>
        <w:rPr>
          <w:rFonts w:ascii="Arial" w:hAnsi="Arial" w:cs="Arial"/>
          <w:sz w:val="24"/>
          <w:szCs w:val="24"/>
          <w:rtl/>
        </w:rPr>
      </w:pPr>
      <w:r w:rsidRPr="00075A00">
        <w:rPr>
          <w:rFonts w:ascii="Arial" w:hAnsi="Arial" w:cs="Arial" w:hint="cs"/>
          <w:sz w:val="24"/>
          <w:szCs w:val="24"/>
          <w:rtl/>
        </w:rPr>
        <w:t>12. ציין את הסיבות לעיבוד המזון בהווה. ________________________________________</w:t>
      </w:r>
      <w:r w:rsidR="0013632D">
        <w:rPr>
          <w:rFonts w:ascii="Arial" w:hAnsi="Arial" w:cs="Arial" w:hint="cs"/>
          <w:sz w:val="24"/>
          <w:szCs w:val="24"/>
          <w:rtl/>
        </w:rPr>
        <w:t>______________________</w:t>
      </w:r>
    </w:p>
    <w:p w:rsidR="001D34DD" w:rsidRPr="00075A00" w:rsidRDefault="001D34DD" w:rsidP="001D34DD">
      <w:pPr>
        <w:spacing w:line="480" w:lineRule="auto"/>
        <w:ind w:left="2"/>
        <w:rPr>
          <w:rFonts w:ascii="Arial" w:hAnsi="Arial" w:cs="Arial"/>
          <w:sz w:val="24"/>
          <w:szCs w:val="24"/>
          <w:rtl/>
        </w:rPr>
      </w:pPr>
      <w:r w:rsidRPr="00075A00">
        <w:rPr>
          <w:rFonts w:ascii="Arial" w:hAnsi="Arial" w:cs="Arial" w:hint="cs"/>
          <w:sz w:val="24"/>
          <w:szCs w:val="24"/>
          <w:rtl/>
        </w:rPr>
        <w:t>_____________________________________________________________________</w:t>
      </w:r>
      <w:r w:rsidR="00C254AE">
        <w:rPr>
          <w:rFonts w:ascii="Arial" w:hAnsi="Arial" w:cs="Arial"/>
          <w:sz w:val="24"/>
          <w:szCs w:val="24"/>
          <w:rtl/>
        </w:rPr>
        <w:t xml:space="preserve"> </w:t>
      </w:r>
      <w:r w:rsidR="00C254AE">
        <w:rPr>
          <w:rFonts w:ascii="Arial" w:hAnsi="Arial" w:cs="Arial" w:hint="cs"/>
          <w:sz w:val="24"/>
          <w:szCs w:val="24"/>
          <w:rtl/>
        </w:rPr>
        <w:t>______________________________________________________</w:t>
      </w:r>
    </w:p>
    <w:p w:rsidR="001D34DD" w:rsidRPr="00075A00" w:rsidRDefault="001D34DD" w:rsidP="001D34DD">
      <w:pPr>
        <w:spacing w:line="480" w:lineRule="auto"/>
        <w:ind w:left="2"/>
        <w:rPr>
          <w:rFonts w:ascii="Arial" w:hAnsi="Arial" w:cs="Arial"/>
          <w:sz w:val="24"/>
          <w:szCs w:val="24"/>
          <w:rtl/>
        </w:rPr>
      </w:pPr>
      <w:r w:rsidRPr="00075A00">
        <w:rPr>
          <w:rFonts w:ascii="Arial" w:hAnsi="Arial" w:cs="Arial" w:hint="cs"/>
          <w:sz w:val="24"/>
          <w:szCs w:val="24"/>
          <w:rtl/>
        </w:rPr>
        <w:t>_____________________________________________________________________</w:t>
      </w:r>
      <w:r w:rsidRPr="00075A00">
        <w:rPr>
          <w:rFonts w:ascii="Arial" w:hAnsi="Arial" w:cs="Arial"/>
          <w:sz w:val="24"/>
          <w:szCs w:val="24"/>
          <w:rtl/>
        </w:rPr>
        <w:t xml:space="preserve"> </w:t>
      </w:r>
      <w:r w:rsidR="00C254AE">
        <w:rPr>
          <w:rFonts w:ascii="Arial" w:hAnsi="Arial" w:cs="Arial" w:hint="cs"/>
          <w:sz w:val="24"/>
          <w:szCs w:val="24"/>
          <w:rtl/>
        </w:rPr>
        <w:t>______________________________________________________</w:t>
      </w:r>
    </w:p>
    <w:p w:rsidR="00A449AE" w:rsidRDefault="00A449AE" w:rsidP="001D34DD">
      <w:pPr>
        <w:ind w:firstLine="2"/>
        <w:rPr>
          <w:rFonts w:ascii="Arial" w:hAnsi="Arial" w:cs="Arial"/>
          <w:b/>
          <w:bCs/>
          <w:sz w:val="24"/>
          <w:szCs w:val="24"/>
          <w:u w:val="single"/>
          <w:rtl/>
        </w:rPr>
      </w:pPr>
    </w:p>
    <w:p w:rsidR="00A449AE" w:rsidRDefault="00A449AE" w:rsidP="001D34DD">
      <w:pPr>
        <w:ind w:firstLine="2"/>
        <w:rPr>
          <w:rFonts w:ascii="Arial" w:hAnsi="Arial" w:cs="Arial"/>
          <w:b/>
          <w:bCs/>
          <w:sz w:val="24"/>
          <w:szCs w:val="24"/>
          <w:u w:val="single"/>
          <w:rtl/>
        </w:rPr>
      </w:pPr>
    </w:p>
    <w:p w:rsidR="00A449AE" w:rsidRDefault="00A449AE" w:rsidP="001D34DD">
      <w:pPr>
        <w:ind w:firstLine="2"/>
        <w:rPr>
          <w:rFonts w:ascii="Arial" w:hAnsi="Arial" w:cs="Arial"/>
          <w:b/>
          <w:bCs/>
          <w:sz w:val="24"/>
          <w:szCs w:val="24"/>
          <w:u w:val="single"/>
          <w:rtl/>
        </w:rPr>
      </w:pPr>
    </w:p>
    <w:p w:rsidR="00A449AE" w:rsidRDefault="00A449AE" w:rsidP="001D34DD">
      <w:pPr>
        <w:ind w:firstLine="2"/>
        <w:rPr>
          <w:rFonts w:ascii="Arial" w:hAnsi="Arial" w:cs="Arial"/>
          <w:b/>
          <w:bCs/>
          <w:sz w:val="24"/>
          <w:szCs w:val="24"/>
          <w:u w:val="single"/>
          <w:rtl/>
        </w:rPr>
      </w:pPr>
    </w:p>
    <w:p w:rsidR="00A449AE" w:rsidRDefault="00A449AE" w:rsidP="001D34DD">
      <w:pPr>
        <w:ind w:firstLine="2"/>
        <w:rPr>
          <w:rFonts w:ascii="Arial" w:hAnsi="Arial" w:cs="Arial"/>
          <w:b/>
          <w:bCs/>
          <w:sz w:val="24"/>
          <w:szCs w:val="24"/>
          <w:u w:val="single"/>
          <w:rtl/>
        </w:rPr>
      </w:pPr>
    </w:p>
    <w:p w:rsidR="00A449AE" w:rsidRDefault="00A449AE" w:rsidP="001D34DD">
      <w:pPr>
        <w:ind w:firstLine="2"/>
        <w:rPr>
          <w:rFonts w:ascii="Arial" w:hAnsi="Arial" w:cs="Arial"/>
          <w:b/>
          <w:bCs/>
          <w:sz w:val="24"/>
          <w:szCs w:val="24"/>
          <w:u w:val="single"/>
          <w:rtl/>
        </w:rPr>
      </w:pPr>
    </w:p>
    <w:p w:rsidR="00A449AE" w:rsidRDefault="00A449AE" w:rsidP="001D34DD">
      <w:pPr>
        <w:ind w:firstLine="2"/>
        <w:rPr>
          <w:rFonts w:ascii="Arial" w:hAnsi="Arial" w:cs="Arial"/>
          <w:b/>
          <w:bCs/>
          <w:sz w:val="24"/>
          <w:szCs w:val="24"/>
          <w:u w:val="single"/>
          <w:rtl/>
        </w:rPr>
      </w:pPr>
    </w:p>
    <w:p w:rsidR="001D34DD" w:rsidRPr="00075A00" w:rsidRDefault="001D34DD" w:rsidP="001D34DD">
      <w:pPr>
        <w:ind w:firstLine="2"/>
        <w:rPr>
          <w:rFonts w:ascii="Arial" w:hAnsi="Arial" w:cs="Arial"/>
          <w:b/>
          <w:bCs/>
          <w:sz w:val="24"/>
          <w:szCs w:val="24"/>
          <w:u w:val="single"/>
          <w:rtl/>
        </w:rPr>
      </w:pPr>
      <w:r w:rsidRPr="00075A00">
        <w:rPr>
          <w:rFonts w:ascii="Arial" w:hAnsi="Arial" w:cs="Arial" w:hint="cs"/>
          <w:b/>
          <w:bCs/>
          <w:sz w:val="24"/>
          <w:szCs w:val="24"/>
          <w:u w:val="single"/>
          <w:rtl/>
        </w:rPr>
        <w:lastRenderedPageBreak/>
        <w:t>י</w:t>
      </w:r>
      <w:r w:rsidRPr="00075A00">
        <w:rPr>
          <w:rFonts w:ascii="Arial" w:hAnsi="Arial" w:cs="Arial"/>
          <w:b/>
          <w:bCs/>
          <w:sz w:val="24"/>
          <w:szCs w:val="24"/>
          <w:u w:val="single"/>
          <w:rtl/>
        </w:rPr>
        <w:t>תרונות עיבוד המזון:</w:t>
      </w:r>
    </w:p>
    <w:p w:rsidR="001D34DD" w:rsidRPr="00075A00" w:rsidRDefault="001D34DD" w:rsidP="00247AC7">
      <w:pPr>
        <w:numPr>
          <w:ilvl w:val="0"/>
          <w:numId w:val="6"/>
        </w:numPr>
        <w:spacing w:after="0" w:line="360" w:lineRule="auto"/>
        <w:rPr>
          <w:rFonts w:ascii="Arial" w:hAnsi="Arial" w:cs="Arial"/>
          <w:sz w:val="24"/>
          <w:szCs w:val="24"/>
          <w:rtl/>
        </w:rPr>
      </w:pPr>
      <w:r w:rsidRPr="00075A00">
        <w:rPr>
          <w:rFonts w:ascii="Arial" w:hAnsi="Arial" w:cs="Arial"/>
          <w:sz w:val="24"/>
          <w:szCs w:val="24"/>
          <w:u w:val="single"/>
          <w:rtl/>
        </w:rPr>
        <w:t>מאפשר</w:t>
      </w:r>
      <w:r w:rsidRPr="00075A00">
        <w:rPr>
          <w:rFonts w:ascii="Arial" w:hAnsi="Arial" w:cs="Arial"/>
          <w:sz w:val="24"/>
          <w:szCs w:val="24"/>
          <w:rtl/>
        </w:rPr>
        <w:t xml:space="preserve"> יצירת מאכל מ</w:t>
      </w:r>
      <w:r w:rsidRPr="00075A00">
        <w:rPr>
          <w:rFonts w:ascii="Arial" w:hAnsi="Arial" w:cs="Arial" w:hint="cs"/>
          <w:sz w:val="24"/>
          <w:szCs w:val="24"/>
          <w:rtl/>
        </w:rPr>
        <w:t xml:space="preserve">מצרך </w:t>
      </w:r>
      <w:r w:rsidRPr="00075A00">
        <w:rPr>
          <w:rFonts w:ascii="Arial" w:hAnsi="Arial" w:cs="Arial"/>
          <w:sz w:val="24"/>
          <w:szCs w:val="24"/>
          <w:rtl/>
        </w:rPr>
        <w:t xml:space="preserve">מזון. </w:t>
      </w:r>
    </w:p>
    <w:p w:rsidR="001D34DD" w:rsidRPr="00075A00" w:rsidRDefault="001D34DD" w:rsidP="00247AC7">
      <w:pPr>
        <w:numPr>
          <w:ilvl w:val="0"/>
          <w:numId w:val="6"/>
        </w:numPr>
        <w:spacing w:after="0" w:line="360" w:lineRule="auto"/>
        <w:rPr>
          <w:rFonts w:ascii="Arial" w:hAnsi="Arial" w:cs="Arial"/>
          <w:sz w:val="24"/>
          <w:szCs w:val="24"/>
          <w:rtl/>
        </w:rPr>
      </w:pPr>
      <w:r w:rsidRPr="00075A00">
        <w:rPr>
          <w:rFonts w:ascii="Arial" w:hAnsi="Arial" w:cs="Arial"/>
          <w:sz w:val="24"/>
          <w:szCs w:val="24"/>
          <w:u w:val="single"/>
          <w:rtl/>
        </w:rPr>
        <w:t>מאפשר</w:t>
      </w:r>
      <w:r w:rsidRPr="00075A00">
        <w:rPr>
          <w:rFonts w:ascii="Arial" w:hAnsi="Arial" w:cs="Arial"/>
          <w:sz w:val="24"/>
          <w:szCs w:val="24"/>
          <w:rtl/>
        </w:rPr>
        <w:t xml:space="preserve"> אחסון המזון לזמן ממושך</w:t>
      </w:r>
      <w:r w:rsidRPr="00075A00">
        <w:rPr>
          <w:rFonts w:ascii="Arial" w:hAnsi="Arial" w:cs="Arial" w:hint="cs"/>
          <w:sz w:val="24"/>
          <w:szCs w:val="24"/>
          <w:rtl/>
        </w:rPr>
        <w:t>.</w:t>
      </w:r>
      <w:r w:rsidRPr="00075A00">
        <w:rPr>
          <w:rFonts w:ascii="Arial" w:hAnsi="Arial" w:cs="Arial"/>
          <w:sz w:val="24"/>
          <w:szCs w:val="24"/>
          <w:rtl/>
        </w:rPr>
        <w:t xml:space="preserve"> </w:t>
      </w:r>
    </w:p>
    <w:p w:rsidR="001D34DD" w:rsidRPr="00075A00" w:rsidRDefault="001D34DD" w:rsidP="00247AC7">
      <w:pPr>
        <w:numPr>
          <w:ilvl w:val="0"/>
          <w:numId w:val="6"/>
        </w:numPr>
        <w:spacing w:after="0" w:line="360" w:lineRule="auto"/>
        <w:rPr>
          <w:rFonts w:ascii="Arial" w:hAnsi="Arial" w:cs="Arial"/>
          <w:sz w:val="24"/>
          <w:szCs w:val="24"/>
          <w:rtl/>
        </w:rPr>
      </w:pPr>
      <w:r w:rsidRPr="00075A00">
        <w:rPr>
          <w:rFonts w:ascii="Arial" w:hAnsi="Arial" w:cs="Arial"/>
          <w:sz w:val="24"/>
          <w:szCs w:val="24"/>
          <w:u w:val="single"/>
          <w:rtl/>
        </w:rPr>
        <w:t>מאפשר</w:t>
      </w:r>
      <w:r w:rsidRPr="00075A00">
        <w:rPr>
          <w:rFonts w:ascii="Arial" w:hAnsi="Arial" w:cs="Arial"/>
          <w:sz w:val="24"/>
          <w:szCs w:val="24"/>
          <w:rtl/>
        </w:rPr>
        <w:t xml:space="preserve"> גיוון רב. </w:t>
      </w:r>
    </w:p>
    <w:p w:rsidR="001D34DD" w:rsidRPr="00075A00" w:rsidRDefault="001D34DD" w:rsidP="00247AC7">
      <w:pPr>
        <w:numPr>
          <w:ilvl w:val="0"/>
          <w:numId w:val="6"/>
        </w:numPr>
        <w:spacing w:after="0" w:line="360" w:lineRule="auto"/>
        <w:rPr>
          <w:rFonts w:ascii="Arial" w:hAnsi="Arial" w:cs="Arial"/>
          <w:sz w:val="24"/>
          <w:szCs w:val="24"/>
          <w:rtl/>
        </w:rPr>
      </w:pPr>
      <w:r w:rsidRPr="00075A00">
        <w:rPr>
          <w:rFonts w:ascii="Arial" w:hAnsi="Arial" w:cs="Arial"/>
          <w:sz w:val="24"/>
          <w:szCs w:val="24"/>
          <w:u w:val="single"/>
          <w:rtl/>
        </w:rPr>
        <w:t>מאפשר</w:t>
      </w:r>
      <w:r w:rsidRPr="00075A00">
        <w:rPr>
          <w:rFonts w:ascii="Arial" w:hAnsi="Arial" w:cs="Arial"/>
          <w:sz w:val="24"/>
          <w:szCs w:val="24"/>
          <w:rtl/>
        </w:rPr>
        <w:t xml:space="preserve"> העשרת המזון </w:t>
      </w:r>
      <w:proofErr w:type="spellStart"/>
      <w:r w:rsidRPr="00075A00">
        <w:rPr>
          <w:rFonts w:ascii="Arial" w:hAnsi="Arial" w:cs="Arial"/>
          <w:sz w:val="24"/>
          <w:szCs w:val="24"/>
          <w:rtl/>
        </w:rPr>
        <w:t>בויטמינים</w:t>
      </w:r>
      <w:proofErr w:type="spellEnd"/>
      <w:r w:rsidRPr="00075A00">
        <w:rPr>
          <w:rFonts w:ascii="Arial" w:hAnsi="Arial" w:cs="Arial"/>
          <w:sz w:val="24"/>
          <w:szCs w:val="24"/>
          <w:rtl/>
        </w:rPr>
        <w:t xml:space="preserve"> ובמינרלים</w:t>
      </w:r>
      <w:r w:rsidRPr="00075A00">
        <w:rPr>
          <w:rFonts w:ascii="Arial" w:hAnsi="Arial" w:cs="Arial" w:hint="cs"/>
          <w:sz w:val="24"/>
          <w:szCs w:val="24"/>
          <w:rtl/>
        </w:rPr>
        <w:t>, בחלבונים ובסיבים תזונתיים.</w:t>
      </w:r>
      <w:r w:rsidRPr="00075A00">
        <w:rPr>
          <w:rFonts w:ascii="Arial" w:hAnsi="Arial" w:cs="Arial"/>
          <w:sz w:val="24"/>
          <w:szCs w:val="24"/>
          <w:rtl/>
        </w:rPr>
        <w:t xml:space="preserve"> </w:t>
      </w:r>
    </w:p>
    <w:p w:rsidR="001D34DD" w:rsidRPr="00075A00" w:rsidRDefault="001D34DD" w:rsidP="00247AC7">
      <w:pPr>
        <w:numPr>
          <w:ilvl w:val="0"/>
          <w:numId w:val="6"/>
        </w:numPr>
        <w:tabs>
          <w:tab w:val="left" w:pos="3749"/>
        </w:tabs>
        <w:spacing w:after="0" w:line="360" w:lineRule="auto"/>
        <w:rPr>
          <w:rFonts w:ascii="Arial" w:hAnsi="Arial" w:cs="Arial"/>
          <w:sz w:val="24"/>
          <w:szCs w:val="24"/>
          <w:rtl/>
        </w:rPr>
      </w:pPr>
      <w:r w:rsidRPr="00075A00">
        <w:rPr>
          <w:rFonts w:ascii="Arial" w:hAnsi="Arial" w:cs="Arial"/>
          <w:sz w:val="24"/>
          <w:szCs w:val="24"/>
          <w:u w:val="single"/>
          <w:rtl/>
        </w:rPr>
        <w:t>משפר</w:t>
      </w:r>
      <w:r w:rsidRPr="00075A00">
        <w:rPr>
          <w:rFonts w:ascii="Arial" w:hAnsi="Arial" w:cs="Arial"/>
          <w:sz w:val="24"/>
          <w:szCs w:val="24"/>
          <w:rtl/>
        </w:rPr>
        <w:t xml:space="preserve"> את מראה המזון ואת טעמו. </w:t>
      </w:r>
      <w:r w:rsidRPr="00075A00">
        <w:rPr>
          <w:rFonts w:ascii="Arial" w:hAnsi="Arial" w:cs="Arial"/>
          <w:sz w:val="24"/>
          <w:szCs w:val="24"/>
          <w:rtl/>
        </w:rPr>
        <w:tab/>
      </w:r>
    </w:p>
    <w:p w:rsidR="001D34DD" w:rsidRPr="00075A00" w:rsidRDefault="001D34DD" w:rsidP="00247AC7">
      <w:pPr>
        <w:numPr>
          <w:ilvl w:val="0"/>
          <w:numId w:val="6"/>
        </w:numPr>
        <w:spacing w:after="0" w:line="360" w:lineRule="auto"/>
        <w:rPr>
          <w:rFonts w:ascii="Arial" w:hAnsi="Arial" w:cs="Arial"/>
          <w:sz w:val="24"/>
          <w:szCs w:val="24"/>
        </w:rPr>
      </w:pPr>
      <w:r w:rsidRPr="00075A00">
        <w:rPr>
          <w:rFonts w:ascii="Arial" w:hAnsi="Arial" w:cs="Arial"/>
          <w:sz w:val="24"/>
          <w:szCs w:val="24"/>
          <w:u w:val="single"/>
          <w:rtl/>
        </w:rPr>
        <w:t>מאפשר</w:t>
      </w:r>
      <w:r w:rsidRPr="00075A00">
        <w:rPr>
          <w:rFonts w:ascii="Arial" w:hAnsi="Arial" w:cs="Arial"/>
          <w:sz w:val="24"/>
          <w:szCs w:val="24"/>
          <w:rtl/>
        </w:rPr>
        <w:t xml:space="preserve"> זמינות</w:t>
      </w:r>
      <w:r w:rsidRPr="00075A00">
        <w:rPr>
          <w:rFonts w:ascii="Arial" w:hAnsi="Arial" w:cs="Arial" w:hint="cs"/>
          <w:sz w:val="24"/>
          <w:szCs w:val="24"/>
          <w:rtl/>
        </w:rPr>
        <w:t>,</w:t>
      </w:r>
      <w:r w:rsidRPr="00075A00">
        <w:rPr>
          <w:rFonts w:ascii="Arial" w:hAnsi="Arial" w:cs="Arial"/>
          <w:sz w:val="24"/>
          <w:szCs w:val="24"/>
          <w:rtl/>
        </w:rPr>
        <w:t xml:space="preserve"> שימוש קל ונוח להשגה ולהכנה.</w:t>
      </w:r>
    </w:p>
    <w:p w:rsidR="001D34DD" w:rsidRPr="00075A00" w:rsidRDefault="001D34DD" w:rsidP="00247AC7">
      <w:pPr>
        <w:numPr>
          <w:ilvl w:val="0"/>
          <w:numId w:val="6"/>
        </w:numPr>
        <w:spacing w:after="0" w:line="360" w:lineRule="auto"/>
        <w:rPr>
          <w:rFonts w:ascii="Arial" w:hAnsi="Arial" w:cs="Arial"/>
          <w:sz w:val="24"/>
          <w:szCs w:val="24"/>
        </w:rPr>
      </w:pPr>
      <w:r w:rsidRPr="00075A00">
        <w:rPr>
          <w:rFonts w:ascii="Arial" w:hAnsi="Arial" w:cs="Arial" w:hint="cs"/>
          <w:sz w:val="24"/>
          <w:szCs w:val="24"/>
          <w:u w:val="single"/>
          <w:rtl/>
        </w:rPr>
        <w:t>מספק</w:t>
      </w:r>
      <w:r w:rsidRPr="00075A00">
        <w:rPr>
          <w:rFonts w:ascii="Arial" w:hAnsi="Arial" w:cs="Arial" w:hint="cs"/>
          <w:sz w:val="24"/>
          <w:szCs w:val="24"/>
          <w:rtl/>
        </w:rPr>
        <w:t xml:space="preserve"> פתרונות לאוכלוסייה בעלת צרכים תזונתיים מיוחדים.</w:t>
      </w:r>
    </w:p>
    <w:p w:rsidR="001D34DD" w:rsidRPr="00075A00" w:rsidRDefault="001D34DD" w:rsidP="00247AC7">
      <w:pPr>
        <w:numPr>
          <w:ilvl w:val="0"/>
          <w:numId w:val="6"/>
        </w:numPr>
        <w:spacing w:after="0" w:line="360" w:lineRule="auto"/>
        <w:rPr>
          <w:rFonts w:ascii="Arial" w:hAnsi="Arial" w:cs="Arial"/>
          <w:sz w:val="24"/>
          <w:szCs w:val="24"/>
        </w:rPr>
      </w:pPr>
      <w:r w:rsidRPr="00075A00">
        <w:rPr>
          <w:rFonts w:ascii="Arial" w:hAnsi="Arial" w:cs="Arial" w:hint="cs"/>
          <w:sz w:val="24"/>
          <w:szCs w:val="24"/>
          <w:u w:val="single"/>
          <w:rtl/>
        </w:rPr>
        <w:t>מאפשר</w:t>
      </w:r>
      <w:r w:rsidRPr="00075A00">
        <w:rPr>
          <w:rFonts w:ascii="Arial" w:hAnsi="Arial" w:cs="Arial" w:hint="cs"/>
          <w:sz w:val="24"/>
          <w:szCs w:val="24"/>
          <w:rtl/>
        </w:rPr>
        <w:t xml:space="preserve"> הכנת מזון לשעות חרום, </w:t>
      </w:r>
      <w:r w:rsidRPr="00075A00">
        <w:rPr>
          <w:rFonts w:ascii="Arial" w:hAnsi="Arial" w:cs="Arial" w:hint="cs"/>
          <w:i/>
          <w:iCs/>
          <w:sz w:val="24"/>
          <w:szCs w:val="24"/>
          <w:u w:val="single"/>
          <w:rtl/>
        </w:rPr>
        <w:t>כמו</w:t>
      </w:r>
      <w:r w:rsidRPr="00075A00">
        <w:rPr>
          <w:rFonts w:ascii="Arial" w:hAnsi="Arial" w:cs="Arial" w:hint="cs"/>
          <w:sz w:val="24"/>
          <w:szCs w:val="24"/>
          <w:rtl/>
        </w:rPr>
        <w:t>: מלחמה, בצורת.</w:t>
      </w:r>
    </w:p>
    <w:p w:rsidR="001D34DD" w:rsidRPr="00075A00" w:rsidRDefault="001D34DD" w:rsidP="00247AC7">
      <w:pPr>
        <w:numPr>
          <w:ilvl w:val="0"/>
          <w:numId w:val="6"/>
        </w:numPr>
        <w:spacing w:after="0" w:line="360" w:lineRule="auto"/>
        <w:rPr>
          <w:rFonts w:ascii="Arial" w:hAnsi="Arial" w:cs="Arial"/>
          <w:sz w:val="24"/>
          <w:szCs w:val="24"/>
        </w:rPr>
      </w:pPr>
      <w:r w:rsidRPr="00075A00">
        <w:rPr>
          <w:rFonts w:ascii="Arial" w:hAnsi="Arial" w:cs="Arial" w:hint="cs"/>
          <w:sz w:val="24"/>
          <w:szCs w:val="24"/>
          <w:u w:val="single"/>
          <w:rtl/>
        </w:rPr>
        <w:t>מאפשר</w:t>
      </w:r>
      <w:r w:rsidRPr="00075A00">
        <w:rPr>
          <w:rFonts w:ascii="Arial" w:hAnsi="Arial" w:cs="Arial" w:hint="cs"/>
          <w:sz w:val="24"/>
          <w:szCs w:val="24"/>
          <w:rtl/>
        </w:rPr>
        <w:t xml:space="preserve"> ניצול ראוי של עודפי מזון.</w:t>
      </w:r>
    </w:p>
    <w:p w:rsidR="001D34DD" w:rsidRPr="00075A00" w:rsidRDefault="001D34DD" w:rsidP="00247AC7">
      <w:pPr>
        <w:numPr>
          <w:ilvl w:val="0"/>
          <w:numId w:val="6"/>
        </w:numPr>
        <w:spacing w:after="0" w:line="360" w:lineRule="auto"/>
        <w:rPr>
          <w:rFonts w:ascii="Arial" w:hAnsi="Arial" w:cs="Arial"/>
          <w:sz w:val="24"/>
          <w:szCs w:val="24"/>
          <w:rtl/>
        </w:rPr>
      </w:pPr>
      <w:r w:rsidRPr="00075A00">
        <w:rPr>
          <w:rFonts w:ascii="Arial" w:hAnsi="Arial" w:cs="Arial" w:hint="cs"/>
          <w:sz w:val="24"/>
          <w:szCs w:val="24"/>
          <w:u w:val="single"/>
          <w:rtl/>
        </w:rPr>
        <w:t>מאפשר</w:t>
      </w:r>
      <w:r w:rsidRPr="00075A00">
        <w:rPr>
          <w:rFonts w:ascii="Arial" w:hAnsi="Arial" w:cs="Arial" w:hint="cs"/>
          <w:sz w:val="24"/>
          <w:szCs w:val="24"/>
          <w:rtl/>
        </w:rPr>
        <w:t xml:space="preserve"> שימוש במזון שלא בעונתו.</w:t>
      </w:r>
    </w:p>
    <w:p w:rsidR="001D34DD" w:rsidRPr="00075A00" w:rsidRDefault="001D34DD" w:rsidP="001D34DD">
      <w:pPr>
        <w:spacing w:line="360" w:lineRule="auto"/>
        <w:rPr>
          <w:rFonts w:ascii="Arial" w:hAnsi="Arial" w:cs="Arial"/>
          <w:b/>
          <w:bCs/>
          <w:sz w:val="24"/>
          <w:szCs w:val="24"/>
          <w:u w:val="single"/>
          <w:rtl/>
        </w:rPr>
      </w:pPr>
      <w:r w:rsidRPr="00075A00">
        <w:rPr>
          <w:rFonts w:ascii="Arial" w:hAnsi="Arial" w:cs="Arial"/>
          <w:b/>
          <w:bCs/>
          <w:sz w:val="24"/>
          <w:szCs w:val="24"/>
          <w:u w:val="single"/>
          <w:rtl/>
        </w:rPr>
        <w:t>חסרונות עיבוד המזון:</w:t>
      </w:r>
    </w:p>
    <w:p w:rsidR="001D34DD" w:rsidRPr="00075A00" w:rsidRDefault="001D34DD" w:rsidP="00247AC7">
      <w:pPr>
        <w:numPr>
          <w:ilvl w:val="0"/>
          <w:numId w:val="5"/>
        </w:numPr>
        <w:spacing w:after="0" w:line="360" w:lineRule="auto"/>
        <w:rPr>
          <w:rFonts w:ascii="Arial" w:hAnsi="Arial" w:cs="Arial"/>
          <w:sz w:val="24"/>
          <w:szCs w:val="24"/>
          <w:rtl/>
        </w:rPr>
      </w:pPr>
      <w:r w:rsidRPr="00075A00">
        <w:rPr>
          <w:rFonts w:ascii="Arial" w:hAnsi="Arial" w:cs="Arial"/>
          <w:sz w:val="24"/>
          <w:szCs w:val="24"/>
          <w:rtl/>
        </w:rPr>
        <w:t xml:space="preserve">המראה הטבעי או/ו הטעם הטבעי לעתים משתנים בעיבוד ולא למשהו טוב יותר. </w:t>
      </w:r>
    </w:p>
    <w:p w:rsidR="001D34DD" w:rsidRPr="00075A00" w:rsidRDefault="001D34DD" w:rsidP="00247AC7">
      <w:pPr>
        <w:numPr>
          <w:ilvl w:val="0"/>
          <w:numId w:val="5"/>
        </w:numPr>
        <w:spacing w:after="0" w:line="360" w:lineRule="auto"/>
        <w:rPr>
          <w:rFonts w:ascii="Arial" w:hAnsi="Arial" w:cs="Arial"/>
          <w:sz w:val="24"/>
          <w:szCs w:val="24"/>
          <w:rtl/>
        </w:rPr>
      </w:pPr>
      <w:r w:rsidRPr="00075A00">
        <w:rPr>
          <w:rFonts w:ascii="Arial" w:hAnsi="Arial" w:cs="Arial"/>
          <w:sz w:val="24"/>
          <w:szCs w:val="24"/>
          <w:rtl/>
        </w:rPr>
        <w:t xml:space="preserve">ערכים תזונתיים נפגמים </w:t>
      </w:r>
      <w:r w:rsidRPr="00075A00">
        <w:rPr>
          <w:rFonts w:ascii="Arial" w:hAnsi="Arial" w:cs="Arial" w:hint="cs"/>
          <w:sz w:val="24"/>
          <w:szCs w:val="24"/>
          <w:rtl/>
        </w:rPr>
        <w:t xml:space="preserve">או נהרסים </w:t>
      </w:r>
      <w:r w:rsidRPr="00075A00">
        <w:rPr>
          <w:rFonts w:ascii="Arial" w:hAnsi="Arial" w:cs="Arial"/>
          <w:sz w:val="24"/>
          <w:szCs w:val="24"/>
          <w:rtl/>
        </w:rPr>
        <w:t>ב</w:t>
      </w:r>
      <w:r w:rsidRPr="00075A00">
        <w:rPr>
          <w:rFonts w:ascii="Arial" w:hAnsi="Arial" w:cs="Arial" w:hint="cs"/>
          <w:sz w:val="24"/>
          <w:szCs w:val="24"/>
          <w:rtl/>
        </w:rPr>
        <w:t>תהליך ה</w:t>
      </w:r>
      <w:r w:rsidRPr="00075A00">
        <w:rPr>
          <w:rFonts w:ascii="Arial" w:hAnsi="Arial" w:cs="Arial"/>
          <w:sz w:val="24"/>
          <w:szCs w:val="24"/>
          <w:rtl/>
        </w:rPr>
        <w:t>עיבוד</w:t>
      </w:r>
      <w:r w:rsidRPr="00075A00">
        <w:rPr>
          <w:rFonts w:ascii="Arial" w:hAnsi="Arial" w:cs="Arial" w:hint="cs"/>
          <w:sz w:val="24"/>
          <w:szCs w:val="24"/>
          <w:rtl/>
        </w:rPr>
        <w:t xml:space="preserve">, </w:t>
      </w:r>
      <w:r w:rsidRPr="00075A00">
        <w:rPr>
          <w:rFonts w:ascii="Arial" w:hAnsi="Arial" w:cs="Arial" w:hint="cs"/>
          <w:i/>
          <w:iCs/>
          <w:sz w:val="24"/>
          <w:szCs w:val="24"/>
          <w:u w:val="single"/>
          <w:rtl/>
        </w:rPr>
        <w:t>כמו</w:t>
      </w:r>
      <w:r w:rsidRPr="00075A00">
        <w:rPr>
          <w:rFonts w:ascii="Arial" w:hAnsi="Arial" w:cs="Arial" w:hint="cs"/>
          <w:sz w:val="24"/>
          <w:szCs w:val="24"/>
          <w:rtl/>
        </w:rPr>
        <w:t xml:space="preserve">: ויטמין </w:t>
      </w:r>
      <w:r w:rsidRPr="00075A00">
        <w:rPr>
          <w:rFonts w:ascii="Arial" w:hAnsi="Arial" w:cs="Arial" w:hint="cs"/>
          <w:b/>
          <w:bCs/>
          <w:sz w:val="24"/>
          <w:szCs w:val="24"/>
        </w:rPr>
        <w:t>C</w:t>
      </w:r>
      <w:r w:rsidRPr="00075A00">
        <w:rPr>
          <w:rFonts w:ascii="Arial" w:hAnsi="Arial" w:cs="Arial"/>
          <w:sz w:val="24"/>
          <w:szCs w:val="24"/>
          <w:rtl/>
        </w:rPr>
        <w:t xml:space="preserve">. </w:t>
      </w:r>
    </w:p>
    <w:p w:rsidR="001D34DD" w:rsidRPr="00075A00" w:rsidRDefault="001D34DD" w:rsidP="00247AC7">
      <w:pPr>
        <w:numPr>
          <w:ilvl w:val="0"/>
          <w:numId w:val="5"/>
        </w:numPr>
        <w:spacing w:after="0" w:line="360" w:lineRule="auto"/>
        <w:rPr>
          <w:rFonts w:ascii="Arial" w:hAnsi="Arial" w:cs="Arial"/>
          <w:sz w:val="24"/>
          <w:szCs w:val="24"/>
          <w:rtl/>
        </w:rPr>
      </w:pPr>
      <w:r w:rsidRPr="00075A00">
        <w:rPr>
          <w:rFonts w:ascii="Arial" w:hAnsi="Arial" w:cs="Arial"/>
          <w:sz w:val="24"/>
          <w:szCs w:val="24"/>
          <w:rtl/>
        </w:rPr>
        <w:t>בתהליך העיבוד מוסיפים סוכר, מלח, שמנים ושומנים, עמילן לשיפור טעם ומ</w:t>
      </w:r>
      <w:r w:rsidRPr="00075A00">
        <w:rPr>
          <w:rFonts w:ascii="Arial" w:hAnsi="Arial" w:cs="Arial" w:hint="cs"/>
          <w:sz w:val="24"/>
          <w:szCs w:val="24"/>
          <w:rtl/>
        </w:rPr>
        <w:t>י</w:t>
      </w:r>
      <w:r w:rsidRPr="00075A00">
        <w:rPr>
          <w:rFonts w:ascii="Arial" w:hAnsi="Arial" w:cs="Arial"/>
          <w:sz w:val="24"/>
          <w:szCs w:val="24"/>
          <w:rtl/>
        </w:rPr>
        <w:t>רקם.</w:t>
      </w:r>
      <w:r w:rsidRPr="00075A00">
        <w:rPr>
          <w:rFonts w:ascii="Arial" w:hAnsi="Arial" w:cs="Arial" w:hint="cs"/>
          <w:sz w:val="24"/>
          <w:szCs w:val="24"/>
          <w:rtl/>
        </w:rPr>
        <w:t xml:space="preserve"> התוספים חסרי ערך תזונתי ואף עלולים להזיק לגוף.</w:t>
      </w:r>
    </w:p>
    <w:p w:rsidR="001D34DD" w:rsidRPr="00075A00" w:rsidRDefault="001D34DD" w:rsidP="00247AC7">
      <w:pPr>
        <w:numPr>
          <w:ilvl w:val="0"/>
          <w:numId w:val="5"/>
        </w:numPr>
        <w:spacing w:after="0" w:line="360" w:lineRule="auto"/>
        <w:rPr>
          <w:rFonts w:ascii="Arial" w:hAnsi="Arial" w:cs="Arial"/>
          <w:sz w:val="24"/>
          <w:szCs w:val="24"/>
          <w:rtl/>
        </w:rPr>
      </w:pPr>
      <w:r w:rsidRPr="00075A00">
        <w:rPr>
          <w:rFonts w:ascii="Arial" w:hAnsi="Arial" w:cs="Arial"/>
          <w:sz w:val="24"/>
          <w:szCs w:val="24"/>
          <w:rtl/>
        </w:rPr>
        <w:t xml:space="preserve">בתהליך העיבוד מוסיפים חומרים כימיים מונעי קלקול , </w:t>
      </w:r>
      <w:r w:rsidRPr="00075A00">
        <w:rPr>
          <w:rFonts w:ascii="Arial" w:hAnsi="Arial" w:cs="Arial" w:hint="cs"/>
          <w:sz w:val="24"/>
          <w:szCs w:val="24"/>
          <w:rtl/>
        </w:rPr>
        <w:t>משפרי:</w:t>
      </w:r>
      <w:r w:rsidRPr="00075A00">
        <w:rPr>
          <w:rFonts w:ascii="Arial" w:hAnsi="Arial" w:cs="Arial"/>
          <w:sz w:val="24"/>
          <w:szCs w:val="24"/>
          <w:rtl/>
        </w:rPr>
        <w:t xml:space="preserve"> טעם, ריח, צבע ומ</w:t>
      </w:r>
      <w:r w:rsidRPr="00075A00">
        <w:rPr>
          <w:rFonts w:ascii="Arial" w:hAnsi="Arial" w:cs="Arial" w:hint="cs"/>
          <w:sz w:val="24"/>
          <w:szCs w:val="24"/>
          <w:rtl/>
        </w:rPr>
        <w:t>י</w:t>
      </w:r>
      <w:r w:rsidRPr="00075A00">
        <w:rPr>
          <w:rFonts w:ascii="Arial" w:hAnsi="Arial" w:cs="Arial"/>
          <w:sz w:val="24"/>
          <w:szCs w:val="24"/>
          <w:rtl/>
        </w:rPr>
        <w:t>רקם.</w:t>
      </w:r>
      <w:r w:rsidRPr="00075A00">
        <w:rPr>
          <w:rFonts w:ascii="Arial" w:hAnsi="Arial" w:cs="Arial" w:hint="cs"/>
          <w:sz w:val="24"/>
          <w:szCs w:val="24"/>
          <w:rtl/>
        </w:rPr>
        <w:t xml:space="preserve"> התוספים חסרי ערך תזונתי ואף עלולים להזיק לגוף.</w:t>
      </w:r>
    </w:p>
    <w:p w:rsidR="001D34DD" w:rsidRPr="00075A00" w:rsidRDefault="001D34DD" w:rsidP="00247AC7">
      <w:pPr>
        <w:numPr>
          <w:ilvl w:val="0"/>
          <w:numId w:val="5"/>
        </w:numPr>
        <w:spacing w:after="0" w:line="360" w:lineRule="auto"/>
        <w:rPr>
          <w:rFonts w:ascii="Arial" w:hAnsi="Arial" w:cs="Arial"/>
          <w:sz w:val="24"/>
          <w:szCs w:val="24"/>
          <w:rtl/>
        </w:rPr>
      </w:pPr>
      <w:r w:rsidRPr="00075A00">
        <w:rPr>
          <w:rFonts w:ascii="Arial" w:hAnsi="Arial" w:cs="Arial"/>
          <w:sz w:val="24"/>
          <w:szCs w:val="24"/>
          <w:rtl/>
        </w:rPr>
        <w:t>בחלק מהתהליכים מרחיקים חלק מרכיבי המזון ובשלב מאוחר יותר מוסיפים אותם במינונים שונים</w:t>
      </w:r>
      <w:r w:rsidRPr="00075A00">
        <w:rPr>
          <w:rFonts w:ascii="Arial" w:hAnsi="Arial" w:cs="Arial" w:hint="cs"/>
          <w:sz w:val="24"/>
          <w:szCs w:val="24"/>
          <w:rtl/>
        </w:rPr>
        <w:t>,</w:t>
      </w:r>
      <w:r w:rsidRPr="00075A00">
        <w:rPr>
          <w:rFonts w:ascii="Arial" w:hAnsi="Arial" w:cs="Arial"/>
          <w:sz w:val="24"/>
          <w:szCs w:val="24"/>
          <w:rtl/>
        </w:rPr>
        <w:t xml:space="preserve"> הגורמים להפרת האיזון בין רכיבי המזון </w:t>
      </w:r>
      <w:r w:rsidRPr="00075A00">
        <w:rPr>
          <w:rFonts w:ascii="Arial" w:hAnsi="Arial" w:cs="Arial" w:hint="cs"/>
          <w:sz w:val="24"/>
          <w:szCs w:val="24"/>
          <w:rtl/>
        </w:rPr>
        <w:t xml:space="preserve">כפי שהיו במצבו </w:t>
      </w:r>
      <w:r w:rsidRPr="00075A00">
        <w:rPr>
          <w:rFonts w:ascii="Arial" w:hAnsi="Arial" w:cs="Arial"/>
          <w:sz w:val="24"/>
          <w:szCs w:val="24"/>
          <w:rtl/>
        </w:rPr>
        <w:t xml:space="preserve">הטבעי. </w:t>
      </w:r>
    </w:p>
    <w:p w:rsidR="001D34DD" w:rsidRPr="00075A00" w:rsidRDefault="001D34DD" w:rsidP="00247AC7">
      <w:pPr>
        <w:numPr>
          <w:ilvl w:val="0"/>
          <w:numId w:val="5"/>
        </w:numPr>
        <w:spacing w:after="0" w:line="360" w:lineRule="auto"/>
        <w:rPr>
          <w:rFonts w:ascii="Arial" w:hAnsi="Arial" w:cs="Arial"/>
          <w:sz w:val="24"/>
          <w:szCs w:val="24"/>
          <w:rtl/>
        </w:rPr>
      </w:pPr>
      <w:r w:rsidRPr="00075A00">
        <w:rPr>
          <w:rFonts w:ascii="Arial" w:hAnsi="Arial" w:cs="Arial"/>
          <w:sz w:val="24"/>
          <w:szCs w:val="24"/>
          <w:rtl/>
        </w:rPr>
        <w:t xml:space="preserve">קריאת תווית המזון מראה </w:t>
      </w:r>
      <w:r w:rsidRPr="00075A00">
        <w:rPr>
          <w:rFonts w:ascii="Arial" w:hAnsi="Arial" w:cs="Arial" w:hint="cs"/>
          <w:sz w:val="24"/>
          <w:szCs w:val="24"/>
          <w:rtl/>
        </w:rPr>
        <w:t xml:space="preserve">שהוספו למזון </w:t>
      </w:r>
      <w:r w:rsidRPr="00075A00">
        <w:rPr>
          <w:rFonts w:ascii="Arial" w:hAnsi="Arial" w:cs="Arial"/>
          <w:sz w:val="24"/>
          <w:szCs w:val="24"/>
          <w:rtl/>
        </w:rPr>
        <w:t>חומרים אשר במקורם אינם מזון כלל וכלל.</w:t>
      </w:r>
    </w:p>
    <w:p w:rsidR="001D34DD" w:rsidRPr="00075A00" w:rsidRDefault="001D34DD" w:rsidP="00247AC7">
      <w:pPr>
        <w:numPr>
          <w:ilvl w:val="0"/>
          <w:numId w:val="5"/>
        </w:numPr>
        <w:spacing w:after="0" w:line="360" w:lineRule="auto"/>
        <w:rPr>
          <w:rFonts w:ascii="Arial" w:hAnsi="Arial" w:cs="Arial"/>
          <w:sz w:val="24"/>
          <w:szCs w:val="24"/>
          <w:rtl/>
        </w:rPr>
      </w:pPr>
      <w:r w:rsidRPr="00075A00">
        <w:rPr>
          <w:rFonts w:ascii="Arial" w:hAnsi="Arial" w:cs="Arial"/>
          <w:sz w:val="24"/>
          <w:szCs w:val="24"/>
          <w:rtl/>
        </w:rPr>
        <w:t xml:space="preserve">בעיבוד מוסיפים למזון ויטמינים ומינרלים </w:t>
      </w:r>
      <w:r w:rsidRPr="00075A00">
        <w:rPr>
          <w:rFonts w:ascii="Arial" w:hAnsi="Arial" w:cs="Arial" w:hint="cs"/>
          <w:sz w:val="24"/>
          <w:szCs w:val="24"/>
          <w:rtl/>
        </w:rPr>
        <w:t>שאפשר שהם מיותרים לנו.</w:t>
      </w:r>
    </w:p>
    <w:p w:rsidR="001D34DD" w:rsidRPr="00075A00" w:rsidRDefault="001D34DD" w:rsidP="001D34DD">
      <w:pPr>
        <w:rPr>
          <w:rFonts w:ascii="Arial" w:hAnsi="Arial" w:cs="Arial"/>
          <w:sz w:val="24"/>
          <w:szCs w:val="24"/>
          <w:highlight w:val="yellow"/>
          <w:u w:val="single"/>
          <w:rtl/>
        </w:rPr>
      </w:pPr>
    </w:p>
    <w:p w:rsidR="001D34DD" w:rsidRDefault="001D34DD" w:rsidP="001D34DD">
      <w:pPr>
        <w:rPr>
          <w:rFonts w:ascii="Arial" w:hAnsi="Arial" w:cs="Arial"/>
          <w:highlight w:val="yellow"/>
          <w:u w:val="single"/>
          <w:rtl/>
        </w:rPr>
      </w:pPr>
    </w:p>
    <w:p w:rsidR="001D34DD" w:rsidRDefault="001D34DD" w:rsidP="001D34DD">
      <w:pPr>
        <w:rPr>
          <w:rFonts w:ascii="Arial" w:hAnsi="Arial" w:cs="Arial"/>
          <w:highlight w:val="yellow"/>
          <w:u w:val="single"/>
          <w:rtl/>
        </w:rPr>
      </w:pPr>
    </w:p>
    <w:p w:rsidR="001D34DD" w:rsidRDefault="001D34DD" w:rsidP="001D34DD">
      <w:pPr>
        <w:rPr>
          <w:rFonts w:ascii="Arial" w:hAnsi="Arial" w:cs="Arial"/>
          <w:highlight w:val="yellow"/>
          <w:u w:val="single"/>
          <w:rtl/>
        </w:rPr>
      </w:pPr>
    </w:p>
    <w:p w:rsidR="001D34DD" w:rsidRDefault="001D34DD" w:rsidP="001D34DD">
      <w:pPr>
        <w:rPr>
          <w:rFonts w:ascii="Arial" w:hAnsi="Arial" w:cs="Arial"/>
          <w:highlight w:val="yellow"/>
          <w:u w:val="single"/>
          <w:rtl/>
        </w:rPr>
      </w:pPr>
    </w:p>
    <w:p w:rsidR="001D34DD" w:rsidRDefault="001D34DD" w:rsidP="001D34DD">
      <w:pPr>
        <w:rPr>
          <w:rFonts w:ascii="Arial" w:hAnsi="Arial" w:cs="Arial"/>
          <w:highlight w:val="yellow"/>
          <w:u w:val="single"/>
          <w:rtl/>
        </w:rPr>
      </w:pPr>
    </w:p>
    <w:p w:rsidR="001D34DD" w:rsidRDefault="001D34DD" w:rsidP="001D34DD">
      <w:pPr>
        <w:rPr>
          <w:rFonts w:ascii="Arial" w:hAnsi="Arial" w:cs="Arial"/>
          <w:highlight w:val="yellow"/>
          <w:u w:val="single"/>
          <w:rtl/>
        </w:rPr>
      </w:pPr>
    </w:p>
    <w:p w:rsidR="00A449AE" w:rsidRDefault="00A449AE" w:rsidP="001D34DD">
      <w:pPr>
        <w:rPr>
          <w:rFonts w:ascii="Arial" w:hAnsi="Arial" w:cs="Arial"/>
          <w:sz w:val="24"/>
          <w:szCs w:val="24"/>
          <w:highlight w:val="yellow"/>
          <w:u w:val="single"/>
          <w:rtl/>
        </w:rPr>
      </w:pPr>
    </w:p>
    <w:p w:rsidR="00A449AE" w:rsidRDefault="00A449AE" w:rsidP="001D34DD">
      <w:pPr>
        <w:rPr>
          <w:rFonts w:ascii="Arial" w:hAnsi="Arial" w:cs="Arial"/>
          <w:sz w:val="24"/>
          <w:szCs w:val="24"/>
          <w:highlight w:val="yellow"/>
          <w:u w:val="single"/>
          <w:rtl/>
        </w:rPr>
      </w:pPr>
    </w:p>
    <w:p w:rsidR="001D34DD" w:rsidRPr="00075A00" w:rsidRDefault="001D34DD" w:rsidP="001D34DD">
      <w:pPr>
        <w:rPr>
          <w:rFonts w:ascii="Arial" w:hAnsi="Arial" w:cs="Arial"/>
          <w:sz w:val="24"/>
          <w:szCs w:val="24"/>
          <w:u w:val="single"/>
          <w:rtl/>
        </w:rPr>
      </w:pPr>
      <w:r w:rsidRPr="00A449AE">
        <w:rPr>
          <w:rFonts w:ascii="Arial" w:hAnsi="Arial" w:cs="Guttman Yad-Brush" w:hint="cs"/>
          <w:sz w:val="28"/>
          <w:szCs w:val="28"/>
          <w:u w:val="single"/>
          <w:rtl/>
        </w:rPr>
        <w:lastRenderedPageBreak/>
        <w:t>עבודה:</w:t>
      </w:r>
      <w:r w:rsidRPr="00075A00">
        <w:rPr>
          <w:rFonts w:ascii="Arial" w:hAnsi="Arial" w:cs="Arial" w:hint="cs"/>
          <w:sz w:val="24"/>
          <w:szCs w:val="24"/>
          <w:rtl/>
        </w:rPr>
        <w:t xml:space="preserve"> </w:t>
      </w:r>
      <w:r w:rsidRPr="00075A00">
        <w:rPr>
          <w:rFonts w:ascii="Arial" w:hAnsi="Arial" w:cs="Arial" w:hint="cs"/>
          <w:sz w:val="24"/>
          <w:szCs w:val="24"/>
          <w:u w:val="single"/>
          <w:rtl/>
        </w:rPr>
        <w:t>יש ל</w:t>
      </w:r>
      <w:r w:rsidRPr="00075A00">
        <w:rPr>
          <w:rFonts w:ascii="Arial" w:hAnsi="Arial" w:cs="Arial"/>
          <w:sz w:val="24"/>
          <w:szCs w:val="24"/>
          <w:u w:val="single"/>
          <w:rtl/>
        </w:rPr>
        <w:t>מת</w:t>
      </w:r>
      <w:r w:rsidRPr="00075A00">
        <w:rPr>
          <w:rFonts w:ascii="Arial" w:hAnsi="Arial" w:cs="Arial" w:hint="cs"/>
          <w:sz w:val="24"/>
          <w:szCs w:val="24"/>
          <w:u w:val="single"/>
          <w:rtl/>
        </w:rPr>
        <w:t>ו</w:t>
      </w:r>
      <w:r w:rsidRPr="00075A00">
        <w:rPr>
          <w:rFonts w:ascii="Arial" w:hAnsi="Arial" w:cs="Arial"/>
          <w:sz w:val="24"/>
          <w:szCs w:val="24"/>
          <w:u w:val="single"/>
          <w:rtl/>
        </w:rPr>
        <w:t>ח קו בין  המלים "יתרונות" ו"חסרונות" לבין הה</w:t>
      </w:r>
      <w:r w:rsidRPr="00075A00">
        <w:rPr>
          <w:rFonts w:ascii="Arial" w:hAnsi="Arial" w:cs="Arial" w:hint="cs"/>
          <w:sz w:val="24"/>
          <w:szCs w:val="24"/>
          <w:u w:val="single"/>
          <w:rtl/>
        </w:rPr>
        <w:t>י</w:t>
      </w:r>
      <w:r w:rsidRPr="00075A00">
        <w:rPr>
          <w:rFonts w:ascii="Arial" w:hAnsi="Arial" w:cs="Arial"/>
          <w:sz w:val="24"/>
          <w:szCs w:val="24"/>
          <w:u w:val="single"/>
          <w:rtl/>
        </w:rPr>
        <w:t>גדים המתאימים:</w:t>
      </w:r>
    </w:p>
    <w:p w:rsidR="001D34DD" w:rsidRPr="00075A00" w:rsidRDefault="001D34DD" w:rsidP="001D34DD">
      <w:pPr>
        <w:rPr>
          <w:rFonts w:ascii="Arial" w:hAnsi="Arial" w:cs="Arial"/>
          <w:sz w:val="24"/>
          <w:szCs w:val="24"/>
          <w:rtl/>
        </w:rPr>
      </w:pPr>
    </w:p>
    <w:p w:rsidR="001D34DD" w:rsidRPr="00075A00" w:rsidRDefault="003C448D" w:rsidP="001D34DD">
      <w:pPr>
        <w:ind w:left="4"/>
        <w:rPr>
          <w:rFonts w:ascii="Arial" w:hAnsi="Arial" w:cs="Arial"/>
          <w:sz w:val="24"/>
          <w:szCs w:val="24"/>
          <w:rtl/>
        </w:rPr>
      </w:pPr>
      <w:r>
        <w:rPr>
          <w:noProof/>
          <w:sz w:val="24"/>
          <w:szCs w:val="24"/>
          <w:rtl/>
        </w:rPr>
        <mc:AlternateContent>
          <mc:Choice Requires="wps">
            <w:drawing>
              <wp:anchor distT="0" distB="0" distL="114300" distR="114300" simplePos="0" relativeHeight="252132352" behindDoc="0" locked="0" layoutInCell="1" allowOverlap="1">
                <wp:simplePos x="0" y="0"/>
                <wp:positionH relativeFrom="column">
                  <wp:posOffset>4419600</wp:posOffset>
                </wp:positionH>
                <wp:positionV relativeFrom="paragraph">
                  <wp:posOffset>1318260</wp:posOffset>
                </wp:positionV>
                <wp:extent cx="1676400" cy="685800"/>
                <wp:effectExtent l="9525" t="13335" r="9525" b="5715"/>
                <wp:wrapNone/>
                <wp:docPr id="52" name="Oval 8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685800"/>
                        </a:xfrm>
                        <a:prstGeom prst="ellipse">
                          <a:avLst/>
                        </a:prstGeom>
                        <a:solidFill>
                          <a:srgbClr val="FFFFFF"/>
                        </a:solidFill>
                        <a:ln w="9525">
                          <a:solidFill>
                            <a:srgbClr val="000000"/>
                          </a:solidFill>
                          <a:round/>
                          <a:headEnd/>
                          <a:tailEnd/>
                        </a:ln>
                      </wps:spPr>
                      <wps:txbx>
                        <w:txbxContent>
                          <w:p w:rsidR="00EF6A38" w:rsidRPr="00DF1DBC" w:rsidRDefault="00EF6A38" w:rsidP="001D34DD">
                            <w:pPr>
                              <w:rPr>
                                <w:rFonts w:ascii="Arial" w:hAnsi="Arial" w:cs="Arial"/>
                              </w:rPr>
                            </w:pPr>
                            <w:r>
                              <w:rPr>
                                <w:rFonts w:ascii="Arial" w:hAnsi="Arial" w:cs="Arial" w:hint="cs"/>
                                <w:rtl/>
                              </w:rPr>
                              <w:t>חלק מ</w:t>
                            </w:r>
                            <w:r w:rsidRPr="00DF1DBC">
                              <w:rPr>
                                <w:rFonts w:ascii="Arial" w:hAnsi="Arial" w:cs="Arial"/>
                                <w:rtl/>
                              </w:rPr>
                              <w:t xml:space="preserve">התוספים </w:t>
                            </w:r>
                            <w:r>
                              <w:rPr>
                                <w:rFonts w:ascii="Arial" w:hAnsi="Arial" w:cs="Arial" w:hint="cs"/>
                                <w:rtl/>
                              </w:rPr>
                              <w:t xml:space="preserve">חסרי ערך תזונתי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50" o:spid="_x0000_s1110" style="position:absolute;left:0;text-align:left;margin-left:348pt;margin-top:103.8pt;width:132pt;height:54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">
                <v:textbox>
                  <w:txbxContent>
                    <w:p w:rsidR="00EF6A38" w:rsidRPr="00DF1DBC" w:rsidRDefault="00EF6A38" w:rsidP="001D34DD">
                      <w:pPr>
                        <w:rPr>
                          <w:rFonts w:ascii="Arial" w:hAnsi="Arial" w:cs="Arial"/>
                        </w:rPr>
                      </w:pPr>
                      <w:r>
                        <w:rPr>
                          <w:rFonts w:ascii="Arial" w:hAnsi="Arial" w:cs="Arial" w:hint="cs"/>
                          <w:rtl/>
                        </w:rPr>
                        <w:t>חלק מ</w:t>
                      </w:r>
                      <w:r w:rsidRPr="00DF1DBC">
                        <w:rPr>
                          <w:rFonts w:ascii="Arial" w:hAnsi="Arial" w:cs="Arial"/>
                          <w:rtl/>
                        </w:rPr>
                        <w:t xml:space="preserve">התוספים </w:t>
                      </w:r>
                      <w:r>
                        <w:rPr>
                          <w:rFonts w:ascii="Arial" w:hAnsi="Arial" w:cs="Arial" w:hint="cs"/>
                          <w:rtl/>
                        </w:rPr>
                        <w:t xml:space="preserve">חסרי ערך תזונתי </w:t>
                      </w:r>
                    </w:p>
                  </w:txbxContent>
                </v:textbox>
              </v:oval>
            </w:pict>
          </mc:Fallback>
        </mc:AlternateContent>
      </w:r>
      <w:r>
        <w:rPr>
          <w:noProof/>
          <w:sz w:val="24"/>
          <w:szCs w:val="24"/>
          <w:rtl/>
        </w:rPr>
        <mc:AlternateContent>
          <mc:Choice Requires="wps">
            <w:drawing>
              <wp:anchor distT="0" distB="0" distL="114300" distR="114300" simplePos="0" relativeHeight="252131328" behindDoc="0" locked="0" layoutInCell="1" allowOverlap="1">
                <wp:simplePos x="0" y="0"/>
                <wp:positionH relativeFrom="column">
                  <wp:posOffset>1295400</wp:posOffset>
                </wp:positionH>
                <wp:positionV relativeFrom="paragraph">
                  <wp:posOffset>2575560</wp:posOffset>
                </wp:positionV>
                <wp:extent cx="1257300" cy="800100"/>
                <wp:effectExtent l="9525" t="13335" r="9525" b="5715"/>
                <wp:wrapNone/>
                <wp:docPr id="51" name="Oval 8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800100"/>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Pr>
                                <w:rFonts w:ascii="Arial" w:hAnsi="Arial" w:cs="Arial"/>
                                <w:rtl/>
                              </w:rPr>
                              <w:t xml:space="preserve">במזונות יש תוספים </w:t>
                            </w:r>
                            <w:r>
                              <w:rPr>
                                <w:rFonts w:ascii="Arial" w:hAnsi="Arial" w:cs="Arial"/>
                                <w:b/>
                                <w:bCs/>
                                <w:rtl/>
                              </w:rPr>
                              <w:t>לא</w:t>
                            </w:r>
                            <w:r>
                              <w:rPr>
                                <w:rFonts w:ascii="Arial" w:hAnsi="Arial" w:cs="Arial"/>
                                <w:rtl/>
                              </w:rPr>
                              <w:t xml:space="preserve"> בריאים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9" o:spid="_x0000_s1111" style="position:absolute;left:0;text-align:left;margin-left:102pt;margin-top:202.8pt;width:99pt;height:63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">
                <v:textbox>
                  <w:txbxContent>
                    <w:p w:rsidR="00EF6A38" w:rsidRDefault="00EF6A38" w:rsidP="001D34DD">
                      <w:pPr>
                        <w:jc w:val="center"/>
                        <w:rPr>
                          <w:rFonts w:ascii="Arial" w:hAnsi="Arial" w:cs="Arial"/>
                        </w:rPr>
                      </w:pPr>
                      <w:r>
                        <w:rPr>
                          <w:rFonts w:ascii="Arial" w:hAnsi="Arial" w:cs="Arial"/>
                          <w:rtl/>
                        </w:rPr>
                        <w:t xml:space="preserve">במזונות יש תוספים </w:t>
                      </w:r>
                      <w:r>
                        <w:rPr>
                          <w:rFonts w:ascii="Arial" w:hAnsi="Arial" w:cs="Arial"/>
                          <w:b/>
                          <w:bCs/>
                          <w:rtl/>
                        </w:rPr>
                        <w:t>לא</w:t>
                      </w:r>
                      <w:r>
                        <w:rPr>
                          <w:rFonts w:ascii="Arial" w:hAnsi="Arial" w:cs="Arial"/>
                          <w:rtl/>
                        </w:rPr>
                        <w:t xml:space="preserve"> בריאים</w:t>
                      </w:r>
                    </w:p>
                  </w:txbxContent>
                </v:textbox>
              </v:oval>
            </w:pict>
          </mc:Fallback>
        </mc:AlternateContent>
      </w:r>
      <w:r>
        <w:rPr>
          <w:noProof/>
          <w:sz w:val="24"/>
          <w:szCs w:val="24"/>
          <w:rtl/>
        </w:rPr>
        <mc:AlternateContent>
          <mc:Choice Requires="wps">
            <w:drawing>
              <wp:anchor distT="0" distB="0" distL="114300" distR="114300" simplePos="0" relativeHeight="252128256" behindDoc="0" locked="0" layoutInCell="1" allowOverlap="1">
                <wp:simplePos x="0" y="0"/>
                <wp:positionH relativeFrom="column">
                  <wp:posOffset>3352800</wp:posOffset>
                </wp:positionH>
                <wp:positionV relativeFrom="paragraph">
                  <wp:posOffset>2689860</wp:posOffset>
                </wp:positionV>
                <wp:extent cx="1257300" cy="685800"/>
                <wp:effectExtent l="9525" t="13335" r="9525" b="5715"/>
                <wp:wrapNone/>
                <wp:docPr id="50" name="Oval 8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85800"/>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sidRPr="00DF1DBC">
                              <w:rPr>
                                <w:rFonts w:ascii="Arial" w:hAnsi="Arial" w:cs="Arial"/>
                                <w:rtl/>
                              </w:rPr>
                              <w:t>המזון</w:t>
                            </w:r>
                            <w:r>
                              <w:rPr>
                                <w:rFonts w:ascii="Arial" w:hAnsi="Arial" w:cs="Arial"/>
                                <w:rtl/>
                              </w:rPr>
                              <w:t xml:space="preserve"> זמין ונוח לשימוש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6" o:spid="_x0000_s1112" style="position:absolute;left:0;text-align:left;margin-left:264pt;margin-top:211.8pt;width:99pt;height:54pt;z-index:25212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">
                <v:textbox>
                  <w:txbxContent>
                    <w:p w:rsidR="00EF6A38" w:rsidRDefault="00EF6A38" w:rsidP="001D34DD">
                      <w:pPr>
                        <w:jc w:val="center"/>
                        <w:rPr>
                          <w:rFonts w:ascii="Arial" w:hAnsi="Arial" w:cs="Arial"/>
                        </w:rPr>
                      </w:pPr>
                      <w:r w:rsidRPr="00DF1DBC">
                        <w:rPr>
                          <w:rFonts w:ascii="Arial" w:hAnsi="Arial" w:cs="Arial"/>
                          <w:rtl/>
                        </w:rPr>
                        <w:t>המזון</w:t>
                      </w:r>
                      <w:r>
                        <w:rPr>
                          <w:rFonts w:ascii="Arial" w:hAnsi="Arial" w:cs="Arial"/>
                          <w:rtl/>
                        </w:rPr>
                        <w:t xml:space="preserve"> זמין ונוח לשימוש</w:t>
                      </w:r>
                    </w:p>
                  </w:txbxContent>
                </v:textbox>
              </v:oval>
            </w:pict>
          </mc:Fallback>
        </mc:AlternateContent>
      </w:r>
      <w:r>
        <w:rPr>
          <w:noProof/>
          <w:sz w:val="24"/>
          <w:szCs w:val="24"/>
          <w:rtl/>
        </w:rPr>
        <mc:AlternateContent>
          <mc:Choice Requires="wps">
            <w:drawing>
              <wp:anchor distT="0" distB="0" distL="114300" distR="114300" simplePos="0" relativeHeight="252127232" behindDoc="0" locked="0" layoutInCell="1" allowOverlap="1">
                <wp:simplePos x="0" y="0"/>
                <wp:positionH relativeFrom="column">
                  <wp:posOffset>5029200</wp:posOffset>
                </wp:positionH>
                <wp:positionV relativeFrom="paragraph">
                  <wp:posOffset>2232660</wp:posOffset>
                </wp:positionV>
                <wp:extent cx="1143000" cy="800100"/>
                <wp:effectExtent l="9525" t="13335" r="9525" b="5715"/>
                <wp:wrapNone/>
                <wp:docPr id="49" name="Oval 8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800100"/>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Pr>
                                <w:rFonts w:ascii="Arial" w:hAnsi="Arial" w:cs="Arial"/>
                                <w:rtl/>
                              </w:rPr>
                              <w:t xml:space="preserve">מרכיבי תזונה </w:t>
                            </w:r>
                            <w:r>
                              <w:rPr>
                                <w:rFonts w:ascii="Arial" w:hAnsi="Arial" w:cs="Arial" w:hint="cs"/>
                                <w:rtl/>
                              </w:rPr>
                              <w:t>נהרסים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5" o:spid="_x0000_s1113" style="position:absolute;left:0;text-align:left;margin-left:396pt;margin-top:175.8pt;width:90pt;height:63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">
                <v:textbox>
                  <w:txbxContent>
                    <w:p w:rsidR="00EF6A38" w:rsidRDefault="00EF6A38" w:rsidP="001D34DD">
                      <w:pPr>
                        <w:jc w:val="center"/>
                        <w:rPr>
                          <w:rFonts w:ascii="Arial" w:hAnsi="Arial" w:cs="Arial"/>
                        </w:rPr>
                      </w:pPr>
                      <w:r>
                        <w:rPr>
                          <w:rFonts w:ascii="Arial" w:hAnsi="Arial" w:cs="Arial"/>
                          <w:rtl/>
                        </w:rPr>
                        <w:t xml:space="preserve">מרכיבי תזונה </w:t>
                      </w:r>
                      <w:r>
                        <w:rPr>
                          <w:rFonts w:ascii="Arial" w:hAnsi="Arial" w:cs="Arial" w:hint="cs"/>
                          <w:rtl/>
                        </w:rPr>
                        <w:t>נהרסים</w:t>
                      </w:r>
                    </w:p>
                  </w:txbxContent>
                </v:textbox>
              </v:oval>
            </w:pict>
          </mc:Fallback>
        </mc:AlternateContent>
      </w:r>
      <w:r>
        <w:rPr>
          <w:noProof/>
          <w:sz w:val="24"/>
          <w:szCs w:val="24"/>
          <w:rtl/>
        </w:rPr>
        <mc:AlternateContent>
          <mc:Choice Requires="wps">
            <w:drawing>
              <wp:anchor distT="0" distB="0" distL="114300" distR="114300" simplePos="0" relativeHeight="252123136" behindDoc="0" locked="0" layoutInCell="1" allowOverlap="1">
                <wp:simplePos x="0" y="0"/>
                <wp:positionH relativeFrom="column">
                  <wp:posOffset>76200</wp:posOffset>
                </wp:positionH>
                <wp:positionV relativeFrom="paragraph">
                  <wp:posOffset>632460</wp:posOffset>
                </wp:positionV>
                <wp:extent cx="1485900" cy="800100"/>
                <wp:effectExtent l="9525" t="13335" r="9525" b="5715"/>
                <wp:wrapNone/>
                <wp:docPr id="48" name="Oval 8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00100"/>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Pr>
                                <w:rFonts w:ascii="Arial" w:hAnsi="Arial" w:cs="Arial"/>
                                <w:rtl/>
                              </w:rPr>
                              <w:t>המראה הטבעי משתנה ולא לטוב</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1" o:spid="_x0000_s1114" style="position:absolute;left:0;text-align:left;margin-left:6pt;margin-top:49.8pt;width:117pt;height:63pt;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">
                <v:textbox>
                  <w:txbxContent>
                    <w:p w:rsidR="00EF6A38" w:rsidRDefault="00EF6A38" w:rsidP="001D34DD">
                      <w:pPr>
                        <w:jc w:val="center"/>
                        <w:rPr>
                          <w:rFonts w:ascii="Arial" w:hAnsi="Arial" w:cs="Arial"/>
                        </w:rPr>
                      </w:pPr>
                      <w:r>
                        <w:rPr>
                          <w:rFonts w:ascii="Arial" w:hAnsi="Arial" w:cs="Arial"/>
                          <w:rtl/>
                        </w:rPr>
                        <w:t>המראה הטבעי משתנה ולא לטוב</w:t>
                      </w:r>
                    </w:p>
                  </w:txbxContent>
                </v:textbox>
              </v:oval>
            </w:pict>
          </mc:Fallback>
        </mc:AlternateContent>
      </w:r>
      <w:r>
        <w:rPr>
          <w:noProof/>
          <w:sz w:val="24"/>
          <w:szCs w:val="24"/>
          <w:rtl/>
        </w:rPr>
        <mc:AlternateContent>
          <mc:Choice Requires="wps">
            <w:drawing>
              <wp:anchor distT="0" distB="0" distL="114300" distR="114300" simplePos="0" relativeHeight="252130304" behindDoc="0" locked="0" layoutInCell="1" allowOverlap="1">
                <wp:simplePos x="0" y="0"/>
                <wp:positionH relativeFrom="column">
                  <wp:posOffset>4876800</wp:posOffset>
                </wp:positionH>
                <wp:positionV relativeFrom="paragraph">
                  <wp:posOffset>518160</wp:posOffset>
                </wp:positionV>
                <wp:extent cx="1257300" cy="685800"/>
                <wp:effectExtent l="9525" t="13335" r="9525" b="5715"/>
                <wp:wrapNone/>
                <wp:docPr id="47" name="Oval 8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685800"/>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sidRPr="00DF1DBC">
                              <w:rPr>
                                <w:rFonts w:ascii="Arial" w:hAnsi="Arial" w:cs="Arial"/>
                                <w:rtl/>
                              </w:rPr>
                              <w:t>חיי המזונות</w:t>
                            </w:r>
                            <w:r>
                              <w:rPr>
                                <w:rFonts w:ascii="Arial" w:hAnsi="Arial" w:cs="Arial"/>
                                <w:rtl/>
                              </w:rPr>
                              <w:t xml:space="preserve"> ארוכים יותר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8" o:spid="_x0000_s1115" style="position:absolute;left:0;text-align:left;margin-left:384pt;margin-top:40.8pt;width:99pt;height:54pt;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">
                <v:textbox>
                  <w:txbxContent>
                    <w:p w:rsidR="00EF6A38" w:rsidRDefault="00EF6A38" w:rsidP="001D34DD">
                      <w:pPr>
                        <w:jc w:val="center"/>
                        <w:rPr>
                          <w:rFonts w:ascii="Arial" w:hAnsi="Arial" w:cs="Arial"/>
                        </w:rPr>
                      </w:pPr>
                      <w:r w:rsidRPr="00DF1DBC">
                        <w:rPr>
                          <w:rFonts w:ascii="Arial" w:hAnsi="Arial" w:cs="Arial"/>
                          <w:rtl/>
                        </w:rPr>
                        <w:t>חיי המזונות</w:t>
                      </w:r>
                      <w:r>
                        <w:rPr>
                          <w:rFonts w:ascii="Arial" w:hAnsi="Arial" w:cs="Arial"/>
                          <w:rtl/>
                        </w:rPr>
                        <w:t xml:space="preserve"> ארוכים יותר</w:t>
                      </w:r>
                    </w:p>
                  </w:txbxContent>
                </v:textbox>
              </v:oval>
            </w:pict>
          </mc:Fallback>
        </mc:AlternateContent>
      </w:r>
      <w:r>
        <w:rPr>
          <w:noProof/>
          <w:sz w:val="24"/>
          <w:szCs w:val="24"/>
          <w:rtl/>
        </w:rPr>
        <mc:AlternateContent>
          <mc:Choice Requires="wps">
            <w:drawing>
              <wp:anchor distT="0" distB="0" distL="114300" distR="114300" simplePos="0" relativeHeight="252122112" behindDoc="0" locked="0" layoutInCell="1" allowOverlap="1">
                <wp:simplePos x="0" y="0"/>
                <wp:positionH relativeFrom="column">
                  <wp:posOffset>3200400</wp:posOffset>
                </wp:positionH>
                <wp:positionV relativeFrom="paragraph">
                  <wp:posOffset>632460</wp:posOffset>
                </wp:positionV>
                <wp:extent cx="1143000" cy="571500"/>
                <wp:effectExtent l="9525" t="13335" r="9525" b="5715"/>
                <wp:wrapNone/>
                <wp:docPr id="46" name="Oval 8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sidRPr="00DF1DBC">
                              <w:rPr>
                                <w:rFonts w:ascii="Arial" w:hAnsi="Arial" w:cs="Arial"/>
                                <w:rtl/>
                              </w:rPr>
                              <w:t>נוצר</w:t>
                            </w:r>
                            <w:r>
                              <w:rPr>
                                <w:rFonts w:ascii="Arial" w:hAnsi="Arial" w:cs="Arial"/>
                                <w:rtl/>
                              </w:rPr>
                              <w:t xml:space="preserve"> גיוון רב במזונות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0" o:spid="_x0000_s1116" style="position:absolute;left:0;text-align:left;margin-left:252pt;margin-top:49.8pt;width:90pt;height:45pt;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">
                <v:textbox>
                  <w:txbxContent>
                    <w:p w:rsidR="00EF6A38" w:rsidRDefault="00EF6A38" w:rsidP="001D34DD">
                      <w:pPr>
                        <w:jc w:val="center"/>
                        <w:rPr>
                          <w:rFonts w:ascii="Arial" w:hAnsi="Arial" w:cs="Arial"/>
                        </w:rPr>
                      </w:pPr>
                      <w:r w:rsidRPr="00DF1DBC">
                        <w:rPr>
                          <w:rFonts w:ascii="Arial" w:hAnsi="Arial" w:cs="Arial"/>
                          <w:rtl/>
                        </w:rPr>
                        <w:t>נוצר</w:t>
                      </w:r>
                      <w:r>
                        <w:rPr>
                          <w:rFonts w:ascii="Arial" w:hAnsi="Arial" w:cs="Arial"/>
                          <w:rtl/>
                        </w:rPr>
                        <w:t xml:space="preserve"> גיוון רב במזונות</w:t>
                      </w:r>
                    </w:p>
                  </w:txbxContent>
                </v:textbox>
              </v:oval>
            </w:pict>
          </mc:Fallback>
        </mc:AlternateContent>
      </w:r>
      <w:r>
        <w:rPr>
          <w:noProof/>
          <w:sz w:val="24"/>
          <w:szCs w:val="24"/>
          <w:rtl/>
        </w:rPr>
        <mc:AlternateContent>
          <mc:Choice Requires="wps">
            <w:drawing>
              <wp:anchor distT="0" distB="0" distL="114300" distR="114300" simplePos="0" relativeHeight="252126208" behindDoc="0" locked="0" layoutInCell="1" allowOverlap="1">
                <wp:simplePos x="0" y="0"/>
                <wp:positionH relativeFrom="column">
                  <wp:posOffset>2743200</wp:posOffset>
                </wp:positionH>
                <wp:positionV relativeFrom="paragraph">
                  <wp:posOffset>1661160</wp:posOffset>
                </wp:positionV>
                <wp:extent cx="1485900" cy="800100"/>
                <wp:effectExtent l="9525" t="13335" r="9525" b="5715"/>
                <wp:wrapNone/>
                <wp:docPr id="45" name="Oval 8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00100"/>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Pr>
                                <w:rFonts w:ascii="Arial" w:hAnsi="Arial" w:cs="Arial"/>
                                <w:rtl/>
                              </w:rPr>
                              <w:t>לעתים מוסיפים למזון תוספים שמיותרים לנו</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4" o:spid="_x0000_s1117" style="position:absolute;left:0;text-align:left;margin-left:3in;margin-top:130.8pt;width:117pt;height:63pt;z-index:25212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">
                <v:textbox>
                  <w:txbxContent>
                    <w:p w:rsidR="00EF6A38" w:rsidRDefault="00EF6A38" w:rsidP="001D34DD">
                      <w:pPr>
                        <w:jc w:val="center"/>
                        <w:rPr>
                          <w:rFonts w:ascii="Arial" w:hAnsi="Arial" w:cs="Arial"/>
                        </w:rPr>
                      </w:pPr>
                      <w:r>
                        <w:rPr>
                          <w:rFonts w:ascii="Arial" w:hAnsi="Arial" w:cs="Arial"/>
                          <w:rtl/>
                        </w:rPr>
                        <w:t>לעתים מוסיפים למזון תוספים שמיותרים לנו</w:t>
                      </w:r>
                    </w:p>
                  </w:txbxContent>
                </v:textbox>
              </v:oval>
            </w:pict>
          </mc:Fallback>
        </mc:AlternateContent>
      </w:r>
      <w:r>
        <w:rPr>
          <w:noProof/>
          <w:sz w:val="24"/>
          <w:szCs w:val="24"/>
          <w:rtl/>
        </w:rPr>
        <mc:AlternateContent>
          <mc:Choice Requires="wps">
            <w:drawing>
              <wp:anchor distT="0" distB="0" distL="114300" distR="114300" simplePos="0" relativeHeight="252124160" behindDoc="0" locked="0" layoutInCell="1" allowOverlap="1">
                <wp:simplePos x="0" y="0"/>
                <wp:positionH relativeFrom="column">
                  <wp:posOffset>1676400</wp:posOffset>
                </wp:positionH>
                <wp:positionV relativeFrom="paragraph">
                  <wp:posOffset>449580</wp:posOffset>
                </wp:positionV>
                <wp:extent cx="1257300" cy="1059815"/>
                <wp:effectExtent l="9525" t="11430" r="9525" b="5080"/>
                <wp:wrapNone/>
                <wp:docPr id="44" name="Oval 8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1059815"/>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Pr>
                                <w:rFonts w:ascii="Arial" w:hAnsi="Arial" w:cs="Arial" w:hint="cs"/>
                                <w:rtl/>
                              </w:rPr>
                              <w:t>מוספים למזון חומרים שאינם מזון</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2" o:spid="_x0000_s1118" style="position:absolute;left:0;text-align:left;margin-left:132pt;margin-top:35.4pt;width:99pt;height:83.45pt;z-index:25212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">
                <v:textbox>
                  <w:txbxContent>
                    <w:p w:rsidR="00EF6A38" w:rsidRDefault="00EF6A38" w:rsidP="001D34DD">
                      <w:pPr>
                        <w:jc w:val="center"/>
                        <w:rPr>
                          <w:rFonts w:ascii="Arial" w:hAnsi="Arial" w:cs="Arial"/>
                        </w:rPr>
                      </w:pPr>
                      <w:r>
                        <w:rPr>
                          <w:rFonts w:ascii="Arial" w:hAnsi="Arial" w:cs="Arial" w:hint="cs"/>
                          <w:rtl/>
                        </w:rPr>
                        <w:t>מוספים למזון חומרים שאינם מזון</w:t>
                      </w:r>
                    </w:p>
                  </w:txbxContent>
                </v:textbox>
              </v:oval>
            </w:pict>
          </mc:Fallback>
        </mc:AlternateContent>
      </w:r>
      <w:r>
        <w:rPr>
          <w:noProof/>
          <w:sz w:val="24"/>
          <w:szCs w:val="24"/>
          <w:rtl/>
        </w:rPr>
        <mc:AlternateContent>
          <mc:Choice Requires="wps">
            <w:drawing>
              <wp:anchor distT="0" distB="0" distL="114300" distR="114300" simplePos="0" relativeHeight="252125184" behindDoc="0" locked="0" layoutInCell="1" allowOverlap="1">
                <wp:simplePos x="0" y="0"/>
                <wp:positionH relativeFrom="column">
                  <wp:posOffset>1600200</wp:posOffset>
                </wp:positionH>
                <wp:positionV relativeFrom="paragraph">
                  <wp:posOffset>1675765</wp:posOffset>
                </wp:positionV>
                <wp:extent cx="914400" cy="800100"/>
                <wp:effectExtent l="9525" t="8890" r="9525" b="10160"/>
                <wp:wrapNone/>
                <wp:docPr id="43" name="Oval 8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800100"/>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Pr>
                            </w:pPr>
                            <w:r>
                              <w:rPr>
                                <w:rFonts w:ascii="Arial" w:hAnsi="Arial" w:cs="Arial"/>
                                <w:rtl/>
                              </w:rPr>
                              <w:t xml:space="preserve">המזון </w:t>
                            </w:r>
                            <w:r w:rsidRPr="00DF1DBC">
                              <w:rPr>
                                <w:rFonts w:ascii="Arial" w:hAnsi="Arial" w:cs="Arial"/>
                                <w:rtl/>
                              </w:rPr>
                              <w:t>מותאם</w:t>
                            </w:r>
                            <w:r>
                              <w:rPr>
                                <w:rFonts w:ascii="Arial" w:hAnsi="Arial" w:cs="Arial"/>
                                <w:rtl/>
                              </w:rPr>
                              <w:t xml:space="preserve"> לאכילה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3" o:spid="_x0000_s1119" style="position:absolute;left:0;text-align:left;margin-left:126pt;margin-top:131.95pt;width:1in;height:63pt;z-index:25212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">
                <v:textbox>
                  <w:txbxContent>
                    <w:p w:rsidR="00EF6A38" w:rsidRDefault="00EF6A38" w:rsidP="001D34DD">
                      <w:pPr>
                        <w:jc w:val="center"/>
                        <w:rPr>
                          <w:rFonts w:ascii="Arial" w:hAnsi="Arial" w:cs="Arial"/>
                        </w:rPr>
                      </w:pPr>
                      <w:r>
                        <w:rPr>
                          <w:rFonts w:ascii="Arial" w:hAnsi="Arial" w:cs="Arial"/>
                          <w:rtl/>
                        </w:rPr>
                        <w:t xml:space="preserve">המזון </w:t>
                      </w:r>
                      <w:r w:rsidRPr="00DF1DBC">
                        <w:rPr>
                          <w:rFonts w:ascii="Arial" w:hAnsi="Arial" w:cs="Arial"/>
                          <w:rtl/>
                        </w:rPr>
                        <w:t>מותאם</w:t>
                      </w:r>
                      <w:r>
                        <w:rPr>
                          <w:rFonts w:ascii="Arial" w:hAnsi="Arial" w:cs="Arial"/>
                          <w:rtl/>
                        </w:rPr>
                        <w:t xml:space="preserve"> לאכילה</w:t>
                      </w:r>
                    </w:p>
                  </w:txbxContent>
                </v:textbox>
              </v:oval>
            </w:pict>
          </mc:Fallback>
        </mc:AlternateContent>
      </w:r>
      <w:r w:rsidR="001D34DD" w:rsidRPr="00075A00">
        <w:rPr>
          <w:rFonts w:ascii="Arial" w:hAnsi="Arial" w:cs="Arial"/>
          <w:b/>
          <w:bCs/>
          <w:sz w:val="24"/>
          <w:szCs w:val="24"/>
          <w:u w:val="single"/>
          <w:rtl/>
        </w:rPr>
        <w:t xml:space="preserve">יתרונות המזון המעובד </w:t>
      </w:r>
      <w:r w:rsidR="001D34DD" w:rsidRPr="00075A00">
        <w:rPr>
          <w:rFonts w:ascii="Arial" w:hAnsi="Arial" w:cs="Arial"/>
          <w:sz w:val="24"/>
          <w:szCs w:val="24"/>
          <w:rtl/>
        </w:rPr>
        <w:t xml:space="preserve">                                       </w:t>
      </w:r>
      <w:r w:rsidR="001D34DD" w:rsidRPr="00075A00">
        <w:rPr>
          <w:rFonts w:ascii="Arial" w:hAnsi="Arial" w:cs="Arial"/>
          <w:b/>
          <w:bCs/>
          <w:sz w:val="24"/>
          <w:szCs w:val="24"/>
          <w:u w:val="single"/>
          <w:rtl/>
        </w:rPr>
        <w:t>חסרונות המזון המעובד</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p>
    <w:p w:rsidR="001D34DD" w:rsidRPr="00075A00" w:rsidRDefault="003C448D" w:rsidP="001D34DD">
      <w:pPr>
        <w:rPr>
          <w:rFonts w:ascii="Arial" w:hAnsi="Arial" w:cs="Arial"/>
          <w:sz w:val="24"/>
          <w:szCs w:val="24"/>
          <w:rtl/>
        </w:rPr>
      </w:pPr>
      <w:r>
        <w:rPr>
          <w:noProof/>
          <w:sz w:val="24"/>
          <w:szCs w:val="24"/>
          <w:rtl/>
        </w:rPr>
        <mc:AlternateContent>
          <mc:Choice Requires="wps">
            <w:drawing>
              <wp:anchor distT="0" distB="0" distL="114300" distR="114300" simplePos="0" relativeHeight="252129280" behindDoc="0" locked="0" layoutInCell="1" allowOverlap="1">
                <wp:simplePos x="0" y="0"/>
                <wp:positionH relativeFrom="column">
                  <wp:posOffset>-228600</wp:posOffset>
                </wp:positionH>
                <wp:positionV relativeFrom="paragraph">
                  <wp:posOffset>170180</wp:posOffset>
                </wp:positionV>
                <wp:extent cx="1371600" cy="1100455"/>
                <wp:effectExtent l="9525" t="8255" r="9525" b="5715"/>
                <wp:wrapNone/>
                <wp:docPr id="42" name="Oval 8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100455"/>
                        </a:xfrm>
                        <a:prstGeom prst="ellipse">
                          <a:avLst/>
                        </a:prstGeom>
                        <a:solidFill>
                          <a:srgbClr val="FFFFFF"/>
                        </a:solidFill>
                        <a:ln w="9525">
                          <a:solidFill>
                            <a:srgbClr val="000000"/>
                          </a:solidFill>
                          <a:round/>
                          <a:headEnd/>
                          <a:tailEnd/>
                        </a:ln>
                      </wps:spPr>
                      <wps:txbx>
                        <w:txbxContent>
                          <w:p w:rsidR="00EF6A38" w:rsidRDefault="00EF6A38" w:rsidP="001D34DD">
                            <w:pPr>
                              <w:jc w:val="center"/>
                              <w:rPr>
                                <w:rFonts w:ascii="Arial" w:hAnsi="Arial" w:cs="Arial"/>
                                <w:rtl/>
                              </w:rPr>
                            </w:pPr>
                            <w:r w:rsidRPr="00DF1DBC">
                              <w:rPr>
                                <w:rFonts w:ascii="Arial" w:hAnsi="Arial" w:cs="Arial" w:hint="cs"/>
                                <w:rtl/>
                              </w:rPr>
                              <w:t>מתאפ</w:t>
                            </w:r>
                            <w:r>
                              <w:rPr>
                                <w:rFonts w:ascii="Arial" w:hAnsi="Arial" w:cs="Arial" w:hint="cs"/>
                                <w:rtl/>
                              </w:rPr>
                              <w:t xml:space="preserve">שר להעשיר המזון </w:t>
                            </w:r>
                            <w:proofErr w:type="spellStart"/>
                            <w:r>
                              <w:rPr>
                                <w:rFonts w:ascii="Arial" w:hAnsi="Arial" w:cs="Arial" w:hint="cs"/>
                                <w:rtl/>
                              </w:rPr>
                              <w:t>בויטמינים</w:t>
                            </w:r>
                            <w:proofErr w:type="spellEnd"/>
                          </w:p>
                          <w:p w:rsidR="00EF6A38" w:rsidRDefault="00EF6A38" w:rsidP="001D34DD">
                            <w:pPr>
                              <w:jc w:val="center"/>
                              <w:rPr>
                                <w:rFonts w:ascii="Arial" w:hAnsi="Arial" w:cs="Arial"/>
                              </w:rPr>
                            </w:pPr>
                            <w:r>
                              <w:rPr>
                                <w:rFonts w:ascii="Arial" w:hAnsi="Arial" w:cs="Arial" w:hint="cs"/>
                                <w:rtl/>
                              </w:rPr>
                              <w:t>שנספגים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847" o:spid="_x0000_s1120" style="position:absolute;left:0;text-align:left;margin-left:-18pt;margin-top:13.4pt;width:108pt;height:86.65pt;z-index:25212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">
                <v:textbox>
                  <w:txbxContent>
                    <w:p w:rsidR="00EF6A38" w:rsidRDefault="00EF6A38" w:rsidP="001D34DD">
                      <w:pPr>
                        <w:jc w:val="center"/>
                        <w:rPr>
                          <w:rFonts w:ascii="Arial" w:hAnsi="Arial" w:cs="Arial"/>
                          <w:rtl/>
                        </w:rPr>
                      </w:pPr>
                      <w:r w:rsidRPr="00DF1DBC">
                        <w:rPr>
                          <w:rFonts w:ascii="Arial" w:hAnsi="Arial" w:cs="Arial" w:hint="cs"/>
                          <w:rtl/>
                        </w:rPr>
                        <w:t>מתאפ</w:t>
                      </w:r>
                      <w:r>
                        <w:rPr>
                          <w:rFonts w:ascii="Arial" w:hAnsi="Arial" w:cs="Arial" w:hint="cs"/>
                          <w:rtl/>
                        </w:rPr>
                        <w:t>שר להעשיר המזון בויטמינים</w:t>
                      </w:r>
                    </w:p>
                    <w:p w:rsidR="00EF6A38" w:rsidRDefault="00EF6A38" w:rsidP="001D34DD">
                      <w:pPr>
                        <w:jc w:val="center"/>
                        <w:rPr>
                          <w:rFonts w:ascii="Arial" w:hAnsi="Arial" w:cs="Arial"/>
                        </w:rPr>
                      </w:pPr>
                      <w:r>
                        <w:rPr>
                          <w:rFonts w:ascii="Arial" w:hAnsi="Arial" w:cs="Arial" w:hint="cs"/>
                          <w:rtl/>
                        </w:rPr>
                        <w:t>שנספגים</w:t>
                      </w:r>
                    </w:p>
                  </w:txbxContent>
                </v:textbox>
              </v:oval>
            </w:pict>
          </mc:Fallback>
        </mc:AlternateConten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p>
    <w:p w:rsidR="001D34DD" w:rsidRPr="00075A00" w:rsidRDefault="001D34DD" w:rsidP="00A449AE">
      <w:pPr>
        <w:rPr>
          <w:rFonts w:ascii="Arial" w:hAnsi="Arial" w:cs="Arial"/>
          <w:b/>
          <w:bCs/>
          <w:sz w:val="24"/>
          <w:szCs w:val="24"/>
          <w:rtl/>
        </w:rPr>
      </w:pPr>
    </w:p>
    <w:p w:rsidR="001D34DD" w:rsidRPr="00075A00" w:rsidRDefault="001D34DD" w:rsidP="001D34DD">
      <w:pPr>
        <w:spacing w:line="360" w:lineRule="auto"/>
        <w:rPr>
          <w:rFonts w:ascii="Arial" w:hAnsi="Arial" w:cs="Arial"/>
          <w:b/>
          <w:bCs/>
          <w:sz w:val="24"/>
          <w:szCs w:val="24"/>
          <w:u w:val="single"/>
          <w:rtl/>
        </w:rPr>
      </w:pPr>
      <w:r w:rsidRPr="00075A00">
        <w:rPr>
          <w:rFonts w:ascii="Arial" w:hAnsi="Arial" w:cs="Arial" w:hint="cs"/>
          <w:b/>
          <w:bCs/>
          <w:sz w:val="24"/>
          <w:szCs w:val="24"/>
          <w:u w:val="single"/>
          <w:rtl/>
        </w:rPr>
        <w:t>שינויים החלים במזון כתוצאה מעיבודו:</w:t>
      </w: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t xml:space="preserve">1. </w:t>
      </w:r>
      <w:r w:rsidRPr="00075A00">
        <w:rPr>
          <w:rFonts w:ascii="Arial" w:hAnsi="Arial" w:cs="Arial"/>
          <w:b/>
          <w:bCs/>
          <w:sz w:val="24"/>
          <w:szCs w:val="24"/>
          <w:u w:val="single"/>
          <w:rtl/>
        </w:rPr>
        <w:t>תהליכים פיזיקאליים</w:t>
      </w:r>
      <w:r w:rsidRPr="00075A00">
        <w:rPr>
          <w:rFonts w:ascii="Arial" w:hAnsi="Arial" w:cs="Arial" w:hint="cs"/>
          <w:b/>
          <w:bCs/>
          <w:sz w:val="24"/>
          <w:szCs w:val="24"/>
          <w:u w:val="single"/>
          <w:rtl/>
        </w:rPr>
        <w:t xml:space="preserve">*: </w:t>
      </w:r>
    </w:p>
    <w:p w:rsidR="001D34DD" w:rsidRPr="00075A00" w:rsidRDefault="001D34DD" w:rsidP="001D34DD">
      <w:pPr>
        <w:spacing w:line="360" w:lineRule="auto"/>
        <w:rPr>
          <w:rFonts w:ascii="Arial" w:hAnsi="Arial" w:cs="Arial"/>
          <w:b/>
          <w:bCs/>
          <w:sz w:val="24"/>
          <w:szCs w:val="24"/>
          <w:rtl/>
        </w:rPr>
      </w:pPr>
      <w:r w:rsidRPr="00075A00">
        <w:rPr>
          <w:rFonts w:ascii="Arial" w:hAnsi="Arial" w:cs="Arial"/>
          <w:sz w:val="24"/>
          <w:szCs w:val="24"/>
          <w:rtl/>
        </w:rPr>
        <w:t>קילוף</w:t>
      </w:r>
      <w:r w:rsidRPr="00075A00">
        <w:rPr>
          <w:rFonts w:ascii="Arial" w:hAnsi="Arial" w:cs="Arial" w:hint="cs"/>
          <w:b/>
          <w:bCs/>
          <w:sz w:val="24"/>
          <w:szCs w:val="24"/>
          <w:rtl/>
        </w:rPr>
        <w:t xml:space="preserve">, </w:t>
      </w:r>
      <w:r w:rsidRPr="00075A00">
        <w:rPr>
          <w:rFonts w:ascii="Arial" w:hAnsi="Arial" w:cs="Arial"/>
          <w:sz w:val="24"/>
          <w:szCs w:val="24"/>
          <w:rtl/>
        </w:rPr>
        <w:t>חיתוך</w:t>
      </w:r>
      <w:r w:rsidRPr="00075A00">
        <w:rPr>
          <w:rFonts w:ascii="Arial" w:hAnsi="Arial" w:cs="Arial" w:hint="cs"/>
          <w:sz w:val="24"/>
          <w:szCs w:val="24"/>
          <w:rtl/>
        </w:rPr>
        <w:t xml:space="preserve">, </w:t>
      </w:r>
      <w:r w:rsidRPr="00075A00">
        <w:rPr>
          <w:rFonts w:ascii="Arial" w:hAnsi="Arial" w:cs="Arial"/>
          <w:sz w:val="24"/>
          <w:szCs w:val="24"/>
          <w:rtl/>
        </w:rPr>
        <w:t>ריסוק</w:t>
      </w:r>
      <w:r w:rsidRPr="00075A00">
        <w:rPr>
          <w:rFonts w:ascii="Arial" w:hAnsi="Arial" w:cs="Arial" w:hint="cs"/>
          <w:sz w:val="24"/>
          <w:szCs w:val="24"/>
          <w:rtl/>
        </w:rPr>
        <w:t xml:space="preserve">, </w:t>
      </w:r>
      <w:r w:rsidRPr="00075A00">
        <w:rPr>
          <w:rFonts w:ascii="Arial" w:hAnsi="Arial" w:cs="Arial"/>
          <w:sz w:val="24"/>
          <w:szCs w:val="24"/>
          <w:rtl/>
        </w:rPr>
        <w:t>טחינה</w:t>
      </w:r>
      <w:r w:rsidRPr="00075A00">
        <w:rPr>
          <w:rFonts w:ascii="Arial" w:hAnsi="Arial" w:cs="Arial" w:hint="cs"/>
          <w:sz w:val="24"/>
          <w:szCs w:val="24"/>
          <w:rtl/>
        </w:rPr>
        <w:t xml:space="preserve">, </w:t>
      </w:r>
      <w:r w:rsidRPr="00075A00">
        <w:rPr>
          <w:rFonts w:ascii="Arial" w:hAnsi="Arial" w:cs="Arial"/>
          <w:sz w:val="24"/>
          <w:szCs w:val="24"/>
          <w:rtl/>
        </w:rPr>
        <w:t>סחיטה</w:t>
      </w:r>
      <w:r w:rsidRPr="00075A00">
        <w:rPr>
          <w:rFonts w:ascii="Arial" w:hAnsi="Arial" w:cs="Arial" w:hint="cs"/>
          <w:sz w:val="24"/>
          <w:szCs w:val="24"/>
          <w:rtl/>
        </w:rPr>
        <w:t xml:space="preserve">, </w:t>
      </w:r>
      <w:r w:rsidRPr="00075A00">
        <w:rPr>
          <w:rFonts w:ascii="Arial" w:hAnsi="Arial" w:cs="Arial"/>
          <w:sz w:val="24"/>
          <w:szCs w:val="24"/>
          <w:rtl/>
        </w:rPr>
        <w:t>בחישה</w:t>
      </w:r>
      <w:r w:rsidRPr="00075A00">
        <w:rPr>
          <w:rFonts w:ascii="Arial" w:hAnsi="Arial" w:cs="Arial" w:hint="cs"/>
          <w:sz w:val="24"/>
          <w:szCs w:val="24"/>
          <w:rtl/>
        </w:rPr>
        <w:t xml:space="preserve">, </w:t>
      </w:r>
      <w:r w:rsidRPr="00075A00">
        <w:rPr>
          <w:rFonts w:ascii="Arial" w:hAnsi="Arial" w:cs="Arial"/>
          <w:sz w:val="24"/>
          <w:szCs w:val="24"/>
          <w:rtl/>
        </w:rPr>
        <w:t>הקצפה</w:t>
      </w:r>
      <w:r w:rsidRPr="00075A00">
        <w:rPr>
          <w:rFonts w:ascii="Arial" w:hAnsi="Arial" w:cs="Arial" w:hint="cs"/>
          <w:sz w:val="24"/>
          <w:szCs w:val="24"/>
          <w:rtl/>
        </w:rPr>
        <w:t xml:space="preserve">, </w:t>
      </w:r>
      <w:r w:rsidRPr="00075A00">
        <w:rPr>
          <w:rFonts w:ascii="Arial" w:hAnsi="Arial" w:cs="Arial"/>
          <w:sz w:val="24"/>
          <w:szCs w:val="24"/>
          <w:rtl/>
        </w:rPr>
        <w:t>לישה</w:t>
      </w:r>
      <w:r w:rsidRPr="00075A00">
        <w:rPr>
          <w:rFonts w:ascii="Arial" w:hAnsi="Arial" w:cs="Arial" w:hint="cs"/>
          <w:sz w:val="24"/>
          <w:szCs w:val="24"/>
          <w:rtl/>
        </w:rPr>
        <w:t xml:space="preserve">, </w:t>
      </w:r>
      <w:r w:rsidRPr="00075A00">
        <w:rPr>
          <w:rFonts w:ascii="Arial" w:hAnsi="Arial" w:cs="Arial"/>
          <w:sz w:val="24"/>
          <w:szCs w:val="24"/>
          <w:rtl/>
        </w:rPr>
        <w:t>ערבוב</w:t>
      </w:r>
      <w:r w:rsidRPr="00075A00">
        <w:rPr>
          <w:rFonts w:ascii="Arial" w:hAnsi="Arial" w:cs="Arial" w:hint="cs"/>
          <w:sz w:val="24"/>
          <w:szCs w:val="24"/>
          <w:rtl/>
        </w:rPr>
        <w:t>.</w:t>
      </w:r>
      <w:r w:rsidRPr="00075A00">
        <w:rPr>
          <w:rFonts w:ascii="Arial" w:hAnsi="Arial" w:cs="Arial" w:hint="cs"/>
          <w:b/>
          <w:bCs/>
          <w:sz w:val="24"/>
          <w:szCs w:val="24"/>
          <w:rtl/>
        </w:rPr>
        <w:t xml:space="preserve"> </w:t>
      </w: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t>2. ת</w:t>
      </w:r>
      <w:r w:rsidRPr="00075A00">
        <w:rPr>
          <w:rFonts w:ascii="Arial" w:hAnsi="Arial" w:cs="Arial"/>
          <w:b/>
          <w:bCs/>
          <w:sz w:val="24"/>
          <w:szCs w:val="24"/>
          <w:u w:val="single"/>
          <w:rtl/>
        </w:rPr>
        <w:t>הליכים כימיים</w:t>
      </w:r>
      <w:r w:rsidRPr="00075A00">
        <w:rPr>
          <w:rFonts w:ascii="Arial" w:hAnsi="Arial" w:cs="Arial" w:hint="cs"/>
          <w:sz w:val="24"/>
          <w:szCs w:val="24"/>
          <w:rtl/>
        </w:rPr>
        <w:t xml:space="preserve"> </w:t>
      </w:r>
      <w:r w:rsidRPr="00075A00">
        <w:rPr>
          <w:rFonts w:ascii="Arial" w:hAnsi="Arial" w:cs="Arial"/>
          <w:sz w:val="24"/>
          <w:szCs w:val="24"/>
          <w:rtl/>
        </w:rPr>
        <w:t>–</w:t>
      </w:r>
      <w:r w:rsidRPr="00075A00">
        <w:rPr>
          <w:rFonts w:ascii="Arial" w:hAnsi="Arial" w:cs="Arial" w:hint="cs"/>
          <w:sz w:val="24"/>
          <w:szCs w:val="24"/>
          <w:rtl/>
        </w:rPr>
        <w:t xml:space="preserve"> שינוי במבנה הכימי: </w:t>
      </w:r>
      <w:r w:rsidRPr="00075A00">
        <w:rPr>
          <w:rFonts w:ascii="Arial" w:hAnsi="Arial" w:cs="Arial"/>
          <w:sz w:val="24"/>
          <w:szCs w:val="24"/>
          <w:u w:val="single"/>
          <w:rtl/>
        </w:rPr>
        <w:t xml:space="preserve">בהשפעת גורמים </w:t>
      </w:r>
      <w:r w:rsidRPr="00075A00">
        <w:rPr>
          <w:rFonts w:ascii="Arial" w:hAnsi="Arial" w:cs="Arial"/>
          <w:b/>
          <w:bCs/>
          <w:sz w:val="24"/>
          <w:szCs w:val="24"/>
          <w:u w:val="single"/>
          <w:rtl/>
        </w:rPr>
        <w:t>פיזיקאליים</w:t>
      </w:r>
      <w:r w:rsidRPr="00075A00">
        <w:rPr>
          <w:rFonts w:ascii="Arial" w:hAnsi="Arial" w:cs="Arial"/>
          <w:sz w:val="24"/>
          <w:szCs w:val="24"/>
          <w:u w:val="single"/>
          <w:rtl/>
        </w:rPr>
        <w:t>:</w:t>
      </w:r>
      <w:r w:rsidRPr="00075A00">
        <w:rPr>
          <w:rFonts w:ascii="Arial" w:hAnsi="Arial" w:cs="Arial"/>
          <w:b/>
          <w:bCs/>
          <w:sz w:val="24"/>
          <w:szCs w:val="24"/>
          <w:rtl/>
        </w:rPr>
        <w:t xml:space="preserve"> </w:t>
      </w:r>
      <w:r w:rsidRPr="00075A00">
        <w:rPr>
          <w:rFonts w:ascii="Arial" w:hAnsi="Arial" w:cs="Arial"/>
          <w:b/>
          <w:bCs/>
          <w:i/>
          <w:iCs/>
          <w:sz w:val="24"/>
          <w:szCs w:val="24"/>
          <w:u w:val="single"/>
          <w:rtl/>
        </w:rPr>
        <w:t>חום, קור</w:t>
      </w:r>
      <w:r w:rsidRPr="00075A00">
        <w:rPr>
          <w:rFonts w:ascii="Arial" w:hAnsi="Arial" w:cs="Arial" w:hint="cs"/>
          <w:b/>
          <w:bCs/>
          <w:i/>
          <w:iCs/>
          <w:sz w:val="24"/>
          <w:szCs w:val="24"/>
          <w:u w:val="single"/>
          <w:rtl/>
        </w:rPr>
        <w:t>:</w:t>
      </w:r>
      <w:r w:rsidRPr="00075A00">
        <w:rPr>
          <w:rFonts w:ascii="Arial" w:hAnsi="Arial" w:cs="Arial" w:hint="cs"/>
          <w:b/>
          <w:bCs/>
          <w:sz w:val="24"/>
          <w:szCs w:val="24"/>
          <w:rtl/>
        </w:rPr>
        <w:t xml:space="preserve"> </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rtl/>
        </w:rPr>
        <w:t xml:space="preserve">ביצה קשה, פסטה מבושלת, אורז מבושל, </w:t>
      </w:r>
      <w:r w:rsidRPr="00075A00">
        <w:rPr>
          <w:rFonts w:ascii="Arial" w:hAnsi="Arial" w:cs="Arial"/>
          <w:sz w:val="24"/>
          <w:szCs w:val="24"/>
          <w:rtl/>
        </w:rPr>
        <w:t>קרמל</w:t>
      </w:r>
      <w:r w:rsidRPr="00075A00">
        <w:rPr>
          <w:rFonts w:ascii="Arial" w:hAnsi="Arial" w:cs="Arial" w:hint="cs"/>
          <w:sz w:val="24"/>
          <w:szCs w:val="24"/>
          <w:rtl/>
        </w:rPr>
        <w:t xml:space="preserve">, </w:t>
      </w:r>
      <w:r w:rsidRPr="00075A00">
        <w:rPr>
          <w:rFonts w:ascii="Arial" w:hAnsi="Arial" w:cs="Arial"/>
          <w:sz w:val="24"/>
          <w:szCs w:val="24"/>
          <w:rtl/>
        </w:rPr>
        <w:t>הסמכה</w:t>
      </w:r>
      <w:r w:rsidRPr="00075A00">
        <w:rPr>
          <w:rFonts w:ascii="Arial" w:hAnsi="Arial" w:cs="Arial" w:hint="cs"/>
          <w:sz w:val="24"/>
          <w:szCs w:val="24"/>
          <w:rtl/>
        </w:rPr>
        <w:t xml:space="preserve">, </w:t>
      </w:r>
      <w:r w:rsidRPr="00075A00">
        <w:rPr>
          <w:rFonts w:ascii="Arial" w:hAnsi="Arial" w:cs="Arial"/>
          <w:sz w:val="24"/>
          <w:szCs w:val="24"/>
          <w:rtl/>
        </w:rPr>
        <w:t>קרישה</w:t>
      </w:r>
      <w:r w:rsidRPr="00075A00">
        <w:rPr>
          <w:rFonts w:ascii="Arial" w:hAnsi="Arial" w:cs="Arial" w:hint="cs"/>
          <w:sz w:val="24"/>
          <w:szCs w:val="24"/>
          <w:rtl/>
        </w:rPr>
        <w:t>.</w:t>
      </w: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t xml:space="preserve">3. </w:t>
      </w:r>
      <w:r w:rsidRPr="00075A00">
        <w:rPr>
          <w:rFonts w:ascii="Arial" w:hAnsi="Arial" w:cs="Arial"/>
          <w:b/>
          <w:bCs/>
          <w:sz w:val="24"/>
          <w:szCs w:val="24"/>
          <w:u w:val="single"/>
          <w:rtl/>
        </w:rPr>
        <w:t>תהליכים ביוכימיים</w:t>
      </w:r>
      <w:r w:rsidRPr="00075A00">
        <w:rPr>
          <w:rFonts w:ascii="Arial" w:hAnsi="Arial" w:cs="Arial" w:hint="cs"/>
          <w:b/>
          <w:bCs/>
          <w:sz w:val="24"/>
          <w:szCs w:val="24"/>
          <w:u w:val="single"/>
          <w:rtl/>
        </w:rPr>
        <w:t xml:space="preserve">**: </w:t>
      </w:r>
      <w:r w:rsidRPr="00075A00">
        <w:rPr>
          <w:rFonts w:ascii="Arial" w:hAnsi="Arial" w:cs="Arial"/>
          <w:b/>
          <w:bCs/>
          <w:sz w:val="24"/>
          <w:szCs w:val="24"/>
          <w:rtl/>
        </w:rPr>
        <w:t>בהשפעת נוכחות של</w:t>
      </w:r>
      <w:r w:rsidRPr="00075A00">
        <w:rPr>
          <w:rFonts w:ascii="Arial" w:hAnsi="Arial" w:cs="Arial"/>
          <w:b/>
          <w:bCs/>
          <w:sz w:val="24"/>
          <w:szCs w:val="24"/>
          <w:u w:val="single"/>
          <w:rtl/>
        </w:rPr>
        <w:t xml:space="preserve"> מיקרואורגניזמים</w:t>
      </w:r>
      <w:r w:rsidRPr="00075A00">
        <w:rPr>
          <w:rFonts w:ascii="Arial" w:hAnsi="Arial" w:cs="Arial" w:hint="cs"/>
          <w:b/>
          <w:bCs/>
          <w:sz w:val="24"/>
          <w:szCs w:val="24"/>
          <w:u w:val="single"/>
          <w:rtl/>
        </w:rPr>
        <w:t>***</w:t>
      </w:r>
      <w:r w:rsidRPr="00075A00">
        <w:rPr>
          <w:rFonts w:ascii="Arial" w:hAnsi="Arial" w:cs="Arial" w:hint="cs"/>
          <w:sz w:val="24"/>
          <w:szCs w:val="24"/>
          <w:rtl/>
        </w:rPr>
        <w:t>-</w:t>
      </w:r>
      <w:r w:rsidRPr="00075A00">
        <w:rPr>
          <w:rFonts w:ascii="Arial" w:hAnsi="Arial" w:cs="Arial"/>
          <w:b/>
          <w:bCs/>
          <w:sz w:val="24"/>
          <w:szCs w:val="24"/>
          <w:u w:val="single"/>
          <w:rtl/>
        </w:rPr>
        <w:t>חיידקים, עובשים ושמרים</w:t>
      </w:r>
      <w:r w:rsidRPr="00075A00">
        <w:rPr>
          <w:rFonts w:ascii="Arial" w:hAnsi="Arial" w:cs="Arial" w:hint="cs"/>
          <w:b/>
          <w:bCs/>
          <w:sz w:val="24"/>
          <w:szCs w:val="24"/>
          <w:rtl/>
        </w:rPr>
        <w:t xml:space="preserve"> </w:t>
      </w:r>
      <w:r w:rsidRPr="00075A00">
        <w:rPr>
          <w:rFonts w:ascii="Arial" w:hAnsi="Arial" w:cs="Arial" w:hint="cs"/>
          <w:b/>
          <w:bCs/>
          <w:sz w:val="24"/>
          <w:szCs w:val="24"/>
          <w:u w:val="single"/>
          <w:rtl/>
        </w:rPr>
        <w:t>או/ו בהשפעת פעילות אנזימים****:</w:t>
      </w:r>
      <w:r w:rsidRPr="00075A00">
        <w:rPr>
          <w:rFonts w:ascii="Arial" w:hAnsi="Arial" w:cs="Arial" w:hint="cs"/>
          <w:b/>
          <w:bCs/>
          <w:sz w:val="24"/>
          <w:szCs w:val="24"/>
          <w:rtl/>
        </w:rPr>
        <w:t xml:space="preserve"> </w:t>
      </w:r>
      <w:r w:rsidRPr="00075A00">
        <w:rPr>
          <w:rFonts w:ascii="Arial" w:hAnsi="Arial" w:cs="Arial" w:hint="cs"/>
          <w:sz w:val="24"/>
          <w:szCs w:val="24"/>
          <w:rtl/>
        </w:rPr>
        <w:t>ייצור גבינה, ייצור יין, אפיית לחם.</w:t>
      </w:r>
    </w:p>
    <w:p w:rsidR="001D34DD" w:rsidRPr="00075A00" w:rsidRDefault="001D34DD" w:rsidP="001D34DD">
      <w:pPr>
        <w:spacing w:line="360" w:lineRule="auto"/>
        <w:rPr>
          <w:rFonts w:ascii="Arial" w:hAnsi="Arial" w:cs="Arial"/>
          <w:sz w:val="24"/>
          <w:szCs w:val="24"/>
          <w:rtl/>
        </w:rPr>
      </w:pPr>
      <w:r w:rsidRPr="00075A00">
        <w:rPr>
          <w:rFonts w:ascii="Arial" w:hAnsi="Arial" w:cs="Arial"/>
          <w:sz w:val="24"/>
          <w:szCs w:val="24"/>
          <w:u w:val="single"/>
          <w:rtl/>
        </w:rPr>
        <w:t xml:space="preserve">השינויים </w:t>
      </w:r>
      <w:r w:rsidRPr="00075A00">
        <w:rPr>
          <w:rFonts w:ascii="Arial" w:hAnsi="Arial" w:cs="Arial" w:hint="cs"/>
          <w:sz w:val="24"/>
          <w:szCs w:val="24"/>
          <w:u w:val="single"/>
          <w:rtl/>
        </w:rPr>
        <w:t xml:space="preserve">במזון במהלך עיבודו </w:t>
      </w:r>
      <w:r w:rsidRPr="00075A00">
        <w:rPr>
          <w:rFonts w:ascii="Arial" w:hAnsi="Arial" w:cs="Arial"/>
          <w:sz w:val="24"/>
          <w:szCs w:val="24"/>
          <w:u w:val="single"/>
          <w:rtl/>
        </w:rPr>
        <w:t>באים לידי ביטוי</w:t>
      </w:r>
      <w:r w:rsidRPr="00075A00">
        <w:rPr>
          <w:rFonts w:ascii="Arial" w:hAnsi="Arial" w:cs="Arial" w:hint="cs"/>
          <w:sz w:val="24"/>
          <w:szCs w:val="24"/>
          <w:u w:val="single"/>
          <w:rtl/>
        </w:rPr>
        <w:t xml:space="preserve"> ב</w:t>
      </w:r>
      <w:r w:rsidRPr="00075A00">
        <w:rPr>
          <w:rFonts w:ascii="Arial" w:hAnsi="Arial" w:cs="Arial"/>
          <w:sz w:val="24"/>
          <w:szCs w:val="24"/>
          <w:rtl/>
        </w:rPr>
        <w:t>: צורה, צבע, ריח, טעם, מרקם.</w:t>
      </w:r>
    </w:p>
    <w:p w:rsidR="001D34DD" w:rsidRPr="00075A00" w:rsidRDefault="001D34DD" w:rsidP="001D34DD">
      <w:pPr>
        <w:rPr>
          <w:rFonts w:ascii="Arial" w:hAnsi="Arial" w:cs="Arial"/>
          <w:sz w:val="24"/>
          <w:szCs w:val="24"/>
          <w:rtl/>
        </w:rPr>
      </w:pPr>
      <w:r w:rsidRPr="00075A00">
        <w:rPr>
          <w:rFonts w:ascii="Arial" w:hAnsi="Arial" w:cs="Arial" w:hint="cs"/>
          <w:sz w:val="24"/>
          <w:szCs w:val="24"/>
          <w:rtl/>
        </w:rPr>
        <w:t>בד"כ בתעשייה יש שימוש של כמה סוגי עיבוד באותו תהליך ייצור של המזון.</w:t>
      </w:r>
    </w:p>
    <w:p w:rsidR="001D34DD" w:rsidRPr="00075A00" w:rsidRDefault="003C448D" w:rsidP="001D34DD">
      <w:pPr>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1660281" behindDoc="1" locked="0" layoutInCell="1" allowOverlap="1">
                <wp:simplePos x="0" y="0"/>
                <wp:positionH relativeFrom="column">
                  <wp:posOffset>19050</wp:posOffset>
                </wp:positionH>
                <wp:positionV relativeFrom="paragraph">
                  <wp:posOffset>192405</wp:posOffset>
                </wp:positionV>
                <wp:extent cx="5343525" cy="1209675"/>
                <wp:effectExtent l="9525" t="11430" r="9525" b="7620"/>
                <wp:wrapNone/>
                <wp:docPr id="41" name="AutoShape 8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3525" cy="120967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08814F7" id="AutoShape 887" o:spid="_x0000_s1026" style="position:absolute;left:0;text-align:left;margin-left:1.5pt;margin-top:15.15pt;width:420.75pt;height:95.25pt;z-index:-2516561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" fillcolor="#d8d8d8 [2732]"/>
            </w:pict>
          </mc:Fallback>
        </mc:AlternateContent>
      </w:r>
    </w:p>
    <w:p w:rsidR="001D34DD" w:rsidRPr="00A449AE" w:rsidRDefault="001D34DD" w:rsidP="001D34DD">
      <w:pPr>
        <w:rPr>
          <w:rFonts w:ascii="Arial" w:hAnsi="Arial" w:cs="Arial"/>
          <w:b/>
          <w:bCs/>
          <w:sz w:val="20"/>
          <w:szCs w:val="20"/>
          <w:rtl/>
        </w:rPr>
      </w:pPr>
      <w:r w:rsidRPr="00A449AE">
        <w:rPr>
          <w:rFonts w:ascii="Arial" w:hAnsi="Arial" w:cs="Arial" w:hint="cs"/>
          <w:b/>
          <w:bCs/>
          <w:sz w:val="20"/>
          <w:szCs w:val="20"/>
          <w:rtl/>
        </w:rPr>
        <w:t>*פיזיקאלי:</w:t>
      </w:r>
      <w:r w:rsidRPr="00A449AE">
        <w:rPr>
          <w:rFonts w:ascii="Tahoma" w:hAnsi="Tahoma" w:cs="Tahoma"/>
          <w:sz w:val="20"/>
          <w:szCs w:val="20"/>
          <w:rtl/>
        </w:rPr>
        <w:t xml:space="preserve"> </w:t>
      </w:r>
      <w:r w:rsidRPr="00A449AE">
        <w:rPr>
          <w:rFonts w:ascii="Arial" w:hAnsi="Arial" w:cs="Arial"/>
          <w:sz w:val="20"/>
          <w:szCs w:val="20"/>
          <w:rtl/>
        </w:rPr>
        <w:t>שייך לפיסיקה</w:t>
      </w:r>
      <w:r w:rsidRPr="00A449AE">
        <w:rPr>
          <w:rFonts w:ascii="Arial" w:hAnsi="Arial" w:cs="Arial" w:hint="cs"/>
          <w:sz w:val="20"/>
          <w:szCs w:val="20"/>
          <w:rtl/>
        </w:rPr>
        <w:t>.</w:t>
      </w:r>
      <w:r w:rsidRPr="00A449AE">
        <w:rPr>
          <w:rFonts w:ascii="Arial" w:hAnsi="Arial" w:cs="Arial"/>
          <w:sz w:val="20"/>
          <w:szCs w:val="20"/>
          <w:rtl/>
        </w:rPr>
        <w:t xml:space="preserve"> </w:t>
      </w:r>
      <w:r w:rsidRPr="00A449AE">
        <w:rPr>
          <w:rFonts w:ascii="Arial" w:hAnsi="Arial" w:cs="Arial" w:hint="cs"/>
          <w:sz w:val="20"/>
          <w:szCs w:val="20"/>
          <w:rtl/>
        </w:rPr>
        <w:t>חקר החומרים והאנרגיה שב</w:t>
      </w:r>
      <w:r w:rsidRPr="00A449AE">
        <w:rPr>
          <w:rFonts w:ascii="Arial" w:hAnsi="Arial" w:cs="Arial"/>
          <w:sz w:val="20"/>
          <w:szCs w:val="20"/>
          <w:rtl/>
        </w:rPr>
        <w:t>טבע</w:t>
      </w:r>
      <w:r w:rsidRPr="00A449AE">
        <w:rPr>
          <w:rFonts w:ascii="Arial" w:hAnsi="Arial" w:cs="Arial" w:hint="cs"/>
          <w:b/>
          <w:bCs/>
          <w:sz w:val="20"/>
          <w:szCs w:val="20"/>
          <w:rtl/>
        </w:rPr>
        <w:t>.</w:t>
      </w:r>
    </w:p>
    <w:p w:rsidR="00A449AE" w:rsidRDefault="001D34DD" w:rsidP="00A449AE">
      <w:pPr>
        <w:rPr>
          <w:rFonts w:ascii="Arial" w:hAnsi="Arial" w:cs="Arial"/>
          <w:sz w:val="20"/>
          <w:szCs w:val="20"/>
          <w:rtl/>
        </w:rPr>
      </w:pPr>
      <w:r w:rsidRPr="00A449AE">
        <w:rPr>
          <w:rFonts w:ascii="Arial" w:hAnsi="Arial" w:cs="Arial" w:hint="cs"/>
          <w:b/>
          <w:bCs/>
          <w:sz w:val="20"/>
          <w:szCs w:val="20"/>
          <w:rtl/>
        </w:rPr>
        <w:t xml:space="preserve">**ביוכימיה: </w:t>
      </w:r>
      <w:r w:rsidRPr="00A449AE">
        <w:rPr>
          <w:rFonts w:ascii="Arial" w:hAnsi="Arial" w:cs="Arial"/>
          <w:sz w:val="20"/>
          <w:szCs w:val="20"/>
          <w:rtl/>
        </w:rPr>
        <w:t>היא מדע החוקר את התכונות הכימיות המאפיינות מולקולות המיוצרות בתאים חיים</w:t>
      </w:r>
      <w:r w:rsidRPr="00A449AE">
        <w:rPr>
          <w:rFonts w:ascii="Arial" w:hAnsi="Arial" w:cs="Arial" w:hint="cs"/>
          <w:sz w:val="20"/>
          <w:szCs w:val="20"/>
          <w:rtl/>
        </w:rPr>
        <w:t>.</w:t>
      </w:r>
      <w:r w:rsidRPr="00A449AE">
        <w:rPr>
          <w:rFonts w:ascii="Arial" w:hAnsi="Arial" w:cs="Arial"/>
          <w:sz w:val="20"/>
          <w:szCs w:val="20"/>
          <w:rtl/>
        </w:rPr>
        <w:t xml:space="preserve"> </w:t>
      </w:r>
      <w:r w:rsidRPr="00A449AE">
        <w:rPr>
          <w:rFonts w:ascii="Arial" w:hAnsi="Arial" w:cs="Arial" w:hint="cs"/>
          <w:b/>
          <w:bCs/>
          <w:sz w:val="20"/>
          <w:szCs w:val="20"/>
          <w:rtl/>
        </w:rPr>
        <w:t>***מיקרואורגניזם:</w:t>
      </w:r>
      <w:r w:rsidRPr="00A449AE">
        <w:rPr>
          <w:rFonts w:ascii="Arial" w:hAnsi="Arial" w:cs="Arial" w:hint="cs"/>
          <w:sz w:val="20"/>
          <w:szCs w:val="20"/>
          <w:rtl/>
        </w:rPr>
        <w:t xml:space="preserve"> </w:t>
      </w:r>
      <w:r w:rsidRPr="00A449AE">
        <w:rPr>
          <w:rFonts w:ascii="Arial" w:hAnsi="Arial" w:cs="Arial"/>
          <w:sz w:val="20"/>
          <w:szCs w:val="20"/>
          <w:rtl/>
        </w:rPr>
        <w:t>יצור זעיר ביותר ממוצא של צומח או חי שאפשר לראותו רק בעזרת מיקרוסקופ.</w:t>
      </w:r>
      <w:r w:rsidRPr="00A449AE">
        <w:rPr>
          <w:sz w:val="20"/>
          <w:szCs w:val="20"/>
          <w:rtl/>
        </w:rPr>
        <w:t xml:space="preserve"> </w:t>
      </w:r>
      <w:r w:rsidRPr="00A449AE">
        <w:rPr>
          <w:rFonts w:ascii="Arial" w:hAnsi="Arial" w:cs="Arial"/>
          <w:sz w:val="20"/>
          <w:szCs w:val="20"/>
          <w:rtl/>
        </w:rPr>
        <w:t xml:space="preserve">בין המיקרואורגניזמים נמנים: </w:t>
      </w:r>
      <w:r w:rsidRPr="00A449AE">
        <w:rPr>
          <w:rFonts w:ascii="Arial" w:hAnsi="Arial" w:cs="Arial" w:hint="cs"/>
          <w:sz w:val="20"/>
          <w:szCs w:val="20"/>
          <w:rtl/>
        </w:rPr>
        <w:t xml:space="preserve">אצות, </w:t>
      </w:r>
      <w:r w:rsidRPr="00A449AE">
        <w:rPr>
          <w:rFonts w:ascii="Arial" w:hAnsi="Arial" w:cs="Arial"/>
          <w:sz w:val="20"/>
          <w:szCs w:val="20"/>
          <w:rtl/>
        </w:rPr>
        <w:t xml:space="preserve">שמרים, פטריות, </w:t>
      </w:r>
      <w:r w:rsidRPr="00A449AE">
        <w:rPr>
          <w:rFonts w:ascii="Arial" w:hAnsi="Arial" w:cs="Arial" w:hint="cs"/>
          <w:sz w:val="20"/>
          <w:szCs w:val="20"/>
          <w:rtl/>
        </w:rPr>
        <w:t>נגיפים (וירוסים)</w:t>
      </w:r>
      <w:r w:rsidRPr="00A449AE">
        <w:rPr>
          <w:rFonts w:ascii="Arial" w:hAnsi="Arial" w:cs="Arial"/>
          <w:sz w:val="20"/>
          <w:szCs w:val="20"/>
          <w:rtl/>
        </w:rPr>
        <w:t xml:space="preserve">, חיידקים. </w:t>
      </w:r>
    </w:p>
    <w:p w:rsidR="001D34DD" w:rsidRPr="00A449AE" w:rsidRDefault="001D34DD" w:rsidP="00A449AE">
      <w:pPr>
        <w:rPr>
          <w:rFonts w:ascii="Arial" w:hAnsi="Arial" w:cs="Guttman Yad-Brush"/>
          <w:sz w:val="28"/>
          <w:szCs w:val="28"/>
          <w:rtl/>
        </w:rPr>
      </w:pPr>
      <w:r w:rsidRPr="00A449AE">
        <w:rPr>
          <w:rFonts w:ascii="Arial" w:hAnsi="Arial" w:cs="Guttman Yad-Brush" w:hint="cs"/>
          <w:sz w:val="28"/>
          <w:szCs w:val="28"/>
          <w:u w:val="single"/>
          <w:rtl/>
        </w:rPr>
        <w:lastRenderedPageBreak/>
        <w:t>עבודה:</w:t>
      </w:r>
    </w:p>
    <w:p w:rsidR="001D34DD" w:rsidRPr="00075A00" w:rsidRDefault="001D34DD" w:rsidP="001D34DD">
      <w:pPr>
        <w:rPr>
          <w:rFonts w:ascii="Arial" w:hAnsi="Arial" w:cs="Arial"/>
          <w:sz w:val="24"/>
          <w:szCs w:val="24"/>
          <w:rtl/>
        </w:rPr>
      </w:pPr>
      <w:r w:rsidRPr="00075A00">
        <w:rPr>
          <w:rFonts w:ascii="Arial" w:hAnsi="Arial" w:cs="Arial" w:hint="cs"/>
          <w:b/>
          <w:bCs/>
          <w:sz w:val="24"/>
          <w:szCs w:val="24"/>
          <w:u w:val="single"/>
          <w:rtl/>
        </w:rPr>
        <w:t>א.</w:t>
      </w:r>
      <w:r w:rsidRPr="00075A00">
        <w:rPr>
          <w:rFonts w:ascii="Arial" w:hAnsi="Arial" w:cs="Arial" w:hint="cs"/>
          <w:sz w:val="24"/>
          <w:szCs w:val="24"/>
          <w:rtl/>
        </w:rPr>
        <w:t xml:space="preserve">  ציין 3 סוגים  של עיבוד מזון ושתי דוגמאות של מאכלים לכל סוג עיבוד שציינת.</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1. _______</w:t>
      </w:r>
      <w:r w:rsidRPr="00075A00">
        <w:rPr>
          <w:rFonts w:ascii="Arial" w:hAnsi="Arial" w:cs="Arial" w:hint="cs"/>
          <w:sz w:val="24"/>
          <w:szCs w:val="24"/>
          <w:rtl/>
        </w:rPr>
        <w:t>_</w:t>
      </w:r>
      <w:r w:rsidRPr="00075A00">
        <w:rPr>
          <w:rFonts w:ascii="Arial" w:hAnsi="Arial" w:cs="Arial"/>
          <w:sz w:val="24"/>
          <w:szCs w:val="24"/>
          <w:rtl/>
        </w:rPr>
        <w:t>___</w:t>
      </w:r>
      <w:r w:rsidRPr="00075A00">
        <w:rPr>
          <w:rFonts w:ascii="Arial" w:hAnsi="Arial" w:cs="Arial" w:hint="cs"/>
          <w:sz w:val="24"/>
          <w:szCs w:val="24"/>
          <w:rtl/>
        </w:rPr>
        <w:t>__</w:t>
      </w:r>
      <w:r w:rsidRPr="00075A00">
        <w:rPr>
          <w:rFonts w:ascii="Arial" w:hAnsi="Arial" w:cs="Arial"/>
          <w:sz w:val="24"/>
          <w:szCs w:val="24"/>
          <w:rtl/>
        </w:rPr>
        <w:t>_ דוגמאות____________________________________</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2. ___________</w:t>
      </w:r>
      <w:r w:rsidRPr="00075A00">
        <w:rPr>
          <w:rFonts w:ascii="Arial" w:hAnsi="Arial" w:cs="Arial" w:hint="cs"/>
          <w:sz w:val="24"/>
          <w:szCs w:val="24"/>
          <w:rtl/>
        </w:rPr>
        <w:t>___</w:t>
      </w:r>
      <w:r w:rsidRPr="00075A00">
        <w:rPr>
          <w:rFonts w:ascii="Arial" w:hAnsi="Arial" w:cs="Arial"/>
          <w:sz w:val="24"/>
          <w:szCs w:val="24"/>
          <w:rtl/>
        </w:rPr>
        <w:t xml:space="preserve"> דוגמאות____________________________________</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sz w:val="24"/>
          <w:szCs w:val="24"/>
          <w:rtl/>
        </w:rPr>
        <w:t>3. _____</w:t>
      </w:r>
      <w:r w:rsidRPr="00075A00">
        <w:rPr>
          <w:rFonts w:ascii="Arial" w:hAnsi="Arial" w:cs="Arial" w:hint="cs"/>
          <w:sz w:val="24"/>
          <w:szCs w:val="24"/>
          <w:rtl/>
        </w:rPr>
        <w:t>___</w:t>
      </w:r>
      <w:r w:rsidRPr="00075A00">
        <w:rPr>
          <w:rFonts w:ascii="Arial" w:hAnsi="Arial" w:cs="Arial"/>
          <w:sz w:val="24"/>
          <w:szCs w:val="24"/>
          <w:rtl/>
        </w:rPr>
        <w:t>______ דוגמאות____________________________________</w:t>
      </w:r>
    </w:p>
    <w:p w:rsidR="001D34DD" w:rsidRPr="00075A00" w:rsidRDefault="001D34DD" w:rsidP="001D34DD">
      <w:pPr>
        <w:spacing w:line="480" w:lineRule="auto"/>
        <w:rPr>
          <w:rFonts w:ascii="Arial" w:hAnsi="Arial" w:cs="Arial"/>
          <w:sz w:val="24"/>
          <w:szCs w:val="24"/>
          <w:rtl/>
        </w:rPr>
      </w:pPr>
      <w:r w:rsidRPr="00075A00">
        <w:rPr>
          <w:rFonts w:ascii="Arial" w:hAnsi="Arial" w:cs="Arial" w:hint="cs"/>
          <w:b/>
          <w:bCs/>
          <w:sz w:val="24"/>
          <w:szCs w:val="24"/>
          <w:u w:val="single"/>
          <w:rtl/>
        </w:rPr>
        <w:t>ב.</w:t>
      </w:r>
      <w:r w:rsidRPr="00075A00">
        <w:rPr>
          <w:rFonts w:ascii="Arial" w:hAnsi="Arial" w:cs="Arial" w:hint="cs"/>
          <w:sz w:val="24"/>
          <w:szCs w:val="24"/>
          <w:rtl/>
        </w:rPr>
        <w:t xml:space="preserve">  מבין המזונות המעובדים שאת/ה צורך/ת בתפריט שלך, ציין/י </w:t>
      </w:r>
      <w:r w:rsidRPr="00075A00">
        <w:rPr>
          <w:rFonts w:ascii="Arial" w:hAnsi="Arial" w:cs="Arial"/>
          <w:sz w:val="24"/>
          <w:szCs w:val="24"/>
          <w:rtl/>
        </w:rPr>
        <w:t xml:space="preserve"> 2 </w:t>
      </w:r>
      <w:r w:rsidRPr="00075A00">
        <w:rPr>
          <w:rFonts w:ascii="Arial" w:hAnsi="Arial" w:cs="Arial" w:hint="cs"/>
          <w:sz w:val="24"/>
          <w:szCs w:val="24"/>
          <w:rtl/>
        </w:rPr>
        <w:t>מזונות מעובדים שעלולים לפגוע בבריאותך עקב תהליך העיבוד שעברו.</w:t>
      </w:r>
      <w:r w:rsidRPr="00075A00">
        <w:rPr>
          <w:rFonts w:ascii="Arial" w:hAnsi="Arial" w:cs="Arial"/>
          <w:sz w:val="24"/>
          <w:szCs w:val="24"/>
          <w:rtl/>
        </w:rPr>
        <w:t xml:space="preserve"> </w:t>
      </w:r>
      <w:r w:rsidRPr="00075A00">
        <w:rPr>
          <w:rFonts w:ascii="Arial" w:hAnsi="Arial" w:cs="Arial" w:hint="cs"/>
          <w:sz w:val="24"/>
          <w:szCs w:val="24"/>
          <w:rtl/>
        </w:rPr>
        <w:t>__________</w:t>
      </w:r>
      <w:r w:rsidRPr="00075A00">
        <w:rPr>
          <w:rFonts w:ascii="Arial" w:hAnsi="Arial" w:cs="Arial"/>
          <w:sz w:val="24"/>
          <w:szCs w:val="24"/>
          <w:rtl/>
        </w:rPr>
        <w:t>________________________________</w:t>
      </w:r>
      <w:r w:rsidR="00C254AE">
        <w:rPr>
          <w:rFonts w:ascii="Arial" w:hAnsi="Arial" w:cs="Arial" w:hint="cs"/>
          <w:sz w:val="24"/>
          <w:szCs w:val="24"/>
          <w:rtl/>
        </w:rPr>
        <w:t>____________________</w:t>
      </w:r>
    </w:p>
    <w:p w:rsidR="001D34DD" w:rsidRPr="00075A00" w:rsidRDefault="001D34DD" w:rsidP="00C254AE">
      <w:pPr>
        <w:spacing w:line="480" w:lineRule="auto"/>
        <w:jc w:val="both"/>
        <w:rPr>
          <w:rFonts w:ascii="Arial" w:hAnsi="Arial" w:cs="Arial"/>
          <w:sz w:val="24"/>
          <w:szCs w:val="24"/>
          <w:rtl/>
        </w:rPr>
      </w:pPr>
      <w:r w:rsidRPr="00075A00">
        <w:rPr>
          <w:rFonts w:ascii="Arial" w:hAnsi="Arial" w:cs="Arial"/>
          <w:sz w:val="24"/>
          <w:szCs w:val="24"/>
          <w:rtl/>
        </w:rPr>
        <w:t>_____________________________________________________________________</w:t>
      </w:r>
      <w:r w:rsidR="00C254AE">
        <w:rPr>
          <w:rFonts w:ascii="Arial" w:hAnsi="Arial" w:cs="Arial" w:hint="cs"/>
          <w:sz w:val="24"/>
          <w:szCs w:val="24"/>
          <w:rtl/>
        </w:rPr>
        <w:t>_______________________________________________________</w:t>
      </w:r>
    </w:p>
    <w:p w:rsidR="001D34DD" w:rsidRPr="00075A00" w:rsidRDefault="001D34DD" w:rsidP="001D34DD">
      <w:pPr>
        <w:jc w:val="both"/>
        <w:rPr>
          <w:rFonts w:ascii="Arial" w:hAnsi="Arial" w:cs="Arial"/>
          <w:sz w:val="24"/>
          <w:szCs w:val="24"/>
          <w:rtl/>
        </w:rPr>
      </w:pPr>
      <w:r w:rsidRPr="00075A00">
        <w:rPr>
          <w:rFonts w:ascii="Arial" w:hAnsi="Arial" w:cs="Arial" w:hint="cs"/>
          <w:b/>
          <w:bCs/>
          <w:sz w:val="24"/>
          <w:szCs w:val="24"/>
          <w:u w:val="single"/>
          <w:rtl/>
        </w:rPr>
        <w:t>ג.</w:t>
      </w:r>
      <w:r w:rsidRPr="00075A00">
        <w:rPr>
          <w:rFonts w:ascii="Arial" w:hAnsi="Arial" w:cs="Arial" w:hint="cs"/>
          <w:sz w:val="24"/>
          <w:szCs w:val="24"/>
          <w:rtl/>
        </w:rPr>
        <w:t xml:space="preserve"> ציין מהו תהליך העיבוד שעבר כל מאכל:</w:t>
      </w:r>
    </w:p>
    <w:p w:rsidR="001D34DD" w:rsidRPr="00075A00" w:rsidRDefault="001D34DD" w:rsidP="001D34DD">
      <w:pPr>
        <w:rPr>
          <w:rFonts w:ascii="Arial" w:hAnsi="Arial" w:cs="Arial"/>
          <w:sz w:val="24"/>
          <w:szCs w:val="24"/>
          <w:rtl/>
        </w:rPr>
      </w:pPr>
    </w:p>
    <w:p w:rsidR="001D34DD" w:rsidRPr="00075A00" w:rsidRDefault="001D34DD" w:rsidP="001D34DD">
      <w:pPr>
        <w:spacing w:line="480" w:lineRule="auto"/>
        <w:ind w:left="2"/>
        <w:rPr>
          <w:rFonts w:ascii="Arial" w:hAnsi="Arial" w:cs="Arial"/>
          <w:sz w:val="24"/>
          <w:szCs w:val="24"/>
          <w:rtl/>
        </w:rPr>
      </w:pPr>
      <w:r w:rsidRPr="00075A00">
        <w:rPr>
          <w:rFonts w:ascii="Arial" w:hAnsi="Arial" w:cs="Arial" w:hint="cs"/>
          <w:sz w:val="24"/>
          <w:szCs w:val="24"/>
          <w:rtl/>
        </w:rPr>
        <w:t xml:space="preserve">1.  </w:t>
      </w:r>
      <w:r w:rsidRPr="00075A00">
        <w:rPr>
          <w:rFonts w:ascii="Arial" w:hAnsi="Arial" w:cs="Arial"/>
          <w:sz w:val="24"/>
          <w:szCs w:val="24"/>
          <w:u w:val="single"/>
          <w:rtl/>
        </w:rPr>
        <w:t>סלט ירק</w:t>
      </w:r>
      <w:r w:rsidRPr="00075A00">
        <w:rPr>
          <w:rFonts w:ascii="Arial" w:hAnsi="Arial" w:cs="Arial" w:hint="cs"/>
          <w:sz w:val="24"/>
          <w:szCs w:val="24"/>
          <w:u w:val="single"/>
          <w:rtl/>
        </w:rPr>
        <w:t>ות.</w:t>
      </w:r>
      <w:r w:rsidRPr="00075A00">
        <w:rPr>
          <w:rFonts w:ascii="Arial" w:hAnsi="Arial" w:cs="Arial" w:hint="cs"/>
          <w:sz w:val="24"/>
          <w:szCs w:val="24"/>
          <w:rtl/>
        </w:rPr>
        <w:t xml:space="preserve"> </w:t>
      </w:r>
      <w:r w:rsidRPr="00075A00">
        <w:rPr>
          <w:rFonts w:ascii="Arial" w:hAnsi="Arial" w:cs="Arial"/>
          <w:sz w:val="24"/>
          <w:szCs w:val="24"/>
          <w:rtl/>
        </w:rPr>
        <w:t>חומר גולמי</w:t>
      </w:r>
      <w:r w:rsidRPr="00075A00">
        <w:rPr>
          <w:rFonts w:ascii="Arial" w:hAnsi="Arial" w:cs="Arial" w:hint="cs"/>
          <w:sz w:val="24"/>
          <w:szCs w:val="24"/>
          <w:rtl/>
        </w:rPr>
        <w:t>:</w:t>
      </w:r>
      <w:r w:rsidRPr="00075A00">
        <w:rPr>
          <w:rFonts w:ascii="Arial" w:hAnsi="Arial" w:cs="Arial"/>
          <w:sz w:val="24"/>
          <w:szCs w:val="24"/>
          <w:rtl/>
        </w:rPr>
        <w:t xml:space="preserve"> </w:t>
      </w:r>
      <w:proofErr w:type="spellStart"/>
      <w:r w:rsidRPr="00075A00">
        <w:rPr>
          <w:rFonts w:ascii="Arial" w:hAnsi="Arial" w:cs="Arial"/>
          <w:sz w:val="24"/>
          <w:szCs w:val="24"/>
          <w:rtl/>
        </w:rPr>
        <w:t>חסה,גזר</w:t>
      </w:r>
      <w:proofErr w:type="spellEnd"/>
      <w:r w:rsidRPr="00075A00">
        <w:rPr>
          <w:rFonts w:ascii="Arial" w:hAnsi="Arial" w:cs="Arial"/>
          <w:sz w:val="24"/>
          <w:szCs w:val="24"/>
          <w:rtl/>
        </w:rPr>
        <w:t>, עגבני</w:t>
      </w:r>
      <w:r w:rsidRPr="00075A00">
        <w:rPr>
          <w:rFonts w:ascii="Arial" w:hAnsi="Arial" w:cs="Arial" w:hint="cs"/>
          <w:sz w:val="24"/>
          <w:szCs w:val="24"/>
          <w:rtl/>
        </w:rPr>
        <w:t>י</w:t>
      </w:r>
      <w:r w:rsidRPr="00075A00">
        <w:rPr>
          <w:rFonts w:ascii="Arial" w:hAnsi="Arial" w:cs="Arial"/>
          <w:sz w:val="24"/>
          <w:szCs w:val="24"/>
          <w:rtl/>
        </w:rPr>
        <w:t>ה, מלפפון</w:t>
      </w:r>
      <w:r w:rsidRPr="00075A00">
        <w:rPr>
          <w:rFonts w:ascii="Arial" w:hAnsi="Arial" w:cs="Arial" w:hint="cs"/>
          <w:sz w:val="24"/>
          <w:szCs w:val="24"/>
          <w:rtl/>
        </w:rPr>
        <w:t>. תהליך העיבוד: ___________________</w:t>
      </w:r>
    </w:p>
    <w:p w:rsidR="001D34DD" w:rsidRPr="00075A00" w:rsidRDefault="001D34DD" w:rsidP="001D34DD">
      <w:pPr>
        <w:spacing w:line="480" w:lineRule="auto"/>
        <w:rPr>
          <w:rFonts w:ascii="Arial" w:hAnsi="Arial" w:cs="Arial"/>
          <w:sz w:val="24"/>
          <w:szCs w:val="24"/>
          <w:rtl/>
        </w:rPr>
      </w:pPr>
      <w:r w:rsidRPr="00075A00">
        <w:rPr>
          <w:rFonts w:ascii="Arial" w:hAnsi="Arial" w:cs="Arial" w:hint="cs"/>
          <w:sz w:val="24"/>
          <w:szCs w:val="24"/>
          <w:rtl/>
        </w:rPr>
        <w:t xml:space="preserve">2.  </w:t>
      </w:r>
      <w:r w:rsidRPr="00075A00">
        <w:rPr>
          <w:rFonts w:ascii="Arial" w:hAnsi="Arial" w:cs="Arial"/>
          <w:sz w:val="24"/>
          <w:szCs w:val="24"/>
          <w:u w:val="single"/>
          <w:rtl/>
        </w:rPr>
        <w:t>שקשוקה</w:t>
      </w:r>
      <w:r w:rsidRPr="00075A00">
        <w:rPr>
          <w:rFonts w:ascii="Arial" w:hAnsi="Arial" w:cs="Arial" w:hint="cs"/>
          <w:sz w:val="24"/>
          <w:szCs w:val="24"/>
          <w:u w:val="single"/>
          <w:rtl/>
        </w:rPr>
        <w:t>.</w:t>
      </w:r>
      <w:r w:rsidRPr="00075A00">
        <w:rPr>
          <w:rFonts w:ascii="Arial" w:hAnsi="Arial" w:cs="Arial"/>
          <w:sz w:val="24"/>
          <w:szCs w:val="24"/>
          <w:rtl/>
        </w:rPr>
        <w:t xml:space="preserve"> חומר גולמי</w:t>
      </w:r>
      <w:r w:rsidRPr="00075A00">
        <w:rPr>
          <w:rFonts w:ascii="Arial" w:hAnsi="Arial" w:cs="Arial" w:hint="cs"/>
          <w:sz w:val="24"/>
          <w:szCs w:val="24"/>
          <w:rtl/>
        </w:rPr>
        <w:t>:</w:t>
      </w:r>
      <w:r w:rsidRPr="00075A00">
        <w:rPr>
          <w:rFonts w:ascii="Arial" w:hAnsi="Arial" w:cs="Arial"/>
          <w:sz w:val="24"/>
          <w:szCs w:val="24"/>
          <w:rtl/>
        </w:rPr>
        <w:t xml:space="preserve"> ביצים, ירקות</w:t>
      </w:r>
      <w:r w:rsidRPr="00075A00">
        <w:rPr>
          <w:rFonts w:ascii="Arial" w:hAnsi="Arial" w:cs="Arial" w:hint="cs"/>
          <w:sz w:val="24"/>
          <w:szCs w:val="24"/>
          <w:rtl/>
        </w:rPr>
        <w:t>. _________________________________________</w:t>
      </w:r>
    </w:p>
    <w:p w:rsidR="001D34DD" w:rsidRPr="00075A00" w:rsidRDefault="001D34DD" w:rsidP="001D34DD">
      <w:pPr>
        <w:spacing w:line="480" w:lineRule="auto"/>
        <w:rPr>
          <w:rFonts w:ascii="Arial" w:hAnsi="Arial" w:cs="Arial"/>
          <w:sz w:val="24"/>
          <w:szCs w:val="24"/>
          <w:rtl/>
        </w:rPr>
      </w:pPr>
      <w:r w:rsidRPr="00075A00">
        <w:rPr>
          <w:rFonts w:ascii="Arial" w:hAnsi="Arial" w:cs="Arial" w:hint="cs"/>
          <w:sz w:val="24"/>
          <w:szCs w:val="24"/>
          <w:rtl/>
        </w:rPr>
        <w:t>_____________________________________</w:t>
      </w:r>
      <w:r w:rsidR="00C254AE">
        <w:rPr>
          <w:rFonts w:ascii="Arial" w:hAnsi="Arial" w:cs="Arial" w:hint="cs"/>
          <w:sz w:val="24"/>
          <w:szCs w:val="24"/>
          <w:rtl/>
        </w:rPr>
        <w:t>_________________________</w:t>
      </w:r>
    </w:p>
    <w:p w:rsidR="001D34DD" w:rsidRPr="00A449AE" w:rsidRDefault="001D34DD" w:rsidP="00A449AE">
      <w:pPr>
        <w:spacing w:line="480" w:lineRule="auto"/>
        <w:rPr>
          <w:rFonts w:ascii="Arial" w:hAnsi="Arial" w:cs="Arial"/>
          <w:sz w:val="24"/>
          <w:szCs w:val="24"/>
          <w:rtl/>
        </w:rPr>
      </w:pPr>
      <w:r w:rsidRPr="00075A00">
        <w:rPr>
          <w:rFonts w:ascii="Arial" w:hAnsi="Arial" w:cs="Arial" w:hint="cs"/>
          <w:sz w:val="24"/>
          <w:szCs w:val="24"/>
          <w:rtl/>
        </w:rPr>
        <w:t xml:space="preserve">3.  </w:t>
      </w:r>
      <w:r w:rsidRPr="00075A00">
        <w:rPr>
          <w:rFonts w:ascii="Arial" w:hAnsi="Arial" w:cs="Arial"/>
          <w:sz w:val="24"/>
          <w:szCs w:val="24"/>
          <w:u w:val="single"/>
          <w:rtl/>
        </w:rPr>
        <w:t>לחמניות</w:t>
      </w:r>
      <w:r w:rsidRPr="00075A00">
        <w:rPr>
          <w:rFonts w:ascii="Arial" w:hAnsi="Arial" w:cs="Arial" w:hint="cs"/>
          <w:sz w:val="24"/>
          <w:szCs w:val="24"/>
          <w:rtl/>
        </w:rPr>
        <w:t xml:space="preserve">. </w:t>
      </w:r>
      <w:r w:rsidRPr="00075A00">
        <w:rPr>
          <w:rFonts w:ascii="Arial" w:hAnsi="Arial" w:cs="Arial"/>
          <w:sz w:val="24"/>
          <w:szCs w:val="24"/>
          <w:rtl/>
        </w:rPr>
        <w:t>חומר גולמי</w:t>
      </w:r>
      <w:r w:rsidRPr="00075A00">
        <w:rPr>
          <w:rFonts w:ascii="Arial" w:hAnsi="Arial" w:cs="Arial" w:hint="cs"/>
          <w:sz w:val="24"/>
          <w:szCs w:val="24"/>
          <w:rtl/>
        </w:rPr>
        <w:t>:</w:t>
      </w:r>
      <w:r w:rsidRPr="00075A00">
        <w:rPr>
          <w:rFonts w:ascii="Arial" w:hAnsi="Arial" w:cs="Arial"/>
          <w:sz w:val="24"/>
          <w:szCs w:val="24"/>
          <w:rtl/>
        </w:rPr>
        <w:t xml:space="preserve"> קמח, סוכר, מים, שמרים</w:t>
      </w:r>
      <w:r w:rsidRPr="00075A00">
        <w:rPr>
          <w:rFonts w:ascii="Arial" w:hAnsi="Arial" w:cs="Arial" w:hint="cs"/>
          <w:sz w:val="24"/>
          <w:szCs w:val="24"/>
          <w:rtl/>
        </w:rPr>
        <w:t>. _________________________________</w:t>
      </w:r>
      <w:r w:rsidR="00A449AE">
        <w:rPr>
          <w:rFonts w:ascii="Arial" w:hAnsi="Arial" w:cs="Arial" w:hint="cs"/>
          <w:sz w:val="24"/>
          <w:szCs w:val="24"/>
          <w:rtl/>
        </w:rPr>
        <w:t>_____________________________</w:t>
      </w:r>
    </w:p>
    <w:p w:rsidR="00C254AE" w:rsidRDefault="00C254AE" w:rsidP="001D34DD">
      <w:pPr>
        <w:rPr>
          <w:rFonts w:ascii="Arial" w:hAnsi="Arial" w:cs="Arial"/>
          <w:b/>
          <w:bCs/>
          <w:sz w:val="40"/>
          <w:szCs w:val="40"/>
          <w:rtl/>
        </w:rPr>
      </w:pPr>
    </w:p>
    <w:p w:rsidR="001D34DD" w:rsidRDefault="001D34DD" w:rsidP="001D34DD">
      <w:pPr>
        <w:rPr>
          <w:rtl/>
        </w:rPr>
      </w:pPr>
      <w:r>
        <w:rPr>
          <w:rFonts w:ascii="Arial" w:hAnsi="Arial" w:cs="Arial" w:hint="cs"/>
          <w:b/>
          <w:bCs/>
          <w:sz w:val="40"/>
          <w:szCs w:val="40"/>
          <w:rtl/>
        </w:rPr>
        <w:lastRenderedPageBreak/>
        <w:t xml:space="preserve">מיקרואורגניזמים  </w:t>
      </w:r>
    </w:p>
    <w:p w:rsidR="001D34DD" w:rsidRPr="00D324DD" w:rsidRDefault="001D34DD" w:rsidP="001D34DD">
      <w:pPr>
        <w:rPr>
          <w:rFonts w:ascii="Arial" w:hAnsi="Arial" w:cs="Arial"/>
          <w:b/>
          <w:bCs/>
          <w:sz w:val="28"/>
          <w:szCs w:val="28"/>
          <w:rtl/>
        </w:rPr>
      </w:pPr>
      <w:r w:rsidRPr="0094465F">
        <w:rPr>
          <w:rFonts w:ascii="Arial" w:hAnsi="Arial" w:cs="Arial"/>
          <w:b/>
          <w:bCs/>
          <w:sz w:val="28"/>
          <w:szCs w:val="28"/>
          <w:rtl/>
        </w:rPr>
        <w:t>מיקרוביולוגיה -</w:t>
      </w:r>
      <w:r w:rsidRPr="00D324DD">
        <w:rPr>
          <w:rFonts w:ascii="Arial" w:hAnsi="Arial" w:cs="Arial"/>
          <w:b/>
          <w:bCs/>
          <w:sz w:val="40"/>
          <w:szCs w:val="40"/>
          <w:rtl/>
        </w:rPr>
        <w:t xml:space="preserve"> </w:t>
      </w:r>
      <w:r w:rsidRPr="00D324DD">
        <w:rPr>
          <w:rFonts w:ascii="Arial" w:hAnsi="Arial" w:cs="Arial"/>
          <w:b/>
          <w:bCs/>
          <w:sz w:val="28"/>
          <w:szCs w:val="28"/>
          <w:rtl/>
        </w:rPr>
        <w:t>עולם זעיר אך חשוב</w:t>
      </w:r>
    </w:p>
    <w:p w:rsidR="001D34DD" w:rsidRPr="00075A00" w:rsidRDefault="001D34DD" w:rsidP="001D34DD">
      <w:pPr>
        <w:rPr>
          <w:rFonts w:ascii="Arial" w:hAnsi="Arial" w:cs="Arial"/>
          <w:sz w:val="24"/>
          <w:szCs w:val="24"/>
          <w:rtl/>
        </w:rPr>
      </w:pPr>
    </w:p>
    <w:p w:rsidR="001D34DD" w:rsidRPr="00075A00" w:rsidRDefault="001D34DD" w:rsidP="001D34DD">
      <w:pPr>
        <w:rPr>
          <w:rFonts w:ascii="Arial" w:hAnsi="Arial" w:cs="Arial"/>
          <w:sz w:val="24"/>
          <w:szCs w:val="24"/>
          <w:rtl/>
        </w:rPr>
      </w:pPr>
      <w:r w:rsidRPr="00075A00">
        <w:rPr>
          <w:rFonts w:ascii="Arial" w:hAnsi="Arial" w:cs="Arial"/>
          <w:b/>
          <w:bCs/>
          <w:sz w:val="24"/>
          <w:szCs w:val="24"/>
          <w:rtl/>
        </w:rPr>
        <w:t>המיקרוביולוגיה</w:t>
      </w:r>
      <w:r w:rsidRPr="00075A00">
        <w:rPr>
          <w:rFonts w:ascii="Arial" w:hAnsi="Arial" w:cs="Arial"/>
          <w:sz w:val="24"/>
          <w:szCs w:val="24"/>
          <w:rtl/>
        </w:rPr>
        <w:t xml:space="preserve"> הוא </w:t>
      </w:r>
      <w:r w:rsidRPr="00075A00">
        <w:rPr>
          <w:rFonts w:ascii="Arial" w:hAnsi="Arial" w:cs="Arial"/>
          <w:sz w:val="24"/>
          <w:szCs w:val="24"/>
          <w:u w:val="single"/>
          <w:rtl/>
        </w:rPr>
        <w:t>מדע</w:t>
      </w:r>
      <w:r w:rsidRPr="00075A00">
        <w:rPr>
          <w:rFonts w:ascii="Arial" w:hAnsi="Arial" w:cs="Arial" w:hint="cs"/>
          <w:sz w:val="24"/>
          <w:szCs w:val="24"/>
          <w:u w:val="single"/>
          <w:rtl/>
        </w:rPr>
        <w:t>*</w:t>
      </w:r>
      <w:r w:rsidRPr="00075A00">
        <w:rPr>
          <w:rFonts w:ascii="Arial" w:hAnsi="Arial" w:cs="Arial"/>
          <w:sz w:val="24"/>
          <w:szCs w:val="24"/>
          <w:rtl/>
        </w:rPr>
        <w:t xml:space="preserve"> העוסק בחקר ה"החיים הקטנים" </w:t>
      </w:r>
      <w:r w:rsidRPr="00075A00">
        <w:rPr>
          <w:rFonts w:ascii="Arial" w:hAnsi="Arial" w:cs="Arial"/>
          <w:b/>
          <w:bCs/>
          <w:sz w:val="24"/>
          <w:szCs w:val="24"/>
        </w:rPr>
        <w:t>MICRO</w:t>
      </w:r>
      <w:r w:rsidRPr="00075A00">
        <w:rPr>
          <w:rFonts w:ascii="Arial" w:hAnsi="Arial" w:cs="Arial"/>
          <w:sz w:val="24"/>
          <w:szCs w:val="24"/>
          <w:rtl/>
        </w:rPr>
        <w:t xml:space="preserve"> – קטן ,</w:t>
      </w:r>
      <w:r w:rsidRPr="00075A00">
        <w:rPr>
          <w:rFonts w:ascii="Arial" w:hAnsi="Arial" w:cs="Arial"/>
          <w:b/>
          <w:bCs/>
          <w:sz w:val="24"/>
          <w:szCs w:val="24"/>
        </w:rPr>
        <w:t>BIO</w:t>
      </w:r>
      <w:r w:rsidRPr="00075A00">
        <w:rPr>
          <w:rFonts w:ascii="Arial" w:hAnsi="Arial" w:cs="Arial"/>
          <w:sz w:val="24"/>
          <w:szCs w:val="24"/>
          <w:rtl/>
        </w:rPr>
        <w:t xml:space="preserve">- חיים.  </w:t>
      </w:r>
    </w:p>
    <w:p w:rsidR="001D34DD" w:rsidRPr="00075A00" w:rsidRDefault="001D34DD" w:rsidP="001D34DD">
      <w:pPr>
        <w:rPr>
          <w:rFonts w:ascii="Arial" w:hAnsi="Arial" w:cs="Arial"/>
          <w:sz w:val="24"/>
          <w:szCs w:val="24"/>
          <w:rtl/>
        </w:rPr>
      </w:pPr>
      <w:r w:rsidRPr="00075A00">
        <w:rPr>
          <w:rFonts w:ascii="Arial" w:hAnsi="Arial" w:cs="Arial" w:hint="cs"/>
          <w:sz w:val="24"/>
          <w:szCs w:val="24"/>
          <w:u w:val="single"/>
          <w:rtl/>
        </w:rPr>
        <w:t>*</w:t>
      </w:r>
      <w:r w:rsidRPr="00075A00">
        <w:rPr>
          <w:rFonts w:ascii="Arial" w:hAnsi="Arial" w:cs="Arial"/>
          <w:sz w:val="24"/>
          <w:szCs w:val="24"/>
          <w:u w:val="single"/>
          <w:rtl/>
        </w:rPr>
        <w:t>מדע</w:t>
      </w:r>
      <w:r w:rsidRPr="00075A00">
        <w:rPr>
          <w:rFonts w:ascii="Arial" w:hAnsi="Arial" w:cs="Arial"/>
          <w:sz w:val="24"/>
          <w:szCs w:val="24"/>
          <w:rtl/>
        </w:rPr>
        <w:t xml:space="preserve"> – אוסף של ידע, חוקים וכללים, שהתפתח וממשיך להתפתח, מתוך מחקר שיטתי מאורגן ומבוסס בעובדות שהוסקו מתוך תצפיות וניסויים.</w:t>
      </w:r>
    </w:p>
    <w:p w:rsidR="001D34DD" w:rsidRPr="00075A00" w:rsidRDefault="001D34DD" w:rsidP="001D34DD">
      <w:pPr>
        <w:rPr>
          <w:rFonts w:ascii="Arial" w:hAnsi="Arial" w:cs="Arial"/>
          <w:b/>
          <w:bCs/>
          <w:sz w:val="24"/>
          <w:szCs w:val="24"/>
          <w:rtl/>
        </w:rPr>
      </w:pPr>
    </w:p>
    <w:p w:rsidR="001D34DD" w:rsidRPr="00075A00" w:rsidRDefault="001D34DD" w:rsidP="001D34DD">
      <w:pPr>
        <w:spacing w:line="360" w:lineRule="auto"/>
        <w:rPr>
          <w:rFonts w:ascii="Arial" w:hAnsi="Arial" w:cs="Arial"/>
          <w:sz w:val="24"/>
          <w:szCs w:val="24"/>
          <w:highlight w:val="yellow"/>
          <w:u w:val="single"/>
          <w:rtl/>
        </w:rPr>
      </w:pPr>
      <w:r w:rsidRPr="00075A00">
        <w:rPr>
          <w:rFonts w:ascii="Arial" w:hAnsi="Arial" w:cs="Arial" w:hint="cs"/>
          <w:b/>
          <w:bCs/>
          <w:sz w:val="24"/>
          <w:szCs w:val="24"/>
          <w:u w:val="single"/>
          <w:rtl/>
        </w:rPr>
        <w:t xml:space="preserve">מיקרואורגניזמים - </w:t>
      </w:r>
      <w:proofErr w:type="spellStart"/>
      <w:r w:rsidRPr="00075A00">
        <w:rPr>
          <w:rFonts w:ascii="Arial" w:hAnsi="Arial" w:cs="Arial" w:hint="cs"/>
          <w:b/>
          <w:bCs/>
          <w:sz w:val="24"/>
          <w:szCs w:val="24"/>
          <w:u w:val="single"/>
          <w:rtl/>
        </w:rPr>
        <w:t>יצורונים</w:t>
      </w:r>
      <w:proofErr w:type="spellEnd"/>
      <w:r w:rsidRPr="00075A00">
        <w:rPr>
          <w:rFonts w:ascii="Arial" w:hAnsi="Arial" w:cs="Arial" w:hint="cs"/>
          <w:b/>
          <w:bCs/>
          <w:sz w:val="24"/>
          <w:szCs w:val="24"/>
          <w:rtl/>
        </w:rPr>
        <w:t xml:space="preserve"> </w:t>
      </w:r>
    </w:p>
    <w:p w:rsidR="001D34DD" w:rsidRPr="00075A00" w:rsidRDefault="001D34DD" w:rsidP="001D34DD">
      <w:pPr>
        <w:spacing w:line="360" w:lineRule="auto"/>
        <w:rPr>
          <w:rFonts w:ascii="Arial" w:hAnsi="Arial" w:cs="Arial"/>
          <w:sz w:val="24"/>
          <w:szCs w:val="24"/>
          <w:rtl/>
        </w:rPr>
      </w:pPr>
      <w:r w:rsidRPr="00075A00">
        <w:rPr>
          <w:rFonts w:ascii="Arial" w:hAnsi="Arial" w:cs="Arial"/>
          <w:sz w:val="24"/>
          <w:szCs w:val="24"/>
          <w:rtl/>
        </w:rPr>
        <w:t xml:space="preserve">הם </w:t>
      </w:r>
      <w:r w:rsidRPr="00075A00">
        <w:rPr>
          <w:rFonts w:ascii="Arial" w:hAnsi="Arial" w:cs="Arial" w:hint="cs"/>
          <w:sz w:val="24"/>
          <w:szCs w:val="24"/>
          <w:rtl/>
        </w:rPr>
        <w:t>ה</w:t>
      </w:r>
      <w:r w:rsidRPr="00075A00">
        <w:rPr>
          <w:rFonts w:ascii="Arial" w:hAnsi="Arial" w:cs="Arial"/>
          <w:sz w:val="24"/>
          <w:szCs w:val="24"/>
          <w:rtl/>
        </w:rPr>
        <w:t>יצורים הזעירים ביותר החיים על פני כדור הארץ</w:t>
      </w:r>
      <w:r w:rsidRPr="00075A00">
        <w:rPr>
          <w:rFonts w:ascii="Arial" w:hAnsi="Arial" w:cs="Arial" w:hint="cs"/>
          <w:sz w:val="24"/>
          <w:szCs w:val="24"/>
          <w:rtl/>
        </w:rPr>
        <w:t>.</w:t>
      </w:r>
      <w:r w:rsidRPr="00075A00">
        <w:rPr>
          <w:rFonts w:ascii="Arial" w:hAnsi="Arial" w:cs="Arial"/>
          <w:sz w:val="24"/>
          <w:szCs w:val="24"/>
          <w:rtl/>
        </w:rPr>
        <w:t xml:space="preserve">  </w:t>
      </w:r>
      <w:r w:rsidRPr="00075A00">
        <w:rPr>
          <w:rFonts w:ascii="Arial" w:hAnsi="Arial" w:cs="Arial" w:hint="cs"/>
          <w:sz w:val="24"/>
          <w:szCs w:val="24"/>
          <w:rtl/>
        </w:rPr>
        <w:t>הם</w:t>
      </w:r>
      <w:r w:rsidRPr="00075A00">
        <w:rPr>
          <w:rFonts w:ascii="Arial" w:hAnsi="Arial" w:cs="Arial"/>
          <w:sz w:val="24"/>
          <w:szCs w:val="24"/>
          <w:rtl/>
        </w:rPr>
        <w:t xml:space="preserve"> ממוצא של צומח או חי שאפשר לראות</w:t>
      </w:r>
      <w:r w:rsidRPr="00075A00">
        <w:rPr>
          <w:rFonts w:ascii="Arial" w:hAnsi="Arial" w:cs="Arial" w:hint="cs"/>
          <w:sz w:val="24"/>
          <w:szCs w:val="24"/>
          <w:rtl/>
        </w:rPr>
        <w:t>ם</w:t>
      </w:r>
      <w:r w:rsidRPr="00075A00">
        <w:rPr>
          <w:rFonts w:ascii="Arial" w:hAnsi="Arial" w:cs="Arial"/>
          <w:sz w:val="24"/>
          <w:szCs w:val="24"/>
          <w:rtl/>
        </w:rPr>
        <w:t xml:space="preserve"> רק </w:t>
      </w:r>
      <w:r w:rsidRPr="00075A00">
        <w:rPr>
          <w:rFonts w:ascii="Arial" w:hAnsi="Arial" w:cs="Arial" w:hint="cs"/>
          <w:sz w:val="24"/>
          <w:szCs w:val="24"/>
          <w:rtl/>
        </w:rPr>
        <w:t>באמצעות</w:t>
      </w:r>
      <w:r w:rsidRPr="00075A00">
        <w:rPr>
          <w:rFonts w:ascii="Arial" w:hAnsi="Arial" w:cs="Arial"/>
          <w:sz w:val="24"/>
          <w:szCs w:val="24"/>
          <w:rtl/>
        </w:rPr>
        <w:t xml:space="preserve"> מכשיר הגדלה מיוחד הנקרא </w:t>
      </w:r>
      <w:r w:rsidRPr="00075A00">
        <w:rPr>
          <w:rFonts w:ascii="Arial" w:hAnsi="Arial" w:cs="Arial"/>
          <w:sz w:val="24"/>
          <w:szCs w:val="24"/>
          <w:u w:val="single"/>
          <w:rtl/>
        </w:rPr>
        <w:t>מיקרוסקופ.</w:t>
      </w:r>
      <w:r w:rsidRPr="00075A00">
        <w:rPr>
          <w:rFonts w:ascii="Arial" w:hAnsi="Arial" w:cs="Arial"/>
          <w:sz w:val="24"/>
          <w:szCs w:val="24"/>
          <w:rtl/>
        </w:rPr>
        <w:t xml:space="preserve"> בי</w:t>
      </w:r>
      <w:r w:rsidRPr="00075A00">
        <w:rPr>
          <w:rFonts w:ascii="Arial" w:hAnsi="Arial" w:cs="Arial" w:hint="cs"/>
          <w:sz w:val="24"/>
          <w:szCs w:val="24"/>
          <w:rtl/>
        </w:rPr>
        <w:t>ניהם</w:t>
      </w:r>
      <w:r w:rsidRPr="00075A00">
        <w:rPr>
          <w:rFonts w:ascii="Arial" w:hAnsi="Arial" w:cs="Arial"/>
          <w:sz w:val="24"/>
          <w:szCs w:val="24"/>
          <w:rtl/>
        </w:rPr>
        <w:t xml:space="preserve"> נמנים: </w:t>
      </w:r>
      <w:r w:rsidRPr="00075A00">
        <w:rPr>
          <w:rFonts w:ascii="Arial" w:hAnsi="Arial" w:cs="Arial"/>
          <w:b/>
          <w:bCs/>
          <w:sz w:val="24"/>
          <w:szCs w:val="24"/>
          <w:rtl/>
        </w:rPr>
        <w:t>חיידקים</w:t>
      </w:r>
      <w:r w:rsidRPr="00075A00">
        <w:rPr>
          <w:rFonts w:ascii="Arial" w:hAnsi="Arial" w:cs="Arial" w:hint="cs"/>
          <w:sz w:val="24"/>
          <w:szCs w:val="24"/>
          <w:rtl/>
        </w:rPr>
        <w:t xml:space="preserve">, </w:t>
      </w:r>
      <w:r w:rsidRPr="00075A00">
        <w:rPr>
          <w:rFonts w:ascii="Arial" w:hAnsi="Arial" w:cs="Arial"/>
          <w:b/>
          <w:bCs/>
          <w:sz w:val="24"/>
          <w:szCs w:val="24"/>
          <w:rtl/>
        </w:rPr>
        <w:t>פטריות</w:t>
      </w:r>
      <w:r w:rsidRPr="00075A00">
        <w:rPr>
          <w:rFonts w:ascii="Arial" w:hAnsi="Arial" w:cs="Arial"/>
          <w:sz w:val="24"/>
          <w:szCs w:val="24"/>
          <w:rtl/>
        </w:rPr>
        <w:t xml:space="preserve">, </w:t>
      </w:r>
      <w:r w:rsidRPr="00075A00">
        <w:rPr>
          <w:rFonts w:ascii="Arial" w:hAnsi="Arial" w:cs="Arial" w:hint="cs"/>
          <w:b/>
          <w:bCs/>
          <w:sz w:val="24"/>
          <w:szCs w:val="24"/>
          <w:rtl/>
        </w:rPr>
        <w:t>נגיפים</w:t>
      </w:r>
      <w:r w:rsidRPr="00075A00">
        <w:rPr>
          <w:rFonts w:ascii="Arial" w:hAnsi="Arial" w:cs="Arial" w:hint="cs"/>
          <w:sz w:val="24"/>
          <w:szCs w:val="24"/>
          <w:rtl/>
        </w:rPr>
        <w:t xml:space="preserve"> (וירוסים)</w:t>
      </w:r>
      <w:r w:rsidRPr="00075A00">
        <w:rPr>
          <w:rFonts w:ascii="Arial" w:hAnsi="Arial" w:cs="Arial"/>
          <w:sz w:val="24"/>
          <w:szCs w:val="24"/>
          <w:rtl/>
        </w:rPr>
        <w:t xml:space="preserve">. </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rtl/>
        </w:rPr>
        <w:t xml:space="preserve">למרות שאיננו רואים את </w:t>
      </w:r>
      <w:r w:rsidRPr="00075A00">
        <w:rPr>
          <w:rFonts w:ascii="Arial" w:hAnsi="Arial" w:cs="Arial" w:hint="cs"/>
          <w:sz w:val="24"/>
          <w:szCs w:val="24"/>
          <w:u w:val="single"/>
          <w:rtl/>
        </w:rPr>
        <w:t>ה</w:t>
      </w:r>
      <w:r w:rsidRPr="00075A00">
        <w:rPr>
          <w:rFonts w:ascii="Arial" w:hAnsi="Arial" w:cs="Arial"/>
          <w:sz w:val="24"/>
          <w:szCs w:val="24"/>
          <w:u w:val="single"/>
          <w:rtl/>
        </w:rPr>
        <w:t>מיקרואורגניזמים</w:t>
      </w:r>
      <w:r w:rsidRPr="00075A00">
        <w:rPr>
          <w:rFonts w:ascii="Arial" w:hAnsi="Arial" w:cs="Arial" w:hint="cs"/>
          <w:sz w:val="24"/>
          <w:szCs w:val="24"/>
          <w:rtl/>
        </w:rPr>
        <w:t xml:space="preserve"> הם </w:t>
      </w:r>
      <w:proofErr w:type="spellStart"/>
      <w:r w:rsidRPr="00075A00">
        <w:rPr>
          <w:rFonts w:ascii="Arial" w:hAnsi="Arial" w:cs="Arial" w:hint="cs"/>
          <w:sz w:val="24"/>
          <w:szCs w:val="24"/>
          <w:rtl/>
        </w:rPr>
        <w:t>איתנו</w:t>
      </w:r>
      <w:proofErr w:type="spellEnd"/>
      <w:r w:rsidRPr="00075A00">
        <w:rPr>
          <w:rFonts w:ascii="Arial" w:hAnsi="Arial" w:cs="Arial" w:hint="cs"/>
          <w:sz w:val="24"/>
          <w:szCs w:val="24"/>
          <w:rtl/>
        </w:rPr>
        <w:t xml:space="preserve"> כל הזמן וחשוב מאוד להכיר אותם. הם נמצאים בכל מקום: באוויר, במים, באדמה, בצומח, בחי, כולל בגופנו ו</w:t>
      </w:r>
      <w:r w:rsidRPr="00075A00">
        <w:rPr>
          <w:rFonts w:ascii="Arial" w:hAnsi="Arial" w:cs="Arial" w:hint="cs"/>
          <w:b/>
          <w:bCs/>
          <w:sz w:val="24"/>
          <w:szCs w:val="24"/>
          <w:rtl/>
        </w:rPr>
        <w:t>במזונותינו</w:t>
      </w:r>
      <w:r w:rsidRPr="00075A00">
        <w:rPr>
          <w:rFonts w:ascii="Arial" w:hAnsi="Arial" w:cs="Arial" w:hint="cs"/>
          <w:sz w:val="24"/>
          <w:szCs w:val="24"/>
          <w:rtl/>
        </w:rPr>
        <w:t xml:space="preserve">, בהם הם </w:t>
      </w:r>
      <w:r w:rsidRPr="00075A00">
        <w:rPr>
          <w:rFonts w:ascii="Arial" w:hAnsi="Arial" w:cs="Arial" w:hint="cs"/>
          <w:sz w:val="24"/>
          <w:szCs w:val="24"/>
          <w:u w:val="single"/>
          <w:rtl/>
        </w:rPr>
        <w:t>משתמשים</w:t>
      </w:r>
      <w:r w:rsidRPr="00075A00">
        <w:rPr>
          <w:rFonts w:ascii="Arial" w:hAnsi="Arial" w:cs="Arial" w:hint="cs"/>
          <w:sz w:val="24"/>
          <w:szCs w:val="24"/>
          <w:rtl/>
        </w:rPr>
        <w:t xml:space="preserve"> לצרכיהם. </w:t>
      </w:r>
      <w:r w:rsidRPr="00075A00">
        <w:rPr>
          <w:rFonts w:ascii="Arial" w:hAnsi="Arial" w:cs="Arial" w:hint="cs"/>
          <w:sz w:val="24"/>
          <w:szCs w:val="24"/>
          <w:u w:val="single"/>
          <w:rtl/>
        </w:rPr>
        <w:t>ה</w:t>
      </w:r>
      <w:r w:rsidRPr="00075A00">
        <w:rPr>
          <w:rFonts w:ascii="Arial" w:hAnsi="Arial" w:cs="Arial"/>
          <w:sz w:val="24"/>
          <w:szCs w:val="24"/>
          <w:u w:val="single"/>
          <w:rtl/>
        </w:rPr>
        <w:t>מיקרואורגניזמים</w:t>
      </w:r>
      <w:r w:rsidRPr="00075A00">
        <w:rPr>
          <w:rFonts w:ascii="Arial" w:hAnsi="Arial" w:cs="Arial" w:hint="cs"/>
          <w:sz w:val="24"/>
          <w:szCs w:val="24"/>
          <w:rtl/>
        </w:rPr>
        <w:t xml:space="preserve"> </w:t>
      </w:r>
      <w:r w:rsidRPr="00075A00">
        <w:rPr>
          <w:rFonts w:ascii="Arial" w:hAnsi="Arial" w:cs="Arial"/>
          <w:sz w:val="24"/>
          <w:szCs w:val="24"/>
          <w:rtl/>
        </w:rPr>
        <w:t>קטנים מתאי צמחים או בעלי-חיים ומבנה תאיהם פשוט הרבה יותר</w:t>
      </w:r>
      <w:r w:rsidRPr="00075A00">
        <w:rPr>
          <w:rFonts w:ascii="Arial" w:hAnsi="Arial" w:cs="Arial" w:hint="cs"/>
          <w:sz w:val="24"/>
          <w:szCs w:val="24"/>
          <w:rtl/>
        </w:rPr>
        <w:t>. הם</w:t>
      </w:r>
      <w:r w:rsidRPr="00075A00">
        <w:rPr>
          <w:rFonts w:ascii="Arial" w:hAnsi="Arial" w:cs="Arial"/>
          <w:sz w:val="24"/>
          <w:szCs w:val="24"/>
          <w:rtl/>
        </w:rPr>
        <w:t xml:space="preserve"> יצורים </w:t>
      </w:r>
      <w:r w:rsidRPr="00075A00">
        <w:rPr>
          <w:rFonts w:ascii="Arial" w:hAnsi="Arial" w:cs="Arial"/>
          <w:b/>
          <w:bCs/>
          <w:sz w:val="24"/>
          <w:szCs w:val="24"/>
          <w:rtl/>
        </w:rPr>
        <w:t>חד-תאיים</w:t>
      </w:r>
      <w:r w:rsidRPr="00075A00">
        <w:rPr>
          <w:rFonts w:ascii="Arial" w:hAnsi="Arial" w:cs="Arial" w:hint="cs"/>
          <w:sz w:val="24"/>
          <w:szCs w:val="24"/>
          <w:rtl/>
        </w:rPr>
        <w:t xml:space="preserve"> המקיימים את כל </w:t>
      </w:r>
      <w:r w:rsidRPr="00075A00">
        <w:rPr>
          <w:rFonts w:ascii="Arial" w:hAnsi="Arial" w:cs="Arial"/>
          <w:sz w:val="24"/>
          <w:szCs w:val="24"/>
          <w:rtl/>
        </w:rPr>
        <w:t>סימני החיים</w:t>
      </w:r>
      <w:r w:rsidRPr="00075A00">
        <w:rPr>
          <w:rFonts w:ascii="Arial" w:hAnsi="Arial" w:cs="Arial" w:hint="cs"/>
          <w:sz w:val="24"/>
          <w:szCs w:val="24"/>
          <w:rtl/>
        </w:rPr>
        <w:t xml:space="preserve">: </w:t>
      </w:r>
      <w:r w:rsidRPr="00075A00">
        <w:rPr>
          <w:rFonts w:ascii="Arial" w:hAnsi="Arial" w:cs="Arial"/>
          <w:sz w:val="24"/>
          <w:szCs w:val="24"/>
          <w:rtl/>
        </w:rPr>
        <w:t>חילוף חומרים וגזים, מכילים חומר תורשתי</w:t>
      </w:r>
      <w:r w:rsidRPr="00075A00">
        <w:rPr>
          <w:rFonts w:ascii="Arial" w:hAnsi="Arial" w:cs="Arial" w:hint="cs"/>
          <w:sz w:val="24"/>
          <w:szCs w:val="24"/>
          <w:rtl/>
        </w:rPr>
        <w:t xml:space="preserve"> ויכולת</w:t>
      </w:r>
      <w:r w:rsidRPr="00075A00">
        <w:rPr>
          <w:rFonts w:ascii="Arial" w:hAnsi="Arial" w:cs="Arial"/>
          <w:sz w:val="24"/>
          <w:szCs w:val="24"/>
          <w:rtl/>
        </w:rPr>
        <w:t xml:space="preserve"> התרבות </w:t>
      </w:r>
      <w:r w:rsidRPr="00075A00">
        <w:rPr>
          <w:rFonts w:ascii="Arial" w:hAnsi="Arial" w:cs="Arial" w:hint="cs"/>
          <w:sz w:val="24"/>
          <w:szCs w:val="24"/>
          <w:rtl/>
        </w:rPr>
        <w:t>ו</w:t>
      </w:r>
      <w:r w:rsidRPr="00075A00">
        <w:rPr>
          <w:rFonts w:ascii="Arial" w:hAnsi="Arial" w:cs="Arial"/>
          <w:sz w:val="24"/>
          <w:szCs w:val="24"/>
          <w:rtl/>
        </w:rPr>
        <w:t>מגיבים לסביבה</w:t>
      </w:r>
      <w:r w:rsidRPr="00075A00">
        <w:rPr>
          <w:rFonts w:ascii="Arial" w:hAnsi="Arial" w:cs="Arial" w:hint="cs"/>
          <w:sz w:val="24"/>
          <w:szCs w:val="24"/>
          <w:rtl/>
        </w:rPr>
        <w:t xml:space="preserve">. הם מתרבים ע"י חלוקה. </w:t>
      </w:r>
      <w:r w:rsidRPr="00075A00">
        <w:rPr>
          <w:rFonts w:ascii="Arial" w:hAnsi="Arial" w:cs="Arial"/>
          <w:sz w:val="24"/>
          <w:szCs w:val="24"/>
          <w:rtl/>
        </w:rPr>
        <w:t>יש ולאחר החלוקה התאים אינם נפרדים</w:t>
      </w:r>
      <w:r w:rsidRPr="00075A00">
        <w:rPr>
          <w:rFonts w:ascii="Arial" w:hAnsi="Arial" w:cs="Arial" w:hint="cs"/>
          <w:sz w:val="24"/>
          <w:szCs w:val="24"/>
          <w:rtl/>
        </w:rPr>
        <w:t xml:space="preserve"> </w:t>
      </w:r>
      <w:r w:rsidRPr="00075A00">
        <w:rPr>
          <w:rFonts w:ascii="Arial" w:hAnsi="Arial" w:cs="Arial"/>
          <w:sz w:val="24"/>
          <w:szCs w:val="24"/>
          <w:rtl/>
        </w:rPr>
        <w:t>זה</w:t>
      </w:r>
      <w:r w:rsidRPr="00075A00">
        <w:rPr>
          <w:rFonts w:ascii="Arial" w:hAnsi="Arial" w:cs="Arial"/>
          <w:sz w:val="24"/>
          <w:szCs w:val="24"/>
        </w:rPr>
        <w:t xml:space="preserve"> </w:t>
      </w:r>
      <w:r w:rsidRPr="00075A00">
        <w:rPr>
          <w:rFonts w:ascii="Arial" w:hAnsi="Arial" w:cs="Arial"/>
          <w:sz w:val="24"/>
          <w:szCs w:val="24"/>
          <w:rtl/>
        </w:rPr>
        <w:t>מזה  ונשארים צמודים וכך נוצרות קבוצות</w:t>
      </w:r>
      <w:r w:rsidRPr="00075A00">
        <w:rPr>
          <w:rFonts w:ascii="Arial" w:hAnsi="Arial" w:cs="Arial" w:hint="cs"/>
          <w:sz w:val="24"/>
          <w:szCs w:val="24"/>
          <w:rtl/>
        </w:rPr>
        <w:t>.</w:t>
      </w:r>
      <w:r w:rsidRPr="00075A00">
        <w:rPr>
          <w:rFonts w:ascii="Arial" w:hAnsi="Arial" w:cs="Arial"/>
          <w:sz w:val="24"/>
          <w:szCs w:val="24"/>
          <w:rtl/>
        </w:rPr>
        <w:t> </w:t>
      </w:r>
    </w:p>
    <w:p w:rsidR="001D34DD" w:rsidRPr="00075A00" w:rsidRDefault="001D34DD" w:rsidP="001D34DD">
      <w:pPr>
        <w:rPr>
          <w:rFonts w:ascii="Arial" w:hAnsi="Arial" w:cs="Arial"/>
          <w:b/>
          <w:bCs/>
          <w:sz w:val="24"/>
          <w:szCs w:val="24"/>
          <w:u w:val="single"/>
          <w:rtl/>
        </w:rPr>
      </w:pPr>
      <w:r w:rsidRPr="00075A00">
        <w:rPr>
          <w:rFonts w:ascii="Arial" w:hAnsi="Arial" w:cs="Arial"/>
          <w:b/>
          <w:bCs/>
          <w:sz w:val="24"/>
          <w:szCs w:val="24"/>
          <w:u w:val="single"/>
          <w:rtl/>
        </w:rPr>
        <w:t>מיקרואורגניזמים כגורם חשוב</w:t>
      </w:r>
      <w:r w:rsidRPr="00075A00">
        <w:rPr>
          <w:rFonts w:ascii="Arial" w:hAnsi="Arial" w:cs="Arial" w:hint="cs"/>
          <w:b/>
          <w:bCs/>
          <w:sz w:val="24"/>
          <w:szCs w:val="24"/>
          <w:u w:val="single"/>
          <w:rtl/>
        </w:rPr>
        <w:t xml:space="preserve"> </w:t>
      </w:r>
      <w:r w:rsidRPr="00075A00">
        <w:rPr>
          <w:rFonts w:ascii="Arial" w:hAnsi="Arial" w:cs="Arial"/>
          <w:b/>
          <w:bCs/>
          <w:sz w:val="24"/>
          <w:szCs w:val="24"/>
          <w:u w:val="single"/>
          <w:rtl/>
        </w:rPr>
        <w:t>בתהליכי חיים ויצור מזון</w:t>
      </w:r>
    </w:p>
    <w:p w:rsidR="001D34DD" w:rsidRPr="00075A00" w:rsidRDefault="001D34DD" w:rsidP="001D34DD">
      <w:pPr>
        <w:pStyle w:val="2"/>
        <w:spacing w:line="360" w:lineRule="auto"/>
        <w:rPr>
          <w:b/>
          <w:bCs/>
          <w:i/>
          <w:iCs/>
          <w:sz w:val="24"/>
          <w:szCs w:val="24"/>
          <w:rtl/>
        </w:rPr>
      </w:pPr>
      <w:r w:rsidRPr="00075A00">
        <w:rPr>
          <w:rFonts w:hint="cs"/>
          <w:b/>
          <w:bCs/>
          <w:i/>
          <w:iCs/>
          <w:sz w:val="24"/>
          <w:szCs w:val="24"/>
          <w:rtl/>
        </w:rPr>
        <w:t xml:space="preserve">אין לנו חיים בלעדי </w:t>
      </w:r>
      <w:r w:rsidRPr="00075A00">
        <w:rPr>
          <w:rFonts w:hint="cs"/>
          <w:b/>
          <w:bCs/>
          <w:i/>
          <w:iCs/>
          <w:sz w:val="24"/>
          <w:szCs w:val="24"/>
          <w:u w:val="single"/>
          <w:rtl/>
        </w:rPr>
        <w:t>המיקרואורגניזמים</w:t>
      </w:r>
      <w:r w:rsidRPr="00075A00">
        <w:rPr>
          <w:rFonts w:hint="cs"/>
          <w:b/>
          <w:bCs/>
          <w:i/>
          <w:iCs/>
          <w:sz w:val="24"/>
          <w:szCs w:val="24"/>
          <w:rtl/>
        </w:rPr>
        <w:t xml:space="preserve">.  </w:t>
      </w:r>
      <w:r w:rsidRPr="00075A00">
        <w:rPr>
          <w:rFonts w:hint="cs"/>
          <w:b/>
          <w:bCs/>
          <w:i/>
          <w:iCs/>
          <w:sz w:val="24"/>
          <w:szCs w:val="24"/>
          <w:u w:val="single"/>
          <w:rtl/>
        </w:rPr>
        <w:t>ל</w:t>
      </w:r>
      <w:r w:rsidRPr="00075A00">
        <w:rPr>
          <w:b/>
          <w:bCs/>
          <w:i/>
          <w:iCs/>
          <w:sz w:val="24"/>
          <w:szCs w:val="24"/>
          <w:u w:val="single"/>
          <w:rtl/>
        </w:rPr>
        <w:t>מיקרואורגניזמים</w:t>
      </w:r>
      <w:r w:rsidRPr="00075A00">
        <w:rPr>
          <w:b/>
          <w:bCs/>
          <w:i/>
          <w:iCs/>
          <w:sz w:val="24"/>
          <w:szCs w:val="24"/>
          <w:rtl/>
        </w:rPr>
        <w:t xml:space="preserve"> תפקיד חשוב בפירוק</w:t>
      </w:r>
      <w:r w:rsidRPr="00075A00">
        <w:rPr>
          <w:rFonts w:hint="cs"/>
          <w:b/>
          <w:bCs/>
          <w:i/>
          <w:iCs/>
          <w:sz w:val="24"/>
          <w:szCs w:val="24"/>
          <w:rtl/>
        </w:rPr>
        <w:t xml:space="preserve">  חומרים</w:t>
      </w:r>
      <w:r w:rsidRPr="00075A00">
        <w:rPr>
          <w:b/>
          <w:bCs/>
          <w:i/>
          <w:iCs/>
          <w:sz w:val="24"/>
          <w:szCs w:val="24"/>
          <w:rtl/>
        </w:rPr>
        <w:t xml:space="preserve"> </w:t>
      </w:r>
      <w:r w:rsidRPr="00075A00">
        <w:rPr>
          <w:rFonts w:hint="cs"/>
          <w:b/>
          <w:bCs/>
          <w:i/>
          <w:iCs/>
          <w:sz w:val="24"/>
          <w:szCs w:val="24"/>
          <w:rtl/>
        </w:rPr>
        <w:t>אורגניים המצויים בטבע וחיוניים לאדם, לחיות ו</w:t>
      </w:r>
      <w:r w:rsidRPr="00075A00">
        <w:rPr>
          <w:b/>
          <w:bCs/>
          <w:i/>
          <w:iCs/>
          <w:sz w:val="24"/>
          <w:szCs w:val="24"/>
          <w:rtl/>
        </w:rPr>
        <w:t>לצמחים</w:t>
      </w:r>
      <w:r w:rsidRPr="00075A00">
        <w:rPr>
          <w:rFonts w:hint="cs"/>
          <w:b/>
          <w:bCs/>
          <w:i/>
          <w:iCs/>
          <w:sz w:val="24"/>
          <w:szCs w:val="24"/>
          <w:rtl/>
        </w:rPr>
        <w:t xml:space="preserve">, כך שהחומרים ממוחזרים ושבים לשימוש.  </w:t>
      </w:r>
      <w:r w:rsidRPr="00075A00">
        <w:rPr>
          <w:rFonts w:hint="cs"/>
          <w:b/>
          <w:bCs/>
          <w:i/>
          <w:iCs/>
          <w:sz w:val="24"/>
          <w:szCs w:val="24"/>
          <w:u w:val="single"/>
          <w:rtl/>
        </w:rPr>
        <w:t>כמו</w:t>
      </w:r>
      <w:r w:rsidRPr="00075A00">
        <w:rPr>
          <w:rFonts w:hint="cs"/>
          <w:b/>
          <w:bCs/>
          <w:i/>
          <w:iCs/>
          <w:sz w:val="24"/>
          <w:szCs w:val="24"/>
          <w:rtl/>
        </w:rPr>
        <w:t>:</w:t>
      </w:r>
      <w:r w:rsidRPr="00075A00">
        <w:rPr>
          <w:b/>
          <w:bCs/>
          <w:i/>
          <w:iCs/>
          <w:sz w:val="24"/>
          <w:szCs w:val="24"/>
          <w:rtl/>
        </w:rPr>
        <w:t xml:space="preserve"> פירוק צמחים שנבלו לתרכובות פשוטות יחסית</w:t>
      </w:r>
      <w:r w:rsidRPr="00075A00">
        <w:rPr>
          <w:rFonts w:hint="cs"/>
          <w:b/>
          <w:bCs/>
          <w:i/>
          <w:iCs/>
          <w:sz w:val="24"/>
          <w:szCs w:val="24"/>
          <w:rtl/>
        </w:rPr>
        <w:t>,</w:t>
      </w:r>
      <w:r w:rsidRPr="00075A00">
        <w:rPr>
          <w:b/>
          <w:bCs/>
          <w:i/>
          <w:iCs/>
          <w:sz w:val="24"/>
          <w:szCs w:val="24"/>
          <w:rtl/>
        </w:rPr>
        <w:t xml:space="preserve"> שניתנות לניצול ע"י צמחיה חדשה. בטיפול בשפכים</w:t>
      </w:r>
      <w:r w:rsidRPr="00075A00">
        <w:rPr>
          <w:rFonts w:hint="cs"/>
          <w:b/>
          <w:bCs/>
          <w:i/>
          <w:iCs/>
          <w:sz w:val="24"/>
          <w:szCs w:val="24"/>
          <w:rtl/>
        </w:rPr>
        <w:t>:</w:t>
      </w:r>
      <w:r w:rsidRPr="00075A00">
        <w:rPr>
          <w:b/>
          <w:bCs/>
          <w:i/>
          <w:iCs/>
          <w:sz w:val="24"/>
          <w:szCs w:val="24"/>
          <w:rtl/>
        </w:rPr>
        <w:t xml:space="preserve"> פירוק תרכובות אורגניות מורכבות לתרכובות פשוטות.</w:t>
      </w:r>
    </w:p>
    <w:p w:rsidR="00C254AE" w:rsidRDefault="00C254AE" w:rsidP="001D34DD">
      <w:pPr>
        <w:spacing w:line="360" w:lineRule="auto"/>
        <w:rPr>
          <w:rFonts w:ascii="Arial" w:hAnsi="Arial" w:cs="Arial"/>
          <w:b/>
          <w:bCs/>
          <w:sz w:val="24"/>
          <w:szCs w:val="24"/>
          <w:u w:val="single"/>
          <w:rtl/>
        </w:rPr>
      </w:pPr>
    </w:p>
    <w:p w:rsidR="00C254AE" w:rsidRDefault="00C254AE" w:rsidP="001D34DD">
      <w:pPr>
        <w:spacing w:line="360" w:lineRule="auto"/>
        <w:rPr>
          <w:rFonts w:ascii="Arial" w:hAnsi="Arial" w:cs="Arial"/>
          <w:b/>
          <w:bCs/>
          <w:sz w:val="24"/>
          <w:szCs w:val="24"/>
          <w:u w:val="single"/>
          <w:rtl/>
        </w:rPr>
      </w:pPr>
    </w:p>
    <w:p w:rsidR="00C254AE" w:rsidRDefault="00C254AE" w:rsidP="001D34DD">
      <w:pPr>
        <w:spacing w:line="360" w:lineRule="auto"/>
        <w:rPr>
          <w:rFonts w:ascii="Arial" w:hAnsi="Arial" w:cs="Arial"/>
          <w:b/>
          <w:bCs/>
          <w:sz w:val="24"/>
          <w:szCs w:val="24"/>
          <w:u w:val="single"/>
          <w:rtl/>
        </w:rPr>
      </w:pPr>
    </w:p>
    <w:p w:rsidR="001D34DD" w:rsidRPr="00075A00" w:rsidRDefault="001D34DD" w:rsidP="001D34DD">
      <w:pPr>
        <w:spacing w:line="360" w:lineRule="auto"/>
        <w:rPr>
          <w:rFonts w:ascii="Arial" w:hAnsi="Arial" w:cs="Arial"/>
          <w:b/>
          <w:bCs/>
          <w:sz w:val="24"/>
          <w:szCs w:val="24"/>
          <w:u w:val="single"/>
          <w:rtl/>
        </w:rPr>
      </w:pPr>
      <w:r w:rsidRPr="00075A00">
        <w:rPr>
          <w:rFonts w:ascii="Arial" w:hAnsi="Arial" w:cs="Arial"/>
          <w:b/>
          <w:bCs/>
          <w:sz w:val="24"/>
          <w:szCs w:val="24"/>
          <w:u w:val="single"/>
          <w:rtl/>
        </w:rPr>
        <w:lastRenderedPageBreak/>
        <w:t xml:space="preserve">מיקרואורגניזמים כגורם </w:t>
      </w:r>
      <w:r w:rsidRPr="00075A00">
        <w:rPr>
          <w:rFonts w:ascii="Arial" w:hAnsi="Arial" w:cs="Arial" w:hint="cs"/>
          <w:b/>
          <w:bCs/>
          <w:sz w:val="24"/>
          <w:szCs w:val="24"/>
          <w:u w:val="single"/>
          <w:rtl/>
        </w:rPr>
        <w:t>לקלקול מזון</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rtl/>
        </w:rPr>
        <w:t>חלק  מה</w:t>
      </w:r>
      <w:r w:rsidRPr="00075A00">
        <w:rPr>
          <w:rFonts w:ascii="Arial" w:hAnsi="Arial" w:cs="Arial"/>
          <w:sz w:val="24"/>
          <w:szCs w:val="24"/>
          <w:u w:val="single"/>
          <w:rtl/>
        </w:rPr>
        <w:t>מיקרואורגניזמים</w:t>
      </w:r>
      <w:r w:rsidRPr="00075A00">
        <w:rPr>
          <w:rFonts w:ascii="Arial" w:hAnsi="Arial" w:cs="Arial" w:hint="cs"/>
          <w:b/>
          <w:bCs/>
          <w:sz w:val="24"/>
          <w:szCs w:val="24"/>
          <w:rtl/>
        </w:rPr>
        <w:t xml:space="preserve"> מחוללים מחלות, </w:t>
      </w:r>
      <w:r w:rsidRPr="00075A00">
        <w:rPr>
          <w:rFonts w:ascii="Arial" w:hAnsi="Arial" w:cs="Arial" w:hint="cs"/>
          <w:sz w:val="24"/>
          <w:szCs w:val="24"/>
          <w:rtl/>
        </w:rPr>
        <w:t xml:space="preserve">הם עלולים </w:t>
      </w:r>
      <w:r w:rsidRPr="00075A00">
        <w:rPr>
          <w:rFonts w:ascii="Arial" w:hAnsi="Arial" w:cs="Arial" w:hint="cs"/>
          <w:sz w:val="24"/>
          <w:szCs w:val="24"/>
          <w:u w:val="single"/>
          <w:rtl/>
        </w:rPr>
        <w:t>לקלקל</w:t>
      </w:r>
      <w:r w:rsidRPr="00075A00">
        <w:rPr>
          <w:rFonts w:ascii="Arial" w:hAnsi="Arial" w:cs="Arial" w:hint="cs"/>
          <w:sz w:val="24"/>
          <w:szCs w:val="24"/>
          <w:rtl/>
        </w:rPr>
        <w:t xml:space="preserve"> </w:t>
      </w:r>
      <w:r w:rsidRPr="00075A00">
        <w:rPr>
          <w:rFonts w:ascii="Arial" w:hAnsi="Arial" w:cs="Arial" w:hint="cs"/>
          <w:b/>
          <w:bCs/>
          <w:sz w:val="24"/>
          <w:szCs w:val="24"/>
          <w:rtl/>
        </w:rPr>
        <w:t>מזון</w:t>
      </w:r>
      <w:r w:rsidRPr="00075A00">
        <w:rPr>
          <w:rFonts w:ascii="Arial" w:hAnsi="Arial" w:cs="Arial" w:hint="cs"/>
          <w:sz w:val="24"/>
          <w:szCs w:val="24"/>
          <w:rtl/>
        </w:rPr>
        <w:t xml:space="preserve"> ולגרום </w:t>
      </w:r>
      <w:r w:rsidRPr="00075A00">
        <w:rPr>
          <w:rFonts w:ascii="Arial" w:hAnsi="Arial" w:cs="Arial" w:hint="cs"/>
          <w:sz w:val="24"/>
          <w:szCs w:val="24"/>
          <w:u w:val="single"/>
          <w:rtl/>
        </w:rPr>
        <w:t>להרעלה</w:t>
      </w:r>
      <w:r w:rsidRPr="00075A00">
        <w:rPr>
          <w:rFonts w:ascii="Arial" w:hAnsi="Arial" w:cs="Arial" w:hint="cs"/>
          <w:sz w:val="24"/>
          <w:szCs w:val="24"/>
          <w:rtl/>
        </w:rPr>
        <w:t xml:space="preserve"> מ</w:t>
      </w:r>
      <w:r w:rsidRPr="00075A00">
        <w:rPr>
          <w:rFonts w:ascii="Arial" w:hAnsi="Arial" w:cs="Arial" w:hint="cs"/>
          <w:b/>
          <w:bCs/>
          <w:sz w:val="24"/>
          <w:szCs w:val="24"/>
          <w:rtl/>
        </w:rPr>
        <w:t>מזון</w:t>
      </w:r>
      <w:r w:rsidRPr="00075A00">
        <w:rPr>
          <w:rFonts w:ascii="Arial" w:hAnsi="Arial" w:cs="Arial" w:hint="cs"/>
          <w:sz w:val="24"/>
          <w:szCs w:val="24"/>
          <w:rtl/>
        </w:rPr>
        <w:t>. בעבר סברו שה</w:t>
      </w:r>
      <w:r w:rsidRPr="00075A00">
        <w:rPr>
          <w:rFonts w:ascii="Arial" w:hAnsi="Arial" w:cs="Arial"/>
          <w:sz w:val="24"/>
          <w:szCs w:val="24"/>
          <w:u w:val="single"/>
          <w:rtl/>
        </w:rPr>
        <w:t>מיקרואורגניזמים</w:t>
      </w:r>
      <w:r w:rsidRPr="00075A00">
        <w:rPr>
          <w:rFonts w:ascii="Arial" w:hAnsi="Arial" w:cs="Arial" w:hint="cs"/>
          <w:sz w:val="24"/>
          <w:szCs w:val="24"/>
          <w:rtl/>
        </w:rPr>
        <w:t xml:space="preserve"> נוצרים מאליהם במזון מקולקל. </w:t>
      </w:r>
      <w:r w:rsidRPr="00075A00">
        <w:rPr>
          <w:rFonts w:ascii="Arial" w:hAnsi="Arial" w:cs="Arial" w:hint="cs"/>
          <w:b/>
          <w:bCs/>
          <w:sz w:val="24"/>
          <w:szCs w:val="24"/>
          <w:rtl/>
        </w:rPr>
        <w:t xml:space="preserve">לואי פסטר </w:t>
      </w:r>
      <w:r w:rsidRPr="00075A00">
        <w:rPr>
          <w:rFonts w:ascii="Arial" w:hAnsi="Arial" w:cs="Arial" w:hint="cs"/>
          <w:sz w:val="24"/>
          <w:szCs w:val="24"/>
          <w:rtl/>
        </w:rPr>
        <w:t xml:space="preserve">היה מדען צרפתי שהוכיח, לפני כ-150 שנים, שמזון מתקלקל  ע"י </w:t>
      </w:r>
      <w:r w:rsidRPr="00075A00">
        <w:rPr>
          <w:rFonts w:ascii="Arial" w:hAnsi="Arial" w:cs="Arial"/>
          <w:sz w:val="24"/>
          <w:szCs w:val="24"/>
          <w:u w:val="single"/>
          <w:rtl/>
        </w:rPr>
        <w:t>מיקרואורגניזמים</w:t>
      </w:r>
      <w:r w:rsidRPr="00075A00">
        <w:rPr>
          <w:rFonts w:ascii="Arial" w:hAnsi="Arial" w:cs="Arial" w:hint="cs"/>
          <w:sz w:val="24"/>
          <w:szCs w:val="24"/>
          <w:rtl/>
        </w:rPr>
        <w:t xml:space="preserve"> המתפתחים בתוכו</w:t>
      </w:r>
      <w:r w:rsidRPr="00075A00">
        <w:rPr>
          <w:rFonts w:ascii="Arial" w:hAnsi="Arial" w:cs="Arial" w:hint="cs"/>
          <w:color w:val="FF0000"/>
          <w:sz w:val="24"/>
          <w:szCs w:val="24"/>
          <w:rtl/>
        </w:rPr>
        <w:t xml:space="preserve"> </w:t>
      </w:r>
      <w:r w:rsidRPr="00075A00">
        <w:rPr>
          <w:rFonts w:ascii="Arial" w:hAnsi="Arial" w:cs="Arial" w:hint="cs"/>
          <w:sz w:val="24"/>
          <w:szCs w:val="24"/>
          <w:rtl/>
        </w:rPr>
        <w:t xml:space="preserve">אחרי שחדרו למזון ואין </w:t>
      </w:r>
      <w:r w:rsidRPr="00075A00">
        <w:rPr>
          <w:rFonts w:ascii="Arial" w:hAnsi="Arial" w:cs="Arial" w:hint="cs"/>
          <w:sz w:val="24"/>
          <w:szCs w:val="24"/>
          <w:u w:val="single"/>
          <w:rtl/>
        </w:rPr>
        <w:t>ה</w:t>
      </w:r>
      <w:r w:rsidRPr="00075A00">
        <w:rPr>
          <w:rFonts w:ascii="Arial" w:hAnsi="Arial" w:cs="Arial"/>
          <w:sz w:val="24"/>
          <w:szCs w:val="24"/>
          <w:u w:val="single"/>
          <w:rtl/>
        </w:rPr>
        <w:t>מיקרואורגניזמים</w:t>
      </w:r>
      <w:r w:rsidRPr="00075A00">
        <w:rPr>
          <w:rFonts w:ascii="Arial" w:hAnsi="Arial" w:cs="Arial" w:hint="cs"/>
          <w:sz w:val="24"/>
          <w:szCs w:val="24"/>
          <w:rtl/>
        </w:rPr>
        <w:t xml:space="preserve"> נוצרים מאליהם בתוך מזון שהתקלקל. </w:t>
      </w:r>
      <w:r w:rsidRPr="00075A00">
        <w:rPr>
          <w:rFonts w:ascii="Arial" w:hAnsi="Arial" w:cs="Arial" w:hint="cs"/>
          <w:b/>
          <w:bCs/>
          <w:sz w:val="24"/>
          <w:szCs w:val="24"/>
          <w:u w:val="single"/>
          <w:rtl/>
        </w:rPr>
        <w:t>התגלית</w:t>
      </w:r>
      <w:r w:rsidRPr="00075A00">
        <w:rPr>
          <w:rFonts w:ascii="Arial" w:hAnsi="Arial" w:cs="Arial" w:hint="cs"/>
          <w:sz w:val="24"/>
          <w:szCs w:val="24"/>
          <w:rtl/>
        </w:rPr>
        <w:t xml:space="preserve"> של </w:t>
      </w:r>
      <w:r w:rsidRPr="00075A00">
        <w:rPr>
          <w:rFonts w:ascii="Arial" w:hAnsi="Arial" w:cs="Arial" w:hint="cs"/>
          <w:b/>
          <w:bCs/>
          <w:sz w:val="24"/>
          <w:szCs w:val="24"/>
          <w:rtl/>
        </w:rPr>
        <w:t>פסטר</w:t>
      </w:r>
      <w:r w:rsidRPr="00075A00">
        <w:rPr>
          <w:rFonts w:ascii="Arial" w:hAnsi="Arial" w:cs="Arial" w:hint="cs"/>
          <w:sz w:val="24"/>
          <w:szCs w:val="24"/>
          <w:rtl/>
        </w:rPr>
        <w:t xml:space="preserve"> הובילה לשיטות שימור מזון ע"י הרס </w:t>
      </w:r>
      <w:r w:rsidRPr="00075A00">
        <w:rPr>
          <w:rFonts w:ascii="Arial" w:hAnsi="Arial" w:cs="Arial" w:hint="cs"/>
          <w:sz w:val="24"/>
          <w:szCs w:val="24"/>
          <w:u w:val="single"/>
          <w:rtl/>
        </w:rPr>
        <w:t>מיקרואורגניזמים</w:t>
      </w:r>
      <w:r w:rsidRPr="00075A00">
        <w:rPr>
          <w:rFonts w:ascii="Arial" w:hAnsi="Arial" w:cs="Arial" w:hint="cs"/>
          <w:sz w:val="24"/>
          <w:szCs w:val="24"/>
          <w:rtl/>
        </w:rPr>
        <w:t xml:space="preserve"> הגורמים לקלקולו, הביאה לבדיקה מי השתייה ולטיהורם מ</w:t>
      </w:r>
      <w:r w:rsidRPr="00075A00">
        <w:rPr>
          <w:rFonts w:ascii="Arial" w:hAnsi="Arial" w:cs="Arial" w:hint="cs"/>
          <w:sz w:val="24"/>
          <w:szCs w:val="24"/>
          <w:u w:val="single"/>
          <w:rtl/>
        </w:rPr>
        <w:t>מיקרואורגניזמים</w:t>
      </w:r>
      <w:r w:rsidRPr="00075A00">
        <w:rPr>
          <w:rFonts w:ascii="Arial" w:hAnsi="Arial" w:cs="Arial" w:hint="cs"/>
          <w:sz w:val="24"/>
          <w:szCs w:val="24"/>
          <w:rtl/>
        </w:rPr>
        <w:t xml:space="preserve"> מזיקים, דִרבנה לזיהוי </w:t>
      </w:r>
      <w:r w:rsidRPr="00075A00">
        <w:rPr>
          <w:rFonts w:ascii="Arial" w:hAnsi="Arial" w:cs="Arial" w:hint="cs"/>
          <w:sz w:val="24"/>
          <w:szCs w:val="24"/>
          <w:u w:val="single"/>
          <w:rtl/>
        </w:rPr>
        <w:t>מיקרואורגניזמים</w:t>
      </w:r>
      <w:r w:rsidRPr="00075A00">
        <w:rPr>
          <w:rFonts w:ascii="Arial" w:hAnsi="Arial" w:cs="Arial" w:hint="cs"/>
          <w:sz w:val="24"/>
          <w:szCs w:val="24"/>
          <w:rtl/>
        </w:rPr>
        <w:t xml:space="preserve"> הגורמים להרעלת מזון ולפיתוח שיטות עיבוד מזון המונעות הרעלות אלו. בתוך כך הסתבר שלא די בהרס </w:t>
      </w:r>
      <w:r w:rsidRPr="00075A00">
        <w:rPr>
          <w:rFonts w:ascii="Arial" w:hAnsi="Arial" w:cs="Arial" w:hint="cs"/>
          <w:sz w:val="24"/>
          <w:szCs w:val="24"/>
          <w:u w:val="single"/>
          <w:rtl/>
        </w:rPr>
        <w:t>מיקרואורגניזמים</w:t>
      </w:r>
      <w:r w:rsidRPr="00075A00">
        <w:rPr>
          <w:rFonts w:ascii="Arial" w:hAnsi="Arial" w:cs="Arial" w:hint="cs"/>
          <w:sz w:val="24"/>
          <w:szCs w:val="24"/>
          <w:rtl/>
        </w:rPr>
        <w:t xml:space="preserve"> מזיקים שבמזון אלא יש גם להגן על המזון המיוצר והמעובד ב</w:t>
      </w:r>
      <w:r w:rsidRPr="00075A00">
        <w:rPr>
          <w:rFonts w:ascii="Arial" w:hAnsi="Arial" w:cs="Arial" w:hint="cs"/>
          <w:b/>
          <w:bCs/>
          <w:i/>
          <w:iCs/>
          <w:sz w:val="24"/>
          <w:szCs w:val="24"/>
          <w:u w:val="single"/>
          <w:rtl/>
        </w:rPr>
        <w:t>אריזה נאותה</w:t>
      </w:r>
      <w:r w:rsidRPr="00075A00">
        <w:rPr>
          <w:rFonts w:ascii="Arial" w:hAnsi="Arial" w:cs="Arial" w:hint="cs"/>
          <w:sz w:val="24"/>
          <w:szCs w:val="24"/>
          <w:rtl/>
        </w:rPr>
        <w:t xml:space="preserve"> שתגן עליו מה</w:t>
      </w:r>
      <w:r w:rsidRPr="00075A00">
        <w:rPr>
          <w:rFonts w:ascii="Arial" w:hAnsi="Arial" w:cs="Arial" w:hint="cs"/>
          <w:sz w:val="24"/>
          <w:szCs w:val="24"/>
          <w:u w:val="single"/>
          <w:rtl/>
        </w:rPr>
        <w:t>מיקרואורגניזמים</w:t>
      </w:r>
      <w:r w:rsidRPr="00075A00">
        <w:rPr>
          <w:rFonts w:ascii="Arial" w:hAnsi="Arial" w:cs="Arial" w:hint="cs"/>
          <w:sz w:val="24"/>
          <w:szCs w:val="24"/>
          <w:rtl/>
        </w:rPr>
        <w:t xml:space="preserve"> המזיקים שבאוויר ולא תגרום לקלקולו.</w:t>
      </w:r>
    </w:p>
    <w:p w:rsidR="001D34DD" w:rsidRPr="00075A00" w:rsidRDefault="001D34DD" w:rsidP="001D34DD">
      <w:pPr>
        <w:spacing w:line="360" w:lineRule="auto"/>
        <w:rPr>
          <w:rFonts w:ascii="Arial" w:hAnsi="Arial" w:cs="Arial"/>
          <w:sz w:val="24"/>
          <w:szCs w:val="24"/>
          <w:u w:val="single"/>
          <w:rtl/>
        </w:rPr>
      </w:pPr>
      <w:r w:rsidRPr="00075A00">
        <w:rPr>
          <w:rFonts w:ascii="Arial" w:hAnsi="Arial" w:cs="Arial"/>
          <w:b/>
          <w:bCs/>
          <w:sz w:val="24"/>
          <w:szCs w:val="24"/>
          <w:u w:val="single"/>
          <w:rtl/>
        </w:rPr>
        <w:t xml:space="preserve">מיקרואורגניזמים כגורם </w:t>
      </w:r>
      <w:r w:rsidRPr="00075A00">
        <w:rPr>
          <w:rFonts w:ascii="Arial" w:hAnsi="Arial" w:cs="Arial" w:hint="cs"/>
          <w:b/>
          <w:bCs/>
          <w:sz w:val="24"/>
          <w:szCs w:val="24"/>
          <w:u w:val="single"/>
          <w:rtl/>
        </w:rPr>
        <w:t>בתעשיית המזון</w:t>
      </w:r>
      <w:r w:rsidRPr="00075A00">
        <w:rPr>
          <w:rFonts w:ascii="Arial" w:hAnsi="Arial" w:cs="Arial" w:hint="cs"/>
          <w:sz w:val="24"/>
          <w:szCs w:val="24"/>
          <w:u w:val="single"/>
          <w:rtl/>
        </w:rPr>
        <w:t xml:space="preserve"> </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u w:val="single"/>
          <w:rtl/>
        </w:rPr>
        <w:t>טכנולוגיות המזון המודרניות</w:t>
      </w:r>
      <w:r w:rsidRPr="00075A00">
        <w:rPr>
          <w:rFonts w:ascii="Arial" w:hAnsi="Arial" w:cs="Arial" w:hint="cs"/>
          <w:sz w:val="24"/>
          <w:szCs w:val="24"/>
          <w:rtl/>
        </w:rPr>
        <w:t xml:space="preserve"> מיישמות את הידע שהצטבר אודות אופים והתנהגותם של המיקרואורגניזמים, בייצור מזונות שונים ובשימור מזונות שונים. בתעשיית המזון בה משתמשים במיקרואורגניזמים, </w:t>
      </w:r>
      <w:r w:rsidRPr="00075A00">
        <w:rPr>
          <w:rFonts w:ascii="Arial" w:hAnsi="Arial" w:cs="Arial" w:hint="cs"/>
          <w:sz w:val="24"/>
          <w:szCs w:val="24"/>
          <w:u w:val="single"/>
          <w:rtl/>
        </w:rPr>
        <w:t>בתחילה</w:t>
      </w:r>
      <w:r w:rsidRPr="00075A00">
        <w:rPr>
          <w:rFonts w:ascii="Arial" w:hAnsi="Arial" w:cs="Arial" w:hint="cs"/>
          <w:sz w:val="24"/>
          <w:szCs w:val="24"/>
          <w:rtl/>
        </w:rPr>
        <w:t xml:space="preserve"> משמידים את רוב המיקרואורגניזמים שבמזון הגולמי, </w:t>
      </w:r>
      <w:r w:rsidRPr="00075A00">
        <w:rPr>
          <w:rFonts w:ascii="Arial" w:hAnsi="Arial" w:cs="Arial" w:hint="cs"/>
          <w:sz w:val="24"/>
          <w:szCs w:val="24"/>
          <w:u w:val="single"/>
          <w:rtl/>
        </w:rPr>
        <w:t>בשלב השני</w:t>
      </w:r>
      <w:r w:rsidRPr="00075A00">
        <w:rPr>
          <w:rFonts w:ascii="Arial" w:hAnsi="Arial" w:cs="Arial" w:hint="cs"/>
          <w:sz w:val="24"/>
          <w:szCs w:val="24"/>
          <w:rtl/>
        </w:rPr>
        <w:t xml:space="preserve"> מחדירים למזון הגולמי מיקרואורגניזמים רצויים ומספקים להם תנאי התפתחות מיטיבים ומבוקרים. </w:t>
      </w:r>
      <w:r w:rsidRPr="00075A00">
        <w:rPr>
          <w:rFonts w:ascii="Arial" w:hAnsi="Arial" w:cs="Arial" w:hint="cs"/>
          <w:sz w:val="24"/>
          <w:szCs w:val="24"/>
          <w:u w:val="single"/>
          <w:rtl/>
        </w:rPr>
        <w:t>בסוף</w:t>
      </w:r>
      <w:r w:rsidRPr="00075A00">
        <w:rPr>
          <w:rFonts w:ascii="Arial" w:hAnsi="Arial" w:cs="Arial" w:hint="cs"/>
          <w:sz w:val="24"/>
          <w:szCs w:val="24"/>
          <w:rtl/>
        </w:rPr>
        <w:t xml:space="preserve"> מתקבל מוצר מוגמר, שיש בו שינויים רצויים שיצרו המיקרואורגניזמים במזון הגולמי. השינויים משפרים את טעם המזון, ריחו ומרקמו של המזון מבלי לפגוע בערכו התזונתי. המזון המיוצר באמצעות המיקרואורגניזמים אכיל ואינו מזיק לבריאות, אם כי אינו לטעמו של כל אחד, </w:t>
      </w:r>
      <w:r w:rsidRPr="00075A00">
        <w:rPr>
          <w:rFonts w:ascii="Arial" w:hAnsi="Arial" w:cs="Arial" w:hint="cs"/>
          <w:sz w:val="24"/>
          <w:szCs w:val="24"/>
          <w:u w:val="single"/>
          <w:rtl/>
        </w:rPr>
        <w:t>כמו</w:t>
      </w:r>
      <w:r w:rsidRPr="00075A00">
        <w:rPr>
          <w:rFonts w:ascii="Arial" w:hAnsi="Arial" w:cs="Arial" w:hint="cs"/>
          <w:sz w:val="24"/>
          <w:szCs w:val="24"/>
          <w:rtl/>
        </w:rPr>
        <w:t xml:space="preserve">: גבינת רוקפור מכילה עובש המעניק לה את טעמה המיוחד שאינו ערב לכל חך. </w:t>
      </w:r>
    </w:p>
    <w:p w:rsidR="001D34DD" w:rsidRPr="00075A00" w:rsidRDefault="001D34DD" w:rsidP="001D34DD">
      <w:pPr>
        <w:rPr>
          <w:rFonts w:ascii="Arial" w:hAnsi="Arial" w:cs="Arial"/>
          <w:b/>
          <w:bCs/>
          <w:sz w:val="24"/>
          <w:szCs w:val="24"/>
          <w:highlight w:val="yellow"/>
          <w:rtl/>
        </w:rPr>
      </w:pPr>
      <w:r w:rsidRPr="00075A00">
        <w:rPr>
          <w:rFonts w:ascii="Arial" w:hAnsi="Arial" w:cs="Arial"/>
          <w:b/>
          <w:bCs/>
          <w:sz w:val="24"/>
          <w:szCs w:val="24"/>
          <w:u w:val="single"/>
          <w:rtl/>
        </w:rPr>
        <w:t xml:space="preserve">ביוטכנולוגיה: </w:t>
      </w:r>
      <w:r w:rsidRPr="00075A00">
        <w:rPr>
          <w:rFonts w:ascii="Arial" w:hAnsi="Arial" w:cs="Arial"/>
          <w:sz w:val="24"/>
          <w:szCs w:val="24"/>
          <w:rtl/>
        </w:rPr>
        <w:t xml:space="preserve">שימוש בידע ביולוגי, לרווחת האדם, בתחומי הטכנולוגיה- בתעשייה לסוגיה. המערכות הביולוגיות (=מערכות חיים) שבשימוש הביוטכנולוגיה הן תאים או רקמות של צמחים, של בעלי חיים, או </w:t>
      </w:r>
      <w:r w:rsidRPr="00075A00">
        <w:rPr>
          <w:rFonts w:ascii="Arial" w:hAnsi="Arial" w:cs="Arial"/>
          <w:b/>
          <w:bCs/>
          <w:sz w:val="24"/>
          <w:szCs w:val="24"/>
          <w:rtl/>
        </w:rPr>
        <w:t>מיקרואורגניזמים.</w:t>
      </w:r>
    </w:p>
    <w:p w:rsidR="001D34DD" w:rsidRPr="00075A00" w:rsidRDefault="001D34DD" w:rsidP="001D34DD">
      <w:pPr>
        <w:rPr>
          <w:rFonts w:ascii="Arial" w:hAnsi="Arial" w:cs="Arial"/>
          <w:b/>
          <w:bCs/>
          <w:sz w:val="24"/>
          <w:szCs w:val="24"/>
          <w:highlight w:val="yellow"/>
          <w:rtl/>
        </w:rPr>
      </w:pP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t>תנאי המחייה של המיקרואורגניזמים</w:t>
      </w:r>
      <w:r w:rsidRPr="00075A00">
        <w:rPr>
          <w:rFonts w:ascii="Arial" w:hAnsi="Arial" w:cs="Arial" w:hint="cs"/>
          <w:b/>
          <w:bCs/>
          <w:sz w:val="24"/>
          <w:szCs w:val="24"/>
          <w:rtl/>
        </w:rPr>
        <w:t xml:space="preserve"> </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rtl/>
        </w:rPr>
        <w:t xml:space="preserve">על מנת להתקיים, להתרבות ולפעול זקוקים המיקרואורגניזמים  </w:t>
      </w:r>
      <w:r w:rsidRPr="00075A00">
        <w:rPr>
          <w:rFonts w:ascii="Arial" w:hAnsi="Arial" w:cs="Arial" w:hint="cs"/>
          <w:b/>
          <w:bCs/>
          <w:sz w:val="24"/>
          <w:szCs w:val="24"/>
          <w:rtl/>
        </w:rPr>
        <w:t xml:space="preserve">לשישה </w:t>
      </w:r>
      <w:r w:rsidRPr="00075A00">
        <w:rPr>
          <w:rFonts w:ascii="Arial" w:hAnsi="Arial" w:cs="Arial" w:hint="cs"/>
          <w:sz w:val="24"/>
          <w:szCs w:val="24"/>
          <w:rtl/>
        </w:rPr>
        <w:t>תנאים חשובים:</w:t>
      </w:r>
    </w:p>
    <w:p w:rsidR="001D34DD" w:rsidRPr="00F46917" w:rsidRDefault="001D34DD" w:rsidP="00F46917">
      <w:pPr>
        <w:pStyle w:val="aff3"/>
        <w:numPr>
          <w:ilvl w:val="0"/>
          <w:numId w:val="17"/>
        </w:numPr>
        <w:spacing w:line="360" w:lineRule="auto"/>
        <w:rPr>
          <w:rFonts w:ascii="Arial" w:hAnsi="Arial" w:cs="Arial"/>
          <w:sz w:val="24"/>
          <w:szCs w:val="24"/>
          <w:rtl/>
        </w:rPr>
      </w:pPr>
      <w:r w:rsidRPr="00F46917">
        <w:rPr>
          <w:rFonts w:ascii="Arial" w:hAnsi="Arial" w:cs="Arial" w:hint="cs"/>
          <w:sz w:val="24"/>
          <w:szCs w:val="24"/>
          <w:rtl/>
        </w:rPr>
        <w:t xml:space="preserve">גורם הזמן. </w:t>
      </w:r>
      <w:r w:rsidRPr="00F46917">
        <w:rPr>
          <w:rFonts w:ascii="Arial" w:hAnsi="Arial" w:cs="Arial" w:hint="cs"/>
          <w:b/>
          <w:bCs/>
          <w:sz w:val="24"/>
          <w:szCs w:val="24"/>
          <w:u w:val="single"/>
          <w:rtl/>
        </w:rPr>
        <w:t>2.</w:t>
      </w:r>
      <w:r w:rsidRPr="00F46917">
        <w:rPr>
          <w:rFonts w:ascii="Arial" w:hAnsi="Arial" w:cs="Arial" w:hint="cs"/>
          <w:sz w:val="24"/>
          <w:szCs w:val="24"/>
          <w:rtl/>
        </w:rPr>
        <w:t xml:space="preserve"> גורם המזון.  </w:t>
      </w:r>
      <w:r w:rsidRPr="00F46917">
        <w:rPr>
          <w:rFonts w:ascii="Arial" w:hAnsi="Arial" w:cs="Arial" w:hint="cs"/>
          <w:b/>
          <w:bCs/>
          <w:sz w:val="24"/>
          <w:szCs w:val="24"/>
          <w:u w:val="single"/>
          <w:rtl/>
        </w:rPr>
        <w:t>3.</w:t>
      </w:r>
      <w:r w:rsidRPr="00F46917">
        <w:rPr>
          <w:rFonts w:ascii="Arial" w:hAnsi="Arial" w:cs="Arial" w:hint="cs"/>
          <w:b/>
          <w:bCs/>
          <w:sz w:val="24"/>
          <w:szCs w:val="24"/>
          <w:rtl/>
        </w:rPr>
        <w:t xml:space="preserve"> </w:t>
      </w:r>
      <w:r w:rsidRPr="00F46917">
        <w:rPr>
          <w:rFonts w:ascii="Arial" w:hAnsi="Arial" w:cs="Arial" w:hint="cs"/>
          <w:sz w:val="24"/>
          <w:szCs w:val="24"/>
          <w:rtl/>
        </w:rPr>
        <w:t xml:space="preserve">גורם הלחות/המים.  </w:t>
      </w:r>
      <w:r w:rsidRPr="00F46917">
        <w:rPr>
          <w:rFonts w:ascii="Arial" w:hAnsi="Arial" w:cs="Arial" w:hint="cs"/>
          <w:b/>
          <w:bCs/>
          <w:sz w:val="24"/>
          <w:szCs w:val="24"/>
          <w:u w:val="single"/>
          <w:rtl/>
        </w:rPr>
        <w:t>4.</w:t>
      </w:r>
      <w:r w:rsidRPr="00F46917">
        <w:rPr>
          <w:rFonts w:ascii="Arial" w:hAnsi="Arial" w:cs="Arial" w:hint="cs"/>
          <w:sz w:val="24"/>
          <w:szCs w:val="24"/>
          <w:rtl/>
        </w:rPr>
        <w:t xml:space="preserve"> גורם הטמפרטורה. </w:t>
      </w:r>
      <w:r w:rsidRPr="00F46917">
        <w:rPr>
          <w:rFonts w:ascii="Arial" w:hAnsi="Arial" w:cs="Arial" w:hint="cs"/>
          <w:b/>
          <w:bCs/>
          <w:sz w:val="24"/>
          <w:szCs w:val="24"/>
          <w:u w:val="single"/>
          <w:rtl/>
        </w:rPr>
        <w:t>5.</w:t>
      </w:r>
      <w:r w:rsidR="00F46917" w:rsidRPr="00F46917">
        <w:rPr>
          <w:rFonts w:ascii="Arial" w:hAnsi="Arial" w:cs="Arial" w:hint="cs"/>
          <w:sz w:val="24"/>
          <w:szCs w:val="24"/>
          <w:rtl/>
        </w:rPr>
        <w:t xml:space="preserve"> גורם החמצן, </w:t>
      </w:r>
      <w:r w:rsidR="00F46917" w:rsidRPr="00F46917">
        <w:rPr>
          <w:rFonts w:ascii="Arial" w:hAnsi="Arial" w:cs="Arial" w:hint="cs"/>
          <w:b/>
          <w:bCs/>
          <w:sz w:val="24"/>
          <w:szCs w:val="24"/>
          <w:u w:val="single"/>
          <w:rtl/>
        </w:rPr>
        <w:t>6</w:t>
      </w:r>
      <w:r w:rsidR="00F46917" w:rsidRPr="00F46917">
        <w:rPr>
          <w:rFonts w:ascii="Arial" w:hAnsi="Arial" w:cs="Arial" w:hint="cs"/>
          <w:sz w:val="24"/>
          <w:szCs w:val="24"/>
          <w:rtl/>
        </w:rPr>
        <w:t xml:space="preserve">. גורם ה- </w:t>
      </w:r>
      <w:r w:rsidR="00F46917" w:rsidRPr="00F46917">
        <w:rPr>
          <w:rFonts w:ascii="Arial" w:hAnsi="Arial" w:cs="Arial" w:hint="cs"/>
          <w:sz w:val="24"/>
          <w:szCs w:val="24"/>
        </w:rPr>
        <w:t>PH</w:t>
      </w:r>
    </w:p>
    <w:p w:rsidR="00F46917" w:rsidRPr="00F46917" w:rsidRDefault="00F46917" w:rsidP="00F46917">
      <w:pPr>
        <w:pStyle w:val="aff3"/>
        <w:spacing w:line="360" w:lineRule="auto"/>
        <w:rPr>
          <w:rFonts w:ascii="Arial" w:hAnsi="Arial" w:cs="Arial"/>
          <w:sz w:val="24"/>
          <w:szCs w:val="24"/>
          <w:rtl/>
        </w:rPr>
      </w:pP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lastRenderedPageBreak/>
        <w:t>1. זמן</w:t>
      </w:r>
      <w:r w:rsidRPr="00075A00">
        <w:rPr>
          <w:rFonts w:ascii="Arial" w:hAnsi="Arial" w:cs="Arial" w:hint="cs"/>
          <w:sz w:val="24"/>
          <w:szCs w:val="24"/>
          <w:rtl/>
        </w:rPr>
        <w:t xml:space="preserve"> </w:t>
      </w:r>
      <w:r w:rsidRPr="00075A00">
        <w:rPr>
          <w:rFonts w:ascii="Arial" w:hAnsi="Arial" w:cs="Arial"/>
          <w:sz w:val="24"/>
          <w:szCs w:val="24"/>
          <w:rtl/>
        </w:rPr>
        <w:t>–</w:t>
      </w:r>
      <w:r w:rsidRPr="00075A00">
        <w:rPr>
          <w:rFonts w:ascii="Arial" w:hAnsi="Arial" w:cs="Arial" w:hint="cs"/>
          <w:sz w:val="24"/>
          <w:szCs w:val="24"/>
          <w:rtl/>
        </w:rPr>
        <w:t xml:space="preserve"> לסוגי המיקרואורגניזמים השונים קצב התרבות שונה. בד"כ ב-30 דקות הראשונות חלה הסתגלות לסביבה, שהייה וגדילה, אח"כ, במשך כמה שעות, מתקיימת התרבות מהירה, בהמשך קצב התפתחות יציב-סביר ואח"כ קצב מואט עקב מחסור במזון ועקב עליה ברמת הרעלים כתוצאה מחילוף החומרים של </w:t>
      </w:r>
      <w:proofErr w:type="spellStart"/>
      <w:r w:rsidRPr="00075A00">
        <w:rPr>
          <w:rFonts w:ascii="Arial" w:hAnsi="Arial" w:cs="Arial" w:hint="cs"/>
          <w:sz w:val="24"/>
          <w:szCs w:val="24"/>
          <w:rtl/>
        </w:rPr>
        <w:t>היצורונים</w:t>
      </w:r>
      <w:proofErr w:type="spellEnd"/>
      <w:r w:rsidRPr="00075A00">
        <w:rPr>
          <w:rFonts w:ascii="Arial" w:hAnsi="Arial" w:cs="Arial" w:hint="cs"/>
          <w:sz w:val="24"/>
          <w:szCs w:val="24"/>
          <w:rtl/>
        </w:rPr>
        <w:t xml:space="preserve"> עצמם.</w:t>
      </w: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t>2. מזון</w:t>
      </w:r>
      <w:r w:rsidRPr="00075A00">
        <w:rPr>
          <w:rFonts w:ascii="Arial" w:hAnsi="Arial" w:cs="Arial" w:hint="cs"/>
          <w:sz w:val="24"/>
          <w:szCs w:val="24"/>
          <w:rtl/>
        </w:rPr>
        <w:t xml:space="preserve"> </w:t>
      </w:r>
      <w:r w:rsidRPr="00075A00">
        <w:rPr>
          <w:rFonts w:ascii="Arial" w:hAnsi="Arial" w:cs="Arial"/>
          <w:sz w:val="24"/>
          <w:szCs w:val="24"/>
          <w:rtl/>
        </w:rPr>
        <w:t>–</w:t>
      </w:r>
      <w:r w:rsidRPr="00075A00">
        <w:rPr>
          <w:rFonts w:ascii="Arial" w:hAnsi="Arial" w:cs="Arial" w:hint="cs"/>
          <w:sz w:val="24"/>
          <w:szCs w:val="24"/>
          <w:rtl/>
        </w:rPr>
        <w:t xml:space="preserve"> </w:t>
      </w:r>
      <w:r w:rsidRPr="00075A00">
        <w:rPr>
          <w:rFonts w:ascii="Arial" w:hAnsi="Arial" w:cs="Arial" w:hint="cs"/>
          <w:b/>
          <w:bCs/>
          <w:i/>
          <w:iCs/>
          <w:sz w:val="24"/>
          <w:szCs w:val="24"/>
          <w:u w:val="single"/>
          <w:rtl/>
        </w:rPr>
        <w:t>א.</w:t>
      </w:r>
      <w:r w:rsidRPr="00075A00">
        <w:rPr>
          <w:rFonts w:ascii="Arial" w:hAnsi="Arial" w:cs="Arial" w:hint="cs"/>
          <w:sz w:val="24"/>
          <w:szCs w:val="24"/>
          <w:rtl/>
        </w:rPr>
        <w:t xml:space="preserve"> לצורך ייצור </w:t>
      </w:r>
      <w:r w:rsidRPr="00075A00">
        <w:rPr>
          <w:rFonts w:ascii="Arial" w:hAnsi="Arial" w:cs="Arial" w:hint="cs"/>
          <w:sz w:val="24"/>
          <w:szCs w:val="24"/>
          <w:u w:val="single"/>
          <w:rtl/>
        </w:rPr>
        <w:t>אנרגיה</w:t>
      </w:r>
      <w:r w:rsidRPr="00075A00">
        <w:rPr>
          <w:rFonts w:ascii="Arial" w:hAnsi="Arial" w:cs="Arial" w:hint="cs"/>
          <w:sz w:val="24"/>
          <w:szCs w:val="24"/>
          <w:rtl/>
        </w:rPr>
        <w:t xml:space="preserve"> המיקרואורגניזמים זקוקים למרכיבים תזונתיים שהם: </w:t>
      </w:r>
      <w:r w:rsidRPr="00075A00">
        <w:rPr>
          <w:rFonts w:ascii="Arial" w:hAnsi="Arial" w:cs="Arial" w:hint="cs"/>
          <w:sz w:val="24"/>
          <w:szCs w:val="24"/>
          <w:u w:val="single"/>
          <w:rtl/>
        </w:rPr>
        <w:t>פחמימות/ סוכרים ושומנים</w:t>
      </w:r>
      <w:r w:rsidRPr="00075A00">
        <w:rPr>
          <w:rFonts w:ascii="Arial" w:hAnsi="Arial" w:cs="Arial" w:hint="cs"/>
          <w:sz w:val="24"/>
          <w:szCs w:val="24"/>
          <w:rtl/>
        </w:rPr>
        <w:t xml:space="preserve">. </w:t>
      </w:r>
      <w:r w:rsidRPr="00075A00">
        <w:rPr>
          <w:rFonts w:ascii="Arial" w:hAnsi="Arial" w:cs="Arial" w:hint="cs"/>
          <w:b/>
          <w:bCs/>
          <w:i/>
          <w:iCs/>
          <w:sz w:val="24"/>
          <w:szCs w:val="24"/>
          <w:u w:val="single"/>
          <w:rtl/>
        </w:rPr>
        <w:t>ב.</w:t>
      </w:r>
      <w:r w:rsidRPr="00075A00">
        <w:rPr>
          <w:rFonts w:ascii="Arial" w:hAnsi="Arial" w:cs="Arial" w:hint="cs"/>
          <w:sz w:val="24"/>
          <w:szCs w:val="24"/>
          <w:rtl/>
        </w:rPr>
        <w:t xml:space="preserve"> לצורך סינתזה (בנייה) של </w:t>
      </w:r>
      <w:r w:rsidRPr="00075A00">
        <w:rPr>
          <w:rFonts w:ascii="Arial" w:hAnsi="Arial" w:cs="Arial" w:hint="cs"/>
          <w:sz w:val="24"/>
          <w:szCs w:val="24"/>
          <w:u w:val="single"/>
          <w:rtl/>
        </w:rPr>
        <w:t>חלבונים וחומצות אמינו</w:t>
      </w:r>
      <w:r w:rsidRPr="00075A00">
        <w:rPr>
          <w:rFonts w:ascii="Arial" w:hAnsi="Arial" w:cs="Arial" w:hint="cs"/>
          <w:sz w:val="24"/>
          <w:szCs w:val="24"/>
          <w:rtl/>
        </w:rPr>
        <w:t xml:space="preserve"> זקוקים המיקרואורגניזמים</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u w:val="single"/>
          <w:rtl/>
        </w:rPr>
        <w:t>לחנקן</w:t>
      </w:r>
      <w:r w:rsidRPr="00075A00">
        <w:rPr>
          <w:rFonts w:ascii="Arial" w:hAnsi="Arial" w:cs="Arial" w:hint="cs"/>
          <w:sz w:val="24"/>
          <w:szCs w:val="24"/>
          <w:rtl/>
        </w:rPr>
        <w:t xml:space="preserve">. </w:t>
      </w:r>
      <w:r w:rsidRPr="00075A00">
        <w:rPr>
          <w:rFonts w:ascii="Arial" w:hAnsi="Arial" w:cs="Arial" w:hint="cs"/>
          <w:b/>
          <w:bCs/>
          <w:i/>
          <w:iCs/>
          <w:sz w:val="24"/>
          <w:szCs w:val="24"/>
          <w:u w:val="single"/>
          <w:rtl/>
        </w:rPr>
        <w:t>ג.</w:t>
      </w:r>
      <w:r w:rsidRPr="00075A00">
        <w:rPr>
          <w:rFonts w:ascii="Arial" w:hAnsi="Arial" w:cs="Arial" w:hint="cs"/>
          <w:sz w:val="24"/>
          <w:szCs w:val="24"/>
          <w:rtl/>
        </w:rPr>
        <w:t xml:space="preserve"> </w:t>
      </w:r>
      <w:r w:rsidRPr="00075A00">
        <w:rPr>
          <w:rFonts w:ascii="Arial" w:hAnsi="Arial" w:cs="Arial" w:hint="cs"/>
          <w:sz w:val="24"/>
          <w:szCs w:val="24"/>
          <w:u w:val="single"/>
          <w:rtl/>
        </w:rPr>
        <w:t>לצורך קיומם ולצורך ייצור ויטמינים</w:t>
      </w:r>
      <w:r w:rsidRPr="00075A00">
        <w:rPr>
          <w:rFonts w:ascii="Arial" w:hAnsi="Arial" w:cs="Arial" w:hint="cs"/>
          <w:sz w:val="24"/>
          <w:szCs w:val="24"/>
          <w:rtl/>
        </w:rPr>
        <w:t xml:space="preserve">, חלק מהמיקרואורגניזמים זקוקים </w:t>
      </w:r>
      <w:proofErr w:type="spellStart"/>
      <w:r w:rsidRPr="00075A00">
        <w:rPr>
          <w:rFonts w:ascii="Arial" w:hAnsi="Arial" w:cs="Arial" w:hint="cs"/>
          <w:sz w:val="24"/>
          <w:szCs w:val="24"/>
          <w:rtl/>
        </w:rPr>
        <w:t>ל</w:t>
      </w:r>
      <w:r w:rsidRPr="00075A00">
        <w:rPr>
          <w:rFonts w:ascii="Arial" w:hAnsi="Arial" w:cs="Arial" w:hint="cs"/>
          <w:sz w:val="24"/>
          <w:szCs w:val="24"/>
          <w:u w:val="single"/>
          <w:rtl/>
        </w:rPr>
        <w:t>ויטמינים</w:t>
      </w:r>
      <w:proofErr w:type="spellEnd"/>
      <w:r w:rsidRPr="00075A00">
        <w:rPr>
          <w:rFonts w:ascii="Arial" w:hAnsi="Arial" w:cs="Arial" w:hint="cs"/>
          <w:sz w:val="24"/>
          <w:szCs w:val="24"/>
          <w:rtl/>
        </w:rPr>
        <w:t xml:space="preserve"> מסוימים בסביבתם. </w:t>
      </w:r>
      <w:r w:rsidRPr="00075A00">
        <w:rPr>
          <w:rFonts w:ascii="Arial" w:hAnsi="Arial" w:cs="Arial" w:hint="cs"/>
          <w:b/>
          <w:bCs/>
          <w:i/>
          <w:iCs/>
          <w:sz w:val="24"/>
          <w:szCs w:val="24"/>
          <w:u w:val="single"/>
          <w:rtl/>
        </w:rPr>
        <w:t>ד.</w:t>
      </w:r>
      <w:r w:rsidRPr="00075A00">
        <w:rPr>
          <w:rFonts w:ascii="Arial" w:hAnsi="Arial" w:cs="Arial" w:hint="cs"/>
          <w:sz w:val="24"/>
          <w:szCs w:val="24"/>
          <w:rtl/>
        </w:rPr>
        <w:t xml:space="preserve"> </w:t>
      </w:r>
      <w:r w:rsidRPr="00075A00">
        <w:rPr>
          <w:rFonts w:ascii="Arial" w:hAnsi="Arial" w:cs="Arial" w:hint="cs"/>
          <w:sz w:val="24"/>
          <w:szCs w:val="24"/>
          <w:u w:val="single"/>
          <w:rtl/>
        </w:rPr>
        <w:t>לצורך קיומם</w:t>
      </w:r>
      <w:r w:rsidRPr="00075A00">
        <w:rPr>
          <w:rFonts w:ascii="Arial" w:hAnsi="Arial" w:cs="Arial" w:hint="cs"/>
          <w:sz w:val="24"/>
          <w:szCs w:val="24"/>
          <w:rtl/>
        </w:rPr>
        <w:t>, חלק מהמיקרואורגניזמים זקוקים ל</w:t>
      </w:r>
      <w:r w:rsidRPr="00075A00">
        <w:rPr>
          <w:rFonts w:ascii="Arial" w:hAnsi="Arial" w:cs="Arial" w:hint="cs"/>
          <w:sz w:val="24"/>
          <w:szCs w:val="24"/>
          <w:u w:val="single"/>
          <w:rtl/>
        </w:rPr>
        <w:t>מינרלים</w:t>
      </w:r>
      <w:r w:rsidRPr="00075A00">
        <w:rPr>
          <w:rFonts w:ascii="Arial" w:hAnsi="Arial" w:cs="Arial" w:hint="cs"/>
          <w:sz w:val="24"/>
          <w:szCs w:val="24"/>
          <w:rtl/>
        </w:rPr>
        <w:t xml:space="preserve"> מסוימים בסביבתם.</w:t>
      </w: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t>3. לחות/מים</w:t>
      </w:r>
      <w:r w:rsidRPr="00075A00">
        <w:rPr>
          <w:rFonts w:ascii="Arial" w:hAnsi="Arial" w:cs="Arial" w:hint="cs"/>
          <w:sz w:val="24"/>
          <w:szCs w:val="24"/>
          <w:rtl/>
        </w:rPr>
        <w:t xml:space="preserve"> </w:t>
      </w:r>
      <w:r w:rsidRPr="00075A00">
        <w:rPr>
          <w:rFonts w:ascii="Arial" w:hAnsi="Arial" w:cs="Arial"/>
          <w:sz w:val="24"/>
          <w:szCs w:val="24"/>
          <w:rtl/>
        </w:rPr>
        <w:t>–</w:t>
      </w:r>
      <w:r w:rsidRPr="00075A00">
        <w:rPr>
          <w:rFonts w:ascii="Arial" w:hAnsi="Arial" w:cs="Arial" w:hint="cs"/>
          <w:sz w:val="24"/>
          <w:szCs w:val="24"/>
          <w:rtl/>
        </w:rPr>
        <w:t xml:space="preserve"> כדי שהמיקרואורגניזמים  יתפתחו בתנאי לחות אופטימליים (=הטובים להם ביותר), </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rtl/>
        </w:rPr>
        <w:t>כ-75% מסביבתם צריכה להיות מים. זה קיים  במזונות רבים, אבל נוכחות רבה של סוכר או מלח במזון עלולה להוריד את זמינות המים, כי הסוכר והמלח סופחים אליהם מים.</w:t>
      </w: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t>4. טמפרטורה</w:t>
      </w:r>
      <w:r w:rsidRPr="00075A00">
        <w:rPr>
          <w:rFonts w:ascii="Arial" w:hAnsi="Arial" w:cs="Arial" w:hint="cs"/>
          <w:sz w:val="24"/>
          <w:szCs w:val="24"/>
          <w:rtl/>
        </w:rPr>
        <w:t xml:space="preserve"> </w:t>
      </w:r>
      <w:r w:rsidRPr="00075A00">
        <w:rPr>
          <w:rFonts w:ascii="Arial" w:hAnsi="Arial" w:cs="Arial"/>
          <w:sz w:val="24"/>
          <w:szCs w:val="24"/>
          <w:rtl/>
        </w:rPr>
        <w:t>–</w:t>
      </w:r>
      <w:r w:rsidRPr="00075A00">
        <w:rPr>
          <w:rFonts w:ascii="Arial" w:hAnsi="Arial" w:cs="Arial" w:hint="cs"/>
          <w:sz w:val="24"/>
          <w:szCs w:val="24"/>
          <w:rtl/>
        </w:rPr>
        <w:t xml:space="preserve"> לכל סוג מיקרואורגניזמים טמפרטורה מיטבית משלו, בה הוא חי, מתפתח ומתרבה. מעל לטמפרטורה גבולית מסוימת בד"כ הוא נהרס ומתחת לטמפרטורה גבולית מסוימת בד"כ הוא לא יכול להתפתח ולהתרבות. רוב המיקרואורגניזמים מפסיקים לגדול בטמפרטורה הנמוכה מ: * </w:t>
      </w:r>
      <w:r w:rsidRPr="00075A00">
        <w:rPr>
          <w:rFonts w:ascii="Arial" w:hAnsi="Arial" w:cs="Arial"/>
          <w:b/>
          <w:bCs/>
          <w:sz w:val="24"/>
          <w:szCs w:val="24"/>
        </w:rPr>
        <w:t>C</w:t>
      </w:r>
      <w:r w:rsidRPr="00075A00">
        <w:rPr>
          <w:rFonts w:ascii="Arial" w:hAnsi="Arial" w:cs="Arial"/>
          <w:b/>
          <w:bCs/>
          <w:sz w:val="24"/>
          <w:szCs w:val="24"/>
          <w:rtl/>
        </w:rPr>
        <w:t>º</w:t>
      </w:r>
      <w:r w:rsidRPr="00075A00">
        <w:rPr>
          <w:rFonts w:ascii="Arial" w:hAnsi="Arial" w:cs="Arial" w:hint="cs"/>
          <w:sz w:val="24"/>
          <w:szCs w:val="24"/>
          <w:rtl/>
        </w:rPr>
        <w:t xml:space="preserve"> 10</w:t>
      </w:r>
      <w:r w:rsidRPr="00075A00">
        <w:rPr>
          <w:rFonts w:ascii="Arial" w:hAnsi="Arial" w:cs="Arial" w:hint="cs"/>
          <w:b/>
          <w:bCs/>
          <w:sz w:val="24"/>
          <w:szCs w:val="24"/>
          <w:rtl/>
        </w:rPr>
        <w:t>-</w:t>
      </w:r>
      <w:r w:rsidRPr="00075A00">
        <w:rPr>
          <w:rFonts w:ascii="Arial" w:hAnsi="Arial" w:cs="Arial" w:hint="cs"/>
          <w:sz w:val="24"/>
          <w:szCs w:val="24"/>
          <w:rtl/>
        </w:rPr>
        <w:t xml:space="preserve"> (</w:t>
      </w:r>
      <w:r w:rsidRPr="00075A00">
        <w:rPr>
          <w:rFonts w:ascii="Arial" w:hAnsi="Arial" w:cs="Arial" w:hint="cs"/>
          <w:sz w:val="24"/>
          <w:szCs w:val="24"/>
          <w:u w:val="single"/>
          <w:rtl/>
        </w:rPr>
        <w:t>מינוס</w:t>
      </w:r>
      <w:r w:rsidRPr="00075A00">
        <w:rPr>
          <w:rFonts w:ascii="Arial" w:hAnsi="Arial" w:cs="Arial" w:hint="cs"/>
          <w:sz w:val="24"/>
          <w:szCs w:val="24"/>
          <w:rtl/>
        </w:rPr>
        <w:t xml:space="preserve"> עשר מעלות צלזיוס), וכולם מתים בטמפרטורה הגבוהה מ: </w:t>
      </w:r>
      <w:r w:rsidRPr="00075A00">
        <w:rPr>
          <w:rFonts w:ascii="Arial" w:hAnsi="Arial" w:cs="Arial"/>
          <w:b/>
          <w:bCs/>
          <w:sz w:val="24"/>
          <w:szCs w:val="24"/>
        </w:rPr>
        <w:t>C</w:t>
      </w:r>
      <w:r w:rsidRPr="00075A00">
        <w:rPr>
          <w:rFonts w:ascii="Arial" w:hAnsi="Arial" w:cs="Arial"/>
          <w:b/>
          <w:bCs/>
          <w:sz w:val="24"/>
          <w:szCs w:val="24"/>
          <w:rtl/>
        </w:rPr>
        <w:t>º</w:t>
      </w:r>
      <w:r w:rsidRPr="00075A00">
        <w:rPr>
          <w:rFonts w:ascii="Arial" w:hAnsi="Arial" w:cs="Arial" w:hint="cs"/>
          <w:sz w:val="24"/>
          <w:szCs w:val="24"/>
          <w:rtl/>
        </w:rPr>
        <w:t xml:space="preserve"> 120</w:t>
      </w:r>
      <w:r w:rsidRPr="00075A00">
        <w:rPr>
          <w:rFonts w:ascii="Arial" w:hAnsi="Arial" w:cs="Arial" w:hint="cs"/>
          <w:b/>
          <w:bCs/>
          <w:sz w:val="24"/>
          <w:szCs w:val="24"/>
          <w:rtl/>
        </w:rPr>
        <w:t>.</w:t>
      </w:r>
      <w:r w:rsidRPr="00075A00">
        <w:rPr>
          <w:rFonts w:ascii="Arial" w:hAnsi="Arial" w:cs="Arial" w:hint="cs"/>
          <w:sz w:val="24"/>
          <w:szCs w:val="24"/>
          <w:rtl/>
        </w:rPr>
        <w:t xml:space="preserve"> במגוון של המיקרואורגניזמים חלק </w:t>
      </w:r>
      <w:proofErr w:type="spellStart"/>
      <w:r w:rsidRPr="00075A00">
        <w:rPr>
          <w:rFonts w:ascii="Arial" w:hAnsi="Arial" w:cs="Arial" w:hint="cs"/>
          <w:sz w:val="24"/>
          <w:szCs w:val="24"/>
          <w:u w:val="single"/>
          <w:rtl/>
        </w:rPr>
        <w:t>מעדיפי</w:t>
      </w:r>
      <w:proofErr w:type="spellEnd"/>
      <w:r w:rsidRPr="00075A00">
        <w:rPr>
          <w:rFonts w:ascii="Arial" w:hAnsi="Arial" w:cs="Arial" w:hint="cs"/>
          <w:sz w:val="24"/>
          <w:szCs w:val="24"/>
          <w:u w:val="single"/>
          <w:rtl/>
        </w:rPr>
        <w:t xml:space="preserve"> קור</w:t>
      </w:r>
      <w:r w:rsidRPr="00075A00">
        <w:rPr>
          <w:rFonts w:ascii="Arial" w:hAnsi="Arial" w:cs="Arial" w:hint="cs"/>
          <w:sz w:val="24"/>
          <w:szCs w:val="24"/>
          <w:rtl/>
        </w:rPr>
        <w:t xml:space="preserve"> ויכולים לקלקל מזון אף אם הוא מאוחסן במקרר הביתי ב: </w:t>
      </w:r>
      <w:r w:rsidRPr="00075A00">
        <w:rPr>
          <w:rFonts w:ascii="Arial" w:hAnsi="Arial" w:cs="Arial"/>
          <w:b/>
          <w:bCs/>
          <w:sz w:val="24"/>
          <w:szCs w:val="24"/>
        </w:rPr>
        <w:t>C</w:t>
      </w:r>
      <w:r w:rsidRPr="00075A00">
        <w:rPr>
          <w:rFonts w:ascii="Arial" w:hAnsi="Arial" w:cs="Arial"/>
          <w:b/>
          <w:bCs/>
          <w:sz w:val="24"/>
          <w:szCs w:val="24"/>
          <w:rtl/>
        </w:rPr>
        <w:t>º</w:t>
      </w:r>
      <w:r w:rsidRPr="00075A00">
        <w:rPr>
          <w:rFonts w:ascii="Arial" w:hAnsi="Arial" w:cs="Arial" w:hint="cs"/>
          <w:sz w:val="24"/>
          <w:szCs w:val="24"/>
          <w:rtl/>
        </w:rPr>
        <w:t xml:space="preserve"> 10.</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rtl/>
        </w:rPr>
        <w:t xml:space="preserve">רוב המיקרואורגניזמים </w:t>
      </w:r>
      <w:r w:rsidRPr="00075A00">
        <w:rPr>
          <w:rFonts w:ascii="Arial" w:hAnsi="Arial" w:cs="Arial" w:hint="cs"/>
          <w:sz w:val="24"/>
          <w:szCs w:val="24"/>
          <w:u w:val="single"/>
          <w:rtl/>
        </w:rPr>
        <w:t>מעדיפים טמפרטורה ממוצעת</w:t>
      </w:r>
      <w:r w:rsidRPr="00075A00">
        <w:rPr>
          <w:rFonts w:ascii="Arial" w:hAnsi="Arial" w:cs="Arial" w:hint="cs"/>
          <w:sz w:val="24"/>
          <w:szCs w:val="24"/>
          <w:rtl/>
        </w:rPr>
        <w:t xml:space="preserve">, בין: </w:t>
      </w:r>
      <w:r w:rsidRPr="00075A00">
        <w:rPr>
          <w:rFonts w:ascii="Arial" w:hAnsi="Arial" w:cs="Arial"/>
          <w:sz w:val="24"/>
          <w:szCs w:val="24"/>
        </w:rPr>
        <w:t>C</w:t>
      </w:r>
      <w:r w:rsidRPr="00075A00">
        <w:rPr>
          <w:rFonts w:ascii="Arial" w:hAnsi="Arial" w:cs="Arial"/>
          <w:sz w:val="24"/>
          <w:szCs w:val="24"/>
          <w:rtl/>
        </w:rPr>
        <w:t>º</w:t>
      </w:r>
      <w:r w:rsidRPr="00075A00">
        <w:rPr>
          <w:rFonts w:ascii="Arial" w:hAnsi="Arial" w:cs="Arial" w:hint="cs"/>
          <w:sz w:val="24"/>
          <w:szCs w:val="24"/>
          <w:rtl/>
        </w:rPr>
        <w:t xml:space="preserve">20 לבין: </w:t>
      </w:r>
      <w:r w:rsidRPr="00075A00">
        <w:rPr>
          <w:rFonts w:ascii="Arial" w:hAnsi="Arial" w:cs="Arial"/>
          <w:sz w:val="24"/>
          <w:szCs w:val="24"/>
        </w:rPr>
        <w:t>C</w:t>
      </w:r>
      <w:r w:rsidRPr="00075A00">
        <w:rPr>
          <w:rFonts w:ascii="Arial" w:hAnsi="Arial" w:cs="Arial"/>
          <w:sz w:val="24"/>
          <w:szCs w:val="24"/>
          <w:rtl/>
        </w:rPr>
        <w:t>º</w:t>
      </w:r>
      <w:r w:rsidRPr="00075A00">
        <w:rPr>
          <w:rFonts w:ascii="Arial" w:hAnsi="Arial" w:cs="Arial" w:hint="cs"/>
          <w:sz w:val="24"/>
          <w:szCs w:val="24"/>
          <w:rtl/>
        </w:rPr>
        <w:t xml:space="preserve">45 , ביניהם החיידקים </w:t>
      </w:r>
      <w:proofErr w:type="spellStart"/>
      <w:r w:rsidRPr="00075A00">
        <w:rPr>
          <w:rFonts w:ascii="Arial" w:hAnsi="Arial" w:cs="Arial" w:hint="cs"/>
          <w:sz w:val="24"/>
          <w:szCs w:val="24"/>
          <w:rtl/>
        </w:rPr>
        <w:t>הפתוגנים</w:t>
      </w:r>
      <w:proofErr w:type="spellEnd"/>
      <w:r w:rsidRPr="00075A00">
        <w:rPr>
          <w:rFonts w:ascii="Arial" w:hAnsi="Arial" w:cs="Arial" w:hint="cs"/>
          <w:sz w:val="24"/>
          <w:szCs w:val="24"/>
          <w:rtl/>
        </w:rPr>
        <w:t xml:space="preserve"> (=מחוללים מחלות) המעדיפים </w:t>
      </w:r>
      <w:r w:rsidRPr="00075A00">
        <w:rPr>
          <w:rFonts w:ascii="Arial" w:hAnsi="Arial" w:cs="Arial"/>
          <w:sz w:val="24"/>
          <w:szCs w:val="24"/>
        </w:rPr>
        <w:t>C</w:t>
      </w:r>
      <w:r w:rsidRPr="00075A00">
        <w:rPr>
          <w:rFonts w:ascii="Arial" w:hAnsi="Arial" w:cs="Arial"/>
          <w:sz w:val="24"/>
          <w:szCs w:val="24"/>
          <w:rtl/>
        </w:rPr>
        <w:t>º</w:t>
      </w:r>
      <w:r w:rsidRPr="00075A00">
        <w:rPr>
          <w:rFonts w:ascii="Arial" w:hAnsi="Arial" w:cs="Arial" w:hint="cs"/>
          <w:sz w:val="24"/>
          <w:szCs w:val="24"/>
          <w:rtl/>
        </w:rPr>
        <w:t xml:space="preserve">37 = חום הגוף. גם עובשים ושמרים בד"כ מעדיפים טמפרטורה ממוצעת.                                                                           </w:t>
      </w:r>
      <w:r w:rsidRPr="00075A00">
        <w:rPr>
          <w:rFonts w:ascii="Arial" w:hAnsi="Arial" w:cs="Arial" w:hint="cs"/>
          <w:b/>
          <w:bCs/>
          <w:sz w:val="24"/>
          <w:szCs w:val="24"/>
          <w:rtl/>
        </w:rPr>
        <w:t xml:space="preserve">*  </w:t>
      </w:r>
      <w:r w:rsidRPr="00075A00">
        <w:rPr>
          <w:rFonts w:ascii="Arial" w:hAnsi="Arial" w:cs="Arial"/>
          <w:b/>
          <w:bCs/>
          <w:sz w:val="24"/>
          <w:szCs w:val="24"/>
        </w:rPr>
        <w:t>C</w:t>
      </w:r>
      <w:r w:rsidRPr="00075A00">
        <w:rPr>
          <w:rFonts w:ascii="Arial" w:hAnsi="Arial" w:cs="Arial"/>
          <w:b/>
          <w:bCs/>
          <w:sz w:val="24"/>
          <w:szCs w:val="24"/>
          <w:rtl/>
        </w:rPr>
        <w:t>º</w:t>
      </w:r>
      <w:r w:rsidRPr="00075A00">
        <w:rPr>
          <w:rFonts w:ascii="Arial" w:hAnsi="Arial" w:cs="Arial" w:hint="cs"/>
          <w:b/>
          <w:bCs/>
          <w:sz w:val="24"/>
          <w:szCs w:val="24"/>
          <w:rtl/>
        </w:rPr>
        <w:t xml:space="preserve"> </w:t>
      </w:r>
      <w:r w:rsidRPr="00075A00">
        <w:rPr>
          <w:rFonts w:ascii="Arial" w:hAnsi="Arial" w:cs="Arial" w:hint="cs"/>
          <w:sz w:val="24"/>
          <w:szCs w:val="24"/>
          <w:rtl/>
        </w:rPr>
        <w:t>= מעלות צלזיוס.</w:t>
      </w:r>
    </w:p>
    <w:p w:rsidR="001D34DD" w:rsidRPr="00075A00" w:rsidRDefault="001D34DD" w:rsidP="001D34DD">
      <w:pPr>
        <w:spacing w:line="360" w:lineRule="auto"/>
        <w:rPr>
          <w:rFonts w:ascii="Arial" w:hAnsi="Arial" w:cs="Arial"/>
          <w:sz w:val="24"/>
          <w:szCs w:val="24"/>
          <w:rtl/>
        </w:rPr>
      </w:pPr>
      <w:r w:rsidRPr="00075A00">
        <w:rPr>
          <w:rFonts w:ascii="Arial" w:hAnsi="Arial" w:cs="Arial" w:hint="cs"/>
          <w:sz w:val="24"/>
          <w:szCs w:val="24"/>
          <w:rtl/>
        </w:rPr>
        <w:t xml:space="preserve">חלק מהמיקרואורגניזמים </w:t>
      </w:r>
      <w:r w:rsidRPr="00075A00">
        <w:rPr>
          <w:rFonts w:ascii="Arial" w:hAnsi="Arial" w:cs="Arial" w:hint="cs"/>
          <w:sz w:val="24"/>
          <w:szCs w:val="24"/>
          <w:u w:val="single"/>
          <w:rtl/>
        </w:rPr>
        <w:t>מעדיפים חום</w:t>
      </w:r>
      <w:r w:rsidRPr="00075A00">
        <w:rPr>
          <w:rFonts w:ascii="Arial" w:hAnsi="Arial" w:cs="Arial" w:hint="cs"/>
          <w:sz w:val="24"/>
          <w:szCs w:val="24"/>
          <w:rtl/>
        </w:rPr>
        <w:t xml:space="preserve">, הם מתפתחים היטב מ: </w:t>
      </w:r>
      <w:r w:rsidRPr="00075A00">
        <w:rPr>
          <w:rFonts w:ascii="Arial" w:hAnsi="Arial" w:cs="Arial"/>
          <w:sz w:val="24"/>
          <w:szCs w:val="24"/>
        </w:rPr>
        <w:t>C</w:t>
      </w:r>
      <w:r w:rsidRPr="00075A00">
        <w:rPr>
          <w:rFonts w:ascii="Arial" w:hAnsi="Arial" w:cs="Arial"/>
          <w:sz w:val="24"/>
          <w:szCs w:val="24"/>
          <w:rtl/>
        </w:rPr>
        <w:t>º</w:t>
      </w:r>
      <w:r w:rsidRPr="00075A00">
        <w:rPr>
          <w:rFonts w:ascii="Arial" w:hAnsi="Arial" w:cs="Arial" w:hint="cs"/>
          <w:sz w:val="24"/>
          <w:szCs w:val="24"/>
          <w:rtl/>
        </w:rPr>
        <w:t xml:space="preserve">40 ועד: </w:t>
      </w:r>
      <w:r w:rsidRPr="00075A00">
        <w:rPr>
          <w:rFonts w:ascii="Arial" w:hAnsi="Arial" w:cs="Arial"/>
          <w:sz w:val="24"/>
          <w:szCs w:val="24"/>
        </w:rPr>
        <w:t>C</w:t>
      </w:r>
      <w:r w:rsidRPr="00075A00">
        <w:rPr>
          <w:rFonts w:ascii="Arial" w:hAnsi="Arial" w:cs="Arial"/>
          <w:sz w:val="24"/>
          <w:szCs w:val="24"/>
          <w:rtl/>
        </w:rPr>
        <w:t>º</w:t>
      </w:r>
      <w:r w:rsidRPr="00075A00">
        <w:rPr>
          <w:rFonts w:ascii="Arial" w:hAnsi="Arial" w:cs="Arial" w:hint="cs"/>
          <w:sz w:val="24"/>
          <w:szCs w:val="24"/>
          <w:rtl/>
        </w:rPr>
        <w:t xml:space="preserve">70. אלו הם המיקרואורגניזמים העלולים להזיק בתעשיית החלב כי הם מסוגלים להתרבות בטמפרטורת </w:t>
      </w:r>
      <w:proofErr w:type="spellStart"/>
      <w:r w:rsidRPr="00075A00">
        <w:rPr>
          <w:rFonts w:ascii="Arial" w:hAnsi="Arial" w:cs="Arial" w:hint="cs"/>
          <w:sz w:val="24"/>
          <w:szCs w:val="24"/>
          <w:rtl/>
        </w:rPr>
        <w:t>הפיסטור</w:t>
      </w:r>
      <w:proofErr w:type="spellEnd"/>
      <w:r w:rsidRPr="00075A00">
        <w:rPr>
          <w:rFonts w:ascii="Arial" w:hAnsi="Arial" w:cs="Arial" w:hint="cs"/>
          <w:sz w:val="24"/>
          <w:szCs w:val="24"/>
          <w:rtl/>
        </w:rPr>
        <w:t xml:space="preserve">. יש גם מיקרואורגניזמים </w:t>
      </w:r>
      <w:proofErr w:type="spellStart"/>
      <w:r w:rsidRPr="00075A00">
        <w:rPr>
          <w:rFonts w:ascii="Arial" w:hAnsi="Arial" w:cs="Arial" w:hint="cs"/>
          <w:sz w:val="24"/>
          <w:szCs w:val="24"/>
          <w:rtl/>
        </w:rPr>
        <w:t>מעדיפי</w:t>
      </w:r>
      <w:proofErr w:type="spellEnd"/>
      <w:r w:rsidRPr="00075A00">
        <w:rPr>
          <w:rFonts w:ascii="Arial" w:hAnsi="Arial" w:cs="Arial" w:hint="cs"/>
          <w:sz w:val="24"/>
          <w:szCs w:val="24"/>
          <w:rtl/>
        </w:rPr>
        <w:t xml:space="preserve"> חום הגורמים קלקול בשימורי קופסאות.</w:t>
      </w:r>
    </w:p>
    <w:p w:rsidR="001D34DD" w:rsidRPr="00075A00" w:rsidRDefault="001D34DD" w:rsidP="001D34DD">
      <w:pPr>
        <w:spacing w:line="360" w:lineRule="auto"/>
        <w:rPr>
          <w:rFonts w:ascii="Arial" w:hAnsi="Arial" w:cs="Arial"/>
          <w:sz w:val="24"/>
          <w:szCs w:val="24"/>
          <w:rtl/>
        </w:rPr>
      </w:pPr>
      <w:r w:rsidRPr="00075A00">
        <w:rPr>
          <w:rFonts w:ascii="Arial" w:hAnsi="Arial" w:cs="Arial" w:hint="cs"/>
          <w:b/>
          <w:bCs/>
          <w:sz w:val="24"/>
          <w:szCs w:val="24"/>
          <w:u w:val="single"/>
          <w:rtl/>
        </w:rPr>
        <w:t>5. חמצן</w:t>
      </w:r>
      <w:r w:rsidRPr="00075A00">
        <w:rPr>
          <w:rFonts w:ascii="Arial" w:hAnsi="Arial" w:cs="Arial" w:hint="cs"/>
          <w:sz w:val="24"/>
          <w:szCs w:val="24"/>
          <w:rtl/>
        </w:rPr>
        <w:t xml:space="preserve"> </w:t>
      </w:r>
      <w:r w:rsidRPr="00075A00">
        <w:rPr>
          <w:rFonts w:ascii="Arial" w:hAnsi="Arial" w:cs="Arial"/>
          <w:sz w:val="24"/>
          <w:szCs w:val="24"/>
          <w:rtl/>
        </w:rPr>
        <w:t>–</w:t>
      </w:r>
      <w:r w:rsidRPr="00075A00">
        <w:rPr>
          <w:rFonts w:ascii="Arial" w:hAnsi="Arial" w:cs="Arial" w:hint="cs"/>
          <w:sz w:val="24"/>
          <w:szCs w:val="24"/>
          <w:rtl/>
        </w:rPr>
        <w:t xml:space="preserve"> רוב המיקרואורגניזמים צורכים חמצן במידה זו או אחרת לצורך קיומם והתפתחותם, הם אירוביים = אווירניים. מיעוטם מקיימים חיים ללא חמצן, הם </w:t>
      </w:r>
      <w:proofErr w:type="spellStart"/>
      <w:r w:rsidRPr="00075A00">
        <w:rPr>
          <w:rFonts w:ascii="Arial" w:hAnsi="Arial" w:cs="Arial" w:hint="cs"/>
          <w:sz w:val="24"/>
          <w:szCs w:val="24"/>
          <w:rtl/>
        </w:rPr>
        <w:t>אנ</w:t>
      </w:r>
      <w:proofErr w:type="spellEnd"/>
      <w:r w:rsidRPr="00075A00">
        <w:rPr>
          <w:rFonts w:ascii="Arial" w:hAnsi="Arial" w:cs="Arial" w:hint="cs"/>
          <w:sz w:val="24"/>
          <w:szCs w:val="24"/>
          <w:rtl/>
        </w:rPr>
        <w:t xml:space="preserve">-אירוביים = אל-אווירניים. שמרים, למשל, יכולים להתפתח בנוכחות חמצן וגם בהעדרו. התפתחותם </w:t>
      </w:r>
      <w:r w:rsidRPr="00075A00">
        <w:rPr>
          <w:rFonts w:ascii="Arial" w:hAnsi="Arial" w:cs="Arial" w:hint="cs"/>
          <w:sz w:val="24"/>
          <w:szCs w:val="24"/>
          <w:rtl/>
        </w:rPr>
        <w:lastRenderedPageBreak/>
        <w:t>שונה במצבים השונים. (פרוט בתסיסה הכוהלית). לכן, מזון עלול להתקלקל בין שהוא חשוף לחמצן ובין שאינו חשוף.</w:t>
      </w:r>
    </w:p>
    <w:p w:rsidR="001D34DD" w:rsidRPr="00467ED5" w:rsidRDefault="003C448D" w:rsidP="001D34DD">
      <w:pPr>
        <w:spacing w:line="360" w:lineRule="auto"/>
        <w:rPr>
          <w:rFonts w:ascii="Arial" w:hAnsi="Arial" w:cs="Arial"/>
          <w:rtl/>
        </w:rPr>
      </w:pPr>
      <w:r>
        <w:rPr>
          <w:rFonts w:ascii="Arial" w:hAnsi="Arial" w:cs="Arial"/>
          <w:b/>
          <w:bCs/>
          <w:noProof/>
          <w:rtl/>
        </w:rPr>
        <mc:AlternateContent>
          <mc:Choice Requires="wps">
            <w:drawing>
              <wp:anchor distT="0" distB="0" distL="114300" distR="114300" simplePos="0" relativeHeight="252168192" behindDoc="1" locked="0" layoutInCell="1" allowOverlap="1">
                <wp:simplePos x="0" y="0"/>
                <wp:positionH relativeFrom="column">
                  <wp:posOffset>-257175</wp:posOffset>
                </wp:positionH>
                <wp:positionV relativeFrom="paragraph">
                  <wp:posOffset>1354455</wp:posOffset>
                </wp:positionV>
                <wp:extent cx="5800725" cy="2760980"/>
                <wp:effectExtent l="9525" t="11430" r="9525" b="8890"/>
                <wp:wrapNone/>
                <wp:docPr id="40" name="AutoShape 8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0725" cy="276098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6BC0ED0" id="AutoShape 888" o:spid="_x0000_s1026" style="position:absolute;left:0;text-align:left;margin-left:-20.25pt;margin-top:106.65pt;width:456.75pt;height:217.4pt;z-index:-25114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" fillcolor="#d8d8d8 [2732]"/>
            </w:pict>
          </mc:Fallback>
        </mc:AlternateContent>
      </w:r>
      <w:r w:rsidR="001D34DD" w:rsidRPr="00075A00">
        <w:rPr>
          <w:rFonts w:ascii="Arial" w:hAnsi="Arial" w:cs="Arial" w:hint="cs"/>
          <w:b/>
          <w:bCs/>
          <w:sz w:val="24"/>
          <w:szCs w:val="24"/>
          <w:u w:val="single"/>
          <w:rtl/>
        </w:rPr>
        <w:t xml:space="preserve">6. </w:t>
      </w:r>
      <w:r w:rsidR="001D34DD" w:rsidRPr="00075A00">
        <w:rPr>
          <w:rFonts w:ascii="Arial" w:hAnsi="Arial" w:cs="Arial"/>
          <w:b/>
          <w:bCs/>
          <w:sz w:val="24"/>
          <w:szCs w:val="24"/>
          <w:u w:val="single"/>
        </w:rPr>
        <w:t>pH</w:t>
      </w:r>
      <w:r w:rsidR="001D34DD" w:rsidRPr="00075A00">
        <w:rPr>
          <w:rFonts w:ascii="Arial" w:hAnsi="Arial" w:cs="Arial" w:hint="cs"/>
          <w:b/>
          <w:bCs/>
          <w:sz w:val="24"/>
          <w:szCs w:val="24"/>
          <w:rtl/>
        </w:rPr>
        <w:t>*</w:t>
      </w:r>
      <w:r w:rsidR="001D34DD" w:rsidRPr="00075A00">
        <w:rPr>
          <w:rFonts w:ascii="Arial" w:hAnsi="Arial" w:cs="Arial" w:hint="cs"/>
          <w:b/>
          <w:bCs/>
          <w:sz w:val="24"/>
          <w:szCs w:val="24"/>
          <w:u w:val="single"/>
          <w:rtl/>
        </w:rPr>
        <w:t>: חומציות ובסיסיות</w:t>
      </w:r>
      <w:r w:rsidR="001D34DD" w:rsidRPr="00075A00">
        <w:rPr>
          <w:rFonts w:ascii="Arial" w:hAnsi="Arial" w:cs="Arial" w:hint="cs"/>
          <w:sz w:val="24"/>
          <w:szCs w:val="24"/>
          <w:rtl/>
        </w:rPr>
        <w:t xml:space="preserve"> </w:t>
      </w:r>
      <w:r w:rsidR="001D34DD" w:rsidRPr="00075A00">
        <w:rPr>
          <w:rFonts w:ascii="Arial" w:hAnsi="Arial" w:cs="Arial"/>
          <w:sz w:val="24"/>
          <w:szCs w:val="24"/>
          <w:rtl/>
        </w:rPr>
        <w:t>–</w:t>
      </w:r>
      <w:r w:rsidR="001D34DD" w:rsidRPr="00075A00">
        <w:rPr>
          <w:rFonts w:ascii="Arial" w:hAnsi="Arial" w:cs="Arial" w:hint="cs"/>
          <w:sz w:val="24"/>
          <w:szCs w:val="24"/>
        </w:rPr>
        <w:t xml:space="preserve"> </w:t>
      </w:r>
      <w:r w:rsidR="001D34DD" w:rsidRPr="00075A00">
        <w:rPr>
          <w:rFonts w:ascii="Arial" w:hAnsi="Arial" w:cs="Arial" w:hint="cs"/>
          <w:sz w:val="24"/>
          <w:szCs w:val="24"/>
          <w:rtl/>
        </w:rPr>
        <w:t xml:space="preserve"> רוב המיקרואורגניזמים מעדיפים </w:t>
      </w:r>
      <w:r w:rsidR="001D34DD" w:rsidRPr="00075A00">
        <w:rPr>
          <w:rFonts w:ascii="Arial" w:hAnsi="Arial" w:cs="Arial"/>
          <w:b/>
          <w:bCs/>
          <w:sz w:val="24"/>
          <w:szCs w:val="24"/>
        </w:rPr>
        <w:t>pH</w:t>
      </w:r>
      <w:r w:rsidR="001D34DD" w:rsidRPr="00075A00">
        <w:rPr>
          <w:rFonts w:ascii="Arial" w:hAnsi="Arial" w:cs="Arial" w:hint="cs"/>
          <w:sz w:val="24"/>
          <w:szCs w:val="24"/>
          <w:rtl/>
        </w:rPr>
        <w:t xml:space="preserve"> ניטרלי, או קרוב לו. רוב החיידקים  מפסיקים להתפתח בסביבה חומצית, לעומתם עובשים ושמרים פחות רגישים לחומציות. לכן, ירק מוחמץ לא כל כך חשוף לפגיעה מחיידקים. בשר ודגים, שרמת החומציות שלהם קרובה ל-7, רגישים יותר לקלקול ע"י חיידקים. לעומת זאת, שמרים ועובשים עלולים לקלקל פירות, שהינם חומציים מטבעם.</w:t>
      </w:r>
    </w:p>
    <w:p w:rsidR="001D34DD" w:rsidRPr="00AE4DC8" w:rsidRDefault="001D34DD" w:rsidP="001D74B4">
      <w:pPr>
        <w:rPr>
          <w:rFonts w:ascii="Arial" w:hAnsi="Arial" w:cs="Arial"/>
          <w:b/>
          <w:bCs/>
          <w:rtl/>
          <w:lang w:eastAsia="ko-KR"/>
        </w:rPr>
      </w:pPr>
      <w:r w:rsidRPr="00DE66C5">
        <w:rPr>
          <w:rFonts w:ascii="Arial" w:hAnsi="Arial" w:cs="Arial" w:hint="cs"/>
          <w:b/>
          <w:bCs/>
          <w:rtl/>
        </w:rPr>
        <w:t>*</w:t>
      </w:r>
      <w:r w:rsidRPr="00DE66C5">
        <w:rPr>
          <w:rFonts w:ascii="Arial" w:hAnsi="Arial" w:cs="Arial" w:hint="cs"/>
          <w:rtl/>
        </w:rPr>
        <w:t xml:space="preserve"> </w:t>
      </w:r>
      <w:r w:rsidRPr="00DE66C5">
        <w:rPr>
          <w:rFonts w:ascii="Arial" w:hAnsi="Arial" w:cs="Arial"/>
          <w:b/>
          <w:bCs/>
        </w:rPr>
        <w:t>pH</w:t>
      </w:r>
      <w:r w:rsidRPr="00DE66C5">
        <w:rPr>
          <w:rFonts w:ascii="Arial" w:hAnsi="Arial" w:cs="Arial" w:hint="cs"/>
          <w:rtl/>
        </w:rPr>
        <w:t xml:space="preserve">: </w:t>
      </w:r>
      <w:r w:rsidRPr="00DE66C5">
        <w:rPr>
          <w:rFonts w:ascii="Arial" w:hAnsi="Arial" w:cs="Arial"/>
          <w:rtl/>
        </w:rPr>
        <w:t>הוא מדד לרמת חומציות של תמיס</w:t>
      </w:r>
      <w:r w:rsidRPr="00DE66C5">
        <w:rPr>
          <w:rFonts w:ascii="Arial" w:hAnsi="Arial" w:cs="Arial" w:hint="cs"/>
          <w:rtl/>
        </w:rPr>
        <w:t xml:space="preserve">ות שבטבע, </w:t>
      </w:r>
      <w:r w:rsidRPr="00DE66C5">
        <w:rPr>
          <w:rFonts w:ascii="Arial" w:hAnsi="Arial" w:cs="Arial" w:hint="cs"/>
          <w:u w:val="single"/>
          <w:rtl/>
        </w:rPr>
        <w:t>כמו</w:t>
      </w:r>
      <w:r w:rsidRPr="00DE66C5">
        <w:rPr>
          <w:rFonts w:ascii="Arial" w:hAnsi="Arial" w:cs="Arial" w:hint="cs"/>
          <w:rtl/>
        </w:rPr>
        <w:t xml:space="preserve">: מים, דם, שתן, מזון. </w:t>
      </w:r>
      <w:r w:rsidRPr="00DE66C5">
        <w:rPr>
          <w:rFonts w:ascii="Arial" w:hAnsi="Arial" w:cs="Arial"/>
          <w:rtl/>
        </w:rPr>
        <w:t>התחום הנורמלי של סולם ה-</w:t>
      </w:r>
      <w:r w:rsidRPr="00DE66C5">
        <w:rPr>
          <w:rFonts w:ascii="Arial" w:hAnsi="Arial" w:cs="Arial"/>
        </w:rPr>
        <w:t>pH</w:t>
      </w:r>
      <w:r w:rsidRPr="00DE66C5">
        <w:rPr>
          <w:rFonts w:ascii="Arial" w:hAnsi="Arial" w:cs="Arial"/>
          <w:rtl/>
        </w:rPr>
        <w:t xml:space="preserve"> הוא בין 0 ל-14 ורוב התמיסות בטבע הן בתחום </w:t>
      </w:r>
      <w:r w:rsidRPr="00DE66C5">
        <w:rPr>
          <w:rFonts w:ascii="Arial" w:hAnsi="Arial" w:cs="Arial"/>
        </w:rPr>
        <w:t>pH</w:t>
      </w:r>
      <w:r w:rsidRPr="00DE66C5">
        <w:rPr>
          <w:rFonts w:ascii="Arial" w:hAnsi="Arial" w:cs="Arial"/>
          <w:rtl/>
        </w:rPr>
        <w:t xml:space="preserve"> זה. </w:t>
      </w:r>
      <w:r w:rsidRPr="00DE66C5">
        <w:rPr>
          <w:rFonts w:ascii="Arial" w:hAnsi="Arial" w:cs="Arial" w:hint="cs"/>
          <w:rtl/>
          <w:lang w:eastAsia="ko-KR"/>
        </w:rPr>
        <w:t>ב</w:t>
      </w:r>
      <w:r w:rsidRPr="00DE66C5">
        <w:rPr>
          <w:rFonts w:ascii="Arial" w:hAnsi="Arial" w:cs="Arial"/>
          <w:rtl/>
          <w:lang w:eastAsia="ko-KR"/>
        </w:rPr>
        <w:t xml:space="preserve">תמיסה חומצית </w:t>
      </w:r>
      <w:r w:rsidRPr="00DE66C5">
        <w:rPr>
          <w:rFonts w:ascii="Arial" w:hAnsi="Arial" w:cs="Arial" w:hint="cs"/>
          <w:rtl/>
          <w:lang w:eastAsia="ko-KR"/>
        </w:rPr>
        <w:t xml:space="preserve">ה- </w:t>
      </w:r>
      <w:r w:rsidRPr="00DE66C5">
        <w:rPr>
          <w:rFonts w:ascii="Arial" w:hAnsi="Arial" w:cs="Arial"/>
          <w:lang w:eastAsia="ko-KR"/>
        </w:rPr>
        <w:t>pH</w:t>
      </w:r>
      <w:r w:rsidRPr="00DE66C5">
        <w:rPr>
          <w:rFonts w:ascii="Arial" w:hAnsi="Arial" w:cs="Arial" w:hint="cs"/>
          <w:rtl/>
          <w:lang w:eastAsia="ko-KR"/>
        </w:rPr>
        <w:t xml:space="preserve"> קטן מ-</w:t>
      </w:r>
      <w:r w:rsidRPr="00DE66C5">
        <w:rPr>
          <w:rFonts w:ascii="Arial" w:hAnsi="Arial" w:cs="Arial"/>
          <w:rtl/>
          <w:lang w:eastAsia="ko-KR"/>
        </w:rPr>
        <w:t>7</w:t>
      </w:r>
      <w:r w:rsidRPr="00DE66C5">
        <w:rPr>
          <w:rFonts w:ascii="Arial" w:hAnsi="Arial" w:cs="Arial" w:hint="cs"/>
          <w:rtl/>
          <w:lang w:eastAsia="ko-KR"/>
        </w:rPr>
        <w:t>, יש בה ריכוז גבוה של יוֹנֵי</w:t>
      </w:r>
      <w:r w:rsidRPr="00DE66C5">
        <w:rPr>
          <w:rFonts w:ascii="Arial" w:hAnsi="Arial" w:cs="Arial" w:hint="cs"/>
          <w:b/>
          <w:bCs/>
          <w:rtl/>
        </w:rPr>
        <w:t>**</w:t>
      </w:r>
      <w:r w:rsidRPr="00DE66C5">
        <w:rPr>
          <w:rFonts w:ascii="Arial" w:hAnsi="Arial" w:cs="Arial" w:hint="cs"/>
          <w:rtl/>
          <w:lang w:eastAsia="ko-KR"/>
        </w:rPr>
        <w:t xml:space="preserve"> מימן.</w:t>
      </w:r>
      <w:r w:rsidRPr="00DE66C5">
        <w:rPr>
          <w:rtl/>
          <w:lang w:eastAsia="ko-KR"/>
        </w:rPr>
        <w:t xml:space="preserve"> </w:t>
      </w:r>
      <w:r w:rsidRPr="00DE66C5">
        <w:rPr>
          <w:rFonts w:ascii="Arial" w:hAnsi="Arial" w:cs="Arial" w:hint="cs"/>
          <w:rtl/>
          <w:lang w:eastAsia="ko-KR"/>
        </w:rPr>
        <w:t>ב</w:t>
      </w:r>
      <w:r w:rsidRPr="00DE66C5">
        <w:rPr>
          <w:rFonts w:ascii="Arial" w:hAnsi="Arial" w:cs="Arial"/>
          <w:rtl/>
          <w:lang w:eastAsia="ko-KR"/>
        </w:rPr>
        <w:t xml:space="preserve">תמיסה בסיסית </w:t>
      </w:r>
      <w:r w:rsidRPr="00DE66C5">
        <w:rPr>
          <w:rFonts w:ascii="Arial" w:hAnsi="Arial" w:cs="Arial" w:hint="cs"/>
          <w:rtl/>
          <w:lang w:eastAsia="ko-KR"/>
        </w:rPr>
        <w:t xml:space="preserve">ה- </w:t>
      </w:r>
      <w:r w:rsidRPr="00DE66C5">
        <w:rPr>
          <w:rFonts w:ascii="Arial" w:hAnsi="Arial" w:cs="Arial"/>
          <w:lang w:eastAsia="ko-KR"/>
        </w:rPr>
        <w:t>pH</w:t>
      </w:r>
      <w:r w:rsidRPr="00DE66C5">
        <w:rPr>
          <w:rFonts w:ascii="Arial" w:hAnsi="Arial" w:cs="Arial" w:hint="cs"/>
          <w:rtl/>
          <w:lang w:eastAsia="ko-KR"/>
        </w:rPr>
        <w:t xml:space="preserve"> גדול מ-7, יש בה ריכוז נמוך של יוֹנֵי מימן.</w:t>
      </w:r>
      <w:r w:rsidRPr="00DE66C5">
        <w:rPr>
          <w:rFonts w:ascii="Arial" w:hAnsi="Arial" w:cs="Arial"/>
          <w:rtl/>
          <w:lang w:eastAsia="ko-KR"/>
        </w:rPr>
        <w:t xml:space="preserve"> </w:t>
      </w:r>
      <w:r w:rsidRPr="00DE66C5">
        <w:rPr>
          <w:rFonts w:ascii="Arial" w:hAnsi="Arial" w:cs="Arial"/>
          <w:b/>
          <w:bCs/>
          <w:rtl/>
          <w:lang w:eastAsia="ko-KR"/>
        </w:rPr>
        <w:t>תמיסה ניטראלית</w:t>
      </w:r>
      <w:r w:rsidRPr="00DE66C5">
        <w:rPr>
          <w:rFonts w:ascii="Arial" w:hAnsi="Arial" w:cs="Arial" w:hint="cs"/>
          <w:b/>
          <w:bCs/>
          <w:rtl/>
          <w:lang w:eastAsia="ko-KR"/>
        </w:rPr>
        <w:t xml:space="preserve">, לא בסיסית ולא חומצית, </w:t>
      </w:r>
      <w:r w:rsidRPr="00DE66C5">
        <w:rPr>
          <w:rFonts w:ascii="Arial" w:hAnsi="Arial" w:cs="Arial"/>
          <w:b/>
          <w:bCs/>
          <w:rtl/>
          <w:lang w:eastAsia="ko-KR"/>
        </w:rPr>
        <w:t>היא בעלת</w:t>
      </w:r>
      <w:r w:rsidRPr="00DE66C5">
        <w:rPr>
          <w:rFonts w:ascii="Arial" w:hAnsi="Arial" w:cs="Arial"/>
          <w:b/>
          <w:bCs/>
          <w:lang w:eastAsia="ko-KR"/>
        </w:rPr>
        <w:t xml:space="preserve">  pH </w:t>
      </w:r>
      <w:r w:rsidRPr="00DE66C5">
        <w:rPr>
          <w:rFonts w:ascii="Arial" w:hAnsi="Arial" w:cs="Arial" w:hint="cs"/>
          <w:b/>
          <w:bCs/>
          <w:rtl/>
          <w:lang w:eastAsia="ko-KR"/>
        </w:rPr>
        <w:t>7</w:t>
      </w:r>
      <w:r w:rsidRPr="00DE66C5">
        <w:rPr>
          <w:rFonts w:ascii="Arial" w:hAnsi="Arial" w:cs="Arial"/>
          <w:b/>
          <w:bCs/>
          <w:rtl/>
          <w:lang w:eastAsia="ko-KR"/>
        </w:rPr>
        <w:t>.</w:t>
      </w:r>
    </w:p>
    <w:p w:rsidR="001D34DD" w:rsidRPr="002C22BA" w:rsidRDefault="001D34DD" w:rsidP="001D34DD">
      <w:pPr>
        <w:rPr>
          <w:rFonts w:ascii="Arial" w:hAnsi="Arial" w:cs="Arial"/>
          <w:b/>
          <w:bCs/>
          <w:sz w:val="20"/>
          <w:szCs w:val="20"/>
          <w:rtl/>
        </w:rPr>
      </w:pPr>
      <w:r w:rsidRPr="002C22BA">
        <w:rPr>
          <w:rFonts w:ascii="Arial" w:hAnsi="Arial" w:cs="Arial" w:hint="cs"/>
          <w:b/>
          <w:bCs/>
          <w:sz w:val="20"/>
          <w:szCs w:val="20"/>
          <w:rtl/>
        </w:rPr>
        <w:t>**</w:t>
      </w:r>
      <w:r w:rsidRPr="002C22BA">
        <w:rPr>
          <w:rFonts w:ascii="Arial" w:hAnsi="Arial" w:cs="Arial" w:hint="cs"/>
          <w:sz w:val="20"/>
          <w:szCs w:val="20"/>
          <w:rtl/>
        </w:rPr>
        <w:t xml:space="preserve"> </w:t>
      </w:r>
      <w:r w:rsidRPr="00DE66C5">
        <w:rPr>
          <w:rFonts w:ascii="Arial" w:hAnsi="Arial" w:cs="Arial" w:hint="cs"/>
          <w:b/>
          <w:bCs/>
          <w:sz w:val="20"/>
          <w:szCs w:val="20"/>
          <w:u w:val="single"/>
          <w:rtl/>
        </w:rPr>
        <w:t>יון</w:t>
      </w:r>
      <w:r w:rsidRPr="002C22BA">
        <w:rPr>
          <w:rFonts w:ascii="Arial" w:hAnsi="Arial" w:cs="Arial" w:hint="cs"/>
          <w:sz w:val="20"/>
          <w:szCs w:val="20"/>
          <w:rtl/>
        </w:rPr>
        <w:t>:</w:t>
      </w:r>
      <w:r w:rsidRPr="002C22BA">
        <w:rPr>
          <w:rFonts w:ascii="Arial" w:hAnsi="Arial" w:cs="Arial" w:hint="cs"/>
          <w:b/>
          <w:bCs/>
          <w:sz w:val="20"/>
          <w:szCs w:val="20"/>
          <w:rtl/>
        </w:rPr>
        <w:t xml:space="preserve"> </w:t>
      </w:r>
      <w:r w:rsidRPr="002C22BA">
        <w:rPr>
          <w:rFonts w:ascii="Arial" w:hAnsi="Arial" w:cs="Arial"/>
          <w:sz w:val="20"/>
          <w:szCs w:val="20"/>
          <w:rtl/>
        </w:rPr>
        <w:t>הוא אטום או מולקולה, הנושאים מטען חשמלי</w:t>
      </w:r>
      <w:r w:rsidRPr="002C22BA">
        <w:rPr>
          <w:rFonts w:ascii="Arial" w:hAnsi="Arial" w:cs="Arial" w:hint="cs"/>
          <w:sz w:val="20"/>
          <w:szCs w:val="20"/>
          <w:rtl/>
        </w:rPr>
        <w:t>.</w:t>
      </w:r>
      <w:r w:rsidRPr="002C22BA">
        <w:rPr>
          <w:rFonts w:ascii="Arial" w:hAnsi="Arial" w:cs="Arial"/>
          <w:b/>
          <w:bCs/>
          <w:sz w:val="20"/>
          <w:szCs w:val="20"/>
          <w:rtl/>
        </w:rPr>
        <w:t xml:space="preserve"> </w:t>
      </w:r>
    </w:p>
    <w:p w:rsidR="001D34DD" w:rsidRPr="002C22BA" w:rsidRDefault="001D34DD" w:rsidP="001D34DD">
      <w:pPr>
        <w:rPr>
          <w:rFonts w:ascii="Arial" w:hAnsi="Arial" w:cs="Arial"/>
          <w:b/>
          <w:bCs/>
          <w:sz w:val="20"/>
          <w:szCs w:val="20"/>
          <w:u w:val="single"/>
          <w:rtl/>
        </w:rPr>
      </w:pPr>
      <w:r w:rsidRPr="002C22BA">
        <w:rPr>
          <w:rFonts w:ascii="Arial" w:hAnsi="Arial" w:cs="Arial" w:hint="cs"/>
          <w:b/>
          <w:bCs/>
          <w:sz w:val="20"/>
          <w:szCs w:val="20"/>
          <w:u w:val="single"/>
          <w:rtl/>
        </w:rPr>
        <w:t>אטום:</w:t>
      </w:r>
      <w:r w:rsidRPr="002C22BA">
        <w:rPr>
          <w:rFonts w:ascii="Arial" w:hAnsi="Arial" w:cs="Arial" w:hint="cs"/>
          <w:sz w:val="20"/>
          <w:szCs w:val="20"/>
          <w:rtl/>
        </w:rPr>
        <w:t xml:space="preserve"> החלקיק הקטן ביותר של היסוד. כל  יסוד מורכב מאטומים זהים. </w:t>
      </w:r>
    </w:p>
    <w:p w:rsidR="001D34DD" w:rsidRPr="002C22BA" w:rsidRDefault="001D34DD" w:rsidP="001D34DD">
      <w:pPr>
        <w:rPr>
          <w:rFonts w:ascii="Arial" w:hAnsi="Arial" w:cs="Arial"/>
          <w:sz w:val="20"/>
          <w:szCs w:val="20"/>
          <w:rtl/>
        </w:rPr>
      </w:pPr>
      <w:r w:rsidRPr="002C22BA">
        <w:rPr>
          <w:rFonts w:ascii="Arial" w:hAnsi="Arial" w:cs="Arial" w:hint="cs"/>
          <w:b/>
          <w:bCs/>
          <w:sz w:val="20"/>
          <w:szCs w:val="20"/>
          <w:u w:val="single"/>
          <w:rtl/>
        </w:rPr>
        <w:t>מולקולה:</w:t>
      </w:r>
      <w:r w:rsidRPr="002C22BA">
        <w:rPr>
          <w:rFonts w:ascii="Arial" w:hAnsi="Arial" w:cs="Arial" w:hint="cs"/>
          <w:sz w:val="20"/>
          <w:szCs w:val="20"/>
          <w:rtl/>
        </w:rPr>
        <w:t xml:space="preserve"> חלקיק שבו שני אטומים או יותר, הקשורים ביניהם בקשר כימי.</w:t>
      </w:r>
    </w:p>
    <w:p w:rsidR="001D34DD" w:rsidRPr="002C22BA" w:rsidRDefault="001D34DD" w:rsidP="001D34DD">
      <w:pPr>
        <w:rPr>
          <w:rFonts w:ascii="Arial" w:hAnsi="Arial" w:cs="Arial"/>
          <w:b/>
          <w:bCs/>
          <w:sz w:val="20"/>
          <w:szCs w:val="20"/>
          <w:rtl/>
        </w:rPr>
      </w:pPr>
      <w:r w:rsidRPr="002C22BA">
        <w:rPr>
          <w:rFonts w:ascii="Arial" w:hAnsi="Arial" w:cs="Arial" w:hint="cs"/>
          <w:b/>
          <w:bCs/>
          <w:sz w:val="20"/>
          <w:szCs w:val="20"/>
          <w:u w:val="single"/>
          <w:rtl/>
        </w:rPr>
        <w:t>יסוד:</w:t>
      </w:r>
      <w:r w:rsidRPr="002C22BA">
        <w:rPr>
          <w:rFonts w:ascii="Arial" w:hAnsi="Arial" w:cs="Arial" w:hint="cs"/>
          <w:sz w:val="20"/>
          <w:szCs w:val="20"/>
          <w:rtl/>
        </w:rPr>
        <w:t xml:space="preserve"> חומר טהור בעל אטומים זהים. אי אפשר לפרק יסוד לחומרים אחרים.</w:t>
      </w:r>
    </w:p>
    <w:p w:rsidR="001D34DD" w:rsidRPr="002C22BA" w:rsidRDefault="001D34DD" w:rsidP="001D34DD">
      <w:pPr>
        <w:rPr>
          <w:rFonts w:ascii="Arial" w:hAnsi="Arial" w:cs="Arial"/>
          <w:b/>
          <w:bCs/>
          <w:sz w:val="20"/>
          <w:szCs w:val="20"/>
          <w:rtl/>
        </w:rPr>
      </w:pPr>
      <w:r w:rsidRPr="002C22BA">
        <w:rPr>
          <w:rFonts w:ascii="Arial" w:hAnsi="Arial" w:cs="Arial" w:hint="cs"/>
          <w:i/>
          <w:iCs/>
          <w:sz w:val="20"/>
          <w:szCs w:val="20"/>
          <w:u w:val="single"/>
          <w:rtl/>
        </w:rPr>
        <w:t>מולקולה של יסוד</w:t>
      </w:r>
      <w:r w:rsidRPr="002C22BA">
        <w:rPr>
          <w:rFonts w:ascii="Arial" w:hAnsi="Arial" w:cs="Arial" w:hint="cs"/>
          <w:sz w:val="20"/>
          <w:szCs w:val="20"/>
          <w:rtl/>
        </w:rPr>
        <w:t xml:space="preserve">: יש בה </w:t>
      </w:r>
      <w:r>
        <w:rPr>
          <w:rFonts w:ascii="Arial" w:hAnsi="Arial" w:cs="Arial" w:hint="cs"/>
          <w:sz w:val="20"/>
          <w:szCs w:val="20"/>
          <w:rtl/>
        </w:rPr>
        <w:t xml:space="preserve">שני </w:t>
      </w:r>
      <w:r w:rsidRPr="002C22BA">
        <w:rPr>
          <w:rFonts w:ascii="Arial" w:hAnsi="Arial" w:cs="Arial" w:hint="cs"/>
          <w:sz w:val="20"/>
          <w:szCs w:val="20"/>
          <w:rtl/>
        </w:rPr>
        <w:t>אטומים</w:t>
      </w:r>
      <w:r>
        <w:rPr>
          <w:rFonts w:ascii="Arial" w:hAnsi="Arial" w:cs="Arial" w:hint="cs"/>
          <w:sz w:val="20"/>
          <w:szCs w:val="20"/>
          <w:rtl/>
        </w:rPr>
        <w:t xml:space="preserve"> או יותר, </w:t>
      </w:r>
      <w:r w:rsidRPr="002C22BA">
        <w:rPr>
          <w:rFonts w:ascii="Arial" w:hAnsi="Arial" w:cs="Arial" w:hint="cs"/>
          <w:b/>
          <w:bCs/>
          <w:sz w:val="20"/>
          <w:szCs w:val="20"/>
          <w:rtl/>
        </w:rPr>
        <w:t>זהים</w:t>
      </w:r>
      <w:r w:rsidRPr="002C22BA">
        <w:rPr>
          <w:rFonts w:ascii="Arial" w:hAnsi="Arial" w:cs="Arial" w:hint="cs"/>
          <w:sz w:val="20"/>
          <w:szCs w:val="20"/>
          <w:rtl/>
        </w:rPr>
        <w:t xml:space="preserve"> זה לזה.</w:t>
      </w:r>
    </w:p>
    <w:p w:rsidR="001D34DD" w:rsidRDefault="001D34DD" w:rsidP="001D34DD">
      <w:pPr>
        <w:rPr>
          <w:rFonts w:ascii="Arial" w:hAnsi="Arial" w:cs="Arial"/>
          <w:b/>
          <w:bCs/>
          <w:sz w:val="20"/>
          <w:szCs w:val="20"/>
          <w:rtl/>
        </w:rPr>
      </w:pPr>
      <w:r w:rsidRPr="002C22BA">
        <w:rPr>
          <w:rFonts w:ascii="Arial" w:hAnsi="Arial" w:cs="Arial" w:hint="cs"/>
          <w:i/>
          <w:iCs/>
          <w:sz w:val="20"/>
          <w:szCs w:val="20"/>
          <w:u w:val="single"/>
          <w:rtl/>
        </w:rPr>
        <w:t>מולקולה של תרכובת</w:t>
      </w:r>
      <w:r w:rsidRPr="002C22BA">
        <w:rPr>
          <w:rFonts w:ascii="Arial" w:hAnsi="Arial" w:cs="Arial" w:hint="cs"/>
          <w:sz w:val="20"/>
          <w:szCs w:val="20"/>
          <w:u w:val="single"/>
          <w:rtl/>
        </w:rPr>
        <w:t>:</w:t>
      </w:r>
      <w:r w:rsidRPr="002C22BA">
        <w:rPr>
          <w:rFonts w:ascii="Arial" w:hAnsi="Arial" w:cs="Arial" w:hint="cs"/>
          <w:sz w:val="20"/>
          <w:szCs w:val="20"/>
          <w:rtl/>
        </w:rPr>
        <w:t xml:space="preserve"> יש בה אטומים </w:t>
      </w:r>
      <w:r w:rsidRPr="002C22BA">
        <w:rPr>
          <w:rFonts w:ascii="Arial" w:hAnsi="Arial" w:cs="Arial" w:hint="cs"/>
          <w:b/>
          <w:bCs/>
          <w:sz w:val="20"/>
          <w:szCs w:val="20"/>
          <w:rtl/>
        </w:rPr>
        <w:t>שונים</w:t>
      </w:r>
      <w:r w:rsidRPr="002C22BA">
        <w:rPr>
          <w:rFonts w:ascii="Arial" w:hAnsi="Arial" w:cs="Arial" w:hint="cs"/>
          <w:sz w:val="20"/>
          <w:szCs w:val="20"/>
          <w:rtl/>
        </w:rPr>
        <w:t xml:space="preserve"> זה מזה.</w:t>
      </w:r>
    </w:p>
    <w:p w:rsidR="001D74B4" w:rsidRDefault="001D74B4" w:rsidP="001D34DD">
      <w:pPr>
        <w:rPr>
          <w:rFonts w:ascii="Arial" w:hAnsi="Arial" w:cs="Arial"/>
          <w:b/>
          <w:bCs/>
          <w:sz w:val="20"/>
          <w:szCs w:val="20"/>
          <w:rtl/>
        </w:rPr>
      </w:pPr>
    </w:p>
    <w:p w:rsidR="001D34DD" w:rsidRPr="001D74B4" w:rsidRDefault="001D34DD" w:rsidP="001D34DD">
      <w:pPr>
        <w:spacing w:line="360" w:lineRule="auto"/>
        <w:rPr>
          <w:rFonts w:ascii="Arial" w:hAnsi="Arial" w:cs="Arial"/>
          <w:b/>
          <w:bCs/>
          <w:sz w:val="24"/>
          <w:szCs w:val="24"/>
          <w:rtl/>
        </w:rPr>
      </w:pPr>
      <w:r w:rsidRPr="001D74B4">
        <w:rPr>
          <w:rFonts w:ascii="Arial" w:hAnsi="Arial" w:cs="Guttman Yad-Brush" w:hint="cs"/>
          <w:sz w:val="28"/>
          <w:szCs w:val="28"/>
          <w:u w:val="single"/>
          <w:rtl/>
        </w:rPr>
        <w:t>עבודה:</w:t>
      </w:r>
      <w:r>
        <w:rPr>
          <w:rFonts w:ascii="Arial" w:hAnsi="Arial" w:cs="Arial" w:hint="cs"/>
          <w:b/>
          <w:bCs/>
          <w:sz w:val="20"/>
          <w:szCs w:val="20"/>
          <w:rtl/>
        </w:rPr>
        <w:t xml:space="preserve"> </w:t>
      </w:r>
      <w:r w:rsidRPr="001D74B4">
        <w:rPr>
          <w:rFonts w:ascii="Arial" w:hAnsi="Arial" w:cs="Arial" w:hint="cs"/>
          <w:sz w:val="24"/>
          <w:szCs w:val="24"/>
          <w:rtl/>
        </w:rPr>
        <w:t>יש להשיב על השאלות</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1.  מהי מיקרוביולוגיה?  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2.  מי נמנה על המיקרואורגניזמים ומה מאפייניהם העיקריים? __________________________</w:t>
      </w:r>
      <w:r w:rsidR="00C254AE">
        <w:rPr>
          <w:rFonts w:ascii="Arial" w:hAnsi="Arial" w:cs="Arial" w:hint="cs"/>
          <w:sz w:val="24"/>
          <w:szCs w:val="24"/>
          <w:rtl/>
        </w:rPr>
        <w:t>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w:t>
      </w:r>
      <w:r w:rsidR="00C254AE">
        <w:rPr>
          <w:rFonts w:ascii="Arial" w:hAnsi="Arial" w:cs="Arial" w:hint="cs"/>
          <w:sz w:val="24"/>
          <w:szCs w:val="24"/>
          <w:rtl/>
        </w:rPr>
        <w:t>_______________________________________________________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4. למה אנחנו מתעניינים במיקרואורגניזמים? ______________________________________</w:t>
      </w:r>
      <w:r w:rsidR="00C254AE">
        <w:rPr>
          <w:rFonts w:ascii="Arial" w:hAnsi="Arial" w:cs="Arial" w:hint="cs"/>
          <w:sz w:val="24"/>
          <w:szCs w:val="24"/>
          <w:rtl/>
        </w:rPr>
        <w:t>________________________</w:t>
      </w:r>
    </w:p>
    <w:p w:rsidR="001D74B4" w:rsidRDefault="001D34DD" w:rsidP="00C254AE">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__________________________________________________________________________________________________________________________________________</w:t>
      </w:r>
      <w:r w:rsidR="00C254AE">
        <w:rPr>
          <w:rFonts w:ascii="Arial" w:hAnsi="Arial" w:cs="Arial" w:hint="cs"/>
          <w:sz w:val="24"/>
          <w:szCs w:val="24"/>
          <w:rtl/>
        </w:rPr>
        <w:t>________________________________________________</w:t>
      </w:r>
    </w:p>
    <w:p w:rsidR="001D34DD" w:rsidRPr="001D74B4" w:rsidRDefault="001D34DD" w:rsidP="001D34DD">
      <w:pPr>
        <w:spacing w:line="360" w:lineRule="auto"/>
        <w:rPr>
          <w:rFonts w:ascii="Arial" w:hAnsi="Arial" w:cs="Arial"/>
          <w:sz w:val="24"/>
          <w:szCs w:val="24"/>
          <w:u w:val="single"/>
          <w:rtl/>
        </w:rPr>
      </w:pPr>
      <w:r w:rsidRPr="001D74B4">
        <w:rPr>
          <w:rFonts w:ascii="Arial" w:hAnsi="Arial" w:cs="Arial" w:hint="cs"/>
          <w:sz w:val="24"/>
          <w:szCs w:val="24"/>
          <w:rtl/>
        </w:rPr>
        <w:lastRenderedPageBreak/>
        <w:t>5.  מהם שישה התנאים החשובים לקיום מיקרואורגניזמים? יש לפרט בקצרה.________________</w:t>
      </w:r>
      <w:r w:rsidR="001D74B4">
        <w:rPr>
          <w:rFonts w:ascii="Arial" w:hAnsi="Arial" w:cs="Arial" w:hint="cs"/>
          <w:sz w:val="24"/>
          <w:szCs w:val="24"/>
          <w:u w:val="single"/>
          <w:rtl/>
        </w:rPr>
        <w:t>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w:t>
      </w:r>
      <w:r w:rsidR="001D74B4">
        <w:rPr>
          <w:rFonts w:ascii="Arial" w:hAnsi="Arial" w:cs="Arial" w:hint="cs"/>
          <w:sz w:val="24"/>
          <w:szCs w:val="24"/>
          <w:rtl/>
        </w:rPr>
        <w:t>_______________________________________________________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w:t>
      </w:r>
      <w:r w:rsidR="001D74B4">
        <w:rPr>
          <w:rFonts w:ascii="Arial" w:hAnsi="Arial" w:cs="Arial" w:hint="cs"/>
          <w:sz w:val="24"/>
          <w:szCs w:val="24"/>
          <w:rtl/>
        </w:rPr>
        <w:t>_______________________________________________________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w:t>
      </w:r>
      <w:r w:rsidR="001D74B4">
        <w:rPr>
          <w:rFonts w:ascii="Arial" w:hAnsi="Arial" w:cs="Arial" w:hint="cs"/>
          <w:sz w:val="24"/>
          <w:szCs w:val="24"/>
          <w:rtl/>
        </w:rPr>
        <w:t>_______________________________________________________</w:t>
      </w:r>
    </w:p>
    <w:p w:rsidR="001D34DD" w:rsidRPr="001D74B4" w:rsidRDefault="001D34DD" w:rsidP="001D34DD">
      <w:pPr>
        <w:pBdr>
          <w:bottom w:val="single" w:sz="12" w:space="1" w:color="auto"/>
        </w:pBd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w:t>
      </w:r>
      <w:r w:rsidR="001D74B4">
        <w:rPr>
          <w:rFonts w:ascii="Arial" w:hAnsi="Arial" w:cs="Arial" w:hint="cs"/>
          <w:sz w:val="24"/>
          <w:szCs w:val="24"/>
          <w:rtl/>
        </w:rPr>
        <w:t>_______________________________________________________</w:t>
      </w:r>
    </w:p>
    <w:p w:rsidR="001D74B4" w:rsidRPr="001D74B4" w:rsidRDefault="001D74B4" w:rsidP="001D74B4">
      <w:pPr>
        <w:pBdr>
          <w:bottom w:val="single" w:sz="12" w:space="1" w:color="auto"/>
        </w:pBdr>
        <w:spacing w:line="360" w:lineRule="auto"/>
        <w:rPr>
          <w:rFonts w:ascii="Arial" w:hAnsi="Arial" w:cs="Arial"/>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74B4" w:rsidRDefault="001D74B4" w:rsidP="001D34DD">
      <w:pPr>
        <w:spacing w:line="360" w:lineRule="auto"/>
        <w:rPr>
          <w:rFonts w:ascii="Arial" w:hAnsi="Arial" w:cs="Arial"/>
          <w:b/>
          <w:bCs/>
          <w:sz w:val="24"/>
          <w:szCs w:val="24"/>
          <w:rtl/>
        </w:rPr>
      </w:pPr>
    </w:p>
    <w:p w:rsidR="001D34DD" w:rsidRPr="001D74B4" w:rsidRDefault="001D34DD" w:rsidP="001D34DD">
      <w:pPr>
        <w:spacing w:line="360" w:lineRule="auto"/>
        <w:rPr>
          <w:rFonts w:ascii="Arial" w:hAnsi="Arial" w:cs="Arial"/>
          <w:b/>
          <w:bCs/>
          <w:sz w:val="24"/>
          <w:szCs w:val="24"/>
          <w:rtl/>
        </w:rPr>
      </w:pPr>
      <w:r w:rsidRPr="001D74B4">
        <w:rPr>
          <w:rFonts w:ascii="Arial" w:hAnsi="Arial" w:cs="Arial" w:hint="cs"/>
          <w:b/>
          <w:bCs/>
          <w:sz w:val="24"/>
          <w:szCs w:val="24"/>
          <w:rtl/>
        </w:rPr>
        <w:lastRenderedPageBreak/>
        <w:t xml:space="preserve">חיידקים </w:t>
      </w:r>
      <w:r w:rsidRPr="001D74B4">
        <w:rPr>
          <w:rFonts w:ascii="Arial" w:hAnsi="Arial" w:cs="Arial" w:hint="cs"/>
          <w:b/>
          <w:bCs/>
          <w:sz w:val="24"/>
          <w:szCs w:val="24"/>
          <w:u w:val="single"/>
          <w:rtl/>
        </w:rPr>
        <w:t>סוג של מיקרואורגניזמים</w:t>
      </w:r>
      <w:r w:rsidRPr="001D74B4">
        <w:rPr>
          <w:rFonts w:ascii="Arial" w:hAnsi="Arial" w:cs="Arial" w:hint="cs"/>
          <w:b/>
          <w:bCs/>
          <w:sz w:val="24"/>
          <w:szCs w:val="24"/>
          <w:rtl/>
        </w:rPr>
        <w:t xml:space="preserve"> </w:t>
      </w:r>
    </w:p>
    <w:p w:rsidR="001D34DD" w:rsidRPr="001D74B4" w:rsidRDefault="001D34DD" w:rsidP="001D34DD">
      <w:pPr>
        <w:spacing w:line="360" w:lineRule="auto"/>
        <w:rPr>
          <w:rFonts w:ascii="Arial" w:hAnsi="Arial" w:cs="Arial"/>
          <w:b/>
          <w:bCs/>
          <w:sz w:val="24"/>
          <w:szCs w:val="24"/>
          <w:rtl/>
        </w:rPr>
      </w:pPr>
      <w:r w:rsidRPr="001D74B4">
        <w:rPr>
          <w:rFonts w:ascii="Arial" w:hAnsi="Arial" w:cs="Arial" w:hint="cs"/>
          <w:b/>
          <w:bCs/>
          <w:sz w:val="24"/>
          <w:szCs w:val="24"/>
          <w:rtl/>
        </w:rPr>
        <w:t>מאפייני החיידקים</w:t>
      </w:r>
    </w:p>
    <w:p w:rsidR="001D34DD" w:rsidRPr="001D74B4" w:rsidRDefault="003C448D" w:rsidP="001D34DD">
      <w:pPr>
        <w:spacing w:line="360" w:lineRule="auto"/>
        <w:rPr>
          <w:rFonts w:ascii="Verdana" w:hAnsi="Verdana"/>
          <w:sz w:val="24"/>
          <w:szCs w:val="24"/>
          <w:rtl/>
        </w:rPr>
      </w:pPr>
      <w:r>
        <w:rPr>
          <w:rFonts w:ascii="Arial" w:hAnsi="Arial" w:cs="Arial"/>
          <w:noProof/>
          <w:sz w:val="24"/>
          <w:szCs w:val="24"/>
          <w:rtl/>
        </w:rPr>
        <mc:AlternateContent>
          <mc:Choice Requires="wps">
            <w:drawing>
              <wp:anchor distT="0" distB="0" distL="114300" distR="114300" simplePos="0" relativeHeight="252142592" behindDoc="0" locked="0" layoutInCell="1" allowOverlap="1">
                <wp:simplePos x="0" y="0"/>
                <wp:positionH relativeFrom="column">
                  <wp:posOffset>990600</wp:posOffset>
                </wp:positionH>
                <wp:positionV relativeFrom="paragraph">
                  <wp:posOffset>864235</wp:posOffset>
                </wp:positionV>
                <wp:extent cx="152400" cy="228600"/>
                <wp:effectExtent l="0" t="0" r="0" b="2540"/>
                <wp:wrapNone/>
                <wp:docPr id="38" name="Rectangle 8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A238A2" id="Rectangle 860" o:spid="_x0000_s1026" style="position:absolute;left:0;text-align:left;margin-left:78pt;margin-top:68.05pt;width:12pt;height:18pt;z-index:25214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" stroked="f"/>
            </w:pict>
          </mc:Fallback>
        </mc:AlternateContent>
      </w:r>
      <w:r>
        <w:rPr>
          <w:rFonts w:ascii="Arial" w:hAnsi="Arial" w:cs="Arial"/>
          <w:noProof/>
          <w:sz w:val="24"/>
          <w:szCs w:val="24"/>
          <w:rtl/>
        </w:rPr>
        <mc:AlternateContent>
          <mc:Choice Requires="wps">
            <w:drawing>
              <wp:anchor distT="0" distB="0" distL="114300" distR="114300" simplePos="0" relativeHeight="252141568" behindDoc="0" locked="0" layoutInCell="1" allowOverlap="1">
                <wp:simplePos x="0" y="0"/>
                <wp:positionH relativeFrom="column">
                  <wp:posOffset>2286000</wp:posOffset>
                </wp:positionH>
                <wp:positionV relativeFrom="paragraph">
                  <wp:posOffset>978535</wp:posOffset>
                </wp:positionV>
                <wp:extent cx="152400" cy="228600"/>
                <wp:effectExtent l="0" t="0" r="0" b="2540"/>
                <wp:wrapNone/>
                <wp:docPr id="37" name="Rectangle 8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BFB6EC" id="Rectangle 859" o:spid="_x0000_s1026" style="position:absolute;left:0;text-align:left;margin-left:180pt;margin-top:77.05pt;width:12pt;height:18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rmlewIAAP0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" stroked="f"/>
            </w:pict>
          </mc:Fallback>
        </mc:AlternateContent>
      </w:r>
      <w:r w:rsidR="001D34DD" w:rsidRPr="001D74B4">
        <w:rPr>
          <w:rFonts w:ascii="Arial" w:hAnsi="Arial" w:cs="Arial"/>
          <w:sz w:val="24"/>
          <w:szCs w:val="24"/>
          <w:rtl/>
        </w:rPr>
        <w:t>לחיידקים</w:t>
      </w:r>
      <w:r w:rsidR="001D34DD" w:rsidRPr="001D74B4">
        <w:rPr>
          <w:rFonts w:ascii="Arial" w:hAnsi="Arial" w:cs="Arial" w:hint="cs"/>
          <w:sz w:val="24"/>
          <w:szCs w:val="24"/>
          <w:rtl/>
        </w:rPr>
        <w:t xml:space="preserve"> יכולת גנטית להשתנות. הם יכולים</w:t>
      </w:r>
      <w:r w:rsidR="001D34DD" w:rsidRPr="001D74B4">
        <w:rPr>
          <w:rFonts w:ascii="Arial" w:hAnsi="Arial" w:cs="Arial"/>
          <w:sz w:val="24"/>
          <w:szCs w:val="24"/>
          <w:rtl/>
        </w:rPr>
        <w:t xml:space="preserve"> להעביר חומר גנטי </w:t>
      </w:r>
      <w:r w:rsidR="001D34DD" w:rsidRPr="001D74B4">
        <w:rPr>
          <w:rFonts w:ascii="Arial" w:hAnsi="Arial" w:cs="Arial" w:hint="cs"/>
          <w:sz w:val="24"/>
          <w:szCs w:val="24"/>
          <w:rtl/>
        </w:rPr>
        <w:t>מאחד לשני</w:t>
      </w:r>
      <w:r w:rsidR="001D34DD" w:rsidRPr="001D74B4">
        <w:rPr>
          <w:rFonts w:ascii="Arial" w:hAnsi="Arial" w:cs="Arial"/>
          <w:sz w:val="24"/>
          <w:szCs w:val="24"/>
          <w:rtl/>
        </w:rPr>
        <w:t xml:space="preserve"> </w:t>
      </w:r>
      <w:r w:rsidR="001D34DD" w:rsidRPr="001D74B4">
        <w:rPr>
          <w:rFonts w:ascii="Arial" w:hAnsi="Arial" w:cs="Arial" w:hint="cs"/>
          <w:sz w:val="24"/>
          <w:szCs w:val="24"/>
          <w:rtl/>
        </w:rPr>
        <w:t>וכך</w:t>
      </w:r>
      <w:r w:rsidR="001D34DD" w:rsidRPr="001D74B4">
        <w:rPr>
          <w:rFonts w:ascii="Arial" w:hAnsi="Arial" w:cs="Arial"/>
          <w:sz w:val="24"/>
          <w:szCs w:val="24"/>
          <w:rtl/>
        </w:rPr>
        <w:t xml:space="preserve"> להשפיע ולשנות את תכונות החיידק ולהתרבות בחיידק אחר</w:t>
      </w:r>
      <w:r w:rsidR="001D34DD" w:rsidRPr="001D74B4">
        <w:rPr>
          <w:rFonts w:ascii="Arial" w:hAnsi="Arial" w:cs="Arial" w:hint="cs"/>
          <w:sz w:val="24"/>
          <w:szCs w:val="24"/>
          <w:rtl/>
        </w:rPr>
        <w:t>.</w:t>
      </w:r>
      <w:r w:rsidR="001D34DD" w:rsidRPr="001D74B4">
        <w:rPr>
          <w:rFonts w:ascii="Arial" w:hAnsi="Arial" w:cs="Arial"/>
          <w:sz w:val="24"/>
          <w:szCs w:val="24"/>
          <w:rtl/>
        </w:rPr>
        <w:t xml:space="preserve"> תכונות אל</w:t>
      </w:r>
      <w:r w:rsidR="001D34DD" w:rsidRPr="001D74B4">
        <w:rPr>
          <w:rFonts w:ascii="Arial" w:hAnsi="Arial" w:cs="Arial" w:hint="cs"/>
          <w:sz w:val="24"/>
          <w:szCs w:val="24"/>
          <w:rtl/>
        </w:rPr>
        <w:t>ו</w:t>
      </w:r>
      <w:r w:rsidR="001D34DD" w:rsidRPr="001D74B4">
        <w:rPr>
          <w:rFonts w:ascii="Arial" w:hAnsi="Arial" w:cs="Arial"/>
          <w:sz w:val="24"/>
          <w:szCs w:val="24"/>
          <w:rtl/>
        </w:rPr>
        <w:t xml:space="preserve"> גורמות לכך ש</w:t>
      </w:r>
      <w:r w:rsidR="001D34DD" w:rsidRPr="001D74B4">
        <w:rPr>
          <w:rFonts w:ascii="Arial" w:hAnsi="Arial" w:cs="Arial" w:hint="cs"/>
          <w:sz w:val="24"/>
          <w:szCs w:val="24"/>
          <w:rtl/>
        </w:rPr>
        <w:t>ה</w:t>
      </w:r>
      <w:r w:rsidR="001D34DD" w:rsidRPr="001D74B4">
        <w:rPr>
          <w:rFonts w:ascii="Arial" w:hAnsi="Arial" w:cs="Arial"/>
          <w:sz w:val="24"/>
          <w:szCs w:val="24"/>
          <w:rtl/>
        </w:rPr>
        <w:t>חיידקים משתנים כל הזמן ויוצרים זנים חדשים עם תכונות שונות</w:t>
      </w:r>
      <w:r w:rsidR="001D34DD" w:rsidRPr="001D74B4">
        <w:rPr>
          <w:rFonts w:ascii="Arial" w:hAnsi="Arial" w:cs="Arial" w:hint="cs"/>
          <w:sz w:val="24"/>
          <w:szCs w:val="24"/>
          <w:rtl/>
        </w:rPr>
        <w:t xml:space="preserve"> (בגלל האנטיביוטיקה הם נעשו אלימים יותר)</w:t>
      </w:r>
      <w:r w:rsidR="001D34DD" w:rsidRPr="001D74B4">
        <w:rPr>
          <w:rFonts w:ascii="Arial" w:hAnsi="Arial" w:cs="Arial"/>
          <w:sz w:val="24"/>
          <w:szCs w:val="24"/>
          <w:rtl/>
        </w:rPr>
        <w:t>.</w:t>
      </w:r>
      <w:r w:rsidR="001D34DD" w:rsidRPr="001D74B4">
        <w:rPr>
          <w:rFonts w:ascii="Arial" w:hAnsi="Arial" w:cs="Arial" w:hint="cs"/>
          <w:sz w:val="24"/>
          <w:szCs w:val="24"/>
          <w:rtl/>
        </w:rPr>
        <w:t xml:space="preserve"> הם אינם </w:t>
      </w:r>
      <w:r w:rsidR="001D34DD" w:rsidRPr="001D74B4">
        <w:rPr>
          <w:rFonts w:ascii="Arial" w:hAnsi="Arial" w:cs="Arial"/>
          <w:sz w:val="24"/>
          <w:szCs w:val="24"/>
          <w:rtl/>
        </w:rPr>
        <w:t xml:space="preserve">בעלי יכולת תנועה </w:t>
      </w:r>
      <w:r w:rsidR="001D34DD" w:rsidRPr="001D74B4">
        <w:rPr>
          <w:rFonts w:ascii="Arial" w:hAnsi="Arial" w:cs="Arial" w:hint="cs"/>
          <w:sz w:val="24"/>
          <w:szCs w:val="24"/>
          <w:rtl/>
        </w:rPr>
        <w:t>ו</w:t>
      </w:r>
      <w:r w:rsidR="001D34DD" w:rsidRPr="001D74B4">
        <w:rPr>
          <w:rFonts w:ascii="Arial" w:hAnsi="Arial" w:cs="Arial"/>
          <w:sz w:val="24"/>
          <w:szCs w:val="24"/>
          <w:rtl/>
        </w:rPr>
        <w:t>עוברים ממקום למקום ע"י אדם, רוח</w:t>
      </w:r>
      <w:r w:rsidR="001D34DD" w:rsidRPr="001D74B4">
        <w:rPr>
          <w:rFonts w:ascii="Arial" w:hAnsi="Arial" w:cs="Arial" w:hint="cs"/>
          <w:sz w:val="24"/>
          <w:szCs w:val="24"/>
          <w:rtl/>
        </w:rPr>
        <w:t xml:space="preserve"> ובעלי-חיים.</w:t>
      </w:r>
    </w:p>
    <w:p w:rsidR="001D34DD" w:rsidRPr="001D74B4" w:rsidRDefault="001D34DD" w:rsidP="001D34DD">
      <w:pPr>
        <w:spacing w:line="360" w:lineRule="auto"/>
        <w:rPr>
          <w:rFonts w:ascii="Arial" w:hAnsi="Arial" w:cs="Arial"/>
          <w:b/>
          <w:bCs/>
          <w:sz w:val="24"/>
          <w:szCs w:val="24"/>
          <w:rtl/>
        </w:rPr>
      </w:pPr>
      <w:r w:rsidRPr="001D74B4">
        <w:rPr>
          <w:noProof/>
          <w:sz w:val="24"/>
          <w:szCs w:val="24"/>
        </w:rPr>
        <w:drawing>
          <wp:anchor distT="0" distB="0" distL="114300" distR="114300" simplePos="0" relativeHeight="252133376" behindDoc="1" locked="0" layoutInCell="1" allowOverlap="1">
            <wp:simplePos x="0" y="0"/>
            <wp:positionH relativeFrom="column">
              <wp:posOffset>152400</wp:posOffset>
            </wp:positionH>
            <wp:positionV relativeFrom="paragraph">
              <wp:posOffset>-228600</wp:posOffset>
            </wp:positionV>
            <wp:extent cx="2381250" cy="1400175"/>
            <wp:effectExtent l="19050" t="0" r="0" b="0"/>
            <wp:wrapNone/>
            <wp:docPr id="851" name="תמונה 851" descr="צורות חיידק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descr="צורות חיידקים"/>
                    <pic:cNvPicPr>
                      <a:picLocks noChangeAspect="1" noChangeArrowheads="1"/>
                    </pic:cNvPicPr>
                  </pic:nvPicPr>
                  <pic:blipFill>
                    <a:blip r:embed="rId59" cstate="print"/>
                    <a:srcRect/>
                    <a:stretch>
                      <a:fillRect/>
                    </a:stretch>
                  </pic:blipFill>
                  <pic:spPr bwMode="auto">
                    <a:xfrm>
                      <a:off x="0" y="0"/>
                      <a:ext cx="2381250" cy="1400175"/>
                    </a:xfrm>
                    <a:prstGeom prst="rect">
                      <a:avLst/>
                    </a:prstGeom>
                    <a:noFill/>
                    <a:ln w="9525">
                      <a:noFill/>
                      <a:miter lim="800000"/>
                      <a:headEnd/>
                      <a:tailEnd/>
                    </a:ln>
                  </pic:spPr>
                </pic:pic>
              </a:graphicData>
            </a:graphic>
          </wp:anchor>
        </w:drawing>
      </w:r>
      <w:r w:rsidRPr="001D74B4">
        <w:rPr>
          <w:rFonts w:ascii="Arial" w:hAnsi="Arial" w:cs="Arial"/>
          <w:b/>
          <w:bCs/>
          <w:sz w:val="24"/>
          <w:szCs w:val="24"/>
          <w:rtl/>
        </w:rPr>
        <w:t>יש 5 צורות של חיידקים :</w:t>
      </w:r>
    </w:p>
    <w:p w:rsidR="001D34DD" w:rsidRPr="001D74B4" w:rsidRDefault="003C448D" w:rsidP="001D34DD">
      <w:pPr>
        <w:spacing w:line="360" w:lineRule="auto"/>
        <w:rPr>
          <w:rFonts w:ascii="Arial" w:hAnsi="Arial" w:cs="Arial"/>
          <w:b/>
          <w:bCs/>
          <w:sz w:val="24"/>
          <w:szCs w:val="24"/>
          <w:rtl/>
        </w:rPr>
      </w:pPr>
      <w:r>
        <w:rPr>
          <w:rFonts w:ascii="Arial" w:hAnsi="Arial" w:cs="Arial"/>
          <w:noProof/>
          <w:sz w:val="24"/>
          <w:szCs w:val="24"/>
          <w:rtl/>
        </w:rPr>
        <mc:AlternateContent>
          <mc:Choice Requires="wps">
            <w:drawing>
              <wp:anchor distT="0" distB="0" distL="114300" distR="114300" simplePos="0" relativeHeight="252147712" behindDoc="0" locked="0" layoutInCell="1" allowOverlap="1">
                <wp:simplePos x="0" y="0"/>
                <wp:positionH relativeFrom="column">
                  <wp:posOffset>1621790</wp:posOffset>
                </wp:positionH>
                <wp:positionV relativeFrom="paragraph">
                  <wp:posOffset>274320</wp:posOffset>
                </wp:positionV>
                <wp:extent cx="171450" cy="95250"/>
                <wp:effectExtent l="12065" t="7620" r="16510" b="11430"/>
                <wp:wrapNone/>
                <wp:docPr id="36" name="Rectangle 8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091817">
                          <a:off x="0" y="0"/>
                          <a:ext cx="171450" cy="95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0369F8" id="Rectangle 865" o:spid="_x0000_s1026" style="position:absolute;left:0;text-align:left;margin-left:127.7pt;margin-top:21.6pt;width:13.5pt;height:7.5pt;rotation:5561622fd;z-index:25214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" stroked="f"/>
            </w:pict>
          </mc:Fallback>
        </mc:AlternateContent>
      </w:r>
      <w:r>
        <w:rPr>
          <w:rFonts w:ascii="Arial" w:hAnsi="Arial" w:cs="Arial"/>
          <w:noProof/>
          <w:sz w:val="24"/>
          <w:szCs w:val="24"/>
          <w:rtl/>
        </w:rPr>
        <mc:AlternateContent>
          <mc:Choice Requires="wps">
            <w:drawing>
              <wp:anchor distT="0" distB="0" distL="114300" distR="114300" simplePos="0" relativeHeight="252134400" behindDoc="0" locked="0" layoutInCell="1" allowOverlap="1">
                <wp:simplePos x="0" y="0"/>
                <wp:positionH relativeFrom="column">
                  <wp:posOffset>2603500</wp:posOffset>
                </wp:positionH>
                <wp:positionV relativeFrom="paragraph">
                  <wp:posOffset>210820</wp:posOffset>
                </wp:positionV>
                <wp:extent cx="127000" cy="173355"/>
                <wp:effectExtent l="3175" t="1270" r="3175" b="0"/>
                <wp:wrapNone/>
                <wp:docPr id="35" name="Rectangle 8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73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E1FF2C" id="Rectangle 852" o:spid="_x0000_s1026" style="position:absolute;left:0;text-align:left;margin-left:205pt;margin-top:16.6pt;width:10pt;height:13.65pt;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" stroked="f"/>
            </w:pict>
          </mc:Fallback>
        </mc:AlternateContent>
      </w:r>
      <w:r>
        <w:rPr>
          <w:rFonts w:ascii="Arial" w:hAnsi="Arial" w:cs="Arial"/>
          <w:noProof/>
          <w:sz w:val="24"/>
          <w:szCs w:val="24"/>
          <w:rtl/>
        </w:rPr>
        <mc:AlternateContent>
          <mc:Choice Requires="wps">
            <w:drawing>
              <wp:anchor distT="0" distB="0" distL="114300" distR="114300" simplePos="0" relativeHeight="252137472" behindDoc="0" locked="0" layoutInCell="1" allowOverlap="1">
                <wp:simplePos x="0" y="0"/>
                <wp:positionH relativeFrom="column">
                  <wp:posOffset>3238500</wp:posOffset>
                </wp:positionH>
                <wp:positionV relativeFrom="paragraph">
                  <wp:posOffset>124460</wp:posOffset>
                </wp:positionV>
                <wp:extent cx="127000" cy="172720"/>
                <wp:effectExtent l="0" t="635" r="0" b="0"/>
                <wp:wrapNone/>
                <wp:docPr id="34" name="Rectangle 8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72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F14B4B7" id="Rectangle 855" o:spid="_x0000_s1026" style="position:absolute;left:0;text-align:left;margin-left:255pt;margin-top:9.8pt;width:10pt;height:13.6pt;z-index:25213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" stroked="f"/>
            </w:pict>
          </mc:Fallback>
        </mc:AlternateContent>
      </w:r>
      <w:r>
        <w:rPr>
          <w:rFonts w:ascii="Arial" w:hAnsi="Arial" w:cs="Arial"/>
          <w:noProof/>
          <w:sz w:val="24"/>
          <w:szCs w:val="24"/>
          <w:rtl/>
        </w:rPr>
        <mc:AlternateContent>
          <mc:Choice Requires="wps">
            <w:drawing>
              <wp:anchor distT="0" distB="0" distL="114300" distR="114300" simplePos="0" relativeHeight="252135424" behindDoc="0" locked="0" layoutInCell="1" allowOverlap="1">
                <wp:simplePos x="0" y="0"/>
                <wp:positionH relativeFrom="column">
                  <wp:posOffset>1270000</wp:posOffset>
                </wp:positionH>
                <wp:positionV relativeFrom="paragraph">
                  <wp:posOffset>34290</wp:posOffset>
                </wp:positionV>
                <wp:extent cx="190500" cy="173355"/>
                <wp:effectExtent l="3175" t="0" r="0" b="1905"/>
                <wp:wrapNone/>
                <wp:docPr id="33" name="Rectangle 8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73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451A5C" id="Rectangle 853" o:spid="_x0000_s1026" style="position:absolute;left:0;text-align:left;margin-left:100pt;margin-top:2.7pt;width:15pt;height:13.65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" stroked="f"/>
            </w:pict>
          </mc:Fallback>
        </mc:AlternateContent>
      </w:r>
      <w:r w:rsidR="001D34DD" w:rsidRPr="001D74B4">
        <w:rPr>
          <w:rFonts w:ascii="Arial" w:hAnsi="Arial" w:cs="Arial" w:hint="cs"/>
          <w:b/>
          <w:bCs/>
          <w:sz w:val="24"/>
          <w:szCs w:val="24"/>
          <w:rtl/>
        </w:rPr>
        <w:t>מ</w:t>
      </w:r>
      <w:r w:rsidR="001D34DD" w:rsidRPr="001D74B4">
        <w:rPr>
          <w:rFonts w:ascii="Arial" w:hAnsi="Arial" w:cs="Arial"/>
          <w:b/>
          <w:bCs/>
          <w:sz w:val="24"/>
          <w:szCs w:val="24"/>
          <w:rtl/>
        </w:rPr>
        <w:t xml:space="preserve">תג </w:t>
      </w:r>
      <w:r w:rsidR="001D34DD" w:rsidRPr="001D74B4">
        <w:rPr>
          <w:rFonts w:ascii="Arial" w:hAnsi="Arial" w:cs="Arial"/>
          <w:sz w:val="24"/>
          <w:szCs w:val="24"/>
          <w:rtl/>
        </w:rPr>
        <w:t xml:space="preserve">– </w:t>
      </w:r>
      <w:r w:rsidR="001D34DD" w:rsidRPr="001D74B4">
        <w:rPr>
          <w:rFonts w:ascii="Arial" w:hAnsi="Arial" w:cs="Arial" w:hint="cs"/>
          <w:sz w:val="24"/>
          <w:szCs w:val="24"/>
          <w:rtl/>
        </w:rPr>
        <w:t xml:space="preserve">צורת </w:t>
      </w:r>
      <w:r w:rsidR="001D34DD" w:rsidRPr="001D74B4">
        <w:rPr>
          <w:rFonts w:ascii="Arial" w:hAnsi="Arial" w:cs="Arial"/>
          <w:sz w:val="24"/>
          <w:szCs w:val="24"/>
          <w:rtl/>
        </w:rPr>
        <w:t>מקל צר</w:t>
      </w:r>
      <w:r w:rsidR="001D34DD" w:rsidRPr="001D74B4">
        <w:rPr>
          <w:rFonts w:ascii="Arial" w:hAnsi="Arial" w:cs="Arial" w:hint="cs"/>
          <w:sz w:val="24"/>
          <w:szCs w:val="24"/>
          <w:rtl/>
        </w:rPr>
        <w:t>.</w:t>
      </w:r>
      <w:r w:rsidR="001D34DD" w:rsidRPr="001D74B4">
        <w:rPr>
          <w:rFonts w:ascii="Arial" w:hAnsi="Arial" w:cs="Arial"/>
          <w:b/>
          <w:bCs/>
          <w:sz w:val="24"/>
          <w:szCs w:val="24"/>
          <w:rtl/>
        </w:rPr>
        <w:t xml:space="preserve"> </w:t>
      </w:r>
    </w:p>
    <w:p w:rsidR="001D34DD" w:rsidRPr="001D74B4" w:rsidRDefault="003C448D" w:rsidP="001D34DD">
      <w:pPr>
        <w:spacing w:line="360" w:lineRule="auto"/>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146688" behindDoc="0" locked="0" layoutInCell="1" allowOverlap="1">
                <wp:simplePos x="0" y="0"/>
                <wp:positionH relativeFrom="column">
                  <wp:posOffset>2133600</wp:posOffset>
                </wp:positionH>
                <wp:positionV relativeFrom="paragraph">
                  <wp:posOffset>315595</wp:posOffset>
                </wp:positionV>
                <wp:extent cx="152400" cy="228600"/>
                <wp:effectExtent l="0" t="1270" r="0" b="0"/>
                <wp:wrapNone/>
                <wp:docPr id="29" name="Rectangle 8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2CC0878" id="Rectangle 864" o:spid="_x0000_s1026" style="position:absolute;left:0;text-align:left;margin-left:168pt;margin-top:24.85pt;width:12pt;height:18pt;z-index:25214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" stroked="f"/>
            </w:pict>
          </mc:Fallback>
        </mc:AlternateContent>
      </w:r>
      <w:r>
        <w:rPr>
          <w:rFonts w:ascii="Arial" w:hAnsi="Arial" w:cs="Arial"/>
          <w:noProof/>
          <w:sz w:val="24"/>
          <w:szCs w:val="24"/>
          <w:rtl/>
        </w:rPr>
        <mc:AlternateContent>
          <mc:Choice Requires="wps">
            <w:drawing>
              <wp:anchor distT="0" distB="0" distL="114300" distR="114300" simplePos="0" relativeHeight="252145664" behindDoc="0" locked="0" layoutInCell="1" allowOverlap="1">
                <wp:simplePos x="0" y="0"/>
                <wp:positionH relativeFrom="column">
                  <wp:posOffset>990600</wp:posOffset>
                </wp:positionH>
                <wp:positionV relativeFrom="paragraph">
                  <wp:posOffset>315595</wp:posOffset>
                </wp:positionV>
                <wp:extent cx="152400" cy="228600"/>
                <wp:effectExtent l="0" t="1270" r="0" b="0"/>
                <wp:wrapNone/>
                <wp:docPr id="28" name="Rectangle 8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FD8EE9" id="Rectangle 863" o:spid="_x0000_s1026" style="position:absolute;left:0;text-align:left;margin-left:78pt;margin-top:24.85pt;width:12pt;height:18pt;z-index:25214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" stroked="f"/>
            </w:pict>
          </mc:Fallback>
        </mc:AlternateContent>
      </w:r>
      <w:r>
        <w:rPr>
          <w:rFonts w:ascii="Arial" w:hAnsi="Arial" w:cs="Arial"/>
          <w:noProof/>
          <w:sz w:val="24"/>
          <w:szCs w:val="24"/>
          <w:rtl/>
        </w:rPr>
        <mc:AlternateContent>
          <mc:Choice Requires="wps">
            <w:drawing>
              <wp:anchor distT="0" distB="0" distL="114300" distR="114300" simplePos="0" relativeHeight="252144640" behindDoc="0" locked="0" layoutInCell="1" allowOverlap="1">
                <wp:simplePos x="0" y="0"/>
                <wp:positionH relativeFrom="column">
                  <wp:posOffset>-685800</wp:posOffset>
                </wp:positionH>
                <wp:positionV relativeFrom="paragraph">
                  <wp:posOffset>1344295</wp:posOffset>
                </wp:positionV>
                <wp:extent cx="152400" cy="228600"/>
                <wp:effectExtent l="9525" t="10795" r="9525" b="8255"/>
                <wp:wrapNone/>
                <wp:docPr id="27" name="Rectangle 8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9BD826" id="Rectangle 862" o:spid="_x0000_s1026" style="position:absolute;left:0;text-align:left;margin-left:-54pt;margin-top:105.85pt;width:12pt;height:18pt;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"/>
            </w:pict>
          </mc:Fallback>
        </mc:AlternateContent>
      </w:r>
      <w:r>
        <w:rPr>
          <w:rFonts w:ascii="Arial" w:hAnsi="Arial" w:cs="Arial"/>
          <w:noProof/>
          <w:sz w:val="24"/>
          <w:szCs w:val="24"/>
          <w:rtl/>
        </w:rPr>
        <mc:AlternateContent>
          <mc:Choice Requires="wps">
            <w:drawing>
              <wp:anchor distT="0" distB="0" distL="114300" distR="114300" simplePos="0" relativeHeight="252143616" behindDoc="0" locked="0" layoutInCell="1" allowOverlap="1">
                <wp:simplePos x="0" y="0"/>
                <wp:positionH relativeFrom="column">
                  <wp:posOffset>152400</wp:posOffset>
                </wp:positionH>
                <wp:positionV relativeFrom="paragraph">
                  <wp:posOffset>315595</wp:posOffset>
                </wp:positionV>
                <wp:extent cx="152400" cy="228600"/>
                <wp:effectExtent l="0" t="1270" r="0" b="0"/>
                <wp:wrapNone/>
                <wp:docPr id="23" name="Rectangle 8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89AC9C4" id="Rectangle 861" o:spid="_x0000_s1026" style="position:absolute;left:0;text-align:left;margin-left:12pt;margin-top:24.85pt;width:12pt;height:18pt;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" stroked="f"/>
            </w:pict>
          </mc:Fallback>
        </mc:AlternateContent>
      </w:r>
      <w:proofErr w:type="spellStart"/>
      <w:r w:rsidR="001D34DD" w:rsidRPr="001D74B4">
        <w:rPr>
          <w:rFonts w:ascii="Arial" w:hAnsi="Arial" w:cs="Arial"/>
          <w:b/>
          <w:bCs/>
          <w:sz w:val="24"/>
          <w:szCs w:val="24"/>
          <w:rtl/>
        </w:rPr>
        <w:t>פסיקון</w:t>
      </w:r>
      <w:proofErr w:type="spellEnd"/>
      <w:r w:rsidR="001D34DD" w:rsidRPr="001D74B4">
        <w:rPr>
          <w:rFonts w:ascii="Arial" w:hAnsi="Arial" w:cs="Arial"/>
          <w:b/>
          <w:bCs/>
          <w:sz w:val="24"/>
          <w:szCs w:val="24"/>
          <w:rtl/>
        </w:rPr>
        <w:t xml:space="preserve"> </w:t>
      </w:r>
      <w:r w:rsidR="001D34DD" w:rsidRPr="001D74B4">
        <w:rPr>
          <w:rFonts w:ascii="Arial" w:hAnsi="Arial" w:cs="Arial"/>
          <w:sz w:val="24"/>
          <w:szCs w:val="24"/>
          <w:rtl/>
        </w:rPr>
        <w:t xml:space="preserve">– </w:t>
      </w:r>
      <w:r w:rsidR="001D34DD" w:rsidRPr="001D74B4">
        <w:rPr>
          <w:rFonts w:ascii="Arial" w:hAnsi="Arial" w:cs="Arial" w:hint="cs"/>
          <w:sz w:val="24"/>
          <w:szCs w:val="24"/>
          <w:rtl/>
        </w:rPr>
        <w:t xml:space="preserve">צורת </w:t>
      </w:r>
      <w:r w:rsidR="001D34DD" w:rsidRPr="001D74B4">
        <w:rPr>
          <w:rFonts w:ascii="Arial" w:hAnsi="Arial" w:cs="Arial"/>
          <w:sz w:val="24"/>
          <w:szCs w:val="24"/>
          <w:rtl/>
        </w:rPr>
        <w:t>מתג כפוף</w:t>
      </w:r>
      <w:r w:rsidR="001D34DD" w:rsidRPr="001D74B4">
        <w:rPr>
          <w:rFonts w:ascii="Arial" w:hAnsi="Arial" w:cs="Arial" w:hint="cs"/>
          <w:sz w:val="24"/>
          <w:szCs w:val="24"/>
          <w:rtl/>
        </w:rPr>
        <w:t>.</w:t>
      </w:r>
    </w:p>
    <w:p w:rsidR="001D34DD" w:rsidRPr="001D74B4" w:rsidRDefault="003C448D" w:rsidP="001D34DD">
      <w:pPr>
        <w:spacing w:line="360" w:lineRule="auto"/>
        <w:rPr>
          <w:rFonts w:ascii="Arial" w:hAnsi="Arial" w:cs="Arial"/>
          <w:b/>
          <w:bCs/>
          <w:sz w:val="24"/>
          <w:szCs w:val="24"/>
          <w:rtl/>
        </w:rPr>
      </w:pPr>
      <w:r>
        <w:rPr>
          <w:rFonts w:ascii="Arial" w:hAnsi="Arial" w:cs="Arial"/>
          <w:noProof/>
          <w:sz w:val="24"/>
          <w:szCs w:val="24"/>
          <w:rtl/>
        </w:rPr>
        <mc:AlternateContent>
          <mc:Choice Requires="wps">
            <w:drawing>
              <wp:anchor distT="0" distB="0" distL="114300" distR="114300" simplePos="0" relativeHeight="252139520" behindDoc="0" locked="0" layoutInCell="1" allowOverlap="1">
                <wp:simplePos x="0" y="0"/>
                <wp:positionH relativeFrom="column">
                  <wp:posOffset>1905000</wp:posOffset>
                </wp:positionH>
                <wp:positionV relativeFrom="paragraph">
                  <wp:posOffset>203200</wp:posOffset>
                </wp:positionV>
                <wp:extent cx="127000" cy="172720"/>
                <wp:effectExtent l="0" t="3175" r="0" b="0"/>
                <wp:wrapNone/>
                <wp:docPr id="22" name="Rectangle 8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72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91372D2" id="Rectangle 857" o:spid="_x0000_s1026" style="position:absolute;left:0;text-align:left;margin-left:150pt;margin-top:16pt;width:10pt;height:13.6pt;z-index:25213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" stroked="f"/>
            </w:pict>
          </mc:Fallback>
        </mc:AlternateContent>
      </w:r>
      <w:r w:rsidR="001D34DD" w:rsidRPr="001D74B4">
        <w:rPr>
          <w:rFonts w:ascii="Arial" w:hAnsi="Arial" w:cs="Arial"/>
          <w:b/>
          <w:bCs/>
          <w:sz w:val="24"/>
          <w:szCs w:val="24"/>
          <w:rtl/>
        </w:rPr>
        <w:t xml:space="preserve">סליל </w:t>
      </w:r>
      <w:r w:rsidR="001D34DD" w:rsidRPr="001D74B4">
        <w:rPr>
          <w:rFonts w:ascii="Arial" w:hAnsi="Arial" w:cs="Arial"/>
          <w:sz w:val="24"/>
          <w:szCs w:val="24"/>
          <w:rtl/>
        </w:rPr>
        <w:t xml:space="preserve">– </w:t>
      </w:r>
      <w:r w:rsidR="001D34DD" w:rsidRPr="001D74B4">
        <w:rPr>
          <w:rFonts w:ascii="Arial" w:hAnsi="Arial" w:cs="Arial" w:hint="cs"/>
          <w:sz w:val="24"/>
          <w:szCs w:val="24"/>
          <w:rtl/>
        </w:rPr>
        <w:t xml:space="preserve">צורת </w:t>
      </w:r>
      <w:r w:rsidR="001D34DD" w:rsidRPr="001D74B4">
        <w:rPr>
          <w:rFonts w:ascii="Arial" w:hAnsi="Arial" w:cs="Arial"/>
          <w:sz w:val="24"/>
          <w:szCs w:val="24"/>
          <w:rtl/>
        </w:rPr>
        <w:t>מתג שהסתלסל</w:t>
      </w:r>
      <w:r w:rsidR="001D34DD" w:rsidRPr="001D74B4">
        <w:rPr>
          <w:rFonts w:ascii="Arial" w:hAnsi="Arial" w:cs="Arial" w:hint="cs"/>
          <w:b/>
          <w:bCs/>
          <w:sz w:val="24"/>
          <w:szCs w:val="24"/>
          <w:rtl/>
        </w:rPr>
        <w:t xml:space="preserve">, </w:t>
      </w:r>
      <w:r w:rsidR="001D34DD" w:rsidRPr="001D74B4">
        <w:rPr>
          <w:rFonts w:ascii="Arial" w:hAnsi="Arial" w:cs="Arial" w:hint="cs"/>
          <w:sz w:val="24"/>
          <w:szCs w:val="24"/>
          <w:rtl/>
        </w:rPr>
        <w:t>מתג מפותל.</w:t>
      </w:r>
      <w:r w:rsidR="001D34DD" w:rsidRPr="001D74B4">
        <w:rPr>
          <w:rFonts w:ascii="Arial" w:hAnsi="Arial" w:cs="Arial"/>
          <w:b/>
          <w:bCs/>
          <w:sz w:val="24"/>
          <w:szCs w:val="24"/>
          <w:rtl/>
        </w:rPr>
        <w:t xml:space="preserve"> </w:t>
      </w:r>
    </w:p>
    <w:p w:rsidR="001D34DD" w:rsidRPr="001D74B4" w:rsidRDefault="001D34DD" w:rsidP="001D34DD">
      <w:pPr>
        <w:spacing w:line="360" w:lineRule="auto"/>
        <w:rPr>
          <w:rFonts w:ascii="Arial" w:hAnsi="Arial" w:cs="Arial"/>
          <w:b/>
          <w:bCs/>
          <w:sz w:val="24"/>
          <w:szCs w:val="24"/>
          <w:rtl/>
        </w:rPr>
      </w:pPr>
      <w:r w:rsidRPr="001D74B4">
        <w:rPr>
          <w:rFonts w:ascii="Arial" w:hAnsi="Arial" w:cs="Arial"/>
          <w:b/>
          <w:bCs/>
          <w:sz w:val="24"/>
          <w:szCs w:val="24"/>
          <w:rtl/>
        </w:rPr>
        <w:t xml:space="preserve">נקד </w:t>
      </w:r>
      <w:r w:rsidRPr="001D74B4">
        <w:rPr>
          <w:rFonts w:ascii="Arial" w:hAnsi="Arial" w:cs="Arial"/>
          <w:sz w:val="24"/>
          <w:szCs w:val="24"/>
          <w:rtl/>
        </w:rPr>
        <w:t xml:space="preserve">– </w:t>
      </w:r>
      <w:r w:rsidRPr="001D74B4">
        <w:rPr>
          <w:rFonts w:ascii="Arial" w:hAnsi="Arial" w:cs="Arial" w:hint="cs"/>
          <w:sz w:val="24"/>
          <w:szCs w:val="24"/>
          <w:rtl/>
        </w:rPr>
        <w:t xml:space="preserve">צורת </w:t>
      </w:r>
      <w:r w:rsidRPr="001D74B4">
        <w:rPr>
          <w:rFonts w:ascii="Arial" w:hAnsi="Arial" w:cs="Arial"/>
          <w:sz w:val="24"/>
          <w:szCs w:val="24"/>
          <w:rtl/>
        </w:rPr>
        <w:t xml:space="preserve">כדור </w:t>
      </w:r>
      <w:r w:rsidRPr="001D74B4">
        <w:rPr>
          <w:rFonts w:ascii="Arial" w:hAnsi="Arial" w:cs="Arial" w:hint="cs"/>
          <w:sz w:val="24"/>
          <w:szCs w:val="24"/>
          <w:rtl/>
        </w:rPr>
        <w:t>או אשכול.</w:t>
      </w:r>
    </w:p>
    <w:p w:rsidR="001D34DD" w:rsidRPr="001D74B4" w:rsidRDefault="003C448D" w:rsidP="001D34DD">
      <w:pPr>
        <w:spacing w:line="360" w:lineRule="auto"/>
        <w:rPr>
          <w:rFonts w:ascii="Arial" w:hAnsi="Arial" w:cs="Arial"/>
          <w:b/>
          <w:bCs/>
          <w:sz w:val="24"/>
          <w:szCs w:val="24"/>
          <w:rtl/>
        </w:rPr>
      </w:pPr>
      <w:r>
        <w:rPr>
          <w:rFonts w:ascii="Arial" w:hAnsi="Arial" w:cs="Arial"/>
          <w:noProof/>
          <w:sz w:val="24"/>
          <w:szCs w:val="24"/>
          <w:rtl/>
        </w:rPr>
        <mc:AlternateContent>
          <mc:Choice Requires="wps">
            <w:drawing>
              <wp:anchor distT="0" distB="0" distL="114300" distR="114300" simplePos="0" relativeHeight="252140544" behindDoc="0" locked="0" layoutInCell="1" allowOverlap="1">
                <wp:simplePos x="0" y="0"/>
                <wp:positionH relativeFrom="column">
                  <wp:posOffset>444500</wp:posOffset>
                </wp:positionH>
                <wp:positionV relativeFrom="paragraph">
                  <wp:posOffset>22860</wp:posOffset>
                </wp:positionV>
                <wp:extent cx="127000" cy="172720"/>
                <wp:effectExtent l="0" t="3810" r="0" b="4445"/>
                <wp:wrapNone/>
                <wp:docPr id="21" name="Rectangle 8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72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404875" id="Rectangle 858" o:spid="_x0000_s1026" style="position:absolute;left:0;text-align:left;margin-left:35pt;margin-top:1.8pt;width:10pt;height:13.6pt;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" stroked="f"/>
            </w:pict>
          </mc:Fallback>
        </mc:AlternateContent>
      </w:r>
      <w:r>
        <w:rPr>
          <w:rFonts w:ascii="Arial" w:hAnsi="Arial" w:cs="Arial"/>
          <w:noProof/>
          <w:sz w:val="24"/>
          <w:szCs w:val="24"/>
          <w:rtl/>
        </w:rPr>
        <mc:AlternateContent>
          <mc:Choice Requires="wps">
            <w:drawing>
              <wp:anchor distT="0" distB="0" distL="114300" distR="114300" simplePos="0" relativeHeight="252138496" behindDoc="0" locked="0" layoutInCell="1" allowOverlap="1">
                <wp:simplePos x="0" y="0"/>
                <wp:positionH relativeFrom="column">
                  <wp:posOffset>1270000</wp:posOffset>
                </wp:positionH>
                <wp:positionV relativeFrom="paragraph">
                  <wp:posOffset>22860</wp:posOffset>
                </wp:positionV>
                <wp:extent cx="127000" cy="172720"/>
                <wp:effectExtent l="3175" t="3810" r="3175" b="4445"/>
                <wp:wrapNone/>
                <wp:docPr id="19" name="Rectangle 8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72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E8080AC" id="Rectangle 856" o:spid="_x0000_s1026" style="position:absolute;left:0;text-align:left;margin-left:100pt;margin-top:1.8pt;width:10pt;height:13.6pt;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" stroked="f"/>
            </w:pict>
          </mc:Fallback>
        </mc:AlternateContent>
      </w:r>
      <w:r>
        <w:rPr>
          <w:rFonts w:ascii="Arial" w:hAnsi="Arial" w:cs="Arial"/>
          <w:noProof/>
          <w:sz w:val="24"/>
          <w:szCs w:val="24"/>
          <w:rtl/>
        </w:rPr>
        <mc:AlternateContent>
          <mc:Choice Requires="wps">
            <w:drawing>
              <wp:anchor distT="0" distB="0" distL="114300" distR="114300" simplePos="0" relativeHeight="252136448" behindDoc="0" locked="0" layoutInCell="1" allowOverlap="1">
                <wp:simplePos x="0" y="0"/>
                <wp:positionH relativeFrom="column">
                  <wp:posOffset>2413000</wp:posOffset>
                </wp:positionH>
                <wp:positionV relativeFrom="paragraph">
                  <wp:posOffset>109220</wp:posOffset>
                </wp:positionV>
                <wp:extent cx="127000" cy="172720"/>
                <wp:effectExtent l="3175" t="4445" r="3175" b="3810"/>
                <wp:wrapNone/>
                <wp:docPr id="18" name="Rectangle 8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 cy="172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5261E9" id="Rectangle 854" o:spid="_x0000_s1026" style="position:absolute;left:0;text-align:left;margin-left:190pt;margin-top:8.6pt;width:10pt;height:13.6pt;z-index:25213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" stroked="f"/>
            </w:pict>
          </mc:Fallback>
        </mc:AlternateContent>
      </w:r>
      <w:r w:rsidR="001D34DD" w:rsidRPr="001D74B4">
        <w:rPr>
          <w:rFonts w:ascii="Arial" w:hAnsi="Arial" w:cs="Arial"/>
          <w:b/>
          <w:bCs/>
          <w:sz w:val="24"/>
          <w:szCs w:val="24"/>
          <w:rtl/>
        </w:rPr>
        <w:t xml:space="preserve">תפטיר </w:t>
      </w:r>
      <w:r w:rsidR="001D34DD" w:rsidRPr="001D74B4">
        <w:rPr>
          <w:rFonts w:ascii="Arial" w:hAnsi="Arial" w:cs="Arial"/>
          <w:sz w:val="24"/>
          <w:szCs w:val="24"/>
          <w:rtl/>
        </w:rPr>
        <w:t xml:space="preserve">– </w:t>
      </w:r>
      <w:r w:rsidR="001D34DD" w:rsidRPr="001D74B4">
        <w:rPr>
          <w:rFonts w:ascii="Arial" w:hAnsi="Arial" w:cs="Arial" w:hint="cs"/>
          <w:sz w:val="24"/>
          <w:szCs w:val="24"/>
          <w:rtl/>
        </w:rPr>
        <w:t xml:space="preserve">צורת </w:t>
      </w:r>
      <w:r w:rsidR="001D34DD" w:rsidRPr="001D74B4">
        <w:rPr>
          <w:rFonts w:ascii="Arial" w:hAnsi="Arial" w:cs="Arial"/>
          <w:sz w:val="24"/>
          <w:szCs w:val="24"/>
          <w:rtl/>
        </w:rPr>
        <w:t>קור מאוגד</w:t>
      </w:r>
      <w:r w:rsidR="001D34DD" w:rsidRPr="001D74B4">
        <w:rPr>
          <w:rFonts w:ascii="Arial" w:hAnsi="Arial" w:cs="Arial" w:hint="cs"/>
          <w:b/>
          <w:bCs/>
          <w:sz w:val="24"/>
          <w:szCs w:val="24"/>
          <w:rtl/>
        </w:rPr>
        <w:t>.</w:t>
      </w:r>
      <w:r w:rsidR="001D34DD" w:rsidRPr="001D74B4">
        <w:rPr>
          <w:rFonts w:ascii="Arial" w:hAnsi="Arial" w:cs="Arial"/>
          <w:b/>
          <w:bCs/>
          <w:sz w:val="24"/>
          <w:szCs w:val="24"/>
          <w:rtl/>
        </w:rPr>
        <w:t xml:space="preserve"> </w:t>
      </w:r>
    </w:p>
    <w:p w:rsidR="001D34DD" w:rsidRPr="001D74B4" w:rsidRDefault="001D34DD" w:rsidP="001D34DD">
      <w:pPr>
        <w:rPr>
          <w:rFonts w:ascii="Arial" w:hAnsi="Arial" w:cs="Arial"/>
          <w:b/>
          <w:bCs/>
          <w:sz w:val="24"/>
          <w:szCs w:val="24"/>
          <w:rtl/>
        </w:rPr>
      </w:pP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 xml:space="preserve">מינים רבים של חיידקים מסתפקים באור ובמים לצורך קיומם, אחרים מתקיימים בסביבות "קשות" שבעבר סברו כי כלל לא יכולים להתקיים בהן חיים. למשל, </w:t>
      </w:r>
      <w:r w:rsidRPr="001D74B4">
        <w:rPr>
          <w:rFonts w:ascii="Arial" w:hAnsi="Arial" w:cs="Arial" w:hint="cs"/>
          <w:sz w:val="24"/>
          <w:szCs w:val="24"/>
          <w:rtl/>
        </w:rPr>
        <w:t>יש</w:t>
      </w:r>
      <w:r w:rsidRPr="001D74B4">
        <w:rPr>
          <w:rFonts w:ascii="Arial" w:hAnsi="Arial" w:cs="Arial"/>
          <w:sz w:val="24"/>
          <w:szCs w:val="24"/>
          <w:rtl/>
        </w:rPr>
        <w:t xml:space="preserve"> חיידקים המסוגלים לגדול בטמפרטורה של 200 מעלות צלזיוס </w:t>
      </w:r>
      <w:r w:rsidRPr="001D74B4">
        <w:rPr>
          <w:rFonts w:ascii="Arial" w:hAnsi="Arial" w:cs="Arial" w:hint="cs"/>
          <w:sz w:val="24"/>
          <w:szCs w:val="24"/>
          <w:rtl/>
        </w:rPr>
        <w:t>ויש</w:t>
      </w:r>
      <w:r w:rsidRPr="001D74B4">
        <w:rPr>
          <w:rFonts w:ascii="Arial" w:hAnsi="Arial" w:cs="Arial"/>
          <w:sz w:val="24"/>
          <w:szCs w:val="24"/>
          <w:rtl/>
        </w:rPr>
        <w:t xml:space="preserve"> חיידקים שחיים בים המלח, שבו לא יכול להתקיים אף יצור חי מלבדם.  </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 xml:space="preserve">במסגרת מאמציהם לשרוד פיתחו חיידקים מסוימים "פטנט" של </w:t>
      </w:r>
      <w:r w:rsidRPr="001D74B4">
        <w:rPr>
          <w:rFonts w:ascii="Arial" w:hAnsi="Arial" w:cs="Arial"/>
          <w:b/>
          <w:bCs/>
          <w:sz w:val="24"/>
          <w:szCs w:val="24"/>
          <w:rtl/>
        </w:rPr>
        <w:t>נבגים</w:t>
      </w:r>
      <w:r w:rsidRPr="001D74B4">
        <w:rPr>
          <w:rFonts w:ascii="Arial" w:hAnsi="Arial" w:cs="Arial"/>
          <w:sz w:val="24"/>
          <w:szCs w:val="24"/>
          <w:rtl/>
        </w:rPr>
        <w:t xml:space="preserve">. </w:t>
      </w:r>
      <w:r w:rsidRPr="001D74B4">
        <w:rPr>
          <w:rFonts w:ascii="Arial" w:hAnsi="Arial" w:cs="Arial"/>
          <w:b/>
          <w:bCs/>
          <w:sz w:val="24"/>
          <w:szCs w:val="24"/>
          <w:rtl/>
        </w:rPr>
        <w:t>נבגים</w:t>
      </w:r>
      <w:r w:rsidRPr="001D74B4">
        <w:rPr>
          <w:rFonts w:ascii="Arial" w:hAnsi="Arial" w:cs="Arial"/>
          <w:sz w:val="24"/>
          <w:szCs w:val="24"/>
          <w:rtl/>
        </w:rPr>
        <w:t xml:space="preserve"> הם תאים רדומים </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בהם נאגר החומר הגנטי של החיידק</w:t>
      </w:r>
      <w:r w:rsidRPr="001D74B4">
        <w:rPr>
          <w:rFonts w:ascii="Arial" w:hAnsi="Arial" w:cs="Arial" w:hint="cs"/>
          <w:sz w:val="24"/>
          <w:szCs w:val="24"/>
          <w:rtl/>
        </w:rPr>
        <w:t>.</w:t>
      </w:r>
      <w:r w:rsidRPr="001D74B4">
        <w:rPr>
          <w:rFonts w:ascii="Arial" w:hAnsi="Arial" w:cs="Arial"/>
          <w:sz w:val="24"/>
          <w:szCs w:val="24"/>
          <w:rtl/>
        </w:rPr>
        <w:t xml:space="preserve"> </w:t>
      </w:r>
      <w:r w:rsidRPr="001D74B4">
        <w:rPr>
          <w:rFonts w:ascii="Arial" w:hAnsi="Arial" w:cs="Arial" w:hint="cs"/>
          <w:sz w:val="24"/>
          <w:szCs w:val="24"/>
          <w:rtl/>
        </w:rPr>
        <w:t>ה</w:t>
      </w:r>
      <w:r w:rsidRPr="001D74B4">
        <w:rPr>
          <w:rFonts w:ascii="Arial" w:hAnsi="Arial" w:cs="Arial" w:hint="cs"/>
          <w:b/>
          <w:bCs/>
          <w:sz w:val="24"/>
          <w:szCs w:val="24"/>
          <w:rtl/>
        </w:rPr>
        <w:t>נבג</w:t>
      </w:r>
      <w:r w:rsidRPr="001D74B4">
        <w:rPr>
          <w:rFonts w:ascii="Arial" w:hAnsi="Arial" w:cs="Arial"/>
          <w:sz w:val="24"/>
          <w:szCs w:val="24"/>
          <w:rtl/>
        </w:rPr>
        <w:t xml:space="preserve"> נעטף בדופן השומרת על</w:t>
      </w:r>
      <w:r w:rsidRPr="001D74B4">
        <w:rPr>
          <w:rFonts w:ascii="Arial" w:hAnsi="Arial" w:cs="Arial" w:hint="cs"/>
          <w:sz w:val="24"/>
          <w:szCs w:val="24"/>
          <w:rtl/>
        </w:rPr>
        <w:t>יו</w:t>
      </w:r>
      <w:r w:rsidRPr="001D74B4">
        <w:rPr>
          <w:rFonts w:ascii="Arial" w:hAnsi="Arial" w:cs="Arial"/>
          <w:sz w:val="24"/>
          <w:szCs w:val="24"/>
          <w:rtl/>
        </w:rPr>
        <w:t xml:space="preserve"> כך שישרוד בתנאים קשים </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כמו חוסר מים, חוסר מזון, טמפרטורה לא מתאימה. כשנוצרים תנאים מתאימים למחייתם הופכים ה</w:t>
      </w:r>
      <w:r w:rsidRPr="001D74B4">
        <w:rPr>
          <w:rFonts w:ascii="Arial" w:hAnsi="Arial" w:cs="Arial"/>
          <w:b/>
          <w:bCs/>
          <w:sz w:val="24"/>
          <w:szCs w:val="24"/>
          <w:rtl/>
        </w:rPr>
        <w:t>נבגים</w:t>
      </w:r>
      <w:r w:rsidRPr="001D74B4">
        <w:rPr>
          <w:rFonts w:ascii="Arial" w:hAnsi="Arial" w:cs="Arial"/>
          <w:sz w:val="24"/>
          <w:szCs w:val="24"/>
          <w:rtl/>
        </w:rPr>
        <w:t xml:space="preserve"> לחיידקים פעילים.</w:t>
      </w:r>
    </w:p>
    <w:p w:rsidR="001D34DD" w:rsidRPr="001D74B4" w:rsidRDefault="001D34DD" w:rsidP="001D34DD">
      <w:pPr>
        <w:spacing w:line="360" w:lineRule="auto"/>
        <w:rPr>
          <w:rFonts w:ascii="Arial" w:hAnsi="Arial" w:cs="Arial"/>
          <w:b/>
          <w:bCs/>
          <w:sz w:val="24"/>
          <w:szCs w:val="24"/>
          <w:u w:val="single"/>
          <w:rtl/>
        </w:rPr>
      </w:pPr>
      <w:r w:rsidRPr="001D74B4">
        <w:rPr>
          <w:rFonts w:ascii="Arial" w:hAnsi="Arial" w:cs="Arial"/>
          <w:b/>
          <w:bCs/>
          <w:sz w:val="24"/>
          <w:szCs w:val="24"/>
          <w:u w:val="single"/>
          <w:rtl/>
        </w:rPr>
        <w:t xml:space="preserve">האדם והחיידקים: חיידקים כגורם מזיק </w:t>
      </w:r>
      <w:r w:rsidRPr="001D74B4">
        <w:rPr>
          <w:rFonts w:ascii="Arial" w:hAnsi="Arial" w:cs="Arial" w:hint="cs"/>
          <w:sz w:val="24"/>
          <w:szCs w:val="24"/>
          <w:u w:val="single"/>
          <w:rtl/>
        </w:rPr>
        <w:t>("הרעים")</w:t>
      </w:r>
      <w:r w:rsidRPr="001D74B4">
        <w:rPr>
          <w:rFonts w:ascii="Arial" w:hAnsi="Arial" w:cs="Arial" w:hint="cs"/>
          <w:b/>
          <w:bCs/>
          <w:sz w:val="24"/>
          <w:szCs w:val="24"/>
          <w:u w:val="single"/>
          <w:rtl/>
        </w:rPr>
        <w:t xml:space="preserve"> </w:t>
      </w:r>
      <w:r w:rsidRPr="001D74B4">
        <w:rPr>
          <w:rFonts w:ascii="Arial" w:hAnsi="Arial" w:cs="Arial"/>
          <w:b/>
          <w:bCs/>
          <w:sz w:val="24"/>
          <w:szCs w:val="24"/>
          <w:u w:val="single"/>
          <w:rtl/>
        </w:rPr>
        <w:t>וכגורם חשוב בתהליכי חיים ויצור מזון</w:t>
      </w:r>
      <w:r w:rsidRPr="001D74B4">
        <w:rPr>
          <w:rFonts w:ascii="Arial" w:hAnsi="Arial" w:cs="Arial" w:hint="cs"/>
          <w:b/>
          <w:bCs/>
          <w:sz w:val="24"/>
          <w:szCs w:val="24"/>
          <w:u w:val="single"/>
          <w:rtl/>
        </w:rPr>
        <w:t xml:space="preserve"> </w:t>
      </w:r>
      <w:r w:rsidRPr="001D74B4">
        <w:rPr>
          <w:rFonts w:ascii="Arial" w:hAnsi="Arial" w:cs="Arial" w:hint="cs"/>
          <w:sz w:val="24"/>
          <w:szCs w:val="24"/>
          <w:u w:val="single"/>
          <w:rtl/>
        </w:rPr>
        <w:t>("הטובים")</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 xml:space="preserve">בדרך כלל אנו חיים בשלום עם החיידקים, רובם אינו מזיק וחלקם אף נחוץ לקיום תהליכי חיים כעיכול מזון או פרוק חומרים. </w:t>
      </w:r>
      <w:r w:rsidRPr="001D74B4">
        <w:rPr>
          <w:rFonts w:ascii="Arial" w:hAnsi="Arial" w:cs="Arial"/>
          <w:i/>
          <w:iCs/>
          <w:sz w:val="24"/>
          <w:szCs w:val="24"/>
          <w:u w:val="single"/>
          <w:rtl/>
        </w:rPr>
        <w:t>כמו</w:t>
      </w:r>
      <w:r w:rsidRPr="001D74B4">
        <w:rPr>
          <w:rFonts w:ascii="Arial" w:hAnsi="Arial" w:cs="Arial"/>
          <w:sz w:val="24"/>
          <w:szCs w:val="24"/>
          <w:u w:val="single"/>
          <w:rtl/>
        </w:rPr>
        <w:t>:</w:t>
      </w:r>
      <w:r w:rsidRPr="001D74B4">
        <w:rPr>
          <w:rFonts w:ascii="Arial" w:hAnsi="Arial" w:cs="Arial"/>
          <w:sz w:val="24"/>
          <w:szCs w:val="24"/>
          <w:rtl/>
        </w:rPr>
        <w:t xml:space="preserve"> חיידקי מעיים במעי הגס, </w:t>
      </w:r>
      <w:r w:rsidRPr="001D74B4">
        <w:rPr>
          <w:rFonts w:ascii="Arial" w:hAnsi="Arial" w:cs="Arial"/>
          <w:sz w:val="24"/>
          <w:szCs w:val="24"/>
          <w:u w:val="single"/>
          <w:rtl/>
        </w:rPr>
        <w:t>המפרקים פירוק כימי</w:t>
      </w:r>
      <w:r w:rsidRPr="001D74B4">
        <w:rPr>
          <w:rFonts w:ascii="Arial" w:hAnsi="Arial" w:cs="Arial"/>
          <w:sz w:val="24"/>
          <w:szCs w:val="24"/>
          <w:rtl/>
        </w:rPr>
        <w:t xml:space="preserve"> את </w:t>
      </w:r>
      <w:r w:rsidRPr="001D74B4">
        <w:rPr>
          <w:rFonts w:ascii="Arial" w:hAnsi="Arial" w:cs="Arial"/>
          <w:sz w:val="24"/>
          <w:szCs w:val="24"/>
          <w:rtl/>
        </w:rPr>
        <w:lastRenderedPageBreak/>
        <w:t>המזון שלא התעכל, לפני הגיעו למעי הגס</w:t>
      </w:r>
      <w:r w:rsidRPr="001D74B4">
        <w:rPr>
          <w:rFonts w:ascii="Arial" w:hAnsi="Arial" w:cs="Arial" w:hint="cs"/>
          <w:sz w:val="24"/>
          <w:szCs w:val="24"/>
          <w:rtl/>
        </w:rPr>
        <w:t xml:space="preserve">, </w:t>
      </w:r>
      <w:r w:rsidRPr="001D74B4">
        <w:rPr>
          <w:rFonts w:ascii="Arial" w:hAnsi="Arial" w:cs="Arial" w:hint="cs"/>
          <w:sz w:val="24"/>
          <w:szCs w:val="24"/>
          <w:u w:val="single"/>
          <w:rtl/>
        </w:rPr>
        <w:t>המדכאים התרבות חיידקים</w:t>
      </w:r>
      <w:r w:rsidRPr="001D74B4">
        <w:rPr>
          <w:rFonts w:ascii="Arial" w:hAnsi="Arial" w:cs="Arial" w:hint="cs"/>
          <w:sz w:val="24"/>
          <w:szCs w:val="24"/>
          <w:rtl/>
        </w:rPr>
        <w:t xml:space="preserve"> מחוללי מחלות, </w:t>
      </w:r>
      <w:r w:rsidRPr="001D74B4">
        <w:rPr>
          <w:rFonts w:ascii="Arial" w:hAnsi="Arial" w:cs="Arial" w:hint="cs"/>
          <w:sz w:val="24"/>
          <w:szCs w:val="24"/>
          <w:u w:val="single"/>
          <w:rtl/>
        </w:rPr>
        <w:t>המייצרים ויטמינים</w:t>
      </w:r>
      <w:r w:rsidRPr="001D74B4">
        <w:rPr>
          <w:rFonts w:ascii="Arial" w:hAnsi="Arial" w:cs="Arial" w:hint="cs"/>
          <w:sz w:val="24"/>
          <w:szCs w:val="24"/>
          <w:rtl/>
        </w:rPr>
        <w:t xml:space="preserve"> מקבוצת </w:t>
      </w:r>
      <w:r w:rsidRPr="001D74B4">
        <w:rPr>
          <w:rFonts w:ascii="Arial" w:hAnsi="Arial" w:cs="Arial" w:hint="cs"/>
          <w:sz w:val="24"/>
          <w:szCs w:val="24"/>
        </w:rPr>
        <w:t>B</w:t>
      </w:r>
      <w:r w:rsidRPr="001D74B4">
        <w:rPr>
          <w:rFonts w:ascii="Arial" w:hAnsi="Arial" w:cs="Arial"/>
          <w:sz w:val="24"/>
          <w:szCs w:val="24"/>
          <w:rtl/>
        </w:rPr>
        <w:t xml:space="preserve">. אך יש מיני חיידקים המזיקים לאדם - </w:t>
      </w:r>
      <w:r w:rsidRPr="001D74B4">
        <w:rPr>
          <w:rFonts w:ascii="Arial" w:hAnsi="Arial" w:cs="Arial"/>
          <w:sz w:val="24"/>
          <w:szCs w:val="24"/>
          <w:u w:val="single"/>
          <w:rtl/>
        </w:rPr>
        <w:t>גורמים למחלות</w:t>
      </w:r>
      <w:r w:rsidRPr="001D74B4">
        <w:rPr>
          <w:rFonts w:ascii="Arial" w:hAnsi="Arial" w:cs="Arial"/>
          <w:sz w:val="24"/>
          <w:szCs w:val="24"/>
          <w:rtl/>
        </w:rPr>
        <w:t xml:space="preserve">, אלו הם </w:t>
      </w:r>
      <w:r w:rsidRPr="001D74B4">
        <w:rPr>
          <w:rFonts w:ascii="Arial" w:hAnsi="Arial" w:cs="Arial"/>
          <w:b/>
          <w:bCs/>
          <w:sz w:val="24"/>
          <w:szCs w:val="24"/>
          <w:rtl/>
        </w:rPr>
        <w:t xml:space="preserve">החיידקים </w:t>
      </w:r>
      <w:proofErr w:type="spellStart"/>
      <w:r w:rsidRPr="001D74B4">
        <w:rPr>
          <w:rFonts w:ascii="Arial" w:hAnsi="Arial" w:cs="Arial"/>
          <w:b/>
          <w:bCs/>
          <w:sz w:val="24"/>
          <w:szCs w:val="24"/>
          <w:rtl/>
        </w:rPr>
        <w:t>הפתוגנים</w:t>
      </w:r>
      <w:proofErr w:type="spellEnd"/>
      <w:r w:rsidRPr="001D74B4">
        <w:rPr>
          <w:rFonts w:ascii="Arial" w:hAnsi="Arial" w:cs="Arial"/>
          <w:b/>
          <w:bCs/>
          <w:sz w:val="24"/>
          <w:szCs w:val="24"/>
          <w:rtl/>
        </w:rPr>
        <w:t xml:space="preserve"> </w:t>
      </w:r>
      <w:r w:rsidRPr="001D74B4">
        <w:rPr>
          <w:rFonts w:ascii="Arial" w:hAnsi="Arial" w:cs="Arial"/>
          <w:sz w:val="24"/>
          <w:szCs w:val="24"/>
          <w:rtl/>
        </w:rPr>
        <w:t>(=חיידקים הגורמים למחלות ביצורים אחרים): בהיטפלם לאדם, לחי ולצומח יוצרים חומרים מזיקים (רעלנים) וגורמים למחלות</w:t>
      </w:r>
      <w:r w:rsidRPr="001D74B4">
        <w:rPr>
          <w:rFonts w:ascii="Arial" w:hAnsi="Arial" w:cs="Arial"/>
          <w:i/>
          <w:iCs/>
          <w:sz w:val="24"/>
          <w:szCs w:val="24"/>
          <w:u w:val="single"/>
          <w:rtl/>
        </w:rPr>
        <w:t>, כמו</w:t>
      </w:r>
      <w:r w:rsidRPr="001D74B4">
        <w:rPr>
          <w:rFonts w:ascii="Arial" w:hAnsi="Arial" w:cs="Arial"/>
          <w:sz w:val="24"/>
          <w:szCs w:val="24"/>
          <w:u w:val="single"/>
          <w:rtl/>
        </w:rPr>
        <w:t>:</w:t>
      </w:r>
      <w:r w:rsidRPr="001D74B4">
        <w:rPr>
          <w:rFonts w:ascii="Arial" w:hAnsi="Arial" w:cs="Arial"/>
          <w:b/>
          <w:bCs/>
          <w:sz w:val="24"/>
          <w:szCs w:val="24"/>
          <w:rtl/>
        </w:rPr>
        <w:t xml:space="preserve"> </w:t>
      </w:r>
      <w:r w:rsidRPr="001D74B4">
        <w:rPr>
          <w:rFonts w:ascii="Arial" w:hAnsi="Arial" w:cs="Arial"/>
          <w:sz w:val="24"/>
          <w:szCs w:val="24"/>
          <w:rtl/>
        </w:rPr>
        <w:t>טטנוס (מחלה הפוגעת במערכת העצבים. וגורמת להתכווצות עוויתית של שרירים). שחפת (מחלת רֵיאות זיהומית).</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rtl/>
        </w:rPr>
        <w:t xml:space="preserve">חיידקים </w:t>
      </w:r>
      <w:r w:rsidRPr="001D74B4">
        <w:rPr>
          <w:rFonts w:ascii="Arial" w:hAnsi="Arial" w:cs="Arial" w:hint="cs"/>
          <w:b/>
          <w:bCs/>
          <w:sz w:val="24"/>
          <w:szCs w:val="24"/>
          <w:rtl/>
        </w:rPr>
        <w:t>ה</w:t>
      </w:r>
      <w:r w:rsidRPr="001D74B4">
        <w:rPr>
          <w:rFonts w:ascii="Arial" w:hAnsi="Arial" w:cs="Arial"/>
          <w:b/>
          <w:bCs/>
          <w:sz w:val="24"/>
          <w:szCs w:val="24"/>
          <w:rtl/>
        </w:rPr>
        <w:t>גורמים נזק לאיכות המזון</w:t>
      </w:r>
      <w:r w:rsidRPr="001D74B4">
        <w:rPr>
          <w:rFonts w:ascii="Arial" w:hAnsi="Arial" w:cs="Arial"/>
          <w:sz w:val="24"/>
          <w:szCs w:val="24"/>
          <w:rtl/>
        </w:rPr>
        <w:t xml:space="preserve"> ע"י קלקול</w:t>
      </w:r>
      <w:r w:rsidRPr="001D74B4">
        <w:rPr>
          <w:rFonts w:ascii="Arial" w:hAnsi="Arial" w:cs="Arial" w:hint="cs"/>
          <w:sz w:val="24"/>
          <w:szCs w:val="24"/>
          <w:rtl/>
        </w:rPr>
        <w:t>.</w:t>
      </w:r>
      <w:r w:rsidRPr="001D74B4">
        <w:rPr>
          <w:rFonts w:ascii="Arial" w:hAnsi="Arial" w:cs="Arial"/>
          <w:sz w:val="24"/>
          <w:szCs w:val="24"/>
          <w:rtl/>
        </w:rPr>
        <w:t xml:space="preserve"> </w:t>
      </w:r>
      <w:r w:rsidRPr="001D74B4">
        <w:rPr>
          <w:rFonts w:ascii="Arial" w:hAnsi="Arial" w:cs="Arial"/>
          <w:i/>
          <w:iCs/>
          <w:sz w:val="24"/>
          <w:szCs w:val="24"/>
          <w:u w:val="single"/>
          <w:rtl/>
        </w:rPr>
        <w:t>כמו</w:t>
      </w:r>
      <w:r w:rsidRPr="001D74B4">
        <w:rPr>
          <w:rFonts w:ascii="Arial" w:hAnsi="Arial" w:cs="Arial"/>
          <w:sz w:val="24"/>
          <w:szCs w:val="24"/>
          <w:rtl/>
        </w:rPr>
        <w:t>: תסיס</w:t>
      </w:r>
      <w:r w:rsidRPr="001D74B4">
        <w:rPr>
          <w:rFonts w:ascii="Arial" w:hAnsi="Arial" w:cs="Arial" w:hint="cs"/>
          <w:sz w:val="24"/>
          <w:szCs w:val="24"/>
          <w:rtl/>
        </w:rPr>
        <w:t>ה בלתי מבוקרת ב</w:t>
      </w:r>
      <w:r w:rsidRPr="001D74B4">
        <w:rPr>
          <w:rFonts w:ascii="Arial" w:hAnsi="Arial" w:cs="Arial"/>
          <w:sz w:val="24"/>
          <w:szCs w:val="24"/>
          <w:rtl/>
        </w:rPr>
        <w:t>מזון</w:t>
      </w:r>
      <w:r w:rsidRPr="001D74B4">
        <w:rPr>
          <w:rFonts w:ascii="Arial" w:hAnsi="Arial" w:cs="Arial" w:hint="cs"/>
          <w:sz w:val="24"/>
          <w:szCs w:val="24"/>
          <w:rtl/>
        </w:rPr>
        <w:t xml:space="preserve"> פחמימתי</w:t>
      </w:r>
      <w:r w:rsidRPr="001D74B4">
        <w:rPr>
          <w:rFonts w:ascii="Arial" w:hAnsi="Arial" w:cs="Arial"/>
          <w:sz w:val="24"/>
          <w:szCs w:val="24"/>
          <w:rtl/>
        </w:rPr>
        <w:t xml:space="preserve">, </w:t>
      </w:r>
      <w:r w:rsidRPr="001D74B4">
        <w:rPr>
          <w:rFonts w:ascii="Arial" w:hAnsi="Arial" w:cs="Arial" w:hint="cs"/>
          <w:sz w:val="24"/>
          <w:szCs w:val="24"/>
          <w:rtl/>
        </w:rPr>
        <w:t>ריקבון במזון חלבוני, עיפוש במזון שומני.</w:t>
      </w:r>
      <w:r w:rsidRPr="001D74B4">
        <w:rPr>
          <w:rFonts w:ascii="Arial" w:hAnsi="Arial" w:cs="Arial"/>
          <w:sz w:val="24"/>
          <w:szCs w:val="24"/>
          <w:rtl/>
        </w:rPr>
        <w:t xml:space="preserve">  </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בטמפרטורת החדר (+</w:t>
      </w:r>
      <w:r w:rsidRPr="001D74B4">
        <w:rPr>
          <w:rFonts w:ascii="Arial" w:hAnsi="Arial" w:cs="Arial" w:hint="cs"/>
          <w:sz w:val="24"/>
          <w:szCs w:val="24"/>
          <w:rtl/>
        </w:rPr>
        <w:t>) החיידקים מתרבים מהר מאוד</w:t>
      </w:r>
      <w:r w:rsidRPr="001D74B4">
        <w:rPr>
          <w:rFonts w:ascii="Arial" w:hAnsi="Arial" w:cs="Arial"/>
          <w:sz w:val="24"/>
          <w:szCs w:val="24"/>
          <w:rtl/>
        </w:rPr>
        <w:t xml:space="preserve"> ו</w:t>
      </w:r>
      <w:r w:rsidRPr="001D74B4">
        <w:rPr>
          <w:rFonts w:ascii="Arial" w:hAnsi="Arial" w:cs="Arial" w:hint="cs"/>
          <w:sz w:val="24"/>
          <w:szCs w:val="24"/>
          <w:rtl/>
        </w:rPr>
        <w:t>ה</w:t>
      </w:r>
      <w:r w:rsidRPr="001D74B4">
        <w:rPr>
          <w:rFonts w:ascii="Arial" w:hAnsi="Arial" w:cs="Arial"/>
          <w:sz w:val="24"/>
          <w:szCs w:val="24"/>
          <w:rtl/>
        </w:rPr>
        <w:t>ם מכפיל</w:t>
      </w:r>
      <w:r w:rsidRPr="001D74B4">
        <w:rPr>
          <w:rFonts w:ascii="Arial" w:hAnsi="Arial" w:cs="Arial" w:hint="cs"/>
          <w:sz w:val="24"/>
          <w:szCs w:val="24"/>
          <w:rtl/>
        </w:rPr>
        <w:t>ים את מספרם</w:t>
      </w:r>
      <w:r w:rsidRPr="001D74B4">
        <w:rPr>
          <w:rFonts w:ascii="Arial" w:hAnsi="Arial" w:cs="Arial"/>
          <w:sz w:val="24"/>
          <w:szCs w:val="24"/>
          <w:rtl/>
        </w:rPr>
        <w:t xml:space="preserve"> מדי שעות אחדות ועלול</w:t>
      </w:r>
      <w:r w:rsidRPr="001D74B4">
        <w:rPr>
          <w:rFonts w:ascii="Arial" w:hAnsi="Arial" w:cs="Arial" w:hint="cs"/>
          <w:sz w:val="24"/>
          <w:szCs w:val="24"/>
          <w:rtl/>
        </w:rPr>
        <w:t>ים</w:t>
      </w:r>
      <w:r w:rsidRPr="001D74B4">
        <w:rPr>
          <w:rFonts w:ascii="Arial" w:hAnsi="Arial" w:cs="Arial"/>
          <w:sz w:val="24"/>
          <w:szCs w:val="24"/>
          <w:rtl/>
        </w:rPr>
        <w:t xml:space="preserve"> להגיע למיליארדים ( </w:t>
      </w:r>
      <w:r w:rsidRPr="001D74B4">
        <w:rPr>
          <w:rFonts w:ascii="Arial" w:hAnsi="Arial" w:cs="Arial" w:hint="cs"/>
          <w:sz w:val="24"/>
          <w:szCs w:val="24"/>
          <w:u w:val="single"/>
          <w:rtl/>
        </w:rPr>
        <w:t>כמו</w:t>
      </w:r>
      <w:r w:rsidRPr="001D74B4">
        <w:rPr>
          <w:rFonts w:ascii="Arial" w:hAnsi="Arial" w:cs="Arial"/>
          <w:sz w:val="24"/>
          <w:szCs w:val="24"/>
          <w:rtl/>
        </w:rPr>
        <w:t>: בכף אחת של מיונז)</w:t>
      </w:r>
      <w:r w:rsidRPr="001D74B4">
        <w:rPr>
          <w:rFonts w:ascii="Arial" w:hAnsi="Arial" w:cs="Arial" w:hint="cs"/>
          <w:sz w:val="24"/>
          <w:szCs w:val="24"/>
          <w:rtl/>
        </w:rPr>
        <w:t xml:space="preserve">. </w:t>
      </w:r>
      <w:r w:rsidRPr="001D74B4">
        <w:rPr>
          <w:rFonts w:ascii="Arial" w:hAnsi="Arial" w:cs="Arial"/>
          <w:sz w:val="24"/>
          <w:szCs w:val="24"/>
          <w:rtl/>
        </w:rPr>
        <w:t>התרבותם  פוגמ</w:t>
      </w:r>
      <w:r w:rsidRPr="001D74B4">
        <w:rPr>
          <w:rFonts w:ascii="Arial" w:hAnsi="Arial" w:cs="Arial" w:hint="cs"/>
          <w:sz w:val="24"/>
          <w:szCs w:val="24"/>
          <w:rtl/>
        </w:rPr>
        <w:t>ת</w:t>
      </w:r>
      <w:r w:rsidRPr="001D74B4">
        <w:rPr>
          <w:rFonts w:ascii="Arial" w:hAnsi="Arial" w:cs="Arial"/>
          <w:sz w:val="24"/>
          <w:szCs w:val="24"/>
          <w:rtl/>
        </w:rPr>
        <w:t xml:space="preserve"> בערכו התזונתי של המזון, בטעמו ובריחו </w:t>
      </w:r>
      <w:r w:rsidRPr="001D74B4">
        <w:rPr>
          <w:rFonts w:ascii="Arial" w:hAnsi="Arial" w:cs="Arial" w:hint="cs"/>
          <w:sz w:val="24"/>
          <w:szCs w:val="24"/>
          <w:rtl/>
        </w:rPr>
        <w:t>ו</w:t>
      </w:r>
      <w:r w:rsidRPr="001D74B4">
        <w:rPr>
          <w:rFonts w:ascii="Arial" w:hAnsi="Arial" w:cs="Arial"/>
          <w:sz w:val="24"/>
          <w:szCs w:val="24"/>
          <w:rtl/>
        </w:rPr>
        <w:t>עלול</w:t>
      </w:r>
      <w:r w:rsidRPr="001D74B4">
        <w:rPr>
          <w:rFonts w:ascii="Arial" w:hAnsi="Arial" w:cs="Arial" w:hint="cs"/>
          <w:sz w:val="24"/>
          <w:szCs w:val="24"/>
          <w:rtl/>
        </w:rPr>
        <w:t>ה ג</w:t>
      </w:r>
      <w:r w:rsidRPr="001D74B4">
        <w:rPr>
          <w:rFonts w:ascii="Arial" w:hAnsi="Arial" w:cs="Arial"/>
          <w:sz w:val="24"/>
          <w:szCs w:val="24"/>
          <w:rtl/>
        </w:rPr>
        <w:t>ם לגרום להרעלה</w:t>
      </w:r>
      <w:r w:rsidRPr="001D74B4">
        <w:rPr>
          <w:rFonts w:ascii="Arial" w:hAnsi="Arial" w:cs="Arial" w:hint="cs"/>
          <w:sz w:val="24"/>
          <w:szCs w:val="24"/>
          <w:rtl/>
        </w:rPr>
        <w:t xml:space="preserve"> (פרוט בפרק </w:t>
      </w:r>
      <w:r w:rsidRPr="001D74B4">
        <w:rPr>
          <w:rFonts w:ascii="Arial" w:hAnsi="Arial" w:cs="Arial" w:hint="cs"/>
          <w:b/>
          <w:bCs/>
          <w:sz w:val="24"/>
          <w:szCs w:val="24"/>
          <w:rtl/>
        </w:rPr>
        <w:t>י"ד</w:t>
      </w:r>
      <w:r w:rsidRPr="001D74B4">
        <w:rPr>
          <w:rFonts w:ascii="Arial" w:hAnsi="Arial" w:cs="Arial" w:hint="cs"/>
          <w:sz w:val="24"/>
          <w:szCs w:val="24"/>
          <w:rtl/>
        </w:rPr>
        <w:t>: קלקול מזון. הרעלת מזון)</w:t>
      </w:r>
      <w:r w:rsidRPr="001D74B4">
        <w:rPr>
          <w:rFonts w:ascii="Arial" w:hAnsi="Arial" w:cs="Arial"/>
          <w:sz w:val="24"/>
          <w:szCs w:val="24"/>
          <w:rtl/>
        </w:rPr>
        <w:t>.</w:t>
      </w:r>
    </w:p>
    <w:p w:rsidR="001D34DD" w:rsidRPr="001D74B4" w:rsidRDefault="001D34DD" w:rsidP="001D34DD">
      <w:pPr>
        <w:spacing w:line="360" w:lineRule="auto"/>
        <w:rPr>
          <w:rFonts w:ascii="Arial" w:hAnsi="Arial" w:cs="Arial"/>
          <w:color w:val="000000"/>
          <w:sz w:val="24"/>
          <w:szCs w:val="24"/>
          <w:rtl/>
        </w:rPr>
      </w:pPr>
      <w:r w:rsidRPr="001D74B4">
        <w:rPr>
          <w:rFonts w:ascii="Arial" w:hAnsi="Arial" w:cs="Arial"/>
          <w:b/>
          <w:bCs/>
          <w:sz w:val="24"/>
          <w:szCs w:val="24"/>
          <w:rtl/>
        </w:rPr>
        <w:t xml:space="preserve">חיידקים </w:t>
      </w:r>
      <w:r w:rsidRPr="001D74B4">
        <w:rPr>
          <w:rFonts w:ascii="Arial" w:hAnsi="Arial" w:cs="Arial" w:hint="cs"/>
          <w:b/>
          <w:bCs/>
          <w:sz w:val="24"/>
          <w:szCs w:val="24"/>
          <w:rtl/>
        </w:rPr>
        <w:t>ה</w:t>
      </w:r>
      <w:r w:rsidRPr="001D74B4">
        <w:rPr>
          <w:rFonts w:ascii="Arial" w:hAnsi="Arial" w:cs="Arial"/>
          <w:b/>
          <w:bCs/>
          <w:sz w:val="24"/>
          <w:szCs w:val="24"/>
          <w:rtl/>
        </w:rPr>
        <w:t>גורמים לפירוק מזון לתוצרי לוואי</w:t>
      </w:r>
      <w:r w:rsidRPr="001D74B4">
        <w:rPr>
          <w:rFonts w:ascii="Arial" w:hAnsi="Arial" w:cs="Arial" w:hint="cs"/>
          <w:sz w:val="24"/>
          <w:szCs w:val="24"/>
          <w:rtl/>
        </w:rPr>
        <w:t>.</w:t>
      </w:r>
      <w:r w:rsidRPr="001D74B4">
        <w:rPr>
          <w:rFonts w:ascii="Arial" w:hAnsi="Arial" w:cs="Arial"/>
          <w:sz w:val="24"/>
          <w:szCs w:val="24"/>
          <w:rtl/>
        </w:rPr>
        <w:t xml:space="preserve"> </w:t>
      </w:r>
      <w:r w:rsidRPr="001D74B4">
        <w:rPr>
          <w:rFonts w:ascii="Arial" w:hAnsi="Arial" w:cs="Arial" w:hint="cs"/>
          <w:i/>
          <w:iCs/>
          <w:sz w:val="24"/>
          <w:szCs w:val="24"/>
          <w:u w:val="single"/>
          <w:rtl/>
        </w:rPr>
        <w:t>כמו</w:t>
      </w:r>
      <w:r w:rsidRPr="001D74B4">
        <w:rPr>
          <w:rFonts w:ascii="Arial" w:hAnsi="Arial" w:cs="Arial" w:hint="cs"/>
          <w:sz w:val="24"/>
          <w:szCs w:val="24"/>
          <w:rtl/>
        </w:rPr>
        <w:t>:</w:t>
      </w:r>
      <w:r w:rsidRPr="001D74B4">
        <w:rPr>
          <w:rFonts w:ascii="Arial" w:hAnsi="Arial" w:cs="Arial"/>
          <w:sz w:val="24"/>
          <w:szCs w:val="24"/>
          <w:rtl/>
        </w:rPr>
        <w:t xml:space="preserve"> </w:t>
      </w:r>
      <w:r w:rsidRPr="001D74B4">
        <w:rPr>
          <w:rFonts w:ascii="Arial" w:hAnsi="Arial" w:cs="Arial" w:hint="cs"/>
          <w:sz w:val="24"/>
          <w:szCs w:val="24"/>
          <w:rtl/>
        </w:rPr>
        <w:t xml:space="preserve">פרוק </w:t>
      </w:r>
      <w:r w:rsidRPr="001D74B4">
        <w:rPr>
          <w:rFonts w:ascii="Arial" w:hAnsi="Arial" w:cs="Arial"/>
          <w:sz w:val="24"/>
          <w:szCs w:val="24"/>
          <w:rtl/>
        </w:rPr>
        <w:t>חלבון</w:t>
      </w:r>
      <w:r w:rsidRPr="001D74B4">
        <w:rPr>
          <w:rFonts w:ascii="Arial" w:hAnsi="Arial" w:cs="Arial" w:hint="cs"/>
          <w:sz w:val="24"/>
          <w:szCs w:val="24"/>
          <w:rtl/>
        </w:rPr>
        <w:t>,</w:t>
      </w:r>
      <w:r w:rsidRPr="001D74B4">
        <w:rPr>
          <w:rFonts w:ascii="Arial" w:hAnsi="Arial" w:cs="Arial"/>
          <w:sz w:val="24"/>
          <w:szCs w:val="24"/>
          <w:rtl/>
        </w:rPr>
        <w:t xml:space="preserve"> </w:t>
      </w:r>
      <w:r w:rsidRPr="001D74B4">
        <w:rPr>
          <w:rFonts w:ascii="Arial" w:hAnsi="Arial" w:cs="Arial" w:hint="cs"/>
          <w:sz w:val="24"/>
          <w:szCs w:val="24"/>
          <w:rtl/>
        </w:rPr>
        <w:t xml:space="preserve">ע"י חיידקים, </w:t>
      </w:r>
      <w:r w:rsidRPr="001D74B4">
        <w:rPr>
          <w:rFonts w:ascii="Arial" w:hAnsi="Arial" w:cs="Arial"/>
          <w:sz w:val="24"/>
          <w:szCs w:val="24"/>
          <w:rtl/>
        </w:rPr>
        <w:t>ל</w:t>
      </w:r>
      <w:r w:rsidRPr="001D74B4">
        <w:rPr>
          <w:rFonts w:ascii="Arial" w:hAnsi="Arial" w:cs="Arial" w:hint="cs"/>
          <w:sz w:val="24"/>
          <w:szCs w:val="24"/>
          <w:rtl/>
        </w:rPr>
        <w:t>-</w:t>
      </w:r>
      <w:r w:rsidRPr="001D74B4">
        <w:rPr>
          <w:rFonts w:ascii="Arial" w:hAnsi="Arial" w:cs="Arial"/>
          <w:b/>
          <w:bCs/>
          <w:i/>
          <w:iCs/>
          <w:sz w:val="24"/>
          <w:szCs w:val="24"/>
          <w:rtl/>
        </w:rPr>
        <w:t>אמוניה</w:t>
      </w:r>
      <w:r w:rsidRPr="001D74B4">
        <w:rPr>
          <w:rFonts w:ascii="Arial" w:hAnsi="Arial" w:cs="Arial" w:hint="cs"/>
          <w:sz w:val="24"/>
          <w:szCs w:val="24"/>
          <w:rtl/>
        </w:rPr>
        <w:t>*</w:t>
      </w:r>
      <w:r w:rsidRPr="001D74B4">
        <w:rPr>
          <w:rFonts w:ascii="Arial" w:hAnsi="Arial" w:cs="Arial"/>
          <w:sz w:val="24"/>
          <w:szCs w:val="24"/>
          <w:rtl/>
        </w:rPr>
        <w:t xml:space="preserve"> (קלקול)</w:t>
      </w:r>
      <w:r w:rsidRPr="001D74B4">
        <w:rPr>
          <w:rFonts w:ascii="Arial" w:hAnsi="Arial" w:cs="Arial" w:hint="cs"/>
          <w:color w:val="000000"/>
          <w:sz w:val="24"/>
          <w:szCs w:val="24"/>
          <w:rtl/>
        </w:rPr>
        <w:t>.</w:t>
      </w:r>
    </w:p>
    <w:p w:rsidR="001D34DD" w:rsidRPr="001D74B4" w:rsidRDefault="001D34DD" w:rsidP="001D34DD">
      <w:pPr>
        <w:rPr>
          <w:rFonts w:ascii="Arial" w:hAnsi="Arial" w:cs="Arial"/>
          <w:b/>
          <w:bCs/>
          <w:sz w:val="24"/>
          <w:szCs w:val="24"/>
          <w:highlight w:val="green"/>
          <w:rtl/>
        </w:rPr>
      </w:pP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 xml:space="preserve">אבל, </w:t>
      </w:r>
      <w:r w:rsidRPr="001D74B4">
        <w:rPr>
          <w:rFonts w:ascii="Arial" w:hAnsi="Arial" w:cs="Arial"/>
          <w:b/>
          <w:bCs/>
          <w:sz w:val="24"/>
          <w:szCs w:val="24"/>
          <w:rtl/>
        </w:rPr>
        <w:t>לא כל החיידקים הם "רעים"</w:t>
      </w:r>
      <w:r w:rsidRPr="001D74B4">
        <w:rPr>
          <w:rFonts w:ascii="Arial" w:hAnsi="Arial" w:cs="Arial" w:hint="cs"/>
          <w:b/>
          <w:bCs/>
          <w:sz w:val="24"/>
          <w:szCs w:val="24"/>
          <w:rtl/>
        </w:rPr>
        <w:t>.</w:t>
      </w:r>
      <w:r w:rsidRPr="001D74B4">
        <w:rPr>
          <w:rFonts w:ascii="Arial" w:hAnsi="Arial" w:cs="Arial"/>
          <w:sz w:val="24"/>
          <w:szCs w:val="24"/>
          <w:rtl/>
        </w:rPr>
        <w:t xml:space="preserve"> יש חיידקים </w:t>
      </w:r>
      <w:r w:rsidRPr="001D74B4">
        <w:rPr>
          <w:rFonts w:ascii="Arial" w:hAnsi="Arial" w:cs="Arial" w:hint="cs"/>
          <w:sz w:val="24"/>
          <w:szCs w:val="24"/>
          <w:rtl/>
        </w:rPr>
        <w:t>מועילים מאוד ו</w:t>
      </w:r>
      <w:r w:rsidRPr="001D74B4">
        <w:rPr>
          <w:rFonts w:ascii="Arial" w:hAnsi="Arial" w:cs="Arial"/>
          <w:sz w:val="24"/>
          <w:szCs w:val="24"/>
          <w:rtl/>
        </w:rPr>
        <w:t xml:space="preserve">משמשים את האדם </w:t>
      </w:r>
      <w:r w:rsidRPr="001D74B4">
        <w:rPr>
          <w:rFonts w:ascii="Arial" w:hAnsi="Arial" w:cs="Arial"/>
          <w:b/>
          <w:bCs/>
          <w:sz w:val="24"/>
          <w:szCs w:val="24"/>
          <w:rtl/>
        </w:rPr>
        <w:t>בתעשיית המזון</w:t>
      </w:r>
      <w:r w:rsidRPr="001D74B4">
        <w:rPr>
          <w:rFonts w:ascii="Arial" w:hAnsi="Arial" w:cs="Arial"/>
          <w:sz w:val="24"/>
          <w:szCs w:val="24"/>
          <w:rtl/>
        </w:rPr>
        <w:t xml:space="preserve"> </w:t>
      </w:r>
      <w:r w:rsidRPr="001D74B4">
        <w:rPr>
          <w:rFonts w:ascii="Arial" w:hAnsi="Arial" w:cs="Arial" w:hint="cs"/>
          <w:sz w:val="24"/>
          <w:szCs w:val="24"/>
          <w:rtl/>
        </w:rPr>
        <w:t>בתהליכי עיבוד ושימור. כמו ב</w:t>
      </w:r>
      <w:r w:rsidRPr="001D74B4">
        <w:rPr>
          <w:rFonts w:ascii="Arial" w:hAnsi="Arial" w:cs="Arial" w:hint="cs"/>
          <w:b/>
          <w:bCs/>
          <w:sz w:val="24"/>
          <w:szCs w:val="24"/>
          <w:rtl/>
        </w:rPr>
        <w:t>תסיסה</w:t>
      </w:r>
      <w:r w:rsidRPr="001D74B4">
        <w:rPr>
          <w:rFonts w:ascii="Arial" w:hAnsi="Arial" w:cs="Arial"/>
          <w:b/>
          <w:bCs/>
          <w:sz w:val="24"/>
          <w:szCs w:val="24"/>
          <w:rtl/>
        </w:rPr>
        <w:t xml:space="preserve"> מבוקרת  </w:t>
      </w:r>
      <w:r w:rsidRPr="001D74B4">
        <w:rPr>
          <w:rFonts w:ascii="Arial" w:hAnsi="Arial" w:cs="Arial"/>
          <w:sz w:val="24"/>
          <w:szCs w:val="24"/>
          <w:rtl/>
        </w:rPr>
        <w:t>של חלב</w:t>
      </w:r>
      <w:r w:rsidRPr="001D74B4">
        <w:rPr>
          <w:rFonts w:ascii="Arial" w:hAnsi="Arial" w:cs="Arial" w:hint="cs"/>
          <w:sz w:val="24"/>
          <w:szCs w:val="24"/>
          <w:rtl/>
        </w:rPr>
        <w:t xml:space="preserve"> באמצעות </w:t>
      </w:r>
      <w:r w:rsidRPr="001D74B4">
        <w:rPr>
          <w:rFonts w:ascii="Arial" w:hAnsi="Arial" w:cs="Arial" w:hint="cs"/>
          <w:b/>
          <w:bCs/>
          <w:sz w:val="24"/>
          <w:szCs w:val="24"/>
          <w:rtl/>
        </w:rPr>
        <w:t>חיידקי חומצת החלב</w:t>
      </w:r>
      <w:r w:rsidRPr="001D74B4">
        <w:rPr>
          <w:rFonts w:ascii="Arial" w:hAnsi="Arial" w:cs="Arial" w:hint="cs"/>
          <w:sz w:val="24"/>
          <w:szCs w:val="24"/>
          <w:rtl/>
        </w:rPr>
        <w:t xml:space="preserve"> לצורך ייצור  תוצרת חלב ניגרת -</w:t>
      </w:r>
      <w:r w:rsidRPr="001D74B4">
        <w:rPr>
          <w:rFonts w:ascii="Arial" w:hAnsi="Arial" w:cs="Arial"/>
          <w:sz w:val="24"/>
          <w:szCs w:val="24"/>
          <w:rtl/>
        </w:rPr>
        <w:t xml:space="preserve"> אשל</w:t>
      </w:r>
      <w:r w:rsidRPr="001D74B4">
        <w:rPr>
          <w:rFonts w:ascii="Arial" w:hAnsi="Arial" w:cs="Arial" w:hint="cs"/>
          <w:sz w:val="24"/>
          <w:szCs w:val="24"/>
          <w:rtl/>
        </w:rPr>
        <w:t>,</w:t>
      </w:r>
      <w:r w:rsidRPr="001D74B4">
        <w:rPr>
          <w:rFonts w:ascii="Arial" w:hAnsi="Arial" w:cs="Arial"/>
          <w:sz w:val="24"/>
          <w:szCs w:val="24"/>
          <w:rtl/>
        </w:rPr>
        <w:t xml:space="preserve"> ל</w:t>
      </w:r>
      <w:r w:rsidRPr="001D74B4">
        <w:rPr>
          <w:rFonts w:ascii="Arial" w:hAnsi="Arial" w:cs="Arial" w:hint="cs"/>
          <w:sz w:val="24"/>
          <w:szCs w:val="24"/>
          <w:rtl/>
        </w:rPr>
        <w:t>ֶ</w:t>
      </w:r>
      <w:r w:rsidRPr="001D74B4">
        <w:rPr>
          <w:rFonts w:ascii="Arial" w:hAnsi="Arial" w:cs="Arial"/>
          <w:sz w:val="24"/>
          <w:szCs w:val="24"/>
          <w:rtl/>
        </w:rPr>
        <w:t>ב</w:t>
      </w:r>
      <w:r w:rsidRPr="001D74B4">
        <w:rPr>
          <w:rFonts w:ascii="Arial" w:hAnsi="Arial" w:cs="Arial" w:hint="cs"/>
          <w:sz w:val="24"/>
          <w:szCs w:val="24"/>
          <w:rtl/>
        </w:rPr>
        <w:t>ֶּ</w:t>
      </w:r>
      <w:r w:rsidRPr="001D74B4">
        <w:rPr>
          <w:rFonts w:ascii="Arial" w:hAnsi="Arial" w:cs="Arial"/>
          <w:sz w:val="24"/>
          <w:szCs w:val="24"/>
          <w:rtl/>
        </w:rPr>
        <w:t>ן</w:t>
      </w:r>
      <w:r w:rsidRPr="001D74B4">
        <w:rPr>
          <w:rFonts w:ascii="Arial" w:hAnsi="Arial" w:cs="Arial" w:hint="cs"/>
          <w:sz w:val="24"/>
          <w:szCs w:val="24"/>
          <w:rtl/>
        </w:rPr>
        <w:t>,</w:t>
      </w:r>
      <w:r w:rsidRPr="001D74B4">
        <w:rPr>
          <w:rFonts w:ascii="Arial" w:hAnsi="Arial" w:cs="Arial"/>
          <w:sz w:val="24"/>
          <w:szCs w:val="24"/>
          <w:rtl/>
        </w:rPr>
        <w:t xml:space="preserve"> יוגורט</w:t>
      </w:r>
      <w:r w:rsidRPr="001D74B4">
        <w:rPr>
          <w:rFonts w:ascii="Arial" w:hAnsi="Arial" w:cs="Arial" w:hint="cs"/>
          <w:sz w:val="24"/>
          <w:szCs w:val="24"/>
          <w:rtl/>
        </w:rPr>
        <w:t>,</w:t>
      </w:r>
      <w:r w:rsidRPr="001D74B4">
        <w:rPr>
          <w:rFonts w:ascii="Arial" w:hAnsi="Arial" w:cs="Arial"/>
          <w:sz w:val="24"/>
          <w:szCs w:val="24"/>
          <w:rtl/>
        </w:rPr>
        <w:t xml:space="preserve"> גבינות</w:t>
      </w:r>
      <w:r w:rsidRPr="001D74B4">
        <w:rPr>
          <w:rFonts w:ascii="Arial" w:hAnsi="Arial" w:cs="Arial" w:hint="cs"/>
          <w:sz w:val="24"/>
          <w:szCs w:val="24"/>
          <w:rtl/>
        </w:rPr>
        <w:t>.</w:t>
      </w:r>
    </w:p>
    <w:p w:rsidR="001D34DD" w:rsidRPr="001D74B4" w:rsidRDefault="003C448D" w:rsidP="001D34DD">
      <w:pPr>
        <w:rPr>
          <w:rFonts w:ascii="Arial" w:hAnsi="Arial" w:cs="Arial"/>
          <w:sz w:val="24"/>
          <w:szCs w:val="24"/>
          <w:rtl/>
        </w:rPr>
      </w:pPr>
      <w:r>
        <w:rPr>
          <w:rFonts w:ascii="Arial" w:hAnsi="Arial" w:cs="Arial"/>
          <w:noProof/>
          <w:sz w:val="24"/>
          <w:szCs w:val="24"/>
          <w:rtl/>
        </w:rPr>
        <mc:AlternateContent>
          <mc:Choice Requires="wps">
            <w:drawing>
              <wp:anchor distT="0" distB="0" distL="114300" distR="114300" simplePos="0" relativeHeight="252169216" behindDoc="1" locked="0" layoutInCell="1" allowOverlap="1">
                <wp:simplePos x="0" y="0"/>
                <wp:positionH relativeFrom="column">
                  <wp:posOffset>-400050</wp:posOffset>
                </wp:positionH>
                <wp:positionV relativeFrom="paragraph">
                  <wp:posOffset>88265</wp:posOffset>
                </wp:positionV>
                <wp:extent cx="6210300" cy="904875"/>
                <wp:effectExtent l="9525" t="12065" r="9525" b="6985"/>
                <wp:wrapNone/>
                <wp:docPr id="15" name="AutoShape 8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10300" cy="90487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D67C6AF" id="AutoShape 889" o:spid="_x0000_s1026" style="position:absolute;left:0;text-align:left;margin-left:-31.5pt;margin-top:6.95pt;width:489pt;height:71.25pt;z-index:-25114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" fillcolor="#d8d8d8 [2732]"/>
            </w:pict>
          </mc:Fallback>
        </mc:AlternateContent>
      </w:r>
    </w:p>
    <w:p w:rsidR="001D34DD" w:rsidRPr="001D74B4" w:rsidRDefault="001D34DD" w:rsidP="001D34DD">
      <w:pPr>
        <w:rPr>
          <w:rFonts w:ascii="Arial" w:hAnsi="Arial" w:cs="Arial"/>
          <w:sz w:val="24"/>
          <w:szCs w:val="24"/>
          <w:rtl/>
        </w:rPr>
      </w:pPr>
      <w:r w:rsidRPr="001D74B4">
        <w:rPr>
          <w:rFonts w:ascii="Arial" w:hAnsi="Arial" w:cs="Arial" w:hint="cs"/>
          <w:b/>
          <w:bCs/>
          <w:i/>
          <w:iCs/>
          <w:color w:val="000000"/>
          <w:sz w:val="24"/>
          <w:szCs w:val="24"/>
          <w:rtl/>
        </w:rPr>
        <w:t>*</w:t>
      </w:r>
      <w:r w:rsidRPr="001D74B4">
        <w:rPr>
          <w:rFonts w:ascii="Arial" w:hAnsi="Arial" w:cs="Arial"/>
          <w:b/>
          <w:bCs/>
          <w:i/>
          <w:iCs/>
          <w:color w:val="000000"/>
          <w:sz w:val="24"/>
          <w:szCs w:val="24"/>
          <w:rtl/>
        </w:rPr>
        <w:t>אמוניה</w:t>
      </w:r>
      <w:r w:rsidRPr="001D74B4">
        <w:rPr>
          <w:rFonts w:ascii="Arial" w:hAnsi="Arial" w:cs="Arial"/>
          <w:color w:val="000000"/>
          <w:sz w:val="24"/>
          <w:szCs w:val="24"/>
          <w:rtl/>
        </w:rPr>
        <w:t xml:space="preserve"> הוא רעלן שנוצר </w:t>
      </w:r>
      <w:r w:rsidRPr="001D74B4">
        <w:rPr>
          <w:rFonts w:ascii="Arial" w:hAnsi="Arial" w:cs="Arial" w:hint="cs"/>
          <w:color w:val="000000"/>
          <w:sz w:val="24"/>
          <w:szCs w:val="24"/>
          <w:rtl/>
        </w:rPr>
        <w:t>בעקבות</w:t>
      </w:r>
      <w:r w:rsidRPr="001D74B4">
        <w:rPr>
          <w:rFonts w:ascii="Arial" w:hAnsi="Arial" w:cs="Arial"/>
          <w:color w:val="000000"/>
          <w:sz w:val="24"/>
          <w:szCs w:val="24"/>
          <w:rtl/>
        </w:rPr>
        <w:t xml:space="preserve"> פירוק חלבונים. </w:t>
      </w:r>
      <w:proofErr w:type="spellStart"/>
      <w:r w:rsidRPr="001D74B4">
        <w:rPr>
          <w:rFonts w:ascii="Arial" w:hAnsi="Arial" w:cs="Arial"/>
          <w:sz w:val="24"/>
          <w:szCs w:val="24"/>
          <w:rtl/>
        </w:rPr>
        <w:t>האמוניה</w:t>
      </w:r>
      <w:proofErr w:type="spellEnd"/>
      <w:r w:rsidRPr="001D74B4">
        <w:rPr>
          <w:rFonts w:ascii="Arial" w:hAnsi="Arial" w:cs="Arial"/>
          <w:sz w:val="24"/>
          <w:szCs w:val="24"/>
          <w:rtl/>
        </w:rPr>
        <w:t xml:space="preserve"> נוצרת בגוף </w:t>
      </w:r>
      <w:r w:rsidRPr="001D74B4">
        <w:rPr>
          <w:rFonts w:ascii="Arial" w:hAnsi="Arial" w:cs="Arial" w:hint="cs"/>
          <w:sz w:val="24"/>
          <w:szCs w:val="24"/>
          <w:rtl/>
        </w:rPr>
        <w:t xml:space="preserve">בעת פרוק החלבונים במעי ע"י חיידקים. </w:t>
      </w:r>
      <w:r w:rsidRPr="001D74B4">
        <w:rPr>
          <w:rFonts w:ascii="Arial" w:hAnsi="Arial" w:cs="Arial"/>
          <w:color w:val="000000"/>
          <w:sz w:val="24"/>
          <w:szCs w:val="24"/>
          <w:rtl/>
        </w:rPr>
        <w:t xml:space="preserve">תפקידו של הכבד לסלק את </w:t>
      </w:r>
      <w:proofErr w:type="spellStart"/>
      <w:r w:rsidRPr="001D74B4">
        <w:rPr>
          <w:rFonts w:ascii="Arial" w:hAnsi="Arial" w:cs="Arial"/>
          <w:color w:val="000000"/>
          <w:sz w:val="24"/>
          <w:szCs w:val="24"/>
          <w:rtl/>
        </w:rPr>
        <w:t>האמוניה</w:t>
      </w:r>
      <w:proofErr w:type="spellEnd"/>
      <w:r w:rsidRPr="001D74B4">
        <w:rPr>
          <w:rFonts w:ascii="Arial" w:hAnsi="Arial" w:cs="Arial"/>
          <w:color w:val="000000"/>
          <w:sz w:val="24"/>
          <w:szCs w:val="24"/>
          <w:rtl/>
        </w:rPr>
        <w:t xml:space="preserve"> מהגוף.</w:t>
      </w:r>
    </w:p>
    <w:p w:rsidR="001D74B4" w:rsidRDefault="001D74B4" w:rsidP="001D74B4">
      <w:pPr>
        <w:rPr>
          <w:rFonts w:ascii="Arial" w:hAnsi="Arial" w:cs="Guttman Yad-Brush"/>
          <w:sz w:val="28"/>
          <w:szCs w:val="28"/>
          <w:u w:val="single"/>
          <w:rtl/>
        </w:rPr>
      </w:pPr>
    </w:p>
    <w:p w:rsidR="001D34DD" w:rsidRPr="001D74B4" w:rsidRDefault="001D34DD" w:rsidP="001D74B4">
      <w:pPr>
        <w:rPr>
          <w:rFonts w:ascii="Arial" w:hAnsi="Arial" w:cs="Arial"/>
          <w:sz w:val="24"/>
          <w:szCs w:val="24"/>
          <w:rtl/>
        </w:rPr>
      </w:pPr>
      <w:r w:rsidRPr="001D74B4">
        <w:rPr>
          <w:rFonts w:ascii="Arial" w:hAnsi="Arial" w:cs="Guttman Yad-Brush"/>
          <w:sz w:val="28"/>
          <w:szCs w:val="28"/>
          <w:u w:val="single"/>
          <w:rtl/>
        </w:rPr>
        <w:t>עבודה:</w:t>
      </w:r>
      <w:r w:rsidRPr="001D74B4">
        <w:rPr>
          <w:rFonts w:ascii="Arial" w:hAnsi="Arial" w:cs="Arial" w:hint="cs"/>
          <w:sz w:val="24"/>
          <w:szCs w:val="24"/>
          <w:u w:val="single"/>
          <w:rtl/>
        </w:rPr>
        <w:t xml:space="preserve"> </w:t>
      </w:r>
      <w:r w:rsidRPr="001D74B4">
        <w:rPr>
          <w:rFonts w:ascii="Arial" w:hAnsi="Arial" w:cs="Arial" w:hint="cs"/>
          <w:sz w:val="24"/>
          <w:szCs w:val="24"/>
          <w:rtl/>
        </w:rPr>
        <w:t>יש להשיב על השאלות</w:t>
      </w:r>
    </w:p>
    <w:p w:rsidR="001D34DD" w:rsidRPr="001D74B4" w:rsidRDefault="001D34DD" w:rsidP="001D34DD">
      <w:pPr>
        <w:spacing w:line="480" w:lineRule="auto"/>
        <w:rPr>
          <w:rFonts w:ascii="Arial" w:hAnsi="Arial" w:cs="Arial"/>
          <w:sz w:val="24"/>
          <w:szCs w:val="24"/>
          <w:rtl/>
        </w:rPr>
      </w:pPr>
      <w:r w:rsidRPr="001D74B4">
        <w:rPr>
          <w:rFonts w:ascii="Arial" w:hAnsi="Arial" w:cs="Arial" w:hint="cs"/>
          <w:sz w:val="24"/>
          <w:szCs w:val="24"/>
          <w:rtl/>
        </w:rPr>
        <w:t>1. מהם מאפייני החיידקים?__________________________________________________</w:t>
      </w:r>
    </w:p>
    <w:p w:rsidR="001D34DD" w:rsidRPr="001D74B4" w:rsidRDefault="001D34DD" w:rsidP="001D74B4">
      <w:pPr>
        <w:spacing w:line="48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w:t>
      </w:r>
      <w:r w:rsidR="001D74B4">
        <w:rPr>
          <w:rFonts w:ascii="Arial" w:hAnsi="Arial" w:cs="Arial" w:hint="cs"/>
          <w:sz w:val="24"/>
          <w:szCs w:val="24"/>
          <w:rtl/>
        </w:rPr>
        <w:t>_______________________________________________________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lastRenderedPageBreak/>
        <w:t>2. מהם תנאי המחייה להם זקוקים החיידקים? במה הם שונים מהתנאים להם זקוק האדם? ______</w:t>
      </w:r>
      <w:r w:rsidR="001D74B4">
        <w:rPr>
          <w:rFonts w:ascii="Arial" w:hAnsi="Arial" w:cs="Arial" w:hint="cs"/>
          <w:sz w:val="24"/>
          <w:szCs w:val="24"/>
          <w:rtl/>
        </w:rPr>
        <w:t>________________________________________________________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w:t>
      </w:r>
      <w:r w:rsidR="001D74B4">
        <w:rPr>
          <w:rFonts w:ascii="Arial" w:hAnsi="Arial" w:cs="Arial" w:hint="cs"/>
          <w:sz w:val="24"/>
          <w:szCs w:val="24"/>
          <w:rtl/>
        </w:rPr>
        <w:t>_______________________________________________________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w:t>
      </w:r>
      <w:r w:rsidR="001D74B4">
        <w:rPr>
          <w:rFonts w:ascii="Arial" w:hAnsi="Arial" w:cs="Arial" w:hint="cs"/>
          <w:sz w:val="24"/>
          <w:szCs w:val="24"/>
          <w:rtl/>
        </w:rPr>
        <w:t>_______________________________________________________</w:t>
      </w:r>
    </w:p>
    <w:p w:rsidR="001D34DD" w:rsidRPr="001D74B4" w:rsidRDefault="001D34DD" w:rsidP="001D34DD">
      <w:pPr>
        <w:spacing w:line="360" w:lineRule="auto"/>
        <w:rPr>
          <w:sz w:val="24"/>
          <w:szCs w:val="24"/>
          <w:rtl/>
        </w:rPr>
      </w:pPr>
      <w:r w:rsidRPr="001D74B4">
        <w:rPr>
          <w:rFonts w:ascii="Arial" w:hAnsi="Arial" w:cs="Arial" w:hint="cs"/>
          <w:sz w:val="24"/>
          <w:szCs w:val="24"/>
          <w:rtl/>
        </w:rPr>
        <w:t>3</w:t>
      </w:r>
      <w:r w:rsidRPr="001D74B4">
        <w:rPr>
          <w:rFonts w:ascii="Arial" w:hAnsi="Arial" w:cs="Arial"/>
          <w:sz w:val="24"/>
          <w:szCs w:val="24"/>
          <w:rtl/>
        </w:rPr>
        <w:t>.  מדוע החיידקים</w:t>
      </w:r>
      <w:r w:rsidR="001D74B4">
        <w:rPr>
          <w:rFonts w:ascii="Arial" w:hAnsi="Arial" w:cs="Arial"/>
          <w:sz w:val="24"/>
          <w:szCs w:val="24"/>
          <w:rtl/>
        </w:rPr>
        <w:t xml:space="preserve"> משתנים כל</w:t>
      </w:r>
      <w:r w:rsidR="001D74B4">
        <w:rPr>
          <w:rFonts w:ascii="Arial" w:hAnsi="Arial" w:cs="Arial" w:hint="cs"/>
          <w:sz w:val="24"/>
          <w:szCs w:val="24"/>
          <w:rtl/>
        </w:rPr>
        <w:t xml:space="preserve"> </w:t>
      </w:r>
      <w:r w:rsidRPr="001D74B4">
        <w:rPr>
          <w:rFonts w:ascii="Arial" w:hAnsi="Arial" w:cs="Arial"/>
          <w:sz w:val="24"/>
          <w:szCs w:val="24"/>
          <w:rtl/>
        </w:rPr>
        <w:t>הזמן?___________________________________________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4</w:t>
      </w:r>
      <w:r w:rsidRPr="001D74B4">
        <w:rPr>
          <w:rFonts w:ascii="Arial" w:hAnsi="Arial" w:cs="Arial"/>
          <w:sz w:val="24"/>
          <w:szCs w:val="24"/>
          <w:rtl/>
        </w:rPr>
        <w:t>.  מהם נבגים ובאלו תנאים הם עמידים? ________________________________________</w:t>
      </w:r>
      <w:r w:rsidR="00C254AE">
        <w:rPr>
          <w:rFonts w:ascii="Arial" w:hAnsi="Arial" w:cs="Arial" w:hint="cs"/>
          <w:sz w:val="24"/>
          <w:szCs w:val="24"/>
          <w:rtl/>
        </w:rPr>
        <w:t>_____________________</w:t>
      </w:r>
    </w:p>
    <w:p w:rsidR="001D34DD" w:rsidRPr="001D74B4" w:rsidRDefault="001D34DD" w:rsidP="001D74B4">
      <w:pPr>
        <w:spacing w:line="360" w:lineRule="auto"/>
        <w:rPr>
          <w:rFonts w:ascii="Arial" w:hAnsi="Arial" w:cs="Arial"/>
          <w:sz w:val="24"/>
          <w:szCs w:val="24"/>
          <w:rtl/>
        </w:rPr>
      </w:pPr>
      <w:r w:rsidRPr="001D74B4">
        <w:rPr>
          <w:rFonts w:ascii="Arial" w:hAnsi="Arial" w:cs="Arial"/>
          <w:sz w:val="24"/>
          <w:szCs w:val="24"/>
          <w:rtl/>
        </w:rPr>
        <w:t>______________________________________________________________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5</w:t>
      </w:r>
      <w:r w:rsidRPr="001D74B4">
        <w:rPr>
          <w:rFonts w:ascii="Arial" w:hAnsi="Arial" w:cs="Arial"/>
          <w:sz w:val="24"/>
          <w:szCs w:val="24"/>
          <w:rtl/>
        </w:rPr>
        <w:t>.  אלו חיידקים נחשבים מועילים לאדם ואלו נחשבים מזיקים לאדם? ______________________</w:t>
      </w:r>
      <w:r w:rsidR="00C254AE">
        <w:rPr>
          <w:rFonts w:ascii="Arial" w:hAnsi="Arial" w:cs="Arial" w:hint="cs"/>
          <w:sz w:val="24"/>
          <w:szCs w:val="24"/>
          <w:rtl/>
        </w:rPr>
        <w:t>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_____________________________________________________________________</w:t>
      </w:r>
      <w:r w:rsidR="001D74B4">
        <w:rPr>
          <w:rFonts w:ascii="Arial" w:hAnsi="Arial" w:cs="Arial" w:hint="cs"/>
          <w:sz w:val="24"/>
          <w:szCs w:val="24"/>
          <w:rtl/>
        </w:rPr>
        <w:t>_______________________________________________________</w:t>
      </w:r>
    </w:p>
    <w:p w:rsidR="001D34DD" w:rsidRPr="001D74B4" w:rsidRDefault="001D34DD" w:rsidP="001D74B4">
      <w:pPr>
        <w:spacing w:line="360" w:lineRule="auto"/>
        <w:rPr>
          <w:rFonts w:ascii="Arial" w:hAnsi="Arial" w:cs="Arial"/>
          <w:sz w:val="24"/>
          <w:szCs w:val="24"/>
          <w:rtl/>
        </w:rPr>
      </w:pPr>
      <w:r w:rsidRPr="001D74B4">
        <w:rPr>
          <w:rFonts w:ascii="Arial" w:hAnsi="Arial" w:cs="Arial"/>
          <w:sz w:val="24"/>
          <w:szCs w:val="24"/>
          <w:rtl/>
        </w:rPr>
        <w:t>______________________________________________________________</w:t>
      </w:r>
    </w:p>
    <w:p w:rsidR="001D34DD" w:rsidRPr="00085447" w:rsidRDefault="001D34DD" w:rsidP="001D34DD">
      <w:pPr>
        <w:rPr>
          <w:rFonts w:ascii="Arial" w:hAnsi="Arial" w:cs="Arial"/>
          <w:rtl/>
        </w:rPr>
      </w:pPr>
      <w:r>
        <w:rPr>
          <w:rFonts w:ascii="Arial" w:hAnsi="Arial" w:cs="Arial" w:hint="cs"/>
          <w:rtl/>
        </w:rPr>
        <w:t xml:space="preserve"> יש לסמן: </w:t>
      </w:r>
      <w:proofErr w:type="spellStart"/>
      <w:r w:rsidRPr="00307263">
        <w:rPr>
          <w:rFonts w:ascii="Arial" w:hAnsi="Arial" w:cs="Arial" w:hint="cs"/>
          <w:b/>
          <w:bCs/>
          <w:rtl/>
        </w:rPr>
        <w:t>א</w:t>
      </w:r>
      <w:r>
        <w:rPr>
          <w:rFonts w:ascii="Arial" w:hAnsi="Arial" w:cs="Arial" w:hint="cs"/>
          <w:rtl/>
        </w:rPr>
        <w:t>.נכון</w:t>
      </w:r>
      <w:proofErr w:type="spellEnd"/>
      <w:r>
        <w:rPr>
          <w:rFonts w:ascii="Arial" w:hAnsi="Arial" w:cs="Arial" w:hint="cs"/>
          <w:rtl/>
        </w:rPr>
        <w:t xml:space="preserve">  </w:t>
      </w:r>
      <w:r w:rsidRPr="002803DC">
        <w:rPr>
          <w:rFonts w:ascii="Arial" w:hAnsi="Arial" w:cs="Arial" w:hint="cs"/>
          <w:b/>
          <w:bCs/>
          <w:i/>
          <w:iCs/>
          <w:u w:val="single"/>
          <w:rtl/>
        </w:rPr>
        <w:t>או</w:t>
      </w:r>
      <w:r>
        <w:rPr>
          <w:rFonts w:ascii="Arial" w:hAnsi="Arial" w:cs="Arial" w:hint="cs"/>
          <w:rtl/>
        </w:rPr>
        <w:t xml:space="preserve">  </w:t>
      </w:r>
      <w:r w:rsidRPr="00307263">
        <w:rPr>
          <w:rFonts w:ascii="Arial" w:hAnsi="Arial" w:cs="Arial" w:hint="cs"/>
          <w:b/>
          <w:bCs/>
          <w:rtl/>
        </w:rPr>
        <w:t>ב</w:t>
      </w:r>
      <w:r>
        <w:rPr>
          <w:rFonts w:ascii="Arial" w:hAnsi="Arial" w:cs="Arial" w:hint="cs"/>
          <w:rtl/>
        </w:rPr>
        <w:t>. לא נכון</w:t>
      </w:r>
    </w:p>
    <w:p w:rsidR="001D34DD" w:rsidRPr="00CC0599" w:rsidRDefault="001D34DD" w:rsidP="001D34DD">
      <w:pPr>
        <w:rPr>
          <w:rFonts w:ascii="Arial" w:hAnsi="Arial" w:cs="Arial"/>
          <w:b/>
          <w:bCs/>
          <w:rtl/>
        </w:rPr>
      </w:pPr>
    </w:p>
    <w:p w:rsidR="001D34DD" w:rsidRDefault="001D34DD" w:rsidP="001D34DD">
      <w:pPr>
        <w:spacing w:line="360" w:lineRule="auto"/>
        <w:rPr>
          <w:rFonts w:ascii="Arial" w:hAnsi="Arial" w:cs="Arial"/>
          <w:rtl/>
        </w:rPr>
      </w:pPr>
      <w:r>
        <w:rPr>
          <w:rFonts w:ascii="Arial" w:hAnsi="Arial" w:cs="Arial" w:hint="cs"/>
          <w:rtl/>
        </w:rPr>
        <w:t xml:space="preserve">יש חיידקים הגורמים למחלות בחי או בצומח.                      </w:t>
      </w:r>
      <w:r w:rsidRPr="002803DC">
        <w:rPr>
          <w:rFonts w:ascii="Arial" w:hAnsi="Arial" w:cs="Arial" w:hint="cs"/>
          <w:rtl/>
        </w:rPr>
        <w:t xml:space="preserve"> </w:t>
      </w:r>
      <w:r>
        <w:rPr>
          <w:rFonts w:ascii="Arial" w:hAnsi="Arial" w:cs="Arial" w:hint="cs"/>
          <w:rtl/>
        </w:rPr>
        <w:t>א. נכון                        ב. לא נכון</w:t>
      </w:r>
    </w:p>
    <w:p w:rsidR="001D34DD" w:rsidRDefault="001D34DD" w:rsidP="001D34DD">
      <w:pPr>
        <w:spacing w:line="360" w:lineRule="auto"/>
        <w:rPr>
          <w:rFonts w:ascii="Arial" w:hAnsi="Arial" w:cs="Arial"/>
          <w:rtl/>
        </w:rPr>
      </w:pPr>
      <w:r>
        <w:rPr>
          <w:rFonts w:ascii="Arial" w:hAnsi="Arial" w:cs="Arial" w:hint="cs"/>
          <w:rtl/>
        </w:rPr>
        <w:t xml:space="preserve">יש חיידקים המועילים בתעשיית המזון.                              </w:t>
      </w:r>
      <w:r w:rsidRPr="002803DC">
        <w:rPr>
          <w:rFonts w:ascii="Arial" w:hAnsi="Arial" w:cs="Arial" w:hint="cs"/>
          <w:rtl/>
        </w:rPr>
        <w:t xml:space="preserve"> </w:t>
      </w:r>
      <w:r>
        <w:rPr>
          <w:rFonts w:ascii="Arial" w:hAnsi="Arial" w:cs="Arial" w:hint="cs"/>
          <w:rtl/>
        </w:rPr>
        <w:t>א. נכון                        ב. לא נכון</w:t>
      </w:r>
    </w:p>
    <w:p w:rsidR="001D34DD" w:rsidRDefault="001D34DD" w:rsidP="001D34DD">
      <w:pPr>
        <w:spacing w:line="360" w:lineRule="auto"/>
        <w:rPr>
          <w:rFonts w:ascii="Arial" w:hAnsi="Arial" w:cs="Arial"/>
          <w:rtl/>
        </w:rPr>
      </w:pPr>
      <w:r>
        <w:rPr>
          <w:rFonts w:ascii="Arial" w:hAnsi="Arial" w:cs="Arial" w:hint="cs"/>
          <w:rtl/>
        </w:rPr>
        <w:t>לצורך יצירת יוגורט יש צורך בחיידקים.</w:t>
      </w:r>
      <w:r w:rsidRPr="002803DC">
        <w:rPr>
          <w:rFonts w:ascii="Arial" w:hAnsi="Arial" w:cs="Arial" w:hint="cs"/>
          <w:rtl/>
        </w:rPr>
        <w:t xml:space="preserve"> </w:t>
      </w:r>
      <w:r>
        <w:rPr>
          <w:rFonts w:ascii="Arial" w:hAnsi="Arial" w:cs="Arial" w:hint="cs"/>
          <w:rtl/>
        </w:rPr>
        <w:t xml:space="preserve">                              א. נכון                        ב. לא נכון</w:t>
      </w:r>
    </w:p>
    <w:p w:rsidR="001D34DD" w:rsidRDefault="001D34DD" w:rsidP="001D34DD">
      <w:pPr>
        <w:spacing w:line="360" w:lineRule="auto"/>
        <w:rPr>
          <w:rFonts w:ascii="Arial" w:hAnsi="Arial" w:cs="Arial"/>
          <w:rtl/>
        </w:rPr>
      </w:pPr>
      <w:r>
        <w:rPr>
          <w:rFonts w:ascii="Arial" w:hAnsi="Arial" w:cs="Arial" w:hint="cs"/>
          <w:rtl/>
        </w:rPr>
        <w:t xml:space="preserve">חיידקים </w:t>
      </w:r>
      <w:proofErr w:type="spellStart"/>
      <w:r>
        <w:rPr>
          <w:rFonts w:ascii="Arial" w:hAnsi="Arial" w:cs="Arial" w:hint="cs"/>
          <w:rtl/>
        </w:rPr>
        <w:t>פתוגנים</w:t>
      </w:r>
      <w:proofErr w:type="spellEnd"/>
      <w:r>
        <w:rPr>
          <w:rFonts w:ascii="Arial" w:hAnsi="Arial" w:cs="Arial" w:hint="cs"/>
          <w:rtl/>
        </w:rPr>
        <w:t xml:space="preserve"> טובים לאדם ולצומח.</w:t>
      </w:r>
      <w:r w:rsidRPr="002803DC">
        <w:rPr>
          <w:rFonts w:ascii="Arial" w:hAnsi="Arial" w:cs="Arial" w:hint="cs"/>
          <w:rtl/>
        </w:rPr>
        <w:t xml:space="preserve"> </w:t>
      </w:r>
      <w:r>
        <w:rPr>
          <w:rFonts w:ascii="Arial" w:hAnsi="Arial" w:cs="Arial" w:hint="cs"/>
          <w:rtl/>
        </w:rPr>
        <w:t xml:space="preserve">                              א. נכון                        ב. לא נכון</w:t>
      </w:r>
    </w:p>
    <w:p w:rsidR="001D34DD" w:rsidRDefault="001D34DD" w:rsidP="001D34DD">
      <w:pPr>
        <w:spacing w:line="360" w:lineRule="auto"/>
        <w:rPr>
          <w:rFonts w:ascii="Arial" w:hAnsi="Arial" w:cs="Arial"/>
          <w:rtl/>
        </w:rPr>
      </w:pPr>
      <w:r>
        <w:rPr>
          <w:rFonts w:ascii="Arial" w:hAnsi="Arial" w:cs="Arial" w:hint="cs"/>
          <w:rtl/>
        </w:rPr>
        <w:t>כל החיידקים לא חשובים בתהליכי החיים.</w:t>
      </w:r>
      <w:r w:rsidRPr="002803DC">
        <w:rPr>
          <w:rFonts w:ascii="Arial" w:hAnsi="Arial" w:cs="Arial" w:hint="cs"/>
          <w:rtl/>
        </w:rPr>
        <w:t xml:space="preserve"> </w:t>
      </w:r>
      <w:r>
        <w:rPr>
          <w:rFonts w:ascii="Arial" w:hAnsi="Arial" w:cs="Arial" w:hint="cs"/>
          <w:rtl/>
        </w:rPr>
        <w:t xml:space="preserve">                          א. נכון                        ב. לא נכון</w:t>
      </w:r>
    </w:p>
    <w:p w:rsidR="001D34DD" w:rsidRDefault="001D34DD" w:rsidP="001D34DD">
      <w:pPr>
        <w:tabs>
          <w:tab w:val="left" w:pos="5500"/>
          <w:tab w:val="left" w:pos="5800"/>
        </w:tabs>
        <w:spacing w:line="360" w:lineRule="auto"/>
        <w:rPr>
          <w:rFonts w:ascii="Arial" w:hAnsi="Arial" w:cs="Arial"/>
          <w:rtl/>
        </w:rPr>
      </w:pPr>
      <w:r>
        <w:rPr>
          <w:rFonts w:ascii="Arial" w:hAnsi="Arial" w:cs="Arial" w:hint="cs"/>
          <w:rtl/>
        </w:rPr>
        <w:t>יש חיידקים המועילים בתהליך העיכול במעי הגס.                 א. נכון                        ב. לא נכון</w:t>
      </w:r>
    </w:p>
    <w:p w:rsidR="001D34DD" w:rsidRDefault="001D34DD" w:rsidP="001D34DD">
      <w:pPr>
        <w:spacing w:line="360" w:lineRule="auto"/>
        <w:rPr>
          <w:rFonts w:ascii="Arial" w:hAnsi="Arial" w:cs="Arial"/>
          <w:rtl/>
        </w:rPr>
      </w:pPr>
      <w:r>
        <w:rPr>
          <w:rFonts w:ascii="Arial" w:hAnsi="Arial" w:cs="Arial" w:hint="cs"/>
          <w:rtl/>
        </w:rPr>
        <w:t>אין חיידקים הגורמים לקלקול מזון.                                     א. נכון                        ב. לא נכון</w:t>
      </w:r>
    </w:p>
    <w:p w:rsidR="001D34DD" w:rsidRPr="001D74B4" w:rsidRDefault="001D34DD" w:rsidP="001D74B4">
      <w:pPr>
        <w:tabs>
          <w:tab w:val="left" w:pos="5600"/>
        </w:tabs>
        <w:spacing w:line="360" w:lineRule="auto"/>
        <w:rPr>
          <w:rFonts w:ascii="Arial" w:hAnsi="Arial" w:cs="Arial"/>
          <w:rtl/>
        </w:rPr>
      </w:pPr>
      <w:r>
        <w:rPr>
          <w:rFonts w:ascii="Arial" w:hAnsi="Arial" w:cs="Arial" w:hint="cs"/>
          <w:rtl/>
        </w:rPr>
        <w:t xml:space="preserve">יש חיידקים הממחזרים חומרים בטבע.                              </w:t>
      </w:r>
      <w:r w:rsidRPr="002803DC">
        <w:rPr>
          <w:rFonts w:ascii="Arial" w:hAnsi="Arial" w:cs="Arial" w:hint="cs"/>
          <w:rtl/>
        </w:rPr>
        <w:t xml:space="preserve"> </w:t>
      </w:r>
      <w:r>
        <w:rPr>
          <w:rFonts w:ascii="Arial" w:hAnsi="Arial" w:cs="Arial" w:hint="cs"/>
          <w:rtl/>
        </w:rPr>
        <w:t xml:space="preserve">א. נכון  </w:t>
      </w:r>
      <w:r w:rsidR="001D74B4">
        <w:rPr>
          <w:rFonts w:ascii="Arial" w:hAnsi="Arial" w:cs="Arial" w:hint="cs"/>
          <w:rtl/>
        </w:rPr>
        <w:t xml:space="preserve">                      ב. לא נכון</w:t>
      </w:r>
    </w:p>
    <w:p w:rsidR="001D34DD" w:rsidRDefault="001D34DD" w:rsidP="001D34DD">
      <w:pPr>
        <w:spacing w:line="360" w:lineRule="auto"/>
        <w:ind w:left="2" w:firstLine="2"/>
        <w:rPr>
          <w:rFonts w:ascii="Arial" w:hAnsi="Arial" w:cs="Arial"/>
          <w:b/>
          <w:bCs/>
          <w:sz w:val="28"/>
          <w:szCs w:val="28"/>
          <w:rtl/>
        </w:rPr>
      </w:pPr>
      <w:r>
        <w:rPr>
          <w:rFonts w:ascii="Arial" w:hAnsi="Arial" w:cs="Arial" w:hint="cs"/>
          <w:b/>
          <w:bCs/>
          <w:sz w:val="32"/>
          <w:szCs w:val="32"/>
          <w:rtl/>
        </w:rPr>
        <w:lastRenderedPageBreak/>
        <w:t xml:space="preserve">פטריות </w:t>
      </w:r>
      <w:r w:rsidRPr="004E4E67">
        <w:rPr>
          <w:rFonts w:ascii="Arial" w:hAnsi="Arial" w:cs="Arial" w:hint="cs"/>
          <w:b/>
          <w:bCs/>
          <w:u w:val="single"/>
          <w:rtl/>
        </w:rPr>
        <w:t>סוג של מיקרואורגניזמים</w:t>
      </w:r>
    </w:p>
    <w:p w:rsidR="001D34DD" w:rsidRPr="001D74B4" w:rsidRDefault="001D34DD" w:rsidP="001D34DD">
      <w:pPr>
        <w:spacing w:line="360" w:lineRule="auto"/>
        <w:jc w:val="both"/>
        <w:rPr>
          <w:rFonts w:ascii="Arial" w:hAnsi="Arial" w:cs="Arial"/>
          <w:b/>
          <w:bCs/>
          <w:sz w:val="24"/>
          <w:szCs w:val="24"/>
          <w:u w:val="single"/>
          <w:rtl/>
        </w:rPr>
      </w:pPr>
      <w:r w:rsidRPr="001D74B4">
        <w:rPr>
          <w:rFonts w:ascii="Arial" w:hAnsi="Arial" w:cs="Arial"/>
          <w:b/>
          <w:bCs/>
          <w:sz w:val="24"/>
          <w:szCs w:val="24"/>
          <w:u w:val="single"/>
          <w:rtl/>
        </w:rPr>
        <w:t>פטריות</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 xml:space="preserve">יש שלוש תת-קבוצות של </w:t>
      </w:r>
      <w:r w:rsidRPr="001D74B4">
        <w:rPr>
          <w:rFonts w:ascii="Arial" w:hAnsi="Arial" w:cs="Arial"/>
          <w:sz w:val="24"/>
          <w:szCs w:val="24"/>
          <w:rtl/>
        </w:rPr>
        <w:t>פטריות</w:t>
      </w:r>
      <w:r w:rsidRPr="001D74B4">
        <w:rPr>
          <w:rFonts w:ascii="Arial" w:hAnsi="Arial" w:cs="Arial" w:hint="cs"/>
          <w:sz w:val="24"/>
          <w:szCs w:val="24"/>
          <w:rtl/>
        </w:rPr>
        <w:t xml:space="preserve">: </w:t>
      </w:r>
    </w:p>
    <w:p w:rsidR="001D34DD" w:rsidRPr="001D74B4" w:rsidRDefault="001D34DD" w:rsidP="001D34DD">
      <w:pPr>
        <w:spacing w:line="360" w:lineRule="auto"/>
        <w:ind w:left="37"/>
        <w:rPr>
          <w:rFonts w:ascii="Arial" w:hAnsi="Arial" w:cs="Arial"/>
          <w:sz w:val="24"/>
          <w:szCs w:val="24"/>
          <w:rtl/>
        </w:rPr>
      </w:pPr>
      <w:r w:rsidRPr="001D74B4">
        <w:rPr>
          <w:rFonts w:ascii="Arial" w:hAnsi="Arial" w:cs="Arial" w:hint="cs"/>
          <w:sz w:val="24"/>
          <w:szCs w:val="24"/>
          <w:rtl/>
        </w:rPr>
        <w:t xml:space="preserve">1. פטריות </w:t>
      </w:r>
      <w:proofErr w:type="spellStart"/>
      <w:r w:rsidRPr="001D74B4">
        <w:rPr>
          <w:rFonts w:ascii="Arial" w:hAnsi="Arial" w:cs="Arial" w:hint="cs"/>
          <w:sz w:val="24"/>
          <w:szCs w:val="24"/>
          <w:rtl/>
        </w:rPr>
        <w:t>אמיתיות</w:t>
      </w:r>
      <w:proofErr w:type="spellEnd"/>
      <w:r w:rsidRPr="001D74B4">
        <w:rPr>
          <w:rFonts w:ascii="Arial" w:hAnsi="Arial" w:cs="Arial" w:hint="cs"/>
          <w:sz w:val="24"/>
          <w:szCs w:val="24"/>
          <w:rtl/>
        </w:rPr>
        <w:t xml:space="preserve"> - </w:t>
      </w:r>
      <w:r w:rsidRPr="001D74B4">
        <w:rPr>
          <w:rFonts w:ascii="Arial" w:hAnsi="Arial" w:cs="Arial"/>
          <w:sz w:val="24"/>
          <w:szCs w:val="24"/>
          <w:rtl/>
        </w:rPr>
        <w:t xml:space="preserve"> </w:t>
      </w:r>
      <w:r w:rsidRPr="001D74B4">
        <w:rPr>
          <w:rFonts w:ascii="Arial" w:hAnsi="Arial" w:cs="Arial" w:hint="cs"/>
          <w:sz w:val="24"/>
          <w:szCs w:val="24"/>
          <w:rtl/>
        </w:rPr>
        <w:t>הן רקיבות</w:t>
      </w:r>
      <w:r w:rsidRPr="001D74B4">
        <w:rPr>
          <w:rFonts w:ascii="Arial" w:hAnsi="Arial" w:cs="Arial"/>
          <w:sz w:val="24"/>
          <w:szCs w:val="24"/>
          <w:rtl/>
        </w:rPr>
        <w:t xml:space="preserve"> ואינן נטפלות ליצורים חיים</w:t>
      </w:r>
      <w:r w:rsidRPr="001D74B4">
        <w:rPr>
          <w:rFonts w:ascii="Arial" w:hAnsi="Arial" w:cs="Arial" w:hint="cs"/>
          <w:sz w:val="24"/>
          <w:szCs w:val="24"/>
          <w:rtl/>
        </w:rPr>
        <w:t xml:space="preserve">, כמו: </w:t>
      </w:r>
      <w:proofErr w:type="spellStart"/>
      <w:r w:rsidRPr="001D74B4">
        <w:rPr>
          <w:rFonts w:ascii="Arial" w:hAnsi="Arial" w:cs="Arial"/>
          <w:sz w:val="24"/>
          <w:szCs w:val="24"/>
          <w:rtl/>
        </w:rPr>
        <w:t>אורנית</w:t>
      </w:r>
      <w:proofErr w:type="spellEnd"/>
      <w:r w:rsidRPr="001D74B4">
        <w:rPr>
          <w:rFonts w:ascii="Arial" w:hAnsi="Arial" w:cs="Arial"/>
          <w:sz w:val="24"/>
          <w:szCs w:val="24"/>
          <w:rtl/>
        </w:rPr>
        <w:t xml:space="preserve">, </w:t>
      </w:r>
      <w:proofErr w:type="spellStart"/>
      <w:r w:rsidRPr="001D74B4">
        <w:rPr>
          <w:rFonts w:ascii="Arial" w:hAnsi="Arial" w:cs="Arial"/>
          <w:sz w:val="24"/>
          <w:szCs w:val="24"/>
          <w:rtl/>
        </w:rPr>
        <w:t>שמפניון</w:t>
      </w:r>
      <w:proofErr w:type="spellEnd"/>
      <w:r w:rsidRPr="001D74B4">
        <w:rPr>
          <w:rFonts w:ascii="Arial" w:hAnsi="Arial" w:cs="Arial" w:hint="cs"/>
          <w:sz w:val="24"/>
          <w:szCs w:val="24"/>
          <w:rtl/>
        </w:rPr>
        <w:t xml:space="preserve">. </w:t>
      </w:r>
    </w:p>
    <w:p w:rsidR="001D34DD" w:rsidRPr="001D74B4" w:rsidRDefault="001D34DD" w:rsidP="001D34DD">
      <w:pPr>
        <w:spacing w:line="360" w:lineRule="auto"/>
        <w:ind w:left="37"/>
        <w:rPr>
          <w:rFonts w:ascii="Arial" w:hAnsi="Arial" w:cs="Arial"/>
          <w:sz w:val="24"/>
          <w:szCs w:val="24"/>
          <w:rtl/>
        </w:rPr>
      </w:pPr>
      <w:r w:rsidRPr="001D74B4">
        <w:rPr>
          <w:rFonts w:ascii="Arial" w:hAnsi="Arial" w:cs="Arial" w:hint="cs"/>
          <w:sz w:val="24"/>
          <w:szCs w:val="24"/>
          <w:rtl/>
        </w:rPr>
        <w:t xml:space="preserve">    (אין הן קשורות לנושא הלימוד).</w:t>
      </w:r>
    </w:p>
    <w:p w:rsidR="001D34DD" w:rsidRPr="001D74B4" w:rsidRDefault="001D34DD" w:rsidP="001D34DD">
      <w:pPr>
        <w:spacing w:line="360" w:lineRule="auto"/>
        <w:ind w:left="37"/>
        <w:rPr>
          <w:rFonts w:ascii="Arial" w:hAnsi="Arial" w:cs="Arial"/>
          <w:sz w:val="24"/>
          <w:szCs w:val="24"/>
          <w:rtl/>
        </w:rPr>
      </w:pPr>
      <w:r w:rsidRPr="001D74B4">
        <w:rPr>
          <w:rFonts w:ascii="Arial" w:hAnsi="Arial" w:cs="Arial" w:hint="cs"/>
          <w:sz w:val="24"/>
          <w:szCs w:val="24"/>
          <w:rtl/>
        </w:rPr>
        <w:t xml:space="preserve">2. </w:t>
      </w:r>
      <w:r w:rsidRPr="001D74B4">
        <w:rPr>
          <w:rFonts w:ascii="Arial" w:hAnsi="Arial" w:cs="Arial"/>
          <w:sz w:val="24"/>
          <w:szCs w:val="24"/>
          <w:rtl/>
        </w:rPr>
        <w:t>עובש</w:t>
      </w:r>
      <w:r w:rsidRPr="001D74B4">
        <w:rPr>
          <w:rFonts w:ascii="Arial" w:hAnsi="Arial" w:cs="Arial" w:hint="cs"/>
          <w:sz w:val="24"/>
          <w:szCs w:val="24"/>
          <w:rtl/>
        </w:rPr>
        <w:t xml:space="preserve">ים - </w:t>
      </w:r>
      <w:r w:rsidRPr="001D74B4">
        <w:rPr>
          <w:rFonts w:ascii="Arial" w:hAnsi="Arial" w:cs="Arial"/>
          <w:sz w:val="24"/>
          <w:szCs w:val="24"/>
          <w:rtl/>
        </w:rPr>
        <w:t xml:space="preserve"> נטפל</w:t>
      </w:r>
      <w:r w:rsidRPr="001D74B4">
        <w:rPr>
          <w:rFonts w:ascii="Arial" w:hAnsi="Arial" w:cs="Arial" w:hint="cs"/>
          <w:sz w:val="24"/>
          <w:szCs w:val="24"/>
          <w:rtl/>
        </w:rPr>
        <w:t>ים</w:t>
      </w:r>
      <w:r w:rsidRPr="001D74B4">
        <w:rPr>
          <w:rFonts w:ascii="Arial" w:hAnsi="Arial" w:cs="Arial"/>
          <w:sz w:val="24"/>
          <w:szCs w:val="24"/>
          <w:rtl/>
        </w:rPr>
        <w:t xml:space="preserve"> </w:t>
      </w:r>
      <w:r w:rsidRPr="001D74B4">
        <w:rPr>
          <w:rFonts w:ascii="Arial" w:hAnsi="Arial" w:cs="Arial" w:hint="cs"/>
          <w:sz w:val="24"/>
          <w:szCs w:val="24"/>
          <w:rtl/>
        </w:rPr>
        <w:t>לחי ולצומח ועלולים לגרום נזק.</w:t>
      </w:r>
    </w:p>
    <w:p w:rsidR="001D34DD" w:rsidRPr="001D74B4" w:rsidRDefault="001D34DD" w:rsidP="001D74B4">
      <w:pPr>
        <w:spacing w:line="360" w:lineRule="auto"/>
        <w:ind w:left="37"/>
        <w:rPr>
          <w:rFonts w:ascii="Arial" w:hAnsi="Arial" w:cs="Arial"/>
          <w:sz w:val="24"/>
          <w:szCs w:val="24"/>
          <w:rtl/>
        </w:rPr>
      </w:pPr>
      <w:r w:rsidRPr="001D74B4">
        <w:rPr>
          <w:rFonts w:ascii="Arial" w:hAnsi="Arial" w:cs="Arial" w:hint="cs"/>
          <w:sz w:val="24"/>
          <w:szCs w:val="24"/>
          <w:rtl/>
        </w:rPr>
        <w:t xml:space="preserve">3. </w:t>
      </w:r>
      <w:r w:rsidRPr="001D74B4">
        <w:rPr>
          <w:rFonts w:ascii="Arial" w:hAnsi="Arial" w:cs="Arial"/>
          <w:sz w:val="24"/>
          <w:szCs w:val="24"/>
          <w:rtl/>
        </w:rPr>
        <w:t>שמרים</w:t>
      </w:r>
      <w:r w:rsidRPr="001D74B4">
        <w:rPr>
          <w:rFonts w:ascii="Arial" w:hAnsi="Arial" w:cs="Arial" w:hint="cs"/>
          <w:sz w:val="24"/>
          <w:szCs w:val="24"/>
          <w:rtl/>
        </w:rPr>
        <w:t xml:space="preserve"> - </w:t>
      </w:r>
      <w:r w:rsidRPr="001D74B4">
        <w:rPr>
          <w:rFonts w:ascii="Arial" w:hAnsi="Arial" w:cs="Arial"/>
          <w:sz w:val="24"/>
          <w:szCs w:val="24"/>
          <w:rtl/>
        </w:rPr>
        <w:t xml:space="preserve"> נטפל</w:t>
      </w:r>
      <w:r w:rsidRPr="001D74B4">
        <w:rPr>
          <w:rFonts w:ascii="Arial" w:hAnsi="Arial" w:cs="Arial" w:hint="cs"/>
          <w:sz w:val="24"/>
          <w:szCs w:val="24"/>
          <w:rtl/>
        </w:rPr>
        <w:t>ים</w:t>
      </w:r>
      <w:r w:rsidRPr="001D74B4">
        <w:rPr>
          <w:rFonts w:ascii="Arial" w:hAnsi="Arial" w:cs="Arial"/>
          <w:sz w:val="24"/>
          <w:szCs w:val="24"/>
          <w:rtl/>
        </w:rPr>
        <w:t xml:space="preserve"> </w:t>
      </w:r>
      <w:r w:rsidRPr="001D74B4">
        <w:rPr>
          <w:rFonts w:ascii="Arial" w:hAnsi="Arial" w:cs="Arial" w:hint="cs"/>
          <w:sz w:val="24"/>
          <w:szCs w:val="24"/>
          <w:rtl/>
        </w:rPr>
        <w:t>לחי ולצומח ועלולים לגרום נזק.</w:t>
      </w:r>
    </w:p>
    <w:p w:rsidR="001D34DD" w:rsidRPr="001D74B4" w:rsidRDefault="001D34DD" w:rsidP="001D34DD">
      <w:pPr>
        <w:spacing w:line="360" w:lineRule="auto"/>
        <w:rPr>
          <w:rFonts w:ascii="Arial" w:hAnsi="Arial" w:cs="Arial"/>
          <w:b/>
          <w:bCs/>
          <w:sz w:val="24"/>
          <w:szCs w:val="24"/>
          <w:rtl/>
        </w:rPr>
      </w:pPr>
      <w:r w:rsidRPr="001D74B4">
        <w:rPr>
          <w:rFonts w:ascii="Arial" w:hAnsi="Arial" w:cs="Arial" w:hint="cs"/>
          <w:b/>
          <w:bCs/>
          <w:sz w:val="24"/>
          <w:szCs w:val="24"/>
          <w:rtl/>
        </w:rPr>
        <w:t xml:space="preserve">מאפייניהם </w:t>
      </w:r>
      <w:r w:rsidRPr="001D74B4">
        <w:rPr>
          <w:rFonts w:ascii="Arial" w:hAnsi="Arial" w:cs="Arial"/>
          <w:b/>
          <w:bCs/>
          <w:sz w:val="24"/>
          <w:szCs w:val="24"/>
          <w:rtl/>
        </w:rPr>
        <w:t>המשותפ</w:t>
      </w:r>
      <w:r w:rsidRPr="001D74B4">
        <w:rPr>
          <w:rFonts w:ascii="Arial" w:hAnsi="Arial" w:cs="Arial" w:hint="cs"/>
          <w:b/>
          <w:bCs/>
          <w:sz w:val="24"/>
          <w:szCs w:val="24"/>
          <w:rtl/>
        </w:rPr>
        <w:t xml:space="preserve">ים של הפטריות: </w:t>
      </w:r>
    </w:p>
    <w:p w:rsidR="001D34DD" w:rsidRPr="001D74B4" w:rsidRDefault="001D34DD" w:rsidP="001D34DD">
      <w:pPr>
        <w:spacing w:line="360" w:lineRule="auto"/>
        <w:rPr>
          <w:rFonts w:ascii="Arial" w:hAnsi="Arial" w:cs="Arial"/>
          <w:b/>
          <w:bCs/>
          <w:sz w:val="24"/>
          <w:szCs w:val="24"/>
          <w:rtl/>
        </w:rPr>
      </w:pPr>
      <w:r w:rsidRPr="001D74B4">
        <w:rPr>
          <w:rFonts w:ascii="Arial" w:hAnsi="Arial" w:cs="Arial" w:hint="cs"/>
          <w:b/>
          <w:bCs/>
          <w:sz w:val="24"/>
          <w:szCs w:val="24"/>
          <w:rtl/>
        </w:rPr>
        <w:t>א.</w:t>
      </w:r>
      <w:r w:rsidRPr="001D74B4">
        <w:rPr>
          <w:rFonts w:ascii="Arial" w:hAnsi="Arial" w:cs="Arial" w:hint="cs"/>
          <w:sz w:val="24"/>
          <w:szCs w:val="24"/>
          <w:rtl/>
        </w:rPr>
        <w:t xml:space="preserve"> ח</w:t>
      </w:r>
      <w:r w:rsidRPr="001D74B4">
        <w:rPr>
          <w:rFonts w:ascii="Arial" w:hAnsi="Arial" w:cs="Arial"/>
          <w:sz w:val="24"/>
          <w:szCs w:val="24"/>
          <w:rtl/>
        </w:rPr>
        <w:t>סר</w:t>
      </w:r>
      <w:r w:rsidRPr="001D74B4">
        <w:rPr>
          <w:rFonts w:ascii="Arial" w:hAnsi="Arial" w:cs="Arial" w:hint="cs"/>
          <w:sz w:val="24"/>
          <w:szCs w:val="24"/>
          <w:rtl/>
        </w:rPr>
        <w:t>ות</w:t>
      </w:r>
      <w:r w:rsidRPr="001D74B4">
        <w:rPr>
          <w:rFonts w:ascii="Arial" w:hAnsi="Arial" w:cs="Arial"/>
          <w:sz w:val="24"/>
          <w:szCs w:val="24"/>
          <w:rtl/>
        </w:rPr>
        <w:t xml:space="preserve"> כלורופיל</w:t>
      </w:r>
      <w:r w:rsidRPr="001D74B4">
        <w:rPr>
          <w:rFonts w:ascii="Arial" w:hAnsi="Arial" w:cs="Arial" w:hint="cs"/>
          <w:sz w:val="24"/>
          <w:szCs w:val="24"/>
          <w:rtl/>
        </w:rPr>
        <w:t xml:space="preserve">*. </w:t>
      </w:r>
    </w:p>
    <w:p w:rsidR="001D34DD" w:rsidRPr="001D74B4" w:rsidRDefault="003C448D" w:rsidP="001D34DD">
      <w:pPr>
        <w:spacing w:line="360" w:lineRule="auto"/>
        <w:rPr>
          <w:rFonts w:ascii="Arial" w:hAnsi="Arial" w:cs="Arial"/>
          <w:sz w:val="24"/>
          <w:szCs w:val="24"/>
          <w:rtl/>
        </w:rPr>
      </w:pPr>
      <w:r>
        <w:rPr>
          <w:rFonts w:ascii="Arial" w:hAnsi="Arial" w:cs="Arial"/>
          <w:b/>
          <w:bCs/>
          <w:noProof/>
          <w:sz w:val="24"/>
          <w:szCs w:val="24"/>
          <w:rtl/>
        </w:rPr>
        <mc:AlternateContent>
          <mc:Choice Requires="wps">
            <w:drawing>
              <wp:anchor distT="0" distB="0" distL="114300" distR="114300" simplePos="0" relativeHeight="252170240" behindDoc="1" locked="0" layoutInCell="1" allowOverlap="1">
                <wp:simplePos x="0" y="0"/>
                <wp:positionH relativeFrom="column">
                  <wp:posOffset>-371475</wp:posOffset>
                </wp:positionH>
                <wp:positionV relativeFrom="paragraph">
                  <wp:posOffset>270510</wp:posOffset>
                </wp:positionV>
                <wp:extent cx="5695950" cy="1028700"/>
                <wp:effectExtent l="9525" t="13335" r="9525" b="5715"/>
                <wp:wrapNone/>
                <wp:docPr id="13" name="AutoShape 8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5950" cy="102870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475AA6C" id="AutoShape 890" o:spid="_x0000_s1026" style="position:absolute;left:0;text-align:left;margin-left:-29.25pt;margin-top:21.3pt;width:448.5pt;height:81pt;z-index:-25114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" fillcolor="#d8d8d8 [2732]"/>
            </w:pict>
          </mc:Fallback>
        </mc:AlternateContent>
      </w:r>
      <w:r w:rsidR="001D34DD" w:rsidRPr="001D74B4">
        <w:rPr>
          <w:rFonts w:ascii="Arial" w:hAnsi="Arial" w:cs="Arial" w:hint="cs"/>
          <w:b/>
          <w:bCs/>
          <w:sz w:val="24"/>
          <w:szCs w:val="24"/>
          <w:rtl/>
        </w:rPr>
        <w:t>ב.</w:t>
      </w:r>
      <w:r w:rsidR="001D34DD" w:rsidRPr="001D74B4">
        <w:rPr>
          <w:rFonts w:ascii="Arial" w:hAnsi="Arial" w:cs="Arial"/>
          <w:sz w:val="24"/>
          <w:szCs w:val="24"/>
          <w:rtl/>
        </w:rPr>
        <w:t xml:space="preserve"> ניזונות מחומרים אורגנים מוכנים. </w:t>
      </w:r>
    </w:p>
    <w:p w:rsidR="001D34DD" w:rsidRPr="009E62D5" w:rsidRDefault="001D34DD" w:rsidP="001D34DD">
      <w:pPr>
        <w:rPr>
          <w:rFonts w:ascii="Arial" w:hAnsi="Arial" w:cs="Arial"/>
          <w:rtl/>
        </w:rPr>
      </w:pPr>
      <w:r w:rsidRPr="009E62D5">
        <w:rPr>
          <w:rFonts w:ascii="Arial" w:hAnsi="Arial" w:cs="Arial" w:hint="cs"/>
          <w:b/>
          <w:bCs/>
          <w:u w:val="single"/>
          <w:rtl/>
        </w:rPr>
        <w:t>*כלורופיל:</w:t>
      </w:r>
      <w:r w:rsidRPr="009E62D5">
        <w:rPr>
          <w:rFonts w:ascii="Arial" w:hAnsi="Arial" w:cs="Arial" w:hint="cs"/>
          <w:rtl/>
        </w:rPr>
        <w:t xml:space="preserve"> </w:t>
      </w:r>
      <w:r w:rsidRPr="009E62D5">
        <w:rPr>
          <w:rFonts w:ascii="Arial" w:hAnsi="Arial" w:cs="Arial"/>
          <w:rtl/>
        </w:rPr>
        <w:t xml:space="preserve">הוא צבען (פיגמנט) ירוק הנמצא ברוב הצמחים והאצות ובכמה סוגים של </w:t>
      </w:r>
      <w:r w:rsidRPr="009E62D5">
        <w:rPr>
          <w:rFonts w:ascii="Arial" w:hAnsi="Arial" w:cs="Arial" w:hint="cs"/>
          <w:rtl/>
        </w:rPr>
        <w:t>מיקרואורגניזמים</w:t>
      </w:r>
      <w:r w:rsidRPr="009E62D5">
        <w:rPr>
          <w:rFonts w:ascii="Arial" w:hAnsi="Arial" w:cs="Arial"/>
          <w:rtl/>
        </w:rPr>
        <w:t>. הכלורופיל הוא התורם העיקרי לתהליך הפוטוסינתזה</w:t>
      </w:r>
      <w:r w:rsidRPr="009E62D5">
        <w:rPr>
          <w:rFonts w:ascii="Arial" w:hAnsi="Arial" w:cs="Arial" w:hint="cs"/>
          <w:rtl/>
        </w:rPr>
        <w:t>-ההטמעה</w:t>
      </w:r>
      <w:r w:rsidRPr="009E62D5">
        <w:rPr>
          <w:rFonts w:ascii="Arial" w:hAnsi="Arial" w:cs="Arial"/>
          <w:rtl/>
        </w:rPr>
        <w:t xml:space="preserve">, </w:t>
      </w:r>
      <w:r w:rsidRPr="009E62D5">
        <w:rPr>
          <w:rFonts w:ascii="Arial" w:hAnsi="Arial" w:cs="Arial" w:hint="cs"/>
          <w:rtl/>
        </w:rPr>
        <w:t xml:space="preserve">תהליך בו </w:t>
      </w:r>
      <w:r w:rsidRPr="009E62D5">
        <w:rPr>
          <w:rFonts w:ascii="Arial" w:hAnsi="Arial" w:cs="Arial"/>
          <w:rtl/>
        </w:rPr>
        <w:t>מפיקים הצמחים והאצות גלוקוז</w:t>
      </w:r>
      <w:r w:rsidRPr="009E62D5">
        <w:rPr>
          <w:rFonts w:ascii="Arial" w:hAnsi="Arial" w:cs="Arial" w:hint="cs"/>
          <w:rtl/>
        </w:rPr>
        <w:t xml:space="preserve"> - חד-סוכר. </w:t>
      </w:r>
      <w:r w:rsidRPr="009E62D5">
        <w:rPr>
          <w:rFonts w:ascii="Arial" w:hAnsi="Arial" w:cs="Arial" w:hint="cs"/>
          <w:b/>
          <w:bCs/>
          <w:rtl/>
        </w:rPr>
        <w:t>גלוקוז</w:t>
      </w:r>
      <w:r w:rsidRPr="009E62D5">
        <w:rPr>
          <w:rFonts w:ascii="Arial" w:hAnsi="Arial" w:cs="Arial" w:hint="cs"/>
          <w:rtl/>
        </w:rPr>
        <w:t xml:space="preserve"> הוא יחידת היסוד של</w:t>
      </w:r>
      <w:r w:rsidRPr="009E62D5">
        <w:rPr>
          <w:rFonts w:ascii="Arial" w:hAnsi="Arial" w:cs="Arial" w:hint="cs"/>
          <w:u w:val="single"/>
          <w:rtl/>
        </w:rPr>
        <w:t xml:space="preserve"> הפחמימה</w:t>
      </w:r>
      <w:r w:rsidRPr="009E62D5">
        <w:rPr>
          <w:rFonts w:ascii="Arial" w:hAnsi="Arial" w:cs="Arial" w:hint="cs"/>
          <w:rtl/>
        </w:rPr>
        <w:t xml:space="preserve"> ומהווה מקור עיקרי לאספקת אנרגיה זמינה לצמחים ולרוב בעלי</w:t>
      </w:r>
      <w:r w:rsidRPr="001D6138">
        <w:rPr>
          <w:rFonts w:ascii="Arial" w:hAnsi="Arial" w:cs="Arial" w:hint="cs"/>
          <w:rtl/>
        </w:rPr>
        <w:t xml:space="preserve"> </w:t>
      </w:r>
      <w:r w:rsidRPr="009E62D5">
        <w:rPr>
          <w:rFonts w:ascii="Arial" w:hAnsi="Arial" w:cs="Arial" w:hint="cs"/>
          <w:rtl/>
        </w:rPr>
        <w:t>החיים.</w:t>
      </w:r>
    </w:p>
    <w:p w:rsidR="001D34DD" w:rsidRPr="001D74B4" w:rsidRDefault="001D34DD" w:rsidP="001D34DD">
      <w:pPr>
        <w:spacing w:line="360" w:lineRule="auto"/>
        <w:rPr>
          <w:rFonts w:ascii="Arial" w:hAnsi="Arial" w:cs="Arial"/>
          <w:b/>
          <w:bCs/>
          <w:sz w:val="24"/>
          <w:szCs w:val="24"/>
          <w:u w:val="single"/>
          <w:rtl/>
        </w:rPr>
      </w:pPr>
    </w:p>
    <w:p w:rsidR="001D34DD" w:rsidRPr="001D74B4" w:rsidRDefault="001D34DD" w:rsidP="001D34DD">
      <w:pPr>
        <w:spacing w:line="360" w:lineRule="auto"/>
        <w:rPr>
          <w:rFonts w:ascii="Arial" w:hAnsi="Arial" w:cs="Arial"/>
          <w:b/>
          <w:bCs/>
          <w:sz w:val="24"/>
          <w:szCs w:val="24"/>
          <w:u w:val="single"/>
          <w:rtl/>
        </w:rPr>
      </w:pPr>
      <w:r w:rsidRPr="001D74B4">
        <w:rPr>
          <w:rFonts w:ascii="Arial" w:hAnsi="Arial" w:cs="Arial"/>
          <w:b/>
          <w:bCs/>
          <w:sz w:val="24"/>
          <w:szCs w:val="24"/>
          <w:u w:val="single"/>
          <w:rtl/>
        </w:rPr>
        <w:t>התנאים הדרושים להתפתחות עובש</w:t>
      </w:r>
      <w:r w:rsidRPr="001D74B4">
        <w:rPr>
          <w:rFonts w:ascii="Arial" w:hAnsi="Arial" w:cs="Arial" w:hint="cs"/>
          <w:b/>
          <w:bCs/>
          <w:sz w:val="24"/>
          <w:szCs w:val="24"/>
          <w:u w:val="single"/>
          <w:rtl/>
        </w:rPr>
        <w:t xml:space="preserve">ים </w:t>
      </w:r>
      <w:r w:rsidRPr="001D74B4">
        <w:rPr>
          <w:rFonts w:ascii="Arial" w:hAnsi="Arial" w:cs="Arial"/>
          <w:b/>
          <w:bCs/>
          <w:sz w:val="24"/>
          <w:szCs w:val="24"/>
          <w:u w:val="single"/>
          <w:rtl/>
        </w:rPr>
        <w:t xml:space="preserve"> ושמרים</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rtl/>
        </w:rPr>
        <w:t>א.</w:t>
      </w:r>
      <w:r w:rsidRPr="001D74B4">
        <w:rPr>
          <w:rFonts w:ascii="Arial" w:hAnsi="Arial" w:cs="Arial" w:hint="cs"/>
          <w:sz w:val="24"/>
          <w:szCs w:val="24"/>
          <w:rtl/>
        </w:rPr>
        <w:t xml:space="preserve">  </w:t>
      </w:r>
      <w:r w:rsidRPr="001D74B4">
        <w:rPr>
          <w:rFonts w:ascii="Arial" w:hAnsi="Arial" w:cs="Arial"/>
          <w:sz w:val="24"/>
          <w:szCs w:val="24"/>
          <w:rtl/>
        </w:rPr>
        <w:t>רוב</w:t>
      </w:r>
      <w:r w:rsidRPr="001D74B4">
        <w:rPr>
          <w:rFonts w:ascii="Arial" w:hAnsi="Arial" w:cs="Arial" w:hint="cs"/>
          <w:sz w:val="24"/>
          <w:szCs w:val="24"/>
          <w:rtl/>
        </w:rPr>
        <w:t>ם</w:t>
      </w:r>
      <w:r w:rsidRPr="001D74B4">
        <w:rPr>
          <w:rFonts w:ascii="Arial" w:hAnsi="Arial" w:cs="Arial"/>
          <w:sz w:val="24"/>
          <w:szCs w:val="24"/>
          <w:rtl/>
        </w:rPr>
        <w:t xml:space="preserve"> </w:t>
      </w:r>
      <w:r w:rsidRPr="001D74B4">
        <w:rPr>
          <w:rFonts w:ascii="Arial" w:hAnsi="Arial" w:cs="Arial"/>
          <w:b/>
          <w:bCs/>
          <w:sz w:val="24"/>
          <w:szCs w:val="24"/>
          <w:rtl/>
        </w:rPr>
        <w:t>אנאירובי</w:t>
      </w:r>
      <w:r w:rsidRPr="001D74B4">
        <w:rPr>
          <w:rFonts w:ascii="Arial" w:hAnsi="Arial" w:cs="Arial" w:hint="cs"/>
          <w:b/>
          <w:bCs/>
          <w:sz w:val="24"/>
          <w:szCs w:val="24"/>
          <w:rtl/>
        </w:rPr>
        <w:t>ים</w:t>
      </w:r>
      <w:r w:rsidRPr="001D74B4">
        <w:rPr>
          <w:rFonts w:ascii="Arial" w:hAnsi="Arial" w:cs="Arial" w:hint="cs"/>
          <w:sz w:val="24"/>
          <w:szCs w:val="24"/>
          <w:rtl/>
        </w:rPr>
        <w:t>,</w:t>
      </w:r>
      <w:r w:rsidRPr="001D74B4">
        <w:rPr>
          <w:rFonts w:ascii="Arial" w:hAnsi="Arial" w:cs="Arial"/>
          <w:sz w:val="24"/>
          <w:szCs w:val="24"/>
          <w:rtl/>
        </w:rPr>
        <w:t xml:space="preserve"> כלומר מתרב</w:t>
      </w:r>
      <w:r w:rsidRPr="001D74B4">
        <w:rPr>
          <w:rFonts w:ascii="Arial" w:hAnsi="Arial" w:cs="Arial" w:hint="cs"/>
          <w:sz w:val="24"/>
          <w:szCs w:val="24"/>
          <w:rtl/>
        </w:rPr>
        <w:t>ים</w:t>
      </w:r>
      <w:r w:rsidRPr="001D74B4">
        <w:rPr>
          <w:rFonts w:ascii="Arial" w:hAnsi="Arial" w:cs="Arial"/>
          <w:sz w:val="24"/>
          <w:szCs w:val="24"/>
          <w:rtl/>
        </w:rPr>
        <w:t xml:space="preserve"> </w:t>
      </w:r>
      <w:r w:rsidRPr="001D74B4">
        <w:rPr>
          <w:rFonts w:ascii="Arial" w:hAnsi="Arial" w:cs="Arial"/>
          <w:b/>
          <w:bCs/>
          <w:sz w:val="24"/>
          <w:szCs w:val="24"/>
          <w:rtl/>
        </w:rPr>
        <w:t>ללא</w:t>
      </w:r>
      <w:r w:rsidRPr="001D74B4">
        <w:rPr>
          <w:rFonts w:ascii="Arial" w:hAnsi="Arial" w:cs="Arial"/>
          <w:sz w:val="24"/>
          <w:szCs w:val="24"/>
          <w:rtl/>
        </w:rPr>
        <w:t xml:space="preserve"> נוכחות חמצן.</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rtl/>
        </w:rPr>
        <w:t>ב.</w:t>
      </w:r>
      <w:r w:rsidRPr="001D74B4">
        <w:rPr>
          <w:rFonts w:ascii="Arial" w:hAnsi="Arial" w:cs="Arial"/>
          <w:sz w:val="24"/>
          <w:szCs w:val="24"/>
          <w:rtl/>
        </w:rPr>
        <w:t xml:space="preserve"> </w:t>
      </w:r>
      <w:r w:rsidRPr="001D74B4">
        <w:rPr>
          <w:rFonts w:ascii="Arial" w:hAnsi="Arial" w:cs="Arial" w:hint="cs"/>
          <w:sz w:val="24"/>
          <w:szCs w:val="24"/>
          <w:rtl/>
        </w:rPr>
        <w:t xml:space="preserve"> זקוקים ל</w:t>
      </w:r>
      <w:r w:rsidRPr="001D74B4">
        <w:rPr>
          <w:rFonts w:ascii="Arial" w:hAnsi="Arial" w:cs="Arial"/>
          <w:b/>
          <w:bCs/>
          <w:sz w:val="24"/>
          <w:szCs w:val="24"/>
          <w:rtl/>
        </w:rPr>
        <w:t>מים</w:t>
      </w:r>
      <w:r w:rsidRPr="001D74B4">
        <w:rPr>
          <w:rFonts w:ascii="Arial" w:hAnsi="Arial" w:cs="Arial"/>
          <w:sz w:val="24"/>
          <w:szCs w:val="24"/>
          <w:rtl/>
        </w:rPr>
        <w:t xml:space="preserve"> </w:t>
      </w:r>
      <w:r w:rsidRPr="001D74B4">
        <w:rPr>
          <w:rFonts w:ascii="Arial" w:hAnsi="Arial" w:cs="Arial" w:hint="cs"/>
          <w:sz w:val="24"/>
          <w:szCs w:val="24"/>
          <w:rtl/>
        </w:rPr>
        <w:t>א</w:t>
      </w:r>
      <w:r w:rsidRPr="001D74B4">
        <w:rPr>
          <w:rFonts w:ascii="Arial" w:hAnsi="Arial" w:cs="Arial"/>
          <w:sz w:val="24"/>
          <w:szCs w:val="24"/>
          <w:rtl/>
        </w:rPr>
        <w:t>ו</w:t>
      </w:r>
      <w:r w:rsidRPr="001D74B4">
        <w:rPr>
          <w:rFonts w:ascii="Arial" w:hAnsi="Arial" w:cs="Arial" w:hint="cs"/>
          <w:sz w:val="24"/>
          <w:szCs w:val="24"/>
          <w:rtl/>
        </w:rPr>
        <w:t xml:space="preserve"> ל</w:t>
      </w:r>
      <w:r w:rsidRPr="001D74B4">
        <w:rPr>
          <w:rFonts w:ascii="Arial" w:hAnsi="Arial" w:cs="Arial"/>
          <w:sz w:val="24"/>
          <w:szCs w:val="24"/>
          <w:rtl/>
        </w:rPr>
        <w:t xml:space="preserve">אחוז גבוה של </w:t>
      </w:r>
      <w:r w:rsidRPr="001D74B4">
        <w:rPr>
          <w:rFonts w:ascii="Arial" w:hAnsi="Arial" w:cs="Arial"/>
          <w:b/>
          <w:bCs/>
          <w:sz w:val="24"/>
          <w:szCs w:val="24"/>
          <w:rtl/>
        </w:rPr>
        <w:t>לחות</w:t>
      </w:r>
      <w:r w:rsidRPr="001D74B4">
        <w:rPr>
          <w:rFonts w:ascii="Arial" w:hAnsi="Arial" w:cs="Arial"/>
          <w:sz w:val="24"/>
          <w:szCs w:val="24"/>
          <w:rtl/>
        </w:rPr>
        <w:t>.</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rtl/>
        </w:rPr>
        <w:t>ג.</w:t>
      </w:r>
      <w:r w:rsidRPr="001D74B4">
        <w:rPr>
          <w:rFonts w:ascii="Arial" w:hAnsi="Arial" w:cs="Arial"/>
          <w:sz w:val="24"/>
          <w:szCs w:val="24"/>
          <w:rtl/>
        </w:rPr>
        <w:t xml:space="preserve"> </w:t>
      </w:r>
      <w:r w:rsidRPr="001D74B4">
        <w:rPr>
          <w:rFonts w:ascii="Arial" w:hAnsi="Arial" w:cs="Arial" w:hint="cs"/>
          <w:sz w:val="24"/>
          <w:szCs w:val="24"/>
          <w:rtl/>
        </w:rPr>
        <w:t xml:space="preserve"> </w:t>
      </w:r>
      <w:r w:rsidRPr="001D74B4">
        <w:rPr>
          <w:rFonts w:ascii="Arial" w:hAnsi="Arial" w:cs="Arial"/>
          <w:b/>
          <w:bCs/>
          <w:sz w:val="24"/>
          <w:szCs w:val="24"/>
          <w:rtl/>
        </w:rPr>
        <w:t>הטמפרטורה</w:t>
      </w:r>
      <w:r w:rsidRPr="001D74B4">
        <w:rPr>
          <w:rFonts w:ascii="Arial" w:hAnsi="Arial" w:cs="Arial"/>
          <w:sz w:val="24"/>
          <w:szCs w:val="24"/>
          <w:rtl/>
        </w:rPr>
        <w:t xml:space="preserve"> הדרושה </w:t>
      </w:r>
      <w:r w:rsidRPr="001D74B4">
        <w:rPr>
          <w:rFonts w:ascii="Arial" w:hAnsi="Arial" w:cs="Arial" w:hint="cs"/>
          <w:sz w:val="24"/>
          <w:szCs w:val="24"/>
          <w:rtl/>
        </w:rPr>
        <w:t xml:space="preserve">לפטריות </w:t>
      </w:r>
      <w:r w:rsidRPr="001D74B4">
        <w:rPr>
          <w:rFonts w:ascii="Arial" w:hAnsi="Arial" w:cs="Arial"/>
          <w:sz w:val="24"/>
          <w:szCs w:val="24"/>
          <w:rtl/>
        </w:rPr>
        <w:t xml:space="preserve">היא  </w:t>
      </w:r>
      <w:r w:rsidRPr="001D74B4">
        <w:rPr>
          <w:rFonts w:ascii="Arial" w:hAnsi="Arial" w:cs="Arial" w:hint="cs"/>
          <w:sz w:val="24"/>
          <w:szCs w:val="24"/>
          <w:rtl/>
        </w:rPr>
        <w:t xml:space="preserve">כ- </w:t>
      </w:r>
      <w:r w:rsidRPr="001D74B4">
        <w:rPr>
          <w:rFonts w:ascii="Arial" w:hAnsi="Arial" w:cs="Arial" w:hint="cs"/>
          <w:b/>
          <w:bCs/>
          <w:sz w:val="24"/>
          <w:szCs w:val="24"/>
          <w:rtl/>
        </w:rPr>
        <w:t>*</w:t>
      </w:r>
      <w:r w:rsidRPr="001D74B4">
        <w:rPr>
          <w:rFonts w:ascii="Arial" w:hAnsi="Arial" w:cs="Arial"/>
          <w:sz w:val="24"/>
          <w:szCs w:val="24"/>
          <w:rtl/>
        </w:rPr>
        <w:t xml:space="preserve"> </w:t>
      </w:r>
      <w:r w:rsidRPr="001D74B4">
        <w:rPr>
          <w:rFonts w:ascii="Arial" w:hAnsi="Arial" w:cs="Arial"/>
          <w:b/>
          <w:bCs/>
          <w:sz w:val="24"/>
          <w:szCs w:val="24"/>
        </w:rPr>
        <w:t>C</w:t>
      </w:r>
      <w:r w:rsidRPr="001D74B4">
        <w:rPr>
          <w:rFonts w:ascii="Arial" w:hAnsi="Arial" w:cs="Arial"/>
          <w:b/>
          <w:bCs/>
          <w:sz w:val="24"/>
          <w:szCs w:val="24"/>
          <w:rtl/>
        </w:rPr>
        <w:t>º</w:t>
      </w:r>
      <w:r w:rsidRPr="001D74B4">
        <w:rPr>
          <w:rFonts w:ascii="Arial" w:hAnsi="Arial" w:cs="Arial" w:hint="cs"/>
          <w:b/>
          <w:bCs/>
          <w:sz w:val="24"/>
          <w:szCs w:val="24"/>
          <w:rtl/>
        </w:rPr>
        <w:t>25.</w:t>
      </w:r>
      <w:r w:rsidRPr="001D74B4">
        <w:rPr>
          <w:rFonts w:ascii="Arial" w:hAnsi="Arial" w:cs="Arial" w:hint="cs"/>
          <w:sz w:val="24"/>
          <w:szCs w:val="24"/>
          <w:rtl/>
        </w:rPr>
        <w:t xml:space="preserve"> </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rtl/>
        </w:rPr>
        <w:t>ד.</w:t>
      </w:r>
      <w:r w:rsidRPr="001D74B4">
        <w:rPr>
          <w:rFonts w:ascii="Arial" w:hAnsi="Arial" w:cs="Arial"/>
          <w:sz w:val="24"/>
          <w:szCs w:val="24"/>
          <w:rtl/>
        </w:rPr>
        <w:t xml:space="preserve"> </w:t>
      </w:r>
      <w:r w:rsidRPr="001D74B4">
        <w:rPr>
          <w:rFonts w:ascii="Arial" w:hAnsi="Arial" w:cs="Arial" w:hint="cs"/>
          <w:sz w:val="24"/>
          <w:szCs w:val="24"/>
          <w:rtl/>
        </w:rPr>
        <w:t xml:space="preserve"> </w:t>
      </w:r>
      <w:r w:rsidRPr="001D74B4">
        <w:rPr>
          <w:rFonts w:ascii="Arial" w:hAnsi="Arial" w:cs="Arial"/>
          <w:sz w:val="24"/>
          <w:szCs w:val="24"/>
          <w:rtl/>
        </w:rPr>
        <w:t>רוב</w:t>
      </w:r>
      <w:r w:rsidRPr="001D74B4">
        <w:rPr>
          <w:rFonts w:ascii="Arial" w:hAnsi="Arial" w:cs="Arial" w:hint="cs"/>
          <w:sz w:val="24"/>
          <w:szCs w:val="24"/>
          <w:rtl/>
        </w:rPr>
        <w:t>ם</w:t>
      </w:r>
      <w:r w:rsidRPr="001D74B4">
        <w:rPr>
          <w:rFonts w:ascii="Arial" w:hAnsi="Arial" w:cs="Arial"/>
          <w:sz w:val="24"/>
          <w:szCs w:val="24"/>
          <w:rtl/>
        </w:rPr>
        <w:t xml:space="preserve"> מתפתח</w:t>
      </w:r>
      <w:r w:rsidRPr="001D74B4">
        <w:rPr>
          <w:rFonts w:ascii="Arial" w:hAnsi="Arial" w:cs="Arial" w:hint="cs"/>
          <w:sz w:val="24"/>
          <w:szCs w:val="24"/>
          <w:rtl/>
        </w:rPr>
        <w:t>ים</w:t>
      </w:r>
      <w:r w:rsidRPr="001D74B4">
        <w:rPr>
          <w:rFonts w:ascii="Arial" w:hAnsi="Arial" w:cs="Arial"/>
          <w:sz w:val="24"/>
          <w:szCs w:val="24"/>
          <w:rtl/>
        </w:rPr>
        <w:t xml:space="preserve"> בסביבה </w:t>
      </w:r>
      <w:r w:rsidRPr="001D74B4">
        <w:rPr>
          <w:rFonts w:ascii="Arial" w:hAnsi="Arial" w:cs="Arial" w:hint="cs"/>
          <w:b/>
          <w:bCs/>
          <w:sz w:val="24"/>
          <w:szCs w:val="24"/>
          <w:rtl/>
        </w:rPr>
        <w:t>ניטראלית/</w:t>
      </w:r>
      <w:r w:rsidRPr="001D74B4">
        <w:rPr>
          <w:rFonts w:ascii="Arial" w:hAnsi="Arial" w:cs="Arial"/>
          <w:b/>
          <w:bCs/>
          <w:sz w:val="24"/>
          <w:szCs w:val="24"/>
          <w:rtl/>
        </w:rPr>
        <w:t>חומצית</w:t>
      </w:r>
      <w:r w:rsidRPr="001D74B4">
        <w:rPr>
          <w:rFonts w:ascii="Arial" w:hAnsi="Arial" w:cs="Arial" w:hint="cs"/>
          <w:sz w:val="24"/>
          <w:szCs w:val="24"/>
          <w:rtl/>
        </w:rPr>
        <w:t xml:space="preserve"> -</w:t>
      </w:r>
      <w:r w:rsidRPr="001D74B4">
        <w:rPr>
          <w:rFonts w:ascii="Arial" w:hAnsi="Arial" w:cs="Arial"/>
          <w:sz w:val="24"/>
          <w:szCs w:val="24"/>
          <w:rtl/>
        </w:rPr>
        <w:t xml:space="preserve"> </w:t>
      </w:r>
      <w:r w:rsidRPr="001D74B4">
        <w:rPr>
          <w:rFonts w:ascii="Arial" w:hAnsi="Arial" w:cs="Arial"/>
          <w:b/>
          <w:bCs/>
          <w:sz w:val="24"/>
          <w:szCs w:val="24"/>
        </w:rPr>
        <w:t>pH</w:t>
      </w:r>
      <w:r w:rsidRPr="001D74B4">
        <w:rPr>
          <w:rFonts w:ascii="Arial" w:hAnsi="Arial" w:cs="Arial"/>
          <w:sz w:val="24"/>
          <w:szCs w:val="24"/>
        </w:rPr>
        <w:t xml:space="preserve"> </w:t>
      </w:r>
      <w:r w:rsidRPr="001D74B4">
        <w:rPr>
          <w:rFonts w:ascii="Arial" w:hAnsi="Arial" w:cs="Arial"/>
          <w:sz w:val="24"/>
          <w:szCs w:val="24"/>
          <w:rtl/>
        </w:rPr>
        <w:t xml:space="preserve"> </w:t>
      </w:r>
      <w:r w:rsidRPr="001D74B4">
        <w:rPr>
          <w:rFonts w:ascii="Arial" w:hAnsi="Arial" w:cs="Arial" w:hint="cs"/>
          <w:b/>
          <w:bCs/>
          <w:sz w:val="24"/>
          <w:szCs w:val="24"/>
          <w:rtl/>
        </w:rPr>
        <w:t>7</w:t>
      </w:r>
      <w:r w:rsidRPr="001D74B4">
        <w:rPr>
          <w:rFonts w:ascii="Arial" w:hAnsi="Arial" w:cs="Arial" w:hint="cs"/>
          <w:sz w:val="24"/>
          <w:szCs w:val="24"/>
          <w:rtl/>
        </w:rPr>
        <w:t xml:space="preserve"> ו</w:t>
      </w:r>
      <w:r w:rsidRPr="001D74B4">
        <w:rPr>
          <w:rFonts w:ascii="Arial" w:hAnsi="Arial" w:cs="Arial"/>
          <w:sz w:val="24"/>
          <w:szCs w:val="24"/>
          <w:rtl/>
        </w:rPr>
        <w:t>נמוך</w:t>
      </w:r>
      <w:r w:rsidRPr="001D74B4">
        <w:rPr>
          <w:rFonts w:ascii="Arial" w:hAnsi="Arial" w:cs="Arial" w:hint="cs"/>
          <w:sz w:val="24"/>
          <w:szCs w:val="24"/>
          <w:rtl/>
        </w:rPr>
        <w:t xml:space="preserve"> מ </w:t>
      </w:r>
      <w:r w:rsidRPr="001D74B4">
        <w:rPr>
          <w:rFonts w:ascii="Arial" w:hAnsi="Arial" w:cs="Arial" w:hint="cs"/>
          <w:b/>
          <w:bCs/>
          <w:sz w:val="24"/>
          <w:szCs w:val="24"/>
          <w:rtl/>
        </w:rPr>
        <w:t>7</w:t>
      </w:r>
      <w:r w:rsidRPr="001D74B4">
        <w:rPr>
          <w:rFonts w:ascii="Arial" w:hAnsi="Arial" w:cs="Arial"/>
          <w:sz w:val="24"/>
          <w:szCs w:val="24"/>
          <w:rtl/>
        </w:rPr>
        <w:t>.</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rtl/>
        </w:rPr>
        <w:t>ה</w:t>
      </w:r>
      <w:r w:rsidRPr="001D74B4">
        <w:rPr>
          <w:rFonts w:ascii="Arial" w:hAnsi="Arial" w:cs="Arial"/>
          <w:sz w:val="24"/>
          <w:szCs w:val="24"/>
          <w:rtl/>
        </w:rPr>
        <w:t>. ה</w:t>
      </w:r>
      <w:r w:rsidRPr="001D74B4">
        <w:rPr>
          <w:rFonts w:ascii="Arial" w:hAnsi="Arial" w:cs="Arial" w:hint="cs"/>
          <w:sz w:val="24"/>
          <w:szCs w:val="24"/>
          <w:rtl/>
        </w:rPr>
        <w:t>ם</w:t>
      </w:r>
      <w:r w:rsidRPr="001D74B4">
        <w:rPr>
          <w:rFonts w:ascii="Arial" w:hAnsi="Arial" w:cs="Arial"/>
          <w:sz w:val="24"/>
          <w:szCs w:val="24"/>
          <w:rtl/>
        </w:rPr>
        <w:t xml:space="preserve"> </w:t>
      </w:r>
      <w:r w:rsidRPr="001D74B4">
        <w:rPr>
          <w:rFonts w:ascii="Arial" w:hAnsi="Arial" w:cs="Arial"/>
          <w:b/>
          <w:bCs/>
          <w:sz w:val="24"/>
          <w:szCs w:val="24"/>
          <w:rtl/>
        </w:rPr>
        <w:t>ניזונ</w:t>
      </w:r>
      <w:r w:rsidRPr="001D74B4">
        <w:rPr>
          <w:rFonts w:ascii="Arial" w:hAnsi="Arial" w:cs="Arial" w:hint="cs"/>
          <w:b/>
          <w:bCs/>
          <w:sz w:val="24"/>
          <w:szCs w:val="24"/>
          <w:rtl/>
        </w:rPr>
        <w:t>ים</w:t>
      </w:r>
      <w:r w:rsidRPr="001D74B4">
        <w:rPr>
          <w:rFonts w:ascii="Arial" w:hAnsi="Arial" w:cs="Arial"/>
          <w:sz w:val="24"/>
          <w:szCs w:val="24"/>
          <w:rtl/>
        </w:rPr>
        <w:t xml:space="preserve"> </w:t>
      </w:r>
      <w:r w:rsidRPr="001D74B4">
        <w:rPr>
          <w:rFonts w:ascii="Arial" w:hAnsi="Arial" w:cs="Arial"/>
          <w:b/>
          <w:bCs/>
          <w:sz w:val="24"/>
          <w:szCs w:val="24"/>
          <w:rtl/>
        </w:rPr>
        <w:t>מחומר</w:t>
      </w:r>
      <w:r w:rsidRPr="001D74B4">
        <w:rPr>
          <w:rFonts w:ascii="Arial" w:hAnsi="Arial" w:cs="Arial" w:hint="cs"/>
          <w:b/>
          <w:bCs/>
          <w:sz w:val="24"/>
          <w:szCs w:val="24"/>
          <w:rtl/>
        </w:rPr>
        <w:t>ים</w:t>
      </w:r>
      <w:r w:rsidRPr="001D74B4">
        <w:rPr>
          <w:rFonts w:ascii="Arial" w:hAnsi="Arial" w:cs="Arial"/>
          <w:b/>
          <w:bCs/>
          <w:sz w:val="24"/>
          <w:szCs w:val="24"/>
          <w:rtl/>
        </w:rPr>
        <w:t xml:space="preserve"> אורגני</w:t>
      </w:r>
      <w:r w:rsidRPr="001D74B4">
        <w:rPr>
          <w:rFonts w:ascii="Arial" w:hAnsi="Arial" w:cs="Arial" w:hint="cs"/>
          <w:b/>
          <w:bCs/>
          <w:sz w:val="24"/>
          <w:szCs w:val="24"/>
          <w:rtl/>
        </w:rPr>
        <w:t>ם</w:t>
      </w:r>
      <w:r w:rsidRPr="001D74B4">
        <w:rPr>
          <w:rFonts w:ascii="Arial" w:hAnsi="Arial" w:cs="Arial"/>
          <w:sz w:val="24"/>
          <w:szCs w:val="24"/>
          <w:rtl/>
        </w:rPr>
        <w:t xml:space="preserve">: </w:t>
      </w:r>
      <w:r w:rsidRPr="001D74B4">
        <w:rPr>
          <w:rFonts w:ascii="Arial" w:hAnsi="Arial" w:cs="Arial" w:hint="cs"/>
          <w:sz w:val="24"/>
          <w:szCs w:val="24"/>
          <w:rtl/>
        </w:rPr>
        <w:t>פחמימות/</w:t>
      </w:r>
      <w:r w:rsidRPr="001D74B4">
        <w:rPr>
          <w:rFonts w:ascii="Arial" w:hAnsi="Arial" w:cs="Arial"/>
          <w:sz w:val="24"/>
          <w:szCs w:val="24"/>
          <w:rtl/>
        </w:rPr>
        <w:t>סוכר</w:t>
      </w:r>
      <w:r w:rsidRPr="001D74B4">
        <w:rPr>
          <w:rFonts w:ascii="Arial" w:hAnsi="Arial" w:cs="Arial" w:hint="cs"/>
          <w:sz w:val="24"/>
          <w:szCs w:val="24"/>
          <w:rtl/>
        </w:rPr>
        <w:t>ים</w:t>
      </w:r>
      <w:r w:rsidRPr="001D74B4">
        <w:rPr>
          <w:rFonts w:ascii="Arial" w:hAnsi="Arial" w:cs="Arial"/>
          <w:sz w:val="24"/>
          <w:szCs w:val="24"/>
          <w:rtl/>
        </w:rPr>
        <w:t>, שומ</w:t>
      </w:r>
      <w:r w:rsidRPr="001D74B4">
        <w:rPr>
          <w:rFonts w:ascii="Arial" w:hAnsi="Arial" w:cs="Arial" w:hint="cs"/>
          <w:sz w:val="24"/>
          <w:szCs w:val="24"/>
          <w:rtl/>
        </w:rPr>
        <w:t>נים</w:t>
      </w:r>
      <w:r w:rsidRPr="001D74B4">
        <w:rPr>
          <w:rFonts w:ascii="Arial" w:hAnsi="Arial" w:cs="Arial"/>
          <w:sz w:val="24"/>
          <w:szCs w:val="24"/>
          <w:rtl/>
        </w:rPr>
        <w:t>, חלבו</w:t>
      </w:r>
      <w:r w:rsidRPr="001D74B4">
        <w:rPr>
          <w:rFonts w:ascii="Arial" w:hAnsi="Arial" w:cs="Arial" w:hint="cs"/>
          <w:sz w:val="24"/>
          <w:szCs w:val="24"/>
          <w:rtl/>
        </w:rPr>
        <w:t>נים</w:t>
      </w:r>
      <w:r w:rsidRPr="001D74B4">
        <w:rPr>
          <w:rFonts w:ascii="Arial" w:hAnsi="Arial" w:cs="Arial"/>
          <w:sz w:val="24"/>
          <w:szCs w:val="24"/>
          <w:rtl/>
        </w:rPr>
        <w:t>, ויטמינים.</w:t>
      </w:r>
    </w:p>
    <w:p w:rsidR="001D34DD" w:rsidRDefault="001D34DD" w:rsidP="001D34DD">
      <w:pPr>
        <w:spacing w:line="360" w:lineRule="auto"/>
        <w:rPr>
          <w:rFonts w:ascii="Arial" w:hAnsi="Arial" w:cs="Arial"/>
          <w:sz w:val="24"/>
          <w:szCs w:val="24"/>
          <w:rtl/>
        </w:rPr>
      </w:pPr>
      <w:r w:rsidRPr="001D74B4">
        <w:rPr>
          <w:rFonts w:ascii="Arial" w:hAnsi="Arial" w:cs="Arial"/>
          <w:b/>
          <w:bCs/>
          <w:sz w:val="24"/>
          <w:szCs w:val="24"/>
          <w:rtl/>
        </w:rPr>
        <w:t>ו.</w:t>
      </w:r>
      <w:r w:rsidRPr="001D74B4">
        <w:rPr>
          <w:rFonts w:ascii="Arial" w:hAnsi="Arial" w:cs="Arial"/>
          <w:sz w:val="24"/>
          <w:szCs w:val="24"/>
          <w:rtl/>
        </w:rPr>
        <w:t xml:space="preserve"> </w:t>
      </w:r>
      <w:r w:rsidRPr="001D74B4">
        <w:rPr>
          <w:rFonts w:ascii="Arial" w:hAnsi="Arial" w:cs="Arial" w:hint="cs"/>
          <w:sz w:val="24"/>
          <w:szCs w:val="24"/>
          <w:rtl/>
        </w:rPr>
        <w:t xml:space="preserve"> </w:t>
      </w:r>
      <w:r w:rsidRPr="001D74B4">
        <w:rPr>
          <w:rFonts w:ascii="Arial" w:hAnsi="Arial" w:cs="Arial"/>
          <w:sz w:val="24"/>
          <w:szCs w:val="24"/>
          <w:rtl/>
        </w:rPr>
        <w:t>ה</w:t>
      </w:r>
      <w:r w:rsidRPr="001D74B4">
        <w:rPr>
          <w:rFonts w:ascii="Arial" w:hAnsi="Arial" w:cs="Arial" w:hint="cs"/>
          <w:sz w:val="24"/>
          <w:szCs w:val="24"/>
          <w:rtl/>
        </w:rPr>
        <w:t>ם</w:t>
      </w:r>
      <w:r w:rsidRPr="001D74B4">
        <w:rPr>
          <w:rFonts w:ascii="Arial" w:hAnsi="Arial" w:cs="Arial"/>
          <w:sz w:val="24"/>
          <w:szCs w:val="24"/>
          <w:rtl/>
        </w:rPr>
        <w:t xml:space="preserve"> </w:t>
      </w:r>
      <w:r w:rsidRPr="001D74B4">
        <w:rPr>
          <w:rFonts w:ascii="Arial" w:hAnsi="Arial" w:cs="Arial"/>
          <w:b/>
          <w:bCs/>
          <w:sz w:val="24"/>
          <w:szCs w:val="24"/>
          <w:rtl/>
        </w:rPr>
        <w:t>אינ</w:t>
      </w:r>
      <w:r w:rsidRPr="001D74B4">
        <w:rPr>
          <w:rFonts w:ascii="Arial" w:hAnsi="Arial" w:cs="Arial" w:hint="cs"/>
          <w:b/>
          <w:bCs/>
          <w:sz w:val="24"/>
          <w:szCs w:val="24"/>
          <w:rtl/>
        </w:rPr>
        <w:t>ם</w:t>
      </w:r>
      <w:r w:rsidRPr="001D74B4">
        <w:rPr>
          <w:rFonts w:ascii="Arial" w:hAnsi="Arial" w:cs="Arial"/>
          <w:b/>
          <w:bCs/>
          <w:sz w:val="24"/>
          <w:szCs w:val="24"/>
          <w:rtl/>
        </w:rPr>
        <w:t xml:space="preserve"> זקוק</w:t>
      </w:r>
      <w:r w:rsidRPr="001D74B4">
        <w:rPr>
          <w:rFonts w:ascii="Arial" w:hAnsi="Arial" w:cs="Arial" w:hint="cs"/>
          <w:b/>
          <w:bCs/>
          <w:sz w:val="24"/>
          <w:szCs w:val="24"/>
          <w:rtl/>
        </w:rPr>
        <w:t>ים</w:t>
      </w:r>
      <w:r w:rsidRPr="001D74B4">
        <w:rPr>
          <w:rFonts w:ascii="Arial" w:hAnsi="Arial" w:cs="Arial"/>
          <w:b/>
          <w:bCs/>
          <w:sz w:val="24"/>
          <w:szCs w:val="24"/>
          <w:rtl/>
        </w:rPr>
        <w:t xml:space="preserve"> לאור</w:t>
      </w:r>
      <w:r w:rsidRPr="001D74B4">
        <w:rPr>
          <w:rFonts w:ascii="Arial" w:hAnsi="Arial" w:cs="Arial"/>
          <w:sz w:val="24"/>
          <w:szCs w:val="24"/>
          <w:rtl/>
        </w:rPr>
        <w:t xml:space="preserve"> להתפתחות</w:t>
      </w:r>
      <w:r w:rsidRPr="001D74B4">
        <w:rPr>
          <w:rFonts w:ascii="Arial" w:hAnsi="Arial" w:cs="Arial" w:hint="cs"/>
          <w:sz w:val="24"/>
          <w:szCs w:val="24"/>
          <w:rtl/>
        </w:rPr>
        <w:t>ם</w:t>
      </w:r>
      <w:r w:rsidRPr="001D74B4">
        <w:rPr>
          <w:rFonts w:ascii="Arial" w:hAnsi="Arial" w:cs="Arial"/>
          <w:sz w:val="24"/>
          <w:szCs w:val="24"/>
          <w:rtl/>
        </w:rPr>
        <w:t>.</w:t>
      </w:r>
    </w:p>
    <w:p w:rsidR="00122B5A" w:rsidRPr="001D74B4" w:rsidRDefault="003C448D" w:rsidP="001D34DD">
      <w:pPr>
        <w:spacing w:line="360" w:lineRule="auto"/>
        <w:rPr>
          <w:rFonts w:ascii="Arial" w:hAnsi="Arial" w:cs="Arial"/>
          <w:sz w:val="24"/>
          <w:szCs w:val="24"/>
          <w:rtl/>
        </w:rPr>
      </w:pPr>
      <w:r>
        <w:rPr>
          <w:rFonts w:ascii="Arial" w:hAnsi="Arial" w:cs="Arial"/>
          <w:b/>
          <w:bCs/>
          <w:noProof/>
          <w:sz w:val="24"/>
          <w:szCs w:val="24"/>
          <w:rtl/>
        </w:rPr>
        <mc:AlternateContent>
          <mc:Choice Requires="wps">
            <w:drawing>
              <wp:anchor distT="0" distB="0" distL="114300" distR="114300" simplePos="0" relativeHeight="252171264" behindDoc="1" locked="0" layoutInCell="1" allowOverlap="1">
                <wp:simplePos x="0" y="0"/>
                <wp:positionH relativeFrom="column">
                  <wp:posOffset>-57150</wp:posOffset>
                </wp:positionH>
                <wp:positionV relativeFrom="paragraph">
                  <wp:posOffset>236220</wp:posOffset>
                </wp:positionV>
                <wp:extent cx="5381625" cy="495300"/>
                <wp:effectExtent l="9525" t="7620" r="9525" b="11430"/>
                <wp:wrapNone/>
                <wp:docPr id="11" name="AutoShape 8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81625" cy="49530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402247FE" id="AutoShape 891" o:spid="_x0000_s1026" style="position:absolute;left:0;text-align:left;margin-left:-4.5pt;margin-top:18.6pt;width:423.75pt;height:39pt;z-index:-25114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" fillcolor="#d8d8d8 [2732]"/>
            </w:pict>
          </mc:Fallback>
        </mc:AlternateContent>
      </w:r>
    </w:p>
    <w:p w:rsidR="001D34DD" w:rsidRPr="00122B5A" w:rsidRDefault="001D34DD" w:rsidP="00122B5A">
      <w:pPr>
        <w:spacing w:line="360" w:lineRule="auto"/>
        <w:rPr>
          <w:rFonts w:ascii="Arial" w:hAnsi="Arial" w:cs="Arial"/>
          <w:b/>
          <w:bCs/>
          <w:sz w:val="24"/>
          <w:szCs w:val="24"/>
          <w:u w:val="single"/>
          <w:rtl/>
        </w:rPr>
      </w:pPr>
      <w:r w:rsidRPr="001D74B4">
        <w:rPr>
          <w:rFonts w:ascii="Arial" w:hAnsi="Arial" w:cs="Arial" w:hint="cs"/>
          <w:b/>
          <w:bCs/>
          <w:sz w:val="24"/>
          <w:szCs w:val="24"/>
          <w:rtl/>
        </w:rPr>
        <w:t xml:space="preserve">    *  </w:t>
      </w:r>
      <w:r w:rsidRPr="001D74B4">
        <w:rPr>
          <w:rFonts w:ascii="Arial" w:hAnsi="Arial" w:cs="Arial"/>
          <w:b/>
          <w:bCs/>
          <w:sz w:val="24"/>
          <w:szCs w:val="24"/>
        </w:rPr>
        <w:t>C</w:t>
      </w:r>
      <w:r w:rsidRPr="001D74B4">
        <w:rPr>
          <w:rFonts w:ascii="Arial" w:hAnsi="Arial" w:cs="Arial"/>
          <w:b/>
          <w:bCs/>
          <w:sz w:val="24"/>
          <w:szCs w:val="24"/>
          <w:rtl/>
        </w:rPr>
        <w:t>º</w:t>
      </w:r>
      <w:r w:rsidRPr="001D74B4">
        <w:rPr>
          <w:rFonts w:ascii="Arial" w:hAnsi="Arial" w:cs="Arial" w:hint="cs"/>
          <w:b/>
          <w:bCs/>
          <w:sz w:val="24"/>
          <w:szCs w:val="24"/>
          <w:rtl/>
        </w:rPr>
        <w:t xml:space="preserve"> </w:t>
      </w:r>
      <w:r w:rsidRPr="001D74B4">
        <w:rPr>
          <w:rFonts w:ascii="Arial" w:hAnsi="Arial" w:cs="Arial" w:hint="cs"/>
          <w:sz w:val="24"/>
          <w:szCs w:val="24"/>
          <w:rtl/>
        </w:rPr>
        <w:t>= מעלות צלזיוס.</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u w:val="single"/>
          <w:rtl/>
        </w:rPr>
        <w:lastRenderedPageBreak/>
        <w:t>ה</w:t>
      </w:r>
      <w:r w:rsidRPr="001D74B4">
        <w:rPr>
          <w:rFonts w:ascii="Arial" w:hAnsi="Arial" w:cs="Arial" w:hint="cs"/>
          <w:b/>
          <w:bCs/>
          <w:sz w:val="24"/>
          <w:szCs w:val="24"/>
          <w:u w:val="single"/>
          <w:rtl/>
        </w:rPr>
        <w:t xml:space="preserve">עובשים </w:t>
      </w:r>
      <w:r w:rsidRPr="001D74B4">
        <w:rPr>
          <w:rFonts w:ascii="Arial" w:hAnsi="Arial" w:cs="Arial" w:hint="cs"/>
          <w:sz w:val="24"/>
          <w:szCs w:val="24"/>
          <w:rtl/>
        </w:rPr>
        <w:t>-</w:t>
      </w:r>
      <w:r w:rsidRPr="001D74B4">
        <w:rPr>
          <w:rFonts w:ascii="Arial" w:hAnsi="Arial" w:cs="Arial"/>
          <w:sz w:val="24"/>
          <w:szCs w:val="24"/>
          <w:rtl/>
        </w:rPr>
        <w:t xml:space="preserve"> </w:t>
      </w:r>
      <w:r w:rsidRPr="001D74B4">
        <w:rPr>
          <w:rFonts w:ascii="Arial" w:hAnsi="Arial" w:cs="Arial"/>
          <w:b/>
          <w:bCs/>
          <w:sz w:val="24"/>
          <w:szCs w:val="24"/>
          <w:rtl/>
        </w:rPr>
        <w:t>מיקרואורגניזמים</w:t>
      </w:r>
      <w:r w:rsidRPr="001D74B4">
        <w:rPr>
          <w:rFonts w:ascii="Arial" w:hAnsi="Arial" w:cs="Arial"/>
          <w:sz w:val="24"/>
          <w:szCs w:val="24"/>
          <w:rtl/>
        </w:rPr>
        <w:t xml:space="preserve"> חד תאיים השייכים למשפחת </w:t>
      </w:r>
      <w:r w:rsidRPr="001D74B4">
        <w:rPr>
          <w:rFonts w:ascii="Arial" w:hAnsi="Arial" w:cs="Arial"/>
          <w:b/>
          <w:bCs/>
          <w:sz w:val="24"/>
          <w:szCs w:val="24"/>
          <w:rtl/>
        </w:rPr>
        <w:t>הפטריות</w:t>
      </w:r>
      <w:r w:rsidRPr="001D74B4">
        <w:rPr>
          <w:rFonts w:ascii="Arial" w:hAnsi="Arial" w:cs="Arial"/>
          <w:sz w:val="24"/>
          <w:szCs w:val="24"/>
          <w:rtl/>
        </w:rPr>
        <w:t>.</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תוקפים לחם, מיני מאפה, ירקות ופירות המונחים זמן רב ומקלקלים אותם. העובשים לא בהכרח מזיקים אך</w:t>
      </w:r>
      <w:r w:rsidRPr="001D74B4">
        <w:rPr>
          <w:rFonts w:ascii="Arial" w:hAnsi="Arial" w:cs="Arial" w:hint="cs"/>
          <w:b/>
          <w:bCs/>
          <w:sz w:val="24"/>
          <w:szCs w:val="24"/>
          <w:rtl/>
        </w:rPr>
        <w:t xml:space="preserve"> </w:t>
      </w:r>
      <w:r w:rsidRPr="001D74B4">
        <w:rPr>
          <w:rFonts w:ascii="Arial" w:hAnsi="Arial" w:cs="Arial" w:hint="cs"/>
          <w:sz w:val="24"/>
          <w:szCs w:val="24"/>
          <w:rtl/>
        </w:rPr>
        <w:t>עלולים לייצר רעלנים או שעלולים להתרבות בהם חיידקים מחוללי מחלות.</w:t>
      </w:r>
    </w:p>
    <w:p w:rsidR="001D34DD" w:rsidRPr="001D74B4" w:rsidRDefault="001D34DD" w:rsidP="001D34DD">
      <w:pPr>
        <w:spacing w:line="360" w:lineRule="auto"/>
        <w:rPr>
          <w:rFonts w:ascii="Arial" w:hAnsi="Arial" w:cs="Arial"/>
          <w:sz w:val="24"/>
          <w:szCs w:val="24"/>
          <w:u w:val="single"/>
          <w:rtl/>
        </w:rPr>
      </w:pPr>
      <w:r w:rsidRPr="001D74B4">
        <w:rPr>
          <w:rFonts w:ascii="Arial" w:hAnsi="Arial" w:cs="Arial"/>
          <w:sz w:val="24"/>
          <w:szCs w:val="24"/>
          <w:u w:val="single"/>
          <w:rtl/>
        </w:rPr>
        <w:t>סוגי עובש</w:t>
      </w:r>
      <w:r w:rsidRPr="001D74B4">
        <w:rPr>
          <w:rFonts w:ascii="Arial" w:hAnsi="Arial" w:cs="Arial" w:hint="cs"/>
          <w:sz w:val="24"/>
          <w:szCs w:val="24"/>
          <w:u w:val="single"/>
          <w:rtl/>
        </w:rPr>
        <w:t>ים</w:t>
      </w:r>
      <w:r w:rsidRPr="001D74B4">
        <w:rPr>
          <w:rFonts w:ascii="Arial" w:hAnsi="Arial" w:cs="Arial"/>
          <w:sz w:val="24"/>
          <w:szCs w:val="24"/>
          <w:u w:val="single"/>
          <w:rtl/>
        </w:rPr>
        <w:t>:</w:t>
      </w:r>
    </w:p>
    <w:p w:rsidR="001D34DD" w:rsidRPr="001D74B4" w:rsidRDefault="001D34DD" w:rsidP="001D34DD">
      <w:pPr>
        <w:spacing w:line="360" w:lineRule="auto"/>
        <w:rPr>
          <w:rFonts w:ascii="Arial" w:hAnsi="Arial" w:cs="Arial"/>
          <w:sz w:val="24"/>
          <w:szCs w:val="24"/>
          <w:rtl/>
        </w:rPr>
      </w:pPr>
      <w:r w:rsidRPr="001D74B4">
        <w:rPr>
          <w:rFonts w:ascii="Arial" w:hAnsi="Arial" w:cs="Arial" w:hint="cs"/>
          <w:b/>
          <w:bCs/>
          <w:sz w:val="24"/>
          <w:szCs w:val="24"/>
          <w:rtl/>
        </w:rPr>
        <w:t xml:space="preserve">1. </w:t>
      </w:r>
      <w:r w:rsidRPr="001D74B4">
        <w:rPr>
          <w:rFonts w:ascii="Arial" w:hAnsi="Arial" w:cs="Arial"/>
          <w:b/>
          <w:bCs/>
          <w:sz w:val="24"/>
          <w:szCs w:val="24"/>
          <w:rtl/>
        </w:rPr>
        <w:t>עובש שחור</w:t>
      </w:r>
      <w:r w:rsidRPr="001D74B4">
        <w:rPr>
          <w:rFonts w:ascii="Arial" w:hAnsi="Arial" w:cs="Arial" w:hint="cs"/>
          <w:b/>
          <w:bCs/>
          <w:sz w:val="24"/>
          <w:szCs w:val="24"/>
          <w:rtl/>
        </w:rPr>
        <w:t xml:space="preserve"> </w:t>
      </w:r>
      <w:r w:rsidRPr="001D74B4">
        <w:rPr>
          <w:rFonts w:ascii="Arial" w:hAnsi="Arial" w:cs="Arial"/>
          <w:sz w:val="24"/>
          <w:szCs w:val="24"/>
          <w:rtl/>
        </w:rPr>
        <w:t xml:space="preserve">- </w:t>
      </w:r>
      <w:r w:rsidRPr="001D74B4">
        <w:rPr>
          <w:rFonts w:ascii="Arial" w:hAnsi="Arial" w:cs="Arial" w:hint="cs"/>
          <w:sz w:val="24"/>
          <w:szCs w:val="24"/>
          <w:rtl/>
        </w:rPr>
        <w:t>נמצא</w:t>
      </w:r>
      <w:r w:rsidRPr="001D74B4">
        <w:rPr>
          <w:rFonts w:ascii="Arial" w:hAnsi="Arial" w:cs="Arial"/>
          <w:sz w:val="24"/>
          <w:szCs w:val="24"/>
          <w:rtl/>
        </w:rPr>
        <w:t xml:space="preserve"> על לחם</w:t>
      </w:r>
      <w:r w:rsidRPr="001D74B4">
        <w:rPr>
          <w:rFonts w:ascii="Arial" w:hAnsi="Arial" w:cs="Arial" w:hint="cs"/>
          <w:sz w:val="24"/>
          <w:szCs w:val="24"/>
          <w:rtl/>
        </w:rPr>
        <w:t>,</w:t>
      </w:r>
      <w:r w:rsidRPr="001D74B4">
        <w:rPr>
          <w:rFonts w:ascii="Arial" w:hAnsi="Arial" w:cs="Arial"/>
          <w:sz w:val="24"/>
          <w:szCs w:val="24"/>
          <w:rtl/>
        </w:rPr>
        <w:t xml:space="preserve"> </w:t>
      </w:r>
      <w:r w:rsidRPr="001D74B4">
        <w:rPr>
          <w:rFonts w:ascii="Arial" w:hAnsi="Arial" w:cs="Arial" w:hint="cs"/>
          <w:sz w:val="24"/>
          <w:szCs w:val="24"/>
          <w:rtl/>
        </w:rPr>
        <w:t xml:space="preserve">על </w:t>
      </w:r>
      <w:r w:rsidRPr="001D74B4">
        <w:rPr>
          <w:rFonts w:ascii="Arial" w:hAnsi="Arial" w:cs="Arial"/>
          <w:sz w:val="24"/>
          <w:szCs w:val="24"/>
          <w:rtl/>
        </w:rPr>
        <w:t>פירות ו</w:t>
      </w:r>
      <w:r w:rsidRPr="001D74B4">
        <w:rPr>
          <w:rFonts w:ascii="Arial" w:hAnsi="Arial" w:cs="Arial" w:hint="cs"/>
          <w:sz w:val="24"/>
          <w:szCs w:val="24"/>
          <w:rtl/>
        </w:rPr>
        <w:t xml:space="preserve">על </w:t>
      </w:r>
      <w:r w:rsidRPr="001D74B4">
        <w:rPr>
          <w:rFonts w:ascii="Arial" w:hAnsi="Arial" w:cs="Arial"/>
          <w:sz w:val="24"/>
          <w:szCs w:val="24"/>
          <w:rtl/>
        </w:rPr>
        <w:t xml:space="preserve">ירקות </w:t>
      </w:r>
      <w:r w:rsidRPr="001D74B4">
        <w:rPr>
          <w:rFonts w:ascii="Arial" w:hAnsi="Arial" w:cs="Arial" w:hint="cs"/>
          <w:sz w:val="24"/>
          <w:szCs w:val="24"/>
          <w:rtl/>
        </w:rPr>
        <w:t>פגומים</w:t>
      </w:r>
      <w:r w:rsidRPr="001D74B4">
        <w:rPr>
          <w:rFonts w:ascii="Arial" w:hAnsi="Arial" w:cs="Arial"/>
          <w:sz w:val="24"/>
          <w:szCs w:val="24"/>
          <w:rtl/>
        </w:rPr>
        <w:t xml:space="preserve"> הנמצאים במקומות לחים.</w:t>
      </w:r>
    </w:p>
    <w:p w:rsidR="001D34DD" w:rsidRPr="001D74B4" w:rsidRDefault="001D34DD" w:rsidP="001D34DD">
      <w:pPr>
        <w:spacing w:line="360" w:lineRule="auto"/>
        <w:rPr>
          <w:rFonts w:ascii="Arial" w:hAnsi="Arial" w:cs="Arial"/>
          <w:sz w:val="24"/>
          <w:szCs w:val="24"/>
          <w:rtl/>
        </w:rPr>
      </w:pPr>
      <w:r w:rsidRPr="001D74B4">
        <w:rPr>
          <w:rFonts w:ascii="Arial" w:hAnsi="Arial" w:cs="Arial" w:hint="cs"/>
          <w:b/>
          <w:bCs/>
          <w:sz w:val="24"/>
          <w:szCs w:val="24"/>
          <w:rtl/>
        </w:rPr>
        <w:t xml:space="preserve">2. </w:t>
      </w:r>
      <w:r w:rsidRPr="001D74B4">
        <w:rPr>
          <w:rFonts w:ascii="Arial" w:hAnsi="Arial" w:cs="Arial"/>
          <w:b/>
          <w:bCs/>
          <w:sz w:val="24"/>
          <w:szCs w:val="24"/>
          <w:rtl/>
        </w:rPr>
        <w:t>עובש לבן</w:t>
      </w:r>
      <w:r w:rsidRPr="001D74B4">
        <w:rPr>
          <w:rFonts w:ascii="Arial" w:hAnsi="Arial" w:cs="Arial" w:hint="cs"/>
          <w:b/>
          <w:bCs/>
          <w:sz w:val="24"/>
          <w:szCs w:val="24"/>
          <w:rtl/>
        </w:rPr>
        <w:t xml:space="preserve"> </w:t>
      </w:r>
      <w:r w:rsidRPr="001D74B4">
        <w:rPr>
          <w:rFonts w:ascii="Arial" w:hAnsi="Arial" w:cs="Arial"/>
          <w:sz w:val="24"/>
          <w:szCs w:val="24"/>
          <w:rtl/>
        </w:rPr>
        <w:t>- דומה לשחור</w:t>
      </w:r>
      <w:r w:rsidRPr="001D74B4">
        <w:rPr>
          <w:rFonts w:ascii="Arial" w:hAnsi="Arial" w:cs="Arial" w:hint="cs"/>
          <w:sz w:val="24"/>
          <w:szCs w:val="24"/>
          <w:rtl/>
        </w:rPr>
        <w:t>,</w:t>
      </w:r>
      <w:r w:rsidRPr="001D74B4">
        <w:rPr>
          <w:rFonts w:ascii="Arial" w:hAnsi="Arial" w:cs="Arial"/>
          <w:sz w:val="24"/>
          <w:szCs w:val="24"/>
          <w:rtl/>
        </w:rPr>
        <w:t xml:space="preserve"> אלא שיש לו קורים לבנים.</w:t>
      </w:r>
    </w:p>
    <w:p w:rsidR="001D34DD" w:rsidRPr="001D74B4" w:rsidRDefault="001D34DD" w:rsidP="001D34DD">
      <w:pPr>
        <w:spacing w:line="360" w:lineRule="auto"/>
        <w:rPr>
          <w:rFonts w:ascii="Arial" w:hAnsi="Arial" w:cs="Arial"/>
          <w:sz w:val="24"/>
          <w:szCs w:val="24"/>
          <w:rtl/>
        </w:rPr>
      </w:pPr>
      <w:r w:rsidRPr="001D74B4">
        <w:rPr>
          <w:rFonts w:ascii="Arial" w:hAnsi="Arial" w:cs="Arial" w:hint="cs"/>
          <w:b/>
          <w:bCs/>
          <w:sz w:val="24"/>
          <w:szCs w:val="24"/>
          <w:rtl/>
        </w:rPr>
        <w:t xml:space="preserve">3. </w:t>
      </w:r>
      <w:r w:rsidRPr="001D74B4">
        <w:rPr>
          <w:rFonts w:ascii="Arial" w:hAnsi="Arial" w:cs="Arial"/>
          <w:b/>
          <w:bCs/>
          <w:sz w:val="24"/>
          <w:szCs w:val="24"/>
          <w:rtl/>
        </w:rPr>
        <w:t>עובש ירוק</w:t>
      </w:r>
      <w:r w:rsidRPr="001D74B4">
        <w:rPr>
          <w:rFonts w:ascii="Arial" w:hAnsi="Arial" w:cs="Arial" w:hint="cs"/>
          <w:sz w:val="24"/>
          <w:szCs w:val="24"/>
          <w:rtl/>
        </w:rPr>
        <w:t xml:space="preserve"> </w:t>
      </w:r>
      <w:r w:rsidRPr="001D74B4">
        <w:rPr>
          <w:rFonts w:ascii="Arial" w:hAnsi="Arial" w:cs="Arial"/>
          <w:sz w:val="24"/>
          <w:szCs w:val="24"/>
          <w:rtl/>
        </w:rPr>
        <w:t xml:space="preserve">-  נמצא על פירות פגועים כמו פרי הדר. עובש זה התגלה ע"י פלמינג ונמצא </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 xml:space="preserve">    </w:t>
      </w:r>
      <w:r w:rsidRPr="001D74B4">
        <w:rPr>
          <w:rFonts w:ascii="Arial" w:hAnsi="Arial" w:cs="Arial"/>
          <w:sz w:val="24"/>
          <w:szCs w:val="24"/>
          <w:rtl/>
        </w:rPr>
        <w:t>כמונע התפתחות חיידקים</w:t>
      </w:r>
      <w:r w:rsidRPr="001D74B4">
        <w:rPr>
          <w:rFonts w:ascii="Arial" w:hAnsi="Arial" w:cs="Arial" w:hint="cs"/>
          <w:sz w:val="24"/>
          <w:szCs w:val="24"/>
          <w:rtl/>
        </w:rPr>
        <w:t>.</w:t>
      </w:r>
      <w:r w:rsidRPr="001D74B4">
        <w:rPr>
          <w:rFonts w:ascii="Arial" w:hAnsi="Arial" w:cs="Arial"/>
          <w:sz w:val="24"/>
          <w:szCs w:val="24"/>
          <w:rtl/>
        </w:rPr>
        <w:t xml:space="preserve"> ממנו מייצרים אנטיביוטיקה בשם פנ</w:t>
      </w:r>
      <w:r w:rsidRPr="001D74B4">
        <w:rPr>
          <w:rFonts w:ascii="Arial" w:hAnsi="Arial" w:cs="Arial" w:hint="cs"/>
          <w:sz w:val="24"/>
          <w:szCs w:val="24"/>
          <w:rtl/>
        </w:rPr>
        <w:t>י</w:t>
      </w:r>
      <w:r w:rsidRPr="001D74B4">
        <w:rPr>
          <w:rFonts w:ascii="Arial" w:hAnsi="Arial" w:cs="Arial"/>
          <w:sz w:val="24"/>
          <w:szCs w:val="24"/>
          <w:rtl/>
        </w:rPr>
        <w:t>צ</w:t>
      </w:r>
      <w:r w:rsidRPr="001D74B4">
        <w:rPr>
          <w:rFonts w:ascii="Arial" w:hAnsi="Arial" w:cs="Arial" w:hint="cs"/>
          <w:sz w:val="24"/>
          <w:szCs w:val="24"/>
          <w:rtl/>
        </w:rPr>
        <w:t>י</w:t>
      </w:r>
      <w:r w:rsidRPr="001D74B4">
        <w:rPr>
          <w:rFonts w:ascii="Arial" w:hAnsi="Arial" w:cs="Arial"/>
          <w:sz w:val="24"/>
          <w:szCs w:val="24"/>
          <w:rtl/>
        </w:rPr>
        <w:t>לין.</w:t>
      </w:r>
    </w:p>
    <w:p w:rsidR="001D34DD" w:rsidRPr="001D74B4" w:rsidRDefault="001D34DD" w:rsidP="001D34DD">
      <w:pPr>
        <w:spacing w:line="360" w:lineRule="auto"/>
        <w:rPr>
          <w:rFonts w:ascii="Arial" w:hAnsi="Arial" w:cs="Arial"/>
          <w:sz w:val="24"/>
          <w:szCs w:val="24"/>
          <w:rtl/>
        </w:rPr>
      </w:pPr>
      <w:r w:rsidRPr="001D74B4">
        <w:rPr>
          <w:rFonts w:ascii="Arial" w:hAnsi="Arial" w:cs="Arial" w:hint="cs"/>
          <w:b/>
          <w:bCs/>
          <w:sz w:val="24"/>
          <w:szCs w:val="24"/>
          <w:rtl/>
        </w:rPr>
        <w:t xml:space="preserve">4. </w:t>
      </w:r>
      <w:r w:rsidRPr="001D74B4">
        <w:rPr>
          <w:rFonts w:ascii="Arial" w:hAnsi="Arial" w:cs="Arial"/>
          <w:b/>
          <w:bCs/>
          <w:sz w:val="24"/>
          <w:szCs w:val="24"/>
          <w:rtl/>
        </w:rPr>
        <w:t>פניצ</w:t>
      </w:r>
      <w:r w:rsidRPr="001D74B4">
        <w:rPr>
          <w:rFonts w:ascii="Arial" w:hAnsi="Arial" w:cs="Arial" w:hint="cs"/>
          <w:b/>
          <w:bCs/>
          <w:sz w:val="24"/>
          <w:szCs w:val="24"/>
          <w:rtl/>
        </w:rPr>
        <w:t>י</w:t>
      </w:r>
      <w:r w:rsidRPr="001D74B4">
        <w:rPr>
          <w:rFonts w:ascii="Arial" w:hAnsi="Arial" w:cs="Arial"/>
          <w:b/>
          <w:bCs/>
          <w:sz w:val="24"/>
          <w:szCs w:val="24"/>
          <w:rtl/>
        </w:rPr>
        <w:t>לין</w:t>
      </w:r>
      <w:r w:rsidRPr="001D74B4">
        <w:rPr>
          <w:rFonts w:ascii="Arial" w:hAnsi="Arial" w:cs="Arial" w:hint="cs"/>
          <w:b/>
          <w:bCs/>
          <w:sz w:val="24"/>
          <w:szCs w:val="24"/>
          <w:rtl/>
        </w:rPr>
        <w:t xml:space="preserve"> </w:t>
      </w:r>
      <w:r w:rsidRPr="001D74B4">
        <w:rPr>
          <w:rFonts w:ascii="Arial" w:hAnsi="Arial" w:cs="Arial"/>
          <w:sz w:val="24"/>
          <w:szCs w:val="24"/>
          <w:rtl/>
        </w:rPr>
        <w:t>- הוא סוג ש</w:t>
      </w:r>
      <w:r w:rsidRPr="001D74B4">
        <w:rPr>
          <w:rFonts w:ascii="Arial" w:hAnsi="Arial" w:cs="Arial" w:hint="cs"/>
          <w:sz w:val="24"/>
          <w:szCs w:val="24"/>
          <w:rtl/>
        </w:rPr>
        <w:t>ל</w:t>
      </w:r>
      <w:r w:rsidRPr="001D74B4">
        <w:rPr>
          <w:rFonts w:ascii="Arial" w:hAnsi="Arial" w:cs="Arial"/>
          <w:sz w:val="24"/>
          <w:szCs w:val="24"/>
          <w:rtl/>
        </w:rPr>
        <w:t xml:space="preserve"> עובש המשמש כאנטיביוטיקה</w:t>
      </w:r>
      <w:r w:rsidRPr="001D74B4">
        <w:rPr>
          <w:rFonts w:ascii="Arial" w:hAnsi="Arial" w:cs="Arial" w:hint="cs"/>
          <w:sz w:val="24"/>
          <w:szCs w:val="24"/>
          <w:rtl/>
        </w:rPr>
        <w:t>.</w:t>
      </w:r>
    </w:p>
    <w:p w:rsidR="001D34DD" w:rsidRPr="001D74B4" w:rsidRDefault="001D34DD" w:rsidP="001D34DD">
      <w:pPr>
        <w:spacing w:line="360" w:lineRule="auto"/>
        <w:rPr>
          <w:rFonts w:ascii="Arial" w:hAnsi="Arial" w:cs="Arial"/>
          <w:b/>
          <w:bCs/>
          <w:sz w:val="24"/>
          <w:szCs w:val="24"/>
          <w:rtl/>
        </w:rPr>
      </w:pPr>
      <w:r w:rsidRPr="001D74B4">
        <w:rPr>
          <w:rFonts w:ascii="Arial" w:hAnsi="Arial" w:cs="Arial" w:hint="cs"/>
          <w:b/>
          <w:bCs/>
          <w:sz w:val="24"/>
          <w:szCs w:val="24"/>
          <w:u w:val="single"/>
          <w:rtl/>
        </w:rPr>
        <w:t>מאפייני העובשים</w:t>
      </w:r>
      <w:r w:rsidRPr="001D74B4">
        <w:rPr>
          <w:rFonts w:ascii="Arial" w:hAnsi="Arial" w:cs="Arial" w:hint="cs"/>
          <w:b/>
          <w:bCs/>
          <w:sz w:val="24"/>
          <w:szCs w:val="24"/>
          <w:rtl/>
        </w:rPr>
        <w:t xml:space="preserve">: </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ה</w:t>
      </w:r>
      <w:r w:rsidRPr="001D74B4">
        <w:rPr>
          <w:rFonts w:ascii="Arial" w:hAnsi="Arial" w:cs="Arial"/>
          <w:b/>
          <w:bCs/>
          <w:sz w:val="24"/>
          <w:szCs w:val="24"/>
          <w:rtl/>
        </w:rPr>
        <w:t>עובש</w:t>
      </w:r>
      <w:r w:rsidRPr="001D74B4">
        <w:rPr>
          <w:rFonts w:ascii="Arial" w:hAnsi="Arial" w:cs="Arial"/>
          <w:sz w:val="24"/>
          <w:szCs w:val="24"/>
          <w:rtl/>
        </w:rPr>
        <w:t xml:space="preserve"> מורכב מ</w:t>
      </w:r>
      <w:r w:rsidRPr="001D74B4">
        <w:rPr>
          <w:rFonts w:ascii="Arial" w:hAnsi="Arial" w:cs="Arial"/>
          <w:sz w:val="24"/>
          <w:szCs w:val="24"/>
          <w:u w:val="single"/>
          <w:rtl/>
        </w:rPr>
        <w:t>רשת של קורים</w:t>
      </w:r>
      <w:r w:rsidRPr="001D74B4">
        <w:rPr>
          <w:rFonts w:ascii="Arial" w:hAnsi="Arial" w:cs="Arial"/>
          <w:sz w:val="24"/>
          <w:szCs w:val="24"/>
          <w:rtl/>
        </w:rPr>
        <w:t xml:space="preserve"> בצבע לבן-אפרפר הנקראת </w:t>
      </w:r>
      <w:r w:rsidRPr="001D74B4">
        <w:rPr>
          <w:rFonts w:ascii="Arial" w:hAnsi="Arial" w:cs="Arial"/>
          <w:b/>
          <w:bCs/>
          <w:sz w:val="24"/>
          <w:szCs w:val="24"/>
          <w:rtl/>
        </w:rPr>
        <w:t>תפטיר</w:t>
      </w:r>
      <w:r w:rsidRPr="001D74B4">
        <w:rPr>
          <w:rFonts w:ascii="Arial" w:hAnsi="Arial" w:cs="Arial"/>
          <w:sz w:val="24"/>
          <w:szCs w:val="24"/>
          <w:rtl/>
        </w:rPr>
        <w:t xml:space="preserve">. הקורים חודרים אל המזון עליו קיים העובש וסופגים מהמזון את מזונם שלהם. בראש </w:t>
      </w:r>
      <w:r w:rsidRPr="001D74B4">
        <w:rPr>
          <w:rFonts w:ascii="Arial" w:hAnsi="Arial" w:cs="Arial"/>
          <w:b/>
          <w:bCs/>
          <w:sz w:val="24"/>
          <w:szCs w:val="24"/>
          <w:rtl/>
        </w:rPr>
        <w:t>התפטיר</w:t>
      </w:r>
      <w:r w:rsidRPr="001D74B4">
        <w:rPr>
          <w:rFonts w:ascii="Arial" w:hAnsi="Arial" w:cs="Arial"/>
          <w:sz w:val="24"/>
          <w:szCs w:val="24"/>
          <w:rtl/>
        </w:rPr>
        <w:t xml:space="preserve"> נוצרים גופי הרבייה של העובש, ה</w:t>
      </w:r>
      <w:r w:rsidRPr="001D74B4">
        <w:rPr>
          <w:rFonts w:ascii="Arial" w:hAnsi="Arial" w:cs="Arial"/>
          <w:b/>
          <w:bCs/>
          <w:sz w:val="24"/>
          <w:szCs w:val="24"/>
          <w:rtl/>
        </w:rPr>
        <w:t>מנגבים</w:t>
      </w:r>
      <w:r w:rsidRPr="001D74B4">
        <w:rPr>
          <w:rFonts w:ascii="Arial" w:hAnsi="Arial" w:cs="Arial"/>
          <w:sz w:val="24"/>
          <w:szCs w:val="24"/>
          <w:rtl/>
        </w:rPr>
        <w:t>. מהם מתפתחים ה</w:t>
      </w:r>
      <w:r w:rsidRPr="001D74B4">
        <w:rPr>
          <w:rFonts w:ascii="Arial" w:hAnsi="Arial" w:cs="Arial"/>
          <w:b/>
          <w:bCs/>
          <w:sz w:val="24"/>
          <w:szCs w:val="24"/>
          <w:rtl/>
        </w:rPr>
        <w:t>נבגים</w:t>
      </w:r>
      <w:r w:rsidRPr="001D74B4">
        <w:rPr>
          <w:rFonts w:ascii="Arial" w:hAnsi="Arial" w:cs="Arial"/>
          <w:sz w:val="24"/>
          <w:szCs w:val="24"/>
          <w:rtl/>
        </w:rPr>
        <w:t xml:space="preserve"> שבאמצעותם </w:t>
      </w:r>
      <w:r w:rsidRPr="001D74B4">
        <w:rPr>
          <w:rFonts w:ascii="Arial" w:hAnsi="Arial" w:cs="Arial"/>
          <w:sz w:val="24"/>
          <w:szCs w:val="24"/>
          <w:u w:val="single"/>
          <w:rtl/>
        </w:rPr>
        <w:t>מתרבה העובש</w:t>
      </w:r>
      <w:r w:rsidRPr="001D74B4">
        <w:rPr>
          <w:rFonts w:ascii="Arial" w:hAnsi="Arial" w:cs="Arial"/>
          <w:sz w:val="24"/>
          <w:szCs w:val="24"/>
          <w:rtl/>
        </w:rPr>
        <w:t xml:space="preserve">. </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 xml:space="preserve">קיום עובש על מזון אינו בהכרח גורם מזיק, אך הדבר </w:t>
      </w:r>
      <w:r w:rsidRPr="001D74B4">
        <w:rPr>
          <w:rFonts w:ascii="Arial" w:hAnsi="Arial" w:cs="Arial"/>
          <w:b/>
          <w:bCs/>
          <w:sz w:val="24"/>
          <w:szCs w:val="24"/>
          <w:rtl/>
        </w:rPr>
        <w:t>מעיד על התיישנות</w:t>
      </w:r>
      <w:r w:rsidRPr="001D74B4">
        <w:rPr>
          <w:rFonts w:ascii="Arial" w:hAnsi="Arial" w:cs="Arial"/>
          <w:sz w:val="24"/>
          <w:szCs w:val="24"/>
          <w:rtl/>
        </w:rPr>
        <w:t xml:space="preserve"> המזון דבר העלול להיות בעל גורמים מזיקים. נבגים של העובש בד"כ אינם מזיקים, אך יש </w:t>
      </w:r>
      <w:proofErr w:type="spellStart"/>
      <w:r w:rsidRPr="001D74B4">
        <w:rPr>
          <w:rFonts w:ascii="Arial" w:hAnsi="Arial" w:cs="Arial"/>
          <w:sz w:val="24"/>
          <w:szCs w:val="24"/>
          <w:rtl/>
        </w:rPr>
        <w:t>מביניהם</w:t>
      </w:r>
      <w:proofErr w:type="spellEnd"/>
      <w:r w:rsidRPr="001D74B4">
        <w:rPr>
          <w:rFonts w:ascii="Arial" w:hAnsi="Arial" w:cs="Arial"/>
          <w:sz w:val="24"/>
          <w:szCs w:val="24"/>
          <w:rtl/>
        </w:rPr>
        <w:t xml:space="preserve"> הקשורים לחיידקים </w:t>
      </w:r>
      <w:r w:rsidRPr="001D74B4">
        <w:rPr>
          <w:rFonts w:ascii="Arial" w:hAnsi="Arial" w:cs="Arial"/>
          <w:b/>
          <w:bCs/>
          <w:sz w:val="24"/>
          <w:szCs w:val="24"/>
          <w:rtl/>
        </w:rPr>
        <w:t>מחוללי מחלות</w:t>
      </w:r>
      <w:r w:rsidRPr="001D74B4">
        <w:rPr>
          <w:rFonts w:ascii="Arial" w:hAnsi="Arial" w:cs="Arial"/>
          <w:sz w:val="24"/>
          <w:szCs w:val="24"/>
          <w:rtl/>
        </w:rPr>
        <w:t xml:space="preserve">. עובש עלול לגרום </w:t>
      </w:r>
      <w:r w:rsidRPr="001D74B4">
        <w:rPr>
          <w:rFonts w:ascii="Arial" w:hAnsi="Arial" w:cs="Arial"/>
          <w:b/>
          <w:bCs/>
          <w:sz w:val="24"/>
          <w:szCs w:val="24"/>
          <w:rtl/>
        </w:rPr>
        <w:t>בעיות בריאות</w:t>
      </w:r>
      <w:r w:rsidRPr="001D74B4">
        <w:rPr>
          <w:rFonts w:ascii="Arial" w:hAnsi="Arial" w:cs="Arial"/>
          <w:sz w:val="24"/>
          <w:szCs w:val="24"/>
          <w:rtl/>
        </w:rPr>
        <w:t xml:space="preserve"> למי שמערכת החיסון שלו חלשה ולמי שסובל מבעיות במערכת הנשימה. </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u w:val="single"/>
          <w:rtl/>
        </w:rPr>
        <w:t>בתעשיית המזון</w:t>
      </w:r>
      <w:r w:rsidRPr="001D74B4">
        <w:rPr>
          <w:rFonts w:ascii="Arial" w:hAnsi="Arial" w:cs="Arial"/>
          <w:sz w:val="24"/>
          <w:szCs w:val="24"/>
          <w:rtl/>
        </w:rPr>
        <w:t xml:space="preserve"> משמש העובש לייצור </w:t>
      </w:r>
      <w:r w:rsidRPr="001D74B4">
        <w:rPr>
          <w:rFonts w:ascii="Arial" w:hAnsi="Arial" w:cs="Arial"/>
          <w:sz w:val="24"/>
          <w:szCs w:val="24"/>
          <w:u w:val="single"/>
          <w:rtl/>
        </w:rPr>
        <w:t>גבינות</w:t>
      </w:r>
      <w:r w:rsidRPr="001D74B4">
        <w:rPr>
          <w:rFonts w:ascii="Arial" w:hAnsi="Arial" w:cs="Arial"/>
          <w:sz w:val="24"/>
          <w:szCs w:val="24"/>
          <w:rtl/>
        </w:rPr>
        <w:t xml:space="preserve"> שיש עליהן שכבת עובש (גבינת קממבר, גבינת ברי) או בתוכן בצורת חוטים דקים (גבינת רוקפור). </w:t>
      </w: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rtl/>
        </w:rPr>
        <w:t>בתעשיית התרופות</w:t>
      </w:r>
      <w:r w:rsidRPr="001D74B4">
        <w:rPr>
          <w:rFonts w:ascii="Arial" w:hAnsi="Arial" w:cs="Arial"/>
          <w:sz w:val="24"/>
          <w:szCs w:val="24"/>
          <w:rtl/>
        </w:rPr>
        <w:t xml:space="preserve"> משמש העובש לייצור פניצילין ותרופות נוספות. </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u w:val="single"/>
          <w:rtl/>
        </w:rPr>
        <w:t>ניתן</w:t>
      </w:r>
      <w:r w:rsidRPr="001D74B4">
        <w:rPr>
          <w:rFonts w:ascii="Arial" w:hAnsi="Arial" w:cs="Arial"/>
          <w:b/>
          <w:bCs/>
          <w:sz w:val="24"/>
          <w:szCs w:val="24"/>
          <w:u w:val="single"/>
          <w:rtl/>
        </w:rPr>
        <w:t xml:space="preserve"> למנוע</w:t>
      </w:r>
      <w:r w:rsidRPr="001D74B4">
        <w:rPr>
          <w:rFonts w:ascii="Arial" w:hAnsi="Arial" w:cs="Arial"/>
          <w:b/>
          <w:bCs/>
          <w:sz w:val="24"/>
          <w:szCs w:val="24"/>
          <w:rtl/>
        </w:rPr>
        <w:t xml:space="preserve"> היווצרות</w:t>
      </w:r>
      <w:r w:rsidRPr="001D74B4">
        <w:rPr>
          <w:rFonts w:ascii="Arial" w:hAnsi="Arial" w:cs="Arial"/>
          <w:sz w:val="24"/>
          <w:szCs w:val="24"/>
          <w:rtl/>
        </w:rPr>
        <w:t xml:space="preserve"> עובש על ידי </w:t>
      </w:r>
      <w:r w:rsidRPr="001D74B4">
        <w:rPr>
          <w:rFonts w:ascii="Arial" w:hAnsi="Arial" w:cs="Arial" w:hint="cs"/>
          <w:sz w:val="24"/>
          <w:szCs w:val="24"/>
          <w:rtl/>
        </w:rPr>
        <w:t>יצירת תנאי לחות נמוכה, יובש, חוסר מים וחוסר שאר תנאים הנוחים להתפתחות פטריות. לאחר הקטיף חלים בפירות ובירקות  שינויים, בעיקר אם הם "פצועים" בקליפתם, המהווים תנאים נוחים להיווצרות עובשים שונים, העלולים ליצור בפרי ובירק חומרים כימיים המזיקים לבריאות. יש לשים לב למצב הפירות והירקות ולתנאי אחסונם.</w:t>
      </w:r>
    </w:p>
    <w:p w:rsidR="00C254AE" w:rsidRDefault="00C254AE" w:rsidP="001D34DD">
      <w:pPr>
        <w:spacing w:line="360" w:lineRule="auto"/>
        <w:rPr>
          <w:rFonts w:ascii="Arial" w:hAnsi="Arial" w:cs="Arial"/>
          <w:u w:val="single"/>
          <w:rtl/>
        </w:rPr>
      </w:pPr>
    </w:p>
    <w:p w:rsidR="001D34DD" w:rsidRPr="001D74B4" w:rsidRDefault="001D34DD" w:rsidP="001D34DD">
      <w:pPr>
        <w:spacing w:line="360" w:lineRule="auto"/>
        <w:rPr>
          <w:rFonts w:ascii="Arial" w:hAnsi="Arial" w:cs="Arial"/>
          <w:sz w:val="24"/>
          <w:szCs w:val="24"/>
          <w:rtl/>
        </w:rPr>
      </w:pPr>
      <w:r w:rsidRPr="001D74B4">
        <w:rPr>
          <w:rFonts w:ascii="Arial" w:hAnsi="Arial" w:cs="Guttman Yad-Brush" w:hint="cs"/>
          <w:sz w:val="28"/>
          <w:szCs w:val="28"/>
          <w:u w:val="single"/>
          <w:rtl/>
        </w:rPr>
        <w:lastRenderedPageBreak/>
        <w:t>עבודה</w:t>
      </w:r>
      <w:r w:rsidRPr="001D74B4">
        <w:rPr>
          <w:rFonts w:ascii="Arial" w:hAnsi="Arial" w:cs="Guttman Yad-Brush" w:hint="cs"/>
          <w:sz w:val="28"/>
          <w:szCs w:val="28"/>
          <w:rtl/>
        </w:rPr>
        <w:t>:</w:t>
      </w:r>
      <w:r>
        <w:rPr>
          <w:rFonts w:ascii="Arial" w:hAnsi="Arial" w:cs="Arial" w:hint="cs"/>
          <w:rtl/>
        </w:rPr>
        <w:t xml:space="preserve"> </w:t>
      </w:r>
      <w:r w:rsidRPr="001D74B4">
        <w:rPr>
          <w:rFonts w:ascii="Arial" w:hAnsi="Arial" w:cs="Arial" w:hint="cs"/>
          <w:sz w:val="24"/>
          <w:szCs w:val="24"/>
          <w:rtl/>
        </w:rPr>
        <w:t>יש לענות על השאלות</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1.  מהם התנאים להתפתחות עובשים ושמרים? ____________________________________</w:t>
      </w:r>
    </w:p>
    <w:p w:rsidR="001D34DD" w:rsidRPr="001D74B4" w:rsidRDefault="001D34DD" w:rsidP="001D74B4">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w:t>
      </w:r>
    </w:p>
    <w:p w:rsidR="001D34DD" w:rsidRPr="001D74B4" w:rsidRDefault="001D34DD" w:rsidP="001D74B4">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w:t>
      </w:r>
    </w:p>
    <w:p w:rsidR="001D34DD" w:rsidRPr="001D74B4" w:rsidRDefault="001D34DD" w:rsidP="001D74B4">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w:t>
      </w:r>
    </w:p>
    <w:p w:rsidR="001D34DD" w:rsidRPr="001D74B4" w:rsidRDefault="001D34DD" w:rsidP="001D74B4">
      <w:pPr>
        <w:tabs>
          <w:tab w:val="left" w:pos="397"/>
        </w:tabs>
        <w:spacing w:line="360" w:lineRule="auto"/>
        <w:rPr>
          <w:rFonts w:ascii="Arial" w:hAnsi="Arial" w:cs="Arial"/>
          <w:sz w:val="24"/>
          <w:szCs w:val="24"/>
          <w:rtl/>
        </w:rPr>
      </w:pPr>
      <w:r w:rsidRPr="001D74B4">
        <w:rPr>
          <w:rFonts w:ascii="Arial" w:hAnsi="Arial" w:cs="Arial" w:hint="cs"/>
          <w:sz w:val="24"/>
          <w:szCs w:val="24"/>
          <w:rtl/>
        </w:rPr>
        <w:t>2.  לאיזו משפחה שייך העובש, מה המאפיינים של משפחה זו ומה מאפייניו הפרטיים של העובש? ______________________________________________________________</w:t>
      </w:r>
    </w:p>
    <w:p w:rsidR="001D34DD" w:rsidRPr="001D74B4" w:rsidRDefault="001D34DD" w:rsidP="001D74B4">
      <w:pPr>
        <w:tabs>
          <w:tab w:val="left" w:pos="397"/>
        </w:tabs>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____________________________________________________________________________________________________________________________</w:t>
      </w:r>
    </w:p>
    <w:p w:rsidR="001D34DD" w:rsidRPr="001D74B4" w:rsidRDefault="001D34DD" w:rsidP="001D34DD">
      <w:pPr>
        <w:tabs>
          <w:tab w:val="left" w:pos="397"/>
        </w:tabs>
        <w:spacing w:line="360" w:lineRule="auto"/>
        <w:rPr>
          <w:rFonts w:ascii="Arial" w:hAnsi="Arial" w:cs="Arial"/>
          <w:sz w:val="24"/>
          <w:szCs w:val="24"/>
          <w:rtl/>
        </w:rPr>
      </w:pPr>
      <w:r w:rsidRPr="001D74B4">
        <w:rPr>
          <w:rFonts w:ascii="Arial" w:hAnsi="Arial" w:cs="Arial" w:hint="cs"/>
          <w:sz w:val="24"/>
          <w:szCs w:val="24"/>
          <w:rtl/>
        </w:rPr>
        <w:t>3. מה התועלת בעובש בתעשיית המזון ובתעשיית התרופות? ___________________________</w:t>
      </w:r>
      <w:r w:rsidR="00C254AE">
        <w:rPr>
          <w:rFonts w:ascii="Arial" w:hAnsi="Arial" w:cs="Arial" w:hint="cs"/>
          <w:sz w:val="24"/>
          <w:szCs w:val="24"/>
          <w:rtl/>
        </w:rPr>
        <w:t>___________________________________</w:t>
      </w:r>
    </w:p>
    <w:p w:rsidR="001D34DD" w:rsidRPr="001D74B4" w:rsidRDefault="001D34DD" w:rsidP="001D74B4">
      <w:pPr>
        <w:tabs>
          <w:tab w:val="left" w:pos="397"/>
        </w:tabs>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____________________________________________________________________________________________________________________________</w:t>
      </w:r>
    </w:p>
    <w:p w:rsidR="001D34DD" w:rsidRPr="001D74B4" w:rsidRDefault="001D34DD" w:rsidP="001D34DD">
      <w:pPr>
        <w:tabs>
          <w:tab w:val="left" w:pos="397"/>
        </w:tabs>
        <w:spacing w:line="360" w:lineRule="auto"/>
        <w:rPr>
          <w:rFonts w:ascii="Arial" w:hAnsi="Arial" w:cs="Arial"/>
          <w:sz w:val="24"/>
          <w:szCs w:val="24"/>
          <w:rtl/>
        </w:rPr>
      </w:pPr>
      <w:r w:rsidRPr="001D74B4">
        <w:rPr>
          <w:rFonts w:ascii="Arial" w:hAnsi="Arial" w:cs="Arial" w:hint="cs"/>
          <w:sz w:val="24"/>
          <w:szCs w:val="24"/>
          <w:rtl/>
        </w:rPr>
        <w:t>4. איך מונעים היווצרות עובש? _______________________________________________</w:t>
      </w:r>
      <w:r w:rsidR="00C254AE">
        <w:rPr>
          <w:rFonts w:ascii="Arial" w:hAnsi="Arial" w:cs="Arial" w:hint="cs"/>
          <w:sz w:val="24"/>
          <w:szCs w:val="24"/>
          <w:rtl/>
        </w:rPr>
        <w:t>_______________</w:t>
      </w:r>
    </w:p>
    <w:p w:rsidR="001D34DD" w:rsidRPr="001D74B4" w:rsidRDefault="001D34DD" w:rsidP="001D74B4">
      <w:pPr>
        <w:tabs>
          <w:tab w:val="left" w:pos="397"/>
        </w:tabs>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w:t>
      </w:r>
    </w:p>
    <w:p w:rsidR="001D34DD" w:rsidRPr="001D74B4" w:rsidRDefault="001D34DD" w:rsidP="001D34DD">
      <w:pPr>
        <w:tabs>
          <w:tab w:val="left" w:pos="397"/>
        </w:tabs>
        <w:spacing w:line="360" w:lineRule="auto"/>
        <w:rPr>
          <w:rFonts w:ascii="Arial" w:hAnsi="Arial" w:cs="Arial"/>
          <w:sz w:val="24"/>
          <w:szCs w:val="24"/>
          <w:rtl/>
        </w:rPr>
      </w:pPr>
    </w:p>
    <w:p w:rsidR="001D34DD" w:rsidRPr="001D74B4" w:rsidRDefault="001D34DD" w:rsidP="001D34DD">
      <w:pPr>
        <w:spacing w:line="360" w:lineRule="auto"/>
        <w:rPr>
          <w:rFonts w:ascii="Arial" w:hAnsi="Arial" w:cs="Arial"/>
          <w:sz w:val="24"/>
          <w:szCs w:val="24"/>
          <w:rtl/>
        </w:rPr>
      </w:pPr>
      <w:r w:rsidRPr="001D74B4">
        <w:rPr>
          <w:rFonts w:ascii="Arial" w:hAnsi="Arial" w:cs="Arial"/>
          <w:b/>
          <w:bCs/>
          <w:sz w:val="24"/>
          <w:szCs w:val="24"/>
          <w:u w:val="single"/>
          <w:rtl/>
        </w:rPr>
        <w:t>השמרים</w:t>
      </w:r>
      <w:r w:rsidRPr="001D74B4">
        <w:rPr>
          <w:rFonts w:ascii="Arial" w:hAnsi="Arial" w:cs="Arial"/>
          <w:sz w:val="24"/>
          <w:szCs w:val="24"/>
          <w:rtl/>
        </w:rPr>
        <w:t xml:space="preserve"> </w:t>
      </w:r>
      <w:r w:rsidRPr="001D74B4">
        <w:rPr>
          <w:rFonts w:ascii="Arial" w:hAnsi="Arial" w:cs="Arial" w:hint="cs"/>
          <w:sz w:val="24"/>
          <w:szCs w:val="24"/>
          <w:rtl/>
        </w:rPr>
        <w:t>-</w:t>
      </w:r>
      <w:r w:rsidRPr="001D74B4">
        <w:rPr>
          <w:rFonts w:ascii="Arial" w:hAnsi="Arial" w:cs="Arial"/>
          <w:sz w:val="24"/>
          <w:szCs w:val="24"/>
          <w:rtl/>
        </w:rPr>
        <w:t xml:space="preserve"> </w:t>
      </w:r>
      <w:r w:rsidRPr="001D74B4">
        <w:rPr>
          <w:rFonts w:ascii="Arial" w:hAnsi="Arial" w:cs="Arial"/>
          <w:b/>
          <w:bCs/>
          <w:sz w:val="24"/>
          <w:szCs w:val="24"/>
          <w:rtl/>
        </w:rPr>
        <w:t>מיקרואורגניזמים</w:t>
      </w:r>
      <w:r w:rsidRPr="001D74B4">
        <w:rPr>
          <w:rFonts w:ascii="Arial" w:hAnsi="Arial" w:cs="Arial"/>
          <w:sz w:val="24"/>
          <w:szCs w:val="24"/>
          <w:rtl/>
        </w:rPr>
        <w:t xml:space="preserve"> חד תאיים השייכים למשפחת </w:t>
      </w:r>
      <w:r w:rsidRPr="001D74B4">
        <w:rPr>
          <w:rFonts w:ascii="Arial" w:hAnsi="Arial" w:cs="Arial"/>
          <w:b/>
          <w:bCs/>
          <w:sz w:val="24"/>
          <w:szCs w:val="24"/>
          <w:rtl/>
        </w:rPr>
        <w:t>הפטריות</w:t>
      </w:r>
      <w:r w:rsidRPr="001D74B4">
        <w:rPr>
          <w:rFonts w:ascii="Arial" w:hAnsi="Arial" w:cs="Arial"/>
          <w:sz w:val="24"/>
          <w:szCs w:val="24"/>
          <w:rtl/>
        </w:rPr>
        <w:t>.</w:t>
      </w:r>
    </w:p>
    <w:p w:rsidR="001D34DD" w:rsidRPr="00764B78" w:rsidRDefault="001D34DD" w:rsidP="001D34DD">
      <w:pPr>
        <w:spacing w:line="360" w:lineRule="auto"/>
        <w:rPr>
          <w:rFonts w:ascii="Arial" w:hAnsi="Arial" w:cs="Arial"/>
          <w:rtl/>
        </w:rPr>
      </w:pPr>
      <w:r w:rsidRPr="001D74B4">
        <w:rPr>
          <w:rFonts w:ascii="Arial" w:hAnsi="Arial" w:cs="Arial"/>
          <w:sz w:val="24"/>
          <w:szCs w:val="24"/>
          <w:rtl/>
        </w:rPr>
        <w:t xml:space="preserve">הם </w:t>
      </w:r>
      <w:r w:rsidRPr="001D74B4">
        <w:rPr>
          <w:rFonts w:ascii="Arial" w:hAnsi="Arial" w:cs="Arial" w:hint="cs"/>
          <w:sz w:val="24"/>
          <w:szCs w:val="24"/>
          <w:rtl/>
        </w:rPr>
        <w:t>יכולים לבצע</w:t>
      </w:r>
      <w:r w:rsidRPr="001D74B4">
        <w:rPr>
          <w:rFonts w:ascii="Arial" w:hAnsi="Arial" w:cs="Arial"/>
          <w:sz w:val="24"/>
          <w:szCs w:val="24"/>
          <w:rtl/>
        </w:rPr>
        <w:t xml:space="preserve"> נשימה </w:t>
      </w:r>
      <w:r w:rsidRPr="001D74B4">
        <w:rPr>
          <w:rFonts w:ascii="Arial" w:hAnsi="Arial" w:cs="Arial" w:hint="cs"/>
          <w:sz w:val="24"/>
          <w:szCs w:val="24"/>
          <w:rtl/>
        </w:rPr>
        <w:t>אירובית* (=</w:t>
      </w:r>
      <w:r w:rsidRPr="001D74B4">
        <w:rPr>
          <w:rFonts w:ascii="Arial" w:hAnsi="Arial" w:cs="Arial"/>
          <w:sz w:val="24"/>
          <w:szCs w:val="24"/>
          <w:rtl/>
        </w:rPr>
        <w:t>אווירנית</w:t>
      </w:r>
      <w:r w:rsidRPr="001D74B4">
        <w:rPr>
          <w:rFonts w:ascii="Arial" w:hAnsi="Arial" w:cs="Arial" w:hint="cs"/>
          <w:sz w:val="24"/>
          <w:szCs w:val="24"/>
          <w:rtl/>
        </w:rPr>
        <w:t xml:space="preserve">) או </w:t>
      </w:r>
      <w:proofErr w:type="spellStart"/>
      <w:r w:rsidRPr="001D74B4">
        <w:rPr>
          <w:rFonts w:ascii="Arial" w:hAnsi="Arial" w:cs="Arial" w:hint="cs"/>
          <w:sz w:val="24"/>
          <w:szCs w:val="24"/>
          <w:rtl/>
        </w:rPr>
        <w:t>אנ</w:t>
      </w:r>
      <w:proofErr w:type="spellEnd"/>
      <w:r w:rsidRPr="001D74B4">
        <w:rPr>
          <w:rFonts w:ascii="Arial" w:hAnsi="Arial" w:cs="Arial" w:hint="cs"/>
          <w:sz w:val="24"/>
          <w:szCs w:val="24"/>
          <w:rtl/>
        </w:rPr>
        <w:t>-אירובית** (=</w:t>
      </w:r>
      <w:r w:rsidRPr="001D74B4">
        <w:rPr>
          <w:rFonts w:ascii="Arial" w:hAnsi="Arial" w:cs="Arial"/>
          <w:sz w:val="24"/>
          <w:szCs w:val="24"/>
          <w:rtl/>
        </w:rPr>
        <w:t>אל-אווירנית</w:t>
      </w:r>
      <w:r w:rsidRPr="001D74B4">
        <w:rPr>
          <w:rFonts w:ascii="Arial" w:hAnsi="Arial" w:cs="Arial" w:hint="cs"/>
          <w:sz w:val="24"/>
          <w:szCs w:val="24"/>
          <w:rtl/>
        </w:rPr>
        <w:t>)</w:t>
      </w:r>
      <w:r w:rsidRPr="001D74B4">
        <w:rPr>
          <w:rFonts w:ascii="Arial" w:hAnsi="Arial" w:cs="Arial"/>
          <w:sz w:val="24"/>
          <w:szCs w:val="24"/>
          <w:rtl/>
        </w:rPr>
        <w:t>. השמרים משמשים את האדם בעיקר באפייה ובייצור משקאות חריפים.</w:t>
      </w:r>
      <w:r w:rsidRPr="001D74B4">
        <w:rPr>
          <w:rFonts w:ascii="Arial" w:hAnsi="Arial" w:cs="Arial" w:hint="cs"/>
          <w:sz w:val="24"/>
          <w:szCs w:val="24"/>
          <w:rtl/>
        </w:rPr>
        <w:t xml:space="preserve"> </w:t>
      </w:r>
      <w:r w:rsidRPr="001D74B4">
        <w:rPr>
          <w:rFonts w:ascii="Arial" w:hAnsi="Arial" w:cs="Arial"/>
          <w:sz w:val="24"/>
          <w:szCs w:val="24"/>
          <w:rtl/>
        </w:rPr>
        <w:t>הם יכולים להיות זמן רב במצב רדום. כשהם נחשפים לתנאי מחייה טובים להם, הם מתעוררים ומתרבים בקצב מואץ.</w:t>
      </w:r>
      <w:r w:rsidRPr="001D74B4">
        <w:rPr>
          <w:rFonts w:ascii="Arial" w:hAnsi="Arial" w:cs="Arial" w:hint="cs"/>
          <w:sz w:val="24"/>
          <w:szCs w:val="24"/>
          <w:rtl/>
        </w:rPr>
        <w:t xml:space="preserve"> </w:t>
      </w:r>
      <w:r w:rsidRPr="001D74B4">
        <w:rPr>
          <w:rFonts w:ascii="Arial" w:hAnsi="Arial" w:cs="Arial"/>
          <w:sz w:val="24"/>
          <w:szCs w:val="24"/>
          <w:rtl/>
        </w:rPr>
        <w:t>הם גדלים ומתרבים על מזון המכיל סוכרים, בטמפרטורה מתאימה</w:t>
      </w:r>
      <w:r w:rsidRPr="001D74B4">
        <w:rPr>
          <w:rFonts w:ascii="Arial" w:hAnsi="Arial" w:cs="Arial" w:hint="cs"/>
          <w:sz w:val="24"/>
          <w:szCs w:val="24"/>
          <w:rtl/>
        </w:rPr>
        <w:t xml:space="preserve"> ו</w:t>
      </w:r>
      <w:r w:rsidRPr="001D74B4">
        <w:rPr>
          <w:rFonts w:ascii="Arial" w:hAnsi="Arial" w:cs="Arial"/>
          <w:sz w:val="24"/>
          <w:szCs w:val="24"/>
          <w:rtl/>
        </w:rPr>
        <w:t>בתוספת מים.</w:t>
      </w:r>
      <w:r w:rsidRPr="001D74B4">
        <w:rPr>
          <w:rFonts w:ascii="Arial" w:hAnsi="Arial" w:cs="Arial" w:hint="cs"/>
          <w:sz w:val="24"/>
          <w:szCs w:val="24"/>
          <w:rtl/>
        </w:rPr>
        <w:t xml:space="preserve"> </w:t>
      </w:r>
      <w:r w:rsidRPr="001D74B4">
        <w:rPr>
          <w:rFonts w:ascii="Arial" w:hAnsi="Arial" w:cs="Arial"/>
          <w:sz w:val="24"/>
          <w:szCs w:val="24"/>
          <w:rtl/>
        </w:rPr>
        <w:t>בסביבה שאין בה חמצן הם מפרקים את</w:t>
      </w:r>
      <w:r w:rsidRPr="00764B78">
        <w:rPr>
          <w:rFonts w:ascii="Arial" w:hAnsi="Arial" w:cs="Arial"/>
          <w:rtl/>
        </w:rPr>
        <w:t xml:space="preserve"> הסוכר לכוהל ולפחמן דו חמצני. בתהליך הפירוק מתקבלת אנרגיה המשמשת את השמרים לגידולם. התהליך נקרא</w:t>
      </w:r>
      <w:r w:rsidRPr="00B66244">
        <w:rPr>
          <w:rFonts w:ascii="Arial" w:hAnsi="Arial" w:cs="Arial"/>
          <w:b/>
          <w:bCs/>
          <w:rtl/>
        </w:rPr>
        <w:t xml:space="preserve">: </w:t>
      </w:r>
      <w:r w:rsidRPr="00764B78">
        <w:rPr>
          <w:rFonts w:ascii="Arial" w:hAnsi="Arial" w:cs="Arial"/>
          <w:b/>
          <w:bCs/>
          <w:u w:val="single"/>
          <w:rtl/>
        </w:rPr>
        <w:t>תסיסה</w:t>
      </w:r>
      <w:r>
        <w:rPr>
          <w:rFonts w:ascii="Arial" w:hAnsi="Arial" w:cs="Arial" w:hint="cs"/>
          <w:rtl/>
        </w:rPr>
        <w:t xml:space="preserve"> (פרוט בפרק ו': תסיסה </w:t>
      </w:r>
      <w:proofErr w:type="spellStart"/>
      <w:r>
        <w:rPr>
          <w:rFonts w:ascii="Arial" w:hAnsi="Arial" w:cs="Arial" w:hint="cs"/>
          <w:rtl/>
        </w:rPr>
        <w:t>כהלית</w:t>
      </w:r>
      <w:proofErr w:type="spellEnd"/>
      <w:r>
        <w:rPr>
          <w:rFonts w:ascii="Arial" w:hAnsi="Arial" w:cs="Arial" w:hint="cs"/>
          <w:rtl/>
        </w:rPr>
        <w:t>).</w:t>
      </w:r>
    </w:p>
    <w:p w:rsidR="001D34DD" w:rsidRPr="0081677F" w:rsidRDefault="003C448D" w:rsidP="001D34DD">
      <w:pPr>
        <w:ind w:left="2" w:firstLine="2"/>
        <w:rPr>
          <w:rFonts w:ascii="Arial" w:hAnsi="Arial" w:cs="Arial"/>
          <w:rtl/>
        </w:rPr>
      </w:pPr>
      <w:r>
        <w:rPr>
          <w:rFonts w:ascii="Arial" w:hAnsi="Arial" w:cs="Arial"/>
          <w:b/>
          <w:bCs/>
          <w:noProof/>
          <w:u w:val="single"/>
          <w:rtl/>
        </w:rPr>
        <w:lastRenderedPageBreak/>
        <mc:AlternateContent>
          <mc:Choice Requires="wps">
            <w:drawing>
              <wp:anchor distT="0" distB="0" distL="114300" distR="114300" simplePos="0" relativeHeight="252172288" behindDoc="1" locked="0" layoutInCell="1" allowOverlap="1">
                <wp:simplePos x="0" y="0"/>
                <wp:positionH relativeFrom="column">
                  <wp:posOffset>-323850</wp:posOffset>
                </wp:positionH>
                <wp:positionV relativeFrom="paragraph">
                  <wp:posOffset>-371475</wp:posOffset>
                </wp:positionV>
                <wp:extent cx="6115050" cy="3352800"/>
                <wp:effectExtent l="9525" t="9525" r="9525" b="9525"/>
                <wp:wrapNone/>
                <wp:docPr id="10" name="AutoShape 8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5050" cy="335280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42B1AE5F" id="AutoShape 892" o:spid="_x0000_s1026" style="position:absolute;left:0;text-align:left;margin-left:-25.5pt;margin-top:-29.25pt;width:481.5pt;height:264pt;z-index:-25114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" fillcolor="#d8d8d8 [2732]"/>
            </w:pict>
          </mc:Fallback>
        </mc:AlternateContent>
      </w:r>
      <w:r w:rsidR="001D34DD" w:rsidRPr="0081677F">
        <w:rPr>
          <w:rFonts w:ascii="Arial" w:hAnsi="Arial" w:cs="Arial" w:hint="cs"/>
          <w:b/>
          <w:bCs/>
          <w:u w:val="single"/>
          <w:rtl/>
        </w:rPr>
        <w:t xml:space="preserve">*נשימה </w:t>
      </w:r>
      <w:r w:rsidR="001D34DD" w:rsidRPr="0081677F">
        <w:rPr>
          <w:rFonts w:ascii="Arial" w:hAnsi="Arial" w:cs="Arial"/>
          <w:b/>
          <w:bCs/>
          <w:u w:val="single"/>
          <w:rtl/>
        </w:rPr>
        <w:t>אירובי</w:t>
      </w:r>
      <w:r w:rsidR="001D34DD" w:rsidRPr="0081677F">
        <w:rPr>
          <w:rFonts w:ascii="Arial" w:hAnsi="Arial" w:cs="Arial" w:hint="cs"/>
          <w:b/>
          <w:bCs/>
          <w:u w:val="single"/>
          <w:rtl/>
        </w:rPr>
        <w:t>ת</w:t>
      </w:r>
      <w:r w:rsidR="001D34DD" w:rsidRPr="0081677F">
        <w:rPr>
          <w:rFonts w:ascii="Arial" w:hAnsi="Arial" w:cs="Arial"/>
          <w:b/>
          <w:bCs/>
          <w:u w:val="single"/>
          <w:rtl/>
        </w:rPr>
        <w:t>:</w:t>
      </w:r>
      <w:r w:rsidR="001D34DD" w:rsidRPr="0081677F">
        <w:rPr>
          <w:rFonts w:ascii="Arial" w:hAnsi="Arial" w:cs="Arial"/>
          <w:rtl/>
        </w:rPr>
        <w:t xml:space="preserve"> </w:t>
      </w:r>
      <w:r w:rsidR="001D34DD" w:rsidRPr="0081677F">
        <w:rPr>
          <w:rFonts w:ascii="Arial" w:hAnsi="Arial" w:cs="Arial" w:hint="cs"/>
          <w:rtl/>
        </w:rPr>
        <w:t xml:space="preserve">נשימה </w:t>
      </w:r>
      <w:r w:rsidR="001D34DD" w:rsidRPr="0081677F">
        <w:rPr>
          <w:rFonts w:ascii="Arial" w:hAnsi="Arial" w:cs="Arial"/>
          <w:rtl/>
        </w:rPr>
        <w:t>תאית בה פחמימות מתחמצנות על-ידי חמצן אטמוספרי, תוך יצירת אנרגיה.</w:t>
      </w:r>
    </w:p>
    <w:p w:rsidR="001D34DD" w:rsidRPr="0081677F" w:rsidRDefault="001D34DD" w:rsidP="001D34DD">
      <w:pPr>
        <w:ind w:left="2" w:firstLine="2"/>
        <w:rPr>
          <w:rFonts w:ascii="Arial" w:hAnsi="Arial" w:cs="Arial"/>
          <w:rtl/>
        </w:rPr>
      </w:pPr>
      <w:r w:rsidRPr="0081677F">
        <w:rPr>
          <w:rFonts w:ascii="Arial" w:hAnsi="Arial" w:cs="Arial" w:hint="cs"/>
          <w:rtl/>
        </w:rPr>
        <w:t>(</w:t>
      </w:r>
      <w:r w:rsidRPr="0081677F">
        <w:rPr>
          <w:rFonts w:ascii="Arial" w:hAnsi="Arial" w:cs="Arial"/>
          <w:u w:val="single"/>
          <w:rtl/>
        </w:rPr>
        <w:t>פעילות אירובית</w:t>
      </w:r>
      <w:r w:rsidRPr="0081677F">
        <w:rPr>
          <w:rFonts w:ascii="Arial" w:hAnsi="Arial" w:cs="Arial" w:hint="cs"/>
          <w:rtl/>
        </w:rPr>
        <w:t xml:space="preserve"> </w:t>
      </w:r>
      <w:r w:rsidRPr="0081677F">
        <w:rPr>
          <w:rFonts w:ascii="Arial" w:hAnsi="Arial" w:cs="Arial"/>
          <w:rtl/>
        </w:rPr>
        <w:t>–</w:t>
      </w:r>
      <w:r w:rsidRPr="0081677F">
        <w:rPr>
          <w:rFonts w:ascii="Arial" w:hAnsi="Arial" w:cs="Arial" w:hint="cs"/>
          <w:rtl/>
        </w:rPr>
        <w:t>נעשית בנוכחות חמצן:</w:t>
      </w:r>
      <w:r w:rsidRPr="0081677F">
        <w:rPr>
          <w:rFonts w:ascii="Arial" w:hAnsi="Arial" w:cs="Arial"/>
          <w:rtl/>
        </w:rPr>
        <w:t xml:space="preserve"> מאמץ גופני</w:t>
      </w:r>
      <w:r w:rsidRPr="0081677F">
        <w:rPr>
          <w:rFonts w:ascii="Arial" w:hAnsi="Arial" w:cs="Arial" w:hint="cs"/>
          <w:rtl/>
        </w:rPr>
        <w:t xml:space="preserve"> </w:t>
      </w:r>
      <w:r w:rsidRPr="0081677F">
        <w:rPr>
          <w:rFonts w:ascii="Arial" w:hAnsi="Arial" w:cs="Arial"/>
          <w:rtl/>
        </w:rPr>
        <w:t xml:space="preserve">בעוצמה </w:t>
      </w:r>
      <w:r w:rsidRPr="0081677F">
        <w:rPr>
          <w:rFonts w:ascii="Arial" w:hAnsi="Arial" w:cs="Arial" w:hint="cs"/>
          <w:rtl/>
        </w:rPr>
        <w:t>בינונית</w:t>
      </w:r>
      <w:r w:rsidRPr="0081677F">
        <w:rPr>
          <w:rFonts w:ascii="Arial" w:hAnsi="Arial" w:cs="Arial"/>
          <w:rtl/>
        </w:rPr>
        <w:t xml:space="preserve"> </w:t>
      </w:r>
      <w:r w:rsidRPr="0081677F">
        <w:rPr>
          <w:rFonts w:ascii="Arial" w:hAnsi="Arial" w:cs="Arial" w:hint="cs"/>
          <w:rtl/>
        </w:rPr>
        <w:t>בה</w:t>
      </w:r>
      <w:r w:rsidRPr="0081677F">
        <w:rPr>
          <w:rFonts w:ascii="Arial" w:hAnsi="Arial" w:cs="Arial"/>
          <w:rtl/>
        </w:rPr>
        <w:t xml:space="preserve">פעלת קבוצות שרירים גדולות לזמן ממושך. </w:t>
      </w:r>
      <w:r w:rsidRPr="0081677F">
        <w:rPr>
          <w:rFonts w:ascii="Arial" w:hAnsi="Arial" w:cs="Arial"/>
          <w:u w:val="single"/>
          <w:rtl/>
        </w:rPr>
        <w:t>כמו</w:t>
      </w:r>
      <w:r w:rsidRPr="0081677F">
        <w:rPr>
          <w:rFonts w:ascii="Arial" w:hAnsi="Arial" w:cs="Arial"/>
          <w:rtl/>
        </w:rPr>
        <w:t>: הליכה, ריצה</w:t>
      </w:r>
      <w:r w:rsidRPr="0081677F">
        <w:rPr>
          <w:rFonts w:ascii="Arial" w:hAnsi="Arial" w:cs="Arial" w:hint="cs"/>
          <w:rtl/>
        </w:rPr>
        <w:t xml:space="preserve">. זה </w:t>
      </w:r>
      <w:r w:rsidRPr="0081677F">
        <w:rPr>
          <w:rFonts w:ascii="Arial" w:hAnsi="Arial" w:cs="Arial"/>
          <w:u w:val="single"/>
          <w:rtl/>
        </w:rPr>
        <w:t>מעלה</w:t>
      </w:r>
      <w:r w:rsidRPr="0081677F">
        <w:rPr>
          <w:rFonts w:ascii="Arial" w:hAnsi="Arial" w:cs="Arial"/>
          <w:rtl/>
        </w:rPr>
        <w:t xml:space="preserve"> את צריכת </w:t>
      </w:r>
      <w:r w:rsidRPr="0081677F">
        <w:rPr>
          <w:rFonts w:ascii="Arial" w:hAnsi="Arial" w:cs="Arial"/>
          <w:u w:val="single"/>
          <w:rtl/>
        </w:rPr>
        <w:t>החמצן</w:t>
      </w:r>
      <w:r w:rsidRPr="0081677F">
        <w:rPr>
          <w:rFonts w:ascii="Arial" w:hAnsi="Arial" w:cs="Arial"/>
          <w:rtl/>
        </w:rPr>
        <w:t xml:space="preserve"> בגוף ומגביר את קצב הלב שמספק את החמצן הדרוש לשרירים</w:t>
      </w:r>
      <w:r w:rsidRPr="0081677F">
        <w:rPr>
          <w:rFonts w:ascii="Arial" w:hAnsi="Arial" w:cs="Arial" w:hint="cs"/>
          <w:rtl/>
        </w:rPr>
        <w:t>).</w:t>
      </w:r>
    </w:p>
    <w:p w:rsidR="001D34DD" w:rsidRPr="0081677F" w:rsidRDefault="001D34DD" w:rsidP="001D34DD">
      <w:pPr>
        <w:ind w:left="2" w:firstLine="2"/>
        <w:rPr>
          <w:rFonts w:ascii="Arial" w:hAnsi="Arial" w:cs="Arial"/>
          <w:rtl/>
        </w:rPr>
      </w:pPr>
      <w:r w:rsidRPr="0081677F">
        <w:rPr>
          <w:rFonts w:ascii="Arial" w:hAnsi="Arial" w:cs="Arial" w:hint="cs"/>
          <w:b/>
          <w:bCs/>
          <w:u w:val="single"/>
          <w:rtl/>
        </w:rPr>
        <w:t xml:space="preserve">**נשימה </w:t>
      </w:r>
      <w:proofErr w:type="spellStart"/>
      <w:r w:rsidRPr="0081677F">
        <w:rPr>
          <w:rFonts w:ascii="Arial" w:hAnsi="Arial" w:cs="Arial"/>
          <w:b/>
          <w:bCs/>
          <w:u w:val="single"/>
          <w:rtl/>
        </w:rPr>
        <w:t>אנ</w:t>
      </w:r>
      <w:proofErr w:type="spellEnd"/>
      <w:r w:rsidRPr="0081677F">
        <w:rPr>
          <w:rFonts w:ascii="Arial" w:hAnsi="Arial" w:cs="Arial" w:hint="cs"/>
          <w:b/>
          <w:bCs/>
          <w:u w:val="single"/>
          <w:rtl/>
        </w:rPr>
        <w:t>-</w:t>
      </w:r>
      <w:r w:rsidRPr="0081677F">
        <w:rPr>
          <w:rFonts w:ascii="Arial" w:hAnsi="Arial" w:cs="Arial"/>
          <w:b/>
          <w:bCs/>
          <w:u w:val="single"/>
          <w:rtl/>
        </w:rPr>
        <w:t>אירובי</w:t>
      </w:r>
      <w:r w:rsidRPr="0081677F">
        <w:rPr>
          <w:rFonts w:ascii="Arial" w:hAnsi="Arial" w:cs="Arial" w:hint="cs"/>
          <w:b/>
          <w:bCs/>
          <w:u w:val="single"/>
          <w:rtl/>
        </w:rPr>
        <w:t>ת</w:t>
      </w:r>
      <w:r w:rsidRPr="0081677F">
        <w:rPr>
          <w:rFonts w:ascii="Arial" w:hAnsi="Arial" w:cs="Arial"/>
          <w:b/>
          <w:bCs/>
          <w:u w:val="single"/>
          <w:rtl/>
        </w:rPr>
        <w:t>:</w:t>
      </w:r>
      <w:r w:rsidRPr="0081677F">
        <w:rPr>
          <w:rFonts w:ascii="Arial" w:hAnsi="Arial" w:cs="Arial"/>
          <w:rtl/>
        </w:rPr>
        <w:t xml:space="preserve"> נשימה תאית בה פחמימות לא מתחמצנות באופן מלא כי</w:t>
      </w:r>
      <w:r w:rsidRPr="0081677F">
        <w:rPr>
          <w:rFonts w:ascii="Arial" w:hAnsi="Arial" w:cs="Arial" w:hint="cs"/>
          <w:rtl/>
        </w:rPr>
        <w:t xml:space="preserve"> </w:t>
      </w:r>
      <w:r w:rsidRPr="0081677F">
        <w:rPr>
          <w:rFonts w:ascii="Arial" w:hAnsi="Arial" w:cs="Arial"/>
          <w:rtl/>
        </w:rPr>
        <w:t xml:space="preserve">לא נעשה שימוש בחמצן. </w:t>
      </w:r>
      <w:r w:rsidRPr="0081677F">
        <w:rPr>
          <w:rFonts w:ascii="Arial" w:hAnsi="Arial" w:cs="Arial"/>
          <w:u w:val="single"/>
          <w:rtl/>
        </w:rPr>
        <w:t>כמו בתהליך</w:t>
      </w:r>
      <w:r w:rsidRPr="0081677F">
        <w:rPr>
          <w:rFonts w:ascii="Arial" w:hAnsi="Arial" w:cs="Arial"/>
          <w:rtl/>
        </w:rPr>
        <w:t xml:space="preserve">  </w:t>
      </w:r>
      <w:r w:rsidRPr="0081677F">
        <w:rPr>
          <w:rFonts w:ascii="Arial" w:hAnsi="Arial" w:cs="Arial"/>
          <w:b/>
          <w:bCs/>
          <w:rtl/>
        </w:rPr>
        <w:t>תסיסה</w:t>
      </w:r>
      <w:r w:rsidRPr="0081677F">
        <w:rPr>
          <w:rFonts w:ascii="Arial" w:hAnsi="Arial" w:cs="Arial"/>
          <w:rtl/>
        </w:rPr>
        <w:t xml:space="preserve">. </w:t>
      </w:r>
      <w:r w:rsidRPr="0081677F">
        <w:rPr>
          <w:rFonts w:ascii="Arial" w:hAnsi="Arial" w:cs="Arial" w:hint="cs"/>
          <w:rtl/>
        </w:rPr>
        <w:t>(</w:t>
      </w:r>
      <w:r w:rsidRPr="0081677F">
        <w:rPr>
          <w:rFonts w:ascii="Arial" w:hAnsi="Arial" w:cs="Arial"/>
          <w:u w:val="single"/>
          <w:rtl/>
        </w:rPr>
        <w:t>פעילות אנאירובית</w:t>
      </w:r>
      <w:r w:rsidRPr="0081677F">
        <w:rPr>
          <w:rFonts w:ascii="Arial" w:hAnsi="Arial" w:cs="Arial" w:hint="cs"/>
          <w:rtl/>
        </w:rPr>
        <w:t xml:space="preserve"> </w:t>
      </w:r>
      <w:r w:rsidRPr="0081677F">
        <w:rPr>
          <w:rFonts w:ascii="Arial" w:hAnsi="Arial" w:cs="Arial"/>
          <w:rtl/>
        </w:rPr>
        <w:t>–</w:t>
      </w:r>
      <w:r w:rsidRPr="0081677F">
        <w:rPr>
          <w:rFonts w:ascii="Arial" w:hAnsi="Arial" w:cs="Arial" w:hint="cs"/>
          <w:rtl/>
        </w:rPr>
        <w:t>נעשית ללא שימוש בחמצן):</w:t>
      </w:r>
      <w:r w:rsidRPr="0081677F">
        <w:rPr>
          <w:rFonts w:ascii="Arial" w:hAnsi="Arial" w:cs="Arial"/>
          <w:rtl/>
        </w:rPr>
        <w:t xml:space="preserve"> פעילות גופנית בה השריר עובד לטווח קצר </w:t>
      </w:r>
      <w:r w:rsidRPr="0081677F">
        <w:rPr>
          <w:rFonts w:ascii="Arial" w:hAnsi="Arial" w:cs="Arial"/>
          <w:u w:val="single"/>
          <w:rtl/>
        </w:rPr>
        <w:t>בעוצמה גבוה</w:t>
      </w:r>
      <w:r w:rsidRPr="0081677F">
        <w:rPr>
          <w:rFonts w:ascii="Arial" w:hAnsi="Arial" w:cs="Arial"/>
          <w:rtl/>
        </w:rPr>
        <w:t xml:space="preserve">. </w:t>
      </w:r>
      <w:r w:rsidRPr="0081677F">
        <w:rPr>
          <w:rFonts w:ascii="Arial" w:hAnsi="Arial" w:cs="Arial"/>
          <w:u w:val="single"/>
          <w:rtl/>
        </w:rPr>
        <w:t>כמו</w:t>
      </w:r>
      <w:r w:rsidRPr="0081677F">
        <w:rPr>
          <w:rFonts w:ascii="Arial" w:hAnsi="Arial" w:cs="Arial"/>
          <w:rtl/>
        </w:rPr>
        <w:t xml:space="preserve"> ב: הרמת משקולות</w:t>
      </w:r>
      <w:r w:rsidRPr="0081677F">
        <w:rPr>
          <w:rFonts w:ascii="Arial" w:hAnsi="Arial" w:cs="Arial" w:hint="cs"/>
          <w:rtl/>
        </w:rPr>
        <w:t>.</w:t>
      </w:r>
      <w:r w:rsidRPr="0081677F">
        <w:rPr>
          <w:rFonts w:ascii="Arial" w:hAnsi="Arial" w:cs="Arial"/>
          <w:rtl/>
        </w:rPr>
        <w:t xml:space="preserve"> פירוק </w:t>
      </w:r>
      <w:proofErr w:type="spellStart"/>
      <w:r w:rsidRPr="0081677F">
        <w:rPr>
          <w:rFonts w:ascii="Arial" w:hAnsi="Arial" w:cs="Arial"/>
          <w:rtl/>
        </w:rPr>
        <w:t>ה</w:t>
      </w:r>
      <w:r w:rsidRPr="0081677F">
        <w:rPr>
          <w:rFonts w:ascii="Arial" w:hAnsi="Arial" w:cs="Arial"/>
          <w:b/>
          <w:bCs/>
          <w:rtl/>
        </w:rPr>
        <w:t>גליקוגן</w:t>
      </w:r>
      <w:proofErr w:type="spellEnd"/>
      <w:r w:rsidRPr="0081677F">
        <w:rPr>
          <w:rFonts w:ascii="Arial" w:hAnsi="Arial" w:cs="Arial"/>
          <w:rtl/>
        </w:rPr>
        <w:t xml:space="preserve"> ויצירת האנרגיה בתהליך האנאירובי גורם לעייפות, כי בשריר מצטברת </w:t>
      </w:r>
      <w:r w:rsidRPr="0081677F">
        <w:rPr>
          <w:rFonts w:ascii="Arial" w:hAnsi="Arial" w:cs="Arial"/>
          <w:u w:val="single"/>
          <w:rtl/>
        </w:rPr>
        <w:t>חומצת חלב</w:t>
      </w:r>
      <w:r w:rsidRPr="0081677F">
        <w:rPr>
          <w:rFonts w:ascii="Arial" w:hAnsi="Arial" w:cs="Arial"/>
          <w:rtl/>
        </w:rPr>
        <w:t xml:space="preserve"> הגורמת להתכווצויות של השריר, לכאבים ולעייפות</w:t>
      </w:r>
      <w:r w:rsidRPr="0081677F">
        <w:rPr>
          <w:rFonts w:ascii="Arial" w:hAnsi="Arial" w:cs="Arial" w:hint="cs"/>
          <w:rtl/>
        </w:rPr>
        <w:t>)</w:t>
      </w:r>
      <w:r w:rsidRPr="0081677F">
        <w:rPr>
          <w:rFonts w:ascii="Arial" w:hAnsi="Arial" w:cs="Arial"/>
          <w:rtl/>
        </w:rPr>
        <w:t xml:space="preserve">. </w:t>
      </w:r>
    </w:p>
    <w:p w:rsidR="001D34DD" w:rsidRPr="0081677F" w:rsidRDefault="001D34DD" w:rsidP="001D34DD">
      <w:pPr>
        <w:rPr>
          <w:rFonts w:ascii="Arial" w:hAnsi="Arial" w:cs="Arial"/>
          <w:rtl/>
        </w:rPr>
      </w:pPr>
      <w:proofErr w:type="spellStart"/>
      <w:r w:rsidRPr="0081677F">
        <w:rPr>
          <w:rFonts w:ascii="Arial" w:hAnsi="Arial" w:cs="Arial"/>
          <w:b/>
          <w:bCs/>
          <w:u w:val="single"/>
          <w:rtl/>
        </w:rPr>
        <w:t>גליקוגן</w:t>
      </w:r>
      <w:proofErr w:type="spellEnd"/>
      <w:r w:rsidRPr="0081677F">
        <w:rPr>
          <w:rFonts w:ascii="Arial" w:hAnsi="Arial" w:cs="Arial"/>
          <w:b/>
          <w:bCs/>
          <w:rtl/>
        </w:rPr>
        <w:t xml:space="preserve">: </w:t>
      </w:r>
      <w:r w:rsidRPr="0081677F">
        <w:rPr>
          <w:rFonts w:ascii="Arial" w:hAnsi="Arial" w:cs="Arial"/>
          <w:rtl/>
        </w:rPr>
        <w:t xml:space="preserve">פחמימה המורכבת מיחידות של </w:t>
      </w:r>
      <w:r w:rsidRPr="0081677F">
        <w:rPr>
          <w:rFonts w:ascii="Arial" w:hAnsi="Arial" w:cs="Arial"/>
          <w:b/>
          <w:bCs/>
          <w:rtl/>
        </w:rPr>
        <w:t>גלוקוז</w:t>
      </w:r>
      <w:r w:rsidRPr="0081677F">
        <w:rPr>
          <w:rFonts w:ascii="Arial" w:hAnsi="Arial" w:cs="Arial"/>
          <w:rtl/>
        </w:rPr>
        <w:t xml:space="preserve">. </w:t>
      </w:r>
      <w:proofErr w:type="spellStart"/>
      <w:r w:rsidRPr="0081677F">
        <w:rPr>
          <w:rFonts w:ascii="Arial" w:hAnsi="Arial" w:cs="Arial"/>
          <w:b/>
          <w:bCs/>
          <w:rtl/>
        </w:rPr>
        <w:t>גליקוגן</w:t>
      </w:r>
      <w:proofErr w:type="spellEnd"/>
      <w:r w:rsidRPr="0081677F">
        <w:rPr>
          <w:rFonts w:ascii="Arial" w:hAnsi="Arial" w:cs="Arial"/>
          <w:rtl/>
        </w:rPr>
        <w:t xml:space="preserve"> הוא הצורה העיקרית בה פחמימות מאוחסנות בגוף. הוא מאוחסן בכבד ובשרירים כעתודה לאנרגיה זמינה. הוא מתפרק בקלות </w:t>
      </w:r>
      <w:r w:rsidRPr="0081677F">
        <w:rPr>
          <w:rFonts w:ascii="Arial" w:hAnsi="Arial" w:cs="Arial"/>
          <w:b/>
          <w:bCs/>
          <w:rtl/>
        </w:rPr>
        <w:t>לגלוקוז</w:t>
      </w:r>
      <w:r w:rsidRPr="0081677F">
        <w:rPr>
          <w:rFonts w:ascii="Arial" w:hAnsi="Arial" w:cs="Arial"/>
          <w:rtl/>
        </w:rPr>
        <w:t xml:space="preserve"> בעת הצורך. </w:t>
      </w:r>
    </w:p>
    <w:p w:rsidR="001D34DD" w:rsidRPr="00963E42" w:rsidRDefault="001D34DD" w:rsidP="001D34DD">
      <w:pPr>
        <w:spacing w:line="360" w:lineRule="auto"/>
        <w:rPr>
          <w:rFonts w:ascii="Arial" w:hAnsi="Arial" w:cs="Arial"/>
          <w:rtl/>
        </w:rPr>
      </w:pPr>
    </w:p>
    <w:p w:rsidR="001D34DD" w:rsidRPr="001D74B4" w:rsidRDefault="001D34DD" w:rsidP="001D34DD">
      <w:pPr>
        <w:spacing w:line="360" w:lineRule="auto"/>
        <w:rPr>
          <w:rFonts w:ascii="Arial" w:hAnsi="Arial" w:cs="Arial"/>
          <w:sz w:val="24"/>
          <w:szCs w:val="24"/>
          <w:u w:val="single"/>
          <w:rtl/>
        </w:rPr>
      </w:pPr>
      <w:r w:rsidRPr="001D74B4">
        <w:rPr>
          <w:rFonts w:ascii="Arial" w:hAnsi="Arial" w:cs="Arial"/>
          <w:sz w:val="24"/>
          <w:szCs w:val="24"/>
          <w:u w:val="single"/>
          <w:rtl/>
        </w:rPr>
        <w:t>סוגי שמרים</w:t>
      </w:r>
      <w:r w:rsidRPr="001D74B4">
        <w:rPr>
          <w:rFonts w:ascii="Arial" w:hAnsi="Arial" w:cs="Arial" w:hint="cs"/>
          <w:sz w:val="24"/>
          <w:szCs w:val="24"/>
          <w:u w:val="single"/>
          <w:rtl/>
        </w:rPr>
        <w:t xml:space="preserve"> </w:t>
      </w:r>
      <w:r w:rsidRPr="001D74B4">
        <w:rPr>
          <w:rFonts w:ascii="Arial" w:hAnsi="Arial" w:cs="Arial"/>
          <w:b/>
          <w:bCs/>
          <w:sz w:val="24"/>
          <w:szCs w:val="24"/>
          <w:u w:val="single"/>
          <w:rtl/>
        </w:rPr>
        <w:t>בתעשיית המזון</w:t>
      </w:r>
      <w:r w:rsidRPr="001D74B4">
        <w:rPr>
          <w:rFonts w:ascii="Arial" w:hAnsi="Arial" w:cs="Arial"/>
          <w:sz w:val="24"/>
          <w:szCs w:val="24"/>
          <w:u w:val="single"/>
          <w:rtl/>
        </w:rPr>
        <w:t xml:space="preserve">: </w:t>
      </w:r>
    </w:p>
    <w:p w:rsidR="001D34DD" w:rsidRPr="001D74B4" w:rsidRDefault="001D34DD" w:rsidP="001D34DD">
      <w:pPr>
        <w:spacing w:line="360" w:lineRule="auto"/>
        <w:rPr>
          <w:rFonts w:ascii="Arial" w:hAnsi="Arial" w:cs="Arial"/>
          <w:sz w:val="24"/>
          <w:szCs w:val="24"/>
          <w:rtl/>
        </w:rPr>
      </w:pPr>
      <w:r w:rsidRPr="001D74B4">
        <w:rPr>
          <w:rFonts w:ascii="Arial" w:hAnsi="Arial" w:cs="Arial" w:hint="cs"/>
          <w:b/>
          <w:bCs/>
          <w:sz w:val="24"/>
          <w:szCs w:val="24"/>
          <w:rtl/>
        </w:rPr>
        <w:t>1</w:t>
      </w:r>
      <w:r w:rsidRPr="001D74B4">
        <w:rPr>
          <w:rFonts w:ascii="Arial" w:hAnsi="Arial" w:cs="Arial"/>
          <w:b/>
          <w:bCs/>
          <w:sz w:val="24"/>
          <w:szCs w:val="24"/>
          <w:rtl/>
        </w:rPr>
        <w:t>. שמרי אפיה</w:t>
      </w:r>
      <w:r w:rsidRPr="001D74B4">
        <w:rPr>
          <w:rFonts w:ascii="Arial" w:hAnsi="Arial" w:cs="Arial" w:hint="cs"/>
          <w:b/>
          <w:bCs/>
          <w:sz w:val="24"/>
          <w:szCs w:val="24"/>
          <w:rtl/>
        </w:rPr>
        <w:t xml:space="preserve"> </w:t>
      </w:r>
      <w:r w:rsidRPr="001D74B4">
        <w:rPr>
          <w:rFonts w:ascii="Arial" w:hAnsi="Arial" w:cs="Arial" w:hint="cs"/>
          <w:sz w:val="24"/>
          <w:szCs w:val="24"/>
          <w:rtl/>
        </w:rPr>
        <w:t>-</w:t>
      </w:r>
      <w:r w:rsidRPr="001D74B4">
        <w:rPr>
          <w:rFonts w:ascii="Arial" w:hAnsi="Arial" w:cs="Arial"/>
          <w:sz w:val="24"/>
          <w:szCs w:val="24"/>
          <w:rtl/>
        </w:rPr>
        <w:t xml:space="preserve"> בעלי כוח תסיסה חזק, מתפתחים בתנאי אוורור טובים, בטמפרטורה של כ-</w:t>
      </w:r>
      <w:r w:rsidRPr="001D74B4">
        <w:rPr>
          <w:rFonts w:ascii="Arial" w:hAnsi="Arial" w:cs="Arial"/>
          <w:b/>
          <w:bCs/>
          <w:sz w:val="24"/>
          <w:szCs w:val="24"/>
        </w:rPr>
        <w:t>C</w:t>
      </w:r>
      <w:r w:rsidRPr="001D74B4">
        <w:rPr>
          <w:rFonts w:ascii="Arial" w:hAnsi="Arial" w:cs="Arial"/>
          <w:b/>
          <w:bCs/>
          <w:sz w:val="24"/>
          <w:szCs w:val="24"/>
          <w:rtl/>
        </w:rPr>
        <w:t>º</w:t>
      </w:r>
      <w:r w:rsidRPr="001D74B4">
        <w:rPr>
          <w:rFonts w:ascii="Arial" w:hAnsi="Arial" w:cs="Arial" w:hint="cs"/>
          <w:sz w:val="24"/>
          <w:szCs w:val="24"/>
          <w:rtl/>
        </w:rPr>
        <w:t>30</w:t>
      </w:r>
      <w:r w:rsidRPr="001D74B4">
        <w:rPr>
          <w:rFonts w:ascii="Arial" w:hAnsi="Arial" w:cs="Arial"/>
          <w:sz w:val="24"/>
          <w:szCs w:val="24"/>
          <w:rtl/>
        </w:rPr>
        <w:t xml:space="preserve">   </w:t>
      </w:r>
    </w:p>
    <w:p w:rsidR="001D34DD" w:rsidRPr="001D74B4" w:rsidRDefault="001D34DD" w:rsidP="001D34DD">
      <w:pPr>
        <w:spacing w:line="360" w:lineRule="auto"/>
        <w:rPr>
          <w:rFonts w:ascii="Arial" w:hAnsi="Arial" w:cs="Arial"/>
          <w:sz w:val="24"/>
          <w:szCs w:val="24"/>
          <w:rtl/>
        </w:rPr>
      </w:pPr>
      <w:r w:rsidRPr="001D74B4">
        <w:rPr>
          <w:rFonts w:ascii="Arial" w:hAnsi="Arial" w:cs="Arial"/>
          <w:sz w:val="24"/>
          <w:szCs w:val="24"/>
          <w:rtl/>
        </w:rPr>
        <w:t xml:space="preserve">    יוצרים כוהל ו- </w:t>
      </w:r>
      <w:r w:rsidRPr="001D74B4">
        <w:rPr>
          <w:rFonts w:ascii="Arial" w:hAnsi="Arial" w:cs="Arial"/>
          <w:sz w:val="24"/>
          <w:szCs w:val="24"/>
        </w:rPr>
        <w:t>CO2</w:t>
      </w:r>
      <w:r w:rsidRPr="001D74B4">
        <w:rPr>
          <w:rFonts w:ascii="Arial" w:hAnsi="Arial" w:cs="Arial"/>
          <w:sz w:val="24"/>
          <w:szCs w:val="24"/>
          <w:rtl/>
        </w:rPr>
        <w:t>, בעלי גוון חום בהיר</w:t>
      </w:r>
      <w:r w:rsidRPr="001D74B4">
        <w:rPr>
          <w:rFonts w:ascii="Arial" w:hAnsi="Arial" w:cs="Arial" w:hint="cs"/>
          <w:sz w:val="24"/>
          <w:szCs w:val="24"/>
          <w:rtl/>
        </w:rPr>
        <w:t xml:space="preserve"> ור</w:t>
      </w:r>
      <w:r w:rsidRPr="001D74B4">
        <w:rPr>
          <w:rFonts w:ascii="Arial" w:hAnsi="Arial" w:cs="Arial"/>
          <w:sz w:val="24"/>
          <w:szCs w:val="24"/>
          <w:rtl/>
        </w:rPr>
        <w:t>יח נעים.</w:t>
      </w:r>
    </w:p>
    <w:p w:rsidR="001D34DD" w:rsidRPr="001D74B4" w:rsidRDefault="001D34DD" w:rsidP="001D34DD">
      <w:pPr>
        <w:spacing w:line="360" w:lineRule="auto"/>
        <w:rPr>
          <w:rFonts w:ascii="Arial" w:hAnsi="Arial" w:cs="Arial"/>
          <w:sz w:val="24"/>
          <w:szCs w:val="24"/>
          <w:rtl/>
        </w:rPr>
      </w:pPr>
      <w:r w:rsidRPr="001D74B4">
        <w:rPr>
          <w:rFonts w:ascii="Arial" w:hAnsi="Arial" w:cs="Arial" w:hint="cs"/>
          <w:b/>
          <w:bCs/>
          <w:sz w:val="24"/>
          <w:szCs w:val="24"/>
          <w:rtl/>
        </w:rPr>
        <w:t>2</w:t>
      </w:r>
      <w:r w:rsidRPr="001D74B4">
        <w:rPr>
          <w:rFonts w:ascii="Arial" w:hAnsi="Arial" w:cs="Arial"/>
          <w:b/>
          <w:bCs/>
          <w:sz w:val="24"/>
          <w:szCs w:val="24"/>
          <w:rtl/>
        </w:rPr>
        <w:t>. שמרי בירה</w:t>
      </w:r>
      <w:r w:rsidRPr="001D74B4">
        <w:rPr>
          <w:rFonts w:ascii="Arial" w:hAnsi="Arial" w:cs="Arial" w:hint="cs"/>
          <w:b/>
          <w:bCs/>
          <w:sz w:val="24"/>
          <w:szCs w:val="24"/>
          <w:rtl/>
        </w:rPr>
        <w:t xml:space="preserve"> </w:t>
      </w:r>
      <w:r w:rsidRPr="001D74B4">
        <w:rPr>
          <w:rFonts w:ascii="Arial" w:hAnsi="Arial" w:cs="Arial" w:hint="cs"/>
          <w:sz w:val="24"/>
          <w:szCs w:val="24"/>
          <w:rtl/>
        </w:rPr>
        <w:t xml:space="preserve">- </w:t>
      </w:r>
      <w:r w:rsidRPr="001D74B4">
        <w:rPr>
          <w:rFonts w:ascii="Arial" w:hAnsi="Arial" w:cs="Arial"/>
          <w:sz w:val="24"/>
          <w:szCs w:val="24"/>
          <w:rtl/>
        </w:rPr>
        <w:t xml:space="preserve">בעלי כושר תסיסה נמוך, מתפתחים בתנאי אוורור אפסיים, טעמם מר, עשירים בחלבון </w:t>
      </w:r>
      <w:r w:rsidRPr="001D74B4">
        <w:rPr>
          <w:rFonts w:ascii="Arial" w:hAnsi="Arial" w:cs="Arial" w:hint="cs"/>
          <w:sz w:val="24"/>
          <w:szCs w:val="24"/>
          <w:rtl/>
        </w:rPr>
        <w:t>וב</w:t>
      </w:r>
      <w:r w:rsidRPr="001D74B4">
        <w:rPr>
          <w:rFonts w:ascii="Arial" w:hAnsi="Arial" w:cs="Arial"/>
          <w:sz w:val="24"/>
          <w:szCs w:val="24"/>
          <w:rtl/>
        </w:rPr>
        <w:t>וויטמינים מק</w:t>
      </w:r>
      <w:r w:rsidRPr="001D74B4">
        <w:rPr>
          <w:rFonts w:ascii="Arial" w:hAnsi="Arial" w:cs="Arial" w:hint="cs"/>
          <w:sz w:val="24"/>
          <w:szCs w:val="24"/>
          <w:rtl/>
        </w:rPr>
        <w:t>בוצה</w:t>
      </w:r>
      <w:r w:rsidRPr="001D74B4">
        <w:rPr>
          <w:rFonts w:ascii="Arial" w:hAnsi="Arial" w:cs="Arial"/>
          <w:sz w:val="24"/>
          <w:szCs w:val="24"/>
          <w:rtl/>
        </w:rPr>
        <w:t xml:space="preserve"> </w:t>
      </w:r>
      <w:r w:rsidRPr="001D74B4">
        <w:rPr>
          <w:rFonts w:ascii="Arial" w:hAnsi="Arial" w:cs="Arial"/>
          <w:sz w:val="24"/>
          <w:szCs w:val="24"/>
        </w:rPr>
        <w:t>B</w:t>
      </w:r>
      <w:r w:rsidRPr="001D74B4">
        <w:rPr>
          <w:rFonts w:ascii="Arial" w:hAnsi="Arial" w:cs="Arial" w:hint="cs"/>
          <w:sz w:val="24"/>
          <w:szCs w:val="24"/>
          <w:rtl/>
        </w:rPr>
        <w:t xml:space="preserve"> (בִּי)</w:t>
      </w:r>
      <w:r w:rsidRPr="001D74B4">
        <w:rPr>
          <w:rFonts w:ascii="Arial" w:hAnsi="Arial" w:cs="Arial"/>
          <w:sz w:val="24"/>
          <w:szCs w:val="24"/>
          <w:rtl/>
        </w:rPr>
        <w:t>.</w:t>
      </w:r>
    </w:p>
    <w:p w:rsidR="001D34DD" w:rsidRPr="001D74B4" w:rsidRDefault="001D34DD" w:rsidP="001D34DD">
      <w:pPr>
        <w:spacing w:line="360" w:lineRule="auto"/>
        <w:rPr>
          <w:rFonts w:ascii="Arial" w:hAnsi="Arial" w:cs="Arial"/>
          <w:sz w:val="24"/>
          <w:szCs w:val="24"/>
          <w:rtl/>
        </w:rPr>
      </w:pPr>
      <w:r w:rsidRPr="001D74B4">
        <w:rPr>
          <w:rFonts w:ascii="Arial" w:hAnsi="Arial" w:cs="Arial" w:hint="cs"/>
          <w:b/>
          <w:bCs/>
          <w:sz w:val="24"/>
          <w:szCs w:val="24"/>
          <w:rtl/>
        </w:rPr>
        <w:t>3</w:t>
      </w:r>
      <w:r w:rsidRPr="001D74B4">
        <w:rPr>
          <w:rFonts w:ascii="Arial" w:hAnsi="Arial" w:cs="Arial"/>
          <w:b/>
          <w:bCs/>
          <w:sz w:val="24"/>
          <w:szCs w:val="24"/>
          <w:rtl/>
        </w:rPr>
        <w:t>. שמרי יין</w:t>
      </w:r>
      <w:r w:rsidRPr="001D74B4">
        <w:rPr>
          <w:rFonts w:ascii="Arial" w:hAnsi="Arial" w:cs="Arial" w:hint="cs"/>
          <w:b/>
          <w:bCs/>
          <w:sz w:val="24"/>
          <w:szCs w:val="24"/>
          <w:rtl/>
        </w:rPr>
        <w:t xml:space="preserve"> </w:t>
      </w:r>
      <w:r w:rsidRPr="001D74B4">
        <w:rPr>
          <w:rFonts w:ascii="Arial" w:hAnsi="Arial" w:cs="Arial" w:hint="cs"/>
          <w:sz w:val="24"/>
          <w:szCs w:val="24"/>
          <w:rtl/>
        </w:rPr>
        <w:t xml:space="preserve">- </w:t>
      </w:r>
      <w:r w:rsidRPr="001D74B4">
        <w:rPr>
          <w:rFonts w:ascii="Arial" w:hAnsi="Arial" w:cs="Arial"/>
          <w:sz w:val="24"/>
          <w:szCs w:val="24"/>
          <w:rtl/>
        </w:rPr>
        <w:t>בעלי כוח תסיסה יעילה, מתסיסים במיוחד גלוקוז ופרוקטוז (</w:t>
      </w:r>
      <w:r w:rsidRPr="001D74B4">
        <w:rPr>
          <w:rFonts w:ascii="Arial" w:hAnsi="Arial" w:cs="Arial" w:hint="cs"/>
          <w:sz w:val="24"/>
          <w:szCs w:val="24"/>
          <w:rtl/>
        </w:rPr>
        <w:t>=</w:t>
      </w:r>
      <w:r w:rsidRPr="001D74B4">
        <w:rPr>
          <w:rFonts w:ascii="Arial" w:hAnsi="Arial" w:cs="Arial"/>
          <w:sz w:val="24"/>
          <w:szCs w:val="24"/>
          <w:rtl/>
        </w:rPr>
        <w:t>סוכר פירות),</w:t>
      </w:r>
      <w:r w:rsidRPr="001D74B4">
        <w:rPr>
          <w:rFonts w:ascii="Arial" w:hAnsi="Arial" w:cs="Arial" w:hint="cs"/>
          <w:sz w:val="24"/>
          <w:szCs w:val="24"/>
          <w:rtl/>
        </w:rPr>
        <w:t xml:space="preserve"> </w:t>
      </w:r>
      <w:r w:rsidRPr="001D74B4">
        <w:rPr>
          <w:rFonts w:ascii="Arial" w:hAnsi="Arial" w:cs="Arial"/>
          <w:sz w:val="24"/>
          <w:szCs w:val="24"/>
          <w:rtl/>
        </w:rPr>
        <w:t xml:space="preserve">ייחודם בייצור </w:t>
      </w:r>
      <w:r w:rsidRPr="001D74B4">
        <w:rPr>
          <w:rFonts w:ascii="Arial" w:hAnsi="Arial" w:cs="Arial" w:hint="cs"/>
          <w:sz w:val="24"/>
          <w:szCs w:val="24"/>
          <w:rtl/>
        </w:rPr>
        <w:t>כמוי</w:t>
      </w:r>
      <w:r w:rsidRPr="001D74B4">
        <w:rPr>
          <w:rFonts w:ascii="Arial" w:hAnsi="Arial" w:cs="Arial"/>
          <w:sz w:val="24"/>
          <w:szCs w:val="24"/>
          <w:rtl/>
        </w:rPr>
        <w:t>ות גדולות של כוהל.</w:t>
      </w:r>
    </w:p>
    <w:p w:rsidR="001D34DD" w:rsidRPr="001D74B4" w:rsidRDefault="001D34DD" w:rsidP="001D34DD">
      <w:pPr>
        <w:spacing w:line="360" w:lineRule="auto"/>
        <w:rPr>
          <w:rFonts w:ascii="Arial" w:hAnsi="Arial" w:cs="Arial"/>
          <w:sz w:val="24"/>
          <w:szCs w:val="24"/>
          <w:rtl/>
        </w:rPr>
      </w:pPr>
      <w:r w:rsidRPr="001D74B4">
        <w:rPr>
          <w:rFonts w:ascii="Arial" w:hAnsi="Arial" w:cs="Guttman Yad-Brush" w:hint="cs"/>
          <w:sz w:val="28"/>
          <w:szCs w:val="28"/>
          <w:u w:val="single"/>
          <w:rtl/>
        </w:rPr>
        <w:t>עבודה</w:t>
      </w:r>
      <w:r w:rsidRPr="001D74B4">
        <w:rPr>
          <w:rFonts w:ascii="Arial" w:hAnsi="Arial" w:cs="Guttman Yad-Brush" w:hint="cs"/>
          <w:sz w:val="28"/>
          <w:szCs w:val="28"/>
          <w:rtl/>
        </w:rPr>
        <w:t>:</w:t>
      </w:r>
      <w:r w:rsidRPr="001D74B4">
        <w:rPr>
          <w:rFonts w:ascii="Arial" w:hAnsi="Arial" w:cs="Arial" w:hint="cs"/>
          <w:sz w:val="24"/>
          <w:szCs w:val="24"/>
          <w:rtl/>
        </w:rPr>
        <w:t xml:space="preserve"> יש להשלים את המשפטים</w:t>
      </w:r>
    </w:p>
    <w:p w:rsidR="001D34DD" w:rsidRPr="001D74B4" w:rsidRDefault="001D34DD" w:rsidP="001D34DD">
      <w:pPr>
        <w:spacing w:line="480" w:lineRule="auto"/>
        <w:ind w:left="2" w:firstLine="2"/>
        <w:rPr>
          <w:rFonts w:ascii="Arial" w:hAnsi="Arial" w:cs="Arial"/>
          <w:sz w:val="24"/>
          <w:szCs w:val="24"/>
          <w:rtl/>
        </w:rPr>
      </w:pPr>
      <w:r w:rsidRPr="001D74B4">
        <w:rPr>
          <w:rFonts w:ascii="Arial" w:hAnsi="Arial" w:cs="Arial" w:hint="cs"/>
          <w:sz w:val="24"/>
          <w:szCs w:val="24"/>
          <w:rtl/>
        </w:rPr>
        <w:t>1</w:t>
      </w:r>
      <w:r w:rsidRPr="001D74B4">
        <w:rPr>
          <w:rFonts w:ascii="Arial" w:hAnsi="Arial" w:cs="Arial"/>
          <w:sz w:val="24"/>
          <w:szCs w:val="24"/>
          <w:rtl/>
        </w:rPr>
        <w:t xml:space="preserve">. נשימה אירובית היא: </w:t>
      </w:r>
      <w:r w:rsidRPr="001D74B4">
        <w:rPr>
          <w:rFonts w:ascii="Arial" w:hAnsi="Arial" w:cs="Arial" w:hint="cs"/>
          <w:sz w:val="24"/>
          <w:szCs w:val="24"/>
          <w:rtl/>
        </w:rPr>
        <w:t>___</w:t>
      </w:r>
      <w:r w:rsidRPr="001D74B4">
        <w:rPr>
          <w:rFonts w:ascii="Arial" w:hAnsi="Arial" w:cs="Arial"/>
          <w:sz w:val="24"/>
          <w:szCs w:val="24"/>
          <w:rtl/>
        </w:rPr>
        <w:t>_________________________________________________</w:t>
      </w:r>
    </w:p>
    <w:p w:rsidR="001D34DD" w:rsidRPr="001D74B4" w:rsidRDefault="001D34DD" w:rsidP="001D34DD">
      <w:pPr>
        <w:spacing w:line="480" w:lineRule="auto"/>
        <w:ind w:left="2" w:firstLine="2"/>
        <w:rPr>
          <w:rFonts w:ascii="Arial" w:hAnsi="Arial" w:cs="Arial"/>
          <w:sz w:val="24"/>
          <w:szCs w:val="24"/>
          <w:rtl/>
        </w:rPr>
      </w:pPr>
      <w:r w:rsidRPr="001D74B4">
        <w:rPr>
          <w:rFonts w:ascii="Arial" w:hAnsi="Arial" w:cs="Arial" w:hint="cs"/>
          <w:sz w:val="24"/>
          <w:szCs w:val="24"/>
          <w:rtl/>
        </w:rPr>
        <w:t>2.</w:t>
      </w:r>
      <w:r w:rsidRPr="001D74B4">
        <w:rPr>
          <w:rFonts w:ascii="Arial" w:hAnsi="Arial" w:cs="Arial"/>
          <w:sz w:val="24"/>
          <w:szCs w:val="24"/>
          <w:rtl/>
        </w:rPr>
        <w:t xml:space="preserve"> נשימה אנאירובית היא: _________________________</w:t>
      </w:r>
      <w:r w:rsidRPr="001D74B4">
        <w:rPr>
          <w:rFonts w:ascii="Arial" w:hAnsi="Arial" w:cs="Arial" w:hint="cs"/>
          <w:sz w:val="24"/>
          <w:szCs w:val="24"/>
          <w:rtl/>
        </w:rPr>
        <w:t>____</w:t>
      </w:r>
      <w:r w:rsidRPr="001D74B4">
        <w:rPr>
          <w:rFonts w:ascii="Arial" w:hAnsi="Arial" w:cs="Arial"/>
          <w:sz w:val="24"/>
          <w:szCs w:val="24"/>
          <w:rtl/>
        </w:rPr>
        <w:t>_____________________</w:t>
      </w:r>
    </w:p>
    <w:p w:rsidR="001D34DD" w:rsidRPr="001D74B4" w:rsidRDefault="001D34DD" w:rsidP="001D34DD">
      <w:pPr>
        <w:tabs>
          <w:tab w:val="left" w:pos="288"/>
        </w:tabs>
        <w:spacing w:line="360" w:lineRule="auto"/>
        <w:rPr>
          <w:rFonts w:ascii="Arial" w:hAnsi="Arial" w:cs="Arial"/>
          <w:sz w:val="24"/>
          <w:szCs w:val="24"/>
          <w:rtl/>
        </w:rPr>
      </w:pPr>
      <w:r w:rsidRPr="001D74B4">
        <w:rPr>
          <w:rFonts w:ascii="Arial" w:hAnsi="Arial" w:cs="Arial" w:hint="cs"/>
          <w:sz w:val="24"/>
          <w:szCs w:val="24"/>
          <w:rtl/>
        </w:rPr>
        <w:t>3.</w:t>
      </w:r>
      <w:r w:rsidRPr="001D74B4">
        <w:rPr>
          <w:rFonts w:ascii="Arial" w:hAnsi="Arial" w:cs="Arial"/>
          <w:sz w:val="24"/>
          <w:szCs w:val="24"/>
          <w:rtl/>
        </w:rPr>
        <w:t xml:space="preserve"> נשימת האדם היא: _______________________________</w:t>
      </w:r>
      <w:r w:rsidRPr="001D74B4">
        <w:rPr>
          <w:rFonts w:ascii="Arial" w:hAnsi="Arial" w:cs="Arial" w:hint="cs"/>
          <w:sz w:val="24"/>
          <w:szCs w:val="24"/>
          <w:rtl/>
        </w:rPr>
        <w:t>____</w:t>
      </w:r>
      <w:r w:rsidRPr="001D74B4">
        <w:rPr>
          <w:rFonts w:ascii="Arial" w:hAnsi="Arial" w:cs="Arial"/>
          <w:sz w:val="24"/>
          <w:szCs w:val="24"/>
          <w:rtl/>
        </w:rPr>
        <w:t>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lastRenderedPageBreak/>
        <w:t>4. מהם שמרים ומהם התנאים להתפתחותם? _____________________________________</w:t>
      </w:r>
      <w:r w:rsidR="00C254AE">
        <w:rPr>
          <w:rFonts w:ascii="Arial" w:hAnsi="Arial" w:cs="Arial" w:hint="cs"/>
          <w:sz w:val="24"/>
          <w:szCs w:val="24"/>
          <w:rtl/>
        </w:rPr>
        <w:t>_________________________</w:t>
      </w:r>
    </w:p>
    <w:p w:rsidR="001D34DD" w:rsidRPr="001D74B4" w:rsidRDefault="001D34DD" w:rsidP="001D74B4">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w:t>
      </w:r>
    </w:p>
    <w:p w:rsidR="001D34DD" w:rsidRPr="001D74B4" w:rsidRDefault="001D34DD" w:rsidP="001D74B4">
      <w:pPr>
        <w:spacing w:line="360" w:lineRule="auto"/>
        <w:rPr>
          <w:rFonts w:ascii="Arial" w:hAnsi="Arial" w:cs="Arial"/>
          <w:sz w:val="24"/>
          <w:szCs w:val="24"/>
          <w:rtl/>
        </w:rPr>
      </w:pPr>
      <w:r w:rsidRPr="001D74B4">
        <w:rPr>
          <w:rFonts w:ascii="Arial" w:hAnsi="Arial" w:cs="Arial" w:hint="cs"/>
          <w:sz w:val="24"/>
          <w:szCs w:val="24"/>
          <w:rtl/>
        </w:rPr>
        <w:t>______________________________________________________________</w:t>
      </w:r>
    </w:p>
    <w:p w:rsidR="001D34DD" w:rsidRPr="001D74B4" w:rsidRDefault="001D34DD" w:rsidP="001D34DD">
      <w:pPr>
        <w:spacing w:line="360" w:lineRule="auto"/>
        <w:rPr>
          <w:rFonts w:ascii="Arial" w:hAnsi="Arial" w:cs="Arial"/>
          <w:sz w:val="24"/>
          <w:szCs w:val="24"/>
          <w:rtl/>
        </w:rPr>
      </w:pPr>
      <w:r w:rsidRPr="001D74B4">
        <w:rPr>
          <w:rFonts w:ascii="Arial" w:hAnsi="Arial" w:cs="Arial" w:hint="cs"/>
          <w:sz w:val="24"/>
          <w:szCs w:val="24"/>
          <w:rtl/>
        </w:rPr>
        <w:t>5</w:t>
      </w:r>
      <w:r w:rsidRPr="001D74B4">
        <w:rPr>
          <w:rFonts w:ascii="Arial" w:hAnsi="Arial" w:cs="Arial"/>
          <w:sz w:val="24"/>
          <w:szCs w:val="24"/>
          <w:rtl/>
        </w:rPr>
        <w:t xml:space="preserve">. </w:t>
      </w:r>
      <w:r w:rsidRPr="001D74B4">
        <w:rPr>
          <w:rFonts w:ascii="Arial" w:hAnsi="Arial" w:cs="Arial" w:hint="cs"/>
          <w:sz w:val="24"/>
          <w:szCs w:val="24"/>
          <w:rtl/>
        </w:rPr>
        <w:t xml:space="preserve"> מהם</w:t>
      </w:r>
      <w:r w:rsidRPr="001D74B4">
        <w:rPr>
          <w:rFonts w:ascii="Arial" w:hAnsi="Arial" w:cs="Arial"/>
          <w:sz w:val="24"/>
          <w:szCs w:val="24"/>
          <w:rtl/>
        </w:rPr>
        <w:t xml:space="preserve"> סוגי השמרים המנוצלים בתעשייה</w:t>
      </w:r>
      <w:r w:rsidRPr="001D74B4">
        <w:rPr>
          <w:rFonts w:ascii="Arial" w:hAnsi="Arial" w:cs="Arial" w:hint="cs"/>
          <w:sz w:val="24"/>
          <w:szCs w:val="24"/>
          <w:rtl/>
        </w:rPr>
        <w:t>? ________________________</w:t>
      </w:r>
      <w:r w:rsidRPr="001D74B4">
        <w:rPr>
          <w:rFonts w:ascii="Arial" w:hAnsi="Arial" w:cs="Arial"/>
          <w:sz w:val="24"/>
          <w:szCs w:val="24"/>
          <w:rtl/>
        </w:rPr>
        <w:t>__</w:t>
      </w:r>
      <w:r w:rsidRPr="001D74B4">
        <w:rPr>
          <w:rFonts w:ascii="Arial" w:hAnsi="Arial" w:cs="Arial" w:hint="cs"/>
          <w:sz w:val="24"/>
          <w:szCs w:val="24"/>
          <w:rtl/>
        </w:rPr>
        <w:t>____________</w:t>
      </w:r>
      <w:r w:rsidR="00C254AE">
        <w:rPr>
          <w:rFonts w:ascii="Arial" w:hAnsi="Arial" w:cs="Arial" w:hint="cs"/>
          <w:sz w:val="24"/>
          <w:szCs w:val="24"/>
          <w:rtl/>
        </w:rPr>
        <w:t>________________________</w:t>
      </w:r>
    </w:p>
    <w:p w:rsidR="001D34DD" w:rsidRPr="001D74B4" w:rsidRDefault="001D34DD" w:rsidP="001D74B4">
      <w:pPr>
        <w:spacing w:line="360" w:lineRule="auto"/>
        <w:rPr>
          <w:rFonts w:ascii="Arial" w:hAnsi="Arial" w:cs="Arial"/>
          <w:b/>
          <w:bCs/>
          <w:sz w:val="24"/>
          <w:szCs w:val="24"/>
          <w:rtl/>
        </w:rPr>
      </w:pPr>
      <w:r w:rsidRPr="001D74B4">
        <w:rPr>
          <w:rFonts w:ascii="Arial" w:hAnsi="Arial" w:cs="Arial" w:hint="cs"/>
          <w:sz w:val="24"/>
          <w:szCs w:val="24"/>
          <w:rtl/>
        </w:rPr>
        <w:t>6</w:t>
      </w:r>
      <w:r w:rsidRPr="001D74B4">
        <w:rPr>
          <w:rFonts w:ascii="Arial" w:hAnsi="Arial" w:cs="Arial"/>
          <w:sz w:val="24"/>
          <w:szCs w:val="24"/>
          <w:rtl/>
        </w:rPr>
        <w:t xml:space="preserve">. </w:t>
      </w:r>
      <w:r w:rsidRPr="001D74B4">
        <w:rPr>
          <w:rFonts w:ascii="Arial" w:hAnsi="Arial" w:cs="Arial" w:hint="cs"/>
          <w:sz w:val="24"/>
          <w:szCs w:val="24"/>
          <w:rtl/>
        </w:rPr>
        <w:t xml:space="preserve"> </w:t>
      </w:r>
      <w:r w:rsidRPr="001D74B4">
        <w:rPr>
          <w:rFonts w:ascii="Arial" w:hAnsi="Arial" w:cs="Arial"/>
          <w:sz w:val="24"/>
          <w:szCs w:val="24"/>
          <w:rtl/>
        </w:rPr>
        <w:t>מה</w:t>
      </w:r>
      <w:r w:rsidRPr="001D74B4">
        <w:rPr>
          <w:rFonts w:ascii="Arial" w:hAnsi="Arial" w:cs="Arial" w:hint="cs"/>
          <w:sz w:val="24"/>
          <w:szCs w:val="24"/>
          <w:rtl/>
        </w:rPr>
        <w:t>ם</w:t>
      </w:r>
      <w:r w:rsidRPr="001D74B4">
        <w:rPr>
          <w:rFonts w:ascii="Arial" w:hAnsi="Arial" w:cs="Arial"/>
          <w:sz w:val="24"/>
          <w:szCs w:val="24"/>
          <w:rtl/>
        </w:rPr>
        <w:t xml:space="preserve"> התכונה הגורמת לשוני בין סוגי השמרים ?</w:t>
      </w:r>
      <w:r w:rsidRPr="001D74B4">
        <w:rPr>
          <w:rFonts w:ascii="Arial" w:hAnsi="Arial" w:cs="Arial" w:hint="cs"/>
          <w:sz w:val="24"/>
          <w:szCs w:val="24"/>
          <w:rtl/>
        </w:rPr>
        <w:t xml:space="preserve"> _________________________________</w:t>
      </w:r>
      <w:r w:rsidR="00C254AE">
        <w:rPr>
          <w:rFonts w:ascii="Arial" w:hAnsi="Arial" w:cs="Arial" w:hint="cs"/>
          <w:sz w:val="24"/>
          <w:szCs w:val="24"/>
          <w:rtl/>
        </w:rPr>
        <w:t>_____________________________</w:t>
      </w:r>
      <w:r w:rsidRPr="001D74B4">
        <w:rPr>
          <w:rFonts w:ascii="Arial" w:hAnsi="Arial" w:cs="Arial"/>
          <w:sz w:val="24"/>
          <w:szCs w:val="24"/>
          <w:rtl/>
        </w:rPr>
        <w:t xml:space="preserve">  _______________________________________________________</w:t>
      </w:r>
      <w:r w:rsidRPr="001D74B4">
        <w:rPr>
          <w:rFonts w:ascii="Arial" w:hAnsi="Arial" w:cs="Arial" w:hint="cs"/>
          <w:sz w:val="24"/>
          <w:szCs w:val="24"/>
          <w:rtl/>
        </w:rPr>
        <w:t>_______</w:t>
      </w:r>
    </w:p>
    <w:p w:rsidR="001D34DD" w:rsidRPr="001D74B4" w:rsidRDefault="001D34DD" w:rsidP="001D34DD">
      <w:pPr>
        <w:ind w:left="2" w:firstLine="2"/>
        <w:rPr>
          <w:rFonts w:ascii="Arial" w:hAnsi="Arial" w:cs="Arial"/>
          <w:b/>
          <w:bCs/>
          <w:sz w:val="24"/>
          <w:szCs w:val="24"/>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1D34DD" w:rsidRDefault="001D34DD" w:rsidP="001D34DD">
      <w:pPr>
        <w:ind w:left="2" w:firstLine="2"/>
        <w:rPr>
          <w:rFonts w:ascii="Arial" w:hAnsi="Arial" w:cs="Arial"/>
          <w:b/>
          <w:bCs/>
          <w:sz w:val="28"/>
          <w:szCs w:val="28"/>
          <w:rtl/>
        </w:rPr>
      </w:pPr>
    </w:p>
    <w:p w:rsidR="00E03934" w:rsidRDefault="00E03934" w:rsidP="001D34DD">
      <w:pPr>
        <w:spacing w:line="360" w:lineRule="auto"/>
        <w:rPr>
          <w:rFonts w:ascii="Arial" w:hAnsi="Arial" w:cs="Arial"/>
          <w:b/>
          <w:bCs/>
          <w:sz w:val="28"/>
          <w:szCs w:val="28"/>
          <w:rtl/>
        </w:rPr>
      </w:pPr>
    </w:p>
    <w:p w:rsidR="001D34DD" w:rsidRPr="005F3107" w:rsidRDefault="001D34DD" w:rsidP="001D34DD">
      <w:pPr>
        <w:spacing w:line="360" w:lineRule="auto"/>
        <w:rPr>
          <w:rFonts w:ascii="Arial" w:hAnsi="Arial" w:cs="Arial"/>
          <w:b/>
          <w:bCs/>
          <w:sz w:val="40"/>
          <w:szCs w:val="40"/>
          <w:rtl/>
        </w:rPr>
      </w:pPr>
      <w:r>
        <w:rPr>
          <w:rFonts w:ascii="Arial" w:hAnsi="Arial" w:cs="Arial" w:hint="cs"/>
          <w:b/>
          <w:bCs/>
          <w:sz w:val="40"/>
          <w:szCs w:val="40"/>
          <w:rtl/>
        </w:rPr>
        <w:lastRenderedPageBreak/>
        <w:t>אנזימים</w:t>
      </w:r>
    </w:p>
    <w:p w:rsidR="001D34DD" w:rsidRPr="00E03934" w:rsidRDefault="001D34DD" w:rsidP="001D34DD">
      <w:pPr>
        <w:spacing w:line="360" w:lineRule="auto"/>
        <w:rPr>
          <w:rFonts w:ascii="Arial" w:hAnsi="Arial" w:cs="Arial"/>
          <w:b/>
          <w:bCs/>
          <w:sz w:val="24"/>
          <w:szCs w:val="24"/>
          <w:rtl/>
        </w:rPr>
      </w:pPr>
      <w:r w:rsidRPr="00E03934">
        <w:rPr>
          <w:rFonts w:ascii="Arial" w:hAnsi="Arial" w:cs="Arial"/>
          <w:b/>
          <w:bCs/>
          <w:sz w:val="24"/>
          <w:szCs w:val="24"/>
          <w:rtl/>
        </w:rPr>
        <w:t>אנזימים</w:t>
      </w:r>
      <w:r w:rsidRPr="00E03934">
        <w:rPr>
          <w:rFonts w:ascii="Arial" w:hAnsi="Arial" w:cs="Arial"/>
          <w:sz w:val="24"/>
          <w:szCs w:val="24"/>
          <w:rtl/>
        </w:rPr>
        <w:t xml:space="preserve"> הם </w:t>
      </w:r>
      <w:r w:rsidRPr="00E03934">
        <w:rPr>
          <w:rFonts w:ascii="Arial" w:hAnsi="Arial" w:cs="Arial"/>
          <w:b/>
          <w:bCs/>
          <w:sz w:val="24"/>
          <w:szCs w:val="24"/>
          <w:rtl/>
        </w:rPr>
        <w:t>חלבונ</w:t>
      </w:r>
      <w:r w:rsidRPr="00E03934">
        <w:rPr>
          <w:rFonts w:ascii="Arial" w:hAnsi="Arial" w:cs="Arial" w:hint="cs"/>
          <w:b/>
          <w:bCs/>
          <w:sz w:val="24"/>
          <w:szCs w:val="24"/>
          <w:rtl/>
        </w:rPr>
        <w:t>י</w:t>
      </w:r>
      <w:r w:rsidRPr="00E03934">
        <w:rPr>
          <w:rFonts w:ascii="Arial" w:hAnsi="Arial" w:cs="Arial"/>
          <w:b/>
          <w:bCs/>
          <w:sz w:val="24"/>
          <w:szCs w:val="24"/>
          <w:rtl/>
        </w:rPr>
        <w:t>ם</w:t>
      </w:r>
      <w:r w:rsidRPr="00E03934">
        <w:rPr>
          <w:rFonts w:ascii="Arial" w:hAnsi="Arial" w:cs="Arial"/>
          <w:sz w:val="24"/>
          <w:szCs w:val="24"/>
          <w:rtl/>
        </w:rPr>
        <w:t xml:space="preserve"> המשמש</w:t>
      </w:r>
      <w:r w:rsidRPr="00E03934">
        <w:rPr>
          <w:rFonts w:ascii="Arial" w:hAnsi="Arial" w:cs="Arial" w:hint="cs"/>
          <w:sz w:val="24"/>
          <w:szCs w:val="24"/>
          <w:rtl/>
        </w:rPr>
        <w:t>ים</w:t>
      </w:r>
      <w:r w:rsidRPr="00E03934">
        <w:rPr>
          <w:rFonts w:ascii="Arial" w:hAnsi="Arial" w:cs="Arial"/>
          <w:sz w:val="24"/>
          <w:szCs w:val="24"/>
          <w:rtl/>
        </w:rPr>
        <w:t xml:space="preserve"> כזרז</w:t>
      </w:r>
      <w:r w:rsidRPr="00E03934">
        <w:rPr>
          <w:rFonts w:ascii="Arial" w:hAnsi="Arial" w:cs="Arial" w:hint="cs"/>
          <w:sz w:val="24"/>
          <w:szCs w:val="24"/>
          <w:rtl/>
        </w:rPr>
        <w:t>ים</w:t>
      </w:r>
      <w:r w:rsidRPr="00E03934">
        <w:rPr>
          <w:rFonts w:ascii="Arial" w:hAnsi="Arial" w:cs="Arial"/>
          <w:sz w:val="24"/>
          <w:szCs w:val="24"/>
          <w:rtl/>
        </w:rPr>
        <w:t xml:space="preserve"> של </w:t>
      </w:r>
      <w:r w:rsidRPr="00E03934">
        <w:rPr>
          <w:rFonts w:ascii="Arial" w:hAnsi="Arial" w:cs="Arial"/>
          <w:sz w:val="24"/>
          <w:szCs w:val="24"/>
          <w:u w:val="single"/>
          <w:rtl/>
        </w:rPr>
        <w:t>תהליכים כימיים</w:t>
      </w:r>
      <w:r w:rsidRPr="00E03934">
        <w:rPr>
          <w:rFonts w:ascii="Arial" w:hAnsi="Arial" w:cs="Arial"/>
          <w:sz w:val="24"/>
          <w:szCs w:val="24"/>
          <w:rtl/>
        </w:rPr>
        <w:t xml:space="preserve"> </w:t>
      </w:r>
      <w:r w:rsidRPr="00E03934">
        <w:rPr>
          <w:rFonts w:ascii="Arial" w:hAnsi="Arial" w:cs="Arial" w:hint="cs"/>
          <w:sz w:val="24"/>
          <w:szCs w:val="24"/>
          <w:rtl/>
        </w:rPr>
        <w:t xml:space="preserve"> (פירוק ובנייה של חומרים) </w:t>
      </w:r>
      <w:r w:rsidRPr="00E03934">
        <w:rPr>
          <w:rFonts w:ascii="Arial" w:hAnsi="Arial" w:cs="Arial"/>
          <w:sz w:val="24"/>
          <w:szCs w:val="24"/>
          <w:rtl/>
        </w:rPr>
        <w:t>בתוך התא</w:t>
      </w:r>
      <w:r w:rsidRPr="00E03934">
        <w:rPr>
          <w:rFonts w:ascii="Arial" w:hAnsi="Arial" w:cs="Arial" w:hint="cs"/>
          <w:sz w:val="24"/>
          <w:szCs w:val="24"/>
          <w:rtl/>
        </w:rPr>
        <w:t xml:space="preserve"> </w:t>
      </w:r>
      <w:r w:rsidRPr="00E03934">
        <w:rPr>
          <w:rFonts w:ascii="Arial" w:hAnsi="Arial" w:cs="Arial"/>
          <w:sz w:val="24"/>
          <w:szCs w:val="24"/>
          <w:rtl/>
        </w:rPr>
        <w:t xml:space="preserve">של הצומח, או בתוך התא של </w:t>
      </w:r>
      <w:r w:rsidRPr="00E03934">
        <w:rPr>
          <w:rFonts w:ascii="Arial" w:hAnsi="Arial" w:cs="Arial" w:hint="cs"/>
          <w:sz w:val="24"/>
          <w:szCs w:val="24"/>
          <w:rtl/>
        </w:rPr>
        <w:t xml:space="preserve">החי. הם נוצרים בתאים כמו שנוצרים חלבונים אחרים. אין חיים בלעדיהם. הם רבים מאוד ופעילים בכל מערכות החי והצומח. </w:t>
      </w:r>
      <w:r w:rsidRPr="00E03934">
        <w:rPr>
          <w:rFonts w:ascii="Arial" w:hAnsi="Arial" w:cs="Arial"/>
          <w:sz w:val="24"/>
          <w:szCs w:val="24"/>
          <w:rtl/>
        </w:rPr>
        <w:t>ה</w:t>
      </w:r>
      <w:r w:rsidRPr="00E03934">
        <w:rPr>
          <w:rFonts w:ascii="Arial" w:hAnsi="Arial" w:cs="Arial"/>
          <w:b/>
          <w:bCs/>
          <w:sz w:val="24"/>
          <w:szCs w:val="24"/>
          <w:rtl/>
        </w:rPr>
        <w:t>אנזימים</w:t>
      </w:r>
      <w:r w:rsidRPr="00E03934">
        <w:rPr>
          <w:rFonts w:ascii="Arial" w:hAnsi="Arial" w:cs="Arial"/>
          <w:sz w:val="24"/>
          <w:szCs w:val="24"/>
          <w:rtl/>
        </w:rPr>
        <w:t xml:space="preserve"> פועלים מבלי שהם עוברים שינוי או נגמרים.</w:t>
      </w:r>
      <w:r w:rsidRPr="00E03934">
        <w:rPr>
          <w:rFonts w:cs="David" w:hint="cs"/>
          <w:sz w:val="24"/>
          <w:szCs w:val="24"/>
          <w:rtl/>
        </w:rPr>
        <w:t xml:space="preserve"> </w:t>
      </w:r>
      <w:r w:rsidRPr="00E03934">
        <w:rPr>
          <w:rFonts w:ascii="Arial" w:hAnsi="Arial" w:cs="Arial"/>
          <w:sz w:val="24"/>
          <w:szCs w:val="24"/>
          <w:rtl/>
        </w:rPr>
        <w:t>הם גורמים לשינוי הכימי בתא ונשארים במצבם הראשוני.</w:t>
      </w:r>
      <w:r w:rsidRPr="00E03934">
        <w:rPr>
          <w:rFonts w:cs="David" w:hint="cs"/>
          <w:sz w:val="24"/>
          <w:szCs w:val="24"/>
          <w:rtl/>
        </w:rPr>
        <w:t xml:space="preserve">  </w:t>
      </w:r>
      <w:r w:rsidRPr="00E03934">
        <w:rPr>
          <w:rFonts w:ascii="Arial" w:hAnsi="Arial" w:cs="Arial"/>
          <w:sz w:val="24"/>
          <w:szCs w:val="24"/>
          <w:rtl/>
        </w:rPr>
        <w:t xml:space="preserve">לכל </w:t>
      </w:r>
      <w:r w:rsidRPr="00E03934">
        <w:rPr>
          <w:rFonts w:ascii="Arial" w:hAnsi="Arial" w:cs="Arial"/>
          <w:b/>
          <w:bCs/>
          <w:sz w:val="24"/>
          <w:szCs w:val="24"/>
          <w:rtl/>
        </w:rPr>
        <w:t xml:space="preserve">אנזים </w:t>
      </w:r>
      <w:r w:rsidRPr="00E03934">
        <w:rPr>
          <w:rFonts w:ascii="Arial" w:hAnsi="Arial" w:cs="Arial"/>
          <w:sz w:val="24"/>
          <w:szCs w:val="24"/>
          <w:u w:val="single"/>
          <w:rtl/>
        </w:rPr>
        <w:t xml:space="preserve">תפקיד </w:t>
      </w:r>
      <w:r w:rsidRPr="00E03934">
        <w:rPr>
          <w:rFonts w:ascii="Arial" w:hAnsi="Arial" w:cs="Arial" w:hint="cs"/>
          <w:sz w:val="24"/>
          <w:szCs w:val="24"/>
          <w:u w:val="single"/>
          <w:rtl/>
        </w:rPr>
        <w:t>ייחודי</w:t>
      </w:r>
      <w:r w:rsidRPr="00E03934">
        <w:rPr>
          <w:rFonts w:ascii="Arial" w:hAnsi="Arial" w:cs="Arial" w:hint="cs"/>
          <w:sz w:val="24"/>
          <w:szCs w:val="24"/>
          <w:rtl/>
        </w:rPr>
        <w:t>-</w:t>
      </w:r>
      <w:r w:rsidRPr="00E03934">
        <w:rPr>
          <w:rFonts w:ascii="Arial" w:hAnsi="Arial" w:cs="Arial"/>
          <w:sz w:val="24"/>
          <w:szCs w:val="24"/>
          <w:rtl/>
        </w:rPr>
        <w:t>ספציפי</w:t>
      </w:r>
      <w:r w:rsidRPr="00E03934">
        <w:rPr>
          <w:rFonts w:ascii="Arial" w:hAnsi="Arial" w:cs="Arial" w:hint="cs"/>
          <w:sz w:val="24"/>
          <w:szCs w:val="24"/>
          <w:rtl/>
        </w:rPr>
        <w:t xml:space="preserve"> משלו. לכל </w:t>
      </w:r>
      <w:r w:rsidRPr="00E03934">
        <w:rPr>
          <w:rFonts w:ascii="Arial" w:hAnsi="Arial" w:cs="Arial" w:hint="cs"/>
          <w:b/>
          <w:bCs/>
          <w:sz w:val="24"/>
          <w:szCs w:val="24"/>
          <w:rtl/>
        </w:rPr>
        <w:t>אנזים</w:t>
      </w:r>
      <w:r w:rsidRPr="00E03934">
        <w:rPr>
          <w:rFonts w:ascii="Arial" w:hAnsi="Arial" w:cs="Arial" w:hint="cs"/>
          <w:sz w:val="24"/>
          <w:szCs w:val="24"/>
          <w:rtl/>
        </w:rPr>
        <w:t xml:space="preserve"> </w:t>
      </w:r>
      <w:r w:rsidRPr="00E03934">
        <w:rPr>
          <w:rFonts w:ascii="Arial" w:hAnsi="Arial" w:cs="Arial" w:hint="cs"/>
          <w:sz w:val="24"/>
          <w:szCs w:val="24"/>
          <w:u w:val="single"/>
          <w:rtl/>
        </w:rPr>
        <w:t>שם</w:t>
      </w:r>
      <w:r w:rsidRPr="00E03934">
        <w:rPr>
          <w:rFonts w:ascii="Arial" w:hAnsi="Arial" w:cs="Arial" w:hint="cs"/>
          <w:sz w:val="24"/>
          <w:szCs w:val="24"/>
          <w:rtl/>
        </w:rPr>
        <w:t xml:space="preserve"> בהתאם ל</w:t>
      </w:r>
      <w:r w:rsidRPr="00E03934">
        <w:rPr>
          <w:rFonts w:ascii="Arial" w:hAnsi="Arial" w:cs="Arial" w:hint="cs"/>
          <w:b/>
          <w:bCs/>
          <w:sz w:val="24"/>
          <w:szCs w:val="24"/>
          <w:rtl/>
        </w:rPr>
        <w:t>מצע</w:t>
      </w:r>
      <w:r w:rsidRPr="00E03934">
        <w:rPr>
          <w:rFonts w:ascii="Arial" w:hAnsi="Arial" w:cs="Arial" w:hint="cs"/>
          <w:sz w:val="24"/>
          <w:szCs w:val="24"/>
          <w:rtl/>
        </w:rPr>
        <w:t xml:space="preserve"> -ה</w:t>
      </w:r>
      <w:r w:rsidRPr="00E03934">
        <w:rPr>
          <w:rFonts w:ascii="Arial" w:hAnsi="Arial" w:cs="Arial" w:hint="cs"/>
          <w:b/>
          <w:bCs/>
          <w:sz w:val="24"/>
          <w:szCs w:val="24"/>
          <w:rtl/>
        </w:rPr>
        <w:t>סובסטרט</w:t>
      </w:r>
      <w:r w:rsidRPr="00E03934">
        <w:rPr>
          <w:rFonts w:ascii="Arial" w:hAnsi="Arial" w:cs="Arial" w:hint="cs"/>
          <w:sz w:val="24"/>
          <w:szCs w:val="24"/>
          <w:rtl/>
        </w:rPr>
        <w:t>- עליו הוא פועל או בהתאם לפעולה אותה הוא מזרז</w:t>
      </w:r>
      <w:r w:rsidRPr="00E03934">
        <w:rPr>
          <w:rFonts w:ascii="Arial" w:hAnsi="Arial" w:cs="Arial" w:hint="cs"/>
          <w:b/>
          <w:bCs/>
          <w:sz w:val="24"/>
          <w:szCs w:val="24"/>
          <w:rtl/>
        </w:rPr>
        <w:t>.</w:t>
      </w:r>
      <w:r w:rsidRPr="00E03934">
        <w:rPr>
          <w:rFonts w:ascii="Arial" w:hAnsi="Arial" w:cs="Arial"/>
          <w:b/>
          <w:bCs/>
          <w:sz w:val="24"/>
          <w:szCs w:val="24"/>
          <w:rtl/>
        </w:rPr>
        <w:t xml:space="preserve"> </w:t>
      </w:r>
      <w:r w:rsidRPr="00E03934">
        <w:rPr>
          <w:rFonts w:ascii="Arial" w:hAnsi="Arial" w:cs="Arial" w:hint="cs"/>
          <w:sz w:val="24"/>
          <w:szCs w:val="24"/>
          <w:u w:val="single"/>
          <w:rtl/>
        </w:rPr>
        <w:t>כמו:</w:t>
      </w:r>
      <w:r w:rsidRPr="00E03934">
        <w:rPr>
          <w:rFonts w:ascii="Arial" w:hAnsi="Arial" w:cs="Arial" w:hint="cs"/>
          <w:b/>
          <w:bCs/>
          <w:sz w:val="24"/>
          <w:szCs w:val="24"/>
          <w:rtl/>
        </w:rPr>
        <w:t xml:space="preserve"> </w:t>
      </w:r>
      <w:proofErr w:type="spellStart"/>
      <w:r w:rsidRPr="00E03934">
        <w:rPr>
          <w:rFonts w:ascii="Arial" w:hAnsi="Arial" w:cs="Arial"/>
          <w:b/>
          <w:bCs/>
          <w:sz w:val="24"/>
          <w:szCs w:val="24"/>
          <w:u w:val="single"/>
          <w:rtl/>
        </w:rPr>
        <w:t>רנין</w:t>
      </w:r>
      <w:proofErr w:type="spellEnd"/>
      <w:r w:rsidRPr="00E03934">
        <w:rPr>
          <w:rFonts w:ascii="Arial" w:hAnsi="Arial" w:cs="Arial"/>
          <w:sz w:val="24"/>
          <w:szCs w:val="24"/>
          <w:u w:val="single"/>
          <w:rtl/>
        </w:rPr>
        <w:t xml:space="preserve"> </w:t>
      </w:r>
      <w:r w:rsidRPr="00E03934">
        <w:rPr>
          <w:rFonts w:ascii="Arial" w:hAnsi="Arial" w:cs="Arial"/>
          <w:sz w:val="24"/>
          <w:szCs w:val="24"/>
          <w:rtl/>
        </w:rPr>
        <w:t>לקרישת חלבון בקיבה ולתעשיית גבינה</w:t>
      </w:r>
      <w:r w:rsidRPr="00E03934">
        <w:rPr>
          <w:rFonts w:ascii="Arial" w:hAnsi="Arial" w:cs="Arial" w:hint="cs"/>
          <w:sz w:val="24"/>
          <w:szCs w:val="24"/>
          <w:rtl/>
        </w:rPr>
        <w:t>.</w:t>
      </w:r>
      <w:r w:rsidRPr="00E03934">
        <w:rPr>
          <w:rFonts w:ascii="Arial" w:hAnsi="Arial" w:cs="Arial"/>
          <w:b/>
          <w:bCs/>
          <w:sz w:val="24"/>
          <w:szCs w:val="24"/>
          <w:rtl/>
        </w:rPr>
        <w:t xml:space="preserve"> </w:t>
      </w:r>
    </w:p>
    <w:p w:rsidR="001D34DD" w:rsidRPr="00E03934" w:rsidRDefault="001D34DD" w:rsidP="001D34DD">
      <w:pPr>
        <w:spacing w:line="360" w:lineRule="auto"/>
        <w:rPr>
          <w:rFonts w:ascii="Arial" w:hAnsi="Arial" w:cs="Arial"/>
          <w:b/>
          <w:bCs/>
          <w:sz w:val="24"/>
          <w:szCs w:val="24"/>
          <w:u w:val="single"/>
          <w:rtl/>
        </w:rPr>
      </w:pPr>
      <w:r w:rsidRPr="00E03934">
        <w:rPr>
          <w:rFonts w:ascii="Arial" w:hAnsi="Arial" w:cs="Arial" w:hint="cs"/>
          <w:b/>
          <w:bCs/>
          <w:sz w:val="24"/>
          <w:szCs w:val="24"/>
          <w:u w:val="single"/>
          <w:rtl/>
        </w:rPr>
        <w:t>ה</w:t>
      </w:r>
      <w:r w:rsidRPr="00E03934">
        <w:rPr>
          <w:rFonts w:ascii="Arial" w:hAnsi="Arial" w:cs="Arial"/>
          <w:b/>
          <w:bCs/>
          <w:sz w:val="24"/>
          <w:szCs w:val="24"/>
          <w:u w:val="single"/>
          <w:rtl/>
        </w:rPr>
        <w:t xml:space="preserve">תנאים </w:t>
      </w:r>
      <w:proofErr w:type="spellStart"/>
      <w:r w:rsidRPr="00E03934">
        <w:rPr>
          <w:rFonts w:ascii="Arial" w:hAnsi="Arial" w:cs="Arial" w:hint="cs"/>
          <w:b/>
          <w:bCs/>
          <w:sz w:val="24"/>
          <w:szCs w:val="24"/>
          <w:u w:val="single"/>
          <w:rtl/>
        </w:rPr>
        <w:t>ה</w:t>
      </w:r>
      <w:r w:rsidRPr="00E03934">
        <w:rPr>
          <w:rFonts w:ascii="Arial" w:hAnsi="Arial" w:cs="Arial"/>
          <w:b/>
          <w:bCs/>
          <w:sz w:val="24"/>
          <w:szCs w:val="24"/>
          <w:u w:val="single"/>
          <w:rtl/>
        </w:rPr>
        <w:t>ספציפים</w:t>
      </w:r>
      <w:proofErr w:type="spellEnd"/>
      <w:r w:rsidRPr="00E03934">
        <w:rPr>
          <w:rFonts w:ascii="Arial" w:hAnsi="Arial" w:cs="Arial" w:hint="cs"/>
          <w:b/>
          <w:bCs/>
          <w:sz w:val="24"/>
          <w:szCs w:val="24"/>
          <w:u w:val="single"/>
          <w:rtl/>
        </w:rPr>
        <w:t xml:space="preserve"> הדרושים לפעילות האנזימים:</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א</w:t>
      </w:r>
      <w:r w:rsidRPr="00E03934">
        <w:rPr>
          <w:rFonts w:ascii="Arial" w:hAnsi="Arial" w:cs="Arial" w:hint="cs"/>
          <w:b/>
          <w:bCs/>
          <w:sz w:val="24"/>
          <w:szCs w:val="24"/>
          <w:rtl/>
        </w:rPr>
        <w:t>.</w:t>
      </w:r>
      <w:r w:rsidRPr="00E03934">
        <w:rPr>
          <w:rFonts w:ascii="Arial" w:hAnsi="Arial" w:cs="Arial"/>
          <w:sz w:val="24"/>
          <w:szCs w:val="24"/>
          <w:rtl/>
        </w:rPr>
        <w:t xml:space="preserve"> </w:t>
      </w:r>
      <w:r w:rsidRPr="00E03934">
        <w:rPr>
          <w:rFonts w:ascii="Arial" w:hAnsi="Arial" w:cs="Arial"/>
          <w:b/>
          <w:bCs/>
          <w:sz w:val="24"/>
          <w:szCs w:val="24"/>
          <w:rtl/>
        </w:rPr>
        <w:t>מצע מזון</w:t>
      </w:r>
      <w:r w:rsidRPr="00E03934">
        <w:rPr>
          <w:rFonts w:ascii="Arial" w:hAnsi="Arial" w:cs="Arial" w:hint="cs"/>
          <w:b/>
          <w:bCs/>
          <w:sz w:val="24"/>
          <w:szCs w:val="24"/>
          <w:rtl/>
        </w:rPr>
        <w:t>-</w:t>
      </w:r>
      <w:r w:rsidRPr="00E03934">
        <w:rPr>
          <w:rFonts w:ascii="Arial" w:hAnsi="Arial" w:cs="Arial"/>
          <w:b/>
          <w:bCs/>
          <w:sz w:val="24"/>
          <w:szCs w:val="24"/>
          <w:rtl/>
        </w:rPr>
        <w:t>סובסטרט</w:t>
      </w:r>
      <w:r w:rsidRPr="00E03934">
        <w:rPr>
          <w:rFonts w:ascii="Arial" w:hAnsi="Arial" w:cs="Arial"/>
          <w:sz w:val="24"/>
          <w:szCs w:val="24"/>
          <w:rtl/>
        </w:rPr>
        <w:t xml:space="preserve"> </w:t>
      </w:r>
      <w:r w:rsidRPr="00E03934">
        <w:rPr>
          <w:rFonts w:ascii="Arial" w:hAnsi="Arial" w:cs="Arial" w:hint="cs"/>
          <w:sz w:val="24"/>
          <w:szCs w:val="24"/>
          <w:rtl/>
        </w:rPr>
        <w:t>-</w:t>
      </w:r>
      <w:r w:rsidRPr="00E03934">
        <w:rPr>
          <w:rFonts w:ascii="Arial" w:hAnsi="Arial" w:cs="Arial"/>
          <w:sz w:val="24"/>
          <w:szCs w:val="24"/>
          <w:rtl/>
        </w:rPr>
        <w:t>החומר אליו מתקשר ה</w:t>
      </w:r>
      <w:r w:rsidRPr="00E03934">
        <w:rPr>
          <w:rFonts w:ascii="Arial" w:hAnsi="Arial" w:cs="Arial"/>
          <w:b/>
          <w:bCs/>
          <w:sz w:val="24"/>
          <w:szCs w:val="24"/>
          <w:rtl/>
        </w:rPr>
        <w:t>אנזים</w:t>
      </w:r>
      <w:r w:rsidRPr="00E03934">
        <w:rPr>
          <w:rFonts w:ascii="Arial" w:hAnsi="Arial" w:cs="Arial"/>
          <w:sz w:val="24"/>
          <w:szCs w:val="24"/>
          <w:rtl/>
        </w:rPr>
        <w:t xml:space="preserve"> </w:t>
      </w:r>
      <w:r w:rsidRPr="00E03934">
        <w:rPr>
          <w:rFonts w:ascii="Arial" w:hAnsi="Arial" w:cs="Arial" w:hint="cs"/>
          <w:sz w:val="24"/>
          <w:szCs w:val="24"/>
          <w:rtl/>
        </w:rPr>
        <w:t xml:space="preserve">ועליו הוא פועל, </w:t>
      </w:r>
      <w:r w:rsidRPr="00E03934">
        <w:rPr>
          <w:rFonts w:ascii="Arial" w:hAnsi="Arial" w:cs="Arial"/>
          <w:sz w:val="24"/>
          <w:szCs w:val="24"/>
          <w:rtl/>
        </w:rPr>
        <w:t>לצורך בניה או פירוק</w:t>
      </w:r>
      <w:r w:rsidRPr="00E03934">
        <w:rPr>
          <w:rFonts w:ascii="Arial" w:hAnsi="Arial" w:cs="Arial" w:hint="cs"/>
          <w:sz w:val="24"/>
          <w:szCs w:val="24"/>
          <w:rtl/>
        </w:rPr>
        <w:t>.</w:t>
      </w:r>
      <w:r w:rsidRPr="00E03934">
        <w:rPr>
          <w:rFonts w:ascii="Arial" w:hAnsi="Arial" w:cs="Arial" w:hint="cs"/>
          <w:b/>
          <w:bCs/>
          <w:sz w:val="24"/>
          <w:szCs w:val="24"/>
          <w:rtl/>
        </w:rPr>
        <w:t xml:space="preserve">  </w:t>
      </w:r>
      <w:r w:rsidRPr="00E03934">
        <w:rPr>
          <w:rFonts w:ascii="Arial" w:hAnsi="Arial" w:cs="Arial" w:hint="cs"/>
          <w:sz w:val="24"/>
          <w:szCs w:val="24"/>
          <w:rtl/>
        </w:rPr>
        <w:t>ה</w:t>
      </w:r>
      <w:r w:rsidRPr="00E03934">
        <w:rPr>
          <w:rFonts w:ascii="Arial" w:hAnsi="Arial" w:cs="Arial" w:hint="cs"/>
          <w:b/>
          <w:bCs/>
          <w:sz w:val="24"/>
          <w:szCs w:val="24"/>
          <w:rtl/>
        </w:rPr>
        <w:t>סובסטרט</w:t>
      </w:r>
      <w:r w:rsidRPr="00E03934">
        <w:rPr>
          <w:rFonts w:ascii="Arial" w:hAnsi="Arial" w:cs="Arial" w:hint="cs"/>
          <w:sz w:val="24"/>
          <w:szCs w:val="24"/>
          <w:rtl/>
        </w:rPr>
        <w:t xml:space="preserve"> הוא המגיב לפעילות ה</w:t>
      </w:r>
      <w:r w:rsidRPr="00E03934">
        <w:rPr>
          <w:rFonts w:ascii="Arial" w:hAnsi="Arial" w:cs="Arial" w:hint="cs"/>
          <w:b/>
          <w:bCs/>
          <w:sz w:val="24"/>
          <w:szCs w:val="24"/>
          <w:rtl/>
        </w:rPr>
        <w:t>אנזים</w:t>
      </w:r>
      <w:r w:rsidRPr="00E03934">
        <w:rPr>
          <w:rFonts w:ascii="Arial" w:hAnsi="Arial" w:cs="Arial" w:hint="cs"/>
          <w:sz w:val="24"/>
          <w:szCs w:val="24"/>
          <w:rtl/>
        </w:rPr>
        <w:t>.</w:t>
      </w:r>
    </w:p>
    <w:p w:rsidR="001D34DD" w:rsidRPr="00E03934" w:rsidRDefault="001D34DD" w:rsidP="001D34DD">
      <w:pPr>
        <w:tabs>
          <w:tab w:val="left" w:pos="281"/>
          <w:tab w:val="left" w:pos="423"/>
        </w:tabs>
        <w:spacing w:line="360" w:lineRule="auto"/>
        <w:rPr>
          <w:rFonts w:ascii="Arial" w:hAnsi="Arial" w:cs="Arial"/>
          <w:sz w:val="24"/>
          <w:szCs w:val="24"/>
          <w:rtl/>
        </w:rPr>
      </w:pPr>
      <w:r w:rsidRPr="00E03934">
        <w:rPr>
          <w:rFonts w:ascii="Arial" w:hAnsi="Arial" w:cs="Arial" w:hint="cs"/>
          <w:b/>
          <w:bCs/>
          <w:sz w:val="24"/>
          <w:szCs w:val="24"/>
          <w:u w:val="single"/>
          <w:rtl/>
        </w:rPr>
        <w:t>ב</w:t>
      </w:r>
      <w:r w:rsidRPr="00E03934">
        <w:rPr>
          <w:rFonts w:ascii="Arial" w:hAnsi="Arial" w:cs="Arial" w:hint="cs"/>
          <w:b/>
          <w:bCs/>
          <w:sz w:val="24"/>
          <w:szCs w:val="24"/>
          <w:rtl/>
        </w:rPr>
        <w:t xml:space="preserve">. </w:t>
      </w:r>
      <w:r w:rsidRPr="00E03934">
        <w:rPr>
          <w:rFonts w:ascii="Arial" w:hAnsi="Arial" w:cs="Arial"/>
          <w:b/>
          <w:bCs/>
          <w:sz w:val="24"/>
          <w:szCs w:val="24"/>
        </w:rPr>
        <w:t xml:space="preserve">pH </w:t>
      </w:r>
      <w:r w:rsidRPr="00E03934">
        <w:rPr>
          <w:rFonts w:ascii="Arial" w:hAnsi="Arial" w:cs="Arial"/>
          <w:b/>
          <w:bCs/>
          <w:sz w:val="24"/>
          <w:szCs w:val="24"/>
          <w:rtl/>
        </w:rPr>
        <w:t xml:space="preserve"> </w:t>
      </w:r>
      <w:r w:rsidRPr="00E03934">
        <w:rPr>
          <w:rFonts w:cs="David" w:hint="cs"/>
          <w:sz w:val="24"/>
          <w:szCs w:val="24"/>
          <w:rtl/>
        </w:rPr>
        <w:t>-</w:t>
      </w:r>
      <w:r w:rsidRPr="00E03934">
        <w:rPr>
          <w:rFonts w:ascii="Arial" w:hAnsi="Arial" w:cs="Arial"/>
          <w:sz w:val="24"/>
          <w:szCs w:val="24"/>
          <w:rtl/>
        </w:rPr>
        <w:t xml:space="preserve">לכל </w:t>
      </w:r>
      <w:r w:rsidRPr="00E03934">
        <w:rPr>
          <w:rFonts w:ascii="Arial" w:hAnsi="Arial" w:cs="Arial"/>
          <w:b/>
          <w:bCs/>
          <w:sz w:val="24"/>
          <w:szCs w:val="24"/>
          <w:rtl/>
        </w:rPr>
        <w:t>אנזים</w:t>
      </w:r>
      <w:r w:rsidRPr="00E03934">
        <w:rPr>
          <w:rFonts w:ascii="Arial" w:hAnsi="Arial" w:cs="Arial"/>
          <w:sz w:val="24"/>
          <w:szCs w:val="24"/>
          <w:rtl/>
        </w:rPr>
        <w:t xml:space="preserve"> יש רמת החומציות המיטבית לפעילותו והוא פחות פעיל ברמות חומציות אחרות</w:t>
      </w:r>
      <w:r w:rsidRPr="00E03934">
        <w:rPr>
          <w:rFonts w:ascii="Arial" w:hAnsi="Arial" w:cs="Arial" w:hint="cs"/>
          <w:sz w:val="24"/>
          <w:szCs w:val="24"/>
          <w:rtl/>
        </w:rPr>
        <w:t xml:space="preserve"> (בד"כ </w:t>
      </w:r>
      <w:r w:rsidRPr="00E03934">
        <w:rPr>
          <w:rFonts w:ascii="Arial" w:hAnsi="Arial" w:cs="Arial"/>
          <w:b/>
          <w:bCs/>
          <w:sz w:val="24"/>
          <w:szCs w:val="24"/>
        </w:rPr>
        <w:t xml:space="preserve">pH </w:t>
      </w:r>
      <w:r w:rsidRPr="00E03934">
        <w:rPr>
          <w:rFonts w:ascii="Arial" w:hAnsi="Arial" w:cs="Arial"/>
          <w:b/>
          <w:bCs/>
          <w:sz w:val="24"/>
          <w:szCs w:val="24"/>
          <w:rtl/>
        </w:rPr>
        <w:t xml:space="preserve"> </w:t>
      </w:r>
      <w:proofErr w:type="spellStart"/>
      <w:r w:rsidRPr="00E03934">
        <w:rPr>
          <w:rFonts w:ascii="Arial" w:hAnsi="Arial" w:cs="Arial" w:hint="cs"/>
          <w:sz w:val="24"/>
          <w:szCs w:val="24"/>
          <w:rtl/>
        </w:rPr>
        <w:t>נייטרלי</w:t>
      </w:r>
      <w:proofErr w:type="spellEnd"/>
      <w:r w:rsidRPr="00E03934">
        <w:rPr>
          <w:rFonts w:ascii="Arial" w:hAnsi="Arial" w:cs="Arial" w:hint="cs"/>
          <w:sz w:val="24"/>
          <w:szCs w:val="24"/>
          <w:rtl/>
        </w:rPr>
        <w:t>)</w:t>
      </w:r>
      <w:r w:rsidRPr="00E03934">
        <w:rPr>
          <w:rFonts w:ascii="Arial" w:hAnsi="Arial" w:cs="Arial"/>
          <w:sz w:val="24"/>
          <w:szCs w:val="24"/>
          <w:rtl/>
        </w:rPr>
        <w:t>.</w:t>
      </w:r>
      <w:r w:rsidRPr="00E03934">
        <w:rPr>
          <w:rFonts w:ascii="Arial" w:hAnsi="Arial" w:cs="Arial" w:hint="cs"/>
          <w:b/>
          <w:bCs/>
          <w:sz w:val="24"/>
          <w:szCs w:val="24"/>
          <w:rtl/>
        </w:rPr>
        <w:t xml:space="preserve"> </w:t>
      </w:r>
      <w:r w:rsidRPr="00E03934">
        <w:rPr>
          <w:rFonts w:ascii="Arial" w:hAnsi="Arial" w:cs="Arial"/>
          <w:sz w:val="24"/>
          <w:szCs w:val="24"/>
          <w:rtl/>
        </w:rPr>
        <w:t>רמת החומציות משפיעה על מבנה האנזים ועל קצב פעילותו</w:t>
      </w:r>
      <w:r w:rsidRPr="00E03934">
        <w:rPr>
          <w:rFonts w:ascii="Arial" w:hAnsi="Arial" w:cs="Arial" w:hint="cs"/>
          <w:sz w:val="24"/>
          <w:szCs w:val="24"/>
          <w:rtl/>
        </w:rPr>
        <w:t xml:space="preserve">. </w:t>
      </w:r>
      <w:r w:rsidRPr="00E03934">
        <w:rPr>
          <w:rFonts w:ascii="Arial" w:hAnsi="Arial" w:cs="Arial" w:hint="cs"/>
          <w:sz w:val="24"/>
          <w:szCs w:val="24"/>
          <w:u w:val="single"/>
          <w:rtl/>
        </w:rPr>
        <w:t>כמו</w:t>
      </w:r>
      <w:r w:rsidRPr="00E03934">
        <w:rPr>
          <w:rFonts w:ascii="Arial" w:hAnsi="Arial" w:cs="Arial" w:hint="cs"/>
          <w:sz w:val="24"/>
          <w:szCs w:val="24"/>
          <w:rtl/>
        </w:rPr>
        <w:t xml:space="preserve">: </w:t>
      </w:r>
      <w:r w:rsidRPr="00E03934">
        <w:rPr>
          <w:rFonts w:ascii="Arial" w:hAnsi="Arial" w:cs="Arial"/>
          <w:b/>
          <w:bCs/>
          <w:sz w:val="24"/>
          <w:szCs w:val="24"/>
          <w:rtl/>
        </w:rPr>
        <w:t>אנזימים</w:t>
      </w:r>
      <w:r w:rsidRPr="00E03934">
        <w:rPr>
          <w:rFonts w:ascii="Arial" w:hAnsi="Arial" w:cs="Arial" w:hint="cs"/>
          <w:sz w:val="24"/>
          <w:szCs w:val="24"/>
          <w:rtl/>
        </w:rPr>
        <w:t xml:space="preserve"> של </w:t>
      </w:r>
      <w:r w:rsidRPr="00E03934">
        <w:rPr>
          <w:rFonts w:ascii="Arial" w:hAnsi="Arial" w:cs="Arial"/>
          <w:sz w:val="24"/>
          <w:szCs w:val="24"/>
          <w:rtl/>
        </w:rPr>
        <w:t xml:space="preserve">הקיבה פעילים בסביבה </w:t>
      </w:r>
      <w:r w:rsidRPr="00E03934">
        <w:rPr>
          <w:rFonts w:ascii="Arial" w:hAnsi="Arial" w:cs="Arial" w:hint="cs"/>
          <w:sz w:val="24"/>
          <w:szCs w:val="24"/>
          <w:rtl/>
        </w:rPr>
        <w:t>מאוד</w:t>
      </w:r>
      <w:r w:rsidRPr="00E03934">
        <w:rPr>
          <w:rFonts w:ascii="Arial" w:hAnsi="Arial" w:cs="Arial"/>
          <w:sz w:val="24"/>
          <w:szCs w:val="24"/>
          <w:rtl/>
        </w:rPr>
        <w:t xml:space="preserve"> חומצ</w:t>
      </w:r>
      <w:r w:rsidRPr="00E03934">
        <w:rPr>
          <w:rFonts w:ascii="Arial" w:hAnsi="Arial" w:cs="Arial" w:hint="cs"/>
          <w:sz w:val="24"/>
          <w:szCs w:val="24"/>
          <w:rtl/>
        </w:rPr>
        <w:t>ית (</w:t>
      </w:r>
      <w:r w:rsidRPr="00E03934">
        <w:rPr>
          <w:rFonts w:ascii="Arial" w:hAnsi="Arial" w:cs="Arial"/>
          <w:b/>
          <w:bCs/>
          <w:sz w:val="24"/>
          <w:szCs w:val="24"/>
        </w:rPr>
        <w:t>pH</w:t>
      </w:r>
      <w:r w:rsidRPr="00E03934">
        <w:rPr>
          <w:rFonts w:ascii="Arial" w:hAnsi="Arial" w:cs="Arial"/>
          <w:sz w:val="24"/>
          <w:szCs w:val="24"/>
          <w:rtl/>
        </w:rPr>
        <w:t xml:space="preserve"> </w:t>
      </w:r>
      <w:r w:rsidRPr="00E03934">
        <w:rPr>
          <w:rFonts w:ascii="Arial" w:hAnsi="Arial" w:cs="Arial" w:hint="cs"/>
          <w:b/>
          <w:bCs/>
          <w:sz w:val="24"/>
          <w:szCs w:val="24"/>
          <w:rtl/>
        </w:rPr>
        <w:t>2</w:t>
      </w:r>
      <w:r w:rsidRPr="00E03934">
        <w:rPr>
          <w:rFonts w:ascii="Arial" w:hAnsi="Arial" w:cs="Arial" w:hint="cs"/>
          <w:sz w:val="24"/>
          <w:szCs w:val="24"/>
          <w:rtl/>
        </w:rPr>
        <w:t>, נמוך)-ב</w:t>
      </w:r>
      <w:r w:rsidRPr="00E03934">
        <w:rPr>
          <w:rFonts w:ascii="Arial" w:hAnsi="Arial" w:cs="Arial" w:hint="cs"/>
          <w:b/>
          <w:bCs/>
          <w:sz w:val="24"/>
          <w:szCs w:val="24"/>
          <w:rtl/>
        </w:rPr>
        <w:t>קיבה</w:t>
      </w:r>
      <w:r w:rsidRPr="00E03934">
        <w:rPr>
          <w:rFonts w:ascii="Arial" w:hAnsi="Arial" w:cs="Arial" w:hint="cs"/>
          <w:sz w:val="24"/>
          <w:szCs w:val="24"/>
          <w:rtl/>
        </w:rPr>
        <w:t>. הם</w:t>
      </w:r>
      <w:r w:rsidRPr="00E03934">
        <w:rPr>
          <w:rFonts w:ascii="Arial" w:hAnsi="Arial" w:cs="Arial"/>
          <w:sz w:val="24"/>
          <w:szCs w:val="24"/>
          <w:rtl/>
        </w:rPr>
        <w:t xml:space="preserve"> אינם פעילים </w:t>
      </w:r>
      <w:r w:rsidRPr="00E03934">
        <w:rPr>
          <w:rFonts w:ascii="Arial" w:hAnsi="Arial" w:cs="Arial" w:hint="cs"/>
          <w:sz w:val="24"/>
          <w:szCs w:val="24"/>
          <w:rtl/>
        </w:rPr>
        <w:t>ב</w:t>
      </w:r>
      <w:r w:rsidRPr="00E03934">
        <w:rPr>
          <w:rFonts w:ascii="Arial" w:hAnsi="Arial" w:cs="Arial"/>
          <w:sz w:val="24"/>
          <w:szCs w:val="24"/>
          <w:rtl/>
        </w:rPr>
        <w:t xml:space="preserve">סביבה </w:t>
      </w:r>
      <w:r w:rsidRPr="00E03934">
        <w:rPr>
          <w:rFonts w:ascii="Arial" w:hAnsi="Arial" w:cs="Arial" w:hint="cs"/>
          <w:sz w:val="24"/>
          <w:szCs w:val="24"/>
          <w:rtl/>
        </w:rPr>
        <w:t>בסיסית</w:t>
      </w:r>
      <w:r w:rsidRPr="00E03934">
        <w:rPr>
          <w:rFonts w:ascii="Arial" w:hAnsi="Arial" w:cs="Arial"/>
          <w:sz w:val="24"/>
          <w:szCs w:val="24"/>
          <w:rtl/>
        </w:rPr>
        <w:t xml:space="preserve"> כמו שיש ב</w:t>
      </w:r>
      <w:r w:rsidRPr="00E03934">
        <w:rPr>
          <w:rFonts w:ascii="Arial" w:hAnsi="Arial" w:cs="Arial"/>
          <w:b/>
          <w:bCs/>
          <w:sz w:val="24"/>
          <w:szCs w:val="24"/>
          <w:rtl/>
        </w:rPr>
        <w:t>מעיים</w:t>
      </w:r>
      <w:r w:rsidRPr="00E03934">
        <w:rPr>
          <w:rFonts w:ascii="Arial" w:hAnsi="Arial" w:cs="Arial"/>
          <w:sz w:val="24"/>
          <w:szCs w:val="24"/>
          <w:rtl/>
        </w:rPr>
        <w:t xml:space="preserve">. </w:t>
      </w:r>
      <w:r w:rsidRPr="00E03934">
        <w:rPr>
          <w:rFonts w:ascii="Arial" w:hAnsi="Arial" w:cs="Arial" w:hint="cs"/>
          <w:sz w:val="24"/>
          <w:szCs w:val="24"/>
          <w:rtl/>
        </w:rPr>
        <w:t>ולהפך: האנזימים של המעיים אינם פעילים בקיבה.</w:t>
      </w:r>
    </w:p>
    <w:p w:rsidR="001D34DD" w:rsidRPr="00E03934" w:rsidRDefault="001D34DD" w:rsidP="001D34DD">
      <w:pPr>
        <w:spacing w:line="360" w:lineRule="auto"/>
        <w:rPr>
          <w:rFonts w:ascii="Arial" w:hAnsi="Arial" w:cs="Arial"/>
          <w:sz w:val="24"/>
          <w:szCs w:val="24"/>
          <w:rtl/>
        </w:rPr>
      </w:pPr>
      <w:r w:rsidRPr="00E03934">
        <w:rPr>
          <w:rFonts w:ascii="Arial" w:hAnsi="Arial" w:cs="Arial"/>
          <w:b/>
          <w:bCs/>
          <w:sz w:val="24"/>
          <w:szCs w:val="24"/>
          <w:rtl/>
        </w:rPr>
        <w:t xml:space="preserve"> </w:t>
      </w:r>
      <w:r w:rsidRPr="00E03934">
        <w:rPr>
          <w:rFonts w:ascii="Arial" w:hAnsi="Arial" w:cs="Arial" w:hint="cs"/>
          <w:b/>
          <w:bCs/>
          <w:sz w:val="24"/>
          <w:szCs w:val="24"/>
          <w:u w:val="single"/>
          <w:rtl/>
        </w:rPr>
        <w:t>ג</w:t>
      </w:r>
      <w:r w:rsidRPr="00E03934">
        <w:rPr>
          <w:rFonts w:ascii="Arial" w:hAnsi="Arial" w:cs="Arial" w:hint="cs"/>
          <w:b/>
          <w:bCs/>
          <w:sz w:val="24"/>
          <w:szCs w:val="24"/>
          <w:rtl/>
        </w:rPr>
        <w:t>.</w:t>
      </w:r>
      <w:r w:rsidRPr="00E03934">
        <w:rPr>
          <w:rFonts w:ascii="Arial" w:hAnsi="Arial" w:cs="Arial" w:hint="cs"/>
          <w:sz w:val="24"/>
          <w:szCs w:val="24"/>
          <w:rtl/>
        </w:rPr>
        <w:t xml:space="preserve"> </w:t>
      </w:r>
      <w:r w:rsidRPr="00E03934">
        <w:rPr>
          <w:rFonts w:ascii="Arial" w:hAnsi="Arial" w:cs="Arial"/>
          <w:b/>
          <w:bCs/>
          <w:sz w:val="24"/>
          <w:szCs w:val="24"/>
          <w:rtl/>
        </w:rPr>
        <w:t>טמפ</w:t>
      </w:r>
      <w:r w:rsidRPr="00E03934">
        <w:rPr>
          <w:rFonts w:ascii="Arial" w:hAnsi="Arial" w:cs="Arial" w:hint="cs"/>
          <w:b/>
          <w:bCs/>
          <w:sz w:val="24"/>
          <w:szCs w:val="24"/>
          <w:rtl/>
        </w:rPr>
        <w:t xml:space="preserve">רטורה </w:t>
      </w:r>
      <w:r w:rsidRPr="00E03934">
        <w:rPr>
          <w:rFonts w:ascii="Arial" w:hAnsi="Arial" w:cs="Arial"/>
          <w:sz w:val="24"/>
          <w:szCs w:val="24"/>
          <w:rtl/>
        </w:rPr>
        <w:t xml:space="preserve">-לכל </w:t>
      </w:r>
      <w:r w:rsidRPr="00E03934">
        <w:rPr>
          <w:rFonts w:ascii="Arial" w:hAnsi="Arial" w:cs="Arial"/>
          <w:b/>
          <w:bCs/>
          <w:sz w:val="24"/>
          <w:szCs w:val="24"/>
          <w:rtl/>
        </w:rPr>
        <w:t>אנזים</w:t>
      </w:r>
      <w:r w:rsidRPr="00E03934">
        <w:rPr>
          <w:rFonts w:ascii="Arial" w:hAnsi="Arial" w:cs="Arial"/>
          <w:sz w:val="24"/>
          <w:szCs w:val="24"/>
          <w:rtl/>
        </w:rPr>
        <w:t xml:space="preserve"> טמפרטורה שבה הוא פועל בצורה הטובה ביותר וביעילות הגבוהה ביותר. </w:t>
      </w:r>
      <w:r w:rsidRPr="00E03934">
        <w:rPr>
          <w:rFonts w:ascii="Arial" w:hAnsi="Arial" w:cs="Arial" w:hint="cs"/>
          <w:sz w:val="24"/>
          <w:szCs w:val="24"/>
          <w:rtl/>
        </w:rPr>
        <w:t xml:space="preserve">(בד"כ בין </w:t>
      </w:r>
      <w:r w:rsidRPr="00E03934">
        <w:rPr>
          <w:rFonts w:ascii="Arial" w:hAnsi="Arial" w:cs="Arial"/>
          <w:b/>
          <w:bCs/>
          <w:sz w:val="24"/>
          <w:szCs w:val="24"/>
        </w:rPr>
        <w:t>ºC</w:t>
      </w:r>
      <w:r w:rsidRPr="00E03934">
        <w:rPr>
          <w:rFonts w:ascii="Arial" w:hAnsi="Arial" w:cs="Arial" w:hint="cs"/>
          <w:b/>
          <w:bCs/>
          <w:sz w:val="24"/>
          <w:szCs w:val="24"/>
          <w:rtl/>
        </w:rPr>
        <w:t>25</w:t>
      </w:r>
      <w:r w:rsidRPr="00E03934">
        <w:rPr>
          <w:rFonts w:ascii="Arial" w:hAnsi="Arial" w:cs="Arial" w:hint="cs"/>
          <w:sz w:val="24"/>
          <w:szCs w:val="24"/>
          <w:rtl/>
        </w:rPr>
        <w:t xml:space="preserve"> ל- </w:t>
      </w:r>
      <w:r w:rsidRPr="00E03934">
        <w:rPr>
          <w:rFonts w:ascii="Arial" w:hAnsi="Arial" w:cs="Arial"/>
          <w:b/>
          <w:bCs/>
          <w:sz w:val="24"/>
          <w:szCs w:val="24"/>
        </w:rPr>
        <w:t>ºC</w:t>
      </w:r>
      <w:r w:rsidRPr="00E03934">
        <w:rPr>
          <w:rFonts w:ascii="Arial" w:hAnsi="Arial" w:cs="Arial" w:hint="cs"/>
          <w:b/>
          <w:bCs/>
          <w:sz w:val="24"/>
          <w:szCs w:val="24"/>
          <w:rtl/>
        </w:rPr>
        <w:t>45</w:t>
      </w:r>
      <w:r w:rsidRPr="00E03934">
        <w:rPr>
          <w:rFonts w:ascii="Arial" w:hAnsi="Arial" w:cs="Arial" w:hint="cs"/>
          <w:sz w:val="24"/>
          <w:szCs w:val="24"/>
          <w:rtl/>
        </w:rPr>
        <w:t xml:space="preserve">). </w:t>
      </w:r>
      <w:r w:rsidRPr="00E03934">
        <w:rPr>
          <w:rFonts w:ascii="Arial" w:hAnsi="Arial" w:cs="Arial"/>
          <w:sz w:val="24"/>
          <w:szCs w:val="24"/>
          <w:rtl/>
        </w:rPr>
        <w:t>מעל לטמפרטורה המיטבית, משנה ה</w:t>
      </w:r>
      <w:r w:rsidRPr="00E03934">
        <w:rPr>
          <w:rFonts w:ascii="Arial" w:hAnsi="Arial" w:cs="Arial"/>
          <w:b/>
          <w:bCs/>
          <w:sz w:val="24"/>
          <w:szCs w:val="24"/>
          <w:rtl/>
        </w:rPr>
        <w:t>אנזים</w:t>
      </w:r>
      <w:r w:rsidRPr="00E03934">
        <w:rPr>
          <w:rFonts w:ascii="Arial" w:hAnsi="Arial" w:cs="Arial" w:hint="cs"/>
          <w:b/>
          <w:bCs/>
          <w:sz w:val="24"/>
          <w:szCs w:val="24"/>
          <w:rtl/>
        </w:rPr>
        <w:t xml:space="preserve"> </w:t>
      </w:r>
      <w:r w:rsidRPr="00E03934">
        <w:rPr>
          <w:rFonts w:ascii="Arial" w:hAnsi="Arial" w:cs="Arial" w:hint="cs"/>
          <w:sz w:val="24"/>
          <w:szCs w:val="24"/>
          <w:rtl/>
        </w:rPr>
        <w:t>את מבנהו</w:t>
      </w:r>
      <w:r w:rsidRPr="00E03934">
        <w:rPr>
          <w:rFonts w:ascii="Arial" w:hAnsi="Arial" w:cs="Arial"/>
          <w:sz w:val="24"/>
          <w:szCs w:val="24"/>
          <w:rtl/>
        </w:rPr>
        <w:t xml:space="preserve"> וקצב פעילותו יורד.</w:t>
      </w:r>
      <w:r w:rsidRPr="00E03934">
        <w:rPr>
          <w:rFonts w:ascii="Arial" w:hAnsi="Arial" w:cs="Arial" w:hint="cs"/>
          <w:sz w:val="24"/>
          <w:szCs w:val="24"/>
          <w:rtl/>
        </w:rPr>
        <w:t xml:space="preserve"> רובם שורדים ב-</w:t>
      </w:r>
      <w:r w:rsidRPr="00E03934">
        <w:rPr>
          <w:rFonts w:ascii="Arial" w:hAnsi="Arial" w:cs="Arial"/>
          <w:b/>
          <w:bCs/>
          <w:sz w:val="24"/>
          <w:szCs w:val="24"/>
        </w:rPr>
        <w:t>ºC</w:t>
      </w:r>
      <w:r w:rsidRPr="00E03934">
        <w:rPr>
          <w:rFonts w:ascii="Arial" w:hAnsi="Arial" w:cs="Arial" w:hint="cs"/>
          <w:b/>
          <w:bCs/>
          <w:sz w:val="24"/>
          <w:szCs w:val="24"/>
          <w:rtl/>
        </w:rPr>
        <w:t>0.</w:t>
      </w:r>
      <w:r w:rsidRPr="00E03934">
        <w:rPr>
          <w:rFonts w:ascii="Arial" w:hAnsi="Arial" w:cs="Arial" w:hint="cs"/>
          <w:sz w:val="24"/>
          <w:szCs w:val="24"/>
          <w:rtl/>
        </w:rPr>
        <w:t xml:space="preserve"> מעל </w:t>
      </w:r>
      <w:r w:rsidRPr="00E03934">
        <w:rPr>
          <w:rFonts w:ascii="Arial" w:hAnsi="Arial" w:cs="Arial"/>
          <w:b/>
          <w:bCs/>
          <w:sz w:val="24"/>
          <w:szCs w:val="24"/>
        </w:rPr>
        <w:t>ºC</w:t>
      </w:r>
      <w:r w:rsidRPr="00E03934">
        <w:rPr>
          <w:rFonts w:ascii="Arial" w:hAnsi="Arial" w:cs="Arial" w:hint="cs"/>
          <w:b/>
          <w:bCs/>
          <w:sz w:val="24"/>
          <w:szCs w:val="24"/>
          <w:rtl/>
        </w:rPr>
        <w:t>55</w:t>
      </w:r>
      <w:r w:rsidRPr="00E03934">
        <w:rPr>
          <w:rFonts w:ascii="Arial" w:hAnsi="Arial" w:cs="Arial" w:hint="cs"/>
          <w:sz w:val="24"/>
          <w:szCs w:val="24"/>
          <w:rtl/>
        </w:rPr>
        <w:t xml:space="preserve"> הם מתחילים להתפרק ובחום רב יותר, נהרסים.</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ד</w:t>
      </w:r>
      <w:r w:rsidRPr="00E03934">
        <w:rPr>
          <w:rFonts w:ascii="Arial" w:hAnsi="Arial" w:cs="Arial" w:hint="cs"/>
          <w:b/>
          <w:bCs/>
          <w:sz w:val="24"/>
          <w:szCs w:val="24"/>
          <w:rtl/>
        </w:rPr>
        <w:t>.</w:t>
      </w:r>
      <w:r w:rsidRPr="00E03934">
        <w:rPr>
          <w:rFonts w:ascii="Arial" w:hAnsi="Arial" w:cs="Arial" w:hint="cs"/>
          <w:sz w:val="24"/>
          <w:szCs w:val="24"/>
          <w:rtl/>
        </w:rPr>
        <w:t xml:space="preserve"> </w:t>
      </w:r>
      <w:r w:rsidRPr="00E03934">
        <w:rPr>
          <w:rFonts w:ascii="Arial" w:hAnsi="Arial" w:cs="Arial" w:hint="cs"/>
          <w:b/>
          <w:bCs/>
          <w:sz w:val="24"/>
          <w:szCs w:val="24"/>
          <w:rtl/>
        </w:rPr>
        <w:t xml:space="preserve"> מים</w:t>
      </w:r>
      <w:r w:rsidRPr="00E03934">
        <w:rPr>
          <w:rFonts w:ascii="Arial" w:hAnsi="Arial" w:cs="Arial" w:hint="cs"/>
          <w:sz w:val="24"/>
          <w:szCs w:val="24"/>
          <w:rtl/>
        </w:rPr>
        <w:t xml:space="preserve"> </w:t>
      </w:r>
      <w:r w:rsidRPr="00E03934">
        <w:rPr>
          <w:rFonts w:ascii="Arial" w:hAnsi="Arial" w:cs="Arial"/>
          <w:sz w:val="24"/>
          <w:szCs w:val="24"/>
          <w:rtl/>
        </w:rPr>
        <w:t>–</w:t>
      </w:r>
      <w:r w:rsidRPr="00E03934">
        <w:rPr>
          <w:rFonts w:ascii="Arial" w:hAnsi="Arial" w:cs="Arial" w:hint="cs"/>
          <w:sz w:val="24"/>
          <w:szCs w:val="24"/>
          <w:rtl/>
        </w:rPr>
        <w:t xml:space="preserve"> ה</w:t>
      </w:r>
      <w:r w:rsidRPr="00E03934">
        <w:rPr>
          <w:rFonts w:ascii="Arial" w:hAnsi="Arial" w:cs="Arial" w:hint="cs"/>
          <w:b/>
          <w:bCs/>
          <w:sz w:val="24"/>
          <w:szCs w:val="24"/>
          <w:rtl/>
        </w:rPr>
        <w:t>אנזימים</w:t>
      </w:r>
      <w:r w:rsidRPr="00E03934">
        <w:rPr>
          <w:rFonts w:ascii="Arial" w:hAnsi="Arial" w:cs="Arial" w:hint="cs"/>
          <w:sz w:val="24"/>
          <w:szCs w:val="24"/>
          <w:rtl/>
        </w:rPr>
        <w:t xml:space="preserve"> </w:t>
      </w:r>
      <w:r w:rsidRPr="00E03934">
        <w:rPr>
          <w:rFonts w:ascii="Arial" w:hAnsi="Arial" w:cs="Arial" w:hint="cs"/>
          <w:sz w:val="24"/>
          <w:szCs w:val="24"/>
          <w:u w:val="single"/>
          <w:rtl/>
        </w:rPr>
        <w:t>מסיסים</w:t>
      </w:r>
      <w:r w:rsidRPr="00E03934">
        <w:rPr>
          <w:rFonts w:ascii="Arial" w:hAnsi="Arial" w:cs="Arial" w:hint="cs"/>
          <w:sz w:val="24"/>
          <w:szCs w:val="24"/>
          <w:rtl/>
        </w:rPr>
        <w:t xml:space="preserve"> במים ופעילים בתמיסה.</w:t>
      </w:r>
      <w:r w:rsidRPr="00E03934">
        <w:rPr>
          <w:rFonts w:ascii="Arial" w:hAnsi="Arial" w:cs="Arial"/>
          <w:sz w:val="24"/>
          <w:szCs w:val="24"/>
          <w:rtl/>
        </w:rPr>
        <w:t xml:space="preserve"> </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ה</w:t>
      </w:r>
      <w:r w:rsidRPr="00E03934">
        <w:rPr>
          <w:rFonts w:ascii="Arial" w:hAnsi="Arial" w:cs="Arial" w:hint="cs"/>
          <w:b/>
          <w:bCs/>
          <w:sz w:val="24"/>
          <w:szCs w:val="24"/>
          <w:rtl/>
        </w:rPr>
        <w:t>.</w:t>
      </w:r>
      <w:r w:rsidRPr="00E03934">
        <w:rPr>
          <w:rFonts w:ascii="Arial" w:hAnsi="Arial" w:cs="Arial" w:hint="cs"/>
          <w:sz w:val="24"/>
          <w:szCs w:val="24"/>
          <w:rtl/>
        </w:rPr>
        <w:t xml:space="preserve">  </w:t>
      </w:r>
      <w:proofErr w:type="spellStart"/>
      <w:r w:rsidRPr="00E03934">
        <w:rPr>
          <w:rFonts w:ascii="Arial" w:hAnsi="Arial" w:cs="Arial"/>
          <w:b/>
          <w:bCs/>
          <w:sz w:val="24"/>
          <w:szCs w:val="24"/>
          <w:rtl/>
        </w:rPr>
        <w:t>קואנזים</w:t>
      </w:r>
      <w:proofErr w:type="spellEnd"/>
      <w:r w:rsidRPr="00E03934">
        <w:rPr>
          <w:rFonts w:ascii="Arial" w:hAnsi="Arial" w:cs="Arial" w:hint="cs"/>
          <w:sz w:val="24"/>
          <w:szCs w:val="24"/>
          <w:rtl/>
        </w:rPr>
        <w:t>-</w:t>
      </w:r>
      <w:r w:rsidRPr="00E03934">
        <w:rPr>
          <w:rFonts w:ascii="Arial" w:hAnsi="Arial" w:cs="Arial"/>
          <w:sz w:val="24"/>
          <w:szCs w:val="24"/>
          <w:rtl/>
        </w:rPr>
        <w:t xml:space="preserve"> </w:t>
      </w:r>
      <w:r w:rsidRPr="00E03934">
        <w:rPr>
          <w:rFonts w:ascii="Arial" w:hAnsi="Arial" w:cs="Arial" w:hint="cs"/>
          <w:sz w:val="24"/>
          <w:szCs w:val="24"/>
          <w:rtl/>
        </w:rPr>
        <w:t xml:space="preserve">מולקולה </w:t>
      </w:r>
      <w:r w:rsidRPr="00E03934">
        <w:rPr>
          <w:rFonts w:ascii="Arial" w:hAnsi="Arial" w:cs="Arial"/>
          <w:sz w:val="24"/>
          <w:szCs w:val="24"/>
          <w:rtl/>
        </w:rPr>
        <w:t>הכרחי</w:t>
      </w:r>
      <w:r w:rsidRPr="00E03934">
        <w:rPr>
          <w:rFonts w:ascii="Arial" w:hAnsi="Arial" w:cs="Arial" w:hint="cs"/>
          <w:sz w:val="24"/>
          <w:szCs w:val="24"/>
          <w:rtl/>
        </w:rPr>
        <w:t>ת</w:t>
      </w:r>
      <w:r w:rsidRPr="00E03934">
        <w:rPr>
          <w:rFonts w:ascii="Arial" w:hAnsi="Arial" w:cs="Arial"/>
          <w:sz w:val="24"/>
          <w:szCs w:val="24"/>
          <w:rtl/>
        </w:rPr>
        <w:t xml:space="preserve"> לפעולת ה</w:t>
      </w:r>
      <w:r w:rsidRPr="00E03934">
        <w:rPr>
          <w:rFonts w:ascii="Arial" w:hAnsi="Arial" w:cs="Arial"/>
          <w:b/>
          <w:bCs/>
          <w:sz w:val="24"/>
          <w:szCs w:val="24"/>
          <w:rtl/>
        </w:rPr>
        <w:t>אנזים</w:t>
      </w:r>
      <w:r w:rsidRPr="00E03934">
        <w:rPr>
          <w:rFonts w:ascii="Arial" w:hAnsi="Arial" w:cs="Arial" w:hint="cs"/>
          <w:sz w:val="24"/>
          <w:szCs w:val="24"/>
          <w:rtl/>
        </w:rPr>
        <w:t>, עוזרת לחבר את האנזים למצע.</w:t>
      </w:r>
      <w:r w:rsidRPr="00E03934">
        <w:rPr>
          <w:rFonts w:ascii="Arial" w:hAnsi="Arial" w:cs="Arial"/>
          <w:sz w:val="24"/>
          <w:szCs w:val="24"/>
          <w:rtl/>
        </w:rPr>
        <w:t xml:space="preserve"> </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ו.</w:t>
      </w:r>
      <w:r w:rsidRPr="00E03934">
        <w:rPr>
          <w:rFonts w:ascii="Arial" w:hAnsi="Arial" w:cs="Arial" w:hint="cs"/>
          <w:sz w:val="24"/>
          <w:szCs w:val="24"/>
          <w:rtl/>
        </w:rPr>
        <w:t xml:space="preserve"> </w:t>
      </w:r>
      <w:r w:rsidRPr="00E03934">
        <w:rPr>
          <w:rFonts w:ascii="Arial" w:hAnsi="Arial" w:cs="Arial" w:hint="cs"/>
          <w:b/>
          <w:bCs/>
          <w:sz w:val="24"/>
          <w:szCs w:val="24"/>
          <w:rtl/>
        </w:rPr>
        <w:t>חמצן</w:t>
      </w:r>
      <w:r w:rsidRPr="00E03934">
        <w:rPr>
          <w:rFonts w:ascii="Arial" w:hAnsi="Arial" w:cs="Arial" w:hint="cs"/>
          <w:sz w:val="24"/>
          <w:szCs w:val="24"/>
          <w:rtl/>
        </w:rPr>
        <w:t xml:space="preserve"> </w:t>
      </w:r>
      <w:r w:rsidRPr="00E03934">
        <w:rPr>
          <w:rFonts w:ascii="Arial" w:hAnsi="Arial" w:cs="Arial"/>
          <w:sz w:val="24"/>
          <w:szCs w:val="24"/>
          <w:rtl/>
        </w:rPr>
        <w:t>–</w:t>
      </w:r>
      <w:r w:rsidRPr="00E03934">
        <w:rPr>
          <w:rFonts w:ascii="Arial" w:hAnsi="Arial" w:cs="Arial" w:hint="cs"/>
          <w:sz w:val="24"/>
          <w:szCs w:val="24"/>
          <w:rtl/>
        </w:rPr>
        <w:t xml:space="preserve"> מזרז את פעילות ה</w:t>
      </w:r>
      <w:r w:rsidRPr="00E03934">
        <w:rPr>
          <w:rFonts w:ascii="Arial" w:hAnsi="Arial" w:cs="Arial" w:hint="cs"/>
          <w:b/>
          <w:bCs/>
          <w:sz w:val="24"/>
          <w:szCs w:val="24"/>
          <w:rtl/>
        </w:rPr>
        <w:t>אנזים</w:t>
      </w:r>
      <w:r w:rsidRPr="00E03934">
        <w:rPr>
          <w:rFonts w:ascii="Arial" w:hAnsi="Arial" w:cs="Arial" w:hint="cs"/>
          <w:sz w:val="24"/>
          <w:szCs w:val="24"/>
          <w:rtl/>
        </w:rPr>
        <w:t>.</w:t>
      </w:r>
    </w:p>
    <w:p w:rsidR="001D34DD" w:rsidRPr="00E03934" w:rsidRDefault="001D34DD" w:rsidP="001D34DD">
      <w:pPr>
        <w:spacing w:line="360" w:lineRule="auto"/>
        <w:rPr>
          <w:rFonts w:ascii="Arial" w:hAnsi="Arial" w:cs="Arial"/>
          <w:sz w:val="24"/>
          <w:szCs w:val="24"/>
          <w:rtl/>
        </w:rPr>
      </w:pPr>
      <w:r w:rsidRPr="00E03934">
        <w:rPr>
          <w:rFonts w:ascii="Arial" w:hAnsi="Arial" w:cs="Arial"/>
          <w:b/>
          <w:bCs/>
          <w:sz w:val="24"/>
          <w:szCs w:val="24"/>
          <w:u w:val="single"/>
          <w:rtl/>
        </w:rPr>
        <w:t>השחמה אנזימתית</w:t>
      </w:r>
      <w:r w:rsidRPr="00E03934">
        <w:rPr>
          <w:rFonts w:ascii="Arial" w:hAnsi="Arial" w:cs="Arial" w:hint="cs"/>
          <w:sz w:val="24"/>
          <w:szCs w:val="24"/>
          <w:rtl/>
        </w:rPr>
        <w:t>:</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u w:val="single"/>
          <w:rtl/>
        </w:rPr>
        <w:t>חיתוך</w:t>
      </w:r>
      <w:r w:rsidRPr="00E03934">
        <w:rPr>
          <w:rFonts w:ascii="Arial" w:hAnsi="Arial" w:cs="Arial" w:hint="cs"/>
          <w:sz w:val="24"/>
          <w:szCs w:val="24"/>
          <w:rtl/>
        </w:rPr>
        <w:t xml:space="preserve"> או </w:t>
      </w:r>
      <w:r w:rsidRPr="00E03934">
        <w:rPr>
          <w:rFonts w:ascii="Arial" w:hAnsi="Arial" w:cs="Arial" w:hint="cs"/>
          <w:sz w:val="24"/>
          <w:szCs w:val="24"/>
          <w:u w:val="single"/>
          <w:rtl/>
        </w:rPr>
        <w:t>קילוף</w:t>
      </w:r>
      <w:r w:rsidRPr="00E03934">
        <w:rPr>
          <w:rFonts w:ascii="Arial" w:hAnsi="Arial" w:cs="Arial" w:hint="cs"/>
          <w:sz w:val="24"/>
          <w:szCs w:val="24"/>
          <w:rtl/>
        </w:rPr>
        <w:t xml:space="preserve"> של </w:t>
      </w:r>
      <w:r w:rsidRPr="00E03934">
        <w:rPr>
          <w:rFonts w:ascii="Arial" w:hAnsi="Arial" w:cs="Arial" w:hint="cs"/>
          <w:sz w:val="24"/>
          <w:szCs w:val="24"/>
          <w:u w:val="single"/>
          <w:rtl/>
        </w:rPr>
        <w:t>פרי</w:t>
      </w:r>
      <w:r w:rsidRPr="00E03934">
        <w:rPr>
          <w:rFonts w:ascii="Arial" w:hAnsi="Arial" w:cs="Arial" w:hint="cs"/>
          <w:sz w:val="24"/>
          <w:szCs w:val="24"/>
          <w:rtl/>
        </w:rPr>
        <w:t xml:space="preserve"> / </w:t>
      </w:r>
      <w:r w:rsidRPr="00E03934">
        <w:rPr>
          <w:rFonts w:ascii="Arial" w:hAnsi="Arial" w:cs="Arial" w:hint="cs"/>
          <w:sz w:val="24"/>
          <w:szCs w:val="24"/>
          <w:u w:val="single"/>
          <w:rtl/>
        </w:rPr>
        <w:t>ירק</w:t>
      </w:r>
      <w:r w:rsidRPr="00E03934">
        <w:rPr>
          <w:rFonts w:ascii="Arial" w:hAnsi="Arial" w:cs="Arial" w:hint="cs"/>
          <w:sz w:val="24"/>
          <w:szCs w:val="24"/>
          <w:rtl/>
        </w:rPr>
        <w:t xml:space="preserve"> גורם ל</w:t>
      </w:r>
      <w:r w:rsidRPr="00E03934">
        <w:rPr>
          <w:rFonts w:ascii="Arial" w:hAnsi="Arial" w:cs="Arial" w:hint="cs"/>
          <w:b/>
          <w:bCs/>
          <w:sz w:val="24"/>
          <w:szCs w:val="24"/>
          <w:rtl/>
        </w:rPr>
        <w:t>חשיפה</w:t>
      </w:r>
      <w:r w:rsidRPr="00E03934">
        <w:rPr>
          <w:rFonts w:ascii="Arial" w:hAnsi="Arial" w:cs="Arial" w:hint="cs"/>
          <w:sz w:val="24"/>
          <w:szCs w:val="24"/>
          <w:rtl/>
        </w:rPr>
        <w:t xml:space="preserve"> של ה</w:t>
      </w:r>
      <w:r w:rsidRPr="00E03934">
        <w:rPr>
          <w:rFonts w:ascii="Arial" w:hAnsi="Arial" w:cs="Arial" w:hint="cs"/>
          <w:b/>
          <w:bCs/>
          <w:sz w:val="24"/>
          <w:szCs w:val="24"/>
          <w:rtl/>
        </w:rPr>
        <w:t>רקמה</w:t>
      </w:r>
      <w:r w:rsidRPr="00E03934">
        <w:rPr>
          <w:rFonts w:ascii="Arial" w:hAnsi="Arial" w:cs="Arial" w:hint="cs"/>
          <w:sz w:val="24"/>
          <w:szCs w:val="24"/>
          <w:rtl/>
        </w:rPr>
        <w:t xml:space="preserve"> שלו. </w:t>
      </w:r>
      <w:r w:rsidRPr="00E03934">
        <w:rPr>
          <w:rFonts w:ascii="Arial" w:hAnsi="Arial" w:cs="Arial" w:hint="cs"/>
          <w:b/>
          <w:bCs/>
          <w:sz w:val="24"/>
          <w:szCs w:val="24"/>
          <w:rtl/>
        </w:rPr>
        <w:t>חשיפת הרקמה</w:t>
      </w:r>
      <w:r w:rsidRPr="00E03934">
        <w:rPr>
          <w:rFonts w:ascii="Arial" w:hAnsi="Arial" w:cs="Arial" w:hint="cs"/>
          <w:sz w:val="24"/>
          <w:szCs w:val="24"/>
          <w:rtl/>
        </w:rPr>
        <w:t xml:space="preserve"> </w:t>
      </w:r>
      <w:r w:rsidRPr="00E03934">
        <w:rPr>
          <w:rFonts w:ascii="Arial" w:hAnsi="Arial" w:cs="Arial" w:hint="cs"/>
          <w:sz w:val="24"/>
          <w:szCs w:val="24"/>
          <w:u w:val="single"/>
          <w:rtl/>
        </w:rPr>
        <w:t>גורמת</w:t>
      </w:r>
      <w:r w:rsidRPr="00E03934">
        <w:rPr>
          <w:rFonts w:ascii="Arial" w:hAnsi="Arial" w:cs="Arial" w:hint="cs"/>
          <w:sz w:val="24"/>
          <w:szCs w:val="24"/>
          <w:rtl/>
        </w:rPr>
        <w:t xml:space="preserve"> להשתחררות </w:t>
      </w:r>
      <w:r w:rsidRPr="00E03934">
        <w:rPr>
          <w:rFonts w:ascii="Arial" w:hAnsi="Arial" w:cs="Arial" w:hint="cs"/>
          <w:b/>
          <w:bCs/>
          <w:sz w:val="24"/>
          <w:szCs w:val="24"/>
          <w:rtl/>
        </w:rPr>
        <w:t>אנזימים מחמצנים</w:t>
      </w:r>
      <w:r w:rsidRPr="00E03934">
        <w:rPr>
          <w:rFonts w:ascii="Arial" w:hAnsi="Arial" w:cs="Arial" w:hint="cs"/>
          <w:sz w:val="24"/>
          <w:szCs w:val="24"/>
          <w:rtl/>
        </w:rPr>
        <w:t xml:space="preserve"> המצויים ב</w:t>
      </w:r>
      <w:r w:rsidRPr="00E03934">
        <w:rPr>
          <w:rFonts w:ascii="Arial" w:hAnsi="Arial" w:cs="Arial" w:hint="cs"/>
          <w:sz w:val="24"/>
          <w:szCs w:val="24"/>
          <w:u w:val="single"/>
          <w:rtl/>
        </w:rPr>
        <w:t>ירק</w:t>
      </w:r>
      <w:r w:rsidRPr="00E03934">
        <w:rPr>
          <w:rFonts w:ascii="Arial" w:hAnsi="Arial" w:cs="Arial" w:hint="cs"/>
          <w:sz w:val="24"/>
          <w:szCs w:val="24"/>
          <w:rtl/>
        </w:rPr>
        <w:t xml:space="preserve"> או ב</w:t>
      </w:r>
      <w:r w:rsidRPr="00E03934">
        <w:rPr>
          <w:rFonts w:ascii="Arial" w:hAnsi="Arial" w:cs="Arial" w:hint="cs"/>
          <w:sz w:val="24"/>
          <w:szCs w:val="24"/>
          <w:u w:val="single"/>
          <w:rtl/>
        </w:rPr>
        <w:t>פרי</w:t>
      </w:r>
      <w:r w:rsidRPr="00E03934">
        <w:rPr>
          <w:rFonts w:ascii="Arial" w:hAnsi="Arial" w:cs="Arial" w:hint="cs"/>
          <w:sz w:val="24"/>
          <w:szCs w:val="24"/>
          <w:rtl/>
        </w:rPr>
        <w:t xml:space="preserve">. בעזרת </w:t>
      </w:r>
      <w:r w:rsidRPr="00E03934">
        <w:rPr>
          <w:rFonts w:ascii="Arial" w:hAnsi="Arial" w:cs="Arial" w:hint="cs"/>
          <w:b/>
          <w:bCs/>
          <w:sz w:val="24"/>
          <w:szCs w:val="24"/>
          <w:rtl/>
        </w:rPr>
        <w:t>אנזימים</w:t>
      </w:r>
      <w:r w:rsidRPr="00E03934">
        <w:rPr>
          <w:rFonts w:ascii="Arial" w:hAnsi="Arial" w:cs="Arial" w:hint="cs"/>
          <w:sz w:val="24"/>
          <w:szCs w:val="24"/>
          <w:rtl/>
        </w:rPr>
        <w:t xml:space="preserve"> אלו </w:t>
      </w:r>
      <w:r w:rsidRPr="00E03934">
        <w:rPr>
          <w:rFonts w:ascii="Arial" w:hAnsi="Arial" w:cs="Arial" w:hint="cs"/>
          <w:sz w:val="24"/>
          <w:szCs w:val="24"/>
          <w:u w:val="single"/>
          <w:rtl/>
        </w:rPr>
        <w:t>נקשר</w:t>
      </w:r>
      <w:r w:rsidRPr="00E03934">
        <w:rPr>
          <w:rFonts w:ascii="Arial" w:hAnsi="Arial" w:cs="Arial" w:hint="cs"/>
          <w:sz w:val="24"/>
          <w:szCs w:val="24"/>
          <w:rtl/>
        </w:rPr>
        <w:t xml:space="preserve"> ה</w:t>
      </w:r>
      <w:r w:rsidRPr="00E03934">
        <w:rPr>
          <w:rFonts w:ascii="Arial" w:hAnsi="Arial" w:cs="Arial" w:hint="cs"/>
          <w:b/>
          <w:bCs/>
          <w:sz w:val="24"/>
          <w:szCs w:val="24"/>
          <w:rtl/>
        </w:rPr>
        <w:t>חמצן</w:t>
      </w:r>
      <w:r w:rsidRPr="00E03934">
        <w:rPr>
          <w:rFonts w:ascii="Arial" w:hAnsi="Arial" w:cs="Arial" w:hint="cs"/>
          <w:sz w:val="24"/>
          <w:szCs w:val="24"/>
          <w:rtl/>
        </w:rPr>
        <w:t xml:space="preserve"> ש</w:t>
      </w:r>
      <w:r w:rsidRPr="00E03934">
        <w:rPr>
          <w:rFonts w:ascii="Arial" w:hAnsi="Arial" w:cs="Arial" w:hint="cs"/>
          <w:sz w:val="24"/>
          <w:szCs w:val="24"/>
          <w:u w:val="single"/>
          <w:rtl/>
        </w:rPr>
        <w:t>באוויר</w:t>
      </w:r>
      <w:r w:rsidRPr="00E03934">
        <w:rPr>
          <w:rFonts w:ascii="Arial" w:hAnsi="Arial" w:cs="Arial" w:hint="cs"/>
          <w:sz w:val="24"/>
          <w:szCs w:val="24"/>
          <w:rtl/>
        </w:rPr>
        <w:t xml:space="preserve"> אל החומרים הנמצאים ברקמת ה</w:t>
      </w:r>
      <w:r w:rsidRPr="00E03934">
        <w:rPr>
          <w:rFonts w:ascii="Arial" w:hAnsi="Arial" w:cs="Arial" w:hint="cs"/>
          <w:sz w:val="24"/>
          <w:szCs w:val="24"/>
          <w:u w:val="single"/>
          <w:rtl/>
        </w:rPr>
        <w:t xml:space="preserve">ירק </w:t>
      </w:r>
      <w:r w:rsidRPr="00E03934">
        <w:rPr>
          <w:rFonts w:ascii="Arial" w:hAnsi="Arial" w:cs="Arial" w:hint="cs"/>
          <w:sz w:val="24"/>
          <w:szCs w:val="24"/>
          <w:rtl/>
        </w:rPr>
        <w:t>או ה</w:t>
      </w:r>
      <w:r w:rsidRPr="00E03934">
        <w:rPr>
          <w:rFonts w:ascii="Arial" w:hAnsi="Arial" w:cs="Arial" w:hint="cs"/>
          <w:b/>
          <w:bCs/>
          <w:sz w:val="24"/>
          <w:szCs w:val="24"/>
          <w:rtl/>
        </w:rPr>
        <w:t>פרי</w:t>
      </w:r>
      <w:r w:rsidRPr="00E03934">
        <w:rPr>
          <w:rFonts w:ascii="Arial" w:hAnsi="Arial" w:cs="Arial" w:hint="cs"/>
          <w:sz w:val="24"/>
          <w:szCs w:val="24"/>
          <w:rtl/>
        </w:rPr>
        <w:t xml:space="preserve">. </w:t>
      </w:r>
      <w:r w:rsidRPr="00E03934">
        <w:rPr>
          <w:rFonts w:ascii="Arial" w:hAnsi="Arial" w:cs="Arial"/>
          <w:sz w:val="24"/>
          <w:szCs w:val="24"/>
          <w:rtl/>
        </w:rPr>
        <w:t>התוצאה של פעילות זו היא</w:t>
      </w:r>
      <w:r w:rsidRPr="00E03934">
        <w:rPr>
          <w:rFonts w:ascii="Arial" w:hAnsi="Arial" w:cs="Arial" w:hint="cs"/>
          <w:sz w:val="24"/>
          <w:szCs w:val="24"/>
          <w:rtl/>
        </w:rPr>
        <w:t>:</w:t>
      </w:r>
      <w:r w:rsidRPr="00E03934">
        <w:rPr>
          <w:rFonts w:ascii="Arial" w:hAnsi="Arial" w:cs="Arial"/>
          <w:sz w:val="24"/>
          <w:szCs w:val="24"/>
          <w:rtl/>
        </w:rPr>
        <w:t xml:space="preserve"> </w:t>
      </w:r>
      <w:r w:rsidRPr="00E03934">
        <w:rPr>
          <w:rFonts w:ascii="Arial" w:hAnsi="Arial" w:cs="Arial" w:hint="cs"/>
          <w:sz w:val="24"/>
          <w:szCs w:val="24"/>
          <w:rtl/>
        </w:rPr>
        <w:t xml:space="preserve">שינויים </w:t>
      </w:r>
      <w:r w:rsidRPr="00E03934">
        <w:rPr>
          <w:rFonts w:ascii="Arial" w:hAnsi="Arial" w:cs="Arial" w:hint="cs"/>
          <w:sz w:val="24"/>
          <w:szCs w:val="24"/>
          <w:u w:val="single"/>
          <w:rtl/>
        </w:rPr>
        <w:t>בצבע</w:t>
      </w:r>
      <w:r w:rsidRPr="00E03934">
        <w:rPr>
          <w:rFonts w:ascii="Arial" w:hAnsi="Arial" w:cs="Arial" w:hint="cs"/>
          <w:sz w:val="24"/>
          <w:szCs w:val="24"/>
          <w:rtl/>
        </w:rPr>
        <w:t xml:space="preserve"> הפרי או הירק (חום-שחור </w:t>
      </w:r>
      <w:r w:rsidRPr="00E03934">
        <w:rPr>
          <w:rFonts w:ascii="Arial" w:hAnsi="Arial" w:cs="Arial"/>
          <w:sz w:val="24"/>
          <w:szCs w:val="24"/>
          <w:rtl/>
        </w:rPr>
        <w:t>–</w:t>
      </w:r>
      <w:r w:rsidRPr="00E03934">
        <w:rPr>
          <w:rFonts w:ascii="Arial" w:hAnsi="Arial" w:cs="Arial" w:hint="cs"/>
          <w:sz w:val="24"/>
          <w:szCs w:val="24"/>
          <w:rtl/>
        </w:rPr>
        <w:t xml:space="preserve"> מכאן השם:</w:t>
      </w:r>
      <w:r w:rsidRPr="00E03934">
        <w:rPr>
          <w:rFonts w:ascii="Arial" w:hAnsi="Arial" w:cs="Arial" w:hint="cs"/>
          <w:b/>
          <w:bCs/>
          <w:sz w:val="24"/>
          <w:szCs w:val="24"/>
          <w:rtl/>
        </w:rPr>
        <w:t xml:space="preserve"> השחמה</w:t>
      </w:r>
      <w:r w:rsidRPr="00E03934">
        <w:rPr>
          <w:rFonts w:ascii="Arial" w:hAnsi="Arial" w:cs="Arial" w:hint="cs"/>
          <w:sz w:val="24"/>
          <w:szCs w:val="24"/>
          <w:rtl/>
        </w:rPr>
        <w:t xml:space="preserve">), שינויים </w:t>
      </w:r>
      <w:r w:rsidRPr="00E03934">
        <w:rPr>
          <w:rFonts w:ascii="Arial" w:hAnsi="Arial" w:cs="Arial" w:hint="cs"/>
          <w:sz w:val="24"/>
          <w:szCs w:val="24"/>
          <w:u w:val="single"/>
          <w:rtl/>
        </w:rPr>
        <w:t>במרקם</w:t>
      </w:r>
      <w:r w:rsidRPr="00E03934">
        <w:rPr>
          <w:rFonts w:ascii="Arial" w:hAnsi="Arial" w:cs="Arial" w:hint="cs"/>
          <w:sz w:val="24"/>
          <w:szCs w:val="24"/>
          <w:rtl/>
        </w:rPr>
        <w:t xml:space="preserve"> הפרי או הירק (רך </w:t>
      </w:r>
      <w:r w:rsidRPr="00E03934">
        <w:rPr>
          <w:rFonts w:ascii="Arial" w:hAnsi="Arial" w:cs="Arial" w:hint="cs"/>
          <w:sz w:val="24"/>
          <w:szCs w:val="24"/>
          <w:rtl/>
        </w:rPr>
        <w:lastRenderedPageBreak/>
        <w:t xml:space="preserve">יותר), שינויים </w:t>
      </w:r>
      <w:r w:rsidRPr="00E03934">
        <w:rPr>
          <w:rFonts w:ascii="Arial" w:hAnsi="Arial" w:cs="Arial" w:hint="cs"/>
          <w:sz w:val="24"/>
          <w:szCs w:val="24"/>
          <w:u w:val="single"/>
          <w:rtl/>
        </w:rPr>
        <w:t>בטעם</w:t>
      </w:r>
      <w:r w:rsidRPr="00E03934">
        <w:rPr>
          <w:rFonts w:ascii="Arial" w:hAnsi="Arial" w:cs="Arial" w:hint="cs"/>
          <w:sz w:val="24"/>
          <w:szCs w:val="24"/>
          <w:rtl/>
        </w:rPr>
        <w:t xml:space="preserve"> (פחות ערב לחך). ה</w:t>
      </w:r>
      <w:r w:rsidRPr="00E03934">
        <w:rPr>
          <w:rFonts w:ascii="Arial" w:hAnsi="Arial" w:cs="Arial" w:hint="cs"/>
          <w:b/>
          <w:bCs/>
          <w:sz w:val="24"/>
          <w:szCs w:val="24"/>
          <w:rtl/>
        </w:rPr>
        <w:t>השחמה</w:t>
      </w:r>
      <w:r w:rsidRPr="00E03934">
        <w:rPr>
          <w:rFonts w:ascii="Arial" w:hAnsi="Arial" w:cs="Arial"/>
          <w:sz w:val="24"/>
          <w:szCs w:val="24"/>
          <w:rtl/>
        </w:rPr>
        <w:t xml:space="preserve"> </w:t>
      </w:r>
      <w:r w:rsidRPr="00E03934">
        <w:rPr>
          <w:rFonts w:ascii="Arial" w:hAnsi="Arial" w:cs="Arial"/>
          <w:sz w:val="24"/>
          <w:szCs w:val="24"/>
          <w:u w:val="single"/>
          <w:rtl/>
        </w:rPr>
        <w:t>אינה</w:t>
      </w:r>
      <w:r w:rsidRPr="00E03934">
        <w:rPr>
          <w:rFonts w:ascii="Arial" w:hAnsi="Arial" w:cs="Arial"/>
          <w:sz w:val="24"/>
          <w:szCs w:val="24"/>
          <w:rtl/>
        </w:rPr>
        <w:t xml:space="preserve"> סימן לקלקול מזון</w:t>
      </w:r>
      <w:r w:rsidRPr="00E03934">
        <w:rPr>
          <w:rFonts w:ascii="Arial" w:hAnsi="Arial" w:cs="Arial" w:hint="cs"/>
          <w:sz w:val="24"/>
          <w:szCs w:val="24"/>
          <w:rtl/>
        </w:rPr>
        <w:t>,</w:t>
      </w:r>
      <w:r w:rsidRPr="00E03934">
        <w:rPr>
          <w:rFonts w:ascii="Arial" w:hAnsi="Arial" w:cs="Arial"/>
          <w:sz w:val="24"/>
          <w:szCs w:val="24"/>
          <w:rtl/>
        </w:rPr>
        <w:t xml:space="preserve"> </w:t>
      </w:r>
      <w:r w:rsidRPr="00E03934">
        <w:rPr>
          <w:rFonts w:ascii="Arial" w:hAnsi="Arial" w:cs="Arial" w:hint="cs"/>
          <w:sz w:val="24"/>
          <w:szCs w:val="24"/>
          <w:rtl/>
        </w:rPr>
        <w:t xml:space="preserve">זוהי הגנה של הצמח על עצמו מפני פגיעות, </w:t>
      </w:r>
      <w:r w:rsidRPr="00E03934">
        <w:rPr>
          <w:rFonts w:ascii="Arial" w:hAnsi="Arial" w:cs="Arial"/>
          <w:sz w:val="24"/>
          <w:szCs w:val="24"/>
          <w:rtl/>
        </w:rPr>
        <w:t xml:space="preserve">אך </w:t>
      </w:r>
      <w:r w:rsidRPr="00E03934">
        <w:rPr>
          <w:rFonts w:ascii="Arial" w:hAnsi="Arial" w:cs="Arial" w:hint="cs"/>
          <w:sz w:val="24"/>
          <w:szCs w:val="24"/>
          <w:rtl/>
        </w:rPr>
        <w:t>ה</w:t>
      </w:r>
      <w:r w:rsidRPr="00E03934">
        <w:rPr>
          <w:rFonts w:ascii="Arial" w:hAnsi="Arial" w:cs="Arial" w:hint="cs"/>
          <w:b/>
          <w:bCs/>
          <w:sz w:val="24"/>
          <w:szCs w:val="24"/>
          <w:rtl/>
        </w:rPr>
        <w:t>השחמה</w:t>
      </w:r>
      <w:r w:rsidRPr="00E03934">
        <w:rPr>
          <w:rFonts w:ascii="Arial" w:hAnsi="Arial" w:cs="Arial" w:hint="cs"/>
          <w:sz w:val="24"/>
          <w:szCs w:val="24"/>
          <w:rtl/>
        </w:rPr>
        <w:t xml:space="preserve"> מעכירה את</w:t>
      </w:r>
      <w:r w:rsidRPr="00E03934">
        <w:rPr>
          <w:rFonts w:ascii="Arial" w:hAnsi="Arial" w:cs="Arial"/>
          <w:sz w:val="24"/>
          <w:szCs w:val="24"/>
          <w:rtl/>
        </w:rPr>
        <w:t xml:space="preserve"> מראהו</w:t>
      </w:r>
      <w:r w:rsidRPr="00E03934">
        <w:rPr>
          <w:rFonts w:ascii="Arial" w:hAnsi="Arial" w:cs="Arial" w:hint="cs"/>
          <w:sz w:val="24"/>
          <w:szCs w:val="24"/>
          <w:rtl/>
        </w:rPr>
        <w:t xml:space="preserve"> של הירק או הפרי. גם מכה חזקה ב</w:t>
      </w:r>
      <w:r w:rsidRPr="00E03934">
        <w:rPr>
          <w:rFonts w:ascii="Arial" w:hAnsi="Arial" w:cs="Arial" w:hint="cs"/>
          <w:b/>
          <w:bCs/>
          <w:sz w:val="24"/>
          <w:szCs w:val="24"/>
          <w:rtl/>
        </w:rPr>
        <w:t>פרי</w:t>
      </w:r>
      <w:r w:rsidRPr="00E03934">
        <w:rPr>
          <w:rFonts w:ascii="Arial" w:hAnsi="Arial" w:cs="Arial" w:hint="cs"/>
          <w:sz w:val="24"/>
          <w:szCs w:val="24"/>
          <w:rtl/>
        </w:rPr>
        <w:t xml:space="preserve"> / </w:t>
      </w:r>
      <w:r w:rsidRPr="00E03934">
        <w:rPr>
          <w:rFonts w:ascii="Arial" w:hAnsi="Arial" w:cs="Arial" w:hint="cs"/>
          <w:sz w:val="24"/>
          <w:szCs w:val="24"/>
          <w:u w:val="single"/>
          <w:rtl/>
        </w:rPr>
        <w:t>ירק</w:t>
      </w:r>
      <w:r w:rsidRPr="00E03934">
        <w:rPr>
          <w:rFonts w:ascii="Arial" w:hAnsi="Arial" w:cs="Arial" w:hint="cs"/>
          <w:sz w:val="24"/>
          <w:szCs w:val="24"/>
          <w:rtl/>
        </w:rPr>
        <w:t>, ללא חשיפת רקמה, עלולה לגרום להשחמה.</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u w:val="single"/>
          <w:rtl/>
        </w:rPr>
        <w:t>כמו</w:t>
      </w:r>
      <w:r w:rsidRPr="00E03934">
        <w:rPr>
          <w:rFonts w:ascii="Arial" w:hAnsi="Arial" w:cs="Arial"/>
          <w:sz w:val="24"/>
          <w:szCs w:val="24"/>
          <w:rtl/>
        </w:rPr>
        <w:t>: בחיתוך</w:t>
      </w:r>
      <w:r w:rsidRPr="00E03934">
        <w:rPr>
          <w:rFonts w:ascii="Arial" w:hAnsi="Arial" w:cs="Arial" w:hint="cs"/>
          <w:sz w:val="24"/>
          <w:szCs w:val="24"/>
          <w:rtl/>
        </w:rPr>
        <w:t xml:space="preserve"> או</w:t>
      </w:r>
      <w:r w:rsidRPr="00E03934">
        <w:rPr>
          <w:rFonts w:ascii="Arial" w:hAnsi="Arial" w:cs="Arial"/>
          <w:sz w:val="24"/>
          <w:szCs w:val="24"/>
          <w:rtl/>
        </w:rPr>
        <w:t xml:space="preserve"> קילוף</w:t>
      </w:r>
      <w:r w:rsidRPr="00E03934">
        <w:rPr>
          <w:rFonts w:ascii="Arial" w:hAnsi="Arial" w:cs="Arial" w:hint="cs"/>
          <w:sz w:val="24"/>
          <w:szCs w:val="24"/>
          <w:rtl/>
        </w:rPr>
        <w:t xml:space="preserve">: </w:t>
      </w:r>
      <w:r w:rsidRPr="00E03934">
        <w:rPr>
          <w:rFonts w:ascii="Arial" w:hAnsi="Arial" w:cs="Arial"/>
          <w:sz w:val="24"/>
          <w:szCs w:val="24"/>
          <w:rtl/>
        </w:rPr>
        <w:t>תפוח עץ, תפוח אדמה, בננה, אגס</w:t>
      </w:r>
      <w:r w:rsidRPr="00E03934">
        <w:rPr>
          <w:rFonts w:ascii="Arial" w:hAnsi="Arial" w:cs="Arial" w:hint="cs"/>
          <w:sz w:val="24"/>
          <w:szCs w:val="24"/>
          <w:rtl/>
        </w:rPr>
        <w:t>, חציל,</w:t>
      </w:r>
      <w:r w:rsidRPr="00E03934">
        <w:rPr>
          <w:rFonts w:ascii="Arial" w:hAnsi="Arial" w:cs="Arial"/>
          <w:sz w:val="24"/>
          <w:szCs w:val="24"/>
          <w:rtl/>
        </w:rPr>
        <w:t xml:space="preserve"> אבוקדו</w:t>
      </w:r>
      <w:r w:rsidRPr="00E03934">
        <w:rPr>
          <w:rFonts w:ascii="Arial" w:hAnsi="Arial" w:cs="Arial" w:hint="cs"/>
          <w:sz w:val="24"/>
          <w:szCs w:val="24"/>
          <w:rtl/>
        </w:rPr>
        <w:t xml:space="preserve"> -</w:t>
      </w:r>
      <w:r w:rsidRPr="00E03934">
        <w:rPr>
          <w:rFonts w:ascii="Arial" w:hAnsi="Arial" w:cs="Arial"/>
          <w:sz w:val="24"/>
          <w:szCs w:val="24"/>
          <w:rtl/>
        </w:rPr>
        <w:t xml:space="preserve"> תהייה </w:t>
      </w:r>
      <w:r w:rsidRPr="00E03934">
        <w:rPr>
          <w:rFonts w:ascii="Arial" w:hAnsi="Arial" w:cs="Arial"/>
          <w:b/>
          <w:bCs/>
          <w:sz w:val="24"/>
          <w:szCs w:val="24"/>
          <w:rtl/>
        </w:rPr>
        <w:t>השחמה אנזימתית</w:t>
      </w:r>
      <w:r w:rsidRPr="00E03934">
        <w:rPr>
          <w:rFonts w:ascii="Arial" w:hAnsi="Arial" w:cs="Arial" w:hint="cs"/>
          <w:sz w:val="24"/>
          <w:szCs w:val="24"/>
          <w:rtl/>
        </w:rPr>
        <w:t>.</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u w:val="single"/>
          <w:rtl/>
        </w:rPr>
        <w:t>הרס</w:t>
      </w:r>
      <w:r w:rsidRPr="00E03934">
        <w:rPr>
          <w:rFonts w:ascii="Arial" w:hAnsi="Arial" w:cs="Arial" w:hint="cs"/>
          <w:sz w:val="24"/>
          <w:szCs w:val="24"/>
          <w:rtl/>
        </w:rPr>
        <w:t xml:space="preserve"> ה</w:t>
      </w:r>
      <w:r w:rsidRPr="00E03934">
        <w:rPr>
          <w:rFonts w:ascii="Arial" w:hAnsi="Arial" w:cs="Arial" w:hint="cs"/>
          <w:b/>
          <w:bCs/>
          <w:sz w:val="24"/>
          <w:szCs w:val="24"/>
          <w:rtl/>
        </w:rPr>
        <w:t>אנזים</w:t>
      </w:r>
      <w:r w:rsidRPr="00E03934">
        <w:rPr>
          <w:rFonts w:ascii="Arial" w:hAnsi="Arial" w:cs="Arial" w:hint="cs"/>
          <w:sz w:val="24"/>
          <w:szCs w:val="24"/>
          <w:rtl/>
        </w:rPr>
        <w:t>, לאחר החשיפה לאוויר, תמנע את ה</w:t>
      </w:r>
      <w:r w:rsidRPr="00E03934">
        <w:rPr>
          <w:rFonts w:ascii="Arial" w:hAnsi="Arial" w:cs="Arial"/>
          <w:sz w:val="24"/>
          <w:szCs w:val="24"/>
          <w:rtl/>
        </w:rPr>
        <w:t xml:space="preserve">השחמה </w:t>
      </w:r>
      <w:r w:rsidRPr="00E03934">
        <w:rPr>
          <w:rFonts w:ascii="Arial" w:hAnsi="Arial" w:cs="Arial" w:hint="cs"/>
          <w:sz w:val="24"/>
          <w:szCs w:val="24"/>
          <w:rtl/>
        </w:rPr>
        <w:t>ה</w:t>
      </w:r>
      <w:r w:rsidRPr="00E03934">
        <w:rPr>
          <w:rFonts w:ascii="Arial" w:hAnsi="Arial" w:cs="Arial"/>
          <w:sz w:val="24"/>
          <w:szCs w:val="24"/>
          <w:rtl/>
        </w:rPr>
        <w:t>אנזימתית</w:t>
      </w:r>
      <w:r w:rsidRPr="00E03934">
        <w:rPr>
          <w:rFonts w:ascii="Arial" w:hAnsi="Arial" w:cs="Arial" w:hint="cs"/>
          <w:sz w:val="24"/>
          <w:szCs w:val="24"/>
          <w:rtl/>
        </w:rPr>
        <w:t>.</w:t>
      </w:r>
    </w:p>
    <w:p w:rsidR="001D34DD" w:rsidRPr="00E03934" w:rsidRDefault="001D34DD" w:rsidP="001D34DD">
      <w:pPr>
        <w:spacing w:line="360" w:lineRule="auto"/>
        <w:rPr>
          <w:rFonts w:ascii="Arial" w:hAnsi="Arial" w:cs="Arial"/>
          <w:b/>
          <w:bCs/>
          <w:sz w:val="24"/>
          <w:szCs w:val="24"/>
          <w:u w:val="single"/>
          <w:rtl/>
        </w:rPr>
      </w:pPr>
      <w:r w:rsidRPr="00E03934">
        <w:rPr>
          <w:rFonts w:ascii="Arial" w:hAnsi="Arial" w:cs="Arial"/>
          <w:sz w:val="24"/>
          <w:szCs w:val="24"/>
          <w:rtl/>
        </w:rPr>
        <w:t xml:space="preserve">כדי למנוע מגע בין האוויר (חמצן) לבין המזון החתוך המכיל אנזימים, </w:t>
      </w:r>
      <w:r w:rsidRPr="00E03934">
        <w:rPr>
          <w:rFonts w:ascii="Arial" w:hAnsi="Arial" w:cs="Arial" w:hint="cs"/>
          <w:sz w:val="24"/>
          <w:szCs w:val="24"/>
          <w:rtl/>
        </w:rPr>
        <w:t>אפשר</w:t>
      </w:r>
      <w:r w:rsidRPr="00E03934">
        <w:rPr>
          <w:rFonts w:ascii="Arial" w:hAnsi="Arial" w:cs="Arial"/>
          <w:sz w:val="24"/>
          <w:szCs w:val="24"/>
          <w:rtl/>
        </w:rPr>
        <w:t xml:space="preserve"> לבצע מס</w:t>
      </w:r>
      <w:r w:rsidRPr="00E03934">
        <w:rPr>
          <w:rFonts w:ascii="Arial" w:hAnsi="Arial" w:cs="Arial" w:hint="cs"/>
          <w:sz w:val="24"/>
          <w:szCs w:val="24"/>
          <w:rtl/>
        </w:rPr>
        <w:t>פר</w:t>
      </w:r>
      <w:r w:rsidRPr="00E03934">
        <w:rPr>
          <w:rFonts w:ascii="Arial" w:hAnsi="Arial" w:cs="Arial"/>
          <w:sz w:val="24"/>
          <w:szCs w:val="24"/>
          <w:rtl/>
        </w:rPr>
        <w:t xml:space="preserve"> פעולות</w:t>
      </w:r>
      <w:r w:rsidRPr="00E03934">
        <w:rPr>
          <w:rFonts w:ascii="Arial" w:hAnsi="Arial" w:cs="Arial" w:hint="cs"/>
          <w:sz w:val="24"/>
          <w:szCs w:val="24"/>
          <w:rtl/>
        </w:rPr>
        <w:t>.</w:t>
      </w:r>
      <w:r w:rsidRPr="00E03934">
        <w:rPr>
          <w:rFonts w:ascii="Arial" w:hAnsi="Arial" w:cs="Arial"/>
          <w:sz w:val="24"/>
          <w:szCs w:val="24"/>
          <w:rtl/>
        </w:rPr>
        <w:t xml:space="preserve"> </w:t>
      </w:r>
    </w:p>
    <w:p w:rsidR="001D34DD" w:rsidRPr="00E03934" w:rsidRDefault="001D34DD" w:rsidP="001D34DD">
      <w:pPr>
        <w:spacing w:line="360" w:lineRule="auto"/>
        <w:rPr>
          <w:rFonts w:ascii="Arial" w:hAnsi="Arial" w:cs="Arial"/>
          <w:sz w:val="24"/>
          <w:szCs w:val="24"/>
          <w:u w:val="single"/>
          <w:rtl/>
        </w:rPr>
      </w:pPr>
      <w:r w:rsidRPr="00E03934">
        <w:rPr>
          <w:rFonts w:ascii="Arial" w:hAnsi="Arial" w:cs="Arial"/>
          <w:sz w:val="24"/>
          <w:szCs w:val="24"/>
          <w:u w:val="single"/>
          <w:rtl/>
        </w:rPr>
        <w:t>ל</w:t>
      </w:r>
      <w:r w:rsidRPr="00E03934">
        <w:rPr>
          <w:rFonts w:ascii="Arial" w:hAnsi="Arial" w:cs="Arial"/>
          <w:b/>
          <w:bCs/>
          <w:sz w:val="24"/>
          <w:szCs w:val="24"/>
          <w:u w:val="single"/>
          <w:rtl/>
        </w:rPr>
        <w:t>מניעת</w:t>
      </w:r>
      <w:r w:rsidRPr="00E03934">
        <w:rPr>
          <w:rFonts w:ascii="Arial" w:hAnsi="Arial" w:cs="Arial"/>
          <w:sz w:val="24"/>
          <w:szCs w:val="24"/>
          <w:u w:val="single"/>
          <w:rtl/>
        </w:rPr>
        <w:t xml:space="preserve"> השחמה אנזימתית</w:t>
      </w:r>
      <w:r w:rsidRPr="00E03934">
        <w:rPr>
          <w:rFonts w:ascii="Arial" w:hAnsi="Arial" w:cs="Arial" w:hint="cs"/>
          <w:sz w:val="24"/>
          <w:szCs w:val="24"/>
          <w:u w:val="single"/>
          <w:rtl/>
        </w:rPr>
        <w:t xml:space="preserve"> אפשר, </w:t>
      </w:r>
      <w:r w:rsidRPr="00E03934">
        <w:rPr>
          <w:rFonts w:ascii="Arial" w:hAnsi="Arial" w:cs="Arial" w:hint="cs"/>
          <w:b/>
          <w:bCs/>
          <w:sz w:val="24"/>
          <w:szCs w:val="24"/>
          <w:u w:val="single"/>
          <w:rtl/>
        </w:rPr>
        <w:t>מיד לאחר</w:t>
      </w:r>
      <w:r w:rsidRPr="00E03934">
        <w:rPr>
          <w:rFonts w:ascii="Arial" w:hAnsi="Arial" w:cs="Arial" w:hint="cs"/>
          <w:sz w:val="24"/>
          <w:szCs w:val="24"/>
          <w:u w:val="single"/>
          <w:rtl/>
        </w:rPr>
        <w:t xml:space="preserve"> חשיפת רקמת הפרי או הירק לאוויר:</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1</w:t>
      </w:r>
      <w:r w:rsidRPr="00E03934">
        <w:rPr>
          <w:rFonts w:ascii="Arial" w:hAnsi="Arial" w:cs="Arial" w:hint="cs"/>
          <w:sz w:val="24"/>
          <w:szCs w:val="24"/>
          <w:rtl/>
        </w:rPr>
        <w:t xml:space="preserve">.  לצקת על הרקמה החשופה </w:t>
      </w:r>
      <w:r w:rsidRPr="00E03934">
        <w:rPr>
          <w:rFonts w:ascii="Arial" w:hAnsi="Arial" w:cs="Arial" w:hint="cs"/>
          <w:sz w:val="24"/>
          <w:szCs w:val="24"/>
          <w:u w:val="single"/>
          <w:rtl/>
        </w:rPr>
        <w:t xml:space="preserve">מים רותחים </w:t>
      </w:r>
      <w:r w:rsidRPr="00E03934">
        <w:rPr>
          <w:rFonts w:ascii="Arial" w:hAnsi="Arial" w:cs="Arial" w:hint="cs"/>
          <w:sz w:val="24"/>
          <w:szCs w:val="24"/>
          <w:rtl/>
        </w:rPr>
        <w:t xml:space="preserve">= </w:t>
      </w:r>
      <w:r w:rsidRPr="00E03934">
        <w:rPr>
          <w:rFonts w:ascii="Arial" w:hAnsi="Arial" w:cs="Arial" w:hint="cs"/>
          <w:b/>
          <w:bCs/>
          <w:sz w:val="24"/>
          <w:szCs w:val="24"/>
          <w:u w:val="single"/>
          <w:rtl/>
        </w:rPr>
        <w:t>חליטה</w:t>
      </w:r>
      <w:r w:rsidRPr="00E03934">
        <w:rPr>
          <w:rFonts w:ascii="Arial" w:hAnsi="Arial" w:cs="Arial" w:hint="cs"/>
          <w:sz w:val="24"/>
          <w:szCs w:val="24"/>
          <w:rtl/>
        </w:rPr>
        <w:t xml:space="preserve"> </w:t>
      </w:r>
      <w:r w:rsidRPr="00E03934">
        <w:rPr>
          <w:rFonts w:ascii="Arial" w:hAnsi="Arial" w:cs="Arial"/>
          <w:sz w:val="24"/>
          <w:szCs w:val="24"/>
          <w:rtl/>
        </w:rPr>
        <w:t>–</w:t>
      </w:r>
      <w:r w:rsidRPr="00E03934">
        <w:rPr>
          <w:rFonts w:ascii="Arial" w:hAnsi="Arial" w:cs="Arial" w:hint="cs"/>
          <w:sz w:val="24"/>
          <w:szCs w:val="24"/>
          <w:rtl/>
        </w:rPr>
        <w:t xml:space="preserve"> זה גורם להרס האנזימים. </w:t>
      </w:r>
      <w:proofErr w:type="spellStart"/>
      <w:r w:rsidRPr="00E03934">
        <w:rPr>
          <w:rFonts w:ascii="Arial" w:hAnsi="Arial" w:cs="Arial" w:hint="cs"/>
          <w:sz w:val="24"/>
          <w:szCs w:val="24"/>
          <w:rtl/>
        </w:rPr>
        <w:t>דנטורציה</w:t>
      </w:r>
      <w:proofErr w:type="spellEnd"/>
      <w:r w:rsidRPr="00E03934">
        <w:rPr>
          <w:rFonts w:ascii="Arial" w:hAnsi="Arial" w:cs="Arial" w:hint="cs"/>
          <w:sz w:val="24"/>
          <w:szCs w:val="24"/>
          <w:rtl/>
        </w:rPr>
        <w:t>.</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2</w:t>
      </w:r>
      <w:r w:rsidRPr="00E03934">
        <w:rPr>
          <w:rFonts w:ascii="Arial" w:hAnsi="Arial" w:cs="Arial" w:hint="cs"/>
          <w:sz w:val="24"/>
          <w:szCs w:val="24"/>
          <w:rtl/>
        </w:rPr>
        <w:t xml:space="preserve">.  לזרות על הרקמה החשופה </w:t>
      </w:r>
      <w:r w:rsidRPr="00E03934">
        <w:rPr>
          <w:rFonts w:ascii="Arial" w:hAnsi="Arial" w:cs="Arial" w:hint="cs"/>
          <w:sz w:val="24"/>
          <w:szCs w:val="24"/>
          <w:u w:val="single"/>
          <w:rtl/>
        </w:rPr>
        <w:t>מלח</w:t>
      </w:r>
      <w:r w:rsidRPr="00E03934">
        <w:rPr>
          <w:rFonts w:ascii="Arial" w:hAnsi="Arial" w:cs="Arial" w:hint="cs"/>
          <w:sz w:val="24"/>
          <w:szCs w:val="24"/>
          <w:rtl/>
        </w:rPr>
        <w:t xml:space="preserve"> או </w:t>
      </w:r>
      <w:r w:rsidRPr="00E03934">
        <w:rPr>
          <w:rFonts w:ascii="Arial" w:hAnsi="Arial" w:cs="Arial" w:hint="cs"/>
          <w:sz w:val="24"/>
          <w:szCs w:val="24"/>
          <w:u w:val="single"/>
          <w:rtl/>
        </w:rPr>
        <w:t>סוכר</w:t>
      </w:r>
      <w:r w:rsidRPr="00E03934">
        <w:rPr>
          <w:rFonts w:ascii="Arial" w:hAnsi="Arial" w:cs="Arial" w:hint="cs"/>
          <w:sz w:val="24"/>
          <w:szCs w:val="24"/>
          <w:rtl/>
        </w:rPr>
        <w:t xml:space="preserve"> </w:t>
      </w:r>
      <w:r w:rsidRPr="00E03934">
        <w:rPr>
          <w:rFonts w:ascii="Arial" w:hAnsi="Arial" w:cs="Arial"/>
          <w:sz w:val="24"/>
          <w:szCs w:val="24"/>
          <w:rtl/>
        </w:rPr>
        <w:t>–</w:t>
      </w:r>
      <w:r w:rsidRPr="00E03934">
        <w:rPr>
          <w:rFonts w:ascii="Arial" w:hAnsi="Arial" w:cs="Arial" w:hint="cs"/>
          <w:sz w:val="24"/>
          <w:szCs w:val="24"/>
          <w:rtl/>
        </w:rPr>
        <w:t xml:space="preserve"> זה משנה את ה</w:t>
      </w:r>
      <w:r w:rsidRPr="00E03934">
        <w:rPr>
          <w:rFonts w:ascii="Arial" w:hAnsi="Arial" w:cs="Arial" w:hint="cs"/>
          <w:b/>
          <w:bCs/>
          <w:sz w:val="24"/>
          <w:szCs w:val="24"/>
          <w:rtl/>
        </w:rPr>
        <w:t>לחץ האוסמוטי</w:t>
      </w:r>
      <w:r w:rsidRPr="00E03934">
        <w:rPr>
          <w:rFonts w:ascii="Arial" w:hAnsi="Arial" w:cs="Arial" w:hint="cs"/>
          <w:sz w:val="24"/>
          <w:szCs w:val="24"/>
          <w:rtl/>
        </w:rPr>
        <w:t>* ו</w:t>
      </w:r>
      <w:r w:rsidRPr="00E03934">
        <w:rPr>
          <w:rFonts w:ascii="Arial" w:hAnsi="Arial" w:cs="Arial" w:hint="cs"/>
          <w:b/>
          <w:bCs/>
          <w:sz w:val="24"/>
          <w:szCs w:val="24"/>
          <w:rtl/>
        </w:rPr>
        <w:t>מאט</w:t>
      </w:r>
      <w:r w:rsidRPr="00E03934">
        <w:rPr>
          <w:rFonts w:ascii="Arial" w:hAnsi="Arial" w:cs="Arial" w:hint="cs"/>
          <w:sz w:val="24"/>
          <w:szCs w:val="24"/>
          <w:rtl/>
        </w:rPr>
        <w:t xml:space="preserve"> את פעילות האנזימים.</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3</w:t>
      </w:r>
      <w:r w:rsidRPr="00E03934">
        <w:rPr>
          <w:rFonts w:ascii="Arial" w:hAnsi="Arial" w:cs="Arial" w:hint="cs"/>
          <w:sz w:val="24"/>
          <w:szCs w:val="24"/>
          <w:rtl/>
        </w:rPr>
        <w:t xml:space="preserve">.  לטפטף על הרקמה החשופה </w:t>
      </w:r>
      <w:r w:rsidRPr="00E03934">
        <w:rPr>
          <w:rFonts w:ascii="Arial" w:hAnsi="Arial" w:cs="Arial" w:hint="cs"/>
          <w:sz w:val="24"/>
          <w:szCs w:val="24"/>
          <w:u w:val="single"/>
          <w:rtl/>
        </w:rPr>
        <w:t xml:space="preserve">מיץ לימון </w:t>
      </w:r>
      <w:r w:rsidRPr="00E03934">
        <w:rPr>
          <w:rFonts w:ascii="Arial" w:hAnsi="Arial" w:cs="Arial"/>
          <w:sz w:val="24"/>
          <w:szCs w:val="24"/>
          <w:rtl/>
        </w:rPr>
        <w:t>–</w:t>
      </w:r>
      <w:r w:rsidRPr="00E03934">
        <w:rPr>
          <w:rFonts w:ascii="Arial" w:hAnsi="Arial" w:cs="Arial" w:hint="cs"/>
          <w:sz w:val="24"/>
          <w:szCs w:val="24"/>
          <w:rtl/>
        </w:rPr>
        <w:t xml:space="preserve"> הסביבה משתנה ליותר חומצית (</w:t>
      </w:r>
      <w:r w:rsidRPr="00E03934">
        <w:rPr>
          <w:rFonts w:ascii="Arial" w:hAnsi="Arial" w:cs="Arial"/>
          <w:sz w:val="24"/>
          <w:szCs w:val="24"/>
        </w:rPr>
        <w:t>pH</w:t>
      </w:r>
      <w:r w:rsidRPr="00E03934">
        <w:rPr>
          <w:rFonts w:ascii="Arial" w:hAnsi="Arial" w:cs="Arial" w:hint="cs"/>
          <w:sz w:val="24"/>
          <w:szCs w:val="24"/>
          <w:rtl/>
        </w:rPr>
        <w:t xml:space="preserve"> נמוך יותר) והדבר </w:t>
      </w:r>
      <w:r w:rsidRPr="00E03934">
        <w:rPr>
          <w:rFonts w:ascii="Arial" w:hAnsi="Arial" w:cs="Arial" w:hint="cs"/>
          <w:b/>
          <w:bCs/>
          <w:sz w:val="24"/>
          <w:szCs w:val="24"/>
          <w:rtl/>
        </w:rPr>
        <w:t>מאט</w:t>
      </w:r>
      <w:r w:rsidRPr="00E03934">
        <w:rPr>
          <w:rFonts w:ascii="Arial" w:hAnsi="Arial" w:cs="Arial" w:hint="cs"/>
          <w:sz w:val="24"/>
          <w:szCs w:val="24"/>
          <w:rtl/>
        </w:rPr>
        <w:t xml:space="preserve"> או </w:t>
      </w:r>
      <w:r w:rsidRPr="00E03934">
        <w:rPr>
          <w:rFonts w:ascii="Arial" w:hAnsi="Arial" w:cs="Arial" w:hint="cs"/>
          <w:b/>
          <w:bCs/>
          <w:sz w:val="24"/>
          <w:szCs w:val="24"/>
          <w:rtl/>
        </w:rPr>
        <w:t>מבטל</w:t>
      </w:r>
      <w:r w:rsidRPr="00E03934">
        <w:rPr>
          <w:rFonts w:ascii="Arial" w:hAnsi="Arial" w:cs="Arial" w:hint="cs"/>
          <w:sz w:val="24"/>
          <w:szCs w:val="24"/>
          <w:rtl/>
        </w:rPr>
        <w:t xml:space="preserve"> את ההשחמה.</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4</w:t>
      </w:r>
      <w:r w:rsidRPr="00E03934">
        <w:rPr>
          <w:rFonts w:ascii="Arial" w:hAnsi="Arial" w:cs="Arial" w:hint="cs"/>
          <w:sz w:val="24"/>
          <w:szCs w:val="24"/>
          <w:rtl/>
        </w:rPr>
        <w:t>.  להשרות את ה</w:t>
      </w:r>
      <w:r w:rsidRPr="00E03934">
        <w:rPr>
          <w:rFonts w:ascii="Arial" w:hAnsi="Arial" w:cs="Arial" w:hint="cs"/>
          <w:b/>
          <w:bCs/>
          <w:sz w:val="24"/>
          <w:szCs w:val="24"/>
          <w:rtl/>
        </w:rPr>
        <w:t>פרי</w:t>
      </w:r>
      <w:r w:rsidRPr="00E03934">
        <w:rPr>
          <w:rFonts w:ascii="Arial" w:hAnsi="Arial" w:cs="Arial" w:hint="cs"/>
          <w:sz w:val="24"/>
          <w:szCs w:val="24"/>
          <w:rtl/>
        </w:rPr>
        <w:t xml:space="preserve">/הירק </w:t>
      </w:r>
      <w:r w:rsidRPr="00E03934">
        <w:rPr>
          <w:rFonts w:ascii="Arial" w:hAnsi="Arial" w:cs="Arial" w:hint="cs"/>
          <w:sz w:val="24"/>
          <w:szCs w:val="24"/>
          <w:u w:val="single"/>
          <w:rtl/>
        </w:rPr>
        <w:t>במים</w:t>
      </w:r>
      <w:r w:rsidRPr="00E03934">
        <w:rPr>
          <w:rFonts w:ascii="Arial" w:hAnsi="Arial" w:cs="Arial" w:hint="cs"/>
          <w:sz w:val="24"/>
          <w:szCs w:val="24"/>
          <w:rtl/>
        </w:rPr>
        <w:t xml:space="preserve"> </w:t>
      </w:r>
      <w:r w:rsidRPr="00E03934">
        <w:rPr>
          <w:rFonts w:ascii="Arial" w:hAnsi="Arial" w:cs="Arial"/>
          <w:sz w:val="24"/>
          <w:szCs w:val="24"/>
          <w:rtl/>
        </w:rPr>
        <w:t>–</w:t>
      </w:r>
      <w:r w:rsidRPr="00E03934">
        <w:rPr>
          <w:rFonts w:ascii="Arial" w:hAnsi="Arial" w:cs="Arial" w:hint="cs"/>
          <w:sz w:val="24"/>
          <w:szCs w:val="24"/>
          <w:rtl/>
        </w:rPr>
        <w:t xml:space="preserve"> כך נוצר נתק מהאוויר, מהחמצן שבו וההשחמה נפסקת.</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5</w:t>
      </w:r>
      <w:r w:rsidRPr="00E03934">
        <w:rPr>
          <w:rFonts w:ascii="Arial" w:hAnsi="Arial" w:cs="Arial" w:hint="cs"/>
          <w:sz w:val="24"/>
          <w:szCs w:val="24"/>
          <w:rtl/>
        </w:rPr>
        <w:t>.  לאחסן את ה</w:t>
      </w:r>
      <w:r w:rsidRPr="00E03934">
        <w:rPr>
          <w:rFonts w:ascii="Arial" w:hAnsi="Arial" w:cs="Arial" w:hint="cs"/>
          <w:b/>
          <w:bCs/>
          <w:sz w:val="24"/>
          <w:szCs w:val="24"/>
          <w:rtl/>
        </w:rPr>
        <w:t>פרי</w:t>
      </w:r>
      <w:r w:rsidRPr="00E03934">
        <w:rPr>
          <w:rFonts w:ascii="Arial" w:hAnsi="Arial" w:cs="Arial" w:hint="cs"/>
          <w:sz w:val="24"/>
          <w:szCs w:val="24"/>
          <w:rtl/>
        </w:rPr>
        <w:t>/הירק בשקית פלסטיק</w:t>
      </w:r>
      <w:r w:rsidRPr="00E03934">
        <w:rPr>
          <w:rFonts w:ascii="Arial" w:hAnsi="Arial" w:cs="Arial" w:hint="cs"/>
          <w:sz w:val="24"/>
          <w:szCs w:val="24"/>
          <w:u w:val="single"/>
          <w:rtl/>
        </w:rPr>
        <w:t xml:space="preserve"> אטומה</w:t>
      </w:r>
      <w:r w:rsidRPr="00E03934">
        <w:rPr>
          <w:rFonts w:ascii="Arial" w:hAnsi="Arial" w:cs="Arial"/>
          <w:sz w:val="24"/>
          <w:szCs w:val="24"/>
          <w:rtl/>
        </w:rPr>
        <w:t>–</w:t>
      </w:r>
      <w:r w:rsidRPr="00E03934">
        <w:rPr>
          <w:rFonts w:ascii="Arial" w:hAnsi="Arial" w:cs="Arial" w:hint="cs"/>
          <w:sz w:val="24"/>
          <w:szCs w:val="24"/>
          <w:rtl/>
        </w:rPr>
        <w:t xml:space="preserve"> כך נוצר נתק מהאוויר, מהחמצן שבו וההשחמה נפסקת.</w:t>
      </w:r>
    </w:p>
    <w:p w:rsidR="001D34DD" w:rsidRPr="00E03934" w:rsidRDefault="001D34DD" w:rsidP="001D34DD">
      <w:pPr>
        <w:spacing w:line="360" w:lineRule="auto"/>
        <w:rPr>
          <w:rFonts w:ascii="Arial" w:hAnsi="Arial" w:cs="Arial"/>
          <w:sz w:val="24"/>
          <w:szCs w:val="24"/>
          <w:rtl/>
        </w:rPr>
      </w:pPr>
      <w:r w:rsidRPr="00E03934">
        <w:rPr>
          <w:rFonts w:ascii="Arial" w:hAnsi="Arial" w:cs="Arial" w:hint="cs"/>
          <w:b/>
          <w:bCs/>
          <w:sz w:val="24"/>
          <w:szCs w:val="24"/>
          <w:u w:val="single"/>
          <w:rtl/>
        </w:rPr>
        <w:t>6</w:t>
      </w:r>
      <w:r w:rsidRPr="00E03934">
        <w:rPr>
          <w:rFonts w:ascii="Arial" w:hAnsi="Arial" w:cs="Arial" w:hint="cs"/>
          <w:sz w:val="24"/>
          <w:szCs w:val="24"/>
          <w:rtl/>
        </w:rPr>
        <w:t xml:space="preserve">.  להשרות בתמיסת חומר </w:t>
      </w:r>
      <w:r w:rsidRPr="00E03934">
        <w:rPr>
          <w:rFonts w:ascii="Arial" w:hAnsi="Arial" w:cs="Arial" w:hint="cs"/>
          <w:sz w:val="24"/>
          <w:szCs w:val="24"/>
          <w:u w:val="single"/>
          <w:rtl/>
        </w:rPr>
        <w:t>כימי מעכב,</w:t>
      </w:r>
      <w:r w:rsidRPr="00E03934">
        <w:rPr>
          <w:rFonts w:ascii="Arial" w:hAnsi="Arial" w:cs="Arial" w:hint="cs"/>
          <w:sz w:val="24"/>
          <w:szCs w:val="24"/>
          <w:rtl/>
        </w:rPr>
        <w:t xml:space="preserve"> כמו: חומצה גופריתית, ויטמין </w:t>
      </w:r>
      <w:r w:rsidRPr="00E03934">
        <w:rPr>
          <w:rFonts w:ascii="Arial" w:hAnsi="Arial" w:cs="Arial" w:hint="cs"/>
          <w:sz w:val="24"/>
          <w:szCs w:val="24"/>
        </w:rPr>
        <w:t>C</w:t>
      </w:r>
      <w:r w:rsidRPr="00E03934">
        <w:rPr>
          <w:rFonts w:ascii="Arial" w:hAnsi="Arial" w:cs="Arial" w:hint="cs"/>
          <w:sz w:val="24"/>
          <w:szCs w:val="24"/>
          <w:rtl/>
        </w:rPr>
        <w:t xml:space="preserve">. </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פעולות אלו מפרות את התנאים הדרושים ל</w:t>
      </w:r>
      <w:r w:rsidRPr="00E03934">
        <w:rPr>
          <w:rFonts w:ascii="Arial" w:hAnsi="Arial" w:cs="Arial" w:hint="cs"/>
          <w:b/>
          <w:bCs/>
          <w:sz w:val="24"/>
          <w:szCs w:val="24"/>
          <w:rtl/>
        </w:rPr>
        <w:t>אנזימים</w:t>
      </w:r>
      <w:r w:rsidRPr="00E03934">
        <w:rPr>
          <w:rFonts w:ascii="Arial" w:hAnsi="Arial" w:cs="Arial" w:hint="cs"/>
          <w:sz w:val="24"/>
          <w:szCs w:val="24"/>
          <w:rtl/>
        </w:rPr>
        <w:t xml:space="preserve"> בפעולתם. לכן הפעולות הללו יפחיתו את פעילות האנזימים או ינטרלו את פעילותם או יהרסו את ה</w:t>
      </w:r>
      <w:r w:rsidRPr="00E03934">
        <w:rPr>
          <w:rFonts w:ascii="Arial" w:hAnsi="Arial" w:cs="Arial" w:hint="cs"/>
          <w:b/>
          <w:bCs/>
          <w:sz w:val="24"/>
          <w:szCs w:val="24"/>
          <w:rtl/>
        </w:rPr>
        <w:t>אנזימים</w:t>
      </w:r>
      <w:r w:rsidRPr="00E03934">
        <w:rPr>
          <w:rFonts w:ascii="Arial" w:hAnsi="Arial" w:cs="Arial" w:hint="cs"/>
          <w:sz w:val="24"/>
          <w:szCs w:val="24"/>
          <w:rtl/>
        </w:rPr>
        <w:t xml:space="preserve"> וכך </w:t>
      </w:r>
      <w:r w:rsidRPr="00E03934">
        <w:rPr>
          <w:rFonts w:ascii="Arial" w:hAnsi="Arial" w:cs="Arial" w:hint="cs"/>
          <w:sz w:val="24"/>
          <w:szCs w:val="24"/>
          <w:u w:val="single"/>
          <w:rtl/>
        </w:rPr>
        <w:t>תמנע</w:t>
      </w:r>
      <w:r w:rsidRPr="00E03934">
        <w:rPr>
          <w:rFonts w:ascii="Arial" w:hAnsi="Arial" w:cs="Arial" w:hint="cs"/>
          <w:sz w:val="24"/>
          <w:szCs w:val="24"/>
          <w:rtl/>
        </w:rPr>
        <w:t xml:space="preserve"> ה</w:t>
      </w:r>
      <w:r w:rsidRPr="00E03934">
        <w:rPr>
          <w:rFonts w:ascii="Arial" w:hAnsi="Arial" w:cs="Arial" w:hint="cs"/>
          <w:b/>
          <w:bCs/>
          <w:sz w:val="24"/>
          <w:szCs w:val="24"/>
          <w:rtl/>
        </w:rPr>
        <w:t>השחמה</w:t>
      </w:r>
      <w:r w:rsidRPr="00E03934">
        <w:rPr>
          <w:rFonts w:ascii="Arial" w:hAnsi="Arial" w:cs="Arial" w:hint="cs"/>
          <w:sz w:val="24"/>
          <w:szCs w:val="24"/>
          <w:rtl/>
        </w:rPr>
        <w:t>.</w:t>
      </w:r>
    </w:p>
    <w:p w:rsidR="00E03934" w:rsidRDefault="003C448D" w:rsidP="001D34DD">
      <w:pPr>
        <w:rPr>
          <w:rFonts w:ascii="Arial" w:hAnsi="Arial" w:cs="Arial"/>
          <w:b/>
          <w:bCs/>
          <w:sz w:val="24"/>
          <w:szCs w:val="24"/>
          <w:rtl/>
        </w:rPr>
      </w:pPr>
      <w:r>
        <w:rPr>
          <w:rFonts w:ascii="Arial" w:hAnsi="Arial" w:cs="Arial"/>
          <w:b/>
          <w:bCs/>
          <w:noProof/>
          <w:sz w:val="24"/>
          <w:szCs w:val="24"/>
          <w:rtl/>
        </w:rPr>
        <mc:AlternateContent>
          <mc:Choice Requires="wps">
            <w:drawing>
              <wp:anchor distT="0" distB="0" distL="114300" distR="114300" simplePos="0" relativeHeight="252173312" behindDoc="1" locked="0" layoutInCell="1" allowOverlap="1">
                <wp:simplePos x="0" y="0"/>
                <wp:positionH relativeFrom="column">
                  <wp:posOffset>-219075</wp:posOffset>
                </wp:positionH>
                <wp:positionV relativeFrom="paragraph">
                  <wp:posOffset>113030</wp:posOffset>
                </wp:positionV>
                <wp:extent cx="5667375" cy="1485900"/>
                <wp:effectExtent l="9525" t="8255" r="9525" b="10795"/>
                <wp:wrapNone/>
                <wp:docPr id="9" name="AutoShape 8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67375" cy="148590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293DCD4D" id="AutoShape 893" o:spid="_x0000_s1026" style="position:absolute;left:0;text-align:left;margin-left:-17.25pt;margin-top:8.9pt;width:446.25pt;height:117pt;z-index:-25114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" fillcolor="#d8d8d8 [2732]"/>
            </w:pict>
          </mc:Fallback>
        </mc:AlternateContent>
      </w:r>
    </w:p>
    <w:p w:rsidR="00122B5A" w:rsidRDefault="001D34DD" w:rsidP="00122B5A">
      <w:pPr>
        <w:rPr>
          <w:rFonts w:ascii="Arial" w:hAnsi="Arial" w:cs="Arial"/>
          <w:rtl/>
        </w:rPr>
      </w:pPr>
      <w:r w:rsidRPr="00E03934">
        <w:rPr>
          <w:rFonts w:ascii="Arial" w:hAnsi="Arial" w:cs="Arial" w:hint="cs"/>
          <w:b/>
          <w:bCs/>
          <w:sz w:val="24"/>
          <w:szCs w:val="24"/>
          <w:rtl/>
        </w:rPr>
        <w:t>*</w:t>
      </w:r>
      <w:r w:rsidRPr="00E03934">
        <w:rPr>
          <w:rFonts w:ascii="Arial" w:hAnsi="Arial" w:cs="Arial" w:hint="cs"/>
          <w:b/>
          <w:bCs/>
          <w:sz w:val="24"/>
          <w:szCs w:val="24"/>
          <w:u w:val="single"/>
          <w:rtl/>
        </w:rPr>
        <w:t>לחץ אוסמוטי</w:t>
      </w:r>
      <w:r w:rsidRPr="00E03934">
        <w:rPr>
          <w:rFonts w:ascii="Arial" w:hAnsi="Arial" w:cs="Arial" w:hint="cs"/>
          <w:b/>
          <w:bCs/>
          <w:sz w:val="24"/>
          <w:szCs w:val="24"/>
          <w:rtl/>
        </w:rPr>
        <w:t>:</w:t>
      </w:r>
      <w:r w:rsidRPr="00E03934">
        <w:rPr>
          <w:rFonts w:ascii="Arial" w:hAnsi="Arial" w:cs="Arial" w:hint="cs"/>
          <w:sz w:val="24"/>
          <w:szCs w:val="24"/>
          <w:rtl/>
        </w:rPr>
        <w:t xml:space="preserve"> כאשר משני </w:t>
      </w:r>
      <w:proofErr w:type="spellStart"/>
      <w:r w:rsidRPr="00E03934">
        <w:rPr>
          <w:rFonts w:ascii="Arial" w:hAnsi="Arial" w:cs="Arial" w:hint="cs"/>
          <w:sz w:val="24"/>
          <w:szCs w:val="24"/>
          <w:rtl/>
        </w:rPr>
        <w:t>צידיו</w:t>
      </w:r>
      <w:proofErr w:type="spellEnd"/>
      <w:r w:rsidRPr="00E03934">
        <w:rPr>
          <w:rFonts w:ascii="Arial" w:hAnsi="Arial" w:cs="Arial" w:hint="cs"/>
          <w:sz w:val="24"/>
          <w:szCs w:val="24"/>
          <w:rtl/>
        </w:rPr>
        <w:t xml:space="preserve"> של קרום חדיר למחצה מצויות תמיסות בעלות ריכוז מומסים שונה, קורה תהליך פעפוע = אוסמוזה. בתהליך עוברים נוזלים מריכוז מומסים נמוך לריכוז מומסים גבוה,</w:t>
      </w:r>
      <w:r w:rsidRPr="00E03934">
        <w:rPr>
          <w:rFonts w:ascii="Arial" w:hAnsi="Arial" w:cs="Arial"/>
          <w:sz w:val="24"/>
          <w:szCs w:val="24"/>
          <w:rtl/>
        </w:rPr>
        <w:t xml:space="preserve"> עד ליצירת איזון בין ריכוזי המומסים משני </w:t>
      </w:r>
      <w:proofErr w:type="spellStart"/>
      <w:r w:rsidRPr="00E03934">
        <w:rPr>
          <w:rFonts w:ascii="Arial" w:hAnsi="Arial" w:cs="Arial"/>
          <w:sz w:val="24"/>
          <w:szCs w:val="24"/>
          <w:rtl/>
        </w:rPr>
        <w:t>צידי</w:t>
      </w:r>
      <w:proofErr w:type="spellEnd"/>
      <w:r w:rsidRPr="00E03934">
        <w:rPr>
          <w:rFonts w:ascii="Arial" w:hAnsi="Arial" w:cs="Arial"/>
          <w:sz w:val="24"/>
          <w:szCs w:val="24"/>
          <w:rtl/>
        </w:rPr>
        <w:t xml:space="preserve"> הקרום.</w:t>
      </w:r>
      <w:r w:rsidRPr="00E03934">
        <w:rPr>
          <w:rFonts w:ascii="Arial" w:hAnsi="Arial" w:cs="Arial" w:hint="cs"/>
          <w:sz w:val="24"/>
          <w:szCs w:val="24"/>
          <w:rtl/>
        </w:rPr>
        <w:t xml:space="preserve"> הלחץ המופעל ע"י זרימת הנוזלים נקרא </w:t>
      </w:r>
      <w:r w:rsidRPr="00E03934">
        <w:rPr>
          <w:rFonts w:ascii="Arial" w:hAnsi="Arial" w:cs="Arial" w:hint="cs"/>
          <w:b/>
          <w:bCs/>
          <w:sz w:val="24"/>
          <w:szCs w:val="24"/>
          <w:rtl/>
        </w:rPr>
        <w:t>לחץ אוסמוטי</w:t>
      </w:r>
      <w:r w:rsidRPr="00E03934">
        <w:rPr>
          <w:rFonts w:ascii="Arial" w:hAnsi="Arial" w:cs="Arial" w:hint="cs"/>
          <w:sz w:val="24"/>
          <w:szCs w:val="24"/>
          <w:rtl/>
        </w:rPr>
        <w:t>. כאשר בשתי התמיסות באותו ריכוז נוצר איזון, הלחץ האוסמוטי לא מתקיים ומופסקת האוסמוזה.</w:t>
      </w:r>
      <w:r w:rsidRPr="00F41B5B">
        <w:rPr>
          <w:rFonts w:ascii="Arial" w:hAnsi="Arial" w:cs="Arial" w:hint="cs"/>
          <w:rtl/>
        </w:rPr>
        <w:t xml:space="preserve"> </w:t>
      </w:r>
    </w:p>
    <w:p w:rsidR="001D34DD" w:rsidRPr="00122B5A" w:rsidRDefault="001D34DD" w:rsidP="00122B5A">
      <w:pPr>
        <w:rPr>
          <w:rFonts w:ascii="Arial" w:hAnsi="Arial" w:cs="Arial"/>
          <w:rtl/>
        </w:rPr>
      </w:pPr>
      <w:r w:rsidRPr="00C254AE">
        <w:rPr>
          <w:rFonts w:ascii="Arial" w:hAnsi="Arial" w:cs="Arial"/>
          <w:b/>
          <w:bCs/>
          <w:sz w:val="28"/>
          <w:szCs w:val="28"/>
          <w:u w:val="single"/>
          <w:rtl/>
        </w:rPr>
        <w:lastRenderedPageBreak/>
        <w:t>אנזימים</w:t>
      </w:r>
      <w:r w:rsidRPr="00C254AE">
        <w:rPr>
          <w:rFonts w:ascii="Arial" w:hAnsi="Arial" w:cs="Arial" w:hint="cs"/>
          <w:b/>
          <w:bCs/>
          <w:sz w:val="28"/>
          <w:szCs w:val="28"/>
          <w:u w:val="single"/>
          <w:rtl/>
        </w:rPr>
        <w:t xml:space="preserve">: </w:t>
      </w:r>
      <w:r w:rsidRPr="00C254AE">
        <w:rPr>
          <w:rFonts w:ascii="Arial" w:hAnsi="Arial" w:cs="Arial"/>
          <w:b/>
          <w:bCs/>
          <w:sz w:val="28"/>
          <w:szCs w:val="28"/>
          <w:u w:val="single"/>
          <w:rtl/>
        </w:rPr>
        <w:t>חשיבות ופעילות</w:t>
      </w:r>
    </w:p>
    <w:p w:rsidR="001D34DD" w:rsidRPr="00E03934" w:rsidRDefault="001D34DD" w:rsidP="001D34DD">
      <w:pPr>
        <w:spacing w:line="360" w:lineRule="auto"/>
        <w:rPr>
          <w:rFonts w:ascii="Arial" w:hAnsi="Arial" w:cs="Arial"/>
          <w:b/>
          <w:bCs/>
          <w:sz w:val="24"/>
          <w:szCs w:val="24"/>
          <w:rtl/>
        </w:rPr>
      </w:pPr>
      <w:r w:rsidRPr="00E03934">
        <w:rPr>
          <w:rFonts w:ascii="Arial" w:hAnsi="Arial" w:cs="Arial"/>
          <w:b/>
          <w:bCs/>
          <w:sz w:val="24"/>
          <w:szCs w:val="24"/>
          <w:rtl/>
        </w:rPr>
        <w:t xml:space="preserve">א. </w:t>
      </w:r>
      <w:r w:rsidRPr="00E03934">
        <w:rPr>
          <w:rFonts w:ascii="Arial" w:hAnsi="Arial" w:cs="Arial" w:hint="cs"/>
          <w:b/>
          <w:bCs/>
          <w:sz w:val="24"/>
          <w:szCs w:val="24"/>
          <w:rtl/>
        </w:rPr>
        <w:t xml:space="preserve"> </w:t>
      </w:r>
      <w:r w:rsidRPr="00E03934">
        <w:rPr>
          <w:rFonts w:ascii="Arial" w:hAnsi="Arial" w:cs="Arial"/>
          <w:b/>
          <w:bCs/>
          <w:sz w:val="24"/>
          <w:szCs w:val="24"/>
          <w:rtl/>
        </w:rPr>
        <w:t xml:space="preserve">האנזימים </w:t>
      </w:r>
      <w:r w:rsidRPr="00E03934">
        <w:rPr>
          <w:rFonts w:ascii="Arial" w:hAnsi="Arial" w:cs="Arial"/>
          <w:sz w:val="24"/>
          <w:szCs w:val="24"/>
          <w:rtl/>
        </w:rPr>
        <w:t>חיוני</w:t>
      </w:r>
      <w:r w:rsidRPr="00E03934">
        <w:rPr>
          <w:rFonts w:ascii="Arial" w:hAnsi="Arial" w:cs="Arial" w:hint="cs"/>
          <w:sz w:val="24"/>
          <w:szCs w:val="24"/>
          <w:rtl/>
        </w:rPr>
        <w:t>י</w:t>
      </w:r>
      <w:r w:rsidRPr="00E03934">
        <w:rPr>
          <w:rFonts w:ascii="Arial" w:hAnsi="Arial" w:cs="Arial"/>
          <w:sz w:val="24"/>
          <w:szCs w:val="24"/>
          <w:rtl/>
        </w:rPr>
        <w:t xml:space="preserve">ם לתהליכים שונים </w:t>
      </w:r>
      <w:r w:rsidRPr="00E03934">
        <w:rPr>
          <w:rFonts w:ascii="Arial" w:hAnsi="Arial" w:cs="Arial"/>
          <w:b/>
          <w:bCs/>
          <w:sz w:val="24"/>
          <w:szCs w:val="24"/>
          <w:u w:val="single"/>
          <w:rtl/>
        </w:rPr>
        <w:t>בגוף</w:t>
      </w:r>
      <w:r w:rsidRPr="00E03934">
        <w:rPr>
          <w:rFonts w:ascii="Arial" w:hAnsi="Arial" w:cs="Arial" w:hint="cs"/>
          <w:sz w:val="24"/>
          <w:szCs w:val="24"/>
          <w:rtl/>
        </w:rPr>
        <w:t>,</w:t>
      </w:r>
      <w:r w:rsidRPr="00E03934">
        <w:rPr>
          <w:rFonts w:ascii="Arial" w:hAnsi="Arial" w:cs="Arial"/>
          <w:sz w:val="24"/>
          <w:szCs w:val="24"/>
          <w:rtl/>
        </w:rPr>
        <w:t xml:space="preserve"> </w:t>
      </w:r>
      <w:r w:rsidRPr="00E03934">
        <w:rPr>
          <w:rFonts w:ascii="Arial" w:hAnsi="Arial" w:cs="Arial"/>
          <w:sz w:val="24"/>
          <w:szCs w:val="24"/>
          <w:u w:val="single"/>
          <w:rtl/>
        </w:rPr>
        <w:t>כמו</w:t>
      </w:r>
      <w:r w:rsidRPr="00E03934">
        <w:rPr>
          <w:rFonts w:ascii="Arial" w:hAnsi="Arial" w:cs="Arial"/>
          <w:b/>
          <w:bCs/>
          <w:sz w:val="24"/>
          <w:szCs w:val="24"/>
          <w:rtl/>
        </w:rPr>
        <w:t xml:space="preserve">: </w:t>
      </w:r>
      <w:r w:rsidRPr="00E03934">
        <w:rPr>
          <w:rFonts w:ascii="Arial" w:hAnsi="Arial" w:cs="Arial"/>
          <w:sz w:val="24"/>
          <w:szCs w:val="24"/>
          <w:rtl/>
        </w:rPr>
        <w:t>נשימה</w:t>
      </w:r>
      <w:r w:rsidRPr="00E03934">
        <w:rPr>
          <w:rFonts w:ascii="Arial" w:hAnsi="Arial" w:cs="Arial" w:hint="cs"/>
          <w:sz w:val="24"/>
          <w:szCs w:val="24"/>
          <w:rtl/>
        </w:rPr>
        <w:t>, פעילות ה</w:t>
      </w:r>
      <w:r w:rsidRPr="00E03934">
        <w:rPr>
          <w:rFonts w:ascii="Arial" w:hAnsi="Arial" w:cs="Arial"/>
          <w:sz w:val="24"/>
          <w:szCs w:val="24"/>
          <w:rtl/>
        </w:rPr>
        <w:t>שרירים ורבייה.</w:t>
      </w:r>
    </w:p>
    <w:p w:rsidR="001D34DD" w:rsidRDefault="001D34DD" w:rsidP="001D34DD">
      <w:pPr>
        <w:spacing w:line="360" w:lineRule="auto"/>
        <w:rPr>
          <w:rFonts w:ascii="Arial" w:hAnsi="Arial" w:cs="Arial"/>
          <w:b/>
          <w:bCs/>
          <w:rtl/>
        </w:rPr>
      </w:pPr>
      <w:r w:rsidRPr="00E03934">
        <w:rPr>
          <w:rFonts w:ascii="Arial" w:hAnsi="Arial" w:cs="Arial" w:hint="cs"/>
          <w:sz w:val="24"/>
          <w:szCs w:val="24"/>
          <w:rtl/>
        </w:rPr>
        <w:t xml:space="preserve">בהקשר </w:t>
      </w:r>
      <w:r w:rsidRPr="00E03934">
        <w:rPr>
          <w:rFonts w:ascii="Arial" w:hAnsi="Arial" w:cs="Arial" w:hint="cs"/>
          <w:b/>
          <w:bCs/>
          <w:sz w:val="24"/>
          <w:szCs w:val="24"/>
          <w:rtl/>
        </w:rPr>
        <w:t xml:space="preserve">למזון, </w:t>
      </w:r>
      <w:r w:rsidRPr="00E03934">
        <w:rPr>
          <w:rFonts w:ascii="Arial" w:hAnsi="Arial" w:cs="Arial" w:hint="cs"/>
          <w:sz w:val="24"/>
          <w:szCs w:val="24"/>
          <w:rtl/>
        </w:rPr>
        <w:t>הם הכרחיים</w:t>
      </w:r>
      <w:r w:rsidRPr="00E03934">
        <w:rPr>
          <w:rFonts w:ascii="Arial" w:hAnsi="Arial" w:cs="Arial" w:hint="cs"/>
          <w:b/>
          <w:bCs/>
          <w:sz w:val="24"/>
          <w:szCs w:val="24"/>
          <w:rtl/>
        </w:rPr>
        <w:t xml:space="preserve"> </w:t>
      </w:r>
      <w:r w:rsidRPr="00E03934">
        <w:rPr>
          <w:rFonts w:ascii="Arial" w:hAnsi="Arial" w:cs="Arial" w:hint="cs"/>
          <w:sz w:val="24"/>
          <w:szCs w:val="24"/>
          <w:rtl/>
        </w:rPr>
        <w:t>בתהליך</w:t>
      </w:r>
      <w:r w:rsidRPr="00E03934">
        <w:rPr>
          <w:rFonts w:ascii="Arial" w:hAnsi="Arial" w:cs="Arial" w:hint="cs"/>
          <w:b/>
          <w:bCs/>
          <w:sz w:val="24"/>
          <w:szCs w:val="24"/>
          <w:rtl/>
        </w:rPr>
        <w:t xml:space="preserve"> עיכול </w:t>
      </w:r>
      <w:r w:rsidRPr="00E03934">
        <w:rPr>
          <w:rFonts w:ascii="Arial" w:hAnsi="Arial" w:cs="Arial" w:hint="cs"/>
          <w:sz w:val="24"/>
          <w:szCs w:val="24"/>
          <w:rtl/>
        </w:rPr>
        <w:t>החלבונים, הפחמימות והשומנים,</w:t>
      </w:r>
      <w:r w:rsidRPr="00E03934">
        <w:rPr>
          <w:rFonts w:ascii="Arial" w:hAnsi="Arial" w:cs="Arial" w:hint="cs"/>
          <w:b/>
          <w:bCs/>
          <w:sz w:val="24"/>
          <w:szCs w:val="24"/>
          <w:rtl/>
        </w:rPr>
        <w:t xml:space="preserve"> </w:t>
      </w:r>
      <w:r w:rsidRPr="00E03934">
        <w:rPr>
          <w:rFonts w:ascii="Arial" w:hAnsi="Arial" w:cs="Arial" w:hint="cs"/>
          <w:sz w:val="24"/>
          <w:szCs w:val="24"/>
          <w:rtl/>
        </w:rPr>
        <w:t>ב</w:t>
      </w:r>
      <w:r w:rsidRPr="00E03934">
        <w:rPr>
          <w:rFonts w:ascii="Arial" w:hAnsi="Arial" w:cs="Arial" w:hint="cs"/>
          <w:b/>
          <w:bCs/>
          <w:sz w:val="24"/>
          <w:szCs w:val="24"/>
          <w:rtl/>
        </w:rPr>
        <w:t xml:space="preserve">קיבה </w:t>
      </w:r>
      <w:r w:rsidRPr="00E03934">
        <w:rPr>
          <w:rFonts w:ascii="Arial" w:hAnsi="Arial" w:cs="Arial" w:hint="cs"/>
          <w:sz w:val="24"/>
          <w:szCs w:val="24"/>
          <w:rtl/>
        </w:rPr>
        <w:t>ו</w:t>
      </w:r>
      <w:r w:rsidRPr="00E03934">
        <w:rPr>
          <w:rFonts w:ascii="Arial" w:hAnsi="Arial" w:cs="Arial" w:hint="cs"/>
          <w:b/>
          <w:bCs/>
          <w:sz w:val="24"/>
          <w:szCs w:val="24"/>
          <w:rtl/>
        </w:rPr>
        <w:t>במעי הדק</w:t>
      </w:r>
      <w:r w:rsidRPr="00E03934">
        <w:rPr>
          <w:rFonts w:ascii="Arial" w:hAnsi="Arial" w:cs="Arial" w:hint="cs"/>
          <w:sz w:val="24"/>
          <w:szCs w:val="24"/>
          <w:rtl/>
        </w:rPr>
        <w:t>.</w:t>
      </w:r>
    </w:p>
    <w:p w:rsidR="001D34DD" w:rsidRPr="00C254AE" w:rsidRDefault="001D34DD" w:rsidP="001D34DD">
      <w:pPr>
        <w:spacing w:line="360" w:lineRule="auto"/>
        <w:rPr>
          <w:rFonts w:ascii="Arial" w:hAnsi="Arial" w:cs="Arial"/>
          <w:b/>
          <w:bCs/>
          <w:sz w:val="28"/>
          <w:szCs w:val="28"/>
          <w:rtl/>
        </w:rPr>
      </w:pPr>
      <w:r w:rsidRPr="00C254AE">
        <w:rPr>
          <w:rFonts w:ascii="Arial" w:hAnsi="Arial" w:cs="Arial" w:hint="cs"/>
          <w:b/>
          <w:bCs/>
          <w:sz w:val="28"/>
          <w:szCs w:val="28"/>
          <w:u w:val="single"/>
          <w:rtl/>
        </w:rPr>
        <w:t>אנזימים בתעשיית המזון</w:t>
      </w:r>
      <w:r w:rsidRPr="00C254AE">
        <w:rPr>
          <w:rFonts w:ascii="Arial" w:hAnsi="Arial" w:cs="Arial" w:hint="cs"/>
          <w:b/>
          <w:bCs/>
          <w:sz w:val="28"/>
          <w:szCs w:val="28"/>
          <w:rtl/>
        </w:rPr>
        <w:t xml:space="preserve"> </w:t>
      </w:r>
    </w:p>
    <w:p w:rsidR="001D34DD" w:rsidRPr="00E03934" w:rsidRDefault="001D34DD" w:rsidP="00C254AE">
      <w:pPr>
        <w:spacing w:line="360" w:lineRule="auto"/>
        <w:rPr>
          <w:rFonts w:ascii="Arial" w:hAnsi="Arial" w:cs="Arial"/>
          <w:b/>
          <w:bCs/>
          <w:sz w:val="24"/>
          <w:szCs w:val="24"/>
          <w:rtl/>
        </w:rPr>
      </w:pPr>
      <w:r w:rsidRPr="00E03934">
        <w:rPr>
          <w:rFonts w:ascii="Arial" w:hAnsi="Arial" w:cs="Arial"/>
          <w:b/>
          <w:bCs/>
          <w:sz w:val="24"/>
          <w:szCs w:val="24"/>
          <w:rtl/>
        </w:rPr>
        <w:t xml:space="preserve">ב. </w:t>
      </w:r>
      <w:r w:rsidRPr="00E03934">
        <w:rPr>
          <w:rFonts w:ascii="Arial" w:hAnsi="Arial" w:cs="Arial" w:hint="cs"/>
          <w:sz w:val="24"/>
          <w:szCs w:val="24"/>
          <w:rtl/>
        </w:rPr>
        <w:t xml:space="preserve"> </w:t>
      </w:r>
      <w:r w:rsidRPr="00E03934">
        <w:rPr>
          <w:rFonts w:ascii="Arial" w:hAnsi="Arial" w:cs="Arial"/>
          <w:sz w:val="24"/>
          <w:szCs w:val="24"/>
          <w:u w:val="single"/>
          <w:rtl/>
        </w:rPr>
        <w:t>בתעשיית המזון</w:t>
      </w:r>
      <w:r w:rsidRPr="00E03934">
        <w:rPr>
          <w:rFonts w:ascii="Arial" w:hAnsi="Arial" w:cs="Arial"/>
          <w:sz w:val="24"/>
          <w:szCs w:val="24"/>
          <w:rtl/>
        </w:rPr>
        <w:t xml:space="preserve"> מנצלים את</w:t>
      </w:r>
      <w:r w:rsidRPr="00E03934">
        <w:rPr>
          <w:rFonts w:ascii="Arial" w:hAnsi="Arial" w:cs="Arial"/>
          <w:b/>
          <w:bCs/>
          <w:sz w:val="24"/>
          <w:szCs w:val="24"/>
          <w:rtl/>
        </w:rPr>
        <w:t xml:space="preserve"> </w:t>
      </w:r>
      <w:r w:rsidRPr="00E03934">
        <w:rPr>
          <w:rFonts w:ascii="Arial" w:hAnsi="Arial" w:cs="Arial"/>
          <w:sz w:val="24"/>
          <w:szCs w:val="24"/>
          <w:rtl/>
        </w:rPr>
        <w:t>ה</w:t>
      </w:r>
      <w:r w:rsidRPr="00E03934">
        <w:rPr>
          <w:rFonts w:ascii="Arial" w:hAnsi="Arial" w:cs="Arial"/>
          <w:b/>
          <w:bCs/>
          <w:sz w:val="24"/>
          <w:szCs w:val="24"/>
          <w:rtl/>
        </w:rPr>
        <w:t xml:space="preserve">אנזימים </w:t>
      </w:r>
      <w:r w:rsidRPr="00E03934">
        <w:rPr>
          <w:rFonts w:ascii="Arial" w:hAnsi="Arial" w:cs="Arial"/>
          <w:sz w:val="24"/>
          <w:szCs w:val="24"/>
          <w:u w:val="single"/>
          <w:rtl/>
        </w:rPr>
        <w:t>לפירוק</w:t>
      </w:r>
      <w:r w:rsidRPr="00E03934">
        <w:rPr>
          <w:rFonts w:ascii="Arial" w:hAnsi="Arial" w:cs="Arial"/>
          <w:sz w:val="24"/>
          <w:szCs w:val="24"/>
          <w:rtl/>
        </w:rPr>
        <w:t xml:space="preserve"> </w:t>
      </w:r>
      <w:r w:rsidRPr="00E03934">
        <w:rPr>
          <w:rFonts w:ascii="Arial" w:hAnsi="Arial" w:cs="Arial"/>
          <w:b/>
          <w:bCs/>
          <w:sz w:val="24"/>
          <w:szCs w:val="24"/>
          <w:rtl/>
        </w:rPr>
        <w:t xml:space="preserve"> </w:t>
      </w:r>
      <w:r w:rsidRPr="00E03934">
        <w:rPr>
          <w:rFonts w:ascii="Arial" w:hAnsi="Arial" w:cs="Arial" w:hint="cs"/>
          <w:sz w:val="24"/>
          <w:szCs w:val="24"/>
          <w:rtl/>
        </w:rPr>
        <w:t>ה</w:t>
      </w:r>
      <w:r w:rsidRPr="00E03934">
        <w:rPr>
          <w:rFonts w:ascii="Arial" w:hAnsi="Arial" w:cs="Arial"/>
          <w:b/>
          <w:bCs/>
          <w:sz w:val="24"/>
          <w:szCs w:val="24"/>
          <w:rtl/>
        </w:rPr>
        <w:t xml:space="preserve">עמילן </w:t>
      </w:r>
      <w:r w:rsidRPr="00E03934">
        <w:rPr>
          <w:rFonts w:ascii="Arial" w:hAnsi="Arial" w:cs="Arial"/>
          <w:sz w:val="24"/>
          <w:szCs w:val="24"/>
          <w:rtl/>
        </w:rPr>
        <w:t>–</w:t>
      </w:r>
      <w:r w:rsidRPr="00E03934">
        <w:rPr>
          <w:rFonts w:ascii="Arial" w:hAnsi="Arial" w:cs="Arial" w:hint="cs"/>
          <w:sz w:val="24"/>
          <w:szCs w:val="24"/>
          <w:rtl/>
        </w:rPr>
        <w:t>שבגרעיני שעורה ובגרעיני חיטה- ל</w:t>
      </w:r>
      <w:r w:rsidRPr="00E03934">
        <w:rPr>
          <w:rFonts w:ascii="Arial" w:hAnsi="Arial" w:cs="Arial" w:hint="cs"/>
          <w:b/>
          <w:bCs/>
          <w:sz w:val="24"/>
          <w:szCs w:val="24"/>
          <w:rtl/>
        </w:rPr>
        <w:t>סוכר</w:t>
      </w:r>
      <w:r w:rsidRPr="00E03934">
        <w:rPr>
          <w:rFonts w:ascii="Arial" w:hAnsi="Arial" w:cs="Arial" w:hint="cs"/>
          <w:sz w:val="24"/>
          <w:szCs w:val="24"/>
          <w:rtl/>
        </w:rPr>
        <w:t xml:space="preserve">   וב</w:t>
      </w:r>
      <w:r w:rsidRPr="00E03934">
        <w:rPr>
          <w:rFonts w:ascii="Arial" w:hAnsi="Arial" w:cs="Arial"/>
          <w:sz w:val="24"/>
          <w:szCs w:val="24"/>
          <w:rtl/>
        </w:rPr>
        <w:t>ייצ</w:t>
      </w:r>
      <w:r w:rsidRPr="00E03934">
        <w:rPr>
          <w:rFonts w:ascii="Arial" w:hAnsi="Arial" w:cs="Arial" w:hint="cs"/>
          <w:sz w:val="24"/>
          <w:szCs w:val="24"/>
          <w:rtl/>
        </w:rPr>
        <w:t>ו</w:t>
      </w:r>
      <w:r w:rsidRPr="00E03934">
        <w:rPr>
          <w:rFonts w:ascii="Arial" w:hAnsi="Arial" w:cs="Arial"/>
          <w:sz w:val="24"/>
          <w:szCs w:val="24"/>
          <w:rtl/>
        </w:rPr>
        <w:t xml:space="preserve">ר מזונות </w:t>
      </w:r>
      <w:r w:rsidRPr="00E03934">
        <w:rPr>
          <w:rFonts w:ascii="Arial" w:hAnsi="Arial" w:cs="Arial"/>
          <w:sz w:val="24"/>
          <w:szCs w:val="24"/>
          <w:u w:val="single"/>
          <w:rtl/>
        </w:rPr>
        <w:t>כמו</w:t>
      </w:r>
      <w:r w:rsidRPr="00E03934">
        <w:rPr>
          <w:rFonts w:ascii="Arial" w:hAnsi="Arial" w:cs="Arial"/>
          <w:b/>
          <w:bCs/>
          <w:sz w:val="24"/>
          <w:szCs w:val="24"/>
          <w:rtl/>
        </w:rPr>
        <w:t xml:space="preserve">:  </w:t>
      </w:r>
      <w:r w:rsidRPr="00E03934">
        <w:rPr>
          <w:rFonts w:ascii="Arial" w:hAnsi="Arial" w:cs="Arial"/>
          <w:sz w:val="24"/>
          <w:szCs w:val="24"/>
          <w:rtl/>
        </w:rPr>
        <w:t>בירה</w:t>
      </w:r>
      <w:r w:rsidRPr="00E03934">
        <w:rPr>
          <w:rFonts w:ascii="Arial" w:hAnsi="Arial" w:cs="Arial" w:hint="cs"/>
          <w:sz w:val="24"/>
          <w:szCs w:val="24"/>
          <w:rtl/>
        </w:rPr>
        <w:t xml:space="preserve">, </w:t>
      </w:r>
      <w:r w:rsidRPr="00E03934">
        <w:rPr>
          <w:rFonts w:ascii="Arial" w:hAnsi="Arial" w:cs="Arial"/>
          <w:sz w:val="24"/>
          <w:szCs w:val="24"/>
          <w:rtl/>
        </w:rPr>
        <w:t xml:space="preserve">לחם </w:t>
      </w:r>
      <w:r w:rsidRPr="00E03934">
        <w:rPr>
          <w:rFonts w:ascii="Arial" w:hAnsi="Arial" w:cs="Arial" w:hint="cs"/>
          <w:sz w:val="24"/>
          <w:szCs w:val="24"/>
          <w:rtl/>
        </w:rPr>
        <w:t>וגבינות.</w:t>
      </w:r>
      <w:r w:rsidRPr="00E03934">
        <w:rPr>
          <w:rFonts w:ascii="Arial" w:hAnsi="Arial" w:cs="Arial"/>
          <w:b/>
          <w:bCs/>
          <w:sz w:val="24"/>
          <w:szCs w:val="24"/>
          <w:rtl/>
        </w:rPr>
        <w:t xml:space="preserve">  </w:t>
      </w:r>
    </w:p>
    <w:p w:rsidR="001D34DD" w:rsidRPr="00E03934" w:rsidRDefault="001D34DD" w:rsidP="001D34DD">
      <w:pPr>
        <w:spacing w:line="360" w:lineRule="auto"/>
        <w:rPr>
          <w:rFonts w:ascii="Arial" w:hAnsi="Arial" w:cs="Arial"/>
          <w:sz w:val="24"/>
          <w:szCs w:val="24"/>
          <w:rtl/>
        </w:rPr>
      </w:pPr>
      <w:r w:rsidRPr="00E03934">
        <w:rPr>
          <w:rFonts w:ascii="Arial" w:hAnsi="Arial" w:cs="Arial"/>
          <w:b/>
          <w:bCs/>
          <w:sz w:val="24"/>
          <w:szCs w:val="24"/>
          <w:rtl/>
        </w:rPr>
        <w:t>ג</w:t>
      </w:r>
      <w:r w:rsidRPr="00E03934">
        <w:rPr>
          <w:rFonts w:ascii="Arial" w:hAnsi="Arial" w:cs="Arial"/>
          <w:sz w:val="24"/>
          <w:szCs w:val="24"/>
          <w:rtl/>
        </w:rPr>
        <w:t xml:space="preserve">. </w:t>
      </w:r>
      <w:r w:rsidRPr="00E03934">
        <w:rPr>
          <w:rFonts w:ascii="Arial" w:hAnsi="Arial" w:cs="Arial" w:hint="cs"/>
          <w:sz w:val="24"/>
          <w:szCs w:val="24"/>
          <w:rtl/>
        </w:rPr>
        <w:t xml:space="preserve"> </w:t>
      </w:r>
      <w:r w:rsidRPr="00E03934">
        <w:rPr>
          <w:rFonts w:ascii="Arial" w:hAnsi="Arial" w:cs="Arial"/>
          <w:sz w:val="24"/>
          <w:szCs w:val="24"/>
          <w:rtl/>
        </w:rPr>
        <w:t>אבקות כביסה הנקראות</w:t>
      </w:r>
      <w:r w:rsidRPr="00E03934">
        <w:rPr>
          <w:rFonts w:ascii="Arial" w:hAnsi="Arial" w:cs="Arial"/>
          <w:b/>
          <w:bCs/>
          <w:sz w:val="24"/>
          <w:szCs w:val="24"/>
          <w:rtl/>
        </w:rPr>
        <w:t xml:space="preserve"> "ביו " </w:t>
      </w:r>
      <w:r w:rsidRPr="00E03934">
        <w:rPr>
          <w:rFonts w:ascii="Arial" w:hAnsi="Arial" w:cs="Arial"/>
          <w:sz w:val="24"/>
          <w:szCs w:val="24"/>
          <w:rtl/>
        </w:rPr>
        <w:t>מכילות</w:t>
      </w:r>
      <w:r w:rsidRPr="00E03934">
        <w:rPr>
          <w:rFonts w:ascii="Arial" w:hAnsi="Arial" w:cs="Arial"/>
          <w:b/>
          <w:bCs/>
          <w:sz w:val="24"/>
          <w:szCs w:val="24"/>
          <w:rtl/>
        </w:rPr>
        <w:t xml:space="preserve"> אנזימים </w:t>
      </w:r>
      <w:r w:rsidRPr="00E03934">
        <w:rPr>
          <w:rFonts w:ascii="Arial" w:hAnsi="Arial" w:cs="Arial"/>
          <w:sz w:val="24"/>
          <w:szCs w:val="24"/>
          <w:rtl/>
        </w:rPr>
        <w:t xml:space="preserve">שתפקידם להסיר כתמי </w:t>
      </w:r>
      <w:r w:rsidRPr="00E03934">
        <w:rPr>
          <w:rFonts w:ascii="Arial" w:hAnsi="Arial" w:cs="Arial"/>
          <w:sz w:val="24"/>
          <w:szCs w:val="24"/>
          <w:u w:val="single"/>
          <w:rtl/>
        </w:rPr>
        <w:t>חלבון</w:t>
      </w:r>
      <w:r w:rsidRPr="00E03934">
        <w:rPr>
          <w:rFonts w:ascii="Arial" w:hAnsi="Arial" w:cs="Arial"/>
          <w:sz w:val="24"/>
          <w:szCs w:val="24"/>
          <w:rtl/>
        </w:rPr>
        <w:t xml:space="preserve"> מהבגד.</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טכנולוגית המזון המודרנית מנצלת את הידע שנצבר אודות האנזימים ותכונותיהם כדי לייצר מזון איכותי שאינו חשוף לפעילות אנזימתית שלילית.</w:t>
      </w:r>
    </w:p>
    <w:p w:rsidR="001D34DD" w:rsidRPr="00E03934" w:rsidRDefault="001D34DD" w:rsidP="001D34DD">
      <w:pPr>
        <w:rPr>
          <w:rFonts w:ascii="Arial" w:hAnsi="Arial" w:cs="Arial"/>
          <w:sz w:val="24"/>
          <w:szCs w:val="24"/>
          <w:rtl/>
        </w:rPr>
      </w:pPr>
      <w:r w:rsidRPr="00E03934">
        <w:rPr>
          <w:rFonts w:ascii="Arial" w:hAnsi="Arial" w:cs="Arial"/>
          <w:sz w:val="24"/>
          <w:szCs w:val="24"/>
          <w:u w:val="single"/>
          <w:rtl/>
        </w:rPr>
        <w:t>המזון ופעילות אנזימתית</w:t>
      </w:r>
      <w:r w:rsidRPr="00E03934">
        <w:rPr>
          <w:rFonts w:ascii="Arial" w:hAnsi="Arial" w:cs="Arial"/>
          <w:b/>
          <w:bCs/>
          <w:sz w:val="24"/>
          <w:szCs w:val="24"/>
          <w:u w:val="single"/>
          <w:rtl/>
        </w:rPr>
        <w:t xml:space="preserve"> חיובית</w:t>
      </w:r>
    </w:p>
    <w:tbl>
      <w:tblPr>
        <w:tblpPr w:leftFromText="180" w:rightFromText="180" w:vertAnchor="text" w:horzAnchor="margin" w:tblpY="139"/>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213"/>
        <w:gridCol w:w="4307"/>
        <w:gridCol w:w="2552"/>
      </w:tblGrid>
      <w:tr w:rsidR="001D34DD" w:rsidRPr="00E03934" w:rsidTr="00404975">
        <w:tc>
          <w:tcPr>
            <w:tcW w:w="2213" w:type="dxa"/>
            <w:shd w:val="clear" w:color="auto" w:fill="D9D9D9" w:themeFill="background1" w:themeFillShade="D9"/>
          </w:tcPr>
          <w:p w:rsidR="001D34DD" w:rsidRPr="00E03934" w:rsidRDefault="001D34DD" w:rsidP="0038064C">
            <w:pPr>
              <w:jc w:val="center"/>
              <w:rPr>
                <w:rFonts w:ascii="Arial" w:hAnsi="Arial" w:cs="Arial"/>
                <w:b/>
                <w:bCs/>
                <w:sz w:val="24"/>
                <w:szCs w:val="24"/>
                <w:rtl/>
              </w:rPr>
            </w:pPr>
            <w:r w:rsidRPr="00E03934">
              <w:rPr>
                <w:rFonts w:ascii="Arial" w:hAnsi="Arial" w:cs="Arial"/>
                <w:b/>
                <w:bCs/>
                <w:sz w:val="24"/>
                <w:szCs w:val="24"/>
                <w:rtl/>
              </w:rPr>
              <w:t>המזון</w:t>
            </w:r>
          </w:p>
        </w:tc>
        <w:tc>
          <w:tcPr>
            <w:tcW w:w="4307" w:type="dxa"/>
            <w:shd w:val="clear" w:color="auto" w:fill="D9D9D9" w:themeFill="background1" w:themeFillShade="D9"/>
          </w:tcPr>
          <w:p w:rsidR="001D34DD" w:rsidRPr="00E03934" w:rsidRDefault="001D34DD" w:rsidP="0038064C">
            <w:pPr>
              <w:jc w:val="center"/>
              <w:rPr>
                <w:rFonts w:ascii="Arial" w:hAnsi="Arial" w:cs="Arial"/>
                <w:b/>
                <w:bCs/>
                <w:sz w:val="24"/>
                <w:szCs w:val="24"/>
                <w:rtl/>
              </w:rPr>
            </w:pPr>
            <w:r w:rsidRPr="00E03934">
              <w:rPr>
                <w:rFonts w:ascii="Arial" w:hAnsi="Arial" w:cs="Arial"/>
                <w:b/>
                <w:bCs/>
                <w:sz w:val="24"/>
                <w:szCs w:val="24"/>
                <w:rtl/>
              </w:rPr>
              <w:t>פעילות אנזים חיובית</w:t>
            </w:r>
          </w:p>
        </w:tc>
        <w:tc>
          <w:tcPr>
            <w:tcW w:w="2552" w:type="dxa"/>
            <w:shd w:val="clear" w:color="auto" w:fill="D9D9D9" w:themeFill="background1" w:themeFillShade="D9"/>
          </w:tcPr>
          <w:p w:rsidR="001D34DD" w:rsidRPr="00E03934" w:rsidRDefault="001D34DD" w:rsidP="0038064C">
            <w:pPr>
              <w:jc w:val="center"/>
              <w:rPr>
                <w:rFonts w:ascii="Arial" w:hAnsi="Arial" w:cs="Arial"/>
                <w:b/>
                <w:bCs/>
                <w:sz w:val="24"/>
                <w:szCs w:val="24"/>
                <w:rtl/>
              </w:rPr>
            </w:pPr>
            <w:r w:rsidRPr="00E03934">
              <w:rPr>
                <w:rFonts w:ascii="Arial" w:hAnsi="Arial" w:cs="Arial"/>
                <w:b/>
                <w:bCs/>
                <w:sz w:val="24"/>
                <w:szCs w:val="24"/>
                <w:rtl/>
              </w:rPr>
              <w:t>תוצר</w:t>
            </w:r>
          </w:p>
          <w:p w:rsidR="001D34DD" w:rsidRPr="00E03934" w:rsidRDefault="001D34DD" w:rsidP="0038064C">
            <w:pPr>
              <w:jc w:val="center"/>
              <w:rPr>
                <w:rFonts w:ascii="Arial" w:hAnsi="Arial" w:cs="Arial"/>
                <w:b/>
                <w:bCs/>
                <w:sz w:val="24"/>
                <w:szCs w:val="24"/>
                <w:rtl/>
              </w:rPr>
            </w:pPr>
          </w:p>
        </w:tc>
      </w:tr>
      <w:tr w:rsidR="001D34DD" w:rsidRPr="00E03934" w:rsidTr="00404975">
        <w:tc>
          <w:tcPr>
            <w:tcW w:w="2213" w:type="dxa"/>
            <w:shd w:val="clear" w:color="auto" w:fill="D9D9D9" w:themeFill="background1" w:themeFillShade="D9"/>
          </w:tcPr>
          <w:p w:rsidR="001D34DD" w:rsidRPr="00E03934" w:rsidRDefault="001D34DD" w:rsidP="0038064C">
            <w:pPr>
              <w:rPr>
                <w:rFonts w:ascii="Arial" w:hAnsi="Arial" w:cs="Arial"/>
                <w:b/>
                <w:bCs/>
                <w:sz w:val="24"/>
                <w:szCs w:val="24"/>
                <w:rtl/>
              </w:rPr>
            </w:pPr>
            <w:r w:rsidRPr="00E03934">
              <w:rPr>
                <w:rFonts w:ascii="Arial" w:hAnsi="Arial" w:cs="Arial"/>
                <w:b/>
                <w:bCs/>
                <w:sz w:val="24"/>
                <w:szCs w:val="24"/>
                <w:rtl/>
              </w:rPr>
              <w:t>ענבים+ שמרים</w:t>
            </w:r>
          </w:p>
        </w:tc>
        <w:tc>
          <w:tcPr>
            <w:tcW w:w="4307" w:type="dxa"/>
          </w:tcPr>
          <w:p w:rsidR="001D34DD" w:rsidRPr="00E03934" w:rsidRDefault="001D34DD" w:rsidP="0038064C">
            <w:pPr>
              <w:rPr>
                <w:rFonts w:ascii="Arial" w:hAnsi="Arial" w:cs="Arial"/>
                <w:sz w:val="24"/>
                <w:szCs w:val="24"/>
                <w:rtl/>
              </w:rPr>
            </w:pPr>
            <w:r w:rsidRPr="00E03934">
              <w:rPr>
                <w:rFonts w:ascii="Arial" w:hAnsi="Arial" w:cs="Arial"/>
                <w:sz w:val="24"/>
                <w:szCs w:val="24"/>
                <w:rtl/>
              </w:rPr>
              <w:t>ב</w:t>
            </w:r>
            <w:r w:rsidRPr="00E03934">
              <w:rPr>
                <w:rFonts w:ascii="Arial" w:hAnsi="Arial" w:cs="Arial"/>
                <w:sz w:val="24"/>
                <w:szCs w:val="24"/>
                <w:u w:val="single"/>
                <w:rtl/>
              </w:rPr>
              <w:t>שמרים</w:t>
            </w:r>
            <w:r w:rsidRPr="00E03934">
              <w:rPr>
                <w:rFonts w:ascii="Arial" w:hAnsi="Arial" w:cs="Arial"/>
                <w:sz w:val="24"/>
                <w:szCs w:val="24"/>
                <w:rtl/>
              </w:rPr>
              <w:t xml:space="preserve"> מצוי </w:t>
            </w:r>
            <w:r w:rsidRPr="00E03934">
              <w:rPr>
                <w:rFonts w:ascii="Arial" w:hAnsi="Arial" w:cs="Arial" w:hint="cs"/>
                <w:sz w:val="24"/>
                <w:szCs w:val="24"/>
                <w:rtl/>
              </w:rPr>
              <w:t>ה</w:t>
            </w:r>
            <w:r w:rsidRPr="00E03934">
              <w:rPr>
                <w:rFonts w:ascii="Arial" w:hAnsi="Arial" w:cs="Arial"/>
                <w:sz w:val="24"/>
                <w:szCs w:val="24"/>
                <w:rtl/>
              </w:rPr>
              <w:t xml:space="preserve">אנזים </w:t>
            </w:r>
            <w:proofErr w:type="spellStart"/>
            <w:r w:rsidRPr="00E03934">
              <w:rPr>
                <w:rFonts w:ascii="Arial" w:hAnsi="Arial" w:cs="Arial"/>
                <w:b/>
                <w:bCs/>
                <w:sz w:val="24"/>
                <w:szCs w:val="24"/>
                <w:rtl/>
              </w:rPr>
              <w:t>זימזה</w:t>
            </w:r>
            <w:proofErr w:type="spellEnd"/>
            <w:r w:rsidRPr="00E03934">
              <w:rPr>
                <w:rFonts w:ascii="Arial" w:hAnsi="Arial" w:cs="Arial"/>
                <w:sz w:val="24"/>
                <w:szCs w:val="24"/>
                <w:rtl/>
              </w:rPr>
              <w:t xml:space="preserve"> המשתתף בתהליך </w:t>
            </w:r>
            <w:r w:rsidRPr="00E03934">
              <w:rPr>
                <w:rFonts w:ascii="Arial" w:hAnsi="Arial" w:cs="Arial" w:hint="cs"/>
                <w:color w:val="FF0000"/>
                <w:sz w:val="24"/>
                <w:szCs w:val="24"/>
                <w:rtl/>
              </w:rPr>
              <w:t xml:space="preserve"> </w:t>
            </w:r>
            <w:r w:rsidRPr="00E03934">
              <w:rPr>
                <w:rFonts w:ascii="Arial" w:hAnsi="Arial" w:cs="Arial" w:hint="cs"/>
                <w:sz w:val="24"/>
                <w:szCs w:val="24"/>
                <w:rtl/>
              </w:rPr>
              <w:t>התסיסה והפיכת סוכר הענבים</w:t>
            </w:r>
            <w:r w:rsidRPr="00E03934">
              <w:rPr>
                <w:rFonts w:ascii="Arial" w:hAnsi="Arial" w:cs="Arial"/>
                <w:sz w:val="24"/>
                <w:szCs w:val="24"/>
                <w:rtl/>
              </w:rPr>
              <w:t xml:space="preserve"> לכ</w:t>
            </w:r>
            <w:r w:rsidRPr="00E03934">
              <w:rPr>
                <w:rFonts w:ascii="Arial" w:hAnsi="Arial" w:cs="Arial" w:hint="cs"/>
                <w:sz w:val="24"/>
                <w:szCs w:val="24"/>
                <w:rtl/>
              </w:rPr>
              <w:t>ו</w:t>
            </w:r>
            <w:r w:rsidRPr="00E03934">
              <w:rPr>
                <w:rFonts w:ascii="Arial" w:hAnsi="Arial" w:cs="Arial"/>
                <w:sz w:val="24"/>
                <w:szCs w:val="24"/>
                <w:rtl/>
              </w:rPr>
              <w:t>הל</w:t>
            </w:r>
            <w:r w:rsidRPr="00E03934">
              <w:rPr>
                <w:rFonts w:ascii="Arial" w:hAnsi="Arial" w:cs="Arial" w:hint="cs"/>
                <w:sz w:val="24"/>
                <w:szCs w:val="24"/>
                <w:rtl/>
              </w:rPr>
              <w:t xml:space="preserve"> ולדו תחמוצת הפחמן.</w:t>
            </w:r>
          </w:p>
        </w:tc>
        <w:tc>
          <w:tcPr>
            <w:tcW w:w="2552" w:type="dxa"/>
          </w:tcPr>
          <w:p w:rsidR="001D34DD" w:rsidRPr="00E03934" w:rsidRDefault="001D34DD" w:rsidP="0038064C">
            <w:pPr>
              <w:rPr>
                <w:rFonts w:ascii="Arial" w:hAnsi="Arial" w:cs="Arial"/>
                <w:sz w:val="24"/>
                <w:szCs w:val="24"/>
                <w:rtl/>
              </w:rPr>
            </w:pPr>
            <w:r w:rsidRPr="00E03934">
              <w:rPr>
                <w:rFonts w:ascii="Arial" w:hAnsi="Arial" w:cs="Arial"/>
                <w:sz w:val="24"/>
                <w:szCs w:val="24"/>
                <w:rtl/>
              </w:rPr>
              <w:t>יין</w:t>
            </w:r>
          </w:p>
        </w:tc>
      </w:tr>
      <w:tr w:rsidR="001D34DD" w:rsidRPr="00E03934" w:rsidTr="00404975">
        <w:tc>
          <w:tcPr>
            <w:tcW w:w="2213" w:type="dxa"/>
            <w:shd w:val="clear" w:color="auto" w:fill="D9D9D9" w:themeFill="background1" w:themeFillShade="D9"/>
          </w:tcPr>
          <w:p w:rsidR="001D34DD" w:rsidRPr="00E03934" w:rsidRDefault="001D34DD" w:rsidP="0038064C">
            <w:pPr>
              <w:rPr>
                <w:rFonts w:ascii="Arial" w:hAnsi="Arial" w:cs="Arial"/>
                <w:b/>
                <w:bCs/>
                <w:sz w:val="24"/>
                <w:szCs w:val="24"/>
                <w:rtl/>
              </w:rPr>
            </w:pPr>
            <w:r w:rsidRPr="00E03934">
              <w:rPr>
                <w:rFonts w:ascii="Arial" w:hAnsi="Arial" w:cs="Arial"/>
                <w:b/>
                <w:bCs/>
                <w:sz w:val="24"/>
                <w:szCs w:val="24"/>
                <w:rtl/>
              </w:rPr>
              <w:t>קמח+ שמרים</w:t>
            </w:r>
          </w:p>
        </w:tc>
        <w:tc>
          <w:tcPr>
            <w:tcW w:w="4307" w:type="dxa"/>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ה</w:t>
            </w:r>
            <w:r w:rsidRPr="00E03934">
              <w:rPr>
                <w:rFonts w:ascii="Arial" w:hAnsi="Arial" w:cs="Arial"/>
                <w:sz w:val="24"/>
                <w:szCs w:val="24"/>
                <w:rtl/>
              </w:rPr>
              <w:t xml:space="preserve">אנזים </w:t>
            </w:r>
            <w:proofErr w:type="spellStart"/>
            <w:r w:rsidRPr="00E03934">
              <w:rPr>
                <w:rFonts w:ascii="Arial" w:hAnsi="Arial" w:cs="Arial"/>
                <w:b/>
                <w:bCs/>
                <w:sz w:val="24"/>
                <w:szCs w:val="24"/>
                <w:rtl/>
              </w:rPr>
              <w:t>זימזה</w:t>
            </w:r>
            <w:proofErr w:type="spellEnd"/>
            <w:r w:rsidRPr="00E03934">
              <w:rPr>
                <w:rFonts w:ascii="Arial" w:hAnsi="Arial" w:cs="Arial"/>
                <w:sz w:val="24"/>
                <w:szCs w:val="24"/>
                <w:rtl/>
              </w:rPr>
              <w:t xml:space="preserve"> </w:t>
            </w:r>
            <w:r w:rsidRPr="00E03934">
              <w:rPr>
                <w:rFonts w:ascii="Arial" w:hAnsi="Arial" w:cs="Arial" w:hint="cs"/>
                <w:sz w:val="24"/>
                <w:szCs w:val="24"/>
                <w:rtl/>
              </w:rPr>
              <w:t>משמש בהפקת אנרגיה עבור השמרים מהגלוקוז</w:t>
            </w:r>
            <w:r w:rsidRPr="00E03934">
              <w:rPr>
                <w:rFonts w:ascii="Arial" w:hAnsi="Arial" w:cs="Arial"/>
                <w:sz w:val="24"/>
                <w:szCs w:val="24"/>
                <w:rtl/>
              </w:rPr>
              <w:t xml:space="preserve"> ותורם לתהליך התפיחה</w:t>
            </w:r>
          </w:p>
        </w:tc>
        <w:tc>
          <w:tcPr>
            <w:tcW w:w="2552" w:type="dxa"/>
          </w:tcPr>
          <w:p w:rsidR="001D34DD" w:rsidRPr="00E03934" w:rsidRDefault="001D34DD" w:rsidP="0038064C">
            <w:pPr>
              <w:rPr>
                <w:rFonts w:ascii="Arial" w:hAnsi="Arial" w:cs="Arial"/>
                <w:sz w:val="24"/>
                <w:szCs w:val="24"/>
                <w:rtl/>
              </w:rPr>
            </w:pPr>
            <w:r w:rsidRPr="00E03934">
              <w:rPr>
                <w:rFonts w:ascii="Arial" w:hAnsi="Arial" w:cs="Arial"/>
                <w:sz w:val="24"/>
                <w:szCs w:val="24"/>
                <w:rtl/>
              </w:rPr>
              <w:t>לחם</w:t>
            </w:r>
            <w:r w:rsidRPr="00E03934">
              <w:rPr>
                <w:rFonts w:ascii="Arial" w:hAnsi="Arial" w:cs="Arial" w:hint="cs"/>
                <w:sz w:val="24"/>
                <w:szCs w:val="24"/>
                <w:rtl/>
              </w:rPr>
              <w:t xml:space="preserve"> ומוצרי מאפה מבצק שמרים</w:t>
            </w:r>
          </w:p>
        </w:tc>
      </w:tr>
      <w:tr w:rsidR="001D34DD" w:rsidRPr="00E03934" w:rsidTr="00404975">
        <w:tc>
          <w:tcPr>
            <w:tcW w:w="2213" w:type="dxa"/>
            <w:shd w:val="clear" w:color="auto" w:fill="D9D9D9" w:themeFill="background1" w:themeFillShade="D9"/>
          </w:tcPr>
          <w:p w:rsidR="001D34DD" w:rsidRPr="00E03934" w:rsidRDefault="001D34DD" w:rsidP="0038064C">
            <w:pPr>
              <w:rPr>
                <w:rFonts w:ascii="Arial" w:hAnsi="Arial" w:cs="Arial"/>
                <w:b/>
                <w:bCs/>
                <w:sz w:val="24"/>
                <w:szCs w:val="24"/>
                <w:rtl/>
              </w:rPr>
            </w:pPr>
            <w:r w:rsidRPr="00E03934">
              <w:rPr>
                <w:rFonts w:ascii="Arial" w:hAnsi="Arial" w:cs="Arial"/>
                <w:b/>
                <w:bCs/>
                <w:sz w:val="24"/>
                <w:szCs w:val="24"/>
                <w:rtl/>
              </w:rPr>
              <w:t>שעורה</w:t>
            </w:r>
          </w:p>
          <w:p w:rsidR="001D34DD" w:rsidRPr="00E03934" w:rsidRDefault="001D34DD" w:rsidP="0038064C">
            <w:pPr>
              <w:rPr>
                <w:rFonts w:ascii="Arial" w:hAnsi="Arial" w:cs="Arial"/>
                <w:b/>
                <w:bCs/>
                <w:sz w:val="24"/>
                <w:szCs w:val="24"/>
                <w:rtl/>
              </w:rPr>
            </w:pPr>
            <w:r w:rsidRPr="00E03934">
              <w:rPr>
                <w:rFonts w:ascii="Arial" w:hAnsi="Arial" w:cs="Arial" w:hint="cs"/>
                <w:b/>
                <w:bCs/>
                <w:sz w:val="24"/>
                <w:szCs w:val="24"/>
                <w:rtl/>
              </w:rPr>
              <w:t>שמרים</w:t>
            </w:r>
          </w:p>
        </w:tc>
        <w:tc>
          <w:tcPr>
            <w:tcW w:w="4307" w:type="dxa"/>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ה</w:t>
            </w:r>
            <w:r w:rsidRPr="00E03934">
              <w:rPr>
                <w:rFonts w:ascii="Arial" w:hAnsi="Arial" w:cs="Arial"/>
                <w:sz w:val="24"/>
                <w:szCs w:val="24"/>
                <w:rtl/>
              </w:rPr>
              <w:t xml:space="preserve">אנזים </w:t>
            </w:r>
            <w:proofErr w:type="spellStart"/>
            <w:r w:rsidRPr="00E03934">
              <w:rPr>
                <w:rFonts w:ascii="Arial" w:hAnsi="Arial" w:cs="Arial" w:hint="cs"/>
                <w:b/>
                <w:bCs/>
                <w:sz w:val="24"/>
                <w:szCs w:val="24"/>
                <w:rtl/>
              </w:rPr>
              <w:t>דיאסטאז</w:t>
            </w:r>
            <w:proofErr w:type="spellEnd"/>
            <w:r w:rsidRPr="00E03934">
              <w:rPr>
                <w:rFonts w:ascii="Arial" w:hAnsi="Arial" w:cs="Arial"/>
                <w:sz w:val="24"/>
                <w:szCs w:val="24"/>
                <w:rtl/>
              </w:rPr>
              <w:t xml:space="preserve"> מפרק </w:t>
            </w:r>
            <w:r w:rsidRPr="00E03934">
              <w:rPr>
                <w:rFonts w:ascii="Arial" w:hAnsi="Arial" w:cs="Arial" w:hint="cs"/>
                <w:sz w:val="24"/>
                <w:szCs w:val="24"/>
                <w:u w:val="single"/>
                <w:rtl/>
              </w:rPr>
              <w:t>ה</w:t>
            </w:r>
            <w:r w:rsidRPr="00E03934">
              <w:rPr>
                <w:rFonts w:ascii="Arial" w:hAnsi="Arial" w:cs="Arial"/>
                <w:sz w:val="24"/>
                <w:szCs w:val="24"/>
                <w:u w:val="single"/>
                <w:rtl/>
              </w:rPr>
              <w:t>עמילן</w:t>
            </w:r>
            <w:r w:rsidRPr="00E03934">
              <w:rPr>
                <w:rFonts w:ascii="Arial" w:hAnsi="Arial" w:cs="Arial"/>
                <w:sz w:val="24"/>
                <w:szCs w:val="24"/>
                <w:rtl/>
              </w:rPr>
              <w:t xml:space="preserve"> </w:t>
            </w:r>
            <w:r w:rsidRPr="00E03934">
              <w:rPr>
                <w:rFonts w:ascii="Arial" w:hAnsi="Arial" w:cs="Arial"/>
                <w:b/>
                <w:bCs/>
                <w:sz w:val="24"/>
                <w:szCs w:val="24"/>
                <w:rtl/>
              </w:rPr>
              <w:t>ל</w:t>
            </w:r>
            <w:r w:rsidRPr="00E03934">
              <w:rPr>
                <w:rFonts w:ascii="Arial" w:hAnsi="Arial" w:cs="Arial"/>
                <w:sz w:val="24"/>
                <w:szCs w:val="24"/>
                <w:u w:val="single"/>
                <w:rtl/>
              </w:rPr>
              <w:t>סוכר</w:t>
            </w:r>
            <w:r w:rsidRPr="00E03934">
              <w:rPr>
                <w:rFonts w:ascii="Arial" w:hAnsi="Arial" w:cs="Arial" w:hint="cs"/>
                <w:sz w:val="24"/>
                <w:szCs w:val="24"/>
                <w:rtl/>
              </w:rPr>
              <w:t>.</w:t>
            </w:r>
          </w:p>
          <w:p w:rsidR="001D34DD" w:rsidRPr="00E03934" w:rsidRDefault="001D34DD" w:rsidP="0038064C">
            <w:pPr>
              <w:rPr>
                <w:rFonts w:ascii="Arial" w:hAnsi="Arial" w:cs="Arial"/>
                <w:sz w:val="24"/>
                <w:szCs w:val="24"/>
                <w:rtl/>
              </w:rPr>
            </w:pPr>
            <w:r w:rsidRPr="00E03934">
              <w:rPr>
                <w:rFonts w:ascii="Arial" w:hAnsi="Arial" w:cs="Arial" w:hint="cs"/>
                <w:sz w:val="24"/>
                <w:szCs w:val="24"/>
                <w:rtl/>
              </w:rPr>
              <w:t xml:space="preserve">האנזים </w:t>
            </w:r>
            <w:proofErr w:type="spellStart"/>
            <w:r w:rsidRPr="00E03934">
              <w:rPr>
                <w:rFonts w:ascii="Arial" w:hAnsi="Arial" w:cs="Arial"/>
                <w:b/>
                <w:bCs/>
                <w:sz w:val="24"/>
                <w:szCs w:val="24"/>
                <w:rtl/>
              </w:rPr>
              <w:t>זימזה</w:t>
            </w:r>
            <w:proofErr w:type="spellEnd"/>
            <w:r w:rsidRPr="00E03934">
              <w:rPr>
                <w:rFonts w:ascii="Arial" w:hAnsi="Arial" w:cs="Arial"/>
                <w:sz w:val="24"/>
                <w:szCs w:val="24"/>
                <w:rtl/>
              </w:rPr>
              <w:t xml:space="preserve"> </w:t>
            </w:r>
            <w:r w:rsidRPr="00E03934">
              <w:rPr>
                <w:rFonts w:ascii="Arial" w:hAnsi="Arial" w:cs="Arial" w:hint="cs"/>
                <w:sz w:val="24"/>
                <w:szCs w:val="24"/>
                <w:rtl/>
              </w:rPr>
              <w:t>שבשמרים תפקידו התססת הסוכרים.</w:t>
            </w:r>
          </w:p>
        </w:tc>
        <w:tc>
          <w:tcPr>
            <w:tcW w:w="2552" w:type="dxa"/>
          </w:tcPr>
          <w:p w:rsidR="001D34DD" w:rsidRPr="00E03934" w:rsidRDefault="001D34DD" w:rsidP="0038064C">
            <w:pPr>
              <w:rPr>
                <w:rFonts w:ascii="Arial" w:hAnsi="Arial" w:cs="Arial"/>
                <w:sz w:val="24"/>
                <w:szCs w:val="24"/>
                <w:rtl/>
              </w:rPr>
            </w:pPr>
            <w:r w:rsidRPr="00E03934">
              <w:rPr>
                <w:rFonts w:ascii="Arial" w:hAnsi="Arial" w:cs="Arial"/>
                <w:sz w:val="24"/>
                <w:szCs w:val="24"/>
                <w:rtl/>
              </w:rPr>
              <w:t>בירה</w:t>
            </w:r>
          </w:p>
        </w:tc>
      </w:tr>
      <w:tr w:rsidR="001D34DD" w:rsidRPr="00E03934" w:rsidTr="00404975">
        <w:tc>
          <w:tcPr>
            <w:tcW w:w="2213" w:type="dxa"/>
            <w:shd w:val="clear" w:color="auto" w:fill="D9D9D9" w:themeFill="background1" w:themeFillShade="D9"/>
          </w:tcPr>
          <w:p w:rsidR="001D34DD" w:rsidRPr="00E03934" w:rsidRDefault="001D34DD" w:rsidP="0038064C">
            <w:pPr>
              <w:rPr>
                <w:rFonts w:ascii="Arial" w:hAnsi="Arial" w:cs="Arial"/>
                <w:b/>
                <w:bCs/>
                <w:sz w:val="24"/>
                <w:szCs w:val="24"/>
                <w:rtl/>
              </w:rPr>
            </w:pPr>
            <w:r w:rsidRPr="00E03934">
              <w:rPr>
                <w:rFonts w:ascii="Arial" w:hAnsi="Arial" w:cs="Arial"/>
                <w:b/>
                <w:bCs/>
                <w:sz w:val="24"/>
                <w:szCs w:val="24"/>
                <w:rtl/>
              </w:rPr>
              <w:t>חלב</w:t>
            </w:r>
          </w:p>
        </w:tc>
        <w:tc>
          <w:tcPr>
            <w:tcW w:w="4307" w:type="dxa"/>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ה</w:t>
            </w:r>
            <w:r w:rsidRPr="00E03934">
              <w:rPr>
                <w:rFonts w:ascii="Arial" w:hAnsi="Arial" w:cs="Arial"/>
                <w:sz w:val="24"/>
                <w:szCs w:val="24"/>
                <w:rtl/>
              </w:rPr>
              <w:t xml:space="preserve">אנזים </w:t>
            </w:r>
            <w:proofErr w:type="spellStart"/>
            <w:r w:rsidRPr="00E03934">
              <w:rPr>
                <w:rFonts w:ascii="Arial" w:hAnsi="Arial" w:cs="Arial"/>
                <w:b/>
                <w:bCs/>
                <w:sz w:val="24"/>
                <w:szCs w:val="24"/>
                <w:rtl/>
              </w:rPr>
              <w:t>רנין</w:t>
            </w:r>
            <w:proofErr w:type="spellEnd"/>
            <w:r w:rsidRPr="00E03934">
              <w:rPr>
                <w:rFonts w:ascii="Arial" w:hAnsi="Arial" w:cs="Arial"/>
                <w:sz w:val="24"/>
                <w:szCs w:val="24"/>
                <w:rtl/>
              </w:rPr>
              <w:t xml:space="preserve"> או </w:t>
            </w:r>
            <w:r w:rsidRPr="00E03934">
              <w:rPr>
                <w:rFonts w:ascii="Arial" w:hAnsi="Arial" w:cs="Arial"/>
                <w:b/>
                <w:bCs/>
                <w:sz w:val="24"/>
                <w:szCs w:val="24"/>
                <w:rtl/>
              </w:rPr>
              <w:t>רנט</w:t>
            </w:r>
            <w:r w:rsidRPr="00E03934">
              <w:rPr>
                <w:rFonts w:ascii="Arial" w:hAnsi="Arial" w:cs="Arial"/>
                <w:sz w:val="24"/>
                <w:szCs w:val="24"/>
                <w:rtl/>
              </w:rPr>
              <w:t xml:space="preserve"> גורם </w:t>
            </w:r>
            <w:proofErr w:type="spellStart"/>
            <w:r w:rsidRPr="00E03934">
              <w:rPr>
                <w:rFonts w:ascii="Arial" w:hAnsi="Arial" w:cs="Arial"/>
                <w:sz w:val="24"/>
                <w:szCs w:val="24"/>
                <w:rtl/>
              </w:rPr>
              <w:t>לדנטורציה</w:t>
            </w:r>
            <w:proofErr w:type="spellEnd"/>
            <w:r w:rsidRPr="00E03934">
              <w:rPr>
                <w:rFonts w:ascii="Arial" w:hAnsi="Arial" w:cs="Arial"/>
                <w:sz w:val="24"/>
                <w:szCs w:val="24"/>
                <w:rtl/>
              </w:rPr>
              <w:t xml:space="preserve"> של חלבון החלב</w:t>
            </w:r>
            <w:r w:rsidRPr="00E03934">
              <w:rPr>
                <w:rFonts w:ascii="Arial" w:hAnsi="Arial" w:cs="Arial" w:hint="cs"/>
                <w:sz w:val="24"/>
                <w:szCs w:val="24"/>
                <w:rtl/>
              </w:rPr>
              <w:t>-</w:t>
            </w:r>
            <w:r w:rsidRPr="00E03934">
              <w:rPr>
                <w:rFonts w:ascii="Arial" w:hAnsi="Arial" w:cs="Arial"/>
                <w:sz w:val="24"/>
                <w:szCs w:val="24"/>
                <w:rtl/>
              </w:rPr>
              <w:t xml:space="preserve"> </w:t>
            </w:r>
            <w:proofErr w:type="spellStart"/>
            <w:r w:rsidRPr="00E03934">
              <w:rPr>
                <w:rFonts w:ascii="Arial" w:hAnsi="Arial" w:cs="Arial"/>
                <w:b/>
                <w:bCs/>
                <w:sz w:val="24"/>
                <w:szCs w:val="24"/>
                <w:rtl/>
              </w:rPr>
              <w:t>קזאין</w:t>
            </w:r>
            <w:proofErr w:type="spellEnd"/>
            <w:r w:rsidRPr="00E03934">
              <w:rPr>
                <w:rFonts w:ascii="Arial" w:hAnsi="Arial" w:cs="Arial" w:hint="cs"/>
                <w:sz w:val="24"/>
                <w:szCs w:val="24"/>
                <w:rtl/>
              </w:rPr>
              <w:t>,</w:t>
            </w:r>
            <w:r w:rsidRPr="00E03934">
              <w:rPr>
                <w:rFonts w:ascii="Arial" w:hAnsi="Arial" w:cs="Arial"/>
                <w:sz w:val="24"/>
                <w:szCs w:val="24"/>
                <w:rtl/>
              </w:rPr>
              <w:t xml:space="preserve"> שהוא המשקע </w:t>
            </w:r>
            <w:r w:rsidRPr="00E03934">
              <w:rPr>
                <w:rFonts w:ascii="Arial" w:hAnsi="Arial" w:cs="Arial" w:hint="cs"/>
                <w:sz w:val="24"/>
                <w:szCs w:val="24"/>
                <w:rtl/>
              </w:rPr>
              <w:t>-</w:t>
            </w:r>
            <w:r w:rsidRPr="00E03934">
              <w:rPr>
                <w:rFonts w:ascii="Arial" w:hAnsi="Arial" w:cs="Arial"/>
                <w:sz w:val="24"/>
                <w:szCs w:val="24"/>
                <w:rtl/>
              </w:rPr>
              <w:t xml:space="preserve"> גבינה.</w:t>
            </w:r>
          </w:p>
        </w:tc>
        <w:tc>
          <w:tcPr>
            <w:tcW w:w="2552" w:type="dxa"/>
          </w:tcPr>
          <w:p w:rsidR="001D34DD" w:rsidRPr="00E03934" w:rsidRDefault="001D34DD" w:rsidP="0038064C">
            <w:pPr>
              <w:rPr>
                <w:rFonts w:ascii="Arial" w:hAnsi="Arial" w:cs="Arial"/>
                <w:sz w:val="24"/>
                <w:szCs w:val="24"/>
                <w:rtl/>
              </w:rPr>
            </w:pPr>
            <w:r w:rsidRPr="00E03934">
              <w:rPr>
                <w:rFonts w:ascii="Arial" w:hAnsi="Arial" w:cs="Arial"/>
                <w:sz w:val="24"/>
                <w:szCs w:val="24"/>
                <w:rtl/>
              </w:rPr>
              <w:t>גבינה</w:t>
            </w:r>
          </w:p>
        </w:tc>
      </w:tr>
      <w:tr w:rsidR="001D34DD" w:rsidRPr="00E03934" w:rsidTr="00404975">
        <w:tc>
          <w:tcPr>
            <w:tcW w:w="2213" w:type="dxa"/>
            <w:shd w:val="clear" w:color="auto" w:fill="D9D9D9" w:themeFill="background1" w:themeFillShade="D9"/>
          </w:tcPr>
          <w:p w:rsidR="001D34DD" w:rsidRPr="00E03934" w:rsidRDefault="001D34DD" w:rsidP="0038064C">
            <w:pPr>
              <w:rPr>
                <w:rFonts w:ascii="Arial" w:hAnsi="Arial" w:cs="Arial"/>
                <w:b/>
                <w:bCs/>
                <w:sz w:val="24"/>
                <w:szCs w:val="24"/>
                <w:rtl/>
              </w:rPr>
            </w:pPr>
            <w:r w:rsidRPr="00E03934">
              <w:rPr>
                <w:rFonts w:ascii="Arial" w:hAnsi="Arial" w:cs="Arial"/>
                <w:b/>
                <w:bCs/>
                <w:sz w:val="24"/>
                <w:szCs w:val="24"/>
                <w:rtl/>
              </w:rPr>
              <w:t>בשר</w:t>
            </w:r>
          </w:p>
        </w:tc>
        <w:tc>
          <w:tcPr>
            <w:tcW w:w="4307" w:type="dxa"/>
          </w:tcPr>
          <w:p w:rsidR="001D34DD" w:rsidRPr="00E03934" w:rsidRDefault="001D34DD" w:rsidP="0038064C">
            <w:pPr>
              <w:rPr>
                <w:rFonts w:ascii="Arial" w:hAnsi="Arial" w:cs="Arial"/>
                <w:sz w:val="24"/>
                <w:szCs w:val="24"/>
                <w:rtl/>
              </w:rPr>
            </w:pPr>
            <w:r w:rsidRPr="00E03934">
              <w:rPr>
                <w:rFonts w:ascii="Arial" w:hAnsi="Arial" w:cs="Arial"/>
                <w:sz w:val="24"/>
                <w:szCs w:val="24"/>
                <w:rtl/>
              </w:rPr>
              <w:t>בתהליך ההת</w:t>
            </w:r>
            <w:r w:rsidRPr="00E03934">
              <w:rPr>
                <w:rFonts w:ascii="Arial" w:hAnsi="Arial" w:cs="Arial" w:hint="cs"/>
                <w:sz w:val="24"/>
                <w:szCs w:val="24"/>
                <w:rtl/>
              </w:rPr>
              <w:t>י</w:t>
            </w:r>
            <w:r w:rsidRPr="00E03934">
              <w:rPr>
                <w:rFonts w:ascii="Arial" w:hAnsi="Arial" w:cs="Arial"/>
                <w:sz w:val="24"/>
                <w:szCs w:val="24"/>
                <w:rtl/>
              </w:rPr>
              <w:t xml:space="preserve">ישנות </w:t>
            </w:r>
            <w:r w:rsidRPr="00E03934">
              <w:rPr>
                <w:rFonts w:ascii="Arial" w:hAnsi="Arial" w:cs="Arial" w:hint="cs"/>
                <w:sz w:val="24"/>
                <w:szCs w:val="24"/>
                <w:rtl/>
              </w:rPr>
              <w:t>ה</w:t>
            </w:r>
            <w:r w:rsidRPr="00E03934">
              <w:rPr>
                <w:rFonts w:ascii="Arial" w:hAnsi="Arial" w:cs="Arial"/>
                <w:sz w:val="24"/>
                <w:szCs w:val="24"/>
                <w:rtl/>
              </w:rPr>
              <w:t xml:space="preserve">אנזים </w:t>
            </w:r>
            <w:proofErr w:type="spellStart"/>
            <w:r w:rsidRPr="00E03934">
              <w:rPr>
                <w:rFonts w:ascii="Arial" w:hAnsi="Arial" w:cs="Arial" w:hint="cs"/>
                <w:b/>
                <w:bCs/>
                <w:sz w:val="24"/>
                <w:szCs w:val="24"/>
                <w:rtl/>
              </w:rPr>
              <w:t>פאפאין</w:t>
            </w:r>
            <w:proofErr w:type="spellEnd"/>
            <w:r w:rsidRPr="00E03934">
              <w:rPr>
                <w:rFonts w:ascii="Arial" w:hAnsi="Arial" w:cs="Arial" w:hint="cs"/>
                <w:sz w:val="24"/>
                <w:szCs w:val="24"/>
                <w:rtl/>
              </w:rPr>
              <w:t xml:space="preserve"> </w:t>
            </w:r>
            <w:r w:rsidRPr="00E03934">
              <w:rPr>
                <w:rFonts w:ascii="Arial" w:hAnsi="Arial" w:cs="Arial"/>
                <w:sz w:val="24"/>
                <w:szCs w:val="24"/>
                <w:rtl/>
              </w:rPr>
              <w:t>שבבשר מפרק</w:t>
            </w:r>
            <w:r w:rsidRPr="00E03934">
              <w:rPr>
                <w:rFonts w:ascii="Arial" w:hAnsi="Arial" w:cs="Arial" w:hint="cs"/>
                <w:sz w:val="24"/>
                <w:szCs w:val="24"/>
                <w:rtl/>
              </w:rPr>
              <w:t xml:space="preserve"> את</w:t>
            </w:r>
            <w:r w:rsidRPr="00E03934">
              <w:rPr>
                <w:rFonts w:ascii="Arial" w:hAnsi="Arial" w:cs="Arial"/>
                <w:sz w:val="24"/>
                <w:szCs w:val="24"/>
                <w:rtl/>
              </w:rPr>
              <w:t xml:space="preserve"> </w:t>
            </w:r>
            <w:r w:rsidRPr="00E03934">
              <w:rPr>
                <w:rFonts w:ascii="Arial" w:hAnsi="Arial" w:cs="Arial" w:hint="cs"/>
                <w:sz w:val="24"/>
                <w:szCs w:val="24"/>
                <w:rtl/>
              </w:rPr>
              <w:t>ה</w:t>
            </w:r>
            <w:r w:rsidRPr="00E03934">
              <w:rPr>
                <w:rFonts w:ascii="Arial" w:hAnsi="Arial" w:cs="Arial"/>
                <w:sz w:val="24"/>
                <w:szCs w:val="24"/>
                <w:rtl/>
              </w:rPr>
              <w:t>חלבו</w:t>
            </w:r>
            <w:r w:rsidRPr="00E03934">
              <w:rPr>
                <w:rFonts w:ascii="Arial" w:hAnsi="Arial" w:cs="Arial" w:hint="cs"/>
                <w:sz w:val="24"/>
                <w:szCs w:val="24"/>
                <w:rtl/>
              </w:rPr>
              <w:t>נים</w:t>
            </w:r>
            <w:r w:rsidRPr="00E03934">
              <w:rPr>
                <w:rFonts w:ascii="Arial" w:hAnsi="Arial" w:cs="Arial"/>
                <w:sz w:val="24"/>
                <w:szCs w:val="24"/>
                <w:rtl/>
              </w:rPr>
              <w:t xml:space="preserve"> וגורם לריכו</w:t>
            </w:r>
            <w:r w:rsidRPr="00E03934">
              <w:rPr>
                <w:rFonts w:ascii="Arial" w:hAnsi="Arial" w:cs="Arial" w:hint="cs"/>
                <w:sz w:val="24"/>
                <w:szCs w:val="24"/>
                <w:rtl/>
              </w:rPr>
              <w:t>ך הבשר</w:t>
            </w:r>
          </w:p>
        </w:tc>
        <w:tc>
          <w:tcPr>
            <w:tcW w:w="2552" w:type="dxa"/>
          </w:tcPr>
          <w:p w:rsidR="001D34DD" w:rsidRPr="00E03934" w:rsidRDefault="001D34DD" w:rsidP="0038064C">
            <w:pPr>
              <w:rPr>
                <w:rFonts w:ascii="Arial" w:hAnsi="Arial" w:cs="Arial"/>
                <w:sz w:val="24"/>
                <w:szCs w:val="24"/>
                <w:rtl/>
              </w:rPr>
            </w:pPr>
            <w:r w:rsidRPr="00E03934">
              <w:rPr>
                <w:rFonts w:ascii="Arial" w:hAnsi="Arial" w:cs="Arial"/>
                <w:sz w:val="24"/>
                <w:szCs w:val="24"/>
                <w:rtl/>
              </w:rPr>
              <w:t>בשר רך ראוי למאכל</w:t>
            </w:r>
          </w:p>
          <w:p w:rsidR="001D34DD" w:rsidRPr="00E03934" w:rsidRDefault="001D34DD" w:rsidP="0038064C">
            <w:pPr>
              <w:rPr>
                <w:rFonts w:ascii="Arial" w:hAnsi="Arial" w:cs="Arial"/>
                <w:sz w:val="24"/>
                <w:szCs w:val="24"/>
                <w:rtl/>
              </w:rPr>
            </w:pPr>
            <w:r w:rsidRPr="00E03934">
              <w:rPr>
                <w:rFonts w:ascii="Arial" w:hAnsi="Arial" w:cs="Arial"/>
                <w:sz w:val="24"/>
                <w:szCs w:val="24"/>
                <w:rtl/>
              </w:rPr>
              <w:t>(בשר מיושן)</w:t>
            </w:r>
          </w:p>
        </w:tc>
      </w:tr>
      <w:tr w:rsidR="001D34DD" w:rsidRPr="00404975" w:rsidTr="00404975">
        <w:tc>
          <w:tcPr>
            <w:tcW w:w="2213" w:type="dxa"/>
            <w:shd w:val="clear" w:color="auto" w:fill="D9D9D9" w:themeFill="background1" w:themeFillShade="D9"/>
          </w:tcPr>
          <w:p w:rsidR="001D34DD" w:rsidRPr="00404975" w:rsidRDefault="001D34DD" w:rsidP="0038064C">
            <w:pPr>
              <w:rPr>
                <w:rFonts w:ascii="Arial" w:hAnsi="Arial" w:cs="Arial"/>
                <w:b/>
                <w:bCs/>
                <w:i/>
                <w:iCs/>
                <w:sz w:val="24"/>
                <w:szCs w:val="24"/>
                <w:rtl/>
              </w:rPr>
            </w:pPr>
            <w:r w:rsidRPr="00404975">
              <w:rPr>
                <w:rFonts w:ascii="Arial" w:hAnsi="Arial" w:cs="Arial"/>
                <w:b/>
                <w:bCs/>
                <w:i/>
                <w:iCs/>
                <w:sz w:val="24"/>
                <w:szCs w:val="24"/>
                <w:rtl/>
              </w:rPr>
              <w:t>תה ירוק</w:t>
            </w:r>
          </w:p>
        </w:tc>
        <w:tc>
          <w:tcPr>
            <w:tcW w:w="4307" w:type="dxa"/>
          </w:tcPr>
          <w:p w:rsidR="001D34DD" w:rsidRPr="00404975" w:rsidRDefault="001D34DD" w:rsidP="0038064C">
            <w:pPr>
              <w:rPr>
                <w:rFonts w:ascii="Arial" w:hAnsi="Arial" w:cs="Arial"/>
                <w:i/>
                <w:iCs/>
                <w:sz w:val="24"/>
                <w:szCs w:val="24"/>
                <w:rtl/>
              </w:rPr>
            </w:pPr>
            <w:r w:rsidRPr="00404975">
              <w:rPr>
                <w:rFonts w:ascii="Arial" w:hAnsi="Arial" w:cs="Arial" w:hint="cs"/>
                <w:i/>
                <w:iCs/>
                <w:sz w:val="24"/>
                <w:szCs w:val="24"/>
                <w:rtl/>
              </w:rPr>
              <w:t xml:space="preserve">לאחר הקטיף, האנזים </w:t>
            </w:r>
            <w:r w:rsidRPr="00404975">
              <w:rPr>
                <w:rFonts w:ascii="Arial" w:hAnsi="Arial" w:cs="Arial" w:hint="cs"/>
                <w:b/>
                <w:bCs/>
                <w:i/>
                <w:iCs/>
                <w:color w:val="FF0000"/>
                <w:sz w:val="24"/>
                <w:szCs w:val="24"/>
                <w:rtl/>
              </w:rPr>
              <w:t xml:space="preserve"> </w:t>
            </w:r>
            <w:proofErr w:type="spellStart"/>
            <w:r w:rsidRPr="00404975">
              <w:rPr>
                <w:rFonts w:ascii="Arial" w:hAnsi="Arial" w:cs="Arial" w:hint="cs"/>
                <w:b/>
                <w:bCs/>
                <w:i/>
                <w:iCs/>
                <w:sz w:val="24"/>
                <w:szCs w:val="24"/>
                <w:rtl/>
              </w:rPr>
              <w:t>אוקסידזה</w:t>
            </w:r>
            <w:proofErr w:type="spellEnd"/>
            <w:r w:rsidRPr="00404975">
              <w:rPr>
                <w:rFonts w:ascii="Arial" w:hAnsi="Arial" w:cs="Arial" w:hint="cs"/>
                <w:i/>
                <w:iCs/>
                <w:sz w:val="24"/>
                <w:szCs w:val="24"/>
                <w:rtl/>
              </w:rPr>
              <w:t xml:space="preserve">  שבעלים</w:t>
            </w:r>
            <w:r w:rsidRPr="00404975">
              <w:rPr>
                <w:rFonts w:ascii="Arial" w:hAnsi="Arial" w:cs="Arial" w:hint="cs"/>
                <w:i/>
                <w:iCs/>
                <w:color w:val="FF0000"/>
                <w:sz w:val="24"/>
                <w:szCs w:val="24"/>
                <w:rtl/>
              </w:rPr>
              <w:t xml:space="preserve"> </w:t>
            </w:r>
            <w:r w:rsidRPr="00404975">
              <w:rPr>
                <w:rFonts w:ascii="Arial" w:hAnsi="Arial" w:cs="Arial" w:hint="cs"/>
                <w:i/>
                <w:iCs/>
                <w:sz w:val="24"/>
                <w:szCs w:val="24"/>
                <w:rtl/>
              </w:rPr>
              <w:t>גורם למרכיבים כימיים שבעלים להתחמצן.</w:t>
            </w:r>
            <w:r w:rsidRPr="00404975">
              <w:rPr>
                <w:rFonts w:ascii="Arial" w:hAnsi="Arial" w:cs="Arial" w:hint="cs"/>
                <w:i/>
                <w:iCs/>
                <w:color w:val="FF0000"/>
                <w:sz w:val="24"/>
                <w:szCs w:val="24"/>
                <w:rtl/>
              </w:rPr>
              <w:t xml:space="preserve"> </w:t>
            </w:r>
          </w:p>
        </w:tc>
        <w:tc>
          <w:tcPr>
            <w:tcW w:w="2552" w:type="dxa"/>
          </w:tcPr>
          <w:p w:rsidR="001D34DD" w:rsidRPr="00404975" w:rsidRDefault="001D34DD" w:rsidP="0038064C">
            <w:pPr>
              <w:rPr>
                <w:rFonts w:ascii="Arial" w:hAnsi="Arial" w:cs="Arial"/>
                <w:i/>
                <w:iCs/>
                <w:sz w:val="24"/>
                <w:szCs w:val="24"/>
                <w:rtl/>
              </w:rPr>
            </w:pPr>
            <w:r w:rsidRPr="00404975">
              <w:rPr>
                <w:rFonts w:ascii="Arial" w:hAnsi="Arial" w:cs="Arial"/>
                <w:i/>
                <w:iCs/>
                <w:sz w:val="24"/>
                <w:szCs w:val="24"/>
                <w:rtl/>
              </w:rPr>
              <w:t>תה שחור</w:t>
            </w:r>
          </w:p>
        </w:tc>
      </w:tr>
      <w:tr w:rsidR="001D34DD" w:rsidRPr="00404975" w:rsidTr="00404975">
        <w:tc>
          <w:tcPr>
            <w:tcW w:w="2213" w:type="dxa"/>
            <w:shd w:val="clear" w:color="auto" w:fill="D9D9D9" w:themeFill="background1" w:themeFillShade="D9"/>
          </w:tcPr>
          <w:p w:rsidR="001D34DD" w:rsidRPr="00404975" w:rsidRDefault="001D34DD" w:rsidP="0038064C">
            <w:pPr>
              <w:rPr>
                <w:rFonts w:ascii="Arial" w:hAnsi="Arial" w:cs="Arial"/>
                <w:b/>
                <w:bCs/>
                <w:i/>
                <w:iCs/>
                <w:sz w:val="24"/>
                <w:szCs w:val="24"/>
                <w:rtl/>
              </w:rPr>
            </w:pPr>
            <w:r w:rsidRPr="00404975">
              <w:rPr>
                <w:rFonts w:ascii="Arial" w:hAnsi="Arial" w:cs="Arial" w:hint="cs"/>
                <w:b/>
                <w:bCs/>
                <w:i/>
                <w:iCs/>
                <w:sz w:val="24"/>
                <w:szCs w:val="24"/>
                <w:rtl/>
              </w:rPr>
              <w:t xml:space="preserve">עגבנייה שנקטפת </w:t>
            </w:r>
            <w:r w:rsidRPr="00404975">
              <w:rPr>
                <w:rFonts w:ascii="Arial" w:hAnsi="Arial" w:cs="Arial" w:hint="cs"/>
                <w:b/>
                <w:bCs/>
                <w:i/>
                <w:iCs/>
                <w:sz w:val="24"/>
                <w:szCs w:val="24"/>
                <w:rtl/>
              </w:rPr>
              <w:lastRenderedPageBreak/>
              <w:t>ירוקה</w:t>
            </w:r>
          </w:p>
        </w:tc>
        <w:tc>
          <w:tcPr>
            <w:tcW w:w="4307" w:type="dxa"/>
          </w:tcPr>
          <w:p w:rsidR="001D34DD" w:rsidRPr="00404975" w:rsidRDefault="001D34DD" w:rsidP="0038064C">
            <w:pPr>
              <w:rPr>
                <w:rFonts w:ascii="Arial" w:hAnsi="Arial" w:cs="Arial"/>
                <w:i/>
                <w:iCs/>
                <w:sz w:val="24"/>
                <w:szCs w:val="24"/>
                <w:rtl/>
              </w:rPr>
            </w:pPr>
            <w:r w:rsidRPr="00404975">
              <w:rPr>
                <w:rFonts w:ascii="Arial" w:hAnsi="Arial" w:cs="Arial"/>
                <w:i/>
                <w:iCs/>
                <w:sz w:val="24"/>
                <w:szCs w:val="24"/>
                <w:rtl/>
              </w:rPr>
              <w:lastRenderedPageBreak/>
              <w:t>חשיפת</w:t>
            </w:r>
            <w:r w:rsidRPr="00404975">
              <w:rPr>
                <w:rFonts w:ascii="Arial" w:hAnsi="Arial" w:cs="Arial" w:hint="cs"/>
                <w:i/>
                <w:iCs/>
                <w:sz w:val="24"/>
                <w:szCs w:val="24"/>
                <w:rtl/>
              </w:rPr>
              <w:t>ה</w:t>
            </w:r>
            <w:r w:rsidRPr="00404975">
              <w:rPr>
                <w:rFonts w:ascii="Arial" w:hAnsi="Arial" w:cs="Arial"/>
                <w:i/>
                <w:iCs/>
                <w:sz w:val="24"/>
                <w:szCs w:val="24"/>
                <w:rtl/>
              </w:rPr>
              <w:t xml:space="preserve"> ל</w:t>
            </w:r>
            <w:r w:rsidRPr="00404975">
              <w:rPr>
                <w:rFonts w:ascii="Arial" w:hAnsi="Arial" w:cs="Arial" w:hint="cs"/>
                <w:i/>
                <w:iCs/>
                <w:sz w:val="24"/>
                <w:szCs w:val="24"/>
                <w:rtl/>
              </w:rPr>
              <w:t>אוויר</w:t>
            </w:r>
            <w:r w:rsidRPr="00404975">
              <w:rPr>
                <w:rFonts w:ascii="Arial" w:hAnsi="Arial" w:cs="Arial"/>
                <w:i/>
                <w:iCs/>
                <w:sz w:val="24"/>
                <w:szCs w:val="24"/>
                <w:rtl/>
              </w:rPr>
              <w:t xml:space="preserve"> גורמת לה</w:t>
            </w:r>
            <w:r w:rsidRPr="00404975">
              <w:rPr>
                <w:rFonts w:ascii="Arial" w:hAnsi="Arial" w:cs="Arial" w:hint="cs"/>
                <w:i/>
                <w:iCs/>
                <w:sz w:val="24"/>
                <w:szCs w:val="24"/>
                <w:rtl/>
              </w:rPr>
              <w:t>אדמת</w:t>
            </w:r>
            <w:r w:rsidRPr="00404975">
              <w:rPr>
                <w:rFonts w:ascii="Arial" w:hAnsi="Arial" w:cs="Arial"/>
                <w:i/>
                <w:iCs/>
                <w:sz w:val="24"/>
                <w:szCs w:val="24"/>
                <w:rtl/>
              </w:rPr>
              <w:t xml:space="preserve">ה ע"י </w:t>
            </w:r>
            <w:r w:rsidRPr="00404975">
              <w:rPr>
                <w:rFonts w:ascii="Arial" w:hAnsi="Arial" w:cs="Arial"/>
                <w:i/>
                <w:iCs/>
                <w:sz w:val="24"/>
                <w:szCs w:val="24"/>
                <w:rtl/>
              </w:rPr>
              <w:lastRenderedPageBreak/>
              <w:t>אנזימים+ חמצן</w:t>
            </w:r>
          </w:p>
        </w:tc>
        <w:tc>
          <w:tcPr>
            <w:tcW w:w="2552" w:type="dxa"/>
          </w:tcPr>
          <w:p w:rsidR="001D34DD" w:rsidRPr="00404975" w:rsidRDefault="001D34DD" w:rsidP="0038064C">
            <w:pPr>
              <w:rPr>
                <w:rFonts w:ascii="Arial" w:hAnsi="Arial" w:cs="Arial"/>
                <w:i/>
                <w:iCs/>
                <w:sz w:val="24"/>
                <w:szCs w:val="24"/>
                <w:rtl/>
              </w:rPr>
            </w:pPr>
            <w:r w:rsidRPr="00404975">
              <w:rPr>
                <w:rFonts w:ascii="Arial" w:hAnsi="Arial" w:cs="Arial" w:hint="cs"/>
                <w:i/>
                <w:iCs/>
                <w:sz w:val="24"/>
                <w:szCs w:val="24"/>
                <w:rtl/>
              </w:rPr>
              <w:lastRenderedPageBreak/>
              <w:t xml:space="preserve">עגבנייה אדומה ובשלה </w:t>
            </w:r>
            <w:r w:rsidRPr="00404975">
              <w:rPr>
                <w:rFonts w:ascii="Arial" w:hAnsi="Arial" w:cs="Arial" w:hint="cs"/>
                <w:i/>
                <w:iCs/>
                <w:sz w:val="24"/>
                <w:szCs w:val="24"/>
                <w:rtl/>
              </w:rPr>
              <w:lastRenderedPageBreak/>
              <w:t>למאכל ולתעשייה</w:t>
            </w:r>
          </w:p>
        </w:tc>
      </w:tr>
      <w:tr w:rsidR="001D34DD" w:rsidRPr="00404975" w:rsidTr="00404975">
        <w:trPr>
          <w:trHeight w:val="304"/>
        </w:trPr>
        <w:tc>
          <w:tcPr>
            <w:tcW w:w="2213" w:type="dxa"/>
            <w:shd w:val="clear" w:color="auto" w:fill="D9D9D9" w:themeFill="background1" w:themeFillShade="D9"/>
          </w:tcPr>
          <w:p w:rsidR="001D34DD" w:rsidRPr="00404975" w:rsidRDefault="001D34DD" w:rsidP="0038064C">
            <w:pPr>
              <w:rPr>
                <w:rFonts w:ascii="Arial" w:hAnsi="Arial" w:cs="Arial"/>
                <w:b/>
                <w:bCs/>
                <w:i/>
                <w:iCs/>
                <w:sz w:val="24"/>
                <w:szCs w:val="24"/>
                <w:rtl/>
              </w:rPr>
            </w:pPr>
            <w:r w:rsidRPr="00404975">
              <w:rPr>
                <w:rFonts w:ascii="Arial" w:hAnsi="Arial" w:cs="Arial" w:hint="cs"/>
                <w:b/>
                <w:bCs/>
                <w:i/>
                <w:iCs/>
                <w:sz w:val="24"/>
                <w:szCs w:val="24"/>
                <w:rtl/>
              </w:rPr>
              <w:lastRenderedPageBreak/>
              <w:t>אבוקדו שנקטף קשה</w:t>
            </w:r>
          </w:p>
        </w:tc>
        <w:tc>
          <w:tcPr>
            <w:tcW w:w="4307" w:type="dxa"/>
          </w:tcPr>
          <w:p w:rsidR="001D34DD" w:rsidRPr="00404975" w:rsidRDefault="001D34DD" w:rsidP="0038064C">
            <w:pPr>
              <w:rPr>
                <w:rFonts w:ascii="Arial" w:hAnsi="Arial" w:cs="Arial"/>
                <w:i/>
                <w:iCs/>
                <w:sz w:val="24"/>
                <w:szCs w:val="24"/>
                <w:rtl/>
              </w:rPr>
            </w:pPr>
            <w:r w:rsidRPr="00404975">
              <w:rPr>
                <w:rFonts w:ascii="Arial" w:hAnsi="Arial" w:cs="Arial"/>
                <w:i/>
                <w:iCs/>
                <w:sz w:val="24"/>
                <w:szCs w:val="24"/>
                <w:rtl/>
              </w:rPr>
              <w:t>חשיפת</w:t>
            </w:r>
            <w:r w:rsidRPr="00404975">
              <w:rPr>
                <w:rFonts w:ascii="Arial" w:hAnsi="Arial" w:cs="Arial" w:hint="cs"/>
                <w:i/>
                <w:iCs/>
                <w:sz w:val="24"/>
                <w:szCs w:val="24"/>
                <w:rtl/>
              </w:rPr>
              <w:t>ו</w:t>
            </w:r>
            <w:r w:rsidRPr="00404975">
              <w:rPr>
                <w:rFonts w:ascii="Arial" w:hAnsi="Arial" w:cs="Arial"/>
                <w:i/>
                <w:iCs/>
                <w:sz w:val="24"/>
                <w:szCs w:val="24"/>
                <w:rtl/>
              </w:rPr>
              <w:t xml:space="preserve"> ל</w:t>
            </w:r>
            <w:r w:rsidRPr="00404975">
              <w:rPr>
                <w:rFonts w:ascii="Arial" w:hAnsi="Arial" w:cs="Arial" w:hint="cs"/>
                <w:i/>
                <w:iCs/>
                <w:sz w:val="24"/>
                <w:szCs w:val="24"/>
                <w:rtl/>
              </w:rPr>
              <w:t>אוויר</w:t>
            </w:r>
            <w:r w:rsidRPr="00404975">
              <w:rPr>
                <w:rFonts w:ascii="Arial" w:hAnsi="Arial" w:cs="Arial"/>
                <w:i/>
                <w:iCs/>
                <w:sz w:val="24"/>
                <w:szCs w:val="24"/>
                <w:rtl/>
              </w:rPr>
              <w:t xml:space="preserve"> גורמת לה</w:t>
            </w:r>
            <w:r w:rsidRPr="00404975">
              <w:rPr>
                <w:rFonts w:ascii="Arial" w:hAnsi="Arial" w:cs="Arial" w:hint="cs"/>
                <w:i/>
                <w:iCs/>
                <w:sz w:val="24"/>
                <w:szCs w:val="24"/>
                <w:rtl/>
              </w:rPr>
              <w:t>תרככותו</w:t>
            </w:r>
            <w:r w:rsidRPr="00404975">
              <w:rPr>
                <w:rFonts w:ascii="Arial" w:hAnsi="Arial" w:cs="Arial"/>
                <w:i/>
                <w:iCs/>
                <w:sz w:val="24"/>
                <w:szCs w:val="24"/>
                <w:rtl/>
              </w:rPr>
              <w:t xml:space="preserve"> ע"י אנזימים+ חמצן</w:t>
            </w:r>
          </w:p>
        </w:tc>
        <w:tc>
          <w:tcPr>
            <w:tcW w:w="2552" w:type="dxa"/>
          </w:tcPr>
          <w:p w:rsidR="001D34DD" w:rsidRPr="00404975" w:rsidRDefault="001D34DD" w:rsidP="0038064C">
            <w:pPr>
              <w:rPr>
                <w:rFonts w:ascii="Arial" w:hAnsi="Arial" w:cs="Arial"/>
                <w:i/>
                <w:iCs/>
                <w:sz w:val="24"/>
                <w:szCs w:val="24"/>
                <w:rtl/>
              </w:rPr>
            </w:pPr>
            <w:r w:rsidRPr="00404975">
              <w:rPr>
                <w:rFonts w:ascii="Arial" w:hAnsi="Arial" w:cs="Arial" w:hint="cs"/>
                <w:i/>
                <w:iCs/>
                <w:sz w:val="24"/>
                <w:szCs w:val="24"/>
                <w:rtl/>
              </w:rPr>
              <w:t>אבוקדו רך וראוי למאכל</w:t>
            </w:r>
          </w:p>
        </w:tc>
      </w:tr>
    </w:tbl>
    <w:p w:rsidR="00E03934" w:rsidRPr="00404975" w:rsidRDefault="00E03934" w:rsidP="001D34DD">
      <w:pPr>
        <w:pStyle w:val="1"/>
        <w:rPr>
          <w:rFonts w:ascii="Arial" w:hAnsi="Arial" w:cs="Arial"/>
          <w:b/>
          <w:bCs/>
          <w:sz w:val="24"/>
          <w:szCs w:val="24"/>
          <w:rtl/>
        </w:rPr>
      </w:pPr>
    </w:p>
    <w:p w:rsidR="001D34DD" w:rsidRDefault="001D34DD" w:rsidP="001D34DD">
      <w:pPr>
        <w:pStyle w:val="1"/>
        <w:rPr>
          <w:rFonts w:ascii="Arial" w:hAnsi="Arial" w:cs="Arial"/>
          <w:b/>
          <w:bCs/>
          <w:sz w:val="24"/>
          <w:szCs w:val="24"/>
          <w:rtl/>
        </w:rPr>
      </w:pPr>
      <w:r w:rsidRPr="00325641">
        <w:rPr>
          <w:rFonts w:ascii="Arial" w:hAnsi="Arial" w:cs="Arial"/>
          <w:b/>
          <w:bCs/>
          <w:sz w:val="24"/>
          <w:szCs w:val="24"/>
          <w:rtl/>
        </w:rPr>
        <w:t xml:space="preserve">המזון ופעילות אנזימתית </w:t>
      </w:r>
      <w:r w:rsidRPr="009927C9">
        <w:rPr>
          <w:rFonts w:ascii="Arial" w:hAnsi="Arial" w:cs="Arial"/>
          <w:sz w:val="28"/>
          <w:szCs w:val="28"/>
          <w:rtl/>
        </w:rPr>
        <w:t>שלילית</w:t>
      </w:r>
      <w:r w:rsidRPr="00325641">
        <w:rPr>
          <w:rFonts w:ascii="Arial" w:hAnsi="Arial" w:cs="Arial"/>
          <w:b/>
          <w:bCs/>
          <w:sz w:val="24"/>
          <w:szCs w:val="24"/>
          <w:rtl/>
        </w:rPr>
        <w:t xml:space="preserve"> </w:t>
      </w:r>
    </w:p>
    <w:p w:rsidR="001D34DD" w:rsidRPr="00674F12" w:rsidRDefault="001D34DD" w:rsidP="001D34DD">
      <w:pPr>
        <w:rPr>
          <w:rtl/>
        </w:rPr>
      </w:pPr>
    </w:p>
    <w:tbl>
      <w:tblPr>
        <w:bidiVisual/>
        <w:tblW w:w="95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365"/>
        <w:gridCol w:w="3791"/>
        <w:gridCol w:w="3360"/>
      </w:tblGrid>
      <w:tr w:rsidR="001D34DD" w:rsidRPr="009A4F8C" w:rsidTr="00404975">
        <w:tc>
          <w:tcPr>
            <w:tcW w:w="2365" w:type="dxa"/>
            <w:shd w:val="clear" w:color="auto" w:fill="D9D9D9" w:themeFill="background1" w:themeFillShade="D9"/>
          </w:tcPr>
          <w:p w:rsidR="001D34DD" w:rsidRPr="00325641" w:rsidRDefault="001D34DD" w:rsidP="0038064C">
            <w:pPr>
              <w:jc w:val="center"/>
              <w:rPr>
                <w:rFonts w:ascii="Arial" w:hAnsi="Arial" w:cs="Arial"/>
                <w:b/>
                <w:bCs/>
                <w:rtl/>
              </w:rPr>
            </w:pPr>
            <w:r w:rsidRPr="00325641">
              <w:rPr>
                <w:rFonts w:ascii="Arial" w:hAnsi="Arial" w:cs="Arial"/>
                <w:b/>
                <w:bCs/>
                <w:rtl/>
              </w:rPr>
              <w:t>שם המזון</w:t>
            </w:r>
          </w:p>
        </w:tc>
        <w:tc>
          <w:tcPr>
            <w:tcW w:w="3791" w:type="dxa"/>
            <w:shd w:val="clear" w:color="auto" w:fill="D9D9D9" w:themeFill="background1" w:themeFillShade="D9"/>
          </w:tcPr>
          <w:p w:rsidR="001D34DD" w:rsidRDefault="001D34DD" w:rsidP="0038064C">
            <w:pPr>
              <w:jc w:val="center"/>
              <w:rPr>
                <w:rFonts w:ascii="Arial" w:hAnsi="Arial" w:cs="Arial"/>
                <w:b/>
                <w:bCs/>
                <w:rtl/>
              </w:rPr>
            </w:pPr>
            <w:r w:rsidRPr="00325641">
              <w:rPr>
                <w:rFonts w:ascii="Arial" w:hAnsi="Arial" w:cs="Arial"/>
                <w:b/>
                <w:bCs/>
                <w:rtl/>
              </w:rPr>
              <w:t xml:space="preserve">פעילות אנזים </w:t>
            </w:r>
            <w:r w:rsidRPr="00325641">
              <w:rPr>
                <w:rFonts w:ascii="Arial" w:hAnsi="Arial" w:cs="Arial"/>
                <w:b/>
                <w:bCs/>
                <w:sz w:val="28"/>
                <w:szCs w:val="28"/>
                <w:rtl/>
              </w:rPr>
              <w:t>שלילית</w:t>
            </w:r>
          </w:p>
          <w:p w:rsidR="001D34DD" w:rsidRPr="00325641" w:rsidRDefault="001D34DD" w:rsidP="0038064C">
            <w:pPr>
              <w:jc w:val="center"/>
              <w:rPr>
                <w:rFonts w:ascii="Arial" w:hAnsi="Arial" w:cs="Arial"/>
                <w:b/>
                <w:bCs/>
                <w:rtl/>
              </w:rPr>
            </w:pPr>
          </w:p>
        </w:tc>
        <w:tc>
          <w:tcPr>
            <w:tcW w:w="3360" w:type="dxa"/>
            <w:shd w:val="clear" w:color="auto" w:fill="D9D9D9" w:themeFill="background1" w:themeFillShade="D9"/>
          </w:tcPr>
          <w:p w:rsidR="001D34DD" w:rsidRPr="00325641" w:rsidRDefault="001D34DD" w:rsidP="0038064C">
            <w:pPr>
              <w:jc w:val="center"/>
              <w:rPr>
                <w:rFonts w:ascii="Arial" w:hAnsi="Arial" w:cs="Arial"/>
                <w:b/>
                <w:bCs/>
                <w:rtl/>
              </w:rPr>
            </w:pPr>
            <w:r w:rsidRPr="00325641">
              <w:rPr>
                <w:rFonts w:ascii="Arial" w:hAnsi="Arial" w:cs="Arial"/>
                <w:b/>
                <w:bCs/>
                <w:rtl/>
              </w:rPr>
              <w:t>טיפול למניעה</w:t>
            </w:r>
          </w:p>
        </w:tc>
      </w:tr>
      <w:tr w:rsidR="001D34DD" w:rsidRPr="009A4F8C" w:rsidTr="00404975">
        <w:tc>
          <w:tcPr>
            <w:tcW w:w="2365" w:type="dxa"/>
            <w:shd w:val="clear" w:color="auto" w:fill="D9D9D9" w:themeFill="background1" w:themeFillShade="D9"/>
          </w:tcPr>
          <w:p w:rsidR="001D34DD" w:rsidRPr="00325641" w:rsidRDefault="001D34DD" w:rsidP="0038064C">
            <w:pPr>
              <w:rPr>
                <w:rFonts w:ascii="Arial" w:hAnsi="Arial" w:cs="Arial"/>
                <w:b/>
                <w:bCs/>
                <w:rtl/>
              </w:rPr>
            </w:pPr>
            <w:r w:rsidRPr="00325641">
              <w:rPr>
                <w:rFonts w:ascii="Arial" w:hAnsi="Arial" w:cs="Arial"/>
                <w:b/>
                <w:bCs/>
                <w:rtl/>
              </w:rPr>
              <w:t>מיץ תפוז</w:t>
            </w:r>
          </w:p>
        </w:tc>
        <w:tc>
          <w:tcPr>
            <w:tcW w:w="3791" w:type="dxa"/>
          </w:tcPr>
          <w:p w:rsidR="001D34DD" w:rsidRPr="009A4F8C" w:rsidRDefault="001D34DD" w:rsidP="0038064C">
            <w:pPr>
              <w:rPr>
                <w:rFonts w:ascii="Arial" w:hAnsi="Arial" w:cs="Arial"/>
                <w:rtl/>
              </w:rPr>
            </w:pPr>
            <w:r w:rsidRPr="009A4F8C">
              <w:rPr>
                <w:rFonts w:ascii="Arial" w:hAnsi="Arial" w:cs="Arial"/>
                <w:rtl/>
              </w:rPr>
              <w:t>הצללת המיץ</w:t>
            </w:r>
            <w:r>
              <w:rPr>
                <w:rFonts w:ascii="Arial" w:hAnsi="Arial" w:cs="Arial" w:hint="cs"/>
                <w:rtl/>
              </w:rPr>
              <w:t>:</w:t>
            </w:r>
            <w:r w:rsidRPr="009A4F8C">
              <w:rPr>
                <w:rFonts w:ascii="Arial" w:hAnsi="Arial" w:cs="Arial"/>
                <w:rtl/>
              </w:rPr>
              <w:t xml:space="preserve"> פירוקו למשקע</w:t>
            </w:r>
            <w:r>
              <w:rPr>
                <w:rFonts w:ascii="Arial" w:hAnsi="Arial" w:cs="Arial" w:hint="cs"/>
                <w:rtl/>
              </w:rPr>
              <w:t xml:space="preserve"> </w:t>
            </w:r>
            <w:r w:rsidRPr="009A4F8C">
              <w:rPr>
                <w:rFonts w:ascii="Arial" w:hAnsi="Arial" w:cs="Arial"/>
                <w:rtl/>
              </w:rPr>
              <w:t>+ מים</w:t>
            </w:r>
          </w:p>
        </w:tc>
        <w:tc>
          <w:tcPr>
            <w:tcW w:w="3360" w:type="dxa"/>
          </w:tcPr>
          <w:p w:rsidR="001D34DD" w:rsidRPr="009A4F8C" w:rsidRDefault="001D34DD" w:rsidP="0038064C">
            <w:pPr>
              <w:rPr>
                <w:rFonts w:ascii="Arial" w:hAnsi="Arial" w:cs="Arial"/>
                <w:rtl/>
              </w:rPr>
            </w:pPr>
            <w:proofErr w:type="spellStart"/>
            <w:r w:rsidRPr="009A4F8C">
              <w:rPr>
                <w:rFonts w:ascii="Arial" w:hAnsi="Arial" w:cs="Arial"/>
                <w:u w:val="single"/>
                <w:rtl/>
              </w:rPr>
              <w:t>פיסטור</w:t>
            </w:r>
            <w:proofErr w:type="spellEnd"/>
            <w:r>
              <w:rPr>
                <w:rFonts w:ascii="Arial" w:hAnsi="Arial" w:cs="Arial" w:hint="cs"/>
                <w:rtl/>
              </w:rPr>
              <w:t>*</w:t>
            </w:r>
            <w:r w:rsidRPr="009A4F8C">
              <w:rPr>
                <w:rFonts w:ascii="Arial" w:hAnsi="Arial" w:cs="Arial"/>
                <w:rtl/>
              </w:rPr>
              <w:t xml:space="preserve">- </w:t>
            </w:r>
            <w:r w:rsidRPr="00325641">
              <w:rPr>
                <w:rFonts w:ascii="Arial" w:hAnsi="Arial" w:cs="Arial"/>
                <w:b/>
                <w:bCs/>
                <w:rtl/>
              </w:rPr>
              <w:t>הרס</w:t>
            </w:r>
            <w:r w:rsidRPr="009A4F8C">
              <w:rPr>
                <w:rFonts w:ascii="Arial" w:hAnsi="Arial" w:cs="Arial"/>
                <w:rtl/>
              </w:rPr>
              <w:t xml:space="preserve"> </w:t>
            </w:r>
            <w:r>
              <w:rPr>
                <w:rFonts w:ascii="Arial" w:hAnsi="Arial" w:cs="Arial" w:hint="cs"/>
                <w:rtl/>
              </w:rPr>
              <w:t>ה</w:t>
            </w:r>
            <w:r w:rsidRPr="009A4F8C">
              <w:rPr>
                <w:rFonts w:ascii="Arial" w:hAnsi="Arial" w:cs="Arial"/>
                <w:rtl/>
              </w:rPr>
              <w:t>אנזים</w:t>
            </w:r>
          </w:p>
        </w:tc>
      </w:tr>
      <w:tr w:rsidR="001D34DD" w:rsidRPr="009A4F8C" w:rsidTr="00404975">
        <w:tc>
          <w:tcPr>
            <w:tcW w:w="2365" w:type="dxa"/>
            <w:shd w:val="clear" w:color="auto" w:fill="D9D9D9" w:themeFill="background1" w:themeFillShade="D9"/>
          </w:tcPr>
          <w:p w:rsidR="001D34DD" w:rsidRPr="00325641" w:rsidRDefault="001D34DD" w:rsidP="0038064C">
            <w:pPr>
              <w:rPr>
                <w:rFonts w:ascii="Arial" w:hAnsi="Arial" w:cs="Arial"/>
                <w:b/>
                <w:bCs/>
                <w:rtl/>
              </w:rPr>
            </w:pPr>
            <w:r w:rsidRPr="00325641">
              <w:rPr>
                <w:rFonts w:ascii="Arial" w:hAnsi="Arial" w:cs="Arial"/>
                <w:b/>
                <w:bCs/>
                <w:rtl/>
              </w:rPr>
              <w:t xml:space="preserve">אפונה </w:t>
            </w:r>
          </w:p>
        </w:tc>
        <w:tc>
          <w:tcPr>
            <w:tcW w:w="3791" w:type="dxa"/>
          </w:tcPr>
          <w:p w:rsidR="001D34DD" w:rsidRPr="009A4F8C" w:rsidRDefault="001D34DD" w:rsidP="0038064C">
            <w:pPr>
              <w:rPr>
                <w:rFonts w:ascii="Arial" w:hAnsi="Arial" w:cs="Arial"/>
                <w:rtl/>
              </w:rPr>
            </w:pPr>
            <w:r>
              <w:rPr>
                <w:rFonts w:ascii="Arial" w:hAnsi="Arial" w:cs="Arial" w:hint="cs"/>
                <w:rtl/>
              </w:rPr>
              <w:t>ה</w:t>
            </w:r>
            <w:r w:rsidRPr="009A4F8C">
              <w:rPr>
                <w:rFonts w:ascii="Arial" w:hAnsi="Arial" w:cs="Arial"/>
                <w:rtl/>
              </w:rPr>
              <w:t xml:space="preserve">אנזים </w:t>
            </w:r>
            <w:proofErr w:type="spellStart"/>
            <w:r w:rsidRPr="00325641">
              <w:rPr>
                <w:rFonts w:ascii="Arial" w:hAnsi="Arial" w:cs="Arial"/>
                <w:b/>
                <w:bCs/>
                <w:rtl/>
              </w:rPr>
              <w:t>ליפוכסידזה</w:t>
            </w:r>
            <w:proofErr w:type="spellEnd"/>
            <w:r w:rsidRPr="009A4F8C">
              <w:rPr>
                <w:rFonts w:ascii="Arial" w:hAnsi="Arial" w:cs="Arial"/>
                <w:rtl/>
              </w:rPr>
              <w:t xml:space="preserve"> מחמצן את השומן </w:t>
            </w:r>
            <w:r>
              <w:rPr>
                <w:rFonts w:ascii="Arial" w:hAnsi="Arial" w:cs="Arial" w:hint="cs"/>
                <w:rtl/>
              </w:rPr>
              <w:t>ו</w:t>
            </w:r>
            <w:r w:rsidRPr="009A4F8C">
              <w:rPr>
                <w:rFonts w:ascii="Arial" w:hAnsi="Arial" w:cs="Arial"/>
                <w:rtl/>
              </w:rPr>
              <w:t>גורם לטעם ו</w:t>
            </w:r>
            <w:r>
              <w:rPr>
                <w:rFonts w:ascii="Arial" w:hAnsi="Arial" w:cs="Arial" w:hint="cs"/>
                <w:rtl/>
              </w:rPr>
              <w:t>ל</w:t>
            </w:r>
            <w:r w:rsidRPr="009A4F8C">
              <w:rPr>
                <w:rFonts w:ascii="Arial" w:hAnsi="Arial" w:cs="Arial"/>
                <w:rtl/>
              </w:rPr>
              <w:t>ריח בלתי רצויים</w:t>
            </w:r>
          </w:p>
        </w:tc>
        <w:tc>
          <w:tcPr>
            <w:tcW w:w="3360" w:type="dxa"/>
          </w:tcPr>
          <w:p w:rsidR="001D34DD" w:rsidRPr="009A4F8C" w:rsidRDefault="001D34DD" w:rsidP="0038064C">
            <w:pPr>
              <w:rPr>
                <w:rFonts w:ascii="Arial" w:hAnsi="Arial" w:cs="Arial"/>
                <w:u w:val="single"/>
                <w:rtl/>
              </w:rPr>
            </w:pPr>
            <w:r w:rsidRPr="009A4F8C">
              <w:rPr>
                <w:rFonts w:ascii="Arial" w:hAnsi="Arial" w:cs="Arial"/>
                <w:u w:val="single"/>
                <w:rtl/>
              </w:rPr>
              <w:t>עיקור</w:t>
            </w:r>
            <w:r>
              <w:rPr>
                <w:rFonts w:ascii="Arial" w:hAnsi="Arial" w:cs="Arial" w:hint="cs"/>
                <w:u w:val="single"/>
                <w:rtl/>
              </w:rPr>
              <w:t>*</w:t>
            </w:r>
          </w:p>
        </w:tc>
      </w:tr>
      <w:tr w:rsidR="001D34DD" w:rsidRPr="009A4F8C" w:rsidTr="00404975">
        <w:trPr>
          <w:trHeight w:val="506"/>
        </w:trPr>
        <w:tc>
          <w:tcPr>
            <w:tcW w:w="2365" w:type="dxa"/>
            <w:shd w:val="clear" w:color="auto" w:fill="D9D9D9" w:themeFill="background1" w:themeFillShade="D9"/>
          </w:tcPr>
          <w:p w:rsidR="001D34DD" w:rsidRPr="00325641" w:rsidRDefault="001D34DD" w:rsidP="0038064C">
            <w:pPr>
              <w:rPr>
                <w:rFonts w:ascii="Arial" w:hAnsi="Arial" w:cs="Arial"/>
                <w:b/>
                <w:bCs/>
                <w:rtl/>
              </w:rPr>
            </w:pPr>
            <w:r w:rsidRPr="00325641">
              <w:rPr>
                <w:rFonts w:ascii="Arial" w:hAnsi="Arial" w:cs="Arial"/>
                <w:b/>
                <w:bCs/>
                <w:rtl/>
              </w:rPr>
              <w:t>בתהליך הקפאה</w:t>
            </w:r>
            <w:r>
              <w:rPr>
                <w:rFonts w:ascii="Arial" w:hAnsi="Arial" w:cs="Arial" w:hint="cs"/>
                <w:b/>
                <w:bCs/>
                <w:rtl/>
              </w:rPr>
              <w:t>:</w:t>
            </w:r>
            <w:r w:rsidRPr="00325641">
              <w:rPr>
                <w:rFonts w:ascii="Arial" w:hAnsi="Arial" w:cs="Arial"/>
                <w:b/>
                <w:bCs/>
                <w:rtl/>
              </w:rPr>
              <w:t xml:space="preserve"> חיתוך ירקות ופירות</w:t>
            </w:r>
          </w:p>
        </w:tc>
        <w:tc>
          <w:tcPr>
            <w:tcW w:w="3791" w:type="dxa"/>
          </w:tcPr>
          <w:p w:rsidR="001D34DD" w:rsidRPr="009A4F8C" w:rsidRDefault="001D34DD" w:rsidP="0038064C">
            <w:pPr>
              <w:rPr>
                <w:rFonts w:ascii="Arial" w:hAnsi="Arial" w:cs="Arial"/>
                <w:rtl/>
              </w:rPr>
            </w:pPr>
            <w:r w:rsidRPr="009A4F8C">
              <w:rPr>
                <w:rFonts w:ascii="Arial" w:hAnsi="Arial" w:cs="Arial"/>
                <w:rtl/>
              </w:rPr>
              <w:t xml:space="preserve">השחמה אנזימתית במגע </w:t>
            </w:r>
            <w:r>
              <w:rPr>
                <w:rFonts w:ascii="Arial" w:hAnsi="Arial" w:cs="Arial" w:hint="cs"/>
                <w:rtl/>
              </w:rPr>
              <w:t>עם ה</w:t>
            </w:r>
            <w:r w:rsidRPr="009A4F8C">
              <w:rPr>
                <w:rFonts w:ascii="Arial" w:hAnsi="Arial" w:cs="Arial"/>
                <w:rtl/>
              </w:rPr>
              <w:t>או</w:t>
            </w:r>
            <w:r>
              <w:rPr>
                <w:rFonts w:ascii="Arial" w:hAnsi="Arial" w:cs="Arial" w:hint="cs"/>
                <w:rtl/>
              </w:rPr>
              <w:t>ו</w:t>
            </w:r>
            <w:r w:rsidRPr="009A4F8C">
              <w:rPr>
                <w:rFonts w:ascii="Arial" w:hAnsi="Arial" w:cs="Arial"/>
                <w:rtl/>
              </w:rPr>
              <w:t>יר</w:t>
            </w:r>
            <w:r>
              <w:rPr>
                <w:rFonts w:ascii="Arial" w:hAnsi="Arial" w:cs="Arial" w:hint="cs"/>
                <w:rtl/>
              </w:rPr>
              <w:t>, עקב</w:t>
            </w:r>
            <w:r w:rsidRPr="009A4F8C">
              <w:rPr>
                <w:rFonts w:ascii="Arial" w:hAnsi="Arial" w:cs="Arial"/>
                <w:rtl/>
              </w:rPr>
              <w:t xml:space="preserve"> נוכחות חמצן </w:t>
            </w:r>
          </w:p>
        </w:tc>
        <w:tc>
          <w:tcPr>
            <w:tcW w:w="3360" w:type="dxa"/>
          </w:tcPr>
          <w:p w:rsidR="001D34DD" w:rsidRPr="009A4F8C" w:rsidRDefault="001D34DD" w:rsidP="0038064C">
            <w:pPr>
              <w:rPr>
                <w:rFonts w:ascii="Arial" w:hAnsi="Arial" w:cs="Arial"/>
                <w:rtl/>
              </w:rPr>
            </w:pPr>
            <w:r w:rsidRPr="009A4F8C">
              <w:rPr>
                <w:rFonts w:ascii="Arial" w:hAnsi="Arial" w:cs="Arial"/>
                <w:u w:val="single"/>
                <w:rtl/>
              </w:rPr>
              <w:t>חליטה</w:t>
            </w:r>
            <w:r>
              <w:rPr>
                <w:rFonts w:ascii="Arial" w:hAnsi="Arial" w:cs="Arial" w:hint="cs"/>
                <w:u w:val="single"/>
                <w:rtl/>
              </w:rPr>
              <w:t xml:space="preserve"> </w:t>
            </w:r>
            <w:r w:rsidRPr="00325641">
              <w:rPr>
                <w:rFonts w:ascii="Arial" w:hAnsi="Arial" w:cs="Arial" w:hint="cs"/>
                <w:rtl/>
              </w:rPr>
              <w:t>-</w:t>
            </w:r>
            <w:r w:rsidRPr="00325641">
              <w:rPr>
                <w:rFonts w:ascii="Arial" w:hAnsi="Arial" w:cs="Arial"/>
                <w:rtl/>
              </w:rPr>
              <w:t xml:space="preserve"> </w:t>
            </w:r>
            <w:r w:rsidRPr="00325641">
              <w:rPr>
                <w:rFonts w:ascii="Arial" w:hAnsi="Arial" w:cs="Arial"/>
                <w:b/>
                <w:bCs/>
                <w:rtl/>
              </w:rPr>
              <w:t>הרס</w:t>
            </w:r>
            <w:r w:rsidRPr="00325641">
              <w:rPr>
                <w:rFonts w:ascii="Arial" w:hAnsi="Arial" w:cs="Arial"/>
                <w:rtl/>
              </w:rPr>
              <w:t xml:space="preserve"> </w:t>
            </w:r>
            <w:r>
              <w:rPr>
                <w:rFonts w:ascii="Arial" w:hAnsi="Arial" w:cs="Arial" w:hint="cs"/>
                <w:rtl/>
              </w:rPr>
              <w:t>ה</w:t>
            </w:r>
            <w:r w:rsidRPr="00325641">
              <w:rPr>
                <w:rFonts w:ascii="Arial" w:hAnsi="Arial" w:cs="Arial"/>
                <w:rtl/>
              </w:rPr>
              <w:t>אנזים</w:t>
            </w:r>
            <w:r w:rsidRPr="009A4F8C">
              <w:rPr>
                <w:rFonts w:ascii="Arial" w:hAnsi="Arial" w:cs="Arial"/>
                <w:rtl/>
              </w:rPr>
              <w:t xml:space="preserve"> לשמירה על טעם, צבע </w:t>
            </w:r>
            <w:r>
              <w:rPr>
                <w:rFonts w:ascii="Arial" w:hAnsi="Arial" w:cs="Arial" w:hint="cs"/>
                <w:rtl/>
              </w:rPr>
              <w:t>ו</w:t>
            </w:r>
            <w:r>
              <w:rPr>
                <w:rFonts w:ascii="Arial" w:hAnsi="Arial" w:cs="Arial"/>
                <w:rtl/>
              </w:rPr>
              <w:t>מירקם</w:t>
            </w:r>
          </w:p>
        </w:tc>
      </w:tr>
      <w:tr w:rsidR="001D34DD" w:rsidRPr="009A4F8C" w:rsidTr="00404975">
        <w:tc>
          <w:tcPr>
            <w:tcW w:w="2365" w:type="dxa"/>
            <w:shd w:val="clear" w:color="auto" w:fill="D9D9D9" w:themeFill="background1" w:themeFillShade="D9"/>
          </w:tcPr>
          <w:p w:rsidR="001D34DD" w:rsidRPr="00325641" w:rsidRDefault="001D34DD" w:rsidP="0038064C">
            <w:pPr>
              <w:rPr>
                <w:rFonts w:ascii="Arial" w:hAnsi="Arial" w:cs="Arial"/>
                <w:b/>
                <w:bCs/>
                <w:rtl/>
              </w:rPr>
            </w:pPr>
            <w:r w:rsidRPr="00325641">
              <w:rPr>
                <w:rFonts w:ascii="Arial" w:hAnsi="Arial" w:cs="Arial"/>
                <w:b/>
                <w:bCs/>
                <w:rtl/>
              </w:rPr>
              <w:t>פיצוחים,</w:t>
            </w:r>
            <w:r>
              <w:rPr>
                <w:rFonts w:ascii="Arial" w:hAnsi="Arial" w:cs="Arial" w:hint="cs"/>
                <w:b/>
                <w:bCs/>
                <w:rtl/>
              </w:rPr>
              <w:t xml:space="preserve"> </w:t>
            </w:r>
            <w:r w:rsidRPr="00325641">
              <w:rPr>
                <w:rFonts w:ascii="Arial" w:hAnsi="Arial" w:cs="Arial"/>
                <w:b/>
                <w:bCs/>
                <w:rtl/>
              </w:rPr>
              <w:t>במבה,</w:t>
            </w:r>
            <w:r>
              <w:rPr>
                <w:rFonts w:ascii="Arial" w:hAnsi="Arial" w:cs="Arial" w:hint="cs"/>
                <w:b/>
                <w:bCs/>
                <w:rtl/>
              </w:rPr>
              <w:t xml:space="preserve"> </w:t>
            </w:r>
            <w:r w:rsidRPr="00325641">
              <w:rPr>
                <w:rFonts w:ascii="Arial" w:hAnsi="Arial" w:cs="Arial"/>
                <w:b/>
                <w:bCs/>
                <w:rtl/>
              </w:rPr>
              <w:t>צ</w:t>
            </w:r>
            <w:r>
              <w:rPr>
                <w:rFonts w:ascii="Arial" w:hAnsi="Arial" w:cs="Arial" w:hint="cs"/>
                <w:b/>
                <w:bCs/>
                <w:rtl/>
              </w:rPr>
              <w:t>'</w:t>
            </w:r>
            <w:r w:rsidRPr="00325641">
              <w:rPr>
                <w:rFonts w:ascii="Arial" w:hAnsi="Arial" w:cs="Arial"/>
                <w:b/>
                <w:bCs/>
                <w:rtl/>
              </w:rPr>
              <w:t>יפס</w:t>
            </w:r>
          </w:p>
        </w:tc>
        <w:tc>
          <w:tcPr>
            <w:tcW w:w="3791" w:type="dxa"/>
          </w:tcPr>
          <w:p w:rsidR="001D34DD" w:rsidRPr="009A4F8C" w:rsidRDefault="001D34DD" w:rsidP="0038064C">
            <w:pPr>
              <w:rPr>
                <w:rFonts w:ascii="Arial" w:hAnsi="Arial" w:cs="Arial"/>
                <w:rtl/>
              </w:rPr>
            </w:pPr>
            <w:r>
              <w:rPr>
                <w:rFonts w:ascii="Arial" w:hAnsi="Arial" w:cs="Arial" w:hint="cs"/>
                <w:rtl/>
              </w:rPr>
              <w:t>ה</w:t>
            </w:r>
            <w:r w:rsidRPr="009A4F8C">
              <w:rPr>
                <w:rFonts w:ascii="Arial" w:hAnsi="Arial" w:cs="Arial"/>
                <w:rtl/>
              </w:rPr>
              <w:t xml:space="preserve">אנזים מפרק </w:t>
            </w:r>
            <w:r>
              <w:rPr>
                <w:rFonts w:ascii="Arial" w:hAnsi="Arial" w:cs="Arial" w:hint="cs"/>
                <w:rtl/>
              </w:rPr>
              <w:t>את ה</w:t>
            </w:r>
            <w:r w:rsidRPr="009A4F8C">
              <w:rPr>
                <w:rFonts w:ascii="Arial" w:hAnsi="Arial" w:cs="Arial"/>
                <w:rtl/>
              </w:rPr>
              <w:t xml:space="preserve">שומן </w:t>
            </w:r>
            <w:r>
              <w:rPr>
                <w:rFonts w:ascii="Arial" w:hAnsi="Arial" w:cs="Arial" w:hint="cs"/>
                <w:rtl/>
              </w:rPr>
              <w:t>ו</w:t>
            </w:r>
            <w:r w:rsidRPr="009A4F8C">
              <w:rPr>
                <w:rFonts w:ascii="Arial" w:hAnsi="Arial" w:cs="Arial"/>
                <w:rtl/>
              </w:rPr>
              <w:t>גורם ל</w:t>
            </w:r>
            <w:r w:rsidRPr="001552E8">
              <w:rPr>
                <w:rFonts w:ascii="Arial" w:hAnsi="Arial" w:cs="Arial"/>
                <w:b/>
                <w:bCs/>
                <w:rtl/>
              </w:rPr>
              <w:t>עיפוש</w:t>
            </w:r>
            <w:r>
              <w:rPr>
                <w:rFonts w:ascii="Arial" w:hAnsi="Arial" w:cs="Arial" w:hint="cs"/>
                <w:rtl/>
              </w:rPr>
              <w:t>,</w:t>
            </w:r>
            <w:r w:rsidRPr="009A4F8C">
              <w:rPr>
                <w:rFonts w:ascii="Arial" w:hAnsi="Arial" w:cs="Arial"/>
                <w:rtl/>
              </w:rPr>
              <w:t xml:space="preserve"> טעם וריח לוואי</w:t>
            </w:r>
          </w:p>
        </w:tc>
        <w:tc>
          <w:tcPr>
            <w:tcW w:w="3360" w:type="dxa"/>
          </w:tcPr>
          <w:p w:rsidR="001D34DD" w:rsidRPr="009A4F8C" w:rsidRDefault="001D34DD" w:rsidP="0038064C">
            <w:pPr>
              <w:rPr>
                <w:rFonts w:ascii="Arial" w:hAnsi="Arial" w:cs="Arial"/>
                <w:rtl/>
              </w:rPr>
            </w:pPr>
            <w:r w:rsidRPr="009A4F8C">
              <w:rPr>
                <w:rFonts w:ascii="Arial" w:hAnsi="Arial" w:cs="Arial"/>
                <w:rtl/>
              </w:rPr>
              <w:t xml:space="preserve">שמירה בתנאים של </w:t>
            </w:r>
            <w:r w:rsidRPr="00244338">
              <w:rPr>
                <w:rFonts w:ascii="Arial" w:hAnsi="Arial" w:cs="Arial"/>
                <w:u w:val="single"/>
                <w:rtl/>
              </w:rPr>
              <w:t>אטימות</w:t>
            </w:r>
            <w:r>
              <w:rPr>
                <w:rFonts w:ascii="Arial" w:hAnsi="Arial" w:cs="Arial"/>
                <w:rtl/>
              </w:rPr>
              <w:t xml:space="preserve"> ללא חום</w:t>
            </w:r>
          </w:p>
        </w:tc>
      </w:tr>
      <w:tr w:rsidR="001D34DD" w:rsidRPr="009A4F8C" w:rsidTr="00404975">
        <w:tc>
          <w:tcPr>
            <w:tcW w:w="2365" w:type="dxa"/>
            <w:shd w:val="clear" w:color="auto" w:fill="D9D9D9" w:themeFill="background1" w:themeFillShade="D9"/>
          </w:tcPr>
          <w:p w:rsidR="001D34DD" w:rsidRPr="00325641" w:rsidRDefault="001D34DD" w:rsidP="0038064C">
            <w:pPr>
              <w:rPr>
                <w:rFonts w:ascii="Arial" w:hAnsi="Arial" w:cs="Arial"/>
                <w:b/>
                <w:bCs/>
                <w:rtl/>
              </w:rPr>
            </w:pPr>
            <w:r>
              <w:rPr>
                <w:rFonts w:ascii="Arial" w:hAnsi="Arial" w:cs="Arial" w:hint="cs"/>
                <w:b/>
                <w:bCs/>
                <w:rtl/>
              </w:rPr>
              <w:t>בשר</w:t>
            </w:r>
          </w:p>
        </w:tc>
        <w:tc>
          <w:tcPr>
            <w:tcW w:w="3791" w:type="dxa"/>
          </w:tcPr>
          <w:p w:rsidR="001D34DD" w:rsidRDefault="001D34DD" w:rsidP="0038064C">
            <w:pPr>
              <w:rPr>
                <w:rFonts w:ascii="Arial" w:hAnsi="Arial" w:cs="Arial"/>
                <w:rtl/>
              </w:rPr>
            </w:pPr>
            <w:r>
              <w:rPr>
                <w:rFonts w:ascii="Arial" w:hAnsi="Arial" w:cs="Arial" w:hint="cs"/>
                <w:rtl/>
              </w:rPr>
              <w:t>ה</w:t>
            </w:r>
            <w:r w:rsidRPr="009A4F8C">
              <w:rPr>
                <w:rFonts w:ascii="Arial" w:hAnsi="Arial" w:cs="Arial"/>
                <w:rtl/>
              </w:rPr>
              <w:t>אנז</w:t>
            </w:r>
            <w:r>
              <w:rPr>
                <w:rFonts w:ascii="Arial" w:hAnsi="Arial" w:cs="Arial" w:hint="cs"/>
                <w:rtl/>
              </w:rPr>
              <w:t>י</w:t>
            </w:r>
            <w:r w:rsidRPr="009A4F8C">
              <w:rPr>
                <w:rFonts w:ascii="Arial" w:hAnsi="Arial" w:cs="Arial"/>
                <w:rtl/>
              </w:rPr>
              <w:t xml:space="preserve">ם </w:t>
            </w:r>
            <w:r>
              <w:rPr>
                <w:rFonts w:ascii="Arial" w:hAnsi="Arial" w:cs="Arial" w:hint="cs"/>
                <w:rtl/>
              </w:rPr>
              <w:t>משתתף בתהליך  בו נוצר ה</w:t>
            </w:r>
            <w:r w:rsidRPr="00E73FAC">
              <w:rPr>
                <w:rFonts w:ascii="Arial" w:hAnsi="Arial" w:cs="Arial" w:hint="cs"/>
                <w:b/>
                <w:bCs/>
                <w:rtl/>
              </w:rPr>
              <w:t>ריקבון</w:t>
            </w:r>
            <w:r>
              <w:rPr>
                <w:rFonts w:ascii="Arial" w:hAnsi="Arial" w:cs="Arial" w:hint="cs"/>
                <w:rtl/>
              </w:rPr>
              <w:t xml:space="preserve"> - פרוק החלבונים</w:t>
            </w:r>
          </w:p>
        </w:tc>
        <w:tc>
          <w:tcPr>
            <w:tcW w:w="3360" w:type="dxa"/>
          </w:tcPr>
          <w:p w:rsidR="001D34DD" w:rsidRPr="009A4F8C" w:rsidRDefault="001D34DD" w:rsidP="0038064C">
            <w:pPr>
              <w:rPr>
                <w:rFonts w:ascii="Arial" w:hAnsi="Arial" w:cs="Arial"/>
                <w:rtl/>
              </w:rPr>
            </w:pPr>
            <w:r>
              <w:rPr>
                <w:rFonts w:ascii="Arial" w:hAnsi="Arial" w:cs="Arial" w:hint="cs"/>
                <w:rtl/>
              </w:rPr>
              <w:t xml:space="preserve">עיבוד והוספת חומרי שימור בתהליך מבוקר ובתנאים </w:t>
            </w:r>
            <w:r>
              <w:rPr>
                <w:rFonts w:ascii="Arial" w:hAnsi="Arial" w:cs="Arial" w:hint="cs"/>
                <w:u w:val="single"/>
                <w:rtl/>
              </w:rPr>
              <w:t>נאותים</w:t>
            </w:r>
            <w:r>
              <w:rPr>
                <w:rFonts w:ascii="Arial" w:hAnsi="Arial" w:cs="Arial" w:hint="cs"/>
                <w:rtl/>
              </w:rPr>
              <w:t xml:space="preserve"> + </w:t>
            </w:r>
            <w:r w:rsidRPr="00197AAD">
              <w:rPr>
                <w:rFonts w:ascii="Arial" w:hAnsi="Arial" w:cs="Arial" w:hint="cs"/>
                <w:u w:val="single"/>
                <w:rtl/>
              </w:rPr>
              <w:t>אריזה ואחסון</w:t>
            </w:r>
            <w:r>
              <w:rPr>
                <w:rFonts w:ascii="Arial" w:hAnsi="Arial" w:cs="Arial" w:hint="cs"/>
                <w:rtl/>
              </w:rPr>
              <w:t xml:space="preserve"> ראויים (יובש. קור).</w:t>
            </w:r>
          </w:p>
        </w:tc>
      </w:tr>
      <w:tr w:rsidR="001D34DD" w:rsidRPr="009A4F8C" w:rsidTr="00404975">
        <w:tc>
          <w:tcPr>
            <w:tcW w:w="2365" w:type="dxa"/>
            <w:shd w:val="clear" w:color="auto" w:fill="D9D9D9" w:themeFill="background1" w:themeFillShade="D9"/>
          </w:tcPr>
          <w:p w:rsidR="001D34DD" w:rsidRDefault="001D34DD" w:rsidP="0038064C">
            <w:pPr>
              <w:rPr>
                <w:rFonts w:ascii="Arial" w:hAnsi="Arial" w:cs="Arial"/>
                <w:b/>
                <w:bCs/>
                <w:rtl/>
              </w:rPr>
            </w:pPr>
            <w:r>
              <w:rPr>
                <w:rFonts w:ascii="Arial" w:hAnsi="Arial" w:cs="Arial" w:hint="cs"/>
                <w:b/>
                <w:bCs/>
                <w:rtl/>
              </w:rPr>
              <w:t>פירות וירקות שנקטפו</w:t>
            </w:r>
          </w:p>
        </w:tc>
        <w:tc>
          <w:tcPr>
            <w:tcW w:w="3791" w:type="dxa"/>
          </w:tcPr>
          <w:p w:rsidR="001D34DD" w:rsidRDefault="001D34DD" w:rsidP="0038064C">
            <w:pPr>
              <w:rPr>
                <w:rFonts w:ascii="Arial" w:hAnsi="Arial" w:cs="Arial"/>
                <w:rtl/>
              </w:rPr>
            </w:pPr>
            <w:r>
              <w:rPr>
                <w:rFonts w:ascii="Arial" w:hAnsi="Arial" w:cs="Arial" w:hint="cs"/>
                <w:rtl/>
              </w:rPr>
              <w:t>ה</w:t>
            </w:r>
            <w:r w:rsidRPr="009A4F8C">
              <w:rPr>
                <w:rFonts w:ascii="Arial" w:hAnsi="Arial" w:cs="Arial"/>
                <w:rtl/>
              </w:rPr>
              <w:t>אנז</w:t>
            </w:r>
            <w:r>
              <w:rPr>
                <w:rFonts w:ascii="Arial" w:hAnsi="Arial" w:cs="Arial" w:hint="cs"/>
                <w:rtl/>
              </w:rPr>
              <w:t>ימי</w:t>
            </w:r>
            <w:r w:rsidRPr="009A4F8C">
              <w:rPr>
                <w:rFonts w:ascii="Arial" w:hAnsi="Arial" w:cs="Arial"/>
                <w:rtl/>
              </w:rPr>
              <w:t xml:space="preserve">ם </w:t>
            </w:r>
            <w:r>
              <w:rPr>
                <w:rFonts w:ascii="Arial" w:hAnsi="Arial" w:cs="Arial" w:hint="cs"/>
                <w:rtl/>
              </w:rPr>
              <w:t xml:space="preserve">ממשיכים לפעול ויוצרים תהליך של </w:t>
            </w:r>
            <w:r>
              <w:rPr>
                <w:rFonts w:ascii="Arial" w:hAnsi="Arial" w:cs="Arial" w:hint="cs"/>
                <w:b/>
                <w:bCs/>
                <w:rtl/>
              </w:rPr>
              <w:t xml:space="preserve">תסיסה בלתי מבוקרת </w:t>
            </w:r>
            <w:r w:rsidRPr="00197AAD">
              <w:rPr>
                <w:rFonts w:ascii="Arial" w:hAnsi="Arial" w:cs="Arial"/>
                <w:rtl/>
              </w:rPr>
              <w:t>–</w:t>
            </w:r>
            <w:r w:rsidRPr="00197AAD">
              <w:rPr>
                <w:rFonts w:ascii="Arial" w:hAnsi="Arial" w:cs="Arial" w:hint="cs"/>
                <w:rtl/>
              </w:rPr>
              <w:t xml:space="preserve"> פרוק הפחמימות</w:t>
            </w:r>
          </w:p>
        </w:tc>
        <w:tc>
          <w:tcPr>
            <w:tcW w:w="3360" w:type="dxa"/>
          </w:tcPr>
          <w:p w:rsidR="001D34DD" w:rsidRDefault="001D34DD" w:rsidP="0038064C">
            <w:pPr>
              <w:rPr>
                <w:rFonts w:ascii="Arial" w:hAnsi="Arial" w:cs="Arial"/>
                <w:rtl/>
              </w:rPr>
            </w:pPr>
            <w:r w:rsidRPr="00197AAD">
              <w:rPr>
                <w:rFonts w:ascii="Arial" w:hAnsi="Arial" w:cs="Arial" w:hint="cs"/>
                <w:u w:val="single"/>
                <w:rtl/>
              </w:rPr>
              <w:t>רחיצה ואחסון</w:t>
            </w:r>
            <w:r>
              <w:rPr>
                <w:rFonts w:ascii="Arial" w:hAnsi="Arial" w:cs="Arial" w:hint="cs"/>
                <w:rtl/>
              </w:rPr>
              <w:t xml:space="preserve"> נאותים של הפרי ושל הירק. מועיל לזמן מה.</w:t>
            </w:r>
          </w:p>
        </w:tc>
      </w:tr>
      <w:tr w:rsidR="001D34DD" w:rsidRPr="009A4F8C" w:rsidTr="00404975">
        <w:tc>
          <w:tcPr>
            <w:tcW w:w="2365" w:type="dxa"/>
            <w:shd w:val="clear" w:color="auto" w:fill="D9D9D9" w:themeFill="background1" w:themeFillShade="D9"/>
          </w:tcPr>
          <w:p w:rsidR="001D34DD" w:rsidRDefault="001D34DD" w:rsidP="0038064C">
            <w:pPr>
              <w:rPr>
                <w:rFonts w:ascii="Arial" w:hAnsi="Arial" w:cs="Arial"/>
                <w:b/>
                <w:bCs/>
                <w:rtl/>
              </w:rPr>
            </w:pPr>
            <w:r>
              <w:rPr>
                <w:rFonts w:ascii="Arial" w:hAnsi="Arial" w:cs="Arial" w:hint="cs"/>
                <w:b/>
                <w:bCs/>
                <w:rtl/>
              </w:rPr>
              <w:t>פירות וירקות חתוכים/פגועים</w:t>
            </w:r>
          </w:p>
        </w:tc>
        <w:tc>
          <w:tcPr>
            <w:tcW w:w="3791" w:type="dxa"/>
          </w:tcPr>
          <w:p w:rsidR="001D34DD" w:rsidRDefault="001D34DD" w:rsidP="0038064C">
            <w:pPr>
              <w:rPr>
                <w:rFonts w:ascii="Arial" w:hAnsi="Arial" w:cs="Arial"/>
                <w:rtl/>
              </w:rPr>
            </w:pPr>
            <w:r>
              <w:rPr>
                <w:rFonts w:ascii="Arial" w:hAnsi="Arial" w:cs="Arial" w:hint="cs"/>
                <w:rtl/>
              </w:rPr>
              <w:t xml:space="preserve">אנזימים מחמצנים מזרזים הרס ויטמין </w:t>
            </w:r>
            <w:r>
              <w:rPr>
                <w:rFonts w:ascii="Arial" w:hAnsi="Arial" w:cs="Arial" w:hint="cs"/>
              </w:rPr>
              <w:t>C</w:t>
            </w:r>
            <w:r>
              <w:rPr>
                <w:rFonts w:ascii="Arial" w:hAnsi="Arial" w:cs="Arial" w:hint="cs"/>
                <w:rtl/>
              </w:rPr>
              <w:t xml:space="preserve"> (סי)</w:t>
            </w:r>
          </w:p>
        </w:tc>
        <w:tc>
          <w:tcPr>
            <w:tcW w:w="3360" w:type="dxa"/>
          </w:tcPr>
          <w:p w:rsidR="001D34DD" w:rsidRPr="000B7747" w:rsidRDefault="001D34DD" w:rsidP="0038064C">
            <w:pPr>
              <w:rPr>
                <w:rFonts w:ascii="Arial" w:hAnsi="Arial" w:cs="Arial"/>
                <w:rtl/>
              </w:rPr>
            </w:pPr>
            <w:r w:rsidRPr="000B7747">
              <w:rPr>
                <w:rFonts w:ascii="Arial" w:hAnsi="Arial" w:cs="Arial" w:hint="cs"/>
                <w:rtl/>
              </w:rPr>
              <w:t>שמירה על ירקות ופירות שלמים עד סמוך מאוד לאכילתם</w:t>
            </w:r>
            <w:r>
              <w:rPr>
                <w:rFonts w:ascii="Arial" w:hAnsi="Arial" w:cs="Arial" w:hint="cs"/>
                <w:rtl/>
              </w:rPr>
              <w:t>.</w:t>
            </w:r>
          </w:p>
        </w:tc>
      </w:tr>
      <w:tr w:rsidR="001D34DD" w:rsidRPr="009A4F8C" w:rsidTr="00404975">
        <w:tc>
          <w:tcPr>
            <w:tcW w:w="2365" w:type="dxa"/>
            <w:shd w:val="clear" w:color="auto" w:fill="D9D9D9" w:themeFill="background1" w:themeFillShade="D9"/>
          </w:tcPr>
          <w:p w:rsidR="001D34DD" w:rsidRDefault="001D34DD" w:rsidP="0038064C">
            <w:pPr>
              <w:rPr>
                <w:rFonts w:ascii="Arial" w:hAnsi="Arial" w:cs="Arial"/>
                <w:b/>
                <w:bCs/>
                <w:rtl/>
              </w:rPr>
            </w:pPr>
            <w:r>
              <w:rPr>
                <w:rFonts w:ascii="Arial" w:hAnsi="Arial" w:cs="Arial" w:hint="cs"/>
                <w:b/>
                <w:bCs/>
                <w:rtl/>
              </w:rPr>
              <w:t>לחם ישן</w:t>
            </w:r>
          </w:p>
        </w:tc>
        <w:tc>
          <w:tcPr>
            <w:tcW w:w="3791" w:type="dxa"/>
          </w:tcPr>
          <w:p w:rsidR="001D34DD" w:rsidRDefault="001D34DD" w:rsidP="0038064C">
            <w:pPr>
              <w:rPr>
                <w:rFonts w:ascii="Arial" w:hAnsi="Arial" w:cs="Arial"/>
                <w:rtl/>
              </w:rPr>
            </w:pPr>
            <w:r>
              <w:rPr>
                <w:rFonts w:ascii="Arial" w:hAnsi="Arial" w:cs="Arial" w:hint="cs"/>
                <w:rtl/>
              </w:rPr>
              <w:t>אנזים גורם לטעם ולמרקם לא טובים</w:t>
            </w:r>
          </w:p>
        </w:tc>
        <w:tc>
          <w:tcPr>
            <w:tcW w:w="3360" w:type="dxa"/>
          </w:tcPr>
          <w:p w:rsidR="001D34DD" w:rsidRPr="000B7747" w:rsidRDefault="001D34DD" w:rsidP="0038064C">
            <w:pPr>
              <w:rPr>
                <w:rFonts w:ascii="Arial" w:hAnsi="Arial" w:cs="Arial"/>
                <w:rtl/>
              </w:rPr>
            </w:pPr>
            <w:r>
              <w:rPr>
                <w:rFonts w:ascii="Arial" w:hAnsi="Arial" w:cs="Arial" w:hint="cs"/>
                <w:rtl/>
              </w:rPr>
              <w:t>לאכול טרי</w:t>
            </w:r>
          </w:p>
        </w:tc>
      </w:tr>
    </w:tbl>
    <w:p w:rsidR="00E03934" w:rsidRPr="00674F12" w:rsidRDefault="00E03934" w:rsidP="001D34DD">
      <w:pPr>
        <w:rPr>
          <w:rFonts w:ascii="Arial" w:hAnsi="Arial" w:cs="Arial"/>
          <w:rtl/>
        </w:rPr>
      </w:pPr>
    </w:p>
    <w:p w:rsidR="001D34DD" w:rsidRPr="00E03934" w:rsidRDefault="001D34DD" w:rsidP="001D34DD">
      <w:pPr>
        <w:spacing w:line="360" w:lineRule="auto"/>
        <w:rPr>
          <w:rFonts w:ascii="Arial" w:hAnsi="Arial" w:cs="Arial"/>
          <w:sz w:val="24"/>
          <w:szCs w:val="24"/>
          <w:rtl/>
        </w:rPr>
      </w:pPr>
      <w:r w:rsidRPr="00E03934">
        <w:rPr>
          <w:rFonts w:ascii="Arial" w:hAnsi="Arial" w:cs="Guttman Yad-Brush" w:hint="cs"/>
          <w:sz w:val="28"/>
          <w:szCs w:val="28"/>
          <w:u w:val="single"/>
          <w:rtl/>
        </w:rPr>
        <w:t>עבודה:</w:t>
      </w:r>
      <w:r>
        <w:rPr>
          <w:rFonts w:ascii="Arial" w:hAnsi="Arial" w:cs="Arial" w:hint="cs"/>
          <w:rtl/>
        </w:rPr>
        <w:t xml:space="preserve">  </w:t>
      </w:r>
      <w:r w:rsidRPr="00E03934">
        <w:rPr>
          <w:rFonts w:ascii="Arial" w:hAnsi="Arial" w:cs="Arial" w:hint="cs"/>
          <w:sz w:val="24"/>
          <w:szCs w:val="24"/>
          <w:rtl/>
        </w:rPr>
        <w:t>יש לענות על השאלות.</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1.  לאלו תנאים זקוקים האנזימים כדי לפעול? _____________________________________</w:t>
      </w:r>
      <w:r w:rsidR="00404975">
        <w:rPr>
          <w:rFonts w:ascii="Arial" w:hAnsi="Arial" w:cs="Arial" w:hint="cs"/>
          <w:sz w:val="24"/>
          <w:szCs w:val="24"/>
          <w:rtl/>
        </w:rPr>
        <w:t>_________________________</w:t>
      </w:r>
    </w:p>
    <w:p w:rsidR="001D34DD" w:rsidRPr="00E03934" w:rsidRDefault="001D34DD" w:rsidP="00E03934">
      <w:pPr>
        <w:spacing w:line="360" w:lineRule="auto"/>
        <w:rPr>
          <w:rFonts w:ascii="Arial" w:hAnsi="Arial" w:cs="Arial"/>
          <w:sz w:val="24"/>
          <w:szCs w:val="24"/>
          <w:rtl/>
        </w:rPr>
      </w:pPr>
      <w:r w:rsidRPr="00E03934">
        <w:rPr>
          <w:rFonts w:ascii="Arial" w:hAnsi="Arial" w:cs="Arial" w:hint="cs"/>
          <w:sz w:val="24"/>
          <w:szCs w:val="24"/>
          <w:rtl/>
        </w:rPr>
        <w:t>______________________________________________________________</w:t>
      </w:r>
    </w:p>
    <w:p w:rsidR="001D34DD" w:rsidRPr="00E03934" w:rsidRDefault="001D34DD" w:rsidP="00E03934">
      <w:pPr>
        <w:spacing w:line="360" w:lineRule="auto"/>
        <w:rPr>
          <w:rFonts w:ascii="Arial" w:hAnsi="Arial" w:cs="Arial"/>
          <w:sz w:val="24"/>
          <w:szCs w:val="24"/>
          <w:highlight w:val="yellow"/>
          <w:rtl/>
        </w:rPr>
      </w:pPr>
      <w:r w:rsidRPr="00E03934">
        <w:rPr>
          <w:rFonts w:ascii="Arial" w:hAnsi="Arial" w:cs="Arial" w:hint="cs"/>
          <w:sz w:val="24"/>
          <w:szCs w:val="24"/>
          <w:rtl/>
        </w:rPr>
        <w:t>______________________________________________________________</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lastRenderedPageBreak/>
        <w:t>2</w:t>
      </w:r>
      <w:r w:rsidRPr="00E03934">
        <w:rPr>
          <w:rFonts w:ascii="Arial" w:hAnsi="Arial" w:cs="Arial"/>
          <w:sz w:val="24"/>
          <w:szCs w:val="24"/>
          <w:rtl/>
        </w:rPr>
        <w:t xml:space="preserve">. </w:t>
      </w:r>
      <w:r w:rsidRPr="00E03934">
        <w:rPr>
          <w:rFonts w:ascii="Arial" w:hAnsi="Arial" w:cs="Arial" w:hint="cs"/>
          <w:sz w:val="24"/>
          <w:szCs w:val="24"/>
          <w:rtl/>
        </w:rPr>
        <w:t xml:space="preserve"> </w:t>
      </w:r>
      <w:r w:rsidRPr="00E03934">
        <w:rPr>
          <w:rFonts w:ascii="Arial" w:hAnsi="Arial" w:cs="Arial"/>
          <w:sz w:val="24"/>
          <w:szCs w:val="24"/>
          <w:rtl/>
        </w:rPr>
        <w:t xml:space="preserve">מה ההסבר לתהליך </w:t>
      </w:r>
      <w:r w:rsidRPr="00E03934">
        <w:rPr>
          <w:rFonts w:ascii="Arial" w:hAnsi="Arial" w:cs="Arial" w:hint="cs"/>
          <w:sz w:val="24"/>
          <w:szCs w:val="24"/>
          <w:rtl/>
        </w:rPr>
        <w:t>ה</w:t>
      </w:r>
      <w:r w:rsidRPr="00E03934">
        <w:rPr>
          <w:rFonts w:ascii="Arial" w:hAnsi="Arial" w:cs="Arial"/>
          <w:sz w:val="24"/>
          <w:szCs w:val="24"/>
          <w:rtl/>
        </w:rPr>
        <w:t>השחמה?</w:t>
      </w:r>
      <w:r w:rsidRPr="00E03934">
        <w:rPr>
          <w:rFonts w:ascii="Arial" w:hAnsi="Arial" w:cs="Arial" w:hint="cs"/>
          <w:sz w:val="24"/>
          <w:szCs w:val="24"/>
          <w:rtl/>
        </w:rPr>
        <w:t xml:space="preserve"> ____________________________________________</w:t>
      </w:r>
      <w:r w:rsidR="00404975">
        <w:rPr>
          <w:rFonts w:ascii="Arial" w:hAnsi="Arial" w:cs="Arial" w:hint="cs"/>
          <w:sz w:val="24"/>
          <w:szCs w:val="24"/>
          <w:rtl/>
        </w:rPr>
        <w:t>__________________</w:t>
      </w:r>
    </w:p>
    <w:p w:rsidR="001D34DD" w:rsidRPr="00E03934" w:rsidRDefault="001D34DD" w:rsidP="00E03934">
      <w:pPr>
        <w:spacing w:line="360" w:lineRule="auto"/>
        <w:rPr>
          <w:rFonts w:ascii="Arial" w:hAnsi="Arial" w:cs="Arial"/>
          <w:sz w:val="24"/>
          <w:szCs w:val="24"/>
          <w:rtl/>
        </w:rPr>
      </w:pPr>
      <w:r w:rsidRPr="00E03934">
        <w:rPr>
          <w:rFonts w:ascii="Arial" w:hAnsi="Arial" w:cs="Arial"/>
          <w:sz w:val="24"/>
          <w:szCs w:val="24"/>
          <w:rtl/>
        </w:rPr>
        <w:t>__________________________________________________________</w:t>
      </w:r>
      <w:r w:rsidRPr="00E03934">
        <w:rPr>
          <w:rFonts w:ascii="Arial" w:hAnsi="Arial" w:cs="Arial" w:hint="cs"/>
          <w:sz w:val="24"/>
          <w:szCs w:val="24"/>
          <w:rtl/>
        </w:rPr>
        <w:t xml:space="preserve">____ </w:t>
      </w:r>
    </w:p>
    <w:p w:rsidR="001D34DD" w:rsidRPr="00E03934" w:rsidRDefault="001D34DD" w:rsidP="00E03934">
      <w:pPr>
        <w:spacing w:line="360" w:lineRule="auto"/>
        <w:rPr>
          <w:rFonts w:ascii="Arial" w:hAnsi="Arial" w:cs="Arial"/>
          <w:sz w:val="24"/>
          <w:szCs w:val="24"/>
          <w:highlight w:val="yellow"/>
          <w:rtl/>
        </w:rPr>
      </w:pPr>
      <w:r w:rsidRPr="00E03934">
        <w:rPr>
          <w:rFonts w:ascii="Arial" w:hAnsi="Arial" w:cs="Arial" w:hint="cs"/>
          <w:sz w:val="24"/>
          <w:szCs w:val="24"/>
          <w:rtl/>
        </w:rPr>
        <w:t>______________________________________________________________</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3.  איך ניתן למנוע השחמה אנזימתית? נמק. ______________________________________</w:t>
      </w:r>
      <w:r w:rsidR="00404975">
        <w:rPr>
          <w:rFonts w:ascii="Arial" w:hAnsi="Arial" w:cs="Arial" w:hint="cs"/>
          <w:sz w:val="24"/>
          <w:szCs w:val="24"/>
          <w:rtl/>
        </w:rPr>
        <w:t>________________________</w:t>
      </w:r>
    </w:p>
    <w:p w:rsidR="001D34DD" w:rsidRPr="00E03934" w:rsidRDefault="001D34DD" w:rsidP="00E03934">
      <w:pPr>
        <w:spacing w:line="360" w:lineRule="auto"/>
        <w:rPr>
          <w:rFonts w:ascii="Arial" w:hAnsi="Arial" w:cs="Arial"/>
          <w:sz w:val="24"/>
          <w:szCs w:val="24"/>
          <w:rtl/>
        </w:rPr>
      </w:pPr>
      <w:r w:rsidRPr="00E03934">
        <w:rPr>
          <w:rFonts w:ascii="Arial" w:hAnsi="Arial" w:cs="Arial" w:hint="cs"/>
          <w:sz w:val="24"/>
          <w:szCs w:val="24"/>
          <w:rtl/>
        </w:rPr>
        <w:t>______________________________________________________________</w:t>
      </w:r>
    </w:p>
    <w:p w:rsidR="001D34DD" w:rsidRPr="00E03934" w:rsidRDefault="001D34DD" w:rsidP="00E03934">
      <w:pPr>
        <w:spacing w:line="360" w:lineRule="auto"/>
        <w:rPr>
          <w:rFonts w:ascii="Arial" w:hAnsi="Arial" w:cs="Arial"/>
          <w:sz w:val="24"/>
          <w:szCs w:val="24"/>
          <w:rtl/>
        </w:rPr>
      </w:pPr>
      <w:r w:rsidRPr="00E03934">
        <w:rPr>
          <w:rFonts w:ascii="Arial" w:hAnsi="Arial" w:cs="Arial" w:hint="cs"/>
          <w:sz w:val="24"/>
          <w:szCs w:val="24"/>
          <w:rtl/>
        </w:rPr>
        <w:t>______________________________________________________________</w:t>
      </w:r>
    </w:p>
    <w:p w:rsidR="001D34DD" w:rsidRPr="00E03934" w:rsidRDefault="001D34DD" w:rsidP="00E03934">
      <w:pPr>
        <w:spacing w:line="360" w:lineRule="auto"/>
        <w:rPr>
          <w:rFonts w:ascii="Arial" w:hAnsi="Arial" w:cs="Arial"/>
          <w:sz w:val="24"/>
          <w:szCs w:val="24"/>
          <w:rtl/>
        </w:rPr>
      </w:pPr>
      <w:r w:rsidRPr="00E03934">
        <w:rPr>
          <w:rFonts w:ascii="Arial" w:hAnsi="Arial" w:cs="Arial" w:hint="cs"/>
          <w:sz w:val="24"/>
          <w:szCs w:val="24"/>
          <w:rtl/>
        </w:rPr>
        <w:t>______________________________________________________________</w:t>
      </w:r>
    </w:p>
    <w:p w:rsidR="001D34DD" w:rsidRPr="00E03934" w:rsidRDefault="001D34DD" w:rsidP="00E03934">
      <w:pPr>
        <w:spacing w:line="360" w:lineRule="auto"/>
        <w:rPr>
          <w:rFonts w:ascii="Arial" w:hAnsi="Arial" w:cs="Arial"/>
          <w:sz w:val="24"/>
          <w:szCs w:val="24"/>
          <w:rtl/>
        </w:rPr>
      </w:pPr>
      <w:r w:rsidRPr="00E03934">
        <w:rPr>
          <w:rFonts w:ascii="Arial" w:hAnsi="Arial" w:cs="Arial" w:hint="cs"/>
          <w:sz w:val="24"/>
          <w:szCs w:val="24"/>
          <w:rtl/>
        </w:rPr>
        <w:t>______________________________________________________________</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4.  ציין 4 דוגמאות לפעילות חיובית של אנזים בהקשר למזון. ___________________________</w:t>
      </w:r>
      <w:r w:rsidR="00404975">
        <w:rPr>
          <w:rFonts w:ascii="Arial" w:hAnsi="Arial" w:cs="Arial" w:hint="cs"/>
          <w:sz w:val="24"/>
          <w:szCs w:val="24"/>
          <w:rtl/>
        </w:rPr>
        <w:t>___________________________________</w:t>
      </w:r>
    </w:p>
    <w:p w:rsidR="001D34DD" w:rsidRPr="00E03934" w:rsidRDefault="001D34DD" w:rsidP="00E03934">
      <w:pPr>
        <w:spacing w:line="360" w:lineRule="auto"/>
        <w:rPr>
          <w:rFonts w:ascii="Arial" w:hAnsi="Arial" w:cs="Arial"/>
          <w:sz w:val="24"/>
          <w:szCs w:val="24"/>
          <w:rtl/>
        </w:rPr>
      </w:pPr>
      <w:r w:rsidRPr="00E03934">
        <w:rPr>
          <w:rFonts w:ascii="Arial" w:hAnsi="Arial" w:cs="Arial" w:hint="cs"/>
          <w:sz w:val="24"/>
          <w:szCs w:val="24"/>
          <w:rtl/>
        </w:rPr>
        <w:t>______________________________________________________________</w:t>
      </w:r>
    </w:p>
    <w:p w:rsidR="001D34DD" w:rsidRPr="00E03934" w:rsidRDefault="001D34DD" w:rsidP="00E03934">
      <w:pPr>
        <w:spacing w:line="360" w:lineRule="auto"/>
        <w:rPr>
          <w:rFonts w:ascii="Arial" w:hAnsi="Arial" w:cs="Arial"/>
          <w:sz w:val="24"/>
          <w:szCs w:val="24"/>
          <w:rtl/>
        </w:rPr>
      </w:pPr>
      <w:r w:rsidRPr="00E03934">
        <w:rPr>
          <w:rFonts w:ascii="Arial" w:hAnsi="Arial" w:cs="Arial" w:hint="cs"/>
          <w:sz w:val="24"/>
          <w:szCs w:val="24"/>
          <w:rtl/>
        </w:rPr>
        <w:t>____________________________________________________________________________________________________________________________</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5.  ציין 3 דוגמאות לפעילות שלילית של אנזים בהקשר למזון. ___________________________</w:t>
      </w:r>
      <w:r w:rsidR="00404975">
        <w:rPr>
          <w:rFonts w:ascii="Arial" w:hAnsi="Arial" w:cs="Arial" w:hint="cs"/>
          <w:sz w:val="24"/>
          <w:szCs w:val="24"/>
          <w:rtl/>
        </w:rPr>
        <w:t>___________________________________</w:t>
      </w:r>
    </w:p>
    <w:p w:rsidR="001D34DD" w:rsidRPr="00E03934" w:rsidRDefault="001D34DD" w:rsidP="00E03934">
      <w:pPr>
        <w:spacing w:line="360" w:lineRule="auto"/>
        <w:ind w:left="2" w:firstLine="2"/>
        <w:rPr>
          <w:rFonts w:ascii="Arial" w:hAnsi="Arial" w:cs="Arial"/>
          <w:b/>
          <w:bCs/>
          <w:sz w:val="24"/>
          <w:szCs w:val="24"/>
          <w:rtl/>
        </w:rPr>
      </w:pPr>
      <w:r w:rsidRPr="00E03934">
        <w:rPr>
          <w:rFonts w:ascii="Arial" w:hAnsi="Arial" w:cs="Arial" w:hint="cs"/>
          <w:sz w:val="24"/>
          <w:szCs w:val="24"/>
          <w:rtl/>
        </w:rPr>
        <w:t>____________________________________________________________________________________________________________________________</w:t>
      </w:r>
    </w:p>
    <w:p w:rsidR="001D34DD" w:rsidRDefault="001D34DD" w:rsidP="001D34DD">
      <w:pPr>
        <w:ind w:left="2" w:firstLine="2"/>
        <w:rPr>
          <w:rFonts w:ascii="Arial" w:hAnsi="Arial" w:cs="Arial"/>
          <w:b/>
          <w:bCs/>
          <w:sz w:val="28"/>
          <w:szCs w:val="28"/>
          <w:rtl/>
        </w:rPr>
      </w:pPr>
    </w:p>
    <w:p w:rsidR="00404975" w:rsidRDefault="00404975" w:rsidP="001D34DD">
      <w:pPr>
        <w:spacing w:line="360" w:lineRule="auto"/>
        <w:ind w:left="2" w:firstLine="2"/>
        <w:rPr>
          <w:rFonts w:ascii="Arial" w:hAnsi="Arial" w:cs="Arial"/>
          <w:b/>
          <w:bCs/>
          <w:sz w:val="40"/>
          <w:szCs w:val="40"/>
          <w:rtl/>
        </w:rPr>
      </w:pPr>
    </w:p>
    <w:p w:rsidR="00404975" w:rsidRDefault="00404975" w:rsidP="001D34DD">
      <w:pPr>
        <w:spacing w:line="360" w:lineRule="auto"/>
        <w:ind w:left="2" w:firstLine="2"/>
        <w:rPr>
          <w:rFonts w:ascii="Arial" w:hAnsi="Arial" w:cs="Arial"/>
          <w:b/>
          <w:bCs/>
          <w:sz w:val="40"/>
          <w:szCs w:val="40"/>
          <w:rtl/>
        </w:rPr>
      </w:pPr>
    </w:p>
    <w:p w:rsidR="00404975" w:rsidRDefault="00404975" w:rsidP="001D34DD">
      <w:pPr>
        <w:spacing w:line="360" w:lineRule="auto"/>
        <w:ind w:left="2" w:firstLine="2"/>
        <w:rPr>
          <w:rFonts w:ascii="Arial" w:hAnsi="Arial" w:cs="Arial"/>
          <w:b/>
          <w:bCs/>
          <w:sz w:val="40"/>
          <w:szCs w:val="40"/>
          <w:rtl/>
        </w:rPr>
      </w:pPr>
    </w:p>
    <w:p w:rsidR="001D34DD" w:rsidRPr="00404975" w:rsidRDefault="001D34DD" w:rsidP="00404975">
      <w:pPr>
        <w:spacing w:line="360" w:lineRule="auto"/>
        <w:ind w:left="2" w:firstLine="2"/>
        <w:rPr>
          <w:rStyle w:val="a6"/>
          <w:rFonts w:ascii="Arial" w:hAnsi="Arial" w:cs="Arial"/>
          <w:sz w:val="40"/>
          <w:szCs w:val="40"/>
          <w:rtl/>
        </w:rPr>
      </w:pPr>
      <w:r>
        <w:rPr>
          <w:rFonts w:ascii="Arial" w:hAnsi="Arial" w:cs="Arial" w:hint="cs"/>
          <w:b/>
          <w:bCs/>
          <w:sz w:val="40"/>
          <w:szCs w:val="40"/>
          <w:rtl/>
        </w:rPr>
        <w:lastRenderedPageBreak/>
        <w:t xml:space="preserve">תסיסה </w:t>
      </w:r>
      <w:proofErr w:type="spellStart"/>
      <w:r>
        <w:rPr>
          <w:rFonts w:ascii="Arial" w:hAnsi="Arial" w:cs="Arial" w:hint="cs"/>
          <w:b/>
          <w:bCs/>
          <w:sz w:val="40"/>
          <w:szCs w:val="40"/>
          <w:rtl/>
        </w:rPr>
        <w:t>לאקטית</w:t>
      </w:r>
      <w:proofErr w:type="spellEnd"/>
      <w:r>
        <w:rPr>
          <w:rFonts w:ascii="Arial" w:hAnsi="Arial" w:cs="Arial" w:hint="cs"/>
          <w:b/>
          <w:bCs/>
          <w:sz w:val="40"/>
          <w:szCs w:val="40"/>
          <w:rtl/>
        </w:rPr>
        <w:t>*</w:t>
      </w:r>
      <w:r w:rsidRPr="0077561D">
        <w:rPr>
          <w:rFonts w:ascii="Arial" w:hAnsi="Arial" w:cs="Arial"/>
          <w:b/>
          <w:bCs/>
          <w:sz w:val="40"/>
          <w:szCs w:val="40"/>
          <w:rtl/>
        </w:rPr>
        <w:t xml:space="preserve"> </w:t>
      </w:r>
      <w:r>
        <w:rPr>
          <w:rFonts w:ascii="Arial" w:hAnsi="Arial" w:cs="Arial"/>
          <w:b/>
          <w:bCs/>
          <w:sz w:val="28"/>
          <w:szCs w:val="28"/>
          <w:rtl/>
        </w:rPr>
        <w:t>–</w:t>
      </w:r>
      <w:r>
        <w:rPr>
          <w:rFonts w:ascii="Arial" w:hAnsi="Arial" w:cs="Arial" w:hint="cs"/>
          <w:b/>
          <w:bCs/>
          <w:sz w:val="28"/>
          <w:szCs w:val="28"/>
          <w:rtl/>
        </w:rPr>
        <w:t xml:space="preserve"> מיקרואורגניזמים בשרות תעשיית המזון</w:t>
      </w:r>
      <w:r w:rsidRPr="0077561D">
        <w:rPr>
          <w:rFonts w:ascii="Arial" w:hAnsi="Arial" w:cs="Arial"/>
          <w:b/>
          <w:bCs/>
          <w:sz w:val="40"/>
          <w:szCs w:val="40"/>
          <w:rtl/>
        </w:rPr>
        <w:t xml:space="preserve"> </w:t>
      </w:r>
    </w:p>
    <w:p w:rsidR="001D34DD" w:rsidRDefault="001D34DD" w:rsidP="001D34DD">
      <w:pPr>
        <w:tabs>
          <w:tab w:val="left" w:pos="37"/>
        </w:tabs>
        <w:spacing w:line="360" w:lineRule="auto"/>
        <w:ind w:left="2" w:firstLine="2"/>
        <w:rPr>
          <w:rFonts w:ascii="Arial" w:hAnsi="Arial" w:cs="Arial"/>
          <w:sz w:val="28"/>
          <w:szCs w:val="28"/>
          <w:rtl/>
        </w:rPr>
      </w:pPr>
      <w:r w:rsidRPr="000B67E4">
        <w:rPr>
          <w:rFonts w:ascii="Arial" w:hAnsi="Arial" w:cs="Arial"/>
          <w:b/>
          <w:bCs/>
          <w:sz w:val="28"/>
          <w:szCs w:val="28"/>
          <w:rtl/>
        </w:rPr>
        <w:t xml:space="preserve">תהליך </w:t>
      </w:r>
      <w:r w:rsidRPr="000B67E4">
        <w:rPr>
          <w:rFonts w:ascii="Arial" w:hAnsi="Arial" w:cs="Arial" w:hint="cs"/>
          <w:b/>
          <w:bCs/>
          <w:sz w:val="28"/>
          <w:szCs w:val="28"/>
          <w:rtl/>
        </w:rPr>
        <w:t xml:space="preserve">מבוקר </w:t>
      </w:r>
      <w:r w:rsidRPr="000B67E4">
        <w:rPr>
          <w:rFonts w:ascii="Arial" w:hAnsi="Arial" w:cs="Arial"/>
          <w:b/>
          <w:bCs/>
          <w:sz w:val="28"/>
          <w:szCs w:val="28"/>
          <w:rtl/>
        </w:rPr>
        <w:t xml:space="preserve">של </w:t>
      </w:r>
      <w:r w:rsidRPr="000B67E4">
        <w:rPr>
          <w:rFonts w:ascii="Arial" w:hAnsi="Arial" w:cs="Arial"/>
          <w:b/>
          <w:bCs/>
          <w:sz w:val="28"/>
          <w:szCs w:val="28"/>
          <w:u w:val="single"/>
          <w:rtl/>
        </w:rPr>
        <w:t>פירוק</w:t>
      </w:r>
      <w:r w:rsidRPr="000B67E4">
        <w:rPr>
          <w:rFonts w:ascii="Arial" w:hAnsi="Arial" w:cs="Arial"/>
          <w:b/>
          <w:bCs/>
          <w:sz w:val="28"/>
          <w:szCs w:val="28"/>
          <w:rtl/>
        </w:rPr>
        <w:t xml:space="preserve"> סוכר פירות, סוכר ירקות וסוכר חלב</w:t>
      </w:r>
      <w:r>
        <w:rPr>
          <w:rFonts w:ascii="Arial" w:hAnsi="Arial" w:cs="Arial"/>
          <w:sz w:val="28"/>
          <w:szCs w:val="28"/>
          <w:rtl/>
        </w:rPr>
        <w:t xml:space="preserve"> - ע"י </w:t>
      </w:r>
      <w:r w:rsidRPr="00801805">
        <w:rPr>
          <w:rFonts w:ascii="Arial" w:hAnsi="Arial" w:cs="Arial"/>
          <w:b/>
          <w:bCs/>
          <w:sz w:val="28"/>
          <w:szCs w:val="28"/>
          <w:u w:val="single"/>
          <w:rtl/>
        </w:rPr>
        <w:t>חיידקים</w:t>
      </w:r>
      <w:r>
        <w:rPr>
          <w:rFonts w:ascii="Arial" w:hAnsi="Arial" w:cs="Arial"/>
          <w:sz w:val="28"/>
          <w:szCs w:val="28"/>
          <w:rtl/>
        </w:rPr>
        <w:t>.</w:t>
      </w:r>
    </w:p>
    <w:p w:rsidR="001D34DD" w:rsidRPr="00E03934" w:rsidRDefault="001D34DD" w:rsidP="001D34DD">
      <w:pPr>
        <w:tabs>
          <w:tab w:val="left" w:pos="37"/>
        </w:tabs>
        <w:spacing w:line="360" w:lineRule="auto"/>
        <w:ind w:left="2" w:firstLine="2"/>
        <w:rPr>
          <w:rFonts w:ascii="Arial" w:hAnsi="Arial" w:cs="Arial"/>
          <w:b/>
          <w:bCs/>
          <w:sz w:val="24"/>
          <w:szCs w:val="24"/>
          <w:rtl/>
        </w:rPr>
      </w:pPr>
      <w:r w:rsidRPr="00E03934">
        <w:rPr>
          <w:rFonts w:ascii="Arial" w:hAnsi="Arial" w:cs="Arial"/>
          <w:sz w:val="24"/>
          <w:szCs w:val="24"/>
          <w:rtl/>
        </w:rPr>
        <w:t xml:space="preserve">בתהליך זה מפרקים </w:t>
      </w:r>
      <w:r w:rsidRPr="00E03934">
        <w:rPr>
          <w:rFonts w:ascii="Arial" w:hAnsi="Arial" w:cs="Arial"/>
          <w:b/>
          <w:bCs/>
          <w:sz w:val="24"/>
          <w:szCs w:val="24"/>
          <w:rtl/>
        </w:rPr>
        <w:t>חיידקים</w:t>
      </w:r>
      <w:r w:rsidRPr="00E03934">
        <w:rPr>
          <w:rFonts w:ascii="Arial" w:hAnsi="Arial" w:cs="Arial"/>
          <w:sz w:val="24"/>
          <w:szCs w:val="24"/>
          <w:rtl/>
        </w:rPr>
        <w:t xml:space="preserve"> את הסוכר ל: </w:t>
      </w:r>
    </w:p>
    <w:p w:rsidR="001D34DD" w:rsidRPr="00E03934" w:rsidRDefault="001D34DD" w:rsidP="001D34DD">
      <w:pPr>
        <w:tabs>
          <w:tab w:val="left" w:pos="37"/>
        </w:tabs>
        <w:spacing w:line="360" w:lineRule="auto"/>
        <w:ind w:left="2" w:firstLine="2"/>
        <w:rPr>
          <w:rFonts w:ascii="Arial" w:hAnsi="Arial" w:cs="Arial"/>
          <w:sz w:val="24"/>
          <w:szCs w:val="24"/>
          <w:rtl/>
        </w:rPr>
      </w:pPr>
      <w:r w:rsidRPr="00E03934">
        <w:rPr>
          <w:rFonts w:ascii="Arial" w:hAnsi="Arial" w:cs="Arial"/>
          <w:b/>
          <w:bCs/>
          <w:sz w:val="24"/>
          <w:szCs w:val="24"/>
          <w:rtl/>
        </w:rPr>
        <w:t>חומצת חלב</w:t>
      </w:r>
      <w:r w:rsidRPr="00E03934">
        <w:rPr>
          <w:rFonts w:ascii="Arial" w:hAnsi="Arial" w:cs="Arial"/>
          <w:sz w:val="24"/>
          <w:szCs w:val="24"/>
          <w:rtl/>
        </w:rPr>
        <w:t xml:space="preserve"> + </w:t>
      </w:r>
      <w:r w:rsidRPr="00E03934">
        <w:rPr>
          <w:rFonts w:ascii="Arial" w:hAnsi="Arial" w:cs="Arial"/>
          <w:b/>
          <w:bCs/>
          <w:sz w:val="24"/>
          <w:szCs w:val="24"/>
        </w:rPr>
        <w:t>CO2</w:t>
      </w:r>
      <w:r w:rsidRPr="00E03934">
        <w:rPr>
          <w:rFonts w:ascii="Arial" w:hAnsi="Arial" w:cs="Arial"/>
          <w:sz w:val="24"/>
          <w:szCs w:val="24"/>
        </w:rPr>
        <w:t xml:space="preserve"> </w:t>
      </w:r>
      <w:r w:rsidRPr="00E03934">
        <w:rPr>
          <w:rFonts w:ascii="Arial" w:hAnsi="Arial" w:cs="Arial"/>
          <w:sz w:val="24"/>
          <w:szCs w:val="24"/>
          <w:rtl/>
        </w:rPr>
        <w:t xml:space="preserve"> (=</w:t>
      </w:r>
      <w:r w:rsidRPr="00E03934">
        <w:rPr>
          <w:rFonts w:ascii="Arial" w:hAnsi="Arial" w:cs="Arial" w:hint="cs"/>
          <w:sz w:val="24"/>
          <w:szCs w:val="24"/>
          <w:rtl/>
        </w:rPr>
        <w:t xml:space="preserve"> </w:t>
      </w:r>
      <w:r w:rsidRPr="00E03934">
        <w:rPr>
          <w:rFonts w:ascii="Arial" w:hAnsi="Arial" w:cs="Arial"/>
          <w:sz w:val="24"/>
          <w:szCs w:val="24"/>
          <w:rtl/>
        </w:rPr>
        <w:t>סִי אוֹהוּ</w:t>
      </w:r>
      <w:r w:rsidRPr="00E03934">
        <w:rPr>
          <w:rFonts w:ascii="Arial" w:hAnsi="Arial" w:cs="Arial" w:hint="cs"/>
          <w:sz w:val="24"/>
          <w:szCs w:val="24"/>
          <w:rtl/>
        </w:rPr>
        <w:t xml:space="preserve"> </w:t>
      </w:r>
      <w:r w:rsidRPr="00E03934">
        <w:rPr>
          <w:rFonts w:ascii="Arial" w:hAnsi="Arial" w:cs="Arial"/>
          <w:sz w:val="24"/>
          <w:szCs w:val="24"/>
          <w:rtl/>
        </w:rPr>
        <w:t xml:space="preserve"> 2</w:t>
      </w:r>
      <w:r w:rsidRPr="00E03934">
        <w:rPr>
          <w:rFonts w:ascii="Arial" w:hAnsi="Arial" w:cs="Arial" w:hint="cs"/>
          <w:sz w:val="24"/>
          <w:szCs w:val="24"/>
          <w:rtl/>
        </w:rPr>
        <w:t xml:space="preserve"> </w:t>
      </w:r>
      <w:r w:rsidRPr="00E03934">
        <w:rPr>
          <w:rFonts w:ascii="Arial" w:hAnsi="Arial" w:cs="Arial"/>
          <w:sz w:val="24"/>
          <w:szCs w:val="24"/>
          <w:rtl/>
        </w:rPr>
        <w:t>= דו-תחמוצת-הפחמן)</w:t>
      </w:r>
      <w:r w:rsidRPr="00E03934">
        <w:rPr>
          <w:rFonts w:ascii="Arial" w:hAnsi="Arial" w:cs="Arial" w:hint="cs"/>
          <w:sz w:val="24"/>
          <w:szCs w:val="24"/>
          <w:rtl/>
        </w:rPr>
        <w:t xml:space="preserve"> </w:t>
      </w:r>
      <w:r w:rsidRPr="00E03934">
        <w:rPr>
          <w:rFonts w:ascii="Arial" w:hAnsi="Arial" w:cs="Arial"/>
          <w:sz w:val="24"/>
          <w:szCs w:val="24"/>
          <w:rtl/>
        </w:rPr>
        <w:t xml:space="preserve">+ </w:t>
      </w:r>
      <w:r w:rsidRPr="00E03934">
        <w:rPr>
          <w:rFonts w:ascii="Arial" w:hAnsi="Arial" w:cs="Arial"/>
          <w:b/>
          <w:bCs/>
          <w:sz w:val="24"/>
          <w:szCs w:val="24"/>
          <w:rtl/>
        </w:rPr>
        <w:t>אנרגיה</w:t>
      </w:r>
      <w:r w:rsidRPr="00E03934">
        <w:rPr>
          <w:rFonts w:ascii="Arial" w:hAnsi="Arial" w:cs="Arial"/>
          <w:sz w:val="24"/>
          <w:szCs w:val="24"/>
          <w:rtl/>
        </w:rPr>
        <w:t>.</w:t>
      </w:r>
    </w:p>
    <w:p w:rsidR="001D34DD" w:rsidRPr="00E03934" w:rsidRDefault="001D34DD" w:rsidP="001D34DD">
      <w:pPr>
        <w:tabs>
          <w:tab w:val="left" w:pos="37"/>
        </w:tabs>
        <w:spacing w:line="360" w:lineRule="auto"/>
        <w:ind w:left="2" w:firstLine="2"/>
        <w:rPr>
          <w:rFonts w:ascii="Arial" w:hAnsi="Arial" w:cs="Arial"/>
          <w:sz w:val="24"/>
          <w:szCs w:val="24"/>
          <w:rtl/>
        </w:rPr>
      </w:pPr>
      <w:r w:rsidRPr="00E03934">
        <w:rPr>
          <w:rFonts w:ascii="Arial" w:hAnsi="Arial" w:cs="Arial"/>
          <w:sz w:val="24"/>
          <w:szCs w:val="24"/>
          <w:rtl/>
        </w:rPr>
        <w:t xml:space="preserve">תהליך זה מתבצע </w:t>
      </w:r>
      <w:r w:rsidRPr="00E03934">
        <w:rPr>
          <w:rFonts w:ascii="Arial" w:hAnsi="Arial" w:cs="Arial"/>
          <w:b/>
          <w:bCs/>
          <w:sz w:val="24"/>
          <w:szCs w:val="24"/>
          <w:u w:val="single"/>
          <w:rtl/>
        </w:rPr>
        <w:t>ללא</w:t>
      </w:r>
      <w:r w:rsidRPr="00E03934">
        <w:rPr>
          <w:rFonts w:ascii="Arial" w:hAnsi="Arial" w:cs="Arial"/>
          <w:sz w:val="24"/>
          <w:szCs w:val="24"/>
          <w:u w:val="single"/>
          <w:rtl/>
        </w:rPr>
        <w:t xml:space="preserve"> נוכחות  חמצן</w:t>
      </w:r>
      <w:r w:rsidRPr="00E03934">
        <w:rPr>
          <w:rFonts w:ascii="Arial" w:hAnsi="Arial" w:cs="Arial"/>
          <w:sz w:val="24"/>
          <w:szCs w:val="24"/>
          <w:rtl/>
        </w:rPr>
        <w:t xml:space="preserve">  ( תהליך </w:t>
      </w:r>
      <w:r w:rsidRPr="00E03934">
        <w:rPr>
          <w:rFonts w:ascii="Arial" w:hAnsi="Arial" w:cs="Arial"/>
          <w:b/>
          <w:bCs/>
          <w:sz w:val="24"/>
          <w:szCs w:val="24"/>
          <w:rtl/>
        </w:rPr>
        <w:t>אנארובי</w:t>
      </w:r>
      <w:r w:rsidRPr="00E03934">
        <w:rPr>
          <w:rFonts w:ascii="Arial" w:hAnsi="Arial" w:cs="Arial"/>
          <w:sz w:val="24"/>
          <w:szCs w:val="24"/>
          <w:rtl/>
        </w:rPr>
        <w:t>).</w:t>
      </w:r>
    </w:p>
    <w:p w:rsidR="00E03934" w:rsidRDefault="003C448D" w:rsidP="001D34DD">
      <w:pPr>
        <w:tabs>
          <w:tab w:val="left" w:pos="37"/>
        </w:tabs>
        <w:spacing w:line="360" w:lineRule="auto"/>
        <w:ind w:left="2" w:firstLine="2"/>
        <w:rPr>
          <w:rFonts w:ascii="Arial" w:hAnsi="Arial" w:cs="Arial"/>
          <w:b/>
          <w:bCs/>
          <w:u w:val="single"/>
          <w:rtl/>
        </w:rPr>
      </w:pPr>
      <w:r>
        <w:rPr>
          <w:rFonts w:ascii="Arial" w:hAnsi="Arial" w:cs="Arial"/>
          <w:b/>
          <w:bCs/>
          <w:noProof/>
          <w:u w:val="single"/>
          <w:rtl/>
        </w:rPr>
        <mc:AlternateContent>
          <mc:Choice Requires="wps">
            <w:drawing>
              <wp:anchor distT="0" distB="0" distL="114300" distR="114300" simplePos="0" relativeHeight="252174336" behindDoc="1" locked="0" layoutInCell="1" allowOverlap="1">
                <wp:simplePos x="0" y="0"/>
                <wp:positionH relativeFrom="column">
                  <wp:posOffset>-57150</wp:posOffset>
                </wp:positionH>
                <wp:positionV relativeFrom="paragraph">
                  <wp:posOffset>149860</wp:posOffset>
                </wp:positionV>
                <wp:extent cx="5705475" cy="619125"/>
                <wp:effectExtent l="9525" t="6985" r="9525" b="12065"/>
                <wp:wrapNone/>
                <wp:docPr id="8" name="AutoShape 8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5475" cy="61912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119C595" id="AutoShape 894" o:spid="_x0000_s1026" style="position:absolute;left:0;text-align:left;margin-left:-4.5pt;margin-top:11.8pt;width:449.25pt;height:48.75pt;z-index:-25114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" fillcolor="#d8d8d8 [2732]"/>
            </w:pict>
          </mc:Fallback>
        </mc:AlternateContent>
      </w:r>
    </w:p>
    <w:p w:rsidR="001D34DD" w:rsidRDefault="001D34DD" w:rsidP="001D34DD">
      <w:pPr>
        <w:tabs>
          <w:tab w:val="left" w:pos="37"/>
        </w:tabs>
        <w:spacing w:line="360" w:lineRule="auto"/>
        <w:ind w:left="2" w:firstLine="2"/>
        <w:rPr>
          <w:rFonts w:ascii="Arial" w:hAnsi="Arial" w:cs="Arial"/>
          <w:rtl/>
        </w:rPr>
      </w:pPr>
      <w:r>
        <w:rPr>
          <w:rFonts w:ascii="Arial" w:hAnsi="Arial" w:cs="Arial"/>
          <w:b/>
          <w:bCs/>
          <w:u w:val="single"/>
          <w:rtl/>
        </w:rPr>
        <w:t>*</w:t>
      </w:r>
      <w:proofErr w:type="spellStart"/>
      <w:r>
        <w:rPr>
          <w:rFonts w:ascii="Arial" w:hAnsi="Arial" w:cs="Arial"/>
          <w:b/>
          <w:bCs/>
          <w:u w:val="single"/>
          <w:rtl/>
        </w:rPr>
        <w:t>לאקטי</w:t>
      </w:r>
      <w:proofErr w:type="spellEnd"/>
      <w:r>
        <w:rPr>
          <w:rFonts w:ascii="Arial" w:hAnsi="Arial" w:cs="Arial"/>
          <w:b/>
          <w:bCs/>
          <w:u w:val="single"/>
          <w:rtl/>
        </w:rPr>
        <w:t>:</w:t>
      </w:r>
      <w:r>
        <w:rPr>
          <w:rFonts w:ascii="Arial" w:hAnsi="Arial" w:cs="Arial"/>
          <w:rtl/>
        </w:rPr>
        <w:t xml:space="preserve"> מנגנון שאינו זקוק לחמצן, משתמש בפחמימות, מייצר חומצת חלב, מפיק אנרגיה.</w:t>
      </w:r>
    </w:p>
    <w:p w:rsidR="001D34DD" w:rsidRDefault="001D34DD" w:rsidP="001D34DD">
      <w:pPr>
        <w:tabs>
          <w:tab w:val="left" w:pos="37"/>
        </w:tabs>
        <w:spacing w:line="360" w:lineRule="auto"/>
        <w:ind w:left="2" w:firstLine="2"/>
        <w:rPr>
          <w:rFonts w:ascii="Arial" w:hAnsi="Arial" w:cs="Arial"/>
          <w:rtl/>
        </w:rPr>
      </w:pPr>
    </w:p>
    <w:p w:rsidR="001D34DD" w:rsidRPr="00E03934" w:rsidRDefault="001D34DD" w:rsidP="001D34DD">
      <w:pPr>
        <w:spacing w:line="360" w:lineRule="auto"/>
        <w:rPr>
          <w:rFonts w:ascii="Arial" w:hAnsi="Arial" w:cs="Arial"/>
          <w:sz w:val="24"/>
          <w:szCs w:val="24"/>
          <w:highlight w:val="green"/>
          <w:u w:val="single"/>
          <w:rtl/>
        </w:rPr>
      </w:pPr>
      <w:r w:rsidRPr="00E03934">
        <w:rPr>
          <w:rFonts w:ascii="Arial" w:hAnsi="Arial" w:cs="Arial" w:hint="cs"/>
          <w:b/>
          <w:bCs/>
          <w:sz w:val="24"/>
          <w:szCs w:val="24"/>
          <w:u w:val="single"/>
          <w:rtl/>
        </w:rPr>
        <w:t>התנאים ההכרחיים להתרחשות התסיסה</w:t>
      </w:r>
      <w:r w:rsidRPr="00E03934">
        <w:rPr>
          <w:rFonts w:ascii="Arial" w:hAnsi="Arial" w:cs="Arial" w:hint="cs"/>
          <w:sz w:val="24"/>
          <w:szCs w:val="24"/>
          <w:u w:val="single"/>
          <w:rtl/>
        </w:rPr>
        <w:t>:</w:t>
      </w:r>
      <w:r w:rsidRPr="00E03934">
        <w:rPr>
          <w:rFonts w:ascii="Arial" w:hAnsi="Arial" w:cs="Arial" w:hint="cs"/>
          <w:sz w:val="24"/>
          <w:szCs w:val="24"/>
          <w:rtl/>
        </w:rPr>
        <w:t xml:space="preserve"> נוכחות מזון-סוכר, </w:t>
      </w:r>
      <w:r w:rsidRPr="00E03934">
        <w:rPr>
          <w:rFonts w:ascii="Arial" w:hAnsi="Arial" w:cs="Arial"/>
          <w:sz w:val="24"/>
          <w:szCs w:val="24"/>
        </w:rPr>
        <w:t xml:space="preserve">pH </w:t>
      </w:r>
      <w:r w:rsidRPr="00E03934">
        <w:rPr>
          <w:rFonts w:ascii="Arial" w:hAnsi="Arial" w:cs="Arial" w:hint="cs"/>
          <w:sz w:val="24"/>
          <w:szCs w:val="24"/>
          <w:rtl/>
        </w:rPr>
        <w:t xml:space="preserve"> נמוך=חומצי, תנאים </w:t>
      </w:r>
      <w:proofErr w:type="spellStart"/>
      <w:r w:rsidRPr="00E03934">
        <w:rPr>
          <w:rFonts w:ascii="Arial" w:hAnsi="Arial" w:cs="Arial" w:hint="cs"/>
          <w:sz w:val="24"/>
          <w:szCs w:val="24"/>
          <w:rtl/>
        </w:rPr>
        <w:t>אנ-ארובים</w:t>
      </w:r>
      <w:proofErr w:type="spellEnd"/>
      <w:r w:rsidRPr="00E03934">
        <w:rPr>
          <w:rFonts w:ascii="Arial" w:hAnsi="Arial" w:cs="Arial" w:hint="cs"/>
          <w:sz w:val="24"/>
          <w:szCs w:val="24"/>
          <w:rtl/>
        </w:rPr>
        <w:t>,</w:t>
      </w:r>
      <w:r w:rsidRPr="00E03934">
        <w:rPr>
          <w:rFonts w:ascii="Arial" w:hAnsi="Arial" w:cs="Arial" w:hint="cs"/>
          <w:b/>
          <w:bCs/>
          <w:sz w:val="24"/>
          <w:szCs w:val="24"/>
          <w:rtl/>
        </w:rPr>
        <w:t xml:space="preserve"> </w:t>
      </w:r>
      <w:r w:rsidRPr="00E03934">
        <w:rPr>
          <w:rFonts w:ascii="Arial" w:hAnsi="Arial" w:cs="Arial" w:hint="cs"/>
          <w:sz w:val="24"/>
          <w:szCs w:val="24"/>
          <w:rtl/>
        </w:rPr>
        <w:t>מים, טמפרטורה:</w:t>
      </w:r>
      <w:r w:rsidRPr="00E03934">
        <w:rPr>
          <w:rFonts w:ascii="Arial" w:hAnsi="Arial" w:cs="Arial" w:hint="cs"/>
          <w:b/>
          <w:bCs/>
          <w:sz w:val="24"/>
          <w:szCs w:val="24"/>
          <w:rtl/>
        </w:rPr>
        <w:t xml:space="preserve"> </w:t>
      </w:r>
      <w:r w:rsidRPr="00E03934">
        <w:rPr>
          <w:rFonts w:ascii="Arial" w:hAnsi="Arial" w:cs="Arial"/>
          <w:sz w:val="24"/>
          <w:szCs w:val="24"/>
        </w:rPr>
        <w:t>C</w:t>
      </w:r>
      <w:r w:rsidRPr="00E03934">
        <w:rPr>
          <w:rFonts w:ascii="Arial" w:hAnsi="Arial" w:cs="Arial"/>
          <w:sz w:val="24"/>
          <w:szCs w:val="24"/>
          <w:rtl/>
        </w:rPr>
        <w:t>º</w:t>
      </w:r>
      <w:r w:rsidRPr="00E03934">
        <w:rPr>
          <w:rFonts w:ascii="Arial" w:hAnsi="Arial" w:cs="Arial" w:hint="cs"/>
          <w:sz w:val="24"/>
          <w:szCs w:val="24"/>
          <w:rtl/>
        </w:rPr>
        <w:t>20</w:t>
      </w:r>
      <w:r w:rsidRPr="00E03934">
        <w:rPr>
          <w:rFonts w:ascii="Arial" w:hAnsi="Arial" w:cs="Arial" w:hint="cs"/>
          <w:b/>
          <w:bCs/>
          <w:sz w:val="24"/>
          <w:szCs w:val="24"/>
          <w:rtl/>
        </w:rPr>
        <w:t xml:space="preserve"> - </w:t>
      </w:r>
      <w:r w:rsidRPr="00E03934">
        <w:rPr>
          <w:rFonts w:ascii="Arial" w:hAnsi="Arial" w:cs="Arial"/>
          <w:sz w:val="24"/>
          <w:szCs w:val="24"/>
        </w:rPr>
        <w:t>C</w:t>
      </w:r>
      <w:r w:rsidRPr="00E03934">
        <w:rPr>
          <w:rFonts w:ascii="Arial" w:hAnsi="Arial" w:cs="Arial"/>
          <w:sz w:val="24"/>
          <w:szCs w:val="24"/>
          <w:rtl/>
        </w:rPr>
        <w:t>º</w:t>
      </w:r>
      <w:r w:rsidRPr="00E03934">
        <w:rPr>
          <w:rFonts w:ascii="Arial" w:hAnsi="Arial" w:cs="Arial" w:hint="cs"/>
          <w:sz w:val="24"/>
          <w:szCs w:val="24"/>
          <w:rtl/>
        </w:rPr>
        <w:t>40.</w:t>
      </w:r>
    </w:p>
    <w:p w:rsidR="001D34DD" w:rsidRPr="00E03934" w:rsidRDefault="001D34DD" w:rsidP="001D34DD">
      <w:pPr>
        <w:spacing w:line="360" w:lineRule="auto"/>
        <w:rPr>
          <w:rFonts w:ascii="Arial" w:hAnsi="Arial" w:cs="Arial"/>
          <w:b/>
          <w:bCs/>
          <w:sz w:val="24"/>
          <w:szCs w:val="24"/>
          <w:rtl/>
        </w:rPr>
      </w:pPr>
      <w:r w:rsidRPr="00E03934">
        <w:rPr>
          <w:rFonts w:ascii="Arial" w:hAnsi="Arial" w:cs="Arial" w:hint="cs"/>
          <w:b/>
          <w:bCs/>
          <w:sz w:val="24"/>
          <w:szCs w:val="24"/>
          <w:u w:val="single"/>
          <w:rtl/>
        </w:rPr>
        <w:t>המיקרואורגניזמים הפועלים בתהליך</w:t>
      </w:r>
      <w:r w:rsidRPr="00E03934">
        <w:rPr>
          <w:rFonts w:ascii="Arial" w:hAnsi="Arial" w:cs="Arial" w:hint="cs"/>
          <w:sz w:val="24"/>
          <w:szCs w:val="24"/>
          <w:rtl/>
        </w:rPr>
        <w:t xml:space="preserve">: חיידקי חומצת החלב. </w:t>
      </w:r>
    </w:p>
    <w:p w:rsidR="001D34DD" w:rsidRPr="00E03934" w:rsidRDefault="001D34DD" w:rsidP="001D34DD">
      <w:pPr>
        <w:spacing w:line="360" w:lineRule="auto"/>
        <w:rPr>
          <w:rFonts w:ascii="Arial" w:hAnsi="Arial" w:cs="Arial"/>
          <w:b/>
          <w:bCs/>
          <w:sz w:val="24"/>
          <w:szCs w:val="24"/>
          <w:rtl/>
        </w:rPr>
      </w:pPr>
      <w:r w:rsidRPr="00E03934">
        <w:rPr>
          <w:rFonts w:ascii="Arial" w:hAnsi="Arial" w:cs="Arial" w:hint="cs"/>
          <w:b/>
          <w:bCs/>
          <w:sz w:val="24"/>
          <w:szCs w:val="24"/>
          <w:u w:val="single"/>
          <w:rtl/>
        </w:rPr>
        <w:t xml:space="preserve">חומרי הגלם המיועדים לתהליך של תסיסה </w:t>
      </w:r>
      <w:proofErr w:type="spellStart"/>
      <w:r w:rsidRPr="00E03934">
        <w:rPr>
          <w:rFonts w:ascii="Arial" w:hAnsi="Arial" w:cs="Arial" w:hint="cs"/>
          <w:b/>
          <w:bCs/>
          <w:sz w:val="24"/>
          <w:szCs w:val="24"/>
          <w:u w:val="single"/>
          <w:rtl/>
        </w:rPr>
        <w:t>לאקטית</w:t>
      </w:r>
      <w:proofErr w:type="spellEnd"/>
      <w:r w:rsidRPr="00E03934">
        <w:rPr>
          <w:rFonts w:ascii="Arial" w:hAnsi="Arial" w:cs="Arial" w:hint="cs"/>
          <w:sz w:val="24"/>
          <w:szCs w:val="24"/>
          <w:rtl/>
        </w:rPr>
        <w:t xml:space="preserve">: חלב, ירקות, תפוחי-עץ ופירות נוספים. </w:t>
      </w:r>
    </w:p>
    <w:p w:rsidR="001D34DD" w:rsidRPr="00E03934" w:rsidRDefault="001D34DD" w:rsidP="001D34DD">
      <w:pPr>
        <w:spacing w:line="360" w:lineRule="auto"/>
        <w:rPr>
          <w:rFonts w:ascii="Arial" w:hAnsi="Arial" w:cs="Arial"/>
          <w:b/>
          <w:bCs/>
          <w:sz w:val="24"/>
          <w:szCs w:val="24"/>
          <w:rtl/>
        </w:rPr>
      </w:pPr>
      <w:r w:rsidRPr="00E03934">
        <w:rPr>
          <w:rFonts w:ascii="Arial" w:hAnsi="Arial" w:cs="Arial" w:hint="cs"/>
          <w:b/>
          <w:bCs/>
          <w:sz w:val="24"/>
          <w:szCs w:val="24"/>
          <w:u w:val="single"/>
          <w:rtl/>
        </w:rPr>
        <w:t>תוצרי חומרי הגלם לאחר התסיסה</w:t>
      </w:r>
      <w:r w:rsidRPr="00E03934">
        <w:rPr>
          <w:rFonts w:ascii="Arial" w:hAnsi="Arial" w:cs="Arial" w:hint="cs"/>
          <w:sz w:val="24"/>
          <w:szCs w:val="24"/>
          <w:rtl/>
        </w:rPr>
        <w:t>: מוצרי חלב (</w:t>
      </w:r>
      <w:r w:rsidRPr="00E03934">
        <w:rPr>
          <w:rFonts w:ascii="Arial" w:hAnsi="Arial" w:cs="Arial" w:hint="cs"/>
          <w:sz w:val="24"/>
          <w:szCs w:val="24"/>
          <w:u w:val="single"/>
          <w:rtl/>
        </w:rPr>
        <w:t>כמו</w:t>
      </w:r>
      <w:r w:rsidRPr="00E03934">
        <w:rPr>
          <w:rFonts w:ascii="Arial" w:hAnsi="Arial" w:cs="Arial" w:hint="cs"/>
          <w:sz w:val="24"/>
          <w:szCs w:val="24"/>
          <w:rtl/>
        </w:rPr>
        <w:t xml:space="preserve">: יוגורט), ירקות כבושים, סיידר. </w:t>
      </w:r>
    </w:p>
    <w:p w:rsidR="001D34DD" w:rsidRPr="00E03934" w:rsidRDefault="001D34DD" w:rsidP="001D34DD">
      <w:pPr>
        <w:tabs>
          <w:tab w:val="left" w:pos="37"/>
        </w:tabs>
        <w:spacing w:line="360" w:lineRule="auto"/>
        <w:ind w:left="2" w:firstLine="2"/>
        <w:rPr>
          <w:rFonts w:ascii="Arial" w:hAnsi="Arial" w:cs="Arial"/>
          <w:sz w:val="24"/>
          <w:szCs w:val="24"/>
          <w:rtl/>
        </w:rPr>
      </w:pPr>
      <w:r w:rsidRPr="00E03934">
        <w:rPr>
          <w:rFonts w:ascii="Arial" w:hAnsi="Arial" w:cs="Arial" w:hint="cs"/>
          <w:b/>
          <w:bCs/>
          <w:sz w:val="24"/>
          <w:szCs w:val="24"/>
          <w:u w:val="single"/>
          <w:rtl/>
        </w:rPr>
        <w:t>הגורם המשמר שנוצר במהלך התסיסה</w:t>
      </w:r>
      <w:r w:rsidRPr="00E03934">
        <w:rPr>
          <w:rFonts w:ascii="Arial" w:hAnsi="Arial" w:cs="Arial" w:hint="cs"/>
          <w:sz w:val="24"/>
          <w:szCs w:val="24"/>
          <w:u w:val="single"/>
          <w:rtl/>
        </w:rPr>
        <w:t>:</w:t>
      </w:r>
      <w:r w:rsidRPr="00E03934">
        <w:rPr>
          <w:rFonts w:ascii="Arial" w:hAnsi="Arial" w:cs="Arial" w:hint="cs"/>
          <w:sz w:val="24"/>
          <w:szCs w:val="24"/>
          <w:rtl/>
        </w:rPr>
        <w:t xml:space="preserve"> ה- </w:t>
      </w:r>
      <w:r w:rsidRPr="00E03934">
        <w:rPr>
          <w:rFonts w:ascii="Arial" w:hAnsi="Arial" w:cs="Arial"/>
          <w:b/>
          <w:bCs/>
          <w:sz w:val="24"/>
          <w:szCs w:val="24"/>
        </w:rPr>
        <w:t>pH</w:t>
      </w:r>
      <w:r w:rsidRPr="00E03934">
        <w:rPr>
          <w:rFonts w:ascii="Arial" w:hAnsi="Arial" w:cs="Arial" w:hint="cs"/>
          <w:sz w:val="24"/>
          <w:szCs w:val="24"/>
          <w:rtl/>
        </w:rPr>
        <w:t xml:space="preserve"> הנמוך=חומצי. חומצה </w:t>
      </w:r>
      <w:proofErr w:type="spellStart"/>
      <w:r w:rsidRPr="00E03934">
        <w:rPr>
          <w:rFonts w:ascii="Arial" w:hAnsi="Arial" w:cs="Arial" w:hint="cs"/>
          <w:sz w:val="24"/>
          <w:szCs w:val="24"/>
          <w:rtl/>
        </w:rPr>
        <w:t>לאקטית</w:t>
      </w:r>
      <w:proofErr w:type="spellEnd"/>
      <w:r w:rsidRPr="00E03934">
        <w:rPr>
          <w:rFonts w:ascii="Arial" w:hAnsi="Arial" w:cs="Arial" w:hint="cs"/>
          <w:sz w:val="24"/>
          <w:szCs w:val="24"/>
          <w:rtl/>
        </w:rPr>
        <w:t>.</w:t>
      </w:r>
    </w:p>
    <w:p w:rsidR="001D34DD" w:rsidRPr="00E03934" w:rsidRDefault="001D34DD" w:rsidP="001D34DD">
      <w:pPr>
        <w:tabs>
          <w:tab w:val="left" w:pos="37"/>
        </w:tabs>
        <w:spacing w:line="360" w:lineRule="auto"/>
        <w:ind w:left="2" w:firstLine="2"/>
        <w:rPr>
          <w:rFonts w:ascii="Arial" w:hAnsi="Arial" w:cs="Arial"/>
          <w:sz w:val="24"/>
          <w:szCs w:val="24"/>
          <w:rtl/>
        </w:rPr>
      </w:pPr>
      <w:r w:rsidRPr="00E03934">
        <w:rPr>
          <w:rFonts w:ascii="Arial" w:hAnsi="Arial" w:cs="Arial" w:hint="cs"/>
          <w:sz w:val="24"/>
          <w:szCs w:val="24"/>
          <w:rtl/>
        </w:rPr>
        <w:t xml:space="preserve">פרוק הפחמימות ותהליך ההתססה נעשים בעזרת </w:t>
      </w:r>
      <w:r w:rsidRPr="00E03934">
        <w:rPr>
          <w:rFonts w:ascii="Arial" w:hAnsi="Arial" w:cs="Arial" w:hint="cs"/>
          <w:b/>
          <w:bCs/>
          <w:sz w:val="24"/>
          <w:szCs w:val="24"/>
          <w:u w:val="single"/>
          <w:rtl/>
        </w:rPr>
        <w:t>האנזימים האופייניים</w:t>
      </w:r>
      <w:r w:rsidRPr="00E03934">
        <w:rPr>
          <w:rFonts w:ascii="Arial" w:hAnsi="Arial" w:cs="Arial" w:hint="cs"/>
          <w:sz w:val="24"/>
          <w:szCs w:val="24"/>
          <w:rtl/>
        </w:rPr>
        <w:t xml:space="preserve"> למזון ולחיידקים.</w:t>
      </w:r>
    </w:p>
    <w:p w:rsidR="001D34DD" w:rsidRPr="00E03934" w:rsidRDefault="001D34DD" w:rsidP="001D34DD">
      <w:pPr>
        <w:tabs>
          <w:tab w:val="left" w:pos="37"/>
        </w:tabs>
        <w:spacing w:line="360" w:lineRule="auto"/>
        <w:ind w:left="2" w:firstLine="2"/>
        <w:rPr>
          <w:rFonts w:ascii="Arial" w:hAnsi="Arial" w:cs="Arial"/>
          <w:sz w:val="24"/>
          <w:szCs w:val="24"/>
          <w:u w:val="single"/>
          <w:rtl/>
        </w:rPr>
      </w:pPr>
      <w:r w:rsidRPr="00E03934">
        <w:rPr>
          <w:rFonts w:ascii="Arial" w:hAnsi="Arial" w:cs="Arial"/>
          <w:sz w:val="24"/>
          <w:szCs w:val="24"/>
          <w:u w:val="single"/>
          <w:rtl/>
        </w:rPr>
        <w:t xml:space="preserve">מוצרי מזון העוברים עיבוד בתהליך </w:t>
      </w:r>
      <w:r w:rsidRPr="00E03934">
        <w:rPr>
          <w:rFonts w:ascii="Arial" w:hAnsi="Arial" w:cs="Arial"/>
          <w:b/>
          <w:bCs/>
          <w:sz w:val="24"/>
          <w:szCs w:val="24"/>
          <w:u w:val="single"/>
          <w:rtl/>
        </w:rPr>
        <w:t xml:space="preserve">תסיסה </w:t>
      </w:r>
      <w:proofErr w:type="spellStart"/>
      <w:r w:rsidRPr="00E03934">
        <w:rPr>
          <w:rFonts w:ascii="Arial" w:hAnsi="Arial" w:cs="Arial"/>
          <w:b/>
          <w:bCs/>
          <w:sz w:val="24"/>
          <w:szCs w:val="24"/>
          <w:u w:val="single"/>
          <w:rtl/>
        </w:rPr>
        <w:t>לאקטית</w:t>
      </w:r>
      <w:proofErr w:type="spellEnd"/>
      <w:r w:rsidRPr="00E03934">
        <w:rPr>
          <w:rFonts w:ascii="Arial" w:hAnsi="Arial" w:cs="Arial"/>
          <w:sz w:val="24"/>
          <w:szCs w:val="24"/>
          <w:u w:val="single"/>
          <w:rtl/>
        </w:rPr>
        <w:t xml:space="preserve"> הם: </w:t>
      </w:r>
    </w:p>
    <w:p w:rsidR="001D34DD" w:rsidRPr="00E03934" w:rsidRDefault="001D34DD" w:rsidP="001D34DD">
      <w:pPr>
        <w:tabs>
          <w:tab w:val="left" w:pos="37"/>
        </w:tabs>
        <w:spacing w:line="360" w:lineRule="auto"/>
        <w:ind w:left="2" w:firstLine="2"/>
        <w:rPr>
          <w:rFonts w:ascii="Arial" w:hAnsi="Arial" w:cs="Arial"/>
          <w:sz w:val="24"/>
          <w:szCs w:val="24"/>
          <w:rtl/>
        </w:rPr>
      </w:pPr>
      <w:r w:rsidRPr="00E03934">
        <w:rPr>
          <w:rFonts w:ascii="Arial" w:hAnsi="Arial" w:cs="Arial"/>
          <w:b/>
          <w:bCs/>
          <w:sz w:val="24"/>
          <w:szCs w:val="24"/>
          <w:rtl/>
        </w:rPr>
        <w:t>חלב</w:t>
      </w:r>
      <w:r w:rsidRPr="00E03934">
        <w:rPr>
          <w:rFonts w:ascii="Arial" w:hAnsi="Arial" w:cs="Arial"/>
          <w:sz w:val="24"/>
          <w:szCs w:val="24"/>
          <w:rtl/>
        </w:rPr>
        <w:t xml:space="preserve">- מוצרי חלב. </w:t>
      </w:r>
    </w:p>
    <w:p w:rsidR="001D34DD" w:rsidRPr="00E03934" w:rsidRDefault="001D34DD" w:rsidP="001D34DD">
      <w:pPr>
        <w:tabs>
          <w:tab w:val="left" w:pos="37"/>
        </w:tabs>
        <w:spacing w:line="360" w:lineRule="auto"/>
        <w:ind w:left="2" w:firstLine="2"/>
        <w:rPr>
          <w:rFonts w:ascii="Arial" w:hAnsi="Arial" w:cs="Arial"/>
          <w:sz w:val="24"/>
          <w:szCs w:val="24"/>
          <w:rtl/>
        </w:rPr>
      </w:pPr>
      <w:r w:rsidRPr="00E03934">
        <w:rPr>
          <w:rFonts w:ascii="Arial" w:hAnsi="Arial" w:cs="Arial"/>
          <w:b/>
          <w:bCs/>
          <w:sz w:val="24"/>
          <w:szCs w:val="24"/>
          <w:rtl/>
        </w:rPr>
        <w:t>ירקות</w:t>
      </w:r>
      <w:r w:rsidRPr="00E03934">
        <w:rPr>
          <w:rFonts w:ascii="Arial" w:hAnsi="Arial" w:cs="Arial"/>
          <w:sz w:val="24"/>
          <w:szCs w:val="24"/>
          <w:rtl/>
        </w:rPr>
        <w:t xml:space="preserve"> - כבישת ירקות.</w:t>
      </w:r>
    </w:p>
    <w:p w:rsidR="001D34DD" w:rsidRPr="00E03934" w:rsidRDefault="001D34DD" w:rsidP="001D34DD">
      <w:pPr>
        <w:tabs>
          <w:tab w:val="left" w:pos="37"/>
        </w:tabs>
        <w:spacing w:line="360" w:lineRule="auto"/>
        <w:ind w:left="2" w:firstLine="2"/>
        <w:rPr>
          <w:rFonts w:ascii="Arial" w:hAnsi="Arial" w:cs="Arial"/>
          <w:sz w:val="24"/>
          <w:szCs w:val="24"/>
          <w:rtl/>
        </w:rPr>
      </w:pPr>
      <w:r w:rsidRPr="00E03934">
        <w:rPr>
          <w:rFonts w:ascii="Arial" w:hAnsi="Arial" w:cs="Arial"/>
          <w:b/>
          <w:bCs/>
          <w:sz w:val="24"/>
          <w:szCs w:val="24"/>
          <w:rtl/>
        </w:rPr>
        <w:t xml:space="preserve">תפוחי עץ </w:t>
      </w:r>
      <w:r w:rsidRPr="00E03934">
        <w:rPr>
          <w:rFonts w:ascii="Arial" w:hAnsi="Arial" w:cs="Arial"/>
          <w:sz w:val="24"/>
          <w:szCs w:val="24"/>
          <w:rtl/>
        </w:rPr>
        <w:t>- הכנת סיידר</w:t>
      </w:r>
      <w:r w:rsidRPr="00E03934">
        <w:rPr>
          <w:rFonts w:ascii="Arial" w:hAnsi="Arial" w:cs="Arial" w:hint="cs"/>
          <w:sz w:val="24"/>
          <w:szCs w:val="24"/>
          <w:rtl/>
        </w:rPr>
        <w:t xml:space="preserve"> תפוחים</w:t>
      </w:r>
      <w:r w:rsidRPr="00E03934">
        <w:rPr>
          <w:rFonts w:ascii="Arial" w:hAnsi="Arial" w:cs="Arial"/>
          <w:sz w:val="24"/>
          <w:szCs w:val="24"/>
          <w:rtl/>
        </w:rPr>
        <w:t xml:space="preserve"> (=משקה העשוי ממיץ התפוחים).</w:t>
      </w:r>
    </w:p>
    <w:p w:rsidR="001D34DD" w:rsidRPr="00E03934" w:rsidRDefault="001D34DD" w:rsidP="001D34DD">
      <w:pPr>
        <w:spacing w:line="360" w:lineRule="auto"/>
        <w:ind w:left="2" w:firstLine="2"/>
        <w:rPr>
          <w:rFonts w:ascii="Arial" w:hAnsi="Arial" w:cs="Arial"/>
          <w:b/>
          <w:bCs/>
          <w:sz w:val="24"/>
          <w:szCs w:val="24"/>
          <w:rtl/>
        </w:rPr>
      </w:pPr>
      <w:r w:rsidRPr="00E03934">
        <w:rPr>
          <w:rFonts w:ascii="Arial" w:hAnsi="Arial" w:cs="Arial"/>
          <w:b/>
          <w:bCs/>
          <w:sz w:val="24"/>
          <w:szCs w:val="24"/>
          <w:rtl/>
        </w:rPr>
        <w:t>חיידקי חומצת חלב</w:t>
      </w:r>
      <w:r w:rsidRPr="00E03934">
        <w:rPr>
          <w:rFonts w:ascii="Arial" w:hAnsi="Arial" w:cs="Arial"/>
          <w:sz w:val="24"/>
          <w:szCs w:val="24"/>
          <w:rtl/>
        </w:rPr>
        <w:t xml:space="preserve"> מפרקים את הסוכר בתהליך התסיסה, בין שהסוכר מצוי בחלב או בירקות או בתפוח עץ.</w:t>
      </w:r>
    </w:p>
    <w:p w:rsidR="00122B5A" w:rsidRDefault="00122B5A" w:rsidP="00122B5A">
      <w:pPr>
        <w:spacing w:line="360" w:lineRule="auto"/>
        <w:rPr>
          <w:rFonts w:ascii="Arial" w:hAnsi="Arial" w:cs="Arial"/>
          <w:b/>
          <w:bCs/>
          <w:sz w:val="28"/>
          <w:szCs w:val="28"/>
          <w:u w:val="single"/>
          <w:rtl/>
        </w:rPr>
      </w:pPr>
    </w:p>
    <w:p w:rsidR="001D34DD" w:rsidRDefault="001D34DD" w:rsidP="00122B5A">
      <w:pPr>
        <w:spacing w:line="360" w:lineRule="auto"/>
        <w:rPr>
          <w:rFonts w:ascii="Arial" w:hAnsi="Arial" w:cs="Arial"/>
          <w:sz w:val="28"/>
          <w:szCs w:val="28"/>
          <w:rtl/>
        </w:rPr>
      </w:pPr>
      <w:r>
        <w:rPr>
          <w:rFonts w:ascii="Arial" w:hAnsi="Arial" w:cs="Arial" w:hint="cs"/>
          <w:b/>
          <w:bCs/>
          <w:sz w:val="28"/>
          <w:szCs w:val="28"/>
          <w:u w:val="single"/>
          <w:rtl/>
        </w:rPr>
        <w:lastRenderedPageBreak/>
        <w:t>התססת חלב</w:t>
      </w:r>
      <w:r>
        <w:rPr>
          <w:rFonts w:ascii="Arial" w:hAnsi="Arial" w:cs="Arial" w:hint="cs"/>
          <w:sz w:val="28"/>
          <w:szCs w:val="28"/>
          <w:rtl/>
        </w:rPr>
        <w:t xml:space="preserve"> - תהליך תסיסה </w:t>
      </w:r>
      <w:proofErr w:type="spellStart"/>
      <w:r w:rsidRPr="004E095D">
        <w:rPr>
          <w:rFonts w:ascii="Arial" w:hAnsi="Arial" w:cs="Arial" w:hint="cs"/>
          <w:b/>
          <w:bCs/>
          <w:sz w:val="28"/>
          <w:szCs w:val="28"/>
          <w:rtl/>
        </w:rPr>
        <w:t>לאקטית</w:t>
      </w:r>
      <w:proofErr w:type="spellEnd"/>
      <w:r>
        <w:rPr>
          <w:rFonts w:ascii="Arial" w:hAnsi="Arial" w:cs="Arial" w:hint="cs"/>
          <w:sz w:val="28"/>
          <w:szCs w:val="28"/>
          <w:rtl/>
        </w:rPr>
        <w:t xml:space="preserve"> </w:t>
      </w:r>
      <w:r>
        <w:rPr>
          <w:rFonts w:ascii="Arial" w:hAnsi="Arial" w:cs="Arial"/>
          <w:sz w:val="28"/>
          <w:szCs w:val="28"/>
          <w:rtl/>
        </w:rPr>
        <w:t>–</w:t>
      </w:r>
      <w:r>
        <w:rPr>
          <w:rFonts w:ascii="Arial" w:hAnsi="Arial" w:cs="Arial" w:hint="cs"/>
          <w:sz w:val="28"/>
          <w:szCs w:val="28"/>
          <w:rtl/>
        </w:rPr>
        <w:t xml:space="preserve"> </w:t>
      </w:r>
      <w:r w:rsidRPr="00D27A14">
        <w:rPr>
          <w:rFonts w:ascii="Arial" w:hAnsi="Arial" w:cs="Arial" w:hint="cs"/>
          <w:rtl/>
        </w:rPr>
        <w:t>שיטה ביולוגית.</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u w:val="single"/>
          <w:rtl/>
        </w:rPr>
        <w:t>בי</w:t>
      </w:r>
      <w:r w:rsidRPr="00E03934">
        <w:rPr>
          <w:rFonts w:ascii="Arial" w:hAnsi="Arial" w:cs="Arial" w:hint="cs"/>
          <w:sz w:val="24"/>
          <w:szCs w:val="24"/>
          <w:u w:val="single"/>
          <w:rtl/>
        </w:rPr>
        <w:t>ן תוצרי התסיסה</w:t>
      </w:r>
      <w:r w:rsidRPr="00E03934">
        <w:rPr>
          <w:rFonts w:ascii="Arial" w:hAnsi="Arial" w:cs="Arial"/>
          <w:sz w:val="24"/>
          <w:szCs w:val="24"/>
          <w:rtl/>
        </w:rPr>
        <w:t>: יוגורט, לֶבֶּן, שמנת חמוצה, לַבַּנֶה, סוגים שונים של גבינו רכות וקשות.</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 xml:space="preserve">חיידקי התסיסה </w:t>
      </w:r>
      <w:proofErr w:type="spellStart"/>
      <w:r w:rsidRPr="00E03934">
        <w:rPr>
          <w:rFonts w:ascii="Arial" w:hAnsi="Arial" w:cs="Arial"/>
          <w:b/>
          <w:bCs/>
          <w:sz w:val="24"/>
          <w:szCs w:val="24"/>
          <w:rtl/>
        </w:rPr>
        <w:t>הלאקטית</w:t>
      </w:r>
      <w:proofErr w:type="spellEnd"/>
      <w:r w:rsidRPr="00E03934">
        <w:rPr>
          <w:rFonts w:ascii="Arial" w:hAnsi="Arial" w:cs="Arial" w:hint="cs"/>
          <w:b/>
          <w:bCs/>
          <w:sz w:val="24"/>
          <w:szCs w:val="24"/>
          <w:rtl/>
        </w:rPr>
        <w:t xml:space="preserve">, </w:t>
      </w:r>
      <w:r w:rsidRPr="00E03934">
        <w:rPr>
          <w:rFonts w:ascii="Arial" w:hAnsi="Arial" w:cs="Arial" w:hint="cs"/>
          <w:sz w:val="24"/>
          <w:szCs w:val="24"/>
          <w:rtl/>
        </w:rPr>
        <w:t>הניזונים מחלב,</w:t>
      </w:r>
      <w:r w:rsidRPr="00E03934">
        <w:rPr>
          <w:rFonts w:ascii="Arial" w:hAnsi="Arial" w:cs="Arial"/>
          <w:sz w:val="24"/>
          <w:szCs w:val="24"/>
          <w:rtl/>
        </w:rPr>
        <w:t xml:space="preserve"> </w:t>
      </w:r>
      <w:r w:rsidRPr="00E03934">
        <w:rPr>
          <w:rFonts w:ascii="Arial" w:hAnsi="Arial" w:cs="Arial"/>
          <w:sz w:val="24"/>
          <w:szCs w:val="24"/>
          <w:u w:val="single"/>
          <w:rtl/>
        </w:rPr>
        <w:t>מפרקים</w:t>
      </w:r>
      <w:r w:rsidRPr="00E03934">
        <w:rPr>
          <w:rFonts w:ascii="Arial" w:hAnsi="Arial" w:cs="Arial" w:hint="cs"/>
          <w:sz w:val="24"/>
          <w:szCs w:val="24"/>
          <w:rtl/>
        </w:rPr>
        <w:t xml:space="preserve"> באמצעות אנזימים שלהם</w:t>
      </w:r>
      <w:r w:rsidRPr="00E03934">
        <w:rPr>
          <w:rFonts w:ascii="Arial" w:hAnsi="Arial" w:cs="Arial"/>
          <w:sz w:val="24"/>
          <w:szCs w:val="24"/>
          <w:rtl/>
        </w:rPr>
        <w:t xml:space="preserve">, בתהליך נשימה </w:t>
      </w:r>
      <w:r w:rsidRPr="00E03934">
        <w:rPr>
          <w:rFonts w:ascii="Arial" w:hAnsi="Arial" w:cs="Arial"/>
          <w:sz w:val="24"/>
          <w:szCs w:val="24"/>
          <w:u w:val="single"/>
          <w:rtl/>
        </w:rPr>
        <w:t>ללא</w:t>
      </w:r>
      <w:r w:rsidRPr="00E03934">
        <w:rPr>
          <w:rFonts w:ascii="Arial" w:hAnsi="Arial" w:cs="Arial"/>
          <w:sz w:val="24"/>
          <w:szCs w:val="24"/>
          <w:rtl/>
        </w:rPr>
        <w:t xml:space="preserve"> נוכחות חמצן, את סוכר החלב</w:t>
      </w:r>
      <w:r w:rsidRPr="00E03934">
        <w:rPr>
          <w:rFonts w:ascii="Arial" w:hAnsi="Arial" w:cs="Arial" w:hint="cs"/>
          <w:sz w:val="24"/>
          <w:szCs w:val="24"/>
          <w:rtl/>
        </w:rPr>
        <w:t xml:space="preserve"> (פחמימות)</w:t>
      </w:r>
      <w:r w:rsidRPr="00E03934">
        <w:rPr>
          <w:rFonts w:ascii="Arial" w:hAnsi="Arial" w:cs="Arial"/>
          <w:sz w:val="24"/>
          <w:szCs w:val="24"/>
          <w:rtl/>
        </w:rPr>
        <w:t xml:space="preserve"> הנקרא </w:t>
      </w:r>
      <w:r w:rsidRPr="00E03934">
        <w:rPr>
          <w:rFonts w:ascii="Arial" w:hAnsi="Arial" w:cs="Arial"/>
          <w:b/>
          <w:bCs/>
          <w:sz w:val="24"/>
          <w:szCs w:val="24"/>
          <w:rtl/>
        </w:rPr>
        <w:t>לקטוז</w:t>
      </w:r>
      <w:r w:rsidRPr="00E03934">
        <w:rPr>
          <w:rFonts w:ascii="Arial" w:hAnsi="Arial" w:cs="Arial" w:hint="cs"/>
          <w:sz w:val="24"/>
          <w:szCs w:val="24"/>
          <w:rtl/>
        </w:rPr>
        <w:t xml:space="preserve">. </w:t>
      </w:r>
      <w:r w:rsidRPr="00E03934">
        <w:rPr>
          <w:rFonts w:ascii="Arial" w:hAnsi="Arial" w:cs="Arial"/>
          <w:sz w:val="24"/>
          <w:szCs w:val="24"/>
          <w:rtl/>
        </w:rPr>
        <w:t xml:space="preserve">תוצר הפירוק הוא: </w:t>
      </w:r>
      <w:r w:rsidRPr="00E03934">
        <w:rPr>
          <w:rFonts w:ascii="Arial" w:hAnsi="Arial" w:cs="Arial"/>
          <w:b/>
          <w:bCs/>
          <w:sz w:val="24"/>
          <w:szCs w:val="24"/>
          <w:rtl/>
        </w:rPr>
        <w:t xml:space="preserve">חומצה </w:t>
      </w:r>
      <w:proofErr w:type="spellStart"/>
      <w:r w:rsidRPr="00E03934">
        <w:rPr>
          <w:rFonts w:ascii="Arial" w:hAnsi="Arial" w:cs="Arial"/>
          <w:b/>
          <w:bCs/>
          <w:sz w:val="24"/>
          <w:szCs w:val="24"/>
          <w:rtl/>
        </w:rPr>
        <w:t>לאקטית</w:t>
      </w:r>
      <w:proofErr w:type="spellEnd"/>
      <w:r w:rsidRPr="00E03934">
        <w:rPr>
          <w:rFonts w:ascii="Arial" w:hAnsi="Arial" w:cs="Arial"/>
          <w:b/>
          <w:bCs/>
          <w:sz w:val="24"/>
          <w:szCs w:val="24"/>
          <w:rtl/>
        </w:rPr>
        <w:t xml:space="preserve"> </w:t>
      </w:r>
      <w:r w:rsidRPr="00E03934">
        <w:rPr>
          <w:rFonts w:ascii="Arial" w:hAnsi="Arial" w:cs="Arial"/>
          <w:sz w:val="24"/>
          <w:szCs w:val="24"/>
          <w:rtl/>
        </w:rPr>
        <w:t>=חומצת חלב</w:t>
      </w:r>
      <w:r w:rsidRPr="00E03934">
        <w:rPr>
          <w:rFonts w:ascii="Arial" w:hAnsi="Arial" w:cs="Arial"/>
          <w:b/>
          <w:bCs/>
          <w:sz w:val="24"/>
          <w:szCs w:val="24"/>
          <w:rtl/>
        </w:rPr>
        <w:t>*</w:t>
      </w:r>
      <w:r w:rsidRPr="00E03934">
        <w:rPr>
          <w:rFonts w:ascii="Arial" w:hAnsi="Arial" w:cs="Arial"/>
          <w:sz w:val="24"/>
          <w:szCs w:val="24"/>
          <w:rtl/>
        </w:rPr>
        <w:t>. תוך כדי התהליך</w:t>
      </w:r>
      <w:r w:rsidRPr="00E03934">
        <w:rPr>
          <w:rFonts w:ascii="Arial" w:hAnsi="Arial" w:cs="Arial" w:hint="cs"/>
          <w:sz w:val="24"/>
          <w:szCs w:val="24"/>
          <w:rtl/>
        </w:rPr>
        <w:t xml:space="preserve">, </w:t>
      </w:r>
      <w:r w:rsidRPr="00E03934">
        <w:rPr>
          <w:rFonts w:ascii="Arial" w:hAnsi="Arial" w:cs="Arial"/>
          <w:sz w:val="24"/>
          <w:szCs w:val="24"/>
          <w:u w:val="single"/>
          <w:rtl/>
        </w:rPr>
        <w:t>מפרישים החיידקים</w:t>
      </w:r>
      <w:r w:rsidRPr="00E03934">
        <w:rPr>
          <w:rFonts w:ascii="Arial" w:hAnsi="Arial" w:cs="Arial"/>
          <w:sz w:val="24"/>
          <w:szCs w:val="24"/>
          <w:rtl/>
        </w:rPr>
        <w:t xml:space="preserve"> חומרי טעם וריח שונים לחלב. כשהחיידקים מתרבים גדלה כמות </w:t>
      </w:r>
      <w:r w:rsidRPr="00E03934">
        <w:rPr>
          <w:rFonts w:ascii="Arial" w:hAnsi="Arial" w:cs="Arial"/>
          <w:b/>
          <w:bCs/>
          <w:sz w:val="24"/>
          <w:szCs w:val="24"/>
          <w:rtl/>
        </w:rPr>
        <w:t xml:space="preserve">החומצה </w:t>
      </w:r>
      <w:proofErr w:type="spellStart"/>
      <w:r w:rsidRPr="00E03934">
        <w:rPr>
          <w:rFonts w:ascii="Arial" w:hAnsi="Arial" w:cs="Arial" w:hint="cs"/>
          <w:b/>
          <w:bCs/>
          <w:sz w:val="24"/>
          <w:szCs w:val="24"/>
          <w:rtl/>
        </w:rPr>
        <w:t>הלאקטית</w:t>
      </w:r>
      <w:proofErr w:type="spellEnd"/>
      <w:r w:rsidRPr="00E03934">
        <w:rPr>
          <w:rFonts w:ascii="Arial" w:hAnsi="Arial" w:cs="Arial" w:hint="cs"/>
          <w:sz w:val="24"/>
          <w:szCs w:val="24"/>
          <w:rtl/>
        </w:rPr>
        <w:t xml:space="preserve"> ו</w:t>
      </w:r>
      <w:r w:rsidRPr="00E03934">
        <w:rPr>
          <w:rFonts w:ascii="Arial" w:hAnsi="Arial" w:cs="Arial"/>
          <w:sz w:val="24"/>
          <w:szCs w:val="24"/>
          <w:rtl/>
        </w:rPr>
        <w:t>כתוצאה מ</w:t>
      </w:r>
      <w:r w:rsidRPr="00E03934">
        <w:rPr>
          <w:rFonts w:ascii="Arial" w:hAnsi="Arial" w:cs="Arial" w:hint="cs"/>
          <w:sz w:val="24"/>
          <w:szCs w:val="24"/>
          <w:rtl/>
        </w:rPr>
        <w:t>כך</w:t>
      </w:r>
      <w:r w:rsidRPr="00E03934">
        <w:rPr>
          <w:rFonts w:ascii="Arial" w:hAnsi="Arial" w:cs="Arial"/>
          <w:sz w:val="24"/>
          <w:szCs w:val="24"/>
          <w:rtl/>
        </w:rPr>
        <w:t xml:space="preserve"> </w:t>
      </w:r>
      <w:r w:rsidRPr="00E03934">
        <w:rPr>
          <w:rFonts w:ascii="Arial" w:hAnsi="Arial" w:cs="Arial"/>
          <w:sz w:val="24"/>
          <w:szCs w:val="24"/>
          <w:u w:val="single"/>
          <w:rtl/>
        </w:rPr>
        <w:t>נקרש חלבון החלב</w:t>
      </w:r>
      <w:r w:rsidRPr="00E03934">
        <w:rPr>
          <w:rFonts w:ascii="Arial" w:hAnsi="Arial" w:cs="Arial"/>
          <w:sz w:val="24"/>
          <w:szCs w:val="24"/>
          <w:rtl/>
        </w:rPr>
        <w:t xml:space="preserve"> הנקרא: </w:t>
      </w:r>
      <w:proofErr w:type="spellStart"/>
      <w:r w:rsidRPr="00E03934">
        <w:rPr>
          <w:rFonts w:ascii="Arial" w:hAnsi="Arial" w:cs="Arial"/>
          <w:b/>
          <w:bCs/>
          <w:sz w:val="24"/>
          <w:szCs w:val="24"/>
          <w:rtl/>
        </w:rPr>
        <w:t>קזאין</w:t>
      </w:r>
      <w:proofErr w:type="spellEnd"/>
      <w:r w:rsidRPr="00E03934">
        <w:rPr>
          <w:rFonts w:ascii="Arial" w:hAnsi="Arial" w:cs="Arial"/>
          <w:sz w:val="24"/>
          <w:szCs w:val="24"/>
          <w:rtl/>
        </w:rPr>
        <w:t xml:space="preserve"> ומתקבל מוצר בעל מירקם קשה יותר ובעל טעם וריח אופייניי</w:t>
      </w:r>
      <w:r w:rsidRPr="00E03934">
        <w:rPr>
          <w:rFonts w:ascii="Arial" w:hAnsi="Arial" w:cs="Arial" w:hint="cs"/>
          <w:sz w:val="24"/>
          <w:szCs w:val="24"/>
          <w:rtl/>
        </w:rPr>
        <w:t>ם,</w:t>
      </w:r>
      <w:r w:rsidRPr="00E03934">
        <w:rPr>
          <w:rFonts w:ascii="Arial" w:hAnsi="Arial" w:cs="Arial"/>
          <w:sz w:val="24"/>
          <w:szCs w:val="24"/>
          <w:rtl/>
        </w:rPr>
        <w:t xml:space="preserve"> </w:t>
      </w:r>
      <w:r w:rsidRPr="00E03934">
        <w:rPr>
          <w:rFonts w:ascii="Arial" w:hAnsi="Arial" w:cs="Arial" w:hint="cs"/>
          <w:sz w:val="24"/>
          <w:szCs w:val="24"/>
          <w:rtl/>
        </w:rPr>
        <w:t>בתהליך משתתף ה</w:t>
      </w:r>
      <w:r w:rsidRPr="00E03934">
        <w:rPr>
          <w:rFonts w:ascii="Arial" w:hAnsi="Arial" w:cs="Arial" w:hint="cs"/>
          <w:b/>
          <w:bCs/>
          <w:sz w:val="24"/>
          <w:szCs w:val="24"/>
          <w:rtl/>
        </w:rPr>
        <w:t>אנזים</w:t>
      </w:r>
      <w:r w:rsidRPr="00E03934">
        <w:rPr>
          <w:rFonts w:ascii="Arial" w:hAnsi="Arial" w:cs="Arial" w:hint="cs"/>
          <w:sz w:val="24"/>
          <w:szCs w:val="24"/>
          <w:rtl/>
        </w:rPr>
        <w:t xml:space="preserve"> </w:t>
      </w:r>
      <w:proofErr w:type="spellStart"/>
      <w:r w:rsidRPr="00E03934">
        <w:rPr>
          <w:rFonts w:ascii="Arial" w:hAnsi="Arial" w:cs="Arial" w:hint="cs"/>
          <w:sz w:val="24"/>
          <w:szCs w:val="24"/>
          <w:rtl/>
        </w:rPr>
        <w:t>רנין</w:t>
      </w:r>
      <w:proofErr w:type="spellEnd"/>
      <w:r w:rsidRPr="00E03934">
        <w:rPr>
          <w:rFonts w:ascii="Arial" w:hAnsi="Arial" w:cs="Arial" w:hint="cs"/>
          <w:sz w:val="24"/>
          <w:szCs w:val="24"/>
          <w:rtl/>
        </w:rPr>
        <w:t xml:space="preserve">, המוסף לחלב בריכוז מתאים ופועל כי הוא בסביבה חומצית </w:t>
      </w:r>
      <w:proofErr w:type="spellStart"/>
      <w:r w:rsidRPr="00E03934">
        <w:rPr>
          <w:rFonts w:ascii="Arial" w:hAnsi="Arial" w:cs="Arial" w:hint="cs"/>
          <w:sz w:val="24"/>
          <w:szCs w:val="24"/>
          <w:rtl/>
        </w:rPr>
        <w:t>המאימה</w:t>
      </w:r>
      <w:proofErr w:type="spellEnd"/>
      <w:r w:rsidRPr="00E03934">
        <w:rPr>
          <w:rFonts w:ascii="Arial" w:hAnsi="Arial" w:cs="Arial" w:hint="cs"/>
          <w:sz w:val="24"/>
          <w:szCs w:val="24"/>
          <w:rtl/>
        </w:rPr>
        <w:t xml:space="preserve"> לו והוא מצוי במגע עם </w:t>
      </w:r>
      <w:proofErr w:type="spellStart"/>
      <w:r w:rsidRPr="00E03934">
        <w:rPr>
          <w:rFonts w:ascii="Arial" w:hAnsi="Arial" w:cs="Arial" w:hint="cs"/>
          <w:sz w:val="24"/>
          <w:szCs w:val="24"/>
          <w:rtl/>
        </w:rPr>
        <w:t>הסובסרט</w:t>
      </w:r>
      <w:proofErr w:type="spellEnd"/>
      <w:r w:rsidRPr="00E03934">
        <w:rPr>
          <w:rFonts w:ascii="Arial" w:hAnsi="Arial" w:cs="Arial" w:hint="cs"/>
          <w:sz w:val="24"/>
          <w:szCs w:val="24"/>
          <w:rtl/>
        </w:rPr>
        <w:t xml:space="preserve"> שלו.. </w:t>
      </w:r>
      <w:r w:rsidRPr="00E03934">
        <w:rPr>
          <w:rFonts w:ascii="Arial" w:hAnsi="Arial" w:cs="Arial"/>
          <w:sz w:val="24"/>
          <w:szCs w:val="24"/>
          <w:rtl/>
        </w:rPr>
        <w:t>סוגי הריח והטעם תלויים בסוגי החיידקים.</w:t>
      </w:r>
      <w:r w:rsidRPr="00E03934">
        <w:rPr>
          <w:rFonts w:ascii="Arial" w:hAnsi="Arial" w:cs="Arial" w:hint="cs"/>
          <w:sz w:val="24"/>
          <w:szCs w:val="24"/>
          <w:rtl/>
        </w:rPr>
        <w:t xml:space="preserve"> </w:t>
      </w:r>
      <w:r w:rsidRPr="00E03934">
        <w:rPr>
          <w:rFonts w:ascii="Arial" w:hAnsi="Arial" w:cs="Arial"/>
          <w:sz w:val="24"/>
          <w:szCs w:val="24"/>
          <w:rtl/>
        </w:rPr>
        <w:t>בתעשייה משתמשים בתרביות** טהורות של חיידקים מובחרים הנקראות "</w:t>
      </w:r>
      <w:r w:rsidRPr="00E03934">
        <w:rPr>
          <w:rFonts w:ascii="Arial" w:hAnsi="Arial" w:cs="Arial"/>
          <w:b/>
          <w:bCs/>
          <w:sz w:val="24"/>
          <w:szCs w:val="24"/>
          <w:rtl/>
        </w:rPr>
        <w:t>מחמצת".</w:t>
      </w:r>
      <w:r w:rsidRPr="00E03934">
        <w:rPr>
          <w:rFonts w:ascii="Arial" w:hAnsi="Arial" w:cs="Arial" w:hint="cs"/>
          <w:b/>
          <w:bCs/>
          <w:sz w:val="24"/>
          <w:szCs w:val="24"/>
          <w:rtl/>
        </w:rPr>
        <w:t xml:space="preserve"> </w:t>
      </w:r>
      <w:r w:rsidRPr="00E03934">
        <w:rPr>
          <w:rFonts w:ascii="Arial" w:hAnsi="Arial" w:cs="Arial"/>
          <w:sz w:val="24"/>
          <w:szCs w:val="24"/>
          <w:rtl/>
        </w:rPr>
        <w:t>ה</w:t>
      </w:r>
      <w:r w:rsidRPr="00E03934">
        <w:rPr>
          <w:rFonts w:ascii="Arial" w:hAnsi="Arial" w:cs="Arial"/>
          <w:b/>
          <w:bCs/>
          <w:sz w:val="24"/>
          <w:szCs w:val="24"/>
          <w:rtl/>
        </w:rPr>
        <w:t xml:space="preserve">מחמצת </w:t>
      </w:r>
      <w:r w:rsidRPr="00E03934">
        <w:rPr>
          <w:rFonts w:ascii="Arial" w:hAnsi="Arial" w:cs="Arial"/>
          <w:sz w:val="24"/>
          <w:szCs w:val="24"/>
          <w:rtl/>
        </w:rPr>
        <w:t>מבטיחה את ההחמצה הרצויה ואת הטעם, הריח והארומה***</w:t>
      </w:r>
      <w:r w:rsidRPr="00E03934">
        <w:rPr>
          <w:rFonts w:ascii="Arial" w:hAnsi="Arial" w:cs="Arial"/>
          <w:b/>
          <w:bCs/>
          <w:sz w:val="24"/>
          <w:szCs w:val="24"/>
          <w:rtl/>
        </w:rPr>
        <w:t xml:space="preserve"> </w:t>
      </w:r>
      <w:r w:rsidRPr="00E03934">
        <w:rPr>
          <w:rFonts w:ascii="Arial" w:hAnsi="Arial" w:cs="Arial"/>
          <w:sz w:val="24"/>
          <w:szCs w:val="24"/>
          <w:rtl/>
        </w:rPr>
        <w:t>הרצויים.</w:t>
      </w:r>
      <w:r w:rsidRPr="00E03934">
        <w:rPr>
          <w:rFonts w:ascii="Arial" w:hAnsi="Arial" w:cs="Arial"/>
          <w:b/>
          <w:bCs/>
          <w:sz w:val="24"/>
          <w:szCs w:val="24"/>
        </w:rPr>
        <w:t xml:space="preserve"> </w:t>
      </w:r>
      <w:r w:rsidRPr="00E03934">
        <w:rPr>
          <w:rFonts w:ascii="Arial" w:hAnsi="Arial" w:cs="Arial"/>
          <w:sz w:val="24"/>
          <w:szCs w:val="24"/>
          <w:rtl/>
        </w:rPr>
        <w:t>בתהליך</w:t>
      </w:r>
      <w:r w:rsidRPr="00E03934">
        <w:rPr>
          <w:rFonts w:ascii="Arial" w:hAnsi="Arial" w:cs="Arial" w:hint="cs"/>
          <w:sz w:val="24"/>
          <w:szCs w:val="24"/>
          <w:rtl/>
        </w:rPr>
        <w:t>,</w:t>
      </w:r>
      <w:r w:rsidRPr="00E03934">
        <w:rPr>
          <w:rFonts w:ascii="Arial" w:hAnsi="Arial" w:cs="Arial"/>
          <w:sz w:val="24"/>
          <w:szCs w:val="24"/>
          <w:rtl/>
        </w:rPr>
        <w:t xml:space="preserve"> </w:t>
      </w:r>
      <w:r w:rsidRPr="00E03934">
        <w:rPr>
          <w:rFonts w:ascii="Arial" w:hAnsi="Arial" w:cs="Arial"/>
          <w:b/>
          <w:bCs/>
          <w:sz w:val="24"/>
          <w:szCs w:val="24"/>
          <w:rtl/>
        </w:rPr>
        <w:t xml:space="preserve">המחמצת </w:t>
      </w:r>
      <w:r w:rsidRPr="00E03934">
        <w:rPr>
          <w:rFonts w:ascii="Arial" w:hAnsi="Arial" w:cs="Arial"/>
          <w:sz w:val="24"/>
          <w:szCs w:val="24"/>
          <w:rtl/>
        </w:rPr>
        <w:t xml:space="preserve">מורידה את רמת ה- </w:t>
      </w:r>
      <w:r w:rsidRPr="00E03934">
        <w:rPr>
          <w:rFonts w:ascii="Arial" w:hAnsi="Arial" w:cs="Arial"/>
          <w:b/>
          <w:bCs/>
          <w:sz w:val="24"/>
          <w:szCs w:val="24"/>
        </w:rPr>
        <w:t>pH</w:t>
      </w:r>
      <w:r w:rsidRPr="00E03934">
        <w:rPr>
          <w:rFonts w:ascii="Arial" w:hAnsi="Arial" w:cs="Arial"/>
          <w:i/>
          <w:iCs/>
          <w:sz w:val="24"/>
          <w:szCs w:val="24"/>
          <w:rtl/>
        </w:rPr>
        <w:t xml:space="preserve"> </w:t>
      </w:r>
      <w:r w:rsidRPr="00E03934">
        <w:rPr>
          <w:rFonts w:ascii="Arial" w:hAnsi="Arial" w:cs="Arial"/>
          <w:sz w:val="24"/>
          <w:szCs w:val="24"/>
          <w:rtl/>
        </w:rPr>
        <w:t>של המוצר, כלומר- מעלה את רמת החומציות שלו . כך נוצרת ה</w:t>
      </w:r>
      <w:r w:rsidRPr="00E03934">
        <w:rPr>
          <w:rFonts w:ascii="Arial" w:hAnsi="Arial" w:cs="Arial"/>
          <w:b/>
          <w:bCs/>
          <w:sz w:val="24"/>
          <w:szCs w:val="24"/>
          <w:rtl/>
        </w:rPr>
        <w:t xml:space="preserve">חומצה </w:t>
      </w:r>
      <w:proofErr w:type="spellStart"/>
      <w:r w:rsidRPr="00E03934">
        <w:rPr>
          <w:rFonts w:ascii="Arial" w:hAnsi="Arial" w:cs="Arial"/>
          <w:b/>
          <w:bCs/>
          <w:sz w:val="24"/>
          <w:szCs w:val="24"/>
          <w:rtl/>
        </w:rPr>
        <w:t>הלאקטית</w:t>
      </w:r>
      <w:proofErr w:type="spellEnd"/>
      <w:r w:rsidRPr="00E03934">
        <w:rPr>
          <w:rFonts w:ascii="Arial" w:hAnsi="Arial" w:cs="Arial"/>
          <w:sz w:val="24"/>
          <w:szCs w:val="24"/>
          <w:rtl/>
        </w:rPr>
        <w:t>. רוב האורגניזמים אינם יכולים לחיות ברמת חומציות גבוהה שכזו ולכן מוצרי החלב המותסס עמידים יותר מהחלב ומחזיקים מעמד זמן רב יותר. הירידה ב-</w:t>
      </w:r>
      <w:r w:rsidRPr="00E03934">
        <w:rPr>
          <w:rFonts w:ascii="Arial" w:hAnsi="Arial" w:cs="Arial"/>
          <w:b/>
          <w:bCs/>
          <w:sz w:val="24"/>
          <w:szCs w:val="24"/>
        </w:rPr>
        <w:t xml:space="preserve"> pH</w:t>
      </w:r>
      <w:r w:rsidRPr="00E03934">
        <w:rPr>
          <w:rFonts w:ascii="Arial" w:hAnsi="Arial" w:cs="Arial"/>
          <w:b/>
          <w:bCs/>
          <w:sz w:val="24"/>
          <w:szCs w:val="24"/>
          <w:rtl/>
        </w:rPr>
        <w:t xml:space="preserve"> </w:t>
      </w:r>
      <w:r w:rsidRPr="00E03934">
        <w:rPr>
          <w:rFonts w:ascii="Arial" w:hAnsi="Arial" w:cs="Arial"/>
          <w:sz w:val="24"/>
          <w:szCs w:val="24"/>
          <w:rtl/>
        </w:rPr>
        <w:t xml:space="preserve">גורמת לטעם החמוץ ולקרישת </w:t>
      </w:r>
      <w:proofErr w:type="spellStart"/>
      <w:r w:rsidRPr="00E03934">
        <w:rPr>
          <w:rFonts w:ascii="Arial" w:hAnsi="Arial" w:cs="Arial"/>
          <w:sz w:val="24"/>
          <w:szCs w:val="24"/>
          <w:rtl/>
        </w:rPr>
        <w:t>ה</w:t>
      </w:r>
      <w:r w:rsidRPr="00E03934">
        <w:rPr>
          <w:rFonts w:ascii="Arial" w:hAnsi="Arial" w:cs="Arial"/>
          <w:b/>
          <w:bCs/>
          <w:sz w:val="24"/>
          <w:szCs w:val="24"/>
          <w:rtl/>
        </w:rPr>
        <w:t>קזאין</w:t>
      </w:r>
      <w:proofErr w:type="spellEnd"/>
      <w:r w:rsidRPr="00E03934">
        <w:rPr>
          <w:rFonts w:ascii="Arial" w:hAnsi="Arial" w:cs="Arial"/>
          <w:sz w:val="24"/>
          <w:szCs w:val="24"/>
          <w:rtl/>
        </w:rPr>
        <w:t>.</w:t>
      </w:r>
      <w:r w:rsidRPr="00E03934">
        <w:rPr>
          <w:rFonts w:ascii="Arial" w:hAnsi="Arial" w:cs="Arial" w:hint="cs"/>
          <w:sz w:val="24"/>
          <w:szCs w:val="24"/>
          <w:rtl/>
        </w:rPr>
        <w:t xml:space="preserve"> </w:t>
      </w:r>
    </w:p>
    <w:p w:rsidR="001D34DD" w:rsidRPr="00E03934" w:rsidRDefault="001D34DD" w:rsidP="001D34DD">
      <w:pPr>
        <w:spacing w:line="360" w:lineRule="auto"/>
        <w:ind w:left="2" w:firstLine="2"/>
        <w:rPr>
          <w:rFonts w:ascii="Arial" w:hAnsi="Arial" w:cs="Arial"/>
          <w:sz w:val="24"/>
          <w:szCs w:val="24"/>
          <w:u w:val="single"/>
          <w:rtl/>
        </w:rPr>
      </w:pPr>
      <w:r w:rsidRPr="00E03934">
        <w:rPr>
          <w:rFonts w:ascii="Arial" w:hAnsi="Arial" w:cs="Arial" w:hint="cs"/>
          <w:sz w:val="24"/>
          <w:szCs w:val="24"/>
          <w:u w:val="single"/>
          <w:rtl/>
        </w:rPr>
        <w:t xml:space="preserve">שיטה נוספת להקרשת </w:t>
      </w:r>
      <w:proofErr w:type="spellStart"/>
      <w:r w:rsidRPr="00E03934">
        <w:rPr>
          <w:rFonts w:ascii="Arial" w:hAnsi="Arial" w:cs="Arial" w:hint="cs"/>
          <w:sz w:val="24"/>
          <w:szCs w:val="24"/>
          <w:u w:val="single"/>
          <w:rtl/>
        </w:rPr>
        <w:t>הקזאין</w:t>
      </w:r>
      <w:proofErr w:type="spellEnd"/>
      <w:r w:rsidRPr="00E03934">
        <w:rPr>
          <w:rFonts w:ascii="Arial" w:hAnsi="Arial" w:cs="Arial" w:hint="cs"/>
          <w:sz w:val="24"/>
          <w:szCs w:val="24"/>
          <w:u w:val="single"/>
          <w:rtl/>
        </w:rPr>
        <w:t xml:space="preserve"> - השיטה הכימית:</w:t>
      </w:r>
    </w:p>
    <w:p w:rsidR="001D34DD" w:rsidRPr="00E03934" w:rsidRDefault="001D34DD" w:rsidP="001D34DD">
      <w:pPr>
        <w:ind w:left="2" w:firstLine="2"/>
        <w:rPr>
          <w:rFonts w:ascii="Arial" w:hAnsi="Arial" w:cs="Arial"/>
          <w:sz w:val="24"/>
          <w:szCs w:val="24"/>
        </w:rPr>
      </w:pPr>
      <w:r w:rsidRPr="00E03934">
        <w:rPr>
          <w:rFonts w:ascii="Arial" w:hAnsi="Arial" w:cs="Arial"/>
          <w:sz w:val="24"/>
          <w:szCs w:val="24"/>
          <w:rtl/>
        </w:rPr>
        <w:t>הוספת מעט חומצה וכך נקרשים חלבוני החלב והופכים את החלב לחלב חמוץ.</w:t>
      </w:r>
    </w:p>
    <w:p w:rsidR="001D34DD" w:rsidRPr="00D27A14" w:rsidRDefault="003C448D" w:rsidP="001D34DD">
      <w:pPr>
        <w:spacing w:line="360" w:lineRule="auto"/>
        <w:ind w:left="2" w:firstLine="2"/>
        <w:rPr>
          <w:rFonts w:ascii="Arial" w:hAnsi="Arial" w:cs="Arial"/>
          <w:rtl/>
        </w:rPr>
      </w:pPr>
      <w:r>
        <w:rPr>
          <w:rFonts w:ascii="Arial" w:hAnsi="Arial" w:cs="Arial"/>
          <w:noProof/>
          <w:rtl/>
        </w:rPr>
        <mc:AlternateContent>
          <mc:Choice Requires="wps">
            <w:drawing>
              <wp:anchor distT="0" distB="0" distL="114300" distR="114300" simplePos="0" relativeHeight="252175360" behindDoc="1" locked="0" layoutInCell="1" allowOverlap="1">
                <wp:simplePos x="0" y="0"/>
                <wp:positionH relativeFrom="column">
                  <wp:posOffset>-390525</wp:posOffset>
                </wp:positionH>
                <wp:positionV relativeFrom="paragraph">
                  <wp:posOffset>238125</wp:posOffset>
                </wp:positionV>
                <wp:extent cx="5972175" cy="1438275"/>
                <wp:effectExtent l="9525" t="9525" r="9525" b="9525"/>
                <wp:wrapNone/>
                <wp:docPr id="7" name="AutoShape 8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2175" cy="143827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4E67D7B0" id="AutoShape 895" o:spid="_x0000_s1026" style="position:absolute;left:0;text-align:left;margin-left:-30.75pt;margin-top:18.75pt;width:470.25pt;height:113.25pt;z-index:-25114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" fillcolor="#d8d8d8 [2732]"/>
            </w:pict>
          </mc:Fallback>
        </mc:AlternateContent>
      </w:r>
    </w:p>
    <w:p w:rsidR="001D34DD" w:rsidRPr="00A42050" w:rsidRDefault="001D34DD" w:rsidP="001D34DD">
      <w:pPr>
        <w:ind w:left="2" w:firstLine="2"/>
        <w:rPr>
          <w:rFonts w:ascii="Arial" w:hAnsi="Arial" w:cs="Arial"/>
          <w:rtl/>
        </w:rPr>
      </w:pPr>
      <w:r w:rsidRPr="00A42050">
        <w:rPr>
          <w:rFonts w:ascii="Arial" w:hAnsi="Arial" w:cs="Arial"/>
          <w:b/>
          <w:bCs/>
          <w:rtl/>
        </w:rPr>
        <w:t xml:space="preserve">* </w:t>
      </w:r>
      <w:r w:rsidRPr="00A42050">
        <w:rPr>
          <w:rFonts w:ascii="Arial" w:hAnsi="Arial" w:cs="Arial"/>
          <w:b/>
          <w:bCs/>
          <w:u w:val="single"/>
          <w:rtl/>
        </w:rPr>
        <w:t xml:space="preserve">חומצה </w:t>
      </w:r>
      <w:proofErr w:type="spellStart"/>
      <w:r w:rsidRPr="00A42050">
        <w:rPr>
          <w:rFonts w:ascii="Arial" w:hAnsi="Arial" w:cs="Arial"/>
          <w:b/>
          <w:bCs/>
          <w:u w:val="single"/>
          <w:rtl/>
        </w:rPr>
        <w:t>לאקטית</w:t>
      </w:r>
      <w:proofErr w:type="spellEnd"/>
      <w:r w:rsidRPr="00A42050">
        <w:rPr>
          <w:rFonts w:ascii="Arial" w:hAnsi="Arial" w:cs="Arial"/>
          <w:b/>
          <w:bCs/>
          <w:u w:val="single"/>
          <w:rtl/>
        </w:rPr>
        <w:t xml:space="preserve"> </w:t>
      </w:r>
      <w:r w:rsidRPr="00A42050">
        <w:rPr>
          <w:rFonts w:ascii="Arial" w:hAnsi="Arial" w:cs="Arial"/>
          <w:u w:val="single"/>
          <w:rtl/>
        </w:rPr>
        <w:t>=חומצת חלב</w:t>
      </w:r>
      <w:r w:rsidRPr="00A42050">
        <w:rPr>
          <w:rFonts w:ascii="Arial" w:hAnsi="Arial" w:cs="Arial" w:hint="cs"/>
          <w:b/>
          <w:bCs/>
          <w:rtl/>
        </w:rPr>
        <w:t xml:space="preserve">: </w:t>
      </w:r>
      <w:r w:rsidRPr="00A42050">
        <w:rPr>
          <w:rFonts w:ascii="Arial" w:hAnsi="Arial" w:cs="Arial" w:hint="cs"/>
          <w:rtl/>
        </w:rPr>
        <w:t xml:space="preserve">שמה נגזר משם סוכר החלב: </w:t>
      </w:r>
      <w:r w:rsidRPr="00A42050">
        <w:rPr>
          <w:rFonts w:ascii="Arial" w:hAnsi="Arial" w:cs="Arial" w:hint="cs"/>
          <w:b/>
          <w:bCs/>
          <w:rtl/>
        </w:rPr>
        <w:t>לקטוז</w:t>
      </w:r>
      <w:r w:rsidRPr="00A42050">
        <w:rPr>
          <w:rFonts w:ascii="Arial" w:hAnsi="Arial" w:cs="Arial" w:hint="cs"/>
          <w:rtl/>
        </w:rPr>
        <w:t xml:space="preserve">. בכל תסיסה </w:t>
      </w:r>
      <w:proofErr w:type="spellStart"/>
      <w:r w:rsidRPr="00A42050">
        <w:rPr>
          <w:rFonts w:ascii="Arial" w:hAnsi="Arial" w:cs="Arial" w:hint="cs"/>
          <w:rtl/>
        </w:rPr>
        <w:t>לאקטית</w:t>
      </w:r>
      <w:proofErr w:type="spellEnd"/>
      <w:r w:rsidRPr="00A42050">
        <w:rPr>
          <w:rFonts w:ascii="Arial" w:hAnsi="Arial" w:cs="Arial" w:hint="cs"/>
          <w:rtl/>
        </w:rPr>
        <w:t xml:space="preserve"> נוצרת חומצה </w:t>
      </w:r>
      <w:proofErr w:type="spellStart"/>
      <w:r w:rsidRPr="00A42050">
        <w:rPr>
          <w:rFonts w:ascii="Arial" w:hAnsi="Arial" w:cs="Arial" w:hint="cs"/>
          <w:rtl/>
        </w:rPr>
        <w:t>לאקטית</w:t>
      </w:r>
      <w:proofErr w:type="spellEnd"/>
      <w:r w:rsidRPr="00A42050">
        <w:rPr>
          <w:rFonts w:ascii="Arial" w:hAnsi="Arial" w:cs="Arial" w:hint="cs"/>
          <w:rtl/>
        </w:rPr>
        <w:t>=חומצת חלב, גם אם תהליך התסיסה מתקיים במזון שאינו מכיל חלב.</w:t>
      </w:r>
    </w:p>
    <w:p w:rsidR="001D34DD" w:rsidRPr="00A42050" w:rsidRDefault="001D34DD" w:rsidP="001D34DD">
      <w:pPr>
        <w:ind w:left="2" w:firstLine="2"/>
        <w:rPr>
          <w:rFonts w:ascii="Arial" w:hAnsi="Arial" w:cs="Arial"/>
          <w:b/>
          <w:bCs/>
          <w:rtl/>
        </w:rPr>
      </w:pPr>
      <w:r w:rsidRPr="00A42050">
        <w:rPr>
          <w:rFonts w:ascii="Arial" w:hAnsi="Arial" w:cs="Arial"/>
          <w:b/>
          <w:bCs/>
          <w:rtl/>
        </w:rPr>
        <w:t>**</w:t>
      </w:r>
      <w:r w:rsidRPr="00A42050">
        <w:rPr>
          <w:rFonts w:ascii="Arial" w:hAnsi="Arial" w:cs="Arial"/>
          <w:b/>
          <w:bCs/>
          <w:u w:val="single"/>
          <w:rtl/>
        </w:rPr>
        <w:t>תרבית</w:t>
      </w:r>
      <w:r w:rsidRPr="00A42050">
        <w:rPr>
          <w:rFonts w:ascii="Arial" w:hAnsi="Arial" w:cs="Arial"/>
          <w:rtl/>
        </w:rPr>
        <w:t xml:space="preserve">: שיטה מעבדתית בה מגדלים </w:t>
      </w:r>
      <w:proofErr w:type="spellStart"/>
      <w:r w:rsidRPr="00A42050">
        <w:rPr>
          <w:rFonts w:ascii="Arial" w:hAnsi="Arial" w:cs="Arial"/>
          <w:rtl/>
        </w:rPr>
        <w:t>אוכלוסיה</w:t>
      </w:r>
      <w:proofErr w:type="spellEnd"/>
      <w:r w:rsidRPr="00A42050">
        <w:rPr>
          <w:rFonts w:ascii="Arial" w:hAnsi="Arial" w:cs="Arial"/>
          <w:rtl/>
        </w:rPr>
        <w:t xml:space="preserve"> של מיקרואורגניזמים, בדרך-כלל חיידקים, על מצע תרבית.</w:t>
      </w:r>
    </w:p>
    <w:p w:rsidR="001D34DD" w:rsidRPr="00A42050" w:rsidRDefault="001D34DD" w:rsidP="001D34DD">
      <w:pPr>
        <w:ind w:left="2" w:firstLine="2"/>
        <w:rPr>
          <w:rFonts w:ascii="Arial" w:hAnsi="Arial" w:cs="Arial"/>
          <w:rtl/>
        </w:rPr>
      </w:pPr>
      <w:r w:rsidRPr="00A42050">
        <w:rPr>
          <w:rFonts w:ascii="Arial" w:hAnsi="Arial" w:cs="Arial"/>
          <w:b/>
          <w:bCs/>
          <w:rtl/>
        </w:rPr>
        <w:t>***</w:t>
      </w:r>
      <w:r w:rsidRPr="00A42050">
        <w:rPr>
          <w:rFonts w:ascii="Arial" w:hAnsi="Arial" w:cs="Arial"/>
          <w:b/>
          <w:bCs/>
          <w:u w:val="single"/>
          <w:rtl/>
        </w:rPr>
        <w:t xml:space="preserve">ארומה: </w:t>
      </w:r>
      <w:r w:rsidRPr="00A42050">
        <w:rPr>
          <w:rFonts w:ascii="Arial" w:hAnsi="Arial" w:cs="Arial"/>
          <w:rtl/>
        </w:rPr>
        <w:t>המונח משמש לתיאור ריח נעים של משקה/מזון.</w:t>
      </w:r>
    </w:p>
    <w:p w:rsidR="001D34DD" w:rsidRPr="00E03934" w:rsidRDefault="001D34DD" w:rsidP="001D34DD">
      <w:pPr>
        <w:spacing w:line="360" w:lineRule="auto"/>
        <w:ind w:left="2" w:firstLine="2"/>
        <w:rPr>
          <w:rFonts w:ascii="Arial" w:hAnsi="Arial" w:cs="Arial"/>
          <w:sz w:val="24"/>
          <w:szCs w:val="24"/>
          <w:u w:val="single"/>
          <w:rtl/>
        </w:rPr>
      </w:pPr>
    </w:p>
    <w:p w:rsidR="001D34DD" w:rsidRPr="00E03934" w:rsidRDefault="001D34DD" w:rsidP="001D34DD">
      <w:pPr>
        <w:ind w:left="2" w:firstLine="2"/>
        <w:rPr>
          <w:rFonts w:ascii="Arial" w:hAnsi="Arial" w:cs="Arial"/>
          <w:sz w:val="24"/>
          <w:szCs w:val="24"/>
          <w:rtl/>
        </w:rPr>
      </w:pPr>
      <w:r w:rsidRPr="00E03934">
        <w:rPr>
          <w:rFonts w:ascii="Arial" w:hAnsi="Arial" w:cs="Arial" w:hint="cs"/>
          <w:sz w:val="24"/>
          <w:szCs w:val="24"/>
          <w:u w:val="single"/>
          <w:rtl/>
        </w:rPr>
        <w:t xml:space="preserve">בין </w:t>
      </w:r>
      <w:r w:rsidRPr="00E03934">
        <w:rPr>
          <w:rFonts w:ascii="Arial" w:hAnsi="Arial" w:cs="Arial"/>
          <w:sz w:val="24"/>
          <w:szCs w:val="24"/>
          <w:u w:val="single"/>
          <w:rtl/>
        </w:rPr>
        <w:t xml:space="preserve">החיידקים בהם משתמשים </w:t>
      </w:r>
      <w:r w:rsidRPr="00E03934">
        <w:rPr>
          <w:rFonts w:ascii="Arial" w:hAnsi="Arial" w:cs="Arial" w:hint="cs"/>
          <w:sz w:val="24"/>
          <w:szCs w:val="24"/>
          <w:u w:val="single"/>
          <w:rtl/>
        </w:rPr>
        <w:t>להתססת חלב מצויים</w:t>
      </w:r>
      <w:r w:rsidRPr="00E03934">
        <w:rPr>
          <w:rFonts w:ascii="Arial" w:hAnsi="Arial" w:cs="Arial"/>
          <w:sz w:val="24"/>
          <w:szCs w:val="24"/>
          <w:rtl/>
        </w:rPr>
        <w:t xml:space="preserve">: </w:t>
      </w:r>
      <w:r w:rsidRPr="00E03934">
        <w:rPr>
          <w:rFonts w:ascii="Arial" w:hAnsi="Arial" w:cs="Arial"/>
          <w:b/>
          <w:bCs/>
          <w:sz w:val="24"/>
          <w:szCs w:val="24"/>
          <w:rtl/>
        </w:rPr>
        <w:t>ס</w:t>
      </w:r>
      <w:r w:rsidRPr="00E03934">
        <w:rPr>
          <w:rFonts w:ascii="Arial" w:hAnsi="Arial" w:cs="Arial" w:hint="cs"/>
          <w:b/>
          <w:bCs/>
          <w:sz w:val="24"/>
          <w:szCs w:val="24"/>
          <w:rtl/>
        </w:rPr>
        <w:t>ְ</w:t>
      </w:r>
      <w:r w:rsidRPr="00E03934">
        <w:rPr>
          <w:rFonts w:ascii="Arial" w:hAnsi="Arial" w:cs="Arial"/>
          <w:b/>
          <w:bCs/>
          <w:sz w:val="24"/>
          <w:szCs w:val="24"/>
          <w:rtl/>
        </w:rPr>
        <w:t>ט</w:t>
      </w:r>
      <w:r w:rsidRPr="00E03934">
        <w:rPr>
          <w:rFonts w:ascii="Arial" w:hAnsi="Arial" w:cs="Arial" w:hint="cs"/>
          <w:b/>
          <w:bCs/>
          <w:sz w:val="24"/>
          <w:szCs w:val="24"/>
          <w:rtl/>
        </w:rPr>
        <w:t>ְ</w:t>
      </w:r>
      <w:r w:rsidRPr="00E03934">
        <w:rPr>
          <w:rFonts w:ascii="Arial" w:hAnsi="Arial" w:cs="Arial"/>
          <w:b/>
          <w:bCs/>
          <w:sz w:val="24"/>
          <w:szCs w:val="24"/>
          <w:rtl/>
        </w:rPr>
        <w:t>ר</w:t>
      </w:r>
      <w:r w:rsidRPr="00E03934">
        <w:rPr>
          <w:rFonts w:ascii="Arial" w:hAnsi="Arial" w:cs="Arial" w:hint="cs"/>
          <w:b/>
          <w:bCs/>
          <w:sz w:val="24"/>
          <w:szCs w:val="24"/>
          <w:rtl/>
        </w:rPr>
        <w:t>ֶ</w:t>
      </w:r>
      <w:r w:rsidRPr="00E03934">
        <w:rPr>
          <w:rFonts w:ascii="Arial" w:hAnsi="Arial" w:cs="Arial"/>
          <w:b/>
          <w:bCs/>
          <w:sz w:val="24"/>
          <w:szCs w:val="24"/>
          <w:rtl/>
        </w:rPr>
        <w:t>פ</w:t>
      </w:r>
      <w:r w:rsidRPr="00E03934">
        <w:rPr>
          <w:rFonts w:ascii="Arial" w:hAnsi="Arial" w:cs="Arial" w:hint="cs"/>
          <w:b/>
          <w:bCs/>
          <w:sz w:val="24"/>
          <w:szCs w:val="24"/>
          <w:rtl/>
        </w:rPr>
        <w:t>ְּ</w:t>
      </w:r>
      <w:r w:rsidRPr="00E03934">
        <w:rPr>
          <w:rFonts w:ascii="Arial" w:hAnsi="Arial" w:cs="Arial"/>
          <w:b/>
          <w:bCs/>
          <w:sz w:val="24"/>
          <w:szCs w:val="24"/>
          <w:rtl/>
        </w:rPr>
        <w:t>טו</w:t>
      </w:r>
      <w:r w:rsidRPr="00E03934">
        <w:rPr>
          <w:rFonts w:ascii="Arial" w:hAnsi="Arial" w:cs="Arial" w:hint="cs"/>
          <w:b/>
          <w:bCs/>
          <w:sz w:val="24"/>
          <w:szCs w:val="24"/>
          <w:rtl/>
        </w:rPr>
        <w:t>ֹ</w:t>
      </w:r>
      <w:r w:rsidRPr="00E03934">
        <w:rPr>
          <w:rFonts w:ascii="Arial" w:hAnsi="Arial" w:cs="Arial"/>
          <w:b/>
          <w:bCs/>
          <w:sz w:val="24"/>
          <w:szCs w:val="24"/>
          <w:rtl/>
        </w:rPr>
        <w:t>קו</w:t>
      </w:r>
      <w:r w:rsidRPr="00E03934">
        <w:rPr>
          <w:rFonts w:ascii="Arial" w:hAnsi="Arial" w:cs="Arial" w:hint="cs"/>
          <w:b/>
          <w:bCs/>
          <w:sz w:val="24"/>
          <w:szCs w:val="24"/>
          <w:rtl/>
        </w:rPr>
        <w:t>ּ</w:t>
      </w:r>
      <w:r w:rsidRPr="00E03934">
        <w:rPr>
          <w:rFonts w:ascii="Arial" w:hAnsi="Arial" w:cs="Arial"/>
          <w:b/>
          <w:bCs/>
          <w:sz w:val="24"/>
          <w:szCs w:val="24"/>
          <w:rtl/>
        </w:rPr>
        <w:t>קו</w:t>
      </w:r>
      <w:r w:rsidRPr="00E03934">
        <w:rPr>
          <w:rFonts w:ascii="Arial" w:hAnsi="Arial" w:cs="Arial" w:hint="cs"/>
          <w:b/>
          <w:bCs/>
          <w:sz w:val="24"/>
          <w:szCs w:val="24"/>
          <w:rtl/>
        </w:rPr>
        <w:t>ּ</w:t>
      </w:r>
      <w:r w:rsidRPr="00E03934">
        <w:rPr>
          <w:rFonts w:ascii="Arial" w:hAnsi="Arial" w:cs="Arial"/>
          <w:b/>
          <w:bCs/>
          <w:sz w:val="24"/>
          <w:szCs w:val="24"/>
          <w:rtl/>
        </w:rPr>
        <w:t>ס</w:t>
      </w:r>
      <w:r w:rsidRPr="00E03934">
        <w:rPr>
          <w:rFonts w:ascii="Arial" w:hAnsi="Arial" w:cs="Arial" w:hint="cs"/>
          <w:sz w:val="24"/>
          <w:szCs w:val="24"/>
          <w:rtl/>
        </w:rPr>
        <w:t>,</w:t>
      </w:r>
      <w:r w:rsidRPr="00E03934">
        <w:rPr>
          <w:rFonts w:ascii="Arial" w:hAnsi="Arial" w:cs="Arial"/>
          <w:sz w:val="24"/>
          <w:szCs w:val="24"/>
          <w:rtl/>
        </w:rPr>
        <w:t xml:space="preserve">  </w:t>
      </w:r>
      <w:proofErr w:type="spellStart"/>
      <w:r w:rsidRPr="00E03934">
        <w:rPr>
          <w:rFonts w:ascii="Arial" w:hAnsi="Arial" w:cs="Arial"/>
          <w:b/>
          <w:bCs/>
          <w:sz w:val="24"/>
          <w:szCs w:val="24"/>
          <w:rtl/>
        </w:rPr>
        <w:t>ל</w:t>
      </w:r>
      <w:r w:rsidRPr="00E03934">
        <w:rPr>
          <w:rFonts w:ascii="Arial" w:hAnsi="Arial" w:cs="Arial" w:hint="cs"/>
          <w:b/>
          <w:bCs/>
          <w:sz w:val="24"/>
          <w:szCs w:val="24"/>
          <w:rtl/>
        </w:rPr>
        <w:t>ַ</w:t>
      </w:r>
      <w:r w:rsidRPr="00E03934">
        <w:rPr>
          <w:rFonts w:ascii="Arial" w:hAnsi="Arial" w:cs="Arial"/>
          <w:b/>
          <w:bCs/>
          <w:sz w:val="24"/>
          <w:szCs w:val="24"/>
          <w:rtl/>
        </w:rPr>
        <w:t>אק</w:t>
      </w:r>
      <w:r w:rsidRPr="00E03934">
        <w:rPr>
          <w:rFonts w:ascii="Arial" w:hAnsi="Arial" w:cs="Arial" w:hint="cs"/>
          <w:b/>
          <w:bCs/>
          <w:sz w:val="24"/>
          <w:szCs w:val="24"/>
          <w:rtl/>
        </w:rPr>
        <w:t>ְ</w:t>
      </w:r>
      <w:r w:rsidRPr="00E03934">
        <w:rPr>
          <w:rFonts w:ascii="Arial" w:hAnsi="Arial" w:cs="Arial"/>
          <w:b/>
          <w:bCs/>
          <w:sz w:val="24"/>
          <w:szCs w:val="24"/>
          <w:rtl/>
        </w:rPr>
        <w:t>טו</w:t>
      </w:r>
      <w:r w:rsidRPr="00E03934">
        <w:rPr>
          <w:rFonts w:ascii="Arial" w:hAnsi="Arial" w:cs="Arial" w:hint="cs"/>
          <w:b/>
          <w:bCs/>
          <w:sz w:val="24"/>
          <w:szCs w:val="24"/>
          <w:rtl/>
        </w:rPr>
        <w:t>ֹ</w:t>
      </w:r>
      <w:r w:rsidRPr="00E03934">
        <w:rPr>
          <w:rFonts w:ascii="Arial" w:hAnsi="Arial" w:cs="Arial"/>
          <w:b/>
          <w:bCs/>
          <w:sz w:val="24"/>
          <w:szCs w:val="24"/>
          <w:rtl/>
        </w:rPr>
        <w:t>ב</w:t>
      </w:r>
      <w:r w:rsidRPr="00E03934">
        <w:rPr>
          <w:rFonts w:ascii="Arial" w:hAnsi="Arial" w:cs="Arial" w:hint="cs"/>
          <w:b/>
          <w:bCs/>
          <w:sz w:val="24"/>
          <w:szCs w:val="24"/>
          <w:rtl/>
        </w:rPr>
        <w:t>ָּ</w:t>
      </w:r>
      <w:r w:rsidRPr="00E03934">
        <w:rPr>
          <w:rFonts w:ascii="Arial" w:hAnsi="Arial" w:cs="Arial"/>
          <w:b/>
          <w:bCs/>
          <w:sz w:val="24"/>
          <w:szCs w:val="24"/>
          <w:rtl/>
        </w:rPr>
        <w:t>צ</w:t>
      </w:r>
      <w:r w:rsidRPr="00E03934">
        <w:rPr>
          <w:rFonts w:ascii="Arial" w:hAnsi="Arial" w:cs="Arial" w:hint="cs"/>
          <w:b/>
          <w:bCs/>
          <w:sz w:val="24"/>
          <w:szCs w:val="24"/>
          <w:rtl/>
        </w:rPr>
        <w:t>ִ</w:t>
      </w:r>
      <w:r w:rsidRPr="00E03934">
        <w:rPr>
          <w:rFonts w:ascii="Arial" w:hAnsi="Arial" w:cs="Arial"/>
          <w:b/>
          <w:bCs/>
          <w:sz w:val="24"/>
          <w:szCs w:val="24"/>
          <w:rtl/>
        </w:rPr>
        <w:t>ילו</w:t>
      </w:r>
      <w:r w:rsidRPr="00E03934">
        <w:rPr>
          <w:rFonts w:ascii="Arial" w:hAnsi="Arial" w:cs="Arial" w:hint="cs"/>
          <w:b/>
          <w:bCs/>
          <w:sz w:val="24"/>
          <w:szCs w:val="24"/>
          <w:rtl/>
        </w:rPr>
        <w:t>ּ</w:t>
      </w:r>
      <w:r w:rsidRPr="00E03934">
        <w:rPr>
          <w:rFonts w:ascii="Arial" w:hAnsi="Arial" w:cs="Arial"/>
          <w:b/>
          <w:bCs/>
          <w:sz w:val="24"/>
          <w:szCs w:val="24"/>
          <w:rtl/>
        </w:rPr>
        <w:t>ס</w:t>
      </w:r>
      <w:proofErr w:type="spellEnd"/>
      <w:r w:rsidRPr="00E03934">
        <w:rPr>
          <w:rFonts w:ascii="Arial" w:hAnsi="Arial" w:cs="Arial" w:hint="cs"/>
          <w:b/>
          <w:bCs/>
          <w:sz w:val="24"/>
          <w:szCs w:val="24"/>
          <w:rtl/>
        </w:rPr>
        <w:t>,</w:t>
      </w:r>
      <w:r w:rsidRPr="00E03934">
        <w:rPr>
          <w:rFonts w:ascii="Arial" w:hAnsi="Arial" w:cs="Arial"/>
          <w:sz w:val="24"/>
          <w:szCs w:val="24"/>
          <w:rtl/>
        </w:rPr>
        <w:t xml:space="preserve">  </w:t>
      </w:r>
      <w:proofErr w:type="spellStart"/>
      <w:r w:rsidRPr="00E03934">
        <w:rPr>
          <w:rFonts w:ascii="Arial" w:hAnsi="Arial" w:cs="Arial"/>
          <w:b/>
          <w:bCs/>
          <w:sz w:val="24"/>
          <w:szCs w:val="24"/>
          <w:rtl/>
        </w:rPr>
        <w:t>ל</w:t>
      </w:r>
      <w:r w:rsidRPr="00E03934">
        <w:rPr>
          <w:rFonts w:ascii="Arial" w:hAnsi="Arial" w:cs="Arial" w:hint="cs"/>
          <w:b/>
          <w:bCs/>
          <w:sz w:val="24"/>
          <w:szCs w:val="24"/>
          <w:rtl/>
        </w:rPr>
        <w:t>ַ</w:t>
      </w:r>
      <w:r w:rsidRPr="00E03934">
        <w:rPr>
          <w:rFonts w:ascii="Arial" w:hAnsi="Arial" w:cs="Arial"/>
          <w:b/>
          <w:bCs/>
          <w:sz w:val="24"/>
          <w:szCs w:val="24"/>
          <w:rtl/>
        </w:rPr>
        <w:t>אק</w:t>
      </w:r>
      <w:r w:rsidRPr="00E03934">
        <w:rPr>
          <w:rFonts w:ascii="Arial" w:hAnsi="Arial" w:cs="Arial" w:hint="cs"/>
          <w:b/>
          <w:bCs/>
          <w:sz w:val="24"/>
          <w:szCs w:val="24"/>
          <w:rtl/>
        </w:rPr>
        <w:t>ְ</w:t>
      </w:r>
      <w:r w:rsidRPr="00E03934">
        <w:rPr>
          <w:rFonts w:ascii="Arial" w:hAnsi="Arial" w:cs="Arial"/>
          <w:b/>
          <w:bCs/>
          <w:sz w:val="24"/>
          <w:szCs w:val="24"/>
          <w:rtl/>
        </w:rPr>
        <w:t>טו</w:t>
      </w:r>
      <w:r w:rsidRPr="00E03934">
        <w:rPr>
          <w:rFonts w:ascii="Arial" w:hAnsi="Arial" w:cs="Arial" w:hint="cs"/>
          <w:b/>
          <w:bCs/>
          <w:sz w:val="24"/>
          <w:szCs w:val="24"/>
          <w:rtl/>
        </w:rPr>
        <w:t>ֹ</w:t>
      </w:r>
      <w:r w:rsidRPr="00E03934">
        <w:rPr>
          <w:rFonts w:ascii="Arial" w:hAnsi="Arial" w:cs="Arial"/>
          <w:b/>
          <w:bCs/>
          <w:sz w:val="24"/>
          <w:szCs w:val="24"/>
          <w:rtl/>
        </w:rPr>
        <w:t>ב</w:t>
      </w:r>
      <w:r w:rsidRPr="00E03934">
        <w:rPr>
          <w:rFonts w:ascii="Arial" w:hAnsi="Arial" w:cs="Arial" w:hint="cs"/>
          <w:b/>
          <w:bCs/>
          <w:sz w:val="24"/>
          <w:szCs w:val="24"/>
          <w:rtl/>
        </w:rPr>
        <w:t>ָּ</w:t>
      </w:r>
      <w:r w:rsidRPr="00E03934">
        <w:rPr>
          <w:rFonts w:ascii="Arial" w:hAnsi="Arial" w:cs="Arial"/>
          <w:b/>
          <w:bCs/>
          <w:sz w:val="24"/>
          <w:szCs w:val="24"/>
          <w:rtl/>
        </w:rPr>
        <w:t>צ</w:t>
      </w:r>
      <w:r w:rsidRPr="00E03934">
        <w:rPr>
          <w:rFonts w:ascii="Arial" w:hAnsi="Arial" w:cs="Arial" w:hint="cs"/>
          <w:b/>
          <w:bCs/>
          <w:sz w:val="24"/>
          <w:szCs w:val="24"/>
          <w:rtl/>
        </w:rPr>
        <w:t>ִ</w:t>
      </w:r>
      <w:r w:rsidRPr="00E03934">
        <w:rPr>
          <w:rFonts w:ascii="Arial" w:hAnsi="Arial" w:cs="Arial"/>
          <w:b/>
          <w:bCs/>
          <w:sz w:val="24"/>
          <w:szCs w:val="24"/>
          <w:rtl/>
        </w:rPr>
        <w:t>ילו</w:t>
      </w:r>
      <w:r w:rsidRPr="00E03934">
        <w:rPr>
          <w:rFonts w:ascii="Arial" w:hAnsi="Arial" w:cs="Arial" w:hint="cs"/>
          <w:b/>
          <w:bCs/>
          <w:sz w:val="24"/>
          <w:szCs w:val="24"/>
          <w:rtl/>
        </w:rPr>
        <w:t>ּ</w:t>
      </w:r>
      <w:r w:rsidRPr="00E03934">
        <w:rPr>
          <w:rFonts w:ascii="Arial" w:hAnsi="Arial" w:cs="Arial"/>
          <w:b/>
          <w:bCs/>
          <w:sz w:val="24"/>
          <w:szCs w:val="24"/>
          <w:rtl/>
        </w:rPr>
        <w:t>ס</w:t>
      </w:r>
      <w:proofErr w:type="spellEnd"/>
      <w:r w:rsidRPr="00E03934">
        <w:rPr>
          <w:rFonts w:ascii="Arial" w:hAnsi="Arial" w:cs="Arial"/>
          <w:b/>
          <w:bCs/>
          <w:sz w:val="24"/>
          <w:szCs w:val="24"/>
          <w:rtl/>
        </w:rPr>
        <w:t xml:space="preserve"> </w:t>
      </w:r>
      <w:proofErr w:type="spellStart"/>
      <w:r w:rsidRPr="00E03934">
        <w:rPr>
          <w:rFonts w:ascii="Arial" w:hAnsi="Arial" w:cs="Arial"/>
          <w:b/>
          <w:bCs/>
          <w:sz w:val="24"/>
          <w:szCs w:val="24"/>
          <w:rtl/>
        </w:rPr>
        <w:t>א</w:t>
      </w:r>
      <w:r w:rsidRPr="00E03934">
        <w:rPr>
          <w:rFonts w:ascii="Arial" w:hAnsi="Arial" w:cs="Arial" w:hint="cs"/>
          <w:b/>
          <w:bCs/>
          <w:sz w:val="24"/>
          <w:szCs w:val="24"/>
          <w:rtl/>
        </w:rPr>
        <w:t>ָ</w:t>
      </w:r>
      <w:r w:rsidRPr="00E03934">
        <w:rPr>
          <w:rFonts w:ascii="Arial" w:hAnsi="Arial" w:cs="Arial"/>
          <w:b/>
          <w:bCs/>
          <w:sz w:val="24"/>
          <w:szCs w:val="24"/>
          <w:rtl/>
        </w:rPr>
        <w:t>צ</w:t>
      </w:r>
      <w:r w:rsidRPr="00E03934">
        <w:rPr>
          <w:rFonts w:ascii="Arial" w:hAnsi="Arial" w:cs="Arial" w:hint="cs"/>
          <w:b/>
          <w:bCs/>
          <w:sz w:val="24"/>
          <w:szCs w:val="24"/>
          <w:rtl/>
        </w:rPr>
        <w:t>ִ</w:t>
      </w:r>
      <w:r w:rsidRPr="00E03934">
        <w:rPr>
          <w:rFonts w:ascii="Arial" w:hAnsi="Arial" w:cs="Arial"/>
          <w:b/>
          <w:bCs/>
          <w:sz w:val="24"/>
          <w:szCs w:val="24"/>
          <w:rtl/>
        </w:rPr>
        <w:t>ידו</w:t>
      </w:r>
      <w:r w:rsidRPr="00E03934">
        <w:rPr>
          <w:rFonts w:ascii="Arial" w:hAnsi="Arial" w:cs="Arial" w:hint="cs"/>
          <w:b/>
          <w:bCs/>
          <w:sz w:val="24"/>
          <w:szCs w:val="24"/>
          <w:rtl/>
        </w:rPr>
        <w:t>ֹ</w:t>
      </w:r>
      <w:r w:rsidRPr="00E03934">
        <w:rPr>
          <w:rFonts w:ascii="Arial" w:hAnsi="Arial" w:cs="Arial"/>
          <w:b/>
          <w:bCs/>
          <w:sz w:val="24"/>
          <w:szCs w:val="24"/>
          <w:rtl/>
        </w:rPr>
        <w:t>פ</w:t>
      </w:r>
      <w:r w:rsidRPr="00E03934">
        <w:rPr>
          <w:rFonts w:ascii="Arial" w:hAnsi="Arial" w:cs="Arial" w:hint="cs"/>
          <w:b/>
          <w:bCs/>
          <w:sz w:val="24"/>
          <w:szCs w:val="24"/>
          <w:rtl/>
        </w:rPr>
        <w:t>ִי</w:t>
      </w:r>
      <w:r w:rsidRPr="00E03934">
        <w:rPr>
          <w:rFonts w:ascii="Arial" w:hAnsi="Arial" w:cs="Arial"/>
          <w:b/>
          <w:bCs/>
          <w:sz w:val="24"/>
          <w:szCs w:val="24"/>
          <w:rtl/>
        </w:rPr>
        <w:t>ל</w:t>
      </w:r>
      <w:r w:rsidRPr="00E03934">
        <w:rPr>
          <w:rFonts w:ascii="Arial" w:hAnsi="Arial" w:cs="Arial" w:hint="cs"/>
          <w:b/>
          <w:bCs/>
          <w:sz w:val="24"/>
          <w:szCs w:val="24"/>
          <w:rtl/>
        </w:rPr>
        <w:t>וּ</w:t>
      </w:r>
      <w:r w:rsidRPr="00E03934">
        <w:rPr>
          <w:rFonts w:ascii="Arial" w:hAnsi="Arial" w:cs="Arial"/>
          <w:b/>
          <w:bCs/>
          <w:sz w:val="24"/>
          <w:szCs w:val="24"/>
          <w:rtl/>
        </w:rPr>
        <w:t>ס</w:t>
      </w:r>
      <w:proofErr w:type="spellEnd"/>
      <w:r w:rsidRPr="00E03934">
        <w:rPr>
          <w:rFonts w:ascii="Arial" w:hAnsi="Arial" w:cs="Arial" w:hint="cs"/>
          <w:b/>
          <w:bCs/>
          <w:sz w:val="24"/>
          <w:szCs w:val="24"/>
          <w:rtl/>
        </w:rPr>
        <w:t xml:space="preserve">, </w:t>
      </w:r>
      <w:proofErr w:type="spellStart"/>
      <w:r w:rsidRPr="00E03934">
        <w:rPr>
          <w:rFonts w:ascii="Arial" w:hAnsi="Arial" w:cs="Arial"/>
          <w:b/>
          <w:bCs/>
          <w:sz w:val="24"/>
          <w:szCs w:val="24"/>
          <w:rtl/>
        </w:rPr>
        <w:t>לקטובצילוס</w:t>
      </w:r>
      <w:proofErr w:type="spellEnd"/>
      <w:r w:rsidRPr="00E03934">
        <w:rPr>
          <w:rFonts w:ascii="Arial" w:hAnsi="Arial" w:cs="Arial"/>
          <w:b/>
          <w:bCs/>
          <w:sz w:val="24"/>
          <w:szCs w:val="24"/>
          <w:rtl/>
        </w:rPr>
        <w:t xml:space="preserve"> </w:t>
      </w:r>
      <w:proofErr w:type="spellStart"/>
      <w:r w:rsidRPr="00E03934">
        <w:rPr>
          <w:rFonts w:ascii="Arial" w:hAnsi="Arial" w:cs="Arial"/>
          <w:b/>
          <w:bCs/>
          <w:sz w:val="24"/>
          <w:szCs w:val="24"/>
          <w:rtl/>
        </w:rPr>
        <w:t>בולגריקוס</w:t>
      </w:r>
      <w:proofErr w:type="spellEnd"/>
      <w:r w:rsidRPr="00E03934">
        <w:rPr>
          <w:rFonts w:ascii="Arial" w:hAnsi="Arial" w:cs="Arial" w:hint="cs"/>
          <w:sz w:val="24"/>
          <w:szCs w:val="24"/>
          <w:rtl/>
        </w:rPr>
        <w:t>.</w:t>
      </w:r>
      <w:r w:rsidRPr="00E03934">
        <w:rPr>
          <w:rFonts w:ascii="Arial" w:hAnsi="Arial" w:cs="Guttman Yad-Brush"/>
          <w:sz w:val="24"/>
          <w:szCs w:val="24"/>
          <w:rtl/>
        </w:rPr>
        <w:t xml:space="preserve"> </w:t>
      </w:r>
    </w:p>
    <w:p w:rsidR="001D34DD" w:rsidRPr="00E03934" w:rsidRDefault="001D34DD" w:rsidP="001D34DD">
      <w:pPr>
        <w:ind w:left="2" w:firstLine="2"/>
        <w:rPr>
          <w:rFonts w:ascii="Arial" w:hAnsi="Arial" w:cs="Arial"/>
          <w:sz w:val="24"/>
          <w:szCs w:val="24"/>
          <w:rtl/>
        </w:rPr>
      </w:pPr>
    </w:p>
    <w:p w:rsidR="00404975" w:rsidRDefault="00404975" w:rsidP="001D34DD">
      <w:pPr>
        <w:spacing w:line="360" w:lineRule="auto"/>
        <w:ind w:left="2" w:firstLine="2"/>
        <w:rPr>
          <w:rFonts w:ascii="Arial" w:hAnsi="Arial" w:cs="Arial"/>
          <w:b/>
          <w:bCs/>
          <w:sz w:val="24"/>
          <w:szCs w:val="24"/>
          <w:u w:val="single"/>
          <w:rtl/>
        </w:rPr>
      </w:pPr>
    </w:p>
    <w:p w:rsidR="00404975" w:rsidRDefault="00404975" w:rsidP="001D34DD">
      <w:pPr>
        <w:spacing w:line="360" w:lineRule="auto"/>
        <w:ind w:left="2" w:firstLine="2"/>
        <w:rPr>
          <w:rFonts w:ascii="Arial" w:hAnsi="Arial" w:cs="Arial"/>
          <w:b/>
          <w:bCs/>
          <w:sz w:val="24"/>
          <w:szCs w:val="24"/>
          <w:u w:val="single"/>
          <w:rtl/>
        </w:rPr>
      </w:pPr>
    </w:p>
    <w:p w:rsidR="001D34DD" w:rsidRPr="00E03934" w:rsidRDefault="001D34DD" w:rsidP="001D34DD">
      <w:pPr>
        <w:spacing w:line="360" w:lineRule="auto"/>
        <w:ind w:left="2" w:firstLine="2"/>
        <w:rPr>
          <w:rFonts w:ascii="Arial" w:hAnsi="Arial" w:cs="Arial"/>
          <w:b/>
          <w:bCs/>
          <w:sz w:val="24"/>
          <w:szCs w:val="24"/>
          <w:u w:val="single"/>
          <w:rtl/>
        </w:rPr>
      </w:pPr>
      <w:r w:rsidRPr="00E03934">
        <w:rPr>
          <w:rFonts w:ascii="Arial" w:hAnsi="Arial" w:cs="Arial"/>
          <w:b/>
          <w:bCs/>
          <w:sz w:val="24"/>
          <w:szCs w:val="24"/>
          <w:u w:val="single"/>
          <w:rtl/>
        </w:rPr>
        <w:lastRenderedPageBreak/>
        <w:t>יתרונות מוצרי החלב המותססים</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חלב מותסס נשמר זמן ממושך יותר מחלב רגיל בגלל נוכחות החומצה.</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חלב מותסס מתעכל יותר בקלות ו</w:t>
      </w:r>
      <w:r w:rsidRPr="00E03934">
        <w:rPr>
          <w:rFonts w:ascii="Arial" w:hAnsi="Arial" w:cs="Arial" w:hint="cs"/>
          <w:sz w:val="24"/>
          <w:szCs w:val="24"/>
          <w:rtl/>
        </w:rPr>
        <w:t>עוזר ל</w:t>
      </w:r>
      <w:r w:rsidRPr="00E03934">
        <w:rPr>
          <w:rFonts w:ascii="Arial" w:hAnsi="Arial" w:cs="Arial"/>
          <w:sz w:val="24"/>
          <w:szCs w:val="24"/>
          <w:rtl/>
        </w:rPr>
        <w:t>מונע עצירות.</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 xml:space="preserve">מוצרי חלב שעברו תהליך </w:t>
      </w:r>
      <w:r w:rsidRPr="00E03934">
        <w:rPr>
          <w:rFonts w:ascii="Arial" w:hAnsi="Arial" w:cs="Arial"/>
          <w:b/>
          <w:bCs/>
          <w:sz w:val="24"/>
          <w:szCs w:val="24"/>
          <w:rtl/>
        </w:rPr>
        <w:t xml:space="preserve">תסיסה </w:t>
      </w:r>
      <w:proofErr w:type="spellStart"/>
      <w:r w:rsidRPr="00E03934">
        <w:rPr>
          <w:rFonts w:ascii="Arial" w:hAnsi="Arial" w:cs="Arial"/>
          <w:b/>
          <w:bCs/>
          <w:sz w:val="24"/>
          <w:szCs w:val="24"/>
          <w:rtl/>
        </w:rPr>
        <w:t>לאקטית</w:t>
      </w:r>
      <w:proofErr w:type="spellEnd"/>
      <w:r w:rsidRPr="00E03934">
        <w:rPr>
          <w:rFonts w:ascii="Arial" w:hAnsi="Arial" w:cs="Arial"/>
          <w:sz w:val="24"/>
          <w:szCs w:val="24"/>
          <w:rtl/>
        </w:rPr>
        <w:t xml:space="preserve"> הם בעלי טעם וארומה מיוחדים שמקנה להם התסיסה.</w:t>
      </w:r>
      <w:r w:rsidRPr="00E03934">
        <w:rPr>
          <w:rFonts w:ascii="Arial" w:hAnsi="Arial" w:cs="Arial" w:hint="cs"/>
          <w:sz w:val="24"/>
          <w:szCs w:val="24"/>
          <w:rtl/>
        </w:rPr>
        <w:t xml:space="preserve"> חיידקי חומצת החלב מפרישים חומצה המשנה את החומציות של חומר הגלם וכך נוצרים טעמים שונים.</w:t>
      </w:r>
    </w:p>
    <w:p w:rsidR="001D34DD" w:rsidRPr="00E03934" w:rsidRDefault="001D34DD" w:rsidP="001D34DD">
      <w:pPr>
        <w:spacing w:line="360" w:lineRule="auto"/>
        <w:ind w:left="2" w:firstLine="2"/>
        <w:rPr>
          <w:rFonts w:ascii="Arial" w:hAnsi="Arial" w:cs="Arial"/>
          <w:b/>
          <w:bCs/>
          <w:sz w:val="24"/>
          <w:szCs w:val="24"/>
          <w:u w:val="single"/>
          <w:rtl/>
        </w:rPr>
      </w:pPr>
      <w:r w:rsidRPr="00E03934">
        <w:rPr>
          <w:rFonts w:ascii="Arial" w:hAnsi="Arial" w:cs="Arial"/>
          <w:b/>
          <w:bCs/>
          <w:sz w:val="24"/>
          <w:szCs w:val="24"/>
          <w:u w:val="single"/>
          <w:rtl/>
        </w:rPr>
        <w:t>ההבדל בין מוצר חלב מותסס למשנהו הוא תוצאה של כמה גורמים:</w:t>
      </w:r>
    </w:p>
    <w:p w:rsidR="001D34DD" w:rsidRPr="00E03934" w:rsidRDefault="001D34DD" w:rsidP="001D34DD">
      <w:pPr>
        <w:spacing w:line="360" w:lineRule="auto"/>
        <w:ind w:left="4"/>
        <w:rPr>
          <w:rFonts w:ascii="Arial" w:hAnsi="Arial" w:cs="Arial"/>
          <w:sz w:val="24"/>
          <w:szCs w:val="24"/>
          <w:rtl/>
        </w:rPr>
      </w:pPr>
      <w:r w:rsidRPr="00E03934">
        <w:rPr>
          <w:rFonts w:ascii="Arial" w:hAnsi="Arial" w:cs="Arial"/>
          <w:b/>
          <w:bCs/>
          <w:sz w:val="24"/>
          <w:szCs w:val="24"/>
          <w:rtl/>
        </w:rPr>
        <w:t xml:space="preserve">א. </w:t>
      </w:r>
      <w:r w:rsidRPr="00E03934">
        <w:rPr>
          <w:rFonts w:ascii="Arial" w:hAnsi="Arial" w:cs="Arial"/>
          <w:sz w:val="24"/>
          <w:szCs w:val="24"/>
          <w:u w:val="single"/>
          <w:rtl/>
        </w:rPr>
        <w:t>הרכב</w:t>
      </w:r>
      <w:r w:rsidRPr="00E03934">
        <w:rPr>
          <w:rFonts w:ascii="Arial" w:hAnsi="Arial" w:cs="Arial"/>
          <w:sz w:val="24"/>
          <w:szCs w:val="24"/>
          <w:rtl/>
        </w:rPr>
        <w:t xml:space="preserve"> תרביות החיידקים שגורמים לתסיסה </w:t>
      </w:r>
      <w:proofErr w:type="spellStart"/>
      <w:r w:rsidRPr="00E03934">
        <w:rPr>
          <w:rFonts w:ascii="Arial" w:hAnsi="Arial" w:cs="Arial"/>
          <w:sz w:val="24"/>
          <w:szCs w:val="24"/>
          <w:rtl/>
        </w:rPr>
        <w:t>לאקטית</w:t>
      </w:r>
      <w:proofErr w:type="spellEnd"/>
      <w:r w:rsidRPr="00E03934">
        <w:rPr>
          <w:rFonts w:ascii="Arial" w:hAnsi="Arial" w:cs="Arial"/>
          <w:sz w:val="24"/>
          <w:szCs w:val="24"/>
          <w:rtl/>
        </w:rPr>
        <w:t>.</w:t>
      </w:r>
    </w:p>
    <w:p w:rsidR="001D34DD" w:rsidRPr="00E03934" w:rsidRDefault="001D34DD" w:rsidP="001D34DD">
      <w:pPr>
        <w:spacing w:line="360" w:lineRule="auto"/>
        <w:ind w:left="4"/>
        <w:rPr>
          <w:rFonts w:ascii="Arial" w:hAnsi="Arial" w:cs="Arial"/>
          <w:sz w:val="24"/>
          <w:szCs w:val="24"/>
          <w:rtl/>
        </w:rPr>
      </w:pPr>
      <w:r w:rsidRPr="00E03934">
        <w:rPr>
          <w:rFonts w:ascii="Arial" w:hAnsi="Arial" w:cs="Arial"/>
          <w:b/>
          <w:bCs/>
          <w:sz w:val="24"/>
          <w:szCs w:val="24"/>
          <w:rtl/>
        </w:rPr>
        <w:t xml:space="preserve">ב. </w:t>
      </w:r>
      <w:r w:rsidRPr="00E03934">
        <w:rPr>
          <w:rFonts w:ascii="Arial" w:hAnsi="Arial" w:cs="Arial"/>
          <w:sz w:val="24"/>
          <w:szCs w:val="24"/>
          <w:u w:val="single"/>
          <w:rtl/>
        </w:rPr>
        <w:t>טמפרטורת</w:t>
      </w:r>
      <w:r w:rsidRPr="00E03934">
        <w:rPr>
          <w:rFonts w:ascii="Arial" w:hAnsi="Arial" w:cs="Arial"/>
          <w:sz w:val="24"/>
          <w:szCs w:val="24"/>
          <w:rtl/>
        </w:rPr>
        <w:t xml:space="preserve"> הפעילות של התרביות.</w:t>
      </w:r>
    </w:p>
    <w:p w:rsidR="001D34DD" w:rsidRPr="00E03934" w:rsidRDefault="001D34DD" w:rsidP="001D34DD">
      <w:pPr>
        <w:spacing w:line="360" w:lineRule="auto"/>
        <w:ind w:left="4"/>
        <w:rPr>
          <w:rFonts w:ascii="Arial" w:hAnsi="Arial" w:cs="Arial"/>
          <w:sz w:val="24"/>
          <w:szCs w:val="24"/>
        </w:rPr>
      </w:pPr>
      <w:r w:rsidRPr="00E03934">
        <w:rPr>
          <w:rFonts w:ascii="Arial" w:hAnsi="Arial" w:cs="Arial"/>
          <w:b/>
          <w:bCs/>
          <w:sz w:val="24"/>
          <w:szCs w:val="24"/>
          <w:rtl/>
        </w:rPr>
        <w:t xml:space="preserve">ג. </w:t>
      </w:r>
      <w:r w:rsidRPr="00E03934">
        <w:rPr>
          <w:rFonts w:ascii="Arial" w:hAnsi="Arial" w:cs="Arial"/>
          <w:sz w:val="24"/>
          <w:szCs w:val="24"/>
          <w:u w:val="single"/>
          <w:rtl/>
        </w:rPr>
        <w:t>ריכוז</w:t>
      </w:r>
      <w:r w:rsidRPr="00E03934">
        <w:rPr>
          <w:rFonts w:ascii="Arial" w:hAnsi="Arial" w:cs="Arial" w:hint="cs"/>
          <w:sz w:val="24"/>
          <w:szCs w:val="24"/>
          <w:u w:val="single"/>
          <w:rtl/>
        </w:rPr>
        <w:t>/אחוז</w:t>
      </w:r>
      <w:r w:rsidRPr="00E03934">
        <w:rPr>
          <w:rFonts w:ascii="Arial" w:hAnsi="Arial" w:cs="Arial"/>
          <w:sz w:val="24"/>
          <w:szCs w:val="24"/>
          <w:rtl/>
        </w:rPr>
        <w:t xml:space="preserve"> השומן במוצר</w:t>
      </w:r>
      <w:r w:rsidRPr="00E03934">
        <w:rPr>
          <w:rFonts w:ascii="Arial" w:hAnsi="Arial" w:cs="Arial" w:hint="cs"/>
          <w:sz w:val="24"/>
          <w:szCs w:val="24"/>
          <w:rtl/>
        </w:rPr>
        <w:t>.</w:t>
      </w:r>
    </w:p>
    <w:p w:rsidR="001D34DD" w:rsidRPr="00CF0F1A" w:rsidRDefault="001D34DD" w:rsidP="001D34DD">
      <w:pPr>
        <w:spacing w:line="360" w:lineRule="auto"/>
        <w:ind w:left="4"/>
        <w:rPr>
          <w:rFonts w:ascii="Arial" w:hAnsi="Arial" w:cs="Arial"/>
          <w:b/>
          <w:bCs/>
        </w:rPr>
      </w:pPr>
      <w:r w:rsidRPr="00E03934">
        <w:rPr>
          <w:rFonts w:ascii="Arial" w:hAnsi="Arial" w:cs="Arial"/>
          <w:b/>
          <w:bCs/>
          <w:sz w:val="24"/>
          <w:szCs w:val="24"/>
          <w:rtl/>
        </w:rPr>
        <w:t xml:space="preserve">ד. </w:t>
      </w:r>
      <w:r w:rsidRPr="00E03934">
        <w:rPr>
          <w:rFonts w:ascii="Arial" w:hAnsi="Arial" w:cs="Arial"/>
          <w:sz w:val="24"/>
          <w:szCs w:val="24"/>
          <w:u w:val="single"/>
          <w:rtl/>
        </w:rPr>
        <w:t>תוספות</w:t>
      </w:r>
      <w:r w:rsidRPr="00E03934">
        <w:rPr>
          <w:rFonts w:ascii="Arial" w:hAnsi="Arial" w:cs="Arial"/>
          <w:sz w:val="24"/>
          <w:szCs w:val="24"/>
          <w:rtl/>
        </w:rPr>
        <w:t xml:space="preserve"> שונות, </w:t>
      </w:r>
      <w:r w:rsidRPr="00E03934">
        <w:rPr>
          <w:rFonts w:ascii="Arial" w:hAnsi="Arial" w:cs="Arial"/>
          <w:sz w:val="24"/>
          <w:szCs w:val="24"/>
          <w:u w:val="single"/>
          <w:rtl/>
        </w:rPr>
        <w:t>כמו</w:t>
      </w:r>
      <w:r w:rsidRPr="00E03934">
        <w:rPr>
          <w:rFonts w:ascii="Arial" w:hAnsi="Arial" w:cs="Arial"/>
          <w:sz w:val="24"/>
          <w:szCs w:val="24"/>
          <w:rtl/>
        </w:rPr>
        <w:t>: פרי,</w:t>
      </w:r>
      <w:r w:rsidRPr="00E03934">
        <w:rPr>
          <w:rFonts w:ascii="Arial" w:hAnsi="Arial" w:cs="Arial" w:hint="cs"/>
          <w:sz w:val="24"/>
          <w:szCs w:val="24"/>
          <w:rtl/>
        </w:rPr>
        <w:t xml:space="preserve"> </w:t>
      </w:r>
      <w:r w:rsidRPr="00E03934">
        <w:rPr>
          <w:rFonts w:ascii="Arial" w:hAnsi="Arial" w:cs="Arial"/>
          <w:sz w:val="24"/>
          <w:szCs w:val="24"/>
          <w:rtl/>
        </w:rPr>
        <w:t>צבע,</w:t>
      </w:r>
      <w:r w:rsidRPr="00E03934">
        <w:rPr>
          <w:rFonts w:ascii="Arial" w:hAnsi="Arial" w:cs="Arial" w:hint="cs"/>
          <w:sz w:val="24"/>
          <w:szCs w:val="24"/>
          <w:rtl/>
        </w:rPr>
        <w:t xml:space="preserve"> סוכר, חומרי טעם וריח</w:t>
      </w:r>
      <w:r w:rsidRPr="00E03934">
        <w:rPr>
          <w:rFonts w:ascii="Arial" w:hAnsi="Arial" w:cs="Arial"/>
          <w:sz w:val="24"/>
          <w:szCs w:val="24"/>
          <w:rtl/>
        </w:rPr>
        <w:t>.</w:t>
      </w:r>
      <w:r>
        <w:rPr>
          <w:rFonts w:ascii="Arial" w:hAnsi="Arial" w:cs="Arial" w:hint="cs"/>
          <w:rtl/>
        </w:rPr>
        <w:t xml:space="preserve">    </w:t>
      </w:r>
    </w:p>
    <w:p w:rsidR="001D34DD" w:rsidRDefault="001D34DD" w:rsidP="001D34DD">
      <w:pPr>
        <w:spacing w:line="360" w:lineRule="auto"/>
        <w:ind w:left="2" w:firstLine="2"/>
        <w:rPr>
          <w:rFonts w:ascii="Arial" w:hAnsi="Arial" w:cs="Arial"/>
          <w:b/>
          <w:bCs/>
          <w:sz w:val="28"/>
          <w:szCs w:val="28"/>
        </w:rPr>
      </w:pPr>
      <w:r>
        <w:rPr>
          <w:rFonts w:ascii="Arial" w:hAnsi="Arial" w:cs="Arial" w:hint="cs"/>
          <w:b/>
          <w:bCs/>
          <w:sz w:val="28"/>
          <w:szCs w:val="28"/>
          <w:u w:val="single"/>
          <w:rtl/>
        </w:rPr>
        <w:t>מוצרי חלב מותסס</w:t>
      </w:r>
      <w:r>
        <w:rPr>
          <w:rFonts w:ascii="Arial" w:hAnsi="Arial" w:cs="Arial"/>
          <w:b/>
          <w:bCs/>
          <w:sz w:val="28"/>
          <w:szCs w:val="28"/>
          <w:u w:val="single"/>
          <w:rtl/>
        </w:rPr>
        <w:t xml:space="preserve">   </w:t>
      </w:r>
    </w:p>
    <w:p w:rsidR="001D34DD" w:rsidRPr="00E03934" w:rsidRDefault="001D34DD" w:rsidP="001D34DD">
      <w:pPr>
        <w:pStyle w:val="1"/>
        <w:spacing w:line="360" w:lineRule="auto"/>
        <w:ind w:left="2" w:firstLine="2"/>
        <w:rPr>
          <w:rFonts w:ascii="Arial" w:hAnsi="Arial" w:cs="Arial"/>
          <w:b/>
          <w:bCs/>
          <w:sz w:val="24"/>
          <w:szCs w:val="24"/>
          <w:rtl/>
        </w:rPr>
      </w:pPr>
      <w:r w:rsidRPr="00E03934">
        <w:rPr>
          <w:rFonts w:ascii="Arial" w:hAnsi="Arial" w:cs="Arial"/>
          <w:sz w:val="24"/>
          <w:szCs w:val="24"/>
          <w:rtl/>
        </w:rPr>
        <w:t>יוגורט</w:t>
      </w:r>
      <w:r w:rsidRPr="00E03934">
        <w:rPr>
          <w:rFonts w:ascii="Arial" w:hAnsi="Arial" w:cs="Arial"/>
          <w:b/>
          <w:bCs/>
          <w:sz w:val="24"/>
          <w:szCs w:val="24"/>
          <w:rtl/>
        </w:rPr>
        <w:t xml:space="preserve"> הוא חלב מותסס עם מחמצת המוכנה מתרביות טהורות של </w:t>
      </w:r>
      <w:proofErr w:type="spellStart"/>
      <w:r w:rsidRPr="00E03934">
        <w:rPr>
          <w:rFonts w:ascii="Arial" w:hAnsi="Arial" w:cs="Arial"/>
          <w:sz w:val="24"/>
          <w:szCs w:val="24"/>
          <w:rtl/>
        </w:rPr>
        <w:t>לקטובצילוס</w:t>
      </w:r>
      <w:proofErr w:type="spellEnd"/>
      <w:r w:rsidRPr="00E03934">
        <w:rPr>
          <w:rFonts w:ascii="Arial" w:hAnsi="Arial" w:cs="Arial"/>
          <w:sz w:val="24"/>
          <w:szCs w:val="24"/>
          <w:rtl/>
        </w:rPr>
        <w:t xml:space="preserve"> </w:t>
      </w:r>
      <w:proofErr w:type="spellStart"/>
      <w:r w:rsidRPr="00E03934">
        <w:rPr>
          <w:rFonts w:ascii="Arial" w:hAnsi="Arial" w:cs="Arial"/>
          <w:sz w:val="24"/>
          <w:szCs w:val="24"/>
          <w:rtl/>
        </w:rPr>
        <w:t>בולגריקוס</w:t>
      </w:r>
      <w:proofErr w:type="spellEnd"/>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u w:val="single"/>
          <w:rtl/>
        </w:rPr>
        <w:t>או</w:t>
      </w:r>
      <w:r w:rsidRPr="00E03934">
        <w:rPr>
          <w:rFonts w:ascii="Arial" w:hAnsi="Arial" w:cs="Arial"/>
          <w:sz w:val="24"/>
          <w:szCs w:val="24"/>
          <w:rtl/>
        </w:rPr>
        <w:t xml:space="preserve"> </w:t>
      </w:r>
      <w:proofErr w:type="spellStart"/>
      <w:r w:rsidRPr="00E03934">
        <w:rPr>
          <w:rFonts w:ascii="Arial" w:hAnsi="Arial" w:cs="Arial"/>
          <w:b/>
          <w:bCs/>
          <w:sz w:val="24"/>
          <w:szCs w:val="24"/>
          <w:rtl/>
        </w:rPr>
        <w:t>לאקטיס</w:t>
      </w:r>
      <w:proofErr w:type="spellEnd"/>
      <w:r w:rsidRPr="00E03934">
        <w:rPr>
          <w:rFonts w:ascii="Arial" w:hAnsi="Arial" w:cs="Arial"/>
          <w:b/>
          <w:bCs/>
          <w:sz w:val="24"/>
          <w:szCs w:val="24"/>
          <w:rtl/>
        </w:rPr>
        <w:t xml:space="preserve"> + </w:t>
      </w:r>
      <w:proofErr w:type="spellStart"/>
      <w:r w:rsidRPr="00E03934">
        <w:rPr>
          <w:rFonts w:ascii="Arial" w:hAnsi="Arial" w:cs="Arial"/>
          <w:b/>
          <w:bCs/>
          <w:sz w:val="24"/>
          <w:szCs w:val="24"/>
          <w:rtl/>
        </w:rPr>
        <w:t>סטרפטקוקוס</w:t>
      </w:r>
      <w:proofErr w:type="spellEnd"/>
      <w:r w:rsidRPr="00E03934">
        <w:rPr>
          <w:rFonts w:ascii="Arial" w:hAnsi="Arial" w:cs="Arial"/>
          <w:b/>
          <w:bCs/>
          <w:sz w:val="24"/>
          <w:szCs w:val="24"/>
          <w:rtl/>
        </w:rPr>
        <w:t xml:space="preserve"> </w:t>
      </w:r>
      <w:proofErr w:type="spellStart"/>
      <w:r w:rsidRPr="00E03934">
        <w:rPr>
          <w:rFonts w:ascii="Arial" w:hAnsi="Arial" w:cs="Arial"/>
          <w:b/>
          <w:bCs/>
          <w:sz w:val="24"/>
          <w:szCs w:val="24"/>
          <w:rtl/>
        </w:rPr>
        <w:t>תרמופילוס</w:t>
      </w:r>
      <w:proofErr w:type="spellEnd"/>
      <w:r w:rsidRPr="00E03934">
        <w:rPr>
          <w:rFonts w:ascii="Arial" w:hAnsi="Arial" w:cs="Arial"/>
          <w:sz w:val="24"/>
          <w:szCs w:val="24"/>
          <w:rtl/>
        </w:rPr>
        <w:t>.</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u w:val="single"/>
          <w:rtl/>
        </w:rPr>
        <w:t>ההבדל בין סוגי היוגורט נובע מ:</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א</w:t>
      </w:r>
      <w:r w:rsidRPr="00E03934">
        <w:rPr>
          <w:rFonts w:ascii="Arial" w:hAnsi="Arial" w:cs="Arial"/>
          <w:sz w:val="24"/>
          <w:szCs w:val="24"/>
          <w:rtl/>
        </w:rPr>
        <w:t xml:space="preserve">. סוג </w:t>
      </w:r>
      <w:r w:rsidRPr="00E03934">
        <w:rPr>
          <w:rFonts w:ascii="Arial" w:hAnsi="Arial" w:cs="Arial"/>
          <w:b/>
          <w:bCs/>
          <w:sz w:val="24"/>
          <w:szCs w:val="24"/>
          <w:rtl/>
        </w:rPr>
        <w:t>החלב</w:t>
      </w:r>
      <w:r w:rsidRPr="00E03934">
        <w:rPr>
          <w:rFonts w:ascii="Arial" w:hAnsi="Arial" w:cs="Arial"/>
          <w:sz w:val="24"/>
          <w:szCs w:val="24"/>
          <w:rtl/>
        </w:rPr>
        <w:t xml:space="preserve"> שממנו עשוי היוגורט. חלב </w:t>
      </w:r>
      <w:r w:rsidRPr="00E03934">
        <w:rPr>
          <w:rFonts w:ascii="Arial" w:hAnsi="Arial" w:cs="Arial"/>
          <w:b/>
          <w:bCs/>
          <w:sz w:val="24"/>
          <w:szCs w:val="24"/>
          <w:rtl/>
        </w:rPr>
        <w:t>פרה</w:t>
      </w:r>
      <w:r w:rsidRPr="00E03934">
        <w:rPr>
          <w:rFonts w:ascii="Arial" w:hAnsi="Arial" w:cs="Arial"/>
          <w:sz w:val="24"/>
          <w:szCs w:val="24"/>
          <w:rtl/>
        </w:rPr>
        <w:t xml:space="preserve"> </w:t>
      </w:r>
      <w:r w:rsidRPr="00E03934">
        <w:rPr>
          <w:rFonts w:ascii="Arial" w:hAnsi="Arial" w:cs="Arial"/>
          <w:sz w:val="24"/>
          <w:szCs w:val="24"/>
          <w:u w:val="single"/>
          <w:rtl/>
        </w:rPr>
        <w:t>או</w:t>
      </w:r>
      <w:r w:rsidRPr="00E03934">
        <w:rPr>
          <w:rFonts w:ascii="Arial" w:hAnsi="Arial" w:cs="Arial"/>
          <w:sz w:val="24"/>
          <w:szCs w:val="24"/>
          <w:rtl/>
        </w:rPr>
        <w:t xml:space="preserve"> חלב </w:t>
      </w:r>
      <w:r w:rsidRPr="00E03934">
        <w:rPr>
          <w:rFonts w:ascii="Arial" w:hAnsi="Arial" w:cs="Arial"/>
          <w:b/>
          <w:bCs/>
          <w:sz w:val="24"/>
          <w:szCs w:val="24"/>
          <w:rtl/>
        </w:rPr>
        <w:t>עז</w:t>
      </w:r>
      <w:r w:rsidRPr="00E03934">
        <w:rPr>
          <w:rFonts w:ascii="Arial" w:hAnsi="Arial" w:cs="Arial"/>
          <w:sz w:val="24"/>
          <w:szCs w:val="24"/>
          <w:rtl/>
        </w:rPr>
        <w:t xml:space="preserve"> </w:t>
      </w:r>
      <w:r w:rsidRPr="00E03934">
        <w:rPr>
          <w:rFonts w:ascii="Arial" w:hAnsi="Arial" w:cs="Arial"/>
          <w:sz w:val="24"/>
          <w:szCs w:val="24"/>
          <w:u w:val="single"/>
          <w:rtl/>
        </w:rPr>
        <w:t>או</w:t>
      </w:r>
      <w:r w:rsidRPr="00E03934">
        <w:rPr>
          <w:rFonts w:ascii="Arial" w:hAnsi="Arial" w:cs="Arial"/>
          <w:sz w:val="24"/>
          <w:szCs w:val="24"/>
          <w:rtl/>
        </w:rPr>
        <w:t xml:space="preserve"> חלב </w:t>
      </w:r>
      <w:r w:rsidRPr="00E03934">
        <w:rPr>
          <w:rFonts w:ascii="Arial" w:hAnsi="Arial" w:cs="Arial"/>
          <w:b/>
          <w:bCs/>
          <w:sz w:val="24"/>
          <w:szCs w:val="24"/>
          <w:rtl/>
        </w:rPr>
        <w:t>כבשה</w:t>
      </w:r>
      <w:r w:rsidRPr="00E03934">
        <w:rPr>
          <w:rFonts w:ascii="Arial" w:hAnsi="Arial" w:cs="Arial"/>
          <w:sz w:val="24"/>
          <w:szCs w:val="24"/>
          <w:rtl/>
        </w:rPr>
        <w:t>.</w:t>
      </w:r>
    </w:p>
    <w:p w:rsidR="001D34DD" w:rsidRPr="00E03934" w:rsidRDefault="001D34DD" w:rsidP="001D34DD">
      <w:pPr>
        <w:spacing w:line="360" w:lineRule="auto"/>
        <w:ind w:left="2" w:firstLine="2"/>
        <w:rPr>
          <w:rFonts w:ascii="Arial" w:hAnsi="Arial" w:cs="Arial"/>
          <w:b/>
          <w:bCs/>
          <w:sz w:val="24"/>
          <w:szCs w:val="24"/>
          <w:rtl/>
        </w:rPr>
      </w:pPr>
      <w:r w:rsidRPr="00E03934">
        <w:rPr>
          <w:rFonts w:ascii="Arial" w:hAnsi="Arial" w:cs="Arial"/>
          <w:b/>
          <w:bCs/>
          <w:sz w:val="24"/>
          <w:szCs w:val="24"/>
          <w:rtl/>
        </w:rPr>
        <w:t>ב</w:t>
      </w:r>
      <w:r w:rsidRPr="00E03934">
        <w:rPr>
          <w:rFonts w:ascii="Arial" w:hAnsi="Arial" w:cs="Arial"/>
          <w:sz w:val="24"/>
          <w:szCs w:val="24"/>
          <w:rtl/>
        </w:rPr>
        <w:t xml:space="preserve">. הרכב סוגי </w:t>
      </w:r>
      <w:r w:rsidRPr="00E03934">
        <w:rPr>
          <w:rFonts w:ascii="Arial" w:hAnsi="Arial" w:cs="Arial"/>
          <w:b/>
          <w:bCs/>
          <w:sz w:val="24"/>
          <w:szCs w:val="24"/>
          <w:rtl/>
        </w:rPr>
        <w:t xml:space="preserve">החיידקים </w:t>
      </w:r>
      <w:r w:rsidRPr="00E03934">
        <w:rPr>
          <w:rFonts w:ascii="Arial" w:hAnsi="Arial" w:cs="Arial"/>
          <w:sz w:val="24"/>
          <w:szCs w:val="24"/>
          <w:rtl/>
        </w:rPr>
        <w:t>= סוג</w:t>
      </w:r>
      <w:r w:rsidRPr="00E03934">
        <w:rPr>
          <w:rFonts w:ascii="Arial" w:hAnsi="Arial" w:cs="Arial"/>
          <w:b/>
          <w:bCs/>
          <w:sz w:val="24"/>
          <w:szCs w:val="24"/>
          <w:rtl/>
        </w:rPr>
        <w:t xml:space="preserve"> המחמצת.</w:t>
      </w:r>
    </w:p>
    <w:p w:rsidR="001D34DD" w:rsidRPr="00E03934" w:rsidRDefault="001D34DD" w:rsidP="001D34DD">
      <w:pPr>
        <w:spacing w:line="360" w:lineRule="auto"/>
        <w:ind w:left="2" w:firstLine="2"/>
        <w:rPr>
          <w:rFonts w:ascii="Arial" w:hAnsi="Arial" w:cs="Arial"/>
          <w:b/>
          <w:bCs/>
          <w:sz w:val="24"/>
          <w:szCs w:val="24"/>
          <w:rtl/>
        </w:rPr>
      </w:pPr>
      <w:r w:rsidRPr="00E03934">
        <w:rPr>
          <w:rFonts w:ascii="Arial" w:hAnsi="Arial" w:cs="Arial"/>
          <w:b/>
          <w:bCs/>
          <w:sz w:val="24"/>
          <w:szCs w:val="24"/>
          <w:rtl/>
        </w:rPr>
        <w:t>ג</w:t>
      </w:r>
      <w:r w:rsidRPr="00E03934">
        <w:rPr>
          <w:rFonts w:ascii="Arial" w:hAnsi="Arial" w:cs="Arial"/>
          <w:sz w:val="24"/>
          <w:szCs w:val="24"/>
          <w:rtl/>
        </w:rPr>
        <w:t xml:space="preserve">. </w:t>
      </w:r>
      <w:r w:rsidRPr="00E03934">
        <w:rPr>
          <w:rFonts w:ascii="Arial" w:hAnsi="Arial" w:cs="Arial" w:hint="cs"/>
          <w:sz w:val="24"/>
          <w:szCs w:val="24"/>
          <w:rtl/>
        </w:rPr>
        <w:t>אחוז</w:t>
      </w:r>
      <w:r w:rsidRPr="00E03934">
        <w:rPr>
          <w:rFonts w:ascii="Arial" w:hAnsi="Arial" w:cs="Arial"/>
          <w:sz w:val="24"/>
          <w:szCs w:val="24"/>
          <w:rtl/>
        </w:rPr>
        <w:t xml:space="preserve"> </w:t>
      </w:r>
      <w:r w:rsidRPr="00E03934">
        <w:rPr>
          <w:rFonts w:ascii="Arial" w:hAnsi="Arial" w:cs="Arial"/>
          <w:b/>
          <w:bCs/>
          <w:sz w:val="24"/>
          <w:szCs w:val="24"/>
          <w:rtl/>
        </w:rPr>
        <w:t>השומן</w:t>
      </w:r>
      <w:r w:rsidRPr="00E03934">
        <w:rPr>
          <w:rFonts w:ascii="Arial" w:hAnsi="Arial" w:cs="Arial"/>
          <w:sz w:val="24"/>
          <w:szCs w:val="24"/>
          <w:rtl/>
        </w:rPr>
        <w:t xml:space="preserve"> במוצר.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ד. טמפרטורת</w:t>
      </w:r>
      <w:r w:rsidRPr="00E03934">
        <w:rPr>
          <w:rFonts w:ascii="Arial" w:hAnsi="Arial" w:cs="Arial"/>
          <w:sz w:val="24"/>
          <w:szCs w:val="24"/>
          <w:rtl/>
        </w:rPr>
        <w:t xml:space="preserve"> הפעילות של החיידקים.</w:t>
      </w:r>
    </w:p>
    <w:p w:rsidR="001D34DD" w:rsidRPr="00E03934" w:rsidRDefault="001D34DD" w:rsidP="00404975">
      <w:pPr>
        <w:spacing w:line="360" w:lineRule="auto"/>
        <w:ind w:left="2" w:firstLine="2"/>
        <w:rPr>
          <w:rFonts w:ascii="Arial" w:hAnsi="Arial" w:cs="Arial"/>
          <w:sz w:val="24"/>
          <w:szCs w:val="24"/>
          <w:rtl/>
        </w:rPr>
      </w:pPr>
      <w:r w:rsidRPr="00E03934">
        <w:rPr>
          <w:rFonts w:ascii="Arial" w:hAnsi="Arial" w:cs="Arial"/>
          <w:b/>
          <w:bCs/>
          <w:sz w:val="24"/>
          <w:szCs w:val="24"/>
          <w:rtl/>
        </w:rPr>
        <w:t>ה. תוספות</w:t>
      </w:r>
      <w:r w:rsidRPr="00E03934">
        <w:rPr>
          <w:rFonts w:ascii="Arial" w:hAnsi="Arial" w:cs="Arial"/>
          <w:sz w:val="24"/>
          <w:szCs w:val="24"/>
          <w:rtl/>
        </w:rPr>
        <w:t xml:space="preserve"> של: טעם ,ריח, פירות, צבע.</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u w:val="single"/>
          <w:rtl/>
        </w:rPr>
        <w:t>תהליך הכנת היוגורט</w:t>
      </w:r>
      <w:r w:rsidRPr="00E03934">
        <w:rPr>
          <w:rFonts w:ascii="Arial" w:hAnsi="Arial" w:cs="Arial"/>
          <w:sz w:val="24"/>
          <w:szCs w:val="24"/>
          <w:rtl/>
        </w:rPr>
        <w:t xml:space="preserve">: מחממים חלב ל- </w:t>
      </w:r>
      <w:r w:rsidRPr="00E03934">
        <w:rPr>
          <w:rFonts w:ascii="Arial" w:hAnsi="Arial" w:cs="Arial"/>
          <w:sz w:val="24"/>
          <w:szCs w:val="24"/>
        </w:rPr>
        <w:t xml:space="preserve">ºC </w:t>
      </w:r>
      <w:r w:rsidRPr="00E03934">
        <w:rPr>
          <w:rFonts w:ascii="Arial" w:hAnsi="Arial" w:cs="Arial"/>
          <w:sz w:val="24"/>
          <w:szCs w:val="24"/>
          <w:rtl/>
        </w:rPr>
        <w:t>90 ומקררים אותו ל-</w:t>
      </w:r>
      <w:r w:rsidRPr="00E03934">
        <w:rPr>
          <w:rFonts w:ascii="Arial" w:hAnsi="Arial" w:cs="Arial"/>
          <w:sz w:val="24"/>
          <w:szCs w:val="24"/>
        </w:rPr>
        <w:t xml:space="preserve">ºC </w:t>
      </w:r>
      <w:r w:rsidRPr="00E03934">
        <w:rPr>
          <w:rFonts w:ascii="Arial" w:hAnsi="Arial" w:cs="Arial"/>
          <w:sz w:val="24"/>
          <w:szCs w:val="24"/>
          <w:rtl/>
        </w:rPr>
        <w:t xml:space="preserve">43. מוסיפים לחלב יוגורט (= תרבית חיידקים = </w:t>
      </w:r>
      <w:r w:rsidRPr="00E03934">
        <w:rPr>
          <w:rFonts w:ascii="Arial" w:hAnsi="Arial" w:cs="Arial"/>
          <w:b/>
          <w:bCs/>
          <w:sz w:val="24"/>
          <w:szCs w:val="24"/>
          <w:rtl/>
        </w:rPr>
        <w:t>מחמצת</w:t>
      </w:r>
      <w:r w:rsidRPr="00E03934">
        <w:rPr>
          <w:rFonts w:ascii="Arial" w:hAnsi="Arial" w:cs="Arial"/>
          <w:sz w:val="24"/>
          <w:szCs w:val="24"/>
          <w:rtl/>
        </w:rPr>
        <w:t xml:space="preserve">). החמיצות של היוגורט תלויה במשך זמן התסיסה. </w:t>
      </w:r>
      <w:r w:rsidRPr="00E03934">
        <w:rPr>
          <w:rFonts w:ascii="Arial" w:hAnsi="Arial" w:cs="Arial" w:hint="cs"/>
          <w:sz w:val="24"/>
          <w:szCs w:val="24"/>
          <w:rtl/>
        </w:rPr>
        <w:t xml:space="preserve">כלומר, </w:t>
      </w:r>
      <w:r w:rsidRPr="00E03934">
        <w:rPr>
          <w:rFonts w:ascii="Arial" w:hAnsi="Arial" w:cs="Arial" w:hint="cs"/>
          <w:b/>
          <w:bCs/>
          <w:sz w:val="24"/>
          <w:szCs w:val="24"/>
          <w:rtl/>
        </w:rPr>
        <w:t>היוגורט</w:t>
      </w:r>
      <w:r w:rsidRPr="00E03934">
        <w:rPr>
          <w:rFonts w:ascii="Arial" w:hAnsi="Arial" w:cs="Arial" w:hint="cs"/>
          <w:sz w:val="24"/>
          <w:szCs w:val="24"/>
          <w:rtl/>
        </w:rPr>
        <w:t xml:space="preserve"> מיוצר מחלב </w:t>
      </w:r>
      <w:r w:rsidRPr="00E03934">
        <w:rPr>
          <w:rFonts w:ascii="Arial" w:hAnsi="Arial" w:cs="Arial" w:hint="cs"/>
          <w:b/>
          <w:bCs/>
          <w:sz w:val="24"/>
          <w:szCs w:val="24"/>
          <w:rtl/>
        </w:rPr>
        <w:t>מפוסטר + התססה</w:t>
      </w:r>
      <w:r w:rsidRPr="00E03934">
        <w:rPr>
          <w:rFonts w:ascii="Arial" w:hAnsi="Arial" w:cs="Arial" w:hint="cs"/>
          <w:sz w:val="24"/>
          <w:szCs w:val="24"/>
          <w:rtl/>
        </w:rPr>
        <w:t>.</w:t>
      </w:r>
    </w:p>
    <w:p w:rsidR="001D34DD" w:rsidRPr="00E03934" w:rsidRDefault="001D34DD" w:rsidP="001D34DD">
      <w:pPr>
        <w:spacing w:line="360" w:lineRule="auto"/>
        <w:ind w:left="2" w:firstLine="2"/>
        <w:rPr>
          <w:rFonts w:ascii="Arial" w:hAnsi="Arial" w:cs="Arial"/>
          <w:sz w:val="24"/>
          <w:szCs w:val="24"/>
          <w:rtl/>
        </w:rPr>
      </w:pPr>
      <w:smartTag w:uri="urn:schemas-microsoft-com:office:smarttags" w:element="metricconverter">
        <w:smartTagPr>
          <w:attr w:name="ProductID" w:val="100 גרם"/>
        </w:smartTagPr>
        <w:r w:rsidRPr="00E03934">
          <w:rPr>
            <w:rFonts w:ascii="Arial" w:hAnsi="Arial" w:cs="Arial"/>
            <w:sz w:val="24"/>
            <w:szCs w:val="24"/>
            <w:rtl/>
          </w:rPr>
          <w:t>100 גרם</w:t>
        </w:r>
      </w:smartTag>
      <w:r w:rsidRPr="00E03934">
        <w:rPr>
          <w:rFonts w:ascii="Arial" w:hAnsi="Arial" w:cs="Arial"/>
          <w:sz w:val="24"/>
          <w:szCs w:val="24"/>
          <w:rtl/>
        </w:rPr>
        <w:t xml:space="preserve"> יוגורט מכיל כ-  88% מים , 3.5% חלבון, 3.4% שומן .</w:t>
      </w:r>
    </w:p>
    <w:p w:rsidR="001D34DD" w:rsidRPr="00E03934" w:rsidRDefault="001D34DD" w:rsidP="001D34DD">
      <w:pPr>
        <w:ind w:left="2" w:firstLine="2"/>
        <w:rPr>
          <w:rFonts w:ascii="Arial" w:hAnsi="Arial" w:cs="Arial"/>
          <w:sz w:val="24"/>
          <w:szCs w:val="24"/>
          <w:rtl/>
        </w:rPr>
      </w:pPr>
      <w:proofErr w:type="spellStart"/>
      <w:r w:rsidRPr="00E03934">
        <w:rPr>
          <w:rFonts w:ascii="Arial" w:hAnsi="Arial" w:cs="Arial"/>
          <w:b/>
          <w:bCs/>
          <w:sz w:val="24"/>
          <w:szCs w:val="24"/>
          <w:u w:val="single"/>
          <w:rtl/>
        </w:rPr>
        <w:lastRenderedPageBreak/>
        <w:t>פריגורט</w:t>
      </w:r>
      <w:proofErr w:type="spellEnd"/>
      <w:r w:rsidRPr="00E03934">
        <w:rPr>
          <w:rFonts w:ascii="Arial" w:hAnsi="Arial" w:cs="Arial"/>
          <w:b/>
          <w:bCs/>
          <w:sz w:val="24"/>
          <w:szCs w:val="24"/>
          <w:rtl/>
        </w:rPr>
        <w:t>-</w:t>
      </w:r>
      <w:r w:rsidRPr="00E03934">
        <w:rPr>
          <w:rFonts w:ascii="Arial" w:hAnsi="Arial" w:cs="Arial"/>
          <w:sz w:val="24"/>
          <w:szCs w:val="24"/>
          <w:rtl/>
        </w:rPr>
        <w:t xml:space="preserve"> הוא יוגורט בתוספת </w:t>
      </w:r>
      <w:r w:rsidRPr="00E03934">
        <w:rPr>
          <w:rFonts w:ascii="Arial" w:hAnsi="Arial" w:cs="Arial"/>
          <w:b/>
          <w:bCs/>
          <w:sz w:val="24"/>
          <w:szCs w:val="24"/>
          <w:rtl/>
        </w:rPr>
        <w:t>פרי,</w:t>
      </w:r>
      <w:r w:rsidRPr="00E03934">
        <w:rPr>
          <w:rFonts w:ascii="Arial" w:hAnsi="Arial" w:cs="Arial" w:hint="cs"/>
          <w:b/>
          <w:bCs/>
          <w:sz w:val="24"/>
          <w:szCs w:val="24"/>
          <w:rtl/>
        </w:rPr>
        <w:t xml:space="preserve"> </w:t>
      </w:r>
      <w:r w:rsidRPr="00E03934">
        <w:rPr>
          <w:rFonts w:ascii="Arial" w:hAnsi="Arial" w:cs="Arial"/>
          <w:b/>
          <w:bCs/>
          <w:sz w:val="24"/>
          <w:szCs w:val="24"/>
          <w:rtl/>
        </w:rPr>
        <w:t>מיץ-פירות וסוכר</w:t>
      </w:r>
      <w:r w:rsidRPr="00E03934">
        <w:rPr>
          <w:rFonts w:ascii="Arial" w:hAnsi="Arial" w:cs="Arial"/>
          <w:sz w:val="24"/>
          <w:szCs w:val="24"/>
          <w:rtl/>
        </w:rPr>
        <w:t>.</w:t>
      </w:r>
    </w:p>
    <w:p w:rsidR="001D34DD" w:rsidRPr="00E03934" w:rsidRDefault="001D34DD" w:rsidP="001D34DD">
      <w:pPr>
        <w:ind w:left="2" w:firstLine="2"/>
        <w:rPr>
          <w:rFonts w:ascii="Arial" w:hAnsi="Arial" w:cs="Arial"/>
          <w:sz w:val="24"/>
          <w:szCs w:val="24"/>
          <w:rtl/>
        </w:rPr>
      </w:pP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u w:val="single"/>
          <w:rtl/>
        </w:rPr>
        <w:t>שמנת חמוצה</w:t>
      </w:r>
      <w:r w:rsidRPr="00E03934">
        <w:rPr>
          <w:rFonts w:ascii="Arial" w:hAnsi="Arial" w:cs="Arial"/>
          <w:sz w:val="24"/>
          <w:szCs w:val="24"/>
          <w:rtl/>
        </w:rPr>
        <w:t xml:space="preserve"> היא שכבת השומן העולה על פני החלב הנמצא במצב של מנוחה, הפרדת השומן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 xml:space="preserve">נעשית ע"י מפרדה חשמלית בטמפרטורה של </w:t>
      </w:r>
      <w:r w:rsidRPr="00E03934">
        <w:rPr>
          <w:rFonts w:ascii="Arial" w:hAnsi="Arial" w:cs="Arial"/>
          <w:sz w:val="24"/>
          <w:szCs w:val="24"/>
        </w:rPr>
        <w:t xml:space="preserve">ºC </w:t>
      </w:r>
      <w:r w:rsidRPr="00E03934">
        <w:rPr>
          <w:rFonts w:ascii="Arial" w:hAnsi="Arial" w:cs="Arial"/>
          <w:sz w:val="24"/>
          <w:szCs w:val="24"/>
          <w:rtl/>
        </w:rPr>
        <w:t xml:space="preserve">40 </w:t>
      </w:r>
      <w:r w:rsidRPr="00E03934">
        <w:rPr>
          <w:rFonts w:ascii="Arial" w:hAnsi="Arial" w:cs="Arial"/>
          <w:sz w:val="24"/>
          <w:szCs w:val="24"/>
        </w:rPr>
        <w:t>–</w:t>
      </w:r>
      <w:r w:rsidRPr="00E03934">
        <w:rPr>
          <w:rFonts w:ascii="Arial" w:hAnsi="Arial" w:cs="Arial"/>
          <w:sz w:val="24"/>
          <w:szCs w:val="24"/>
          <w:rtl/>
        </w:rPr>
        <w:t xml:space="preserve"> </w:t>
      </w:r>
      <w:r w:rsidRPr="00E03934">
        <w:rPr>
          <w:rFonts w:ascii="Arial" w:hAnsi="Arial" w:cs="Arial"/>
          <w:sz w:val="24"/>
          <w:szCs w:val="24"/>
        </w:rPr>
        <w:t xml:space="preserve">ºC </w:t>
      </w:r>
      <w:r w:rsidRPr="00E03934">
        <w:rPr>
          <w:rFonts w:ascii="Arial" w:hAnsi="Arial" w:cs="Arial"/>
          <w:sz w:val="24"/>
          <w:szCs w:val="24"/>
          <w:rtl/>
        </w:rPr>
        <w:t xml:space="preserve">50 . ההחמצה נעשית בעזרת תרביות טהורות של חיידקים כמו: </w:t>
      </w:r>
      <w:proofErr w:type="spellStart"/>
      <w:r w:rsidRPr="00E03934">
        <w:rPr>
          <w:rFonts w:ascii="Arial" w:hAnsi="Arial" w:cs="Arial"/>
          <w:b/>
          <w:bCs/>
          <w:sz w:val="24"/>
          <w:szCs w:val="24"/>
          <w:rtl/>
        </w:rPr>
        <w:t>סטרפטקוקוס</w:t>
      </w:r>
      <w:proofErr w:type="spellEnd"/>
      <w:r w:rsidRPr="00E03934">
        <w:rPr>
          <w:rFonts w:ascii="Arial" w:hAnsi="Arial" w:cs="Arial"/>
          <w:b/>
          <w:bCs/>
          <w:sz w:val="24"/>
          <w:szCs w:val="24"/>
          <w:rtl/>
        </w:rPr>
        <w:t xml:space="preserve"> </w:t>
      </w:r>
      <w:proofErr w:type="spellStart"/>
      <w:r w:rsidRPr="00E03934">
        <w:rPr>
          <w:rFonts w:ascii="Arial" w:hAnsi="Arial" w:cs="Arial"/>
          <w:b/>
          <w:bCs/>
          <w:sz w:val="24"/>
          <w:szCs w:val="24"/>
          <w:rtl/>
        </w:rPr>
        <w:t>לאנטיס</w:t>
      </w:r>
      <w:proofErr w:type="spellEnd"/>
      <w:r w:rsidRPr="00E03934">
        <w:rPr>
          <w:rFonts w:ascii="Arial" w:hAnsi="Arial" w:cs="Arial"/>
          <w:b/>
          <w:bCs/>
          <w:sz w:val="24"/>
          <w:szCs w:val="24"/>
          <w:rtl/>
        </w:rPr>
        <w:t xml:space="preserve"> </w:t>
      </w:r>
      <w:proofErr w:type="spellStart"/>
      <w:r w:rsidRPr="00E03934">
        <w:rPr>
          <w:rFonts w:ascii="Arial" w:hAnsi="Arial" w:cs="Arial"/>
          <w:b/>
          <w:bCs/>
          <w:sz w:val="24"/>
          <w:szCs w:val="24"/>
          <w:rtl/>
        </w:rPr>
        <w:t>ותרמופלס</w:t>
      </w:r>
      <w:proofErr w:type="spellEnd"/>
      <w:r w:rsidRPr="00E03934">
        <w:rPr>
          <w:rFonts w:ascii="Arial" w:hAnsi="Arial" w:cs="Arial"/>
          <w:sz w:val="24"/>
          <w:szCs w:val="24"/>
          <w:rtl/>
        </w:rPr>
        <w:t xml:space="preserve"> הנותנת טעם לשמנת.</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שמנת זו מפסטרים ב</w:t>
      </w:r>
      <w:r w:rsidRPr="00E03934">
        <w:rPr>
          <w:rFonts w:ascii="Arial" w:hAnsi="Arial" w:cs="Arial"/>
          <w:sz w:val="24"/>
          <w:szCs w:val="24"/>
        </w:rPr>
        <w:t xml:space="preserve">ºC </w:t>
      </w:r>
      <w:r w:rsidRPr="00E03934">
        <w:rPr>
          <w:rFonts w:ascii="Arial" w:hAnsi="Arial" w:cs="Arial"/>
          <w:sz w:val="24"/>
          <w:szCs w:val="24"/>
          <w:rtl/>
        </w:rPr>
        <w:t>90 ומקררים מיד ל</w:t>
      </w:r>
      <w:r w:rsidRPr="00E03934">
        <w:rPr>
          <w:rFonts w:ascii="Arial" w:hAnsi="Arial" w:cs="Arial"/>
          <w:sz w:val="24"/>
          <w:szCs w:val="24"/>
        </w:rPr>
        <w:t xml:space="preserve">ºC </w:t>
      </w:r>
      <w:r w:rsidRPr="00E03934">
        <w:rPr>
          <w:rFonts w:ascii="Arial" w:hAnsi="Arial" w:cs="Arial"/>
          <w:sz w:val="24"/>
          <w:szCs w:val="24"/>
          <w:rtl/>
        </w:rPr>
        <w:t>10.</w:t>
      </w:r>
    </w:p>
    <w:p w:rsidR="001D34DD" w:rsidRPr="00E03934" w:rsidRDefault="001D34DD" w:rsidP="001D34DD">
      <w:pPr>
        <w:spacing w:line="360" w:lineRule="auto"/>
        <w:ind w:left="2" w:firstLine="2"/>
        <w:rPr>
          <w:rFonts w:ascii="Arial" w:hAnsi="Arial" w:cs="Arial"/>
          <w:sz w:val="24"/>
          <w:szCs w:val="24"/>
        </w:rPr>
      </w:pPr>
      <w:r w:rsidRPr="00E03934">
        <w:rPr>
          <w:rFonts w:ascii="Arial" w:hAnsi="Arial" w:cs="Arial"/>
          <w:sz w:val="24"/>
          <w:szCs w:val="24"/>
          <w:u w:val="single"/>
          <w:rtl/>
        </w:rPr>
        <w:t xml:space="preserve">מטרת </w:t>
      </w:r>
      <w:proofErr w:type="spellStart"/>
      <w:r w:rsidRPr="00E03934">
        <w:rPr>
          <w:rFonts w:ascii="Arial" w:hAnsi="Arial" w:cs="Arial"/>
          <w:sz w:val="24"/>
          <w:szCs w:val="24"/>
          <w:u w:val="single"/>
          <w:rtl/>
        </w:rPr>
        <w:t>הפיסטור</w:t>
      </w:r>
      <w:proofErr w:type="spellEnd"/>
      <w:r w:rsidRPr="00E03934">
        <w:rPr>
          <w:rFonts w:ascii="Arial" w:hAnsi="Arial" w:cs="Arial"/>
          <w:sz w:val="24"/>
          <w:szCs w:val="24"/>
          <w:rtl/>
        </w:rPr>
        <w:t xml:space="preserve">: </w:t>
      </w:r>
      <w:r w:rsidRPr="00E03934">
        <w:rPr>
          <w:rFonts w:ascii="Arial" w:hAnsi="Arial" w:cs="Arial"/>
          <w:b/>
          <w:bCs/>
          <w:sz w:val="24"/>
          <w:szCs w:val="24"/>
          <w:rtl/>
        </w:rPr>
        <w:t>1</w:t>
      </w:r>
      <w:r w:rsidRPr="00E03934">
        <w:rPr>
          <w:rFonts w:ascii="Arial" w:hAnsi="Arial" w:cs="Arial"/>
          <w:sz w:val="24"/>
          <w:szCs w:val="24"/>
          <w:rtl/>
        </w:rPr>
        <w:t xml:space="preserve">. </w:t>
      </w:r>
      <w:r w:rsidRPr="00E03934">
        <w:rPr>
          <w:rFonts w:ascii="Arial" w:hAnsi="Arial" w:cs="Arial"/>
          <w:sz w:val="24"/>
          <w:szCs w:val="24"/>
          <w:u w:val="single"/>
          <w:rtl/>
        </w:rPr>
        <w:t>השמדת</w:t>
      </w:r>
      <w:r w:rsidRPr="00E03934">
        <w:rPr>
          <w:rFonts w:ascii="Arial" w:hAnsi="Arial" w:cs="Arial"/>
          <w:sz w:val="24"/>
          <w:szCs w:val="24"/>
          <w:rtl/>
        </w:rPr>
        <w:t xml:space="preserve"> </w:t>
      </w:r>
      <w:r w:rsidRPr="00E03934">
        <w:rPr>
          <w:rFonts w:ascii="Arial" w:hAnsi="Arial" w:cs="Arial"/>
          <w:b/>
          <w:bCs/>
          <w:sz w:val="24"/>
          <w:szCs w:val="24"/>
          <w:rtl/>
        </w:rPr>
        <w:t xml:space="preserve">חיידקים </w:t>
      </w:r>
      <w:proofErr w:type="spellStart"/>
      <w:r w:rsidRPr="00E03934">
        <w:rPr>
          <w:rFonts w:ascii="Arial" w:hAnsi="Arial" w:cs="Arial"/>
          <w:b/>
          <w:bCs/>
          <w:sz w:val="24"/>
          <w:szCs w:val="24"/>
          <w:rtl/>
        </w:rPr>
        <w:t>פתוגנים</w:t>
      </w:r>
      <w:proofErr w:type="spellEnd"/>
      <w:r w:rsidRPr="00E03934">
        <w:rPr>
          <w:rFonts w:ascii="Arial" w:hAnsi="Arial" w:cs="Arial"/>
          <w:sz w:val="24"/>
          <w:szCs w:val="24"/>
          <w:rtl/>
        </w:rPr>
        <w:t xml:space="preserve">    </w:t>
      </w:r>
      <w:r w:rsidRPr="00E03934">
        <w:rPr>
          <w:rFonts w:ascii="Arial" w:hAnsi="Arial" w:cs="Arial"/>
          <w:b/>
          <w:bCs/>
          <w:sz w:val="24"/>
          <w:szCs w:val="24"/>
          <w:rtl/>
        </w:rPr>
        <w:t xml:space="preserve">2. </w:t>
      </w:r>
      <w:r w:rsidRPr="00E03934">
        <w:rPr>
          <w:rFonts w:ascii="Arial" w:hAnsi="Arial" w:cs="Arial"/>
          <w:sz w:val="24"/>
          <w:szCs w:val="24"/>
          <w:u w:val="single"/>
          <w:rtl/>
        </w:rPr>
        <w:t>הרס</w:t>
      </w:r>
      <w:r w:rsidRPr="00E03934">
        <w:rPr>
          <w:rFonts w:ascii="Arial" w:hAnsi="Arial" w:cs="Arial"/>
          <w:b/>
          <w:bCs/>
          <w:sz w:val="24"/>
          <w:szCs w:val="24"/>
          <w:rtl/>
        </w:rPr>
        <w:t xml:space="preserve"> אנזים </w:t>
      </w:r>
      <w:proofErr w:type="spellStart"/>
      <w:r w:rsidRPr="00E03934">
        <w:rPr>
          <w:rFonts w:ascii="Arial" w:hAnsi="Arial" w:cs="Arial"/>
          <w:b/>
          <w:bCs/>
          <w:sz w:val="24"/>
          <w:szCs w:val="24"/>
          <w:rtl/>
        </w:rPr>
        <w:t>ליפזה</w:t>
      </w:r>
      <w:proofErr w:type="spellEnd"/>
      <w:r w:rsidRPr="00E03934">
        <w:rPr>
          <w:rFonts w:ascii="Arial" w:hAnsi="Arial" w:cs="Arial"/>
          <w:b/>
          <w:bCs/>
          <w:sz w:val="24"/>
          <w:szCs w:val="24"/>
          <w:rtl/>
        </w:rPr>
        <w:t>,</w:t>
      </w:r>
      <w:r w:rsidRPr="00E03934">
        <w:rPr>
          <w:rFonts w:ascii="Arial" w:hAnsi="Arial" w:cs="Arial"/>
          <w:sz w:val="24"/>
          <w:szCs w:val="24"/>
          <w:rtl/>
        </w:rPr>
        <w:t xml:space="preserve"> הגורם לקלקול השמנת.</w:t>
      </w:r>
    </w:p>
    <w:p w:rsidR="001D34DD" w:rsidRPr="00E03934" w:rsidRDefault="001D34DD" w:rsidP="001D34DD">
      <w:pPr>
        <w:ind w:left="2" w:firstLine="2"/>
        <w:rPr>
          <w:rFonts w:ascii="Arial" w:hAnsi="Arial" w:cs="Arial"/>
          <w:sz w:val="24"/>
          <w:szCs w:val="24"/>
          <w:rtl/>
        </w:rPr>
      </w:pP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 xml:space="preserve">שמנת חמוצה, אשל, לבן, </w:t>
      </w:r>
      <w:proofErr w:type="spellStart"/>
      <w:r w:rsidRPr="00E03934">
        <w:rPr>
          <w:rFonts w:ascii="Arial" w:hAnsi="Arial" w:cs="Arial"/>
          <w:b/>
          <w:bCs/>
          <w:sz w:val="24"/>
          <w:szCs w:val="24"/>
          <w:rtl/>
        </w:rPr>
        <w:t>רוויון</w:t>
      </w:r>
      <w:proofErr w:type="spellEnd"/>
      <w:r w:rsidRPr="00E03934">
        <w:rPr>
          <w:rFonts w:ascii="Arial" w:hAnsi="Arial" w:cs="Arial"/>
          <w:sz w:val="24"/>
          <w:szCs w:val="24"/>
          <w:rtl/>
        </w:rPr>
        <w:t xml:space="preserve"> הם מוצרים המבוססים על </w:t>
      </w:r>
      <w:r w:rsidRPr="00E03934">
        <w:rPr>
          <w:rFonts w:ascii="Arial" w:hAnsi="Arial" w:cs="Arial"/>
          <w:b/>
          <w:bCs/>
          <w:sz w:val="24"/>
          <w:szCs w:val="24"/>
          <w:rtl/>
        </w:rPr>
        <w:t>מחמצת</w:t>
      </w:r>
      <w:r w:rsidRPr="00E03934">
        <w:rPr>
          <w:rFonts w:ascii="Arial" w:hAnsi="Arial" w:cs="Arial"/>
          <w:sz w:val="24"/>
          <w:szCs w:val="24"/>
          <w:rtl/>
        </w:rPr>
        <w:t xml:space="preserve"> המורכבת מתרביות שהתפתחותן האופטימאלית-הטובה ביותר,  נעה בתחום </w:t>
      </w:r>
      <w:r w:rsidRPr="00E03934">
        <w:rPr>
          <w:rFonts w:ascii="Arial" w:hAnsi="Arial" w:cs="Arial"/>
          <w:b/>
          <w:bCs/>
          <w:sz w:val="24"/>
          <w:szCs w:val="24"/>
        </w:rPr>
        <w:t xml:space="preserve">ºC </w:t>
      </w:r>
      <w:r w:rsidRPr="00E03934">
        <w:rPr>
          <w:rFonts w:ascii="Arial" w:hAnsi="Arial" w:cs="Arial"/>
          <w:b/>
          <w:bCs/>
          <w:sz w:val="24"/>
          <w:szCs w:val="24"/>
          <w:rtl/>
        </w:rPr>
        <w:t>20</w:t>
      </w:r>
      <w:r w:rsidRPr="00E03934">
        <w:rPr>
          <w:rFonts w:ascii="Arial" w:hAnsi="Arial" w:cs="Arial" w:hint="cs"/>
          <w:b/>
          <w:bCs/>
          <w:sz w:val="24"/>
          <w:szCs w:val="24"/>
          <w:rtl/>
        </w:rPr>
        <w:t xml:space="preserve"> </w:t>
      </w:r>
      <w:r w:rsidRPr="00E03934">
        <w:rPr>
          <w:rFonts w:ascii="Arial" w:hAnsi="Arial" w:cs="Arial"/>
          <w:b/>
          <w:bCs/>
          <w:sz w:val="24"/>
          <w:szCs w:val="24"/>
          <w:rtl/>
        </w:rPr>
        <w:t xml:space="preserve"> </w:t>
      </w:r>
      <w:r w:rsidRPr="00E03934">
        <w:rPr>
          <w:rFonts w:ascii="Arial" w:hAnsi="Arial" w:cs="Arial"/>
          <w:b/>
          <w:bCs/>
          <w:sz w:val="24"/>
          <w:szCs w:val="24"/>
        </w:rPr>
        <w:t>–</w:t>
      </w:r>
      <w:r w:rsidRPr="00E03934">
        <w:rPr>
          <w:rFonts w:ascii="Arial" w:hAnsi="Arial" w:cs="Arial"/>
          <w:b/>
          <w:bCs/>
          <w:sz w:val="24"/>
          <w:szCs w:val="24"/>
          <w:rtl/>
        </w:rPr>
        <w:t xml:space="preserve"> </w:t>
      </w:r>
      <w:r w:rsidRPr="00E03934">
        <w:rPr>
          <w:rFonts w:ascii="Arial" w:hAnsi="Arial" w:cs="Arial"/>
          <w:b/>
          <w:bCs/>
          <w:sz w:val="24"/>
          <w:szCs w:val="24"/>
        </w:rPr>
        <w:t xml:space="preserve">ºC </w:t>
      </w:r>
      <w:r w:rsidRPr="00E03934">
        <w:rPr>
          <w:rFonts w:ascii="Arial" w:hAnsi="Arial" w:cs="Arial"/>
          <w:b/>
          <w:bCs/>
          <w:sz w:val="24"/>
          <w:szCs w:val="24"/>
          <w:rtl/>
        </w:rPr>
        <w:t>30</w:t>
      </w:r>
      <w:r w:rsidRPr="00E03934">
        <w:rPr>
          <w:rFonts w:ascii="Arial" w:hAnsi="Arial" w:cs="Arial"/>
          <w:sz w:val="24"/>
          <w:szCs w:val="24"/>
          <w:rtl/>
        </w:rPr>
        <w:t xml:space="preserve">.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 xml:space="preserve">יוגורט, </w:t>
      </w:r>
      <w:proofErr w:type="spellStart"/>
      <w:r w:rsidRPr="00E03934">
        <w:rPr>
          <w:rFonts w:ascii="Arial" w:hAnsi="Arial" w:cs="Arial"/>
          <w:b/>
          <w:bCs/>
          <w:sz w:val="24"/>
          <w:szCs w:val="24"/>
          <w:rtl/>
        </w:rPr>
        <w:t>פריגורט</w:t>
      </w:r>
      <w:proofErr w:type="spellEnd"/>
      <w:r w:rsidRPr="00E03934">
        <w:rPr>
          <w:rFonts w:ascii="Arial" w:hAnsi="Arial" w:cs="Arial"/>
          <w:sz w:val="24"/>
          <w:szCs w:val="24"/>
          <w:rtl/>
        </w:rPr>
        <w:t xml:space="preserve"> הם מוצרים המבוססים על </w:t>
      </w:r>
      <w:r w:rsidRPr="00E03934">
        <w:rPr>
          <w:rFonts w:ascii="Arial" w:hAnsi="Arial" w:cs="Arial"/>
          <w:b/>
          <w:bCs/>
          <w:sz w:val="24"/>
          <w:szCs w:val="24"/>
          <w:rtl/>
        </w:rPr>
        <w:t>מחמצת</w:t>
      </w:r>
      <w:r w:rsidRPr="00E03934">
        <w:rPr>
          <w:rFonts w:ascii="Arial" w:hAnsi="Arial" w:cs="Arial"/>
          <w:sz w:val="24"/>
          <w:szCs w:val="24"/>
          <w:rtl/>
        </w:rPr>
        <w:t xml:space="preserve"> המורכבת מתרביות שהתפתחותן האופטימאלית נעה בתחום</w:t>
      </w:r>
      <w:r w:rsidRPr="00E03934">
        <w:rPr>
          <w:rFonts w:ascii="Arial" w:hAnsi="Arial" w:cs="Arial"/>
          <w:b/>
          <w:bCs/>
          <w:sz w:val="24"/>
          <w:szCs w:val="24"/>
          <w:rtl/>
        </w:rPr>
        <w:t xml:space="preserve"> </w:t>
      </w:r>
      <w:r w:rsidRPr="00E03934">
        <w:rPr>
          <w:rFonts w:ascii="Arial" w:hAnsi="Arial" w:cs="Arial"/>
          <w:b/>
          <w:bCs/>
          <w:sz w:val="24"/>
          <w:szCs w:val="24"/>
        </w:rPr>
        <w:t>C</w:t>
      </w:r>
      <w:r w:rsidRPr="00E03934">
        <w:rPr>
          <w:rFonts w:ascii="Arial" w:hAnsi="Arial" w:cs="Arial"/>
          <w:b/>
          <w:bCs/>
          <w:sz w:val="24"/>
          <w:szCs w:val="24"/>
          <w:rtl/>
        </w:rPr>
        <w:t xml:space="preserve">º40 </w:t>
      </w:r>
      <w:r w:rsidRPr="00E03934">
        <w:rPr>
          <w:rFonts w:ascii="Arial" w:hAnsi="Arial" w:cs="Arial"/>
          <w:b/>
          <w:bCs/>
          <w:sz w:val="24"/>
          <w:szCs w:val="24"/>
        </w:rPr>
        <w:t>–</w:t>
      </w:r>
      <w:r w:rsidRPr="00E03934">
        <w:rPr>
          <w:rFonts w:ascii="Arial" w:hAnsi="Arial" w:cs="Arial"/>
          <w:b/>
          <w:bCs/>
          <w:sz w:val="24"/>
          <w:szCs w:val="24"/>
          <w:rtl/>
        </w:rPr>
        <w:t xml:space="preserve"> </w:t>
      </w:r>
      <w:r w:rsidRPr="00E03934">
        <w:rPr>
          <w:rFonts w:ascii="Arial" w:hAnsi="Arial" w:cs="Arial"/>
          <w:b/>
          <w:bCs/>
          <w:sz w:val="24"/>
          <w:szCs w:val="24"/>
        </w:rPr>
        <w:t xml:space="preserve">ºC </w:t>
      </w:r>
      <w:r w:rsidRPr="00E03934">
        <w:rPr>
          <w:rFonts w:ascii="Arial" w:hAnsi="Arial" w:cs="Arial"/>
          <w:b/>
          <w:bCs/>
          <w:sz w:val="24"/>
          <w:szCs w:val="24"/>
          <w:rtl/>
        </w:rPr>
        <w:t>45</w:t>
      </w:r>
      <w:r w:rsidRPr="00E03934">
        <w:rPr>
          <w:rFonts w:ascii="Arial" w:hAnsi="Arial" w:cs="Arial"/>
          <w:sz w:val="24"/>
          <w:szCs w:val="24"/>
          <w:rtl/>
        </w:rPr>
        <w:t>.</w:t>
      </w:r>
    </w:p>
    <w:p w:rsidR="001D34DD" w:rsidRPr="00E03934" w:rsidRDefault="001D34DD" w:rsidP="001D34DD">
      <w:pPr>
        <w:spacing w:line="360" w:lineRule="auto"/>
        <w:ind w:left="2" w:firstLine="2"/>
        <w:rPr>
          <w:rFonts w:ascii="Arial" w:hAnsi="Arial" w:cs="Arial"/>
          <w:b/>
          <w:bCs/>
          <w:sz w:val="24"/>
          <w:szCs w:val="24"/>
          <w:u w:val="single"/>
          <w:rtl/>
        </w:rPr>
      </w:pPr>
      <w:r w:rsidRPr="00E03934">
        <w:rPr>
          <w:rFonts w:ascii="Arial" w:hAnsi="Arial" w:cs="Arial" w:hint="cs"/>
          <w:b/>
          <w:bCs/>
          <w:sz w:val="24"/>
          <w:szCs w:val="24"/>
          <w:u w:val="single"/>
          <w:rtl/>
        </w:rPr>
        <w:t>גבינות בשלות</w:t>
      </w:r>
    </w:p>
    <w:p w:rsidR="001D34DD" w:rsidRPr="00404975" w:rsidRDefault="001D34DD" w:rsidP="00404975">
      <w:pPr>
        <w:spacing w:line="360" w:lineRule="auto"/>
        <w:ind w:left="2" w:firstLine="2"/>
        <w:rPr>
          <w:rFonts w:ascii="Arial" w:hAnsi="Arial" w:cs="Arial"/>
          <w:sz w:val="24"/>
          <w:szCs w:val="24"/>
          <w:rtl/>
        </w:rPr>
      </w:pPr>
      <w:r w:rsidRPr="00E03934">
        <w:rPr>
          <w:rFonts w:ascii="Arial" w:hAnsi="Arial" w:cs="Arial" w:hint="cs"/>
          <w:sz w:val="24"/>
          <w:szCs w:val="24"/>
          <w:rtl/>
        </w:rPr>
        <w:t xml:space="preserve">הן גבינות רכות העוברות תהליך הבשלה (=משך הכנה) נוסף ע"י </w:t>
      </w:r>
      <w:r w:rsidRPr="00E03934">
        <w:rPr>
          <w:rFonts w:ascii="Arial" w:hAnsi="Arial" w:cs="Arial" w:hint="cs"/>
          <w:b/>
          <w:bCs/>
          <w:sz w:val="24"/>
          <w:szCs w:val="24"/>
          <w:rtl/>
        </w:rPr>
        <w:t>עובשים</w:t>
      </w:r>
      <w:r w:rsidRPr="00E03934">
        <w:rPr>
          <w:rFonts w:ascii="Arial" w:hAnsi="Arial" w:cs="Arial" w:hint="cs"/>
          <w:sz w:val="24"/>
          <w:szCs w:val="24"/>
          <w:rtl/>
        </w:rPr>
        <w:t xml:space="preserve"> או </w:t>
      </w:r>
      <w:r w:rsidRPr="00E03934">
        <w:rPr>
          <w:rFonts w:ascii="Arial" w:hAnsi="Arial" w:cs="Arial" w:hint="cs"/>
          <w:b/>
          <w:bCs/>
          <w:sz w:val="24"/>
          <w:szCs w:val="24"/>
          <w:rtl/>
        </w:rPr>
        <w:t>פטריות</w:t>
      </w:r>
      <w:r w:rsidRPr="00E03934">
        <w:rPr>
          <w:rFonts w:ascii="Arial" w:hAnsi="Arial" w:cs="Arial" w:hint="cs"/>
          <w:sz w:val="24"/>
          <w:szCs w:val="24"/>
          <w:rtl/>
        </w:rPr>
        <w:t xml:space="preserve"> ו</w:t>
      </w:r>
      <w:r w:rsidRPr="00E03934">
        <w:rPr>
          <w:rFonts w:ascii="Arial" w:hAnsi="Arial" w:cs="Arial" w:hint="cs"/>
          <w:b/>
          <w:bCs/>
          <w:sz w:val="24"/>
          <w:szCs w:val="24"/>
          <w:rtl/>
        </w:rPr>
        <w:t>אנזימים</w:t>
      </w:r>
      <w:r w:rsidRPr="00E03934">
        <w:rPr>
          <w:rFonts w:ascii="Arial" w:hAnsi="Arial" w:cs="Arial" w:hint="cs"/>
          <w:sz w:val="24"/>
          <w:szCs w:val="24"/>
          <w:rtl/>
        </w:rPr>
        <w:t xml:space="preserve">. הַבְּשֵׁלוּת מתבטאת בדרגת הקושי של הגבינה. יש ביניהן קשות וקשות למחצה. סוגיהן וטעמן נקבעים </w:t>
      </w:r>
      <w:r w:rsidRPr="00E03934">
        <w:rPr>
          <w:rFonts w:ascii="Arial" w:hAnsi="Arial" w:cs="Arial" w:hint="cs"/>
          <w:b/>
          <w:bCs/>
          <w:sz w:val="24"/>
          <w:szCs w:val="24"/>
          <w:rtl/>
        </w:rPr>
        <w:t>לפי סוג המיקרואורגניזמים</w:t>
      </w:r>
      <w:r w:rsidRPr="00E03934">
        <w:rPr>
          <w:rFonts w:ascii="Arial" w:hAnsi="Arial" w:cs="Arial" w:hint="cs"/>
          <w:sz w:val="24"/>
          <w:szCs w:val="24"/>
          <w:rtl/>
        </w:rPr>
        <w:t xml:space="preserve"> המשתתפים בתהליך ההבשלה ומשך ההבשלה.</w:t>
      </w:r>
    </w:p>
    <w:p w:rsidR="001D34DD" w:rsidRPr="00404975" w:rsidRDefault="001D34DD" w:rsidP="001D34DD">
      <w:pPr>
        <w:ind w:left="2" w:firstLine="2"/>
        <w:rPr>
          <w:rFonts w:ascii="Arial" w:hAnsi="Arial" w:cs="Guttman Yad-Brush"/>
          <w:sz w:val="32"/>
          <w:szCs w:val="32"/>
          <w:u w:val="single"/>
          <w:rtl/>
        </w:rPr>
      </w:pPr>
      <w:r w:rsidRPr="00404975">
        <w:rPr>
          <w:rFonts w:ascii="Arial" w:hAnsi="Arial" w:cs="Guttman Yad-Brush"/>
          <w:sz w:val="32"/>
          <w:szCs w:val="32"/>
          <w:u w:val="single"/>
          <w:rtl/>
        </w:rPr>
        <w:t>עבודה:</w:t>
      </w:r>
    </w:p>
    <w:p w:rsidR="001D34DD" w:rsidRPr="00E03934" w:rsidRDefault="001D34DD" w:rsidP="001D34DD">
      <w:pPr>
        <w:ind w:left="2" w:firstLine="2"/>
        <w:rPr>
          <w:rFonts w:ascii="Arial" w:hAnsi="Arial" w:cs="Arial"/>
          <w:sz w:val="24"/>
          <w:szCs w:val="24"/>
          <w:rtl/>
        </w:rPr>
      </w:pPr>
      <w:r w:rsidRPr="00E03934">
        <w:rPr>
          <w:rFonts w:ascii="Arial" w:hAnsi="Arial" w:cs="Arial"/>
          <w:sz w:val="24"/>
          <w:szCs w:val="24"/>
          <w:rtl/>
        </w:rPr>
        <w:t>יש לציין בטבלה את ההבדל בין חלב ליוגורט.</w:t>
      </w:r>
      <w:r w:rsidRPr="00E03934">
        <w:rPr>
          <w:rFonts w:ascii="Arial" w:hAnsi="Arial" w:cs="Arial"/>
          <w:sz w:val="24"/>
          <w:szCs w:val="24"/>
          <w:u w:val="single"/>
          <w:rtl/>
        </w:rPr>
        <w:t xml:space="preserve">   </w:t>
      </w:r>
      <w:r w:rsidRPr="00E03934">
        <w:rPr>
          <w:rFonts w:ascii="Arial" w:hAnsi="Arial" w:cs="Arial"/>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1704"/>
        <w:gridCol w:w="1704"/>
        <w:gridCol w:w="1705"/>
        <w:gridCol w:w="1705"/>
      </w:tblGrid>
      <w:tr w:rsidR="001D34DD" w:rsidRPr="00E03934" w:rsidTr="00404975">
        <w:tc>
          <w:tcPr>
            <w:tcW w:w="10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ind w:left="2" w:firstLine="2"/>
              <w:jc w:val="center"/>
              <w:rPr>
                <w:rFonts w:ascii="Arial" w:hAnsi="Arial" w:cs="Arial"/>
                <w:b/>
                <w:bCs/>
                <w:sz w:val="24"/>
                <w:szCs w:val="24"/>
              </w:rPr>
            </w:pPr>
            <w:r w:rsidRPr="00E03934">
              <w:rPr>
                <w:rFonts w:ascii="Arial" w:hAnsi="Arial" w:cs="Arial"/>
                <w:b/>
                <w:bCs/>
                <w:sz w:val="24"/>
                <w:szCs w:val="24"/>
                <w:rtl/>
              </w:rPr>
              <w:t>המוצר</w:t>
            </w:r>
          </w:p>
        </w:tc>
        <w:tc>
          <w:tcPr>
            <w:tcW w:w="170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ind w:left="2" w:firstLine="2"/>
              <w:jc w:val="center"/>
              <w:rPr>
                <w:rFonts w:ascii="Arial" w:hAnsi="Arial" w:cs="Arial"/>
                <w:b/>
                <w:bCs/>
                <w:sz w:val="24"/>
                <w:szCs w:val="24"/>
              </w:rPr>
            </w:pPr>
            <w:r w:rsidRPr="00E03934">
              <w:rPr>
                <w:rFonts w:ascii="Arial" w:hAnsi="Arial" w:cs="Arial"/>
                <w:b/>
                <w:bCs/>
                <w:sz w:val="24"/>
                <w:szCs w:val="24"/>
                <w:rtl/>
              </w:rPr>
              <w:t>טעם</w:t>
            </w:r>
          </w:p>
        </w:tc>
        <w:tc>
          <w:tcPr>
            <w:tcW w:w="170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ind w:left="2" w:firstLine="2"/>
              <w:jc w:val="center"/>
              <w:rPr>
                <w:rFonts w:ascii="Arial" w:hAnsi="Arial" w:cs="Arial"/>
                <w:b/>
                <w:bCs/>
                <w:sz w:val="24"/>
                <w:szCs w:val="24"/>
              </w:rPr>
            </w:pPr>
            <w:r w:rsidRPr="00E03934">
              <w:rPr>
                <w:rFonts w:ascii="Arial" w:hAnsi="Arial" w:cs="Arial"/>
                <w:b/>
                <w:bCs/>
                <w:sz w:val="24"/>
                <w:szCs w:val="24"/>
                <w:rtl/>
              </w:rPr>
              <w:t>צבע</w:t>
            </w:r>
          </w:p>
        </w:tc>
        <w:tc>
          <w:tcPr>
            <w:tcW w:w="170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ind w:left="2" w:firstLine="2"/>
              <w:jc w:val="center"/>
              <w:rPr>
                <w:rFonts w:ascii="Arial" w:hAnsi="Arial" w:cs="Arial"/>
                <w:b/>
                <w:bCs/>
                <w:sz w:val="24"/>
                <w:szCs w:val="24"/>
              </w:rPr>
            </w:pPr>
            <w:r w:rsidRPr="00E03934">
              <w:rPr>
                <w:rFonts w:ascii="Arial" w:hAnsi="Arial" w:cs="Arial"/>
                <w:b/>
                <w:bCs/>
                <w:sz w:val="24"/>
                <w:szCs w:val="24"/>
                <w:rtl/>
              </w:rPr>
              <w:t>ריח</w:t>
            </w:r>
          </w:p>
        </w:tc>
        <w:tc>
          <w:tcPr>
            <w:tcW w:w="1705"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ind w:left="2" w:firstLine="2"/>
              <w:jc w:val="center"/>
              <w:rPr>
                <w:rFonts w:ascii="Arial" w:hAnsi="Arial" w:cs="Arial"/>
                <w:b/>
                <w:bCs/>
                <w:sz w:val="24"/>
                <w:szCs w:val="24"/>
              </w:rPr>
            </w:pPr>
            <w:r w:rsidRPr="00E03934">
              <w:rPr>
                <w:rFonts w:ascii="Arial" w:hAnsi="Arial" w:cs="Arial"/>
                <w:b/>
                <w:bCs/>
                <w:sz w:val="24"/>
                <w:szCs w:val="24"/>
                <w:rtl/>
              </w:rPr>
              <w:t>מירקם</w:t>
            </w:r>
          </w:p>
        </w:tc>
      </w:tr>
      <w:tr w:rsidR="001D34DD" w:rsidRPr="00E03934" w:rsidTr="00404975">
        <w:tc>
          <w:tcPr>
            <w:tcW w:w="10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ind w:left="2" w:firstLine="2"/>
              <w:rPr>
                <w:rFonts w:ascii="Arial" w:hAnsi="Arial" w:cs="Arial"/>
                <w:b/>
                <w:bCs/>
                <w:sz w:val="24"/>
                <w:szCs w:val="24"/>
              </w:rPr>
            </w:pPr>
            <w:r w:rsidRPr="00E03934">
              <w:rPr>
                <w:rFonts w:ascii="Arial" w:hAnsi="Arial" w:cs="Arial"/>
                <w:b/>
                <w:bCs/>
                <w:sz w:val="24"/>
                <w:szCs w:val="24"/>
                <w:rtl/>
              </w:rPr>
              <w:t>חלב</w:t>
            </w:r>
          </w:p>
        </w:tc>
        <w:tc>
          <w:tcPr>
            <w:tcW w:w="1704" w:type="dxa"/>
            <w:tcBorders>
              <w:top w:val="single" w:sz="12" w:space="0" w:color="auto"/>
              <w:left w:val="single" w:sz="12" w:space="0" w:color="auto"/>
              <w:bottom w:val="single" w:sz="4" w:space="0" w:color="auto"/>
              <w:right w:val="single" w:sz="4" w:space="0" w:color="auto"/>
            </w:tcBorders>
            <w:shd w:val="clear" w:color="auto" w:fill="auto"/>
          </w:tcPr>
          <w:p w:rsidR="001D34DD" w:rsidRPr="00E03934" w:rsidRDefault="001D34DD" w:rsidP="0038064C">
            <w:pPr>
              <w:ind w:left="2" w:firstLine="2"/>
              <w:rPr>
                <w:rFonts w:ascii="Arial" w:hAnsi="Arial" w:cs="Arial"/>
                <w:sz w:val="24"/>
                <w:szCs w:val="24"/>
                <w:rtl/>
              </w:rPr>
            </w:pPr>
          </w:p>
          <w:p w:rsidR="001D34DD" w:rsidRPr="00E03934" w:rsidRDefault="001D34DD" w:rsidP="0038064C">
            <w:pPr>
              <w:ind w:left="2" w:firstLine="2"/>
              <w:rPr>
                <w:rFonts w:ascii="Arial" w:hAnsi="Arial" w:cs="Arial"/>
                <w:sz w:val="24"/>
                <w:szCs w:val="24"/>
              </w:rPr>
            </w:pPr>
          </w:p>
        </w:tc>
        <w:tc>
          <w:tcPr>
            <w:tcW w:w="1704" w:type="dxa"/>
            <w:tcBorders>
              <w:top w:val="single" w:sz="12" w:space="0" w:color="auto"/>
              <w:left w:val="single" w:sz="4" w:space="0" w:color="auto"/>
              <w:bottom w:val="single" w:sz="4" w:space="0" w:color="auto"/>
              <w:right w:val="single" w:sz="4" w:space="0" w:color="auto"/>
            </w:tcBorders>
            <w:shd w:val="clear" w:color="auto" w:fill="auto"/>
          </w:tcPr>
          <w:p w:rsidR="001D34DD" w:rsidRPr="00E03934" w:rsidRDefault="001D34DD" w:rsidP="0038064C">
            <w:pPr>
              <w:ind w:left="2" w:firstLine="2"/>
              <w:rPr>
                <w:rFonts w:ascii="Arial" w:hAnsi="Arial" w:cs="Arial"/>
                <w:sz w:val="24"/>
                <w:szCs w:val="24"/>
              </w:rPr>
            </w:pPr>
          </w:p>
        </w:tc>
        <w:tc>
          <w:tcPr>
            <w:tcW w:w="1705" w:type="dxa"/>
            <w:tcBorders>
              <w:top w:val="single" w:sz="12" w:space="0" w:color="auto"/>
              <w:left w:val="single" w:sz="4" w:space="0" w:color="auto"/>
              <w:bottom w:val="single" w:sz="4" w:space="0" w:color="auto"/>
              <w:right w:val="single" w:sz="4" w:space="0" w:color="auto"/>
            </w:tcBorders>
            <w:shd w:val="clear" w:color="auto" w:fill="auto"/>
          </w:tcPr>
          <w:p w:rsidR="001D34DD" w:rsidRPr="00E03934" w:rsidRDefault="001D34DD" w:rsidP="0038064C">
            <w:pPr>
              <w:ind w:left="2" w:firstLine="2"/>
              <w:rPr>
                <w:rFonts w:ascii="Arial" w:hAnsi="Arial" w:cs="Arial"/>
                <w:sz w:val="24"/>
                <w:szCs w:val="24"/>
              </w:rPr>
            </w:pPr>
          </w:p>
        </w:tc>
        <w:tc>
          <w:tcPr>
            <w:tcW w:w="1705" w:type="dxa"/>
            <w:tcBorders>
              <w:top w:val="single" w:sz="12" w:space="0" w:color="auto"/>
              <w:left w:val="single" w:sz="4" w:space="0" w:color="auto"/>
              <w:bottom w:val="single" w:sz="4" w:space="0" w:color="auto"/>
              <w:right w:val="single" w:sz="4" w:space="0" w:color="auto"/>
            </w:tcBorders>
            <w:shd w:val="clear" w:color="auto" w:fill="auto"/>
          </w:tcPr>
          <w:p w:rsidR="001D34DD" w:rsidRPr="00E03934" w:rsidRDefault="001D34DD" w:rsidP="0038064C">
            <w:pPr>
              <w:ind w:left="2" w:firstLine="2"/>
              <w:rPr>
                <w:rFonts w:ascii="Arial" w:hAnsi="Arial" w:cs="Arial"/>
                <w:sz w:val="24"/>
                <w:szCs w:val="24"/>
              </w:rPr>
            </w:pPr>
          </w:p>
        </w:tc>
      </w:tr>
      <w:tr w:rsidR="001D34DD" w:rsidRPr="00E03934" w:rsidTr="00404975">
        <w:tc>
          <w:tcPr>
            <w:tcW w:w="10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ind w:left="2" w:firstLine="2"/>
              <w:rPr>
                <w:rFonts w:ascii="Arial" w:hAnsi="Arial" w:cs="Arial"/>
                <w:b/>
                <w:bCs/>
                <w:sz w:val="24"/>
                <w:szCs w:val="24"/>
              </w:rPr>
            </w:pPr>
            <w:r w:rsidRPr="00E03934">
              <w:rPr>
                <w:rFonts w:ascii="Arial" w:hAnsi="Arial" w:cs="Arial"/>
                <w:b/>
                <w:bCs/>
                <w:sz w:val="24"/>
                <w:szCs w:val="24"/>
                <w:rtl/>
              </w:rPr>
              <w:t>יוגורט</w:t>
            </w:r>
          </w:p>
        </w:tc>
        <w:tc>
          <w:tcPr>
            <w:tcW w:w="1704" w:type="dxa"/>
            <w:tcBorders>
              <w:top w:val="single" w:sz="4" w:space="0" w:color="auto"/>
              <w:left w:val="single" w:sz="12" w:space="0" w:color="auto"/>
              <w:bottom w:val="single" w:sz="4" w:space="0" w:color="auto"/>
              <w:right w:val="single" w:sz="4" w:space="0" w:color="auto"/>
            </w:tcBorders>
            <w:shd w:val="clear" w:color="auto" w:fill="auto"/>
          </w:tcPr>
          <w:p w:rsidR="001D34DD" w:rsidRPr="00E03934" w:rsidRDefault="001D34DD" w:rsidP="0038064C">
            <w:pPr>
              <w:ind w:left="2" w:firstLine="2"/>
              <w:rPr>
                <w:rFonts w:ascii="Arial" w:hAnsi="Arial" w:cs="Arial"/>
                <w:sz w:val="24"/>
                <w:szCs w:val="24"/>
                <w:rtl/>
              </w:rPr>
            </w:pPr>
          </w:p>
          <w:p w:rsidR="001D34DD" w:rsidRPr="00E03934" w:rsidRDefault="001D34DD" w:rsidP="0038064C">
            <w:pPr>
              <w:ind w:left="2" w:firstLine="2"/>
              <w:rPr>
                <w:rFonts w:ascii="Arial" w:hAnsi="Arial" w:cs="Arial"/>
                <w:sz w:val="24"/>
                <w:szCs w:val="24"/>
              </w:rPr>
            </w:pPr>
          </w:p>
        </w:tc>
        <w:tc>
          <w:tcPr>
            <w:tcW w:w="1704" w:type="dxa"/>
            <w:tcBorders>
              <w:top w:val="single" w:sz="4" w:space="0" w:color="auto"/>
              <w:left w:val="single" w:sz="4" w:space="0" w:color="auto"/>
              <w:bottom w:val="single" w:sz="4" w:space="0" w:color="auto"/>
              <w:right w:val="single" w:sz="4" w:space="0" w:color="auto"/>
            </w:tcBorders>
            <w:shd w:val="clear" w:color="auto" w:fill="auto"/>
          </w:tcPr>
          <w:p w:rsidR="001D34DD" w:rsidRPr="00E03934" w:rsidRDefault="001D34DD" w:rsidP="0038064C">
            <w:pPr>
              <w:ind w:left="2" w:firstLine="2"/>
              <w:rPr>
                <w:rFonts w:ascii="Arial" w:hAnsi="Arial" w:cs="Arial"/>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auto"/>
          </w:tcPr>
          <w:p w:rsidR="001D34DD" w:rsidRPr="00E03934" w:rsidRDefault="001D34DD" w:rsidP="0038064C">
            <w:pPr>
              <w:ind w:left="2" w:firstLine="2"/>
              <w:rPr>
                <w:rFonts w:ascii="Arial" w:hAnsi="Arial" w:cs="Arial"/>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auto"/>
          </w:tcPr>
          <w:p w:rsidR="001D34DD" w:rsidRPr="00E03934" w:rsidRDefault="001D34DD" w:rsidP="0038064C">
            <w:pPr>
              <w:ind w:left="2" w:firstLine="2"/>
              <w:rPr>
                <w:rFonts w:ascii="Arial" w:hAnsi="Arial" w:cs="Arial"/>
                <w:sz w:val="24"/>
                <w:szCs w:val="24"/>
              </w:rPr>
            </w:pPr>
          </w:p>
        </w:tc>
      </w:tr>
    </w:tbl>
    <w:p w:rsidR="001D34DD" w:rsidRPr="00E03934" w:rsidRDefault="001D34DD" w:rsidP="00404975">
      <w:pPr>
        <w:spacing w:line="360" w:lineRule="auto"/>
        <w:rPr>
          <w:rFonts w:ascii="Arial" w:hAnsi="Arial" w:cs="Arial"/>
          <w:sz w:val="24"/>
          <w:szCs w:val="24"/>
          <w:rtl/>
        </w:rPr>
      </w:pPr>
      <w:r w:rsidRPr="00E03934">
        <w:rPr>
          <w:rFonts w:ascii="Arial" w:hAnsi="Arial" w:cs="Arial"/>
          <w:sz w:val="24"/>
          <w:szCs w:val="24"/>
          <w:rtl/>
        </w:rPr>
        <w:lastRenderedPageBreak/>
        <w:t>יש להשיב על השאלות</w:t>
      </w:r>
      <w:r w:rsidRPr="00E03934">
        <w:rPr>
          <w:rFonts w:ascii="Arial" w:hAnsi="Arial" w:cs="Arial" w:hint="cs"/>
          <w:sz w:val="24"/>
          <w:szCs w:val="24"/>
          <w:rtl/>
        </w:rPr>
        <w:t>:</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1.  סוכר החלב הוא:_____________________________________________________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2.  חלבון החלב הוא:____________________________________________________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 xml:space="preserve">3.  תהליך התסיסה </w:t>
      </w:r>
      <w:proofErr w:type="spellStart"/>
      <w:r w:rsidRPr="00E03934">
        <w:rPr>
          <w:rFonts w:ascii="Arial" w:hAnsi="Arial" w:cs="Arial"/>
          <w:sz w:val="24"/>
          <w:szCs w:val="24"/>
          <w:rtl/>
        </w:rPr>
        <w:t>הלאקטית</w:t>
      </w:r>
      <w:proofErr w:type="spellEnd"/>
      <w:r w:rsidRPr="00E03934">
        <w:rPr>
          <w:rFonts w:ascii="Arial" w:hAnsi="Arial" w:cs="Arial"/>
          <w:sz w:val="24"/>
          <w:szCs w:val="24"/>
          <w:rtl/>
        </w:rPr>
        <w:t xml:space="preserve"> הוא: __________________________________________</w:t>
      </w:r>
      <w:r w:rsidR="00404975">
        <w:rPr>
          <w:rFonts w:ascii="Arial" w:hAnsi="Arial" w:cs="Arial" w:hint="cs"/>
          <w:sz w:val="24"/>
          <w:szCs w:val="24"/>
          <w:rtl/>
        </w:rPr>
        <w:t>____________________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__________________________________________________________________</w:t>
      </w:r>
      <w:r w:rsidR="00404975">
        <w:rPr>
          <w:rFonts w:ascii="Arial" w:hAnsi="Arial" w:cs="Arial" w:hint="cs"/>
          <w:sz w:val="24"/>
          <w:szCs w:val="24"/>
          <w:rtl/>
        </w:rPr>
        <w:t>__________________________________________________________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4.   הגורם לחלב לתסוס הוא:______________________________________________</w:t>
      </w:r>
      <w:r w:rsidR="00404975">
        <w:rPr>
          <w:rFonts w:ascii="Arial" w:hAnsi="Arial" w:cs="Arial" w:hint="cs"/>
          <w:sz w:val="24"/>
          <w:szCs w:val="24"/>
          <w:rtl/>
        </w:rPr>
        <w:t>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5.   הגורם לקרישת חלבון  החלב ביוגורט הוא:___________________________________</w:t>
      </w:r>
      <w:r w:rsidR="00404975">
        <w:rPr>
          <w:rFonts w:ascii="Arial" w:hAnsi="Arial" w:cs="Arial" w:hint="cs"/>
          <w:sz w:val="24"/>
          <w:szCs w:val="24"/>
          <w:rtl/>
        </w:rPr>
        <w:t>________________________</w:t>
      </w:r>
    </w:p>
    <w:p w:rsidR="001D34DD" w:rsidRPr="00E03934" w:rsidRDefault="001D34DD" w:rsidP="001D34DD">
      <w:pPr>
        <w:tabs>
          <w:tab w:val="left" w:pos="288"/>
          <w:tab w:val="left" w:pos="528"/>
        </w:tabs>
        <w:spacing w:line="480" w:lineRule="auto"/>
        <w:ind w:left="2" w:firstLine="2"/>
        <w:rPr>
          <w:rFonts w:ascii="Arial" w:hAnsi="Arial" w:cs="Arial"/>
          <w:sz w:val="24"/>
          <w:szCs w:val="24"/>
          <w:rtl/>
        </w:rPr>
      </w:pPr>
      <w:r w:rsidRPr="00E03934">
        <w:rPr>
          <w:rFonts w:ascii="Arial" w:hAnsi="Arial" w:cs="Arial"/>
          <w:sz w:val="24"/>
          <w:szCs w:val="24"/>
          <w:rtl/>
        </w:rPr>
        <w:t>6.   הגורמים להבדלים בטעם בין יוגורט לשמנת, ללבן  ולאשל הם:_____________________</w:t>
      </w:r>
      <w:r w:rsidR="00404975">
        <w:rPr>
          <w:rFonts w:ascii="Arial" w:hAnsi="Arial" w:cs="Arial" w:hint="cs"/>
          <w:sz w:val="24"/>
          <w:szCs w:val="24"/>
          <w:rtl/>
        </w:rPr>
        <w:t>______________________________________</w:t>
      </w:r>
    </w:p>
    <w:p w:rsidR="001D34DD" w:rsidRPr="00E03934" w:rsidRDefault="001D34DD" w:rsidP="00E03934">
      <w:pPr>
        <w:spacing w:line="480" w:lineRule="auto"/>
        <w:ind w:left="2" w:firstLine="2"/>
        <w:rPr>
          <w:rFonts w:ascii="Arial" w:hAnsi="Arial" w:cs="Arial"/>
          <w:sz w:val="24"/>
          <w:szCs w:val="24"/>
          <w:rtl/>
        </w:rPr>
      </w:pPr>
      <w:r w:rsidRPr="00E03934">
        <w:rPr>
          <w:rFonts w:ascii="Arial" w:hAnsi="Arial" w:cs="Arial"/>
          <w:sz w:val="24"/>
          <w:szCs w:val="24"/>
          <w:rtl/>
        </w:rPr>
        <w:t xml:space="preserve">______________________________________________________________ </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7.   מחמצת היא:_______________________________________________________</w:t>
      </w:r>
      <w:r w:rsidR="00404975">
        <w:rPr>
          <w:rFonts w:ascii="Arial" w:hAnsi="Arial" w:cs="Arial" w:hint="cs"/>
          <w:sz w:val="24"/>
          <w:szCs w:val="24"/>
          <w:rtl/>
        </w:rPr>
        <w:t>____</w:t>
      </w:r>
    </w:p>
    <w:p w:rsidR="001D34DD" w:rsidRPr="00E03934" w:rsidRDefault="001D34DD" w:rsidP="00E03934">
      <w:pPr>
        <w:spacing w:line="360" w:lineRule="auto"/>
        <w:ind w:left="2" w:firstLine="2"/>
        <w:rPr>
          <w:rFonts w:ascii="Arial" w:hAnsi="Arial" w:cs="Arial"/>
          <w:sz w:val="24"/>
          <w:szCs w:val="24"/>
          <w:rtl/>
        </w:rPr>
      </w:pPr>
      <w:r w:rsidRPr="00E03934">
        <w:rPr>
          <w:rFonts w:ascii="Arial" w:hAnsi="Arial" w:cs="Arial" w:hint="cs"/>
          <w:sz w:val="24"/>
          <w:szCs w:val="24"/>
          <w:rtl/>
        </w:rPr>
        <w:t>__</w:t>
      </w:r>
      <w:r w:rsidRPr="00E03934">
        <w:rPr>
          <w:rFonts w:ascii="Arial" w:hAnsi="Arial" w:cs="Arial"/>
          <w:sz w:val="24"/>
          <w:szCs w:val="24"/>
          <w:rtl/>
        </w:rPr>
        <w:t xml:space="preserve">____________________________________________________________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 xml:space="preserve">8.   יתרונות מוצרי החלב המותססים הם: ______________________________________ </w:t>
      </w:r>
      <w:r w:rsidR="00404975">
        <w:rPr>
          <w:rFonts w:ascii="Arial" w:hAnsi="Arial" w:cs="Arial" w:hint="cs"/>
          <w:sz w:val="24"/>
          <w:szCs w:val="24"/>
          <w:rtl/>
        </w:rPr>
        <w:t>_______________________</w:t>
      </w:r>
    </w:p>
    <w:p w:rsidR="001D34DD" w:rsidRPr="00E03934" w:rsidRDefault="001D34DD" w:rsidP="00E03934">
      <w:pPr>
        <w:spacing w:line="480" w:lineRule="auto"/>
        <w:ind w:left="2" w:firstLine="2"/>
        <w:rPr>
          <w:rFonts w:ascii="Arial" w:hAnsi="Arial" w:cs="Arial"/>
          <w:sz w:val="24"/>
          <w:szCs w:val="24"/>
          <w:rtl/>
        </w:rPr>
      </w:pPr>
      <w:r w:rsidRPr="00E03934">
        <w:rPr>
          <w:rFonts w:ascii="Arial" w:hAnsi="Arial" w:cs="Arial"/>
          <w:sz w:val="24"/>
          <w:szCs w:val="24"/>
          <w:rtl/>
        </w:rPr>
        <w:t>______________________________________________________________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lastRenderedPageBreak/>
        <w:t xml:space="preserve">9.   </w:t>
      </w:r>
      <w:proofErr w:type="spellStart"/>
      <w:r w:rsidRPr="00E03934">
        <w:rPr>
          <w:rFonts w:ascii="Arial" w:hAnsi="Arial" w:cs="Arial"/>
          <w:sz w:val="24"/>
          <w:szCs w:val="24"/>
          <w:rtl/>
        </w:rPr>
        <w:t>פריגורט</w:t>
      </w:r>
      <w:proofErr w:type="spellEnd"/>
      <w:r w:rsidRPr="00E03934">
        <w:rPr>
          <w:rFonts w:ascii="Arial" w:hAnsi="Arial" w:cs="Arial"/>
          <w:sz w:val="24"/>
          <w:szCs w:val="24"/>
          <w:rtl/>
        </w:rPr>
        <w:t xml:space="preserve"> הוא:______________________________________________________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10. מוצרי החלב המותסס נשמרים זמן רב יותר מחלב כי: ___________________________</w:t>
      </w:r>
      <w:r w:rsidR="00404975">
        <w:rPr>
          <w:rFonts w:ascii="Arial" w:hAnsi="Arial" w:cs="Arial" w:hint="cs"/>
          <w:sz w:val="24"/>
          <w:szCs w:val="24"/>
          <w:rtl/>
        </w:rPr>
        <w:t>__________________________________</w:t>
      </w:r>
    </w:p>
    <w:p w:rsidR="001D34DD" w:rsidRPr="00E03934" w:rsidRDefault="001D34DD" w:rsidP="00E03934">
      <w:pPr>
        <w:spacing w:line="480" w:lineRule="auto"/>
        <w:ind w:left="2" w:firstLine="2"/>
        <w:rPr>
          <w:rFonts w:ascii="Arial" w:hAnsi="Arial" w:cs="Arial"/>
          <w:sz w:val="24"/>
          <w:szCs w:val="24"/>
          <w:rtl/>
        </w:rPr>
      </w:pPr>
      <w:r w:rsidRPr="00E03934">
        <w:rPr>
          <w:rFonts w:ascii="Arial" w:hAnsi="Arial" w:cs="Arial"/>
          <w:sz w:val="24"/>
          <w:szCs w:val="24"/>
          <w:rtl/>
        </w:rPr>
        <w:t>______________________________________________________________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 xml:space="preserve">11. תוצרי התסיסה </w:t>
      </w:r>
      <w:proofErr w:type="spellStart"/>
      <w:r w:rsidRPr="00E03934">
        <w:rPr>
          <w:rFonts w:ascii="Arial" w:hAnsi="Arial" w:cs="Arial"/>
          <w:sz w:val="24"/>
          <w:szCs w:val="24"/>
          <w:rtl/>
        </w:rPr>
        <w:t>הלאקטית</w:t>
      </w:r>
      <w:proofErr w:type="spellEnd"/>
      <w:r w:rsidRPr="00E03934">
        <w:rPr>
          <w:rFonts w:ascii="Arial" w:hAnsi="Arial" w:cs="Arial"/>
          <w:sz w:val="24"/>
          <w:szCs w:val="24"/>
          <w:rtl/>
        </w:rPr>
        <w:t xml:space="preserve"> הם (3): ________________________________________</w:t>
      </w:r>
      <w:r w:rsidR="00404975">
        <w:rPr>
          <w:rFonts w:ascii="Arial" w:hAnsi="Arial" w:cs="Arial" w:hint="cs"/>
          <w:sz w:val="24"/>
          <w:szCs w:val="24"/>
          <w:rtl/>
        </w:rPr>
        <w:t>_____________________</w:t>
      </w:r>
    </w:p>
    <w:p w:rsidR="001D34DD" w:rsidRPr="00E03934" w:rsidRDefault="001D34DD" w:rsidP="00E03934">
      <w:pPr>
        <w:spacing w:line="480" w:lineRule="auto"/>
        <w:ind w:left="2" w:firstLine="2"/>
        <w:rPr>
          <w:rFonts w:ascii="Arial" w:hAnsi="Arial" w:cs="Arial"/>
          <w:sz w:val="24"/>
          <w:szCs w:val="24"/>
          <w:rtl/>
        </w:rPr>
      </w:pPr>
      <w:r w:rsidRPr="00E03934">
        <w:rPr>
          <w:rFonts w:ascii="Arial" w:hAnsi="Arial" w:cs="Arial"/>
          <w:sz w:val="24"/>
          <w:szCs w:val="24"/>
          <w:rtl/>
        </w:rPr>
        <w:t>______________________________________________________________</w:t>
      </w:r>
    </w:p>
    <w:p w:rsidR="001D34DD" w:rsidRPr="00E03934" w:rsidRDefault="001D34DD" w:rsidP="001D34DD">
      <w:pPr>
        <w:spacing w:line="480" w:lineRule="auto"/>
        <w:ind w:left="2" w:firstLine="2"/>
        <w:rPr>
          <w:rFonts w:ascii="Arial" w:hAnsi="Arial" w:cs="Arial"/>
          <w:sz w:val="24"/>
          <w:szCs w:val="24"/>
          <w:u w:val="single"/>
          <w:rtl/>
        </w:rPr>
      </w:pPr>
      <w:r w:rsidRPr="00E03934">
        <w:rPr>
          <w:rFonts w:ascii="Arial" w:hAnsi="Arial" w:cs="Arial"/>
          <w:sz w:val="24"/>
          <w:szCs w:val="24"/>
          <w:rtl/>
        </w:rPr>
        <w:t>14. בתעשייה מכינים באמצעות תסיסה:</w:t>
      </w:r>
      <w:r w:rsidRPr="00E03934">
        <w:rPr>
          <w:rFonts w:ascii="Arial" w:hAnsi="Arial" w:cs="Arial"/>
          <w:sz w:val="24"/>
          <w:szCs w:val="24"/>
          <w:u w:val="single"/>
          <w:rtl/>
        </w:rPr>
        <w:t xml:space="preserve"> _______________________________________</w:t>
      </w:r>
      <w:r w:rsidR="00404975">
        <w:rPr>
          <w:rFonts w:ascii="Arial" w:hAnsi="Arial" w:cs="Arial" w:hint="cs"/>
          <w:sz w:val="24"/>
          <w:szCs w:val="24"/>
          <w:u w:val="single"/>
          <w:rtl/>
        </w:rPr>
        <w:t>______________________</w:t>
      </w: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15. שם התסיסה התעשייתית הוא: _________________ על שם: ___________________</w:t>
      </w:r>
    </w:p>
    <w:p w:rsidR="001D34DD" w:rsidRDefault="001D34DD" w:rsidP="001D34DD">
      <w:pPr>
        <w:spacing w:line="360" w:lineRule="auto"/>
        <w:ind w:left="2" w:firstLine="2"/>
        <w:rPr>
          <w:rFonts w:ascii="Arial" w:hAnsi="Arial" w:cs="Arial"/>
          <w:b/>
          <w:bCs/>
          <w:sz w:val="28"/>
          <w:szCs w:val="28"/>
          <w:u w:val="single"/>
          <w:rtl/>
        </w:rPr>
      </w:pPr>
    </w:p>
    <w:p w:rsidR="001D34DD" w:rsidRDefault="001D34DD" w:rsidP="001D34DD">
      <w:pPr>
        <w:spacing w:line="360" w:lineRule="auto"/>
        <w:ind w:left="2" w:firstLine="2"/>
        <w:rPr>
          <w:rFonts w:ascii="Arial" w:hAnsi="Arial" w:cs="Arial"/>
          <w:b/>
          <w:bCs/>
          <w:sz w:val="28"/>
          <w:szCs w:val="28"/>
          <w:u w:val="single"/>
          <w:rtl/>
        </w:rPr>
      </w:pPr>
      <w:r w:rsidRPr="00734C1C">
        <w:rPr>
          <w:rFonts w:ascii="Arial" w:hAnsi="Arial" w:cs="Arial" w:hint="cs"/>
          <w:b/>
          <w:bCs/>
          <w:sz w:val="28"/>
          <w:szCs w:val="28"/>
          <w:u w:val="single"/>
          <w:rtl/>
        </w:rPr>
        <w:t>כ</w:t>
      </w:r>
      <w:r w:rsidRPr="00734C1C">
        <w:rPr>
          <w:rFonts w:ascii="Arial" w:hAnsi="Arial" w:cs="Arial"/>
          <w:b/>
          <w:bCs/>
          <w:sz w:val="28"/>
          <w:szCs w:val="28"/>
          <w:u w:val="single"/>
          <w:rtl/>
        </w:rPr>
        <w:t>ביש</w:t>
      </w:r>
      <w:r>
        <w:rPr>
          <w:rFonts w:ascii="Arial" w:hAnsi="Arial" w:cs="Arial"/>
          <w:b/>
          <w:bCs/>
          <w:sz w:val="28"/>
          <w:szCs w:val="28"/>
          <w:u w:val="single"/>
          <w:rtl/>
        </w:rPr>
        <w:t xml:space="preserve">ת ירקות </w:t>
      </w:r>
      <w:r w:rsidRPr="00CF0F1A">
        <w:rPr>
          <w:rFonts w:ascii="Arial" w:hAnsi="Arial" w:cs="Arial" w:hint="cs"/>
          <w:b/>
          <w:bCs/>
          <w:rtl/>
        </w:rPr>
        <w:t xml:space="preserve"> </w:t>
      </w:r>
      <w:r>
        <w:rPr>
          <w:rFonts w:ascii="Arial" w:hAnsi="Arial" w:cs="Arial" w:hint="cs"/>
          <w:sz w:val="28"/>
          <w:szCs w:val="28"/>
          <w:rtl/>
        </w:rPr>
        <w:t xml:space="preserve">- תהליך תסיסה </w:t>
      </w:r>
      <w:proofErr w:type="spellStart"/>
      <w:r w:rsidRPr="004E095D">
        <w:rPr>
          <w:rFonts w:ascii="Arial" w:hAnsi="Arial" w:cs="Arial" w:hint="cs"/>
          <w:b/>
          <w:bCs/>
          <w:sz w:val="28"/>
          <w:szCs w:val="28"/>
          <w:rtl/>
        </w:rPr>
        <w:t>לאקטית</w:t>
      </w:r>
      <w:proofErr w:type="spellEnd"/>
    </w:p>
    <w:p w:rsidR="00E03934" w:rsidRPr="00404975" w:rsidRDefault="001D34DD" w:rsidP="00404975">
      <w:pPr>
        <w:spacing w:line="360" w:lineRule="auto"/>
        <w:ind w:left="2" w:firstLine="2"/>
        <w:rPr>
          <w:rFonts w:ascii="Arial" w:hAnsi="Arial" w:cs="Arial"/>
          <w:rtl/>
        </w:rPr>
      </w:pPr>
      <w:r>
        <w:rPr>
          <w:rFonts w:ascii="Arial" w:hAnsi="Arial" w:cs="Arial"/>
          <w:rtl/>
        </w:rPr>
        <w:t>בעבר הרחוק טיפלו בני האדם במזון תוך ניסוי ותהייה ללא הבנה מדעית של פעולותיהם. עם הזמן הם צברו הבנה וידע באשר לתהליכי החיים, דבר שאִפשר פיתוח ושיכלול האמצעים הטכנולוגים לעיבוד מזון ומציאת פתרונות לצרכי תזונה שונים.</w:t>
      </w:r>
    </w:p>
    <w:p w:rsidR="001D34DD" w:rsidRDefault="001D34DD" w:rsidP="00404975">
      <w:pPr>
        <w:ind w:left="2" w:firstLine="2"/>
        <w:rPr>
          <w:rFonts w:ascii="Arial" w:hAnsi="Arial" w:cs="Arial"/>
          <w:rtl/>
        </w:rPr>
      </w:pPr>
      <w:r>
        <w:rPr>
          <w:rFonts w:ascii="Arial" w:hAnsi="Arial" w:cs="Arial"/>
          <w:sz w:val="28"/>
          <w:szCs w:val="28"/>
          <w:rtl/>
        </w:rPr>
        <w:t>כבישה היא שיטת שימור מזונות בעזרת חומצות ומלח.</w:t>
      </w:r>
      <w:r>
        <w:rPr>
          <w:rFonts w:ascii="Arial" w:hAnsi="Arial" w:cs="Arial"/>
          <w:rtl/>
        </w:rPr>
        <w:t xml:space="preserve">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u w:val="single"/>
          <w:rtl/>
        </w:rPr>
        <w:t>ברוב המקרים</w:t>
      </w:r>
      <w:r w:rsidRPr="00E03934">
        <w:rPr>
          <w:rFonts w:ascii="Arial" w:hAnsi="Arial" w:cs="Arial"/>
          <w:sz w:val="24"/>
          <w:szCs w:val="24"/>
          <w:rtl/>
        </w:rPr>
        <w:t xml:space="preserve"> נעשית ב</w:t>
      </w:r>
      <w:r w:rsidRPr="00E03934">
        <w:rPr>
          <w:rFonts w:ascii="Arial" w:hAnsi="Arial" w:cs="Arial"/>
          <w:b/>
          <w:bCs/>
          <w:sz w:val="24"/>
          <w:szCs w:val="24"/>
          <w:rtl/>
        </w:rPr>
        <w:t>כבישה</w:t>
      </w:r>
      <w:r w:rsidRPr="00E03934">
        <w:rPr>
          <w:rFonts w:ascii="Arial" w:hAnsi="Arial" w:cs="Arial"/>
          <w:sz w:val="24"/>
          <w:szCs w:val="24"/>
          <w:rtl/>
        </w:rPr>
        <w:t xml:space="preserve"> תסיסת פחמימות כמו עמילן וסוכר, ויצירת </w:t>
      </w:r>
      <w:r w:rsidRPr="00E03934">
        <w:rPr>
          <w:rFonts w:ascii="Arial" w:hAnsi="Arial" w:cs="Arial"/>
          <w:b/>
          <w:bCs/>
          <w:sz w:val="24"/>
          <w:szCs w:val="24"/>
          <w:rtl/>
        </w:rPr>
        <w:t>חומצת חלב</w:t>
      </w:r>
      <w:r w:rsidRPr="00E03934">
        <w:rPr>
          <w:rFonts w:ascii="Arial" w:hAnsi="Arial" w:cs="Arial"/>
          <w:sz w:val="24"/>
          <w:szCs w:val="24"/>
          <w:rtl/>
        </w:rPr>
        <w:t xml:space="preserve"> ע"י חיידקים. </w:t>
      </w:r>
      <w:r w:rsidRPr="00E03934">
        <w:rPr>
          <w:rFonts w:ascii="Arial" w:hAnsi="Arial" w:cs="Arial"/>
          <w:b/>
          <w:bCs/>
          <w:sz w:val="24"/>
          <w:szCs w:val="24"/>
          <w:rtl/>
        </w:rPr>
        <w:t>חיידקי חומצת החלב</w:t>
      </w:r>
      <w:r w:rsidRPr="00E03934">
        <w:rPr>
          <w:rFonts w:ascii="Arial" w:hAnsi="Arial" w:cs="Arial"/>
          <w:sz w:val="24"/>
          <w:szCs w:val="24"/>
          <w:rtl/>
        </w:rPr>
        <w:t xml:space="preserve"> מטבעם נמצאים באוויר</w:t>
      </w:r>
      <w:r w:rsidRPr="00E03934">
        <w:rPr>
          <w:rFonts w:ascii="Arial" w:hAnsi="Arial" w:cs="Arial" w:hint="cs"/>
          <w:sz w:val="24"/>
          <w:szCs w:val="24"/>
          <w:rtl/>
        </w:rPr>
        <w:t xml:space="preserve">, </w:t>
      </w:r>
      <w:r w:rsidRPr="00E03934">
        <w:rPr>
          <w:rFonts w:ascii="Arial" w:hAnsi="Arial" w:cs="Arial"/>
          <w:sz w:val="24"/>
          <w:szCs w:val="24"/>
          <w:rtl/>
        </w:rPr>
        <w:t xml:space="preserve">במים </w:t>
      </w:r>
      <w:r w:rsidRPr="00E03934">
        <w:rPr>
          <w:rFonts w:ascii="Arial" w:hAnsi="Arial" w:cs="Arial" w:hint="cs"/>
          <w:sz w:val="24"/>
          <w:szCs w:val="24"/>
          <w:u w:val="single"/>
          <w:rtl/>
        </w:rPr>
        <w:t>ועל הירקות</w:t>
      </w:r>
      <w:r w:rsidRPr="00E03934">
        <w:rPr>
          <w:rFonts w:ascii="Arial" w:hAnsi="Arial" w:cs="Arial" w:hint="cs"/>
          <w:sz w:val="24"/>
          <w:szCs w:val="24"/>
          <w:rtl/>
        </w:rPr>
        <w:t xml:space="preserve"> </w:t>
      </w:r>
      <w:r w:rsidRPr="00E03934">
        <w:rPr>
          <w:rFonts w:ascii="Arial" w:hAnsi="Arial" w:cs="Arial"/>
          <w:sz w:val="24"/>
          <w:szCs w:val="24"/>
          <w:rtl/>
        </w:rPr>
        <w:t>והם מבצעים את ההתססה בתהליך הכבישה.</w:t>
      </w:r>
    </w:p>
    <w:p w:rsidR="00404975" w:rsidRDefault="00404975" w:rsidP="001D34DD">
      <w:pPr>
        <w:spacing w:line="360" w:lineRule="auto"/>
        <w:ind w:left="2" w:firstLine="2"/>
        <w:rPr>
          <w:rFonts w:ascii="Arial" w:hAnsi="Arial" w:cs="Arial"/>
          <w:sz w:val="24"/>
          <w:szCs w:val="24"/>
          <w:u w:val="single"/>
          <w:rtl/>
        </w:rPr>
      </w:pPr>
    </w:p>
    <w:p w:rsidR="00404975" w:rsidRDefault="00404975" w:rsidP="001D34DD">
      <w:pPr>
        <w:spacing w:line="360" w:lineRule="auto"/>
        <w:ind w:left="2" w:firstLine="2"/>
        <w:rPr>
          <w:rFonts w:ascii="Arial" w:hAnsi="Arial" w:cs="Arial"/>
          <w:sz w:val="24"/>
          <w:szCs w:val="24"/>
          <w:u w:val="single"/>
          <w:rtl/>
        </w:rPr>
      </w:pPr>
    </w:p>
    <w:p w:rsidR="001D34DD" w:rsidRPr="00E03934" w:rsidRDefault="001D34DD" w:rsidP="001D34DD">
      <w:pPr>
        <w:spacing w:line="360" w:lineRule="auto"/>
        <w:ind w:left="2" w:firstLine="2"/>
        <w:rPr>
          <w:rFonts w:ascii="Arial" w:hAnsi="Arial" w:cs="Arial"/>
          <w:sz w:val="24"/>
          <w:szCs w:val="24"/>
          <w:u w:val="single"/>
          <w:rtl/>
        </w:rPr>
      </w:pPr>
      <w:r w:rsidRPr="00E03934">
        <w:rPr>
          <w:rFonts w:ascii="Arial" w:hAnsi="Arial" w:cs="Arial"/>
          <w:sz w:val="24"/>
          <w:szCs w:val="24"/>
          <w:u w:val="single"/>
          <w:rtl/>
        </w:rPr>
        <w:lastRenderedPageBreak/>
        <w:t>ירקות המתאימים ל</w:t>
      </w:r>
      <w:r w:rsidRPr="00E03934">
        <w:rPr>
          <w:rFonts w:ascii="Arial" w:hAnsi="Arial" w:cs="Arial"/>
          <w:b/>
          <w:bCs/>
          <w:sz w:val="24"/>
          <w:szCs w:val="24"/>
          <w:u w:val="single"/>
          <w:rtl/>
        </w:rPr>
        <w:t>כבישה</w:t>
      </w:r>
      <w:r w:rsidRPr="00E03934">
        <w:rPr>
          <w:rFonts w:ascii="Arial" w:hAnsi="Arial" w:cs="Arial"/>
          <w:sz w:val="24"/>
          <w:szCs w:val="24"/>
          <w:u w:val="single"/>
          <w:rtl/>
        </w:rPr>
        <w:t>:</w:t>
      </w:r>
    </w:p>
    <w:p w:rsidR="001D34DD" w:rsidRPr="00E03934" w:rsidRDefault="001D34DD" w:rsidP="001D34DD">
      <w:pPr>
        <w:spacing w:line="360" w:lineRule="auto"/>
        <w:ind w:left="2" w:firstLine="2"/>
        <w:rPr>
          <w:rFonts w:ascii="Arial" w:hAnsi="Arial" w:cs="Arial"/>
          <w:b/>
          <w:bCs/>
          <w:sz w:val="24"/>
          <w:szCs w:val="24"/>
          <w:u w:val="single"/>
          <w:rtl/>
        </w:rPr>
      </w:pPr>
      <w:r w:rsidRPr="00E03934">
        <w:rPr>
          <w:rFonts w:ascii="Arial" w:hAnsi="Arial" w:cs="Arial"/>
          <w:sz w:val="24"/>
          <w:szCs w:val="24"/>
          <w:rtl/>
        </w:rPr>
        <w:t xml:space="preserve">מלפפונים, כרוב, כרובית, זיתים, פלפלים, עגבניות – </w:t>
      </w:r>
      <w:r w:rsidRPr="00E03934">
        <w:rPr>
          <w:rFonts w:ascii="Arial" w:hAnsi="Arial" w:cs="Arial"/>
          <w:sz w:val="24"/>
          <w:szCs w:val="24"/>
          <w:u w:val="single"/>
          <w:rtl/>
        </w:rPr>
        <w:t xml:space="preserve">כל ירק המכיל </w:t>
      </w:r>
      <w:r w:rsidRPr="00E03934">
        <w:rPr>
          <w:rFonts w:ascii="Arial" w:hAnsi="Arial" w:cs="Arial"/>
          <w:b/>
          <w:bCs/>
          <w:sz w:val="24"/>
          <w:szCs w:val="24"/>
          <w:u w:val="single"/>
          <w:rtl/>
        </w:rPr>
        <w:t>סוכר.</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 xml:space="preserve">בתהליך ההכנה מוסיפים </w:t>
      </w:r>
      <w:r w:rsidRPr="00E03934">
        <w:rPr>
          <w:rFonts w:ascii="Arial" w:hAnsi="Arial" w:cs="Arial"/>
          <w:b/>
          <w:bCs/>
          <w:sz w:val="24"/>
          <w:szCs w:val="24"/>
          <w:rtl/>
        </w:rPr>
        <w:t>מלח</w:t>
      </w:r>
      <w:r w:rsidRPr="00E03934">
        <w:rPr>
          <w:rFonts w:ascii="Arial" w:hAnsi="Arial" w:cs="Arial"/>
          <w:sz w:val="24"/>
          <w:szCs w:val="24"/>
          <w:rtl/>
        </w:rPr>
        <w:t xml:space="preserve"> כדי:</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א.</w:t>
      </w:r>
      <w:r w:rsidRPr="00E03934">
        <w:rPr>
          <w:rFonts w:ascii="Arial" w:hAnsi="Arial" w:cs="Arial"/>
          <w:sz w:val="24"/>
          <w:szCs w:val="24"/>
          <w:rtl/>
        </w:rPr>
        <w:t xml:space="preserve">  לתת טעם.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ב.</w:t>
      </w:r>
      <w:r w:rsidRPr="00E03934">
        <w:rPr>
          <w:rFonts w:ascii="Arial" w:hAnsi="Arial" w:cs="Arial"/>
          <w:sz w:val="24"/>
          <w:szCs w:val="24"/>
          <w:rtl/>
        </w:rPr>
        <w:t xml:space="preserve"> למנוע קלקול.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ג.</w:t>
      </w:r>
      <w:r w:rsidRPr="00E03934">
        <w:rPr>
          <w:rFonts w:ascii="Arial" w:hAnsi="Arial" w:cs="Arial"/>
          <w:sz w:val="24"/>
          <w:szCs w:val="24"/>
          <w:rtl/>
        </w:rPr>
        <w:t xml:space="preserve"> לאפשר לחיידקים </w:t>
      </w:r>
      <w:r w:rsidRPr="00E03934">
        <w:rPr>
          <w:rFonts w:ascii="Arial" w:hAnsi="Arial" w:cs="Arial" w:hint="cs"/>
          <w:sz w:val="24"/>
          <w:szCs w:val="24"/>
          <w:rtl/>
        </w:rPr>
        <w:t xml:space="preserve">המסוימים </w:t>
      </w:r>
      <w:r w:rsidRPr="00E03934">
        <w:rPr>
          <w:rFonts w:ascii="Arial" w:hAnsi="Arial" w:cs="Arial"/>
          <w:sz w:val="24"/>
          <w:szCs w:val="24"/>
          <w:rtl/>
        </w:rPr>
        <w:t xml:space="preserve">התפתחות טובה יותר.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 xml:space="preserve">כיוון שהירקות מכילים יותר מ- 80% מים, מוסיפים לרוב מלח בישול יבש (גס) הנמס במיץ הירקות עצמו. </w:t>
      </w:r>
      <w:r w:rsidRPr="00E03934">
        <w:rPr>
          <w:rFonts w:ascii="Arial" w:hAnsi="Arial" w:cs="Arial"/>
          <w:sz w:val="24"/>
          <w:szCs w:val="24"/>
          <w:u w:val="single"/>
          <w:rtl/>
        </w:rPr>
        <w:t xml:space="preserve">נוזל הכבישה צריך להכיל כ- </w:t>
      </w:r>
      <w:r w:rsidRPr="00E03934">
        <w:rPr>
          <w:rFonts w:ascii="Arial" w:hAnsi="Arial" w:cs="Arial"/>
          <w:b/>
          <w:bCs/>
          <w:sz w:val="24"/>
          <w:szCs w:val="24"/>
          <w:u w:val="single"/>
          <w:rtl/>
        </w:rPr>
        <w:t>10%</w:t>
      </w:r>
      <w:r w:rsidRPr="00E03934">
        <w:rPr>
          <w:rFonts w:ascii="Arial" w:hAnsi="Arial" w:cs="Arial"/>
          <w:sz w:val="24"/>
          <w:szCs w:val="24"/>
          <w:u w:val="single"/>
          <w:rtl/>
        </w:rPr>
        <w:t xml:space="preserve"> מלח.</w:t>
      </w:r>
    </w:p>
    <w:p w:rsidR="001D34DD" w:rsidRPr="00E03934" w:rsidRDefault="001D34DD" w:rsidP="001D34DD">
      <w:pPr>
        <w:spacing w:line="360" w:lineRule="auto"/>
        <w:ind w:left="2" w:firstLine="2"/>
        <w:rPr>
          <w:rFonts w:ascii="Arial" w:hAnsi="Arial" w:cs="Arial"/>
          <w:b/>
          <w:bCs/>
          <w:sz w:val="24"/>
          <w:szCs w:val="24"/>
          <w:rtl/>
        </w:rPr>
      </w:pPr>
      <w:r w:rsidRPr="00E03934">
        <w:rPr>
          <w:rFonts w:ascii="Arial" w:hAnsi="Arial" w:cs="Arial"/>
          <w:sz w:val="24"/>
          <w:szCs w:val="24"/>
          <w:rtl/>
        </w:rPr>
        <w:t xml:space="preserve">הוספת </w:t>
      </w:r>
      <w:r w:rsidRPr="00E03934">
        <w:rPr>
          <w:rFonts w:ascii="Arial" w:hAnsi="Arial" w:cs="Arial"/>
          <w:b/>
          <w:bCs/>
          <w:sz w:val="24"/>
          <w:szCs w:val="24"/>
          <w:rtl/>
        </w:rPr>
        <w:t>כמות גדולה</w:t>
      </w:r>
      <w:r w:rsidRPr="00E03934">
        <w:rPr>
          <w:rFonts w:ascii="Arial" w:hAnsi="Arial" w:cs="Arial"/>
          <w:sz w:val="24"/>
          <w:szCs w:val="24"/>
          <w:rtl/>
        </w:rPr>
        <w:t xml:space="preserve"> מדי של </w:t>
      </w:r>
      <w:r w:rsidRPr="00E03934">
        <w:rPr>
          <w:rFonts w:ascii="Arial" w:hAnsi="Arial" w:cs="Arial"/>
          <w:b/>
          <w:bCs/>
          <w:sz w:val="24"/>
          <w:szCs w:val="24"/>
          <w:rtl/>
        </w:rPr>
        <w:t>מלח</w:t>
      </w:r>
      <w:r w:rsidRPr="00E03934">
        <w:rPr>
          <w:rFonts w:ascii="Arial" w:hAnsi="Arial" w:cs="Arial"/>
          <w:sz w:val="24"/>
          <w:szCs w:val="24"/>
          <w:rtl/>
        </w:rPr>
        <w:t xml:space="preserve"> גורמת ל</w:t>
      </w:r>
      <w:r w:rsidRPr="00E03934">
        <w:rPr>
          <w:rFonts w:ascii="Arial" w:hAnsi="Arial" w:cs="Arial"/>
          <w:b/>
          <w:bCs/>
          <w:sz w:val="24"/>
          <w:szCs w:val="24"/>
          <w:rtl/>
        </w:rPr>
        <w:t>איבוד</w:t>
      </w:r>
      <w:r w:rsidRPr="00E03934">
        <w:rPr>
          <w:rFonts w:ascii="Arial" w:hAnsi="Arial" w:cs="Arial"/>
          <w:sz w:val="24"/>
          <w:szCs w:val="24"/>
          <w:rtl/>
        </w:rPr>
        <w:t xml:space="preserve"> מים מהירקות , </w:t>
      </w:r>
      <w:r w:rsidRPr="00E03934">
        <w:rPr>
          <w:rFonts w:ascii="Arial" w:hAnsi="Arial" w:cs="Arial"/>
          <w:b/>
          <w:bCs/>
          <w:sz w:val="24"/>
          <w:szCs w:val="24"/>
          <w:u w:val="single"/>
          <w:rtl/>
        </w:rPr>
        <w:t>להצטמקות  ולהתכווצות</w:t>
      </w:r>
      <w:r w:rsidRPr="00E03934">
        <w:rPr>
          <w:rFonts w:ascii="Arial" w:hAnsi="Arial" w:cs="Arial"/>
          <w:b/>
          <w:bCs/>
          <w:sz w:val="24"/>
          <w:szCs w:val="24"/>
          <w:rtl/>
        </w:rPr>
        <w:t xml:space="preserve"> </w:t>
      </w:r>
      <w:r w:rsidRPr="00E03934">
        <w:rPr>
          <w:rFonts w:ascii="Arial" w:hAnsi="Arial" w:cs="Arial"/>
          <w:sz w:val="24"/>
          <w:szCs w:val="24"/>
          <w:rtl/>
        </w:rPr>
        <w:t xml:space="preserve">הירקות. </w:t>
      </w:r>
      <w:r w:rsidRPr="00E03934">
        <w:rPr>
          <w:rFonts w:ascii="Arial" w:hAnsi="Arial" w:cs="Arial"/>
          <w:b/>
          <w:bCs/>
          <w:sz w:val="24"/>
          <w:szCs w:val="24"/>
          <w:rtl/>
        </w:rPr>
        <w:t xml:space="preserve">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כמות קטנה</w:t>
      </w:r>
      <w:r w:rsidRPr="00E03934">
        <w:rPr>
          <w:rFonts w:ascii="Arial" w:hAnsi="Arial" w:cs="Arial"/>
          <w:sz w:val="24"/>
          <w:szCs w:val="24"/>
          <w:rtl/>
        </w:rPr>
        <w:t xml:space="preserve"> מדי של </w:t>
      </w:r>
      <w:r w:rsidRPr="00E03934">
        <w:rPr>
          <w:rFonts w:ascii="Arial" w:hAnsi="Arial" w:cs="Arial"/>
          <w:b/>
          <w:bCs/>
          <w:sz w:val="24"/>
          <w:szCs w:val="24"/>
          <w:rtl/>
        </w:rPr>
        <w:t>מלח</w:t>
      </w:r>
      <w:r w:rsidRPr="00E03934">
        <w:rPr>
          <w:rFonts w:ascii="Arial" w:hAnsi="Arial" w:cs="Arial"/>
          <w:sz w:val="24"/>
          <w:szCs w:val="24"/>
          <w:rtl/>
        </w:rPr>
        <w:t xml:space="preserve"> גורמת לנפח גדול של הירקות </w:t>
      </w:r>
      <w:r w:rsidRPr="00E03934">
        <w:rPr>
          <w:rFonts w:ascii="Arial" w:hAnsi="Arial" w:cs="Arial"/>
          <w:b/>
          <w:bCs/>
          <w:sz w:val="24"/>
          <w:szCs w:val="24"/>
          <w:rtl/>
        </w:rPr>
        <w:t>ולריכוך שלהם</w:t>
      </w:r>
      <w:r w:rsidRPr="00E03934">
        <w:rPr>
          <w:rFonts w:ascii="Arial" w:hAnsi="Arial" w:cs="Arial"/>
          <w:sz w:val="24"/>
          <w:szCs w:val="24"/>
          <w:rtl/>
        </w:rPr>
        <w:t>.</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 xml:space="preserve">ירקות </w:t>
      </w:r>
      <w:r w:rsidRPr="00E03934">
        <w:rPr>
          <w:rFonts w:ascii="Arial" w:hAnsi="Arial" w:cs="Arial"/>
          <w:b/>
          <w:bCs/>
          <w:sz w:val="24"/>
          <w:szCs w:val="24"/>
          <w:rtl/>
        </w:rPr>
        <w:t>שלא כוסו לגמרי במים + מלח</w:t>
      </w:r>
      <w:r w:rsidRPr="00E03934">
        <w:rPr>
          <w:rFonts w:ascii="Arial" w:hAnsi="Arial" w:cs="Arial"/>
          <w:sz w:val="24"/>
          <w:szCs w:val="24"/>
          <w:rtl/>
        </w:rPr>
        <w:t xml:space="preserve"> בתהליך הכבישה </w:t>
      </w:r>
      <w:r w:rsidRPr="00E03934">
        <w:rPr>
          <w:rFonts w:ascii="Arial" w:hAnsi="Arial" w:cs="Arial"/>
          <w:b/>
          <w:bCs/>
          <w:sz w:val="24"/>
          <w:szCs w:val="24"/>
          <w:rtl/>
        </w:rPr>
        <w:t>והיו גלויים לאוויר</w:t>
      </w:r>
      <w:r w:rsidRPr="00E03934">
        <w:rPr>
          <w:rFonts w:ascii="Arial" w:hAnsi="Arial" w:cs="Arial"/>
          <w:sz w:val="24"/>
          <w:szCs w:val="24"/>
          <w:rtl/>
        </w:rPr>
        <w:t xml:space="preserve"> יהיו </w:t>
      </w:r>
      <w:r w:rsidRPr="00E03934">
        <w:rPr>
          <w:rFonts w:ascii="Arial" w:hAnsi="Arial" w:cs="Arial"/>
          <w:sz w:val="24"/>
          <w:szCs w:val="24"/>
          <w:u w:val="single"/>
          <w:rtl/>
        </w:rPr>
        <w:t>חלקלקים ורכים</w:t>
      </w:r>
      <w:r w:rsidRPr="00E03934">
        <w:rPr>
          <w:rFonts w:ascii="Arial" w:hAnsi="Arial" w:cs="Arial"/>
          <w:sz w:val="24"/>
          <w:szCs w:val="24"/>
          <w:rtl/>
        </w:rPr>
        <w:t>,</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u w:val="single"/>
          <w:rtl/>
        </w:rPr>
        <w:t>עקב נוכחות חיידקי קלקול</w:t>
      </w:r>
      <w:r w:rsidRPr="00E03934">
        <w:rPr>
          <w:rFonts w:ascii="Arial" w:hAnsi="Arial" w:cs="Arial"/>
          <w:sz w:val="24"/>
          <w:szCs w:val="24"/>
          <w:rtl/>
        </w:rPr>
        <w:t xml:space="preserve">. לכן יש לבצע </w:t>
      </w:r>
      <w:r w:rsidRPr="00E03934">
        <w:rPr>
          <w:rFonts w:ascii="Arial" w:hAnsi="Arial" w:cs="Arial"/>
          <w:sz w:val="24"/>
          <w:szCs w:val="24"/>
          <w:u w:val="single"/>
          <w:rtl/>
        </w:rPr>
        <w:t>תהליך כבישה ירקות</w:t>
      </w:r>
      <w:r w:rsidRPr="00E03934">
        <w:rPr>
          <w:rFonts w:ascii="Arial" w:hAnsi="Arial" w:cs="Arial"/>
          <w:sz w:val="24"/>
          <w:szCs w:val="24"/>
          <w:rtl/>
        </w:rPr>
        <w:t xml:space="preserve"> כשהם מכוסים </w:t>
      </w:r>
      <w:r w:rsidRPr="00E03934">
        <w:rPr>
          <w:rFonts w:ascii="Arial" w:hAnsi="Arial" w:cs="Arial"/>
          <w:b/>
          <w:bCs/>
          <w:sz w:val="24"/>
          <w:szCs w:val="24"/>
          <w:rtl/>
        </w:rPr>
        <w:t>במים</w:t>
      </w:r>
      <w:r w:rsidRPr="00E03934">
        <w:rPr>
          <w:rFonts w:ascii="Arial" w:hAnsi="Arial" w:cs="Arial" w:hint="cs"/>
          <w:b/>
          <w:bCs/>
          <w:sz w:val="24"/>
          <w:szCs w:val="24"/>
          <w:rtl/>
        </w:rPr>
        <w:t xml:space="preserve"> </w:t>
      </w:r>
      <w:r w:rsidRPr="00E03934">
        <w:rPr>
          <w:rFonts w:ascii="Arial" w:hAnsi="Arial" w:cs="Arial"/>
          <w:b/>
          <w:bCs/>
          <w:sz w:val="24"/>
          <w:szCs w:val="24"/>
          <w:rtl/>
        </w:rPr>
        <w:t>+ תמיסת מלח.</w:t>
      </w:r>
      <w:r w:rsidRPr="00E03934">
        <w:rPr>
          <w:rFonts w:ascii="Arial" w:hAnsi="Arial" w:cs="Arial"/>
          <w:sz w:val="24"/>
          <w:szCs w:val="24"/>
          <w:rtl/>
        </w:rPr>
        <w:t xml:space="preserve"> ירקות כבושים בתהליך ביתי או קופסת ירקות כבושים פתוחה נשמרים </w:t>
      </w:r>
      <w:r w:rsidRPr="00E03934">
        <w:rPr>
          <w:rFonts w:ascii="Arial" w:hAnsi="Arial" w:cs="Arial"/>
          <w:sz w:val="24"/>
          <w:szCs w:val="24"/>
          <w:u w:val="single"/>
          <w:rtl/>
        </w:rPr>
        <w:t>לטווח ארוך יותר במקרר</w:t>
      </w:r>
      <w:r w:rsidRPr="00E03934">
        <w:rPr>
          <w:rFonts w:ascii="Arial" w:hAnsi="Arial" w:cs="Arial"/>
          <w:sz w:val="24"/>
          <w:szCs w:val="24"/>
          <w:rtl/>
        </w:rPr>
        <w:t xml:space="preserve"> כי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 xml:space="preserve">בקירור יש </w:t>
      </w:r>
      <w:r w:rsidRPr="00E03934">
        <w:rPr>
          <w:rFonts w:ascii="Arial" w:hAnsi="Arial" w:cs="Arial"/>
          <w:sz w:val="24"/>
          <w:szCs w:val="24"/>
          <w:u w:val="single"/>
          <w:rtl/>
        </w:rPr>
        <w:t>האטה</w:t>
      </w:r>
      <w:r w:rsidRPr="00E03934">
        <w:rPr>
          <w:rFonts w:ascii="Arial" w:hAnsi="Arial" w:cs="Arial"/>
          <w:sz w:val="24"/>
          <w:szCs w:val="24"/>
          <w:rtl/>
        </w:rPr>
        <w:t xml:space="preserve"> של פעילות החיידקים.</w:t>
      </w:r>
    </w:p>
    <w:p w:rsidR="001D34DD" w:rsidRPr="00E03934" w:rsidRDefault="001D34DD" w:rsidP="00404975">
      <w:pPr>
        <w:spacing w:line="360" w:lineRule="auto"/>
        <w:rPr>
          <w:rFonts w:ascii="Arial" w:hAnsi="Arial" w:cs="Arial"/>
          <w:b/>
          <w:bCs/>
          <w:sz w:val="24"/>
          <w:szCs w:val="24"/>
          <w:u w:val="single"/>
          <w:rtl/>
        </w:rPr>
      </w:pPr>
    </w:p>
    <w:p w:rsidR="001D34DD" w:rsidRPr="00E03934" w:rsidRDefault="001D34DD" w:rsidP="001D34DD">
      <w:pPr>
        <w:spacing w:line="360" w:lineRule="auto"/>
        <w:ind w:left="2" w:firstLine="2"/>
        <w:rPr>
          <w:rFonts w:ascii="Arial" w:hAnsi="Arial" w:cs="Arial"/>
          <w:b/>
          <w:bCs/>
          <w:sz w:val="24"/>
          <w:szCs w:val="24"/>
          <w:u w:val="single"/>
          <w:rtl/>
        </w:rPr>
      </w:pPr>
      <w:r w:rsidRPr="00E03934">
        <w:rPr>
          <w:rFonts w:ascii="Arial" w:hAnsi="Arial" w:cs="Arial"/>
          <w:b/>
          <w:bCs/>
          <w:sz w:val="24"/>
          <w:szCs w:val="24"/>
          <w:u w:val="single"/>
          <w:rtl/>
        </w:rPr>
        <w:t xml:space="preserve">כבישת </w:t>
      </w:r>
      <w:r w:rsidRPr="00E03934">
        <w:rPr>
          <w:rFonts w:ascii="Arial" w:hAnsi="Arial" w:cs="Arial" w:hint="cs"/>
          <w:b/>
          <w:bCs/>
          <w:sz w:val="24"/>
          <w:szCs w:val="24"/>
          <w:u w:val="single"/>
          <w:rtl/>
        </w:rPr>
        <w:t>ה</w:t>
      </w:r>
      <w:r w:rsidRPr="00E03934">
        <w:rPr>
          <w:rFonts w:ascii="Arial" w:hAnsi="Arial" w:cs="Arial"/>
          <w:b/>
          <w:bCs/>
          <w:sz w:val="24"/>
          <w:szCs w:val="24"/>
          <w:u w:val="single"/>
          <w:rtl/>
        </w:rPr>
        <w:t xml:space="preserve">ירקות </w:t>
      </w:r>
    </w:p>
    <w:p w:rsidR="001D34DD" w:rsidRPr="00E03934" w:rsidRDefault="001D34DD" w:rsidP="001D34DD">
      <w:pPr>
        <w:spacing w:line="360" w:lineRule="auto"/>
        <w:ind w:left="2" w:firstLine="2"/>
        <w:rPr>
          <w:rFonts w:ascii="Arial" w:hAnsi="Arial" w:cs="Arial"/>
          <w:sz w:val="24"/>
          <w:szCs w:val="24"/>
          <w:u w:val="single"/>
          <w:rtl/>
        </w:rPr>
      </w:pPr>
      <w:r w:rsidRPr="00E03934">
        <w:rPr>
          <w:rFonts w:ascii="Arial" w:hAnsi="Arial" w:cs="Arial"/>
          <w:sz w:val="24"/>
          <w:szCs w:val="24"/>
          <w:rtl/>
        </w:rPr>
        <w:t xml:space="preserve">המים המשמשים לכבישה צריכים להיות </w:t>
      </w:r>
      <w:r w:rsidRPr="00E03934">
        <w:rPr>
          <w:rFonts w:ascii="Arial" w:hAnsi="Arial" w:cs="Arial"/>
          <w:b/>
          <w:bCs/>
          <w:sz w:val="24"/>
          <w:szCs w:val="24"/>
          <w:rtl/>
        </w:rPr>
        <w:t>מים רכים</w:t>
      </w:r>
      <w:r w:rsidRPr="00E03934">
        <w:rPr>
          <w:rFonts w:ascii="Arial" w:hAnsi="Arial" w:cs="Arial"/>
          <w:sz w:val="24"/>
          <w:szCs w:val="24"/>
          <w:rtl/>
        </w:rPr>
        <w:t xml:space="preserve"> – </w:t>
      </w:r>
      <w:r w:rsidRPr="00E03934">
        <w:rPr>
          <w:rFonts w:ascii="Arial" w:hAnsi="Arial" w:cs="Arial"/>
          <w:sz w:val="24"/>
          <w:szCs w:val="24"/>
          <w:u w:val="single"/>
          <w:rtl/>
        </w:rPr>
        <w:t xml:space="preserve">מים שאין בהם </w:t>
      </w:r>
      <w:r w:rsidRPr="00E03934">
        <w:rPr>
          <w:rFonts w:ascii="Arial" w:hAnsi="Arial" w:cs="Arial" w:hint="cs"/>
          <w:sz w:val="24"/>
          <w:szCs w:val="24"/>
          <w:u w:val="single"/>
          <w:rtl/>
        </w:rPr>
        <w:t>מלחים</w:t>
      </w:r>
      <w:r w:rsidRPr="00E03934">
        <w:rPr>
          <w:rFonts w:ascii="Arial" w:hAnsi="Arial" w:cs="Arial"/>
          <w:sz w:val="24"/>
          <w:szCs w:val="24"/>
          <w:u w:val="single"/>
          <w:rtl/>
        </w:rPr>
        <w:t>.</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u w:val="single"/>
          <w:rtl/>
        </w:rPr>
        <w:t xml:space="preserve"> רצוי</w:t>
      </w:r>
      <w:r w:rsidRPr="00E03934">
        <w:rPr>
          <w:rFonts w:ascii="Arial" w:hAnsi="Arial" w:cs="Arial"/>
          <w:b/>
          <w:bCs/>
          <w:sz w:val="24"/>
          <w:szCs w:val="24"/>
          <w:u w:val="single"/>
          <w:rtl/>
        </w:rPr>
        <w:t xml:space="preserve"> </w:t>
      </w:r>
      <w:r w:rsidRPr="00E03934">
        <w:rPr>
          <w:rFonts w:ascii="Arial" w:hAnsi="Arial" w:cs="Arial"/>
          <w:b/>
          <w:bCs/>
          <w:sz w:val="24"/>
          <w:szCs w:val="24"/>
          <w:rtl/>
        </w:rPr>
        <w:t xml:space="preserve">להרתיח </w:t>
      </w:r>
      <w:r w:rsidRPr="00E03934">
        <w:rPr>
          <w:rFonts w:ascii="Arial" w:hAnsi="Arial" w:cs="Arial"/>
          <w:sz w:val="24"/>
          <w:szCs w:val="24"/>
          <w:rtl/>
        </w:rPr>
        <w:t>את המים</w:t>
      </w:r>
      <w:r w:rsidRPr="00E03934">
        <w:rPr>
          <w:rFonts w:ascii="Arial" w:hAnsi="Arial" w:cs="Arial"/>
          <w:b/>
          <w:bCs/>
          <w:sz w:val="24"/>
          <w:szCs w:val="24"/>
          <w:rtl/>
        </w:rPr>
        <w:t xml:space="preserve"> ולקרר</w:t>
      </w:r>
      <w:r w:rsidRPr="00E03934">
        <w:rPr>
          <w:rFonts w:ascii="Arial" w:hAnsi="Arial" w:cs="Arial"/>
          <w:sz w:val="24"/>
          <w:szCs w:val="24"/>
          <w:rtl/>
        </w:rPr>
        <w:t xml:space="preserve"> אותם, כדי לא לשבש את תהליך הכבישה.</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b/>
          <w:bCs/>
          <w:sz w:val="24"/>
          <w:szCs w:val="24"/>
          <w:rtl/>
        </w:rPr>
        <w:t>הרתחת המים</w:t>
      </w:r>
      <w:r w:rsidRPr="00E03934">
        <w:rPr>
          <w:rFonts w:ascii="Arial" w:hAnsi="Arial" w:cs="Arial"/>
          <w:sz w:val="24"/>
          <w:szCs w:val="24"/>
          <w:rtl/>
        </w:rPr>
        <w:t xml:space="preserve"> מעכבת  התהוות של קצף המכיל בד"כ מיקרואורגניזמים שמקלקלים</w:t>
      </w:r>
      <w:r w:rsidRPr="00E03934">
        <w:rPr>
          <w:rFonts w:ascii="Arial" w:hAnsi="Arial" w:cs="Arial" w:hint="cs"/>
          <w:sz w:val="24"/>
          <w:szCs w:val="24"/>
          <w:rtl/>
        </w:rPr>
        <w:t>.</w:t>
      </w:r>
      <w:r w:rsidRPr="00E03934">
        <w:rPr>
          <w:rFonts w:ascii="Arial" w:hAnsi="Arial" w:cs="Arial"/>
          <w:sz w:val="24"/>
          <w:szCs w:val="24"/>
          <w:rtl/>
        </w:rPr>
        <w:t xml:space="preserve">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u w:val="single"/>
          <w:rtl/>
        </w:rPr>
        <w:t>תוספת</w:t>
      </w:r>
      <w:r w:rsidRPr="00E03934">
        <w:rPr>
          <w:rFonts w:ascii="Arial" w:hAnsi="Arial" w:cs="Arial"/>
          <w:sz w:val="24"/>
          <w:szCs w:val="24"/>
          <w:rtl/>
        </w:rPr>
        <w:t xml:space="preserve"> של מעט </w:t>
      </w:r>
      <w:r w:rsidRPr="00E03934">
        <w:rPr>
          <w:rFonts w:ascii="Arial" w:hAnsi="Arial" w:cs="Arial"/>
          <w:b/>
          <w:bCs/>
          <w:sz w:val="24"/>
          <w:szCs w:val="24"/>
          <w:rtl/>
        </w:rPr>
        <w:t>חומץ</w:t>
      </w:r>
      <w:r w:rsidRPr="00E03934">
        <w:rPr>
          <w:rFonts w:ascii="Arial" w:hAnsi="Arial" w:cs="Arial"/>
          <w:sz w:val="24"/>
          <w:szCs w:val="24"/>
          <w:rtl/>
        </w:rPr>
        <w:t xml:space="preserve"> </w:t>
      </w:r>
      <w:r w:rsidRPr="00E03934">
        <w:rPr>
          <w:rFonts w:ascii="Arial" w:hAnsi="Arial" w:cs="Arial"/>
          <w:sz w:val="24"/>
          <w:szCs w:val="24"/>
          <w:u w:val="single"/>
          <w:rtl/>
        </w:rPr>
        <w:t>בתחילת תהליך</w:t>
      </w:r>
      <w:r w:rsidRPr="00E03934">
        <w:rPr>
          <w:rFonts w:ascii="Arial" w:hAnsi="Arial" w:cs="Arial"/>
          <w:sz w:val="24"/>
          <w:szCs w:val="24"/>
          <w:rtl/>
        </w:rPr>
        <w:t xml:space="preserve"> הכבישה  תעניק תוספת  טעם ועיכוב קלקול.</w:t>
      </w:r>
    </w:p>
    <w:p w:rsidR="001D34DD" w:rsidRPr="00E03934" w:rsidRDefault="001D34DD" w:rsidP="00404975">
      <w:pPr>
        <w:spacing w:line="360" w:lineRule="auto"/>
        <w:ind w:left="2" w:firstLine="2"/>
        <w:rPr>
          <w:rFonts w:ascii="Arial" w:hAnsi="Arial" w:cs="Arial"/>
          <w:sz w:val="24"/>
          <w:szCs w:val="24"/>
          <w:rtl/>
        </w:rPr>
      </w:pPr>
      <w:r w:rsidRPr="00E03934">
        <w:rPr>
          <w:rFonts w:ascii="Arial" w:hAnsi="Arial" w:cs="Arial"/>
          <w:sz w:val="24"/>
          <w:szCs w:val="24"/>
          <w:rtl/>
        </w:rPr>
        <w:t>התהוות השינויים בתהליכי ה</w:t>
      </w:r>
      <w:r w:rsidRPr="00E03934">
        <w:rPr>
          <w:rFonts w:ascii="Arial" w:hAnsi="Arial" w:cs="Arial" w:hint="cs"/>
          <w:sz w:val="24"/>
          <w:szCs w:val="24"/>
          <w:rtl/>
        </w:rPr>
        <w:t>כבישה</w:t>
      </w:r>
      <w:r w:rsidRPr="00E03934">
        <w:rPr>
          <w:rFonts w:ascii="Arial" w:hAnsi="Arial" w:cs="Arial"/>
          <w:sz w:val="24"/>
          <w:szCs w:val="24"/>
          <w:rtl/>
        </w:rPr>
        <w:t xml:space="preserve"> של הירקות מותנית בפעילות החיידקים</w:t>
      </w:r>
      <w:r w:rsidRPr="00E03934">
        <w:rPr>
          <w:rFonts w:ascii="Arial" w:hAnsi="Arial" w:cs="Arial" w:hint="cs"/>
          <w:sz w:val="24"/>
          <w:szCs w:val="24"/>
          <w:rtl/>
        </w:rPr>
        <w:t xml:space="preserve"> המצויים מלכתחילה על הירקות, לכן אין צורך בהוספת חיידקים להתססה. בתהליך ההתססה, </w:t>
      </w:r>
      <w:r w:rsidRPr="00E03934">
        <w:rPr>
          <w:rFonts w:ascii="Arial" w:hAnsi="Arial" w:cs="Arial" w:hint="cs"/>
          <w:sz w:val="24"/>
          <w:szCs w:val="24"/>
          <w:rtl/>
        </w:rPr>
        <w:lastRenderedPageBreak/>
        <w:t xml:space="preserve">הנעשה בטמפרטורה מתאימה ובתוספת תבלינים, החיידקים מנצלים את הסוכרים שבירקות ליצירת אנרגיה לצרכיהם, </w:t>
      </w:r>
      <w:r w:rsidRPr="00E03934">
        <w:rPr>
          <w:rFonts w:ascii="Arial" w:hAnsi="Arial" w:cs="Arial" w:hint="cs"/>
          <w:b/>
          <w:bCs/>
          <w:sz w:val="24"/>
          <w:szCs w:val="24"/>
          <w:rtl/>
        </w:rPr>
        <w:t>נוצרת תסיסה</w:t>
      </w:r>
      <w:r w:rsidRPr="00E03934">
        <w:rPr>
          <w:rFonts w:ascii="Arial" w:hAnsi="Arial" w:cs="Arial" w:hint="cs"/>
          <w:sz w:val="24"/>
          <w:szCs w:val="24"/>
          <w:rtl/>
        </w:rPr>
        <w:t xml:space="preserve"> </w:t>
      </w:r>
      <w:r w:rsidRPr="00E03934">
        <w:rPr>
          <w:rFonts w:ascii="Arial" w:hAnsi="Arial" w:cs="Arial" w:hint="cs"/>
          <w:b/>
          <w:bCs/>
          <w:sz w:val="24"/>
          <w:szCs w:val="24"/>
          <w:rtl/>
        </w:rPr>
        <w:t>וחומצות המורידות את ה-</w:t>
      </w:r>
      <w:r w:rsidRPr="00E03934">
        <w:rPr>
          <w:rFonts w:ascii="Arial" w:hAnsi="Arial" w:cs="Arial" w:hint="cs"/>
          <w:sz w:val="24"/>
          <w:szCs w:val="24"/>
          <w:rtl/>
        </w:rPr>
        <w:t xml:space="preserve"> </w:t>
      </w:r>
      <w:r w:rsidRPr="00E03934">
        <w:rPr>
          <w:rFonts w:ascii="Arial" w:hAnsi="Arial" w:cs="Arial"/>
          <w:b/>
          <w:bCs/>
          <w:sz w:val="24"/>
          <w:szCs w:val="24"/>
        </w:rPr>
        <w:t>pH</w:t>
      </w:r>
      <w:r w:rsidRPr="00E03934">
        <w:rPr>
          <w:rFonts w:ascii="Arial" w:hAnsi="Arial" w:cs="Arial" w:hint="cs"/>
          <w:sz w:val="24"/>
          <w:szCs w:val="24"/>
          <w:rtl/>
        </w:rPr>
        <w:t xml:space="preserve"> והוא נעשה מתאים לפעולתם של חיידקי חומצת החלב, שהם חלק מאוכלוסיית החיידקים בכללם. </w:t>
      </w:r>
      <w:r w:rsidRPr="00E03934">
        <w:rPr>
          <w:rFonts w:ascii="Arial" w:hAnsi="Arial" w:cs="Arial"/>
          <w:sz w:val="24"/>
          <w:szCs w:val="24"/>
          <w:u w:val="single"/>
          <w:rtl/>
        </w:rPr>
        <w:t>החומצה</w:t>
      </w:r>
      <w:r w:rsidRPr="00E03934">
        <w:rPr>
          <w:rFonts w:ascii="Arial" w:hAnsi="Arial" w:cs="Arial"/>
          <w:sz w:val="24"/>
          <w:szCs w:val="24"/>
          <w:rtl/>
        </w:rPr>
        <w:t xml:space="preserve"> שמתהווה בתהליך </w:t>
      </w:r>
      <w:r w:rsidRPr="00E03934">
        <w:rPr>
          <w:rFonts w:ascii="Arial" w:hAnsi="Arial" w:cs="Arial" w:hint="cs"/>
          <w:sz w:val="24"/>
          <w:szCs w:val="24"/>
          <w:rtl/>
        </w:rPr>
        <w:t xml:space="preserve">היא </w:t>
      </w:r>
      <w:r w:rsidRPr="00E03934">
        <w:rPr>
          <w:rFonts w:ascii="Arial" w:hAnsi="Arial" w:cs="Arial"/>
          <w:b/>
          <w:bCs/>
          <w:sz w:val="24"/>
          <w:szCs w:val="24"/>
          <w:u w:val="single"/>
          <w:rtl/>
        </w:rPr>
        <w:t>חומצת חלב</w:t>
      </w:r>
      <w:r w:rsidRPr="00E03934">
        <w:rPr>
          <w:rFonts w:ascii="Arial" w:hAnsi="Arial" w:cs="Arial"/>
          <w:sz w:val="24"/>
          <w:szCs w:val="24"/>
          <w:rtl/>
        </w:rPr>
        <w:t xml:space="preserve"> (</w:t>
      </w:r>
      <w:r w:rsidRPr="00E03934">
        <w:rPr>
          <w:rFonts w:ascii="Arial" w:hAnsi="Arial" w:cs="Arial"/>
          <w:sz w:val="24"/>
          <w:szCs w:val="24"/>
        </w:rPr>
        <w:t xml:space="preserve">pH </w:t>
      </w:r>
      <w:r w:rsidRPr="00E03934">
        <w:rPr>
          <w:rFonts w:ascii="Arial" w:hAnsi="Arial" w:cs="Arial"/>
          <w:sz w:val="24"/>
          <w:szCs w:val="24"/>
          <w:rtl/>
        </w:rPr>
        <w:t xml:space="preserve"> - 4.5). חומציות זו מעכבת התפתחות של רוב מיקרואורגניזמים אחרים</w:t>
      </w:r>
      <w:r w:rsidRPr="00E03934">
        <w:rPr>
          <w:rFonts w:ascii="Arial" w:hAnsi="Arial" w:cs="Arial" w:hint="cs"/>
          <w:sz w:val="24"/>
          <w:szCs w:val="24"/>
          <w:rtl/>
        </w:rPr>
        <w:t>. כך נשמר הירק לטווח רחוק וגם מוקנה לו טעמו האופייני.</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במלפפון הכבוש ב</w:t>
      </w:r>
      <w:r w:rsidRPr="00E03934">
        <w:rPr>
          <w:rFonts w:ascii="Arial" w:hAnsi="Arial" w:cs="Arial"/>
          <w:b/>
          <w:bCs/>
          <w:sz w:val="24"/>
          <w:szCs w:val="24"/>
          <w:rtl/>
        </w:rPr>
        <w:t>חומץ</w:t>
      </w:r>
      <w:r w:rsidRPr="00E03934">
        <w:rPr>
          <w:rFonts w:ascii="Arial" w:hAnsi="Arial" w:cs="Arial"/>
          <w:sz w:val="24"/>
          <w:szCs w:val="24"/>
          <w:rtl/>
        </w:rPr>
        <w:t xml:space="preserve"> </w:t>
      </w:r>
      <w:r w:rsidRPr="00E03934">
        <w:rPr>
          <w:rFonts w:ascii="Arial" w:hAnsi="Arial" w:cs="Arial"/>
          <w:sz w:val="24"/>
          <w:szCs w:val="24"/>
          <w:u w:val="single"/>
          <w:rtl/>
        </w:rPr>
        <w:t>הסוכר נותר</w:t>
      </w:r>
      <w:r w:rsidRPr="00E03934">
        <w:rPr>
          <w:rFonts w:ascii="Arial" w:hAnsi="Arial" w:cs="Arial"/>
          <w:sz w:val="24"/>
          <w:szCs w:val="24"/>
          <w:rtl/>
        </w:rPr>
        <w:t xml:space="preserve"> בירק כי החומץ, המלח והתבלינים הם שנספגים בירק ומעניקים לו את טעמו החמוץ. כדי לשמר את המלפפון שהוחמץ בחומץ הוא נארז בקופסאות מפוסטרות. הפסטור משמיד את רוב החיידקים ולכן לא מתפתח תהליך התססה והסוכר נשאר במלפפון. </w:t>
      </w:r>
    </w:p>
    <w:p w:rsidR="001D34DD" w:rsidRPr="00E03934" w:rsidRDefault="001D34DD" w:rsidP="001D34DD">
      <w:pPr>
        <w:spacing w:line="360" w:lineRule="auto"/>
        <w:ind w:left="2" w:firstLine="2"/>
        <w:rPr>
          <w:rFonts w:ascii="Arial" w:hAnsi="Arial" w:cs="Arial"/>
          <w:sz w:val="24"/>
          <w:szCs w:val="24"/>
          <w:rtl/>
        </w:rPr>
      </w:pPr>
      <w:r w:rsidRPr="00E03934">
        <w:rPr>
          <w:rFonts w:ascii="Arial" w:hAnsi="Arial" w:cs="Arial"/>
          <w:sz w:val="24"/>
          <w:szCs w:val="24"/>
          <w:rtl/>
        </w:rPr>
        <w:t>במלפפון הכבוש ב</w:t>
      </w:r>
      <w:r w:rsidRPr="00E03934">
        <w:rPr>
          <w:rFonts w:ascii="Arial" w:hAnsi="Arial" w:cs="Arial"/>
          <w:b/>
          <w:bCs/>
          <w:sz w:val="24"/>
          <w:szCs w:val="24"/>
          <w:rtl/>
        </w:rPr>
        <w:t xml:space="preserve">מלח </w:t>
      </w:r>
      <w:r w:rsidRPr="00E03934">
        <w:rPr>
          <w:rFonts w:ascii="Arial" w:hAnsi="Arial" w:cs="Arial"/>
          <w:sz w:val="24"/>
          <w:szCs w:val="24"/>
          <w:u w:val="single"/>
          <w:rtl/>
        </w:rPr>
        <w:t>הסוכר לא נותר</w:t>
      </w:r>
      <w:r w:rsidRPr="00E03934">
        <w:rPr>
          <w:rFonts w:ascii="Arial" w:hAnsi="Arial" w:cs="Arial"/>
          <w:sz w:val="24"/>
          <w:szCs w:val="24"/>
          <w:rtl/>
        </w:rPr>
        <w:t xml:space="preserve"> בירק כי החיידקים בנוכחות מלח מפרקים את הסוכר מהר ובתאווה. </w:t>
      </w:r>
    </w:p>
    <w:p w:rsidR="00E03934" w:rsidRPr="00404975" w:rsidRDefault="001D34DD" w:rsidP="00404975">
      <w:pPr>
        <w:spacing w:line="360" w:lineRule="auto"/>
        <w:ind w:left="2" w:firstLine="2"/>
        <w:rPr>
          <w:rFonts w:ascii="Arial" w:hAnsi="Arial" w:cs="Arial"/>
          <w:sz w:val="24"/>
          <w:szCs w:val="24"/>
          <w:rtl/>
        </w:rPr>
      </w:pPr>
      <w:r w:rsidRPr="00E03934">
        <w:rPr>
          <w:rFonts w:ascii="Arial" w:hAnsi="Arial" w:cs="Arial"/>
          <w:sz w:val="24"/>
          <w:szCs w:val="24"/>
          <w:u w:val="single"/>
          <w:rtl/>
        </w:rPr>
        <w:t>ערכם של הכבושים</w:t>
      </w:r>
      <w:r w:rsidRPr="00E03934">
        <w:rPr>
          <w:rFonts w:ascii="Arial" w:hAnsi="Arial" w:cs="Arial"/>
          <w:sz w:val="24"/>
          <w:szCs w:val="24"/>
          <w:rtl/>
        </w:rPr>
        <w:t xml:space="preserve"> הוא בזה שהם מעוררים את התיאבון, משפיעים על הפרשת הרוק, על הפרשת מיצי הקיבה ומקלים על העיכול</w:t>
      </w:r>
      <w:r w:rsidRPr="00E03934">
        <w:rPr>
          <w:rFonts w:ascii="Arial" w:hAnsi="Arial" w:cs="Arial" w:hint="cs"/>
          <w:sz w:val="24"/>
          <w:szCs w:val="24"/>
          <w:rtl/>
        </w:rPr>
        <w:t xml:space="preserve"> ומאפשרים שימוש בירק שלא בעונתו.</w:t>
      </w:r>
    </w:p>
    <w:p w:rsidR="001D34DD" w:rsidRPr="00E03934" w:rsidRDefault="001D34DD" w:rsidP="001D34DD">
      <w:pPr>
        <w:ind w:left="2" w:firstLine="2"/>
        <w:rPr>
          <w:rFonts w:ascii="Arial" w:hAnsi="Arial" w:cs="Arial"/>
          <w:sz w:val="24"/>
          <w:szCs w:val="24"/>
          <w:u w:val="single"/>
          <w:rtl/>
        </w:rPr>
      </w:pPr>
      <w:r w:rsidRPr="00E03934">
        <w:rPr>
          <w:rFonts w:ascii="Arial" w:hAnsi="Arial" w:cs="Guttman Yad-Brush"/>
          <w:sz w:val="28"/>
          <w:szCs w:val="28"/>
          <w:u w:val="single"/>
          <w:rtl/>
        </w:rPr>
        <w:t>עבודה:</w:t>
      </w:r>
      <w:r w:rsidRPr="00E03934">
        <w:rPr>
          <w:rFonts w:ascii="Arial" w:hAnsi="Arial" w:cs="Arial" w:hint="cs"/>
          <w:sz w:val="24"/>
          <w:szCs w:val="24"/>
          <w:rtl/>
        </w:rPr>
        <w:t xml:space="preserve">  </w:t>
      </w:r>
      <w:r w:rsidRPr="00E03934">
        <w:rPr>
          <w:rFonts w:ascii="Arial" w:hAnsi="Arial" w:cs="Arial"/>
          <w:sz w:val="24"/>
          <w:szCs w:val="24"/>
          <w:rtl/>
        </w:rPr>
        <w:t>יש להשלים את החסר (מחסן מלים מצוי למטה):</w:t>
      </w:r>
    </w:p>
    <w:p w:rsidR="001D34DD" w:rsidRPr="00E03934" w:rsidRDefault="001D34DD" w:rsidP="001D34DD">
      <w:pPr>
        <w:ind w:left="2" w:firstLine="2"/>
        <w:rPr>
          <w:rFonts w:ascii="Arial" w:hAnsi="Arial" w:cs="Arial"/>
          <w:sz w:val="24"/>
          <w:szCs w:val="24"/>
          <w:rtl/>
        </w:rPr>
      </w:pPr>
    </w:p>
    <w:p w:rsidR="001D34DD" w:rsidRPr="00E03934" w:rsidRDefault="001D34DD" w:rsidP="001D34DD">
      <w:pPr>
        <w:spacing w:line="480" w:lineRule="auto"/>
        <w:ind w:left="2" w:firstLine="2"/>
        <w:rPr>
          <w:rFonts w:ascii="Arial" w:hAnsi="Arial" w:cs="Arial"/>
          <w:sz w:val="24"/>
          <w:szCs w:val="24"/>
          <w:rtl/>
        </w:rPr>
      </w:pPr>
      <w:r w:rsidRPr="00E03934">
        <w:rPr>
          <w:rFonts w:ascii="Arial" w:hAnsi="Arial" w:cs="Arial"/>
          <w:sz w:val="24"/>
          <w:szCs w:val="24"/>
          <w:rtl/>
        </w:rPr>
        <w:t>במלפפון _____________ יש סוכר. גם במלפפון שכבוש ב_____________ יש סוכר. במלפפון שכבוש במלח ____________ סוכר. במלפפון כבוש במלח אין סוכר כי הסוכר ____________ ע"י החיידקים. הירקות שנועד</w:t>
      </w:r>
      <w:r w:rsidRPr="00E03934">
        <w:rPr>
          <w:rFonts w:ascii="Arial" w:hAnsi="Arial" w:cs="Arial" w:hint="cs"/>
          <w:sz w:val="24"/>
          <w:szCs w:val="24"/>
          <w:rtl/>
        </w:rPr>
        <w:t>ו</w:t>
      </w:r>
      <w:r w:rsidRPr="00E03934">
        <w:rPr>
          <w:rFonts w:ascii="Arial" w:hAnsi="Arial" w:cs="Arial"/>
          <w:sz w:val="24"/>
          <w:szCs w:val="24"/>
          <w:rtl/>
        </w:rPr>
        <w:t xml:space="preserve"> לכבישה _____________ סוכר. _____________ בירקות </w:t>
      </w:r>
      <w:r w:rsidRPr="00E03934">
        <w:rPr>
          <w:rFonts w:ascii="Arial" w:hAnsi="Arial" w:cs="Arial" w:hint="cs"/>
          <w:sz w:val="24"/>
          <w:szCs w:val="24"/>
          <w:rtl/>
        </w:rPr>
        <w:t>תיתכן רק אם יש בהם</w:t>
      </w:r>
      <w:r w:rsidRPr="00E03934">
        <w:rPr>
          <w:rFonts w:ascii="Arial" w:hAnsi="Arial" w:cs="Arial"/>
          <w:sz w:val="24"/>
          <w:szCs w:val="24"/>
          <w:rtl/>
        </w:rPr>
        <w:t xml:space="preserve"> ______________. סוכר הוא _____________. תפקידי המלח בתהליך כבישת הירקות הם: לתת ___________, ____________ קלקול, לאפשר ל_____________ התפתחות טובה.</w:t>
      </w:r>
      <w:r w:rsidRPr="00E03934">
        <w:rPr>
          <w:rFonts w:ascii="Arial" w:hAnsi="Arial" w:cs="Arial" w:hint="cs"/>
          <w:sz w:val="24"/>
          <w:szCs w:val="24"/>
          <w:rtl/>
        </w:rPr>
        <w:t xml:space="preserve"> </w:t>
      </w:r>
      <w:r w:rsidRPr="00E03934">
        <w:rPr>
          <w:rFonts w:ascii="Arial" w:hAnsi="Arial" w:cs="Arial"/>
          <w:sz w:val="24"/>
          <w:szCs w:val="24"/>
          <w:rtl/>
        </w:rPr>
        <w:t>ניתן להתסיס עגבנייה כי היא מכילה _____________. ירק מצומק עבר כבישה ביותר מדי _________.  חוסר מלח בתהליך הכבישה גורם לירק להיות _________. ירק __________ ורך עבר תהליך כבישה תוך כדי שהוא גלוי ל______________. קופסת ירקות כבושים פתוחה רצוי לשמור ב___________.</w:t>
      </w:r>
    </w:p>
    <w:p w:rsidR="001D34DD" w:rsidRPr="00E03934" w:rsidRDefault="001D34DD" w:rsidP="001D34DD">
      <w:pPr>
        <w:ind w:left="2" w:firstLine="2"/>
        <w:rPr>
          <w:rFonts w:ascii="Arial" w:hAnsi="Arial" w:cs="Guttman Yad-Brush"/>
          <w:sz w:val="24"/>
          <w:szCs w:val="24"/>
          <w:rtl/>
        </w:rPr>
      </w:pPr>
      <w:r w:rsidRPr="00E03934">
        <w:rPr>
          <w:rFonts w:ascii="Arial" w:hAnsi="Arial" w:cs="Guttman Yad-Brush" w:hint="cs"/>
          <w:sz w:val="24"/>
          <w:szCs w:val="24"/>
          <w:rtl/>
        </w:rPr>
        <w:t>סוכר, תסיסה, מפורק, פחמימה, חיידקים, רך, חומץ, אוויר, אין, מכילים, טרי, למנוע, סוכר, טעם, מקרר, חלקלק, מלח,</w:t>
      </w:r>
    </w:p>
    <w:p w:rsidR="001D34DD" w:rsidRPr="00404975" w:rsidRDefault="001D34DD" w:rsidP="001D34DD">
      <w:pPr>
        <w:ind w:left="2" w:firstLine="2"/>
        <w:rPr>
          <w:rFonts w:ascii="Arial" w:hAnsi="Arial" w:cs="Arial"/>
          <w:sz w:val="24"/>
          <w:szCs w:val="24"/>
          <w:rtl/>
        </w:rPr>
      </w:pPr>
      <w:r w:rsidRPr="00404975">
        <w:rPr>
          <w:rFonts w:ascii="Arial" w:hAnsi="Arial" w:cs="Arial"/>
          <w:sz w:val="24"/>
          <w:szCs w:val="24"/>
          <w:rtl/>
        </w:rPr>
        <w:lastRenderedPageBreak/>
        <w:t>יש למלא את הטבלה</w:t>
      </w:r>
    </w:p>
    <w:p w:rsidR="001D34DD" w:rsidRPr="00404975" w:rsidRDefault="001D34DD" w:rsidP="001D34DD">
      <w:pPr>
        <w:ind w:left="2" w:firstLine="2"/>
        <w:rPr>
          <w:rFonts w:ascii="Arial" w:hAnsi="Arial" w:cs="Arial"/>
          <w:sz w:val="24"/>
          <w:szCs w:val="24"/>
          <w:rtl/>
        </w:rPr>
      </w:pPr>
    </w:p>
    <w:tbl>
      <w:tblPr>
        <w:bidiVisual/>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0"/>
        <w:gridCol w:w="2618"/>
        <w:gridCol w:w="3114"/>
        <w:gridCol w:w="2874"/>
      </w:tblGrid>
      <w:tr w:rsidR="001D34DD" w:rsidRPr="00404975" w:rsidTr="00404975">
        <w:tc>
          <w:tcPr>
            <w:tcW w:w="1133"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404975" w:rsidRDefault="001D34DD" w:rsidP="0038064C">
            <w:pPr>
              <w:ind w:firstLine="720"/>
              <w:jc w:val="center"/>
              <w:rPr>
                <w:rFonts w:ascii="Arial" w:hAnsi="Arial" w:cs="Arial"/>
                <w:b/>
                <w:bCs/>
                <w:sz w:val="24"/>
                <w:szCs w:val="24"/>
              </w:rPr>
            </w:pPr>
          </w:p>
        </w:tc>
        <w:tc>
          <w:tcPr>
            <w:tcW w:w="2623"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404975" w:rsidRDefault="001D34DD" w:rsidP="0038064C">
            <w:pPr>
              <w:jc w:val="center"/>
              <w:rPr>
                <w:rFonts w:ascii="Arial" w:hAnsi="Arial" w:cs="Arial"/>
                <w:b/>
                <w:bCs/>
                <w:sz w:val="24"/>
                <w:szCs w:val="24"/>
              </w:rPr>
            </w:pPr>
            <w:r w:rsidRPr="00404975">
              <w:rPr>
                <w:rFonts w:ascii="Arial" w:hAnsi="Arial" w:cs="Arial"/>
                <w:b/>
                <w:bCs/>
                <w:sz w:val="24"/>
                <w:szCs w:val="24"/>
                <w:rtl/>
              </w:rPr>
              <w:t>מלפפון טרי</w:t>
            </w:r>
          </w:p>
        </w:tc>
        <w:tc>
          <w:tcPr>
            <w:tcW w:w="312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404975" w:rsidRDefault="001D34DD" w:rsidP="0038064C">
            <w:pPr>
              <w:jc w:val="center"/>
              <w:rPr>
                <w:rFonts w:ascii="Arial" w:hAnsi="Arial" w:cs="Arial"/>
                <w:b/>
                <w:bCs/>
                <w:sz w:val="24"/>
                <w:szCs w:val="24"/>
                <w:rtl/>
              </w:rPr>
            </w:pPr>
            <w:r w:rsidRPr="00404975">
              <w:rPr>
                <w:rFonts w:ascii="Arial" w:hAnsi="Arial" w:cs="Arial"/>
                <w:b/>
                <w:bCs/>
                <w:sz w:val="24"/>
                <w:szCs w:val="24"/>
                <w:rtl/>
              </w:rPr>
              <w:t>מלפפון כבוש</w:t>
            </w:r>
          </w:p>
          <w:p w:rsidR="001D34DD" w:rsidRPr="00404975" w:rsidRDefault="001D34DD" w:rsidP="0038064C">
            <w:pPr>
              <w:jc w:val="center"/>
              <w:rPr>
                <w:rFonts w:ascii="Arial" w:hAnsi="Arial" w:cs="Arial"/>
                <w:b/>
                <w:bCs/>
                <w:sz w:val="24"/>
                <w:szCs w:val="24"/>
              </w:rPr>
            </w:pPr>
            <w:r w:rsidRPr="00404975">
              <w:rPr>
                <w:rFonts w:ascii="Arial" w:hAnsi="Arial" w:cs="Arial"/>
                <w:b/>
                <w:bCs/>
                <w:sz w:val="24"/>
                <w:szCs w:val="24"/>
                <w:rtl/>
              </w:rPr>
              <w:t>במלח</w:t>
            </w:r>
          </w:p>
        </w:tc>
        <w:tc>
          <w:tcPr>
            <w:tcW w:w="288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404975" w:rsidRDefault="001D34DD" w:rsidP="0038064C">
            <w:pPr>
              <w:jc w:val="center"/>
              <w:rPr>
                <w:rFonts w:ascii="Arial" w:hAnsi="Arial" w:cs="Arial"/>
                <w:b/>
                <w:bCs/>
                <w:sz w:val="24"/>
                <w:szCs w:val="24"/>
                <w:rtl/>
              </w:rPr>
            </w:pPr>
            <w:r w:rsidRPr="00404975">
              <w:rPr>
                <w:rFonts w:ascii="Arial" w:hAnsi="Arial" w:cs="Arial"/>
                <w:b/>
                <w:bCs/>
                <w:sz w:val="24"/>
                <w:szCs w:val="24"/>
                <w:rtl/>
              </w:rPr>
              <w:t xml:space="preserve">מלפפון כבוש </w:t>
            </w:r>
          </w:p>
          <w:p w:rsidR="001D34DD" w:rsidRPr="00404975" w:rsidRDefault="001D34DD" w:rsidP="0038064C">
            <w:pPr>
              <w:jc w:val="center"/>
              <w:rPr>
                <w:rFonts w:ascii="Arial" w:hAnsi="Arial" w:cs="Arial"/>
                <w:b/>
                <w:bCs/>
                <w:sz w:val="24"/>
                <w:szCs w:val="24"/>
              </w:rPr>
            </w:pPr>
            <w:r w:rsidRPr="00404975">
              <w:rPr>
                <w:rFonts w:ascii="Arial" w:hAnsi="Arial" w:cs="Arial"/>
                <w:b/>
                <w:bCs/>
                <w:sz w:val="24"/>
                <w:szCs w:val="24"/>
                <w:rtl/>
              </w:rPr>
              <w:t>בחומץ</w:t>
            </w:r>
          </w:p>
        </w:tc>
      </w:tr>
      <w:tr w:rsidR="001D34DD" w:rsidRPr="00404975" w:rsidTr="00404975">
        <w:tc>
          <w:tcPr>
            <w:tcW w:w="1133"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404975" w:rsidRDefault="001D34DD" w:rsidP="0038064C">
            <w:pPr>
              <w:rPr>
                <w:rFonts w:ascii="Arial" w:hAnsi="Arial" w:cs="Arial"/>
                <w:b/>
                <w:bCs/>
                <w:sz w:val="24"/>
                <w:szCs w:val="24"/>
                <w:rtl/>
              </w:rPr>
            </w:pPr>
            <w:r w:rsidRPr="00404975">
              <w:rPr>
                <w:rFonts w:ascii="Arial" w:hAnsi="Arial" w:cs="Arial"/>
                <w:b/>
                <w:bCs/>
                <w:sz w:val="24"/>
                <w:szCs w:val="24"/>
                <w:rtl/>
              </w:rPr>
              <w:t>רכיבים</w:t>
            </w:r>
          </w:p>
          <w:p w:rsidR="001D34DD" w:rsidRPr="00404975" w:rsidRDefault="001D34DD" w:rsidP="0038064C">
            <w:pPr>
              <w:rPr>
                <w:rFonts w:ascii="Arial" w:hAnsi="Arial" w:cs="Arial"/>
                <w:b/>
                <w:bCs/>
                <w:sz w:val="24"/>
                <w:szCs w:val="24"/>
                <w:rtl/>
              </w:rPr>
            </w:pPr>
            <w:r w:rsidRPr="00404975">
              <w:rPr>
                <w:rFonts w:ascii="Arial" w:hAnsi="Arial" w:cs="Arial"/>
                <w:b/>
                <w:bCs/>
                <w:sz w:val="24"/>
                <w:szCs w:val="24"/>
                <w:rtl/>
              </w:rPr>
              <w:t>ומאפיינים</w:t>
            </w:r>
          </w:p>
          <w:p w:rsidR="001D34DD" w:rsidRPr="00404975" w:rsidRDefault="001D34DD" w:rsidP="0038064C">
            <w:pPr>
              <w:rPr>
                <w:rFonts w:ascii="Arial" w:hAnsi="Arial" w:cs="Arial"/>
                <w:b/>
                <w:bCs/>
                <w:sz w:val="24"/>
                <w:szCs w:val="24"/>
                <w:rtl/>
              </w:rPr>
            </w:pPr>
          </w:p>
          <w:p w:rsidR="001D34DD" w:rsidRPr="00404975" w:rsidRDefault="001D34DD" w:rsidP="0038064C">
            <w:pPr>
              <w:rPr>
                <w:rFonts w:ascii="Arial" w:hAnsi="Arial" w:cs="Arial"/>
                <w:b/>
                <w:bCs/>
                <w:sz w:val="24"/>
                <w:szCs w:val="24"/>
                <w:rtl/>
              </w:rPr>
            </w:pPr>
          </w:p>
          <w:p w:rsidR="001D34DD" w:rsidRPr="00404975" w:rsidRDefault="001D34DD" w:rsidP="0038064C">
            <w:pPr>
              <w:rPr>
                <w:rFonts w:ascii="Arial" w:hAnsi="Arial" w:cs="Arial"/>
                <w:b/>
                <w:bCs/>
                <w:sz w:val="24"/>
                <w:szCs w:val="24"/>
              </w:rPr>
            </w:pPr>
          </w:p>
        </w:tc>
        <w:tc>
          <w:tcPr>
            <w:tcW w:w="2623" w:type="dxa"/>
            <w:tcBorders>
              <w:top w:val="single" w:sz="12" w:space="0" w:color="auto"/>
              <w:left w:val="single" w:sz="12" w:space="0" w:color="auto"/>
              <w:bottom w:val="single" w:sz="4" w:space="0" w:color="auto"/>
              <w:right w:val="single" w:sz="4" w:space="0" w:color="auto"/>
            </w:tcBorders>
            <w:shd w:val="clear" w:color="auto" w:fill="auto"/>
          </w:tcPr>
          <w:p w:rsidR="001D34DD" w:rsidRPr="00404975" w:rsidRDefault="001D34DD" w:rsidP="0038064C">
            <w:pPr>
              <w:rPr>
                <w:rFonts w:ascii="Arial" w:hAnsi="Arial" w:cs="Arial"/>
                <w:sz w:val="24"/>
                <w:szCs w:val="24"/>
                <w:rtl/>
              </w:rPr>
            </w:pPr>
          </w:p>
          <w:p w:rsidR="001D34DD" w:rsidRPr="00404975" w:rsidRDefault="001D34DD" w:rsidP="0038064C">
            <w:pPr>
              <w:rPr>
                <w:rFonts w:ascii="Arial" w:hAnsi="Arial" w:cs="Arial"/>
                <w:sz w:val="24"/>
                <w:szCs w:val="24"/>
                <w:rtl/>
              </w:rPr>
            </w:pPr>
          </w:p>
          <w:p w:rsidR="001D34DD" w:rsidRPr="00404975" w:rsidRDefault="001D34DD" w:rsidP="0038064C">
            <w:pPr>
              <w:rPr>
                <w:rFonts w:ascii="Arial" w:hAnsi="Arial" w:cs="Arial"/>
                <w:sz w:val="24"/>
                <w:szCs w:val="24"/>
              </w:rPr>
            </w:pPr>
          </w:p>
        </w:tc>
        <w:tc>
          <w:tcPr>
            <w:tcW w:w="3120" w:type="dxa"/>
            <w:tcBorders>
              <w:top w:val="single" w:sz="12" w:space="0" w:color="auto"/>
              <w:left w:val="single" w:sz="4" w:space="0" w:color="auto"/>
              <w:bottom w:val="single" w:sz="4" w:space="0" w:color="auto"/>
              <w:right w:val="single" w:sz="4" w:space="0" w:color="auto"/>
            </w:tcBorders>
            <w:shd w:val="clear" w:color="auto" w:fill="auto"/>
          </w:tcPr>
          <w:p w:rsidR="001D34DD" w:rsidRPr="00404975" w:rsidRDefault="001D34DD" w:rsidP="0038064C">
            <w:pPr>
              <w:rPr>
                <w:rFonts w:ascii="Arial" w:hAnsi="Arial" w:cs="Arial"/>
                <w:sz w:val="24"/>
                <w:szCs w:val="24"/>
              </w:rPr>
            </w:pPr>
          </w:p>
        </w:tc>
        <w:tc>
          <w:tcPr>
            <w:tcW w:w="2880" w:type="dxa"/>
            <w:tcBorders>
              <w:top w:val="single" w:sz="12" w:space="0" w:color="auto"/>
              <w:left w:val="single" w:sz="4" w:space="0" w:color="auto"/>
              <w:bottom w:val="single" w:sz="4" w:space="0" w:color="auto"/>
              <w:right w:val="single" w:sz="4" w:space="0" w:color="auto"/>
            </w:tcBorders>
            <w:shd w:val="clear" w:color="auto" w:fill="auto"/>
          </w:tcPr>
          <w:p w:rsidR="001D34DD" w:rsidRPr="00404975" w:rsidRDefault="001D34DD" w:rsidP="0038064C">
            <w:pPr>
              <w:rPr>
                <w:rFonts w:ascii="Arial" w:hAnsi="Arial" w:cs="Arial"/>
                <w:sz w:val="24"/>
                <w:szCs w:val="24"/>
              </w:rPr>
            </w:pPr>
          </w:p>
        </w:tc>
      </w:tr>
    </w:tbl>
    <w:p w:rsidR="001D34DD" w:rsidRDefault="001D34DD" w:rsidP="00404975">
      <w:pPr>
        <w:spacing w:line="360" w:lineRule="auto"/>
        <w:rPr>
          <w:rFonts w:ascii="Arial" w:hAnsi="Arial" w:cs="Arial"/>
          <w:b/>
          <w:bCs/>
          <w:sz w:val="28"/>
          <w:szCs w:val="28"/>
          <w:u w:val="single"/>
          <w:rtl/>
        </w:rPr>
      </w:pPr>
    </w:p>
    <w:p w:rsidR="001D34DD" w:rsidRPr="00CF0F1A" w:rsidRDefault="001D34DD" w:rsidP="001D34DD">
      <w:pPr>
        <w:spacing w:line="360" w:lineRule="auto"/>
        <w:ind w:left="2" w:firstLine="2"/>
        <w:rPr>
          <w:rFonts w:ascii="Arial" w:hAnsi="Arial" w:cs="Arial"/>
          <w:b/>
          <w:bCs/>
          <w:rtl/>
        </w:rPr>
      </w:pPr>
      <w:r w:rsidRPr="00FE73CF">
        <w:rPr>
          <w:rFonts w:ascii="Arial" w:hAnsi="Arial" w:cs="Arial" w:hint="cs"/>
          <w:b/>
          <w:bCs/>
          <w:sz w:val="28"/>
          <w:szCs w:val="28"/>
          <w:u w:val="single"/>
          <w:rtl/>
        </w:rPr>
        <w:t xml:space="preserve">ייצור </w:t>
      </w:r>
      <w:r w:rsidRPr="00FE73CF">
        <w:rPr>
          <w:rFonts w:ascii="Arial" w:hAnsi="Arial" w:cs="Arial"/>
          <w:b/>
          <w:bCs/>
          <w:sz w:val="28"/>
          <w:szCs w:val="28"/>
          <w:u w:val="single"/>
          <w:rtl/>
        </w:rPr>
        <w:t xml:space="preserve">סיידר- </w:t>
      </w:r>
      <w:r w:rsidRPr="00FE73CF">
        <w:rPr>
          <w:rFonts w:ascii="Arial" w:hAnsi="Arial" w:cs="Arial" w:hint="cs"/>
          <w:b/>
          <w:bCs/>
          <w:sz w:val="28"/>
          <w:szCs w:val="28"/>
          <w:u w:val="single"/>
          <w:rtl/>
        </w:rPr>
        <w:t>מתפוחי עץ</w:t>
      </w:r>
      <w:r>
        <w:rPr>
          <w:rFonts w:ascii="Arial" w:hAnsi="Arial" w:cs="Arial" w:hint="cs"/>
          <w:b/>
          <w:bCs/>
          <w:rtl/>
        </w:rPr>
        <w:t xml:space="preserve"> </w:t>
      </w:r>
      <w:r>
        <w:rPr>
          <w:rFonts w:ascii="Arial" w:hAnsi="Arial" w:cs="Arial" w:hint="cs"/>
          <w:sz w:val="28"/>
          <w:szCs w:val="28"/>
          <w:rtl/>
        </w:rPr>
        <w:t xml:space="preserve">- תהליך תסיסה </w:t>
      </w:r>
      <w:proofErr w:type="spellStart"/>
      <w:r w:rsidRPr="006C0FDE">
        <w:rPr>
          <w:rFonts w:ascii="Arial" w:hAnsi="Arial" w:cs="Arial" w:hint="cs"/>
          <w:b/>
          <w:bCs/>
          <w:sz w:val="28"/>
          <w:szCs w:val="28"/>
          <w:rtl/>
        </w:rPr>
        <w:t>לאקטית</w:t>
      </w:r>
      <w:proofErr w:type="spellEnd"/>
      <w:r>
        <w:rPr>
          <w:rFonts w:ascii="Arial" w:hAnsi="Arial" w:cs="Arial" w:hint="cs"/>
          <w:b/>
          <w:bCs/>
          <w:rtl/>
        </w:rPr>
        <w:t xml:space="preserve"> </w:t>
      </w:r>
      <w:r w:rsidRPr="00CE1BBD">
        <w:rPr>
          <w:rFonts w:ascii="Arial" w:hAnsi="Arial" w:cs="Arial" w:hint="cs"/>
          <w:sz w:val="28"/>
          <w:szCs w:val="28"/>
          <w:rtl/>
        </w:rPr>
        <w:t xml:space="preserve">ותסיסה </w:t>
      </w:r>
      <w:proofErr w:type="spellStart"/>
      <w:r w:rsidRPr="006C0FDE">
        <w:rPr>
          <w:rFonts w:ascii="Arial" w:hAnsi="Arial" w:cs="Arial" w:hint="cs"/>
          <w:b/>
          <w:bCs/>
          <w:sz w:val="28"/>
          <w:szCs w:val="28"/>
          <w:rtl/>
        </w:rPr>
        <w:t>כהלית</w:t>
      </w:r>
      <w:proofErr w:type="spellEnd"/>
    </w:p>
    <w:p w:rsidR="001D34DD" w:rsidRPr="00404975" w:rsidRDefault="001D34DD" w:rsidP="00404975">
      <w:pPr>
        <w:spacing w:line="360" w:lineRule="auto"/>
        <w:rPr>
          <w:rFonts w:ascii="Arial" w:hAnsi="Arial" w:cs="Arial"/>
          <w:sz w:val="24"/>
          <w:szCs w:val="24"/>
          <w:rtl/>
        </w:rPr>
      </w:pPr>
      <w:r w:rsidRPr="00E03934">
        <w:rPr>
          <w:rFonts w:ascii="Arial" w:hAnsi="Arial" w:cs="Arial"/>
          <w:sz w:val="24"/>
          <w:szCs w:val="24"/>
          <w:rtl/>
        </w:rPr>
        <w:t xml:space="preserve">סיידר הוא </w:t>
      </w:r>
      <w:r w:rsidRPr="00E03934">
        <w:rPr>
          <w:rFonts w:ascii="Arial" w:hAnsi="Arial" w:cs="Arial" w:hint="cs"/>
          <w:sz w:val="24"/>
          <w:szCs w:val="24"/>
          <w:rtl/>
        </w:rPr>
        <w:t>משקה ממיץ תפוחי-עץ, הוא משקה</w:t>
      </w:r>
      <w:r w:rsidRPr="00E03934">
        <w:rPr>
          <w:rFonts w:ascii="Arial" w:hAnsi="Arial" w:cs="Arial"/>
          <w:sz w:val="24"/>
          <w:szCs w:val="24"/>
          <w:rtl/>
        </w:rPr>
        <w:t xml:space="preserve"> אלכוהולי</w:t>
      </w:r>
      <w:r w:rsidRPr="00E03934">
        <w:rPr>
          <w:rFonts w:ascii="Arial" w:hAnsi="Arial" w:cs="Arial" w:hint="cs"/>
          <w:sz w:val="24"/>
          <w:szCs w:val="24"/>
          <w:rtl/>
        </w:rPr>
        <w:t xml:space="preserve"> המיוצר בתהליך תסיסה </w:t>
      </w:r>
      <w:proofErr w:type="spellStart"/>
      <w:r w:rsidRPr="00E03934">
        <w:rPr>
          <w:rFonts w:ascii="Arial" w:hAnsi="Arial" w:cs="Arial" w:hint="cs"/>
          <w:b/>
          <w:bCs/>
          <w:sz w:val="24"/>
          <w:szCs w:val="24"/>
          <w:rtl/>
        </w:rPr>
        <w:t>לאקטית</w:t>
      </w:r>
      <w:proofErr w:type="spellEnd"/>
      <w:r w:rsidRPr="00E03934">
        <w:rPr>
          <w:rFonts w:ascii="Arial" w:hAnsi="Arial" w:cs="Arial" w:hint="cs"/>
          <w:sz w:val="24"/>
          <w:szCs w:val="24"/>
          <w:rtl/>
        </w:rPr>
        <w:t xml:space="preserve"> וגם בתהליך תסיסה </w:t>
      </w:r>
      <w:r w:rsidRPr="00E03934">
        <w:rPr>
          <w:rFonts w:ascii="Arial" w:hAnsi="Arial" w:cs="Arial" w:hint="cs"/>
          <w:b/>
          <w:bCs/>
          <w:sz w:val="24"/>
          <w:szCs w:val="24"/>
          <w:rtl/>
        </w:rPr>
        <w:t>כוהלית</w:t>
      </w:r>
      <w:r w:rsidRPr="00E03934">
        <w:rPr>
          <w:rFonts w:ascii="Arial" w:hAnsi="Arial" w:cs="Arial" w:hint="cs"/>
          <w:sz w:val="24"/>
          <w:szCs w:val="24"/>
          <w:rtl/>
        </w:rPr>
        <w:t xml:space="preserve"> (מפורטת בפרק הבא)</w:t>
      </w:r>
      <w:r w:rsidRPr="00E03934">
        <w:rPr>
          <w:rFonts w:ascii="Arial" w:hAnsi="Arial" w:cs="Arial"/>
          <w:sz w:val="24"/>
          <w:szCs w:val="24"/>
          <w:rtl/>
        </w:rPr>
        <w:t>.</w:t>
      </w:r>
      <w:r w:rsidRPr="00E03934">
        <w:rPr>
          <w:rFonts w:ascii="Arial" w:hAnsi="Arial" w:cs="Arial" w:hint="cs"/>
          <w:sz w:val="24"/>
          <w:szCs w:val="24"/>
          <w:rtl/>
        </w:rPr>
        <w:t xml:space="preserve"> </w:t>
      </w:r>
      <w:r w:rsidRPr="00E03934">
        <w:rPr>
          <w:rFonts w:ascii="Arial" w:hAnsi="Arial" w:cs="Arial"/>
          <w:sz w:val="24"/>
          <w:szCs w:val="24"/>
          <w:rtl/>
        </w:rPr>
        <w:t>לאחר קטיף התפוחים, הם נטחנים לעיסה ולאחר מכן נסחטים</w:t>
      </w:r>
      <w:r w:rsidRPr="00E03934">
        <w:rPr>
          <w:rFonts w:ascii="Arial" w:hAnsi="Arial" w:cs="Arial" w:hint="cs"/>
          <w:sz w:val="24"/>
          <w:szCs w:val="24"/>
          <w:rtl/>
        </w:rPr>
        <w:t xml:space="preserve"> ומסוננים היטב.</w:t>
      </w:r>
      <w:r w:rsidRPr="00E03934">
        <w:rPr>
          <w:rFonts w:ascii="Arial" w:hAnsi="Arial" w:cs="Arial"/>
          <w:sz w:val="24"/>
          <w:szCs w:val="24"/>
          <w:rtl/>
        </w:rPr>
        <w:t xml:space="preserve"> </w:t>
      </w:r>
      <w:r w:rsidRPr="00E03934">
        <w:rPr>
          <w:rFonts w:ascii="Arial" w:hAnsi="Arial" w:cs="Arial" w:hint="cs"/>
          <w:sz w:val="24"/>
          <w:szCs w:val="24"/>
          <w:rtl/>
        </w:rPr>
        <w:t xml:space="preserve">תסיסת המיץ נעשית בטמפרטורה </w:t>
      </w:r>
      <w:r w:rsidRPr="00E03934">
        <w:rPr>
          <w:rFonts w:ascii="Arial" w:hAnsi="Arial" w:cs="Arial"/>
          <w:sz w:val="24"/>
          <w:szCs w:val="24"/>
          <w:rtl/>
        </w:rPr>
        <w:t>°</w:t>
      </w:r>
      <w:r w:rsidRPr="00E03934">
        <w:rPr>
          <w:rFonts w:ascii="Arial" w:hAnsi="Arial" w:cs="Arial"/>
          <w:sz w:val="24"/>
          <w:szCs w:val="24"/>
        </w:rPr>
        <w:t>C</w:t>
      </w:r>
      <w:r w:rsidRPr="00E03934">
        <w:rPr>
          <w:rFonts w:ascii="Arial" w:hAnsi="Arial" w:cs="Arial" w:hint="cs"/>
          <w:sz w:val="24"/>
          <w:szCs w:val="24"/>
          <w:rtl/>
        </w:rPr>
        <w:t xml:space="preserve">4 - </w:t>
      </w:r>
      <w:r w:rsidRPr="00E03934">
        <w:rPr>
          <w:rFonts w:ascii="Arial" w:hAnsi="Arial" w:cs="Arial"/>
          <w:sz w:val="24"/>
          <w:szCs w:val="24"/>
          <w:rtl/>
        </w:rPr>
        <w:t>°</w:t>
      </w:r>
      <w:r w:rsidRPr="00E03934">
        <w:rPr>
          <w:rFonts w:ascii="Arial" w:hAnsi="Arial" w:cs="Arial"/>
          <w:sz w:val="24"/>
          <w:szCs w:val="24"/>
        </w:rPr>
        <w:t>C</w:t>
      </w:r>
      <w:r w:rsidRPr="00E03934">
        <w:rPr>
          <w:rFonts w:ascii="Arial" w:hAnsi="Arial" w:cs="Arial" w:hint="cs"/>
          <w:sz w:val="24"/>
          <w:szCs w:val="24"/>
          <w:rtl/>
        </w:rPr>
        <w:t>16, זוהי טמפרטורה נמוכה, יחסית</w:t>
      </w:r>
      <w:r w:rsidRPr="00E03934">
        <w:rPr>
          <w:rFonts w:ascii="Arial" w:hAnsi="Arial" w:cs="Arial"/>
          <w:sz w:val="24"/>
          <w:szCs w:val="24"/>
          <w:rtl/>
        </w:rPr>
        <w:t>, במטרה לבצע תסיסה איטית, כדי לשמר את הריח העדין של מיץ התפוחים.</w:t>
      </w:r>
      <w:r w:rsidRPr="00E03934">
        <w:rPr>
          <w:rFonts w:ascii="Arial" w:hAnsi="Arial" w:cs="Arial" w:hint="cs"/>
          <w:sz w:val="24"/>
          <w:szCs w:val="24"/>
          <w:rtl/>
        </w:rPr>
        <w:t xml:space="preserve"> שתי התסיסות יחד יוצרות במיץ הן חומצת חלב והן אלכוהול. התהליך כולו נעשה בשלבים, בחביות עץ לאורך זמן ממושך, יחסית. המשקה מוגז באופן מלאכותי. הארומה של הסיידר מותנית בסוג התפוחים ממנו הוא מיוצר. למיץ תפוחים בו כמות הסוכר נמוכה, מוסיפים סוכר כדי לאפשר תהליך תסיסה נאות. </w:t>
      </w:r>
      <w:r w:rsidRPr="00E03934">
        <w:rPr>
          <w:rFonts w:ascii="Arial" w:hAnsi="Arial" w:cs="Arial" w:hint="cs"/>
          <w:b/>
          <w:bCs/>
          <w:sz w:val="24"/>
          <w:szCs w:val="24"/>
          <w:rtl/>
        </w:rPr>
        <w:t xml:space="preserve">ה- </w:t>
      </w:r>
      <w:r w:rsidRPr="00E03934">
        <w:rPr>
          <w:rFonts w:ascii="Arial" w:hAnsi="Arial" w:cs="Arial"/>
          <w:b/>
          <w:bCs/>
          <w:sz w:val="24"/>
          <w:szCs w:val="24"/>
        </w:rPr>
        <w:t>pH</w:t>
      </w:r>
      <w:r w:rsidRPr="00E03934">
        <w:rPr>
          <w:rFonts w:ascii="Arial" w:hAnsi="Arial" w:cs="Arial" w:hint="cs"/>
          <w:b/>
          <w:bCs/>
          <w:sz w:val="24"/>
          <w:szCs w:val="24"/>
          <w:rtl/>
        </w:rPr>
        <w:t xml:space="preserve"> הנמוך</w:t>
      </w:r>
      <w:r w:rsidRPr="00E03934">
        <w:rPr>
          <w:rFonts w:ascii="Arial" w:hAnsi="Arial" w:cs="Arial" w:hint="cs"/>
          <w:sz w:val="24"/>
          <w:szCs w:val="24"/>
          <w:rtl/>
        </w:rPr>
        <w:t xml:space="preserve">, הנוצר בעקבות התסיסה </w:t>
      </w:r>
      <w:proofErr w:type="spellStart"/>
      <w:r w:rsidRPr="00E03934">
        <w:rPr>
          <w:rFonts w:ascii="Arial" w:hAnsi="Arial" w:cs="Arial" w:hint="cs"/>
          <w:sz w:val="24"/>
          <w:szCs w:val="24"/>
          <w:rtl/>
        </w:rPr>
        <w:t>הלאקטית</w:t>
      </w:r>
      <w:proofErr w:type="spellEnd"/>
      <w:r w:rsidRPr="00E03934">
        <w:rPr>
          <w:rFonts w:ascii="Arial" w:hAnsi="Arial" w:cs="Arial" w:hint="cs"/>
          <w:sz w:val="24"/>
          <w:szCs w:val="24"/>
          <w:rtl/>
        </w:rPr>
        <w:t xml:space="preserve"> </w:t>
      </w:r>
      <w:r w:rsidRPr="00E03934">
        <w:rPr>
          <w:rFonts w:ascii="Arial" w:hAnsi="Arial" w:cs="Arial"/>
          <w:sz w:val="24"/>
          <w:szCs w:val="24"/>
          <w:rtl/>
        </w:rPr>
        <w:t xml:space="preserve">ותוספת של </w:t>
      </w:r>
      <w:r w:rsidRPr="00E03934">
        <w:rPr>
          <w:rFonts w:ascii="Arial" w:hAnsi="Arial" w:cs="Arial"/>
          <w:b/>
          <w:bCs/>
          <w:sz w:val="24"/>
          <w:szCs w:val="24"/>
          <w:rtl/>
        </w:rPr>
        <w:t>דו תחמוצת הגופרית</w:t>
      </w:r>
      <w:r w:rsidRPr="00E03934">
        <w:rPr>
          <w:rFonts w:ascii="Arial" w:hAnsi="Arial" w:cs="Arial" w:hint="cs"/>
          <w:sz w:val="24"/>
          <w:szCs w:val="24"/>
          <w:rtl/>
        </w:rPr>
        <w:t>-</w:t>
      </w:r>
      <w:r w:rsidRPr="00E03934">
        <w:rPr>
          <w:rFonts w:ascii="Arial" w:hAnsi="Arial" w:cs="Arial"/>
          <w:sz w:val="24"/>
          <w:szCs w:val="24"/>
          <w:rtl/>
        </w:rPr>
        <w:t xml:space="preserve"> מהווים גורמי שימור</w:t>
      </w:r>
      <w:r w:rsidRPr="00E03934">
        <w:rPr>
          <w:rFonts w:ascii="Arial" w:hAnsi="Arial" w:cs="Arial" w:hint="cs"/>
          <w:sz w:val="24"/>
          <w:szCs w:val="24"/>
          <w:rtl/>
        </w:rPr>
        <w:t>. בנוסף, הסיידר משווק בבקבוקים או בקופסאות מפוסטרים (</w:t>
      </w:r>
      <w:proofErr w:type="spellStart"/>
      <w:r w:rsidRPr="00E03934">
        <w:rPr>
          <w:rFonts w:ascii="Arial" w:hAnsi="Arial" w:cs="Arial" w:hint="cs"/>
          <w:sz w:val="24"/>
          <w:szCs w:val="24"/>
          <w:rtl/>
        </w:rPr>
        <w:t>פיסטור</w:t>
      </w:r>
      <w:proofErr w:type="spellEnd"/>
      <w:r w:rsidRPr="00E03934">
        <w:rPr>
          <w:rFonts w:ascii="Arial" w:hAnsi="Arial" w:cs="Arial" w:hint="cs"/>
          <w:sz w:val="24"/>
          <w:szCs w:val="24"/>
          <w:rtl/>
        </w:rPr>
        <w:t xml:space="preserve"> מפורט בפרק ז'), כדי למנוע את המשך פעילות המיקרואורגניזמים.</w:t>
      </w:r>
    </w:p>
    <w:p w:rsidR="001D34DD" w:rsidRDefault="001D34DD" w:rsidP="00404975">
      <w:pPr>
        <w:spacing w:line="240" w:lineRule="auto"/>
        <w:rPr>
          <w:rFonts w:ascii="Arial" w:hAnsi="Arial" w:cs="Arial"/>
          <w:rtl/>
        </w:rPr>
      </w:pPr>
      <w:r w:rsidRPr="00F80F4B">
        <w:rPr>
          <w:rFonts w:ascii="Arial" w:hAnsi="Arial" w:cs="Arial"/>
          <w:b/>
          <w:bCs/>
          <w:u w:val="single"/>
          <w:rtl/>
        </w:rPr>
        <w:t>שמרי אפי</w:t>
      </w:r>
      <w:r>
        <w:rPr>
          <w:rFonts w:ascii="Arial" w:hAnsi="Arial" w:cs="Arial" w:hint="cs"/>
          <w:b/>
          <w:bCs/>
          <w:u w:val="single"/>
          <w:rtl/>
        </w:rPr>
        <w:t>י</w:t>
      </w:r>
      <w:r w:rsidRPr="00F80F4B">
        <w:rPr>
          <w:rFonts w:ascii="Arial" w:hAnsi="Arial" w:cs="Arial"/>
          <w:b/>
          <w:bCs/>
          <w:u w:val="single"/>
          <w:rtl/>
        </w:rPr>
        <w:t>ה</w:t>
      </w:r>
      <w:r>
        <w:rPr>
          <w:rFonts w:ascii="Arial" w:hAnsi="Arial" w:cs="Arial" w:hint="cs"/>
          <w:rtl/>
        </w:rPr>
        <w:t xml:space="preserve"> - </w:t>
      </w:r>
      <w:r w:rsidRPr="00B00F3D">
        <w:rPr>
          <w:rFonts w:ascii="Arial" w:hAnsi="Arial" w:cs="Arial" w:hint="cs"/>
          <w:b/>
          <w:bCs/>
          <w:sz w:val="28"/>
          <w:szCs w:val="28"/>
          <w:u w:val="single"/>
          <w:rtl/>
        </w:rPr>
        <w:t>בצק שמרים</w:t>
      </w:r>
      <w:r>
        <w:rPr>
          <w:rFonts w:ascii="Arial" w:hAnsi="Arial" w:cs="Arial" w:hint="cs"/>
          <w:rtl/>
        </w:rPr>
        <w:t xml:space="preserve">- </w:t>
      </w:r>
      <w:r>
        <w:rPr>
          <w:rFonts w:ascii="Arial" w:hAnsi="Arial" w:cs="Arial" w:hint="cs"/>
          <w:sz w:val="28"/>
          <w:szCs w:val="28"/>
          <w:rtl/>
        </w:rPr>
        <w:t xml:space="preserve"> </w:t>
      </w:r>
      <w:r w:rsidRPr="00B00F3D">
        <w:rPr>
          <w:rFonts w:ascii="Arial" w:hAnsi="Arial" w:cs="Arial" w:hint="cs"/>
          <w:sz w:val="28"/>
          <w:szCs w:val="28"/>
          <w:rtl/>
        </w:rPr>
        <w:t xml:space="preserve">תהליך תסיסה </w:t>
      </w:r>
      <w:proofErr w:type="spellStart"/>
      <w:r w:rsidRPr="00B00F3D">
        <w:rPr>
          <w:rFonts w:ascii="Arial" w:hAnsi="Arial" w:cs="Arial" w:hint="cs"/>
          <w:b/>
          <w:bCs/>
          <w:sz w:val="28"/>
          <w:szCs w:val="28"/>
          <w:rtl/>
        </w:rPr>
        <w:t>כהלית</w:t>
      </w:r>
      <w:proofErr w:type="spellEnd"/>
      <w:r>
        <w:rPr>
          <w:rFonts w:ascii="Arial" w:hAnsi="Arial" w:cs="Arial" w:hint="cs"/>
          <w:rtl/>
        </w:rPr>
        <w:t xml:space="preserve">  </w:t>
      </w:r>
    </w:p>
    <w:p w:rsidR="001D34DD" w:rsidRPr="00E03934" w:rsidRDefault="001D34DD" w:rsidP="00404975">
      <w:pPr>
        <w:spacing w:line="240" w:lineRule="auto"/>
        <w:ind w:right="-5812"/>
        <w:rPr>
          <w:rFonts w:ascii="Arial" w:hAnsi="Arial" w:cs="Arial"/>
          <w:sz w:val="24"/>
          <w:szCs w:val="24"/>
          <w:rtl/>
        </w:rPr>
      </w:pPr>
      <w:r w:rsidRPr="00E03934">
        <w:rPr>
          <w:rFonts w:ascii="Arial" w:hAnsi="Arial" w:cs="Arial" w:hint="cs"/>
          <w:sz w:val="24"/>
          <w:szCs w:val="24"/>
          <w:rtl/>
        </w:rPr>
        <w:t xml:space="preserve">בקמח מצוי אנזים שבנוכחות מים מפרק את עמילן הקמח ליחידות סוכר. השמרים </w:t>
      </w:r>
      <w:r w:rsidRPr="00E03934">
        <w:rPr>
          <w:rFonts w:ascii="Arial" w:hAnsi="Arial" w:cs="Arial" w:hint="cs"/>
          <w:b/>
          <w:bCs/>
          <w:sz w:val="24"/>
          <w:szCs w:val="24"/>
          <w:u w:val="single"/>
          <w:rtl/>
        </w:rPr>
        <w:t>מפרקים</w:t>
      </w:r>
      <w:r w:rsidRPr="00E03934">
        <w:rPr>
          <w:rFonts w:ascii="Arial" w:hAnsi="Arial" w:cs="Arial" w:hint="cs"/>
          <w:sz w:val="24"/>
          <w:szCs w:val="24"/>
          <w:rtl/>
        </w:rPr>
        <w:t xml:space="preserve"> את הסוכר </w:t>
      </w:r>
    </w:p>
    <w:p w:rsidR="001D34DD" w:rsidRPr="00E03934" w:rsidRDefault="001D34DD" w:rsidP="00404975">
      <w:pPr>
        <w:spacing w:line="240" w:lineRule="auto"/>
        <w:ind w:right="-5812"/>
        <w:rPr>
          <w:rFonts w:ascii="Arial" w:hAnsi="Arial" w:cs="Arial"/>
          <w:sz w:val="24"/>
          <w:szCs w:val="24"/>
          <w:rtl/>
        </w:rPr>
      </w:pPr>
      <w:r w:rsidRPr="00E03934">
        <w:rPr>
          <w:rFonts w:ascii="Arial" w:hAnsi="Arial" w:cs="Arial" w:hint="cs"/>
          <w:sz w:val="24"/>
          <w:szCs w:val="24"/>
          <w:rtl/>
        </w:rPr>
        <w:t xml:space="preserve">הזה, ע"י </w:t>
      </w:r>
      <w:r w:rsidRPr="00E03934">
        <w:rPr>
          <w:rFonts w:ascii="Arial" w:hAnsi="Arial" w:cs="Arial" w:hint="cs"/>
          <w:b/>
          <w:bCs/>
          <w:sz w:val="24"/>
          <w:szCs w:val="24"/>
          <w:rtl/>
        </w:rPr>
        <w:t>אנזים*</w:t>
      </w:r>
      <w:r w:rsidRPr="00E03934">
        <w:rPr>
          <w:rFonts w:ascii="Arial" w:hAnsi="Arial" w:cs="Arial" w:hint="cs"/>
          <w:sz w:val="24"/>
          <w:szCs w:val="24"/>
          <w:rtl/>
        </w:rPr>
        <w:t xml:space="preserve"> המצוי בהם, ל</w:t>
      </w:r>
      <w:r w:rsidRPr="00E03934">
        <w:rPr>
          <w:rFonts w:ascii="Arial" w:hAnsi="Arial" w:cs="Arial" w:hint="cs"/>
          <w:b/>
          <w:bCs/>
          <w:sz w:val="24"/>
          <w:szCs w:val="24"/>
          <w:u w:val="single"/>
          <w:rtl/>
        </w:rPr>
        <w:t>גלוקוז</w:t>
      </w:r>
      <w:r w:rsidRPr="00E03934">
        <w:rPr>
          <w:rFonts w:ascii="Arial" w:hAnsi="Arial" w:cs="Arial" w:hint="cs"/>
          <w:sz w:val="24"/>
          <w:szCs w:val="24"/>
          <w:rtl/>
        </w:rPr>
        <w:t>. ה</w:t>
      </w:r>
      <w:r w:rsidRPr="00E03934">
        <w:rPr>
          <w:rFonts w:ascii="Arial" w:hAnsi="Arial" w:cs="Arial"/>
          <w:sz w:val="24"/>
          <w:szCs w:val="24"/>
          <w:rtl/>
        </w:rPr>
        <w:t xml:space="preserve">שמרים גורמים לבצק לתפוח בכך שבמהלך תהליכי ייצור </w:t>
      </w:r>
    </w:p>
    <w:p w:rsidR="001D34DD" w:rsidRPr="00E03934" w:rsidRDefault="001D34DD" w:rsidP="00404975">
      <w:pPr>
        <w:spacing w:line="240" w:lineRule="auto"/>
        <w:ind w:right="-5812"/>
        <w:rPr>
          <w:rFonts w:ascii="Arial" w:hAnsi="Arial" w:cs="Arial"/>
          <w:sz w:val="24"/>
          <w:szCs w:val="24"/>
          <w:rtl/>
        </w:rPr>
      </w:pPr>
      <w:r w:rsidRPr="00E03934">
        <w:rPr>
          <w:rFonts w:ascii="Arial" w:hAnsi="Arial" w:cs="Arial"/>
          <w:sz w:val="24"/>
          <w:szCs w:val="24"/>
          <w:rtl/>
        </w:rPr>
        <w:t>האנרגיה שלהם מה</w:t>
      </w:r>
      <w:r w:rsidRPr="00E03934">
        <w:rPr>
          <w:rFonts w:ascii="Arial" w:hAnsi="Arial" w:cs="Arial" w:hint="cs"/>
          <w:b/>
          <w:bCs/>
          <w:sz w:val="24"/>
          <w:szCs w:val="24"/>
          <w:u w:val="single"/>
          <w:rtl/>
        </w:rPr>
        <w:t>גלוקוז</w:t>
      </w:r>
      <w:r w:rsidRPr="00E03934">
        <w:rPr>
          <w:rFonts w:ascii="Arial" w:hAnsi="Arial" w:cs="Arial"/>
          <w:sz w:val="24"/>
          <w:szCs w:val="24"/>
          <w:rtl/>
        </w:rPr>
        <w:t xml:space="preserve"> </w:t>
      </w:r>
      <w:r w:rsidRPr="00E03934">
        <w:rPr>
          <w:rFonts w:ascii="Arial" w:hAnsi="Arial" w:cs="Arial" w:hint="cs"/>
          <w:sz w:val="24"/>
          <w:szCs w:val="24"/>
          <w:rtl/>
        </w:rPr>
        <w:t xml:space="preserve">(=תהליך נשימתם), </w:t>
      </w:r>
      <w:r w:rsidRPr="00E03934">
        <w:rPr>
          <w:rFonts w:ascii="Arial" w:hAnsi="Arial" w:cs="Arial"/>
          <w:sz w:val="24"/>
          <w:szCs w:val="24"/>
          <w:rtl/>
        </w:rPr>
        <w:t>הם פולטים פחמן דו-חמצני</w:t>
      </w:r>
      <w:r w:rsidRPr="00E03934">
        <w:rPr>
          <w:rFonts w:ascii="Arial" w:hAnsi="Arial" w:cs="Arial" w:hint="cs"/>
          <w:sz w:val="24"/>
          <w:szCs w:val="24"/>
          <w:rtl/>
        </w:rPr>
        <w:t xml:space="preserve"> (</w:t>
      </w:r>
      <w:r w:rsidRPr="00E03934">
        <w:rPr>
          <w:rFonts w:ascii="Arial" w:hAnsi="Arial" w:cs="Arial"/>
          <w:sz w:val="24"/>
          <w:szCs w:val="24"/>
        </w:rPr>
        <w:t>CO</w:t>
      </w:r>
      <w:r w:rsidRPr="00E03934">
        <w:rPr>
          <w:rFonts w:ascii="Arial" w:hAnsi="Arial" w:cs="Arial"/>
          <w:b/>
          <w:bCs/>
          <w:sz w:val="24"/>
          <w:szCs w:val="24"/>
        </w:rPr>
        <w:t>2</w:t>
      </w:r>
      <w:r w:rsidRPr="00E03934">
        <w:rPr>
          <w:rFonts w:ascii="Arial" w:hAnsi="Arial" w:cs="Arial" w:hint="cs"/>
          <w:sz w:val="24"/>
          <w:szCs w:val="24"/>
          <w:rtl/>
        </w:rPr>
        <w:t>) וכוהל (המתפוגג-</w:t>
      </w:r>
    </w:p>
    <w:p w:rsidR="001D34DD" w:rsidRPr="00E03934" w:rsidRDefault="001D34DD" w:rsidP="00404975">
      <w:pPr>
        <w:spacing w:line="240" w:lineRule="auto"/>
        <w:ind w:right="-5812"/>
        <w:rPr>
          <w:rFonts w:ascii="Arial" w:hAnsi="Arial" w:cs="Arial"/>
          <w:sz w:val="24"/>
          <w:szCs w:val="24"/>
          <w:rtl/>
        </w:rPr>
      </w:pPr>
      <w:r w:rsidRPr="00E03934">
        <w:rPr>
          <w:rFonts w:ascii="Arial" w:hAnsi="Arial" w:cs="Arial" w:hint="cs"/>
          <w:sz w:val="24"/>
          <w:szCs w:val="24"/>
          <w:rtl/>
        </w:rPr>
        <w:t>נשרף בעת האפייה)</w:t>
      </w:r>
      <w:r w:rsidRPr="00E03934">
        <w:rPr>
          <w:rFonts w:ascii="Arial" w:hAnsi="Arial" w:cs="Arial"/>
          <w:sz w:val="24"/>
          <w:szCs w:val="24"/>
          <w:rtl/>
        </w:rPr>
        <w:t xml:space="preserve">. </w:t>
      </w:r>
      <w:r w:rsidRPr="00E03934">
        <w:rPr>
          <w:rFonts w:ascii="Arial" w:hAnsi="Arial" w:cs="Arial" w:hint="cs"/>
          <w:sz w:val="24"/>
          <w:szCs w:val="24"/>
          <w:rtl/>
        </w:rPr>
        <w:t xml:space="preserve">בתהליך הפקת האנרגיה משתתף האנזים </w:t>
      </w:r>
      <w:proofErr w:type="spellStart"/>
      <w:r w:rsidRPr="00E03934">
        <w:rPr>
          <w:rFonts w:ascii="Arial" w:hAnsi="Arial" w:cs="Arial" w:hint="cs"/>
          <w:b/>
          <w:bCs/>
          <w:sz w:val="24"/>
          <w:szCs w:val="24"/>
          <w:rtl/>
        </w:rPr>
        <w:t>זימאזה</w:t>
      </w:r>
      <w:proofErr w:type="spellEnd"/>
      <w:r w:rsidRPr="00E03934">
        <w:rPr>
          <w:rFonts w:ascii="Arial" w:hAnsi="Arial" w:cs="Arial" w:hint="cs"/>
          <w:sz w:val="24"/>
          <w:szCs w:val="24"/>
          <w:rtl/>
        </w:rPr>
        <w:t xml:space="preserve">. </w:t>
      </w:r>
      <w:r w:rsidRPr="00E03934">
        <w:rPr>
          <w:rFonts w:ascii="Arial" w:hAnsi="Arial" w:cs="Arial"/>
          <w:sz w:val="24"/>
          <w:szCs w:val="24"/>
          <w:rtl/>
        </w:rPr>
        <w:t>הגז מנסה להיפלט לאוויר</w:t>
      </w:r>
      <w:r w:rsidRPr="00E03934">
        <w:rPr>
          <w:rFonts w:ascii="Arial" w:hAnsi="Arial" w:cs="Arial" w:hint="cs"/>
          <w:sz w:val="24"/>
          <w:szCs w:val="24"/>
          <w:rtl/>
        </w:rPr>
        <w:t xml:space="preserve">, אך </w:t>
      </w:r>
    </w:p>
    <w:p w:rsidR="001D34DD" w:rsidRPr="00E03934" w:rsidRDefault="001D34DD" w:rsidP="00404975">
      <w:pPr>
        <w:spacing w:line="240" w:lineRule="auto"/>
        <w:ind w:right="-5812"/>
        <w:rPr>
          <w:rFonts w:ascii="Arial" w:hAnsi="Arial" w:cs="Arial"/>
          <w:b/>
          <w:bCs/>
          <w:sz w:val="24"/>
          <w:szCs w:val="24"/>
          <w:rtl/>
        </w:rPr>
      </w:pPr>
      <w:r w:rsidRPr="00E03934">
        <w:rPr>
          <w:rFonts w:ascii="Arial" w:hAnsi="Arial" w:cs="Arial" w:hint="cs"/>
          <w:sz w:val="24"/>
          <w:szCs w:val="24"/>
          <w:rtl/>
        </w:rPr>
        <w:t>נלכד בבצק</w:t>
      </w:r>
      <w:r w:rsidRPr="00E03934">
        <w:rPr>
          <w:rFonts w:ascii="Arial" w:hAnsi="Arial" w:cs="Arial"/>
          <w:sz w:val="24"/>
          <w:szCs w:val="24"/>
          <w:rtl/>
        </w:rPr>
        <w:t xml:space="preserve"> ויוצר כך מעין בועות בבצק -וכך גורם לבצק לתפוח.</w:t>
      </w:r>
      <w:r w:rsidRPr="00E03934">
        <w:rPr>
          <w:rFonts w:ascii="Arial" w:hAnsi="Arial" w:cs="Arial" w:hint="cs"/>
          <w:sz w:val="24"/>
          <w:szCs w:val="24"/>
          <w:rtl/>
        </w:rPr>
        <w:t xml:space="preserve"> נפח הבצק נקבע לפי כמות ה </w:t>
      </w:r>
      <w:r w:rsidRPr="00E03934">
        <w:rPr>
          <w:rFonts w:ascii="Arial" w:hAnsi="Arial" w:cs="Arial"/>
          <w:sz w:val="24"/>
          <w:szCs w:val="24"/>
        </w:rPr>
        <w:t>CO</w:t>
      </w:r>
      <w:r w:rsidRPr="00E03934">
        <w:rPr>
          <w:rFonts w:ascii="Arial" w:hAnsi="Arial" w:cs="Arial"/>
          <w:b/>
          <w:bCs/>
          <w:sz w:val="24"/>
          <w:szCs w:val="24"/>
        </w:rPr>
        <w:t>2</w:t>
      </w:r>
    </w:p>
    <w:p w:rsidR="001D34DD" w:rsidRPr="00E03934" w:rsidRDefault="001D34DD" w:rsidP="00404975">
      <w:pPr>
        <w:spacing w:line="240" w:lineRule="auto"/>
        <w:ind w:right="-5812"/>
        <w:rPr>
          <w:rFonts w:ascii="Arial" w:hAnsi="Arial" w:cs="Arial"/>
          <w:b/>
          <w:bCs/>
          <w:sz w:val="24"/>
          <w:szCs w:val="24"/>
          <w:rtl/>
        </w:rPr>
      </w:pPr>
      <w:r w:rsidRPr="00E03934">
        <w:rPr>
          <w:rFonts w:ascii="Arial" w:hAnsi="Arial" w:cs="Arial" w:hint="cs"/>
          <w:sz w:val="24"/>
          <w:szCs w:val="24"/>
          <w:rtl/>
        </w:rPr>
        <w:lastRenderedPageBreak/>
        <w:t>שפולטים השמרים בנשימתם. ב</w:t>
      </w:r>
      <w:r w:rsidRPr="00E03934">
        <w:rPr>
          <w:rFonts w:ascii="Arial" w:hAnsi="Arial" w:cs="Arial"/>
          <w:sz w:val="24"/>
          <w:szCs w:val="24"/>
          <w:rtl/>
        </w:rPr>
        <w:t>תהליך זה נוצרים חומרי ריח וטעם</w:t>
      </w:r>
      <w:r w:rsidRPr="00E03934">
        <w:rPr>
          <w:rFonts w:ascii="Arial" w:hAnsi="Arial" w:cs="Arial" w:hint="cs"/>
          <w:sz w:val="24"/>
          <w:szCs w:val="24"/>
          <w:rtl/>
        </w:rPr>
        <w:t xml:space="preserve"> </w:t>
      </w:r>
      <w:r w:rsidRPr="00E03934">
        <w:rPr>
          <w:rFonts w:ascii="Arial" w:hAnsi="Arial" w:cs="Arial"/>
          <w:sz w:val="24"/>
          <w:szCs w:val="24"/>
          <w:rtl/>
        </w:rPr>
        <w:t>האופייניים למוצרי אפייה עם שמרים.</w:t>
      </w:r>
      <w:r w:rsidRPr="00E03934">
        <w:rPr>
          <w:rFonts w:ascii="Arial" w:hAnsi="Arial" w:cs="Arial" w:hint="cs"/>
          <w:b/>
          <w:bCs/>
          <w:sz w:val="24"/>
          <w:szCs w:val="24"/>
          <w:rtl/>
        </w:rPr>
        <w:t xml:space="preserve"> </w:t>
      </w:r>
    </w:p>
    <w:p w:rsidR="001D34DD" w:rsidRPr="00E03934" w:rsidRDefault="001D34DD" w:rsidP="00404975">
      <w:pPr>
        <w:spacing w:line="240" w:lineRule="auto"/>
        <w:ind w:right="-5812"/>
        <w:rPr>
          <w:rFonts w:ascii="Arial" w:hAnsi="Arial" w:cs="Arial"/>
          <w:sz w:val="24"/>
          <w:szCs w:val="24"/>
          <w:rtl/>
        </w:rPr>
      </w:pPr>
      <w:r w:rsidRPr="00E03934">
        <w:rPr>
          <w:rFonts w:ascii="Arial" w:hAnsi="Arial" w:cs="Arial"/>
          <w:sz w:val="24"/>
          <w:szCs w:val="24"/>
          <w:rtl/>
        </w:rPr>
        <w:t>השמרים משמשים באפי</w:t>
      </w:r>
      <w:r w:rsidRPr="00E03934">
        <w:rPr>
          <w:rFonts w:ascii="Arial" w:hAnsi="Arial" w:cs="Arial" w:hint="cs"/>
          <w:sz w:val="24"/>
          <w:szCs w:val="24"/>
          <w:rtl/>
        </w:rPr>
        <w:t>י</w:t>
      </w:r>
      <w:r w:rsidRPr="00E03934">
        <w:rPr>
          <w:rFonts w:ascii="Arial" w:hAnsi="Arial" w:cs="Arial"/>
          <w:sz w:val="24"/>
          <w:szCs w:val="24"/>
          <w:rtl/>
        </w:rPr>
        <w:t>ה של מוצרים נפוצים רבים</w:t>
      </w:r>
      <w:r w:rsidRPr="00E03934">
        <w:rPr>
          <w:rFonts w:ascii="Arial" w:hAnsi="Arial" w:cs="Arial" w:hint="cs"/>
          <w:sz w:val="24"/>
          <w:szCs w:val="24"/>
          <w:rtl/>
        </w:rPr>
        <w:t xml:space="preserve"> </w:t>
      </w:r>
      <w:r w:rsidRPr="00E03934">
        <w:rPr>
          <w:rFonts w:ascii="Arial" w:hAnsi="Arial" w:cs="Arial" w:hint="cs"/>
          <w:sz w:val="24"/>
          <w:szCs w:val="24"/>
          <w:u w:val="single"/>
          <w:rtl/>
        </w:rPr>
        <w:t>כמו</w:t>
      </w:r>
      <w:r w:rsidRPr="00E03934">
        <w:rPr>
          <w:rFonts w:ascii="Arial" w:hAnsi="Arial" w:cs="Arial"/>
          <w:sz w:val="24"/>
          <w:szCs w:val="24"/>
          <w:rtl/>
        </w:rPr>
        <w:t xml:space="preserve">: לחם, חלה, לחמניות, פיתות, פיצה, </w:t>
      </w:r>
    </w:p>
    <w:p w:rsidR="001D34DD" w:rsidRPr="00E03934" w:rsidRDefault="001D34DD" w:rsidP="00404975">
      <w:pPr>
        <w:spacing w:line="240" w:lineRule="auto"/>
        <w:ind w:right="-5812"/>
        <w:rPr>
          <w:rFonts w:ascii="Arial" w:hAnsi="Arial" w:cs="Arial"/>
          <w:sz w:val="24"/>
          <w:szCs w:val="24"/>
          <w:rtl/>
        </w:rPr>
      </w:pPr>
      <w:r w:rsidRPr="00E03934">
        <w:rPr>
          <w:rFonts w:ascii="Arial" w:hAnsi="Arial" w:cs="Arial"/>
          <w:sz w:val="24"/>
          <w:szCs w:val="24"/>
          <w:rtl/>
        </w:rPr>
        <w:t>עוגות שמרים, קרואסונים.</w:t>
      </w:r>
    </w:p>
    <w:p w:rsidR="001D34DD" w:rsidRPr="00E03934" w:rsidRDefault="001D34DD" w:rsidP="00404975">
      <w:pPr>
        <w:spacing w:line="240" w:lineRule="auto"/>
        <w:rPr>
          <w:rFonts w:ascii="Arial" w:hAnsi="Arial" w:cs="Arial"/>
          <w:sz w:val="24"/>
          <w:szCs w:val="24"/>
          <w:rtl/>
        </w:rPr>
      </w:pPr>
      <w:r w:rsidRPr="00E03934">
        <w:rPr>
          <w:rFonts w:ascii="Arial" w:hAnsi="Arial" w:cs="Arial"/>
          <w:b/>
          <w:bCs/>
          <w:sz w:val="24"/>
          <w:szCs w:val="24"/>
          <w:rtl/>
        </w:rPr>
        <w:t>בצק שמרים</w:t>
      </w:r>
      <w:r w:rsidRPr="00E03934">
        <w:rPr>
          <w:rFonts w:ascii="Arial" w:hAnsi="Arial" w:cs="Arial" w:hint="cs"/>
          <w:b/>
          <w:bCs/>
          <w:sz w:val="24"/>
          <w:szCs w:val="24"/>
          <w:rtl/>
        </w:rPr>
        <w:t xml:space="preserve"> </w:t>
      </w:r>
      <w:r w:rsidRPr="00E03934">
        <w:rPr>
          <w:rFonts w:ascii="Arial" w:hAnsi="Arial" w:cs="Arial"/>
          <w:sz w:val="24"/>
          <w:szCs w:val="24"/>
          <w:rtl/>
        </w:rPr>
        <w:t>יש להכין עם מים פושרים + סוכר. אלו תנאי מחייה טובים לשמרים. במים קרים השמרים תופחים לאט. במים רותחים השמרים מתים</w:t>
      </w:r>
      <w:r w:rsidRPr="00E03934">
        <w:rPr>
          <w:rFonts w:ascii="Arial" w:hAnsi="Arial" w:cs="Arial" w:hint="cs"/>
          <w:sz w:val="24"/>
          <w:szCs w:val="24"/>
          <w:rtl/>
        </w:rPr>
        <w:t>, כי החלבון שבהם נקרש (</w:t>
      </w:r>
      <w:proofErr w:type="spellStart"/>
      <w:r w:rsidRPr="00E03934">
        <w:rPr>
          <w:rFonts w:ascii="Arial" w:hAnsi="Arial" w:cs="Arial" w:hint="cs"/>
          <w:sz w:val="24"/>
          <w:szCs w:val="24"/>
          <w:rtl/>
        </w:rPr>
        <w:t>דנטורציה</w:t>
      </w:r>
      <w:proofErr w:type="spellEnd"/>
      <w:r w:rsidRPr="00E03934">
        <w:rPr>
          <w:rFonts w:ascii="Arial" w:hAnsi="Arial" w:cs="Arial" w:hint="cs"/>
          <w:sz w:val="24"/>
          <w:szCs w:val="24"/>
          <w:rtl/>
        </w:rPr>
        <w:t>)</w:t>
      </w:r>
      <w:r w:rsidRPr="00E03934">
        <w:rPr>
          <w:rFonts w:ascii="Arial" w:hAnsi="Arial" w:cs="Arial"/>
          <w:sz w:val="24"/>
          <w:szCs w:val="24"/>
          <w:rtl/>
        </w:rPr>
        <w:t>.</w:t>
      </w:r>
      <w:r w:rsidRPr="00E03934">
        <w:rPr>
          <w:rFonts w:ascii="Arial" w:hAnsi="Arial" w:cs="Arial" w:hint="cs"/>
          <w:sz w:val="24"/>
          <w:szCs w:val="24"/>
          <w:rtl/>
        </w:rPr>
        <w:t xml:space="preserve"> </w:t>
      </w:r>
    </w:p>
    <w:p w:rsidR="001D34DD" w:rsidRPr="00E03934" w:rsidRDefault="001D34DD" w:rsidP="00404975">
      <w:pPr>
        <w:spacing w:line="240" w:lineRule="auto"/>
        <w:ind w:right="-5812"/>
        <w:rPr>
          <w:rFonts w:ascii="Arial" w:hAnsi="Arial" w:cs="Arial"/>
          <w:sz w:val="24"/>
          <w:szCs w:val="24"/>
          <w:rtl/>
        </w:rPr>
      </w:pPr>
      <w:r w:rsidRPr="00E03934">
        <w:rPr>
          <w:rFonts w:ascii="Arial" w:hAnsi="Arial" w:cs="Arial"/>
          <w:sz w:val="24"/>
          <w:szCs w:val="24"/>
          <w:rtl/>
        </w:rPr>
        <w:t>הוספת ביצים</w:t>
      </w:r>
      <w:r w:rsidRPr="00E03934">
        <w:rPr>
          <w:rFonts w:ascii="Arial" w:hAnsi="Arial" w:cs="Arial" w:hint="cs"/>
          <w:sz w:val="24"/>
          <w:szCs w:val="24"/>
          <w:rtl/>
        </w:rPr>
        <w:t xml:space="preserve"> או</w:t>
      </w:r>
      <w:r w:rsidRPr="00E03934">
        <w:rPr>
          <w:rFonts w:ascii="Arial" w:hAnsi="Arial" w:cs="Arial"/>
          <w:sz w:val="24"/>
          <w:szCs w:val="24"/>
          <w:rtl/>
        </w:rPr>
        <w:t xml:space="preserve"> תפוחי אדמה לבצק גורמת להאצת גדילת השמרים</w:t>
      </w:r>
      <w:r w:rsidRPr="00E03934">
        <w:rPr>
          <w:rFonts w:ascii="Arial" w:hAnsi="Arial" w:cs="Arial" w:hint="cs"/>
          <w:sz w:val="24"/>
          <w:szCs w:val="24"/>
          <w:rtl/>
        </w:rPr>
        <w:t>.</w:t>
      </w:r>
      <w:r w:rsidRPr="00E03934">
        <w:rPr>
          <w:rFonts w:ascii="Arial" w:hAnsi="Arial" w:cs="Arial"/>
          <w:sz w:val="24"/>
          <w:szCs w:val="24"/>
          <w:rtl/>
        </w:rPr>
        <w:t xml:space="preserve"> </w:t>
      </w:r>
    </w:p>
    <w:p w:rsidR="00E03934" w:rsidRDefault="001D34DD" w:rsidP="00404975">
      <w:pPr>
        <w:spacing w:line="240" w:lineRule="auto"/>
        <w:ind w:right="-5812"/>
        <w:rPr>
          <w:rFonts w:ascii="Arial" w:hAnsi="Arial" w:cs="Arial"/>
          <w:rtl/>
        </w:rPr>
      </w:pPr>
      <w:r w:rsidRPr="00E03934">
        <w:rPr>
          <w:rFonts w:ascii="Arial" w:hAnsi="Arial" w:cs="Arial"/>
          <w:sz w:val="24"/>
          <w:szCs w:val="24"/>
          <w:rtl/>
        </w:rPr>
        <w:t xml:space="preserve">הוספת מלח או שומנים </w:t>
      </w:r>
      <w:r w:rsidRPr="00E03934">
        <w:rPr>
          <w:rFonts w:ascii="Arial" w:hAnsi="Arial" w:cs="Arial" w:hint="cs"/>
          <w:sz w:val="24"/>
          <w:szCs w:val="24"/>
          <w:rtl/>
        </w:rPr>
        <w:t>(</w:t>
      </w:r>
      <w:r w:rsidRPr="00E03934">
        <w:rPr>
          <w:rFonts w:ascii="Arial" w:hAnsi="Arial" w:cs="Arial"/>
          <w:sz w:val="24"/>
          <w:szCs w:val="24"/>
          <w:rtl/>
        </w:rPr>
        <w:t>כ</w:t>
      </w:r>
      <w:r w:rsidRPr="00E03934">
        <w:rPr>
          <w:rFonts w:ascii="Arial" w:hAnsi="Arial" w:cs="Arial" w:hint="cs"/>
          <w:sz w:val="24"/>
          <w:szCs w:val="24"/>
          <w:rtl/>
        </w:rPr>
        <w:t xml:space="preserve">מו: </w:t>
      </w:r>
      <w:r w:rsidRPr="00E03934">
        <w:rPr>
          <w:rFonts w:ascii="Arial" w:hAnsi="Arial" w:cs="Arial"/>
          <w:sz w:val="24"/>
          <w:szCs w:val="24"/>
          <w:rtl/>
        </w:rPr>
        <w:t>חמאה</w:t>
      </w:r>
      <w:r w:rsidRPr="00E03934">
        <w:rPr>
          <w:rFonts w:ascii="Arial" w:hAnsi="Arial" w:cs="Arial" w:hint="cs"/>
          <w:sz w:val="24"/>
          <w:szCs w:val="24"/>
          <w:rtl/>
        </w:rPr>
        <w:t>)</w:t>
      </w:r>
      <w:r w:rsidRPr="00E03934">
        <w:rPr>
          <w:rFonts w:ascii="Arial" w:hAnsi="Arial" w:cs="Arial"/>
          <w:sz w:val="24"/>
          <w:szCs w:val="24"/>
          <w:rtl/>
        </w:rPr>
        <w:t xml:space="preserve"> מאטים את גדילתם</w:t>
      </w:r>
      <w:r w:rsidRPr="00F80F4B">
        <w:rPr>
          <w:rFonts w:ascii="Arial" w:hAnsi="Arial" w:cs="Arial"/>
          <w:rtl/>
        </w:rPr>
        <w:t>.</w:t>
      </w:r>
      <w:r w:rsidRPr="00554569">
        <w:rPr>
          <w:rtl/>
        </w:rPr>
        <w:t xml:space="preserve"> </w:t>
      </w:r>
    </w:p>
    <w:p w:rsidR="001D34DD" w:rsidRPr="00E03934" w:rsidRDefault="001D34DD" w:rsidP="00E03934">
      <w:pPr>
        <w:spacing w:line="360" w:lineRule="auto"/>
        <w:ind w:right="-5812"/>
        <w:rPr>
          <w:rFonts w:ascii="Arial" w:hAnsi="Arial" w:cs="Arial"/>
          <w:rtl/>
        </w:rPr>
      </w:pPr>
      <w:r>
        <w:rPr>
          <w:rFonts w:ascii="Arial" w:hAnsi="Arial" w:cs="Arial" w:hint="cs"/>
          <w:b/>
          <w:bCs/>
          <w:sz w:val="40"/>
          <w:szCs w:val="40"/>
          <w:rtl/>
        </w:rPr>
        <w:t>תווית המזון</w:t>
      </w:r>
      <w:r w:rsidRPr="00DF78BD">
        <w:rPr>
          <w:rFonts w:ascii="Arial" w:hAnsi="Arial" w:cs="Arial"/>
          <w:b/>
          <w:bCs/>
          <w:sz w:val="40"/>
          <w:szCs w:val="40"/>
          <w:rtl/>
        </w:rPr>
        <w:t xml:space="preserve">  </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היא תעודת הזהות של המוצר. לפי החוק (מ- 1994)</w:t>
      </w:r>
      <w:r w:rsidRPr="00E03934">
        <w:rPr>
          <w:rFonts w:ascii="Arial" w:hAnsi="Arial" w:cs="Arial" w:hint="cs"/>
          <w:b/>
          <w:bCs/>
          <w:sz w:val="24"/>
          <w:szCs w:val="24"/>
          <w:rtl/>
        </w:rPr>
        <w:t xml:space="preserve"> חייבת</w:t>
      </w:r>
      <w:r w:rsidRPr="00E03934">
        <w:rPr>
          <w:rFonts w:ascii="Arial" w:hAnsi="Arial" w:cs="Arial" w:hint="cs"/>
          <w:sz w:val="24"/>
          <w:szCs w:val="24"/>
          <w:rtl/>
        </w:rPr>
        <w:t xml:space="preserve"> כל חברה המייצרת מזון</w:t>
      </w:r>
      <w:r w:rsidRPr="00E03934">
        <w:rPr>
          <w:rFonts w:ascii="Arial" w:hAnsi="Arial" w:cs="Arial"/>
          <w:sz w:val="24"/>
          <w:szCs w:val="24"/>
          <w:rtl/>
        </w:rPr>
        <w:t xml:space="preserve"> לפרסם את תווית המזון באופן גלוי וברור על גבי אריזות המוצרים. ה</w:t>
      </w:r>
      <w:r w:rsidRPr="00E03934">
        <w:rPr>
          <w:rFonts w:ascii="Arial" w:hAnsi="Arial" w:cs="Arial" w:hint="cs"/>
          <w:sz w:val="24"/>
          <w:szCs w:val="24"/>
          <w:rtl/>
        </w:rPr>
        <w:t>תווית חייבת לכלול כמה נושאים כפי שנקבע בחוק.</w:t>
      </w:r>
      <w:r w:rsidRPr="00E03934">
        <w:rPr>
          <w:rFonts w:ascii="Arial" w:hAnsi="Arial" w:cs="Arial"/>
          <w:sz w:val="24"/>
          <w:szCs w:val="24"/>
          <w:rtl/>
        </w:rPr>
        <w:t xml:space="preserve"> </w:t>
      </w:r>
    </w:p>
    <w:p w:rsidR="001D34DD" w:rsidRPr="00E03934" w:rsidRDefault="001D34DD" w:rsidP="00E03934">
      <w:pPr>
        <w:spacing w:line="360" w:lineRule="auto"/>
        <w:rPr>
          <w:rFonts w:ascii="Arial" w:hAnsi="Arial" w:cs="Arial"/>
          <w:sz w:val="24"/>
          <w:szCs w:val="24"/>
          <w:rtl/>
        </w:rPr>
      </w:pPr>
      <w:r w:rsidRPr="00E03934">
        <w:rPr>
          <w:rFonts w:ascii="Arial" w:hAnsi="Arial" w:cs="Arial" w:hint="cs"/>
          <w:sz w:val="24"/>
          <w:szCs w:val="24"/>
          <w:rtl/>
        </w:rPr>
        <w:t>שמו של מוצר הוא בדרך כלל בעל ערך שיווקי ואינו מעיד על הרכבו ולכן חייבת להימצא בתווית גם הגדרת המוצר. למשל,</w:t>
      </w:r>
      <w:r w:rsidRPr="00E03934">
        <w:rPr>
          <w:rFonts w:ascii="Arial" w:hAnsi="Arial" w:cs="Arial" w:hint="cs"/>
          <w:sz w:val="24"/>
          <w:szCs w:val="24"/>
          <w:u w:val="single"/>
          <w:rtl/>
        </w:rPr>
        <w:t xml:space="preserve"> שם המוצר</w:t>
      </w:r>
      <w:r w:rsidRPr="00E03934">
        <w:rPr>
          <w:rFonts w:ascii="Arial" w:hAnsi="Arial" w:cs="Arial" w:hint="cs"/>
          <w:sz w:val="24"/>
          <w:szCs w:val="24"/>
          <w:rtl/>
        </w:rPr>
        <w:t xml:space="preserve">: "דג לחג",  </w:t>
      </w:r>
      <w:r w:rsidRPr="00E03934">
        <w:rPr>
          <w:rFonts w:ascii="Arial" w:hAnsi="Arial" w:cs="Arial" w:hint="cs"/>
          <w:sz w:val="24"/>
          <w:szCs w:val="24"/>
          <w:u w:val="single"/>
          <w:rtl/>
        </w:rPr>
        <w:t>הגדרתו</w:t>
      </w:r>
      <w:r w:rsidRPr="00E03934">
        <w:rPr>
          <w:rFonts w:ascii="Arial" w:hAnsi="Arial" w:cs="Arial" w:hint="cs"/>
          <w:sz w:val="24"/>
          <w:szCs w:val="24"/>
          <w:rtl/>
        </w:rPr>
        <w:t>: "דג בקלה בציפוי פריך עם שומשום".</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u w:val="single"/>
          <w:rtl/>
        </w:rPr>
        <w:t>ה</w:t>
      </w:r>
      <w:r w:rsidRPr="00E03934">
        <w:rPr>
          <w:rFonts w:ascii="Arial" w:hAnsi="Arial" w:cs="Arial"/>
          <w:sz w:val="24"/>
          <w:szCs w:val="24"/>
          <w:u w:val="single"/>
          <w:rtl/>
        </w:rPr>
        <w:t xml:space="preserve">תווית </w:t>
      </w:r>
      <w:r w:rsidRPr="00E03934">
        <w:rPr>
          <w:rFonts w:ascii="Arial" w:hAnsi="Arial" w:cs="Arial" w:hint="cs"/>
          <w:b/>
          <w:bCs/>
          <w:sz w:val="24"/>
          <w:szCs w:val="24"/>
          <w:u w:val="single"/>
          <w:rtl/>
        </w:rPr>
        <w:t>חייבת</w:t>
      </w:r>
      <w:r w:rsidRPr="00E03934">
        <w:rPr>
          <w:rFonts w:ascii="Arial" w:hAnsi="Arial" w:cs="Arial" w:hint="cs"/>
          <w:sz w:val="24"/>
          <w:szCs w:val="24"/>
          <w:u w:val="single"/>
          <w:rtl/>
        </w:rPr>
        <w:t xml:space="preserve"> לכלול את מידע</w:t>
      </w:r>
      <w:r w:rsidRPr="00E03934">
        <w:rPr>
          <w:rFonts w:ascii="Arial" w:hAnsi="Arial" w:cs="Arial"/>
          <w:sz w:val="24"/>
          <w:szCs w:val="24"/>
          <w:u w:val="single"/>
          <w:rtl/>
        </w:rPr>
        <w:t xml:space="preserve"> </w:t>
      </w:r>
      <w:r w:rsidRPr="00E03934">
        <w:rPr>
          <w:rFonts w:ascii="Arial" w:hAnsi="Arial" w:cs="Arial" w:hint="cs"/>
          <w:sz w:val="24"/>
          <w:szCs w:val="24"/>
          <w:u w:val="single"/>
          <w:rtl/>
        </w:rPr>
        <w:t>הזה:</w:t>
      </w:r>
      <w:r w:rsidRPr="00E03934">
        <w:rPr>
          <w:rFonts w:ascii="Arial" w:hAnsi="Arial" w:cs="Arial" w:hint="cs"/>
          <w:sz w:val="24"/>
          <w:szCs w:val="24"/>
          <w:rtl/>
        </w:rPr>
        <w:t xml:space="preserve"> </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 xml:space="preserve">שם המזון, </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 xml:space="preserve">שם </w:t>
      </w:r>
      <w:r w:rsidRPr="00E03934">
        <w:rPr>
          <w:rFonts w:ascii="Arial" w:hAnsi="Arial" w:cs="Arial"/>
          <w:sz w:val="24"/>
          <w:szCs w:val="24"/>
          <w:rtl/>
        </w:rPr>
        <w:t xml:space="preserve">היצרן, </w:t>
      </w:r>
    </w:p>
    <w:p w:rsidR="001D34DD" w:rsidRPr="00E03934" w:rsidRDefault="001D34DD" w:rsidP="001D34DD">
      <w:pPr>
        <w:spacing w:line="360" w:lineRule="auto"/>
        <w:rPr>
          <w:rFonts w:ascii="Arial" w:hAnsi="Arial" w:cs="Arial"/>
          <w:sz w:val="24"/>
          <w:szCs w:val="24"/>
          <w:rtl/>
        </w:rPr>
      </w:pPr>
      <w:r w:rsidRPr="00E03934">
        <w:rPr>
          <w:rFonts w:ascii="Arial" w:hAnsi="Arial" w:cs="Arial"/>
          <w:sz w:val="24"/>
          <w:szCs w:val="24"/>
          <w:rtl/>
        </w:rPr>
        <w:t>מקום הייצור</w:t>
      </w:r>
      <w:r w:rsidRPr="00E03934">
        <w:rPr>
          <w:rFonts w:ascii="Arial" w:hAnsi="Arial" w:cs="Arial" w:hint="cs"/>
          <w:sz w:val="24"/>
          <w:szCs w:val="24"/>
          <w:rtl/>
        </w:rPr>
        <w:t>,</w:t>
      </w:r>
      <w:r w:rsidRPr="00E03934">
        <w:rPr>
          <w:rFonts w:ascii="Arial" w:hAnsi="Arial" w:cs="Arial"/>
          <w:sz w:val="24"/>
          <w:szCs w:val="24"/>
          <w:rtl/>
        </w:rPr>
        <w:t xml:space="preserve"> </w:t>
      </w:r>
      <w:r w:rsidRPr="00E03934">
        <w:rPr>
          <w:rFonts w:ascii="Arial" w:hAnsi="Arial" w:cs="Arial" w:hint="cs"/>
          <w:sz w:val="24"/>
          <w:szCs w:val="24"/>
          <w:rtl/>
        </w:rPr>
        <w:t>ארץ הייצור,</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 xml:space="preserve">התכולה - </w:t>
      </w:r>
      <w:r w:rsidRPr="00E03934">
        <w:rPr>
          <w:rFonts w:ascii="Arial" w:hAnsi="Arial" w:cs="Arial"/>
          <w:sz w:val="24"/>
          <w:szCs w:val="24"/>
          <w:rtl/>
        </w:rPr>
        <w:t xml:space="preserve">הכמות, המשקל, </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שם האורז, שם המשווק,</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 xml:space="preserve">כשרות </w:t>
      </w:r>
      <w:r w:rsidRPr="00E03934">
        <w:rPr>
          <w:rFonts w:ascii="Arial" w:hAnsi="Arial" w:cs="Arial"/>
          <w:sz w:val="24"/>
          <w:szCs w:val="24"/>
          <w:rtl/>
        </w:rPr>
        <w:t>–</w:t>
      </w:r>
      <w:r w:rsidRPr="00E03934">
        <w:rPr>
          <w:rFonts w:ascii="Arial" w:hAnsi="Arial" w:cs="Arial" w:hint="cs"/>
          <w:sz w:val="24"/>
          <w:szCs w:val="24"/>
          <w:rtl/>
        </w:rPr>
        <w:t xml:space="preserve"> חלבי, בשרי, פרווה, כשר, לא כשר,</w:t>
      </w:r>
    </w:p>
    <w:p w:rsidR="001D34DD" w:rsidRPr="00E03934" w:rsidRDefault="001D34DD" w:rsidP="001D34DD">
      <w:pPr>
        <w:spacing w:line="360" w:lineRule="auto"/>
        <w:rPr>
          <w:rFonts w:ascii="Arial" w:hAnsi="Arial" w:cs="Arial"/>
          <w:sz w:val="24"/>
          <w:szCs w:val="24"/>
          <w:u w:val="single"/>
          <w:rtl/>
        </w:rPr>
      </w:pPr>
      <w:r w:rsidRPr="00E03934">
        <w:rPr>
          <w:rFonts w:ascii="Arial" w:hAnsi="Arial" w:cs="Arial"/>
          <w:sz w:val="24"/>
          <w:szCs w:val="24"/>
          <w:rtl/>
        </w:rPr>
        <w:t xml:space="preserve">התאריך האחרון לשיווק, </w:t>
      </w:r>
    </w:p>
    <w:p w:rsidR="00404975" w:rsidRDefault="00404975" w:rsidP="001D34DD">
      <w:pPr>
        <w:spacing w:line="360" w:lineRule="auto"/>
        <w:rPr>
          <w:rFonts w:ascii="Arial" w:hAnsi="Arial" w:cs="Arial"/>
          <w:sz w:val="24"/>
          <w:szCs w:val="24"/>
          <w:u w:val="single"/>
          <w:rtl/>
        </w:rPr>
      </w:pPr>
    </w:p>
    <w:p w:rsidR="00404975" w:rsidRDefault="00404975" w:rsidP="001D34DD">
      <w:pPr>
        <w:spacing w:line="360" w:lineRule="auto"/>
        <w:rPr>
          <w:rFonts w:ascii="Arial" w:hAnsi="Arial" w:cs="Arial"/>
          <w:sz w:val="24"/>
          <w:szCs w:val="24"/>
          <w:u w:val="single"/>
          <w:rtl/>
        </w:rPr>
      </w:pPr>
    </w:p>
    <w:p w:rsidR="00404975" w:rsidRDefault="00404975" w:rsidP="001D34DD">
      <w:pPr>
        <w:spacing w:line="360" w:lineRule="auto"/>
        <w:rPr>
          <w:rFonts w:ascii="Arial" w:hAnsi="Arial" w:cs="Arial"/>
          <w:sz w:val="24"/>
          <w:szCs w:val="24"/>
          <w:u w:val="single"/>
          <w:rtl/>
        </w:rPr>
      </w:pPr>
    </w:p>
    <w:p w:rsidR="00404975" w:rsidRDefault="00404975" w:rsidP="001D34DD">
      <w:pPr>
        <w:spacing w:line="360" w:lineRule="auto"/>
        <w:rPr>
          <w:rFonts w:ascii="Arial" w:hAnsi="Arial" w:cs="Arial"/>
          <w:sz w:val="24"/>
          <w:szCs w:val="24"/>
          <w:u w:val="single"/>
          <w:rtl/>
        </w:rPr>
      </w:pPr>
    </w:p>
    <w:p w:rsidR="001D34DD" w:rsidRPr="00E03934" w:rsidRDefault="001D34DD" w:rsidP="001D34DD">
      <w:pPr>
        <w:spacing w:line="360" w:lineRule="auto"/>
        <w:rPr>
          <w:rFonts w:ascii="Arial" w:hAnsi="Arial" w:cs="Arial"/>
          <w:b/>
          <w:bCs/>
          <w:i/>
          <w:iCs/>
          <w:sz w:val="24"/>
          <w:szCs w:val="24"/>
          <w:u w:val="single"/>
          <w:rtl/>
        </w:rPr>
      </w:pPr>
      <w:r w:rsidRPr="00E03934">
        <w:rPr>
          <w:rFonts w:ascii="Arial" w:hAnsi="Arial" w:cs="Arial"/>
          <w:sz w:val="24"/>
          <w:szCs w:val="24"/>
          <w:u w:val="single"/>
          <w:rtl/>
        </w:rPr>
        <w:lastRenderedPageBreak/>
        <w:t>רשימת רכיבי המזון</w:t>
      </w:r>
      <w:r w:rsidRPr="00E03934">
        <w:rPr>
          <w:rFonts w:ascii="Arial" w:hAnsi="Arial" w:cs="Arial" w:hint="cs"/>
          <w:sz w:val="24"/>
          <w:szCs w:val="24"/>
          <w:rtl/>
        </w:rPr>
        <w:t xml:space="preserve"> *</w:t>
      </w:r>
      <w:r w:rsidRPr="00E03934">
        <w:rPr>
          <w:rFonts w:ascii="Arial" w:hAnsi="Arial" w:cs="Arial"/>
          <w:sz w:val="24"/>
          <w:szCs w:val="24"/>
          <w:rtl/>
        </w:rPr>
        <w:t xml:space="preserve"> </w:t>
      </w:r>
    </w:p>
    <w:p w:rsidR="001D34DD" w:rsidRPr="00E03934" w:rsidRDefault="001D34DD" w:rsidP="001D34DD">
      <w:pPr>
        <w:spacing w:line="360" w:lineRule="auto"/>
        <w:rPr>
          <w:rFonts w:ascii="Arial" w:hAnsi="Arial" w:cs="Arial"/>
          <w:sz w:val="24"/>
          <w:szCs w:val="24"/>
          <w:rtl/>
        </w:rPr>
      </w:pPr>
      <w:r w:rsidRPr="00E03934">
        <w:rPr>
          <w:rFonts w:ascii="Arial" w:hAnsi="Arial" w:cs="Arial"/>
          <w:b/>
          <w:bCs/>
          <w:i/>
          <w:iCs/>
          <w:sz w:val="24"/>
          <w:szCs w:val="24"/>
          <w:u w:val="single"/>
          <w:rtl/>
        </w:rPr>
        <w:t>הסימון התזונתי</w:t>
      </w:r>
      <w:r w:rsidRPr="00E03934">
        <w:rPr>
          <w:rFonts w:ascii="Arial" w:hAnsi="Arial" w:cs="Arial" w:hint="cs"/>
          <w:sz w:val="24"/>
          <w:szCs w:val="24"/>
          <w:rtl/>
        </w:rPr>
        <w:t xml:space="preserve"> **</w:t>
      </w:r>
      <w:r w:rsidRPr="00E03934">
        <w:rPr>
          <w:rFonts w:ascii="Arial" w:hAnsi="Arial" w:cs="Arial"/>
          <w:sz w:val="24"/>
          <w:szCs w:val="24"/>
          <w:rtl/>
        </w:rPr>
        <w:t xml:space="preserve"> </w:t>
      </w:r>
    </w:p>
    <w:p w:rsidR="001D34DD" w:rsidRPr="00E03934" w:rsidRDefault="001D34DD" w:rsidP="001D34DD">
      <w:pPr>
        <w:spacing w:line="360" w:lineRule="auto"/>
        <w:rPr>
          <w:rFonts w:ascii="Arial" w:hAnsi="Arial" w:cs="Arial"/>
          <w:sz w:val="24"/>
          <w:szCs w:val="24"/>
          <w:rtl/>
        </w:rPr>
      </w:pPr>
      <w:r w:rsidRPr="00E03934">
        <w:rPr>
          <w:rFonts w:ascii="Arial" w:hAnsi="Arial" w:cs="Arial"/>
          <w:sz w:val="24"/>
          <w:szCs w:val="24"/>
          <w:rtl/>
        </w:rPr>
        <w:t>המלצות לאופן שבו יש לאחסן את המוצר</w:t>
      </w:r>
      <w:r w:rsidRPr="00E03934">
        <w:rPr>
          <w:rFonts w:ascii="Arial" w:hAnsi="Arial" w:cs="Arial" w:hint="cs"/>
          <w:sz w:val="24"/>
          <w:szCs w:val="24"/>
          <w:rtl/>
        </w:rPr>
        <w:t>,</w:t>
      </w:r>
      <w:r w:rsidRPr="00E03934">
        <w:rPr>
          <w:rFonts w:ascii="Arial" w:hAnsi="Arial" w:cs="Arial"/>
          <w:sz w:val="24"/>
          <w:szCs w:val="24"/>
          <w:rtl/>
        </w:rPr>
        <w:t xml:space="preserve"> </w:t>
      </w:r>
    </w:p>
    <w:p w:rsidR="001D34DD" w:rsidRPr="00E03934" w:rsidRDefault="001D34DD" w:rsidP="001D34DD">
      <w:pPr>
        <w:spacing w:line="360" w:lineRule="auto"/>
        <w:rPr>
          <w:rFonts w:ascii="Arial" w:hAnsi="Arial" w:cs="Arial"/>
          <w:sz w:val="24"/>
          <w:szCs w:val="24"/>
          <w:u w:val="single"/>
          <w:rtl/>
        </w:rPr>
      </w:pPr>
      <w:r w:rsidRPr="00E03934">
        <w:rPr>
          <w:rFonts w:ascii="Arial" w:hAnsi="Arial" w:cs="Arial"/>
          <w:sz w:val="24"/>
          <w:szCs w:val="24"/>
          <w:rtl/>
        </w:rPr>
        <w:t xml:space="preserve">מידע נוסף </w:t>
      </w:r>
      <w:r w:rsidRPr="00E03934">
        <w:rPr>
          <w:rFonts w:ascii="Arial" w:hAnsi="Arial" w:cs="Arial" w:hint="cs"/>
          <w:sz w:val="24"/>
          <w:szCs w:val="24"/>
          <w:rtl/>
        </w:rPr>
        <w:t xml:space="preserve">הנחוץ לקונים </w:t>
      </w:r>
      <w:r w:rsidRPr="00E03934">
        <w:rPr>
          <w:rFonts w:ascii="Arial" w:hAnsi="Arial" w:cs="Arial" w:hint="cs"/>
          <w:i/>
          <w:iCs/>
          <w:sz w:val="24"/>
          <w:szCs w:val="24"/>
          <w:u w:val="single"/>
          <w:rtl/>
        </w:rPr>
        <w:t>לבריאותם.</w:t>
      </w:r>
      <w:r w:rsidRPr="00E03934">
        <w:rPr>
          <w:rFonts w:ascii="Arial" w:hAnsi="Arial" w:cs="Arial" w:hint="cs"/>
          <w:sz w:val="24"/>
          <w:szCs w:val="24"/>
          <w:rtl/>
        </w:rPr>
        <w:t xml:space="preserve">  </w:t>
      </w:r>
    </w:p>
    <w:p w:rsidR="001D34DD" w:rsidRPr="00E03934" w:rsidRDefault="003C448D" w:rsidP="001D34DD">
      <w:pPr>
        <w:spacing w:line="360" w:lineRule="auto"/>
        <w:rPr>
          <w:rFonts w:ascii="Arial" w:hAnsi="Arial" w:cs="Arial"/>
          <w:sz w:val="24"/>
          <w:szCs w:val="24"/>
          <w:rtl/>
        </w:rPr>
      </w:pPr>
      <w:r>
        <w:rPr>
          <w:rFonts w:ascii="Arial" w:hAnsi="Arial" w:cs="Arial"/>
          <w:noProof/>
          <w:sz w:val="24"/>
          <w:szCs w:val="24"/>
          <w:u w:val="single"/>
          <w:rtl/>
        </w:rPr>
        <mc:AlternateContent>
          <mc:Choice Requires="wps">
            <w:drawing>
              <wp:anchor distT="0" distB="0" distL="114300" distR="114300" simplePos="0" relativeHeight="252176384" behindDoc="1" locked="0" layoutInCell="1" allowOverlap="1">
                <wp:simplePos x="0" y="0"/>
                <wp:positionH relativeFrom="column">
                  <wp:posOffset>-333375</wp:posOffset>
                </wp:positionH>
                <wp:positionV relativeFrom="paragraph">
                  <wp:posOffset>535940</wp:posOffset>
                </wp:positionV>
                <wp:extent cx="5962650" cy="1322705"/>
                <wp:effectExtent l="9525" t="12065" r="9525" b="8255"/>
                <wp:wrapNone/>
                <wp:docPr id="4" name="AutoShape 8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2650" cy="1322705"/>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415D0178" id="AutoShape 896" o:spid="_x0000_s1026" style="position:absolute;left:0;text-align:left;margin-left:-26.25pt;margin-top:42.2pt;width:469.5pt;height:104.15pt;z-index:-25114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" fillcolor="#d8d8d8 [2732]"/>
            </w:pict>
          </mc:Fallback>
        </mc:AlternateContent>
      </w:r>
      <w:r w:rsidR="001D34DD" w:rsidRPr="00E03934">
        <w:rPr>
          <w:rFonts w:ascii="Arial" w:hAnsi="Arial" w:cs="Arial"/>
          <w:sz w:val="24"/>
          <w:szCs w:val="24"/>
          <w:u w:val="single"/>
          <w:rtl/>
        </w:rPr>
        <w:t>מזון מיובא</w:t>
      </w:r>
      <w:r w:rsidR="001D34DD" w:rsidRPr="00E03934">
        <w:rPr>
          <w:rFonts w:ascii="Arial" w:hAnsi="Arial" w:cs="Arial"/>
          <w:sz w:val="24"/>
          <w:szCs w:val="24"/>
          <w:rtl/>
        </w:rPr>
        <w:t xml:space="preserve"> חייב לכלול את ארץ המוצא ואת שמות</w:t>
      </w:r>
      <w:r w:rsidR="001D34DD" w:rsidRPr="00E03934">
        <w:rPr>
          <w:rFonts w:ascii="Arial" w:hAnsi="Arial" w:cs="Arial" w:hint="cs"/>
          <w:sz w:val="24"/>
          <w:szCs w:val="24"/>
          <w:rtl/>
        </w:rPr>
        <w:t xml:space="preserve"> </w:t>
      </w:r>
      <w:r w:rsidR="001D34DD" w:rsidRPr="00E03934">
        <w:rPr>
          <w:rFonts w:ascii="Arial" w:hAnsi="Arial" w:cs="Arial"/>
          <w:sz w:val="24"/>
          <w:szCs w:val="24"/>
          <w:rtl/>
        </w:rPr>
        <w:t xml:space="preserve">היבואן, האורז, המשווק וכתובותיהם. הכתובות </w:t>
      </w:r>
      <w:r w:rsidR="001D34DD" w:rsidRPr="00E03934">
        <w:rPr>
          <w:rFonts w:ascii="Arial" w:hAnsi="Arial" w:cs="Arial" w:hint="cs"/>
          <w:sz w:val="24"/>
          <w:szCs w:val="24"/>
          <w:rtl/>
        </w:rPr>
        <w:t>האלו</w:t>
      </w:r>
      <w:r w:rsidR="001D34DD" w:rsidRPr="00E03934">
        <w:rPr>
          <w:rFonts w:ascii="Arial" w:hAnsi="Arial" w:cs="Arial"/>
          <w:sz w:val="24"/>
          <w:szCs w:val="24"/>
          <w:rtl/>
        </w:rPr>
        <w:t xml:space="preserve"> יכולות לשמש גם כתובת למקרה</w:t>
      </w:r>
      <w:r w:rsidR="001D34DD" w:rsidRPr="00E03934">
        <w:rPr>
          <w:rFonts w:ascii="Arial" w:hAnsi="Arial" w:cs="Arial" w:hint="cs"/>
          <w:sz w:val="24"/>
          <w:szCs w:val="24"/>
          <w:rtl/>
        </w:rPr>
        <w:t xml:space="preserve"> </w:t>
      </w:r>
      <w:r w:rsidR="001D34DD" w:rsidRPr="00E03934">
        <w:rPr>
          <w:rFonts w:ascii="Arial" w:hAnsi="Arial" w:cs="Arial"/>
          <w:sz w:val="24"/>
          <w:szCs w:val="24"/>
          <w:rtl/>
        </w:rPr>
        <w:t>של תלונות.</w:t>
      </w:r>
    </w:p>
    <w:p w:rsidR="001D34DD" w:rsidRPr="00E03934" w:rsidRDefault="001D34DD" w:rsidP="001D34DD">
      <w:pPr>
        <w:spacing w:before="100" w:beforeAutospacing="1" w:after="100" w:afterAutospacing="1" w:line="360" w:lineRule="auto"/>
        <w:ind w:left="-83"/>
        <w:rPr>
          <w:rFonts w:ascii="Arial" w:hAnsi="Arial" w:cs="Arial"/>
          <w:sz w:val="20"/>
          <w:szCs w:val="20"/>
          <w:rtl/>
        </w:rPr>
      </w:pPr>
      <w:r w:rsidRPr="00E03934">
        <w:rPr>
          <w:rFonts w:ascii="Arial" w:hAnsi="Arial" w:cs="Arial" w:hint="cs"/>
          <w:sz w:val="20"/>
          <w:szCs w:val="20"/>
          <w:u w:val="single"/>
          <w:rtl/>
        </w:rPr>
        <w:t xml:space="preserve">* </w:t>
      </w:r>
      <w:r w:rsidRPr="00E03934">
        <w:rPr>
          <w:rFonts w:ascii="Arial" w:hAnsi="Arial" w:cs="Arial"/>
          <w:sz w:val="20"/>
          <w:szCs w:val="20"/>
          <w:u w:val="single"/>
          <w:rtl/>
        </w:rPr>
        <w:t>רשימת רכיבי המזון:</w:t>
      </w:r>
      <w:r w:rsidRPr="00E03934">
        <w:rPr>
          <w:rFonts w:ascii="Arial" w:hAnsi="Arial" w:cs="Arial"/>
          <w:sz w:val="20"/>
          <w:szCs w:val="20"/>
          <w:rtl/>
        </w:rPr>
        <w:t xml:space="preserve"> הרכיבים מופיעים ברשימה לפי כמותם במוצר - מהגדול לקטן. גם חומרי טעם, צבעי מאכל, חומרי שימור</w:t>
      </w:r>
      <w:r w:rsidRPr="00E03934">
        <w:rPr>
          <w:rFonts w:ascii="Arial" w:hAnsi="Arial" w:cs="Arial" w:hint="cs"/>
          <w:sz w:val="20"/>
          <w:szCs w:val="20"/>
          <w:rtl/>
        </w:rPr>
        <w:t xml:space="preserve">, מתחלבים, מייצבים, מונעי קצף, מונעי </w:t>
      </w:r>
      <w:proofErr w:type="spellStart"/>
      <w:r w:rsidRPr="00E03934">
        <w:rPr>
          <w:rFonts w:ascii="Arial" w:hAnsi="Arial" w:cs="Arial" w:hint="cs"/>
          <w:sz w:val="20"/>
          <w:szCs w:val="20"/>
          <w:rtl/>
        </w:rPr>
        <w:t>חימצון</w:t>
      </w:r>
      <w:proofErr w:type="spellEnd"/>
      <w:r w:rsidRPr="00E03934">
        <w:rPr>
          <w:rFonts w:ascii="Arial" w:hAnsi="Arial" w:cs="Arial" w:hint="cs"/>
          <w:sz w:val="20"/>
          <w:szCs w:val="20"/>
          <w:rtl/>
        </w:rPr>
        <w:t xml:space="preserve"> </w:t>
      </w:r>
      <w:r w:rsidRPr="00E03934">
        <w:rPr>
          <w:rFonts w:ascii="Arial" w:hAnsi="Arial" w:cs="Arial"/>
          <w:sz w:val="20"/>
          <w:szCs w:val="20"/>
          <w:rtl/>
        </w:rPr>
        <w:t xml:space="preserve"> וכדומה צריכים להופיע ברשימת הרכיבים, לפחות בשם קבוצתי</w:t>
      </w:r>
      <w:r w:rsidRPr="00E03934">
        <w:rPr>
          <w:rFonts w:ascii="Arial" w:hAnsi="Arial" w:cs="Arial" w:hint="cs"/>
          <w:sz w:val="20"/>
          <w:szCs w:val="20"/>
          <w:rtl/>
        </w:rPr>
        <w:t>.</w:t>
      </w:r>
      <w:r w:rsidRPr="00E03934">
        <w:rPr>
          <w:rFonts w:ascii="Arial" w:hAnsi="Arial" w:cs="Arial"/>
          <w:sz w:val="20"/>
          <w:szCs w:val="20"/>
          <w:rtl/>
        </w:rPr>
        <w:t xml:space="preserve"> אין חובה לפרט את חומרי הטעם, צבעי המאכל ומרכיבים דומים</w:t>
      </w:r>
      <w:r w:rsidRPr="00E03934">
        <w:rPr>
          <w:rFonts w:ascii="Arial" w:hAnsi="Arial" w:cs="Arial" w:hint="cs"/>
          <w:sz w:val="20"/>
          <w:szCs w:val="20"/>
          <w:rtl/>
        </w:rPr>
        <w:t xml:space="preserve"> </w:t>
      </w:r>
      <w:r w:rsidRPr="00E03934">
        <w:rPr>
          <w:rFonts w:ascii="Arial" w:hAnsi="Arial" w:cs="Arial"/>
          <w:sz w:val="20"/>
          <w:szCs w:val="20"/>
          <w:rtl/>
        </w:rPr>
        <w:t>בשמותיהם המדויקים, פרט לאלה שנדרשים לפי החוק. כאשר מזון מכיל צבעי מאכל חובה לסמנם בתווית המוצר.</w:t>
      </w:r>
      <w:r w:rsidRPr="00E03934">
        <w:rPr>
          <w:rFonts w:ascii="Arial" w:hAnsi="Arial" w:cs="Arial" w:hint="cs"/>
          <w:sz w:val="20"/>
          <w:szCs w:val="20"/>
          <w:rtl/>
        </w:rPr>
        <w:t xml:space="preserve"> תוספי המזון, טבעיים או מלאכותיים, בד"כ מסומנים באות </w:t>
      </w:r>
      <w:r w:rsidRPr="00E03934">
        <w:rPr>
          <w:rFonts w:ascii="Arial" w:hAnsi="Arial" w:cs="Arial" w:hint="cs"/>
          <w:sz w:val="20"/>
          <w:szCs w:val="20"/>
        </w:rPr>
        <w:t>E</w:t>
      </w:r>
      <w:r w:rsidRPr="00E03934">
        <w:rPr>
          <w:rFonts w:ascii="Arial" w:hAnsi="Arial" w:cs="Arial" w:hint="cs"/>
          <w:sz w:val="20"/>
          <w:szCs w:val="20"/>
          <w:rtl/>
        </w:rPr>
        <w:t xml:space="preserve"> + מספר זיהוי</w:t>
      </w:r>
      <w:r w:rsidRPr="00E03934">
        <w:rPr>
          <w:rFonts w:ascii="Arial" w:hAnsi="Arial" w:cs="Arial"/>
          <w:sz w:val="20"/>
          <w:szCs w:val="20"/>
          <w:rtl/>
        </w:rPr>
        <w:t xml:space="preserve"> ספציפי לכל תוסף.</w:t>
      </w:r>
    </w:p>
    <w:p w:rsidR="001D34DD" w:rsidRPr="00E03934" w:rsidRDefault="001D34DD" w:rsidP="001D34DD">
      <w:pPr>
        <w:spacing w:line="360" w:lineRule="auto"/>
        <w:rPr>
          <w:rFonts w:ascii="Arial" w:hAnsi="Arial" w:cs="Arial"/>
          <w:color w:val="000000"/>
          <w:sz w:val="24"/>
          <w:szCs w:val="24"/>
          <w:u w:val="single"/>
          <w:rtl/>
        </w:rPr>
      </w:pPr>
      <w:r w:rsidRPr="00E03934">
        <w:rPr>
          <w:rFonts w:ascii="Arial" w:hAnsi="Arial" w:cs="Arial" w:hint="cs"/>
          <w:b/>
          <w:bCs/>
          <w:i/>
          <w:iCs/>
          <w:color w:val="000000"/>
          <w:sz w:val="24"/>
          <w:szCs w:val="24"/>
          <w:u w:val="single"/>
          <w:rtl/>
        </w:rPr>
        <w:t xml:space="preserve"> </w:t>
      </w:r>
      <w:r w:rsidRPr="00E03934">
        <w:rPr>
          <w:rFonts w:ascii="Arial" w:hAnsi="Arial" w:cs="Arial"/>
          <w:b/>
          <w:bCs/>
          <w:i/>
          <w:iCs/>
          <w:color w:val="000000"/>
          <w:sz w:val="24"/>
          <w:szCs w:val="24"/>
          <w:u w:val="single"/>
          <w:rtl/>
        </w:rPr>
        <w:t>סימון תזונתי</w:t>
      </w:r>
      <w:r w:rsidRPr="00E03934">
        <w:rPr>
          <w:rFonts w:ascii="Arial" w:hAnsi="Arial" w:cs="Arial"/>
          <w:b/>
          <w:bCs/>
          <w:color w:val="000000"/>
          <w:sz w:val="24"/>
          <w:szCs w:val="24"/>
          <w:rtl/>
        </w:rPr>
        <w:t xml:space="preserve"> </w:t>
      </w:r>
      <w:r w:rsidRPr="00E03934">
        <w:rPr>
          <w:rFonts w:ascii="Arial" w:hAnsi="Arial" w:cs="Arial" w:hint="cs"/>
          <w:color w:val="000000"/>
          <w:sz w:val="24"/>
          <w:szCs w:val="24"/>
          <w:rtl/>
        </w:rPr>
        <w:t xml:space="preserve">הוא נתון </w:t>
      </w:r>
      <w:r w:rsidRPr="00E03934">
        <w:rPr>
          <w:rFonts w:ascii="Arial" w:hAnsi="Arial" w:cs="Arial" w:hint="cs"/>
          <w:b/>
          <w:bCs/>
          <w:color w:val="000000"/>
          <w:sz w:val="24"/>
          <w:szCs w:val="24"/>
          <w:u w:val="single"/>
          <w:rtl/>
        </w:rPr>
        <w:t>שחייב</w:t>
      </w:r>
      <w:r w:rsidRPr="00E03934">
        <w:rPr>
          <w:rFonts w:ascii="Arial" w:hAnsi="Arial" w:cs="Arial" w:hint="cs"/>
          <w:color w:val="000000"/>
          <w:sz w:val="24"/>
          <w:szCs w:val="24"/>
          <w:rtl/>
        </w:rPr>
        <w:t xml:space="preserve"> להופיע על האריזה. זהו </w:t>
      </w:r>
      <w:r w:rsidRPr="00E03934">
        <w:rPr>
          <w:rFonts w:ascii="Arial" w:hAnsi="Arial" w:cs="Arial"/>
          <w:color w:val="000000"/>
          <w:sz w:val="24"/>
          <w:szCs w:val="24"/>
          <w:rtl/>
        </w:rPr>
        <w:t xml:space="preserve">מידע מפורט המתייחס לערכים התזונתיים הנמצאים </w:t>
      </w:r>
      <w:r w:rsidRPr="00E03934">
        <w:rPr>
          <w:rFonts w:ascii="Arial" w:hAnsi="Arial" w:cs="Arial"/>
          <w:b/>
          <w:bCs/>
          <w:color w:val="000000"/>
          <w:sz w:val="24"/>
          <w:szCs w:val="24"/>
          <w:rtl/>
        </w:rPr>
        <w:t>ב-</w:t>
      </w:r>
      <w:smartTag w:uri="urn:schemas-microsoft-com:office:smarttags" w:element="metricconverter">
        <w:smartTagPr>
          <w:attr w:name="ProductID" w:val="100 גרם"/>
        </w:smartTagPr>
        <w:r w:rsidRPr="00E03934">
          <w:rPr>
            <w:rFonts w:ascii="Arial" w:hAnsi="Arial" w:cs="Arial"/>
            <w:b/>
            <w:bCs/>
            <w:color w:val="000000"/>
            <w:sz w:val="24"/>
            <w:szCs w:val="24"/>
            <w:rtl/>
          </w:rPr>
          <w:t>100 גרם</w:t>
        </w:r>
      </w:smartTag>
      <w:r w:rsidRPr="00E03934">
        <w:rPr>
          <w:rFonts w:ascii="Arial" w:hAnsi="Arial" w:cs="Arial"/>
          <w:b/>
          <w:bCs/>
          <w:color w:val="000000"/>
          <w:sz w:val="24"/>
          <w:szCs w:val="24"/>
          <w:rtl/>
        </w:rPr>
        <w:t xml:space="preserve"> של מוצר</w:t>
      </w:r>
      <w:r w:rsidRPr="00E03934">
        <w:rPr>
          <w:rFonts w:ascii="Arial" w:hAnsi="Arial" w:cs="Arial"/>
          <w:color w:val="000000"/>
          <w:sz w:val="24"/>
          <w:szCs w:val="24"/>
          <w:rtl/>
        </w:rPr>
        <w:t xml:space="preserve">. </w:t>
      </w:r>
      <w:r w:rsidRPr="00E03934">
        <w:rPr>
          <w:rFonts w:ascii="Arial" w:hAnsi="Arial" w:cs="Arial"/>
          <w:color w:val="000000"/>
          <w:sz w:val="24"/>
          <w:szCs w:val="24"/>
          <w:u w:val="single"/>
          <w:rtl/>
        </w:rPr>
        <w:t xml:space="preserve">החוק </w:t>
      </w:r>
      <w:r w:rsidRPr="00E03934">
        <w:rPr>
          <w:rFonts w:ascii="Arial" w:hAnsi="Arial" w:cs="Arial" w:hint="cs"/>
          <w:color w:val="000000"/>
          <w:sz w:val="24"/>
          <w:szCs w:val="24"/>
          <w:u w:val="single"/>
          <w:rtl/>
        </w:rPr>
        <w:t>מחייב</w:t>
      </w:r>
      <w:r w:rsidRPr="00E03934">
        <w:rPr>
          <w:rFonts w:ascii="Arial" w:hAnsi="Arial" w:cs="Arial" w:hint="cs"/>
          <w:color w:val="000000"/>
          <w:sz w:val="24"/>
          <w:szCs w:val="24"/>
          <w:rtl/>
        </w:rPr>
        <w:t xml:space="preserve"> </w:t>
      </w:r>
      <w:r w:rsidRPr="00E03934">
        <w:rPr>
          <w:rFonts w:ascii="Arial" w:hAnsi="Arial" w:cs="Arial"/>
          <w:color w:val="000000"/>
          <w:sz w:val="24"/>
          <w:szCs w:val="24"/>
          <w:rtl/>
        </w:rPr>
        <w:t xml:space="preserve">את היצרן לפרט </w:t>
      </w:r>
      <w:r w:rsidRPr="00E03934">
        <w:rPr>
          <w:rFonts w:ascii="Arial" w:hAnsi="Arial" w:cs="Arial"/>
          <w:b/>
          <w:bCs/>
          <w:color w:val="000000"/>
          <w:sz w:val="24"/>
          <w:szCs w:val="24"/>
          <w:rtl/>
        </w:rPr>
        <w:t>חמישה נתונים</w:t>
      </w:r>
      <w:r w:rsidRPr="00E03934">
        <w:rPr>
          <w:rFonts w:ascii="Arial" w:hAnsi="Arial" w:cs="Arial"/>
          <w:color w:val="000000"/>
          <w:sz w:val="24"/>
          <w:szCs w:val="24"/>
          <w:rtl/>
        </w:rPr>
        <w:t xml:space="preserve">: </w:t>
      </w:r>
      <w:r w:rsidRPr="00E03934">
        <w:rPr>
          <w:rFonts w:ascii="Arial" w:hAnsi="Arial" w:cs="Arial" w:hint="cs"/>
          <w:b/>
          <w:bCs/>
          <w:color w:val="000000"/>
          <w:sz w:val="24"/>
          <w:szCs w:val="24"/>
          <w:rtl/>
        </w:rPr>
        <w:t xml:space="preserve">1. </w:t>
      </w:r>
      <w:r w:rsidRPr="00E03934">
        <w:rPr>
          <w:rFonts w:ascii="Arial" w:hAnsi="Arial" w:cs="Arial"/>
          <w:color w:val="000000"/>
          <w:sz w:val="24"/>
          <w:szCs w:val="24"/>
          <w:rtl/>
        </w:rPr>
        <w:t xml:space="preserve">קלוריות </w:t>
      </w:r>
      <w:r w:rsidRPr="00E03934">
        <w:rPr>
          <w:rFonts w:ascii="Arial" w:hAnsi="Arial" w:cs="Arial" w:hint="cs"/>
          <w:color w:val="000000"/>
          <w:sz w:val="24"/>
          <w:szCs w:val="24"/>
          <w:rtl/>
        </w:rPr>
        <w:t xml:space="preserve">/ </w:t>
      </w:r>
      <w:r w:rsidRPr="00E03934">
        <w:rPr>
          <w:rFonts w:ascii="Arial" w:hAnsi="Arial" w:cs="Arial"/>
          <w:color w:val="000000"/>
          <w:sz w:val="24"/>
          <w:szCs w:val="24"/>
          <w:rtl/>
        </w:rPr>
        <w:t>אנרגיה</w:t>
      </w:r>
      <w:r w:rsidRPr="00E03934">
        <w:rPr>
          <w:rFonts w:ascii="Arial" w:hAnsi="Arial" w:cs="Arial" w:hint="cs"/>
          <w:color w:val="000000"/>
          <w:sz w:val="24"/>
          <w:szCs w:val="24"/>
          <w:rtl/>
        </w:rPr>
        <w:t xml:space="preserve">.  </w:t>
      </w:r>
      <w:r w:rsidRPr="00E03934">
        <w:rPr>
          <w:rFonts w:ascii="Arial" w:hAnsi="Arial" w:cs="Arial" w:hint="cs"/>
          <w:b/>
          <w:bCs/>
          <w:color w:val="000000"/>
          <w:sz w:val="24"/>
          <w:szCs w:val="24"/>
          <w:rtl/>
        </w:rPr>
        <w:t xml:space="preserve">2. </w:t>
      </w:r>
      <w:r w:rsidRPr="00E03934">
        <w:rPr>
          <w:rFonts w:ascii="Arial" w:hAnsi="Arial" w:cs="Arial"/>
          <w:color w:val="000000"/>
          <w:sz w:val="24"/>
          <w:szCs w:val="24"/>
          <w:rtl/>
        </w:rPr>
        <w:t>חלבו</w:t>
      </w:r>
      <w:r w:rsidRPr="00E03934">
        <w:rPr>
          <w:rFonts w:ascii="Arial" w:hAnsi="Arial" w:cs="Arial" w:hint="cs"/>
          <w:color w:val="000000"/>
          <w:sz w:val="24"/>
          <w:szCs w:val="24"/>
          <w:rtl/>
        </w:rPr>
        <w:t xml:space="preserve">נים (בגרם).  </w:t>
      </w:r>
      <w:r w:rsidRPr="00E03934">
        <w:rPr>
          <w:rFonts w:ascii="Arial" w:hAnsi="Arial" w:cs="Arial" w:hint="cs"/>
          <w:b/>
          <w:bCs/>
          <w:color w:val="000000"/>
          <w:sz w:val="24"/>
          <w:szCs w:val="24"/>
          <w:rtl/>
        </w:rPr>
        <w:t xml:space="preserve">3. </w:t>
      </w:r>
      <w:r w:rsidRPr="00E03934">
        <w:rPr>
          <w:rFonts w:ascii="Arial" w:hAnsi="Arial" w:cs="Arial"/>
          <w:color w:val="000000"/>
          <w:sz w:val="24"/>
          <w:szCs w:val="24"/>
          <w:rtl/>
        </w:rPr>
        <w:t>פחמימות</w:t>
      </w:r>
      <w:r w:rsidRPr="00E03934">
        <w:rPr>
          <w:rFonts w:ascii="Arial" w:hAnsi="Arial" w:cs="Arial" w:hint="cs"/>
          <w:color w:val="000000"/>
          <w:sz w:val="24"/>
          <w:szCs w:val="24"/>
          <w:rtl/>
        </w:rPr>
        <w:t xml:space="preserve"> (בגרם). </w:t>
      </w:r>
      <w:r w:rsidRPr="00E03934">
        <w:rPr>
          <w:rFonts w:ascii="Arial" w:hAnsi="Arial" w:cs="Arial" w:hint="cs"/>
          <w:b/>
          <w:bCs/>
          <w:color w:val="000000"/>
          <w:sz w:val="24"/>
          <w:szCs w:val="24"/>
          <w:rtl/>
        </w:rPr>
        <w:t xml:space="preserve">4. </w:t>
      </w:r>
      <w:r w:rsidRPr="00E03934">
        <w:rPr>
          <w:rFonts w:ascii="Arial" w:hAnsi="Arial" w:cs="Arial"/>
          <w:color w:val="000000"/>
          <w:sz w:val="24"/>
          <w:szCs w:val="24"/>
          <w:rtl/>
        </w:rPr>
        <w:t>שומ</w:t>
      </w:r>
      <w:r w:rsidRPr="00E03934">
        <w:rPr>
          <w:rFonts w:ascii="Arial" w:hAnsi="Arial" w:cs="Arial" w:hint="cs"/>
          <w:color w:val="000000"/>
          <w:sz w:val="24"/>
          <w:szCs w:val="24"/>
          <w:rtl/>
        </w:rPr>
        <w:t xml:space="preserve">נים (בגרם). </w:t>
      </w:r>
      <w:r w:rsidRPr="00E03934">
        <w:rPr>
          <w:rFonts w:ascii="Arial" w:hAnsi="Arial" w:cs="Arial" w:hint="cs"/>
          <w:b/>
          <w:bCs/>
          <w:color w:val="000000"/>
          <w:sz w:val="24"/>
          <w:szCs w:val="24"/>
          <w:rtl/>
        </w:rPr>
        <w:t xml:space="preserve">5. </w:t>
      </w:r>
      <w:r w:rsidRPr="00E03934">
        <w:rPr>
          <w:rFonts w:ascii="Arial" w:hAnsi="Arial" w:cs="Arial"/>
          <w:color w:val="000000"/>
          <w:sz w:val="24"/>
          <w:szCs w:val="24"/>
          <w:rtl/>
        </w:rPr>
        <w:t>נתרן</w:t>
      </w:r>
      <w:r w:rsidRPr="00E03934">
        <w:rPr>
          <w:rFonts w:ascii="Arial" w:hAnsi="Arial" w:cs="Arial" w:hint="cs"/>
          <w:color w:val="000000"/>
          <w:sz w:val="24"/>
          <w:szCs w:val="24"/>
          <w:rtl/>
        </w:rPr>
        <w:t xml:space="preserve"> (</w:t>
      </w:r>
      <w:proofErr w:type="spellStart"/>
      <w:r w:rsidRPr="00E03934">
        <w:rPr>
          <w:rFonts w:ascii="Arial" w:hAnsi="Arial" w:cs="Arial" w:hint="cs"/>
          <w:color w:val="000000"/>
          <w:sz w:val="24"/>
          <w:szCs w:val="24"/>
          <w:rtl/>
        </w:rPr>
        <w:t>במ"ג</w:t>
      </w:r>
      <w:proofErr w:type="spellEnd"/>
      <w:r w:rsidRPr="00E03934">
        <w:rPr>
          <w:rFonts w:ascii="Arial" w:hAnsi="Arial" w:cs="Arial" w:hint="cs"/>
          <w:color w:val="000000"/>
          <w:sz w:val="24"/>
          <w:szCs w:val="24"/>
          <w:rtl/>
        </w:rPr>
        <w:t xml:space="preserve">). </w:t>
      </w:r>
    </w:p>
    <w:p w:rsidR="001D34DD" w:rsidRPr="00E03934" w:rsidRDefault="001D34DD" w:rsidP="001D34DD">
      <w:pPr>
        <w:autoSpaceDE w:val="0"/>
        <w:autoSpaceDN w:val="0"/>
        <w:adjustRightInd w:val="0"/>
        <w:spacing w:line="360" w:lineRule="auto"/>
        <w:rPr>
          <w:rFonts w:ascii="Arial" w:hAnsi="Arial" w:cs="Arial"/>
          <w:color w:val="000000"/>
          <w:sz w:val="24"/>
          <w:szCs w:val="24"/>
          <w:u w:val="single"/>
          <w:rtl/>
        </w:rPr>
      </w:pPr>
      <w:r w:rsidRPr="00E03934">
        <w:rPr>
          <w:rFonts w:ascii="Arial" w:hAnsi="Arial" w:cs="Arial"/>
          <w:sz w:val="24"/>
          <w:szCs w:val="24"/>
          <w:rtl/>
        </w:rPr>
        <w:t xml:space="preserve">משרד הבריאות </w:t>
      </w:r>
      <w:r w:rsidRPr="00E03934">
        <w:rPr>
          <w:rFonts w:ascii="Arial" w:hAnsi="Arial" w:cs="Arial"/>
          <w:b/>
          <w:bCs/>
          <w:sz w:val="24"/>
          <w:szCs w:val="24"/>
          <w:rtl/>
        </w:rPr>
        <w:t>מחייב</w:t>
      </w:r>
      <w:r w:rsidRPr="00E03934">
        <w:rPr>
          <w:rFonts w:ascii="Arial" w:hAnsi="Arial" w:cs="Arial"/>
          <w:sz w:val="24"/>
          <w:szCs w:val="24"/>
          <w:rtl/>
        </w:rPr>
        <w:t xml:space="preserve"> את </w:t>
      </w:r>
      <w:r w:rsidRPr="00E03934">
        <w:rPr>
          <w:rFonts w:ascii="Arial" w:hAnsi="Arial" w:cs="Arial" w:hint="cs"/>
          <w:sz w:val="24"/>
          <w:szCs w:val="24"/>
          <w:rtl/>
        </w:rPr>
        <w:t>היצרן</w:t>
      </w:r>
      <w:r w:rsidRPr="00E03934">
        <w:rPr>
          <w:rFonts w:ascii="Arial" w:hAnsi="Arial" w:cs="Arial"/>
          <w:sz w:val="24"/>
          <w:szCs w:val="24"/>
          <w:rtl/>
        </w:rPr>
        <w:t xml:space="preserve"> לציין על גבי תוויות המזון את תכולת </w:t>
      </w:r>
      <w:proofErr w:type="spellStart"/>
      <w:r w:rsidRPr="00E03934">
        <w:rPr>
          <w:rFonts w:ascii="Arial" w:hAnsi="Arial" w:cs="Arial"/>
          <w:sz w:val="24"/>
          <w:szCs w:val="24"/>
          <w:u w:val="single"/>
          <w:rtl/>
        </w:rPr>
        <w:t>ה</w:t>
      </w:r>
      <w:r w:rsidRPr="00E03934">
        <w:rPr>
          <w:rFonts w:ascii="Arial" w:hAnsi="Arial" w:cs="Arial"/>
          <w:b/>
          <w:bCs/>
          <w:sz w:val="24"/>
          <w:szCs w:val="24"/>
          <w:u w:val="single"/>
          <w:rtl/>
        </w:rPr>
        <w:t>ויטמינים</w:t>
      </w:r>
      <w:proofErr w:type="spellEnd"/>
      <w:r w:rsidRPr="00E03934">
        <w:rPr>
          <w:rFonts w:ascii="Arial" w:hAnsi="Arial" w:cs="Arial"/>
          <w:sz w:val="24"/>
          <w:szCs w:val="24"/>
          <w:u w:val="single"/>
          <w:rtl/>
        </w:rPr>
        <w:t xml:space="preserve"> ה</w:t>
      </w:r>
      <w:r w:rsidRPr="00E03934">
        <w:rPr>
          <w:rFonts w:ascii="Arial" w:hAnsi="Arial" w:cs="Arial" w:hint="cs"/>
          <w:sz w:val="24"/>
          <w:szCs w:val="24"/>
          <w:u w:val="single"/>
          <w:rtl/>
        </w:rPr>
        <w:t>אלו</w:t>
      </w:r>
      <w:r w:rsidRPr="00E03934">
        <w:rPr>
          <w:rFonts w:ascii="Arial" w:hAnsi="Arial" w:cs="Arial" w:hint="cs"/>
          <w:sz w:val="24"/>
          <w:szCs w:val="24"/>
          <w:rtl/>
        </w:rPr>
        <w:t xml:space="preserve">: </w:t>
      </w:r>
      <w:r w:rsidRPr="00E03934">
        <w:rPr>
          <w:rFonts w:ascii="Arial" w:hAnsi="Arial" w:cs="Arial"/>
          <w:sz w:val="24"/>
          <w:szCs w:val="24"/>
          <w:rtl/>
        </w:rPr>
        <w:t xml:space="preserve">ויטמין </w:t>
      </w:r>
      <w:r w:rsidRPr="00E03934">
        <w:rPr>
          <w:rFonts w:ascii="Arial" w:hAnsi="Arial" w:cs="Arial"/>
          <w:b/>
          <w:bCs/>
          <w:sz w:val="24"/>
          <w:szCs w:val="24"/>
        </w:rPr>
        <w:t>C</w:t>
      </w:r>
      <w:r w:rsidRPr="00E03934">
        <w:rPr>
          <w:rFonts w:ascii="Arial" w:hAnsi="Arial" w:cs="Arial" w:hint="cs"/>
          <w:sz w:val="24"/>
          <w:szCs w:val="24"/>
          <w:rtl/>
        </w:rPr>
        <w:t xml:space="preserve"> (נוגד </w:t>
      </w:r>
      <w:proofErr w:type="spellStart"/>
      <w:r w:rsidRPr="00E03934">
        <w:rPr>
          <w:rFonts w:ascii="Arial" w:hAnsi="Arial" w:cs="Arial" w:hint="cs"/>
          <w:sz w:val="24"/>
          <w:szCs w:val="24"/>
          <w:rtl/>
        </w:rPr>
        <w:t>חימצון</w:t>
      </w:r>
      <w:proofErr w:type="spellEnd"/>
      <w:r w:rsidRPr="00E03934">
        <w:rPr>
          <w:rFonts w:ascii="Arial" w:hAnsi="Arial" w:cs="Arial" w:hint="cs"/>
          <w:sz w:val="24"/>
          <w:szCs w:val="24"/>
          <w:rtl/>
        </w:rPr>
        <w:t>, מונע מחלות ותהליך הזדקנות.</w:t>
      </w:r>
      <w:r w:rsidRPr="00E03934">
        <w:rPr>
          <w:rFonts w:ascii="Arial" w:hAnsi="Arial" w:cs="Arial"/>
          <w:sz w:val="24"/>
          <w:szCs w:val="24"/>
          <w:rtl/>
        </w:rPr>
        <w:t xml:space="preserve"> שומר על </w:t>
      </w:r>
      <w:r w:rsidRPr="00E03934">
        <w:rPr>
          <w:rFonts w:ascii="Arial" w:hAnsi="Arial" w:cs="Arial" w:hint="cs"/>
          <w:sz w:val="24"/>
          <w:szCs w:val="24"/>
          <w:rtl/>
        </w:rPr>
        <w:t>טיב</w:t>
      </w:r>
      <w:r w:rsidRPr="00E03934">
        <w:rPr>
          <w:rFonts w:ascii="Arial" w:hAnsi="Arial" w:cs="Arial"/>
          <w:sz w:val="24"/>
          <w:szCs w:val="24"/>
          <w:rtl/>
        </w:rPr>
        <w:t xml:space="preserve"> הקולגן</w:t>
      </w:r>
      <w:r w:rsidRPr="00E03934">
        <w:rPr>
          <w:rFonts w:ascii="Arial" w:hAnsi="Arial" w:cs="Arial" w:hint="cs"/>
          <w:sz w:val="24"/>
          <w:szCs w:val="24"/>
          <w:rtl/>
        </w:rPr>
        <w:t xml:space="preserve">. </w:t>
      </w:r>
      <w:r w:rsidRPr="00E03934">
        <w:rPr>
          <w:rFonts w:ascii="Arial" w:hAnsi="Arial" w:cs="Arial"/>
          <w:sz w:val="24"/>
          <w:szCs w:val="24"/>
          <w:rtl/>
        </w:rPr>
        <w:t>מחזק את מע</w:t>
      </w:r>
      <w:r w:rsidRPr="00E03934">
        <w:rPr>
          <w:rFonts w:ascii="Arial" w:hAnsi="Arial" w:cs="Arial" w:hint="cs"/>
          <w:sz w:val="24"/>
          <w:szCs w:val="24"/>
          <w:rtl/>
        </w:rPr>
        <w:t>רכת</w:t>
      </w:r>
      <w:r w:rsidRPr="00E03934">
        <w:rPr>
          <w:rFonts w:ascii="Arial" w:hAnsi="Arial" w:cs="Arial"/>
          <w:sz w:val="24"/>
          <w:szCs w:val="24"/>
          <w:rtl/>
        </w:rPr>
        <w:t xml:space="preserve"> החיסון.</w:t>
      </w:r>
      <w:r w:rsidRPr="00E03934">
        <w:rPr>
          <w:rFonts w:ascii="Arial" w:hAnsi="Arial" w:cs="Arial" w:hint="cs"/>
          <w:sz w:val="24"/>
          <w:szCs w:val="24"/>
          <w:rtl/>
        </w:rPr>
        <w:t xml:space="preserve"> מועיל בה</w:t>
      </w:r>
      <w:r w:rsidRPr="00E03934">
        <w:rPr>
          <w:rFonts w:ascii="Arial" w:hAnsi="Arial" w:cs="Arial"/>
          <w:sz w:val="24"/>
          <w:szCs w:val="24"/>
          <w:rtl/>
        </w:rPr>
        <w:t>חלמ</w:t>
      </w:r>
      <w:r w:rsidRPr="00E03934">
        <w:rPr>
          <w:rFonts w:ascii="Arial" w:hAnsi="Arial" w:cs="Arial" w:hint="cs"/>
          <w:sz w:val="24"/>
          <w:szCs w:val="24"/>
          <w:rtl/>
        </w:rPr>
        <w:t>ת</w:t>
      </w:r>
      <w:r w:rsidRPr="00E03934">
        <w:rPr>
          <w:rFonts w:ascii="Arial" w:hAnsi="Arial" w:cs="Arial"/>
          <w:sz w:val="24"/>
          <w:szCs w:val="24"/>
          <w:rtl/>
        </w:rPr>
        <w:t xml:space="preserve"> </w:t>
      </w:r>
      <w:r w:rsidRPr="00E03934">
        <w:rPr>
          <w:rFonts w:ascii="Arial" w:hAnsi="Arial" w:cs="Arial" w:hint="cs"/>
          <w:sz w:val="24"/>
          <w:szCs w:val="24"/>
          <w:rtl/>
        </w:rPr>
        <w:t>פצעים)</w:t>
      </w:r>
      <w:r w:rsidRPr="00E03934">
        <w:rPr>
          <w:rFonts w:ascii="Arial" w:hAnsi="Arial" w:cs="Arial"/>
          <w:sz w:val="24"/>
          <w:szCs w:val="24"/>
          <w:rtl/>
        </w:rPr>
        <w:t xml:space="preserve">, ויטמין </w:t>
      </w:r>
      <w:r w:rsidRPr="00E03934">
        <w:rPr>
          <w:rFonts w:ascii="Arial" w:hAnsi="Arial" w:cs="Arial"/>
          <w:b/>
          <w:bCs/>
          <w:sz w:val="24"/>
          <w:szCs w:val="24"/>
        </w:rPr>
        <w:t>A</w:t>
      </w:r>
      <w:r w:rsidRPr="00E03934">
        <w:rPr>
          <w:rFonts w:ascii="Arial" w:hAnsi="Arial" w:cs="Arial" w:hint="cs"/>
          <w:sz w:val="24"/>
          <w:szCs w:val="24"/>
          <w:rtl/>
        </w:rPr>
        <w:t xml:space="preserve"> (דרוש לבניית ארגמן הראייה, חיוני להתמיינות התאים, חיוני לגדילת העצמות  ולמערכות הרבייה והחיסון, שומר על לחות הריריות, מהווה נוגד </w:t>
      </w:r>
      <w:proofErr w:type="spellStart"/>
      <w:r w:rsidRPr="00E03934">
        <w:rPr>
          <w:rFonts w:ascii="Arial" w:hAnsi="Arial" w:cs="Arial" w:hint="cs"/>
          <w:sz w:val="24"/>
          <w:szCs w:val="24"/>
          <w:rtl/>
        </w:rPr>
        <w:t>חימצון</w:t>
      </w:r>
      <w:proofErr w:type="spellEnd"/>
      <w:r w:rsidRPr="00E03934">
        <w:rPr>
          <w:rFonts w:ascii="Arial" w:hAnsi="Arial" w:cs="Arial" w:hint="cs"/>
          <w:sz w:val="24"/>
          <w:szCs w:val="24"/>
          <w:rtl/>
        </w:rPr>
        <w:t>)</w:t>
      </w:r>
      <w:r w:rsidRPr="00E03934">
        <w:rPr>
          <w:rFonts w:ascii="Arial" w:hAnsi="Arial" w:cs="Arial"/>
          <w:sz w:val="24"/>
          <w:szCs w:val="24"/>
          <w:rtl/>
        </w:rPr>
        <w:t xml:space="preserve"> </w:t>
      </w:r>
      <w:r w:rsidRPr="00E03934">
        <w:rPr>
          <w:rFonts w:ascii="Arial" w:hAnsi="Arial" w:cs="Arial" w:hint="cs"/>
          <w:sz w:val="24"/>
          <w:szCs w:val="24"/>
          <w:rtl/>
        </w:rPr>
        <w:t xml:space="preserve"> </w:t>
      </w:r>
      <w:r w:rsidRPr="00E03934">
        <w:rPr>
          <w:rFonts w:ascii="Arial" w:hAnsi="Arial" w:cs="Arial" w:hint="cs"/>
          <w:sz w:val="24"/>
          <w:szCs w:val="24"/>
          <w:u w:val="single"/>
          <w:rtl/>
        </w:rPr>
        <w:t>וה</w:t>
      </w:r>
      <w:r w:rsidRPr="00E03934">
        <w:rPr>
          <w:rFonts w:ascii="Arial" w:hAnsi="Arial" w:cs="Arial" w:hint="cs"/>
          <w:b/>
          <w:bCs/>
          <w:sz w:val="24"/>
          <w:szCs w:val="24"/>
          <w:u w:val="single"/>
          <w:rtl/>
        </w:rPr>
        <w:t>מינרלים</w:t>
      </w:r>
      <w:r w:rsidRPr="00E03934">
        <w:rPr>
          <w:rFonts w:ascii="Arial" w:hAnsi="Arial" w:cs="Arial" w:hint="cs"/>
          <w:sz w:val="24"/>
          <w:szCs w:val="24"/>
          <w:u w:val="single"/>
          <w:rtl/>
        </w:rPr>
        <w:t xml:space="preserve"> האלו</w:t>
      </w:r>
      <w:r w:rsidRPr="00E03934">
        <w:rPr>
          <w:rFonts w:ascii="Arial" w:hAnsi="Arial" w:cs="Arial" w:hint="cs"/>
          <w:sz w:val="24"/>
          <w:szCs w:val="24"/>
          <w:rtl/>
        </w:rPr>
        <w:t xml:space="preserve">: </w:t>
      </w:r>
      <w:r w:rsidRPr="00E03934">
        <w:rPr>
          <w:rFonts w:ascii="Arial" w:hAnsi="Arial" w:cs="Arial"/>
          <w:b/>
          <w:bCs/>
          <w:sz w:val="24"/>
          <w:szCs w:val="24"/>
          <w:rtl/>
        </w:rPr>
        <w:t>סידן</w:t>
      </w:r>
      <w:r w:rsidRPr="00E03934">
        <w:rPr>
          <w:rFonts w:ascii="Arial" w:hAnsi="Arial" w:cs="Arial"/>
          <w:sz w:val="24"/>
          <w:szCs w:val="24"/>
          <w:rtl/>
        </w:rPr>
        <w:t xml:space="preserve"> </w:t>
      </w:r>
      <w:r w:rsidRPr="00E03934">
        <w:rPr>
          <w:rFonts w:ascii="Arial" w:hAnsi="Arial" w:cs="Arial" w:hint="cs"/>
          <w:sz w:val="24"/>
          <w:szCs w:val="24"/>
          <w:rtl/>
        </w:rPr>
        <w:t>(מרכיב בעצמות ובשיניים. חיוני בפעילות העצבים והשרירים ובהסדרת קצב הלב. מסייע בקרישת הדם.</w:t>
      </w:r>
      <w:r w:rsidRPr="00E03934">
        <w:rPr>
          <w:rFonts w:ascii="Arial" w:hAnsi="Arial" w:cs="Arial" w:hint="cs"/>
          <w:color w:val="000000"/>
          <w:sz w:val="24"/>
          <w:szCs w:val="24"/>
          <w:rtl/>
        </w:rPr>
        <w:t>)</w:t>
      </w:r>
      <w:r w:rsidRPr="00E03934">
        <w:rPr>
          <w:rFonts w:ascii="Arial" w:hAnsi="Arial" w:cs="Arial"/>
          <w:color w:val="000000"/>
          <w:sz w:val="24"/>
          <w:szCs w:val="24"/>
          <w:rtl/>
        </w:rPr>
        <w:t xml:space="preserve"> </w:t>
      </w:r>
      <w:r w:rsidRPr="00E03934">
        <w:rPr>
          <w:rFonts w:ascii="Arial" w:hAnsi="Arial" w:cs="Arial"/>
          <w:sz w:val="24"/>
          <w:szCs w:val="24"/>
          <w:rtl/>
        </w:rPr>
        <w:t>ו</w:t>
      </w:r>
      <w:r w:rsidRPr="00E03934">
        <w:rPr>
          <w:rFonts w:ascii="Arial" w:hAnsi="Arial" w:cs="Arial"/>
          <w:b/>
          <w:bCs/>
          <w:sz w:val="24"/>
          <w:szCs w:val="24"/>
          <w:rtl/>
        </w:rPr>
        <w:t>ברזל</w:t>
      </w:r>
      <w:r w:rsidRPr="00E03934">
        <w:rPr>
          <w:rFonts w:ascii="Arial" w:hAnsi="Arial" w:cs="Arial" w:hint="cs"/>
          <w:sz w:val="24"/>
          <w:szCs w:val="24"/>
          <w:rtl/>
        </w:rPr>
        <w:t xml:space="preserve"> (חיוני ליצירת המוגלובין ומיוגלובין. מרכיב באנזימים של חמצון ובחלבונים שונים)</w:t>
      </w:r>
      <w:r w:rsidRPr="00E03934">
        <w:rPr>
          <w:rFonts w:ascii="Arial" w:hAnsi="Arial" w:cs="Arial"/>
          <w:sz w:val="24"/>
          <w:szCs w:val="24"/>
          <w:rtl/>
        </w:rPr>
        <w:t>.</w:t>
      </w:r>
    </w:p>
    <w:p w:rsidR="001D34DD" w:rsidRPr="00E03934" w:rsidRDefault="001D34DD" w:rsidP="001D34DD">
      <w:pPr>
        <w:spacing w:line="360" w:lineRule="auto"/>
        <w:rPr>
          <w:rFonts w:ascii="Arial" w:hAnsi="Arial" w:cs="Arial"/>
          <w:b/>
          <w:bCs/>
          <w:color w:val="000000"/>
          <w:sz w:val="24"/>
          <w:szCs w:val="24"/>
          <w:rtl/>
        </w:rPr>
      </w:pPr>
      <w:r w:rsidRPr="00E03934">
        <w:rPr>
          <w:rFonts w:ascii="Arial" w:hAnsi="Arial" w:cs="Arial" w:hint="cs"/>
          <w:b/>
          <w:bCs/>
          <w:color w:val="000000"/>
          <w:sz w:val="24"/>
          <w:szCs w:val="24"/>
          <w:rtl/>
        </w:rPr>
        <w:t>-</w:t>
      </w:r>
      <w:r w:rsidRPr="00E03934">
        <w:rPr>
          <w:rFonts w:ascii="Arial" w:hAnsi="Arial" w:cs="Arial" w:hint="cs"/>
          <w:color w:val="000000"/>
          <w:sz w:val="24"/>
          <w:szCs w:val="24"/>
          <w:rtl/>
        </w:rPr>
        <w:t xml:space="preserve">  </w:t>
      </w:r>
      <w:r w:rsidRPr="00E03934">
        <w:rPr>
          <w:rFonts w:ascii="Arial" w:hAnsi="Arial" w:cs="Arial"/>
          <w:color w:val="000000"/>
          <w:sz w:val="24"/>
          <w:szCs w:val="24"/>
          <w:u w:val="single"/>
          <w:rtl/>
        </w:rPr>
        <w:t>שאר הרכיבים</w:t>
      </w:r>
      <w:r w:rsidRPr="00E03934">
        <w:rPr>
          <w:rFonts w:ascii="Arial" w:hAnsi="Arial" w:cs="Arial"/>
          <w:color w:val="000000"/>
          <w:sz w:val="24"/>
          <w:szCs w:val="24"/>
          <w:rtl/>
        </w:rPr>
        <w:t xml:space="preserve"> היצרן </w:t>
      </w:r>
      <w:r w:rsidRPr="00E03934">
        <w:rPr>
          <w:rFonts w:ascii="Arial" w:hAnsi="Arial" w:cs="Arial" w:hint="cs"/>
          <w:color w:val="000000"/>
          <w:sz w:val="24"/>
          <w:szCs w:val="24"/>
          <w:rtl/>
        </w:rPr>
        <w:t xml:space="preserve">יכול, אם רצונו, לציין על גבי האריזה את כמותם. </w:t>
      </w:r>
      <w:r w:rsidRPr="00E03934">
        <w:rPr>
          <w:rFonts w:ascii="Arial" w:hAnsi="Arial" w:cs="Arial" w:hint="cs"/>
          <w:i/>
          <w:iCs/>
          <w:color w:val="000000"/>
          <w:sz w:val="24"/>
          <w:szCs w:val="24"/>
          <w:u w:val="single"/>
          <w:rtl/>
        </w:rPr>
        <w:t>כמו</w:t>
      </w:r>
      <w:r w:rsidRPr="00E03934">
        <w:rPr>
          <w:rFonts w:ascii="Arial" w:hAnsi="Arial" w:cs="Arial" w:hint="cs"/>
          <w:color w:val="000000"/>
          <w:sz w:val="24"/>
          <w:szCs w:val="24"/>
          <w:rtl/>
        </w:rPr>
        <w:t xml:space="preserve"> :</w:t>
      </w:r>
      <w:r w:rsidRPr="00E03934">
        <w:rPr>
          <w:rFonts w:ascii="Arial" w:hAnsi="Arial" w:cs="Arial"/>
          <w:color w:val="000000"/>
          <w:sz w:val="24"/>
          <w:szCs w:val="24"/>
          <w:rtl/>
        </w:rPr>
        <w:t xml:space="preserve"> </w:t>
      </w:r>
      <w:r w:rsidRPr="00E03934">
        <w:rPr>
          <w:rFonts w:ascii="Arial" w:hAnsi="Arial" w:cs="Arial"/>
          <w:b/>
          <w:bCs/>
          <w:color w:val="000000"/>
          <w:sz w:val="24"/>
          <w:szCs w:val="24"/>
          <w:rtl/>
        </w:rPr>
        <w:t>סיבים</w:t>
      </w:r>
      <w:r w:rsidRPr="00E03934">
        <w:rPr>
          <w:rFonts w:ascii="Arial" w:hAnsi="Arial" w:cs="Arial" w:hint="cs"/>
          <w:b/>
          <w:bCs/>
          <w:color w:val="000000"/>
          <w:sz w:val="24"/>
          <w:szCs w:val="24"/>
          <w:rtl/>
        </w:rPr>
        <w:t xml:space="preserve"> תזונתיים</w:t>
      </w:r>
      <w:r w:rsidRPr="00E03934">
        <w:rPr>
          <w:rFonts w:ascii="Arial" w:hAnsi="Arial" w:cs="Arial" w:hint="cs"/>
          <w:color w:val="000000"/>
          <w:sz w:val="24"/>
          <w:szCs w:val="24"/>
          <w:rtl/>
        </w:rPr>
        <w:t xml:space="preserve"> (</w:t>
      </w:r>
      <w:r w:rsidRPr="00E03934">
        <w:rPr>
          <w:rFonts w:ascii="Arial" w:hAnsi="Arial" w:cs="Arial" w:hint="cs"/>
          <w:color w:val="000000"/>
          <w:sz w:val="24"/>
          <w:szCs w:val="24"/>
          <w:u w:val="single"/>
          <w:rtl/>
        </w:rPr>
        <w:t>פחמימה מורכבת</w:t>
      </w:r>
      <w:r w:rsidRPr="00E03934">
        <w:rPr>
          <w:rFonts w:ascii="Arial" w:hAnsi="Arial" w:cs="Arial" w:hint="cs"/>
          <w:color w:val="000000"/>
          <w:sz w:val="24"/>
          <w:szCs w:val="24"/>
          <w:rtl/>
        </w:rPr>
        <w:t xml:space="preserve"> שאינה מספקת קלוריות ומועילה בעיכול ובמניעת מחלות), ויטמינים ומינרלים שונים, אחוז של רכיב מסוים מהצריכה היומית המומלצת ועוד.</w:t>
      </w:r>
    </w:p>
    <w:p w:rsidR="00651A3C" w:rsidRDefault="001D34DD" w:rsidP="00651A3C">
      <w:pPr>
        <w:spacing w:line="360" w:lineRule="auto"/>
        <w:rPr>
          <w:rFonts w:ascii="Arial" w:hAnsi="Arial" w:cs="Arial"/>
          <w:color w:val="000000"/>
          <w:sz w:val="24"/>
          <w:szCs w:val="24"/>
          <w:rtl/>
        </w:rPr>
      </w:pPr>
      <w:r w:rsidRPr="00E03934">
        <w:rPr>
          <w:rFonts w:ascii="Arial" w:hAnsi="Arial" w:cs="Arial" w:hint="cs"/>
          <w:b/>
          <w:bCs/>
          <w:color w:val="000000"/>
          <w:sz w:val="24"/>
          <w:szCs w:val="24"/>
          <w:rtl/>
        </w:rPr>
        <w:t>-  חובה</w:t>
      </w:r>
      <w:r w:rsidRPr="00E03934">
        <w:rPr>
          <w:rFonts w:ascii="Arial" w:hAnsi="Arial" w:cs="Arial" w:hint="cs"/>
          <w:color w:val="000000"/>
          <w:sz w:val="24"/>
          <w:szCs w:val="24"/>
          <w:rtl/>
        </w:rPr>
        <w:t xml:space="preserve"> על היצרן לציין נוכחותם של רכיבים העלולים להיות מסוכנים לחלק מהאוכלוסייה, </w:t>
      </w:r>
      <w:r w:rsidRPr="00E03934">
        <w:rPr>
          <w:rFonts w:ascii="Arial" w:hAnsi="Arial" w:cs="Arial" w:hint="cs"/>
          <w:i/>
          <w:iCs/>
          <w:color w:val="000000"/>
          <w:sz w:val="24"/>
          <w:szCs w:val="24"/>
          <w:u w:val="single"/>
          <w:rtl/>
        </w:rPr>
        <w:t>כמו</w:t>
      </w:r>
      <w:r w:rsidRPr="00E03934">
        <w:rPr>
          <w:rFonts w:ascii="Arial" w:hAnsi="Arial" w:cs="Arial" w:hint="cs"/>
          <w:color w:val="000000"/>
          <w:sz w:val="24"/>
          <w:szCs w:val="24"/>
          <w:rtl/>
        </w:rPr>
        <w:t xml:space="preserve">: גלוטן, מונוסודיום </w:t>
      </w:r>
      <w:proofErr w:type="spellStart"/>
      <w:r w:rsidRPr="00E03934">
        <w:rPr>
          <w:rFonts w:ascii="Arial" w:hAnsi="Arial" w:cs="Arial" w:hint="cs"/>
          <w:color w:val="000000"/>
          <w:sz w:val="24"/>
          <w:szCs w:val="24"/>
          <w:rtl/>
        </w:rPr>
        <w:t>גלוטומט</w:t>
      </w:r>
      <w:proofErr w:type="spellEnd"/>
      <w:r w:rsidRPr="00E03934">
        <w:rPr>
          <w:rFonts w:ascii="Arial" w:hAnsi="Arial" w:cs="Arial" w:hint="cs"/>
          <w:color w:val="000000"/>
          <w:sz w:val="24"/>
          <w:szCs w:val="24"/>
          <w:rtl/>
        </w:rPr>
        <w:t>, סוכר ועוד.</w:t>
      </w:r>
    </w:p>
    <w:p w:rsidR="001D34DD" w:rsidRPr="00651A3C" w:rsidRDefault="001D34DD" w:rsidP="00651A3C">
      <w:pPr>
        <w:spacing w:line="360" w:lineRule="auto"/>
        <w:rPr>
          <w:rFonts w:ascii="Arial" w:hAnsi="Arial" w:cs="Arial"/>
          <w:color w:val="000000"/>
          <w:sz w:val="24"/>
          <w:szCs w:val="24"/>
          <w:rtl/>
        </w:rPr>
      </w:pPr>
      <w:r w:rsidRPr="00E03934">
        <w:rPr>
          <w:rFonts w:ascii="Arial" w:hAnsi="Arial" w:cs="Arial" w:hint="cs"/>
          <w:b/>
          <w:bCs/>
          <w:color w:val="000000"/>
          <w:sz w:val="24"/>
          <w:szCs w:val="24"/>
          <w:rtl/>
        </w:rPr>
        <w:lastRenderedPageBreak/>
        <w:t>-</w:t>
      </w:r>
      <w:r w:rsidRPr="00E03934">
        <w:rPr>
          <w:rFonts w:ascii="Arial" w:hAnsi="Arial" w:cs="Arial" w:hint="cs"/>
          <w:color w:val="000000"/>
          <w:sz w:val="24"/>
          <w:szCs w:val="24"/>
          <w:rtl/>
        </w:rPr>
        <w:t xml:space="preserve">  היצרנים מציינים גם את כמות ה</w:t>
      </w:r>
      <w:r w:rsidRPr="00E03934">
        <w:rPr>
          <w:rFonts w:ascii="Arial" w:hAnsi="Arial" w:cs="Arial" w:hint="cs"/>
          <w:b/>
          <w:bCs/>
          <w:color w:val="000000"/>
          <w:sz w:val="24"/>
          <w:szCs w:val="24"/>
          <w:rtl/>
        </w:rPr>
        <w:t>מלח</w:t>
      </w:r>
      <w:r w:rsidRPr="00E03934">
        <w:rPr>
          <w:rFonts w:ascii="Arial" w:hAnsi="Arial" w:cs="Arial" w:hint="cs"/>
          <w:color w:val="000000"/>
          <w:sz w:val="24"/>
          <w:szCs w:val="24"/>
          <w:rtl/>
        </w:rPr>
        <w:t xml:space="preserve"> שבמזון כי החובה היא לציין את כמות ה</w:t>
      </w:r>
      <w:r w:rsidRPr="00E03934">
        <w:rPr>
          <w:rFonts w:ascii="Arial" w:hAnsi="Arial" w:cs="Arial" w:hint="cs"/>
          <w:b/>
          <w:bCs/>
          <w:color w:val="000000"/>
          <w:sz w:val="24"/>
          <w:szCs w:val="24"/>
          <w:rtl/>
        </w:rPr>
        <w:t>נתרן</w:t>
      </w:r>
      <w:r w:rsidRPr="00E03934">
        <w:rPr>
          <w:rFonts w:ascii="Arial" w:hAnsi="Arial" w:cs="Arial" w:hint="cs"/>
          <w:color w:val="000000"/>
          <w:sz w:val="24"/>
          <w:szCs w:val="24"/>
          <w:rtl/>
        </w:rPr>
        <w:t xml:space="preserve"> שהוא אחד משני מרכיביו של המלח (השני: כלור) ולא תמיד משייך הצרכן את המרכיב "נתרן" ל"מלח".  </w:t>
      </w:r>
    </w:p>
    <w:p w:rsidR="001D34DD" w:rsidRPr="00E03934" w:rsidRDefault="001D34DD" w:rsidP="00E03934">
      <w:pPr>
        <w:spacing w:line="360" w:lineRule="auto"/>
        <w:rPr>
          <w:rFonts w:ascii="Arial" w:hAnsi="Arial" w:cs="Arial"/>
          <w:color w:val="000000"/>
          <w:sz w:val="24"/>
          <w:szCs w:val="24"/>
          <w:rtl/>
        </w:rPr>
      </w:pPr>
      <w:r w:rsidRPr="00E03934">
        <w:rPr>
          <w:rFonts w:ascii="Arial" w:hAnsi="Arial" w:cs="Arial" w:hint="cs"/>
          <w:b/>
          <w:bCs/>
          <w:color w:val="000000"/>
          <w:sz w:val="24"/>
          <w:szCs w:val="24"/>
          <w:rtl/>
        </w:rPr>
        <w:t>-</w:t>
      </w:r>
      <w:r w:rsidRPr="00E03934">
        <w:rPr>
          <w:rFonts w:ascii="Arial" w:hAnsi="Arial" w:cs="Arial" w:hint="cs"/>
          <w:color w:val="000000"/>
          <w:sz w:val="24"/>
          <w:szCs w:val="24"/>
          <w:rtl/>
        </w:rPr>
        <w:t xml:space="preserve"> יש יצרנים הנוהגים לפרט את </w:t>
      </w:r>
      <w:r w:rsidRPr="00E03934">
        <w:rPr>
          <w:rFonts w:ascii="Arial" w:hAnsi="Arial" w:cs="Arial" w:hint="cs"/>
          <w:b/>
          <w:bCs/>
          <w:color w:val="000000"/>
          <w:sz w:val="24"/>
          <w:szCs w:val="24"/>
          <w:rtl/>
        </w:rPr>
        <w:t>תוספי המזון</w:t>
      </w:r>
      <w:r w:rsidRPr="00E03934">
        <w:rPr>
          <w:rFonts w:ascii="Arial" w:hAnsi="Arial" w:cs="Arial" w:hint="cs"/>
          <w:color w:val="000000"/>
          <w:sz w:val="24"/>
          <w:szCs w:val="24"/>
          <w:rtl/>
        </w:rPr>
        <w:t xml:space="preserve"> המצויים במזון שבאריזה.</w:t>
      </w:r>
    </w:p>
    <w:p w:rsidR="001D34DD" w:rsidRPr="00E03934" w:rsidRDefault="001D34DD" w:rsidP="001D34DD">
      <w:pPr>
        <w:spacing w:line="360" w:lineRule="auto"/>
        <w:rPr>
          <w:rFonts w:ascii="Arial" w:hAnsi="Arial" w:cs="Arial"/>
          <w:b/>
          <w:bCs/>
          <w:color w:val="000000"/>
          <w:sz w:val="24"/>
          <w:szCs w:val="24"/>
          <w:u w:val="single"/>
          <w:rtl/>
        </w:rPr>
      </w:pPr>
      <w:r w:rsidRPr="00E03934">
        <w:rPr>
          <w:rFonts w:ascii="Arial" w:hAnsi="Arial" w:cs="Arial" w:hint="cs"/>
          <w:b/>
          <w:bCs/>
          <w:color w:val="000000"/>
          <w:sz w:val="24"/>
          <w:szCs w:val="24"/>
          <w:u w:val="single"/>
          <w:rtl/>
        </w:rPr>
        <w:t>הפרוט על האריזה חשוב מבחינה בריאותית:</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 xml:space="preserve">א. </w:t>
      </w:r>
      <w:r w:rsidRPr="00E03934">
        <w:rPr>
          <w:rFonts w:ascii="Arial" w:hAnsi="Arial" w:cs="Arial"/>
          <w:sz w:val="24"/>
          <w:szCs w:val="24"/>
          <w:rtl/>
        </w:rPr>
        <w:t>לפי ה</w:t>
      </w:r>
      <w:r w:rsidRPr="00E03934">
        <w:rPr>
          <w:rFonts w:ascii="Arial" w:hAnsi="Arial" w:cs="Arial" w:hint="cs"/>
          <w:sz w:val="24"/>
          <w:szCs w:val="24"/>
          <w:rtl/>
        </w:rPr>
        <w:t>תווית</w:t>
      </w:r>
      <w:r w:rsidRPr="00E03934">
        <w:rPr>
          <w:rFonts w:ascii="Arial" w:hAnsi="Arial" w:cs="Arial"/>
          <w:sz w:val="24"/>
          <w:szCs w:val="24"/>
          <w:rtl/>
        </w:rPr>
        <w:t xml:space="preserve"> יכול הצרכן </w:t>
      </w:r>
      <w:r w:rsidRPr="00E03934">
        <w:rPr>
          <w:rFonts w:ascii="Arial" w:hAnsi="Arial" w:cs="Arial"/>
          <w:b/>
          <w:bCs/>
          <w:i/>
          <w:iCs/>
          <w:sz w:val="24"/>
          <w:szCs w:val="24"/>
          <w:rtl/>
        </w:rPr>
        <w:t>להימנע</w:t>
      </w:r>
      <w:r w:rsidRPr="00E03934">
        <w:rPr>
          <w:rFonts w:ascii="Arial" w:hAnsi="Arial" w:cs="Arial"/>
          <w:b/>
          <w:bCs/>
          <w:sz w:val="24"/>
          <w:szCs w:val="24"/>
          <w:rtl/>
        </w:rPr>
        <w:t xml:space="preserve"> </w:t>
      </w:r>
      <w:r w:rsidRPr="00E03934">
        <w:rPr>
          <w:rFonts w:ascii="Arial" w:hAnsi="Arial" w:cs="Arial"/>
          <w:sz w:val="24"/>
          <w:szCs w:val="24"/>
          <w:rtl/>
        </w:rPr>
        <w:t>ממזון העלול להזיק לבריאותו</w:t>
      </w:r>
      <w:r w:rsidRPr="00E03934">
        <w:rPr>
          <w:rFonts w:ascii="Arial" w:hAnsi="Arial" w:cs="Arial" w:hint="cs"/>
          <w:sz w:val="24"/>
          <w:szCs w:val="24"/>
          <w:rtl/>
        </w:rPr>
        <w:t xml:space="preserve"> (כמו </w:t>
      </w:r>
      <w:r w:rsidRPr="00E03934">
        <w:rPr>
          <w:rFonts w:ascii="Arial" w:hAnsi="Arial" w:cs="Arial"/>
          <w:sz w:val="24"/>
          <w:szCs w:val="24"/>
          <w:rtl/>
        </w:rPr>
        <w:t>לגרום לו לאלרגיה</w:t>
      </w:r>
      <w:r w:rsidRPr="00E03934">
        <w:rPr>
          <w:rFonts w:ascii="Arial" w:hAnsi="Arial" w:cs="Arial" w:hint="cs"/>
          <w:sz w:val="24"/>
          <w:szCs w:val="24"/>
          <w:rtl/>
        </w:rPr>
        <w:t>).</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ב. הצרכן יכול לקחת בחשבון את הערך התזונתי של המזון ולשקול מה הטוב עבורו.</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ג. הפרוט מדרבן את הצרכן להבין מה הוא אוכל ולתכנן לעצמו תפריט מגוון ומאוזן.</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בנוסף:</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 xml:space="preserve">הצרכן יכול להשוות בין התכולה של מזונות דומים  ולהימנע ממזון שאינו </w:t>
      </w:r>
      <w:r w:rsidRPr="00E03934">
        <w:rPr>
          <w:rFonts w:ascii="Arial" w:hAnsi="Arial" w:cs="Arial"/>
          <w:sz w:val="24"/>
          <w:szCs w:val="24"/>
          <w:rtl/>
        </w:rPr>
        <w:t>לטעמו.</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 xml:space="preserve">הצרכן יכול להשוות בין מחירים של שונים של מזונות דומים/זהים </w:t>
      </w:r>
      <w:proofErr w:type="spellStart"/>
      <w:r w:rsidRPr="00E03934">
        <w:rPr>
          <w:rFonts w:ascii="Arial" w:hAnsi="Arial" w:cs="Arial" w:hint="cs"/>
          <w:sz w:val="24"/>
          <w:szCs w:val="24"/>
          <w:rtl/>
        </w:rPr>
        <w:t>מתוצרות</w:t>
      </w:r>
      <w:proofErr w:type="spellEnd"/>
      <w:r w:rsidRPr="00E03934">
        <w:rPr>
          <w:rFonts w:ascii="Arial" w:hAnsi="Arial" w:cs="Arial" w:hint="cs"/>
          <w:sz w:val="24"/>
          <w:szCs w:val="24"/>
          <w:rtl/>
        </w:rPr>
        <w:t xml:space="preserve"> שונות ולהחליט מה רצוי לו.</w:t>
      </w:r>
      <w:r w:rsidRPr="00E03934">
        <w:rPr>
          <w:rFonts w:ascii="Arial" w:hAnsi="Arial" w:cs="Arial"/>
          <w:sz w:val="24"/>
          <w:szCs w:val="24"/>
          <w:rtl/>
        </w:rPr>
        <w:t xml:space="preserve"> </w:t>
      </w:r>
    </w:p>
    <w:p w:rsidR="001D34DD" w:rsidRPr="00E03934" w:rsidRDefault="001D34DD" w:rsidP="001D34DD">
      <w:pPr>
        <w:spacing w:line="360" w:lineRule="auto"/>
        <w:rPr>
          <w:rFonts w:ascii="Arial" w:hAnsi="Arial" w:cs="Arial"/>
          <w:color w:val="000000"/>
          <w:sz w:val="24"/>
          <w:szCs w:val="24"/>
          <w:rtl/>
        </w:rPr>
      </w:pPr>
      <w:r w:rsidRPr="00E03934">
        <w:rPr>
          <w:rFonts w:ascii="Arial" w:hAnsi="Arial" w:cs="Arial" w:hint="cs"/>
          <w:b/>
          <w:bCs/>
          <w:color w:val="000000"/>
          <w:sz w:val="24"/>
          <w:szCs w:val="24"/>
          <w:u w:val="single"/>
          <w:rtl/>
        </w:rPr>
        <w:t xml:space="preserve">הפרוט על האריזה </w:t>
      </w:r>
      <w:r w:rsidRPr="00E03934">
        <w:rPr>
          <w:rFonts w:ascii="Arial" w:hAnsi="Arial" w:cs="Arial"/>
          <w:b/>
          <w:bCs/>
          <w:color w:val="000000"/>
          <w:sz w:val="24"/>
          <w:szCs w:val="24"/>
          <w:u w:val="single"/>
          <w:rtl/>
        </w:rPr>
        <w:t>–</w:t>
      </w:r>
      <w:r w:rsidRPr="00E03934">
        <w:rPr>
          <w:rFonts w:ascii="Arial" w:hAnsi="Arial" w:cs="Arial" w:hint="cs"/>
          <w:b/>
          <w:bCs/>
          <w:color w:val="000000"/>
          <w:sz w:val="24"/>
          <w:szCs w:val="24"/>
          <w:u w:val="single"/>
          <w:rtl/>
        </w:rPr>
        <w:t xml:space="preserve"> משמעות לגבי היצרן:</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א. היצרן/היבואן חייב לפרט מה מכיל המוצר ואינו יכול למכור "חתול בשק".</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ב. פרוט הרכיבים מונעת מהיצרן שימוש בתוספים מזיקים ומדרבנת אותו לשפר את איכות המוצר.</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ג. תווית המזון משמשת ליצרן אמצעי להדגשת ייחודו של המוצר שלו.</w:t>
      </w:r>
    </w:p>
    <w:p w:rsidR="001D34DD" w:rsidRPr="00E03934" w:rsidRDefault="001D34DD" w:rsidP="001D34DD">
      <w:pPr>
        <w:spacing w:line="360" w:lineRule="auto"/>
        <w:rPr>
          <w:rFonts w:ascii="Arial" w:hAnsi="Arial" w:cs="Arial"/>
          <w:sz w:val="24"/>
          <w:szCs w:val="24"/>
          <w:rtl/>
        </w:rPr>
      </w:pPr>
      <w:r w:rsidRPr="00E03934">
        <w:rPr>
          <w:rFonts w:ascii="Arial" w:hAnsi="Arial" w:cs="Arial" w:hint="cs"/>
          <w:sz w:val="24"/>
          <w:szCs w:val="24"/>
          <w:rtl/>
        </w:rPr>
        <w:t>ד. הפרטים על האריזה מאפשרים השוואת מוצרים ומחירים ופותחים תחרות הוגנת ושיווק יעיל.</w:t>
      </w:r>
    </w:p>
    <w:p w:rsidR="001D34DD" w:rsidRPr="00E03934" w:rsidRDefault="001D34DD" w:rsidP="001D34DD">
      <w:pPr>
        <w:spacing w:line="360" w:lineRule="auto"/>
        <w:rPr>
          <w:rFonts w:ascii="Arial" w:hAnsi="Arial" w:cs="Arial"/>
          <w:b/>
          <w:bCs/>
          <w:sz w:val="24"/>
          <w:szCs w:val="24"/>
          <w:u w:val="single"/>
        </w:rPr>
      </w:pPr>
      <w:smartTag w:uri="urn:schemas-microsoft-com:office:smarttags" w:element="metricconverter">
        <w:smartTagPr>
          <w:attr w:name="ProductID" w:val="100 גרם"/>
        </w:smartTagPr>
        <w:r w:rsidRPr="00E03934">
          <w:rPr>
            <w:rFonts w:ascii="Arial" w:hAnsi="Arial" w:cs="Arial" w:hint="cs"/>
            <w:b/>
            <w:bCs/>
            <w:sz w:val="24"/>
            <w:szCs w:val="24"/>
            <w:u w:val="single"/>
            <w:rtl/>
          </w:rPr>
          <w:t>100 גרם</w:t>
        </w:r>
      </w:smartTag>
      <w:r w:rsidRPr="00E03934">
        <w:rPr>
          <w:rFonts w:ascii="Arial" w:hAnsi="Arial" w:cs="Arial" w:hint="cs"/>
          <w:b/>
          <w:bCs/>
          <w:sz w:val="24"/>
          <w:szCs w:val="24"/>
          <w:u w:val="single"/>
          <w:rtl/>
        </w:rPr>
        <w:t xml:space="preserve"> </w:t>
      </w:r>
      <w:r w:rsidRPr="00E03934">
        <w:rPr>
          <w:rFonts w:ascii="Arial" w:hAnsi="Arial" w:cs="Arial"/>
          <w:b/>
          <w:bCs/>
          <w:sz w:val="24"/>
          <w:szCs w:val="24"/>
          <w:u w:val="single"/>
          <w:rtl/>
        </w:rPr>
        <w:t>–</w:t>
      </w:r>
      <w:r w:rsidRPr="00E03934">
        <w:rPr>
          <w:rFonts w:ascii="Arial" w:hAnsi="Arial" w:cs="Arial" w:hint="cs"/>
          <w:b/>
          <w:bCs/>
          <w:sz w:val="24"/>
          <w:szCs w:val="24"/>
          <w:u w:val="single"/>
          <w:rtl/>
        </w:rPr>
        <w:t xml:space="preserve"> קביעה עולמית</w:t>
      </w:r>
    </w:p>
    <w:p w:rsidR="001D34DD" w:rsidRPr="00E03934" w:rsidRDefault="001D34DD" w:rsidP="001D34DD">
      <w:pPr>
        <w:spacing w:line="360" w:lineRule="auto"/>
        <w:rPr>
          <w:rFonts w:ascii="Arial" w:hAnsi="Arial" w:cs="Arial"/>
          <w:color w:val="000000"/>
          <w:sz w:val="24"/>
          <w:szCs w:val="24"/>
          <w:rtl/>
        </w:rPr>
      </w:pPr>
      <w:r w:rsidRPr="00E03934">
        <w:rPr>
          <w:rFonts w:ascii="Arial" w:hAnsi="Arial" w:cs="Arial"/>
          <w:color w:val="000000"/>
          <w:sz w:val="24"/>
          <w:szCs w:val="24"/>
          <w:rtl/>
        </w:rPr>
        <w:t>על מנת שסימון המזון יהיה ברור ואחיד הבסיס שנקבע</w:t>
      </w:r>
      <w:r w:rsidRPr="00E03934">
        <w:rPr>
          <w:rFonts w:ascii="Arial" w:hAnsi="Arial" w:cs="Arial"/>
          <w:b/>
          <w:bCs/>
          <w:color w:val="000000"/>
          <w:sz w:val="24"/>
          <w:szCs w:val="24"/>
          <w:rtl/>
        </w:rPr>
        <w:t xml:space="preserve"> </w:t>
      </w:r>
      <w:r w:rsidRPr="00E03934">
        <w:rPr>
          <w:rFonts w:ascii="Arial" w:hAnsi="Arial" w:cs="Arial"/>
          <w:color w:val="000000"/>
          <w:sz w:val="24"/>
          <w:szCs w:val="24"/>
          <w:rtl/>
        </w:rPr>
        <w:t>הוא</w:t>
      </w:r>
      <w:r w:rsidRPr="00E03934">
        <w:rPr>
          <w:rFonts w:ascii="Arial" w:hAnsi="Arial" w:cs="Arial" w:hint="cs"/>
          <w:b/>
          <w:bCs/>
          <w:color w:val="000000"/>
          <w:sz w:val="24"/>
          <w:szCs w:val="24"/>
          <w:rtl/>
        </w:rPr>
        <w:t xml:space="preserve"> </w:t>
      </w:r>
      <w:r w:rsidRPr="00E03934">
        <w:rPr>
          <w:rFonts w:ascii="Arial" w:hAnsi="Arial" w:cs="Arial" w:hint="cs"/>
          <w:color w:val="000000"/>
          <w:sz w:val="24"/>
          <w:szCs w:val="24"/>
          <w:u w:val="single"/>
          <w:rtl/>
        </w:rPr>
        <w:t>כלל עולמי:</w:t>
      </w:r>
      <w:r w:rsidRPr="00E03934">
        <w:rPr>
          <w:rFonts w:ascii="Arial" w:hAnsi="Arial" w:cs="Arial" w:hint="cs"/>
          <w:b/>
          <w:bCs/>
          <w:color w:val="000000"/>
          <w:sz w:val="24"/>
          <w:szCs w:val="24"/>
          <w:rtl/>
        </w:rPr>
        <w:t xml:space="preserve"> </w:t>
      </w:r>
      <w:r w:rsidRPr="00E03934">
        <w:rPr>
          <w:rFonts w:ascii="Arial" w:hAnsi="Arial" w:cs="Arial"/>
          <w:b/>
          <w:bCs/>
          <w:color w:val="000000"/>
          <w:sz w:val="24"/>
          <w:szCs w:val="24"/>
          <w:rtl/>
        </w:rPr>
        <w:t xml:space="preserve"> </w:t>
      </w:r>
      <w:smartTag w:uri="urn:schemas-microsoft-com:office:smarttags" w:element="metricconverter">
        <w:smartTagPr>
          <w:attr w:name="ProductID" w:val="100 גרם"/>
        </w:smartTagPr>
        <w:r w:rsidRPr="00E03934">
          <w:rPr>
            <w:rFonts w:ascii="Arial" w:hAnsi="Arial" w:cs="Arial"/>
            <w:b/>
            <w:bCs/>
            <w:color w:val="000000"/>
            <w:sz w:val="24"/>
            <w:szCs w:val="24"/>
            <w:rtl/>
          </w:rPr>
          <w:t>100 גרם</w:t>
        </w:r>
      </w:smartTag>
      <w:r w:rsidRPr="00E03934">
        <w:rPr>
          <w:rFonts w:ascii="Arial" w:hAnsi="Arial" w:cs="Arial"/>
          <w:b/>
          <w:bCs/>
          <w:color w:val="000000"/>
          <w:sz w:val="24"/>
          <w:szCs w:val="24"/>
          <w:rtl/>
        </w:rPr>
        <w:t xml:space="preserve"> מזו</w:t>
      </w:r>
      <w:r w:rsidRPr="00E03934">
        <w:rPr>
          <w:rFonts w:ascii="Arial" w:hAnsi="Arial" w:cs="Arial" w:hint="cs"/>
          <w:b/>
          <w:bCs/>
          <w:color w:val="000000"/>
          <w:sz w:val="24"/>
          <w:szCs w:val="24"/>
          <w:rtl/>
        </w:rPr>
        <w:t xml:space="preserve">ן </w:t>
      </w:r>
      <w:r w:rsidRPr="00E03934">
        <w:rPr>
          <w:rFonts w:ascii="Arial" w:hAnsi="Arial" w:cs="Arial"/>
          <w:b/>
          <w:bCs/>
          <w:color w:val="000000"/>
          <w:sz w:val="24"/>
          <w:szCs w:val="24"/>
          <w:rtl/>
        </w:rPr>
        <w:t>או 100 מיליליטר כאשר המזון נוזלי.</w:t>
      </w:r>
      <w:r w:rsidRPr="00E03934">
        <w:rPr>
          <w:rFonts w:ascii="Arial" w:hAnsi="Arial" w:cs="Arial"/>
          <w:color w:val="000000"/>
          <w:sz w:val="24"/>
          <w:szCs w:val="24"/>
          <w:rtl/>
        </w:rPr>
        <w:t xml:space="preserve"> היצרן</w:t>
      </w:r>
      <w:r w:rsidRPr="00E03934">
        <w:rPr>
          <w:rFonts w:ascii="Arial" w:hAnsi="Arial" w:cs="Arial" w:hint="cs"/>
          <w:color w:val="000000"/>
          <w:sz w:val="24"/>
          <w:szCs w:val="24"/>
          <w:rtl/>
        </w:rPr>
        <w:t xml:space="preserve"> </w:t>
      </w:r>
      <w:r w:rsidRPr="00E03934">
        <w:rPr>
          <w:rFonts w:ascii="Arial" w:hAnsi="Arial" w:cs="Arial"/>
          <w:color w:val="000000"/>
          <w:sz w:val="24"/>
          <w:szCs w:val="24"/>
          <w:rtl/>
        </w:rPr>
        <w:t xml:space="preserve">או המשווק יכולים להוסיף לסימון המחויב ב- </w:t>
      </w:r>
      <w:smartTag w:uri="urn:schemas-microsoft-com:office:smarttags" w:element="metricconverter">
        <w:smartTagPr>
          <w:attr w:name="ProductID" w:val="100 גרם"/>
        </w:smartTagPr>
        <w:r w:rsidRPr="00E03934">
          <w:rPr>
            <w:rFonts w:ascii="Arial" w:hAnsi="Arial" w:cs="Arial"/>
            <w:color w:val="000000"/>
            <w:sz w:val="24"/>
            <w:szCs w:val="24"/>
            <w:rtl/>
          </w:rPr>
          <w:t>100 גרם</w:t>
        </w:r>
      </w:smartTag>
      <w:r w:rsidRPr="00E03934">
        <w:rPr>
          <w:rFonts w:ascii="Arial" w:hAnsi="Arial" w:cs="Arial" w:hint="cs"/>
          <w:color w:val="000000"/>
          <w:sz w:val="24"/>
          <w:szCs w:val="24"/>
          <w:rtl/>
        </w:rPr>
        <w:t>,</w:t>
      </w:r>
      <w:r w:rsidRPr="00E03934">
        <w:rPr>
          <w:rFonts w:ascii="Arial" w:hAnsi="Arial" w:cs="Arial"/>
          <w:color w:val="000000"/>
          <w:sz w:val="24"/>
          <w:szCs w:val="24"/>
          <w:rtl/>
        </w:rPr>
        <w:t xml:space="preserve"> גם סימון תזונתי בכמות אחרת</w:t>
      </w:r>
      <w:r w:rsidRPr="00E03934">
        <w:rPr>
          <w:rFonts w:ascii="Arial" w:hAnsi="Arial" w:cs="Arial" w:hint="cs"/>
          <w:color w:val="000000"/>
          <w:sz w:val="24"/>
          <w:szCs w:val="24"/>
          <w:rtl/>
        </w:rPr>
        <w:t>, למשל</w:t>
      </w:r>
      <w:r w:rsidRPr="00E03934">
        <w:rPr>
          <w:rFonts w:ascii="Arial" w:hAnsi="Arial" w:cs="Arial"/>
          <w:color w:val="000000"/>
          <w:sz w:val="24"/>
          <w:szCs w:val="24"/>
          <w:rtl/>
        </w:rPr>
        <w:t>: רכיבים תזונתיים באריזה שלמה</w:t>
      </w:r>
      <w:r w:rsidRPr="00E03934">
        <w:rPr>
          <w:rFonts w:ascii="Arial" w:hAnsi="Arial" w:cs="Arial" w:hint="cs"/>
          <w:color w:val="000000"/>
          <w:sz w:val="24"/>
          <w:szCs w:val="24"/>
          <w:rtl/>
        </w:rPr>
        <w:t>-</w:t>
      </w:r>
      <w:r w:rsidRPr="00E03934">
        <w:rPr>
          <w:rFonts w:ascii="Arial" w:hAnsi="Arial" w:cs="Arial"/>
          <w:color w:val="000000"/>
          <w:sz w:val="24"/>
          <w:szCs w:val="24"/>
          <w:rtl/>
        </w:rPr>
        <w:t xml:space="preserve"> ב</w:t>
      </w:r>
      <w:r w:rsidRPr="00E03934">
        <w:rPr>
          <w:rFonts w:ascii="Arial" w:hAnsi="Arial" w:cs="Arial"/>
          <w:color w:val="000000"/>
          <w:sz w:val="24"/>
          <w:szCs w:val="24"/>
          <w:u w:val="single"/>
          <w:rtl/>
        </w:rPr>
        <w:t>מיכל</w:t>
      </w:r>
      <w:r w:rsidRPr="00E03934">
        <w:rPr>
          <w:rFonts w:ascii="Arial" w:hAnsi="Arial" w:cs="Arial"/>
          <w:color w:val="000000"/>
          <w:sz w:val="24"/>
          <w:szCs w:val="24"/>
          <w:rtl/>
        </w:rPr>
        <w:t xml:space="preserve"> </w:t>
      </w:r>
      <w:r w:rsidRPr="00E03934">
        <w:rPr>
          <w:rFonts w:ascii="Arial" w:hAnsi="Arial" w:cs="Arial" w:hint="cs"/>
          <w:color w:val="000000"/>
          <w:sz w:val="24"/>
          <w:szCs w:val="24"/>
          <w:rtl/>
        </w:rPr>
        <w:t>מעדן חלב,</w:t>
      </w:r>
      <w:r w:rsidRPr="00E03934">
        <w:rPr>
          <w:rFonts w:ascii="Arial" w:hAnsi="Arial" w:cs="Arial"/>
          <w:color w:val="000000"/>
          <w:sz w:val="24"/>
          <w:szCs w:val="24"/>
          <w:rtl/>
        </w:rPr>
        <w:t xml:space="preserve"> או הרכיבים</w:t>
      </w:r>
      <w:r w:rsidRPr="00E03934">
        <w:rPr>
          <w:rFonts w:ascii="Arial" w:hAnsi="Arial" w:cs="Arial" w:hint="cs"/>
          <w:color w:val="000000"/>
          <w:sz w:val="24"/>
          <w:szCs w:val="24"/>
          <w:rtl/>
        </w:rPr>
        <w:t xml:space="preserve"> </w:t>
      </w:r>
      <w:r w:rsidRPr="00E03934">
        <w:rPr>
          <w:rFonts w:ascii="Arial" w:hAnsi="Arial" w:cs="Arial"/>
          <w:color w:val="000000"/>
          <w:sz w:val="24"/>
          <w:szCs w:val="24"/>
          <w:rtl/>
        </w:rPr>
        <w:t>התזונתיים ב</w:t>
      </w:r>
      <w:r w:rsidRPr="00E03934">
        <w:rPr>
          <w:rFonts w:ascii="Arial" w:hAnsi="Arial" w:cs="Arial"/>
          <w:color w:val="000000"/>
          <w:sz w:val="24"/>
          <w:szCs w:val="24"/>
          <w:u w:val="single"/>
          <w:rtl/>
        </w:rPr>
        <w:t>פרוסה</w:t>
      </w:r>
      <w:r w:rsidRPr="00E03934">
        <w:rPr>
          <w:rFonts w:ascii="Arial" w:hAnsi="Arial" w:cs="Arial"/>
          <w:color w:val="000000"/>
          <w:sz w:val="24"/>
          <w:szCs w:val="24"/>
          <w:rtl/>
        </w:rPr>
        <w:t xml:space="preserve"> </w:t>
      </w:r>
      <w:r w:rsidRPr="00E03934">
        <w:rPr>
          <w:rFonts w:ascii="Arial" w:hAnsi="Arial" w:cs="Arial" w:hint="cs"/>
          <w:color w:val="000000"/>
          <w:sz w:val="24"/>
          <w:szCs w:val="24"/>
          <w:rtl/>
        </w:rPr>
        <w:t xml:space="preserve">של </w:t>
      </w:r>
      <w:r w:rsidRPr="00E03934">
        <w:rPr>
          <w:rFonts w:ascii="Arial" w:hAnsi="Arial" w:cs="Arial"/>
          <w:color w:val="000000"/>
          <w:sz w:val="24"/>
          <w:szCs w:val="24"/>
          <w:rtl/>
        </w:rPr>
        <w:t>לחם פרוס</w:t>
      </w:r>
      <w:r w:rsidRPr="00E03934">
        <w:rPr>
          <w:rFonts w:ascii="Arial" w:hAnsi="Arial" w:cs="Arial" w:hint="cs"/>
          <w:color w:val="000000"/>
          <w:sz w:val="24"/>
          <w:szCs w:val="24"/>
          <w:rtl/>
        </w:rPr>
        <w:t>, או</w:t>
      </w:r>
      <w:r w:rsidRPr="00E03934">
        <w:rPr>
          <w:rFonts w:ascii="Arial" w:hAnsi="Arial" w:cs="Arial"/>
          <w:color w:val="000000"/>
          <w:sz w:val="24"/>
          <w:szCs w:val="24"/>
          <w:rtl/>
        </w:rPr>
        <w:t xml:space="preserve"> </w:t>
      </w:r>
      <w:r w:rsidRPr="00E03934">
        <w:rPr>
          <w:rFonts w:ascii="Arial" w:hAnsi="Arial" w:cs="Arial" w:hint="cs"/>
          <w:color w:val="000000"/>
          <w:sz w:val="24"/>
          <w:szCs w:val="24"/>
          <w:rtl/>
        </w:rPr>
        <w:t>ב</w:t>
      </w:r>
      <w:r w:rsidRPr="00E03934">
        <w:rPr>
          <w:rFonts w:ascii="Arial" w:hAnsi="Arial" w:cs="Arial" w:hint="cs"/>
          <w:color w:val="000000"/>
          <w:sz w:val="24"/>
          <w:szCs w:val="24"/>
          <w:u w:val="single"/>
          <w:rtl/>
        </w:rPr>
        <w:t>אריזה</w:t>
      </w:r>
      <w:r w:rsidRPr="00E03934">
        <w:rPr>
          <w:rFonts w:ascii="Arial" w:hAnsi="Arial" w:cs="Arial" w:hint="cs"/>
          <w:color w:val="000000"/>
          <w:sz w:val="24"/>
          <w:szCs w:val="24"/>
          <w:rtl/>
        </w:rPr>
        <w:t xml:space="preserve"> של </w:t>
      </w:r>
      <w:r w:rsidRPr="00E03934">
        <w:rPr>
          <w:rFonts w:ascii="Arial" w:hAnsi="Arial" w:cs="Arial"/>
          <w:color w:val="000000"/>
          <w:sz w:val="24"/>
          <w:szCs w:val="24"/>
          <w:rtl/>
        </w:rPr>
        <w:t>מנה</w:t>
      </w:r>
      <w:r w:rsidRPr="00E03934">
        <w:rPr>
          <w:rFonts w:ascii="Arial" w:hAnsi="Arial" w:cs="Arial" w:hint="cs"/>
          <w:color w:val="000000"/>
          <w:sz w:val="24"/>
          <w:szCs w:val="24"/>
          <w:rtl/>
        </w:rPr>
        <w:t xml:space="preserve"> חמה או בכמות של </w:t>
      </w:r>
      <w:r w:rsidRPr="00E03934">
        <w:rPr>
          <w:rFonts w:ascii="Arial" w:hAnsi="Arial" w:cs="Arial" w:hint="cs"/>
          <w:color w:val="000000"/>
          <w:sz w:val="24"/>
          <w:szCs w:val="24"/>
          <w:u w:val="single"/>
          <w:rtl/>
        </w:rPr>
        <w:t>מנה</w:t>
      </w:r>
      <w:r w:rsidRPr="00E03934">
        <w:rPr>
          <w:rFonts w:ascii="Arial" w:hAnsi="Arial" w:cs="Arial" w:hint="cs"/>
          <w:color w:val="000000"/>
          <w:sz w:val="24"/>
          <w:szCs w:val="24"/>
          <w:rtl/>
        </w:rPr>
        <w:t>.</w:t>
      </w:r>
    </w:p>
    <w:p w:rsidR="001D34DD" w:rsidRPr="00E03934" w:rsidRDefault="001D34DD" w:rsidP="001D34DD">
      <w:pPr>
        <w:spacing w:line="360" w:lineRule="auto"/>
        <w:ind w:left="964" w:hanging="960"/>
        <w:rPr>
          <w:rFonts w:ascii="Arial" w:hAnsi="Arial" w:cs="Arial"/>
          <w:sz w:val="24"/>
          <w:szCs w:val="24"/>
          <w:highlight w:val="yellow"/>
          <w:u w:val="single"/>
          <w:rtl/>
        </w:rPr>
      </w:pPr>
    </w:p>
    <w:p w:rsidR="001D34DD" w:rsidRPr="00E03934" w:rsidRDefault="001D34DD" w:rsidP="001D34DD">
      <w:pPr>
        <w:spacing w:line="360" w:lineRule="auto"/>
        <w:ind w:left="964" w:hanging="960"/>
        <w:rPr>
          <w:rFonts w:ascii="Arial" w:hAnsi="Arial" w:cs="Arial"/>
          <w:sz w:val="24"/>
          <w:szCs w:val="24"/>
          <w:rtl/>
        </w:rPr>
      </w:pPr>
      <w:r w:rsidRPr="00E03934">
        <w:rPr>
          <w:rFonts w:ascii="Arial" w:hAnsi="Arial" w:cs="Guttman Yad-Brush" w:hint="cs"/>
          <w:sz w:val="28"/>
          <w:szCs w:val="28"/>
          <w:u w:val="single"/>
          <w:rtl/>
        </w:rPr>
        <w:lastRenderedPageBreak/>
        <w:t>עבודה:</w:t>
      </w:r>
      <w:r w:rsidRPr="00E03934">
        <w:rPr>
          <w:rFonts w:ascii="Arial" w:hAnsi="Arial" w:cs="Arial" w:hint="cs"/>
          <w:sz w:val="24"/>
          <w:szCs w:val="24"/>
          <w:rtl/>
        </w:rPr>
        <w:t xml:space="preserve">  קרא את תווית המזון של </w:t>
      </w:r>
      <w:proofErr w:type="spellStart"/>
      <w:r w:rsidRPr="00E03934">
        <w:rPr>
          <w:rFonts w:ascii="Arial" w:hAnsi="Arial" w:cs="Arial" w:hint="cs"/>
          <w:sz w:val="24"/>
          <w:szCs w:val="24"/>
          <w:rtl/>
        </w:rPr>
        <w:t>הברנפלקס</w:t>
      </w:r>
      <w:proofErr w:type="spellEnd"/>
      <w:r w:rsidRPr="00E03934">
        <w:rPr>
          <w:rFonts w:ascii="Arial" w:hAnsi="Arial" w:cs="Arial" w:hint="cs"/>
          <w:sz w:val="24"/>
          <w:szCs w:val="24"/>
          <w:rtl/>
        </w:rPr>
        <w:t>.</w:t>
      </w:r>
    </w:p>
    <w:p w:rsidR="001D34DD" w:rsidRPr="00E03934" w:rsidRDefault="001D34DD" w:rsidP="00E03934">
      <w:pPr>
        <w:spacing w:line="360" w:lineRule="auto"/>
        <w:ind w:left="964" w:hanging="960"/>
        <w:rPr>
          <w:rFonts w:ascii="Arial" w:hAnsi="Arial" w:cs="Arial"/>
          <w:b/>
          <w:bCs/>
          <w:sz w:val="24"/>
          <w:szCs w:val="24"/>
          <w:u w:val="single"/>
          <w:rtl/>
        </w:rPr>
      </w:pPr>
      <w:r w:rsidRPr="00E03934">
        <w:rPr>
          <w:rFonts w:ascii="Arial" w:hAnsi="Arial" w:cs="Arial"/>
          <w:b/>
          <w:bCs/>
          <w:sz w:val="24"/>
          <w:szCs w:val="24"/>
          <w:rtl/>
        </w:rPr>
        <w:t xml:space="preserve">                          </w:t>
      </w:r>
      <w:r w:rsidRPr="00E03934">
        <w:rPr>
          <w:rFonts w:ascii="Arial" w:hAnsi="Arial" w:cs="Arial"/>
          <w:b/>
          <w:bCs/>
          <w:sz w:val="24"/>
          <w:szCs w:val="24"/>
          <w:u w:val="single"/>
          <w:rtl/>
        </w:rPr>
        <w:t xml:space="preserve"> </w:t>
      </w:r>
      <w:proofErr w:type="spellStart"/>
      <w:r w:rsidRPr="00E03934">
        <w:rPr>
          <w:rFonts w:ascii="Arial" w:hAnsi="Arial" w:cs="Arial" w:hint="cs"/>
          <w:b/>
          <w:bCs/>
          <w:sz w:val="24"/>
          <w:szCs w:val="24"/>
          <w:u w:val="single"/>
          <w:rtl/>
        </w:rPr>
        <w:t>ברנ</w:t>
      </w:r>
      <w:r w:rsidRPr="00E03934">
        <w:rPr>
          <w:rFonts w:ascii="Arial" w:hAnsi="Arial" w:cs="Arial"/>
          <w:b/>
          <w:bCs/>
          <w:sz w:val="24"/>
          <w:szCs w:val="24"/>
          <w:u w:val="single"/>
          <w:rtl/>
        </w:rPr>
        <w:t>פלקס</w:t>
      </w:r>
      <w:proofErr w:type="spellEnd"/>
      <w:r w:rsidRPr="00E03934">
        <w:rPr>
          <w:rFonts w:ascii="Arial" w:hAnsi="Arial" w:cs="Arial"/>
          <w:b/>
          <w:bCs/>
          <w:sz w:val="24"/>
          <w:szCs w:val="24"/>
          <w:u w:val="single"/>
          <w:rtl/>
        </w:rPr>
        <w:t xml:space="preserve">- פתיתי </w:t>
      </w:r>
      <w:r w:rsidRPr="00E03934">
        <w:rPr>
          <w:rFonts w:ascii="Arial" w:hAnsi="Arial" w:cs="Arial" w:hint="cs"/>
          <w:b/>
          <w:bCs/>
          <w:sz w:val="24"/>
          <w:szCs w:val="24"/>
          <w:u w:val="single"/>
          <w:rtl/>
        </w:rPr>
        <w:t>חיטה</w:t>
      </w:r>
      <w:r w:rsidRPr="00E03934">
        <w:rPr>
          <w:rFonts w:ascii="Arial" w:hAnsi="Arial" w:cs="Arial"/>
          <w:b/>
          <w:bCs/>
          <w:sz w:val="24"/>
          <w:szCs w:val="24"/>
          <w:u w:val="single"/>
          <w:rtl/>
        </w:rPr>
        <w:t xml:space="preserve"> </w:t>
      </w:r>
      <w:r w:rsidRPr="00E03934">
        <w:rPr>
          <w:rFonts w:ascii="Arial" w:hAnsi="Arial" w:cs="Arial" w:hint="cs"/>
          <w:b/>
          <w:bCs/>
          <w:sz w:val="24"/>
          <w:szCs w:val="24"/>
          <w:u w:val="single"/>
          <w:rtl/>
        </w:rPr>
        <w:t xml:space="preserve">מלאה וסובין </w:t>
      </w:r>
      <w:r w:rsidRPr="00E03934">
        <w:rPr>
          <w:rFonts w:ascii="Arial" w:hAnsi="Arial" w:cs="Arial"/>
          <w:b/>
          <w:bCs/>
          <w:sz w:val="24"/>
          <w:szCs w:val="24"/>
          <w:u w:val="single"/>
          <w:rtl/>
        </w:rPr>
        <w:t xml:space="preserve">                               </w:t>
      </w:r>
    </w:p>
    <w:tbl>
      <w:tblPr>
        <w:bidiVisual/>
        <w:tblW w:w="0" w:type="auto"/>
        <w:tblInd w:w="1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7"/>
        <w:gridCol w:w="2100"/>
      </w:tblGrid>
      <w:tr w:rsidR="001D34DD" w:rsidRPr="00E03934" w:rsidTr="00651A3C">
        <w:tc>
          <w:tcPr>
            <w:tcW w:w="2157" w:type="dxa"/>
            <w:tcBorders>
              <w:bottom w:val="single" w:sz="6" w:space="0" w:color="008000"/>
            </w:tcBorders>
            <w:shd w:val="clear" w:color="auto" w:fill="D9D9D9" w:themeFill="background1" w:themeFillShade="D9"/>
          </w:tcPr>
          <w:p w:rsidR="001D34DD" w:rsidRPr="00E03934" w:rsidRDefault="001D34DD" w:rsidP="0038064C">
            <w:pPr>
              <w:ind w:left="964" w:hanging="960"/>
              <w:jc w:val="center"/>
              <w:rPr>
                <w:rFonts w:ascii="Arial" w:hAnsi="Arial" w:cs="Arial"/>
                <w:b/>
                <w:bCs/>
                <w:sz w:val="24"/>
                <w:szCs w:val="24"/>
                <w:rtl/>
              </w:rPr>
            </w:pPr>
            <w:r w:rsidRPr="00E03934">
              <w:rPr>
                <w:rFonts w:ascii="Arial" w:hAnsi="Arial" w:cs="Arial"/>
                <w:b/>
                <w:bCs/>
                <w:sz w:val="24"/>
                <w:szCs w:val="24"/>
                <w:rtl/>
              </w:rPr>
              <w:t>סימון תזונתי</w:t>
            </w:r>
          </w:p>
        </w:tc>
        <w:tc>
          <w:tcPr>
            <w:tcW w:w="2100" w:type="dxa"/>
            <w:tcBorders>
              <w:bottom w:val="single" w:sz="6" w:space="0" w:color="008000"/>
            </w:tcBorders>
            <w:shd w:val="clear" w:color="auto" w:fill="D9D9D9" w:themeFill="background1" w:themeFillShade="D9"/>
          </w:tcPr>
          <w:p w:rsidR="001D34DD" w:rsidRPr="00E03934" w:rsidRDefault="001D34DD" w:rsidP="0038064C">
            <w:pPr>
              <w:ind w:left="964" w:hanging="960"/>
              <w:jc w:val="center"/>
              <w:rPr>
                <w:rFonts w:ascii="Arial" w:hAnsi="Arial" w:cs="Arial"/>
                <w:b/>
                <w:bCs/>
                <w:sz w:val="24"/>
                <w:szCs w:val="24"/>
                <w:rtl/>
              </w:rPr>
            </w:pPr>
            <w:r w:rsidRPr="00E03934">
              <w:rPr>
                <w:rFonts w:ascii="Arial" w:hAnsi="Arial" w:cs="Arial"/>
                <w:b/>
                <w:bCs/>
                <w:sz w:val="24"/>
                <w:szCs w:val="24"/>
                <w:rtl/>
              </w:rPr>
              <w:t xml:space="preserve">ל- </w:t>
            </w:r>
            <w:smartTag w:uri="urn:schemas-microsoft-com:office:smarttags" w:element="metricconverter">
              <w:smartTagPr>
                <w:attr w:name="ProductID" w:val="100 גר'"/>
              </w:smartTagPr>
              <w:r w:rsidRPr="00E03934">
                <w:rPr>
                  <w:rFonts w:ascii="Arial" w:hAnsi="Arial" w:cs="Arial"/>
                  <w:b/>
                  <w:bCs/>
                  <w:sz w:val="24"/>
                  <w:szCs w:val="24"/>
                  <w:rtl/>
                </w:rPr>
                <w:t>100 גר'</w:t>
              </w:r>
            </w:smartTag>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אנרגיה (קלוריות)</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hint="cs"/>
                <w:sz w:val="24"/>
                <w:szCs w:val="24"/>
                <w:rtl/>
              </w:rPr>
              <w:t>2</w:t>
            </w:r>
            <w:r w:rsidRPr="00E03934">
              <w:rPr>
                <w:rFonts w:ascii="Arial" w:hAnsi="Arial" w:cs="Arial"/>
                <w:sz w:val="24"/>
                <w:szCs w:val="24"/>
                <w:rtl/>
              </w:rPr>
              <w:t>60</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חלבונים</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hint="cs"/>
                <w:sz w:val="24"/>
                <w:szCs w:val="24"/>
                <w:rtl/>
              </w:rPr>
              <w:t>10.8</w:t>
            </w:r>
            <w:r w:rsidRPr="00E03934">
              <w:rPr>
                <w:rFonts w:ascii="Arial" w:hAnsi="Arial" w:cs="Arial"/>
                <w:sz w:val="24"/>
                <w:szCs w:val="24"/>
                <w:rtl/>
              </w:rPr>
              <w:t xml:space="preserve">  </w:t>
            </w:r>
            <w:r w:rsidRPr="00E03934">
              <w:rPr>
                <w:rFonts w:ascii="Arial" w:hAnsi="Arial" w:cs="Arial" w:hint="cs"/>
                <w:sz w:val="24"/>
                <w:szCs w:val="24"/>
                <w:rtl/>
              </w:rPr>
              <w:t>גר'</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פחמימות</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smartTag w:uri="urn:schemas-microsoft-com:office:smarttags" w:element="metricconverter">
              <w:smartTagPr>
                <w:attr w:name="ProductID" w:val="55.6 גר'"/>
              </w:smartTagPr>
              <w:r w:rsidRPr="00E03934">
                <w:rPr>
                  <w:rFonts w:ascii="Arial" w:hAnsi="Arial" w:cs="Arial" w:hint="cs"/>
                  <w:sz w:val="24"/>
                  <w:szCs w:val="24"/>
                  <w:rtl/>
                </w:rPr>
                <w:t xml:space="preserve">55.6 </w:t>
              </w:r>
              <w:r w:rsidRPr="00E03934">
                <w:rPr>
                  <w:rFonts w:ascii="Arial" w:hAnsi="Arial" w:cs="Arial"/>
                  <w:sz w:val="24"/>
                  <w:szCs w:val="24"/>
                  <w:rtl/>
                </w:rPr>
                <w:t>גר</w:t>
              </w:r>
              <w:r w:rsidRPr="00E03934">
                <w:rPr>
                  <w:rFonts w:ascii="Arial" w:hAnsi="Arial" w:cs="Arial" w:hint="cs"/>
                  <w:sz w:val="24"/>
                  <w:szCs w:val="24"/>
                  <w:rtl/>
                </w:rPr>
                <w:t>'</w:t>
              </w:r>
            </w:smartTag>
            <w:r w:rsidRPr="00E03934">
              <w:rPr>
                <w:rFonts w:ascii="Arial" w:hAnsi="Arial" w:cs="Arial"/>
                <w:sz w:val="24"/>
                <w:szCs w:val="24"/>
                <w:rtl/>
              </w:rPr>
              <w:t xml:space="preserve"> </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hint="cs"/>
                <w:sz w:val="24"/>
                <w:szCs w:val="24"/>
                <w:rtl/>
              </w:rPr>
              <w:t>מתוכן זמינות</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smartTag w:uri="urn:schemas-microsoft-com:office:smarttags" w:element="metricconverter">
              <w:smartTagPr>
                <w:attr w:name="ProductID" w:val="3.5 גר'"/>
              </w:smartTagPr>
              <w:r w:rsidRPr="00E03934">
                <w:rPr>
                  <w:rFonts w:ascii="Arial" w:hAnsi="Arial" w:cs="Arial" w:hint="cs"/>
                  <w:sz w:val="24"/>
                  <w:szCs w:val="24"/>
                  <w:rtl/>
                </w:rPr>
                <w:t>3.5 גר'</w:t>
              </w:r>
            </w:smartTag>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hint="cs"/>
                <w:sz w:val="24"/>
                <w:szCs w:val="24"/>
                <w:rtl/>
              </w:rPr>
              <w:t>מתוכן מורכבות</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smartTag w:uri="urn:schemas-microsoft-com:office:smarttags" w:element="metricconverter">
              <w:smartTagPr>
                <w:attr w:name="ProductID" w:val="17 גר'"/>
              </w:smartTagPr>
              <w:r w:rsidRPr="00E03934">
                <w:rPr>
                  <w:rFonts w:ascii="Arial" w:hAnsi="Arial" w:cs="Arial" w:hint="cs"/>
                  <w:sz w:val="24"/>
                  <w:szCs w:val="24"/>
                  <w:rtl/>
                </w:rPr>
                <w:t>17 גר'</w:t>
              </w:r>
            </w:smartTag>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סיבים תזונתיים</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hint="cs"/>
                <w:sz w:val="24"/>
                <w:szCs w:val="24"/>
                <w:rtl/>
              </w:rPr>
              <w:t>23.8</w:t>
            </w:r>
            <w:r w:rsidRPr="00E03934">
              <w:rPr>
                <w:rFonts w:ascii="Arial" w:hAnsi="Arial" w:cs="Arial"/>
                <w:sz w:val="24"/>
                <w:szCs w:val="24"/>
                <w:rtl/>
              </w:rPr>
              <w:t xml:space="preserve">  גר</w:t>
            </w:r>
            <w:r w:rsidRPr="00E03934">
              <w:rPr>
                <w:rFonts w:ascii="Arial" w:hAnsi="Arial" w:cs="Arial" w:hint="cs"/>
                <w:sz w:val="24"/>
                <w:szCs w:val="24"/>
                <w:rtl/>
              </w:rPr>
              <w:t>'</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שומנים</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hint="cs"/>
                <w:sz w:val="24"/>
                <w:szCs w:val="24"/>
                <w:rtl/>
              </w:rPr>
              <w:t>2.35</w:t>
            </w:r>
            <w:r w:rsidRPr="00E03934">
              <w:rPr>
                <w:rFonts w:ascii="Arial" w:hAnsi="Arial" w:cs="Arial"/>
                <w:sz w:val="24"/>
                <w:szCs w:val="24"/>
                <w:rtl/>
              </w:rPr>
              <w:t xml:space="preserve">  גר</w:t>
            </w:r>
            <w:r w:rsidRPr="00E03934">
              <w:rPr>
                <w:rFonts w:ascii="Arial" w:hAnsi="Arial" w:cs="Arial" w:hint="cs"/>
                <w:sz w:val="24"/>
                <w:szCs w:val="24"/>
                <w:rtl/>
              </w:rPr>
              <w:t>'</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hint="cs"/>
                <w:sz w:val="24"/>
                <w:szCs w:val="24"/>
                <w:rtl/>
              </w:rPr>
              <w:t>מתוכם שומן רווי</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smartTag w:uri="urn:schemas-microsoft-com:office:smarttags" w:element="metricconverter">
              <w:smartTagPr>
                <w:attr w:name="ProductID" w:val="0.7 גר'"/>
              </w:smartTagPr>
              <w:r w:rsidRPr="00E03934">
                <w:rPr>
                  <w:rFonts w:ascii="Arial" w:hAnsi="Arial" w:cs="Arial" w:hint="cs"/>
                  <w:sz w:val="24"/>
                  <w:szCs w:val="24"/>
                  <w:rtl/>
                </w:rPr>
                <w:t>0.7 גר'</w:t>
              </w:r>
            </w:smartTag>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כולסטרול</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sz w:val="24"/>
                <w:szCs w:val="24"/>
                <w:rtl/>
              </w:rPr>
              <w:t>0</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נתרן</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hint="cs"/>
                <w:sz w:val="24"/>
                <w:szCs w:val="24"/>
                <w:rtl/>
              </w:rPr>
              <w:t>333</w:t>
            </w:r>
            <w:r w:rsidRPr="00E03934">
              <w:rPr>
                <w:rFonts w:ascii="Arial" w:hAnsi="Arial" w:cs="Arial"/>
                <w:sz w:val="24"/>
                <w:szCs w:val="24"/>
                <w:rtl/>
              </w:rPr>
              <w:t xml:space="preserve">  מ"ג</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Pr>
            </w:pPr>
            <w:r w:rsidRPr="00E03934">
              <w:rPr>
                <w:rFonts w:ascii="Arial" w:hAnsi="Arial" w:cs="Arial"/>
                <w:sz w:val="24"/>
                <w:szCs w:val="24"/>
                <w:rtl/>
              </w:rPr>
              <w:t xml:space="preserve">ויטמין </w:t>
            </w:r>
            <w:r w:rsidRPr="00E03934">
              <w:rPr>
                <w:rFonts w:ascii="Arial" w:hAnsi="Arial" w:cs="Arial"/>
                <w:sz w:val="24"/>
                <w:szCs w:val="24"/>
              </w:rPr>
              <w:t>B1</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sz w:val="24"/>
                <w:szCs w:val="24"/>
                <w:rtl/>
              </w:rPr>
              <w:t>1  מ"ג</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ויטמין</w:t>
            </w:r>
            <w:r w:rsidRPr="00E03934">
              <w:rPr>
                <w:rFonts w:ascii="Arial" w:hAnsi="Arial" w:cs="Arial"/>
                <w:sz w:val="24"/>
                <w:szCs w:val="24"/>
              </w:rPr>
              <w:t xml:space="preserve">B2  </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sz w:val="24"/>
                <w:szCs w:val="24"/>
                <w:rtl/>
              </w:rPr>
              <w:t>1.</w:t>
            </w:r>
            <w:r w:rsidRPr="00E03934">
              <w:rPr>
                <w:rFonts w:ascii="Arial" w:hAnsi="Arial" w:cs="Arial" w:hint="cs"/>
                <w:sz w:val="24"/>
                <w:szCs w:val="24"/>
                <w:rtl/>
              </w:rPr>
              <w:t>4</w:t>
            </w:r>
            <w:r w:rsidRPr="00E03934">
              <w:rPr>
                <w:rFonts w:ascii="Arial" w:hAnsi="Arial" w:cs="Arial"/>
                <w:sz w:val="24"/>
                <w:szCs w:val="24"/>
                <w:rtl/>
              </w:rPr>
              <w:t xml:space="preserve">  מ"ג</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ויטמין</w:t>
            </w:r>
            <w:r w:rsidRPr="00E03934">
              <w:rPr>
                <w:rFonts w:ascii="Arial" w:hAnsi="Arial" w:cs="Arial"/>
                <w:sz w:val="24"/>
                <w:szCs w:val="24"/>
              </w:rPr>
              <w:t xml:space="preserve">B3 </w:t>
            </w:r>
            <w:r w:rsidRPr="00E03934">
              <w:rPr>
                <w:rFonts w:ascii="Arial" w:hAnsi="Arial" w:cs="Arial" w:hint="cs"/>
                <w:sz w:val="24"/>
                <w:szCs w:val="24"/>
                <w:rtl/>
              </w:rPr>
              <w:t xml:space="preserve"> (</w:t>
            </w:r>
            <w:proofErr w:type="spellStart"/>
            <w:r w:rsidRPr="00E03934">
              <w:rPr>
                <w:rFonts w:ascii="Arial" w:hAnsi="Arial" w:cs="Arial" w:hint="cs"/>
                <w:sz w:val="24"/>
                <w:szCs w:val="24"/>
                <w:rtl/>
              </w:rPr>
              <w:t>ניאצין</w:t>
            </w:r>
            <w:proofErr w:type="spellEnd"/>
            <w:r w:rsidRPr="00E03934">
              <w:rPr>
                <w:rFonts w:ascii="Arial" w:hAnsi="Arial" w:cs="Arial" w:hint="cs"/>
                <w:sz w:val="24"/>
                <w:szCs w:val="24"/>
                <w:rtl/>
              </w:rPr>
              <w:t>)</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sz w:val="24"/>
                <w:szCs w:val="24"/>
                <w:rtl/>
              </w:rPr>
              <w:t>1</w:t>
            </w:r>
            <w:r w:rsidRPr="00E03934">
              <w:rPr>
                <w:rFonts w:ascii="Arial" w:hAnsi="Arial" w:cs="Arial" w:hint="cs"/>
                <w:sz w:val="24"/>
                <w:szCs w:val="24"/>
                <w:rtl/>
              </w:rPr>
              <w:t>3</w:t>
            </w:r>
            <w:r w:rsidRPr="00E03934">
              <w:rPr>
                <w:rFonts w:ascii="Arial" w:hAnsi="Arial" w:cs="Arial"/>
                <w:sz w:val="24"/>
                <w:szCs w:val="24"/>
                <w:rtl/>
              </w:rPr>
              <w:t xml:space="preserve">  מ"ג</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ויטמין</w:t>
            </w:r>
            <w:r w:rsidRPr="00E03934">
              <w:rPr>
                <w:rFonts w:ascii="Arial" w:hAnsi="Arial" w:cs="Arial"/>
                <w:sz w:val="24"/>
                <w:szCs w:val="24"/>
              </w:rPr>
              <w:t xml:space="preserve"> B6 </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sz w:val="24"/>
                <w:szCs w:val="24"/>
                <w:rtl/>
              </w:rPr>
              <w:t>1.</w:t>
            </w:r>
            <w:r w:rsidRPr="00E03934">
              <w:rPr>
                <w:rFonts w:ascii="Arial" w:hAnsi="Arial" w:cs="Arial" w:hint="cs"/>
                <w:sz w:val="24"/>
                <w:szCs w:val="24"/>
                <w:rtl/>
              </w:rPr>
              <w:t>4</w:t>
            </w:r>
            <w:r w:rsidRPr="00E03934">
              <w:rPr>
                <w:rFonts w:ascii="Arial" w:hAnsi="Arial" w:cs="Arial"/>
                <w:sz w:val="24"/>
                <w:szCs w:val="24"/>
                <w:rtl/>
              </w:rPr>
              <w:t xml:space="preserve">  מ"ג</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חומצה פולית</w:t>
            </w:r>
            <w:r w:rsidRPr="00E03934">
              <w:rPr>
                <w:rFonts w:ascii="Arial" w:hAnsi="Arial" w:cs="Arial" w:hint="cs"/>
                <w:sz w:val="24"/>
                <w:szCs w:val="24"/>
                <w:rtl/>
              </w:rPr>
              <w:t xml:space="preserve"> </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sz w:val="24"/>
                <w:szCs w:val="24"/>
                <w:rtl/>
              </w:rPr>
              <w:t>1</w:t>
            </w:r>
            <w:r w:rsidRPr="00E03934">
              <w:rPr>
                <w:rFonts w:ascii="Arial" w:hAnsi="Arial" w:cs="Arial" w:hint="cs"/>
                <w:sz w:val="24"/>
                <w:szCs w:val="24"/>
                <w:rtl/>
              </w:rPr>
              <w:t>52</w:t>
            </w:r>
            <w:r w:rsidRPr="00E03934">
              <w:rPr>
                <w:rFonts w:ascii="Arial" w:hAnsi="Arial" w:cs="Arial"/>
                <w:sz w:val="24"/>
                <w:szCs w:val="24"/>
                <w:rtl/>
              </w:rPr>
              <w:t xml:space="preserve"> מק"ג</w:t>
            </w:r>
          </w:p>
        </w:tc>
      </w:tr>
      <w:tr w:rsidR="001D34DD" w:rsidRPr="00E03934" w:rsidTr="0038064C">
        <w:tc>
          <w:tcPr>
            <w:tcW w:w="2157" w:type="dxa"/>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ויטמין</w:t>
            </w:r>
            <w:r w:rsidRPr="00E03934">
              <w:rPr>
                <w:rFonts w:ascii="Arial" w:hAnsi="Arial" w:cs="Arial"/>
                <w:sz w:val="24"/>
                <w:szCs w:val="24"/>
              </w:rPr>
              <w:t xml:space="preserve"> B12   </w:t>
            </w:r>
          </w:p>
        </w:tc>
        <w:tc>
          <w:tcPr>
            <w:tcW w:w="2100" w:type="dxa"/>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sz w:val="24"/>
                <w:szCs w:val="24"/>
                <w:rtl/>
              </w:rPr>
              <w:t>1.</w:t>
            </w:r>
            <w:r w:rsidRPr="00E03934">
              <w:rPr>
                <w:rFonts w:ascii="Arial" w:hAnsi="Arial" w:cs="Arial" w:hint="cs"/>
                <w:sz w:val="24"/>
                <w:szCs w:val="24"/>
                <w:rtl/>
              </w:rPr>
              <w:t>5</w:t>
            </w:r>
            <w:r w:rsidRPr="00E03934">
              <w:rPr>
                <w:rFonts w:ascii="Arial" w:hAnsi="Arial" w:cs="Arial"/>
                <w:sz w:val="24"/>
                <w:szCs w:val="24"/>
                <w:rtl/>
              </w:rPr>
              <w:t xml:space="preserve">  מק"ג</w:t>
            </w:r>
          </w:p>
        </w:tc>
      </w:tr>
      <w:tr w:rsidR="001D34DD" w:rsidRPr="00E03934" w:rsidTr="0038064C">
        <w:tc>
          <w:tcPr>
            <w:tcW w:w="2157" w:type="dxa"/>
            <w:tcBorders>
              <w:top w:val="single" w:sz="6" w:space="0" w:color="008000"/>
            </w:tcBorders>
            <w:shd w:val="clear" w:color="auto" w:fill="auto"/>
          </w:tcPr>
          <w:p w:rsidR="001D34DD" w:rsidRPr="00E03934" w:rsidRDefault="001D34DD" w:rsidP="0038064C">
            <w:pPr>
              <w:ind w:left="964" w:hanging="960"/>
              <w:rPr>
                <w:rFonts w:ascii="Arial" w:hAnsi="Arial" w:cs="Arial"/>
                <w:sz w:val="24"/>
                <w:szCs w:val="24"/>
                <w:rtl/>
              </w:rPr>
            </w:pPr>
            <w:r w:rsidRPr="00E03934">
              <w:rPr>
                <w:rFonts w:ascii="Arial" w:hAnsi="Arial" w:cs="Arial"/>
                <w:sz w:val="24"/>
                <w:szCs w:val="24"/>
                <w:rtl/>
              </w:rPr>
              <w:t>ברזל</w:t>
            </w:r>
          </w:p>
        </w:tc>
        <w:tc>
          <w:tcPr>
            <w:tcW w:w="2100" w:type="dxa"/>
            <w:tcBorders>
              <w:top w:val="single" w:sz="6" w:space="0" w:color="008000"/>
            </w:tcBorders>
            <w:shd w:val="clear" w:color="auto" w:fill="auto"/>
          </w:tcPr>
          <w:p w:rsidR="001D34DD" w:rsidRPr="00E03934" w:rsidRDefault="001D34DD" w:rsidP="0038064C">
            <w:pPr>
              <w:ind w:left="964" w:hanging="960"/>
              <w:jc w:val="center"/>
              <w:rPr>
                <w:rFonts w:ascii="Arial" w:hAnsi="Arial" w:cs="Arial"/>
                <w:sz w:val="24"/>
                <w:szCs w:val="24"/>
                <w:rtl/>
              </w:rPr>
            </w:pPr>
            <w:r w:rsidRPr="00E03934">
              <w:rPr>
                <w:rFonts w:ascii="Arial" w:hAnsi="Arial" w:cs="Arial"/>
                <w:sz w:val="24"/>
                <w:szCs w:val="24"/>
                <w:rtl/>
              </w:rPr>
              <w:t>6.</w:t>
            </w:r>
            <w:r w:rsidRPr="00E03934">
              <w:rPr>
                <w:rFonts w:ascii="Arial" w:hAnsi="Arial" w:cs="Arial" w:hint="cs"/>
                <w:sz w:val="24"/>
                <w:szCs w:val="24"/>
                <w:rtl/>
              </w:rPr>
              <w:t>8</w:t>
            </w:r>
            <w:r w:rsidRPr="00E03934">
              <w:rPr>
                <w:rFonts w:ascii="Arial" w:hAnsi="Arial" w:cs="Arial"/>
                <w:sz w:val="24"/>
                <w:szCs w:val="24"/>
                <w:rtl/>
              </w:rPr>
              <w:t xml:space="preserve">  מ"ג</w:t>
            </w:r>
          </w:p>
        </w:tc>
      </w:tr>
    </w:tbl>
    <w:p w:rsidR="001D34DD" w:rsidRPr="00E03934" w:rsidRDefault="001D34DD" w:rsidP="001D34DD">
      <w:pPr>
        <w:ind w:left="964" w:hanging="960"/>
        <w:jc w:val="center"/>
        <w:rPr>
          <w:rFonts w:ascii="Arial" w:hAnsi="Arial" w:cs="Arial"/>
          <w:sz w:val="24"/>
          <w:szCs w:val="24"/>
          <w:rtl/>
        </w:rPr>
      </w:pPr>
    </w:p>
    <w:p w:rsidR="001D34DD" w:rsidRPr="00E03934" w:rsidRDefault="001D34DD" w:rsidP="001D34DD">
      <w:pPr>
        <w:spacing w:line="360" w:lineRule="auto"/>
        <w:ind w:left="964" w:hanging="960"/>
        <w:rPr>
          <w:rFonts w:ascii="Arial" w:hAnsi="Arial" w:cs="Arial"/>
          <w:sz w:val="24"/>
          <w:szCs w:val="24"/>
          <w:rtl/>
        </w:rPr>
      </w:pPr>
      <w:r w:rsidRPr="00E03934">
        <w:rPr>
          <w:rFonts w:ascii="Arial" w:hAnsi="Arial" w:cs="Arial"/>
          <w:b/>
          <w:bCs/>
          <w:sz w:val="24"/>
          <w:szCs w:val="24"/>
          <w:u w:val="single"/>
          <w:rtl/>
        </w:rPr>
        <w:t>רכיבים:</w:t>
      </w:r>
      <w:r w:rsidRPr="00E03934">
        <w:rPr>
          <w:rFonts w:ascii="Arial" w:hAnsi="Arial" w:cs="Arial"/>
          <w:sz w:val="24"/>
          <w:szCs w:val="24"/>
          <w:rtl/>
        </w:rPr>
        <w:t xml:space="preserve"> </w:t>
      </w:r>
      <w:r w:rsidRPr="00E03934">
        <w:rPr>
          <w:rFonts w:ascii="Arial" w:hAnsi="Arial" w:cs="Arial" w:hint="cs"/>
          <w:sz w:val="24"/>
          <w:szCs w:val="24"/>
          <w:rtl/>
        </w:rPr>
        <w:t>חיטה מלאה</w:t>
      </w:r>
      <w:r w:rsidRPr="00E03934">
        <w:rPr>
          <w:rFonts w:ascii="Arial" w:hAnsi="Arial" w:cs="Arial"/>
          <w:sz w:val="24"/>
          <w:szCs w:val="24"/>
          <w:rtl/>
        </w:rPr>
        <w:t xml:space="preserve">, </w:t>
      </w:r>
      <w:r w:rsidRPr="00E03934">
        <w:rPr>
          <w:rFonts w:ascii="Arial" w:hAnsi="Arial" w:cs="Arial" w:hint="cs"/>
          <w:sz w:val="24"/>
          <w:szCs w:val="24"/>
          <w:rtl/>
        </w:rPr>
        <w:t xml:space="preserve">סובין חיטה, </w:t>
      </w:r>
      <w:proofErr w:type="spellStart"/>
      <w:r w:rsidRPr="00E03934">
        <w:rPr>
          <w:rFonts w:ascii="Arial" w:hAnsi="Arial" w:cs="Arial" w:hint="cs"/>
          <w:sz w:val="24"/>
          <w:szCs w:val="24"/>
          <w:rtl/>
        </w:rPr>
        <w:t>מלטיטול</w:t>
      </w:r>
      <w:proofErr w:type="spellEnd"/>
      <w:r w:rsidRPr="00E03934">
        <w:rPr>
          <w:rFonts w:ascii="Arial" w:hAnsi="Arial" w:cs="Arial" w:hint="cs"/>
          <w:sz w:val="24"/>
          <w:szCs w:val="24"/>
          <w:rtl/>
        </w:rPr>
        <w:t xml:space="preserve">, תמצית לתת, עמילן חיטה, מלח, קמח לתת, </w:t>
      </w:r>
    </w:p>
    <w:p w:rsidR="001D34DD" w:rsidRPr="00E03934" w:rsidRDefault="001D34DD" w:rsidP="001D34DD">
      <w:pPr>
        <w:spacing w:line="360" w:lineRule="auto"/>
        <w:ind w:left="964" w:hanging="960"/>
        <w:rPr>
          <w:rFonts w:ascii="Arial" w:hAnsi="Arial" w:cs="Arial"/>
          <w:sz w:val="24"/>
          <w:szCs w:val="24"/>
          <w:rtl/>
        </w:rPr>
      </w:pPr>
      <w:r w:rsidRPr="00E03934">
        <w:rPr>
          <w:rFonts w:ascii="Arial" w:hAnsi="Arial" w:cs="Arial" w:hint="cs"/>
          <w:sz w:val="24"/>
          <w:szCs w:val="24"/>
          <w:rtl/>
        </w:rPr>
        <w:t xml:space="preserve">מתחלב ( </w:t>
      </w:r>
      <w:r w:rsidRPr="00E03934">
        <w:rPr>
          <w:rFonts w:ascii="Arial" w:hAnsi="Arial" w:cs="Arial"/>
          <w:sz w:val="24"/>
          <w:szCs w:val="24"/>
        </w:rPr>
        <w:t>E-471</w:t>
      </w:r>
      <w:r w:rsidRPr="00E03934">
        <w:rPr>
          <w:rFonts w:ascii="Arial" w:hAnsi="Arial" w:cs="Arial" w:hint="cs"/>
          <w:sz w:val="24"/>
          <w:szCs w:val="24"/>
          <w:rtl/>
        </w:rPr>
        <w:t xml:space="preserve">), שמן צמחי, מעכב </w:t>
      </w:r>
      <w:proofErr w:type="spellStart"/>
      <w:r w:rsidRPr="00E03934">
        <w:rPr>
          <w:rFonts w:ascii="Arial" w:hAnsi="Arial" w:cs="Arial" w:hint="cs"/>
          <w:sz w:val="24"/>
          <w:szCs w:val="24"/>
          <w:rtl/>
        </w:rPr>
        <w:t>חימצון</w:t>
      </w:r>
      <w:proofErr w:type="spellEnd"/>
      <w:r w:rsidRPr="00E03934">
        <w:rPr>
          <w:rFonts w:ascii="Arial" w:hAnsi="Arial" w:cs="Arial" w:hint="cs"/>
          <w:sz w:val="24"/>
          <w:szCs w:val="24"/>
          <w:rtl/>
        </w:rPr>
        <w:t xml:space="preserve"> (</w:t>
      </w:r>
      <w:r w:rsidRPr="00E03934">
        <w:rPr>
          <w:rFonts w:ascii="Arial" w:hAnsi="Arial" w:cs="Arial" w:hint="cs"/>
          <w:sz w:val="24"/>
          <w:szCs w:val="24"/>
        </w:rPr>
        <w:t>BHT</w:t>
      </w:r>
      <w:r w:rsidRPr="00E03934">
        <w:rPr>
          <w:rFonts w:ascii="Arial" w:hAnsi="Arial" w:cs="Arial" w:hint="cs"/>
          <w:sz w:val="24"/>
          <w:szCs w:val="24"/>
          <w:rtl/>
        </w:rPr>
        <w:t>),</w:t>
      </w:r>
    </w:p>
    <w:p w:rsidR="001D34DD" w:rsidRPr="00E03934" w:rsidRDefault="001D34DD" w:rsidP="001D34DD">
      <w:pPr>
        <w:spacing w:line="360" w:lineRule="auto"/>
        <w:ind w:left="964" w:hanging="960"/>
        <w:rPr>
          <w:rFonts w:ascii="Arial" w:hAnsi="Arial" w:cs="Arial"/>
          <w:sz w:val="24"/>
          <w:szCs w:val="24"/>
          <w:rtl/>
        </w:rPr>
      </w:pPr>
      <w:r w:rsidRPr="00E03934">
        <w:rPr>
          <w:rFonts w:ascii="Arial" w:hAnsi="Arial" w:cs="Arial" w:hint="cs"/>
          <w:b/>
          <w:bCs/>
          <w:sz w:val="24"/>
          <w:szCs w:val="24"/>
          <w:u w:val="single"/>
          <w:rtl/>
        </w:rPr>
        <w:t>מידע על אלרגנים</w:t>
      </w:r>
      <w:r w:rsidRPr="00E03934">
        <w:rPr>
          <w:rFonts w:ascii="Arial" w:hAnsi="Arial" w:cs="Arial"/>
          <w:sz w:val="24"/>
          <w:szCs w:val="24"/>
          <w:rtl/>
        </w:rPr>
        <w:t xml:space="preserve">: </w:t>
      </w:r>
      <w:r w:rsidRPr="00E03934">
        <w:rPr>
          <w:rFonts w:ascii="Arial" w:hAnsi="Arial" w:cs="Arial"/>
          <w:sz w:val="24"/>
          <w:szCs w:val="24"/>
          <w:u w:val="single"/>
          <w:rtl/>
        </w:rPr>
        <w:t>מכיל</w:t>
      </w:r>
      <w:r w:rsidRPr="00E03934">
        <w:rPr>
          <w:rFonts w:ascii="Arial" w:hAnsi="Arial" w:cs="Arial" w:hint="cs"/>
          <w:sz w:val="24"/>
          <w:szCs w:val="24"/>
          <w:rtl/>
        </w:rPr>
        <w:t>:</w:t>
      </w:r>
      <w:r w:rsidRPr="00E03934">
        <w:rPr>
          <w:rFonts w:ascii="Arial" w:hAnsi="Arial" w:cs="Arial"/>
          <w:sz w:val="24"/>
          <w:szCs w:val="24"/>
          <w:rtl/>
        </w:rPr>
        <w:t xml:space="preserve"> גלוטן.</w:t>
      </w:r>
      <w:r w:rsidRPr="00E03934">
        <w:rPr>
          <w:rFonts w:ascii="Arial" w:hAnsi="Arial" w:cs="Arial" w:hint="cs"/>
          <w:sz w:val="24"/>
          <w:szCs w:val="24"/>
          <w:rtl/>
        </w:rPr>
        <w:t xml:space="preserve"> </w:t>
      </w:r>
      <w:r w:rsidRPr="00E03934">
        <w:rPr>
          <w:rFonts w:ascii="Arial" w:hAnsi="Arial" w:cs="Arial" w:hint="cs"/>
          <w:sz w:val="24"/>
          <w:szCs w:val="24"/>
          <w:u w:val="single"/>
          <w:rtl/>
        </w:rPr>
        <w:t>עלול להכיל</w:t>
      </w:r>
      <w:r w:rsidRPr="00E03934">
        <w:rPr>
          <w:rFonts w:ascii="Arial" w:hAnsi="Arial" w:cs="Arial" w:hint="cs"/>
          <w:sz w:val="24"/>
          <w:szCs w:val="24"/>
          <w:rtl/>
        </w:rPr>
        <w:t>: שקדים, אגוזים, סויה.</w:t>
      </w:r>
    </w:p>
    <w:p w:rsidR="001D34DD" w:rsidRPr="00E03934" w:rsidRDefault="001D34DD" w:rsidP="00E03934">
      <w:pPr>
        <w:spacing w:line="360" w:lineRule="auto"/>
        <w:ind w:left="964" w:hanging="960"/>
        <w:rPr>
          <w:rFonts w:ascii="Arial" w:hAnsi="Arial" w:cs="Arial"/>
          <w:sz w:val="24"/>
          <w:szCs w:val="24"/>
          <w:rtl/>
        </w:rPr>
      </w:pPr>
      <w:r w:rsidRPr="00E03934">
        <w:rPr>
          <w:rFonts w:ascii="Arial" w:hAnsi="Arial" w:cs="Arial" w:hint="cs"/>
          <w:sz w:val="24"/>
          <w:szCs w:val="24"/>
          <w:rtl/>
        </w:rPr>
        <w:t xml:space="preserve">ללא תוספת סוכר. </w:t>
      </w:r>
      <w:r w:rsidRPr="00E03934">
        <w:rPr>
          <w:rFonts w:ascii="Arial" w:hAnsi="Arial" w:cs="Arial"/>
          <w:sz w:val="24"/>
          <w:szCs w:val="24"/>
          <w:rtl/>
        </w:rPr>
        <w:t>ללא צבע מאכל</w:t>
      </w:r>
      <w:r w:rsidRPr="00E03934">
        <w:rPr>
          <w:rFonts w:ascii="Arial" w:hAnsi="Arial" w:cs="Arial" w:hint="cs"/>
          <w:sz w:val="24"/>
          <w:szCs w:val="24"/>
          <w:rtl/>
        </w:rPr>
        <w:t>.</w:t>
      </w:r>
    </w:p>
    <w:p w:rsidR="001D34DD" w:rsidRPr="00E03934" w:rsidRDefault="001D34DD" w:rsidP="001D34DD">
      <w:pPr>
        <w:spacing w:line="360" w:lineRule="auto"/>
        <w:ind w:left="964" w:hanging="960"/>
        <w:rPr>
          <w:rFonts w:ascii="Arial" w:hAnsi="Arial" w:cs="Arial"/>
          <w:sz w:val="24"/>
          <w:szCs w:val="24"/>
          <w:rtl/>
        </w:rPr>
      </w:pPr>
      <w:r w:rsidRPr="00E03934">
        <w:rPr>
          <w:rFonts w:ascii="Arial" w:hAnsi="Arial" w:cs="Arial" w:hint="cs"/>
          <w:sz w:val="24"/>
          <w:szCs w:val="24"/>
          <w:rtl/>
        </w:rPr>
        <w:lastRenderedPageBreak/>
        <w:t xml:space="preserve"> השלם:</w:t>
      </w:r>
    </w:p>
    <w:p w:rsidR="001D34DD" w:rsidRPr="00E03934" w:rsidRDefault="001D34DD" w:rsidP="001A3DFC">
      <w:pPr>
        <w:spacing w:line="360" w:lineRule="auto"/>
        <w:ind w:left="964" w:hanging="960"/>
        <w:rPr>
          <w:rFonts w:ascii="Arial" w:hAnsi="Arial" w:cs="Arial"/>
          <w:sz w:val="24"/>
          <w:szCs w:val="24"/>
          <w:rtl/>
        </w:rPr>
      </w:pPr>
      <w:r w:rsidRPr="00E03934">
        <w:rPr>
          <w:rFonts w:ascii="Arial" w:hAnsi="Arial" w:cs="Arial"/>
          <w:sz w:val="24"/>
          <w:szCs w:val="24"/>
          <w:rtl/>
        </w:rPr>
        <w:t>שם המוצר_________________________</w:t>
      </w:r>
    </w:p>
    <w:p w:rsidR="001D34DD" w:rsidRPr="00E03934" w:rsidRDefault="001D34DD" w:rsidP="001A3DFC">
      <w:pPr>
        <w:ind w:left="964" w:hanging="960"/>
        <w:rPr>
          <w:rFonts w:ascii="Arial" w:hAnsi="Arial" w:cs="Arial"/>
          <w:sz w:val="24"/>
          <w:szCs w:val="24"/>
          <w:rtl/>
        </w:rPr>
      </w:pPr>
      <w:r w:rsidRPr="00E03934">
        <w:rPr>
          <w:rFonts w:ascii="Arial" w:hAnsi="Arial" w:cs="Arial"/>
          <w:sz w:val="24"/>
          <w:szCs w:val="24"/>
          <w:rtl/>
        </w:rPr>
        <w:t>לאיזו כמות מזון מתייחס</w:t>
      </w:r>
      <w:r w:rsidRPr="00E03934">
        <w:rPr>
          <w:rFonts w:ascii="Arial" w:hAnsi="Arial" w:cs="Arial" w:hint="cs"/>
          <w:sz w:val="24"/>
          <w:szCs w:val="24"/>
          <w:rtl/>
        </w:rPr>
        <w:t xml:space="preserve"> הסימון התזונתי</w:t>
      </w:r>
      <w:r w:rsidRPr="00E03934">
        <w:rPr>
          <w:rFonts w:ascii="Arial" w:hAnsi="Arial" w:cs="Arial"/>
          <w:sz w:val="24"/>
          <w:szCs w:val="24"/>
          <w:rtl/>
        </w:rPr>
        <w:t>? ______________________</w:t>
      </w:r>
    </w:p>
    <w:p w:rsidR="001D34DD" w:rsidRPr="00E03934" w:rsidRDefault="001D34DD" w:rsidP="001D34DD">
      <w:pPr>
        <w:ind w:left="964" w:hanging="960"/>
        <w:rPr>
          <w:rFonts w:ascii="Arial" w:hAnsi="Arial" w:cs="Arial"/>
          <w:sz w:val="24"/>
          <w:szCs w:val="24"/>
          <w:rtl/>
        </w:rPr>
      </w:pPr>
      <w:r w:rsidRPr="00E03934">
        <w:rPr>
          <w:rFonts w:ascii="Arial" w:hAnsi="Arial" w:cs="Arial" w:hint="cs"/>
          <w:sz w:val="24"/>
          <w:szCs w:val="24"/>
          <w:rtl/>
        </w:rPr>
        <w:t>יש להשלים את הטבלה</w:t>
      </w:r>
      <w:r w:rsidRPr="00E03934">
        <w:rPr>
          <w:rFonts w:ascii="Arial" w:hAnsi="Arial" w:cs="Arial"/>
          <w:sz w:val="24"/>
          <w:szCs w:val="24"/>
          <w:rtl/>
        </w:rPr>
        <w:t xml:space="preserve"> מתוך הנתונים הרשומים בתווית.</w:t>
      </w:r>
    </w:p>
    <w:p w:rsidR="001D34DD" w:rsidRPr="00E03934" w:rsidRDefault="001D34DD" w:rsidP="001D34DD">
      <w:pPr>
        <w:ind w:left="964" w:hanging="960"/>
        <w:rPr>
          <w:rFonts w:ascii="Arial" w:hAnsi="Arial" w:cs="Arial"/>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1"/>
        <w:gridCol w:w="3291"/>
      </w:tblGrid>
      <w:tr w:rsidR="001D34DD" w:rsidRPr="00E03934" w:rsidTr="0038064C">
        <w:tc>
          <w:tcPr>
            <w:tcW w:w="5628" w:type="dxa"/>
            <w:tcBorders>
              <w:bottom w:val="single" w:sz="6" w:space="0" w:color="008000"/>
            </w:tcBorders>
            <w:shd w:val="clear" w:color="auto" w:fill="auto"/>
          </w:tcPr>
          <w:p w:rsidR="001D34DD" w:rsidRPr="00E03934" w:rsidRDefault="001D34DD" w:rsidP="0038064C">
            <w:pPr>
              <w:ind w:left="964" w:hanging="960"/>
              <w:jc w:val="center"/>
              <w:rPr>
                <w:rFonts w:ascii="Arial" w:hAnsi="Arial" w:cs="Arial"/>
                <w:b/>
                <w:bCs/>
                <w:sz w:val="24"/>
                <w:szCs w:val="24"/>
                <w:rtl/>
              </w:rPr>
            </w:pPr>
            <w:r w:rsidRPr="00E03934">
              <w:rPr>
                <w:rFonts w:ascii="Arial" w:hAnsi="Arial" w:cs="Arial"/>
                <w:b/>
                <w:bCs/>
                <w:sz w:val="24"/>
                <w:szCs w:val="24"/>
                <w:rtl/>
              </w:rPr>
              <w:t>רכיבים תזונתיים</w:t>
            </w:r>
          </w:p>
        </w:tc>
        <w:tc>
          <w:tcPr>
            <w:tcW w:w="3529" w:type="dxa"/>
            <w:tcBorders>
              <w:bottom w:val="single" w:sz="6" w:space="0" w:color="008000"/>
            </w:tcBorders>
            <w:shd w:val="clear" w:color="auto" w:fill="auto"/>
          </w:tcPr>
          <w:p w:rsidR="001D34DD" w:rsidRPr="00E03934" w:rsidRDefault="001D34DD" w:rsidP="0038064C">
            <w:pPr>
              <w:ind w:left="964" w:hanging="960"/>
              <w:jc w:val="center"/>
              <w:rPr>
                <w:rFonts w:ascii="Arial" w:hAnsi="Arial" w:cs="Arial"/>
                <w:b/>
                <w:bCs/>
                <w:sz w:val="24"/>
                <w:szCs w:val="24"/>
                <w:rtl/>
              </w:rPr>
            </w:pPr>
            <w:r w:rsidRPr="00E03934">
              <w:rPr>
                <w:rFonts w:ascii="Arial" w:hAnsi="Arial" w:cs="Arial"/>
                <w:b/>
                <w:bCs/>
                <w:sz w:val="24"/>
                <w:szCs w:val="24"/>
                <w:rtl/>
              </w:rPr>
              <w:t>תוספי מזון</w:t>
            </w:r>
          </w:p>
        </w:tc>
      </w:tr>
      <w:tr w:rsidR="001D34DD" w:rsidRPr="00E03934" w:rsidTr="0038064C">
        <w:trPr>
          <w:trHeight w:val="1981"/>
        </w:trPr>
        <w:tc>
          <w:tcPr>
            <w:tcW w:w="5628" w:type="dxa"/>
            <w:tcBorders>
              <w:top w:val="single" w:sz="6" w:space="0" w:color="008000"/>
            </w:tcBorders>
            <w:shd w:val="clear" w:color="auto" w:fill="auto"/>
          </w:tcPr>
          <w:p w:rsidR="001D34DD" w:rsidRPr="00E03934" w:rsidRDefault="001D34DD" w:rsidP="0038064C">
            <w:pPr>
              <w:ind w:left="964" w:hanging="960"/>
              <w:rPr>
                <w:rFonts w:ascii="Arial" w:hAnsi="Arial" w:cs="Arial"/>
                <w:sz w:val="24"/>
                <w:szCs w:val="24"/>
                <w:rtl/>
              </w:rPr>
            </w:pPr>
          </w:p>
          <w:p w:rsidR="001D34DD" w:rsidRPr="00E03934" w:rsidRDefault="001D34DD" w:rsidP="0038064C">
            <w:pPr>
              <w:ind w:left="964" w:hanging="960"/>
              <w:rPr>
                <w:rFonts w:ascii="Arial" w:hAnsi="Arial" w:cs="Arial"/>
                <w:sz w:val="24"/>
                <w:szCs w:val="24"/>
                <w:rtl/>
              </w:rPr>
            </w:pPr>
          </w:p>
        </w:tc>
        <w:tc>
          <w:tcPr>
            <w:tcW w:w="3529" w:type="dxa"/>
            <w:tcBorders>
              <w:top w:val="single" w:sz="6" w:space="0" w:color="008000"/>
            </w:tcBorders>
            <w:shd w:val="clear" w:color="auto" w:fill="auto"/>
          </w:tcPr>
          <w:p w:rsidR="001D34DD" w:rsidRPr="00E03934" w:rsidRDefault="001D34DD" w:rsidP="0038064C">
            <w:pPr>
              <w:ind w:left="964" w:hanging="960"/>
              <w:rPr>
                <w:rFonts w:ascii="Arial" w:hAnsi="Arial" w:cs="Arial"/>
                <w:sz w:val="24"/>
                <w:szCs w:val="24"/>
                <w:rtl/>
              </w:rPr>
            </w:pPr>
          </w:p>
          <w:p w:rsidR="001D34DD" w:rsidRPr="00E03934" w:rsidRDefault="001D34DD" w:rsidP="0038064C">
            <w:pPr>
              <w:ind w:left="964" w:hanging="960"/>
              <w:rPr>
                <w:rFonts w:ascii="Arial" w:hAnsi="Arial" w:cs="Arial"/>
                <w:sz w:val="24"/>
                <w:szCs w:val="24"/>
                <w:rtl/>
              </w:rPr>
            </w:pPr>
          </w:p>
          <w:p w:rsidR="001D34DD" w:rsidRPr="00E03934" w:rsidRDefault="001D34DD" w:rsidP="0038064C">
            <w:pPr>
              <w:ind w:left="964" w:hanging="960"/>
              <w:rPr>
                <w:rFonts w:ascii="Arial" w:hAnsi="Arial" w:cs="Arial"/>
                <w:sz w:val="24"/>
                <w:szCs w:val="24"/>
                <w:rtl/>
              </w:rPr>
            </w:pPr>
          </w:p>
          <w:p w:rsidR="001D34DD" w:rsidRPr="00E03934" w:rsidRDefault="001D34DD" w:rsidP="0038064C">
            <w:pPr>
              <w:ind w:left="964" w:hanging="960"/>
              <w:rPr>
                <w:rFonts w:ascii="Arial" w:hAnsi="Arial" w:cs="Arial"/>
                <w:sz w:val="24"/>
                <w:szCs w:val="24"/>
                <w:rtl/>
              </w:rPr>
            </w:pPr>
          </w:p>
          <w:p w:rsidR="001D34DD" w:rsidRPr="00E03934" w:rsidRDefault="001D34DD" w:rsidP="0038064C">
            <w:pPr>
              <w:ind w:left="964" w:hanging="960"/>
              <w:rPr>
                <w:rFonts w:ascii="Arial" w:hAnsi="Arial" w:cs="Arial"/>
                <w:sz w:val="24"/>
                <w:szCs w:val="24"/>
                <w:rtl/>
              </w:rPr>
            </w:pPr>
          </w:p>
          <w:p w:rsidR="001D34DD" w:rsidRPr="00E03934" w:rsidRDefault="001D34DD" w:rsidP="0038064C">
            <w:pPr>
              <w:ind w:left="964" w:hanging="960"/>
              <w:rPr>
                <w:rFonts w:ascii="Arial" w:hAnsi="Arial" w:cs="Arial"/>
                <w:sz w:val="24"/>
                <w:szCs w:val="24"/>
                <w:rtl/>
              </w:rPr>
            </w:pPr>
          </w:p>
        </w:tc>
      </w:tr>
    </w:tbl>
    <w:p w:rsidR="001D34DD" w:rsidRPr="00E03934" w:rsidRDefault="001D34DD" w:rsidP="001D34DD">
      <w:pPr>
        <w:jc w:val="both"/>
        <w:rPr>
          <w:rFonts w:ascii="Arial" w:hAnsi="Arial" w:cs="Arial"/>
          <w:sz w:val="24"/>
          <w:szCs w:val="24"/>
          <w:rtl/>
        </w:rPr>
      </w:pPr>
    </w:p>
    <w:p w:rsidR="001D34DD" w:rsidRPr="00E03934" w:rsidRDefault="001D34DD" w:rsidP="001D34DD">
      <w:pPr>
        <w:spacing w:line="360" w:lineRule="auto"/>
        <w:rPr>
          <w:rFonts w:ascii="Arial" w:hAnsi="Arial" w:cs="Arial"/>
          <w:sz w:val="24"/>
          <w:szCs w:val="24"/>
          <w:rtl/>
        </w:rPr>
      </w:pPr>
      <w:r w:rsidRPr="00122B5A">
        <w:rPr>
          <w:rFonts w:ascii="Arial" w:hAnsi="Arial" w:cs="Guttman Yad-Brush" w:hint="cs"/>
          <w:sz w:val="28"/>
          <w:szCs w:val="28"/>
          <w:u w:val="single"/>
          <w:rtl/>
        </w:rPr>
        <w:t>עבודה</w:t>
      </w:r>
      <w:r w:rsidRPr="00122B5A">
        <w:rPr>
          <w:rFonts w:ascii="Arial" w:hAnsi="Arial" w:cs="Guttman Yad-Brush" w:hint="cs"/>
          <w:sz w:val="28"/>
          <w:szCs w:val="28"/>
          <w:rtl/>
        </w:rPr>
        <w:t>:</w:t>
      </w:r>
      <w:r w:rsidRPr="00E03934">
        <w:rPr>
          <w:rFonts w:ascii="Arial" w:hAnsi="Arial" w:cs="Arial" w:hint="cs"/>
          <w:sz w:val="24"/>
          <w:szCs w:val="24"/>
          <w:rtl/>
        </w:rPr>
        <w:t xml:space="preserve">  יש לסמן </w:t>
      </w:r>
      <w:r w:rsidRPr="00E03934">
        <w:rPr>
          <w:rFonts w:ascii="Arial" w:hAnsi="Arial" w:cs="Arial" w:hint="cs"/>
          <w:b/>
          <w:bCs/>
          <w:sz w:val="24"/>
          <w:szCs w:val="24"/>
        </w:rPr>
        <w:t>V</w:t>
      </w:r>
      <w:r w:rsidRPr="00E03934">
        <w:rPr>
          <w:rFonts w:ascii="Arial" w:hAnsi="Arial" w:cs="Arial" w:hint="cs"/>
          <w:sz w:val="24"/>
          <w:szCs w:val="24"/>
          <w:rtl/>
        </w:rPr>
        <w:t xml:space="preserve"> בתשובה הנכונה (א', </w:t>
      </w:r>
      <w:r w:rsidRPr="00E03934">
        <w:rPr>
          <w:rFonts w:ascii="Arial" w:hAnsi="Arial" w:cs="Arial" w:hint="cs"/>
          <w:sz w:val="24"/>
          <w:szCs w:val="24"/>
          <w:u w:val="single"/>
          <w:rtl/>
        </w:rPr>
        <w:t>או</w:t>
      </w:r>
      <w:r w:rsidRPr="00E03934">
        <w:rPr>
          <w:rFonts w:ascii="Arial" w:hAnsi="Arial" w:cs="Arial" w:hint="cs"/>
          <w:sz w:val="24"/>
          <w:szCs w:val="24"/>
          <w:rtl/>
        </w:rPr>
        <w:t xml:space="preserve"> ב', </w:t>
      </w:r>
      <w:r w:rsidRPr="00E03934">
        <w:rPr>
          <w:rFonts w:ascii="Arial" w:hAnsi="Arial" w:cs="Arial" w:hint="cs"/>
          <w:sz w:val="24"/>
          <w:szCs w:val="24"/>
          <w:u w:val="single"/>
          <w:rtl/>
        </w:rPr>
        <w:t>או</w:t>
      </w:r>
      <w:r w:rsidRPr="00E03934">
        <w:rPr>
          <w:rFonts w:ascii="Arial" w:hAnsi="Arial" w:cs="Arial" w:hint="cs"/>
          <w:sz w:val="24"/>
          <w:szCs w:val="24"/>
          <w:rtl/>
        </w:rPr>
        <w:t xml:space="preserve"> ג', </w:t>
      </w:r>
      <w:r w:rsidRPr="00E03934">
        <w:rPr>
          <w:rFonts w:ascii="Arial" w:hAnsi="Arial" w:cs="Arial" w:hint="cs"/>
          <w:sz w:val="24"/>
          <w:szCs w:val="24"/>
          <w:u w:val="single"/>
          <w:rtl/>
        </w:rPr>
        <w:t>או</w:t>
      </w:r>
      <w:r w:rsidRPr="00E03934">
        <w:rPr>
          <w:rFonts w:ascii="Arial" w:hAnsi="Arial" w:cs="Arial" w:hint="cs"/>
          <w:sz w:val="24"/>
          <w:szCs w:val="24"/>
          <w:rtl/>
        </w:rPr>
        <w:t xml:space="preserve"> ד').</w:t>
      </w:r>
    </w:p>
    <w:tbl>
      <w:tblPr>
        <w:bidiVisual/>
        <w:tblW w:w="100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920"/>
        <w:gridCol w:w="1800"/>
        <w:gridCol w:w="1920"/>
        <w:gridCol w:w="1920"/>
        <w:gridCol w:w="1920"/>
      </w:tblGrid>
      <w:tr w:rsidR="001D34DD" w:rsidRPr="00E03934" w:rsidTr="0038064C">
        <w:tc>
          <w:tcPr>
            <w:tcW w:w="540" w:type="dxa"/>
            <w:tcBorders>
              <w:top w:val="single" w:sz="12" w:space="0" w:color="auto"/>
              <w:left w:val="single" w:sz="12" w:space="0" w:color="auto"/>
              <w:bottom w:val="single" w:sz="12" w:space="0" w:color="auto"/>
              <w:right w:val="single" w:sz="12" w:space="0" w:color="auto"/>
            </w:tcBorders>
            <w:shd w:val="clear" w:color="auto" w:fill="auto"/>
          </w:tcPr>
          <w:p w:rsidR="001D34DD" w:rsidRPr="00E03934" w:rsidRDefault="001D34DD" w:rsidP="0038064C">
            <w:pPr>
              <w:spacing w:line="360" w:lineRule="auto"/>
              <w:rPr>
                <w:rFonts w:ascii="Arial" w:hAnsi="Arial" w:cs="Arial"/>
                <w:sz w:val="24"/>
                <w:szCs w:val="24"/>
                <w:rtl/>
              </w:rPr>
            </w:pPr>
          </w:p>
        </w:tc>
        <w:tc>
          <w:tcPr>
            <w:tcW w:w="1920" w:type="dxa"/>
            <w:tcBorders>
              <w:top w:val="single" w:sz="12" w:space="0" w:color="auto"/>
              <w:left w:val="single" w:sz="12" w:space="0" w:color="auto"/>
              <w:bottom w:val="single" w:sz="12" w:space="0" w:color="auto"/>
              <w:right w:val="single" w:sz="12" w:space="0" w:color="auto"/>
            </w:tcBorders>
            <w:shd w:val="clear" w:color="auto" w:fill="auto"/>
          </w:tcPr>
          <w:p w:rsidR="001D34DD" w:rsidRPr="00E03934" w:rsidRDefault="001D34DD" w:rsidP="0038064C">
            <w:pPr>
              <w:spacing w:line="360" w:lineRule="auto"/>
              <w:jc w:val="center"/>
              <w:rPr>
                <w:rFonts w:ascii="Arial" w:hAnsi="Arial" w:cs="Arial"/>
                <w:b/>
                <w:bCs/>
                <w:sz w:val="24"/>
                <w:szCs w:val="24"/>
                <w:rtl/>
              </w:rPr>
            </w:pPr>
            <w:r w:rsidRPr="00E03934">
              <w:rPr>
                <w:rFonts w:ascii="Arial" w:hAnsi="Arial" w:cs="Arial" w:hint="cs"/>
                <w:b/>
                <w:bCs/>
                <w:sz w:val="24"/>
                <w:szCs w:val="24"/>
                <w:rtl/>
              </w:rPr>
              <w:t>השאלה</w:t>
            </w:r>
          </w:p>
        </w:tc>
        <w:tc>
          <w:tcPr>
            <w:tcW w:w="1800" w:type="dxa"/>
            <w:tcBorders>
              <w:top w:val="single" w:sz="12" w:space="0" w:color="auto"/>
              <w:left w:val="single" w:sz="12" w:space="0" w:color="auto"/>
              <w:bottom w:val="single" w:sz="12" w:space="0" w:color="auto"/>
              <w:right w:val="single" w:sz="12" w:space="0" w:color="auto"/>
            </w:tcBorders>
            <w:shd w:val="clear" w:color="auto" w:fill="auto"/>
          </w:tcPr>
          <w:p w:rsidR="001D34DD" w:rsidRPr="00E03934" w:rsidRDefault="001D34DD" w:rsidP="0038064C">
            <w:pPr>
              <w:spacing w:line="360" w:lineRule="auto"/>
              <w:jc w:val="center"/>
              <w:rPr>
                <w:rFonts w:ascii="Arial" w:hAnsi="Arial" w:cs="Arial"/>
                <w:b/>
                <w:bCs/>
                <w:sz w:val="24"/>
                <w:szCs w:val="24"/>
                <w:rtl/>
              </w:rPr>
            </w:pPr>
            <w:r w:rsidRPr="00E03934">
              <w:rPr>
                <w:rFonts w:ascii="Arial" w:hAnsi="Arial" w:cs="Arial" w:hint="cs"/>
                <w:b/>
                <w:bCs/>
                <w:sz w:val="24"/>
                <w:szCs w:val="24"/>
                <w:rtl/>
              </w:rPr>
              <w:t>א</w:t>
            </w:r>
          </w:p>
        </w:tc>
        <w:tc>
          <w:tcPr>
            <w:tcW w:w="1920" w:type="dxa"/>
            <w:tcBorders>
              <w:top w:val="single" w:sz="12" w:space="0" w:color="auto"/>
              <w:left w:val="single" w:sz="12" w:space="0" w:color="auto"/>
              <w:bottom w:val="single" w:sz="12" w:space="0" w:color="auto"/>
              <w:right w:val="single" w:sz="12" w:space="0" w:color="auto"/>
            </w:tcBorders>
            <w:shd w:val="clear" w:color="auto" w:fill="auto"/>
          </w:tcPr>
          <w:p w:rsidR="001D34DD" w:rsidRPr="00E03934" w:rsidRDefault="001D34DD" w:rsidP="0038064C">
            <w:pPr>
              <w:spacing w:line="360" w:lineRule="auto"/>
              <w:jc w:val="center"/>
              <w:rPr>
                <w:rFonts w:ascii="Arial" w:hAnsi="Arial" w:cs="Arial"/>
                <w:b/>
                <w:bCs/>
                <w:sz w:val="24"/>
                <w:szCs w:val="24"/>
                <w:rtl/>
              </w:rPr>
            </w:pPr>
            <w:r w:rsidRPr="00E03934">
              <w:rPr>
                <w:rFonts w:ascii="Arial" w:hAnsi="Arial" w:cs="Arial" w:hint="cs"/>
                <w:b/>
                <w:bCs/>
                <w:sz w:val="24"/>
                <w:szCs w:val="24"/>
                <w:rtl/>
              </w:rPr>
              <w:t>ב</w:t>
            </w:r>
          </w:p>
        </w:tc>
        <w:tc>
          <w:tcPr>
            <w:tcW w:w="1920" w:type="dxa"/>
            <w:tcBorders>
              <w:top w:val="single" w:sz="12" w:space="0" w:color="auto"/>
              <w:left w:val="single" w:sz="12" w:space="0" w:color="auto"/>
              <w:bottom w:val="single" w:sz="12" w:space="0" w:color="auto"/>
              <w:right w:val="single" w:sz="12" w:space="0" w:color="auto"/>
            </w:tcBorders>
            <w:shd w:val="clear" w:color="auto" w:fill="auto"/>
          </w:tcPr>
          <w:p w:rsidR="001D34DD" w:rsidRPr="00E03934" w:rsidRDefault="001D34DD" w:rsidP="0038064C">
            <w:pPr>
              <w:spacing w:line="360" w:lineRule="auto"/>
              <w:jc w:val="center"/>
              <w:rPr>
                <w:rFonts w:ascii="Arial" w:hAnsi="Arial" w:cs="Arial"/>
                <w:b/>
                <w:bCs/>
                <w:sz w:val="24"/>
                <w:szCs w:val="24"/>
                <w:rtl/>
              </w:rPr>
            </w:pPr>
            <w:r w:rsidRPr="00E03934">
              <w:rPr>
                <w:rFonts w:ascii="Arial" w:hAnsi="Arial" w:cs="Arial" w:hint="cs"/>
                <w:b/>
                <w:bCs/>
                <w:sz w:val="24"/>
                <w:szCs w:val="24"/>
                <w:rtl/>
              </w:rPr>
              <w:t>ג</w:t>
            </w:r>
          </w:p>
        </w:tc>
        <w:tc>
          <w:tcPr>
            <w:tcW w:w="1920" w:type="dxa"/>
            <w:tcBorders>
              <w:top w:val="single" w:sz="12" w:space="0" w:color="auto"/>
              <w:left w:val="single" w:sz="12" w:space="0" w:color="auto"/>
              <w:bottom w:val="single" w:sz="12" w:space="0" w:color="auto"/>
              <w:right w:val="single" w:sz="12" w:space="0" w:color="auto"/>
            </w:tcBorders>
            <w:shd w:val="clear" w:color="auto" w:fill="auto"/>
          </w:tcPr>
          <w:p w:rsidR="001D34DD" w:rsidRPr="00E03934" w:rsidRDefault="001D34DD" w:rsidP="0038064C">
            <w:pPr>
              <w:spacing w:line="360" w:lineRule="auto"/>
              <w:jc w:val="center"/>
              <w:rPr>
                <w:rFonts w:ascii="Arial" w:hAnsi="Arial" w:cs="Arial"/>
                <w:b/>
                <w:bCs/>
                <w:sz w:val="24"/>
                <w:szCs w:val="24"/>
                <w:rtl/>
              </w:rPr>
            </w:pPr>
            <w:r w:rsidRPr="00E03934">
              <w:rPr>
                <w:rFonts w:ascii="Arial" w:hAnsi="Arial" w:cs="Arial" w:hint="cs"/>
                <w:b/>
                <w:bCs/>
                <w:sz w:val="24"/>
                <w:szCs w:val="24"/>
                <w:rtl/>
              </w:rPr>
              <w:t>ד</w:t>
            </w:r>
          </w:p>
        </w:tc>
      </w:tr>
      <w:tr w:rsidR="001D34DD" w:rsidRPr="00E03934" w:rsidTr="00651A3C">
        <w:tc>
          <w:tcPr>
            <w:tcW w:w="5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spacing w:line="360" w:lineRule="auto"/>
              <w:rPr>
                <w:rFonts w:ascii="Arial" w:hAnsi="Arial" w:cs="Arial"/>
                <w:sz w:val="24"/>
                <w:szCs w:val="24"/>
                <w:rtl/>
              </w:rPr>
            </w:pPr>
            <w:r w:rsidRPr="00E03934">
              <w:rPr>
                <w:rFonts w:ascii="Arial" w:hAnsi="Arial" w:cs="Arial" w:hint="cs"/>
                <w:sz w:val="24"/>
                <w:szCs w:val="24"/>
                <w:rtl/>
              </w:rPr>
              <w:t>1</w:t>
            </w:r>
          </w:p>
        </w:tc>
        <w:tc>
          <w:tcPr>
            <w:tcW w:w="1920" w:type="dxa"/>
            <w:tcBorders>
              <w:top w:val="single" w:sz="12" w:space="0" w:color="auto"/>
              <w:left w:val="single" w:sz="12" w:space="0" w:color="auto"/>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סימון תזונתי חייב להיות בכל אריזת מזון</w:t>
            </w:r>
          </w:p>
        </w:tc>
        <w:tc>
          <w:tcPr>
            <w:tcW w:w="1800" w:type="dxa"/>
            <w:tcBorders>
              <w:top w:val="single" w:sz="12" w:space="0" w:color="auto"/>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על מדף המצרכים</w:t>
            </w:r>
          </w:p>
        </w:tc>
        <w:tc>
          <w:tcPr>
            <w:tcW w:w="1920" w:type="dxa"/>
            <w:tcBorders>
              <w:top w:val="single" w:sz="12" w:space="0" w:color="auto"/>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על אריזת המוצר כחלק מתווית המזון</w:t>
            </w:r>
          </w:p>
        </w:tc>
        <w:tc>
          <w:tcPr>
            <w:tcW w:w="1920" w:type="dxa"/>
            <w:tcBorders>
              <w:top w:val="single" w:sz="12" w:space="0" w:color="auto"/>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בפרסומות שמפרסם היצרן</w:t>
            </w:r>
          </w:p>
        </w:tc>
        <w:tc>
          <w:tcPr>
            <w:tcW w:w="1920" w:type="dxa"/>
            <w:tcBorders>
              <w:top w:val="single" w:sz="12" w:space="0" w:color="auto"/>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רק על אריזות של מוצרי חלב</w:t>
            </w:r>
          </w:p>
        </w:tc>
      </w:tr>
      <w:tr w:rsidR="001D34DD" w:rsidRPr="00E03934" w:rsidTr="00651A3C">
        <w:tc>
          <w:tcPr>
            <w:tcW w:w="54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1D34DD" w:rsidRPr="00E03934" w:rsidRDefault="001D34DD" w:rsidP="0038064C">
            <w:pPr>
              <w:spacing w:line="360" w:lineRule="auto"/>
              <w:rPr>
                <w:rFonts w:ascii="Arial" w:hAnsi="Arial" w:cs="Arial"/>
                <w:sz w:val="24"/>
                <w:szCs w:val="24"/>
                <w:rtl/>
              </w:rPr>
            </w:pPr>
            <w:r w:rsidRPr="00E03934">
              <w:rPr>
                <w:rFonts w:ascii="Arial" w:hAnsi="Arial" w:cs="Arial" w:hint="cs"/>
                <w:sz w:val="24"/>
                <w:szCs w:val="24"/>
                <w:rtl/>
              </w:rPr>
              <w:t>2</w:t>
            </w:r>
          </w:p>
        </w:tc>
        <w:tc>
          <w:tcPr>
            <w:tcW w:w="1920" w:type="dxa"/>
            <w:tcBorders>
              <w:left w:val="single" w:sz="12" w:space="0" w:color="auto"/>
            </w:tcBorders>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 xml:space="preserve">תווית המזון היא </w:t>
            </w:r>
          </w:p>
        </w:tc>
        <w:tc>
          <w:tcPr>
            <w:tcW w:w="1800" w:type="dxa"/>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המידע שהמוכר מספק לקונה על המזון</w:t>
            </w:r>
          </w:p>
        </w:tc>
        <w:tc>
          <w:tcPr>
            <w:tcW w:w="1920" w:type="dxa"/>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היא שם המוצר ושם היצרן</w:t>
            </w:r>
          </w:p>
        </w:tc>
        <w:tc>
          <w:tcPr>
            <w:tcW w:w="1920" w:type="dxa"/>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פירוט רכיבי המזון ב-</w:t>
            </w:r>
            <w:smartTag w:uri="urn:schemas-microsoft-com:office:smarttags" w:element="metricconverter">
              <w:smartTagPr>
                <w:attr w:name="ProductID" w:val="100 גרם"/>
              </w:smartTagPr>
              <w:r w:rsidRPr="00E03934">
                <w:rPr>
                  <w:rFonts w:ascii="Arial" w:hAnsi="Arial" w:cs="Arial" w:hint="cs"/>
                  <w:sz w:val="24"/>
                  <w:szCs w:val="24"/>
                  <w:rtl/>
                </w:rPr>
                <w:t>100 גרם</w:t>
              </w:r>
            </w:smartTag>
            <w:r w:rsidRPr="00E03934">
              <w:rPr>
                <w:rFonts w:ascii="Arial" w:hAnsi="Arial" w:cs="Arial" w:hint="cs"/>
                <w:sz w:val="24"/>
                <w:szCs w:val="24"/>
                <w:rtl/>
              </w:rPr>
              <w:t xml:space="preserve"> מוצר המזון באריזה</w:t>
            </w:r>
          </w:p>
        </w:tc>
        <w:tc>
          <w:tcPr>
            <w:tcW w:w="1920" w:type="dxa"/>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היא מידע מיותר לקונה את מוצר המזון</w:t>
            </w:r>
          </w:p>
        </w:tc>
      </w:tr>
      <w:tr w:rsidR="001D34DD" w:rsidRPr="00E03934" w:rsidTr="00651A3C">
        <w:tc>
          <w:tcPr>
            <w:tcW w:w="5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spacing w:line="360" w:lineRule="auto"/>
              <w:rPr>
                <w:rFonts w:ascii="Arial" w:hAnsi="Arial" w:cs="Arial"/>
                <w:sz w:val="24"/>
                <w:szCs w:val="24"/>
                <w:rtl/>
              </w:rPr>
            </w:pPr>
            <w:r w:rsidRPr="00E03934">
              <w:rPr>
                <w:rFonts w:ascii="Arial" w:hAnsi="Arial" w:cs="Arial" w:hint="cs"/>
                <w:sz w:val="24"/>
                <w:szCs w:val="24"/>
                <w:rtl/>
              </w:rPr>
              <w:t>3</w:t>
            </w:r>
          </w:p>
        </w:tc>
        <w:tc>
          <w:tcPr>
            <w:tcW w:w="1920" w:type="dxa"/>
            <w:tcBorders>
              <w:left w:val="single" w:sz="12" w:space="0" w:color="auto"/>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סימון תזונתי מתייחס לכמות של</w:t>
            </w:r>
          </w:p>
        </w:tc>
        <w:tc>
          <w:tcPr>
            <w:tcW w:w="1800" w:type="dxa"/>
            <w:shd w:val="clear" w:color="auto" w:fill="D9D9D9" w:themeFill="background1" w:themeFillShade="D9"/>
          </w:tcPr>
          <w:p w:rsidR="001D34DD" w:rsidRPr="00E03934" w:rsidRDefault="001D34DD" w:rsidP="0038064C">
            <w:pPr>
              <w:rPr>
                <w:rFonts w:ascii="Arial" w:hAnsi="Arial" w:cs="Arial"/>
                <w:sz w:val="24"/>
                <w:szCs w:val="24"/>
                <w:rtl/>
              </w:rPr>
            </w:pPr>
            <w:smartTag w:uri="urn:schemas-microsoft-com:office:smarttags" w:element="metricconverter">
              <w:smartTagPr>
                <w:attr w:name="ProductID" w:val="100 גרם"/>
              </w:smartTagPr>
              <w:r w:rsidRPr="00E03934">
                <w:rPr>
                  <w:rFonts w:ascii="Arial" w:hAnsi="Arial" w:cs="Arial" w:hint="cs"/>
                  <w:sz w:val="24"/>
                  <w:szCs w:val="24"/>
                  <w:rtl/>
                </w:rPr>
                <w:t>100 גרם</w:t>
              </w:r>
            </w:smartTag>
          </w:p>
        </w:tc>
        <w:tc>
          <w:tcPr>
            <w:tcW w:w="1920" w:type="dxa"/>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150גרם</w:t>
            </w:r>
          </w:p>
        </w:tc>
        <w:tc>
          <w:tcPr>
            <w:tcW w:w="1920" w:type="dxa"/>
            <w:shd w:val="clear" w:color="auto" w:fill="D9D9D9" w:themeFill="background1" w:themeFillShade="D9"/>
          </w:tcPr>
          <w:p w:rsidR="001D34DD" w:rsidRPr="00E03934" w:rsidRDefault="001D34DD" w:rsidP="0038064C">
            <w:pPr>
              <w:rPr>
                <w:rFonts w:ascii="Arial" w:hAnsi="Arial" w:cs="Arial"/>
                <w:sz w:val="24"/>
                <w:szCs w:val="24"/>
                <w:rtl/>
              </w:rPr>
            </w:pPr>
            <w:smartTag w:uri="urn:schemas-microsoft-com:office:smarttags" w:element="metricconverter">
              <w:smartTagPr>
                <w:attr w:name="ProductID" w:val="200 גרם"/>
              </w:smartTagPr>
              <w:r w:rsidRPr="00E03934">
                <w:rPr>
                  <w:rFonts w:ascii="Arial" w:hAnsi="Arial" w:cs="Arial" w:hint="cs"/>
                  <w:sz w:val="24"/>
                  <w:szCs w:val="24"/>
                  <w:rtl/>
                </w:rPr>
                <w:t>200 גרם</w:t>
              </w:r>
            </w:smartTag>
          </w:p>
        </w:tc>
        <w:tc>
          <w:tcPr>
            <w:tcW w:w="1920" w:type="dxa"/>
            <w:shd w:val="clear" w:color="auto" w:fill="D9D9D9" w:themeFill="background1" w:themeFillShade="D9"/>
          </w:tcPr>
          <w:p w:rsidR="001D34DD" w:rsidRPr="00E03934" w:rsidRDefault="001D34DD" w:rsidP="0038064C">
            <w:pPr>
              <w:rPr>
                <w:rFonts w:ascii="Arial" w:hAnsi="Arial" w:cs="Arial"/>
                <w:sz w:val="24"/>
                <w:szCs w:val="24"/>
                <w:rtl/>
              </w:rPr>
            </w:pPr>
            <w:smartTag w:uri="urn:schemas-microsoft-com:office:smarttags" w:element="metricconverter">
              <w:smartTagPr>
                <w:attr w:name="ProductID" w:val="80 גרם"/>
              </w:smartTagPr>
              <w:r w:rsidRPr="00E03934">
                <w:rPr>
                  <w:rFonts w:ascii="Arial" w:hAnsi="Arial" w:cs="Arial" w:hint="cs"/>
                  <w:sz w:val="24"/>
                  <w:szCs w:val="24"/>
                  <w:rtl/>
                </w:rPr>
                <w:t>80 גרם</w:t>
              </w:r>
            </w:smartTag>
          </w:p>
        </w:tc>
      </w:tr>
      <w:tr w:rsidR="001D34DD" w:rsidRPr="00E03934" w:rsidTr="00651A3C">
        <w:tc>
          <w:tcPr>
            <w:tcW w:w="540"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rsidR="001D34DD" w:rsidRPr="00E03934" w:rsidRDefault="001D34DD" w:rsidP="0038064C">
            <w:pPr>
              <w:spacing w:line="360" w:lineRule="auto"/>
              <w:rPr>
                <w:rFonts w:ascii="Arial" w:hAnsi="Arial" w:cs="Arial"/>
                <w:sz w:val="24"/>
                <w:szCs w:val="24"/>
                <w:rtl/>
              </w:rPr>
            </w:pPr>
            <w:r w:rsidRPr="00E03934">
              <w:rPr>
                <w:rFonts w:ascii="Arial" w:hAnsi="Arial" w:cs="Arial" w:hint="cs"/>
                <w:sz w:val="24"/>
                <w:szCs w:val="24"/>
                <w:rtl/>
              </w:rPr>
              <w:t>4</w:t>
            </w:r>
          </w:p>
        </w:tc>
        <w:tc>
          <w:tcPr>
            <w:tcW w:w="1920" w:type="dxa"/>
            <w:tcBorders>
              <w:left w:val="single" w:sz="12" w:space="0" w:color="auto"/>
            </w:tcBorders>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 xml:space="preserve">סימון תזונתי מפרט כמות של </w:t>
            </w:r>
          </w:p>
        </w:tc>
        <w:tc>
          <w:tcPr>
            <w:tcW w:w="1800" w:type="dxa"/>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 xml:space="preserve">סיבים, שומן-רווי, ברזל, ויטמין </w:t>
            </w:r>
            <w:r w:rsidRPr="00E03934">
              <w:rPr>
                <w:rFonts w:ascii="Arial" w:hAnsi="Arial" w:cs="Arial" w:hint="cs"/>
                <w:sz w:val="24"/>
                <w:szCs w:val="24"/>
              </w:rPr>
              <w:t>C</w:t>
            </w:r>
          </w:p>
        </w:tc>
        <w:tc>
          <w:tcPr>
            <w:tcW w:w="1920" w:type="dxa"/>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פחמימות, נתרן, חלבון, שומן, קלוריות</w:t>
            </w:r>
          </w:p>
        </w:tc>
        <w:tc>
          <w:tcPr>
            <w:tcW w:w="1920" w:type="dxa"/>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מינרלים, ויטמינים, מים, סידן, אשלגן</w:t>
            </w:r>
          </w:p>
        </w:tc>
        <w:tc>
          <w:tcPr>
            <w:tcW w:w="1920" w:type="dxa"/>
            <w:shd w:val="clear" w:color="auto" w:fill="F2F2F2" w:themeFill="background1" w:themeFillShade="F2"/>
          </w:tcPr>
          <w:p w:rsidR="001D34DD" w:rsidRPr="00E03934" w:rsidRDefault="001D34DD" w:rsidP="0038064C">
            <w:pPr>
              <w:rPr>
                <w:rFonts w:ascii="Arial" w:hAnsi="Arial" w:cs="Arial"/>
                <w:sz w:val="24"/>
                <w:szCs w:val="24"/>
                <w:rtl/>
              </w:rPr>
            </w:pPr>
            <w:r w:rsidRPr="00E03934">
              <w:rPr>
                <w:rFonts w:ascii="Arial" w:hAnsi="Arial" w:cs="Arial" w:hint="cs"/>
                <w:sz w:val="24"/>
                <w:szCs w:val="24"/>
                <w:rtl/>
              </w:rPr>
              <w:t xml:space="preserve">מים, ויטמין </w:t>
            </w:r>
            <w:r w:rsidRPr="00E03934">
              <w:rPr>
                <w:rFonts w:ascii="Arial" w:hAnsi="Arial" w:cs="Arial" w:hint="cs"/>
                <w:sz w:val="24"/>
                <w:szCs w:val="24"/>
              </w:rPr>
              <w:t>E</w:t>
            </w:r>
            <w:r w:rsidRPr="00E03934">
              <w:rPr>
                <w:rFonts w:ascii="Arial" w:hAnsi="Arial" w:cs="Arial" w:hint="cs"/>
                <w:sz w:val="24"/>
                <w:szCs w:val="24"/>
                <w:rtl/>
              </w:rPr>
              <w:t>, נתרן, חלבון, שומן</w:t>
            </w:r>
          </w:p>
        </w:tc>
      </w:tr>
      <w:tr w:rsidR="001D34DD" w:rsidRPr="00E03934" w:rsidTr="00651A3C">
        <w:tc>
          <w:tcPr>
            <w:tcW w:w="5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1D34DD" w:rsidRPr="00E03934" w:rsidRDefault="001D34DD" w:rsidP="0038064C">
            <w:pPr>
              <w:spacing w:line="360" w:lineRule="auto"/>
              <w:rPr>
                <w:rFonts w:ascii="Arial" w:hAnsi="Arial" w:cs="Arial"/>
                <w:sz w:val="24"/>
                <w:szCs w:val="24"/>
                <w:rtl/>
              </w:rPr>
            </w:pPr>
            <w:r w:rsidRPr="00E03934">
              <w:rPr>
                <w:rFonts w:ascii="Arial" w:hAnsi="Arial" w:cs="Arial" w:hint="cs"/>
                <w:sz w:val="24"/>
                <w:szCs w:val="24"/>
                <w:rtl/>
              </w:rPr>
              <w:t>5</w:t>
            </w:r>
          </w:p>
        </w:tc>
        <w:tc>
          <w:tcPr>
            <w:tcW w:w="1920" w:type="dxa"/>
            <w:tcBorders>
              <w:top w:val="single" w:sz="6" w:space="0" w:color="008000"/>
              <w:left w:val="single" w:sz="12" w:space="0" w:color="auto"/>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התווית מועילה  לצרכן</w:t>
            </w:r>
          </w:p>
        </w:tc>
        <w:tc>
          <w:tcPr>
            <w:tcW w:w="1800" w:type="dxa"/>
            <w:tcBorders>
              <w:top w:val="single" w:sz="6" w:space="0" w:color="008000"/>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לבחור מה שיותר בריא לו</w:t>
            </w:r>
          </w:p>
        </w:tc>
        <w:tc>
          <w:tcPr>
            <w:tcW w:w="1920" w:type="dxa"/>
            <w:tcBorders>
              <w:top w:val="single" w:sz="6" w:space="0" w:color="008000"/>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לבחור מה שיותר טעים לו</w:t>
            </w:r>
          </w:p>
        </w:tc>
        <w:tc>
          <w:tcPr>
            <w:tcW w:w="1920" w:type="dxa"/>
            <w:tcBorders>
              <w:top w:val="single" w:sz="6" w:space="0" w:color="008000"/>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לבחור מה שיותר מומלץ כמזין</w:t>
            </w:r>
          </w:p>
        </w:tc>
        <w:tc>
          <w:tcPr>
            <w:tcW w:w="1920" w:type="dxa"/>
            <w:tcBorders>
              <w:top w:val="single" w:sz="6" w:space="0" w:color="008000"/>
            </w:tcBorders>
            <w:shd w:val="clear" w:color="auto" w:fill="D9D9D9" w:themeFill="background1" w:themeFillShade="D9"/>
          </w:tcPr>
          <w:p w:rsidR="001D34DD" w:rsidRPr="00E03934" w:rsidRDefault="001D34DD" w:rsidP="0038064C">
            <w:pPr>
              <w:rPr>
                <w:rFonts w:ascii="Arial" w:hAnsi="Arial" w:cs="Arial"/>
                <w:sz w:val="24"/>
                <w:szCs w:val="24"/>
                <w:rtl/>
              </w:rPr>
            </w:pPr>
            <w:r w:rsidRPr="00E03934">
              <w:rPr>
                <w:rFonts w:ascii="Arial" w:hAnsi="Arial" w:cs="Arial" w:hint="cs"/>
                <w:sz w:val="24"/>
                <w:szCs w:val="24"/>
                <w:rtl/>
              </w:rPr>
              <w:t>כל התשובות נכונות</w:t>
            </w:r>
          </w:p>
        </w:tc>
      </w:tr>
    </w:tbl>
    <w:p w:rsidR="001D34DD" w:rsidRDefault="001D34DD" w:rsidP="00651A3C">
      <w:pPr>
        <w:spacing w:line="360" w:lineRule="auto"/>
        <w:rPr>
          <w:rFonts w:ascii="Arial" w:hAnsi="Arial" w:cs="Arial"/>
          <w:b/>
          <w:bCs/>
          <w:sz w:val="40"/>
          <w:szCs w:val="40"/>
          <w:rtl/>
        </w:rPr>
      </w:pPr>
      <w:r w:rsidRPr="000C5E36">
        <w:rPr>
          <w:rFonts w:ascii="Arial" w:hAnsi="Arial" w:cs="Arial" w:hint="cs"/>
          <w:b/>
          <w:bCs/>
          <w:sz w:val="40"/>
          <w:szCs w:val="40"/>
          <w:rtl/>
        </w:rPr>
        <w:lastRenderedPageBreak/>
        <w:t>אריזות המזון</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ה</w:t>
      </w:r>
      <w:r w:rsidRPr="001A3DFC">
        <w:rPr>
          <w:rFonts w:ascii="Arial" w:hAnsi="Arial" w:cs="Arial"/>
          <w:sz w:val="24"/>
          <w:szCs w:val="24"/>
          <w:rtl/>
        </w:rPr>
        <w:t xml:space="preserve">אריזה, העוטפת מוצרי מזון רבים, עברה שדרוג רב בשנים האחרונות. מוצרי מזון </w:t>
      </w:r>
      <w:r w:rsidRPr="001A3DFC">
        <w:rPr>
          <w:rFonts w:ascii="Arial" w:hAnsi="Arial" w:cs="Arial" w:hint="cs"/>
          <w:sz w:val="24"/>
          <w:szCs w:val="24"/>
          <w:rtl/>
        </w:rPr>
        <w:t xml:space="preserve">רבים </w:t>
      </w:r>
      <w:r w:rsidRPr="001A3DFC">
        <w:rPr>
          <w:rFonts w:ascii="Arial" w:hAnsi="Arial" w:cs="Arial"/>
          <w:sz w:val="24"/>
          <w:szCs w:val="24"/>
          <w:rtl/>
        </w:rPr>
        <w:t xml:space="preserve">שנמכרו בעבר כשהם </w:t>
      </w:r>
      <w:r w:rsidRPr="001A3DFC">
        <w:rPr>
          <w:rFonts w:ascii="Arial" w:hAnsi="Arial" w:cs="Arial" w:hint="cs"/>
          <w:sz w:val="24"/>
          <w:szCs w:val="24"/>
          <w:rtl/>
        </w:rPr>
        <w:t>ללא אריזה</w:t>
      </w:r>
      <w:r w:rsidRPr="001A3DFC">
        <w:rPr>
          <w:rFonts w:ascii="Arial" w:hAnsi="Arial" w:cs="Arial"/>
          <w:sz w:val="24"/>
          <w:szCs w:val="24"/>
          <w:rtl/>
        </w:rPr>
        <w:t xml:space="preserve">, כמו לחם, אורז או סוכריות שנמכרו במשקל, נמכרים </w:t>
      </w:r>
      <w:r w:rsidRPr="001A3DFC">
        <w:rPr>
          <w:rFonts w:ascii="Arial" w:hAnsi="Arial" w:cs="Arial" w:hint="cs"/>
          <w:sz w:val="24"/>
          <w:szCs w:val="24"/>
          <w:rtl/>
        </w:rPr>
        <w:t>כ</w:t>
      </w:r>
      <w:r w:rsidRPr="001A3DFC">
        <w:rPr>
          <w:rFonts w:ascii="Arial" w:hAnsi="Arial" w:cs="Arial"/>
          <w:sz w:val="24"/>
          <w:szCs w:val="24"/>
          <w:rtl/>
        </w:rPr>
        <w:t xml:space="preserve">יום כשהם עטופים </w:t>
      </w:r>
      <w:r w:rsidRPr="001A3DFC">
        <w:rPr>
          <w:rFonts w:ascii="Arial" w:hAnsi="Arial" w:cs="Arial" w:hint="cs"/>
          <w:sz w:val="24"/>
          <w:szCs w:val="24"/>
          <w:rtl/>
        </w:rPr>
        <w:t>ב</w:t>
      </w:r>
      <w:r w:rsidRPr="001A3DFC">
        <w:rPr>
          <w:rFonts w:ascii="Arial" w:hAnsi="Arial" w:cs="Arial"/>
          <w:sz w:val="24"/>
          <w:szCs w:val="24"/>
          <w:rtl/>
        </w:rPr>
        <w:t xml:space="preserve">שקית </w:t>
      </w:r>
      <w:r w:rsidRPr="001A3DFC">
        <w:rPr>
          <w:rFonts w:ascii="Arial" w:hAnsi="Arial" w:cs="Arial" w:hint="cs"/>
          <w:sz w:val="24"/>
          <w:szCs w:val="24"/>
          <w:rtl/>
        </w:rPr>
        <w:t>פלסטיק גמישה ו</w:t>
      </w:r>
      <w:r w:rsidRPr="001A3DFC">
        <w:rPr>
          <w:rFonts w:ascii="Arial" w:hAnsi="Arial" w:cs="Arial"/>
          <w:sz w:val="24"/>
          <w:szCs w:val="24"/>
          <w:rtl/>
        </w:rPr>
        <w:t xml:space="preserve">סגורה. </w:t>
      </w:r>
      <w:r w:rsidRPr="001A3DFC">
        <w:rPr>
          <w:rFonts w:ascii="Arial" w:hAnsi="Arial" w:cs="Arial" w:hint="cs"/>
          <w:sz w:val="24"/>
          <w:szCs w:val="24"/>
          <w:rtl/>
        </w:rPr>
        <w:t>גם</w:t>
      </w:r>
      <w:r w:rsidRPr="001A3DFC">
        <w:rPr>
          <w:rFonts w:ascii="Arial" w:hAnsi="Arial" w:cs="Arial"/>
          <w:sz w:val="24"/>
          <w:szCs w:val="24"/>
          <w:rtl/>
        </w:rPr>
        <w:t xml:space="preserve"> הדפוס המופיע על גבי האריזה </w:t>
      </w:r>
      <w:r w:rsidRPr="001A3DFC">
        <w:rPr>
          <w:rFonts w:ascii="Arial" w:hAnsi="Arial" w:cs="Arial" w:hint="cs"/>
          <w:sz w:val="24"/>
          <w:szCs w:val="24"/>
          <w:rtl/>
        </w:rPr>
        <w:t>השתכלל וכיום הוא מאוד צבעוני ומתוחכם.</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sz w:val="24"/>
          <w:szCs w:val="24"/>
          <w:rtl/>
        </w:rPr>
        <w:t>השפעת</w:t>
      </w:r>
      <w:r w:rsidRPr="001A3DFC">
        <w:rPr>
          <w:rFonts w:ascii="Arial" w:hAnsi="Arial" w:cs="Arial" w:hint="cs"/>
          <w:sz w:val="24"/>
          <w:szCs w:val="24"/>
        </w:rPr>
        <w:t xml:space="preserve">  </w:t>
      </w:r>
      <w:r w:rsidRPr="001A3DFC">
        <w:rPr>
          <w:rFonts w:ascii="Arial" w:hAnsi="Arial" w:cs="Arial" w:hint="cs"/>
          <w:sz w:val="24"/>
          <w:szCs w:val="24"/>
          <w:rtl/>
        </w:rPr>
        <w:t xml:space="preserve">האריזה </w:t>
      </w:r>
      <w:r w:rsidRPr="001A3DFC">
        <w:rPr>
          <w:rFonts w:ascii="Arial" w:hAnsi="Arial" w:cs="Arial"/>
          <w:sz w:val="24"/>
          <w:szCs w:val="24"/>
          <w:rtl/>
        </w:rPr>
        <w:t xml:space="preserve"> על רמת מכירותיו של </w:t>
      </w:r>
      <w:r w:rsidRPr="001A3DFC">
        <w:rPr>
          <w:rFonts w:ascii="Arial" w:hAnsi="Arial" w:cs="Arial" w:hint="cs"/>
          <w:sz w:val="24"/>
          <w:szCs w:val="24"/>
          <w:rtl/>
        </w:rPr>
        <w:t>ה</w:t>
      </w:r>
      <w:r w:rsidRPr="001A3DFC">
        <w:rPr>
          <w:rFonts w:ascii="Arial" w:hAnsi="Arial" w:cs="Arial"/>
          <w:sz w:val="24"/>
          <w:szCs w:val="24"/>
          <w:rtl/>
        </w:rPr>
        <w:t>מוצר</w:t>
      </w:r>
      <w:r w:rsidRPr="001A3DFC">
        <w:rPr>
          <w:rFonts w:ascii="Arial" w:hAnsi="Arial" w:cs="Arial" w:hint="cs"/>
          <w:sz w:val="24"/>
          <w:szCs w:val="24"/>
          <w:rtl/>
        </w:rPr>
        <w:t xml:space="preserve"> שבתוכה רבה מאוד. </w:t>
      </w:r>
      <w:r w:rsidRPr="001A3DFC">
        <w:rPr>
          <w:rFonts w:ascii="Arial" w:hAnsi="Arial" w:cs="Arial"/>
          <w:sz w:val="24"/>
          <w:szCs w:val="24"/>
          <w:rtl/>
        </w:rPr>
        <w:t>אריז</w:t>
      </w:r>
      <w:r w:rsidRPr="001A3DFC">
        <w:rPr>
          <w:rFonts w:ascii="Arial" w:hAnsi="Arial" w:cs="Arial" w:hint="cs"/>
          <w:sz w:val="24"/>
          <w:szCs w:val="24"/>
          <w:rtl/>
        </w:rPr>
        <w:t>ות</w:t>
      </w:r>
      <w:r w:rsidRPr="001A3DFC">
        <w:rPr>
          <w:rFonts w:ascii="Arial" w:hAnsi="Arial" w:cs="Arial"/>
          <w:sz w:val="24"/>
          <w:szCs w:val="24"/>
          <w:rtl/>
        </w:rPr>
        <w:t xml:space="preserve"> באיכות או בגודל שונים – פונ</w:t>
      </w:r>
      <w:r w:rsidRPr="001A3DFC">
        <w:rPr>
          <w:rFonts w:ascii="Arial" w:hAnsi="Arial" w:cs="Arial" w:hint="cs"/>
          <w:sz w:val="24"/>
          <w:szCs w:val="24"/>
          <w:rtl/>
        </w:rPr>
        <w:t>ות</w:t>
      </w:r>
      <w:r w:rsidRPr="001A3DFC">
        <w:rPr>
          <w:rFonts w:ascii="Arial" w:hAnsi="Arial" w:cs="Arial"/>
          <w:sz w:val="24"/>
          <w:szCs w:val="24"/>
          <w:rtl/>
        </w:rPr>
        <w:t xml:space="preserve"> לקהלים שונים</w:t>
      </w:r>
      <w:r w:rsidRPr="001A3DFC">
        <w:rPr>
          <w:rFonts w:ascii="Arial" w:hAnsi="Arial" w:cs="Arial" w:hint="cs"/>
          <w:sz w:val="24"/>
          <w:szCs w:val="24"/>
          <w:rtl/>
        </w:rPr>
        <w:t>.</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ניצול טכנולוגית מזון מתקדמת ליצור מזון משובח ומגוון, תוך שימוש במיקרואורגניזמים לאחר שנצבר ידע רב על אופיים ועל התנהגותם וניצול הידע אודות פעילות אנזימים, אין בהם די כדי להבטיח שהמזון ישמור על טיבו ועל איכותו עם שיווקו לצרכן. על מנת לשמור על איכות המוצר המשווק חובה לארוז אותו באריזות מגנות, שימנעו מהאורגניזמים שבאוויר לחדור למזון ולקיים בו פעולות בלתי רצויות וימנעו מהאוויר לעורר את האנזימים לפעילות בלתי רצויה. </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קיימים סוגים שונים של אריזות. האריזות עשויות מחומרים שונים ובטכניקות שונות. יש אריזות מ</w:t>
      </w:r>
      <w:r w:rsidRPr="001A3DFC">
        <w:rPr>
          <w:rFonts w:ascii="Arial" w:hAnsi="Arial" w:cs="Arial" w:hint="cs"/>
          <w:b/>
          <w:bCs/>
          <w:sz w:val="24"/>
          <w:szCs w:val="24"/>
          <w:rtl/>
        </w:rPr>
        <w:t>: קרטון</w:t>
      </w:r>
      <w:r w:rsidRPr="001A3DFC">
        <w:rPr>
          <w:rFonts w:ascii="Arial" w:hAnsi="Arial" w:cs="Arial" w:hint="cs"/>
          <w:sz w:val="24"/>
          <w:szCs w:val="24"/>
          <w:rtl/>
        </w:rPr>
        <w:t xml:space="preserve">, </w:t>
      </w:r>
      <w:r w:rsidRPr="001A3DFC">
        <w:rPr>
          <w:rFonts w:ascii="Arial" w:hAnsi="Arial" w:cs="Arial" w:hint="cs"/>
          <w:b/>
          <w:bCs/>
          <w:sz w:val="24"/>
          <w:szCs w:val="24"/>
          <w:rtl/>
        </w:rPr>
        <w:t>מתכת</w:t>
      </w:r>
      <w:r w:rsidRPr="001A3DFC">
        <w:rPr>
          <w:rFonts w:ascii="Arial" w:hAnsi="Arial" w:cs="Arial" w:hint="cs"/>
          <w:sz w:val="24"/>
          <w:szCs w:val="24"/>
          <w:rtl/>
        </w:rPr>
        <w:t xml:space="preserve">, </w:t>
      </w:r>
      <w:r w:rsidRPr="001A3DFC">
        <w:rPr>
          <w:rFonts w:ascii="Arial" w:hAnsi="Arial" w:cs="Arial" w:hint="cs"/>
          <w:b/>
          <w:bCs/>
          <w:sz w:val="24"/>
          <w:szCs w:val="24"/>
          <w:rtl/>
        </w:rPr>
        <w:t>נייר</w:t>
      </w:r>
      <w:r w:rsidRPr="001A3DFC">
        <w:rPr>
          <w:rFonts w:ascii="Arial" w:hAnsi="Arial" w:cs="Arial" w:hint="cs"/>
          <w:sz w:val="24"/>
          <w:szCs w:val="24"/>
          <w:rtl/>
        </w:rPr>
        <w:t xml:space="preserve">, </w:t>
      </w:r>
      <w:r w:rsidRPr="001A3DFC">
        <w:rPr>
          <w:rFonts w:ascii="Arial" w:hAnsi="Arial" w:cs="Arial" w:hint="cs"/>
          <w:b/>
          <w:bCs/>
          <w:sz w:val="24"/>
          <w:szCs w:val="24"/>
          <w:rtl/>
        </w:rPr>
        <w:t>פלסטיק</w:t>
      </w:r>
      <w:r w:rsidRPr="001A3DFC">
        <w:rPr>
          <w:rFonts w:ascii="Arial" w:hAnsi="Arial" w:cs="Arial" w:hint="cs"/>
          <w:sz w:val="24"/>
          <w:szCs w:val="24"/>
          <w:rtl/>
        </w:rPr>
        <w:t xml:space="preserve">, </w:t>
      </w:r>
      <w:r w:rsidRPr="001A3DFC">
        <w:rPr>
          <w:rFonts w:ascii="Arial" w:hAnsi="Arial" w:cs="Arial" w:hint="cs"/>
          <w:b/>
          <w:bCs/>
          <w:sz w:val="24"/>
          <w:szCs w:val="24"/>
          <w:rtl/>
        </w:rPr>
        <w:t>ניילון</w:t>
      </w:r>
      <w:r w:rsidRPr="001A3DFC">
        <w:rPr>
          <w:rFonts w:ascii="Arial" w:hAnsi="Arial" w:cs="Arial" w:hint="cs"/>
          <w:sz w:val="24"/>
          <w:szCs w:val="24"/>
          <w:rtl/>
        </w:rPr>
        <w:t xml:space="preserve">, </w:t>
      </w:r>
      <w:r w:rsidRPr="001A3DFC">
        <w:rPr>
          <w:rFonts w:ascii="Arial" w:hAnsi="Arial" w:cs="Arial" w:hint="cs"/>
          <w:b/>
          <w:bCs/>
          <w:sz w:val="24"/>
          <w:szCs w:val="24"/>
          <w:rtl/>
        </w:rPr>
        <w:t>זכוכית,</w:t>
      </w:r>
      <w:r w:rsidRPr="001A3DFC">
        <w:rPr>
          <w:rFonts w:ascii="Arial" w:hAnsi="Arial" w:cs="Arial" w:hint="cs"/>
          <w:sz w:val="24"/>
          <w:szCs w:val="24"/>
          <w:rtl/>
        </w:rPr>
        <w:t xml:space="preserve"> </w:t>
      </w:r>
      <w:r w:rsidRPr="001A3DFC">
        <w:rPr>
          <w:rFonts w:ascii="Arial" w:hAnsi="Arial" w:cs="Arial" w:hint="cs"/>
          <w:b/>
          <w:bCs/>
          <w:sz w:val="24"/>
          <w:szCs w:val="24"/>
          <w:rtl/>
        </w:rPr>
        <w:t xml:space="preserve">עץ </w:t>
      </w:r>
      <w:r w:rsidRPr="001A3DFC">
        <w:rPr>
          <w:rFonts w:ascii="Arial" w:hAnsi="Arial" w:cs="Arial" w:hint="cs"/>
          <w:sz w:val="24"/>
          <w:szCs w:val="24"/>
          <w:rtl/>
        </w:rPr>
        <w:t xml:space="preserve">ומשילוב חומרים. יש אריזות המכילות </w:t>
      </w:r>
      <w:r w:rsidRPr="001A3DFC">
        <w:rPr>
          <w:rFonts w:ascii="Arial" w:hAnsi="Arial" w:cs="Arial" w:hint="cs"/>
          <w:b/>
          <w:bCs/>
          <w:sz w:val="24"/>
          <w:szCs w:val="24"/>
          <w:rtl/>
        </w:rPr>
        <w:t>אוויר</w:t>
      </w:r>
      <w:r w:rsidRPr="001A3DFC">
        <w:rPr>
          <w:rFonts w:ascii="Arial" w:hAnsi="Arial" w:cs="Arial" w:hint="cs"/>
          <w:sz w:val="24"/>
          <w:szCs w:val="24"/>
          <w:rtl/>
        </w:rPr>
        <w:t xml:space="preserve"> ויש אריזות </w:t>
      </w:r>
      <w:r w:rsidRPr="001A3DFC">
        <w:rPr>
          <w:rFonts w:ascii="Arial" w:hAnsi="Arial" w:cs="Arial" w:hint="cs"/>
          <w:b/>
          <w:bCs/>
          <w:sz w:val="24"/>
          <w:szCs w:val="24"/>
          <w:rtl/>
        </w:rPr>
        <w:t>ואקום</w:t>
      </w:r>
      <w:r w:rsidRPr="001A3DFC">
        <w:rPr>
          <w:rFonts w:ascii="Arial" w:hAnsi="Arial" w:cs="Arial" w:hint="cs"/>
          <w:sz w:val="24"/>
          <w:szCs w:val="24"/>
          <w:rtl/>
        </w:rPr>
        <w:t>.</w:t>
      </w:r>
    </w:p>
    <w:p w:rsidR="001D34DD" w:rsidRPr="001A3DFC" w:rsidRDefault="001D34DD" w:rsidP="001D34DD">
      <w:pPr>
        <w:spacing w:line="360" w:lineRule="auto"/>
        <w:rPr>
          <w:rFonts w:ascii="Arial" w:hAnsi="Arial" w:cs="Arial"/>
          <w:b/>
          <w:bCs/>
          <w:sz w:val="24"/>
          <w:szCs w:val="24"/>
          <w:u w:val="single"/>
          <w:rtl/>
        </w:rPr>
      </w:pPr>
      <w:r w:rsidRPr="001A3DFC">
        <w:rPr>
          <w:rFonts w:ascii="Arial" w:hAnsi="Arial" w:cs="Arial" w:hint="cs"/>
          <w:b/>
          <w:bCs/>
          <w:sz w:val="24"/>
          <w:szCs w:val="24"/>
          <w:u w:val="single"/>
          <w:rtl/>
        </w:rPr>
        <w:t>כללים לאריזה נכונה:</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א. </w:t>
      </w:r>
      <w:r w:rsidRPr="001A3DFC">
        <w:rPr>
          <w:rFonts w:ascii="Arial" w:hAnsi="Arial" w:cs="Arial" w:hint="cs"/>
          <w:sz w:val="24"/>
          <w:szCs w:val="24"/>
          <w:u w:val="single"/>
          <w:rtl/>
        </w:rPr>
        <w:t>החומר ממנו עשויה האריזה</w:t>
      </w:r>
      <w:r w:rsidRPr="001A3DFC">
        <w:rPr>
          <w:rFonts w:ascii="Arial" w:hAnsi="Arial" w:cs="Arial" w:hint="cs"/>
          <w:sz w:val="24"/>
          <w:szCs w:val="24"/>
          <w:rtl/>
        </w:rPr>
        <w:t xml:space="preserve">, כולל צבע הדפוס, חייב להיות מאושר לשימוש במזון: </w:t>
      </w:r>
      <w:r w:rsidRPr="001A3DFC">
        <w:rPr>
          <w:rFonts w:ascii="Arial" w:hAnsi="Arial" w:cs="Arial" w:hint="cs"/>
          <w:sz w:val="24"/>
          <w:szCs w:val="24"/>
        </w:rPr>
        <w:t>FOOD GRADA</w:t>
      </w:r>
      <w:r w:rsidRPr="001A3DFC">
        <w:rPr>
          <w:rFonts w:ascii="Arial" w:hAnsi="Arial" w:cs="Arial"/>
          <w:sz w:val="24"/>
          <w:szCs w:val="24"/>
        </w:rPr>
        <w:t>"</w:t>
      </w:r>
      <w:r w:rsidRPr="001A3DFC">
        <w:rPr>
          <w:rFonts w:ascii="Arial" w:hAnsi="Arial" w:cs="Arial" w:hint="cs"/>
          <w:sz w:val="24"/>
          <w:szCs w:val="24"/>
          <w:rtl/>
        </w:rPr>
        <w:t>".</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ב. חייבת להיות </w:t>
      </w:r>
      <w:r w:rsidRPr="001A3DFC">
        <w:rPr>
          <w:rFonts w:ascii="Arial" w:hAnsi="Arial" w:cs="Arial" w:hint="cs"/>
          <w:sz w:val="24"/>
          <w:szCs w:val="24"/>
          <w:u w:val="single"/>
          <w:rtl/>
        </w:rPr>
        <w:t>התאמה בין המזון לבין סוג האריזה</w:t>
      </w:r>
      <w:r w:rsidRPr="001A3DFC">
        <w:rPr>
          <w:rFonts w:ascii="Arial" w:hAnsi="Arial" w:cs="Arial" w:hint="cs"/>
          <w:sz w:val="24"/>
          <w:szCs w:val="24"/>
          <w:rtl/>
        </w:rPr>
        <w:t>.</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ג. האריזה, אחסון האריזות הריקות והמלאות וסביבת האריזה </w:t>
      </w:r>
      <w:r w:rsidRPr="001A3DFC">
        <w:rPr>
          <w:rFonts w:ascii="Arial" w:hAnsi="Arial" w:cs="Arial" w:hint="cs"/>
          <w:sz w:val="24"/>
          <w:szCs w:val="24"/>
          <w:u w:val="single"/>
          <w:rtl/>
        </w:rPr>
        <w:t>חייבים להיות נקיים ומוגנים</w:t>
      </w:r>
      <w:r w:rsidRPr="001A3DFC">
        <w:rPr>
          <w:rFonts w:ascii="Arial" w:hAnsi="Arial" w:cs="Arial" w:hint="cs"/>
          <w:sz w:val="24"/>
          <w:szCs w:val="24"/>
          <w:rtl/>
        </w:rPr>
        <w:t>.</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ד. </w:t>
      </w:r>
      <w:r w:rsidRPr="001A3DFC">
        <w:rPr>
          <w:rFonts w:ascii="Arial" w:hAnsi="Arial" w:cs="Arial" w:hint="cs"/>
          <w:sz w:val="24"/>
          <w:szCs w:val="24"/>
          <w:u w:val="single"/>
          <w:rtl/>
        </w:rPr>
        <w:t>סגירת האריזה</w:t>
      </w:r>
      <w:r w:rsidRPr="001A3DFC">
        <w:rPr>
          <w:rFonts w:ascii="Arial" w:hAnsi="Arial" w:cs="Arial" w:hint="cs"/>
          <w:sz w:val="24"/>
          <w:szCs w:val="24"/>
          <w:rtl/>
        </w:rPr>
        <w:t xml:space="preserve"> חייבת להיות טובה ומותאמת למזון שבתוכה.</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u w:val="single"/>
          <w:rtl/>
        </w:rPr>
        <w:t>האריזה צריכה להתאים ל</w:t>
      </w:r>
      <w:r w:rsidRPr="001A3DFC">
        <w:rPr>
          <w:rFonts w:ascii="Arial" w:hAnsi="Arial" w:cs="Arial" w:hint="cs"/>
          <w:sz w:val="24"/>
          <w:szCs w:val="24"/>
          <w:rtl/>
        </w:rPr>
        <w:t xml:space="preserve">: </w:t>
      </w:r>
      <w:r w:rsidRPr="001A3DFC">
        <w:rPr>
          <w:rFonts w:ascii="Arial" w:hAnsi="Arial" w:cs="Arial" w:hint="cs"/>
          <w:b/>
          <w:bCs/>
          <w:sz w:val="24"/>
          <w:szCs w:val="24"/>
          <w:u w:val="single"/>
          <w:rtl/>
        </w:rPr>
        <w:t>א.</w:t>
      </w:r>
      <w:r w:rsidRPr="001A3DFC">
        <w:rPr>
          <w:rFonts w:ascii="Arial" w:hAnsi="Arial" w:cs="Arial" w:hint="cs"/>
          <w:sz w:val="24"/>
          <w:szCs w:val="24"/>
          <w:rtl/>
        </w:rPr>
        <w:t xml:space="preserve"> סוג המזון. </w:t>
      </w:r>
      <w:r w:rsidRPr="001A3DFC">
        <w:rPr>
          <w:rFonts w:ascii="Arial" w:hAnsi="Arial" w:cs="Arial" w:hint="cs"/>
          <w:b/>
          <w:bCs/>
          <w:sz w:val="24"/>
          <w:szCs w:val="24"/>
          <w:u w:val="single"/>
          <w:rtl/>
        </w:rPr>
        <w:t>ב.</w:t>
      </w:r>
      <w:r w:rsidRPr="001A3DFC">
        <w:rPr>
          <w:rFonts w:ascii="Arial" w:hAnsi="Arial" w:cs="Arial" w:hint="cs"/>
          <w:sz w:val="24"/>
          <w:szCs w:val="24"/>
          <w:rtl/>
        </w:rPr>
        <w:t xml:space="preserve"> תכונות המזון. </w:t>
      </w:r>
      <w:r w:rsidRPr="001A3DFC">
        <w:rPr>
          <w:rFonts w:ascii="Arial" w:hAnsi="Arial" w:cs="Arial" w:hint="cs"/>
          <w:b/>
          <w:bCs/>
          <w:sz w:val="24"/>
          <w:szCs w:val="24"/>
          <w:u w:val="single"/>
          <w:rtl/>
        </w:rPr>
        <w:t>ג.</w:t>
      </w:r>
      <w:r w:rsidRPr="001A3DFC">
        <w:rPr>
          <w:rFonts w:ascii="Arial" w:hAnsi="Arial" w:cs="Arial" w:hint="cs"/>
          <w:sz w:val="24"/>
          <w:szCs w:val="24"/>
          <w:rtl/>
        </w:rPr>
        <w:t xml:space="preserve"> שיטת השימור. </w:t>
      </w:r>
      <w:r w:rsidRPr="001A3DFC">
        <w:rPr>
          <w:rFonts w:ascii="Arial" w:hAnsi="Arial" w:cs="Arial" w:hint="cs"/>
          <w:b/>
          <w:bCs/>
          <w:sz w:val="24"/>
          <w:szCs w:val="24"/>
          <w:u w:val="single"/>
          <w:rtl/>
        </w:rPr>
        <w:t>ד.</w:t>
      </w:r>
      <w:r w:rsidRPr="001A3DFC">
        <w:rPr>
          <w:rFonts w:ascii="Arial" w:hAnsi="Arial" w:cs="Arial" w:hint="cs"/>
          <w:sz w:val="24"/>
          <w:szCs w:val="24"/>
          <w:rtl/>
        </w:rPr>
        <w:t xml:space="preserve"> השימוש שייעשה במזון בבית. </w:t>
      </w:r>
      <w:r w:rsidRPr="001A3DFC">
        <w:rPr>
          <w:rFonts w:ascii="Arial" w:hAnsi="Arial" w:cs="Arial" w:hint="cs"/>
          <w:b/>
          <w:bCs/>
          <w:sz w:val="24"/>
          <w:szCs w:val="24"/>
          <w:u w:val="single"/>
          <w:rtl/>
        </w:rPr>
        <w:t>ה.</w:t>
      </w:r>
      <w:r w:rsidRPr="001A3DFC">
        <w:rPr>
          <w:rFonts w:ascii="Arial" w:hAnsi="Arial" w:cs="Arial" w:hint="cs"/>
          <w:sz w:val="24"/>
          <w:szCs w:val="24"/>
          <w:rtl/>
        </w:rPr>
        <w:t xml:space="preserve"> הובלת המזון ואחסונו. </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המטרות העיקריות של כל האריזות</w:t>
      </w:r>
      <w:r w:rsidRPr="001A3DFC">
        <w:rPr>
          <w:rFonts w:ascii="Arial" w:hAnsi="Arial" w:cs="Arial" w:hint="cs"/>
          <w:sz w:val="24"/>
          <w:szCs w:val="24"/>
          <w:rtl/>
        </w:rPr>
        <w:t xml:space="preserve">: </w:t>
      </w:r>
      <w:r w:rsidRPr="001A3DFC">
        <w:rPr>
          <w:rFonts w:ascii="Arial" w:hAnsi="Arial" w:cs="Arial" w:hint="cs"/>
          <w:sz w:val="24"/>
          <w:szCs w:val="24"/>
          <w:u w:val="single"/>
          <w:rtl/>
        </w:rPr>
        <w:t>הגנה</w:t>
      </w:r>
      <w:r w:rsidRPr="001A3DFC">
        <w:rPr>
          <w:rFonts w:ascii="Arial" w:hAnsi="Arial" w:cs="Arial" w:hint="cs"/>
          <w:sz w:val="24"/>
          <w:szCs w:val="24"/>
          <w:rtl/>
        </w:rPr>
        <w:t xml:space="preserve"> על המוצר מפני קלקול וזאת בנוסף להגנה שניתנה למזון שבתוך האריזה בתהליך הייצור שלו. אספקת </w:t>
      </w:r>
      <w:r w:rsidRPr="001A3DFC">
        <w:rPr>
          <w:rFonts w:ascii="Arial" w:hAnsi="Arial" w:cs="Arial" w:hint="cs"/>
          <w:sz w:val="24"/>
          <w:szCs w:val="24"/>
          <w:u w:val="single"/>
          <w:rtl/>
        </w:rPr>
        <w:t>מידע</w:t>
      </w:r>
      <w:r w:rsidRPr="001A3DFC">
        <w:rPr>
          <w:rFonts w:ascii="Arial" w:hAnsi="Arial" w:cs="Arial" w:hint="cs"/>
          <w:sz w:val="24"/>
          <w:szCs w:val="24"/>
          <w:rtl/>
        </w:rPr>
        <w:t xml:space="preserve"> על תוכן המזון שבתוכה כפי שפורט בפרק י"ב </w:t>
      </w:r>
      <w:r w:rsidRPr="001A3DFC">
        <w:rPr>
          <w:rFonts w:ascii="Arial" w:hAnsi="Arial" w:cs="Arial"/>
          <w:sz w:val="24"/>
          <w:szCs w:val="24"/>
          <w:rtl/>
        </w:rPr>
        <w:t>–</w:t>
      </w:r>
      <w:r w:rsidRPr="001A3DFC">
        <w:rPr>
          <w:rFonts w:ascii="Arial" w:hAnsi="Arial" w:cs="Arial" w:hint="cs"/>
          <w:sz w:val="24"/>
          <w:szCs w:val="24"/>
          <w:rtl/>
        </w:rPr>
        <w:t xml:space="preserve"> </w:t>
      </w:r>
      <w:r w:rsidRPr="001A3DFC">
        <w:rPr>
          <w:rFonts w:ascii="Arial" w:hAnsi="Arial" w:cs="Arial" w:hint="cs"/>
          <w:b/>
          <w:bCs/>
          <w:sz w:val="24"/>
          <w:szCs w:val="24"/>
          <w:rtl/>
        </w:rPr>
        <w:t>תווית המזון</w:t>
      </w:r>
      <w:r w:rsidRPr="001A3DFC">
        <w:rPr>
          <w:rFonts w:ascii="Arial" w:hAnsi="Arial" w:cs="Arial" w:hint="cs"/>
          <w:sz w:val="24"/>
          <w:szCs w:val="24"/>
          <w:rtl/>
        </w:rPr>
        <w:t xml:space="preserve">. מזון המוצע למכירה באריזה </w:t>
      </w:r>
      <w:r w:rsidRPr="001A3DFC">
        <w:rPr>
          <w:rFonts w:ascii="Arial" w:hAnsi="Arial" w:cs="Arial" w:hint="cs"/>
          <w:sz w:val="24"/>
          <w:szCs w:val="24"/>
          <w:u w:val="single"/>
          <w:rtl/>
        </w:rPr>
        <w:t>נקי יותר</w:t>
      </w:r>
      <w:r w:rsidRPr="001A3DFC">
        <w:rPr>
          <w:rFonts w:ascii="Arial" w:hAnsi="Arial" w:cs="Arial" w:hint="cs"/>
          <w:sz w:val="24"/>
          <w:szCs w:val="24"/>
          <w:rtl/>
        </w:rPr>
        <w:t xml:space="preserve"> לעומת מזון המוצע בתפזורת. יש  מזונות ארוזים המחולקים למנות, כמו: לחם פרוס, ואז הצריכה של </w:t>
      </w:r>
      <w:r w:rsidRPr="001A3DFC">
        <w:rPr>
          <w:rFonts w:ascii="Arial" w:hAnsi="Arial" w:cs="Arial" w:hint="cs"/>
          <w:sz w:val="24"/>
          <w:szCs w:val="24"/>
          <w:rtl/>
        </w:rPr>
        <w:lastRenderedPageBreak/>
        <w:t xml:space="preserve">המזון </w:t>
      </w:r>
      <w:r w:rsidRPr="001A3DFC">
        <w:rPr>
          <w:rFonts w:ascii="Arial" w:hAnsi="Arial" w:cs="Arial" w:hint="cs"/>
          <w:sz w:val="24"/>
          <w:szCs w:val="24"/>
          <w:u w:val="single"/>
          <w:rtl/>
        </w:rPr>
        <w:t>מבוקרת יותר</w:t>
      </w:r>
      <w:r w:rsidRPr="001A3DFC">
        <w:rPr>
          <w:rFonts w:ascii="Arial" w:hAnsi="Arial" w:cs="Arial" w:hint="cs"/>
          <w:sz w:val="24"/>
          <w:szCs w:val="24"/>
          <w:rtl/>
        </w:rPr>
        <w:t xml:space="preserve">. האריזה אמורה להיות </w:t>
      </w:r>
      <w:r w:rsidRPr="001A3DFC">
        <w:rPr>
          <w:rFonts w:ascii="Arial" w:hAnsi="Arial" w:cs="Arial" w:hint="cs"/>
          <w:sz w:val="24"/>
          <w:szCs w:val="24"/>
          <w:u w:val="single"/>
          <w:rtl/>
        </w:rPr>
        <w:t>נוחה, יעילה נאה ומצודדת</w:t>
      </w:r>
      <w:r w:rsidRPr="001A3DFC">
        <w:rPr>
          <w:rFonts w:ascii="Arial" w:hAnsi="Arial" w:cs="Arial" w:hint="cs"/>
          <w:sz w:val="24"/>
          <w:szCs w:val="24"/>
          <w:rtl/>
        </w:rPr>
        <w:t xml:space="preserve">. </w:t>
      </w:r>
      <w:r w:rsidRPr="001A3DFC">
        <w:rPr>
          <w:rFonts w:ascii="Arial" w:hAnsi="Arial" w:cs="Arial"/>
          <w:sz w:val="24"/>
          <w:szCs w:val="24"/>
          <w:rtl/>
        </w:rPr>
        <w:t xml:space="preserve">האותיות הגדולות שעל </w:t>
      </w:r>
      <w:r w:rsidRPr="001A3DFC">
        <w:rPr>
          <w:rFonts w:ascii="Arial" w:hAnsi="Arial" w:cs="Arial" w:hint="cs"/>
          <w:sz w:val="24"/>
          <w:szCs w:val="24"/>
          <w:rtl/>
        </w:rPr>
        <w:t xml:space="preserve">האריזות </w:t>
      </w:r>
      <w:r w:rsidRPr="001A3DFC">
        <w:rPr>
          <w:rFonts w:ascii="Arial" w:hAnsi="Arial" w:cs="Arial"/>
          <w:sz w:val="24"/>
          <w:szCs w:val="24"/>
          <w:rtl/>
        </w:rPr>
        <w:t xml:space="preserve">מעבירות </w:t>
      </w:r>
      <w:r w:rsidRPr="001A3DFC">
        <w:rPr>
          <w:rFonts w:ascii="Arial" w:hAnsi="Arial" w:cs="Arial" w:hint="cs"/>
          <w:sz w:val="24"/>
          <w:szCs w:val="24"/>
          <w:rtl/>
        </w:rPr>
        <w:t>בכוונה תחילה,</w:t>
      </w:r>
      <w:r w:rsidRPr="001A3DFC">
        <w:rPr>
          <w:rFonts w:ascii="Arial" w:hAnsi="Arial" w:cs="Arial"/>
          <w:sz w:val="24"/>
          <w:szCs w:val="24"/>
          <w:rtl/>
        </w:rPr>
        <w:t xml:space="preserve"> </w:t>
      </w:r>
      <w:r w:rsidRPr="001A3DFC">
        <w:rPr>
          <w:rFonts w:ascii="Arial" w:hAnsi="Arial" w:cs="Arial" w:hint="cs"/>
          <w:sz w:val="24"/>
          <w:szCs w:val="24"/>
          <w:rtl/>
        </w:rPr>
        <w:t>מסר חיובי-מתפעל מהיצרן לצרכן באשר למוצר שבתוך האריזה.</w:t>
      </w:r>
      <w:r w:rsidRPr="001A3DFC">
        <w:rPr>
          <w:rFonts w:ascii="Arial" w:hAnsi="Arial" w:cs="Arial"/>
          <w:sz w:val="24"/>
          <w:szCs w:val="24"/>
          <w:rtl/>
        </w:rPr>
        <w:t xml:space="preserve"> </w:t>
      </w:r>
      <w:r w:rsidRPr="001A3DFC">
        <w:rPr>
          <w:rFonts w:ascii="Arial" w:hAnsi="Arial" w:cs="Arial" w:hint="cs"/>
          <w:sz w:val="24"/>
          <w:szCs w:val="24"/>
          <w:rtl/>
        </w:rPr>
        <w:t>על מנת למשוך את מירב תשומת הלב.</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u w:val="single"/>
          <w:rtl/>
        </w:rPr>
        <w:t>הוזלת מחיר האריזה מבלי לפגוע במוצר</w:t>
      </w:r>
      <w:r w:rsidRPr="001A3DFC">
        <w:rPr>
          <w:rFonts w:ascii="Arial" w:hAnsi="Arial" w:cs="Arial" w:hint="cs"/>
          <w:sz w:val="24"/>
          <w:szCs w:val="24"/>
          <w:rtl/>
        </w:rPr>
        <w:t xml:space="preserve"> תעשה ע"י: </w:t>
      </w:r>
      <w:r w:rsidRPr="001A3DFC">
        <w:rPr>
          <w:rFonts w:ascii="Arial" w:hAnsi="Arial" w:cs="Arial" w:hint="cs"/>
          <w:b/>
          <w:bCs/>
          <w:sz w:val="24"/>
          <w:szCs w:val="24"/>
          <w:u w:val="single"/>
          <w:rtl/>
        </w:rPr>
        <w:t>א.</w:t>
      </w:r>
      <w:r w:rsidRPr="001A3DFC">
        <w:rPr>
          <w:rFonts w:ascii="Arial" w:hAnsi="Arial" w:cs="Arial" w:hint="cs"/>
          <w:sz w:val="24"/>
          <w:szCs w:val="24"/>
          <w:rtl/>
        </w:rPr>
        <w:t xml:space="preserve"> הימנעות מאריזת יתר. </w:t>
      </w:r>
      <w:r w:rsidRPr="001A3DFC">
        <w:rPr>
          <w:rFonts w:ascii="Arial" w:hAnsi="Arial" w:cs="Arial" w:hint="cs"/>
          <w:b/>
          <w:bCs/>
          <w:sz w:val="24"/>
          <w:szCs w:val="24"/>
          <w:u w:val="single"/>
          <w:rtl/>
        </w:rPr>
        <w:t>ב</w:t>
      </w:r>
      <w:r w:rsidRPr="001A3DFC">
        <w:rPr>
          <w:rFonts w:ascii="Arial" w:hAnsi="Arial" w:cs="Arial" w:hint="cs"/>
          <w:sz w:val="24"/>
          <w:szCs w:val="24"/>
          <w:rtl/>
        </w:rPr>
        <w:t xml:space="preserve">. ניצול מרבי של חומרי הגלם. </w:t>
      </w:r>
      <w:r w:rsidRPr="001A3DFC">
        <w:rPr>
          <w:rFonts w:ascii="Arial" w:hAnsi="Arial" w:cs="Arial" w:hint="cs"/>
          <w:b/>
          <w:bCs/>
          <w:sz w:val="24"/>
          <w:szCs w:val="24"/>
          <w:u w:val="single"/>
          <w:rtl/>
        </w:rPr>
        <w:t>ג</w:t>
      </w:r>
      <w:r w:rsidRPr="001A3DFC">
        <w:rPr>
          <w:rFonts w:ascii="Arial" w:hAnsi="Arial" w:cs="Arial" w:hint="cs"/>
          <w:sz w:val="24"/>
          <w:szCs w:val="24"/>
          <w:rtl/>
        </w:rPr>
        <w:t xml:space="preserve">. צמצום דגמי האריזה. </w:t>
      </w:r>
      <w:r w:rsidRPr="001A3DFC">
        <w:rPr>
          <w:rFonts w:ascii="Arial" w:hAnsi="Arial" w:cs="Arial" w:hint="cs"/>
          <w:b/>
          <w:bCs/>
          <w:sz w:val="24"/>
          <w:szCs w:val="24"/>
          <w:u w:val="single"/>
          <w:rtl/>
        </w:rPr>
        <w:t>ד</w:t>
      </w:r>
      <w:r w:rsidRPr="001A3DFC">
        <w:rPr>
          <w:rFonts w:ascii="Arial" w:hAnsi="Arial" w:cs="Arial" w:hint="cs"/>
          <w:sz w:val="24"/>
          <w:szCs w:val="24"/>
          <w:rtl/>
        </w:rPr>
        <w:t xml:space="preserve">. צמצום צבעי האריזה. </w:t>
      </w:r>
      <w:r w:rsidRPr="001A3DFC">
        <w:rPr>
          <w:rFonts w:ascii="Arial" w:hAnsi="Arial" w:cs="Arial" w:hint="cs"/>
          <w:b/>
          <w:bCs/>
          <w:sz w:val="24"/>
          <w:szCs w:val="24"/>
          <w:u w:val="single"/>
          <w:rtl/>
        </w:rPr>
        <w:t>ה</w:t>
      </w:r>
      <w:r w:rsidRPr="001A3DFC">
        <w:rPr>
          <w:rFonts w:ascii="Arial" w:hAnsi="Arial" w:cs="Arial" w:hint="cs"/>
          <w:sz w:val="24"/>
          <w:szCs w:val="24"/>
          <w:rtl/>
        </w:rPr>
        <w:t xml:space="preserve">. עיצוב מוצר קל לאריזה. </w:t>
      </w:r>
      <w:r w:rsidRPr="001A3DFC">
        <w:rPr>
          <w:rFonts w:ascii="Arial" w:hAnsi="Arial" w:cs="Arial" w:hint="cs"/>
          <w:b/>
          <w:bCs/>
          <w:sz w:val="24"/>
          <w:szCs w:val="24"/>
          <w:u w:val="single"/>
          <w:rtl/>
        </w:rPr>
        <w:t>ו</w:t>
      </w:r>
      <w:r w:rsidRPr="001A3DFC">
        <w:rPr>
          <w:rFonts w:ascii="Arial" w:hAnsi="Arial" w:cs="Arial" w:hint="cs"/>
          <w:sz w:val="24"/>
          <w:szCs w:val="24"/>
          <w:rtl/>
        </w:rPr>
        <w:t>. אריזה צמודה למוצר-חסכונית.</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תעשיית שימור המזון </w:t>
      </w:r>
      <w:r w:rsidRPr="001A3DFC">
        <w:rPr>
          <w:rFonts w:ascii="Arial" w:hAnsi="Arial" w:cs="Arial" w:hint="cs"/>
          <w:sz w:val="24"/>
          <w:szCs w:val="24"/>
          <w:u w:val="single"/>
          <w:rtl/>
        </w:rPr>
        <w:t>ב</w:t>
      </w:r>
      <w:r w:rsidRPr="001A3DFC">
        <w:rPr>
          <w:rFonts w:ascii="Arial" w:hAnsi="Arial" w:cs="Arial" w:hint="cs"/>
          <w:b/>
          <w:bCs/>
          <w:sz w:val="24"/>
          <w:szCs w:val="24"/>
          <w:u w:val="single"/>
          <w:rtl/>
        </w:rPr>
        <w:t>קופסאות</w:t>
      </w:r>
      <w:r w:rsidRPr="001A3DFC">
        <w:rPr>
          <w:rFonts w:ascii="Arial" w:hAnsi="Arial" w:cs="Arial" w:hint="cs"/>
          <w:sz w:val="24"/>
          <w:szCs w:val="24"/>
          <w:rtl/>
        </w:rPr>
        <w:t xml:space="preserve">, </w:t>
      </w:r>
      <w:r w:rsidRPr="001A3DFC">
        <w:rPr>
          <w:rFonts w:ascii="Arial" w:hAnsi="Arial" w:cs="Arial" w:hint="cs"/>
          <w:sz w:val="24"/>
          <w:szCs w:val="24"/>
          <w:u w:val="single"/>
          <w:rtl/>
        </w:rPr>
        <w:t>ב</w:t>
      </w:r>
      <w:r w:rsidRPr="001A3DFC">
        <w:rPr>
          <w:rFonts w:ascii="Arial" w:hAnsi="Arial" w:cs="Arial" w:hint="cs"/>
          <w:b/>
          <w:bCs/>
          <w:sz w:val="24"/>
          <w:szCs w:val="24"/>
          <w:u w:val="single"/>
          <w:rtl/>
        </w:rPr>
        <w:t>בקבוקים</w:t>
      </w:r>
      <w:r w:rsidRPr="001A3DFC">
        <w:rPr>
          <w:rFonts w:ascii="Arial" w:hAnsi="Arial" w:cs="Arial" w:hint="cs"/>
          <w:sz w:val="24"/>
          <w:szCs w:val="24"/>
          <w:rtl/>
        </w:rPr>
        <w:t xml:space="preserve">, </w:t>
      </w:r>
      <w:r w:rsidRPr="001A3DFC">
        <w:rPr>
          <w:rFonts w:ascii="Arial" w:hAnsi="Arial" w:cs="Arial" w:hint="cs"/>
          <w:b/>
          <w:bCs/>
          <w:sz w:val="24"/>
          <w:szCs w:val="24"/>
          <w:u w:val="single"/>
          <w:rtl/>
        </w:rPr>
        <w:t>בצנצנות</w:t>
      </w:r>
      <w:r w:rsidRPr="001A3DFC">
        <w:rPr>
          <w:rFonts w:ascii="Arial" w:hAnsi="Arial" w:cs="Arial" w:hint="cs"/>
          <w:sz w:val="24"/>
          <w:szCs w:val="24"/>
          <w:rtl/>
        </w:rPr>
        <w:t xml:space="preserve"> </w:t>
      </w:r>
      <w:proofErr w:type="spellStart"/>
      <w:r w:rsidRPr="001A3DFC">
        <w:rPr>
          <w:rFonts w:ascii="Arial" w:hAnsi="Arial" w:cs="Arial" w:hint="cs"/>
          <w:sz w:val="24"/>
          <w:szCs w:val="24"/>
          <w:rtl/>
        </w:rPr>
        <w:t>וב</w:t>
      </w:r>
      <w:r w:rsidRPr="001A3DFC">
        <w:rPr>
          <w:rFonts w:ascii="Arial" w:hAnsi="Arial" w:cs="Arial" w:hint="cs"/>
          <w:b/>
          <w:bCs/>
          <w:sz w:val="24"/>
          <w:szCs w:val="24"/>
          <w:u w:val="single"/>
          <w:rtl/>
        </w:rPr>
        <w:t>מיכלים</w:t>
      </w:r>
      <w:proofErr w:type="spellEnd"/>
      <w:r w:rsidRPr="001A3DFC">
        <w:rPr>
          <w:rFonts w:ascii="Arial" w:hAnsi="Arial" w:cs="Arial" w:hint="cs"/>
          <w:sz w:val="24"/>
          <w:szCs w:val="24"/>
          <w:rtl/>
        </w:rPr>
        <w:t xml:space="preserve"> מחומרים שונים מצויה בשימוש נרחב. </w:t>
      </w:r>
      <w:r w:rsidRPr="001A3DFC">
        <w:rPr>
          <w:rFonts w:ascii="Arial" w:hAnsi="Arial" w:cs="Arial" w:hint="cs"/>
          <w:sz w:val="24"/>
          <w:szCs w:val="24"/>
          <w:u w:val="single"/>
          <w:rtl/>
        </w:rPr>
        <w:t>זה נוח מאוד בהובלה ובאחסון.</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אורזים/משמרים ב</w:t>
      </w:r>
      <w:r w:rsidRPr="001A3DFC">
        <w:rPr>
          <w:rFonts w:ascii="Arial" w:hAnsi="Arial" w:cs="Arial" w:hint="cs"/>
          <w:sz w:val="24"/>
          <w:szCs w:val="24"/>
          <w:u w:val="single"/>
          <w:rtl/>
        </w:rPr>
        <w:t>קופסאות</w:t>
      </w:r>
      <w:r w:rsidRPr="001A3DFC">
        <w:rPr>
          <w:rFonts w:ascii="Arial" w:hAnsi="Arial" w:cs="Arial" w:hint="cs"/>
          <w:sz w:val="24"/>
          <w:szCs w:val="24"/>
          <w:rtl/>
        </w:rPr>
        <w:t xml:space="preserve">: ירקות, פירות, בשר, דגים, מרקים, מזון לתינוקות, מזונות דיאטטיים, רטבים, ממרחים, רפרפות, משקאות ועוד. </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אורזים </w:t>
      </w:r>
      <w:r w:rsidRPr="001A3DFC">
        <w:rPr>
          <w:rFonts w:ascii="Arial" w:hAnsi="Arial" w:cs="Arial" w:hint="cs"/>
          <w:sz w:val="24"/>
          <w:szCs w:val="24"/>
          <w:u w:val="single"/>
          <w:rtl/>
        </w:rPr>
        <w:t>בשקיות פלסטיק, מכלי פלסטיק, מכלי קרטון מצופים בשעווה, נייר כסף עבה:</w:t>
      </w:r>
      <w:r w:rsidRPr="001A3DFC">
        <w:rPr>
          <w:rFonts w:ascii="Arial" w:hAnsi="Arial" w:cs="Arial" w:hint="cs"/>
          <w:sz w:val="24"/>
          <w:szCs w:val="24"/>
          <w:rtl/>
        </w:rPr>
        <w:t xml:space="preserve"> מזונות קפואים. כל האריזות עמידות בפני התנדפות מים, כדי שהמזון הקפוא לא יתייבש.</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אורזים ב</w:t>
      </w:r>
      <w:r w:rsidRPr="001A3DFC">
        <w:rPr>
          <w:rFonts w:ascii="Arial" w:hAnsi="Arial" w:cs="Arial" w:hint="cs"/>
          <w:sz w:val="24"/>
          <w:szCs w:val="24"/>
          <w:u w:val="single"/>
          <w:rtl/>
        </w:rPr>
        <w:t xml:space="preserve">בקבוקים/בצנצנות </w:t>
      </w:r>
      <w:r w:rsidRPr="001A3DFC">
        <w:rPr>
          <w:rFonts w:ascii="Arial" w:hAnsi="Arial" w:cs="Arial"/>
          <w:sz w:val="24"/>
          <w:szCs w:val="24"/>
          <w:u w:val="single"/>
          <w:rtl/>
        </w:rPr>
        <w:t>–</w:t>
      </w:r>
      <w:r w:rsidRPr="001A3DFC">
        <w:rPr>
          <w:rFonts w:ascii="Arial" w:hAnsi="Arial" w:cs="Arial" w:hint="cs"/>
          <w:sz w:val="24"/>
          <w:szCs w:val="24"/>
          <w:u w:val="single"/>
          <w:rtl/>
        </w:rPr>
        <w:t xml:space="preserve"> מזכוכית שקופה/כהה/אטומה</w:t>
      </w:r>
      <w:r w:rsidRPr="001A3DFC">
        <w:rPr>
          <w:rFonts w:ascii="Arial" w:hAnsi="Arial" w:cs="Arial" w:hint="cs"/>
          <w:sz w:val="24"/>
          <w:szCs w:val="24"/>
          <w:rtl/>
        </w:rPr>
        <w:t xml:space="preserve">: משקאות שונים, רטבים, תרכיזים ועוד. </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אורזים </w:t>
      </w:r>
      <w:proofErr w:type="spellStart"/>
      <w:r w:rsidRPr="001A3DFC">
        <w:rPr>
          <w:rFonts w:ascii="Arial" w:hAnsi="Arial" w:cs="Arial" w:hint="cs"/>
          <w:sz w:val="24"/>
          <w:szCs w:val="24"/>
          <w:rtl/>
        </w:rPr>
        <w:t>במיכלים</w:t>
      </w:r>
      <w:proofErr w:type="spellEnd"/>
      <w:r w:rsidRPr="001A3DFC">
        <w:rPr>
          <w:rFonts w:ascii="Arial" w:hAnsi="Arial" w:cs="Arial" w:hint="cs"/>
          <w:sz w:val="24"/>
          <w:szCs w:val="24"/>
          <w:rtl/>
        </w:rPr>
        <w:t xml:space="preserve"> מ</w:t>
      </w:r>
      <w:r w:rsidRPr="001A3DFC">
        <w:rPr>
          <w:rFonts w:ascii="Arial" w:hAnsi="Arial" w:cs="Arial" w:hint="cs"/>
          <w:sz w:val="24"/>
          <w:szCs w:val="24"/>
          <w:u w:val="single"/>
          <w:rtl/>
        </w:rPr>
        <w:t>קרטון</w:t>
      </w:r>
      <w:r w:rsidRPr="001A3DFC">
        <w:rPr>
          <w:rFonts w:ascii="Arial" w:hAnsi="Arial" w:cs="Arial" w:hint="cs"/>
          <w:sz w:val="24"/>
          <w:szCs w:val="24"/>
          <w:rtl/>
        </w:rPr>
        <w:t xml:space="preserve"> או מ</w:t>
      </w:r>
      <w:r w:rsidRPr="001A3DFC">
        <w:rPr>
          <w:rFonts w:ascii="Arial" w:hAnsi="Arial" w:cs="Arial" w:hint="cs"/>
          <w:sz w:val="24"/>
          <w:szCs w:val="24"/>
          <w:u w:val="single"/>
          <w:rtl/>
        </w:rPr>
        <w:t>פלסטיק</w:t>
      </w:r>
      <w:r w:rsidRPr="001A3DFC">
        <w:rPr>
          <w:rFonts w:ascii="Arial" w:hAnsi="Arial" w:cs="Arial" w:hint="cs"/>
          <w:sz w:val="24"/>
          <w:szCs w:val="24"/>
          <w:rtl/>
        </w:rPr>
        <w:t>: חלב, משקאות, רטבים, קטשופ ועוד.</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תעשיית האריזות בארץ היא תעשייה גדולה מאוד, יש בה עשרות אלפי עובדים והיא מקיימת תהליך יצוא נרחב. רוב האריזות </w:t>
      </w:r>
      <w:r w:rsidRPr="001A3DFC">
        <w:rPr>
          <w:rFonts w:ascii="Arial" w:hAnsi="Arial" w:cs="Arial" w:hint="cs"/>
          <w:sz w:val="24"/>
          <w:szCs w:val="24"/>
          <w:u w:val="single"/>
          <w:rtl/>
        </w:rPr>
        <w:t>בארץ</w:t>
      </w:r>
      <w:r w:rsidRPr="001A3DFC">
        <w:rPr>
          <w:rFonts w:ascii="Arial" w:hAnsi="Arial" w:cs="Arial" w:hint="cs"/>
          <w:sz w:val="24"/>
          <w:szCs w:val="24"/>
          <w:rtl/>
        </w:rPr>
        <w:t xml:space="preserve"> הן </w:t>
      </w:r>
      <w:r w:rsidRPr="001A3DFC">
        <w:rPr>
          <w:rFonts w:ascii="Arial" w:hAnsi="Arial" w:cs="Arial" w:hint="cs"/>
          <w:sz w:val="24"/>
          <w:szCs w:val="24"/>
          <w:u w:val="single"/>
          <w:rtl/>
        </w:rPr>
        <w:t>מפלסטיק</w:t>
      </w:r>
      <w:r w:rsidRPr="001A3DFC">
        <w:rPr>
          <w:rFonts w:ascii="Arial" w:hAnsi="Arial" w:cs="Arial" w:hint="cs"/>
          <w:sz w:val="24"/>
          <w:szCs w:val="24"/>
          <w:rtl/>
        </w:rPr>
        <w:t>. מספר האריזות מ</w:t>
      </w:r>
      <w:r w:rsidRPr="001A3DFC">
        <w:rPr>
          <w:rFonts w:ascii="Arial" w:hAnsi="Arial" w:cs="Arial" w:hint="cs"/>
          <w:sz w:val="24"/>
          <w:szCs w:val="24"/>
          <w:u w:val="single"/>
          <w:rtl/>
        </w:rPr>
        <w:t>נייר</w:t>
      </w:r>
      <w:r w:rsidRPr="001A3DFC">
        <w:rPr>
          <w:rFonts w:ascii="Arial" w:hAnsi="Arial" w:cs="Arial" w:hint="cs"/>
          <w:sz w:val="24"/>
          <w:szCs w:val="24"/>
          <w:rtl/>
        </w:rPr>
        <w:t xml:space="preserve"> ומ</w:t>
      </w:r>
      <w:r w:rsidRPr="001A3DFC">
        <w:rPr>
          <w:rFonts w:ascii="Arial" w:hAnsi="Arial" w:cs="Arial" w:hint="cs"/>
          <w:sz w:val="24"/>
          <w:szCs w:val="24"/>
          <w:u w:val="single"/>
          <w:rtl/>
        </w:rPr>
        <w:t>קרטו</w:t>
      </w:r>
      <w:r w:rsidRPr="001A3DFC">
        <w:rPr>
          <w:rFonts w:ascii="Arial" w:hAnsi="Arial" w:cs="Arial" w:hint="cs"/>
          <w:sz w:val="24"/>
          <w:szCs w:val="24"/>
          <w:rtl/>
        </w:rPr>
        <w:t xml:space="preserve">ן </w:t>
      </w:r>
      <w:r w:rsidRPr="001A3DFC">
        <w:rPr>
          <w:rFonts w:ascii="Arial" w:hAnsi="Arial" w:cs="Arial" w:hint="cs"/>
          <w:b/>
          <w:bCs/>
          <w:sz w:val="24"/>
          <w:szCs w:val="24"/>
          <w:rtl/>
        </w:rPr>
        <w:t>גדל</w:t>
      </w:r>
      <w:r w:rsidRPr="001A3DFC">
        <w:rPr>
          <w:rFonts w:ascii="Arial" w:hAnsi="Arial" w:cs="Arial" w:hint="cs"/>
          <w:sz w:val="24"/>
          <w:szCs w:val="24"/>
          <w:rtl/>
        </w:rPr>
        <w:t xml:space="preserve"> ומצוי בתחרות גבוהה עם כל שאר האריזות בעיקר עקב עליית המודעות לנושא איכות הסביבה.</w:t>
      </w:r>
    </w:p>
    <w:p w:rsidR="001D34DD" w:rsidRPr="001A3DFC" w:rsidRDefault="001D34DD" w:rsidP="001D34DD">
      <w:pPr>
        <w:ind w:left="-2"/>
        <w:rPr>
          <w:rFonts w:ascii="Arial" w:hAnsi="Arial" w:cs="Arial"/>
          <w:b/>
          <w:bCs/>
          <w:sz w:val="24"/>
          <w:szCs w:val="24"/>
          <w:u w:val="single"/>
          <w:rtl/>
        </w:rPr>
      </w:pPr>
      <w:r w:rsidRPr="001A3DFC">
        <w:rPr>
          <w:rFonts w:ascii="Arial" w:hAnsi="Arial" w:cs="Arial" w:hint="cs"/>
          <w:b/>
          <w:bCs/>
          <w:sz w:val="24"/>
          <w:szCs w:val="24"/>
          <w:u w:val="single"/>
          <w:rtl/>
        </w:rPr>
        <w:t>אריזה פגומה</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 xml:space="preserve">יש והמזון שבאריזת השימור אינו ראוי למאכל וזאת משום שתהליך </w:t>
      </w:r>
      <w:proofErr w:type="spellStart"/>
      <w:r w:rsidRPr="001A3DFC">
        <w:rPr>
          <w:rFonts w:ascii="Arial" w:hAnsi="Arial" w:cs="Arial" w:hint="cs"/>
          <w:sz w:val="24"/>
          <w:szCs w:val="24"/>
          <w:rtl/>
        </w:rPr>
        <w:t>הפיסטור</w:t>
      </w:r>
      <w:proofErr w:type="spellEnd"/>
      <w:r w:rsidRPr="001A3DFC">
        <w:rPr>
          <w:rFonts w:ascii="Arial" w:hAnsi="Arial" w:cs="Arial" w:hint="cs"/>
          <w:sz w:val="24"/>
          <w:szCs w:val="24"/>
          <w:rtl/>
        </w:rPr>
        <w:t xml:space="preserve">/העיקור לא היה יעיל ונשארו במזון מיקרואורגניזמים או שסגירת האריזה לא </w:t>
      </w:r>
      <w:proofErr w:type="spellStart"/>
      <w:r w:rsidRPr="001A3DFC">
        <w:rPr>
          <w:rFonts w:ascii="Arial" w:hAnsi="Arial" w:cs="Arial" w:hint="cs"/>
          <w:sz w:val="24"/>
          <w:szCs w:val="24"/>
          <w:rtl/>
        </w:rPr>
        <w:t>היתה</w:t>
      </w:r>
      <w:proofErr w:type="spellEnd"/>
      <w:r w:rsidRPr="001A3DFC">
        <w:rPr>
          <w:rFonts w:ascii="Arial" w:hAnsi="Arial" w:cs="Arial" w:hint="cs"/>
          <w:sz w:val="24"/>
          <w:szCs w:val="24"/>
          <w:rtl/>
        </w:rPr>
        <w:t xml:space="preserve"> תקינה וחדרו אליה מיקרואורגניזמים.</w:t>
      </w:r>
    </w:p>
    <w:p w:rsidR="001D34DD" w:rsidRPr="001A3DFC" w:rsidRDefault="001D34DD" w:rsidP="001D34DD">
      <w:pPr>
        <w:spacing w:line="360" w:lineRule="auto"/>
        <w:ind w:left="-2"/>
        <w:rPr>
          <w:rFonts w:ascii="Arial" w:hAnsi="Arial" w:cs="Arial"/>
          <w:color w:val="373737"/>
          <w:sz w:val="24"/>
          <w:szCs w:val="24"/>
          <w:rtl/>
        </w:rPr>
      </w:pPr>
      <w:r w:rsidRPr="001A3DFC">
        <w:rPr>
          <w:rFonts w:ascii="Arial" w:hAnsi="Arial" w:cs="Arial" w:hint="cs"/>
          <w:sz w:val="24"/>
          <w:szCs w:val="24"/>
          <w:rtl/>
        </w:rPr>
        <w:t xml:space="preserve">לקופסה </w:t>
      </w:r>
      <w:r w:rsidRPr="001A3DFC">
        <w:rPr>
          <w:rFonts w:ascii="Arial" w:hAnsi="Arial" w:cs="Arial" w:hint="cs"/>
          <w:sz w:val="24"/>
          <w:szCs w:val="24"/>
          <w:u w:val="single"/>
          <w:rtl/>
        </w:rPr>
        <w:t>פגומה</w:t>
      </w:r>
      <w:r w:rsidRPr="001A3DFC">
        <w:rPr>
          <w:rFonts w:ascii="Arial" w:hAnsi="Arial" w:cs="Arial" w:hint="cs"/>
          <w:sz w:val="24"/>
          <w:szCs w:val="24"/>
          <w:rtl/>
        </w:rPr>
        <w:t xml:space="preserve"> יש </w:t>
      </w:r>
      <w:r w:rsidRPr="001A3DFC">
        <w:rPr>
          <w:rFonts w:ascii="Arial" w:hAnsi="Arial" w:cs="Arial" w:hint="cs"/>
          <w:sz w:val="24"/>
          <w:szCs w:val="24"/>
          <w:u w:val="single"/>
          <w:rtl/>
        </w:rPr>
        <w:t>סימנים אופייניים</w:t>
      </w:r>
      <w:r w:rsidRPr="001A3DFC">
        <w:rPr>
          <w:rFonts w:ascii="Arial" w:hAnsi="Arial" w:cs="Arial" w:hint="cs"/>
          <w:sz w:val="24"/>
          <w:szCs w:val="24"/>
          <w:rtl/>
        </w:rPr>
        <w:t xml:space="preserve"> המעידים על פעילות של מיקרואורגניזמים בתוכה: נפיחות של המכסה, חלודה בחיבורי דפנות הקופסה, למזון עצמו ריח שונה מהרגיל, על פני הקופסה או על פני המזון שבתוכה יש קצף, הנוזל בקופסה עכור וחלבי. </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lastRenderedPageBreak/>
        <w:t>יתרונות אריזת הנייר:</w:t>
      </w:r>
      <w:r w:rsidRPr="001A3DFC">
        <w:rPr>
          <w:rFonts w:ascii="Arial" w:hAnsi="Arial" w:cs="Arial" w:hint="cs"/>
          <w:sz w:val="24"/>
          <w:szCs w:val="24"/>
          <w:rtl/>
        </w:rPr>
        <w:t xml:space="preserve"> </w:t>
      </w:r>
      <w:r w:rsidRPr="001A3DFC">
        <w:rPr>
          <w:rFonts w:ascii="Arial" w:hAnsi="Arial" w:cs="Arial" w:hint="cs"/>
          <w:b/>
          <w:bCs/>
          <w:sz w:val="24"/>
          <w:szCs w:val="24"/>
          <w:u w:val="single"/>
          <w:rtl/>
        </w:rPr>
        <w:t>א.</w:t>
      </w:r>
      <w:r w:rsidRPr="001A3DFC">
        <w:rPr>
          <w:rFonts w:ascii="Arial" w:hAnsi="Arial" w:cs="Arial" w:hint="cs"/>
          <w:sz w:val="24"/>
          <w:szCs w:val="24"/>
          <w:rtl/>
        </w:rPr>
        <w:t xml:space="preserve"> זול בהשוואה לחומרים אחרים. </w:t>
      </w:r>
      <w:r w:rsidRPr="001A3DFC">
        <w:rPr>
          <w:rFonts w:ascii="Arial" w:hAnsi="Arial" w:cs="Arial" w:hint="cs"/>
          <w:b/>
          <w:bCs/>
          <w:sz w:val="24"/>
          <w:szCs w:val="24"/>
          <w:u w:val="single"/>
          <w:rtl/>
        </w:rPr>
        <w:t>ב.</w:t>
      </w:r>
      <w:r w:rsidRPr="001A3DFC">
        <w:rPr>
          <w:rFonts w:ascii="Arial" w:hAnsi="Arial" w:cs="Arial" w:hint="cs"/>
          <w:sz w:val="24"/>
          <w:szCs w:val="24"/>
          <w:rtl/>
        </w:rPr>
        <w:t xml:space="preserve"> נוח וברור להדפסה. </w:t>
      </w:r>
      <w:r w:rsidRPr="001A3DFC">
        <w:rPr>
          <w:rFonts w:ascii="Arial" w:hAnsi="Arial" w:cs="Arial" w:hint="cs"/>
          <w:b/>
          <w:bCs/>
          <w:sz w:val="24"/>
          <w:szCs w:val="24"/>
          <w:u w:val="single"/>
          <w:rtl/>
        </w:rPr>
        <w:t>ג.</w:t>
      </w:r>
      <w:r w:rsidRPr="001A3DFC">
        <w:rPr>
          <w:rFonts w:ascii="Arial" w:hAnsi="Arial" w:cs="Arial" w:hint="cs"/>
          <w:sz w:val="24"/>
          <w:szCs w:val="24"/>
          <w:rtl/>
        </w:rPr>
        <w:t xml:space="preserve"> יציב בעיקר כשהוא בכמה שכבות. </w:t>
      </w:r>
      <w:r w:rsidRPr="001A3DFC">
        <w:rPr>
          <w:rFonts w:ascii="Arial" w:hAnsi="Arial" w:cs="Arial" w:hint="cs"/>
          <w:b/>
          <w:bCs/>
          <w:sz w:val="24"/>
          <w:szCs w:val="24"/>
          <w:u w:val="single"/>
          <w:rtl/>
        </w:rPr>
        <w:t>ד.</w:t>
      </w:r>
      <w:r w:rsidRPr="001A3DFC">
        <w:rPr>
          <w:rFonts w:ascii="Arial" w:hAnsi="Arial" w:cs="Arial" w:hint="cs"/>
          <w:sz w:val="24"/>
          <w:szCs w:val="24"/>
          <w:rtl/>
        </w:rPr>
        <w:t xml:space="preserve"> ניתן </w:t>
      </w:r>
      <w:proofErr w:type="spellStart"/>
      <w:r w:rsidRPr="001A3DFC">
        <w:rPr>
          <w:rFonts w:ascii="Arial" w:hAnsi="Arial" w:cs="Arial" w:hint="cs"/>
          <w:sz w:val="24"/>
          <w:szCs w:val="24"/>
          <w:rtl/>
        </w:rPr>
        <w:t>למיחזור</w:t>
      </w:r>
      <w:proofErr w:type="spellEnd"/>
      <w:r w:rsidRPr="001A3DFC">
        <w:rPr>
          <w:rFonts w:ascii="Arial" w:hAnsi="Arial" w:cs="Arial" w:hint="cs"/>
          <w:sz w:val="24"/>
          <w:szCs w:val="24"/>
          <w:rtl/>
        </w:rPr>
        <w:t xml:space="preserve">. </w:t>
      </w:r>
      <w:r w:rsidRPr="001A3DFC">
        <w:rPr>
          <w:rFonts w:ascii="Arial" w:hAnsi="Arial" w:cs="Arial" w:hint="cs"/>
          <w:b/>
          <w:bCs/>
          <w:sz w:val="24"/>
          <w:szCs w:val="24"/>
          <w:u w:val="single"/>
          <w:rtl/>
        </w:rPr>
        <w:t>ה.</w:t>
      </w:r>
      <w:r w:rsidRPr="001A3DFC">
        <w:rPr>
          <w:rFonts w:ascii="Arial" w:hAnsi="Arial" w:cs="Arial" w:hint="cs"/>
          <w:sz w:val="24"/>
          <w:szCs w:val="24"/>
          <w:rtl/>
        </w:rPr>
        <w:t xml:space="preserve"> מתכלה ולא מזיק לסביבה. </w:t>
      </w:r>
      <w:r w:rsidRPr="001A3DFC">
        <w:rPr>
          <w:rFonts w:ascii="Arial" w:hAnsi="Arial" w:cs="Arial" w:hint="cs"/>
          <w:b/>
          <w:bCs/>
          <w:sz w:val="24"/>
          <w:szCs w:val="24"/>
          <w:u w:val="single"/>
          <w:rtl/>
        </w:rPr>
        <w:t>ו.</w:t>
      </w:r>
      <w:r w:rsidRPr="001A3DFC">
        <w:rPr>
          <w:rFonts w:ascii="Arial" w:hAnsi="Arial" w:cs="Arial" w:hint="cs"/>
          <w:sz w:val="24"/>
          <w:szCs w:val="24"/>
          <w:rtl/>
        </w:rPr>
        <w:t xml:space="preserve"> קרני אור אינן חודרות אל המזון מבעד לנייר. </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חסרונות אריזת הנייר:</w:t>
      </w:r>
      <w:r w:rsidRPr="001A3DFC">
        <w:rPr>
          <w:rFonts w:ascii="Arial" w:hAnsi="Arial" w:cs="Arial" w:hint="cs"/>
          <w:sz w:val="24"/>
          <w:szCs w:val="24"/>
          <w:rtl/>
        </w:rPr>
        <w:t xml:space="preserve"> </w:t>
      </w:r>
      <w:r w:rsidRPr="001A3DFC">
        <w:rPr>
          <w:rFonts w:ascii="Arial" w:hAnsi="Arial" w:cs="Arial" w:hint="cs"/>
          <w:b/>
          <w:bCs/>
          <w:sz w:val="24"/>
          <w:szCs w:val="24"/>
          <w:u w:val="single"/>
          <w:rtl/>
        </w:rPr>
        <w:t>א.</w:t>
      </w:r>
      <w:r w:rsidRPr="001A3DFC">
        <w:rPr>
          <w:rFonts w:ascii="Arial" w:hAnsi="Arial" w:cs="Arial" w:hint="cs"/>
          <w:sz w:val="24"/>
          <w:szCs w:val="24"/>
          <w:rtl/>
        </w:rPr>
        <w:t xml:space="preserve"> לא עמיד ברטיבות. </w:t>
      </w:r>
      <w:r w:rsidRPr="001A3DFC">
        <w:rPr>
          <w:rFonts w:ascii="Arial" w:hAnsi="Arial" w:cs="Arial" w:hint="cs"/>
          <w:b/>
          <w:bCs/>
          <w:sz w:val="24"/>
          <w:szCs w:val="24"/>
          <w:u w:val="single"/>
          <w:rtl/>
        </w:rPr>
        <w:t>ב.</w:t>
      </w:r>
      <w:r w:rsidRPr="001A3DFC">
        <w:rPr>
          <w:rFonts w:ascii="Arial" w:hAnsi="Arial" w:cs="Arial" w:hint="cs"/>
          <w:sz w:val="24"/>
          <w:szCs w:val="24"/>
          <w:rtl/>
        </w:rPr>
        <w:t xml:space="preserve"> נקרע בקלות. </w:t>
      </w:r>
      <w:r w:rsidRPr="001A3DFC">
        <w:rPr>
          <w:rFonts w:ascii="Arial" w:hAnsi="Arial" w:cs="Arial" w:hint="cs"/>
          <w:b/>
          <w:bCs/>
          <w:sz w:val="24"/>
          <w:szCs w:val="24"/>
          <w:u w:val="single"/>
          <w:rtl/>
        </w:rPr>
        <w:t>ג.</w:t>
      </w:r>
      <w:r w:rsidRPr="001A3DFC">
        <w:rPr>
          <w:rFonts w:ascii="Arial" w:hAnsi="Arial" w:cs="Arial" w:hint="cs"/>
          <w:sz w:val="24"/>
          <w:szCs w:val="24"/>
          <w:rtl/>
        </w:rPr>
        <w:t xml:space="preserve"> סופג ריחות. </w:t>
      </w:r>
      <w:r w:rsidRPr="001A3DFC">
        <w:rPr>
          <w:rFonts w:ascii="Arial" w:hAnsi="Arial" w:cs="Arial" w:hint="cs"/>
          <w:b/>
          <w:bCs/>
          <w:sz w:val="24"/>
          <w:szCs w:val="24"/>
          <w:u w:val="single"/>
          <w:rtl/>
        </w:rPr>
        <w:t>ד</w:t>
      </w:r>
      <w:r w:rsidRPr="001A3DFC">
        <w:rPr>
          <w:rFonts w:ascii="Arial" w:hAnsi="Arial" w:cs="Arial" w:hint="cs"/>
          <w:sz w:val="24"/>
          <w:szCs w:val="24"/>
          <w:rtl/>
        </w:rPr>
        <w:t xml:space="preserve">. אינו אוטם. </w:t>
      </w:r>
      <w:r w:rsidRPr="001A3DFC">
        <w:rPr>
          <w:rFonts w:ascii="Arial" w:hAnsi="Arial" w:cs="Arial" w:hint="cs"/>
          <w:b/>
          <w:bCs/>
          <w:sz w:val="24"/>
          <w:szCs w:val="24"/>
          <w:u w:val="single"/>
          <w:rtl/>
        </w:rPr>
        <w:t>ה.</w:t>
      </w:r>
      <w:r w:rsidRPr="001A3DFC">
        <w:rPr>
          <w:rFonts w:ascii="Arial" w:hAnsi="Arial" w:cs="Arial" w:hint="cs"/>
          <w:sz w:val="24"/>
          <w:szCs w:val="24"/>
          <w:rtl/>
        </w:rPr>
        <w:t xml:space="preserve"> מגן באופן מוגבל מתנאי הסביבה.</w:t>
      </w:r>
    </w:p>
    <w:p w:rsidR="001D34DD" w:rsidRPr="001A3DFC" w:rsidRDefault="001D34DD" w:rsidP="001D34DD">
      <w:pPr>
        <w:spacing w:line="360" w:lineRule="auto"/>
        <w:rPr>
          <w:rFonts w:ascii="Arial" w:hAnsi="Arial" w:cs="Arial"/>
          <w:sz w:val="24"/>
          <w:szCs w:val="24"/>
          <w:u w:val="single"/>
          <w:rtl/>
        </w:rPr>
      </w:pPr>
      <w:r w:rsidRPr="001A3DFC">
        <w:rPr>
          <w:rFonts w:ascii="Arial" w:hAnsi="Arial" w:cs="Arial" w:hint="cs"/>
          <w:b/>
          <w:bCs/>
          <w:sz w:val="24"/>
          <w:szCs w:val="24"/>
          <w:u w:val="single"/>
          <w:rtl/>
        </w:rPr>
        <w:t>פלסטיק</w:t>
      </w:r>
      <w:r w:rsidRPr="001A3DFC">
        <w:rPr>
          <w:rFonts w:ascii="Arial" w:hAnsi="Arial" w:cs="Arial" w:hint="cs"/>
          <w:sz w:val="24"/>
          <w:szCs w:val="24"/>
          <w:u w:val="single"/>
          <w:rtl/>
        </w:rPr>
        <w:t xml:space="preserve"> </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הוא פולימר* של </w:t>
      </w:r>
      <w:r w:rsidRPr="001A3DFC">
        <w:rPr>
          <w:rFonts w:ascii="Arial" w:hAnsi="Arial" w:cs="Arial"/>
          <w:b/>
          <w:bCs/>
          <w:sz w:val="24"/>
          <w:szCs w:val="24"/>
          <w:rtl/>
        </w:rPr>
        <w:t>פולי-אתילן</w:t>
      </w:r>
      <w:r w:rsidRPr="001A3DFC">
        <w:rPr>
          <w:rFonts w:ascii="Arial" w:hAnsi="Arial" w:cs="Arial" w:hint="cs"/>
          <w:sz w:val="24"/>
          <w:szCs w:val="24"/>
          <w:rtl/>
        </w:rPr>
        <w:t xml:space="preserve">. מקורו בגז </w:t>
      </w:r>
      <w:r w:rsidRPr="001A3DFC">
        <w:rPr>
          <w:rFonts w:ascii="Arial" w:hAnsi="Arial" w:cs="Arial" w:hint="cs"/>
          <w:b/>
          <w:bCs/>
          <w:sz w:val="24"/>
          <w:szCs w:val="24"/>
          <w:rtl/>
        </w:rPr>
        <w:t xml:space="preserve">אתילן </w:t>
      </w:r>
      <w:r w:rsidRPr="001A3DFC">
        <w:rPr>
          <w:rFonts w:ascii="Arial" w:hAnsi="Arial" w:cs="Arial" w:hint="cs"/>
          <w:sz w:val="24"/>
          <w:szCs w:val="24"/>
          <w:rtl/>
        </w:rPr>
        <w:t xml:space="preserve">המופק מנפט. בשינוי תעשייתי של מבנה האתילן נוצר הפולימר פוליאתילן, שהינו שרשרות </w:t>
      </w:r>
      <w:proofErr w:type="spellStart"/>
      <w:r w:rsidRPr="001A3DFC">
        <w:rPr>
          <w:rFonts w:ascii="Arial" w:hAnsi="Arial" w:cs="Arial" w:hint="cs"/>
          <w:sz w:val="24"/>
          <w:szCs w:val="24"/>
          <w:rtl/>
        </w:rPr>
        <w:t>פחמנים</w:t>
      </w:r>
      <w:proofErr w:type="spellEnd"/>
      <w:r w:rsidRPr="001A3DFC">
        <w:rPr>
          <w:rFonts w:ascii="Arial" w:hAnsi="Arial" w:cs="Arial" w:hint="cs"/>
          <w:sz w:val="24"/>
          <w:szCs w:val="24"/>
          <w:rtl/>
        </w:rPr>
        <w:t xml:space="preserve">  בעלות קשרים חזקים מאוד ביניהם. ראשית ייצור ה</w:t>
      </w:r>
      <w:r w:rsidRPr="001A3DFC">
        <w:rPr>
          <w:rFonts w:ascii="Arial" w:hAnsi="Arial" w:cs="Arial" w:hint="cs"/>
          <w:b/>
          <w:bCs/>
          <w:sz w:val="24"/>
          <w:szCs w:val="24"/>
          <w:rtl/>
        </w:rPr>
        <w:t xml:space="preserve">פלסטיק </w:t>
      </w:r>
      <w:r w:rsidRPr="001A3DFC">
        <w:rPr>
          <w:rFonts w:ascii="Arial" w:hAnsi="Arial" w:cs="Arial" w:hint="cs"/>
          <w:sz w:val="24"/>
          <w:szCs w:val="24"/>
          <w:rtl/>
        </w:rPr>
        <w:t xml:space="preserve">בערך ב-1930. </w:t>
      </w:r>
      <w:r w:rsidRPr="001A3DFC">
        <w:rPr>
          <w:rFonts w:ascii="Arial" w:hAnsi="Arial" w:cs="Arial"/>
          <w:sz w:val="24"/>
          <w:szCs w:val="24"/>
          <w:rtl/>
        </w:rPr>
        <w:t>המצאתו הייתה חידוש אדיר, מהפכה</w:t>
      </w:r>
      <w:r w:rsidRPr="001A3DFC">
        <w:rPr>
          <w:rFonts w:ascii="Arial" w:hAnsi="Arial" w:cs="Arial" w:hint="cs"/>
          <w:sz w:val="24"/>
          <w:szCs w:val="24"/>
          <w:rtl/>
        </w:rPr>
        <w:t>.</w:t>
      </w:r>
      <w:r w:rsidRPr="001A3DFC">
        <w:rPr>
          <w:rFonts w:ascii="Arial" w:hAnsi="Arial" w:cs="Arial"/>
          <w:sz w:val="24"/>
          <w:szCs w:val="24"/>
          <w:rtl/>
        </w:rPr>
        <w:t xml:space="preserve"> רוב האריזות </w:t>
      </w:r>
      <w:r w:rsidRPr="001A3DFC">
        <w:rPr>
          <w:rFonts w:ascii="Arial" w:hAnsi="Arial" w:cs="Arial" w:hint="cs"/>
          <w:sz w:val="24"/>
          <w:szCs w:val="24"/>
          <w:rtl/>
        </w:rPr>
        <w:t>שעד אז היו מ</w:t>
      </w:r>
      <w:r w:rsidRPr="001A3DFC">
        <w:rPr>
          <w:rFonts w:ascii="Arial" w:hAnsi="Arial" w:cs="Arial"/>
          <w:sz w:val="24"/>
          <w:szCs w:val="24"/>
          <w:rtl/>
        </w:rPr>
        <w:t>נייר, התאימו עצמן לפלסטיק ולמגוון מוצריו</w:t>
      </w:r>
      <w:r w:rsidRPr="001A3DFC">
        <w:rPr>
          <w:rFonts w:ascii="Arial" w:hAnsi="Arial" w:cs="Arial" w:hint="cs"/>
          <w:sz w:val="24"/>
          <w:szCs w:val="24"/>
          <w:rtl/>
        </w:rPr>
        <w:t>.</w:t>
      </w:r>
      <w:r w:rsidRPr="001A3DFC">
        <w:rPr>
          <w:rFonts w:ascii="Arial" w:hAnsi="Arial" w:cs="Arial"/>
          <w:sz w:val="24"/>
          <w:szCs w:val="24"/>
          <w:rtl/>
        </w:rPr>
        <w:t xml:space="preserve"> בעקבות </w:t>
      </w:r>
      <w:r w:rsidRPr="001A3DFC">
        <w:rPr>
          <w:rFonts w:ascii="Arial" w:hAnsi="Arial" w:cs="Arial" w:hint="cs"/>
          <w:sz w:val="24"/>
          <w:szCs w:val="24"/>
          <w:rtl/>
        </w:rPr>
        <w:t>זאת</w:t>
      </w:r>
      <w:r w:rsidRPr="001A3DFC">
        <w:rPr>
          <w:rFonts w:ascii="Arial" w:hAnsi="Arial" w:cs="Arial"/>
          <w:sz w:val="24"/>
          <w:szCs w:val="24"/>
          <w:rtl/>
        </w:rPr>
        <w:t xml:space="preserve"> הוקמו מפעלים רבים </w:t>
      </w:r>
      <w:r w:rsidRPr="001A3DFC">
        <w:rPr>
          <w:rFonts w:ascii="Arial" w:hAnsi="Arial" w:cs="Arial" w:hint="cs"/>
          <w:sz w:val="24"/>
          <w:szCs w:val="24"/>
          <w:rtl/>
        </w:rPr>
        <w:t>לי</w:t>
      </w:r>
      <w:r w:rsidRPr="001A3DFC">
        <w:rPr>
          <w:rFonts w:ascii="Arial" w:hAnsi="Arial" w:cs="Arial"/>
          <w:sz w:val="24"/>
          <w:szCs w:val="24"/>
          <w:rtl/>
        </w:rPr>
        <w:t xml:space="preserve">יצור </w:t>
      </w:r>
      <w:r w:rsidRPr="001A3DFC">
        <w:rPr>
          <w:rFonts w:ascii="Arial" w:hAnsi="Arial" w:cs="Arial"/>
          <w:b/>
          <w:bCs/>
          <w:sz w:val="24"/>
          <w:szCs w:val="24"/>
          <w:rtl/>
        </w:rPr>
        <w:t>פלסטיק</w:t>
      </w:r>
      <w:r w:rsidRPr="001A3DFC">
        <w:rPr>
          <w:rFonts w:ascii="Arial" w:hAnsi="Arial" w:cs="Arial" w:hint="cs"/>
          <w:sz w:val="24"/>
          <w:szCs w:val="24"/>
          <w:rtl/>
        </w:rPr>
        <w:t>.</w:t>
      </w:r>
      <w:r w:rsidRPr="001A3DFC">
        <w:rPr>
          <w:rFonts w:ascii="Arial" w:hAnsi="Arial" w:cs="Arial"/>
          <w:sz w:val="24"/>
          <w:szCs w:val="24"/>
          <w:rtl/>
        </w:rPr>
        <w:t xml:space="preserve"> </w:t>
      </w:r>
      <w:r w:rsidRPr="001A3DFC">
        <w:rPr>
          <w:rFonts w:ascii="Arial" w:hAnsi="Arial" w:cs="Arial" w:hint="cs"/>
          <w:sz w:val="24"/>
          <w:szCs w:val="24"/>
          <w:rtl/>
        </w:rPr>
        <w:t>מכל ה</w:t>
      </w:r>
      <w:r w:rsidRPr="001A3DFC">
        <w:rPr>
          <w:rFonts w:ascii="Arial" w:hAnsi="Arial" w:cs="Arial" w:hint="cs"/>
          <w:b/>
          <w:bCs/>
          <w:sz w:val="24"/>
          <w:szCs w:val="24"/>
          <w:rtl/>
        </w:rPr>
        <w:t>פלסטיק</w:t>
      </w:r>
      <w:r w:rsidRPr="001A3DFC">
        <w:rPr>
          <w:rFonts w:ascii="Arial" w:hAnsi="Arial" w:cs="Arial" w:hint="cs"/>
          <w:sz w:val="24"/>
          <w:szCs w:val="24"/>
          <w:rtl/>
        </w:rPr>
        <w:t xml:space="preserve"> המיוצר כ-40% משמש לאריזות.</w:t>
      </w:r>
    </w:p>
    <w:p w:rsidR="001D34DD" w:rsidRPr="001A3DFC" w:rsidRDefault="003C448D" w:rsidP="001D34DD">
      <w:pPr>
        <w:spacing w:line="360" w:lineRule="auto"/>
        <w:rPr>
          <w:rFonts w:ascii="Arial" w:hAnsi="Arial" w:cs="Arial"/>
          <w:sz w:val="24"/>
          <w:szCs w:val="24"/>
          <w:rtl/>
        </w:rPr>
      </w:pPr>
      <w:r>
        <w:rPr>
          <w:rFonts w:ascii="Arial" w:hAnsi="Arial" w:cs="Arial"/>
          <w:b/>
          <w:bCs/>
          <w:noProof/>
          <w:sz w:val="24"/>
          <w:szCs w:val="24"/>
          <w:rtl/>
        </w:rPr>
        <mc:AlternateContent>
          <mc:Choice Requires="wps">
            <w:drawing>
              <wp:anchor distT="0" distB="0" distL="114300" distR="114300" simplePos="0" relativeHeight="252177408" behindDoc="1" locked="0" layoutInCell="1" allowOverlap="1">
                <wp:simplePos x="0" y="0"/>
                <wp:positionH relativeFrom="column">
                  <wp:posOffset>-333375</wp:posOffset>
                </wp:positionH>
                <wp:positionV relativeFrom="paragraph">
                  <wp:posOffset>244475</wp:posOffset>
                </wp:positionV>
                <wp:extent cx="6143625" cy="857250"/>
                <wp:effectExtent l="9525" t="6350" r="9525" b="12700"/>
                <wp:wrapNone/>
                <wp:docPr id="3" name="AutoShape 8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43625" cy="857250"/>
                        </a:xfrm>
                        <a:prstGeom prst="roundRect">
                          <a:avLst>
                            <a:gd name="adj" fmla="val 16667"/>
                          </a:avLst>
                        </a:prstGeom>
                        <a:solidFill>
                          <a:schemeClr val="bg1">
                            <a:lumMod val="85000"/>
                            <a:lumOff val="0"/>
                          </a:scheme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FEA354B" id="AutoShape 897" o:spid="_x0000_s1026" style="position:absolute;left:0;text-align:left;margin-left:-26.25pt;margin-top:19.25pt;width:483.75pt;height:67.5pt;z-index:-25113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" fillcolor="#d8d8d8 [2732]"/>
            </w:pict>
          </mc:Fallback>
        </mc:AlternateContent>
      </w:r>
      <w:r w:rsidR="001D34DD" w:rsidRPr="001A3DFC">
        <w:rPr>
          <w:rFonts w:ascii="Arial" w:hAnsi="Arial" w:cs="Arial" w:hint="cs"/>
          <w:b/>
          <w:bCs/>
          <w:sz w:val="24"/>
          <w:szCs w:val="24"/>
          <w:rtl/>
        </w:rPr>
        <w:t>ניילון</w:t>
      </w:r>
      <w:r w:rsidR="001D34DD" w:rsidRPr="001A3DFC">
        <w:rPr>
          <w:rFonts w:ascii="Arial" w:hAnsi="Arial" w:cs="Arial" w:hint="cs"/>
          <w:sz w:val="24"/>
          <w:szCs w:val="24"/>
          <w:rtl/>
        </w:rPr>
        <w:t xml:space="preserve"> גם הוא חומר אריזה סינטטי אך אינו מפוליאתילן אלא פולימר הבנוי שונה מהפלסטיק.</w:t>
      </w:r>
    </w:p>
    <w:p w:rsidR="001D34DD" w:rsidRPr="00651A3C" w:rsidRDefault="001D34DD" w:rsidP="00651A3C">
      <w:pPr>
        <w:rPr>
          <w:rFonts w:ascii="Arial" w:hAnsi="Arial" w:cs="Arial"/>
          <w:sz w:val="24"/>
          <w:szCs w:val="24"/>
          <w:rtl/>
        </w:rPr>
      </w:pPr>
      <w:r w:rsidRPr="001A3DFC">
        <w:rPr>
          <w:rFonts w:ascii="Arial" w:hAnsi="Arial" w:cs="Arial" w:hint="cs"/>
          <w:b/>
          <w:bCs/>
          <w:sz w:val="24"/>
          <w:szCs w:val="24"/>
          <w:rtl/>
        </w:rPr>
        <w:t>*</w:t>
      </w:r>
      <w:r w:rsidRPr="001A3DFC">
        <w:rPr>
          <w:rFonts w:ascii="Arial" w:hAnsi="Arial" w:cs="Arial"/>
          <w:b/>
          <w:bCs/>
          <w:sz w:val="24"/>
          <w:szCs w:val="24"/>
          <w:u w:val="single"/>
          <w:rtl/>
        </w:rPr>
        <w:t>פולימר</w:t>
      </w:r>
      <w:r w:rsidRPr="001A3DFC">
        <w:rPr>
          <w:rFonts w:ascii="Arial" w:hAnsi="Arial" w:cs="Arial" w:hint="cs"/>
          <w:b/>
          <w:bCs/>
          <w:sz w:val="24"/>
          <w:szCs w:val="24"/>
          <w:u w:val="single"/>
          <w:rtl/>
        </w:rPr>
        <w:t>:</w:t>
      </w:r>
      <w:r w:rsidRPr="001A3DFC">
        <w:rPr>
          <w:rFonts w:ascii="Arial" w:hAnsi="Arial" w:cs="Arial"/>
          <w:sz w:val="24"/>
          <w:szCs w:val="24"/>
          <w:rtl/>
        </w:rPr>
        <w:t xml:space="preserve"> תרכובת הבנוי</w:t>
      </w:r>
      <w:r w:rsidRPr="001A3DFC">
        <w:rPr>
          <w:rFonts w:ascii="Arial" w:hAnsi="Arial" w:cs="Arial" w:hint="cs"/>
          <w:sz w:val="24"/>
          <w:szCs w:val="24"/>
          <w:rtl/>
        </w:rPr>
        <w:t>ה</w:t>
      </w:r>
      <w:r w:rsidRPr="001A3DFC">
        <w:rPr>
          <w:rFonts w:ascii="Arial" w:hAnsi="Arial" w:cs="Arial"/>
          <w:sz w:val="24"/>
          <w:szCs w:val="24"/>
          <w:rtl/>
        </w:rPr>
        <w:t xml:space="preserve"> משרשרת ארוכ</w:t>
      </w:r>
      <w:r w:rsidRPr="001A3DFC">
        <w:rPr>
          <w:rFonts w:ascii="Arial" w:hAnsi="Arial" w:cs="Arial" w:hint="cs"/>
          <w:sz w:val="24"/>
          <w:szCs w:val="24"/>
          <w:rtl/>
        </w:rPr>
        <w:t xml:space="preserve">ה </w:t>
      </w:r>
      <w:r w:rsidRPr="001A3DFC">
        <w:rPr>
          <w:rFonts w:ascii="Arial" w:hAnsi="Arial" w:cs="Arial"/>
          <w:sz w:val="24"/>
          <w:szCs w:val="24"/>
          <w:rtl/>
        </w:rPr>
        <w:t>של אטומים. האטומים מסודרים ביחידת מבנה בסיסית</w:t>
      </w:r>
      <w:r w:rsidRPr="001A3DFC">
        <w:rPr>
          <w:rFonts w:ascii="Arial" w:hAnsi="Arial" w:cs="Arial" w:hint="cs"/>
          <w:sz w:val="24"/>
          <w:szCs w:val="24"/>
          <w:rtl/>
        </w:rPr>
        <w:t>-החוזרת על עצמה</w:t>
      </w:r>
      <w:r w:rsidRPr="001A3DFC">
        <w:rPr>
          <w:rFonts w:ascii="Arial" w:hAnsi="Arial" w:cs="Arial"/>
          <w:sz w:val="24"/>
          <w:szCs w:val="24"/>
          <w:rtl/>
        </w:rPr>
        <w:t xml:space="preserve">. </w:t>
      </w:r>
      <w:r w:rsidRPr="001A3DFC">
        <w:rPr>
          <w:rFonts w:ascii="Arial" w:hAnsi="Arial" w:cs="Arial" w:hint="cs"/>
          <w:sz w:val="24"/>
          <w:szCs w:val="24"/>
          <w:rtl/>
        </w:rPr>
        <w:t xml:space="preserve">כלומר, </w:t>
      </w:r>
      <w:r w:rsidRPr="001A3DFC">
        <w:rPr>
          <w:rFonts w:ascii="Arial" w:hAnsi="Arial" w:cs="Arial"/>
          <w:sz w:val="24"/>
          <w:szCs w:val="24"/>
          <w:rtl/>
        </w:rPr>
        <w:t>הרבה יחידות מבנה בסיסיות שמחוברות ביניהן לשרשרת ארוכה נקרא</w:t>
      </w:r>
      <w:r w:rsidRPr="001A3DFC">
        <w:rPr>
          <w:rFonts w:ascii="Arial" w:hAnsi="Arial" w:cs="Arial" w:hint="cs"/>
          <w:sz w:val="24"/>
          <w:szCs w:val="24"/>
          <w:rtl/>
        </w:rPr>
        <w:t>ו</w:t>
      </w:r>
      <w:r w:rsidRPr="001A3DFC">
        <w:rPr>
          <w:rFonts w:ascii="Arial" w:hAnsi="Arial" w:cs="Arial"/>
          <w:sz w:val="24"/>
          <w:szCs w:val="24"/>
          <w:rtl/>
        </w:rPr>
        <w:t>ת פולימר.</w:t>
      </w:r>
      <w:r w:rsidRPr="001A3DFC">
        <w:rPr>
          <w:rFonts w:hint="cs"/>
          <w:sz w:val="24"/>
          <w:szCs w:val="24"/>
          <w:rtl/>
        </w:rPr>
        <w:t xml:space="preserve"> (</w:t>
      </w:r>
      <w:r w:rsidRPr="001A3DFC">
        <w:rPr>
          <w:rFonts w:ascii="Arial" w:hAnsi="Arial" w:cs="Arial"/>
          <w:sz w:val="24"/>
          <w:szCs w:val="24"/>
          <w:rtl/>
        </w:rPr>
        <w:t>כמו מבנה הכרובית</w:t>
      </w:r>
      <w:r w:rsidRPr="001A3DFC">
        <w:rPr>
          <w:rFonts w:ascii="Arial" w:hAnsi="Arial" w:cs="Arial" w:hint="cs"/>
          <w:sz w:val="24"/>
          <w:szCs w:val="24"/>
          <w:rtl/>
        </w:rPr>
        <w:t>)</w:t>
      </w:r>
      <w:r w:rsidRPr="001A3DFC">
        <w:rPr>
          <w:rFonts w:ascii="Arial" w:hAnsi="Arial" w:cs="Arial"/>
          <w:sz w:val="24"/>
          <w:szCs w:val="24"/>
          <w:rtl/>
        </w:rPr>
        <w:t>.</w:t>
      </w:r>
    </w:p>
    <w:p w:rsidR="001D34DD" w:rsidRPr="001A3DFC" w:rsidRDefault="001D34DD" w:rsidP="001D34DD">
      <w:pPr>
        <w:spacing w:line="360" w:lineRule="auto"/>
        <w:rPr>
          <w:rFonts w:ascii="Arial" w:hAnsi="Arial" w:cs="Arial"/>
          <w:b/>
          <w:bCs/>
          <w:sz w:val="24"/>
          <w:szCs w:val="24"/>
          <w:u w:val="single"/>
          <w:rtl/>
        </w:rPr>
      </w:pPr>
      <w:r w:rsidRPr="001A3DFC">
        <w:rPr>
          <w:rFonts w:ascii="Arial" w:hAnsi="Arial" w:cs="Arial" w:hint="cs"/>
          <w:b/>
          <w:bCs/>
          <w:sz w:val="24"/>
          <w:szCs w:val="24"/>
          <w:u w:val="single"/>
          <w:rtl/>
        </w:rPr>
        <w:t>יתרונות אריזות הפלסטיק והניילון:</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1.</w:t>
      </w:r>
      <w:r w:rsidRPr="001A3DFC">
        <w:rPr>
          <w:rFonts w:ascii="Arial" w:hAnsi="Arial" w:cs="Arial" w:hint="cs"/>
          <w:sz w:val="24"/>
          <w:szCs w:val="24"/>
          <w:rtl/>
        </w:rPr>
        <w:t xml:space="preserve">   אינן חדירות למים.</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2.</w:t>
      </w:r>
      <w:r w:rsidRPr="001A3DFC">
        <w:rPr>
          <w:rFonts w:ascii="Arial" w:hAnsi="Arial" w:cs="Arial" w:hint="cs"/>
          <w:sz w:val="24"/>
          <w:szCs w:val="24"/>
          <w:rtl/>
        </w:rPr>
        <w:t xml:space="preserve">   אינן חדירות לאוויר.</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3.</w:t>
      </w:r>
      <w:r w:rsidRPr="001A3DFC">
        <w:rPr>
          <w:rFonts w:ascii="Arial" w:hAnsi="Arial" w:cs="Arial" w:hint="cs"/>
          <w:sz w:val="24"/>
          <w:szCs w:val="24"/>
          <w:rtl/>
        </w:rPr>
        <w:t xml:space="preserve">   מגנות מלכלוך.</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4.</w:t>
      </w:r>
      <w:r w:rsidRPr="001A3DFC">
        <w:rPr>
          <w:rFonts w:ascii="Arial" w:hAnsi="Arial" w:cs="Arial" w:hint="cs"/>
          <w:sz w:val="24"/>
          <w:szCs w:val="24"/>
          <w:rtl/>
        </w:rPr>
        <w:t xml:space="preserve">   </w:t>
      </w:r>
      <w:proofErr w:type="spellStart"/>
      <w:r w:rsidRPr="001A3DFC">
        <w:rPr>
          <w:rFonts w:ascii="Arial" w:hAnsi="Arial" w:cs="Arial" w:hint="cs"/>
          <w:sz w:val="24"/>
          <w:szCs w:val="24"/>
          <w:rtl/>
        </w:rPr>
        <w:t>אסטתיות</w:t>
      </w:r>
      <w:proofErr w:type="spellEnd"/>
      <w:r w:rsidRPr="001A3DFC">
        <w:rPr>
          <w:rFonts w:ascii="Arial" w:hAnsi="Arial" w:cs="Arial" w:hint="cs"/>
          <w:sz w:val="24"/>
          <w:szCs w:val="24"/>
          <w:rtl/>
        </w:rPr>
        <w:t>.</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5.</w:t>
      </w:r>
      <w:r w:rsidRPr="001A3DFC">
        <w:rPr>
          <w:rFonts w:ascii="Arial" w:hAnsi="Arial" w:cs="Arial" w:hint="cs"/>
          <w:sz w:val="24"/>
          <w:szCs w:val="24"/>
          <w:rtl/>
        </w:rPr>
        <w:t xml:space="preserve">   יכולות להיות שקופות וניתן לראות את המוצר שבתוכן.</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6.</w:t>
      </w:r>
      <w:r w:rsidRPr="001A3DFC">
        <w:rPr>
          <w:rFonts w:ascii="Arial" w:hAnsi="Arial" w:cs="Arial" w:hint="cs"/>
          <w:sz w:val="24"/>
          <w:szCs w:val="24"/>
          <w:rtl/>
        </w:rPr>
        <w:t xml:space="preserve">   קלות משקל.</w:t>
      </w:r>
    </w:p>
    <w:p w:rsidR="001D34DD" w:rsidRPr="009D2E0D" w:rsidRDefault="001D34DD" w:rsidP="001D34DD">
      <w:pPr>
        <w:spacing w:line="360" w:lineRule="auto"/>
        <w:rPr>
          <w:rFonts w:ascii="Arial" w:hAnsi="Arial" w:cs="Arial"/>
          <w:rtl/>
        </w:rPr>
      </w:pPr>
      <w:r w:rsidRPr="001A3DFC">
        <w:rPr>
          <w:rFonts w:ascii="Arial" w:hAnsi="Arial" w:cs="Arial" w:hint="cs"/>
          <w:b/>
          <w:bCs/>
          <w:sz w:val="24"/>
          <w:szCs w:val="24"/>
          <w:u w:val="single"/>
          <w:rtl/>
        </w:rPr>
        <w:t>7.</w:t>
      </w:r>
      <w:r w:rsidRPr="001A3DFC">
        <w:rPr>
          <w:rFonts w:ascii="Arial" w:hAnsi="Arial" w:cs="Arial" w:hint="cs"/>
          <w:sz w:val="24"/>
          <w:szCs w:val="24"/>
          <w:rtl/>
        </w:rPr>
        <w:t xml:space="preserve">   נוחות לאחסון</w:t>
      </w:r>
      <w:r w:rsidRPr="009D2E0D">
        <w:rPr>
          <w:rFonts w:ascii="Arial" w:hAnsi="Arial" w:cs="Arial" w:hint="cs"/>
          <w:rtl/>
        </w:rPr>
        <w:t>.</w:t>
      </w:r>
    </w:p>
    <w:p w:rsidR="001D34DD" w:rsidRPr="001A3DFC" w:rsidRDefault="001D34DD" w:rsidP="001D34DD">
      <w:pPr>
        <w:spacing w:line="360" w:lineRule="auto"/>
        <w:rPr>
          <w:rFonts w:ascii="Arial" w:hAnsi="Arial" w:cs="Arial"/>
          <w:sz w:val="24"/>
          <w:szCs w:val="24"/>
          <w:rtl/>
        </w:rPr>
      </w:pPr>
      <w:r w:rsidRPr="009D2E0D">
        <w:rPr>
          <w:rFonts w:ascii="Arial" w:hAnsi="Arial" w:cs="Arial" w:hint="cs"/>
          <w:b/>
          <w:bCs/>
          <w:u w:val="single"/>
          <w:rtl/>
        </w:rPr>
        <w:t>8</w:t>
      </w:r>
      <w:r w:rsidRPr="001A3DFC">
        <w:rPr>
          <w:rFonts w:ascii="Arial" w:hAnsi="Arial" w:cs="Arial" w:hint="cs"/>
          <w:b/>
          <w:bCs/>
          <w:sz w:val="24"/>
          <w:szCs w:val="24"/>
          <w:u w:val="single"/>
          <w:rtl/>
        </w:rPr>
        <w:t>.</w:t>
      </w:r>
      <w:r w:rsidRPr="001A3DFC">
        <w:rPr>
          <w:rFonts w:ascii="Arial" w:hAnsi="Arial" w:cs="Arial" w:hint="cs"/>
          <w:sz w:val="24"/>
          <w:szCs w:val="24"/>
          <w:rtl/>
        </w:rPr>
        <w:t xml:space="preserve">   שומרות על אורך חיי המוצר.</w:t>
      </w:r>
    </w:p>
    <w:p w:rsidR="001D34DD" w:rsidRPr="001A3DFC" w:rsidRDefault="001D34DD" w:rsidP="001A3DFC">
      <w:pPr>
        <w:spacing w:line="360" w:lineRule="auto"/>
        <w:rPr>
          <w:rFonts w:ascii="Arial" w:hAnsi="Arial" w:cs="Arial"/>
          <w:sz w:val="24"/>
          <w:szCs w:val="24"/>
          <w:rtl/>
        </w:rPr>
      </w:pPr>
      <w:r w:rsidRPr="001A3DFC">
        <w:rPr>
          <w:rFonts w:ascii="Arial" w:hAnsi="Arial" w:cs="Arial" w:hint="cs"/>
          <w:b/>
          <w:bCs/>
          <w:sz w:val="24"/>
          <w:szCs w:val="24"/>
          <w:u w:val="single"/>
          <w:rtl/>
        </w:rPr>
        <w:t>9.</w:t>
      </w:r>
      <w:r w:rsidRPr="001A3DFC">
        <w:rPr>
          <w:rFonts w:ascii="Arial" w:hAnsi="Arial" w:cs="Arial" w:hint="cs"/>
          <w:sz w:val="24"/>
          <w:szCs w:val="24"/>
          <w:rtl/>
        </w:rPr>
        <w:t xml:space="preserve">   זולות בייצור וחוסכות אנרגיה</w:t>
      </w:r>
      <w:r w:rsidRPr="001A3DFC">
        <w:rPr>
          <w:rFonts w:ascii="Arial" w:hAnsi="Arial" w:cs="Arial"/>
          <w:sz w:val="24"/>
          <w:szCs w:val="24"/>
          <w:rtl/>
        </w:rPr>
        <w:t>–</w:t>
      </w:r>
      <w:r w:rsidRPr="001A3DFC">
        <w:rPr>
          <w:rFonts w:ascii="Arial" w:hAnsi="Arial" w:cs="Arial" w:hint="cs"/>
          <w:sz w:val="24"/>
          <w:szCs w:val="24"/>
          <w:rtl/>
        </w:rPr>
        <w:t xml:space="preserve"> מחומר גלם </w:t>
      </w:r>
      <w:r w:rsidR="001A3DFC">
        <w:rPr>
          <w:rFonts w:ascii="Arial" w:hAnsi="Arial" w:cs="Arial" w:hint="cs"/>
          <w:sz w:val="24"/>
          <w:szCs w:val="24"/>
          <w:rtl/>
        </w:rPr>
        <w:t>זמין ותהליך תעשייתי פשוט, יחסית</w:t>
      </w:r>
    </w:p>
    <w:p w:rsidR="00651A3C" w:rsidRDefault="00651A3C" w:rsidP="001D34DD">
      <w:pPr>
        <w:spacing w:line="360" w:lineRule="auto"/>
        <w:rPr>
          <w:rFonts w:ascii="Arial" w:hAnsi="Arial" w:cs="Arial"/>
          <w:b/>
          <w:bCs/>
          <w:sz w:val="24"/>
          <w:szCs w:val="24"/>
          <w:u w:val="single"/>
          <w:rtl/>
        </w:rPr>
      </w:pPr>
    </w:p>
    <w:p w:rsidR="001D34DD" w:rsidRPr="001A3DFC" w:rsidRDefault="001D34DD" w:rsidP="001D34DD">
      <w:pPr>
        <w:spacing w:line="360" w:lineRule="auto"/>
        <w:rPr>
          <w:rFonts w:ascii="Arial" w:hAnsi="Arial" w:cs="Arial"/>
          <w:b/>
          <w:bCs/>
          <w:sz w:val="24"/>
          <w:szCs w:val="24"/>
          <w:u w:val="single"/>
          <w:rtl/>
        </w:rPr>
      </w:pPr>
      <w:r w:rsidRPr="001A3DFC">
        <w:rPr>
          <w:rFonts w:ascii="Arial" w:hAnsi="Arial" w:cs="Arial" w:hint="cs"/>
          <w:b/>
          <w:bCs/>
          <w:sz w:val="24"/>
          <w:szCs w:val="24"/>
          <w:u w:val="single"/>
          <w:rtl/>
        </w:rPr>
        <w:lastRenderedPageBreak/>
        <w:t>חסרונות אריזות הפלסטיק והניילון:</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א.</w:t>
      </w:r>
      <w:r w:rsidRPr="001A3DFC">
        <w:rPr>
          <w:rFonts w:ascii="Arial" w:hAnsi="Arial" w:cs="Arial" w:hint="cs"/>
          <w:sz w:val="24"/>
          <w:szCs w:val="24"/>
          <w:rtl/>
        </w:rPr>
        <w:t xml:space="preserve">  הפלסטיק והניילון אינם מתכלים בקלות.</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ב.</w:t>
      </w:r>
      <w:r w:rsidRPr="001A3DFC">
        <w:rPr>
          <w:rFonts w:ascii="Arial" w:hAnsi="Arial" w:cs="Arial" w:hint="cs"/>
          <w:sz w:val="24"/>
          <w:szCs w:val="24"/>
          <w:rtl/>
        </w:rPr>
        <w:t xml:space="preserve">  בעת ייצורם נפלטים גזים הגורמים לזיהום אוויר סביבתי.</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ג.</w:t>
      </w:r>
      <w:r w:rsidRPr="001A3DFC">
        <w:rPr>
          <w:rFonts w:ascii="Arial" w:hAnsi="Arial" w:cs="Arial" w:hint="cs"/>
          <w:sz w:val="24"/>
          <w:szCs w:val="24"/>
          <w:rtl/>
        </w:rPr>
        <w:t xml:space="preserve">  השימוש בחומרים אלו נעשה נרחב מאוד וגורם לכלוך רב בטבע.</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ד.</w:t>
      </w:r>
      <w:r w:rsidRPr="001A3DFC">
        <w:rPr>
          <w:rFonts w:ascii="Arial" w:hAnsi="Arial" w:cs="Arial" w:hint="cs"/>
          <w:sz w:val="24"/>
          <w:szCs w:val="24"/>
          <w:rtl/>
        </w:rPr>
        <w:t xml:space="preserve">  חיות ניזוקות ומתות מאכילת אריזות אלו.</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ה.</w:t>
      </w:r>
      <w:r w:rsidRPr="001A3DFC">
        <w:rPr>
          <w:rFonts w:ascii="Arial" w:hAnsi="Arial" w:cs="Arial" w:hint="cs"/>
          <w:sz w:val="24"/>
          <w:szCs w:val="24"/>
          <w:rtl/>
        </w:rPr>
        <w:t xml:space="preserve">  בכל מקווי המים הפלסטיק והניילון פוגעים במנועי כלי השייט ובבעלי החיים הימיים.</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ו.</w:t>
      </w:r>
      <w:r w:rsidRPr="001A3DFC">
        <w:rPr>
          <w:rFonts w:ascii="Arial" w:hAnsi="Arial" w:cs="Arial" w:hint="cs"/>
          <w:sz w:val="24"/>
          <w:szCs w:val="24"/>
          <w:rtl/>
        </w:rPr>
        <w:t xml:space="preserve">  </w:t>
      </w:r>
      <w:r w:rsidRPr="001A3DFC">
        <w:rPr>
          <w:rFonts w:ascii="Arial" w:hAnsi="Arial" w:cs="Arial"/>
          <w:sz w:val="24"/>
          <w:szCs w:val="24"/>
          <w:rtl/>
        </w:rPr>
        <w:t xml:space="preserve">מיקרואורגניזמים </w:t>
      </w:r>
      <w:r w:rsidRPr="001A3DFC">
        <w:rPr>
          <w:rFonts w:ascii="Arial" w:hAnsi="Arial" w:cs="Arial" w:hint="cs"/>
          <w:sz w:val="24"/>
          <w:szCs w:val="24"/>
          <w:rtl/>
        </w:rPr>
        <w:t>שבטבע</w:t>
      </w:r>
      <w:r w:rsidRPr="001A3DFC">
        <w:rPr>
          <w:rFonts w:ascii="Arial" w:hAnsi="Arial" w:cs="Arial"/>
          <w:sz w:val="24"/>
          <w:szCs w:val="24"/>
          <w:rtl/>
        </w:rPr>
        <w:t xml:space="preserve"> </w:t>
      </w:r>
      <w:r w:rsidRPr="001A3DFC">
        <w:rPr>
          <w:rFonts w:ascii="Arial" w:hAnsi="Arial" w:cs="Arial" w:hint="cs"/>
          <w:sz w:val="24"/>
          <w:szCs w:val="24"/>
          <w:rtl/>
        </w:rPr>
        <w:t xml:space="preserve">המפרקים </w:t>
      </w:r>
      <w:r w:rsidRPr="001A3DFC">
        <w:rPr>
          <w:rFonts w:ascii="Arial" w:hAnsi="Arial" w:cs="Arial"/>
          <w:sz w:val="24"/>
          <w:szCs w:val="24"/>
          <w:rtl/>
        </w:rPr>
        <w:t>–</w:t>
      </w:r>
      <w:r w:rsidRPr="001A3DFC">
        <w:rPr>
          <w:rFonts w:ascii="Arial" w:hAnsi="Arial" w:cs="Arial" w:hint="cs"/>
          <w:sz w:val="24"/>
          <w:szCs w:val="24"/>
          <w:rtl/>
        </w:rPr>
        <w:t xml:space="preserve">באופן טבעי- </w:t>
      </w:r>
      <w:r w:rsidRPr="001A3DFC">
        <w:rPr>
          <w:rFonts w:ascii="Arial" w:hAnsi="Arial" w:cs="Arial"/>
          <w:sz w:val="24"/>
          <w:szCs w:val="24"/>
          <w:rtl/>
        </w:rPr>
        <w:t>חומרים</w:t>
      </w:r>
      <w:r w:rsidRPr="001A3DFC">
        <w:rPr>
          <w:rFonts w:ascii="Arial" w:hAnsi="Arial" w:cs="Arial" w:hint="cs"/>
          <w:sz w:val="24"/>
          <w:szCs w:val="24"/>
          <w:rtl/>
        </w:rPr>
        <w:t xml:space="preserve"> </w:t>
      </w:r>
      <w:proofErr w:type="spellStart"/>
      <w:r w:rsidRPr="001A3DFC">
        <w:rPr>
          <w:rFonts w:ascii="Arial" w:hAnsi="Arial" w:cs="Arial" w:hint="cs"/>
          <w:sz w:val="24"/>
          <w:szCs w:val="24"/>
          <w:rtl/>
        </w:rPr>
        <w:t>למיחזור</w:t>
      </w:r>
      <w:proofErr w:type="spellEnd"/>
      <w:r w:rsidRPr="001A3DFC">
        <w:rPr>
          <w:rFonts w:ascii="Arial" w:hAnsi="Arial" w:cs="Arial" w:hint="cs"/>
          <w:sz w:val="24"/>
          <w:szCs w:val="24"/>
          <w:rtl/>
        </w:rPr>
        <w:t>, "לא מכירים" חומרים אלו וחיי הפלסטיק והניילון כמעט אין-סופיים.</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ז.</w:t>
      </w:r>
      <w:r w:rsidRPr="001A3DFC">
        <w:rPr>
          <w:rFonts w:ascii="Arial" w:hAnsi="Arial" w:cs="Arial" w:hint="cs"/>
          <w:sz w:val="24"/>
          <w:szCs w:val="24"/>
          <w:rtl/>
        </w:rPr>
        <w:t xml:space="preserve">  שריפת חומרים אלו כדי לסלקם גורמת לזיהום אוויר.</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ח.</w:t>
      </w:r>
      <w:r w:rsidRPr="001A3DFC">
        <w:rPr>
          <w:rFonts w:ascii="Arial" w:hAnsi="Arial" w:cs="Arial" w:hint="cs"/>
          <w:sz w:val="24"/>
          <w:szCs w:val="24"/>
          <w:rtl/>
        </w:rPr>
        <w:t xml:space="preserve">  הצטברות רבה של החומרים על הקרקע ובתוכה מפחיתה את היבול החקלאי, כי חומרים אלו אינם מאפשרים מעבר אוויר ומים.</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ט.</w:t>
      </w:r>
      <w:r w:rsidRPr="001A3DFC">
        <w:rPr>
          <w:rFonts w:ascii="Arial" w:hAnsi="Arial" w:cs="Arial" w:hint="cs"/>
          <w:sz w:val="24"/>
          <w:szCs w:val="24"/>
          <w:rtl/>
        </w:rPr>
        <w:t xml:space="preserve">  נוצר צורך לחנך את הציבור לשימוש מושכל בחומרי אריזה אלו.</w:t>
      </w:r>
    </w:p>
    <w:p w:rsidR="001D34DD" w:rsidRPr="001A3DFC" w:rsidRDefault="001D34DD" w:rsidP="001D34DD">
      <w:pPr>
        <w:spacing w:line="360" w:lineRule="auto"/>
        <w:rPr>
          <w:rFonts w:ascii="Arial" w:hAnsi="Arial" w:cs="Arial"/>
          <w:sz w:val="24"/>
          <w:szCs w:val="24"/>
          <w:rtl/>
        </w:rPr>
      </w:pPr>
      <w:r w:rsidRPr="001A3DFC">
        <w:rPr>
          <w:rFonts w:ascii="Arial" w:hAnsi="Arial" w:cs="Arial" w:hint="cs"/>
          <w:b/>
          <w:bCs/>
          <w:sz w:val="24"/>
          <w:szCs w:val="24"/>
          <w:u w:val="single"/>
          <w:rtl/>
        </w:rPr>
        <w:t>י.</w:t>
      </w:r>
      <w:r w:rsidRPr="001A3DFC">
        <w:rPr>
          <w:rFonts w:ascii="Arial" w:hAnsi="Arial" w:cs="Arial" w:hint="cs"/>
          <w:sz w:val="24"/>
          <w:szCs w:val="24"/>
          <w:rtl/>
        </w:rPr>
        <w:t xml:space="preserve">  נוצר צורך ליצור פלסטיק וניילון הניתנים </w:t>
      </w:r>
      <w:proofErr w:type="spellStart"/>
      <w:r w:rsidRPr="001A3DFC">
        <w:rPr>
          <w:rFonts w:ascii="Arial" w:hAnsi="Arial" w:cs="Arial" w:hint="cs"/>
          <w:sz w:val="24"/>
          <w:szCs w:val="24"/>
          <w:rtl/>
        </w:rPr>
        <w:t>למיחזור</w:t>
      </w:r>
      <w:proofErr w:type="spellEnd"/>
      <w:r w:rsidRPr="001A3DFC">
        <w:rPr>
          <w:rFonts w:ascii="Arial" w:hAnsi="Arial" w:cs="Arial" w:hint="cs"/>
          <w:sz w:val="24"/>
          <w:szCs w:val="24"/>
          <w:rtl/>
        </w:rPr>
        <w:t xml:space="preserve"> ולסמנם בהתאם.</w:t>
      </w:r>
    </w:p>
    <w:p w:rsidR="001D34DD" w:rsidRPr="001A3DFC" w:rsidRDefault="001D34DD" w:rsidP="001D34DD">
      <w:pPr>
        <w:spacing w:line="360" w:lineRule="auto"/>
        <w:rPr>
          <w:rFonts w:ascii="Arial" w:hAnsi="Arial" w:cs="Arial"/>
          <w:b/>
          <w:bCs/>
          <w:sz w:val="24"/>
          <w:szCs w:val="24"/>
          <w:u w:val="single"/>
          <w:rtl/>
        </w:rPr>
      </w:pPr>
      <w:r w:rsidRPr="001A3DFC">
        <w:rPr>
          <w:rFonts w:ascii="Arial" w:hAnsi="Arial" w:cs="Arial" w:hint="cs"/>
          <w:b/>
          <w:bCs/>
          <w:sz w:val="24"/>
          <w:szCs w:val="24"/>
          <w:u w:val="single"/>
          <w:rtl/>
        </w:rPr>
        <w:t>פתרונות אפשריים:</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1.  חינוך היצרנים והצרכנים להפחתה משמעותית של שימוש במוצרי אריזה.</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2.  שימוש בתעשייה בשאריות חומרי הגלם עד תום.</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3.  הגברת השימוש באריזות נייר, למרות שלייצור נייר יש חסרונות משלו.</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 xml:space="preserve">4.  ייצור ניילון ופלסטיק מתכלים, סימונם בהתאם, חובת איסופם </w:t>
      </w:r>
      <w:proofErr w:type="spellStart"/>
      <w:r w:rsidRPr="001A3DFC">
        <w:rPr>
          <w:rFonts w:ascii="Arial" w:hAnsi="Arial" w:cs="Arial" w:hint="cs"/>
          <w:sz w:val="24"/>
          <w:szCs w:val="24"/>
          <w:rtl/>
        </w:rPr>
        <w:t>ומיחזורם</w:t>
      </w:r>
      <w:proofErr w:type="spellEnd"/>
      <w:r w:rsidRPr="001A3DFC">
        <w:rPr>
          <w:rFonts w:ascii="Arial" w:hAnsi="Arial" w:cs="Arial" w:hint="cs"/>
          <w:sz w:val="24"/>
          <w:szCs w:val="24"/>
          <w:rtl/>
        </w:rPr>
        <w:t>.</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5.  ייצור אריזות חזקות לשימוש חוזר.</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6.  מכירת אריזות הניילון והפלסטיק לצרכן ולא מסירתם בחינם.</w:t>
      </w:r>
    </w:p>
    <w:p w:rsidR="001D34DD" w:rsidRPr="001A3DFC" w:rsidRDefault="001D34DD" w:rsidP="001D34DD">
      <w:pPr>
        <w:spacing w:line="360" w:lineRule="auto"/>
        <w:rPr>
          <w:rFonts w:ascii="Arial" w:hAnsi="Arial" w:cs="Arial"/>
          <w:sz w:val="24"/>
          <w:szCs w:val="24"/>
          <w:rtl/>
        </w:rPr>
      </w:pPr>
      <w:r w:rsidRPr="001A3DFC">
        <w:rPr>
          <w:rFonts w:ascii="Arial" w:hAnsi="Arial" w:cs="Arial" w:hint="cs"/>
          <w:sz w:val="24"/>
          <w:szCs w:val="24"/>
          <w:rtl/>
        </w:rPr>
        <w:t>7.  הנהגת שימוש בשקיות בד רב-פעמיות.</w:t>
      </w:r>
    </w:p>
    <w:p w:rsidR="001D34DD" w:rsidRDefault="001D34DD" w:rsidP="001D34DD">
      <w:pPr>
        <w:rPr>
          <w:rFonts w:ascii="Arial" w:hAnsi="Arial" w:cs="Arial"/>
          <w:sz w:val="24"/>
          <w:szCs w:val="24"/>
          <w:rtl/>
        </w:rPr>
      </w:pPr>
    </w:p>
    <w:p w:rsidR="00651A3C" w:rsidRPr="001A3DFC" w:rsidRDefault="00651A3C" w:rsidP="001D34DD">
      <w:pPr>
        <w:rPr>
          <w:rFonts w:ascii="Arial" w:hAnsi="Arial" w:cs="Arial"/>
          <w:sz w:val="24"/>
          <w:szCs w:val="24"/>
          <w:rtl/>
        </w:rPr>
      </w:pPr>
    </w:p>
    <w:p w:rsidR="001D34DD" w:rsidRPr="001A3DFC" w:rsidRDefault="001D34DD" w:rsidP="00651A3C">
      <w:pPr>
        <w:spacing w:line="360" w:lineRule="auto"/>
        <w:rPr>
          <w:rFonts w:ascii="Arial" w:hAnsi="Arial" w:cs="Arial"/>
          <w:sz w:val="24"/>
          <w:szCs w:val="24"/>
          <w:rtl/>
        </w:rPr>
      </w:pPr>
      <w:r w:rsidRPr="001A3DFC">
        <w:rPr>
          <w:rFonts w:ascii="Arial" w:hAnsi="Arial" w:cs="Arial"/>
          <w:sz w:val="24"/>
          <w:szCs w:val="24"/>
          <w:u w:val="single"/>
          <w:rtl/>
        </w:rPr>
        <w:lastRenderedPageBreak/>
        <w:t xml:space="preserve">סוגי פלסטיק </w:t>
      </w:r>
      <w:r w:rsidRPr="001A3DFC">
        <w:rPr>
          <w:rFonts w:ascii="Arial" w:hAnsi="Arial" w:cs="Arial" w:hint="cs"/>
          <w:sz w:val="24"/>
          <w:szCs w:val="24"/>
          <w:u w:val="single"/>
          <w:rtl/>
        </w:rPr>
        <w:t>שונים כבר ניתנים כיום</w:t>
      </w:r>
      <w:r w:rsidRPr="001A3DFC">
        <w:rPr>
          <w:rFonts w:ascii="Arial" w:hAnsi="Arial" w:cs="Arial"/>
          <w:sz w:val="24"/>
          <w:szCs w:val="24"/>
          <w:u w:val="single"/>
          <w:rtl/>
        </w:rPr>
        <w:t xml:space="preserve"> </w:t>
      </w:r>
      <w:proofErr w:type="spellStart"/>
      <w:r w:rsidRPr="001A3DFC">
        <w:rPr>
          <w:rFonts w:ascii="Arial" w:hAnsi="Arial" w:cs="Arial"/>
          <w:sz w:val="24"/>
          <w:szCs w:val="24"/>
          <w:u w:val="single"/>
          <w:rtl/>
        </w:rPr>
        <w:t>למיחזור</w:t>
      </w:r>
      <w:proofErr w:type="spellEnd"/>
      <w:r w:rsidRPr="001A3DFC">
        <w:rPr>
          <w:rFonts w:ascii="Arial" w:hAnsi="Arial" w:cs="Arial"/>
          <w:sz w:val="24"/>
          <w:szCs w:val="24"/>
          <w:rtl/>
        </w:rPr>
        <w:t>. כל יצרן פלסטיק מחויב לסמן על מוצריו סימון המסביר לאיזו קבוצת פלסטיק שייך המוצר.</w:t>
      </w:r>
      <w:r w:rsidRPr="001A3DFC">
        <w:rPr>
          <w:rFonts w:ascii="Arial" w:hAnsi="Arial" w:cs="Arial" w:hint="cs"/>
          <w:sz w:val="24"/>
          <w:szCs w:val="24"/>
          <w:rtl/>
        </w:rPr>
        <w:t xml:space="preserve"> הסימן: 3 חיצים בצורת משולש ובתוכו מספר או אות המסווגים את הפלסטיק לקבוצת </w:t>
      </w:r>
      <w:proofErr w:type="spellStart"/>
      <w:r w:rsidRPr="001A3DFC">
        <w:rPr>
          <w:rFonts w:ascii="Arial" w:hAnsi="Arial" w:cs="Arial" w:hint="cs"/>
          <w:sz w:val="24"/>
          <w:szCs w:val="24"/>
          <w:rtl/>
        </w:rPr>
        <w:t>מיחזור</w:t>
      </w:r>
      <w:proofErr w:type="spellEnd"/>
      <w:r w:rsidRPr="001A3DFC">
        <w:rPr>
          <w:rFonts w:ascii="Arial" w:hAnsi="Arial" w:cs="Arial" w:hint="cs"/>
          <w:sz w:val="24"/>
          <w:szCs w:val="24"/>
          <w:rtl/>
        </w:rPr>
        <w:t xml:space="preserve"> מסוימת.</w:t>
      </w:r>
      <w:r w:rsidRPr="001A3DFC">
        <w:rPr>
          <w:rFonts w:ascii="Arial" w:hAnsi="Arial" w:cs="Arial"/>
          <w:sz w:val="24"/>
          <w:szCs w:val="24"/>
          <w:rtl/>
        </w:rPr>
        <w:t xml:space="preserve"> </w:t>
      </w:r>
      <w:r w:rsidRPr="001A3DFC">
        <w:rPr>
          <w:rFonts w:ascii="Arial" w:hAnsi="Arial" w:cs="Arial" w:hint="cs"/>
          <w:sz w:val="24"/>
          <w:szCs w:val="24"/>
          <w:rtl/>
        </w:rPr>
        <w:t>כך יודעים באיזו מיכל איסוף לשים את האריזה הריקה.</w:t>
      </w:r>
      <w:r w:rsidRPr="001A3DFC">
        <w:rPr>
          <w:rFonts w:ascii="Arial" w:hAnsi="Arial" w:cs="Arial"/>
          <w:sz w:val="24"/>
          <w:szCs w:val="24"/>
          <w:rtl/>
        </w:rPr>
        <w:t xml:space="preserve"> </w:t>
      </w:r>
      <w:r w:rsidRPr="001A3DFC">
        <w:rPr>
          <w:rFonts w:ascii="Arial" w:hAnsi="Arial" w:cs="Arial" w:hint="cs"/>
          <w:sz w:val="24"/>
          <w:szCs w:val="24"/>
          <w:rtl/>
        </w:rPr>
        <w:t xml:space="preserve">האריזות מועברות לדחיסה או לגריסה לפתיתים ומשם למפעלים לשימוש חוזר. עדיין אין </w:t>
      </w:r>
      <w:proofErr w:type="spellStart"/>
      <w:r w:rsidRPr="001A3DFC">
        <w:rPr>
          <w:rFonts w:ascii="Arial" w:hAnsi="Arial" w:cs="Arial" w:hint="cs"/>
          <w:sz w:val="24"/>
          <w:szCs w:val="24"/>
          <w:rtl/>
        </w:rPr>
        <w:t>מיחזור</w:t>
      </w:r>
      <w:proofErr w:type="spellEnd"/>
      <w:r w:rsidRPr="001A3DFC">
        <w:rPr>
          <w:rFonts w:ascii="Arial" w:hAnsi="Arial" w:cs="Arial" w:hint="cs"/>
          <w:sz w:val="24"/>
          <w:szCs w:val="24"/>
          <w:rtl/>
        </w:rPr>
        <w:t xml:space="preserve"> של כל הפלסטיק ושל כל הניילון והדרך עוד ארוכה. רוב המומחים בדעה שיש להגביר את </w:t>
      </w:r>
      <w:proofErr w:type="spellStart"/>
      <w:r w:rsidRPr="001A3DFC">
        <w:rPr>
          <w:rFonts w:ascii="Arial" w:hAnsi="Arial" w:cs="Arial" w:hint="cs"/>
          <w:sz w:val="24"/>
          <w:szCs w:val="24"/>
          <w:rtl/>
        </w:rPr>
        <w:t>מיחזור</w:t>
      </w:r>
      <w:proofErr w:type="spellEnd"/>
      <w:r w:rsidRPr="001A3DFC">
        <w:rPr>
          <w:rFonts w:ascii="Arial" w:hAnsi="Arial" w:cs="Arial" w:hint="cs"/>
          <w:sz w:val="24"/>
          <w:szCs w:val="24"/>
          <w:rtl/>
        </w:rPr>
        <w:t xml:space="preserve"> הפלסטיק ולא לעבור לשימוש בנייר במקום בפלסטיק ובכל מקרה יש לצמצם את השימוש באריזות.</w:t>
      </w:r>
    </w:p>
    <w:p w:rsidR="001D34DD" w:rsidRPr="001A3DFC" w:rsidRDefault="001D34DD" w:rsidP="001D34DD">
      <w:pPr>
        <w:spacing w:line="360" w:lineRule="auto"/>
        <w:ind w:left="-2"/>
        <w:rPr>
          <w:rFonts w:ascii="Arial" w:hAnsi="Arial" w:cs="Arial"/>
          <w:sz w:val="24"/>
          <w:szCs w:val="24"/>
          <w:u w:val="single"/>
          <w:rtl/>
        </w:rPr>
      </w:pPr>
      <w:r w:rsidRPr="001A3DFC">
        <w:rPr>
          <w:rFonts w:ascii="Arial" w:hAnsi="Arial" w:cs="Arial" w:hint="cs"/>
          <w:b/>
          <w:bCs/>
          <w:sz w:val="24"/>
          <w:szCs w:val="24"/>
          <w:u w:val="single"/>
          <w:rtl/>
        </w:rPr>
        <w:t>לכל אריזה היתרונות והחסרונות שלה</w:t>
      </w:r>
    </w:p>
    <w:p w:rsidR="001D34DD" w:rsidRPr="00651A3C" w:rsidRDefault="001D34DD" w:rsidP="00651A3C">
      <w:pPr>
        <w:spacing w:line="360" w:lineRule="auto"/>
        <w:ind w:left="-2"/>
        <w:rPr>
          <w:rFonts w:ascii="Arial" w:hAnsi="Arial" w:cs="Arial"/>
          <w:sz w:val="24"/>
          <w:szCs w:val="24"/>
          <w:rtl/>
        </w:rPr>
      </w:pPr>
      <w:r w:rsidRPr="001A3DFC">
        <w:rPr>
          <w:rFonts w:ascii="Arial" w:hAnsi="Arial" w:cs="Arial" w:hint="cs"/>
          <w:sz w:val="24"/>
          <w:szCs w:val="24"/>
          <w:rtl/>
        </w:rPr>
        <w:t xml:space="preserve">נייר קרטון וניילון </w:t>
      </w:r>
      <w:r w:rsidRPr="001A3DFC">
        <w:rPr>
          <w:rFonts w:ascii="Arial" w:hAnsi="Arial" w:cs="Arial"/>
          <w:sz w:val="24"/>
          <w:szCs w:val="24"/>
          <w:rtl/>
        </w:rPr>
        <w:t>–</w:t>
      </w:r>
      <w:r w:rsidRPr="001A3DFC">
        <w:rPr>
          <w:rFonts w:ascii="Arial" w:hAnsi="Arial" w:cs="Arial" w:hint="cs"/>
          <w:sz w:val="24"/>
          <w:szCs w:val="24"/>
          <w:rtl/>
        </w:rPr>
        <w:t xml:space="preserve"> נקרעים. זכוכית וסוגי פלסטיק</w:t>
      </w:r>
      <w:r w:rsidRPr="001A3DFC">
        <w:rPr>
          <w:rFonts w:ascii="Arial" w:hAnsi="Arial" w:cs="Arial"/>
          <w:sz w:val="24"/>
          <w:szCs w:val="24"/>
          <w:rtl/>
        </w:rPr>
        <w:t>–</w:t>
      </w:r>
      <w:r w:rsidRPr="001A3DFC">
        <w:rPr>
          <w:rFonts w:ascii="Arial" w:hAnsi="Arial" w:cs="Arial" w:hint="cs"/>
          <w:sz w:val="24"/>
          <w:szCs w:val="24"/>
          <w:rtl/>
        </w:rPr>
        <w:t xml:space="preserve"> נשברים. מתכת וזכוכית </w:t>
      </w:r>
      <w:r w:rsidRPr="001A3DFC">
        <w:rPr>
          <w:rFonts w:ascii="Arial" w:hAnsi="Arial" w:cs="Arial"/>
          <w:sz w:val="24"/>
          <w:szCs w:val="24"/>
          <w:rtl/>
        </w:rPr>
        <w:t>–</w:t>
      </w:r>
      <w:r w:rsidRPr="001A3DFC">
        <w:rPr>
          <w:rFonts w:ascii="Arial" w:hAnsi="Arial" w:cs="Arial" w:hint="cs"/>
          <w:sz w:val="24"/>
          <w:szCs w:val="24"/>
          <w:rtl/>
        </w:rPr>
        <w:t xml:space="preserve"> כבדות. מתכת- עלולה לעלות חלודה. אריזות שקופות לעתים מקצרות את חיי המזון שבתוכן. אריזות עמידות יותר לעתים מיקרות את המוצר כולו. יש אריזות הנוחות יותר להובלה או/ו לאחסון ויש שפחות נוחות. יש אריזות מתכלות ויש הגורמות </w:t>
      </w:r>
      <w:r w:rsidRPr="001A3DFC">
        <w:rPr>
          <w:rFonts w:ascii="Arial" w:hAnsi="Arial" w:cs="Arial" w:hint="cs"/>
          <w:b/>
          <w:bCs/>
          <w:sz w:val="24"/>
          <w:szCs w:val="24"/>
          <w:rtl/>
        </w:rPr>
        <w:t>נזק אקולוגי</w:t>
      </w:r>
      <w:r w:rsidRPr="001A3DFC">
        <w:rPr>
          <w:rFonts w:ascii="Arial" w:hAnsi="Arial" w:cs="Arial" w:hint="cs"/>
          <w:sz w:val="24"/>
          <w:szCs w:val="24"/>
          <w:rtl/>
        </w:rPr>
        <w:t>.</w:t>
      </w:r>
    </w:p>
    <w:p w:rsidR="001D34DD" w:rsidRPr="000C5E36" w:rsidRDefault="001D34DD" w:rsidP="001D34DD">
      <w:pPr>
        <w:spacing w:line="360" w:lineRule="auto"/>
        <w:ind w:left="-2"/>
        <w:rPr>
          <w:rFonts w:ascii="Arial" w:hAnsi="Arial" w:cs="Arial"/>
          <w:b/>
          <w:bCs/>
          <w:sz w:val="28"/>
          <w:szCs w:val="28"/>
          <w:rtl/>
        </w:rPr>
      </w:pPr>
      <w:r w:rsidRPr="000C5E36">
        <w:rPr>
          <w:rFonts w:ascii="Arial" w:hAnsi="Arial" w:cs="Arial" w:hint="cs"/>
          <w:b/>
          <w:bCs/>
          <w:sz w:val="28"/>
          <w:szCs w:val="28"/>
          <w:rtl/>
        </w:rPr>
        <w:t>הקשר שבין אריזות מזון לבין איכות הסביבה</w:t>
      </w:r>
    </w:p>
    <w:p w:rsidR="001D34DD" w:rsidRPr="001A3DFC" w:rsidRDefault="001D34DD" w:rsidP="001D34DD">
      <w:pPr>
        <w:spacing w:line="360" w:lineRule="auto"/>
        <w:ind w:left="-2"/>
        <w:rPr>
          <w:rFonts w:ascii="Arial" w:hAnsi="Arial" w:cs="Arial"/>
          <w:color w:val="373737"/>
          <w:sz w:val="24"/>
          <w:szCs w:val="24"/>
          <w:rtl/>
        </w:rPr>
      </w:pPr>
      <w:r w:rsidRPr="001A3DFC">
        <w:rPr>
          <w:rFonts w:ascii="Arial" w:hAnsi="Arial" w:cs="Arial"/>
          <w:b/>
          <w:bCs/>
          <w:sz w:val="24"/>
          <w:szCs w:val="24"/>
          <w:u w:val="single"/>
          <w:rtl/>
        </w:rPr>
        <w:t>נוסח חוק האריזות המוצע</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פורסם בפברואר 2010 ע"י המשרד לאיכות הסביבה.</w:t>
      </w:r>
      <w:r w:rsidRPr="001A3DFC">
        <w:rPr>
          <w:rFonts w:ascii="Arial" w:hAnsi="Arial" w:cs="Arial"/>
          <w:sz w:val="24"/>
          <w:szCs w:val="24"/>
          <w:rtl/>
        </w:rPr>
        <w:t xml:space="preserve"> </w:t>
      </w:r>
      <w:r w:rsidRPr="001A3DFC">
        <w:rPr>
          <w:rFonts w:ascii="Arial" w:hAnsi="Arial" w:cs="Arial"/>
          <w:sz w:val="24"/>
          <w:szCs w:val="24"/>
          <w:u w:val="single"/>
          <w:rtl/>
        </w:rPr>
        <w:t>מטרת החוק</w:t>
      </w:r>
      <w:r w:rsidRPr="001A3DFC">
        <w:rPr>
          <w:rFonts w:ascii="Arial" w:hAnsi="Arial" w:cs="Arial" w:hint="cs"/>
          <w:sz w:val="24"/>
          <w:szCs w:val="24"/>
          <w:rtl/>
        </w:rPr>
        <w:t>:</w:t>
      </w:r>
      <w:r w:rsidRPr="001A3DFC">
        <w:rPr>
          <w:rFonts w:ascii="Arial" w:hAnsi="Arial" w:cs="Arial"/>
          <w:sz w:val="24"/>
          <w:szCs w:val="24"/>
          <w:rtl/>
        </w:rPr>
        <w:t xml:space="preserve"> צמצ</w:t>
      </w:r>
      <w:r w:rsidRPr="001A3DFC">
        <w:rPr>
          <w:rFonts w:ascii="Arial" w:hAnsi="Arial" w:cs="Arial" w:hint="cs"/>
          <w:sz w:val="24"/>
          <w:szCs w:val="24"/>
          <w:rtl/>
        </w:rPr>
        <w:t>ו</w:t>
      </w:r>
      <w:r w:rsidRPr="001A3DFC">
        <w:rPr>
          <w:rFonts w:ascii="Arial" w:hAnsi="Arial" w:cs="Arial"/>
          <w:sz w:val="24"/>
          <w:szCs w:val="24"/>
          <w:rtl/>
        </w:rPr>
        <w:t xml:space="preserve">ם כמות הפסולת המוטמנת באתרי הטמנה </w:t>
      </w:r>
      <w:r w:rsidRPr="001A3DFC">
        <w:rPr>
          <w:rFonts w:ascii="Arial" w:hAnsi="Arial" w:cs="Arial" w:hint="cs"/>
          <w:sz w:val="24"/>
          <w:szCs w:val="24"/>
          <w:rtl/>
        </w:rPr>
        <w:t>ומניעת</w:t>
      </w:r>
      <w:r w:rsidRPr="001A3DFC">
        <w:rPr>
          <w:rFonts w:ascii="Arial" w:hAnsi="Arial" w:cs="Arial"/>
          <w:sz w:val="24"/>
          <w:szCs w:val="24"/>
          <w:rtl/>
        </w:rPr>
        <w:t xml:space="preserve"> יצירת מפגעים סביבתיים ותברואתיים המאיימים לזהם את האוויר, הקרקע ומקורות המים בישראל</w:t>
      </w:r>
      <w:r w:rsidRPr="001A3DFC">
        <w:rPr>
          <w:rFonts w:ascii="Arial" w:hAnsi="Arial" w:cs="Arial" w:hint="cs"/>
          <w:sz w:val="24"/>
          <w:szCs w:val="24"/>
          <w:rtl/>
        </w:rPr>
        <w:t xml:space="preserve">. </w:t>
      </w:r>
      <w:r w:rsidRPr="001A3DFC">
        <w:rPr>
          <w:rFonts w:ascii="Arial" w:hAnsi="Arial" w:cs="Arial"/>
          <w:sz w:val="24"/>
          <w:szCs w:val="24"/>
          <w:rtl/>
        </w:rPr>
        <w:t xml:space="preserve">הצעת החוק, </w:t>
      </w:r>
      <w:r w:rsidRPr="001A3DFC">
        <w:rPr>
          <w:rFonts w:ascii="Arial" w:hAnsi="Arial" w:cs="Arial" w:hint="cs"/>
          <w:sz w:val="24"/>
          <w:szCs w:val="24"/>
          <w:rtl/>
        </w:rPr>
        <w:t>היא</w:t>
      </w:r>
      <w:r w:rsidRPr="001A3DFC">
        <w:rPr>
          <w:rFonts w:ascii="Arial" w:hAnsi="Arial" w:cs="Arial"/>
          <w:sz w:val="24"/>
          <w:szCs w:val="24"/>
          <w:rtl/>
        </w:rPr>
        <w:t xml:space="preserve"> צעד ראשון לקראת מהפכה בתפיסת החברה </w:t>
      </w:r>
      <w:r w:rsidRPr="001A3DFC">
        <w:rPr>
          <w:rFonts w:ascii="Arial" w:hAnsi="Arial" w:cs="Arial" w:hint="cs"/>
          <w:sz w:val="24"/>
          <w:szCs w:val="24"/>
          <w:rtl/>
        </w:rPr>
        <w:t>ב</w:t>
      </w:r>
      <w:r w:rsidRPr="001A3DFC">
        <w:rPr>
          <w:rFonts w:ascii="Arial" w:hAnsi="Arial" w:cs="Arial"/>
          <w:sz w:val="24"/>
          <w:szCs w:val="24"/>
          <w:rtl/>
        </w:rPr>
        <w:t>טיפול בפסולת ובהטמעתם של ערכי שמירת איכות הסביבה.</w:t>
      </w:r>
    </w:p>
    <w:p w:rsidR="001D34DD" w:rsidRPr="001A3DFC" w:rsidRDefault="001D34DD" w:rsidP="001D34DD">
      <w:pPr>
        <w:spacing w:line="360" w:lineRule="auto"/>
        <w:ind w:left="-2"/>
        <w:rPr>
          <w:rFonts w:ascii="Arial" w:hAnsi="Arial" w:cs="Arial"/>
          <w:sz w:val="24"/>
          <w:szCs w:val="24"/>
          <w:u w:val="single"/>
          <w:rtl/>
        </w:rPr>
      </w:pPr>
      <w:r w:rsidRPr="001A3DFC">
        <w:rPr>
          <w:rFonts w:ascii="Arial" w:hAnsi="Arial" w:cs="Arial"/>
          <w:sz w:val="24"/>
          <w:szCs w:val="24"/>
          <w:rtl/>
        </w:rPr>
        <w:t xml:space="preserve">היצרנים </w:t>
      </w:r>
      <w:r w:rsidRPr="001A3DFC">
        <w:rPr>
          <w:rFonts w:ascii="Arial" w:hAnsi="Arial" w:cs="Arial" w:hint="cs"/>
          <w:sz w:val="24"/>
          <w:szCs w:val="24"/>
          <w:rtl/>
        </w:rPr>
        <w:t>יהיו אחראים</w:t>
      </w:r>
      <w:r w:rsidRPr="001A3DFC">
        <w:rPr>
          <w:rFonts w:ascii="Arial" w:hAnsi="Arial" w:cs="Arial"/>
          <w:sz w:val="24"/>
          <w:szCs w:val="24"/>
          <w:rtl/>
        </w:rPr>
        <w:t xml:space="preserve"> למחזר את האריזות שייצרו</w:t>
      </w:r>
      <w:r w:rsidRPr="001A3DFC">
        <w:rPr>
          <w:rFonts w:ascii="Arial" w:hAnsi="Arial" w:cs="Arial" w:hint="cs"/>
          <w:sz w:val="24"/>
          <w:szCs w:val="24"/>
          <w:rtl/>
        </w:rPr>
        <w:t xml:space="preserve"> ע"י </w:t>
      </w:r>
      <w:r w:rsidRPr="001A3DFC">
        <w:rPr>
          <w:rFonts w:ascii="Arial" w:hAnsi="Arial" w:cs="Arial"/>
          <w:sz w:val="24"/>
          <w:szCs w:val="24"/>
          <w:rtl/>
        </w:rPr>
        <w:t xml:space="preserve">איסוף </w:t>
      </w:r>
      <w:proofErr w:type="spellStart"/>
      <w:r w:rsidRPr="001A3DFC">
        <w:rPr>
          <w:rFonts w:ascii="Arial" w:hAnsi="Arial" w:cs="Arial"/>
          <w:sz w:val="24"/>
          <w:szCs w:val="24"/>
          <w:rtl/>
        </w:rPr>
        <w:t>ומ</w:t>
      </w:r>
      <w:r w:rsidRPr="001A3DFC">
        <w:rPr>
          <w:rFonts w:ascii="Arial" w:hAnsi="Arial" w:cs="Arial" w:hint="cs"/>
          <w:sz w:val="24"/>
          <w:szCs w:val="24"/>
          <w:rtl/>
        </w:rPr>
        <w:t>י</w:t>
      </w:r>
      <w:r w:rsidRPr="001A3DFC">
        <w:rPr>
          <w:rFonts w:ascii="Arial" w:hAnsi="Arial" w:cs="Arial"/>
          <w:sz w:val="24"/>
          <w:szCs w:val="24"/>
          <w:rtl/>
        </w:rPr>
        <w:t>חזור</w:t>
      </w:r>
      <w:proofErr w:type="spellEnd"/>
      <w:r w:rsidRPr="001A3DFC">
        <w:rPr>
          <w:rFonts w:ascii="Arial" w:hAnsi="Arial" w:cs="Arial"/>
          <w:sz w:val="24"/>
          <w:szCs w:val="24"/>
          <w:rtl/>
        </w:rPr>
        <w:t xml:space="preserve"> פסולת אריזות, מכל סוג. </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sz w:val="24"/>
          <w:szCs w:val="24"/>
          <w:rtl/>
        </w:rPr>
        <w:t>בפועל, כל המשתמשים באריזות</w:t>
      </w:r>
      <w:r w:rsidRPr="001A3DFC">
        <w:rPr>
          <w:rFonts w:ascii="Arial" w:hAnsi="Arial" w:cs="Arial" w:hint="cs"/>
          <w:sz w:val="24"/>
          <w:szCs w:val="24"/>
          <w:rtl/>
        </w:rPr>
        <w:t xml:space="preserve">: יצרנים, יבואנים, רשויות מקומיות, צרכנים </w:t>
      </w:r>
      <w:proofErr w:type="spellStart"/>
      <w:r w:rsidRPr="001A3DFC">
        <w:rPr>
          <w:rFonts w:ascii="Arial" w:hAnsi="Arial" w:cs="Arial" w:hint="cs"/>
          <w:sz w:val="24"/>
          <w:szCs w:val="24"/>
          <w:rtl/>
        </w:rPr>
        <w:t>וכו</w:t>
      </w:r>
      <w:proofErr w:type="spellEnd"/>
      <w:r w:rsidRPr="001A3DFC">
        <w:rPr>
          <w:rFonts w:ascii="Arial" w:hAnsi="Arial" w:cs="Arial" w:hint="cs"/>
          <w:sz w:val="24"/>
          <w:szCs w:val="24"/>
          <w:rtl/>
        </w:rPr>
        <w:t xml:space="preserve">', יהיו חייבים במיון האריזות והשלכתן </w:t>
      </w:r>
      <w:proofErr w:type="spellStart"/>
      <w:r w:rsidRPr="001A3DFC">
        <w:rPr>
          <w:rFonts w:ascii="Arial" w:hAnsi="Arial" w:cs="Arial" w:hint="cs"/>
          <w:sz w:val="24"/>
          <w:szCs w:val="24"/>
          <w:rtl/>
        </w:rPr>
        <w:t>למיכלי</w:t>
      </w:r>
      <w:proofErr w:type="spellEnd"/>
      <w:r w:rsidRPr="001A3DFC">
        <w:rPr>
          <w:rFonts w:ascii="Arial" w:hAnsi="Arial" w:cs="Arial" w:hint="cs"/>
          <w:sz w:val="24"/>
          <w:szCs w:val="24"/>
          <w:rtl/>
        </w:rPr>
        <w:t xml:space="preserve"> </w:t>
      </w:r>
      <w:proofErr w:type="spellStart"/>
      <w:r w:rsidRPr="001A3DFC">
        <w:rPr>
          <w:rFonts w:ascii="Arial" w:hAnsi="Arial" w:cs="Arial" w:hint="cs"/>
          <w:sz w:val="24"/>
          <w:szCs w:val="24"/>
          <w:rtl/>
        </w:rPr>
        <w:t>מיחזור</w:t>
      </w:r>
      <w:proofErr w:type="spellEnd"/>
      <w:r w:rsidRPr="001A3DFC">
        <w:rPr>
          <w:rFonts w:ascii="Arial" w:hAnsi="Arial" w:cs="Arial" w:hint="cs"/>
          <w:sz w:val="24"/>
          <w:szCs w:val="24"/>
          <w:rtl/>
        </w:rPr>
        <w:t xml:space="preserve"> </w:t>
      </w:r>
      <w:proofErr w:type="spellStart"/>
      <w:r w:rsidRPr="001A3DFC">
        <w:rPr>
          <w:rFonts w:ascii="Arial" w:hAnsi="Arial" w:cs="Arial" w:hint="cs"/>
          <w:sz w:val="24"/>
          <w:szCs w:val="24"/>
          <w:rtl/>
        </w:rPr>
        <w:t>יעודיים</w:t>
      </w:r>
      <w:proofErr w:type="spellEnd"/>
      <w:r w:rsidRPr="001A3DFC">
        <w:rPr>
          <w:rFonts w:ascii="Arial" w:hAnsi="Arial" w:cs="Arial" w:hint="cs"/>
          <w:sz w:val="24"/>
          <w:szCs w:val="24"/>
          <w:rtl/>
        </w:rPr>
        <w:t>.</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b/>
          <w:bCs/>
          <w:sz w:val="24"/>
          <w:szCs w:val="24"/>
          <w:u w:val="single"/>
          <w:rtl/>
        </w:rPr>
        <w:t xml:space="preserve">עיקרי הצעת החוק והשפעתו על הציבור: </w:t>
      </w:r>
      <w:r w:rsidRPr="001A3DFC">
        <w:rPr>
          <w:rFonts w:ascii="Arial" w:hAnsi="Arial" w:cs="Arial"/>
          <w:sz w:val="24"/>
          <w:szCs w:val="24"/>
          <w:rtl/>
        </w:rPr>
        <w:br/>
      </w:r>
      <w:r w:rsidRPr="001A3DFC">
        <w:rPr>
          <w:rFonts w:ascii="Arial" w:hAnsi="Arial" w:cs="Arial"/>
          <w:sz w:val="24"/>
          <w:szCs w:val="24"/>
          <w:u w:val="single"/>
          <w:rtl/>
        </w:rPr>
        <w:t>סוג האריזות</w:t>
      </w:r>
      <w:r w:rsidRPr="001A3DFC">
        <w:rPr>
          <w:rFonts w:ascii="Arial" w:hAnsi="Arial" w:cs="Arial" w:hint="cs"/>
          <w:sz w:val="24"/>
          <w:szCs w:val="24"/>
          <w:u w:val="single"/>
          <w:rtl/>
        </w:rPr>
        <w:t>:</w:t>
      </w:r>
      <w:r w:rsidRPr="001A3DFC">
        <w:rPr>
          <w:rFonts w:ascii="Arial" w:hAnsi="Arial" w:cs="Arial"/>
          <w:sz w:val="24"/>
          <w:szCs w:val="24"/>
          <w:rtl/>
        </w:rPr>
        <w:t xml:space="preserve"> החוק המוצע יחול על אריזות מחומרים שונים וממגוון רחב של מוצרים. החוק מבחין בין אריזה רב פעמית לאריזה חד-פעמית, </w:t>
      </w:r>
      <w:r w:rsidRPr="001A3DFC">
        <w:rPr>
          <w:rFonts w:ascii="Arial" w:hAnsi="Arial" w:cs="Arial" w:hint="cs"/>
          <w:sz w:val="24"/>
          <w:szCs w:val="24"/>
          <w:rtl/>
        </w:rPr>
        <w:t>ומעודד שימוש</w:t>
      </w:r>
      <w:r w:rsidRPr="001A3DFC">
        <w:rPr>
          <w:rFonts w:ascii="Arial" w:hAnsi="Arial" w:cs="Arial"/>
          <w:sz w:val="24"/>
          <w:szCs w:val="24"/>
          <w:rtl/>
        </w:rPr>
        <w:t xml:space="preserve"> באריזות רב-פעמיות. </w:t>
      </w:r>
      <w:r w:rsidRPr="001A3DFC">
        <w:rPr>
          <w:rFonts w:ascii="Arial" w:hAnsi="Arial" w:cs="Arial"/>
          <w:sz w:val="24"/>
          <w:szCs w:val="24"/>
          <w:rtl/>
        </w:rPr>
        <w:br/>
      </w:r>
      <w:r w:rsidRPr="001A3DFC">
        <w:rPr>
          <w:rFonts w:ascii="Arial" w:hAnsi="Arial" w:cs="Arial" w:hint="cs"/>
          <w:sz w:val="24"/>
          <w:szCs w:val="24"/>
          <w:u w:val="single"/>
          <w:rtl/>
        </w:rPr>
        <w:t>תעסוקה</w:t>
      </w:r>
      <w:r w:rsidRPr="001A3DFC">
        <w:rPr>
          <w:rFonts w:ascii="Arial" w:hAnsi="Arial" w:cs="Arial" w:hint="cs"/>
          <w:sz w:val="24"/>
          <w:szCs w:val="24"/>
          <w:rtl/>
        </w:rPr>
        <w:t>: החוק מעודד</w:t>
      </w:r>
      <w:r w:rsidRPr="001A3DFC">
        <w:rPr>
          <w:rFonts w:ascii="Arial" w:hAnsi="Arial" w:cs="Arial"/>
          <w:sz w:val="24"/>
          <w:szCs w:val="24"/>
          <w:rtl/>
        </w:rPr>
        <w:t xml:space="preserve"> פיתוח של תעסוקה מקומית בתחום </w:t>
      </w:r>
      <w:proofErr w:type="spellStart"/>
      <w:r w:rsidRPr="001A3DFC">
        <w:rPr>
          <w:rFonts w:ascii="Arial" w:hAnsi="Arial" w:cs="Arial"/>
          <w:sz w:val="24"/>
          <w:szCs w:val="24"/>
          <w:rtl/>
        </w:rPr>
        <w:t>המיחזור</w:t>
      </w:r>
      <w:proofErr w:type="spellEnd"/>
      <w:r w:rsidRPr="001A3DFC">
        <w:rPr>
          <w:rFonts w:ascii="Arial" w:hAnsi="Arial" w:cs="Arial"/>
          <w:sz w:val="24"/>
          <w:szCs w:val="24"/>
          <w:rtl/>
        </w:rPr>
        <w:t xml:space="preserve">. </w:t>
      </w:r>
      <w:r w:rsidRPr="001A3DFC">
        <w:rPr>
          <w:rFonts w:ascii="Arial" w:hAnsi="Arial" w:cs="Arial"/>
          <w:sz w:val="24"/>
          <w:szCs w:val="24"/>
          <w:rtl/>
        </w:rPr>
        <w:br/>
      </w:r>
      <w:r w:rsidRPr="001A3DFC">
        <w:rPr>
          <w:rFonts w:ascii="Arial" w:hAnsi="Arial" w:cs="Arial"/>
          <w:sz w:val="24"/>
          <w:szCs w:val="24"/>
          <w:u w:val="single"/>
          <w:rtl/>
        </w:rPr>
        <w:t>סימון אריזות</w:t>
      </w:r>
      <w:r w:rsidRPr="001A3DFC">
        <w:rPr>
          <w:rFonts w:ascii="Arial" w:hAnsi="Arial" w:cs="Arial" w:hint="cs"/>
          <w:sz w:val="24"/>
          <w:szCs w:val="24"/>
          <w:rtl/>
        </w:rPr>
        <w:t>:</w:t>
      </w:r>
      <w:r w:rsidRPr="001A3DFC">
        <w:rPr>
          <w:rFonts w:ascii="Arial" w:hAnsi="Arial" w:cs="Arial"/>
          <w:sz w:val="24"/>
          <w:szCs w:val="24"/>
          <w:rtl/>
        </w:rPr>
        <w:t xml:space="preserve"> </w:t>
      </w:r>
      <w:r w:rsidRPr="001A3DFC">
        <w:rPr>
          <w:rFonts w:ascii="Arial" w:hAnsi="Arial" w:cs="Arial" w:hint="cs"/>
          <w:sz w:val="24"/>
          <w:szCs w:val="24"/>
          <w:rtl/>
        </w:rPr>
        <w:t>ה</w:t>
      </w:r>
      <w:r w:rsidRPr="001A3DFC">
        <w:rPr>
          <w:rFonts w:ascii="Arial" w:hAnsi="Arial" w:cs="Arial"/>
          <w:sz w:val="24"/>
          <w:szCs w:val="24"/>
          <w:rtl/>
        </w:rPr>
        <w:t xml:space="preserve">יצרן יסמן על </w:t>
      </w:r>
      <w:r w:rsidRPr="001A3DFC">
        <w:rPr>
          <w:rFonts w:ascii="Arial" w:hAnsi="Arial" w:cs="Arial" w:hint="cs"/>
          <w:sz w:val="24"/>
          <w:szCs w:val="24"/>
          <w:rtl/>
        </w:rPr>
        <w:t>ה</w:t>
      </w:r>
      <w:r w:rsidRPr="001A3DFC">
        <w:rPr>
          <w:rFonts w:ascii="Arial" w:hAnsi="Arial" w:cs="Arial"/>
          <w:sz w:val="24"/>
          <w:szCs w:val="24"/>
          <w:rtl/>
        </w:rPr>
        <w:t xml:space="preserve">אריזה מידע לגבי ייעוד האריזה </w:t>
      </w:r>
      <w:proofErr w:type="spellStart"/>
      <w:r w:rsidRPr="001A3DFC">
        <w:rPr>
          <w:rFonts w:ascii="Arial" w:hAnsi="Arial" w:cs="Arial"/>
          <w:sz w:val="24"/>
          <w:szCs w:val="24"/>
          <w:rtl/>
        </w:rPr>
        <w:t>למיחזור</w:t>
      </w:r>
      <w:proofErr w:type="spellEnd"/>
      <w:r w:rsidRPr="001A3DFC">
        <w:rPr>
          <w:rFonts w:ascii="Arial" w:hAnsi="Arial" w:cs="Arial"/>
          <w:sz w:val="24"/>
          <w:szCs w:val="24"/>
          <w:rtl/>
        </w:rPr>
        <w:t xml:space="preserve">, השבה או שימוש חוזר, סוג חומר הגלם ומשקל האריזה, תכולת החומרים המסוכנים באריזה </w:t>
      </w:r>
      <w:proofErr w:type="spellStart"/>
      <w:r w:rsidRPr="001A3DFC">
        <w:rPr>
          <w:rFonts w:ascii="Arial" w:hAnsi="Arial" w:cs="Arial" w:hint="cs"/>
          <w:sz w:val="24"/>
          <w:szCs w:val="24"/>
          <w:rtl/>
        </w:rPr>
        <w:t>וכו</w:t>
      </w:r>
      <w:proofErr w:type="spellEnd"/>
      <w:r w:rsidRPr="001A3DFC">
        <w:rPr>
          <w:rFonts w:ascii="Arial" w:hAnsi="Arial" w:cs="Arial" w:hint="cs"/>
          <w:sz w:val="24"/>
          <w:szCs w:val="24"/>
          <w:rtl/>
        </w:rPr>
        <w:t>'.</w:t>
      </w:r>
    </w:p>
    <w:p w:rsidR="001D34DD" w:rsidRDefault="001D34DD" w:rsidP="001A3DFC">
      <w:pPr>
        <w:spacing w:line="360" w:lineRule="auto"/>
        <w:ind w:left="-2"/>
        <w:rPr>
          <w:rFonts w:ascii="Arial" w:hAnsi="Arial" w:cs="Arial"/>
          <w:sz w:val="24"/>
          <w:szCs w:val="24"/>
          <w:rtl/>
        </w:rPr>
      </w:pPr>
      <w:r w:rsidRPr="001A3DFC">
        <w:rPr>
          <w:rFonts w:ascii="Arial" w:hAnsi="Arial" w:cs="Arial"/>
          <w:sz w:val="24"/>
          <w:szCs w:val="24"/>
          <w:u w:val="single"/>
          <w:rtl/>
        </w:rPr>
        <w:lastRenderedPageBreak/>
        <w:t>פסולת להטמנה</w:t>
      </w:r>
      <w:r w:rsidRPr="001A3DFC">
        <w:rPr>
          <w:rFonts w:ascii="Arial" w:hAnsi="Arial" w:cs="Arial" w:hint="cs"/>
          <w:sz w:val="24"/>
          <w:szCs w:val="24"/>
          <w:rtl/>
        </w:rPr>
        <w:t xml:space="preserve">: חיוב במס </w:t>
      </w:r>
      <w:r w:rsidRPr="001A3DFC">
        <w:rPr>
          <w:rFonts w:ascii="Arial" w:hAnsi="Arial" w:cs="Arial"/>
          <w:sz w:val="24"/>
          <w:szCs w:val="24"/>
          <w:rtl/>
        </w:rPr>
        <w:t>הטמנה גבוה</w:t>
      </w:r>
      <w:r w:rsidRPr="001A3DFC">
        <w:rPr>
          <w:rFonts w:ascii="Arial" w:hAnsi="Arial" w:cs="Arial" w:hint="cs"/>
          <w:sz w:val="24"/>
          <w:szCs w:val="24"/>
          <w:rtl/>
        </w:rPr>
        <w:t xml:space="preserve"> כדי להפוך</w:t>
      </w:r>
      <w:r w:rsidRPr="001A3DFC">
        <w:rPr>
          <w:rFonts w:ascii="Arial" w:hAnsi="Arial" w:cs="Arial"/>
          <w:sz w:val="24"/>
          <w:szCs w:val="24"/>
          <w:rtl/>
        </w:rPr>
        <w:t xml:space="preserve"> את ההטמנה ללא כדאית ובכך </w:t>
      </w:r>
      <w:r w:rsidRPr="001A3DFC">
        <w:rPr>
          <w:rFonts w:ascii="Arial" w:hAnsi="Arial" w:cs="Arial" w:hint="cs"/>
          <w:sz w:val="24"/>
          <w:szCs w:val="24"/>
          <w:rtl/>
        </w:rPr>
        <w:t>ליצור</w:t>
      </w:r>
      <w:r w:rsidRPr="001A3DFC">
        <w:rPr>
          <w:rFonts w:ascii="Arial" w:hAnsi="Arial" w:cs="Arial"/>
          <w:sz w:val="24"/>
          <w:szCs w:val="24"/>
          <w:rtl/>
        </w:rPr>
        <w:t xml:space="preserve"> תמריץ כלכלי </w:t>
      </w:r>
      <w:proofErr w:type="spellStart"/>
      <w:r w:rsidRPr="001A3DFC">
        <w:rPr>
          <w:rFonts w:ascii="Arial" w:hAnsi="Arial" w:cs="Arial"/>
          <w:sz w:val="24"/>
          <w:szCs w:val="24"/>
          <w:rtl/>
        </w:rPr>
        <w:t>למיחזור</w:t>
      </w:r>
      <w:proofErr w:type="spellEnd"/>
      <w:r w:rsidRPr="001A3DFC">
        <w:rPr>
          <w:rFonts w:ascii="Arial" w:hAnsi="Arial" w:cs="Arial"/>
          <w:sz w:val="24"/>
          <w:szCs w:val="24"/>
          <w:rtl/>
        </w:rPr>
        <w:t xml:space="preserve"> האריזות.</w:t>
      </w:r>
    </w:p>
    <w:p w:rsidR="001A3DFC" w:rsidRPr="001A3DFC" w:rsidRDefault="001A3DFC" w:rsidP="001A3DFC">
      <w:pPr>
        <w:spacing w:line="360" w:lineRule="auto"/>
        <w:ind w:left="-2"/>
        <w:rPr>
          <w:rFonts w:ascii="Arial" w:hAnsi="Arial" w:cs="Arial"/>
          <w:sz w:val="24"/>
          <w:szCs w:val="24"/>
          <w:rtl/>
        </w:rPr>
      </w:pPr>
    </w:p>
    <w:p w:rsidR="001D34DD" w:rsidRPr="001A3DFC" w:rsidRDefault="001D34DD" w:rsidP="001D34DD">
      <w:pPr>
        <w:spacing w:line="360" w:lineRule="auto"/>
        <w:ind w:left="-2"/>
        <w:rPr>
          <w:rFonts w:ascii="Arial" w:hAnsi="Arial" w:cs="Arial"/>
          <w:sz w:val="24"/>
          <w:szCs w:val="24"/>
          <w:rtl/>
        </w:rPr>
      </w:pPr>
      <w:r w:rsidRPr="001A3DFC">
        <w:rPr>
          <w:rFonts w:ascii="Arial" w:hAnsi="Arial" w:cs="Guttman Yad-Brush" w:hint="cs"/>
          <w:sz w:val="28"/>
          <w:szCs w:val="28"/>
          <w:u w:val="single"/>
          <w:rtl/>
        </w:rPr>
        <w:t>עבודה</w:t>
      </w:r>
      <w:r w:rsidRPr="009E4B17">
        <w:rPr>
          <w:rFonts w:ascii="Arial" w:hAnsi="Arial" w:cs="Arial" w:hint="cs"/>
          <w:rtl/>
        </w:rPr>
        <w:t>:</w:t>
      </w:r>
      <w:r>
        <w:rPr>
          <w:rFonts w:ascii="Arial" w:hAnsi="Arial" w:cs="Arial" w:hint="cs"/>
          <w:rtl/>
        </w:rPr>
        <w:t xml:space="preserve"> </w:t>
      </w:r>
      <w:r w:rsidRPr="001A3DFC">
        <w:rPr>
          <w:rFonts w:ascii="Arial" w:hAnsi="Arial" w:cs="Arial" w:hint="cs"/>
          <w:sz w:val="24"/>
          <w:szCs w:val="24"/>
          <w:rtl/>
        </w:rPr>
        <w:t>יש להשיב על השאלות</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1. מה עדיף לקנות: פירות יבשים בתפזורת או פירות יבשים באריזה סגורה? נמק. _______________</w:t>
      </w:r>
      <w:r w:rsidR="001A3DFC">
        <w:rPr>
          <w:rFonts w:ascii="Arial" w:hAnsi="Arial" w:cs="Arial" w:hint="cs"/>
          <w:sz w:val="24"/>
          <w:szCs w:val="24"/>
          <w:rtl/>
        </w:rPr>
        <w:t>_______________________________________________</w:t>
      </w:r>
    </w:p>
    <w:p w:rsidR="001D34DD" w:rsidRPr="001A3DFC" w:rsidRDefault="001D34DD" w:rsidP="001A3DFC">
      <w:pPr>
        <w:spacing w:line="360" w:lineRule="auto"/>
        <w:ind w:left="-2"/>
        <w:rPr>
          <w:rFonts w:ascii="Arial" w:hAnsi="Arial" w:cs="Arial"/>
          <w:sz w:val="24"/>
          <w:szCs w:val="24"/>
          <w:rtl/>
        </w:rPr>
      </w:pPr>
      <w:r w:rsidRPr="001A3DFC">
        <w:rPr>
          <w:rFonts w:ascii="Arial" w:hAnsi="Arial" w:cs="Arial" w:hint="cs"/>
          <w:sz w:val="24"/>
          <w:szCs w:val="24"/>
          <w:rtl/>
        </w:rPr>
        <w:t>______________________________________________________________</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2. מתי האכילה מבוקרת יותר: בקניית לחם שלם או בקניית לחם פרוס? נמק. ___________________</w:t>
      </w:r>
      <w:r w:rsidR="001A3DFC">
        <w:rPr>
          <w:rFonts w:ascii="Arial" w:hAnsi="Arial" w:cs="Arial" w:hint="cs"/>
          <w:sz w:val="24"/>
          <w:szCs w:val="24"/>
          <w:rtl/>
        </w:rPr>
        <w:t>___________________________________________</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3. מה מטרות אריזות המזון ומדוע אין להסתפק בתהליכי שימור המזון כדי לשמור על איכותו? ________</w:t>
      </w:r>
      <w:r w:rsidR="001A3DFC">
        <w:rPr>
          <w:rFonts w:ascii="Arial" w:hAnsi="Arial" w:cs="Arial" w:hint="cs"/>
          <w:sz w:val="24"/>
          <w:szCs w:val="24"/>
          <w:rtl/>
        </w:rPr>
        <w:t>________________________________________________</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b/>
          <w:bCs/>
          <w:sz w:val="24"/>
          <w:szCs w:val="24"/>
          <w:rtl/>
        </w:rPr>
      </w:pPr>
      <w:r w:rsidRPr="001A3DFC">
        <w:rPr>
          <w:rFonts w:ascii="Arial" w:hAnsi="Arial" w:cs="Arial" w:hint="cs"/>
          <w:sz w:val="24"/>
          <w:szCs w:val="24"/>
          <w:rtl/>
        </w:rPr>
        <w:t>____________________________________________________________________</w:t>
      </w:r>
      <w:r w:rsidR="001A3DFC">
        <w:rPr>
          <w:rFonts w:ascii="Arial" w:hAnsi="Arial" w:cs="Arial" w:hint="cs"/>
          <w:sz w:val="24"/>
          <w:szCs w:val="24"/>
          <w:rtl/>
        </w:rPr>
        <w:t>________________________________________________________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651A3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4. ציין 3  מזונות שונים באריזות שונות. מהם, לדעתך, היתרונות והחסרונות של כל אריזה שציינת? ____</w:t>
      </w:r>
      <w:r w:rsidR="001A3DFC">
        <w:rPr>
          <w:rFonts w:ascii="Arial" w:hAnsi="Arial" w:cs="Arial" w:hint="cs"/>
          <w:sz w:val="24"/>
          <w:szCs w:val="24"/>
          <w:rtl/>
        </w:rPr>
        <w:t>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lastRenderedPageBreak/>
        <w:t xml:space="preserve">5. מה התועלת שאמורה להיות </w:t>
      </w:r>
      <w:proofErr w:type="spellStart"/>
      <w:r w:rsidRPr="001A3DFC">
        <w:rPr>
          <w:rFonts w:ascii="Arial" w:hAnsi="Arial" w:cs="Arial" w:hint="cs"/>
          <w:sz w:val="24"/>
          <w:szCs w:val="24"/>
          <w:rtl/>
        </w:rPr>
        <w:t>ממיחזור</w:t>
      </w:r>
      <w:proofErr w:type="spellEnd"/>
      <w:r w:rsidRPr="001A3DFC">
        <w:rPr>
          <w:rFonts w:ascii="Arial" w:hAnsi="Arial" w:cs="Arial" w:hint="cs"/>
          <w:sz w:val="24"/>
          <w:szCs w:val="24"/>
          <w:rtl/>
        </w:rPr>
        <w:t xml:space="preserve"> אריזות מזון? __________________________________</w:t>
      </w:r>
      <w:r w:rsidR="001A3DFC">
        <w:rPr>
          <w:rFonts w:ascii="Arial" w:hAnsi="Arial" w:cs="Arial" w:hint="cs"/>
          <w:sz w:val="24"/>
          <w:szCs w:val="24"/>
          <w:rtl/>
        </w:rPr>
        <w:t>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6. ציין את יתרונות ואת חסרונות אריזות הנייר. _______________________________________</w:t>
      </w:r>
      <w:r w:rsidR="001A3DFC">
        <w:rPr>
          <w:rFonts w:ascii="Arial" w:hAnsi="Arial" w:cs="Arial" w:hint="cs"/>
          <w:sz w:val="24"/>
          <w:szCs w:val="24"/>
          <w:rtl/>
        </w:rPr>
        <w:t>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A3DFC">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7. מהם הכללים לאריזה נכונה ולמה אמורה האריזה להתאים? הבא דוגמאות. __________________</w:t>
      </w:r>
      <w:r w:rsidR="001A3DFC">
        <w:rPr>
          <w:rFonts w:ascii="Arial" w:hAnsi="Arial" w:cs="Arial" w:hint="cs"/>
          <w:sz w:val="24"/>
          <w:szCs w:val="24"/>
          <w:rtl/>
        </w:rPr>
        <w:t>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w:t>
      </w:r>
      <w:r w:rsidR="001A3DFC">
        <w:rPr>
          <w:rFonts w:ascii="Arial" w:hAnsi="Arial" w:cs="Arial" w:hint="cs"/>
          <w:sz w:val="24"/>
          <w:szCs w:val="24"/>
          <w:rtl/>
        </w:rPr>
        <w:t>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8.  מה המטרות הכלולות בחוק האריזות המוצע? ______________________________________</w:t>
      </w:r>
      <w:r w:rsidR="001A3DFC">
        <w:rPr>
          <w:rFonts w:ascii="Arial" w:hAnsi="Arial" w:cs="Arial" w:hint="cs"/>
          <w:sz w:val="24"/>
          <w:szCs w:val="24"/>
          <w:rtl/>
        </w:rPr>
        <w:t>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r w:rsidRPr="001A3DFC">
        <w:rPr>
          <w:rFonts w:ascii="Arial" w:hAnsi="Arial" w:cs="Arial" w:hint="cs"/>
          <w:sz w:val="24"/>
          <w:szCs w:val="24"/>
          <w:rtl/>
        </w:rPr>
        <w:t>_______________________________________________________________________</w:t>
      </w:r>
      <w:r w:rsidR="001A3DFC">
        <w:rPr>
          <w:rFonts w:ascii="Arial" w:hAnsi="Arial" w:cs="Arial" w:hint="cs"/>
          <w:sz w:val="24"/>
          <w:szCs w:val="24"/>
          <w:rtl/>
        </w:rPr>
        <w:t>_____________________________________________________</w:t>
      </w:r>
    </w:p>
    <w:p w:rsidR="001D34DD" w:rsidRPr="001A3DFC" w:rsidRDefault="001D34DD" w:rsidP="001D34DD">
      <w:pPr>
        <w:spacing w:line="360" w:lineRule="auto"/>
        <w:ind w:left="2" w:firstLine="2"/>
        <w:rPr>
          <w:rFonts w:ascii="Arial" w:hAnsi="Arial" w:cs="Arial"/>
          <w:sz w:val="24"/>
          <w:szCs w:val="24"/>
          <w:rtl/>
        </w:rPr>
      </w:pPr>
    </w:p>
    <w:p w:rsidR="001D34DD" w:rsidRPr="001A3DFC" w:rsidRDefault="001D34DD" w:rsidP="001D34DD">
      <w:pPr>
        <w:spacing w:line="360" w:lineRule="auto"/>
        <w:ind w:left="2" w:firstLine="2"/>
        <w:rPr>
          <w:rFonts w:ascii="Arial" w:hAnsi="Arial" w:cs="Arial"/>
          <w:sz w:val="24"/>
          <w:szCs w:val="24"/>
          <w:rtl/>
        </w:rPr>
      </w:pPr>
    </w:p>
    <w:p w:rsidR="001D34DD" w:rsidRPr="001A3DFC" w:rsidRDefault="001D34DD" w:rsidP="001D34DD">
      <w:pPr>
        <w:spacing w:line="360" w:lineRule="auto"/>
        <w:ind w:left="2" w:firstLine="2"/>
        <w:rPr>
          <w:rFonts w:ascii="Arial" w:hAnsi="Arial" w:cs="Arial"/>
          <w:sz w:val="24"/>
          <w:szCs w:val="24"/>
          <w:rtl/>
        </w:rPr>
      </w:pPr>
    </w:p>
    <w:p w:rsidR="001D34DD" w:rsidRPr="001A3DFC" w:rsidRDefault="001D34DD" w:rsidP="001D34DD">
      <w:pPr>
        <w:spacing w:line="360" w:lineRule="auto"/>
        <w:ind w:left="2" w:firstLine="2"/>
        <w:rPr>
          <w:rFonts w:ascii="Arial" w:hAnsi="Arial" w:cs="Arial"/>
          <w:sz w:val="24"/>
          <w:szCs w:val="24"/>
          <w:rtl/>
        </w:rPr>
      </w:pPr>
    </w:p>
    <w:p w:rsidR="001D34DD" w:rsidRPr="001A3DFC" w:rsidRDefault="001D34DD" w:rsidP="001D34DD">
      <w:pPr>
        <w:spacing w:line="360" w:lineRule="auto"/>
        <w:ind w:left="2" w:firstLine="2"/>
        <w:rPr>
          <w:rFonts w:ascii="Arial" w:hAnsi="Arial" w:cs="Arial"/>
          <w:sz w:val="24"/>
          <w:szCs w:val="24"/>
          <w:rtl/>
        </w:rPr>
      </w:pPr>
    </w:p>
    <w:p w:rsidR="001D34DD" w:rsidRPr="001A3DFC" w:rsidRDefault="001D34DD" w:rsidP="007000CE">
      <w:pPr>
        <w:spacing w:line="360" w:lineRule="auto"/>
        <w:rPr>
          <w:rFonts w:ascii="Arial" w:hAnsi="Arial" w:cs="Arial"/>
          <w:sz w:val="24"/>
          <w:szCs w:val="24"/>
          <w:highlight w:val="yellow"/>
          <w:u w:val="single"/>
          <w:rtl/>
        </w:rPr>
      </w:pPr>
    </w:p>
    <w:p w:rsidR="001A3DFC" w:rsidRPr="001A3DFC" w:rsidRDefault="001A3DFC">
      <w:pPr>
        <w:spacing w:line="360" w:lineRule="auto"/>
        <w:rPr>
          <w:rFonts w:ascii="Arial" w:hAnsi="Arial" w:cs="Arial"/>
          <w:sz w:val="24"/>
          <w:szCs w:val="24"/>
          <w:u w:val="single"/>
        </w:rPr>
      </w:pPr>
    </w:p>
    <w:sectPr w:rsidR="001A3DFC" w:rsidRPr="001A3DFC" w:rsidSect="00C53C5C">
      <w:footerReference w:type="even" r:id="rId60"/>
      <w:footerReference w:type="default" r:id="rId6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2A89" w:rsidRDefault="00B02A89" w:rsidP="00801368">
      <w:pPr>
        <w:spacing w:after="0" w:line="240" w:lineRule="auto"/>
      </w:pPr>
      <w:r>
        <w:separator/>
      </w:r>
    </w:p>
  </w:endnote>
  <w:endnote w:type="continuationSeparator" w:id="0">
    <w:p w:rsidR="00B02A89" w:rsidRDefault="00B02A89" w:rsidP="008013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Guttman Haim">
    <w:panose1 w:val="02010401010101010101"/>
    <w:charset w:val="B1"/>
    <w:family w:val="auto"/>
    <w:pitch w:val="variable"/>
    <w:sig w:usb0="00000801" w:usb1="40000000" w:usb2="00000000" w:usb3="00000000" w:csb0="00000020" w:csb1="00000000"/>
  </w:font>
  <w:font w:name="Haettenschweiler">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astellar">
    <w:altName w:val="MV Boli"/>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F853C3">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rsidR="00EF6A38" w:rsidRDefault="00EF6A38">
    <w:pPr>
      <w:pStyle w:val="a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F853C3">
    <w:pPr>
      <w:pStyle w:val="ae"/>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separate"/>
    </w:r>
    <w:r w:rsidR="005C0576">
      <w:rPr>
        <w:rStyle w:val="af0"/>
        <w:noProof/>
        <w:rtl/>
      </w:rPr>
      <w:t>250</w:t>
    </w:r>
    <w:r>
      <w:rPr>
        <w:rStyle w:val="af0"/>
        <w:rtl/>
      </w:rPr>
      <w:fldChar w:fldCharType="end"/>
    </w:r>
  </w:p>
  <w:p w:rsidR="00EF6A38" w:rsidRDefault="00EF6A38">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F853C3">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separate"/>
    </w:r>
    <w:r w:rsidR="00402A4E">
      <w:rPr>
        <w:rStyle w:val="af0"/>
        <w:noProof/>
        <w:rtl/>
      </w:rPr>
      <w:t>1</w:t>
    </w:r>
    <w:r>
      <w:rPr>
        <w:rStyle w:val="af0"/>
        <w:rtl/>
      </w:rPr>
      <w:fldChar w:fldCharType="end"/>
    </w:r>
  </w:p>
  <w:p w:rsidR="00EF6A38" w:rsidRDefault="00EF6A38">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F853C3">
    <w:pPr>
      <w:pStyle w:val="ae"/>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end"/>
    </w:r>
  </w:p>
  <w:p w:rsidR="00EF6A38" w:rsidRDefault="00EF6A38">
    <w:pPr>
      <w:pStyle w:val="a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F853C3">
    <w:pPr>
      <w:pStyle w:val="ae"/>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separate"/>
    </w:r>
    <w:r w:rsidR="005C0576">
      <w:rPr>
        <w:rStyle w:val="af0"/>
        <w:noProof/>
        <w:rtl/>
      </w:rPr>
      <w:t>80</w:t>
    </w:r>
    <w:r>
      <w:rPr>
        <w:rStyle w:val="af0"/>
        <w:rtl/>
      </w:rPr>
      <w:fldChar w:fldCharType="end"/>
    </w:r>
  </w:p>
  <w:p w:rsidR="00EF6A38" w:rsidRDefault="00EF6A38">
    <w:pPr>
      <w:pStyle w:val="a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7000CE">
    <w:pPr>
      <w:pStyle w:val="ae"/>
      <w:framePr w:wrap="auto" w:vAnchor="text" w:hAnchor="text" w:xAlign="center" w:y="1"/>
      <w:rPr>
        <w:rStyle w:val="af0"/>
      </w:rPr>
    </w:pPr>
    <w:r>
      <w:rPr>
        <w:rStyle w:val="af0"/>
      </w:rPr>
      <w:fldChar w:fldCharType="begin"/>
    </w:r>
    <w:r>
      <w:rPr>
        <w:rStyle w:val="af0"/>
      </w:rPr>
      <w:instrText xml:space="preserve">PAGE  </w:instrText>
    </w:r>
    <w:r>
      <w:rPr>
        <w:rStyle w:val="af0"/>
      </w:rPr>
      <w:fldChar w:fldCharType="end"/>
    </w:r>
  </w:p>
  <w:p w:rsidR="00EF6A38" w:rsidRDefault="00EF6A38">
    <w:pPr>
      <w:pStyle w:val="a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7000CE">
    <w:pPr>
      <w:pStyle w:val="ae"/>
      <w:framePr w:wrap="auto" w:vAnchor="text" w:hAnchor="text" w:xAlign="center" w:y="1"/>
      <w:rPr>
        <w:rStyle w:val="af0"/>
      </w:rPr>
    </w:pPr>
    <w:r>
      <w:rPr>
        <w:rStyle w:val="af0"/>
      </w:rPr>
      <w:fldChar w:fldCharType="begin"/>
    </w:r>
    <w:r>
      <w:rPr>
        <w:rStyle w:val="af0"/>
      </w:rPr>
      <w:instrText xml:space="preserve">PAGE  </w:instrText>
    </w:r>
    <w:r>
      <w:rPr>
        <w:rStyle w:val="af0"/>
      </w:rPr>
      <w:fldChar w:fldCharType="separate"/>
    </w:r>
    <w:r w:rsidR="005C0576">
      <w:rPr>
        <w:rStyle w:val="af0"/>
        <w:noProof/>
        <w:rtl/>
      </w:rPr>
      <w:t>179</w:t>
    </w:r>
    <w:r>
      <w:rPr>
        <w:rStyle w:val="af0"/>
      </w:rPr>
      <w:fldChar w:fldCharType="end"/>
    </w:r>
  </w:p>
  <w:p w:rsidR="00EF6A38" w:rsidRDefault="00EF6A38">
    <w:pPr>
      <w:pStyle w:val="a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7000CE">
    <w:pPr>
      <w:pStyle w:val="ae"/>
      <w:framePr w:wrap="auto"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EF6A38" w:rsidRDefault="00EF6A38">
    <w:pPr>
      <w:pStyle w:val="a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7000CE">
    <w:pPr>
      <w:pStyle w:val="ae"/>
      <w:framePr w:wrap="auto"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5C0576">
      <w:rPr>
        <w:rStyle w:val="af0"/>
        <w:noProof/>
        <w:rtl/>
      </w:rPr>
      <w:t>186</w:t>
    </w:r>
    <w:r>
      <w:rPr>
        <w:rStyle w:val="af0"/>
      </w:rPr>
      <w:fldChar w:fldCharType="end"/>
    </w:r>
  </w:p>
  <w:p w:rsidR="00EF6A38" w:rsidRDefault="00EF6A38">
    <w:pPr>
      <w:pStyle w:val="a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A38" w:rsidRDefault="00EF6A38" w:rsidP="00F853C3">
    <w:pPr>
      <w:pStyle w:val="ae"/>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end"/>
    </w:r>
  </w:p>
  <w:p w:rsidR="00EF6A38" w:rsidRDefault="00EF6A38">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2A89" w:rsidRDefault="00B02A89" w:rsidP="00801368">
      <w:pPr>
        <w:spacing w:after="0" w:line="240" w:lineRule="auto"/>
      </w:pPr>
      <w:r>
        <w:separator/>
      </w:r>
    </w:p>
  </w:footnote>
  <w:footnote w:type="continuationSeparator" w:id="0">
    <w:p w:rsidR="00B02A89" w:rsidRDefault="00B02A89" w:rsidP="008013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C5520"/>
    <w:multiLevelType w:val="hybridMultilevel"/>
    <w:tmpl w:val="0400AB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090152"/>
    <w:multiLevelType w:val="hybridMultilevel"/>
    <w:tmpl w:val="C0F89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E06D82"/>
    <w:multiLevelType w:val="hybridMultilevel"/>
    <w:tmpl w:val="D668D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B796DC1"/>
    <w:multiLevelType w:val="hybridMultilevel"/>
    <w:tmpl w:val="8E2477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3B85696"/>
    <w:multiLevelType w:val="hybridMultilevel"/>
    <w:tmpl w:val="0400AB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92D38CD"/>
    <w:multiLevelType w:val="hybridMultilevel"/>
    <w:tmpl w:val="7EAC1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AEB0379"/>
    <w:multiLevelType w:val="hybridMultilevel"/>
    <w:tmpl w:val="CFDA9CD6"/>
    <w:lvl w:ilvl="0" w:tplc="935CDC10">
      <w:start w:val="1"/>
      <w:numFmt w:val="bullet"/>
      <w:lvlText w:val=""/>
      <w:lvlJc w:val="left"/>
      <w:pPr>
        <w:tabs>
          <w:tab w:val="num" w:pos="720"/>
        </w:tabs>
        <w:ind w:left="720" w:hanging="55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E1B5706"/>
    <w:multiLevelType w:val="hybridMultilevel"/>
    <w:tmpl w:val="AF7E28CE"/>
    <w:lvl w:ilvl="0" w:tplc="E48419B8">
      <w:start w:val="1"/>
      <w:numFmt w:val="bullet"/>
      <w:lvlText w:val=""/>
      <w:lvlJc w:val="left"/>
      <w:pPr>
        <w:tabs>
          <w:tab w:val="num" w:pos="720"/>
        </w:tabs>
        <w:ind w:left="720" w:hanging="550"/>
      </w:pPr>
      <w:rPr>
        <w:rFonts w:ascii="Wingdings" w:hAnsi="Wingdings" w:hint="default"/>
        <w:lang w:bidi="he-IL"/>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405A6FBC"/>
    <w:multiLevelType w:val="hybridMultilevel"/>
    <w:tmpl w:val="862474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49C836D6"/>
    <w:multiLevelType w:val="hybridMultilevel"/>
    <w:tmpl w:val="BDF6F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0C83C3E"/>
    <w:multiLevelType w:val="hybridMultilevel"/>
    <w:tmpl w:val="288CCB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1A313C2"/>
    <w:multiLevelType w:val="hybridMultilevel"/>
    <w:tmpl w:val="0400AB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9C40A15"/>
    <w:multiLevelType w:val="hybridMultilevel"/>
    <w:tmpl w:val="E55C9C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E5A6BC2"/>
    <w:multiLevelType w:val="hybridMultilevel"/>
    <w:tmpl w:val="9B1A9F5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5E715DC0"/>
    <w:multiLevelType w:val="hybridMultilevel"/>
    <w:tmpl w:val="0A72FFB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67B267C9"/>
    <w:multiLevelType w:val="hybridMultilevel"/>
    <w:tmpl w:val="222E889A"/>
    <w:lvl w:ilvl="0" w:tplc="F66C17D8">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DFD4914"/>
    <w:multiLevelType w:val="hybridMultilevel"/>
    <w:tmpl w:val="0400AB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1691800"/>
    <w:multiLevelType w:val="hybridMultilevel"/>
    <w:tmpl w:val="D2964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8052DE1"/>
    <w:multiLevelType w:val="hybridMultilevel"/>
    <w:tmpl w:val="8EC6CF18"/>
    <w:lvl w:ilvl="0" w:tplc="EE860C5E">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18"/>
  </w:num>
  <w:num w:numId="3">
    <w:abstractNumId w:val="7"/>
  </w:num>
  <w:num w:numId="4">
    <w:abstractNumId w:val="6"/>
  </w:num>
  <w:num w:numId="5">
    <w:abstractNumId w:val="8"/>
  </w:num>
  <w:num w:numId="6">
    <w:abstractNumId w:val="13"/>
  </w:num>
  <w:num w:numId="7">
    <w:abstractNumId w:val="17"/>
  </w:num>
  <w:num w:numId="8">
    <w:abstractNumId w:val="10"/>
  </w:num>
  <w:num w:numId="9">
    <w:abstractNumId w:val="16"/>
  </w:num>
  <w:num w:numId="10">
    <w:abstractNumId w:val="0"/>
  </w:num>
  <w:num w:numId="11">
    <w:abstractNumId w:val="4"/>
  </w:num>
  <w:num w:numId="12">
    <w:abstractNumId w:val="11"/>
  </w:num>
  <w:num w:numId="13">
    <w:abstractNumId w:val="2"/>
  </w:num>
  <w:num w:numId="14">
    <w:abstractNumId w:val="5"/>
  </w:num>
  <w:num w:numId="15">
    <w:abstractNumId w:val="12"/>
  </w:num>
  <w:num w:numId="16">
    <w:abstractNumId w:val="3"/>
  </w:num>
  <w:num w:numId="17">
    <w:abstractNumId w:val="15"/>
  </w:num>
  <w:num w:numId="18">
    <w:abstractNumId w:val="1"/>
  </w:num>
  <w:num w:numId="19">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6A5C"/>
    <w:rsid w:val="0001571A"/>
    <w:rsid w:val="00020DCA"/>
    <w:rsid w:val="00033BB8"/>
    <w:rsid w:val="000717E6"/>
    <w:rsid w:val="000953A2"/>
    <w:rsid w:val="000C3201"/>
    <w:rsid w:val="000E6252"/>
    <w:rsid w:val="001009B1"/>
    <w:rsid w:val="00122B5A"/>
    <w:rsid w:val="0013632D"/>
    <w:rsid w:val="00147DA6"/>
    <w:rsid w:val="001907A1"/>
    <w:rsid w:val="001924EC"/>
    <w:rsid w:val="001A3DFC"/>
    <w:rsid w:val="001C3B1C"/>
    <w:rsid w:val="001D2F77"/>
    <w:rsid w:val="001D34DD"/>
    <w:rsid w:val="001D3C8C"/>
    <w:rsid w:val="001D74B4"/>
    <w:rsid w:val="001E43C3"/>
    <w:rsid w:val="00200A9F"/>
    <w:rsid w:val="0020285D"/>
    <w:rsid w:val="00205D1B"/>
    <w:rsid w:val="00211C30"/>
    <w:rsid w:val="002154EE"/>
    <w:rsid w:val="00243133"/>
    <w:rsid w:val="00247AC7"/>
    <w:rsid w:val="00252B78"/>
    <w:rsid w:val="0026551D"/>
    <w:rsid w:val="0027636F"/>
    <w:rsid w:val="002C39A4"/>
    <w:rsid w:val="002F41ED"/>
    <w:rsid w:val="00303353"/>
    <w:rsid w:val="0031235F"/>
    <w:rsid w:val="00317CF2"/>
    <w:rsid w:val="00336A71"/>
    <w:rsid w:val="0034449A"/>
    <w:rsid w:val="0034458B"/>
    <w:rsid w:val="00365E5D"/>
    <w:rsid w:val="0038064C"/>
    <w:rsid w:val="003C448D"/>
    <w:rsid w:val="00402A4E"/>
    <w:rsid w:val="00404975"/>
    <w:rsid w:val="004058AD"/>
    <w:rsid w:val="004526D2"/>
    <w:rsid w:val="004666BA"/>
    <w:rsid w:val="004821B3"/>
    <w:rsid w:val="004B7330"/>
    <w:rsid w:val="004E37B3"/>
    <w:rsid w:val="0053128B"/>
    <w:rsid w:val="00533E61"/>
    <w:rsid w:val="00537F29"/>
    <w:rsid w:val="005526CD"/>
    <w:rsid w:val="005556A6"/>
    <w:rsid w:val="00590866"/>
    <w:rsid w:val="005C0576"/>
    <w:rsid w:val="005C34B4"/>
    <w:rsid w:val="00607BAF"/>
    <w:rsid w:val="006123ED"/>
    <w:rsid w:val="00613A36"/>
    <w:rsid w:val="00651A3C"/>
    <w:rsid w:val="00664FB4"/>
    <w:rsid w:val="00680B1A"/>
    <w:rsid w:val="006A7FF9"/>
    <w:rsid w:val="006B308B"/>
    <w:rsid w:val="006F0D89"/>
    <w:rsid w:val="006F6C69"/>
    <w:rsid w:val="007000CE"/>
    <w:rsid w:val="0072293C"/>
    <w:rsid w:val="00796748"/>
    <w:rsid w:val="007A062D"/>
    <w:rsid w:val="007C2F1D"/>
    <w:rsid w:val="00801368"/>
    <w:rsid w:val="00813438"/>
    <w:rsid w:val="008176DC"/>
    <w:rsid w:val="00817D6C"/>
    <w:rsid w:val="00835A1B"/>
    <w:rsid w:val="0084226D"/>
    <w:rsid w:val="008A6888"/>
    <w:rsid w:val="008D033B"/>
    <w:rsid w:val="008D5C79"/>
    <w:rsid w:val="009067B0"/>
    <w:rsid w:val="00930BBF"/>
    <w:rsid w:val="00942E52"/>
    <w:rsid w:val="009541BA"/>
    <w:rsid w:val="00961474"/>
    <w:rsid w:val="00983B50"/>
    <w:rsid w:val="009A6A5C"/>
    <w:rsid w:val="00A27960"/>
    <w:rsid w:val="00A449AE"/>
    <w:rsid w:val="00A46D5E"/>
    <w:rsid w:val="00A6091E"/>
    <w:rsid w:val="00A63343"/>
    <w:rsid w:val="00A77B35"/>
    <w:rsid w:val="00AD72C3"/>
    <w:rsid w:val="00AE13D6"/>
    <w:rsid w:val="00B0144F"/>
    <w:rsid w:val="00B02A89"/>
    <w:rsid w:val="00B22603"/>
    <w:rsid w:val="00B74F4B"/>
    <w:rsid w:val="00BC5F21"/>
    <w:rsid w:val="00BD69D6"/>
    <w:rsid w:val="00BE5779"/>
    <w:rsid w:val="00C17BD4"/>
    <w:rsid w:val="00C254AE"/>
    <w:rsid w:val="00C53C5C"/>
    <w:rsid w:val="00C62834"/>
    <w:rsid w:val="00C67C37"/>
    <w:rsid w:val="00CA3743"/>
    <w:rsid w:val="00CB4DBA"/>
    <w:rsid w:val="00CC4CC7"/>
    <w:rsid w:val="00D04614"/>
    <w:rsid w:val="00D04C1C"/>
    <w:rsid w:val="00D37C08"/>
    <w:rsid w:val="00D43B8E"/>
    <w:rsid w:val="00D44A22"/>
    <w:rsid w:val="00DA4360"/>
    <w:rsid w:val="00DB624C"/>
    <w:rsid w:val="00E03934"/>
    <w:rsid w:val="00E34713"/>
    <w:rsid w:val="00E6304B"/>
    <w:rsid w:val="00E861F8"/>
    <w:rsid w:val="00E9495E"/>
    <w:rsid w:val="00ED7210"/>
    <w:rsid w:val="00EF6A38"/>
    <w:rsid w:val="00F32D54"/>
    <w:rsid w:val="00F37F1E"/>
    <w:rsid w:val="00F46917"/>
    <w:rsid w:val="00F55A71"/>
    <w:rsid w:val="00F75712"/>
    <w:rsid w:val="00F853C3"/>
    <w:rsid w:val="00F91180"/>
    <w:rsid w:val="00FA2E42"/>
    <w:rsid w:val="00FA7F4F"/>
    <w:rsid w:val="00FC0302"/>
    <w:rsid w:val="00FD7B57"/>
    <w:rsid w:val="00FE1F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annotation subject" w:uiPriority="0"/>
    <w:lsdException w:name="No List" w:uiPriority="0"/>
    <w:lsdException w:name="Table Simple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04B"/>
    <w:pPr>
      <w:bidi/>
    </w:pPr>
  </w:style>
  <w:style w:type="paragraph" w:styleId="1">
    <w:name w:val="heading 1"/>
    <w:basedOn w:val="a"/>
    <w:next w:val="a"/>
    <w:link w:val="10"/>
    <w:qFormat/>
    <w:rsid w:val="009A6A5C"/>
    <w:pPr>
      <w:keepNext/>
      <w:spacing w:after="0" w:line="240" w:lineRule="auto"/>
      <w:outlineLvl w:val="0"/>
    </w:pPr>
    <w:rPr>
      <w:rFonts w:ascii="Times New Roman" w:eastAsia="Times New Roman" w:hAnsi="Times New Roman" w:cs="Guttman Yad-Brush"/>
      <w:sz w:val="36"/>
      <w:szCs w:val="36"/>
    </w:rPr>
  </w:style>
  <w:style w:type="paragraph" w:styleId="2">
    <w:name w:val="heading 2"/>
    <w:basedOn w:val="a"/>
    <w:next w:val="a"/>
    <w:link w:val="20"/>
    <w:qFormat/>
    <w:rsid w:val="009A6A5C"/>
    <w:pPr>
      <w:keepNext/>
      <w:spacing w:after="0" w:line="240" w:lineRule="auto"/>
      <w:outlineLvl w:val="1"/>
    </w:pPr>
    <w:rPr>
      <w:rFonts w:ascii="Times New Roman" w:eastAsia="Times New Roman" w:hAnsi="Times New Roman" w:cs="Guttman Yad-Brush"/>
      <w:sz w:val="32"/>
      <w:szCs w:val="32"/>
    </w:rPr>
  </w:style>
  <w:style w:type="paragraph" w:styleId="3">
    <w:name w:val="heading 3"/>
    <w:basedOn w:val="a"/>
    <w:next w:val="a"/>
    <w:link w:val="30"/>
    <w:qFormat/>
    <w:rsid w:val="009A6A5C"/>
    <w:pPr>
      <w:keepNext/>
      <w:spacing w:after="0" w:line="240" w:lineRule="auto"/>
      <w:outlineLvl w:val="2"/>
    </w:pPr>
    <w:rPr>
      <w:rFonts w:ascii="Times New Roman" w:eastAsia="Times New Roman" w:hAnsi="Times New Roman" w:cs="Guttman Yad-Brush"/>
      <w:color w:val="FF0000"/>
      <w:sz w:val="32"/>
      <w:szCs w:val="32"/>
    </w:rPr>
  </w:style>
  <w:style w:type="paragraph" w:styleId="4">
    <w:name w:val="heading 4"/>
    <w:basedOn w:val="a"/>
    <w:next w:val="a"/>
    <w:link w:val="40"/>
    <w:qFormat/>
    <w:rsid w:val="009A6A5C"/>
    <w:pPr>
      <w:keepNext/>
      <w:spacing w:after="0" w:line="240" w:lineRule="auto"/>
      <w:outlineLvl w:val="3"/>
    </w:pPr>
    <w:rPr>
      <w:rFonts w:ascii="Times New Roman" w:eastAsia="Times New Roman" w:hAnsi="Times New Roman" w:cs="Guttman Yad-Brush"/>
      <w:color w:val="990099"/>
      <w:sz w:val="32"/>
      <w:szCs w:val="32"/>
    </w:rPr>
  </w:style>
  <w:style w:type="paragraph" w:styleId="5">
    <w:name w:val="heading 5"/>
    <w:basedOn w:val="a"/>
    <w:next w:val="a"/>
    <w:link w:val="50"/>
    <w:qFormat/>
    <w:rsid w:val="009A6A5C"/>
    <w:pPr>
      <w:keepNext/>
      <w:spacing w:after="0" w:line="240" w:lineRule="auto"/>
      <w:outlineLvl w:val="4"/>
    </w:pPr>
    <w:rPr>
      <w:rFonts w:ascii="Times New Roman" w:eastAsia="Times New Roman" w:hAnsi="Times New Roman" w:cs="Guttman Yad-Brush"/>
      <w:color w:val="663300"/>
      <w:sz w:val="32"/>
      <w:szCs w:val="32"/>
    </w:rPr>
  </w:style>
  <w:style w:type="paragraph" w:styleId="6">
    <w:name w:val="heading 6"/>
    <w:basedOn w:val="a"/>
    <w:next w:val="a"/>
    <w:link w:val="60"/>
    <w:qFormat/>
    <w:rsid w:val="009A6A5C"/>
    <w:pPr>
      <w:spacing w:before="240" w:after="60" w:line="240" w:lineRule="auto"/>
      <w:outlineLvl w:val="5"/>
    </w:pPr>
    <w:rPr>
      <w:rFonts w:ascii="Times New Roman" w:eastAsia="Times New Roman" w:hAnsi="Times New Roman" w:cs="Times New Roman"/>
      <w:b/>
      <w:bCs/>
    </w:rPr>
  </w:style>
  <w:style w:type="paragraph" w:styleId="7">
    <w:name w:val="heading 7"/>
    <w:basedOn w:val="a"/>
    <w:next w:val="a"/>
    <w:link w:val="70"/>
    <w:qFormat/>
    <w:rsid w:val="009A6A5C"/>
    <w:pPr>
      <w:spacing w:before="240" w:after="60" w:line="240" w:lineRule="auto"/>
      <w:outlineLvl w:val="6"/>
    </w:pPr>
    <w:rPr>
      <w:rFonts w:ascii="Times New Roman" w:eastAsia="Times New Roman" w:hAnsi="Times New Roman" w:cs="Times New Roman"/>
      <w:sz w:val="24"/>
      <w:szCs w:val="24"/>
    </w:rPr>
  </w:style>
  <w:style w:type="paragraph" w:styleId="8">
    <w:name w:val="heading 8"/>
    <w:basedOn w:val="a"/>
    <w:next w:val="a"/>
    <w:link w:val="80"/>
    <w:qFormat/>
    <w:rsid w:val="009A6A5C"/>
    <w:pPr>
      <w:spacing w:before="240" w:after="60" w:line="240" w:lineRule="auto"/>
      <w:outlineLvl w:val="7"/>
    </w:pPr>
    <w:rPr>
      <w:rFonts w:ascii="Times New Roman" w:eastAsia="Times New Roman" w:hAnsi="Times New Roman" w:cs="Times New Roman"/>
      <w:i/>
      <w:iCs/>
      <w:sz w:val="24"/>
      <w:szCs w:val="24"/>
    </w:rPr>
  </w:style>
  <w:style w:type="paragraph" w:styleId="9">
    <w:name w:val="heading 9"/>
    <w:basedOn w:val="a"/>
    <w:next w:val="a"/>
    <w:link w:val="90"/>
    <w:qFormat/>
    <w:rsid w:val="009A6A5C"/>
    <w:pPr>
      <w:spacing w:before="240" w:after="60" w:line="240" w:lineRule="auto"/>
      <w:outlineLvl w:val="8"/>
    </w:pPr>
    <w:rPr>
      <w:rFonts w:ascii="Arial" w:eastAsia="Times New Roman"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A6A5C"/>
    <w:rPr>
      <w:rFonts w:ascii="Times New Roman" w:eastAsia="Times New Roman" w:hAnsi="Times New Roman" w:cs="Guttman Yad-Brush"/>
      <w:sz w:val="36"/>
      <w:szCs w:val="36"/>
    </w:rPr>
  </w:style>
  <w:style w:type="character" w:customStyle="1" w:styleId="20">
    <w:name w:val="כותרת 2 תו"/>
    <w:basedOn w:val="a0"/>
    <w:link w:val="2"/>
    <w:rsid w:val="009A6A5C"/>
    <w:rPr>
      <w:rFonts w:ascii="Times New Roman" w:eastAsia="Times New Roman" w:hAnsi="Times New Roman" w:cs="Guttman Yad-Brush"/>
      <w:sz w:val="32"/>
      <w:szCs w:val="32"/>
    </w:rPr>
  </w:style>
  <w:style w:type="character" w:customStyle="1" w:styleId="30">
    <w:name w:val="כותרת 3 תו"/>
    <w:basedOn w:val="a0"/>
    <w:link w:val="3"/>
    <w:rsid w:val="009A6A5C"/>
    <w:rPr>
      <w:rFonts w:ascii="Times New Roman" w:eastAsia="Times New Roman" w:hAnsi="Times New Roman" w:cs="Guttman Yad-Brush"/>
      <w:color w:val="FF0000"/>
      <w:sz w:val="32"/>
      <w:szCs w:val="32"/>
    </w:rPr>
  </w:style>
  <w:style w:type="character" w:customStyle="1" w:styleId="40">
    <w:name w:val="כותרת 4 תו"/>
    <w:basedOn w:val="a0"/>
    <w:link w:val="4"/>
    <w:rsid w:val="009A6A5C"/>
    <w:rPr>
      <w:rFonts w:ascii="Times New Roman" w:eastAsia="Times New Roman" w:hAnsi="Times New Roman" w:cs="Guttman Yad-Brush"/>
      <w:color w:val="990099"/>
      <w:sz w:val="32"/>
      <w:szCs w:val="32"/>
    </w:rPr>
  </w:style>
  <w:style w:type="character" w:customStyle="1" w:styleId="50">
    <w:name w:val="כותרת 5 תו"/>
    <w:basedOn w:val="a0"/>
    <w:link w:val="5"/>
    <w:rsid w:val="009A6A5C"/>
    <w:rPr>
      <w:rFonts w:ascii="Times New Roman" w:eastAsia="Times New Roman" w:hAnsi="Times New Roman" w:cs="Guttman Yad-Brush"/>
      <w:color w:val="663300"/>
      <w:sz w:val="32"/>
      <w:szCs w:val="32"/>
    </w:rPr>
  </w:style>
  <w:style w:type="character" w:customStyle="1" w:styleId="60">
    <w:name w:val="כותרת 6 תו"/>
    <w:basedOn w:val="a0"/>
    <w:link w:val="6"/>
    <w:rsid w:val="009A6A5C"/>
    <w:rPr>
      <w:rFonts w:ascii="Times New Roman" w:eastAsia="Times New Roman" w:hAnsi="Times New Roman" w:cs="Times New Roman"/>
      <w:b/>
      <w:bCs/>
    </w:rPr>
  </w:style>
  <w:style w:type="character" w:customStyle="1" w:styleId="70">
    <w:name w:val="כותרת 7 תו"/>
    <w:basedOn w:val="a0"/>
    <w:link w:val="7"/>
    <w:rsid w:val="009A6A5C"/>
    <w:rPr>
      <w:rFonts w:ascii="Times New Roman" w:eastAsia="Times New Roman" w:hAnsi="Times New Roman" w:cs="Times New Roman"/>
      <w:sz w:val="24"/>
      <w:szCs w:val="24"/>
    </w:rPr>
  </w:style>
  <w:style w:type="character" w:customStyle="1" w:styleId="80">
    <w:name w:val="כותרת 8 תו"/>
    <w:basedOn w:val="a0"/>
    <w:link w:val="8"/>
    <w:rsid w:val="009A6A5C"/>
    <w:rPr>
      <w:rFonts w:ascii="Times New Roman" w:eastAsia="Times New Roman" w:hAnsi="Times New Roman" w:cs="Times New Roman"/>
      <w:i/>
      <w:iCs/>
      <w:sz w:val="24"/>
      <w:szCs w:val="24"/>
    </w:rPr>
  </w:style>
  <w:style w:type="character" w:customStyle="1" w:styleId="90">
    <w:name w:val="כותרת 9 תו"/>
    <w:basedOn w:val="a0"/>
    <w:link w:val="9"/>
    <w:rsid w:val="009A6A5C"/>
    <w:rPr>
      <w:rFonts w:ascii="Arial" w:eastAsia="Times New Roman" w:hAnsi="Arial" w:cs="Arial"/>
    </w:rPr>
  </w:style>
  <w:style w:type="paragraph" w:styleId="a3">
    <w:name w:val="Body Text Indent"/>
    <w:basedOn w:val="a"/>
    <w:link w:val="a4"/>
    <w:rsid w:val="009A6A5C"/>
    <w:pPr>
      <w:spacing w:after="0" w:line="240" w:lineRule="auto"/>
      <w:ind w:left="3597" w:hanging="3597"/>
    </w:pPr>
    <w:rPr>
      <w:rFonts w:ascii="Times New Roman" w:eastAsia="Times New Roman" w:hAnsi="Times New Roman" w:cs="Guttman Yad-Brush"/>
      <w:sz w:val="32"/>
      <w:szCs w:val="32"/>
    </w:rPr>
  </w:style>
  <w:style w:type="character" w:customStyle="1" w:styleId="a4">
    <w:name w:val="כניסה בגוף טקסט תו"/>
    <w:basedOn w:val="a0"/>
    <w:link w:val="a3"/>
    <w:rsid w:val="009A6A5C"/>
    <w:rPr>
      <w:rFonts w:ascii="Times New Roman" w:eastAsia="Times New Roman" w:hAnsi="Times New Roman" w:cs="Guttman Yad-Brush"/>
      <w:sz w:val="32"/>
      <w:szCs w:val="32"/>
    </w:rPr>
  </w:style>
  <w:style w:type="paragraph" w:styleId="21">
    <w:name w:val="Body Text Indent 2"/>
    <w:basedOn w:val="a"/>
    <w:link w:val="22"/>
    <w:rsid w:val="009A6A5C"/>
    <w:pPr>
      <w:spacing w:after="0" w:line="240" w:lineRule="auto"/>
      <w:ind w:left="3687" w:hanging="3687"/>
    </w:pPr>
    <w:rPr>
      <w:rFonts w:ascii="Times New Roman" w:eastAsia="Times New Roman" w:hAnsi="Times New Roman" w:cs="Guttman Yad-Brush"/>
      <w:sz w:val="32"/>
      <w:szCs w:val="32"/>
    </w:rPr>
  </w:style>
  <w:style w:type="character" w:customStyle="1" w:styleId="22">
    <w:name w:val="כניסה בגוף טקסט 2 תו"/>
    <w:basedOn w:val="a0"/>
    <w:link w:val="21"/>
    <w:rsid w:val="009A6A5C"/>
    <w:rPr>
      <w:rFonts w:ascii="Times New Roman" w:eastAsia="Times New Roman" w:hAnsi="Times New Roman" w:cs="Guttman Yad-Brush"/>
      <w:sz w:val="32"/>
      <w:szCs w:val="32"/>
    </w:rPr>
  </w:style>
  <w:style w:type="paragraph" w:styleId="31">
    <w:name w:val="Body Text Indent 3"/>
    <w:basedOn w:val="a"/>
    <w:link w:val="32"/>
    <w:rsid w:val="009A6A5C"/>
    <w:pPr>
      <w:spacing w:after="0" w:line="240" w:lineRule="auto"/>
      <w:ind w:left="360"/>
    </w:pPr>
    <w:rPr>
      <w:rFonts w:ascii="Times New Roman" w:eastAsia="Times New Roman" w:hAnsi="Times New Roman" w:cs="Guttman Yad-Brush"/>
      <w:sz w:val="32"/>
      <w:szCs w:val="32"/>
    </w:rPr>
  </w:style>
  <w:style w:type="character" w:customStyle="1" w:styleId="32">
    <w:name w:val="כניסה בגוף טקסט 3 תו"/>
    <w:basedOn w:val="a0"/>
    <w:link w:val="31"/>
    <w:rsid w:val="009A6A5C"/>
    <w:rPr>
      <w:rFonts w:ascii="Times New Roman" w:eastAsia="Times New Roman" w:hAnsi="Times New Roman" w:cs="Guttman Yad-Brush"/>
      <w:sz w:val="32"/>
      <w:szCs w:val="32"/>
    </w:rPr>
  </w:style>
  <w:style w:type="character" w:styleId="Hyperlink">
    <w:name w:val="Hyperlink"/>
    <w:rsid w:val="009A6A5C"/>
    <w:rPr>
      <w:rFonts w:ascii="Arial" w:hAnsi="Arial" w:cs="Arial" w:hint="default"/>
      <w:strike w:val="0"/>
      <w:dstrike w:val="0"/>
      <w:color w:val="666666"/>
      <w:sz w:val="24"/>
      <w:szCs w:val="24"/>
      <w:u w:val="none"/>
      <w:effect w:val="none"/>
    </w:rPr>
  </w:style>
  <w:style w:type="table" w:styleId="a5">
    <w:name w:val="Table Grid"/>
    <w:basedOn w:val="a1"/>
    <w:rsid w:val="009A6A5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9A6A5C"/>
    <w:rPr>
      <w:color w:val="800080"/>
      <w:u w:val="single"/>
    </w:rPr>
  </w:style>
  <w:style w:type="character" w:styleId="a6">
    <w:name w:val="Strong"/>
    <w:qFormat/>
    <w:rsid w:val="009A6A5C"/>
    <w:rPr>
      <w:b/>
      <w:bCs/>
    </w:rPr>
  </w:style>
  <w:style w:type="paragraph" w:customStyle="1" w:styleId="a7">
    <w:basedOn w:val="a"/>
    <w:next w:val="NormalWeb"/>
    <w:rsid w:val="001D34D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a"/>
    <w:uiPriority w:val="99"/>
    <w:semiHidden/>
    <w:unhideWhenUsed/>
    <w:rsid w:val="009A6A5C"/>
    <w:rPr>
      <w:rFonts w:ascii="Times New Roman" w:hAnsi="Times New Roman" w:cs="Times New Roman"/>
      <w:sz w:val="24"/>
      <w:szCs w:val="24"/>
    </w:rPr>
  </w:style>
  <w:style w:type="paragraph" w:styleId="a8">
    <w:name w:val="Body Text"/>
    <w:basedOn w:val="a"/>
    <w:link w:val="a9"/>
    <w:rsid w:val="009A6A5C"/>
    <w:pPr>
      <w:spacing w:after="120" w:line="240" w:lineRule="auto"/>
    </w:pPr>
    <w:rPr>
      <w:rFonts w:ascii="Times New Roman" w:eastAsia="Times New Roman" w:hAnsi="Times New Roman" w:cs="Times New Roman"/>
      <w:sz w:val="24"/>
      <w:szCs w:val="24"/>
    </w:rPr>
  </w:style>
  <w:style w:type="character" w:customStyle="1" w:styleId="a9">
    <w:name w:val="גוף טקסט תו"/>
    <w:basedOn w:val="a0"/>
    <w:link w:val="a8"/>
    <w:rsid w:val="009A6A5C"/>
    <w:rPr>
      <w:rFonts w:ascii="Times New Roman" w:eastAsia="Times New Roman" w:hAnsi="Times New Roman" w:cs="Times New Roman"/>
      <w:sz w:val="24"/>
      <w:szCs w:val="24"/>
    </w:rPr>
  </w:style>
  <w:style w:type="paragraph" w:customStyle="1" w:styleId="aa">
    <w:name w:val="כותרת משנית מאמר"/>
    <w:basedOn w:val="a"/>
    <w:rsid w:val="009A6A5C"/>
    <w:pPr>
      <w:spacing w:after="0" w:line="240" w:lineRule="auto"/>
    </w:pPr>
    <w:rPr>
      <w:rFonts w:ascii="Times New Roman" w:eastAsia="Times New Roman" w:hAnsi="Times New Roman" w:cs="Levenim MT"/>
      <w:b/>
      <w:bCs/>
      <w:snapToGrid w:val="0"/>
      <w:color w:val="800000"/>
      <w:lang w:eastAsia="he-IL"/>
    </w:rPr>
  </w:style>
  <w:style w:type="paragraph" w:customStyle="1" w:styleId="ab">
    <w:name w:val="טקסט מאמר"/>
    <w:basedOn w:val="aa"/>
    <w:rsid w:val="009A6A5C"/>
    <w:rPr>
      <w:b w:val="0"/>
      <w:bCs w:val="0"/>
      <w:color w:val="auto"/>
      <w:sz w:val="20"/>
      <w:szCs w:val="20"/>
    </w:rPr>
  </w:style>
  <w:style w:type="paragraph" w:customStyle="1" w:styleId="ac">
    <w:name w:val="כותרת"/>
    <w:basedOn w:val="a"/>
    <w:rsid w:val="009A6A5C"/>
    <w:pPr>
      <w:spacing w:after="0" w:line="240" w:lineRule="auto"/>
    </w:pPr>
    <w:rPr>
      <w:rFonts w:ascii="Times New Roman" w:eastAsia="Times New Roman" w:hAnsi="Times New Roman" w:cs="Levenim MT"/>
      <w:b/>
      <w:bCs/>
      <w:snapToGrid w:val="0"/>
      <w:color w:val="008080"/>
      <w:sz w:val="20"/>
      <w:szCs w:val="20"/>
      <w:lang w:eastAsia="he-IL"/>
    </w:rPr>
  </w:style>
  <w:style w:type="paragraph" w:customStyle="1" w:styleId="ad">
    <w:name w:val="כותרת מאמר"/>
    <w:basedOn w:val="a"/>
    <w:rsid w:val="009A6A5C"/>
    <w:pPr>
      <w:spacing w:after="0" w:line="240" w:lineRule="auto"/>
    </w:pPr>
    <w:rPr>
      <w:rFonts w:ascii="Times New Roman" w:eastAsia="Times New Roman" w:hAnsi="Times New Roman" w:cs="Levenim MT"/>
      <w:b/>
      <w:bCs/>
      <w:color w:val="000080"/>
      <w:sz w:val="28"/>
      <w:szCs w:val="28"/>
      <w:lang w:eastAsia="he-IL"/>
    </w:rPr>
  </w:style>
  <w:style w:type="paragraph" w:styleId="ae">
    <w:name w:val="footer"/>
    <w:basedOn w:val="a"/>
    <w:link w:val="af"/>
    <w:rsid w:val="009A6A5C"/>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f">
    <w:name w:val="כותרת תחתונה תו"/>
    <w:basedOn w:val="a0"/>
    <w:link w:val="ae"/>
    <w:rsid w:val="009A6A5C"/>
    <w:rPr>
      <w:rFonts w:ascii="Times New Roman" w:eastAsia="Times New Roman" w:hAnsi="Times New Roman" w:cs="Times New Roman"/>
      <w:sz w:val="24"/>
      <w:szCs w:val="24"/>
    </w:rPr>
  </w:style>
  <w:style w:type="character" w:styleId="af0">
    <w:name w:val="page number"/>
    <w:basedOn w:val="a0"/>
    <w:rsid w:val="009A6A5C"/>
  </w:style>
  <w:style w:type="character" w:customStyle="1" w:styleId="texhtml">
    <w:name w:val="texhtml"/>
    <w:basedOn w:val="a0"/>
    <w:uiPriority w:val="99"/>
    <w:rsid w:val="009A6A5C"/>
  </w:style>
  <w:style w:type="paragraph" w:customStyle="1" w:styleId="QtxDos">
    <w:name w:val="QtxDos"/>
    <w:rsid w:val="009A6A5C"/>
    <w:pPr>
      <w:widowControl w:val="0"/>
      <w:overflowPunct w:val="0"/>
      <w:autoSpaceDE w:val="0"/>
      <w:autoSpaceDN w:val="0"/>
      <w:adjustRightInd w:val="0"/>
      <w:spacing w:after="0" w:line="240" w:lineRule="auto"/>
      <w:textAlignment w:val="baseline"/>
    </w:pPr>
    <w:rPr>
      <w:rFonts w:ascii="Arial" w:eastAsia="Times New Roman" w:hAnsi="Arial" w:cs="Times New Roman"/>
      <w:sz w:val="20"/>
      <w:szCs w:val="20"/>
      <w:lang w:eastAsia="ko-KR"/>
    </w:rPr>
  </w:style>
  <w:style w:type="character" w:styleId="af1">
    <w:name w:val="footnote reference"/>
    <w:semiHidden/>
    <w:rsid w:val="009A6A5C"/>
    <w:rPr>
      <w:vertAlign w:val="superscript"/>
    </w:rPr>
  </w:style>
  <w:style w:type="paragraph" w:styleId="af2">
    <w:name w:val="header"/>
    <w:basedOn w:val="a"/>
    <w:link w:val="af3"/>
    <w:unhideWhenUsed/>
    <w:rsid w:val="00801368"/>
    <w:pPr>
      <w:tabs>
        <w:tab w:val="center" w:pos="4153"/>
        <w:tab w:val="right" w:pos="8306"/>
      </w:tabs>
      <w:spacing w:after="0" w:line="240" w:lineRule="auto"/>
    </w:pPr>
  </w:style>
  <w:style w:type="character" w:customStyle="1" w:styleId="af3">
    <w:name w:val="כותרת עליונה תו"/>
    <w:basedOn w:val="a0"/>
    <w:link w:val="af2"/>
    <w:rsid w:val="00801368"/>
  </w:style>
  <w:style w:type="character" w:customStyle="1" w:styleId="af4">
    <w:name w:val="טקסט הערה תו"/>
    <w:basedOn w:val="a0"/>
    <w:link w:val="af5"/>
    <w:semiHidden/>
    <w:rsid w:val="001924EC"/>
    <w:rPr>
      <w:rFonts w:ascii="Times New Roman" w:eastAsia="Times New Roman" w:hAnsi="Times New Roman" w:cs="Miriam"/>
      <w:sz w:val="20"/>
      <w:szCs w:val="20"/>
      <w:lang w:eastAsia="ko-KR"/>
    </w:rPr>
  </w:style>
  <w:style w:type="paragraph" w:styleId="af5">
    <w:name w:val="annotation text"/>
    <w:basedOn w:val="a"/>
    <w:link w:val="af4"/>
    <w:semiHidden/>
    <w:rsid w:val="001924EC"/>
    <w:pPr>
      <w:spacing w:after="0" w:line="240" w:lineRule="auto"/>
    </w:pPr>
    <w:rPr>
      <w:rFonts w:ascii="Times New Roman" w:eastAsia="Times New Roman" w:hAnsi="Times New Roman" w:cs="Miriam"/>
      <w:sz w:val="20"/>
      <w:szCs w:val="20"/>
      <w:lang w:eastAsia="ko-KR"/>
    </w:rPr>
  </w:style>
  <w:style w:type="character" w:customStyle="1" w:styleId="af6">
    <w:name w:val="טקסט בלונים תו"/>
    <w:basedOn w:val="a0"/>
    <w:link w:val="af7"/>
    <w:semiHidden/>
    <w:rsid w:val="001924EC"/>
    <w:rPr>
      <w:rFonts w:ascii="Tahoma" w:eastAsia="Times New Roman" w:hAnsi="Tahoma" w:cs="Tahoma"/>
      <w:sz w:val="16"/>
      <w:szCs w:val="16"/>
    </w:rPr>
  </w:style>
  <w:style w:type="paragraph" w:styleId="af7">
    <w:name w:val="Balloon Text"/>
    <w:basedOn w:val="a"/>
    <w:link w:val="af6"/>
    <w:semiHidden/>
    <w:rsid w:val="001924EC"/>
    <w:pPr>
      <w:spacing w:after="0" w:line="240" w:lineRule="auto"/>
    </w:pPr>
    <w:rPr>
      <w:rFonts w:ascii="Tahoma" w:eastAsia="Times New Roman" w:hAnsi="Tahoma" w:cs="Tahoma"/>
      <w:sz w:val="16"/>
      <w:szCs w:val="16"/>
    </w:rPr>
  </w:style>
  <w:style w:type="paragraph" w:customStyle="1" w:styleId="11">
    <w:name w:val="סגנון1"/>
    <w:basedOn w:val="a"/>
    <w:rsid w:val="001924EC"/>
    <w:pPr>
      <w:spacing w:after="0" w:line="480" w:lineRule="auto"/>
    </w:pPr>
    <w:rPr>
      <w:rFonts w:ascii="Times New Roman" w:eastAsia="Times New Roman" w:hAnsi="Times New Roman" w:cs="David"/>
      <w:sz w:val="20"/>
      <w:szCs w:val="28"/>
      <w:lang w:eastAsia="ko-KR"/>
    </w:rPr>
  </w:style>
  <w:style w:type="paragraph" w:styleId="23">
    <w:name w:val="Body Text 2"/>
    <w:basedOn w:val="a"/>
    <w:link w:val="24"/>
    <w:rsid w:val="001924EC"/>
    <w:pPr>
      <w:spacing w:after="0" w:line="240" w:lineRule="auto"/>
      <w:jc w:val="center"/>
    </w:pPr>
    <w:rPr>
      <w:rFonts w:ascii="Times New Roman" w:eastAsia="Times New Roman" w:hAnsi="Times New Roman" w:cs="Miriam"/>
      <w:sz w:val="20"/>
      <w:szCs w:val="24"/>
      <w:lang w:eastAsia="ko-KR"/>
    </w:rPr>
  </w:style>
  <w:style w:type="character" w:customStyle="1" w:styleId="24">
    <w:name w:val="גוף טקסט 2 תו"/>
    <w:basedOn w:val="a0"/>
    <w:link w:val="23"/>
    <w:rsid w:val="001924EC"/>
    <w:rPr>
      <w:rFonts w:ascii="Times New Roman" w:eastAsia="Times New Roman" w:hAnsi="Times New Roman" w:cs="Miriam"/>
      <w:sz w:val="20"/>
      <w:szCs w:val="24"/>
      <w:lang w:eastAsia="ko-KR"/>
    </w:rPr>
  </w:style>
  <w:style w:type="paragraph" w:styleId="af8">
    <w:name w:val="footnote text"/>
    <w:basedOn w:val="a"/>
    <w:link w:val="af9"/>
    <w:semiHidden/>
    <w:rsid w:val="001924EC"/>
    <w:pPr>
      <w:spacing w:after="0" w:line="240" w:lineRule="auto"/>
    </w:pPr>
    <w:rPr>
      <w:rFonts w:ascii="Times New Roman" w:eastAsia="Times New Roman" w:hAnsi="Times New Roman" w:cs="Miriam"/>
      <w:sz w:val="20"/>
      <w:szCs w:val="20"/>
      <w:lang w:eastAsia="ko-KR"/>
    </w:rPr>
  </w:style>
  <w:style w:type="character" w:customStyle="1" w:styleId="af9">
    <w:name w:val="טקסט הערת שוליים תו"/>
    <w:basedOn w:val="a0"/>
    <w:link w:val="af8"/>
    <w:semiHidden/>
    <w:rsid w:val="001924EC"/>
    <w:rPr>
      <w:rFonts w:ascii="Times New Roman" w:eastAsia="Times New Roman" w:hAnsi="Times New Roman" w:cs="Miriam"/>
      <w:sz w:val="20"/>
      <w:szCs w:val="20"/>
      <w:lang w:eastAsia="ko-KR"/>
    </w:rPr>
  </w:style>
  <w:style w:type="paragraph" w:styleId="afa">
    <w:name w:val="Subtitle"/>
    <w:basedOn w:val="a"/>
    <w:link w:val="afb"/>
    <w:qFormat/>
    <w:rsid w:val="001924EC"/>
    <w:pPr>
      <w:spacing w:after="0" w:line="240" w:lineRule="auto"/>
      <w:jc w:val="center"/>
    </w:pPr>
    <w:rPr>
      <w:rFonts w:ascii="Times New Roman" w:eastAsia="Times New Roman" w:hAnsi="Times New Roman" w:cs="Guttman Adii"/>
      <w:b/>
      <w:bCs/>
      <w:sz w:val="20"/>
      <w:szCs w:val="24"/>
      <w:u w:val="single"/>
      <w:lang w:eastAsia="ko-KR"/>
    </w:rPr>
  </w:style>
  <w:style w:type="character" w:customStyle="1" w:styleId="afb">
    <w:name w:val="כותרת משנה תו"/>
    <w:basedOn w:val="a0"/>
    <w:link w:val="afa"/>
    <w:rsid w:val="001924EC"/>
    <w:rPr>
      <w:rFonts w:ascii="Times New Roman" w:eastAsia="Times New Roman" w:hAnsi="Times New Roman" w:cs="Guttman Adii"/>
      <w:b/>
      <w:bCs/>
      <w:sz w:val="20"/>
      <w:szCs w:val="24"/>
      <w:u w:val="single"/>
      <w:lang w:eastAsia="ko-KR"/>
    </w:rPr>
  </w:style>
  <w:style w:type="character" w:customStyle="1" w:styleId="mw-headline">
    <w:name w:val="mw-headline"/>
    <w:basedOn w:val="a0"/>
    <w:rsid w:val="001924EC"/>
  </w:style>
  <w:style w:type="character" w:customStyle="1" w:styleId="afc">
    <w:name w:val="תו תו"/>
    <w:rsid w:val="001924EC"/>
    <w:rPr>
      <w:rFonts w:ascii="Times New Roman" w:eastAsia="Times New Roman" w:hAnsi="Times New Roman" w:cs="Guttman Yad-Brush"/>
      <w:sz w:val="36"/>
      <w:szCs w:val="36"/>
    </w:rPr>
  </w:style>
  <w:style w:type="paragraph" w:styleId="afd">
    <w:name w:val="Title"/>
    <w:basedOn w:val="a"/>
    <w:next w:val="a"/>
    <w:link w:val="afe"/>
    <w:uiPriority w:val="10"/>
    <w:qFormat/>
    <w:rsid w:val="001924E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e">
    <w:name w:val="כותרת טקסט תו"/>
    <w:basedOn w:val="a0"/>
    <w:link w:val="afd"/>
    <w:uiPriority w:val="10"/>
    <w:rsid w:val="001924EC"/>
    <w:rPr>
      <w:rFonts w:asciiTheme="majorHAnsi" w:eastAsiaTheme="majorEastAsia" w:hAnsiTheme="majorHAnsi" w:cstheme="majorBidi"/>
      <w:color w:val="17365D" w:themeColor="text2" w:themeShade="BF"/>
      <w:spacing w:val="5"/>
      <w:kern w:val="28"/>
      <w:sz w:val="52"/>
      <w:szCs w:val="52"/>
    </w:rPr>
  </w:style>
  <w:style w:type="character" w:styleId="aff">
    <w:name w:val="Emphasis"/>
    <w:qFormat/>
    <w:rsid w:val="004526D2"/>
    <w:rPr>
      <w:b/>
      <w:bCs/>
      <w:i w:val="0"/>
      <w:iCs w:val="0"/>
    </w:rPr>
  </w:style>
  <w:style w:type="paragraph" w:customStyle="1" w:styleId="12">
    <w:name w:val="פיסקת רשימה1"/>
    <w:basedOn w:val="a"/>
    <w:qFormat/>
    <w:rsid w:val="0053128B"/>
    <w:pPr>
      <w:spacing w:after="0" w:line="240" w:lineRule="auto"/>
      <w:ind w:left="720"/>
      <w:contextualSpacing/>
    </w:pPr>
    <w:rPr>
      <w:rFonts w:ascii="Times New Roman" w:eastAsia="Times New Roman" w:hAnsi="Times New Roman" w:cs="Times New Roman"/>
      <w:sz w:val="24"/>
      <w:szCs w:val="24"/>
      <w:lang w:eastAsia="he-IL"/>
    </w:rPr>
  </w:style>
  <w:style w:type="character" w:customStyle="1" w:styleId="t15">
    <w:name w:val="t15"/>
    <w:basedOn w:val="a0"/>
    <w:rsid w:val="007000CE"/>
  </w:style>
  <w:style w:type="table" w:customStyle="1" w:styleId="13">
    <w:name w:val="סגנון טבלה1"/>
    <w:basedOn w:val="a5"/>
    <w:rsid w:val="001D34DD"/>
    <w:pPr>
      <w:bidi/>
    </w:p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aff0">
    <w:name w:val="annotation reference"/>
    <w:semiHidden/>
    <w:rsid w:val="001D34DD"/>
    <w:rPr>
      <w:sz w:val="16"/>
      <w:szCs w:val="16"/>
    </w:rPr>
  </w:style>
  <w:style w:type="table" w:styleId="14">
    <w:name w:val="Table Simple 1"/>
    <w:basedOn w:val="a1"/>
    <w:rsid w:val="001D34DD"/>
    <w:pPr>
      <w:bidi/>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aff1">
    <w:name w:val="annotation subject"/>
    <w:basedOn w:val="af5"/>
    <w:next w:val="af5"/>
    <w:link w:val="aff2"/>
    <w:semiHidden/>
    <w:rsid w:val="001D34DD"/>
    <w:rPr>
      <w:rFonts w:cs="Times New Roman"/>
      <w:b/>
      <w:bCs/>
      <w:lang w:eastAsia="en-US"/>
    </w:rPr>
  </w:style>
  <w:style w:type="character" w:customStyle="1" w:styleId="aff2">
    <w:name w:val="נושא הערה תו"/>
    <w:basedOn w:val="af4"/>
    <w:link w:val="aff1"/>
    <w:semiHidden/>
    <w:rsid w:val="001D34DD"/>
    <w:rPr>
      <w:rFonts w:ascii="Times New Roman" w:eastAsia="Times New Roman" w:hAnsi="Times New Roman" w:cs="Times New Roman"/>
      <w:b/>
      <w:bCs/>
      <w:sz w:val="20"/>
      <w:szCs w:val="20"/>
      <w:lang w:eastAsia="ko-KR"/>
    </w:rPr>
  </w:style>
  <w:style w:type="paragraph" w:styleId="aff3">
    <w:name w:val="List Paragraph"/>
    <w:basedOn w:val="a"/>
    <w:uiPriority w:val="34"/>
    <w:qFormat/>
    <w:rsid w:val="001009B1"/>
    <w:pPr>
      <w:ind w:left="720"/>
      <w:contextualSpacing/>
    </w:pPr>
  </w:style>
  <w:style w:type="table" w:styleId="3-3">
    <w:name w:val="Medium Grid 3 Accent 3"/>
    <w:basedOn w:val="a1"/>
    <w:uiPriority w:val="69"/>
    <w:rsid w:val="0031235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15">
    <w:name w:val="רשימה בהירה1"/>
    <w:basedOn w:val="a1"/>
    <w:uiPriority w:val="61"/>
    <w:rsid w:val="002F41ED"/>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annotation subject" w:uiPriority="0"/>
    <w:lsdException w:name="No List" w:uiPriority="0"/>
    <w:lsdException w:name="Table Simple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04B"/>
    <w:pPr>
      <w:bidi/>
    </w:pPr>
  </w:style>
  <w:style w:type="paragraph" w:styleId="1">
    <w:name w:val="heading 1"/>
    <w:basedOn w:val="a"/>
    <w:next w:val="a"/>
    <w:link w:val="10"/>
    <w:qFormat/>
    <w:rsid w:val="009A6A5C"/>
    <w:pPr>
      <w:keepNext/>
      <w:spacing w:after="0" w:line="240" w:lineRule="auto"/>
      <w:outlineLvl w:val="0"/>
    </w:pPr>
    <w:rPr>
      <w:rFonts w:ascii="Times New Roman" w:eastAsia="Times New Roman" w:hAnsi="Times New Roman" w:cs="Guttman Yad-Brush"/>
      <w:sz w:val="36"/>
      <w:szCs w:val="36"/>
    </w:rPr>
  </w:style>
  <w:style w:type="paragraph" w:styleId="2">
    <w:name w:val="heading 2"/>
    <w:basedOn w:val="a"/>
    <w:next w:val="a"/>
    <w:link w:val="20"/>
    <w:qFormat/>
    <w:rsid w:val="009A6A5C"/>
    <w:pPr>
      <w:keepNext/>
      <w:spacing w:after="0" w:line="240" w:lineRule="auto"/>
      <w:outlineLvl w:val="1"/>
    </w:pPr>
    <w:rPr>
      <w:rFonts w:ascii="Times New Roman" w:eastAsia="Times New Roman" w:hAnsi="Times New Roman" w:cs="Guttman Yad-Brush"/>
      <w:sz w:val="32"/>
      <w:szCs w:val="32"/>
    </w:rPr>
  </w:style>
  <w:style w:type="paragraph" w:styleId="3">
    <w:name w:val="heading 3"/>
    <w:basedOn w:val="a"/>
    <w:next w:val="a"/>
    <w:link w:val="30"/>
    <w:qFormat/>
    <w:rsid w:val="009A6A5C"/>
    <w:pPr>
      <w:keepNext/>
      <w:spacing w:after="0" w:line="240" w:lineRule="auto"/>
      <w:outlineLvl w:val="2"/>
    </w:pPr>
    <w:rPr>
      <w:rFonts w:ascii="Times New Roman" w:eastAsia="Times New Roman" w:hAnsi="Times New Roman" w:cs="Guttman Yad-Brush"/>
      <w:color w:val="FF0000"/>
      <w:sz w:val="32"/>
      <w:szCs w:val="32"/>
    </w:rPr>
  </w:style>
  <w:style w:type="paragraph" w:styleId="4">
    <w:name w:val="heading 4"/>
    <w:basedOn w:val="a"/>
    <w:next w:val="a"/>
    <w:link w:val="40"/>
    <w:qFormat/>
    <w:rsid w:val="009A6A5C"/>
    <w:pPr>
      <w:keepNext/>
      <w:spacing w:after="0" w:line="240" w:lineRule="auto"/>
      <w:outlineLvl w:val="3"/>
    </w:pPr>
    <w:rPr>
      <w:rFonts w:ascii="Times New Roman" w:eastAsia="Times New Roman" w:hAnsi="Times New Roman" w:cs="Guttman Yad-Brush"/>
      <w:color w:val="990099"/>
      <w:sz w:val="32"/>
      <w:szCs w:val="32"/>
    </w:rPr>
  </w:style>
  <w:style w:type="paragraph" w:styleId="5">
    <w:name w:val="heading 5"/>
    <w:basedOn w:val="a"/>
    <w:next w:val="a"/>
    <w:link w:val="50"/>
    <w:qFormat/>
    <w:rsid w:val="009A6A5C"/>
    <w:pPr>
      <w:keepNext/>
      <w:spacing w:after="0" w:line="240" w:lineRule="auto"/>
      <w:outlineLvl w:val="4"/>
    </w:pPr>
    <w:rPr>
      <w:rFonts w:ascii="Times New Roman" w:eastAsia="Times New Roman" w:hAnsi="Times New Roman" w:cs="Guttman Yad-Brush"/>
      <w:color w:val="663300"/>
      <w:sz w:val="32"/>
      <w:szCs w:val="32"/>
    </w:rPr>
  </w:style>
  <w:style w:type="paragraph" w:styleId="6">
    <w:name w:val="heading 6"/>
    <w:basedOn w:val="a"/>
    <w:next w:val="a"/>
    <w:link w:val="60"/>
    <w:qFormat/>
    <w:rsid w:val="009A6A5C"/>
    <w:pPr>
      <w:spacing w:before="240" w:after="60" w:line="240" w:lineRule="auto"/>
      <w:outlineLvl w:val="5"/>
    </w:pPr>
    <w:rPr>
      <w:rFonts w:ascii="Times New Roman" w:eastAsia="Times New Roman" w:hAnsi="Times New Roman" w:cs="Times New Roman"/>
      <w:b/>
      <w:bCs/>
    </w:rPr>
  </w:style>
  <w:style w:type="paragraph" w:styleId="7">
    <w:name w:val="heading 7"/>
    <w:basedOn w:val="a"/>
    <w:next w:val="a"/>
    <w:link w:val="70"/>
    <w:qFormat/>
    <w:rsid w:val="009A6A5C"/>
    <w:pPr>
      <w:spacing w:before="240" w:after="60" w:line="240" w:lineRule="auto"/>
      <w:outlineLvl w:val="6"/>
    </w:pPr>
    <w:rPr>
      <w:rFonts w:ascii="Times New Roman" w:eastAsia="Times New Roman" w:hAnsi="Times New Roman" w:cs="Times New Roman"/>
      <w:sz w:val="24"/>
      <w:szCs w:val="24"/>
    </w:rPr>
  </w:style>
  <w:style w:type="paragraph" w:styleId="8">
    <w:name w:val="heading 8"/>
    <w:basedOn w:val="a"/>
    <w:next w:val="a"/>
    <w:link w:val="80"/>
    <w:qFormat/>
    <w:rsid w:val="009A6A5C"/>
    <w:pPr>
      <w:spacing w:before="240" w:after="60" w:line="240" w:lineRule="auto"/>
      <w:outlineLvl w:val="7"/>
    </w:pPr>
    <w:rPr>
      <w:rFonts w:ascii="Times New Roman" w:eastAsia="Times New Roman" w:hAnsi="Times New Roman" w:cs="Times New Roman"/>
      <w:i/>
      <w:iCs/>
      <w:sz w:val="24"/>
      <w:szCs w:val="24"/>
    </w:rPr>
  </w:style>
  <w:style w:type="paragraph" w:styleId="9">
    <w:name w:val="heading 9"/>
    <w:basedOn w:val="a"/>
    <w:next w:val="a"/>
    <w:link w:val="90"/>
    <w:qFormat/>
    <w:rsid w:val="009A6A5C"/>
    <w:pPr>
      <w:spacing w:before="240" w:after="60" w:line="240" w:lineRule="auto"/>
      <w:outlineLvl w:val="8"/>
    </w:pPr>
    <w:rPr>
      <w:rFonts w:ascii="Arial" w:eastAsia="Times New Roman"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A6A5C"/>
    <w:rPr>
      <w:rFonts w:ascii="Times New Roman" w:eastAsia="Times New Roman" w:hAnsi="Times New Roman" w:cs="Guttman Yad-Brush"/>
      <w:sz w:val="36"/>
      <w:szCs w:val="36"/>
    </w:rPr>
  </w:style>
  <w:style w:type="character" w:customStyle="1" w:styleId="20">
    <w:name w:val="כותרת 2 תו"/>
    <w:basedOn w:val="a0"/>
    <w:link w:val="2"/>
    <w:rsid w:val="009A6A5C"/>
    <w:rPr>
      <w:rFonts w:ascii="Times New Roman" w:eastAsia="Times New Roman" w:hAnsi="Times New Roman" w:cs="Guttman Yad-Brush"/>
      <w:sz w:val="32"/>
      <w:szCs w:val="32"/>
    </w:rPr>
  </w:style>
  <w:style w:type="character" w:customStyle="1" w:styleId="30">
    <w:name w:val="כותרת 3 תו"/>
    <w:basedOn w:val="a0"/>
    <w:link w:val="3"/>
    <w:rsid w:val="009A6A5C"/>
    <w:rPr>
      <w:rFonts w:ascii="Times New Roman" w:eastAsia="Times New Roman" w:hAnsi="Times New Roman" w:cs="Guttman Yad-Brush"/>
      <w:color w:val="FF0000"/>
      <w:sz w:val="32"/>
      <w:szCs w:val="32"/>
    </w:rPr>
  </w:style>
  <w:style w:type="character" w:customStyle="1" w:styleId="40">
    <w:name w:val="כותרת 4 תו"/>
    <w:basedOn w:val="a0"/>
    <w:link w:val="4"/>
    <w:rsid w:val="009A6A5C"/>
    <w:rPr>
      <w:rFonts w:ascii="Times New Roman" w:eastAsia="Times New Roman" w:hAnsi="Times New Roman" w:cs="Guttman Yad-Brush"/>
      <w:color w:val="990099"/>
      <w:sz w:val="32"/>
      <w:szCs w:val="32"/>
    </w:rPr>
  </w:style>
  <w:style w:type="character" w:customStyle="1" w:styleId="50">
    <w:name w:val="כותרת 5 תו"/>
    <w:basedOn w:val="a0"/>
    <w:link w:val="5"/>
    <w:rsid w:val="009A6A5C"/>
    <w:rPr>
      <w:rFonts w:ascii="Times New Roman" w:eastAsia="Times New Roman" w:hAnsi="Times New Roman" w:cs="Guttman Yad-Brush"/>
      <w:color w:val="663300"/>
      <w:sz w:val="32"/>
      <w:szCs w:val="32"/>
    </w:rPr>
  </w:style>
  <w:style w:type="character" w:customStyle="1" w:styleId="60">
    <w:name w:val="כותרת 6 תו"/>
    <w:basedOn w:val="a0"/>
    <w:link w:val="6"/>
    <w:rsid w:val="009A6A5C"/>
    <w:rPr>
      <w:rFonts w:ascii="Times New Roman" w:eastAsia="Times New Roman" w:hAnsi="Times New Roman" w:cs="Times New Roman"/>
      <w:b/>
      <w:bCs/>
    </w:rPr>
  </w:style>
  <w:style w:type="character" w:customStyle="1" w:styleId="70">
    <w:name w:val="כותרת 7 תו"/>
    <w:basedOn w:val="a0"/>
    <w:link w:val="7"/>
    <w:rsid w:val="009A6A5C"/>
    <w:rPr>
      <w:rFonts w:ascii="Times New Roman" w:eastAsia="Times New Roman" w:hAnsi="Times New Roman" w:cs="Times New Roman"/>
      <w:sz w:val="24"/>
      <w:szCs w:val="24"/>
    </w:rPr>
  </w:style>
  <w:style w:type="character" w:customStyle="1" w:styleId="80">
    <w:name w:val="כותרת 8 תו"/>
    <w:basedOn w:val="a0"/>
    <w:link w:val="8"/>
    <w:rsid w:val="009A6A5C"/>
    <w:rPr>
      <w:rFonts w:ascii="Times New Roman" w:eastAsia="Times New Roman" w:hAnsi="Times New Roman" w:cs="Times New Roman"/>
      <w:i/>
      <w:iCs/>
      <w:sz w:val="24"/>
      <w:szCs w:val="24"/>
    </w:rPr>
  </w:style>
  <w:style w:type="character" w:customStyle="1" w:styleId="90">
    <w:name w:val="כותרת 9 תו"/>
    <w:basedOn w:val="a0"/>
    <w:link w:val="9"/>
    <w:rsid w:val="009A6A5C"/>
    <w:rPr>
      <w:rFonts w:ascii="Arial" w:eastAsia="Times New Roman" w:hAnsi="Arial" w:cs="Arial"/>
    </w:rPr>
  </w:style>
  <w:style w:type="paragraph" w:styleId="a3">
    <w:name w:val="Body Text Indent"/>
    <w:basedOn w:val="a"/>
    <w:link w:val="a4"/>
    <w:rsid w:val="009A6A5C"/>
    <w:pPr>
      <w:spacing w:after="0" w:line="240" w:lineRule="auto"/>
      <w:ind w:left="3597" w:hanging="3597"/>
    </w:pPr>
    <w:rPr>
      <w:rFonts w:ascii="Times New Roman" w:eastAsia="Times New Roman" w:hAnsi="Times New Roman" w:cs="Guttman Yad-Brush"/>
      <w:sz w:val="32"/>
      <w:szCs w:val="32"/>
    </w:rPr>
  </w:style>
  <w:style w:type="character" w:customStyle="1" w:styleId="a4">
    <w:name w:val="כניסה בגוף טקסט תו"/>
    <w:basedOn w:val="a0"/>
    <w:link w:val="a3"/>
    <w:rsid w:val="009A6A5C"/>
    <w:rPr>
      <w:rFonts w:ascii="Times New Roman" w:eastAsia="Times New Roman" w:hAnsi="Times New Roman" w:cs="Guttman Yad-Brush"/>
      <w:sz w:val="32"/>
      <w:szCs w:val="32"/>
    </w:rPr>
  </w:style>
  <w:style w:type="paragraph" w:styleId="21">
    <w:name w:val="Body Text Indent 2"/>
    <w:basedOn w:val="a"/>
    <w:link w:val="22"/>
    <w:rsid w:val="009A6A5C"/>
    <w:pPr>
      <w:spacing w:after="0" w:line="240" w:lineRule="auto"/>
      <w:ind w:left="3687" w:hanging="3687"/>
    </w:pPr>
    <w:rPr>
      <w:rFonts w:ascii="Times New Roman" w:eastAsia="Times New Roman" w:hAnsi="Times New Roman" w:cs="Guttman Yad-Brush"/>
      <w:sz w:val="32"/>
      <w:szCs w:val="32"/>
    </w:rPr>
  </w:style>
  <w:style w:type="character" w:customStyle="1" w:styleId="22">
    <w:name w:val="כניסה בגוף טקסט 2 תו"/>
    <w:basedOn w:val="a0"/>
    <w:link w:val="21"/>
    <w:rsid w:val="009A6A5C"/>
    <w:rPr>
      <w:rFonts w:ascii="Times New Roman" w:eastAsia="Times New Roman" w:hAnsi="Times New Roman" w:cs="Guttman Yad-Brush"/>
      <w:sz w:val="32"/>
      <w:szCs w:val="32"/>
    </w:rPr>
  </w:style>
  <w:style w:type="paragraph" w:styleId="31">
    <w:name w:val="Body Text Indent 3"/>
    <w:basedOn w:val="a"/>
    <w:link w:val="32"/>
    <w:rsid w:val="009A6A5C"/>
    <w:pPr>
      <w:spacing w:after="0" w:line="240" w:lineRule="auto"/>
      <w:ind w:left="360"/>
    </w:pPr>
    <w:rPr>
      <w:rFonts w:ascii="Times New Roman" w:eastAsia="Times New Roman" w:hAnsi="Times New Roman" w:cs="Guttman Yad-Brush"/>
      <w:sz w:val="32"/>
      <w:szCs w:val="32"/>
    </w:rPr>
  </w:style>
  <w:style w:type="character" w:customStyle="1" w:styleId="32">
    <w:name w:val="כניסה בגוף טקסט 3 תו"/>
    <w:basedOn w:val="a0"/>
    <w:link w:val="31"/>
    <w:rsid w:val="009A6A5C"/>
    <w:rPr>
      <w:rFonts w:ascii="Times New Roman" w:eastAsia="Times New Roman" w:hAnsi="Times New Roman" w:cs="Guttman Yad-Brush"/>
      <w:sz w:val="32"/>
      <w:szCs w:val="32"/>
    </w:rPr>
  </w:style>
  <w:style w:type="character" w:styleId="Hyperlink">
    <w:name w:val="Hyperlink"/>
    <w:rsid w:val="009A6A5C"/>
    <w:rPr>
      <w:rFonts w:ascii="Arial" w:hAnsi="Arial" w:cs="Arial" w:hint="default"/>
      <w:strike w:val="0"/>
      <w:dstrike w:val="0"/>
      <w:color w:val="666666"/>
      <w:sz w:val="24"/>
      <w:szCs w:val="24"/>
      <w:u w:val="none"/>
      <w:effect w:val="none"/>
    </w:rPr>
  </w:style>
  <w:style w:type="table" w:styleId="a5">
    <w:name w:val="Table Grid"/>
    <w:basedOn w:val="a1"/>
    <w:rsid w:val="009A6A5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9A6A5C"/>
    <w:rPr>
      <w:color w:val="800080"/>
      <w:u w:val="single"/>
    </w:rPr>
  </w:style>
  <w:style w:type="character" w:styleId="a6">
    <w:name w:val="Strong"/>
    <w:qFormat/>
    <w:rsid w:val="009A6A5C"/>
    <w:rPr>
      <w:b/>
      <w:bCs/>
    </w:rPr>
  </w:style>
  <w:style w:type="paragraph" w:customStyle="1" w:styleId="a7">
    <w:basedOn w:val="a"/>
    <w:next w:val="NormalWeb"/>
    <w:rsid w:val="001D34D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a"/>
    <w:uiPriority w:val="99"/>
    <w:semiHidden/>
    <w:unhideWhenUsed/>
    <w:rsid w:val="009A6A5C"/>
    <w:rPr>
      <w:rFonts w:ascii="Times New Roman" w:hAnsi="Times New Roman" w:cs="Times New Roman"/>
      <w:sz w:val="24"/>
      <w:szCs w:val="24"/>
    </w:rPr>
  </w:style>
  <w:style w:type="paragraph" w:styleId="a8">
    <w:name w:val="Body Text"/>
    <w:basedOn w:val="a"/>
    <w:link w:val="a9"/>
    <w:rsid w:val="009A6A5C"/>
    <w:pPr>
      <w:spacing w:after="120" w:line="240" w:lineRule="auto"/>
    </w:pPr>
    <w:rPr>
      <w:rFonts w:ascii="Times New Roman" w:eastAsia="Times New Roman" w:hAnsi="Times New Roman" w:cs="Times New Roman"/>
      <w:sz w:val="24"/>
      <w:szCs w:val="24"/>
    </w:rPr>
  </w:style>
  <w:style w:type="character" w:customStyle="1" w:styleId="a9">
    <w:name w:val="גוף טקסט תו"/>
    <w:basedOn w:val="a0"/>
    <w:link w:val="a8"/>
    <w:rsid w:val="009A6A5C"/>
    <w:rPr>
      <w:rFonts w:ascii="Times New Roman" w:eastAsia="Times New Roman" w:hAnsi="Times New Roman" w:cs="Times New Roman"/>
      <w:sz w:val="24"/>
      <w:szCs w:val="24"/>
    </w:rPr>
  </w:style>
  <w:style w:type="paragraph" w:customStyle="1" w:styleId="aa">
    <w:name w:val="כותרת משנית מאמר"/>
    <w:basedOn w:val="a"/>
    <w:rsid w:val="009A6A5C"/>
    <w:pPr>
      <w:spacing w:after="0" w:line="240" w:lineRule="auto"/>
    </w:pPr>
    <w:rPr>
      <w:rFonts w:ascii="Times New Roman" w:eastAsia="Times New Roman" w:hAnsi="Times New Roman" w:cs="Levenim MT"/>
      <w:b/>
      <w:bCs/>
      <w:snapToGrid w:val="0"/>
      <w:color w:val="800000"/>
      <w:lang w:eastAsia="he-IL"/>
    </w:rPr>
  </w:style>
  <w:style w:type="paragraph" w:customStyle="1" w:styleId="ab">
    <w:name w:val="טקסט מאמר"/>
    <w:basedOn w:val="aa"/>
    <w:rsid w:val="009A6A5C"/>
    <w:rPr>
      <w:b w:val="0"/>
      <w:bCs w:val="0"/>
      <w:color w:val="auto"/>
      <w:sz w:val="20"/>
      <w:szCs w:val="20"/>
    </w:rPr>
  </w:style>
  <w:style w:type="paragraph" w:customStyle="1" w:styleId="ac">
    <w:name w:val="כותרת"/>
    <w:basedOn w:val="a"/>
    <w:rsid w:val="009A6A5C"/>
    <w:pPr>
      <w:spacing w:after="0" w:line="240" w:lineRule="auto"/>
    </w:pPr>
    <w:rPr>
      <w:rFonts w:ascii="Times New Roman" w:eastAsia="Times New Roman" w:hAnsi="Times New Roman" w:cs="Levenim MT"/>
      <w:b/>
      <w:bCs/>
      <w:snapToGrid w:val="0"/>
      <w:color w:val="008080"/>
      <w:sz w:val="20"/>
      <w:szCs w:val="20"/>
      <w:lang w:eastAsia="he-IL"/>
    </w:rPr>
  </w:style>
  <w:style w:type="paragraph" w:customStyle="1" w:styleId="ad">
    <w:name w:val="כותרת מאמר"/>
    <w:basedOn w:val="a"/>
    <w:rsid w:val="009A6A5C"/>
    <w:pPr>
      <w:spacing w:after="0" w:line="240" w:lineRule="auto"/>
    </w:pPr>
    <w:rPr>
      <w:rFonts w:ascii="Times New Roman" w:eastAsia="Times New Roman" w:hAnsi="Times New Roman" w:cs="Levenim MT"/>
      <w:b/>
      <w:bCs/>
      <w:color w:val="000080"/>
      <w:sz w:val="28"/>
      <w:szCs w:val="28"/>
      <w:lang w:eastAsia="he-IL"/>
    </w:rPr>
  </w:style>
  <w:style w:type="paragraph" w:styleId="ae">
    <w:name w:val="footer"/>
    <w:basedOn w:val="a"/>
    <w:link w:val="af"/>
    <w:rsid w:val="009A6A5C"/>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f">
    <w:name w:val="כותרת תחתונה תו"/>
    <w:basedOn w:val="a0"/>
    <w:link w:val="ae"/>
    <w:rsid w:val="009A6A5C"/>
    <w:rPr>
      <w:rFonts w:ascii="Times New Roman" w:eastAsia="Times New Roman" w:hAnsi="Times New Roman" w:cs="Times New Roman"/>
      <w:sz w:val="24"/>
      <w:szCs w:val="24"/>
    </w:rPr>
  </w:style>
  <w:style w:type="character" w:styleId="af0">
    <w:name w:val="page number"/>
    <w:basedOn w:val="a0"/>
    <w:rsid w:val="009A6A5C"/>
  </w:style>
  <w:style w:type="character" w:customStyle="1" w:styleId="texhtml">
    <w:name w:val="texhtml"/>
    <w:basedOn w:val="a0"/>
    <w:uiPriority w:val="99"/>
    <w:rsid w:val="009A6A5C"/>
  </w:style>
  <w:style w:type="paragraph" w:customStyle="1" w:styleId="QtxDos">
    <w:name w:val="QtxDos"/>
    <w:rsid w:val="009A6A5C"/>
    <w:pPr>
      <w:widowControl w:val="0"/>
      <w:overflowPunct w:val="0"/>
      <w:autoSpaceDE w:val="0"/>
      <w:autoSpaceDN w:val="0"/>
      <w:adjustRightInd w:val="0"/>
      <w:spacing w:after="0" w:line="240" w:lineRule="auto"/>
      <w:textAlignment w:val="baseline"/>
    </w:pPr>
    <w:rPr>
      <w:rFonts w:ascii="Arial" w:eastAsia="Times New Roman" w:hAnsi="Arial" w:cs="Times New Roman"/>
      <w:sz w:val="20"/>
      <w:szCs w:val="20"/>
      <w:lang w:eastAsia="ko-KR"/>
    </w:rPr>
  </w:style>
  <w:style w:type="character" w:styleId="af1">
    <w:name w:val="footnote reference"/>
    <w:semiHidden/>
    <w:rsid w:val="009A6A5C"/>
    <w:rPr>
      <w:vertAlign w:val="superscript"/>
    </w:rPr>
  </w:style>
  <w:style w:type="paragraph" w:styleId="af2">
    <w:name w:val="header"/>
    <w:basedOn w:val="a"/>
    <w:link w:val="af3"/>
    <w:unhideWhenUsed/>
    <w:rsid w:val="00801368"/>
    <w:pPr>
      <w:tabs>
        <w:tab w:val="center" w:pos="4153"/>
        <w:tab w:val="right" w:pos="8306"/>
      </w:tabs>
      <w:spacing w:after="0" w:line="240" w:lineRule="auto"/>
    </w:pPr>
  </w:style>
  <w:style w:type="character" w:customStyle="1" w:styleId="af3">
    <w:name w:val="כותרת עליונה תו"/>
    <w:basedOn w:val="a0"/>
    <w:link w:val="af2"/>
    <w:rsid w:val="00801368"/>
  </w:style>
  <w:style w:type="character" w:customStyle="1" w:styleId="af4">
    <w:name w:val="טקסט הערה תו"/>
    <w:basedOn w:val="a0"/>
    <w:link w:val="af5"/>
    <w:semiHidden/>
    <w:rsid w:val="001924EC"/>
    <w:rPr>
      <w:rFonts w:ascii="Times New Roman" w:eastAsia="Times New Roman" w:hAnsi="Times New Roman" w:cs="Miriam"/>
      <w:sz w:val="20"/>
      <w:szCs w:val="20"/>
      <w:lang w:eastAsia="ko-KR"/>
    </w:rPr>
  </w:style>
  <w:style w:type="paragraph" w:styleId="af5">
    <w:name w:val="annotation text"/>
    <w:basedOn w:val="a"/>
    <w:link w:val="af4"/>
    <w:semiHidden/>
    <w:rsid w:val="001924EC"/>
    <w:pPr>
      <w:spacing w:after="0" w:line="240" w:lineRule="auto"/>
    </w:pPr>
    <w:rPr>
      <w:rFonts w:ascii="Times New Roman" w:eastAsia="Times New Roman" w:hAnsi="Times New Roman" w:cs="Miriam"/>
      <w:sz w:val="20"/>
      <w:szCs w:val="20"/>
      <w:lang w:eastAsia="ko-KR"/>
    </w:rPr>
  </w:style>
  <w:style w:type="character" w:customStyle="1" w:styleId="af6">
    <w:name w:val="טקסט בלונים תו"/>
    <w:basedOn w:val="a0"/>
    <w:link w:val="af7"/>
    <w:semiHidden/>
    <w:rsid w:val="001924EC"/>
    <w:rPr>
      <w:rFonts w:ascii="Tahoma" w:eastAsia="Times New Roman" w:hAnsi="Tahoma" w:cs="Tahoma"/>
      <w:sz w:val="16"/>
      <w:szCs w:val="16"/>
    </w:rPr>
  </w:style>
  <w:style w:type="paragraph" w:styleId="af7">
    <w:name w:val="Balloon Text"/>
    <w:basedOn w:val="a"/>
    <w:link w:val="af6"/>
    <w:semiHidden/>
    <w:rsid w:val="001924EC"/>
    <w:pPr>
      <w:spacing w:after="0" w:line="240" w:lineRule="auto"/>
    </w:pPr>
    <w:rPr>
      <w:rFonts w:ascii="Tahoma" w:eastAsia="Times New Roman" w:hAnsi="Tahoma" w:cs="Tahoma"/>
      <w:sz w:val="16"/>
      <w:szCs w:val="16"/>
    </w:rPr>
  </w:style>
  <w:style w:type="paragraph" w:customStyle="1" w:styleId="11">
    <w:name w:val="סגנון1"/>
    <w:basedOn w:val="a"/>
    <w:rsid w:val="001924EC"/>
    <w:pPr>
      <w:spacing w:after="0" w:line="480" w:lineRule="auto"/>
    </w:pPr>
    <w:rPr>
      <w:rFonts w:ascii="Times New Roman" w:eastAsia="Times New Roman" w:hAnsi="Times New Roman" w:cs="David"/>
      <w:sz w:val="20"/>
      <w:szCs w:val="28"/>
      <w:lang w:eastAsia="ko-KR"/>
    </w:rPr>
  </w:style>
  <w:style w:type="paragraph" w:styleId="23">
    <w:name w:val="Body Text 2"/>
    <w:basedOn w:val="a"/>
    <w:link w:val="24"/>
    <w:rsid w:val="001924EC"/>
    <w:pPr>
      <w:spacing w:after="0" w:line="240" w:lineRule="auto"/>
      <w:jc w:val="center"/>
    </w:pPr>
    <w:rPr>
      <w:rFonts w:ascii="Times New Roman" w:eastAsia="Times New Roman" w:hAnsi="Times New Roman" w:cs="Miriam"/>
      <w:sz w:val="20"/>
      <w:szCs w:val="24"/>
      <w:lang w:eastAsia="ko-KR"/>
    </w:rPr>
  </w:style>
  <w:style w:type="character" w:customStyle="1" w:styleId="24">
    <w:name w:val="גוף טקסט 2 תו"/>
    <w:basedOn w:val="a0"/>
    <w:link w:val="23"/>
    <w:rsid w:val="001924EC"/>
    <w:rPr>
      <w:rFonts w:ascii="Times New Roman" w:eastAsia="Times New Roman" w:hAnsi="Times New Roman" w:cs="Miriam"/>
      <w:sz w:val="20"/>
      <w:szCs w:val="24"/>
      <w:lang w:eastAsia="ko-KR"/>
    </w:rPr>
  </w:style>
  <w:style w:type="paragraph" w:styleId="af8">
    <w:name w:val="footnote text"/>
    <w:basedOn w:val="a"/>
    <w:link w:val="af9"/>
    <w:semiHidden/>
    <w:rsid w:val="001924EC"/>
    <w:pPr>
      <w:spacing w:after="0" w:line="240" w:lineRule="auto"/>
    </w:pPr>
    <w:rPr>
      <w:rFonts w:ascii="Times New Roman" w:eastAsia="Times New Roman" w:hAnsi="Times New Roman" w:cs="Miriam"/>
      <w:sz w:val="20"/>
      <w:szCs w:val="20"/>
      <w:lang w:eastAsia="ko-KR"/>
    </w:rPr>
  </w:style>
  <w:style w:type="character" w:customStyle="1" w:styleId="af9">
    <w:name w:val="טקסט הערת שוליים תו"/>
    <w:basedOn w:val="a0"/>
    <w:link w:val="af8"/>
    <w:semiHidden/>
    <w:rsid w:val="001924EC"/>
    <w:rPr>
      <w:rFonts w:ascii="Times New Roman" w:eastAsia="Times New Roman" w:hAnsi="Times New Roman" w:cs="Miriam"/>
      <w:sz w:val="20"/>
      <w:szCs w:val="20"/>
      <w:lang w:eastAsia="ko-KR"/>
    </w:rPr>
  </w:style>
  <w:style w:type="paragraph" w:styleId="afa">
    <w:name w:val="Subtitle"/>
    <w:basedOn w:val="a"/>
    <w:link w:val="afb"/>
    <w:qFormat/>
    <w:rsid w:val="001924EC"/>
    <w:pPr>
      <w:spacing w:after="0" w:line="240" w:lineRule="auto"/>
      <w:jc w:val="center"/>
    </w:pPr>
    <w:rPr>
      <w:rFonts w:ascii="Times New Roman" w:eastAsia="Times New Roman" w:hAnsi="Times New Roman" w:cs="Guttman Adii"/>
      <w:b/>
      <w:bCs/>
      <w:sz w:val="20"/>
      <w:szCs w:val="24"/>
      <w:u w:val="single"/>
      <w:lang w:eastAsia="ko-KR"/>
    </w:rPr>
  </w:style>
  <w:style w:type="character" w:customStyle="1" w:styleId="afb">
    <w:name w:val="כותרת משנה תו"/>
    <w:basedOn w:val="a0"/>
    <w:link w:val="afa"/>
    <w:rsid w:val="001924EC"/>
    <w:rPr>
      <w:rFonts w:ascii="Times New Roman" w:eastAsia="Times New Roman" w:hAnsi="Times New Roman" w:cs="Guttman Adii"/>
      <w:b/>
      <w:bCs/>
      <w:sz w:val="20"/>
      <w:szCs w:val="24"/>
      <w:u w:val="single"/>
      <w:lang w:eastAsia="ko-KR"/>
    </w:rPr>
  </w:style>
  <w:style w:type="character" w:customStyle="1" w:styleId="mw-headline">
    <w:name w:val="mw-headline"/>
    <w:basedOn w:val="a0"/>
    <w:rsid w:val="001924EC"/>
  </w:style>
  <w:style w:type="character" w:customStyle="1" w:styleId="afc">
    <w:name w:val="תו תו"/>
    <w:rsid w:val="001924EC"/>
    <w:rPr>
      <w:rFonts w:ascii="Times New Roman" w:eastAsia="Times New Roman" w:hAnsi="Times New Roman" w:cs="Guttman Yad-Brush"/>
      <w:sz w:val="36"/>
      <w:szCs w:val="36"/>
    </w:rPr>
  </w:style>
  <w:style w:type="paragraph" w:styleId="afd">
    <w:name w:val="Title"/>
    <w:basedOn w:val="a"/>
    <w:next w:val="a"/>
    <w:link w:val="afe"/>
    <w:uiPriority w:val="10"/>
    <w:qFormat/>
    <w:rsid w:val="001924E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e">
    <w:name w:val="כותרת טקסט תו"/>
    <w:basedOn w:val="a0"/>
    <w:link w:val="afd"/>
    <w:uiPriority w:val="10"/>
    <w:rsid w:val="001924EC"/>
    <w:rPr>
      <w:rFonts w:asciiTheme="majorHAnsi" w:eastAsiaTheme="majorEastAsia" w:hAnsiTheme="majorHAnsi" w:cstheme="majorBidi"/>
      <w:color w:val="17365D" w:themeColor="text2" w:themeShade="BF"/>
      <w:spacing w:val="5"/>
      <w:kern w:val="28"/>
      <w:sz w:val="52"/>
      <w:szCs w:val="52"/>
    </w:rPr>
  </w:style>
  <w:style w:type="character" w:styleId="aff">
    <w:name w:val="Emphasis"/>
    <w:qFormat/>
    <w:rsid w:val="004526D2"/>
    <w:rPr>
      <w:b/>
      <w:bCs/>
      <w:i w:val="0"/>
      <w:iCs w:val="0"/>
    </w:rPr>
  </w:style>
  <w:style w:type="paragraph" w:customStyle="1" w:styleId="12">
    <w:name w:val="פיסקת רשימה1"/>
    <w:basedOn w:val="a"/>
    <w:qFormat/>
    <w:rsid w:val="0053128B"/>
    <w:pPr>
      <w:spacing w:after="0" w:line="240" w:lineRule="auto"/>
      <w:ind w:left="720"/>
      <w:contextualSpacing/>
    </w:pPr>
    <w:rPr>
      <w:rFonts w:ascii="Times New Roman" w:eastAsia="Times New Roman" w:hAnsi="Times New Roman" w:cs="Times New Roman"/>
      <w:sz w:val="24"/>
      <w:szCs w:val="24"/>
      <w:lang w:eastAsia="he-IL"/>
    </w:rPr>
  </w:style>
  <w:style w:type="character" w:customStyle="1" w:styleId="t15">
    <w:name w:val="t15"/>
    <w:basedOn w:val="a0"/>
    <w:rsid w:val="007000CE"/>
  </w:style>
  <w:style w:type="table" w:customStyle="1" w:styleId="13">
    <w:name w:val="סגנון טבלה1"/>
    <w:basedOn w:val="a5"/>
    <w:rsid w:val="001D34DD"/>
    <w:pPr>
      <w:bidi/>
    </w:p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aff0">
    <w:name w:val="annotation reference"/>
    <w:semiHidden/>
    <w:rsid w:val="001D34DD"/>
    <w:rPr>
      <w:sz w:val="16"/>
      <w:szCs w:val="16"/>
    </w:rPr>
  </w:style>
  <w:style w:type="table" w:styleId="14">
    <w:name w:val="Table Simple 1"/>
    <w:basedOn w:val="a1"/>
    <w:rsid w:val="001D34DD"/>
    <w:pPr>
      <w:bidi/>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aff1">
    <w:name w:val="annotation subject"/>
    <w:basedOn w:val="af5"/>
    <w:next w:val="af5"/>
    <w:link w:val="aff2"/>
    <w:semiHidden/>
    <w:rsid w:val="001D34DD"/>
    <w:rPr>
      <w:rFonts w:cs="Times New Roman"/>
      <w:b/>
      <w:bCs/>
      <w:lang w:eastAsia="en-US"/>
    </w:rPr>
  </w:style>
  <w:style w:type="character" w:customStyle="1" w:styleId="aff2">
    <w:name w:val="נושא הערה תו"/>
    <w:basedOn w:val="af4"/>
    <w:link w:val="aff1"/>
    <w:semiHidden/>
    <w:rsid w:val="001D34DD"/>
    <w:rPr>
      <w:rFonts w:ascii="Times New Roman" w:eastAsia="Times New Roman" w:hAnsi="Times New Roman" w:cs="Times New Roman"/>
      <w:b/>
      <w:bCs/>
      <w:sz w:val="20"/>
      <w:szCs w:val="20"/>
      <w:lang w:eastAsia="ko-KR"/>
    </w:rPr>
  </w:style>
  <w:style w:type="paragraph" w:styleId="aff3">
    <w:name w:val="List Paragraph"/>
    <w:basedOn w:val="a"/>
    <w:uiPriority w:val="34"/>
    <w:qFormat/>
    <w:rsid w:val="001009B1"/>
    <w:pPr>
      <w:ind w:left="720"/>
      <w:contextualSpacing/>
    </w:pPr>
  </w:style>
  <w:style w:type="table" w:styleId="3-3">
    <w:name w:val="Medium Grid 3 Accent 3"/>
    <w:basedOn w:val="a1"/>
    <w:uiPriority w:val="69"/>
    <w:rsid w:val="0031235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15">
    <w:name w:val="רשימה בהירה1"/>
    <w:basedOn w:val="a1"/>
    <w:uiPriority w:val="61"/>
    <w:rsid w:val="002F41ED"/>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4.png"/><Relationship Id="rId39" Type="http://schemas.openxmlformats.org/officeDocument/2006/relationships/image" Target="media/image25.png"/><Relationship Id="rId21" Type="http://schemas.openxmlformats.org/officeDocument/2006/relationships/footer" Target="footer3.xml"/><Relationship Id="rId34" Type="http://schemas.openxmlformats.org/officeDocument/2006/relationships/image" Target="media/image22.jpeg"/><Relationship Id="rId42" Type="http://schemas.openxmlformats.org/officeDocument/2006/relationships/hyperlink" Target="http://www.tevalife.com/article.asp?id=3404" TargetMode="External"/><Relationship Id="rId47" Type="http://schemas.openxmlformats.org/officeDocument/2006/relationships/footer" Target="footer5.xml"/><Relationship Id="rId50" Type="http://schemas.openxmlformats.org/officeDocument/2006/relationships/footer" Target="footer8.xml"/><Relationship Id="rId55" Type="http://schemas.openxmlformats.org/officeDocument/2006/relationships/image" Target="media/image31.jpe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footer" Target="footer2.xml"/><Relationship Id="rId29" Type="http://schemas.openxmlformats.org/officeDocument/2006/relationships/image" Target="media/image17.jpeg"/><Relationship Id="rId41" Type="http://schemas.openxmlformats.org/officeDocument/2006/relationships/hyperlink" Target="http://www.edu-negev.gov.il/tapuz/noamtp/me/test/hh.htm" TargetMode="External"/><Relationship Id="rId54" Type="http://schemas.openxmlformats.org/officeDocument/2006/relationships/image" Target="http://upload.wikimedia.org/math/0/2/b/02b86e1380dfe5fde0affbccc5eeb8fa.png"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wmf"/><Relationship Id="rId32" Type="http://schemas.openxmlformats.org/officeDocument/2006/relationships/image" Target="media/image20.jpeg"/><Relationship Id="rId37" Type="http://schemas.openxmlformats.org/officeDocument/2006/relationships/hyperlink" Target="http://science.cet.ac.il/science/energy/energy4.asp" TargetMode="External"/><Relationship Id="rId40" Type="http://schemas.openxmlformats.org/officeDocument/2006/relationships/image" Target="media/image26.png"/><Relationship Id="rId45" Type="http://schemas.openxmlformats.org/officeDocument/2006/relationships/hyperlink" Target="http://www.netogreen.co.il/page/859/%D7%A1%D7%99%D7%91%D7%99%D7%9D%20%D7%AA%D7%96%D7%95%D7%A0%D7%AA%D7%99%D7%99%D7%9D/.aspx" TargetMode="External"/><Relationship Id="rId53" Type="http://schemas.openxmlformats.org/officeDocument/2006/relationships/image" Target="media/image30.png"/><Relationship Id="rId58"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2.jpeg"/><Relationship Id="rId28" Type="http://schemas.openxmlformats.org/officeDocument/2006/relationships/image" Target="media/image16.jpeg"/><Relationship Id="rId36" Type="http://schemas.openxmlformats.org/officeDocument/2006/relationships/image" Target="file:///D:\&#1514;&#1494;&#1493;&#1504;&#1492;\&#1506;&#1497;&#1499;&#1493;&#1500;.jpg" TargetMode="External"/><Relationship Id="rId49" Type="http://schemas.openxmlformats.org/officeDocument/2006/relationships/footer" Target="footer7.xml"/><Relationship Id="rId57" Type="http://schemas.openxmlformats.org/officeDocument/2006/relationships/image" Target="media/image33.jpeg"/><Relationship Id="rId61" Type="http://schemas.openxmlformats.org/officeDocument/2006/relationships/footer" Target="footer10.xml"/><Relationship Id="rId10" Type="http://schemas.openxmlformats.org/officeDocument/2006/relationships/image" Target="media/image3.jpeg"/><Relationship Id="rId19" Type="http://schemas.openxmlformats.org/officeDocument/2006/relationships/footer" Target="footer1.xml"/><Relationship Id="rId31" Type="http://schemas.openxmlformats.org/officeDocument/2006/relationships/image" Target="media/image19.jpeg"/><Relationship Id="rId44" Type="http://schemas.openxmlformats.org/officeDocument/2006/relationships/image" Target="media/image27.jpeg"/><Relationship Id="rId52" Type="http://schemas.openxmlformats.org/officeDocument/2006/relationships/image" Target="http://upload.wikimedia.org/math/b/a/6/ba6759b7c4705c93abd27ed150d7f2e4.png" TargetMode="External"/><Relationship Id="rId60" Type="http://schemas.openxmlformats.org/officeDocument/2006/relationships/footer" Target="footer9.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footer" Target="footer4.xml"/><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26.jpeg"/><Relationship Id="rId48" Type="http://schemas.openxmlformats.org/officeDocument/2006/relationships/footer" Target="footer6.xml"/><Relationship Id="rId56" Type="http://schemas.openxmlformats.org/officeDocument/2006/relationships/image" Target="media/image32.jpeg"/><Relationship Id="rId8" Type="http://schemas.openxmlformats.org/officeDocument/2006/relationships/image" Target="media/image1.jpeg"/><Relationship Id="rId51" Type="http://schemas.openxmlformats.org/officeDocument/2006/relationships/image" Target="media/image29.png"/><Relationship Id="rId3" Type="http://schemas.microsoft.com/office/2007/relationships/stylesWithEffects" Target="stylesWithEffect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4.gif"/><Relationship Id="rId33" Type="http://schemas.openxmlformats.org/officeDocument/2006/relationships/image" Target="media/image21.png"/><Relationship Id="rId38" Type="http://schemas.openxmlformats.org/officeDocument/2006/relationships/image" Target="media/image24.png"/><Relationship Id="rId46" Type="http://schemas.openxmlformats.org/officeDocument/2006/relationships/image" Target="media/image28.png"/><Relationship Id="rId59" Type="http://schemas.openxmlformats.org/officeDocument/2006/relationships/image" Target="media/image3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1389</TotalTime>
  <Pages>250</Pages>
  <Words>50677</Words>
  <Characters>253387</Characters>
  <Application>Microsoft Office Word</Application>
  <DocSecurity>0</DocSecurity>
  <Lines>2111</Lines>
  <Paragraphs>606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303458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dc:creator>
  <cp:lastModifiedBy>WIN7</cp:lastModifiedBy>
  <cp:revision>4</cp:revision>
  <cp:lastPrinted>2016-07-23T11:30:00Z</cp:lastPrinted>
  <dcterms:created xsi:type="dcterms:W3CDTF">2018-11-06T14:21:00Z</dcterms:created>
  <dcterms:modified xsi:type="dcterms:W3CDTF">2018-11-07T16:11:00Z</dcterms:modified>
</cp:coreProperties>
</file>