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1003" w:rsidRPr="00DF1003" w:rsidRDefault="00DF1003" w:rsidP="00DF1003">
      <w:pPr>
        <w:rPr>
          <w:rFonts w:ascii="David" w:hAnsi="David" w:cs="David"/>
          <w:sz w:val="44"/>
          <w:szCs w:val="44"/>
        </w:rPr>
      </w:pPr>
      <w:bookmarkStart w:id="0" w:name="_GoBack"/>
      <w:bookmarkEnd w:id="0"/>
      <w:r w:rsidRPr="003B736B">
        <w:rPr>
          <w:rFonts w:ascii="David" w:hAnsi="David" w:cs="David"/>
          <w:sz w:val="44"/>
          <w:szCs w:val="44"/>
          <w:highlight w:val="yellow"/>
          <w:rtl/>
        </w:rPr>
        <w:t>דף עזר למורה בנושא קרקע</w:t>
      </w:r>
      <w:r w:rsidR="003B736B" w:rsidRPr="003B736B">
        <w:rPr>
          <w:rFonts w:ascii="David" w:hAnsi="David" w:cs="David" w:hint="cs"/>
          <w:sz w:val="44"/>
          <w:szCs w:val="44"/>
          <w:highlight w:val="yellow"/>
          <w:rtl/>
        </w:rPr>
        <w:t xml:space="preserve"> בית גידול לצמח</w:t>
      </w:r>
    </w:p>
    <w:p w:rsidR="00DF1003" w:rsidRPr="00DF1003" w:rsidRDefault="00DF1003" w:rsidP="00DF1003">
      <w:pPr>
        <w:rPr>
          <w:rFonts w:ascii="David" w:hAnsi="David" w:cs="David"/>
          <w:b/>
          <w:bCs/>
          <w:color w:val="4F81BD" w:themeColor="accent1"/>
          <w:sz w:val="28"/>
          <w:szCs w:val="28"/>
          <w:rtl/>
        </w:rPr>
      </w:pPr>
      <w:r w:rsidRPr="00DF1003">
        <w:rPr>
          <w:rFonts w:ascii="David" w:hAnsi="David" w:cs="David"/>
          <w:b/>
          <w:bCs/>
          <w:color w:val="4F81BD" w:themeColor="accent1"/>
          <w:sz w:val="28"/>
          <w:szCs w:val="28"/>
          <w:rtl/>
        </w:rPr>
        <w:t>עורך: אביחי בנימיני, קהילת מורים מובילים בחקלאות</w:t>
      </w:r>
    </w:p>
    <w:p w:rsidR="00DF1003" w:rsidRPr="00DF1003" w:rsidRDefault="00DF1003" w:rsidP="00DF1003">
      <w:pPr>
        <w:rPr>
          <w:rFonts w:ascii="David" w:hAnsi="David" w:cs="David"/>
          <w:b/>
          <w:bCs/>
          <w:color w:val="4F81BD" w:themeColor="accent1"/>
          <w:sz w:val="24"/>
          <w:szCs w:val="24"/>
          <w:u w:val="single"/>
          <w:rtl/>
        </w:rPr>
      </w:pPr>
    </w:p>
    <w:p w:rsidR="00DF1003" w:rsidRPr="00DF1003" w:rsidRDefault="00DF1003" w:rsidP="00DF1003">
      <w:pPr>
        <w:rPr>
          <w:rFonts w:ascii="David" w:hAnsi="David" w:cs="David"/>
          <w:b/>
          <w:bCs/>
          <w:color w:val="4F81BD" w:themeColor="accent1"/>
          <w:sz w:val="24"/>
          <w:szCs w:val="24"/>
          <w:u w:val="single"/>
          <w:rtl/>
        </w:rPr>
      </w:pPr>
    </w:p>
    <w:p w:rsidR="00DF1003" w:rsidRPr="00DF1003" w:rsidRDefault="00DF1003" w:rsidP="00DF1003">
      <w:pPr>
        <w:rPr>
          <w:rFonts w:ascii="David" w:hAnsi="David" w:cs="David"/>
          <w:b/>
          <w:bCs/>
          <w:color w:val="4F81BD" w:themeColor="accent1"/>
          <w:sz w:val="28"/>
          <w:szCs w:val="28"/>
          <w:rtl/>
        </w:rPr>
      </w:pPr>
      <w:r w:rsidRPr="00DF1003">
        <w:rPr>
          <w:rFonts w:ascii="David" w:hAnsi="David" w:cs="David"/>
          <w:b/>
          <w:bCs/>
          <w:color w:val="4F81BD" w:themeColor="accent1"/>
          <w:sz w:val="28"/>
          <w:szCs w:val="28"/>
          <w:u w:val="single"/>
          <w:rtl/>
        </w:rPr>
        <w:t>מפרט התכנים: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b/>
          <w:bCs/>
          <w:sz w:val="24"/>
          <w:szCs w:val="24"/>
          <w:rtl/>
        </w:rPr>
        <w:t>א.3. הקרקע – בית הגידול לצמח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u w:val="single"/>
          <w:rtl/>
        </w:rPr>
        <w:t>סוגי סלעים</w:t>
      </w:r>
      <w:r w:rsidRPr="00DF1003">
        <w:rPr>
          <w:rFonts w:ascii="David" w:hAnsi="David" w:cs="David"/>
          <w:rtl/>
        </w:rPr>
        <w:t xml:space="preserve">:          </w:t>
      </w:r>
    </w:p>
    <w:p w:rsidR="00DF1003" w:rsidRPr="00DF1003" w:rsidRDefault="00DF1003" w:rsidP="00DF1003">
      <w:pPr>
        <w:rPr>
          <w:rFonts w:ascii="David" w:hAnsi="David" w:cs="David"/>
          <w:rtl/>
        </w:rPr>
      </w:pPr>
      <w:r w:rsidRPr="00DF1003">
        <w:rPr>
          <w:rFonts w:ascii="David" w:hAnsi="David" w:cs="David"/>
          <w:rtl/>
        </w:rPr>
        <w:t xml:space="preserve">   </w:t>
      </w:r>
      <w:r w:rsidRPr="00DF1003">
        <w:rPr>
          <w:rFonts w:ascii="David" w:hAnsi="David" w:cs="David"/>
          <w:u w:val="single"/>
          <w:rtl/>
        </w:rPr>
        <w:t>סלעי יסוד</w:t>
      </w:r>
      <w:r w:rsidRPr="00DF1003">
        <w:rPr>
          <w:rFonts w:ascii="David" w:hAnsi="David" w:cs="David"/>
          <w:rtl/>
        </w:rPr>
        <w:t>: גרניט, בזלת</w:t>
      </w:r>
    </w:p>
    <w:p w:rsidR="00DF1003" w:rsidRPr="00DF1003" w:rsidRDefault="00DF1003" w:rsidP="00DF1003">
      <w:pPr>
        <w:rPr>
          <w:rFonts w:ascii="David" w:hAnsi="David" w:cs="David"/>
          <w:rtl/>
        </w:rPr>
      </w:pPr>
      <w:r w:rsidRPr="00DF1003">
        <w:rPr>
          <w:rFonts w:ascii="David" w:hAnsi="David" w:cs="David"/>
          <w:rtl/>
        </w:rPr>
        <w:t xml:space="preserve">        </w:t>
      </w:r>
      <w:r w:rsidRPr="00DF1003">
        <w:rPr>
          <w:rFonts w:ascii="David" w:hAnsi="David" w:cs="David"/>
          <w:u w:val="single"/>
          <w:rtl/>
        </w:rPr>
        <w:t>סלעי משקע</w:t>
      </w:r>
      <w:r w:rsidRPr="00DF1003">
        <w:rPr>
          <w:rFonts w:ascii="David" w:hAnsi="David" w:cs="David"/>
          <w:rtl/>
        </w:rPr>
        <w:t xml:space="preserve">: גיר, קרטון, דולומיט </w:t>
      </w:r>
    </w:p>
    <w:p w:rsidR="00DF1003" w:rsidRPr="00DF1003" w:rsidRDefault="00DF1003" w:rsidP="00DF1003">
      <w:pPr>
        <w:rPr>
          <w:rFonts w:ascii="David" w:hAnsi="David" w:cs="David"/>
          <w:u w:val="single"/>
        </w:rPr>
      </w:pPr>
      <w:r w:rsidRPr="00DF1003">
        <w:rPr>
          <w:rFonts w:ascii="David" w:hAnsi="David" w:cs="David"/>
          <w:rtl/>
        </w:rPr>
        <w:t xml:space="preserve">       </w:t>
      </w:r>
      <w:r w:rsidRPr="00DF1003">
        <w:rPr>
          <w:rFonts w:ascii="David" w:hAnsi="David" w:cs="David"/>
          <w:u w:val="single"/>
          <w:rtl/>
        </w:rPr>
        <w:t>סלעי תמורה</w:t>
      </w:r>
      <w:r w:rsidRPr="00DF1003">
        <w:rPr>
          <w:rFonts w:ascii="David" w:hAnsi="David" w:cs="David"/>
          <w:rtl/>
        </w:rPr>
        <w:t>: צפחה</w:t>
      </w:r>
      <w:r w:rsidRPr="00DF1003">
        <w:rPr>
          <w:rFonts w:ascii="David" w:hAnsi="David" w:cs="David"/>
          <w:u w:val="single"/>
          <w:rtl/>
        </w:rPr>
        <w:t xml:space="preserve"> </w:t>
      </w:r>
    </w:p>
    <w:p w:rsidR="00DF1003" w:rsidRPr="00DF1003" w:rsidRDefault="00DF1003" w:rsidP="00DF1003">
      <w:pPr>
        <w:rPr>
          <w:rFonts w:ascii="David" w:hAnsi="David" w:cs="David"/>
          <w:rtl/>
        </w:rPr>
      </w:pPr>
      <w:r w:rsidRPr="00DF1003">
        <w:rPr>
          <w:rFonts w:ascii="David" w:hAnsi="David" w:cs="David"/>
          <w:u w:val="single"/>
          <w:rtl/>
        </w:rPr>
        <w:t>קרקעות</w:t>
      </w:r>
      <w:r w:rsidRPr="00DF1003">
        <w:rPr>
          <w:rFonts w:ascii="David" w:hAnsi="David" w:cs="David"/>
          <w:rtl/>
        </w:rPr>
        <w:t>: מוצא והיווצרות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u w:val="single"/>
          <w:rtl/>
        </w:rPr>
        <w:t>התרוחחות</w:t>
      </w:r>
      <w:r w:rsidRPr="00DF1003">
        <w:rPr>
          <w:rFonts w:ascii="David" w:hAnsi="David" w:cs="David"/>
          <w:rtl/>
        </w:rPr>
        <w:t>: פיזית, כימית, ביולוגית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u w:val="single"/>
          <w:rtl/>
        </w:rPr>
        <w:t>קולואידי הקרקע</w:t>
      </w:r>
      <w:r w:rsidRPr="00DF1003">
        <w:rPr>
          <w:rFonts w:ascii="David" w:hAnsi="David" w:cs="David"/>
          <w:rtl/>
        </w:rPr>
        <w:t>: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rtl/>
        </w:rPr>
        <w:t>מבנה החלקיק הקולואידי</w:t>
      </w:r>
    </w:p>
    <w:p w:rsidR="00DF1003" w:rsidRPr="00DF1003" w:rsidRDefault="00DF1003" w:rsidP="00DF1003">
      <w:pPr>
        <w:rPr>
          <w:rFonts w:ascii="David" w:hAnsi="David" w:cs="David"/>
          <w:rtl/>
        </w:rPr>
      </w:pPr>
      <w:r w:rsidRPr="00DF1003">
        <w:rPr>
          <w:rFonts w:ascii="David" w:hAnsi="David" w:cs="David"/>
          <w:u w:val="single"/>
          <w:rtl/>
        </w:rPr>
        <w:t>תכונות החלקיק הקולואידי</w:t>
      </w:r>
      <w:r w:rsidRPr="00DF1003">
        <w:rPr>
          <w:rFonts w:ascii="David" w:hAnsi="David" w:cs="David"/>
          <w:rtl/>
        </w:rPr>
        <w:t xml:space="preserve">: 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rtl/>
        </w:rPr>
        <w:t>גודל שטח הפנים והמטען החשמלי והשפעתם על יחסי קולואיד- סביבה (חילוף יונים וכושר ספיחה)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u w:val="single"/>
          <w:rtl/>
        </w:rPr>
        <w:t>מרקם הקרקע (טקסטורה)</w:t>
      </w:r>
      <w:r w:rsidRPr="00DF1003">
        <w:rPr>
          <w:rFonts w:ascii="David" w:hAnsi="David" w:cs="David"/>
          <w:rtl/>
        </w:rPr>
        <w:t>: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rtl/>
        </w:rPr>
        <w:t xml:space="preserve">ההרכב המכני של הקרקע לפי משולש קרקעות (שיטה בין-לאומית): חול גס, חול דק, סילט, חרסית (טין) </w:t>
      </w:r>
      <w:r w:rsidRPr="00DF1003">
        <w:rPr>
          <w:rFonts w:ascii="David" w:hAnsi="David" w:cs="David"/>
          <w:u w:val="single"/>
          <w:rtl/>
        </w:rPr>
        <w:t xml:space="preserve">  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u w:val="single"/>
          <w:rtl/>
        </w:rPr>
        <w:t>מבנה הקרקע (סטרוקטורה)</w:t>
      </w:r>
      <w:r w:rsidRPr="00DF1003">
        <w:rPr>
          <w:rFonts w:ascii="David" w:hAnsi="David" w:cs="David"/>
          <w:rtl/>
        </w:rPr>
        <w:t>: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rtl/>
        </w:rPr>
        <w:t>המבנה התלכידי והשפעתו על תכונות הקרקע בתלכיד ובין התלכידים.</w:t>
      </w:r>
    </w:p>
    <w:p w:rsidR="00DF1003" w:rsidRPr="00DF1003" w:rsidRDefault="00DF1003" w:rsidP="00DF1003">
      <w:pPr>
        <w:rPr>
          <w:rFonts w:ascii="David" w:hAnsi="David" w:cs="David"/>
          <w:rtl/>
        </w:rPr>
      </w:pPr>
      <w:r w:rsidRPr="00DF1003">
        <w:rPr>
          <w:rFonts w:ascii="David" w:hAnsi="David" w:cs="David"/>
          <w:u w:val="single"/>
          <w:rtl/>
        </w:rPr>
        <w:t>סוגי הקרקעות ותכונותיהם</w:t>
      </w:r>
      <w:r w:rsidRPr="00DF1003">
        <w:rPr>
          <w:rFonts w:ascii="David" w:hAnsi="David" w:cs="David"/>
          <w:rtl/>
        </w:rPr>
        <w:t>:</w:t>
      </w:r>
    </w:p>
    <w:p w:rsidR="00DF1003" w:rsidRPr="00DF1003" w:rsidRDefault="00DF1003" w:rsidP="00DF1003">
      <w:pPr>
        <w:rPr>
          <w:rFonts w:ascii="David" w:hAnsi="David" w:cs="David"/>
        </w:rPr>
      </w:pPr>
      <w:r w:rsidRPr="00DF1003">
        <w:rPr>
          <w:rFonts w:ascii="David" w:hAnsi="David" w:cs="David"/>
          <w:rtl/>
        </w:rPr>
        <w:t>כבדה, בינונית, קלה</w:t>
      </w:r>
    </w:p>
    <w:p w:rsidR="00DF1003" w:rsidRP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sdt>
      <w:sdtPr>
        <w:rPr>
          <w:rFonts w:ascii="David" w:eastAsiaTheme="minorHAnsi" w:hAnsi="David" w:cs="David"/>
          <w:b/>
          <w:bCs/>
          <w:color w:val="auto"/>
          <w:sz w:val="22"/>
          <w:szCs w:val="22"/>
          <w:u w:val="single"/>
          <w:rtl/>
          <w:lang w:bidi="he-IL"/>
        </w:rPr>
        <w:id w:val="1232430900"/>
        <w:docPartObj>
          <w:docPartGallery w:val="Table of Contents"/>
          <w:docPartUnique/>
        </w:docPartObj>
      </w:sdtPr>
      <w:sdtEndPr>
        <w:rPr>
          <w:noProof/>
          <w:sz w:val="24"/>
          <w:szCs w:val="24"/>
          <w:u w:val="none"/>
          <w:rtl w:val="0"/>
        </w:rPr>
      </w:sdtEndPr>
      <w:sdtContent>
        <w:p w:rsidR="003B736B" w:rsidRPr="00257C56" w:rsidRDefault="003B736B" w:rsidP="003B736B">
          <w:pPr>
            <w:pStyle w:val="ac"/>
            <w:tabs>
              <w:tab w:val="center" w:pos="4153"/>
            </w:tabs>
            <w:bidi/>
            <w:rPr>
              <w:rFonts w:ascii="David" w:hAnsi="David" w:cs="David"/>
              <w:b/>
              <w:bCs/>
              <w:u w:val="single"/>
              <w:lang w:bidi="he-IL"/>
            </w:rPr>
          </w:pPr>
          <w:r w:rsidRPr="00257C56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תוכן ענייניים: </w:t>
          </w:r>
          <w:r>
            <w:rPr>
              <w:rFonts w:ascii="David" w:hAnsi="David" w:cs="David"/>
              <w:b/>
              <w:bCs/>
              <w:u w:val="single"/>
              <w:lang w:bidi="he-IL"/>
            </w:rPr>
            <w:tab/>
          </w:r>
        </w:p>
        <w:p w:rsidR="003B736B" w:rsidRPr="00257C56" w:rsidRDefault="003B736B" w:rsidP="003B736B">
          <w:pPr>
            <w:pStyle w:val="TOC1"/>
            <w:rPr>
              <w:rFonts w:ascii="David" w:hAnsi="David" w:cs="David"/>
              <w:noProof/>
              <w:sz w:val="24"/>
              <w:szCs w:val="24"/>
            </w:rPr>
          </w:pPr>
          <w:r w:rsidRPr="00257C56">
            <w:rPr>
              <w:rFonts w:ascii="David" w:hAnsi="David" w:cs="David"/>
              <w:sz w:val="24"/>
              <w:szCs w:val="24"/>
            </w:rPr>
            <w:fldChar w:fldCharType="begin"/>
          </w:r>
          <w:r w:rsidRPr="00257C56">
            <w:rPr>
              <w:rFonts w:ascii="David" w:hAnsi="David" w:cs="David"/>
              <w:sz w:val="24"/>
              <w:szCs w:val="24"/>
            </w:rPr>
            <w:instrText xml:space="preserve"> TOC \o "1-3" \h \z \u </w:instrText>
          </w:r>
          <w:r w:rsidRPr="00257C56">
            <w:rPr>
              <w:rFonts w:ascii="David" w:hAnsi="David" w:cs="David"/>
              <w:sz w:val="24"/>
              <w:szCs w:val="24"/>
            </w:rPr>
            <w:fldChar w:fldCharType="separate"/>
          </w:r>
          <w:hyperlink w:anchor="_Toc60820204" w:history="1">
            <w:r w:rsidRPr="00257C56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קישור לשאלות בגרות + מחוון</w:t>
            </w:r>
            <w:r>
              <w:rPr>
                <w:rFonts w:ascii="David" w:hAnsi="David" w:cs="David" w:hint="cs"/>
                <w:noProof/>
                <w:webHidden/>
                <w:sz w:val="24"/>
                <w:szCs w:val="24"/>
                <w:rtl/>
                <w:lang w:bidi="he-IL"/>
              </w:rPr>
              <w:t>............................................................................................2</w:t>
            </w:r>
          </w:hyperlink>
        </w:p>
        <w:p w:rsidR="003B736B" w:rsidRPr="00257C56" w:rsidRDefault="003B736B" w:rsidP="003B736B">
          <w:pPr>
            <w:rPr>
              <w:rFonts w:ascii="David" w:hAnsi="David" w:cs="David"/>
            </w:rPr>
          </w:pPr>
          <w:r>
            <w:rPr>
              <w:rFonts w:ascii="David" w:hAnsi="David" w:cs="David" w:hint="cs"/>
              <w:sz w:val="24"/>
              <w:szCs w:val="24"/>
              <w:rtl/>
            </w:rPr>
            <w:t>קישור לסרטונים בנושא...................</w:t>
          </w:r>
          <w:r w:rsidRPr="00257C56">
            <w:rPr>
              <w:rFonts w:ascii="David" w:hAnsi="David" w:cs="David"/>
              <w:rtl/>
            </w:rPr>
            <w:t>............................................................</w:t>
          </w:r>
          <w:r>
            <w:rPr>
              <w:rFonts w:ascii="David" w:hAnsi="David" w:cs="David"/>
              <w:rtl/>
            </w:rPr>
            <w:t>................</w:t>
          </w:r>
          <w:r>
            <w:rPr>
              <w:rFonts w:ascii="David" w:hAnsi="David" w:cs="David" w:hint="cs"/>
              <w:rtl/>
            </w:rPr>
            <w:t>.........</w:t>
          </w:r>
          <w:r>
            <w:rPr>
              <w:rFonts w:ascii="David" w:hAnsi="David" w:cs="David"/>
              <w:rtl/>
            </w:rPr>
            <w:t>....</w:t>
          </w:r>
          <w:r>
            <w:rPr>
              <w:rFonts w:ascii="David" w:hAnsi="David" w:cs="David" w:hint="cs"/>
              <w:sz w:val="24"/>
              <w:szCs w:val="24"/>
              <w:rtl/>
            </w:rPr>
            <w:t>15</w:t>
          </w:r>
        </w:p>
        <w:p w:rsidR="003B736B" w:rsidRDefault="003B736B" w:rsidP="003B736B">
          <w:pPr>
            <w:bidi w:val="0"/>
          </w:pPr>
          <w:r w:rsidRPr="00257C56">
            <w:rPr>
              <w:rFonts w:ascii="David" w:hAnsi="David" w:cs="David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b/>
          <w:bCs/>
          <w:color w:val="000000"/>
          <w:sz w:val="24"/>
          <w:szCs w:val="24"/>
          <w:rtl/>
        </w:rPr>
        <w:lastRenderedPageBreak/>
        <w:t>איזו מן הפעולות שלפניך מתאימה להדברת עשבים שהופיעו לאחר הצצת הגידול החקלאי?</w:t>
      </w:r>
    </w:p>
    <w:p w:rsidR="003B736B" w:rsidRDefault="003B736B" w:rsidP="00DF1003">
      <w:pPr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א. 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קלטור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ב. תיחוח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ג. דיסוק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ד. חריש</w:t>
      </w:r>
    </w:p>
    <w:p w:rsidR="003B736B" w:rsidRPr="003B736B" w:rsidRDefault="003B736B" w:rsidP="00DF1003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תשובה: א'</w:t>
      </w:r>
    </w:p>
    <w:p w:rsidR="003B736B" w:rsidRPr="003B736B" w:rsidRDefault="003B736B" w:rsidP="00DF1003">
      <w:pPr>
        <w:rPr>
          <w:rFonts w:ascii="David" w:eastAsia="Times New Roman" w:hAnsi="David" w:cs="David"/>
          <w:sz w:val="10"/>
          <w:szCs w:val="10"/>
          <w:rtl/>
        </w:rPr>
      </w:pP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b/>
          <w:bCs/>
          <w:color w:val="000000"/>
          <w:sz w:val="24"/>
          <w:szCs w:val="24"/>
          <w:rtl/>
        </w:rPr>
        <w:t>כיצד שימוש מופרז בדשנים משפיע על הקרקע?</w:t>
      </w:r>
    </w:p>
    <w:p w:rsidR="003B736B" w:rsidRDefault="003B736B" w:rsidP="00DF1003">
      <w:pPr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א.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 xml:space="preserve"> הוא מעלה את שיעור המליחות של הקרקע.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ב.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 xml:space="preserve"> הוא מוריד את שיעור המליחות של מי התהום.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ג.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 xml:space="preserve"> הוא מעלה את איכות מי התהום.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ד.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 xml:space="preserve"> הוא מוריד את שיעור המליחות של הקרקע.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תשובה: א'</w:t>
      </w:r>
    </w:p>
    <w:p w:rsidR="003B736B" w:rsidRPr="003B736B" w:rsidRDefault="003B736B" w:rsidP="003B736B">
      <w:pPr>
        <w:rPr>
          <w:rFonts w:ascii="David" w:eastAsia="Times New Roman" w:hAnsi="David" w:cs="David"/>
          <w:b/>
          <w:bCs/>
          <w:sz w:val="12"/>
          <w:szCs w:val="12"/>
          <w:rtl/>
        </w:rPr>
      </w:pP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b/>
          <w:bCs/>
          <w:color w:val="000000"/>
          <w:sz w:val="24"/>
          <w:szCs w:val="24"/>
          <w:rtl/>
        </w:rPr>
        <w:t>מדוע רצוי לדשן את הקרקע בדשן כימי לצורך אספקת חומרים מזינים לצמחים?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א. כי הדשן הכימי מכיל כמות ידועה של יסודות מזינים.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ב. כי הדשן הכימי משנה את מבנה הקרקע.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ג. כי הדשן הכימי מסייע למים לחלחל בקרקע.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>ד. כי הדשן הכימי מגדיל את ספיחת המינרלים בקרקע חולית.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תשובה: א'</w:t>
      </w:r>
    </w:p>
    <w:p w:rsidR="00DF1003" w:rsidRPr="003B736B" w:rsidRDefault="00DF1003" w:rsidP="00DF1003">
      <w:pPr>
        <w:rPr>
          <w:rFonts w:ascii="David" w:eastAsia="Times New Roman" w:hAnsi="David" w:cs="David"/>
          <w:sz w:val="16"/>
          <w:szCs w:val="16"/>
          <w:rtl/>
        </w:rPr>
      </w:pP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b/>
          <w:bCs/>
          <w:color w:val="000000"/>
          <w:sz w:val="24"/>
          <w:szCs w:val="24"/>
          <w:rtl/>
        </w:rPr>
        <w:t>מה ַהמטרה של חיטוי קרקע?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1 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>.צמצום של מחלות בקרקע.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2 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>.הקטנה של כמות העשבים בקרקע.</w:t>
      </w:r>
    </w:p>
    <w:p w:rsidR="00DF1003" w:rsidRPr="003B736B" w:rsidRDefault="00DF1003" w:rsidP="00DF1003">
      <w:pPr>
        <w:rPr>
          <w:rFonts w:ascii="David" w:eastAsia="Times New Roman" w:hAnsi="David" w:cs="David"/>
          <w:sz w:val="24"/>
          <w:szCs w:val="24"/>
          <w:rtl/>
        </w:rPr>
      </w:pP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3 </w:t>
      </w:r>
      <w:r w:rsidRPr="003B736B">
        <w:rPr>
          <w:rFonts w:ascii="David" w:eastAsia="Times New Roman" w:hAnsi="David" w:cs="David"/>
          <w:color w:val="000000"/>
          <w:sz w:val="24"/>
          <w:szCs w:val="24"/>
          <w:rtl/>
        </w:rPr>
        <w:tab/>
        <w:t>.צמצום מספר העיבודים של הקרקע.</w:t>
      </w:r>
    </w:p>
    <w:p w:rsidR="003B736B" w:rsidRPr="003B736B" w:rsidRDefault="003B736B" w:rsidP="003B736B">
      <w:pPr>
        <w:rPr>
          <w:rFonts w:ascii="David" w:eastAsia="Times New Roman" w:hAnsi="David" w:cs="David"/>
          <w:sz w:val="24"/>
          <w:szCs w:val="24"/>
          <w:highlight w:val="yellow"/>
          <w:rtl/>
        </w:rPr>
      </w:pPr>
      <w:r w:rsidRPr="003B736B">
        <w:rPr>
          <w:rFonts w:ascii="David" w:eastAsia="Times New Roman" w:hAnsi="David" w:cs="David"/>
          <w:sz w:val="24"/>
          <w:szCs w:val="24"/>
          <w:rtl/>
        </w:rPr>
        <w:t xml:space="preserve">4 </w:t>
      </w:r>
      <w:r w:rsidRPr="003B736B">
        <w:rPr>
          <w:rFonts w:ascii="David" w:eastAsia="Times New Roman" w:hAnsi="David" w:cs="David"/>
          <w:sz w:val="24"/>
          <w:szCs w:val="24"/>
          <w:rtl/>
        </w:rPr>
        <w:tab/>
        <w:t>.כל התשובות נכונות.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ד</w:t>
      </w: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3B736B" w:rsidRDefault="003B736B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t>1. באיזו מן האפשרויות א-ד שלפניך מוצג ה ֵסדר הנכון של הקרקעות על פי גודל החלקיקים שלהן מן הגדול לקטן?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א. חול גס, חרסית, סילט, חול דק.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ב. חול גס, חול דק, סילט, חרסית.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ג. חרסית, סילט, חול דק, חול גס.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ד. סילט, חול דק, חרסית, חול גס.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ב</w:t>
      </w: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lastRenderedPageBreak/>
        <w:t>2. מה הם המאפיינים של הטמפרטורות וסוג הקרקע במישור החוף?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א. הטמפרטורות מתונות והקרקע כבדה.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ב. הטמפרטורות קיצוניות והקרקע קלה.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ג. הטמפרטורות מתונות והקרקע קלה.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ד. הטמפרטורות קיצוניות והקרקע כבדה.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ג</w:t>
      </w: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t>3. למה יגרום עיבוד של קרקע כבדה שיש בה שיעור גבוה של מים?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א. לצמצום כמות החומר האורגני בקרקע.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ב. להגדלת הנקבוביות הנימיות של הקרקע.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ג. לפגיעה במבנה התלכידי של הקרקע.</w:t>
      </w:r>
    </w:p>
    <w:p w:rsidR="00DF1003" w:rsidRPr="003B736B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3B736B">
        <w:rPr>
          <w:rFonts w:ascii="David" w:hAnsi="David" w:cs="David"/>
          <w:sz w:val="24"/>
          <w:szCs w:val="24"/>
          <w:rtl/>
        </w:rPr>
        <w:t>ד. לשיפור המבנה התלכידי של הקרקע.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ג</w:t>
      </w: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3B736B" w:rsidRPr="003B736B" w:rsidRDefault="003B736B" w:rsidP="00DF1003">
      <w:pPr>
        <w:rPr>
          <w:rFonts w:ascii="David" w:hAnsi="David" w:cs="David"/>
          <w:sz w:val="18"/>
          <w:szCs w:val="18"/>
          <w:rtl/>
        </w:rPr>
      </w:pP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t>1. כיצד שימוש מופרז בדשנים משפיע על הקרקע?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א.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הוא מעלה את שיעור המליחות של הקרקע.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ב.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הוא מוריד את שיעור המליחות של מי התהום.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ג.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הוא מעלה את איכות מי התהום.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ד.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הוא מוריד את שיעור המליחות של הקרקע.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תשובה: א'</w:t>
      </w:r>
    </w:p>
    <w:p w:rsidR="00DF1003" w:rsidRPr="003B736B" w:rsidRDefault="00DF1003" w:rsidP="00DF1003">
      <w:pPr>
        <w:rPr>
          <w:rFonts w:ascii="David" w:hAnsi="David" w:cs="David"/>
          <w:sz w:val="18"/>
          <w:szCs w:val="18"/>
          <w:rtl/>
        </w:rPr>
      </w:pP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t>2. כיצד משפיעה העשרת קרקע כבדה בחומר אורגני על תאחיזת המים בקרקע ועל אוורור הקרקע?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א.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היא מגדילה את תאחיזת המים בקרקע ומקטינה את האוורור שלה.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ב.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היא מגדילה את תאחיזת המים בקרקע ומגדילה את האוורור שלה.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ג.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היא מקטינה את תאחיזת המים בקרקע ומגדילה את האוורור שלה.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ד.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היא מקטינה את תאחיזת המים בקרקע ומקטינה את האוורור שלה</w:t>
      </w:r>
    </w:p>
    <w:p w:rsidR="003B736B" w:rsidRDefault="003B736B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ב</w:t>
      </w: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DF1003" w:rsidRPr="003B736B" w:rsidRDefault="00DF1003" w:rsidP="00DF1003">
      <w:pPr>
        <w:rPr>
          <w:rFonts w:ascii="David" w:hAnsi="David" w:cs="David"/>
          <w:sz w:val="14"/>
          <w:szCs w:val="14"/>
          <w:rtl/>
        </w:rPr>
      </w:pP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t>3. מה קובעים בבדיקת ֶההֵרכּב המכני של הקרקע?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א.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את שיעור הגיר בקרקע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ב.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את דרגת ה־ </w:t>
      </w:r>
      <w:r w:rsidRPr="00DF1003">
        <w:rPr>
          <w:rFonts w:ascii="David" w:hAnsi="David" w:cs="David"/>
          <w:sz w:val="24"/>
          <w:szCs w:val="24"/>
        </w:rPr>
        <w:t>pH</w:t>
      </w:r>
      <w:r w:rsidRPr="00DF1003">
        <w:rPr>
          <w:rFonts w:ascii="David" w:hAnsi="David" w:cs="David"/>
          <w:sz w:val="24"/>
          <w:szCs w:val="24"/>
          <w:rtl/>
        </w:rPr>
        <w:t xml:space="preserve"> של הקרקע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ג.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את רמת המינרלים בקרקע</w:t>
      </w:r>
    </w:p>
    <w:p w:rsidR="003B736B" w:rsidRDefault="00DF1003" w:rsidP="003B736B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>ד.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 את גודלם של חלקיקי הקרקע</w:t>
      </w:r>
      <w:r w:rsidRPr="00DF1003">
        <w:rPr>
          <w:rFonts w:ascii="David" w:hAnsi="David" w:cs="David"/>
          <w:sz w:val="24"/>
          <w:szCs w:val="24"/>
          <w:rtl/>
        </w:rPr>
        <w:cr/>
      </w:r>
      <w:r w:rsidR="003B736B"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 w:rsid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ד</w:t>
      </w:r>
      <w:r w:rsidR="003B736B"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'</w:t>
      </w: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lastRenderedPageBreak/>
        <w:t xml:space="preserve">א. ְ </w:t>
      </w:r>
      <w:r w:rsidRPr="003B736B">
        <w:rPr>
          <w:rFonts w:ascii="David" w:hAnsi="David" w:cs="David"/>
          <w:b/>
          <w:bCs/>
          <w:sz w:val="24"/>
          <w:szCs w:val="24"/>
          <w:rtl/>
        </w:rPr>
        <w:tab/>
        <w:t xml:space="preserve"> למה יגרום עיבוד של קרקע חרסיתית שיש בה שיעור גבוה של מים?</w:t>
      </w:r>
    </w:p>
    <w:p w:rsidR="00DF1003" w:rsidRPr="00DF1003" w:rsidRDefault="00DF1003" w:rsidP="00DD7C74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1 </w:t>
      </w:r>
      <w:r w:rsidRPr="00DF1003">
        <w:rPr>
          <w:rFonts w:ascii="David" w:hAnsi="David" w:cs="David"/>
          <w:sz w:val="24"/>
          <w:szCs w:val="24"/>
          <w:rtl/>
        </w:rPr>
        <w:tab/>
        <w:t xml:space="preserve">.לצמצום של פעילות חיידקים אווירניים </w:t>
      </w:r>
      <w:r w:rsidR="00DD7C74">
        <w:rPr>
          <w:rFonts w:ascii="David" w:hAnsi="David" w:cs="David" w:hint="cs"/>
          <w:sz w:val="24"/>
          <w:szCs w:val="24"/>
          <w:rtl/>
        </w:rPr>
        <w:t>(</w:t>
      </w:r>
      <w:r w:rsidRPr="00DF1003">
        <w:rPr>
          <w:rFonts w:ascii="David" w:hAnsi="David" w:cs="David"/>
          <w:sz w:val="24"/>
          <w:szCs w:val="24"/>
          <w:rtl/>
        </w:rPr>
        <w:t>א</w:t>
      </w:r>
      <w:r w:rsidR="00DD7C74">
        <w:rPr>
          <w:rFonts w:ascii="David" w:hAnsi="David" w:cs="David" w:hint="cs"/>
          <w:sz w:val="24"/>
          <w:szCs w:val="24"/>
          <w:rtl/>
        </w:rPr>
        <w:t>י</w:t>
      </w:r>
      <w:r w:rsidRPr="00DF1003">
        <w:rPr>
          <w:rFonts w:ascii="David" w:hAnsi="David" w:cs="David"/>
          <w:sz w:val="24"/>
          <w:szCs w:val="24"/>
          <w:rtl/>
        </w:rPr>
        <w:t>רוביים</w:t>
      </w:r>
      <w:r w:rsidR="00DD7C74">
        <w:rPr>
          <w:rFonts w:ascii="David" w:hAnsi="David" w:cs="David" w:hint="cs"/>
          <w:sz w:val="24"/>
          <w:szCs w:val="24"/>
          <w:rtl/>
        </w:rPr>
        <w:t>)</w:t>
      </w:r>
      <w:r w:rsidRPr="00DF1003">
        <w:rPr>
          <w:rFonts w:ascii="David" w:hAnsi="David" w:cs="David"/>
          <w:sz w:val="24"/>
          <w:szCs w:val="24"/>
          <w:rtl/>
        </w:rPr>
        <w:t xml:space="preserve">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2 </w:t>
      </w:r>
      <w:r w:rsidRPr="00DF1003">
        <w:rPr>
          <w:rFonts w:ascii="David" w:hAnsi="David" w:cs="David"/>
          <w:sz w:val="24"/>
          <w:szCs w:val="24"/>
          <w:rtl/>
        </w:rPr>
        <w:tab/>
        <w:t>.לעלייה בשיעור החלחול של מים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3 </w:t>
      </w:r>
      <w:r w:rsidRPr="00DF1003">
        <w:rPr>
          <w:rFonts w:ascii="David" w:hAnsi="David" w:cs="David"/>
          <w:sz w:val="24"/>
          <w:szCs w:val="24"/>
          <w:rtl/>
        </w:rPr>
        <w:tab/>
        <w:t>.לעלייה בשיעור האוויר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4 </w:t>
      </w:r>
      <w:r w:rsidRPr="00DF1003">
        <w:rPr>
          <w:rFonts w:ascii="David" w:hAnsi="David" w:cs="David"/>
          <w:sz w:val="24"/>
          <w:szCs w:val="24"/>
          <w:rtl/>
        </w:rPr>
        <w:tab/>
        <w:t>.לעלייה בשיעור התלכידים בקרקע</w:t>
      </w:r>
    </w:p>
    <w:p w:rsid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1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7CBD647C" wp14:editId="08C4E834">
            <wp:extent cx="5209954" cy="5485013"/>
            <wp:effectExtent l="0" t="0" r="0" b="1905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62" r="11379" b="33342"/>
                    <a:stretch/>
                  </pic:blipFill>
                  <pic:spPr bwMode="auto">
                    <a:xfrm>
                      <a:off x="0" y="0"/>
                      <a:ext cx="5242719" cy="5519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1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ח. מה ַהמטרה של חיטוי קרקע?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1 </w:t>
      </w:r>
      <w:r w:rsidRPr="00DF1003">
        <w:rPr>
          <w:rFonts w:ascii="David" w:hAnsi="David" w:cs="David"/>
          <w:sz w:val="24"/>
          <w:szCs w:val="24"/>
          <w:rtl/>
        </w:rPr>
        <w:tab/>
        <w:t>.צמצום של מחלות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2 </w:t>
      </w:r>
      <w:r w:rsidRPr="00DF1003">
        <w:rPr>
          <w:rFonts w:ascii="David" w:hAnsi="David" w:cs="David"/>
          <w:sz w:val="24"/>
          <w:szCs w:val="24"/>
          <w:rtl/>
        </w:rPr>
        <w:tab/>
        <w:t>.הקטנה של כמות העשבים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3 </w:t>
      </w:r>
      <w:r w:rsidRPr="00DF1003">
        <w:rPr>
          <w:rFonts w:ascii="David" w:hAnsi="David" w:cs="David"/>
          <w:sz w:val="24"/>
          <w:szCs w:val="24"/>
          <w:rtl/>
        </w:rPr>
        <w:tab/>
        <w:t>.צמצום מספר העיבודים של הקרקע.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4 </w:t>
      </w:r>
      <w:r w:rsidRPr="00DF1003">
        <w:rPr>
          <w:rFonts w:ascii="David" w:hAnsi="David" w:cs="David"/>
          <w:sz w:val="24"/>
          <w:szCs w:val="24"/>
          <w:rtl/>
        </w:rPr>
        <w:tab/>
        <w:t>.כל התשובות נכונות.</w:t>
      </w:r>
    </w:p>
    <w:p w:rsid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4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יא. למה גורמת הוספה של חול לקרקע כבדה?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1 </w:t>
      </w:r>
      <w:r w:rsidRPr="00DF1003">
        <w:rPr>
          <w:rFonts w:ascii="David" w:hAnsi="David" w:cs="David"/>
          <w:sz w:val="24"/>
          <w:szCs w:val="24"/>
          <w:rtl/>
        </w:rPr>
        <w:tab/>
        <w:t>.לעלייה בשיעור תאחיזת המים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2 </w:t>
      </w:r>
      <w:r w:rsidRPr="00DF1003">
        <w:rPr>
          <w:rFonts w:ascii="David" w:hAnsi="David" w:cs="David"/>
          <w:sz w:val="24"/>
          <w:szCs w:val="24"/>
          <w:rtl/>
        </w:rPr>
        <w:tab/>
        <w:t>.לעלייה בשיעור האוויר בקרקע.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3 </w:t>
      </w:r>
      <w:r w:rsidRPr="00DF1003">
        <w:rPr>
          <w:rFonts w:ascii="David" w:hAnsi="David" w:cs="David"/>
          <w:sz w:val="24"/>
          <w:szCs w:val="24"/>
          <w:rtl/>
        </w:rPr>
        <w:tab/>
        <w:t>.לירידה בשיעור המים שמחלחלים לקרקע.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4 </w:t>
      </w:r>
      <w:r w:rsidRPr="00DF1003">
        <w:rPr>
          <w:rFonts w:ascii="David" w:hAnsi="David" w:cs="David"/>
          <w:sz w:val="24"/>
          <w:szCs w:val="24"/>
          <w:rtl/>
        </w:rPr>
        <w:tab/>
        <w:t>.לירידה בשיעור האוויר בקרקע</w:t>
      </w:r>
    </w:p>
    <w:p w:rsid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B736B"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 xml:space="preserve">תשובה: </w:t>
      </w:r>
      <w:r>
        <w:rPr>
          <w:rFonts w:ascii="David" w:eastAsia="Times New Roman" w:hAnsi="David" w:cs="David" w:hint="cs"/>
          <w:b/>
          <w:bCs/>
          <w:sz w:val="24"/>
          <w:szCs w:val="24"/>
          <w:highlight w:val="yellow"/>
          <w:rtl/>
        </w:rPr>
        <w:t>2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050CCFD0" wp14:editId="578D0586">
            <wp:extent cx="5212410" cy="4136065"/>
            <wp:effectExtent l="0" t="0" r="762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68" t="15238" r="9928" b="3333"/>
                    <a:stretch/>
                  </pic:blipFill>
                  <pic:spPr bwMode="auto">
                    <a:xfrm>
                      <a:off x="0" y="0"/>
                      <a:ext cx="5243725" cy="4160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003" w:rsidRPr="00DD7C74" w:rsidRDefault="00DD7C74" w:rsidP="00DF1003">
      <w:pPr>
        <w:rPr>
          <w:rFonts w:ascii="David" w:eastAsia="Times New Roman" w:hAnsi="David" w:cs="David"/>
          <w:b/>
          <w:bCs/>
          <w:sz w:val="24"/>
          <w:szCs w:val="24"/>
          <w:highlight w:val="yellow"/>
          <w:u w:val="single"/>
          <w:rtl/>
        </w:rPr>
      </w:pPr>
      <w:r w:rsidRPr="00DD7C74">
        <w:rPr>
          <w:rFonts w:ascii="David" w:eastAsia="Times New Roman" w:hAnsi="David" w:cs="David" w:hint="cs"/>
          <w:b/>
          <w:bCs/>
          <w:sz w:val="24"/>
          <w:szCs w:val="24"/>
          <w:highlight w:val="yellow"/>
          <w:u w:val="single"/>
          <w:rtl/>
        </w:rPr>
        <w:t>מחוון:</w:t>
      </w:r>
    </w:p>
    <w:p w:rsidR="00DF1003" w:rsidRPr="00DD7C74" w:rsidRDefault="00DF1003" w:rsidP="00DF1003">
      <w:pPr>
        <w:rPr>
          <w:rFonts w:ascii="David" w:hAnsi="David" w:cs="David"/>
          <w:b/>
          <w:bCs/>
          <w:rtl/>
        </w:rPr>
      </w:pPr>
      <w:r w:rsidRPr="00DD7C74">
        <w:rPr>
          <w:rFonts w:ascii="David" w:hAnsi="David" w:cs="David"/>
          <w:b/>
          <w:bCs/>
          <w:rtl/>
        </w:rPr>
        <w:t>1 )על התלמיד לקבוע איזו מן הקרקעות היא קלה ואיזו מהן כבדה (30%)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קרקע א — כבדה.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קרקע ב — קלה.</w:t>
      </w:r>
    </w:p>
    <w:p w:rsidR="00DF1003" w:rsidRPr="00DD7C74" w:rsidRDefault="00DF1003" w:rsidP="00DF1003">
      <w:pPr>
        <w:rPr>
          <w:rFonts w:ascii="David" w:hAnsi="David" w:cs="David"/>
          <w:b/>
          <w:bCs/>
          <w:rtl/>
        </w:rPr>
      </w:pPr>
      <w:r w:rsidRPr="00DD7C74">
        <w:rPr>
          <w:rFonts w:ascii="David" w:hAnsi="David" w:cs="David"/>
          <w:b/>
          <w:bCs/>
          <w:rtl/>
        </w:rPr>
        <w:t xml:space="preserve">     2 )על התלמיד להסביר את הגורם לצורת האזור הרטוב בקרקע א, ואת הגורם לצורת האזור הרטוב בקרקע ב (70%).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קרקע א מורכבת בעיקר מחלקיקים קטנים שיש ביניהם חללים קטנים של אוויר. יש תאחיזה גבוהה בין החלקיקים למים ולכן חלחול המים מתפרש מתחת לטפטפת באופן אחיד לרוחב ולעומק / המים מחלחלים פחות לעומק. קרקע ב מורכבת בעיקר מחלקיקים גדולים שיש ביניהם חללים גדולים של אוויר. יש תאחיזה נמוכה בין החלקיקים למים ולכן המים מחלחלים בעיקר לעומק הקרקע.</w:t>
      </w:r>
    </w:p>
    <w:p w:rsidR="00DF1003" w:rsidRPr="00DD7C74" w:rsidRDefault="00DF1003" w:rsidP="00DF1003">
      <w:pPr>
        <w:rPr>
          <w:rFonts w:ascii="David" w:hAnsi="David" w:cs="David"/>
          <w:b/>
          <w:bCs/>
          <w:rtl/>
        </w:rPr>
      </w:pPr>
      <w:r w:rsidRPr="00DD7C74">
        <w:rPr>
          <w:rFonts w:ascii="David" w:hAnsi="David" w:cs="David"/>
          <w:b/>
          <w:bCs/>
          <w:rtl/>
        </w:rPr>
        <w:t>ב. על התלמיד להסביר כל אחד מן ההיגדים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1 )השקיה בטפטוף מגיעה ישירות לשורשי הצמח ולא מרטיבה את האזור שבין הצמחים, ולכן מתפתחים פחות עשבי בר.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2 )השקיה בטפטוף לא מרטיבה את העלים, ולכן יש סיכוי נמוך להתפתחות של מחלות עלים בצמח.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3 )בהשקיה בטפטוף אין / יש מעט עודפי מים בקרקע העלולים לסייע להתפתחות של מחלות שורשים בצמח.</w:t>
      </w: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5819D0E7" wp14:editId="717004FB">
            <wp:extent cx="5234073" cy="2604976"/>
            <wp:effectExtent l="0" t="0" r="5080" b="508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148" t="10701" r="9778" b="9593"/>
                    <a:stretch/>
                  </pic:blipFill>
                  <pic:spPr bwMode="auto">
                    <a:xfrm>
                      <a:off x="0" y="0"/>
                      <a:ext cx="5248787" cy="2612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7C74" w:rsidRP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highlight w:val="yellow"/>
          <w:u w:val="single"/>
          <w:rtl/>
        </w:rPr>
      </w:pPr>
      <w:r w:rsidRPr="00DD7C74">
        <w:rPr>
          <w:rFonts w:ascii="David" w:eastAsia="Times New Roman" w:hAnsi="David" w:cs="David" w:hint="cs"/>
          <w:b/>
          <w:bCs/>
          <w:sz w:val="24"/>
          <w:szCs w:val="24"/>
          <w:highlight w:val="yellow"/>
          <w:u w:val="single"/>
          <w:rtl/>
        </w:rPr>
        <w:t>מחוון: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 xml:space="preserve">32. על התלמיד לציין חמישה מאפיינים של הקרקע שיש לבדוק בשלב התכנון של גן הנוי 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תבליט (טופוגרפיה)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סוג הקרקע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פוריות הקרקע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עומק הקרקע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הימצאות גיר בקרקע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הימצאות נזז בקרקע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רמת החומציות של הקרקע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ב. על התלמיד לציין שני מאפיינים חשובים של האדמה שיש לבדוק לפני הוספתה לגן הנוי ולהסביר מדוע.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 xml:space="preserve">חשוב לבדוק כל אחד מן המאפיינים שציין 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DF1003" w:rsidRPr="00DD7C74" w:rsidTr="00973D1E"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b/>
                <w:bCs/>
                <w:rtl/>
              </w:rPr>
            </w:pPr>
            <w:r w:rsidRPr="00DD7C74">
              <w:rPr>
                <w:rFonts w:ascii="David" w:hAnsi="David" w:cs="David"/>
                <w:b/>
                <w:bCs/>
                <w:rtl/>
              </w:rPr>
              <w:t>מאפיינים של הקרקע החדשה</w:t>
            </w:r>
          </w:p>
        </w:tc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b/>
                <w:bCs/>
                <w:rtl/>
              </w:rPr>
            </w:pPr>
            <w:r w:rsidRPr="00DD7C74">
              <w:rPr>
                <w:rFonts w:ascii="David" w:hAnsi="David" w:cs="David"/>
                <w:b/>
                <w:bCs/>
                <w:rtl/>
              </w:rPr>
              <w:t>החשיבות</w:t>
            </w:r>
          </w:p>
          <w:p w:rsidR="00DF1003" w:rsidRPr="00DD7C74" w:rsidRDefault="00DF1003" w:rsidP="00DF1003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F1003" w:rsidRPr="00DD7C74" w:rsidTr="00DD7C74">
        <w:trPr>
          <w:trHeight w:val="651"/>
        </w:trPr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דומה לקרקע הקיימת בגן הנוי</w:t>
            </w:r>
          </w:p>
        </w:tc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שינוי בסביבת הקרקע עלול לפגוע בהתפתחות צמחי הנוי בגן</w:t>
            </w:r>
            <w:r w:rsidR="00DD7C74">
              <w:rPr>
                <w:rFonts w:ascii="David" w:hAnsi="David" w:cs="David" w:hint="cs"/>
                <w:rtl/>
              </w:rPr>
              <w:t>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</w:p>
        </w:tc>
      </w:tr>
      <w:tr w:rsidR="00DF1003" w:rsidRPr="00DD7C74" w:rsidTr="00DD7C74">
        <w:trPr>
          <w:trHeight w:val="1048"/>
        </w:trPr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ללא עשבים</w:t>
            </w:r>
          </w:p>
        </w:tc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קרקע עם זרעים של עשבי בר תגרום לצורך בטיפול אינטנסיבי בגן הנוי</w:t>
            </w:r>
          </w:p>
          <w:p w:rsidR="00DF1003" w:rsidRPr="00DD7C74" w:rsidRDefault="00DF1003" w:rsidP="00DD7C74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(עישוב, ריסוס וכד')</w:t>
            </w:r>
          </w:p>
        </w:tc>
      </w:tr>
      <w:tr w:rsidR="00DF1003" w:rsidRPr="00DD7C74" w:rsidTr="00973D1E"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לא נלקחה משכבות עמוקות</w:t>
            </w:r>
          </w:p>
        </w:tc>
        <w:tc>
          <w:tcPr>
            <w:tcW w:w="414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שכבות עמוקות של הקרקע דלות בחומרים מזינים לצמחים ועלולות</w:t>
            </w:r>
            <w:r w:rsidR="00DD7C74">
              <w:rPr>
                <w:rFonts w:ascii="David" w:hAnsi="David" w:cs="David" w:hint="cs"/>
                <w:rtl/>
              </w:rPr>
              <w:t>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להיות נגועות בגורמי מחלות (בעיקר פטריות)</w:t>
            </w:r>
            <w:r w:rsidR="00DD7C74">
              <w:rPr>
                <w:rFonts w:ascii="David" w:hAnsi="David" w:cs="David" w:hint="cs"/>
                <w:rtl/>
              </w:rPr>
              <w:t>.</w:t>
            </w:r>
          </w:p>
        </w:tc>
      </w:tr>
    </w:tbl>
    <w:p w:rsidR="00DF1003" w:rsidRPr="00DD7C74" w:rsidRDefault="00DF1003" w:rsidP="00DF1003">
      <w:pPr>
        <w:rPr>
          <w:rFonts w:ascii="David" w:hAnsi="David" w:cs="David"/>
          <w:rtl/>
        </w:rPr>
      </w:pP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 xml:space="preserve">ג. 1 )על פי התרשים, על התלמיד לתאר שני חסרונות של המיקום של גן הנוי הנגרמים מן המבנה הטופוגרפי 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lastRenderedPageBreak/>
        <w:t>• סחיפה של הקרקע עלולה לגרום להצטברות של בוץ בתחתית המדרון ובסמוך לבית המגורים ולהתמעטות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הקרקע בחלק העליון.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זרימה של מים במדרון.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קושי בהצבה של מערכת השקיה על המדרון.</w:t>
      </w:r>
    </w:p>
    <w:p w:rsidR="00DF1003" w:rsidRPr="00DD7C74" w:rsidRDefault="00DF1003" w:rsidP="00DF1003">
      <w:pPr>
        <w:rPr>
          <w:rFonts w:ascii="David" w:hAnsi="David" w:cs="David"/>
          <w:rtl/>
        </w:rPr>
      </w:pPr>
      <w:r w:rsidRPr="00DD7C74">
        <w:rPr>
          <w:rFonts w:ascii="David" w:hAnsi="David" w:cs="David"/>
          <w:rtl/>
        </w:rPr>
        <w:t>• קושי בתחזוקה שוטפת של הגן )גיזום צמחים, כיסוח הדשא וכד'.</w:t>
      </w:r>
    </w:p>
    <w:p w:rsidR="00DF1003" w:rsidRPr="00DD7C74" w:rsidRDefault="00DF1003" w:rsidP="00DF1003">
      <w:pPr>
        <w:rPr>
          <w:rFonts w:ascii="David" w:hAnsi="David" w:cs="David"/>
        </w:rPr>
      </w:pPr>
      <w:r w:rsidRPr="00DD7C74">
        <w:rPr>
          <w:rFonts w:ascii="David" w:hAnsi="David" w:cs="David"/>
          <w:rtl/>
        </w:rPr>
        <w:t xml:space="preserve">2 )על התלמיד לתאר דרך אחת להתמודדות עם חיסרון אחד שתיאר, בהנחה שאין אפשרות לשנות את המבנה הטופוגרפי </w:t>
      </w:r>
    </w:p>
    <w:tbl>
      <w:tblPr>
        <w:tblStyle w:val="a4"/>
        <w:bidiVisual/>
        <w:tblW w:w="8917" w:type="dxa"/>
        <w:tblLook w:val="04A0" w:firstRow="1" w:lastRow="0" w:firstColumn="1" w:lastColumn="0" w:noHBand="0" w:noVBand="1"/>
      </w:tblPr>
      <w:tblGrid>
        <w:gridCol w:w="4928"/>
        <w:gridCol w:w="3989"/>
      </w:tblGrid>
      <w:tr w:rsidR="00DF1003" w:rsidRPr="00DD7C74" w:rsidTr="00DD7C74">
        <w:trPr>
          <w:trHeight w:val="1280"/>
        </w:trPr>
        <w:tc>
          <w:tcPr>
            <w:tcW w:w="492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סחיפה של הקרקע</w:t>
            </w:r>
          </w:p>
        </w:tc>
        <w:tc>
          <w:tcPr>
            <w:tcW w:w="3989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הקמת מדרגות(טרסות) על המדרון.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פיזור של אבנים קטנות או טוף על המדרון.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שתילה של צמחי כיסוי על המדרון.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השקיה באמצעות טפטפות.</w:t>
            </w:r>
          </w:p>
        </w:tc>
      </w:tr>
      <w:tr w:rsidR="00DF1003" w:rsidRPr="00DD7C74" w:rsidTr="00DD7C74">
        <w:trPr>
          <w:trHeight w:val="945"/>
        </w:trPr>
        <w:tc>
          <w:tcPr>
            <w:tcW w:w="492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זרימה של מים במדרון</w:t>
            </w:r>
          </w:p>
        </w:tc>
        <w:tc>
          <w:tcPr>
            <w:tcW w:w="3989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הקמת מדרגות )טרסות( על המדרון.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שתילה של צמחי כיסוי על המדרון.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• השקיה באמצעות טפטפות</w:t>
            </w:r>
          </w:p>
        </w:tc>
      </w:tr>
      <w:tr w:rsidR="00DF1003" w:rsidRPr="00DD7C74" w:rsidTr="00DD7C74">
        <w:trPr>
          <w:trHeight w:val="415"/>
        </w:trPr>
        <w:tc>
          <w:tcPr>
            <w:tcW w:w="4928" w:type="dxa"/>
          </w:tcPr>
          <w:p w:rsidR="00DF1003" w:rsidRPr="00DD7C74" w:rsidRDefault="00DF1003" w:rsidP="00DD7C74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קושי בהצבה של מערכת השקיה על</w:t>
            </w:r>
            <w:r w:rsidR="00DD7C74">
              <w:rPr>
                <w:rFonts w:ascii="David" w:hAnsi="David" w:cs="David" w:hint="cs"/>
                <w:rtl/>
              </w:rPr>
              <w:t xml:space="preserve"> </w:t>
            </w:r>
            <w:r w:rsidRPr="00DD7C74">
              <w:rPr>
                <w:rFonts w:ascii="David" w:hAnsi="David" w:cs="David"/>
                <w:rtl/>
              </w:rPr>
              <w:t>המדרון</w:t>
            </w:r>
          </w:p>
        </w:tc>
        <w:tc>
          <w:tcPr>
            <w:tcW w:w="3989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השקיה באמצעות טפטפות (לא להשקות את המדרון בהמטרה).</w:t>
            </w:r>
          </w:p>
        </w:tc>
      </w:tr>
      <w:tr w:rsidR="00DF1003" w:rsidRPr="00DD7C74" w:rsidTr="00DD7C74">
        <w:trPr>
          <w:trHeight w:val="592"/>
        </w:trPr>
        <w:tc>
          <w:tcPr>
            <w:tcW w:w="4928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קושי בתחזוקה שוטפת של הגן</w:t>
            </w:r>
          </w:p>
        </w:tc>
        <w:tc>
          <w:tcPr>
            <w:tcW w:w="3989" w:type="dxa"/>
          </w:tcPr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  <w:r w:rsidRPr="00DD7C74">
              <w:rPr>
                <w:rFonts w:ascii="David" w:hAnsi="David" w:cs="David"/>
                <w:rtl/>
              </w:rPr>
              <w:t>שתילה של צמחים שלא דורשים תחזוקה מיוחדת או שימוש בכלים חקלאיים</w:t>
            </w:r>
          </w:p>
          <w:p w:rsidR="00DF1003" w:rsidRPr="00DD7C74" w:rsidRDefault="00DF1003" w:rsidP="00DF1003">
            <w:pPr>
              <w:rPr>
                <w:rFonts w:ascii="David" w:hAnsi="David" w:cs="David"/>
                <w:rtl/>
              </w:rPr>
            </w:pPr>
          </w:p>
        </w:tc>
      </w:tr>
    </w:tbl>
    <w:p w:rsidR="00DF1003" w:rsidRPr="00DD7C74" w:rsidRDefault="00DF1003" w:rsidP="00DF1003">
      <w:pPr>
        <w:rPr>
          <w:rFonts w:ascii="David" w:hAnsi="David" w:cs="David"/>
          <w:rtl/>
        </w:rPr>
      </w:pP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717C13EE" wp14:editId="40159051">
            <wp:extent cx="5135270" cy="6699995"/>
            <wp:effectExtent l="0" t="0" r="8255" b="5715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0542" cy="671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Default="00DD7C74" w:rsidP="00DF1003">
      <w:pPr>
        <w:rPr>
          <w:rFonts w:ascii="David" w:hAnsi="David" w:cs="David"/>
          <w:sz w:val="24"/>
          <w:szCs w:val="24"/>
          <w:rtl/>
        </w:rPr>
      </w:pPr>
    </w:p>
    <w:p w:rsidR="00DD7C74" w:rsidRP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highlight w:val="yellow"/>
          <w:u w:val="single"/>
          <w:rtl/>
        </w:rPr>
      </w:pPr>
      <w:r w:rsidRPr="00DD7C74">
        <w:rPr>
          <w:rFonts w:ascii="David" w:eastAsia="Times New Roman" w:hAnsi="David" w:cs="David" w:hint="cs"/>
          <w:b/>
          <w:bCs/>
          <w:sz w:val="24"/>
          <w:szCs w:val="24"/>
          <w:highlight w:val="yellow"/>
          <w:u w:val="single"/>
          <w:rtl/>
        </w:rPr>
        <w:lastRenderedPageBreak/>
        <w:t>מחוון: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164E3AD6" wp14:editId="5233DB30">
            <wp:extent cx="5274310" cy="3587804"/>
            <wp:effectExtent l="0" t="0" r="2540" b="0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87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Pr="00DF1003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lastRenderedPageBreak/>
        <w:t>15.  המלחת קרקעות</w:t>
      </w: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א. הסבר שני גורמים למליחות גבוהה של קרקע חקלאית. (5 נקודות)</w:t>
      </w: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ב. 1 )הסבר את ההשפעה של מליחות גבוהה של הקרקע על גידולים חקלאיים. (3 נקודות)</w:t>
      </w: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2 )הסבר את ההשפעה של מליחות גבוהה של הקרקע על המבנה שלה. (3 נקודות)</w:t>
      </w:r>
    </w:p>
    <w:p w:rsidR="00DF1003" w:rsidRPr="00DD7C74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DD7C74">
        <w:rPr>
          <w:rFonts w:ascii="David" w:hAnsi="David" w:cs="David"/>
          <w:b/>
          <w:bCs/>
          <w:sz w:val="24"/>
          <w:szCs w:val="24"/>
          <w:rtl/>
        </w:rPr>
        <w:t>ג. תאר שתי דרכים המאפשרות שימוש בקרקע חקלאית שהמליחות שלה גבוהה. (4 נקודות)</w:t>
      </w:r>
    </w:p>
    <w:p w:rsid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highlight w:val="yellow"/>
          <w:u w:val="single"/>
          <w:rtl/>
        </w:rPr>
      </w:pPr>
    </w:p>
    <w:p w:rsidR="00DD7C74" w:rsidRPr="00DD7C74" w:rsidRDefault="00DD7C74" w:rsidP="00DD7C74">
      <w:pPr>
        <w:rPr>
          <w:rFonts w:ascii="David" w:eastAsia="Times New Roman" w:hAnsi="David" w:cs="David"/>
          <w:b/>
          <w:bCs/>
          <w:sz w:val="24"/>
          <w:szCs w:val="24"/>
          <w:highlight w:val="yellow"/>
          <w:u w:val="single"/>
          <w:rtl/>
        </w:rPr>
      </w:pPr>
      <w:r w:rsidRPr="00DD7C74">
        <w:rPr>
          <w:rFonts w:ascii="David" w:eastAsia="Times New Roman" w:hAnsi="David" w:cs="David" w:hint="cs"/>
          <w:b/>
          <w:bCs/>
          <w:sz w:val="24"/>
          <w:szCs w:val="24"/>
          <w:highlight w:val="yellow"/>
          <w:u w:val="single"/>
          <w:rtl/>
        </w:rPr>
        <w:t>מחוון: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2A6CAA2A" wp14:editId="25C8CC0D">
            <wp:extent cx="5460882" cy="3636335"/>
            <wp:effectExtent l="0" t="0" r="6985" b="2540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58" t="4058" r="6452" b="13333"/>
                    <a:stretch/>
                  </pic:blipFill>
                  <pic:spPr bwMode="auto">
                    <a:xfrm>
                      <a:off x="0" y="0"/>
                      <a:ext cx="5461463" cy="3636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2348CA71" wp14:editId="3A8B21F9">
            <wp:extent cx="5263116" cy="6734943"/>
            <wp:effectExtent l="0" t="0" r="0" b="8890"/>
            <wp:docPr id="14" name="תמונה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77" t="8965" r="9475" b="4015"/>
                    <a:stretch/>
                  </pic:blipFill>
                  <pic:spPr bwMode="auto">
                    <a:xfrm>
                      <a:off x="0" y="0"/>
                      <a:ext cx="5263677" cy="6735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500FCF" w:rsidRPr="00500FCF" w:rsidRDefault="00500FCF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lastRenderedPageBreak/>
        <w:t>מחוון: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06A32DE5" wp14:editId="3D2454E7">
            <wp:extent cx="5354684" cy="4752753"/>
            <wp:effectExtent l="0" t="0" r="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75" r="5367" b="8232"/>
                    <a:stretch/>
                  </pic:blipFill>
                  <pic:spPr bwMode="auto">
                    <a:xfrm>
                      <a:off x="0" y="0"/>
                      <a:ext cx="5359575" cy="4757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lastRenderedPageBreak/>
        <w:drawing>
          <wp:inline distT="0" distB="0" distL="0" distR="0" wp14:anchorId="35D9E9ED" wp14:editId="03EFF1EF">
            <wp:extent cx="5061098" cy="4146921"/>
            <wp:effectExtent l="0" t="0" r="6350" b="6350"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73" t="11588" r="13912" b="-50"/>
                    <a:stretch/>
                  </pic:blipFill>
                  <pic:spPr bwMode="auto">
                    <a:xfrm>
                      <a:off x="0" y="0"/>
                      <a:ext cx="5061636" cy="4147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0FCF" w:rsidRPr="00500FCF" w:rsidRDefault="00500FCF" w:rsidP="00500FCF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:rsidR="00DF1003" w:rsidRPr="00DF1003" w:rsidRDefault="00500FCF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21503905" wp14:editId="1DA84478">
            <wp:extent cx="5232427" cy="3859618"/>
            <wp:effectExtent l="0" t="0" r="6350" b="7620"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93" t="4844" r="9671" b="50313"/>
                    <a:stretch/>
                  </pic:blipFill>
                  <pic:spPr bwMode="auto">
                    <a:xfrm>
                      <a:off x="0" y="0"/>
                      <a:ext cx="5235981" cy="3862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0FCF" w:rsidRDefault="00DF1003" w:rsidP="00DF1003">
      <w:pPr>
        <w:rPr>
          <w:rFonts w:ascii="David" w:hAnsi="David" w:cs="David"/>
          <w:sz w:val="24"/>
          <w:szCs w:val="24"/>
          <w:rtl/>
        </w:rPr>
      </w:pPr>
      <w:r w:rsidRPr="00DF1003">
        <w:rPr>
          <w:rFonts w:ascii="David" w:hAnsi="David" w:cs="David"/>
          <w:sz w:val="24"/>
          <w:szCs w:val="24"/>
          <w:rtl/>
        </w:rPr>
        <w:t xml:space="preserve">. </w:t>
      </w:r>
    </w:p>
    <w:p w:rsidR="00500FCF" w:rsidRDefault="00500FCF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500FCF" w:rsidRDefault="00DF1003" w:rsidP="00DF1003">
      <w:pPr>
        <w:rPr>
          <w:rFonts w:ascii="David" w:hAnsi="David" w:cs="David"/>
          <w:b/>
          <w:bCs/>
          <w:sz w:val="28"/>
          <w:szCs w:val="28"/>
          <w:rtl/>
        </w:rPr>
      </w:pPr>
      <w:r w:rsidRPr="00500FCF">
        <w:rPr>
          <w:rFonts w:ascii="David" w:hAnsi="David" w:cs="David"/>
          <w:b/>
          <w:bCs/>
          <w:sz w:val="28"/>
          <w:szCs w:val="28"/>
          <w:rtl/>
        </w:rPr>
        <w:t>סחיפת קרקעות</w:t>
      </w:r>
    </w:p>
    <w:p w:rsidR="00DF1003" w:rsidRPr="00500FCF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/>
          <w:b/>
          <w:bCs/>
          <w:sz w:val="24"/>
          <w:szCs w:val="24"/>
          <w:rtl/>
        </w:rPr>
        <w:t>א. הסכנה לסחיפה בקרקעות חקלאיות מעובדות גבוהה יותר מן הסכנה לסחיפה בקרקעות</w:t>
      </w:r>
    </w:p>
    <w:p w:rsidR="00DF1003" w:rsidRPr="00500FCF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/>
          <w:b/>
          <w:bCs/>
          <w:sz w:val="24"/>
          <w:szCs w:val="24"/>
          <w:rtl/>
        </w:rPr>
        <w:t>חקלאיות לא מעובדות. הסבר שני גורמים לכך.</w:t>
      </w:r>
    </w:p>
    <w:p w:rsidR="00DF1003" w:rsidRPr="00500FCF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/>
          <w:b/>
          <w:bCs/>
          <w:sz w:val="24"/>
          <w:szCs w:val="24"/>
          <w:rtl/>
        </w:rPr>
        <w:t>ב. הסבר שני נזקים הנגרמים מסחיפה של קרקעות חקלאיות</w:t>
      </w:r>
    </w:p>
    <w:p w:rsidR="00DF1003" w:rsidRPr="00500FCF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/>
          <w:b/>
          <w:bCs/>
          <w:sz w:val="24"/>
          <w:szCs w:val="24"/>
          <w:rtl/>
        </w:rPr>
        <w:t xml:space="preserve">ג. הסבר שלוש דרכים לצמצום הסחיפה של קרקעות חקלאיות. </w:t>
      </w:r>
    </w:p>
    <w:p w:rsidR="00DF1003" w:rsidRPr="00DF1003" w:rsidRDefault="00DF1003" w:rsidP="00DF1003">
      <w:pPr>
        <w:rPr>
          <w:rFonts w:ascii="David" w:hAnsi="David" w:cs="David"/>
          <w:sz w:val="24"/>
          <w:szCs w:val="24"/>
          <w:rtl/>
        </w:rPr>
      </w:pPr>
    </w:p>
    <w:p w:rsidR="00DF1003" w:rsidRPr="00500FCF" w:rsidRDefault="00500FCF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500FCF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מחוון:</w:t>
      </w:r>
    </w:p>
    <w:p w:rsidR="00DF1003" w:rsidRDefault="00500FCF" w:rsidP="00DF1003">
      <w:pPr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</w:pPr>
      <w:r w:rsidRPr="00DF1003">
        <w:rPr>
          <w:rFonts w:ascii="David" w:hAnsi="David" w:cs="David"/>
          <w:noProof/>
          <w:sz w:val="24"/>
          <w:szCs w:val="24"/>
        </w:rPr>
        <w:drawing>
          <wp:inline distT="0" distB="0" distL="0" distR="0" wp14:anchorId="750CC7B7" wp14:editId="0656C061">
            <wp:extent cx="5188688" cy="3016501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642" t="67969" r="5113"/>
                    <a:stretch/>
                  </pic:blipFill>
                  <pic:spPr bwMode="auto">
                    <a:xfrm>
                      <a:off x="0" y="0"/>
                      <a:ext cx="5201370" cy="3023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0FCF" w:rsidRDefault="00500FCF" w:rsidP="00DF1003">
      <w:pPr>
        <w:rPr>
          <w:rFonts w:ascii="David" w:eastAsia="Times New Roman" w:hAnsi="David" w:cs="David"/>
          <w:b/>
          <w:bCs/>
          <w:color w:val="000000"/>
          <w:sz w:val="32"/>
          <w:szCs w:val="32"/>
          <w:highlight w:val="yellow"/>
          <w:u w:val="single"/>
          <w:rtl/>
        </w:rPr>
      </w:pPr>
    </w:p>
    <w:p w:rsidR="00500FCF" w:rsidRDefault="00500FCF" w:rsidP="00DF1003">
      <w:pPr>
        <w:rPr>
          <w:rFonts w:ascii="David" w:eastAsia="Times New Roman" w:hAnsi="David" w:cs="David"/>
          <w:b/>
          <w:bCs/>
          <w:color w:val="000000"/>
          <w:sz w:val="32"/>
          <w:szCs w:val="32"/>
          <w:highlight w:val="yellow"/>
          <w:u w:val="single"/>
          <w:rtl/>
        </w:rPr>
      </w:pPr>
    </w:p>
    <w:p w:rsidR="00500FCF" w:rsidRDefault="00500FCF" w:rsidP="00DF1003">
      <w:pPr>
        <w:rPr>
          <w:rFonts w:ascii="David" w:eastAsia="Times New Roman" w:hAnsi="David" w:cs="David"/>
          <w:b/>
          <w:bCs/>
          <w:color w:val="000000"/>
          <w:sz w:val="32"/>
          <w:szCs w:val="32"/>
          <w:highlight w:val="yellow"/>
          <w:u w:val="single"/>
          <w:rtl/>
        </w:rPr>
      </w:pPr>
    </w:p>
    <w:p w:rsidR="00DF1003" w:rsidRPr="00DF1003" w:rsidRDefault="00DF1003" w:rsidP="00DF1003">
      <w:pPr>
        <w:rPr>
          <w:rFonts w:ascii="David" w:eastAsia="Times New Roman" w:hAnsi="David" w:cs="David"/>
          <w:b/>
          <w:bCs/>
          <w:color w:val="000000"/>
          <w:sz w:val="36"/>
          <w:szCs w:val="36"/>
          <w:u w:val="single"/>
          <w:rtl/>
        </w:rPr>
      </w:pPr>
      <w:r w:rsidRPr="00DF1003">
        <w:rPr>
          <w:rFonts w:ascii="David" w:eastAsia="Times New Roman" w:hAnsi="David" w:cs="David" w:hint="cs"/>
          <w:b/>
          <w:bCs/>
          <w:color w:val="000000"/>
          <w:sz w:val="32"/>
          <w:szCs w:val="32"/>
          <w:highlight w:val="yellow"/>
          <w:u w:val="single"/>
          <w:rtl/>
        </w:rPr>
        <w:t>סרטונים בנושא קרקע:</w:t>
      </w:r>
    </w:p>
    <w:p w:rsidR="00DF1003" w:rsidRPr="003B736B" w:rsidRDefault="00DF1003" w:rsidP="00DF1003">
      <w:pPr>
        <w:rPr>
          <w:rStyle w:val="Hyperlink"/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fldChar w:fldCharType="begin"/>
      </w:r>
      <w:r w:rsidRPr="003B736B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3B736B">
        <w:rPr>
          <w:rFonts w:ascii="David" w:hAnsi="David" w:cs="David"/>
          <w:b/>
          <w:bCs/>
          <w:sz w:val="24"/>
          <w:szCs w:val="24"/>
        </w:rPr>
        <w:instrText>HYPERLINK</w:instrText>
      </w:r>
      <w:r w:rsidRPr="003B736B">
        <w:rPr>
          <w:rFonts w:ascii="David" w:hAnsi="David" w:cs="David"/>
          <w:b/>
          <w:bCs/>
          <w:sz w:val="24"/>
          <w:szCs w:val="24"/>
          <w:rtl/>
        </w:rPr>
        <w:instrText xml:space="preserve"> "</w:instrText>
      </w:r>
      <w:r w:rsidRPr="003B736B">
        <w:rPr>
          <w:rFonts w:ascii="David" w:hAnsi="David" w:cs="David"/>
          <w:b/>
          <w:bCs/>
          <w:sz w:val="24"/>
          <w:szCs w:val="24"/>
        </w:rPr>
        <w:instrText>https://www.youtube.com/watch?v=GK_vRtHJZu4&amp;list=TLPQMDYwMTIwMjGMxSeQu7vJRg&amp;index=5</w:instrText>
      </w:r>
      <w:r w:rsidRPr="003B736B">
        <w:rPr>
          <w:rFonts w:ascii="David" w:hAnsi="David" w:cs="David"/>
          <w:b/>
          <w:bCs/>
          <w:sz w:val="24"/>
          <w:szCs w:val="24"/>
          <w:rtl/>
        </w:rPr>
        <w:instrText xml:space="preserve">" </w:instrText>
      </w:r>
      <w:r w:rsidRPr="003B736B">
        <w:rPr>
          <w:rFonts w:ascii="David" w:hAnsi="David" w:cs="David"/>
          <w:b/>
          <w:bCs/>
          <w:sz w:val="24"/>
          <w:szCs w:val="24"/>
          <w:rtl/>
        </w:rPr>
        <w:fldChar w:fldCharType="separate"/>
      </w:r>
      <w:r w:rsidRPr="003B736B">
        <w:rPr>
          <w:rStyle w:val="Hyperlink"/>
          <w:rFonts w:ascii="David" w:hAnsi="David" w:cs="David"/>
          <w:b/>
          <w:bCs/>
          <w:sz w:val="24"/>
          <w:szCs w:val="24"/>
          <w:rtl/>
        </w:rPr>
        <w:t>א. סרטון בנושא המגוון הביולוגי בקרקע</w:t>
      </w:r>
    </w:p>
    <w:p w:rsidR="00DF1003" w:rsidRPr="003B736B" w:rsidRDefault="00DF1003" w:rsidP="00DF1003">
      <w:pPr>
        <w:rPr>
          <w:rFonts w:ascii="David" w:hAnsi="David" w:cs="David"/>
          <w:b/>
          <w:bCs/>
          <w:sz w:val="24"/>
          <w:szCs w:val="24"/>
          <w:rtl/>
        </w:rPr>
      </w:pPr>
      <w:r w:rsidRPr="003B736B">
        <w:rPr>
          <w:rFonts w:ascii="David" w:hAnsi="David" w:cs="David"/>
          <w:b/>
          <w:bCs/>
          <w:sz w:val="24"/>
          <w:szCs w:val="24"/>
          <w:rtl/>
        </w:rPr>
        <w:fldChar w:fldCharType="end"/>
      </w:r>
      <w:r w:rsidRPr="003B736B">
        <w:rPr>
          <w:rFonts w:ascii="David" w:hAnsi="David" w:cs="David"/>
          <w:b/>
          <w:bCs/>
          <w:sz w:val="24"/>
          <w:szCs w:val="24"/>
          <w:rtl/>
        </w:rPr>
        <w:t>ב. קישורים לאתר המורים בנושאי המגוון הביולוגי בקרקע</w:t>
      </w:r>
      <w:r w:rsidR="003B736B" w:rsidRPr="003B736B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DF1003" w:rsidRPr="00DF1003" w:rsidRDefault="00CF66FC" w:rsidP="00DF1003">
      <w:pPr>
        <w:rPr>
          <w:rFonts w:ascii="David" w:hAnsi="David" w:cs="David"/>
          <w:sz w:val="24"/>
          <w:szCs w:val="24"/>
          <w:rtl/>
        </w:rPr>
      </w:pPr>
      <w:hyperlink r:id="rId20" w:anchor="slide=id.p1" w:history="1">
        <w:r w:rsidR="00DF1003" w:rsidRPr="00DF1003">
          <w:rPr>
            <w:rStyle w:val="Hyperlink"/>
            <w:rFonts w:ascii="David" w:hAnsi="David" w:cs="David"/>
            <w:sz w:val="24"/>
            <w:szCs w:val="24"/>
            <w:rtl/>
          </w:rPr>
          <w:t>יערות הגשם</w:t>
        </w:r>
      </w:hyperlink>
    </w:p>
    <w:p w:rsidR="00DF1003" w:rsidRPr="00DF1003" w:rsidRDefault="00CF66FC" w:rsidP="00DF1003">
      <w:pPr>
        <w:rPr>
          <w:rFonts w:ascii="David" w:hAnsi="David" w:cs="David"/>
          <w:sz w:val="24"/>
          <w:szCs w:val="24"/>
          <w:rtl/>
        </w:rPr>
      </w:pPr>
      <w:hyperlink r:id="rId21" w:history="1">
        <w:r w:rsidR="00DF1003" w:rsidRPr="00DF1003">
          <w:rPr>
            <w:rStyle w:val="Hyperlink"/>
            <w:rFonts w:ascii="David" w:hAnsi="David" w:cs="David"/>
            <w:sz w:val="24"/>
            <w:szCs w:val="24"/>
            <w:rtl/>
          </w:rPr>
          <w:t>יום הקרקע הבינלאומי</w:t>
        </w:r>
      </w:hyperlink>
    </w:p>
    <w:p w:rsidR="00DF1003" w:rsidRPr="00DF1003" w:rsidRDefault="00CF66FC" w:rsidP="00DF1003">
      <w:pPr>
        <w:rPr>
          <w:rFonts w:ascii="David" w:hAnsi="David" w:cs="David"/>
          <w:sz w:val="24"/>
          <w:szCs w:val="24"/>
          <w:rtl/>
        </w:rPr>
      </w:pPr>
      <w:hyperlink r:id="rId22" w:anchor="slide=id.p1" w:history="1">
        <w:r w:rsidR="00DF1003" w:rsidRPr="00DF1003">
          <w:rPr>
            <w:rStyle w:val="Hyperlink"/>
            <w:rFonts w:ascii="David" w:hAnsi="David" w:cs="David"/>
            <w:sz w:val="24"/>
            <w:szCs w:val="24"/>
            <w:rtl/>
          </w:rPr>
          <w:t>זיהום והמלחת קרקעות</w:t>
        </w:r>
      </w:hyperlink>
    </w:p>
    <w:p w:rsidR="00DF1003" w:rsidRPr="00DF1003" w:rsidRDefault="00CF66FC" w:rsidP="00500FCF">
      <w:pPr>
        <w:rPr>
          <w:rFonts w:ascii="David" w:hAnsi="David" w:cs="David"/>
          <w:sz w:val="24"/>
          <w:szCs w:val="24"/>
          <w:rtl/>
        </w:rPr>
      </w:pPr>
      <w:hyperlink r:id="rId23" w:anchor="slide=id.p1" w:history="1">
        <w:r w:rsidR="00DF1003" w:rsidRPr="00DF1003">
          <w:rPr>
            <w:rStyle w:val="Hyperlink"/>
            <w:rFonts w:ascii="David" w:hAnsi="David" w:cs="David"/>
            <w:sz w:val="24"/>
            <w:szCs w:val="24"/>
            <w:rtl/>
          </w:rPr>
          <w:t>הקרקע כבית גידול</w:t>
        </w:r>
      </w:hyperlink>
    </w:p>
    <w:sectPr w:rsidR="00DF1003" w:rsidRPr="00DF1003" w:rsidSect="00502DE3">
      <w:footerReference w:type="default" r:id="rId2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AEE" w:rsidRDefault="002B5AEE" w:rsidP="003B736B">
      <w:pPr>
        <w:spacing w:after="0" w:line="240" w:lineRule="auto"/>
      </w:pPr>
      <w:r>
        <w:separator/>
      </w:r>
    </w:p>
  </w:endnote>
  <w:endnote w:type="continuationSeparator" w:id="0">
    <w:p w:rsidR="002B5AEE" w:rsidRDefault="002B5AEE" w:rsidP="003B7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462704852"/>
      <w:docPartObj>
        <w:docPartGallery w:val="Page Numbers (Bottom of Page)"/>
        <w:docPartUnique/>
      </w:docPartObj>
    </w:sdtPr>
    <w:sdtEndPr>
      <w:rPr>
        <w:cs/>
      </w:rPr>
    </w:sdtEndPr>
    <w:sdtContent>
      <w:p w:rsidR="003B736B" w:rsidRDefault="003B736B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CF66FC" w:rsidRPr="00CF66FC">
          <w:rPr>
            <w:noProof/>
            <w:rtl/>
            <w:lang w:val="he-IL"/>
          </w:rPr>
          <w:t>15</w:t>
        </w:r>
        <w:r>
          <w:fldChar w:fldCharType="end"/>
        </w:r>
      </w:p>
    </w:sdtContent>
  </w:sdt>
  <w:p w:rsidR="00856F32" w:rsidRDefault="00CF66F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AEE" w:rsidRDefault="002B5AEE" w:rsidP="003B736B">
      <w:pPr>
        <w:spacing w:after="0" w:line="240" w:lineRule="auto"/>
      </w:pPr>
      <w:r>
        <w:separator/>
      </w:r>
    </w:p>
  </w:footnote>
  <w:footnote w:type="continuationSeparator" w:id="0">
    <w:p w:rsidR="002B5AEE" w:rsidRDefault="002B5AEE" w:rsidP="003B73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B52B3"/>
    <w:multiLevelType w:val="hybridMultilevel"/>
    <w:tmpl w:val="0DF822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B8174B"/>
    <w:multiLevelType w:val="multilevel"/>
    <w:tmpl w:val="82BE5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464409"/>
    <w:multiLevelType w:val="hybridMultilevel"/>
    <w:tmpl w:val="81DEC08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4829F4"/>
    <w:multiLevelType w:val="hybridMultilevel"/>
    <w:tmpl w:val="6D7E1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45E57"/>
    <w:multiLevelType w:val="hybridMultilevel"/>
    <w:tmpl w:val="1598AB78"/>
    <w:lvl w:ilvl="0" w:tplc="AA7E44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082FA7"/>
    <w:multiLevelType w:val="hybridMultilevel"/>
    <w:tmpl w:val="1D2EE030"/>
    <w:lvl w:ilvl="0" w:tplc="33327A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BC3287"/>
    <w:multiLevelType w:val="multilevel"/>
    <w:tmpl w:val="52C00D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8ED7732"/>
    <w:multiLevelType w:val="hybridMultilevel"/>
    <w:tmpl w:val="9834B252"/>
    <w:lvl w:ilvl="0" w:tplc="F788C08E">
      <w:start w:val="1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255632"/>
    <w:multiLevelType w:val="hybridMultilevel"/>
    <w:tmpl w:val="F2289B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903FED"/>
    <w:multiLevelType w:val="hybridMultilevel"/>
    <w:tmpl w:val="5C9A0E40"/>
    <w:lvl w:ilvl="0" w:tplc="DFB490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E56FBD"/>
    <w:multiLevelType w:val="hybridMultilevel"/>
    <w:tmpl w:val="465ED558"/>
    <w:lvl w:ilvl="0" w:tplc="DFB490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745AEC"/>
    <w:multiLevelType w:val="hybridMultilevel"/>
    <w:tmpl w:val="B7003180"/>
    <w:lvl w:ilvl="0" w:tplc="E4E4A2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B82264"/>
    <w:multiLevelType w:val="hybridMultilevel"/>
    <w:tmpl w:val="78920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B1355F"/>
    <w:multiLevelType w:val="hybridMultilevel"/>
    <w:tmpl w:val="640A4766"/>
    <w:lvl w:ilvl="0" w:tplc="E4E4A2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4B59BD"/>
    <w:multiLevelType w:val="multilevel"/>
    <w:tmpl w:val="D2D6E8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EF6F8F"/>
    <w:multiLevelType w:val="hybridMultilevel"/>
    <w:tmpl w:val="3EDE171C"/>
    <w:lvl w:ilvl="0" w:tplc="E4E4A2D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A9F78AF"/>
    <w:multiLevelType w:val="hybridMultilevel"/>
    <w:tmpl w:val="66DC9B9C"/>
    <w:lvl w:ilvl="0" w:tplc="403EDD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6"/>
  </w:num>
  <w:num w:numId="3">
    <w:abstractNumId w:val="14"/>
    <w:lvlOverride w:ilvl="0">
      <w:lvl w:ilvl="0">
        <w:numFmt w:val="decimal"/>
        <w:lvlText w:val="%1."/>
        <w:lvlJc w:val="left"/>
      </w:lvl>
    </w:lvlOverride>
  </w:num>
  <w:num w:numId="4">
    <w:abstractNumId w:val="1"/>
  </w:num>
  <w:num w:numId="5">
    <w:abstractNumId w:val="8"/>
  </w:num>
  <w:num w:numId="6">
    <w:abstractNumId w:val="4"/>
  </w:num>
  <w:num w:numId="7">
    <w:abstractNumId w:val="16"/>
  </w:num>
  <w:num w:numId="8">
    <w:abstractNumId w:val="7"/>
  </w:num>
  <w:num w:numId="9">
    <w:abstractNumId w:val="11"/>
  </w:num>
  <w:num w:numId="10">
    <w:abstractNumId w:val="3"/>
  </w:num>
  <w:num w:numId="11">
    <w:abstractNumId w:val="5"/>
  </w:num>
  <w:num w:numId="12">
    <w:abstractNumId w:val="15"/>
  </w:num>
  <w:num w:numId="13">
    <w:abstractNumId w:val="0"/>
  </w:num>
  <w:num w:numId="14">
    <w:abstractNumId w:val="10"/>
  </w:num>
  <w:num w:numId="15">
    <w:abstractNumId w:val="9"/>
  </w:num>
  <w:num w:numId="16">
    <w:abstractNumId w:val="2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003"/>
    <w:rsid w:val="002B5AEE"/>
    <w:rsid w:val="003B736B"/>
    <w:rsid w:val="00433820"/>
    <w:rsid w:val="00500FCF"/>
    <w:rsid w:val="009B22EE"/>
    <w:rsid w:val="00CF66FC"/>
    <w:rsid w:val="00DD7C74"/>
    <w:rsid w:val="00DF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91B6C9-CD12-4CBD-B464-C63094E9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1003"/>
    <w:pPr>
      <w:bidi/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DF100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F1003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DF100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DF1003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DF1003"/>
    <w:pPr>
      <w:ind w:left="720"/>
      <w:contextualSpacing/>
    </w:pPr>
  </w:style>
  <w:style w:type="paragraph" w:styleId="NormalWeb">
    <w:name w:val="Normal (Web)"/>
    <w:basedOn w:val="a"/>
    <w:uiPriority w:val="99"/>
    <w:semiHidden/>
    <w:unhideWhenUsed/>
    <w:rsid w:val="00DF100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a0"/>
    <w:rsid w:val="00DF1003"/>
  </w:style>
  <w:style w:type="character" w:styleId="Hyperlink">
    <w:name w:val="Hyperlink"/>
    <w:basedOn w:val="a0"/>
    <w:uiPriority w:val="99"/>
    <w:unhideWhenUsed/>
    <w:rsid w:val="00DF1003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DF1003"/>
    <w:rPr>
      <w:color w:val="605E5C"/>
      <w:shd w:val="clear" w:color="auto" w:fill="E1DFDD"/>
    </w:rPr>
  </w:style>
  <w:style w:type="table" w:styleId="a4">
    <w:name w:val="Table Grid"/>
    <w:basedOn w:val="a1"/>
    <w:uiPriority w:val="39"/>
    <w:rsid w:val="00DF10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a0"/>
    <w:rsid w:val="00DF1003"/>
    <w:rPr>
      <w:rFonts w:ascii="Arial" w:hAnsi="Arial" w:cs="Arial" w:hint="default"/>
      <w:b/>
      <w:bCs/>
      <w:i w:val="0"/>
      <w:iCs w:val="0"/>
      <w:color w:val="000000"/>
      <w:sz w:val="36"/>
      <w:szCs w:val="36"/>
    </w:rPr>
  </w:style>
  <w:style w:type="paragraph" w:styleId="a5">
    <w:name w:val="Balloon Text"/>
    <w:basedOn w:val="a"/>
    <w:link w:val="a6"/>
    <w:uiPriority w:val="99"/>
    <w:semiHidden/>
    <w:unhideWhenUsed/>
    <w:rsid w:val="00DF1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DF1003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DF100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DF1003"/>
  </w:style>
  <w:style w:type="paragraph" w:styleId="a9">
    <w:name w:val="footer"/>
    <w:basedOn w:val="a"/>
    <w:link w:val="aa"/>
    <w:uiPriority w:val="99"/>
    <w:unhideWhenUsed/>
    <w:rsid w:val="00DF100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DF1003"/>
  </w:style>
  <w:style w:type="paragraph" w:styleId="ab">
    <w:name w:val="No Spacing"/>
    <w:uiPriority w:val="1"/>
    <w:qFormat/>
    <w:rsid w:val="00DF1003"/>
    <w:pPr>
      <w:bidi/>
      <w:spacing w:after="0" w:line="240" w:lineRule="auto"/>
    </w:pPr>
  </w:style>
  <w:style w:type="paragraph" w:styleId="TOC1">
    <w:name w:val="toc 1"/>
    <w:basedOn w:val="a"/>
    <w:next w:val="a"/>
    <w:autoRedefine/>
    <w:uiPriority w:val="39"/>
    <w:unhideWhenUsed/>
    <w:rsid w:val="003B736B"/>
    <w:pPr>
      <w:tabs>
        <w:tab w:val="right" w:leader="dot" w:pos="9350"/>
      </w:tabs>
      <w:spacing w:after="100" w:line="256" w:lineRule="auto"/>
    </w:pPr>
    <w:rPr>
      <w:lang w:bidi="ar-SA"/>
    </w:rPr>
  </w:style>
  <w:style w:type="paragraph" w:styleId="ac">
    <w:name w:val="TOC Heading"/>
    <w:basedOn w:val="1"/>
    <w:next w:val="a"/>
    <w:uiPriority w:val="39"/>
    <w:unhideWhenUsed/>
    <w:qFormat/>
    <w:rsid w:val="003B736B"/>
    <w:pPr>
      <w:bidi w:val="0"/>
      <w:spacing w:before="240" w:line="256" w:lineRule="auto"/>
      <w:outlineLvl w:val="9"/>
    </w:pPr>
    <w:rPr>
      <w:b w:val="0"/>
      <w:bCs w:val="0"/>
      <w:sz w:val="32"/>
      <w:szCs w:val="32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9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docs.google.com/document/d/1NsxOoIQGJiU1mVGK76nX9eQvXlY6obq1/edit" TargetMode="External"/><Relationship Id="rId7" Type="http://schemas.openxmlformats.org/officeDocument/2006/relationships/image" Target="media/image1.png"/><Relationship Id="rId12" Type="http://schemas.microsoft.com/office/2007/relationships/hdphoto" Target="media/hdphoto1.wdp"/><Relationship Id="rId17" Type="http://schemas.microsoft.com/office/2007/relationships/hdphoto" Target="media/hdphoto3.wdp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yperlink" Target="https://docs.google.com/presentation/d/1rZtADG_ao0oG5qgCJ75fAjWo6z3-eL6X/edi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hyperlink" Target="https://docs.google.com/presentation/d/1pWcvJ3LDRZYemVRV0UkAeOz7d-vAeBDL/edit" TargetMode="External"/><Relationship Id="rId10" Type="http://schemas.openxmlformats.org/officeDocument/2006/relationships/image" Target="media/image4.jpeg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microsoft.com/office/2007/relationships/hdphoto" Target="media/hdphoto2.wdp"/><Relationship Id="rId22" Type="http://schemas.openxmlformats.org/officeDocument/2006/relationships/hyperlink" Target="https://docs.google.com/presentation/d/1RnlTM-dJDR62tysoqK0L-vjtDD_V4YHB/edi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1242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רונית נעמן נאמן</cp:lastModifiedBy>
  <cp:revision>2</cp:revision>
  <dcterms:created xsi:type="dcterms:W3CDTF">2021-02-07T08:42:00Z</dcterms:created>
  <dcterms:modified xsi:type="dcterms:W3CDTF">2021-02-07T08:42:00Z</dcterms:modified>
</cp:coreProperties>
</file>