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5C378C" w:rsidRDefault="000368D0" w:rsidP="00EF2110">
      <w:pPr>
        <w:pStyle w:val="a7"/>
        <w:numPr>
          <w:ilvl w:val="0"/>
          <w:numId w:val="3"/>
        </w:numPr>
        <w:ind w:left="90" w:firstLine="0"/>
        <w:rPr>
          <w:rFonts w:eastAsia="Times New Roman" w:cstheme="minorHAnsi"/>
          <w:b/>
          <w:bCs/>
          <w:color w:val="FF0000"/>
          <w:kern w:val="24"/>
          <w:sz w:val="44"/>
          <w:szCs w:val="44"/>
          <w:rtl/>
        </w:rPr>
      </w:pPr>
      <w:bookmarkStart w:id="0" w:name="_GoBack"/>
      <w:bookmarkEnd w:id="0"/>
      <w:r w:rsidRPr="005C378C">
        <w:rPr>
          <w:rFonts w:eastAsia="Times New Roman" w:cstheme="minorHAnsi"/>
          <w:b/>
          <w:bCs/>
          <w:color w:val="FF0000"/>
          <w:kern w:val="24"/>
          <w:sz w:val="44"/>
          <w:szCs w:val="44"/>
          <w:rtl/>
        </w:rPr>
        <w:t>פרק ב'-</w:t>
      </w:r>
      <w:r w:rsidR="00696E1B" w:rsidRPr="005C378C">
        <w:rPr>
          <w:rFonts w:eastAsia="Times New Roman" w:cstheme="minorHAnsi"/>
          <w:b/>
          <w:bCs/>
          <w:color w:val="FF0000"/>
          <w:kern w:val="24"/>
          <w:sz w:val="44"/>
          <w:szCs w:val="44"/>
          <w:rtl/>
        </w:rPr>
        <w:t xml:space="preserve"> </w:t>
      </w:r>
      <w:r w:rsidR="0008633C" w:rsidRPr="005C378C">
        <w:rPr>
          <w:rFonts w:eastAsia="Times New Roman" w:cstheme="minorHAnsi"/>
          <w:b/>
          <w:bCs/>
          <w:color w:val="FF0000"/>
          <w:kern w:val="24"/>
          <w:sz w:val="44"/>
          <w:szCs w:val="44"/>
          <w:rtl/>
        </w:rPr>
        <w:t xml:space="preserve">חקלאות </w:t>
      </w:r>
      <w:r w:rsidRPr="005C378C">
        <w:rPr>
          <w:rFonts w:eastAsia="Times New Roman" w:cstheme="minorHAnsi"/>
          <w:b/>
          <w:bCs/>
          <w:color w:val="FF0000"/>
          <w:kern w:val="24"/>
          <w:sz w:val="44"/>
          <w:szCs w:val="44"/>
          <w:rtl/>
        </w:rPr>
        <w:t>מודרנית</w:t>
      </w:r>
      <w:r w:rsidR="0008633C" w:rsidRPr="005C378C">
        <w:rPr>
          <w:rFonts w:eastAsia="Times New Roman" w:cstheme="minorHAnsi"/>
          <w:b/>
          <w:bCs/>
          <w:color w:val="FF0000"/>
          <w:kern w:val="24"/>
          <w:sz w:val="44"/>
          <w:szCs w:val="44"/>
          <w:rtl/>
        </w:rPr>
        <w:t xml:space="preserve"> </w:t>
      </w:r>
    </w:p>
    <w:p w:rsidR="00525C5C" w:rsidRPr="005C378C" w:rsidRDefault="00525C5C" w:rsidP="00EF2110">
      <w:pPr>
        <w:spacing w:line="256" w:lineRule="auto"/>
        <w:ind w:left="90"/>
        <w:rPr>
          <w:rFonts w:cstheme="minorHAnsi"/>
          <w:b/>
          <w:bCs/>
          <w:color w:val="FF0000"/>
        </w:rPr>
      </w:pPr>
      <w:r w:rsidRPr="005C378C">
        <w:rPr>
          <w:rFonts w:cstheme="minorHAnsi"/>
          <w:b/>
          <w:bCs/>
          <w:color w:val="FF0000"/>
          <w:rtl/>
        </w:rPr>
        <w:t>1. תחרות משוכללת – היצע וביקוש</w:t>
      </w:r>
    </w:p>
    <w:p w:rsidR="00525C5C" w:rsidRPr="005C378C" w:rsidRDefault="00525C5C" w:rsidP="00EF2110">
      <w:pPr>
        <w:pStyle w:val="a7"/>
        <w:numPr>
          <w:ilvl w:val="0"/>
          <w:numId w:val="2"/>
        </w:numPr>
        <w:spacing w:line="256" w:lineRule="auto"/>
        <w:ind w:left="90" w:firstLine="0"/>
        <w:rPr>
          <w:rFonts w:cstheme="minorHAnsi"/>
          <w:color w:val="FF0000"/>
          <w:sz w:val="18"/>
          <w:szCs w:val="20"/>
        </w:rPr>
      </w:pPr>
      <w:r w:rsidRPr="005C378C">
        <w:rPr>
          <w:rFonts w:cstheme="minorHAnsi"/>
          <w:color w:val="FF0000"/>
          <w:sz w:val="18"/>
          <w:szCs w:val="20"/>
          <w:rtl/>
        </w:rPr>
        <w:t xml:space="preserve">התחזית הראשונה של </w:t>
      </w:r>
      <w:r w:rsidRPr="005C378C">
        <w:rPr>
          <w:rFonts w:cstheme="minorHAnsi"/>
          <w:i/>
          <w:iCs/>
          <w:color w:val="FF0000"/>
          <w:sz w:val="18"/>
          <w:szCs w:val="20"/>
          <w:rtl/>
        </w:rPr>
        <w:t>מלתוס</w:t>
      </w:r>
    </w:p>
    <w:p w:rsidR="00525C5C" w:rsidRPr="005C378C" w:rsidRDefault="00525C5C" w:rsidP="00EF2110">
      <w:pPr>
        <w:pStyle w:val="a7"/>
        <w:numPr>
          <w:ilvl w:val="0"/>
          <w:numId w:val="2"/>
        </w:numPr>
        <w:spacing w:line="256" w:lineRule="auto"/>
        <w:ind w:left="90" w:firstLine="0"/>
        <w:rPr>
          <w:rFonts w:cstheme="minorHAnsi"/>
          <w:color w:val="FF0000"/>
          <w:sz w:val="20"/>
          <w:szCs w:val="20"/>
          <w:rtl/>
        </w:rPr>
      </w:pPr>
      <w:r w:rsidRPr="005C378C">
        <w:rPr>
          <w:rFonts w:cstheme="minorHAnsi"/>
          <w:color w:val="FF0000"/>
          <w:sz w:val="20"/>
          <w:szCs w:val="20"/>
          <w:rtl/>
        </w:rPr>
        <w:t>מרכיבי מודל 'היצע וביקוש' המתקיים בתחרות משוכללת (שוק חופשי)</w:t>
      </w:r>
    </w:p>
    <w:p w:rsidR="00525C5C" w:rsidRPr="005C378C" w:rsidRDefault="00525C5C" w:rsidP="00EF2110">
      <w:pPr>
        <w:pStyle w:val="a7"/>
        <w:numPr>
          <w:ilvl w:val="0"/>
          <w:numId w:val="2"/>
        </w:numPr>
        <w:spacing w:line="256" w:lineRule="auto"/>
        <w:ind w:left="90" w:firstLine="0"/>
        <w:rPr>
          <w:rFonts w:cstheme="minorHAnsi"/>
          <w:color w:val="FF0000"/>
          <w:sz w:val="20"/>
          <w:szCs w:val="20"/>
          <w:rtl/>
        </w:rPr>
      </w:pPr>
      <w:r w:rsidRPr="005C378C">
        <w:rPr>
          <w:rFonts w:cstheme="minorHAnsi"/>
          <w:color w:val="FF0000"/>
          <w:sz w:val="20"/>
          <w:szCs w:val="20"/>
          <w:rtl/>
        </w:rPr>
        <w:t>כשל שוק</w:t>
      </w:r>
    </w:p>
    <w:p w:rsidR="00525C5C" w:rsidRPr="005C378C" w:rsidRDefault="00525C5C" w:rsidP="00EF2110">
      <w:pPr>
        <w:pStyle w:val="a7"/>
        <w:numPr>
          <w:ilvl w:val="0"/>
          <w:numId w:val="2"/>
        </w:numPr>
        <w:spacing w:line="256" w:lineRule="auto"/>
        <w:ind w:left="90" w:firstLine="0"/>
        <w:rPr>
          <w:rFonts w:cstheme="minorHAnsi"/>
          <w:color w:val="FF0000"/>
          <w:sz w:val="20"/>
          <w:szCs w:val="20"/>
        </w:rPr>
      </w:pPr>
      <w:r w:rsidRPr="005C378C">
        <w:rPr>
          <w:rFonts w:cstheme="minorHAnsi"/>
          <w:color w:val="FF0000"/>
          <w:sz w:val="20"/>
          <w:szCs w:val="20"/>
          <w:rtl/>
        </w:rPr>
        <w:t xml:space="preserve">התחזית השנייה של </w:t>
      </w:r>
      <w:r w:rsidRPr="005C378C">
        <w:rPr>
          <w:rFonts w:cstheme="minorHAnsi"/>
          <w:i/>
          <w:iCs/>
          <w:color w:val="FF0000"/>
          <w:sz w:val="20"/>
          <w:szCs w:val="20"/>
          <w:rtl/>
        </w:rPr>
        <w:t>מלתוס</w:t>
      </w:r>
    </w:p>
    <w:p w:rsidR="00525C5C" w:rsidRPr="005C378C" w:rsidRDefault="00525C5C" w:rsidP="00EF2110">
      <w:pPr>
        <w:pStyle w:val="a7"/>
        <w:numPr>
          <w:ilvl w:val="0"/>
          <w:numId w:val="2"/>
        </w:numPr>
        <w:spacing w:line="256" w:lineRule="auto"/>
        <w:ind w:left="90" w:firstLine="0"/>
        <w:rPr>
          <w:rFonts w:cstheme="minorHAnsi"/>
          <w:color w:val="FF0000"/>
          <w:sz w:val="20"/>
          <w:szCs w:val="20"/>
        </w:rPr>
      </w:pPr>
      <w:r w:rsidRPr="005C378C">
        <w:rPr>
          <w:rFonts w:cstheme="minorHAnsi"/>
          <w:color w:val="FF0000"/>
          <w:sz w:val="20"/>
          <w:szCs w:val="20"/>
          <w:rtl/>
        </w:rPr>
        <w:t>תרגילים</w:t>
      </w:r>
    </w:p>
    <w:p w:rsidR="00525C5C" w:rsidRPr="005C378C" w:rsidRDefault="00525C5C" w:rsidP="00EF2110">
      <w:pPr>
        <w:spacing w:line="256" w:lineRule="auto"/>
        <w:ind w:left="90"/>
        <w:rPr>
          <w:rFonts w:cstheme="minorHAnsi"/>
          <w:b/>
          <w:bCs/>
          <w:color w:val="C00000"/>
        </w:rPr>
      </w:pPr>
      <w:r w:rsidRPr="005C378C">
        <w:rPr>
          <w:rFonts w:cstheme="minorHAnsi"/>
          <w:b/>
          <w:bCs/>
          <w:color w:val="C00000"/>
          <w:rtl/>
        </w:rPr>
        <w:t>2. המהפכה הירוקה (המהפכה של בורלוג)</w:t>
      </w:r>
    </w:p>
    <w:p w:rsidR="00525C5C" w:rsidRPr="005C378C" w:rsidRDefault="00525C5C" w:rsidP="00EF2110">
      <w:pPr>
        <w:pStyle w:val="a7"/>
        <w:numPr>
          <w:ilvl w:val="0"/>
          <w:numId w:val="4"/>
        </w:numPr>
        <w:spacing w:line="256" w:lineRule="auto"/>
        <w:ind w:left="90" w:firstLine="0"/>
        <w:rPr>
          <w:rFonts w:cstheme="minorHAnsi"/>
          <w:color w:val="FF0000"/>
          <w:sz w:val="18"/>
          <w:szCs w:val="20"/>
          <w:rtl/>
        </w:rPr>
      </w:pPr>
      <w:r w:rsidRPr="005C378C">
        <w:rPr>
          <w:rFonts w:cstheme="minorHAnsi"/>
          <w:color w:val="FF0000"/>
          <w:sz w:val="18"/>
          <w:szCs w:val="20"/>
          <w:rtl/>
        </w:rPr>
        <w:t xml:space="preserve">תכנית </w:t>
      </w:r>
      <w:r w:rsidRPr="005C378C">
        <w:rPr>
          <w:rFonts w:cstheme="minorHAnsi"/>
          <w:i/>
          <w:iCs/>
          <w:color w:val="FF0000"/>
          <w:sz w:val="18"/>
          <w:szCs w:val="20"/>
          <w:rtl/>
        </w:rPr>
        <w:t>בורלוג</w:t>
      </w:r>
      <w:r w:rsidRPr="005C378C">
        <w:rPr>
          <w:rFonts w:cstheme="minorHAnsi"/>
          <w:color w:val="FF0000"/>
          <w:sz w:val="18"/>
          <w:szCs w:val="20"/>
          <w:rtl/>
        </w:rPr>
        <w:t xml:space="preserve"> במדינות מתפתחות</w:t>
      </w:r>
    </w:p>
    <w:p w:rsidR="00525C5C" w:rsidRPr="005C378C" w:rsidRDefault="00525C5C" w:rsidP="00EF2110">
      <w:pPr>
        <w:pStyle w:val="a7"/>
        <w:numPr>
          <w:ilvl w:val="0"/>
          <w:numId w:val="4"/>
        </w:numPr>
        <w:spacing w:line="256" w:lineRule="auto"/>
        <w:ind w:left="90" w:firstLine="0"/>
        <w:rPr>
          <w:rFonts w:cstheme="minorHAnsi"/>
          <w:color w:val="FF0000"/>
          <w:sz w:val="18"/>
          <w:szCs w:val="20"/>
          <w:rtl/>
        </w:rPr>
      </w:pPr>
      <w:r w:rsidRPr="005C378C">
        <w:rPr>
          <w:rFonts w:cstheme="minorHAnsi"/>
          <w:color w:val="FF0000"/>
          <w:sz w:val="18"/>
          <w:szCs w:val="20"/>
          <w:rtl/>
        </w:rPr>
        <w:t>מחוללי צמיחה במשק</w:t>
      </w:r>
    </w:p>
    <w:p w:rsidR="00525C5C" w:rsidRPr="005C378C" w:rsidRDefault="00525C5C" w:rsidP="00EF2110">
      <w:pPr>
        <w:pStyle w:val="a7"/>
        <w:numPr>
          <w:ilvl w:val="0"/>
          <w:numId w:val="4"/>
        </w:numPr>
        <w:spacing w:line="256" w:lineRule="auto"/>
        <w:ind w:left="90" w:firstLine="0"/>
        <w:rPr>
          <w:rFonts w:cstheme="minorHAnsi"/>
          <w:color w:val="FF0000"/>
          <w:sz w:val="18"/>
          <w:szCs w:val="20"/>
        </w:rPr>
      </w:pPr>
      <w:r w:rsidRPr="005C378C">
        <w:rPr>
          <w:rFonts w:cstheme="minorHAnsi"/>
          <w:color w:val="FF0000"/>
          <w:sz w:val="18"/>
          <w:szCs w:val="20"/>
          <w:rtl/>
        </w:rPr>
        <w:t>חקלאות מסורתית בהשוואה לחקלאות מודרנית</w:t>
      </w:r>
    </w:p>
    <w:p w:rsidR="00525C5C" w:rsidRPr="005C378C" w:rsidRDefault="00525C5C" w:rsidP="00EF2110">
      <w:pPr>
        <w:pStyle w:val="a7"/>
        <w:numPr>
          <w:ilvl w:val="0"/>
          <w:numId w:val="4"/>
        </w:numPr>
        <w:spacing w:line="256" w:lineRule="auto"/>
        <w:ind w:left="90" w:firstLine="0"/>
        <w:rPr>
          <w:rFonts w:cstheme="minorHAnsi"/>
          <w:color w:val="FF0000"/>
          <w:sz w:val="18"/>
          <w:szCs w:val="20"/>
        </w:rPr>
      </w:pPr>
      <w:r w:rsidRPr="005C378C">
        <w:rPr>
          <w:rFonts w:cstheme="minorHAnsi"/>
          <w:color w:val="FF0000"/>
          <w:sz w:val="18"/>
          <w:szCs w:val="20"/>
          <w:rtl/>
        </w:rPr>
        <w:t>השבחה חקלאית</w:t>
      </w:r>
    </w:p>
    <w:p w:rsidR="00525C5C" w:rsidRPr="005C378C" w:rsidRDefault="00525C5C" w:rsidP="00EF2110">
      <w:pPr>
        <w:spacing w:line="256" w:lineRule="auto"/>
        <w:ind w:left="90"/>
        <w:rPr>
          <w:rFonts w:cstheme="minorHAnsi"/>
          <w:b/>
          <w:bCs/>
          <w:color w:val="C00000"/>
        </w:rPr>
      </w:pPr>
      <w:r w:rsidRPr="005C378C">
        <w:rPr>
          <w:rFonts w:cstheme="minorHAnsi"/>
          <w:b/>
          <w:bCs/>
          <w:color w:val="C00000"/>
          <w:rtl/>
        </w:rPr>
        <w:t>3. דוגמאות להשבחה אגרו-טכנית</w:t>
      </w:r>
    </w:p>
    <w:p w:rsidR="00525C5C" w:rsidRPr="005C378C" w:rsidRDefault="00525C5C" w:rsidP="00EF2110">
      <w:pPr>
        <w:pStyle w:val="a7"/>
        <w:numPr>
          <w:ilvl w:val="0"/>
          <w:numId w:val="1"/>
        </w:numPr>
        <w:spacing w:line="256" w:lineRule="auto"/>
        <w:ind w:left="90" w:firstLine="0"/>
        <w:rPr>
          <w:rFonts w:cstheme="minorHAnsi"/>
          <w:color w:val="FF0000"/>
          <w:sz w:val="18"/>
          <w:szCs w:val="20"/>
        </w:rPr>
      </w:pPr>
      <w:r w:rsidRPr="005C378C">
        <w:rPr>
          <w:rFonts w:cstheme="minorHAnsi"/>
          <w:color w:val="FF0000"/>
          <w:sz w:val="18"/>
          <w:szCs w:val="20"/>
          <w:rtl/>
        </w:rPr>
        <w:t>א. שכלול החקלאות המסורתית</w:t>
      </w:r>
    </w:p>
    <w:p w:rsidR="00525C5C" w:rsidRPr="005C378C" w:rsidRDefault="00525C5C" w:rsidP="00EF2110">
      <w:pPr>
        <w:pStyle w:val="a7"/>
        <w:numPr>
          <w:ilvl w:val="0"/>
          <w:numId w:val="1"/>
        </w:numPr>
        <w:spacing w:line="256" w:lineRule="auto"/>
        <w:ind w:left="90" w:firstLine="0"/>
        <w:rPr>
          <w:rFonts w:cstheme="minorHAnsi"/>
          <w:color w:val="FF0000"/>
          <w:sz w:val="18"/>
          <w:szCs w:val="20"/>
        </w:rPr>
      </w:pPr>
      <w:r w:rsidRPr="005C378C">
        <w:rPr>
          <w:rFonts w:cstheme="minorHAnsi"/>
          <w:color w:val="FF0000"/>
          <w:sz w:val="18"/>
          <w:szCs w:val="20"/>
          <w:rtl/>
        </w:rPr>
        <w:t>ב. התאמת גידולים חקלאיים למגוון אזורי גידול</w:t>
      </w:r>
    </w:p>
    <w:p w:rsidR="00525C5C" w:rsidRPr="005C378C" w:rsidRDefault="00525C5C" w:rsidP="00EF2110">
      <w:pPr>
        <w:pStyle w:val="a7"/>
        <w:numPr>
          <w:ilvl w:val="0"/>
          <w:numId w:val="1"/>
        </w:numPr>
        <w:spacing w:line="256" w:lineRule="auto"/>
        <w:ind w:left="90" w:firstLine="0"/>
        <w:rPr>
          <w:rFonts w:cstheme="minorHAnsi"/>
          <w:color w:val="FF0000"/>
          <w:sz w:val="18"/>
          <w:szCs w:val="20"/>
        </w:rPr>
      </w:pPr>
      <w:r w:rsidRPr="005C378C">
        <w:rPr>
          <w:rFonts w:cstheme="minorHAnsi"/>
          <w:color w:val="FF0000"/>
          <w:sz w:val="18"/>
          <w:szCs w:val="20"/>
          <w:rtl/>
        </w:rPr>
        <w:t>ג. פעולות אגרו-טכניות לשיפור התוצרת החקלאית</w:t>
      </w:r>
    </w:p>
    <w:p w:rsidR="00525C5C" w:rsidRPr="005C378C" w:rsidRDefault="00525C5C" w:rsidP="00EF2110">
      <w:pPr>
        <w:pStyle w:val="a7"/>
        <w:numPr>
          <w:ilvl w:val="0"/>
          <w:numId w:val="1"/>
        </w:numPr>
        <w:spacing w:line="256" w:lineRule="auto"/>
        <w:ind w:left="90" w:firstLine="0"/>
        <w:rPr>
          <w:rFonts w:cstheme="minorHAnsi"/>
          <w:color w:val="FF0000"/>
          <w:sz w:val="18"/>
          <w:szCs w:val="20"/>
        </w:rPr>
      </w:pPr>
      <w:r w:rsidRPr="005C378C">
        <w:rPr>
          <w:rFonts w:cstheme="minorHAnsi"/>
          <w:color w:val="FF0000"/>
          <w:sz w:val="18"/>
          <w:szCs w:val="20"/>
          <w:rtl/>
        </w:rPr>
        <w:t>ד. פיתוח טכנולוגיות לריבוי מלאכותי</w:t>
      </w:r>
    </w:p>
    <w:p w:rsidR="00525C5C" w:rsidRPr="005C378C" w:rsidRDefault="00525C5C" w:rsidP="00EF2110">
      <w:pPr>
        <w:spacing w:line="256" w:lineRule="auto"/>
        <w:ind w:left="90"/>
        <w:rPr>
          <w:rFonts w:cstheme="minorHAnsi"/>
          <w:b/>
          <w:bCs/>
          <w:color w:val="C00000"/>
          <w:highlight w:val="yellow"/>
        </w:rPr>
      </w:pPr>
      <w:r w:rsidRPr="005C378C">
        <w:rPr>
          <w:rFonts w:cstheme="minorHAnsi"/>
          <w:b/>
          <w:bCs/>
          <w:color w:val="C00000"/>
          <w:highlight w:val="yellow"/>
          <w:rtl/>
        </w:rPr>
        <w:t>4. דוגמאות להשבחה גנטית</w:t>
      </w:r>
    </w:p>
    <w:p w:rsidR="00525C5C" w:rsidRPr="005C378C" w:rsidRDefault="00177F8A" w:rsidP="00EF2110">
      <w:pPr>
        <w:pStyle w:val="a7"/>
        <w:numPr>
          <w:ilvl w:val="0"/>
          <w:numId w:val="1"/>
        </w:numPr>
        <w:spacing w:line="276" w:lineRule="auto"/>
        <w:ind w:left="90" w:firstLine="0"/>
        <w:rPr>
          <w:rFonts w:cstheme="minorHAnsi"/>
          <w:color w:val="FF0000"/>
          <w:sz w:val="18"/>
          <w:szCs w:val="20"/>
          <w:rtl/>
        </w:rPr>
      </w:pPr>
      <w:r w:rsidRPr="005C378C">
        <w:rPr>
          <w:rFonts w:cstheme="minorHAnsi"/>
          <w:color w:val="FF0000"/>
          <w:sz w:val="18"/>
          <w:szCs w:val="20"/>
          <w:rtl/>
        </w:rPr>
        <w:t xml:space="preserve">א. </w:t>
      </w:r>
      <w:r w:rsidR="00525C5C" w:rsidRPr="005C378C">
        <w:rPr>
          <w:rFonts w:cstheme="minorHAnsi"/>
          <w:color w:val="FF0000"/>
          <w:sz w:val="18"/>
          <w:szCs w:val="20"/>
          <w:rtl/>
        </w:rPr>
        <w:t>טיפוח</w:t>
      </w:r>
      <w:r w:rsidR="00C45C83" w:rsidRPr="005C378C">
        <w:rPr>
          <w:rFonts w:cstheme="minorHAnsi"/>
          <w:color w:val="FF0000"/>
          <w:sz w:val="18"/>
          <w:szCs w:val="20"/>
          <w:rtl/>
        </w:rPr>
        <w:t xml:space="preserve"> </w:t>
      </w:r>
    </w:p>
    <w:p w:rsidR="00525C5C" w:rsidRPr="005C378C" w:rsidRDefault="00177F8A" w:rsidP="00EF2110">
      <w:pPr>
        <w:pStyle w:val="a7"/>
        <w:numPr>
          <w:ilvl w:val="0"/>
          <w:numId w:val="1"/>
        </w:numPr>
        <w:spacing w:line="276" w:lineRule="auto"/>
        <w:ind w:left="90" w:firstLine="0"/>
        <w:rPr>
          <w:rFonts w:cstheme="minorHAnsi"/>
          <w:color w:val="FF0000"/>
          <w:sz w:val="18"/>
          <w:szCs w:val="20"/>
          <w:highlight w:val="yellow"/>
          <w:rtl/>
        </w:rPr>
      </w:pPr>
      <w:bookmarkStart w:id="1" w:name="_Hlk86567237"/>
      <w:r w:rsidRPr="005C378C">
        <w:rPr>
          <w:rFonts w:cstheme="minorHAnsi"/>
          <w:color w:val="FF0000"/>
          <w:sz w:val="18"/>
          <w:szCs w:val="20"/>
          <w:highlight w:val="yellow"/>
          <w:rtl/>
        </w:rPr>
        <w:t xml:space="preserve">ב. </w:t>
      </w:r>
      <w:r w:rsidR="00525C5C" w:rsidRPr="005C378C">
        <w:rPr>
          <w:rFonts w:cstheme="minorHAnsi"/>
          <w:color w:val="FF0000"/>
          <w:sz w:val="18"/>
          <w:szCs w:val="20"/>
          <w:highlight w:val="yellow"/>
          <w:rtl/>
        </w:rPr>
        <w:t>א</w:t>
      </w:r>
      <w:r w:rsidR="00C45C83" w:rsidRPr="005C378C">
        <w:rPr>
          <w:rFonts w:cstheme="minorHAnsi"/>
          <w:color w:val="FF0000"/>
          <w:sz w:val="18"/>
          <w:szCs w:val="20"/>
          <w:highlight w:val="yellow"/>
          <w:rtl/>
        </w:rPr>
        <w:t>י</w:t>
      </w:r>
      <w:r w:rsidR="00525C5C" w:rsidRPr="005C378C">
        <w:rPr>
          <w:rFonts w:cstheme="minorHAnsi"/>
          <w:color w:val="FF0000"/>
          <w:sz w:val="18"/>
          <w:szCs w:val="20"/>
          <w:highlight w:val="yellow"/>
          <w:rtl/>
        </w:rPr>
        <w:t>קלום</w:t>
      </w:r>
      <w:r w:rsidR="00C45C83" w:rsidRPr="005C378C">
        <w:rPr>
          <w:rFonts w:cstheme="minorHAnsi"/>
          <w:color w:val="FF0000"/>
          <w:sz w:val="18"/>
          <w:szCs w:val="20"/>
          <w:highlight w:val="yellow"/>
          <w:rtl/>
        </w:rPr>
        <w:t xml:space="preserve"> (</w:t>
      </w:r>
      <w:r w:rsidR="002E041A" w:rsidRPr="005C378C">
        <w:rPr>
          <w:rFonts w:cstheme="minorHAnsi"/>
          <w:color w:val="FF0000"/>
          <w:sz w:val="18"/>
          <w:szCs w:val="20"/>
          <w:highlight w:val="yellow"/>
          <w:rtl/>
        </w:rPr>
        <w:t>אינטרודוקציה</w:t>
      </w:r>
      <w:r w:rsidR="00C45C83" w:rsidRPr="005C378C">
        <w:rPr>
          <w:rFonts w:cstheme="minorHAnsi"/>
          <w:color w:val="FF0000"/>
          <w:sz w:val="18"/>
          <w:szCs w:val="20"/>
          <w:highlight w:val="yellow"/>
          <w:rtl/>
        </w:rPr>
        <w:t>)</w:t>
      </w:r>
    </w:p>
    <w:bookmarkEnd w:id="1"/>
    <w:p w:rsidR="00525C5C" w:rsidRPr="005C378C" w:rsidRDefault="00177F8A" w:rsidP="00EF2110">
      <w:pPr>
        <w:pStyle w:val="a7"/>
        <w:numPr>
          <w:ilvl w:val="0"/>
          <w:numId w:val="1"/>
        </w:numPr>
        <w:spacing w:line="276" w:lineRule="auto"/>
        <w:ind w:left="90" w:firstLine="0"/>
        <w:rPr>
          <w:rFonts w:cstheme="minorHAnsi"/>
          <w:color w:val="C00000"/>
          <w:sz w:val="18"/>
          <w:szCs w:val="20"/>
          <w:rtl/>
        </w:rPr>
      </w:pPr>
      <w:r w:rsidRPr="005C378C">
        <w:rPr>
          <w:rFonts w:cstheme="minorHAnsi"/>
          <w:color w:val="FF0000"/>
          <w:sz w:val="18"/>
          <w:szCs w:val="20"/>
          <w:rtl/>
        </w:rPr>
        <w:t xml:space="preserve">ג. </w:t>
      </w:r>
      <w:r w:rsidR="00525C5C" w:rsidRPr="005C378C">
        <w:rPr>
          <w:rFonts w:cstheme="minorHAnsi"/>
          <w:color w:val="FF0000"/>
          <w:sz w:val="18"/>
          <w:szCs w:val="20"/>
          <w:rtl/>
        </w:rPr>
        <w:t>הנדסה גנטית</w:t>
      </w:r>
    </w:p>
    <w:p w:rsidR="00525C5C" w:rsidRPr="005C378C" w:rsidRDefault="00525C5C" w:rsidP="00EF2110">
      <w:pPr>
        <w:spacing w:line="256" w:lineRule="auto"/>
        <w:ind w:left="90"/>
        <w:rPr>
          <w:rFonts w:cstheme="minorHAnsi"/>
          <w:b/>
          <w:bCs/>
          <w:color w:val="C00000"/>
        </w:rPr>
      </w:pPr>
      <w:r w:rsidRPr="005C378C">
        <w:rPr>
          <w:rFonts w:cstheme="minorHAnsi"/>
          <w:b/>
          <w:bCs/>
          <w:color w:val="C00000"/>
          <w:rtl/>
        </w:rPr>
        <w:t>5. מקורות הצמיחה הכלכלית</w:t>
      </w:r>
    </w:p>
    <w:p w:rsidR="00525C5C" w:rsidRPr="005C378C" w:rsidRDefault="00525C5C" w:rsidP="00EF2110">
      <w:pPr>
        <w:spacing w:line="256" w:lineRule="auto"/>
        <w:ind w:left="90"/>
        <w:rPr>
          <w:rFonts w:cstheme="minorHAnsi"/>
          <w:b/>
          <w:bCs/>
          <w:color w:val="C00000"/>
        </w:rPr>
      </w:pPr>
      <w:r w:rsidRPr="005C378C">
        <w:rPr>
          <w:rFonts w:cstheme="minorHAnsi"/>
          <w:b/>
          <w:bCs/>
          <w:color w:val="C00000"/>
          <w:rtl/>
        </w:rPr>
        <w:t>6. גלובליזציה</w:t>
      </w:r>
    </w:p>
    <w:p w:rsidR="0008633C" w:rsidRPr="005C378C" w:rsidRDefault="0008633C" w:rsidP="00EF2110">
      <w:pPr>
        <w:ind w:left="90"/>
        <w:rPr>
          <w:rFonts w:eastAsia="Times New Roman" w:cstheme="minorHAnsi"/>
          <w:b/>
          <w:bCs/>
          <w:color w:val="FF0000"/>
          <w:kern w:val="24"/>
          <w:sz w:val="28"/>
          <w:szCs w:val="28"/>
          <w:rtl/>
        </w:rPr>
      </w:pPr>
    </w:p>
    <w:p w:rsidR="000368D0" w:rsidRPr="005C378C" w:rsidRDefault="000368D0" w:rsidP="00EF2110">
      <w:pPr>
        <w:ind w:left="90"/>
        <w:rPr>
          <w:rFonts w:cstheme="minorHAnsi"/>
          <w:b/>
          <w:bCs/>
          <w:color w:val="FF0000"/>
          <w:sz w:val="32"/>
          <w:szCs w:val="36"/>
          <w:rtl/>
        </w:rPr>
      </w:pPr>
      <w:r w:rsidRPr="005C378C">
        <w:rPr>
          <w:rFonts w:cstheme="minorHAnsi"/>
          <w:b/>
          <w:bCs/>
          <w:color w:val="FF0000"/>
          <w:sz w:val="32"/>
          <w:szCs w:val="36"/>
          <w:rtl/>
        </w:rPr>
        <w:t>תקציר</w:t>
      </w:r>
    </w:p>
    <w:p w:rsidR="000368D0" w:rsidRPr="005C378C" w:rsidRDefault="00B32ADE" w:rsidP="00EF2110">
      <w:pPr>
        <w:ind w:left="90"/>
        <w:rPr>
          <w:rFonts w:cstheme="minorHAnsi"/>
          <w:color w:val="7030A0"/>
          <w:rtl/>
        </w:rPr>
      </w:pPr>
      <w:r w:rsidRPr="005C378C">
        <w:rPr>
          <w:rFonts w:cstheme="minorHAnsi"/>
          <w:color w:val="7030A0"/>
          <w:rtl/>
        </w:rPr>
        <w:t xml:space="preserve">מערך שיעור השבחה אגרו-טכנית הוא החלק </w:t>
      </w:r>
      <w:r w:rsidR="00917A50" w:rsidRPr="005C378C">
        <w:rPr>
          <w:rFonts w:cstheme="minorHAnsi"/>
          <w:color w:val="7030A0"/>
          <w:rtl/>
        </w:rPr>
        <w:t>הרביעי</w:t>
      </w:r>
      <w:r w:rsidRPr="005C378C">
        <w:rPr>
          <w:rFonts w:cstheme="minorHAnsi"/>
          <w:color w:val="7030A0"/>
          <w:rtl/>
        </w:rPr>
        <w:t xml:space="preserve"> מתוך שישה, ברצף ההוראה המתאר את החקלאות המודרנית. בשיעור זה </w:t>
      </w:r>
      <w:r w:rsidR="002744AD" w:rsidRPr="005C378C">
        <w:rPr>
          <w:rFonts w:cstheme="minorHAnsi"/>
          <w:color w:val="7030A0"/>
          <w:rtl/>
        </w:rPr>
        <w:t xml:space="preserve">נלמד על תהליך </w:t>
      </w:r>
      <w:r w:rsidR="004C0D46" w:rsidRPr="005C378C">
        <w:rPr>
          <w:rFonts w:cstheme="minorHAnsi"/>
          <w:color w:val="7030A0"/>
          <w:rtl/>
        </w:rPr>
        <w:t>האקלום</w:t>
      </w:r>
      <w:r w:rsidR="00760D7B" w:rsidRPr="005C378C">
        <w:rPr>
          <w:rFonts w:cstheme="minorHAnsi"/>
          <w:color w:val="7030A0"/>
          <w:rtl/>
        </w:rPr>
        <w:t xml:space="preserve">, שיטה נוספת להשבחה גנטית. </w:t>
      </w:r>
      <w:r w:rsidR="007632A5" w:rsidRPr="005C378C">
        <w:rPr>
          <w:rFonts w:cstheme="minorHAnsi"/>
          <w:color w:val="7030A0"/>
          <w:rtl/>
        </w:rPr>
        <w:t>משחר ההיסטוריה האדם מעביר מינים של צמחים ובע"ח ברחבי העולם, החקלאות היא המניע הכלכלה היא המנוע. תהליך העברת המינים הביא עמו חידושים וגיוונים, אך גם השפעות שליליות בצורה של מינים פולשים ומזיקי הסגר. נלמד על דוגמאות רבות לאיקלום של בע"ח וצומח שהתבצעו בישראל, על תהליך האיקלום, על שלב ההסגר (קרנטינה) וחשיבותו</w:t>
      </w:r>
      <w:r w:rsidR="00BE6D45" w:rsidRPr="005C378C">
        <w:rPr>
          <w:rFonts w:cstheme="minorHAnsi"/>
          <w:color w:val="7030A0"/>
          <w:rtl/>
        </w:rPr>
        <w:t>,</w:t>
      </w:r>
      <w:r w:rsidR="007632A5" w:rsidRPr="005C378C">
        <w:rPr>
          <w:rFonts w:cstheme="minorHAnsi"/>
          <w:color w:val="7030A0"/>
          <w:rtl/>
        </w:rPr>
        <w:t xml:space="preserve"> נלמד על דבורת הדבש האיטלקית, על הראמים המושבים לטבע, על סיפור ההצלחה באיקלום האבוקדו</w:t>
      </w:r>
      <w:r w:rsidR="00BE6D45" w:rsidRPr="005C378C">
        <w:rPr>
          <w:rFonts w:cstheme="minorHAnsi"/>
          <w:color w:val="7030A0"/>
          <w:rtl/>
        </w:rPr>
        <w:t xml:space="preserve">. נעמיק ונלמד על </w:t>
      </w:r>
      <w:r w:rsidR="007632A5" w:rsidRPr="005C378C">
        <w:rPr>
          <w:rFonts w:cstheme="minorHAnsi"/>
          <w:color w:val="7030A0"/>
          <w:rtl/>
        </w:rPr>
        <w:t>מחקרים וזיכרונות ואפילו נכיר את מרכיבי הסלט החדש.</w:t>
      </w:r>
    </w:p>
    <w:p w:rsidR="004C0D46" w:rsidRPr="005C378C" w:rsidRDefault="004C0D46" w:rsidP="00EF2110">
      <w:pPr>
        <w:ind w:left="90"/>
        <w:rPr>
          <w:rFonts w:eastAsia="Times New Roman" w:cstheme="minorHAnsi"/>
          <w:b/>
          <w:bCs/>
          <w:color w:val="FF0000"/>
          <w:kern w:val="24"/>
          <w:sz w:val="28"/>
          <w:szCs w:val="28"/>
          <w:rtl/>
        </w:rPr>
      </w:pPr>
    </w:p>
    <w:p w:rsidR="00B46FD9" w:rsidRPr="005C378C" w:rsidRDefault="00917A50" w:rsidP="00EF2110">
      <w:pPr>
        <w:ind w:left="90"/>
        <w:rPr>
          <w:rFonts w:eastAsia="Times New Roman" w:cstheme="minorHAnsi"/>
          <w:b/>
          <w:bCs/>
          <w:color w:val="C00000"/>
          <w:kern w:val="24"/>
          <w:sz w:val="40"/>
          <w:szCs w:val="40"/>
          <w:rtl/>
        </w:rPr>
      </w:pPr>
      <w:r w:rsidRPr="005C378C">
        <w:rPr>
          <w:rFonts w:eastAsia="Times New Roman" w:cstheme="minorHAnsi"/>
          <w:b/>
          <w:bCs/>
          <w:color w:val="C00000"/>
          <w:kern w:val="24"/>
          <w:sz w:val="40"/>
          <w:szCs w:val="40"/>
          <w:rtl/>
        </w:rPr>
        <w:lastRenderedPageBreak/>
        <w:t>דוגמאות להשבחה גנטית</w:t>
      </w:r>
    </w:p>
    <w:p w:rsidR="000B5AAC" w:rsidRPr="005C378C" w:rsidRDefault="000B5AAC" w:rsidP="00EF2110">
      <w:pPr>
        <w:ind w:left="90"/>
        <w:rPr>
          <w:rFonts w:cstheme="minorHAnsi"/>
          <w:color w:val="202122"/>
          <w:szCs w:val="22"/>
          <w:shd w:val="clear" w:color="auto" w:fill="FFFFFF"/>
          <w:rtl/>
        </w:rPr>
      </w:pPr>
      <w:r w:rsidRPr="005C378C">
        <w:rPr>
          <w:rFonts w:cstheme="minorHAnsi"/>
          <w:color w:val="202122"/>
          <w:szCs w:val="22"/>
          <w:shd w:val="clear" w:color="auto" w:fill="FFFFFF"/>
          <w:rtl/>
        </w:rPr>
        <w:t>בשיעורים הקודמים הסברנו כי הסיבה שהתחזיות של מלתוס לא התממשו, היא תודות לכך שקצב ייצור המזון (באמצעות חקלאות) הותאם לקצב גידול האוכלוסין בעולם.</w:t>
      </w:r>
    </w:p>
    <w:p w:rsidR="000B5AAC" w:rsidRPr="005C378C" w:rsidRDefault="000B5AAC" w:rsidP="00EF2110">
      <w:pPr>
        <w:ind w:left="90"/>
        <w:rPr>
          <w:rFonts w:cstheme="minorHAnsi"/>
          <w:b/>
          <w:bCs/>
          <w:color w:val="202122"/>
          <w:szCs w:val="22"/>
          <w:highlight w:val="yellow"/>
          <w:shd w:val="clear" w:color="auto" w:fill="FFFFFF"/>
          <w:rtl/>
        </w:rPr>
      </w:pPr>
      <w:r w:rsidRPr="005C378C">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0B5AAC" w:rsidRPr="005C378C" w:rsidRDefault="000B5AAC" w:rsidP="00EF2110">
      <w:pPr>
        <w:ind w:left="90"/>
        <w:rPr>
          <w:rFonts w:cstheme="minorHAnsi"/>
          <w:b/>
          <w:bCs/>
          <w:color w:val="202122"/>
          <w:szCs w:val="22"/>
          <w:shd w:val="clear" w:color="auto" w:fill="FFFFFF"/>
          <w:rtl/>
        </w:rPr>
      </w:pPr>
      <w:r w:rsidRPr="005C378C">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0B5AAC" w:rsidRPr="005C378C" w:rsidRDefault="000B5AAC" w:rsidP="00EF2110">
      <w:pPr>
        <w:ind w:left="90"/>
        <w:rPr>
          <w:rFonts w:cstheme="minorHAnsi"/>
          <w:color w:val="202122"/>
          <w:szCs w:val="22"/>
          <w:u w:val="single"/>
          <w:shd w:val="clear" w:color="auto" w:fill="FFFFFF"/>
          <w:rtl/>
        </w:rPr>
      </w:pPr>
      <w:r w:rsidRPr="005C378C">
        <w:rPr>
          <w:rFonts w:cstheme="minorHAnsi"/>
          <w:color w:val="202122"/>
          <w:szCs w:val="22"/>
          <w:u w:val="single"/>
          <w:shd w:val="clear" w:color="auto" w:fill="FFFFFF"/>
          <w:rtl/>
        </w:rPr>
        <w:t>פרטנו את מושג השבחה לשני תת-מושגים:</w:t>
      </w:r>
    </w:p>
    <w:p w:rsidR="000B5AAC" w:rsidRPr="005C378C" w:rsidRDefault="000B5AAC" w:rsidP="00EF2110">
      <w:pPr>
        <w:ind w:left="90"/>
        <w:rPr>
          <w:rFonts w:cstheme="minorHAnsi"/>
          <w:b/>
          <w:bCs/>
          <w:szCs w:val="22"/>
          <w:rtl/>
        </w:rPr>
      </w:pPr>
      <w:r w:rsidRPr="005C378C">
        <w:rPr>
          <w:rFonts w:cstheme="minorHAnsi"/>
          <w:b/>
          <w:bCs/>
          <w:color w:val="202122"/>
          <w:szCs w:val="22"/>
          <w:shd w:val="clear" w:color="auto" w:fill="FFFFFF"/>
          <w:rtl/>
        </w:rPr>
        <w:t xml:space="preserve">1. השבחה אגרו-טכנית: </w:t>
      </w:r>
      <w:r w:rsidRPr="005C378C">
        <w:rPr>
          <w:rFonts w:cstheme="minorHAnsi"/>
          <w:b/>
          <w:bCs/>
          <w:szCs w:val="22"/>
          <w:rtl/>
        </w:rPr>
        <w:t>שיפור התוצרת החקלאית באמצעות שיטות טכניות.</w:t>
      </w:r>
      <w:r w:rsidRPr="005C378C">
        <w:rPr>
          <w:rFonts w:cstheme="minorHAnsi"/>
          <w:b/>
          <w:bCs/>
          <w:szCs w:val="22"/>
          <w:rtl/>
        </w:rPr>
        <w:br/>
        <w:t>2. השבחה גנטית: שיפור התוצרת החקלאית באמצעות שיטות ביולוגיות.</w:t>
      </w:r>
    </w:p>
    <w:p w:rsidR="000B5AAC" w:rsidRPr="005C378C" w:rsidRDefault="000B5AAC" w:rsidP="00EF2110">
      <w:pPr>
        <w:pStyle w:val="a7"/>
        <w:numPr>
          <w:ilvl w:val="0"/>
          <w:numId w:val="5"/>
        </w:numPr>
        <w:ind w:left="90" w:firstLine="0"/>
        <w:rPr>
          <w:rFonts w:cstheme="minorHAnsi"/>
          <w:b/>
          <w:bCs/>
          <w:color w:val="FF0000"/>
          <w:sz w:val="20"/>
          <w:szCs w:val="20"/>
        </w:rPr>
      </w:pPr>
      <w:r w:rsidRPr="005C378C">
        <w:rPr>
          <w:rFonts w:cstheme="minorHAnsi"/>
          <w:b/>
          <w:bCs/>
          <w:color w:val="FF0000"/>
          <w:sz w:val="20"/>
          <w:szCs w:val="20"/>
          <w:rtl/>
        </w:rPr>
        <w:t>מה נק' ההשוואה העיקריות בין השבחה אגרו-טכנית להשבחה גנטית?</w:t>
      </w:r>
    </w:p>
    <w:p w:rsidR="000B5AAC" w:rsidRPr="005C378C" w:rsidRDefault="000B5AAC" w:rsidP="00EF2110">
      <w:pPr>
        <w:pStyle w:val="a7"/>
        <w:ind w:left="90"/>
        <w:rPr>
          <w:rFonts w:cstheme="minorHAnsi"/>
          <w:color w:val="FF0000"/>
          <w:sz w:val="18"/>
          <w:szCs w:val="18"/>
          <w:rtl/>
        </w:rPr>
      </w:pPr>
      <w:r w:rsidRPr="005C378C">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0B5AAC" w:rsidRPr="005C378C" w:rsidRDefault="000B5AAC" w:rsidP="00EF2110">
      <w:pPr>
        <w:pStyle w:val="a7"/>
        <w:ind w:left="90"/>
        <w:rPr>
          <w:rFonts w:cstheme="minorHAnsi"/>
          <w:color w:val="FF0000"/>
          <w:sz w:val="18"/>
          <w:szCs w:val="18"/>
          <w:rtl/>
        </w:rPr>
      </w:pPr>
    </w:p>
    <w:p w:rsidR="000B5AAC" w:rsidRPr="005C378C" w:rsidRDefault="000B5AAC" w:rsidP="00EF2110">
      <w:pPr>
        <w:ind w:left="90"/>
        <w:rPr>
          <w:rFonts w:cstheme="minorHAnsi"/>
          <w:b/>
          <w:bCs/>
          <w:color w:val="202122"/>
          <w:szCs w:val="22"/>
          <w:shd w:val="clear" w:color="auto" w:fill="FFFFFF"/>
          <w:rtl/>
        </w:rPr>
      </w:pPr>
      <w:r w:rsidRPr="005C378C">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5C378C">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0B5AAC" w:rsidRPr="005C378C" w:rsidRDefault="000B5AAC" w:rsidP="00EF2110">
      <w:pPr>
        <w:pStyle w:val="a7"/>
        <w:numPr>
          <w:ilvl w:val="0"/>
          <w:numId w:val="5"/>
        </w:numPr>
        <w:ind w:left="90" w:firstLine="0"/>
        <w:rPr>
          <w:rFonts w:cstheme="minorHAnsi"/>
          <w:color w:val="FF0000"/>
          <w:sz w:val="18"/>
          <w:szCs w:val="18"/>
        </w:rPr>
      </w:pPr>
      <w:r w:rsidRPr="005C378C">
        <w:rPr>
          <w:rFonts w:cstheme="minorHAnsi"/>
          <w:b/>
          <w:bCs/>
          <w:color w:val="FF0000"/>
          <w:sz w:val="20"/>
          <w:szCs w:val="20"/>
          <w:rtl/>
        </w:rPr>
        <w:t>מה נק' ההשוואה העיקריות בין חקלאות מסורתית לחקלאות מודרנית?</w:t>
      </w:r>
    </w:p>
    <w:p w:rsidR="000B5AAC" w:rsidRPr="005C378C" w:rsidRDefault="000B5AAC" w:rsidP="00EF2110">
      <w:pPr>
        <w:pStyle w:val="a7"/>
        <w:ind w:left="90"/>
        <w:rPr>
          <w:rFonts w:cstheme="minorHAnsi"/>
          <w:color w:val="FF0000"/>
          <w:sz w:val="18"/>
          <w:szCs w:val="18"/>
          <w:rtl/>
        </w:rPr>
      </w:pPr>
      <w:r w:rsidRPr="005C378C">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5C378C">
        <w:rPr>
          <w:rFonts w:cstheme="minorHAnsi"/>
          <w:color w:val="FF0000"/>
          <w:sz w:val="18"/>
          <w:szCs w:val="18"/>
        </w:rPr>
        <w:t>Sustainability</w:t>
      </w:r>
      <w:r w:rsidRPr="005C378C">
        <w:rPr>
          <w:rFonts w:cstheme="minorHAnsi"/>
          <w:color w:val="FF0000"/>
          <w:sz w:val="18"/>
          <w:szCs w:val="18"/>
          <w:rtl/>
        </w:rPr>
        <w:t>), כלומר היכולת להמשיך לקיים את התהליך לאורך זמן ללא השלכות סביבתיות היא נמוכה.</w:t>
      </w:r>
    </w:p>
    <w:p w:rsidR="000B5AAC" w:rsidRPr="005C378C" w:rsidRDefault="000B5AAC" w:rsidP="00EF2110">
      <w:pPr>
        <w:pStyle w:val="a7"/>
        <w:ind w:left="90"/>
        <w:rPr>
          <w:rFonts w:cstheme="minorHAnsi"/>
          <w:color w:val="FF0000"/>
          <w:sz w:val="18"/>
          <w:szCs w:val="18"/>
          <w:rtl/>
        </w:rPr>
      </w:pPr>
      <w:r w:rsidRPr="005C378C">
        <w:rPr>
          <w:rFonts w:cstheme="minorHAnsi"/>
          <w:color w:val="FF0000"/>
          <w:sz w:val="18"/>
          <w:szCs w:val="18"/>
          <w:rtl/>
        </w:rPr>
        <w:t xml:space="preserve"> </w:t>
      </w:r>
    </w:p>
    <w:p w:rsidR="000B5AAC" w:rsidRPr="005C378C" w:rsidRDefault="000B5AAC" w:rsidP="00EF2110">
      <w:pPr>
        <w:ind w:left="90"/>
        <w:rPr>
          <w:rFonts w:cstheme="minorHAnsi"/>
          <w:b/>
          <w:bCs/>
          <w:szCs w:val="22"/>
          <w:rtl/>
        </w:rPr>
      </w:pPr>
      <w:r w:rsidRPr="005C378C">
        <w:rPr>
          <w:rFonts w:cstheme="minorHAnsi"/>
          <w:b/>
          <w:bCs/>
          <w:szCs w:val="22"/>
          <w:highlight w:val="yellow"/>
          <w:rtl/>
        </w:rPr>
        <w:t>בשיעור זה נלמד על מספר דוגמאות להשבחה גנטית המאפיינת את החקלאות המודרנית.</w:t>
      </w:r>
    </w:p>
    <w:p w:rsidR="000B5AAC" w:rsidRPr="005C378C" w:rsidRDefault="000B5AAC" w:rsidP="00EF2110">
      <w:pPr>
        <w:ind w:left="90"/>
        <w:rPr>
          <w:rFonts w:cstheme="minorHAnsi"/>
          <w:b/>
          <w:bCs/>
          <w:szCs w:val="22"/>
          <w:rtl/>
        </w:rPr>
      </w:pPr>
      <w:r w:rsidRPr="005C378C">
        <w:rPr>
          <w:rFonts w:cstheme="minorHAnsi"/>
          <w:b/>
          <w:bCs/>
          <w:szCs w:val="22"/>
          <w:rtl/>
        </w:rPr>
        <w:t>להזכירכם, השבחה גנטית תורמת לשיפור התוצרת החקלאית באמצעות התערבות בגנום המרכיב את האורגניזם המשובח. השינוי יכול להיות מכוון</w:t>
      </w:r>
      <w:r w:rsidR="00045931" w:rsidRPr="005C378C">
        <w:rPr>
          <w:rFonts w:cstheme="minorHAnsi"/>
          <w:b/>
          <w:bCs/>
          <w:szCs w:val="22"/>
          <w:rtl/>
        </w:rPr>
        <w:t xml:space="preserve"> </w:t>
      </w:r>
      <w:r w:rsidRPr="005C378C">
        <w:rPr>
          <w:rFonts w:cstheme="minorHAnsi"/>
          <w:b/>
          <w:bCs/>
          <w:szCs w:val="22"/>
          <w:rtl/>
        </w:rPr>
        <w:t>/</w:t>
      </w:r>
      <w:r w:rsidR="00045931" w:rsidRPr="005C378C">
        <w:rPr>
          <w:rFonts w:cstheme="minorHAnsi"/>
          <w:b/>
          <w:bCs/>
          <w:szCs w:val="22"/>
          <w:rtl/>
        </w:rPr>
        <w:t xml:space="preserve"> </w:t>
      </w:r>
      <w:r w:rsidRPr="005C378C">
        <w:rPr>
          <w:rFonts w:cstheme="minorHAnsi"/>
          <w:b/>
          <w:bCs/>
          <w:szCs w:val="22"/>
          <w:rtl/>
        </w:rPr>
        <w:t>בלתי מכוון, נקודתי</w:t>
      </w:r>
      <w:r w:rsidR="00045931" w:rsidRPr="005C378C">
        <w:rPr>
          <w:rFonts w:cstheme="minorHAnsi"/>
          <w:b/>
          <w:bCs/>
          <w:szCs w:val="22"/>
          <w:rtl/>
        </w:rPr>
        <w:t xml:space="preserve"> </w:t>
      </w:r>
      <w:r w:rsidRPr="005C378C">
        <w:rPr>
          <w:rFonts w:cstheme="minorHAnsi"/>
          <w:b/>
          <w:bCs/>
          <w:szCs w:val="22"/>
          <w:rtl/>
        </w:rPr>
        <w:t>/</w:t>
      </w:r>
      <w:r w:rsidR="00045931" w:rsidRPr="005C378C">
        <w:rPr>
          <w:rFonts w:cstheme="minorHAnsi"/>
          <w:b/>
          <w:bCs/>
          <w:szCs w:val="22"/>
          <w:rtl/>
        </w:rPr>
        <w:t xml:space="preserve"> </w:t>
      </w:r>
      <w:r w:rsidRPr="005C378C">
        <w:rPr>
          <w:rFonts w:cstheme="minorHAnsi"/>
          <w:b/>
          <w:bCs/>
          <w:szCs w:val="22"/>
          <w:rtl/>
        </w:rPr>
        <w:t xml:space="preserve">רחב, בשיטות מולקולריות במעבדה או בטיפוח קלאסי בבתי צמיחה, השינוי בגנום יכול להתבטא / לא להתבטא, יכול להיות כתוצאה </w:t>
      </w:r>
      <w:r w:rsidR="004C0D46" w:rsidRPr="005C378C">
        <w:rPr>
          <w:rFonts w:cstheme="minorHAnsi"/>
          <w:b/>
          <w:bCs/>
          <w:szCs w:val="22"/>
          <w:rtl/>
        </w:rPr>
        <w:t>משינוי</w:t>
      </w:r>
      <w:r w:rsidRPr="005C378C">
        <w:rPr>
          <w:rFonts w:cstheme="minorHAnsi"/>
          <w:b/>
          <w:bCs/>
          <w:szCs w:val="22"/>
          <w:rtl/>
        </w:rPr>
        <w:t xml:space="preserve"> באות אחת ועד הוספה של מקטעי גנום </w:t>
      </w:r>
      <w:r w:rsidR="004C0D46" w:rsidRPr="005C378C">
        <w:rPr>
          <w:rFonts w:cstheme="minorHAnsi"/>
          <w:b/>
          <w:bCs/>
          <w:szCs w:val="22"/>
          <w:rtl/>
        </w:rPr>
        <w:t xml:space="preserve">שלמים </w:t>
      </w:r>
      <w:r w:rsidRPr="005C378C">
        <w:rPr>
          <w:rFonts w:cstheme="minorHAnsi"/>
          <w:b/>
          <w:bCs/>
          <w:szCs w:val="22"/>
          <w:rtl/>
        </w:rPr>
        <w:t>מאורגניזמים אחרים. חשוב לזכור, כאשר מתבצע שינוי בגנום</w:t>
      </w:r>
      <w:r w:rsidR="004C0D46" w:rsidRPr="005C378C">
        <w:rPr>
          <w:rFonts w:cstheme="minorHAnsi"/>
          <w:b/>
          <w:bCs/>
          <w:szCs w:val="22"/>
          <w:rtl/>
        </w:rPr>
        <w:t xml:space="preserve"> -</w:t>
      </w:r>
      <w:r w:rsidRPr="005C378C">
        <w:rPr>
          <w:rFonts w:cstheme="minorHAnsi"/>
          <w:b/>
          <w:bCs/>
          <w:szCs w:val="22"/>
          <w:rtl/>
        </w:rPr>
        <w:t xml:space="preserve"> ההשבחה עוברת לדור הבא, בשונה מהשבחה אגרו-טכנית.</w:t>
      </w:r>
    </w:p>
    <w:p w:rsidR="000B5AAC" w:rsidRPr="005C378C" w:rsidRDefault="000B5AAC" w:rsidP="00EF2110">
      <w:pPr>
        <w:ind w:left="90"/>
        <w:rPr>
          <w:rFonts w:cstheme="minorHAnsi"/>
          <w:szCs w:val="22"/>
          <w:u w:val="single"/>
          <w:rtl/>
        </w:rPr>
      </w:pPr>
    </w:p>
    <w:p w:rsidR="000B5AAC" w:rsidRPr="005C378C" w:rsidRDefault="000B5AAC" w:rsidP="00EF2110">
      <w:pPr>
        <w:ind w:left="90"/>
        <w:rPr>
          <w:rFonts w:cstheme="minorHAnsi"/>
          <w:b/>
          <w:bCs/>
          <w:szCs w:val="22"/>
          <w:u w:val="single"/>
          <w:rtl/>
        </w:rPr>
      </w:pPr>
      <w:r w:rsidRPr="005C378C">
        <w:rPr>
          <w:rFonts w:cstheme="minorHAnsi"/>
          <w:b/>
          <w:bCs/>
          <w:szCs w:val="22"/>
          <w:u w:val="single"/>
          <w:rtl/>
        </w:rPr>
        <w:t>הדוגמאות יובאו בראשי הפרקים הבאים:</w:t>
      </w:r>
    </w:p>
    <w:p w:rsidR="000B5AAC" w:rsidRPr="005C378C" w:rsidRDefault="000B5AAC" w:rsidP="00EF2110">
      <w:pPr>
        <w:pStyle w:val="a7"/>
        <w:numPr>
          <w:ilvl w:val="0"/>
          <w:numId w:val="6"/>
        </w:numPr>
        <w:ind w:left="90" w:firstLine="0"/>
        <w:rPr>
          <w:rFonts w:cstheme="minorHAnsi"/>
          <w:color w:val="1F497D" w:themeColor="text2"/>
          <w:sz w:val="24"/>
        </w:rPr>
      </w:pPr>
      <w:r w:rsidRPr="005C378C">
        <w:rPr>
          <w:rFonts w:cstheme="minorHAnsi"/>
          <w:color w:val="1F497D" w:themeColor="text2"/>
          <w:sz w:val="24"/>
          <w:rtl/>
        </w:rPr>
        <w:t xml:space="preserve">טיפוח </w:t>
      </w:r>
    </w:p>
    <w:p w:rsidR="002E041A" w:rsidRPr="005C378C" w:rsidRDefault="002E041A" w:rsidP="00EF2110">
      <w:pPr>
        <w:pStyle w:val="a7"/>
        <w:numPr>
          <w:ilvl w:val="0"/>
          <w:numId w:val="6"/>
        </w:numPr>
        <w:ind w:left="90" w:firstLine="0"/>
        <w:rPr>
          <w:rFonts w:cstheme="minorHAnsi"/>
          <w:color w:val="1F497D" w:themeColor="text2"/>
          <w:sz w:val="24"/>
          <w:rtl/>
        </w:rPr>
      </w:pPr>
      <w:bookmarkStart w:id="2" w:name="_Hlk86567311"/>
      <w:r w:rsidRPr="005C378C">
        <w:rPr>
          <w:rFonts w:cstheme="minorHAnsi"/>
          <w:color w:val="1F497D" w:themeColor="text2"/>
          <w:sz w:val="24"/>
          <w:rtl/>
        </w:rPr>
        <w:t>איקלום (אינטרודוקציה)</w:t>
      </w:r>
    </w:p>
    <w:bookmarkEnd w:id="2"/>
    <w:p w:rsidR="000B5AAC" w:rsidRPr="005C378C" w:rsidRDefault="000B5AAC" w:rsidP="00EF2110">
      <w:pPr>
        <w:pStyle w:val="a7"/>
        <w:numPr>
          <w:ilvl w:val="0"/>
          <w:numId w:val="6"/>
        </w:numPr>
        <w:ind w:left="90" w:firstLine="0"/>
        <w:rPr>
          <w:rFonts w:cstheme="minorHAnsi"/>
          <w:color w:val="1F497D" w:themeColor="text2"/>
          <w:sz w:val="24"/>
          <w:rtl/>
        </w:rPr>
      </w:pPr>
      <w:r w:rsidRPr="005C378C">
        <w:rPr>
          <w:rFonts w:cstheme="minorHAnsi"/>
          <w:color w:val="1F497D" w:themeColor="text2"/>
          <w:sz w:val="24"/>
          <w:rtl/>
        </w:rPr>
        <w:t>הנדסה גנטית</w:t>
      </w:r>
    </w:p>
    <w:p w:rsidR="00A30846" w:rsidRPr="005C378C" w:rsidRDefault="005C378C" w:rsidP="00EF2110">
      <w:pPr>
        <w:ind w:left="90"/>
        <w:rPr>
          <w:rFonts w:cstheme="minorHAnsi"/>
          <w:b/>
          <w:bCs/>
          <w:color w:val="C00000"/>
          <w:sz w:val="32"/>
          <w:szCs w:val="32"/>
          <w:rtl/>
        </w:rPr>
      </w:pPr>
      <w:r w:rsidRPr="005C378C">
        <w:rPr>
          <w:rFonts w:cstheme="minorHAnsi"/>
          <w:b/>
          <w:bCs/>
          <w:color w:val="C00000"/>
          <w:sz w:val="32"/>
          <w:szCs w:val="32"/>
          <w:highlight w:val="green"/>
          <w:rtl/>
        </w:rPr>
        <w:lastRenderedPageBreak/>
        <w:t>פתיחה (גירוי)</w:t>
      </w:r>
      <w:r w:rsidR="00D34194" w:rsidRPr="005C378C">
        <w:rPr>
          <w:rFonts w:cstheme="minorHAnsi"/>
          <w:b/>
          <w:bCs/>
          <w:color w:val="C00000"/>
          <w:sz w:val="32"/>
          <w:szCs w:val="32"/>
          <w:highlight w:val="green"/>
          <w:rtl/>
        </w:rPr>
        <w:t xml:space="preserve"> – דרך הבשמים העתיקה</w:t>
      </w:r>
      <w:r w:rsidR="00D963F8" w:rsidRPr="005C378C">
        <w:rPr>
          <w:rFonts w:cstheme="minorHAnsi"/>
          <w:color w:val="4F81BD" w:themeColor="accent1"/>
          <w:szCs w:val="22"/>
          <w:highlight w:val="green"/>
          <w:vertAlign w:val="superscript"/>
          <w:rtl/>
        </w:rPr>
        <w:t>[1]</w:t>
      </w:r>
    </w:p>
    <w:p w:rsidR="0038648B" w:rsidRPr="005C378C" w:rsidRDefault="00A30846" w:rsidP="00EF2110">
      <w:pPr>
        <w:ind w:left="90"/>
        <w:rPr>
          <w:rFonts w:cstheme="minorHAnsi"/>
          <w:color w:val="000000" w:themeColor="text1"/>
          <w:sz w:val="24"/>
          <w:rtl/>
        </w:rPr>
      </w:pPr>
      <w:r w:rsidRPr="005C378C">
        <w:rPr>
          <w:rFonts w:cstheme="minorHAnsi"/>
          <w:color w:val="000000" w:themeColor="text1"/>
          <w:sz w:val="24"/>
          <w:rtl/>
        </w:rPr>
        <w:t>כל מי שטס ל</w:t>
      </w:r>
      <w:r w:rsidR="00D963F8" w:rsidRPr="005C378C">
        <w:rPr>
          <w:rFonts w:cstheme="minorHAnsi"/>
          <w:color w:val="000000" w:themeColor="text1"/>
          <w:sz w:val="24"/>
          <w:rtl/>
        </w:rPr>
        <w:t>מסע ב</w:t>
      </w:r>
      <w:r w:rsidRPr="005C378C">
        <w:rPr>
          <w:rFonts w:cstheme="minorHAnsi"/>
          <w:color w:val="000000" w:themeColor="text1"/>
          <w:sz w:val="24"/>
          <w:rtl/>
        </w:rPr>
        <w:t xml:space="preserve">חו"ל </w:t>
      </w:r>
      <w:r w:rsidR="00D963F8" w:rsidRPr="005C378C">
        <w:rPr>
          <w:rFonts w:cstheme="minorHAnsi"/>
          <w:color w:val="000000" w:themeColor="text1"/>
          <w:sz w:val="24"/>
          <w:rtl/>
        </w:rPr>
        <w:t xml:space="preserve">בחייו, וודאי </w:t>
      </w:r>
      <w:r w:rsidRPr="005C378C">
        <w:rPr>
          <w:rFonts w:cstheme="minorHAnsi"/>
          <w:color w:val="000000" w:themeColor="text1"/>
          <w:sz w:val="24"/>
          <w:rtl/>
        </w:rPr>
        <w:t>מכיר את החנויות הפטורות ממכס (</w:t>
      </w:r>
      <w:r w:rsidRPr="005C378C">
        <w:rPr>
          <w:rFonts w:cstheme="minorHAnsi"/>
          <w:color w:val="000000" w:themeColor="text1"/>
          <w:sz w:val="24"/>
        </w:rPr>
        <w:t>Duty-free</w:t>
      </w:r>
      <w:r w:rsidRPr="005C378C">
        <w:rPr>
          <w:rFonts w:cstheme="minorHAnsi"/>
          <w:color w:val="000000" w:themeColor="text1"/>
          <w:sz w:val="24"/>
          <w:rtl/>
        </w:rPr>
        <w:t xml:space="preserve">) הממוקמות בשדות התעופה. </w:t>
      </w:r>
      <w:r w:rsidR="0038648B" w:rsidRPr="005C378C">
        <w:rPr>
          <w:rFonts w:cstheme="minorHAnsi"/>
          <w:color w:val="000000" w:themeColor="text1"/>
          <w:sz w:val="24"/>
          <w:rtl/>
        </w:rPr>
        <w:t xml:space="preserve">ריחות הבושם נקלטים באפנו </w:t>
      </w:r>
      <w:r w:rsidR="00D963F8" w:rsidRPr="005C378C">
        <w:rPr>
          <w:rFonts w:cstheme="minorHAnsi"/>
          <w:color w:val="000000" w:themeColor="text1"/>
          <w:sz w:val="24"/>
          <w:rtl/>
        </w:rPr>
        <w:t xml:space="preserve">- </w:t>
      </w:r>
      <w:r w:rsidR="0038648B" w:rsidRPr="005C378C">
        <w:rPr>
          <w:rFonts w:cstheme="minorHAnsi"/>
          <w:color w:val="000000" w:themeColor="text1"/>
          <w:sz w:val="24"/>
          <w:rtl/>
        </w:rPr>
        <w:t xml:space="preserve">קוראים לנו להגיע: לכולם כבר ברור כי זה </w:t>
      </w:r>
      <w:r w:rsidRPr="005C378C">
        <w:rPr>
          <w:rFonts w:cstheme="minorHAnsi"/>
          <w:color w:val="000000" w:themeColor="text1"/>
          <w:sz w:val="24"/>
          <w:rtl/>
        </w:rPr>
        <w:t xml:space="preserve">המקום המתאים ביותר לרכוש </w:t>
      </w:r>
      <w:r w:rsidR="00D963F8" w:rsidRPr="005C378C">
        <w:rPr>
          <w:rFonts w:cstheme="minorHAnsi"/>
          <w:color w:val="000000" w:themeColor="text1"/>
          <w:sz w:val="24"/>
          <w:rtl/>
        </w:rPr>
        <w:t>ולסחור ב</w:t>
      </w:r>
      <w:r w:rsidRPr="005C378C">
        <w:rPr>
          <w:rFonts w:cstheme="minorHAnsi"/>
          <w:color w:val="000000" w:themeColor="text1"/>
          <w:sz w:val="24"/>
          <w:rtl/>
        </w:rPr>
        <w:t>בשמים</w:t>
      </w:r>
      <w:r w:rsidR="0038648B" w:rsidRPr="005C378C">
        <w:rPr>
          <w:rFonts w:cstheme="minorHAnsi"/>
          <w:color w:val="000000" w:themeColor="text1"/>
          <w:sz w:val="24"/>
          <w:rtl/>
        </w:rPr>
        <w:t xml:space="preserve"> </w:t>
      </w:r>
      <w:r w:rsidR="00D963F8" w:rsidRPr="005C378C">
        <w:rPr>
          <w:rFonts w:cstheme="minorHAnsi"/>
          <w:color w:val="000000" w:themeColor="text1"/>
          <w:sz w:val="24"/>
          <w:rtl/>
        </w:rPr>
        <w:t>ו</w:t>
      </w:r>
      <w:r w:rsidR="0038648B" w:rsidRPr="005C378C">
        <w:rPr>
          <w:rFonts w:cstheme="minorHAnsi"/>
          <w:color w:val="000000" w:themeColor="text1"/>
          <w:sz w:val="24"/>
          <w:rtl/>
        </w:rPr>
        <w:t xml:space="preserve">בעיקר בגלל שיקולי המחיר. </w:t>
      </w:r>
    </w:p>
    <w:p w:rsidR="00A30846" w:rsidRPr="005C378C" w:rsidRDefault="0038648B" w:rsidP="00D963F8">
      <w:pPr>
        <w:ind w:left="90"/>
        <w:rPr>
          <w:rFonts w:cstheme="minorHAnsi"/>
          <w:color w:val="000000" w:themeColor="text1"/>
          <w:sz w:val="24"/>
          <w:rtl/>
        </w:rPr>
      </w:pPr>
      <w:r w:rsidRPr="005C378C">
        <w:rPr>
          <w:rFonts w:cstheme="minorHAnsi"/>
          <w:b/>
          <w:bCs/>
          <w:color w:val="000000" w:themeColor="text1"/>
          <w:sz w:val="24"/>
          <w:rtl/>
        </w:rPr>
        <w:t xml:space="preserve">לא הרבה יודעים, אך בשמים </w:t>
      </w:r>
      <w:r w:rsidR="00D963F8" w:rsidRPr="005C378C">
        <w:rPr>
          <w:rFonts w:cstheme="minorHAnsi"/>
          <w:b/>
          <w:bCs/>
          <w:color w:val="000000" w:themeColor="text1"/>
          <w:sz w:val="24"/>
          <w:rtl/>
        </w:rPr>
        <w:t xml:space="preserve">כבר </w:t>
      </w:r>
      <w:r w:rsidRPr="005C378C">
        <w:rPr>
          <w:rFonts w:cstheme="minorHAnsi"/>
          <w:b/>
          <w:bCs/>
          <w:color w:val="000000" w:themeColor="text1"/>
          <w:sz w:val="24"/>
          <w:rtl/>
        </w:rPr>
        <w:t xml:space="preserve">קשורים באופן היסטורי למסעות ומסחר. בעת העתיקה, </w:t>
      </w:r>
      <w:r w:rsidR="00A30846" w:rsidRPr="005C378C">
        <w:rPr>
          <w:rFonts w:cstheme="minorHAnsi"/>
          <w:b/>
          <w:bCs/>
          <w:color w:val="000000" w:themeColor="text1"/>
          <w:sz w:val="24"/>
          <w:rtl/>
        </w:rPr>
        <w:t>דרך הבשמים</w:t>
      </w:r>
      <w:r w:rsidRPr="005C378C">
        <w:rPr>
          <w:rFonts w:cstheme="minorHAnsi"/>
          <w:b/>
          <w:bCs/>
          <w:color w:val="000000" w:themeColor="text1"/>
          <w:sz w:val="24"/>
          <w:rtl/>
        </w:rPr>
        <w:t xml:space="preserve"> הייתה ל</w:t>
      </w:r>
      <w:r w:rsidR="00A30846" w:rsidRPr="005C378C">
        <w:rPr>
          <w:rFonts w:cstheme="minorHAnsi"/>
          <w:b/>
          <w:bCs/>
          <w:color w:val="000000" w:themeColor="text1"/>
          <w:sz w:val="24"/>
          <w:rtl/>
        </w:rPr>
        <w:t xml:space="preserve">אחת מדרכי המסחר החשובות </w:t>
      </w:r>
      <w:r w:rsidRPr="005C378C">
        <w:rPr>
          <w:rFonts w:cstheme="minorHAnsi"/>
          <w:b/>
          <w:bCs/>
          <w:color w:val="000000" w:themeColor="text1"/>
          <w:sz w:val="24"/>
          <w:rtl/>
        </w:rPr>
        <w:t>ב</w:t>
      </w:r>
      <w:r w:rsidR="00A30846" w:rsidRPr="005C378C">
        <w:rPr>
          <w:rFonts w:cstheme="minorHAnsi"/>
          <w:b/>
          <w:bCs/>
          <w:color w:val="000000" w:themeColor="text1"/>
          <w:sz w:val="24"/>
          <w:rtl/>
        </w:rPr>
        <w:t>עולם</w:t>
      </w:r>
      <w:r w:rsidR="00D963F8" w:rsidRPr="005C378C">
        <w:rPr>
          <w:rFonts w:cstheme="minorHAnsi"/>
          <w:b/>
          <w:bCs/>
          <w:color w:val="000000" w:themeColor="text1"/>
          <w:sz w:val="24"/>
          <w:rtl/>
        </w:rPr>
        <w:t xml:space="preserve">. </w:t>
      </w:r>
      <w:r w:rsidR="00A30846" w:rsidRPr="005C378C">
        <w:rPr>
          <w:rFonts w:cstheme="minorHAnsi"/>
          <w:b/>
          <w:bCs/>
          <w:color w:val="000000" w:themeColor="text1"/>
          <w:sz w:val="24"/>
          <w:rtl/>
        </w:rPr>
        <w:t xml:space="preserve">חומרים טבעיים </w:t>
      </w:r>
      <w:r w:rsidR="00D34194" w:rsidRPr="005C378C">
        <w:rPr>
          <w:rFonts w:cstheme="minorHAnsi"/>
          <w:b/>
          <w:bCs/>
          <w:color w:val="000000" w:themeColor="text1"/>
          <w:sz w:val="24"/>
          <w:rtl/>
        </w:rPr>
        <w:t>שגדלו במזרח</w:t>
      </w:r>
      <w:r w:rsidRPr="005C378C">
        <w:rPr>
          <w:rFonts w:cstheme="minorHAnsi"/>
          <w:b/>
          <w:bCs/>
          <w:color w:val="000000" w:themeColor="text1"/>
          <w:sz w:val="24"/>
          <w:rtl/>
        </w:rPr>
        <w:t xml:space="preserve"> ריגשו אנשים שהתגורר</w:t>
      </w:r>
      <w:r w:rsidR="00D34194" w:rsidRPr="005C378C">
        <w:rPr>
          <w:rFonts w:cstheme="minorHAnsi"/>
          <w:b/>
          <w:bCs/>
          <w:color w:val="000000" w:themeColor="text1"/>
          <w:sz w:val="24"/>
          <w:rtl/>
        </w:rPr>
        <w:t>ו במערב</w:t>
      </w:r>
      <w:r w:rsidR="00A30846" w:rsidRPr="005C378C">
        <w:rPr>
          <w:rFonts w:cstheme="minorHAnsi"/>
          <w:b/>
          <w:bCs/>
          <w:color w:val="000000" w:themeColor="text1"/>
          <w:sz w:val="24"/>
          <w:rtl/>
        </w:rPr>
        <w:t>.</w:t>
      </w:r>
      <w:r w:rsidR="00D34194" w:rsidRPr="005C378C">
        <w:rPr>
          <w:rFonts w:cstheme="minorHAnsi"/>
          <w:b/>
          <w:bCs/>
          <w:color w:val="000000" w:themeColor="text1"/>
          <w:sz w:val="24"/>
          <w:rtl/>
        </w:rPr>
        <w:t xml:space="preserve"> </w:t>
      </w:r>
      <w:r w:rsidR="00D34194" w:rsidRPr="005C378C">
        <w:rPr>
          <w:rFonts w:cstheme="minorHAnsi"/>
          <w:b/>
          <w:bCs/>
          <w:color w:val="000000" w:themeColor="text1"/>
          <w:sz w:val="24"/>
          <w:highlight w:val="yellow"/>
          <w:rtl/>
        </w:rPr>
        <w:t xml:space="preserve">הפער הזה הניע את הכלכלה דרך </w:t>
      </w:r>
      <w:r w:rsidR="00D963F8" w:rsidRPr="005C378C">
        <w:rPr>
          <w:rFonts w:cstheme="minorHAnsi"/>
          <w:b/>
          <w:bCs/>
          <w:color w:val="000000" w:themeColor="text1"/>
          <w:sz w:val="24"/>
          <w:highlight w:val="yellow"/>
          <w:rtl/>
        </w:rPr>
        <w:t>ה</w:t>
      </w:r>
      <w:r w:rsidR="00D34194" w:rsidRPr="005C378C">
        <w:rPr>
          <w:rFonts w:cstheme="minorHAnsi"/>
          <w:b/>
          <w:bCs/>
          <w:color w:val="000000" w:themeColor="text1"/>
          <w:sz w:val="24"/>
          <w:highlight w:val="yellow"/>
          <w:rtl/>
        </w:rPr>
        <w:t>מסחר</w:t>
      </w:r>
      <w:r w:rsidR="00D34194" w:rsidRPr="005C378C">
        <w:rPr>
          <w:rFonts w:cstheme="minorHAnsi"/>
          <w:color w:val="000000" w:themeColor="text1"/>
          <w:sz w:val="24"/>
          <w:highlight w:val="yellow"/>
          <w:rtl/>
        </w:rPr>
        <w:t>.</w:t>
      </w:r>
      <w:r w:rsidR="00D34194" w:rsidRPr="005C378C">
        <w:rPr>
          <w:rFonts w:cstheme="minorHAnsi"/>
          <w:color w:val="000000" w:themeColor="text1"/>
          <w:sz w:val="24"/>
          <w:rtl/>
        </w:rPr>
        <w:t xml:space="preserve"> </w:t>
      </w:r>
      <w:r w:rsidRPr="005C378C">
        <w:rPr>
          <w:rFonts w:cstheme="minorHAnsi"/>
          <w:color w:val="000000" w:themeColor="text1"/>
          <w:sz w:val="24"/>
          <w:rtl/>
        </w:rPr>
        <w:t>הבושם</w:t>
      </w:r>
      <w:r w:rsidR="00D34194" w:rsidRPr="005C378C">
        <w:rPr>
          <w:rFonts w:cstheme="minorHAnsi"/>
          <w:color w:val="000000" w:themeColor="text1"/>
          <w:sz w:val="24"/>
          <w:rtl/>
        </w:rPr>
        <w:t>, שהעניק את השם ל</w:t>
      </w:r>
      <w:r w:rsidR="00D963F8" w:rsidRPr="005C378C">
        <w:rPr>
          <w:rFonts w:cstheme="minorHAnsi"/>
          <w:color w:val="000000" w:themeColor="text1"/>
          <w:sz w:val="24"/>
          <w:rtl/>
        </w:rPr>
        <w:t xml:space="preserve">אותה </w:t>
      </w:r>
      <w:r w:rsidR="00D34194" w:rsidRPr="005C378C">
        <w:rPr>
          <w:rFonts w:cstheme="minorHAnsi"/>
          <w:color w:val="000000" w:themeColor="text1"/>
          <w:sz w:val="24"/>
          <w:rtl/>
        </w:rPr>
        <w:t>דרך עתיקה,</w:t>
      </w:r>
      <w:r w:rsidRPr="005C378C">
        <w:rPr>
          <w:rFonts w:cstheme="minorHAnsi"/>
          <w:color w:val="000000" w:themeColor="text1"/>
          <w:sz w:val="24"/>
          <w:rtl/>
        </w:rPr>
        <w:t xml:space="preserve"> היה </w:t>
      </w:r>
      <w:r w:rsidR="00D34194" w:rsidRPr="005C378C">
        <w:rPr>
          <w:rFonts w:cstheme="minorHAnsi"/>
          <w:color w:val="000000" w:themeColor="text1"/>
          <w:sz w:val="24"/>
          <w:rtl/>
        </w:rPr>
        <w:t xml:space="preserve">למוצר הכלכלי המבוקש ביותר, הוא נחשב </w:t>
      </w:r>
      <w:r w:rsidRPr="005C378C">
        <w:rPr>
          <w:rFonts w:cstheme="minorHAnsi"/>
          <w:color w:val="000000" w:themeColor="text1"/>
          <w:sz w:val="24"/>
          <w:rtl/>
        </w:rPr>
        <w:t>לחומר</w:t>
      </w:r>
      <w:r w:rsidR="00A30846" w:rsidRPr="005C378C">
        <w:rPr>
          <w:rFonts w:cstheme="minorHAnsi"/>
          <w:color w:val="000000" w:themeColor="text1"/>
          <w:sz w:val="24"/>
          <w:rtl/>
        </w:rPr>
        <w:t xml:space="preserve"> בעל סגולות </w:t>
      </w:r>
      <w:r w:rsidR="00D34194" w:rsidRPr="005C378C">
        <w:rPr>
          <w:rFonts w:cstheme="minorHAnsi"/>
          <w:color w:val="000000" w:themeColor="text1"/>
          <w:sz w:val="24"/>
          <w:rtl/>
        </w:rPr>
        <w:t xml:space="preserve">רבות </w:t>
      </w:r>
      <w:r w:rsidRPr="005C378C">
        <w:rPr>
          <w:rFonts w:cstheme="minorHAnsi"/>
          <w:color w:val="000000" w:themeColor="text1"/>
          <w:sz w:val="24"/>
          <w:rtl/>
        </w:rPr>
        <w:t>ושימש</w:t>
      </w:r>
      <w:r w:rsidR="00A30846" w:rsidRPr="005C378C">
        <w:rPr>
          <w:rFonts w:cstheme="minorHAnsi"/>
          <w:color w:val="000000" w:themeColor="text1"/>
          <w:sz w:val="24"/>
          <w:rtl/>
        </w:rPr>
        <w:t xml:space="preserve"> ל</w:t>
      </w:r>
      <w:r w:rsidRPr="005C378C">
        <w:rPr>
          <w:rFonts w:cstheme="minorHAnsi"/>
          <w:color w:val="000000" w:themeColor="text1"/>
          <w:sz w:val="24"/>
          <w:rtl/>
        </w:rPr>
        <w:t xml:space="preserve">צרכי </w:t>
      </w:r>
      <w:r w:rsidR="00A30846" w:rsidRPr="005C378C">
        <w:rPr>
          <w:rFonts w:cstheme="minorHAnsi"/>
          <w:color w:val="000000" w:themeColor="text1"/>
          <w:sz w:val="24"/>
          <w:rtl/>
        </w:rPr>
        <w:t>פולחן</w:t>
      </w:r>
      <w:r w:rsidRPr="005C378C">
        <w:rPr>
          <w:rFonts w:cstheme="minorHAnsi"/>
          <w:color w:val="000000" w:themeColor="text1"/>
          <w:sz w:val="24"/>
          <w:rtl/>
        </w:rPr>
        <w:t>,</w:t>
      </w:r>
      <w:r w:rsidR="00A30846" w:rsidRPr="005C378C">
        <w:rPr>
          <w:rFonts w:cstheme="minorHAnsi"/>
          <w:color w:val="000000" w:themeColor="text1"/>
          <w:sz w:val="24"/>
          <w:rtl/>
        </w:rPr>
        <w:t xml:space="preserve"> ריפוי וצרכים קוסמטיים שגרתיים. </w:t>
      </w:r>
    </w:p>
    <w:p w:rsidR="00A30846" w:rsidRPr="005C378C" w:rsidRDefault="0038648B" w:rsidP="00EF2110">
      <w:pPr>
        <w:ind w:left="90"/>
        <w:rPr>
          <w:rFonts w:cstheme="minorHAnsi"/>
          <w:color w:val="000000" w:themeColor="text1"/>
          <w:sz w:val="24"/>
          <w:rtl/>
        </w:rPr>
      </w:pPr>
      <w:r w:rsidRPr="005C378C">
        <w:rPr>
          <w:rFonts w:cstheme="minorHAnsi"/>
          <w:color w:val="000000" w:themeColor="text1"/>
          <w:sz w:val="24"/>
          <w:rtl/>
        </w:rPr>
        <w:t>מרכיב המחיר הגדול ביותר היה הדרך, 1,800 קילומטרים של מדבר. תחילתה של דרך הבשמים בחצי האי ערב משם חצתה את מדבריות ערב אל פטרה ומשם דרך הנגב</w:t>
      </w:r>
      <w:r w:rsidR="00D34194" w:rsidRPr="005C378C">
        <w:rPr>
          <w:rFonts w:cstheme="minorHAnsi"/>
          <w:color w:val="000000" w:themeColor="text1"/>
          <w:sz w:val="24"/>
          <w:rtl/>
        </w:rPr>
        <w:t xml:space="preserve"> צפונה אל דמשק או </w:t>
      </w:r>
      <w:r w:rsidRPr="005C378C">
        <w:rPr>
          <w:rFonts w:cstheme="minorHAnsi"/>
          <w:color w:val="000000" w:themeColor="text1"/>
          <w:sz w:val="24"/>
          <w:rtl/>
        </w:rPr>
        <w:t>אל נמל עזה. מעזה הפליגו הבשמים, בעיקר מור ולבונה, אל שווקי המערב של האימפריה הרומית</w:t>
      </w:r>
      <w:r w:rsidRPr="005C378C">
        <w:rPr>
          <w:rFonts w:cstheme="minorHAnsi"/>
          <w:color w:val="000000" w:themeColor="text1"/>
          <w:sz w:val="24"/>
        </w:rPr>
        <w:t>.</w:t>
      </w:r>
    </w:p>
    <w:p w:rsidR="00D34194" w:rsidRPr="005C378C" w:rsidRDefault="00D34194" w:rsidP="00EF2110">
      <w:pPr>
        <w:ind w:left="90"/>
        <w:rPr>
          <w:rFonts w:cstheme="minorHAnsi"/>
          <w:color w:val="000000" w:themeColor="text1"/>
          <w:sz w:val="24"/>
          <w:rtl/>
        </w:rPr>
      </w:pPr>
      <w:r w:rsidRPr="005C378C">
        <w:rPr>
          <w:rFonts w:cstheme="minorHAnsi"/>
          <w:color w:val="000000"/>
          <w:sz w:val="24"/>
          <w:rtl/>
        </w:rPr>
        <w:t>גם מסעה של מלכת שבא אל המלך שלמה נועד, ככל הנראה, להשגת הסכם סחר להפצת הבשמים. המסע הזה נערך בערך במאה העשירית לפני הספירה ומלכת שבא הלכה, ככל הידוע, לאורך אותה הדרך שבה הפיצו נתיניה את הטובין של ממלכתה</w:t>
      </w:r>
      <w:r w:rsidRPr="005C378C">
        <w:rPr>
          <w:rFonts w:cstheme="minorHAnsi"/>
          <w:color w:val="000000"/>
          <w:sz w:val="24"/>
        </w:rPr>
        <w:t>.</w:t>
      </w:r>
    </w:p>
    <w:p w:rsidR="00A30846" w:rsidRPr="005C378C" w:rsidRDefault="00D34194" w:rsidP="00EF2110">
      <w:pPr>
        <w:ind w:left="90"/>
        <w:rPr>
          <w:rFonts w:cstheme="minorHAnsi"/>
          <w:b/>
          <w:bCs/>
          <w:szCs w:val="22"/>
          <w:rtl/>
        </w:rPr>
      </w:pPr>
      <w:r w:rsidRPr="005C378C">
        <w:rPr>
          <w:rFonts w:cstheme="minorHAnsi"/>
          <w:b/>
          <w:bCs/>
          <w:szCs w:val="22"/>
          <w:rtl/>
        </w:rPr>
        <w:t>"רוכלי שבא ורעמה המה רוכלייך בראש כל בושם ובכל אבן יקרה וזהב נתנו עזבונייך." (יחזקאל כ"ז, 21)</w:t>
      </w:r>
    </w:p>
    <w:p w:rsidR="00D34194" w:rsidRPr="005C378C" w:rsidRDefault="00D34194" w:rsidP="00EF2110">
      <w:pPr>
        <w:ind w:left="90"/>
        <w:rPr>
          <w:rFonts w:cstheme="minorHAnsi"/>
          <w:b/>
          <w:bCs/>
          <w:color w:val="C00000"/>
          <w:sz w:val="28"/>
          <w:szCs w:val="28"/>
          <w:rtl/>
        </w:rPr>
      </w:pPr>
      <w:r w:rsidRPr="005C378C">
        <w:rPr>
          <w:rFonts w:cstheme="minorHAnsi"/>
          <w:noProof/>
        </w:rPr>
        <w:drawing>
          <wp:inline distT="0" distB="0" distL="0" distR="0">
            <wp:extent cx="2841445" cy="2132838"/>
            <wp:effectExtent l="0" t="0" r="0" b="1270"/>
            <wp:docPr id="5" name="תמונה 5" descr="https://www.masa.co.il/MASA/_fck_uploads/Image/articles/december%202011/%D7%93%D7%A8%D7%9A%20%D7%94%D7%91%D7%A9%D7%9E%D7%99%D7%9D/levona-gav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masa.co.il/MASA/_fck_uploads/Image/articles/december%202011/%D7%93%D7%A8%D7%9A%20%D7%94%D7%91%D7%A9%D7%9E%D7%99%D7%9D/levona-gavish.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4079" cy="2164840"/>
                    </a:xfrm>
                    <a:prstGeom prst="rect">
                      <a:avLst/>
                    </a:prstGeom>
                    <a:noFill/>
                    <a:ln>
                      <a:noFill/>
                    </a:ln>
                  </pic:spPr>
                </pic:pic>
              </a:graphicData>
            </a:graphic>
          </wp:inline>
        </w:drawing>
      </w:r>
      <w:r w:rsidRPr="005C378C">
        <w:rPr>
          <w:rFonts w:cstheme="minorHAnsi"/>
        </w:rPr>
        <w:t xml:space="preserve"> </w:t>
      </w:r>
      <w:r w:rsidRPr="005C378C">
        <w:rPr>
          <w:rFonts w:cstheme="minorHAnsi"/>
          <w:noProof/>
        </w:rPr>
        <w:drawing>
          <wp:inline distT="0" distB="0" distL="0" distR="0">
            <wp:extent cx="1766570" cy="2124246"/>
            <wp:effectExtent l="0" t="0" r="5080" b="9525"/>
            <wp:docPr id="6" name="תמונה 6" descr="https://www.masa.co.il/MASA/_fck_uploads/Image/articles/december%202011/%D7%93%D7%A8%D7%9A%20%D7%94%D7%91%D7%A9%D7%9E%D7%99%D7%9D/pet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masa.co.il/MASA/_fck_uploads/Image/articles/december%202011/%D7%93%D7%A8%D7%9A%20%D7%94%D7%91%D7%A9%D7%9E%D7%99%D7%9D/petr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74962" cy="2134337"/>
                    </a:xfrm>
                    <a:prstGeom prst="rect">
                      <a:avLst/>
                    </a:prstGeom>
                    <a:noFill/>
                    <a:ln>
                      <a:noFill/>
                    </a:ln>
                  </pic:spPr>
                </pic:pic>
              </a:graphicData>
            </a:graphic>
          </wp:inline>
        </w:drawing>
      </w:r>
    </w:p>
    <w:p w:rsidR="00D34194" w:rsidRPr="005C378C" w:rsidRDefault="00D34194" w:rsidP="00EF2110">
      <w:pPr>
        <w:ind w:left="90"/>
        <w:rPr>
          <w:rFonts w:cstheme="minorHAnsi"/>
          <w:color w:val="0095B6"/>
          <w:sz w:val="20"/>
          <w:szCs w:val="20"/>
          <w:rtl/>
        </w:rPr>
      </w:pPr>
      <w:r w:rsidRPr="005C378C">
        <w:rPr>
          <w:rFonts w:cstheme="minorHAnsi"/>
          <w:color w:val="0095B6"/>
          <w:sz w:val="20"/>
          <w:szCs w:val="20"/>
          <w:rtl/>
        </w:rPr>
        <w:t>בתמונה מימין: גבישי לבונה בתימן. גם כיום אפשר לקנות בשווקי המזרח גבישים של מור ולבונה. משמאל: פטרה. יופיים של המבנים החצובים בסלע מעיד על עושרה של העיר ועל חשיבותה כצומת על דרך הבשמים.</w:t>
      </w:r>
    </w:p>
    <w:p w:rsidR="00D963F8" w:rsidRPr="005C378C" w:rsidRDefault="00D963F8" w:rsidP="00EF2110">
      <w:pPr>
        <w:ind w:left="90"/>
        <w:rPr>
          <w:rFonts w:cstheme="minorHAnsi"/>
          <w:b/>
          <w:bCs/>
          <w:color w:val="C00000"/>
          <w:sz w:val="18"/>
          <w:szCs w:val="18"/>
          <w:rtl/>
        </w:rPr>
      </w:pPr>
    </w:p>
    <w:p w:rsidR="00D963F8" w:rsidRPr="005C378C" w:rsidRDefault="00D963F8" w:rsidP="00EF2110">
      <w:pPr>
        <w:ind w:left="90"/>
        <w:rPr>
          <w:rFonts w:cstheme="minorHAnsi"/>
          <w:b/>
          <w:bCs/>
          <w:color w:val="C00000"/>
          <w:sz w:val="18"/>
          <w:szCs w:val="18"/>
          <w:rtl/>
        </w:rPr>
      </w:pPr>
    </w:p>
    <w:p w:rsidR="00D34194" w:rsidRPr="005C378C" w:rsidRDefault="00D34194" w:rsidP="00EF2110">
      <w:pPr>
        <w:ind w:left="90"/>
        <w:rPr>
          <w:rFonts w:cstheme="minorHAnsi"/>
          <w:b/>
          <w:bCs/>
          <w:color w:val="C00000"/>
          <w:sz w:val="18"/>
          <w:szCs w:val="18"/>
          <w:rtl/>
        </w:rPr>
      </w:pPr>
    </w:p>
    <w:p w:rsidR="00D34194" w:rsidRPr="005C378C" w:rsidRDefault="00D3745A" w:rsidP="00EF2110">
      <w:pPr>
        <w:ind w:left="90"/>
        <w:rPr>
          <w:rFonts w:cstheme="minorHAnsi"/>
          <w:b/>
          <w:bCs/>
          <w:color w:val="C00000"/>
          <w:sz w:val="28"/>
          <w:szCs w:val="28"/>
          <w:rtl/>
        </w:rPr>
      </w:pPr>
      <w:r w:rsidRPr="005C378C">
        <w:rPr>
          <w:rFonts w:cstheme="minorHAnsi"/>
          <w:b/>
          <w:bCs/>
          <w:color w:val="C00000"/>
          <w:sz w:val="28"/>
          <w:szCs w:val="28"/>
          <w:rtl/>
        </w:rPr>
        <w:lastRenderedPageBreak/>
        <w:t>המהפכה החקלאית-כלכלית</w:t>
      </w:r>
      <w:r w:rsidR="00D34194" w:rsidRPr="005C378C">
        <w:rPr>
          <w:rFonts w:cstheme="minorHAnsi"/>
          <w:b/>
          <w:bCs/>
          <w:color w:val="C00000"/>
          <w:sz w:val="28"/>
          <w:szCs w:val="28"/>
          <w:rtl/>
        </w:rPr>
        <w:t xml:space="preserve"> </w:t>
      </w:r>
      <w:r w:rsidR="0004255F" w:rsidRPr="005C378C">
        <w:rPr>
          <w:rFonts w:cstheme="minorHAnsi"/>
          <w:b/>
          <w:bCs/>
          <w:color w:val="C00000"/>
          <w:sz w:val="28"/>
          <w:szCs w:val="28"/>
          <w:rtl/>
        </w:rPr>
        <w:t>ו</w:t>
      </w:r>
      <w:r w:rsidR="00D344DE" w:rsidRPr="005C378C">
        <w:rPr>
          <w:rFonts w:cstheme="minorHAnsi"/>
          <w:b/>
          <w:bCs/>
          <w:color w:val="C00000"/>
          <w:sz w:val="28"/>
          <w:szCs w:val="28"/>
          <w:rtl/>
        </w:rPr>
        <w:t xml:space="preserve">התפתחות </w:t>
      </w:r>
      <w:r w:rsidR="0004255F" w:rsidRPr="005C378C">
        <w:rPr>
          <w:rFonts w:cstheme="minorHAnsi"/>
          <w:b/>
          <w:bCs/>
          <w:color w:val="C00000"/>
          <w:sz w:val="28"/>
          <w:szCs w:val="28"/>
          <w:rtl/>
        </w:rPr>
        <w:t>נתיבי המסחר</w:t>
      </w:r>
    </w:p>
    <w:p w:rsidR="00D3745A" w:rsidRPr="005C378C" w:rsidRDefault="00D3745A" w:rsidP="00EF2110">
      <w:pPr>
        <w:ind w:left="90"/>
        <w:rPr>
          <w:rFonts w:cstheme="minorHAnsi"/>
          <w:color w:val="0070C0"/>
          <w:sz w:val="26"/>
          <w:szCs w:val="26"/>
          <w:shd w:val="clear" w:color="auto" w:fill="FFFFFF"/>
          <w:rtl/>
        </w:rPr>
      </w:pPr>
      <w:r w:rsidRPr="005C378C">
        <w:rPr>
          <w:rFonts w:cstheme="minorHAnsi"/>
          <w:color w:val="0070C0"/>
          <w:sz w:val="26"/>
          <w:szCs w:val="26"/>
          <w:shd w:val="clear" w:color="auto" w:fill="FFFFFF"/>
          <w:rtl/>
        </w:rPr>
        <w:t>המסחר כמקפצה כלכלית במהפכה החקלאית</w:t>
      </w:r>
    </w:p>
    <w:p w:rsidR="009858B1" w:rsidRPr="005C378C" w:rsidRDefault="00D34194" w:rsidP="00EF2110">
      <w:pPr>
        <w:ind w:left="90"/>
        <w:rPr>
          <w:rFonts w:cstheme="minorHAnsi"/>
          <w:b/>
          <w:bCs/>
          <w:sz w:val="24"/>
          <w:rtl/>
        </w:rPr>
      </w:pPr>
      <w:r w:rsidRPr="005C378C">
        <w:rPr>
          <w:rFonts w:cstheme="minorHAnsi"/>
          <w:b/>
          <w:bCs/>
          <w:sz w:val="24"/>
          <w:rtl/>
        </w:rPr>
        <w:t xml:space="preserve">בשיעורים הקודמים למדנו כי </w:t>
      </w:r>
      <w:r w:rsidR="009858B1" w:rsidRPr="005C378C">
        <w:rPr>
          <w:rFonts w:cstheme="minorHAnsi"/>
          <w:b/>
          <w:bCs/>
          <w:sz w:val="24"/>
          <w:rtl/>
        </w:rPr>
        <w:t xml:space="preserve">מאז ראשית </w:t>
      </w:r>
      <w:bookmarkStart w:id="3" w:name="_Hlk86220555"/>
      <w:r w:rsidR="00D344DE" w:rsidRPr="005C378C">
        <w:rPr>
          <w:rFonts w:cstheme="minorHAnsi"/>
          <w:b/>
          <w:bCs/>
          <w:sz w:val="24"/>
          <w:rtl/>
        </w:rPr>
        <w:t xml:space="preserve">החקלאות, </w:t>
      </w:r>
      <w:bookmarkEnd w:id="3"/>
      <w:r w:rsidR="009858B1" w:rsidRPr="005C378C">
        <w:rPr>
          <w:rFonts w:cstheme="minorHAnsi"/>
          <w:b/>
          <w:bCs/>
          <w:sz w:val="24"/>
          <w:rtl/>
        </w:rPr>
        <w:t xml:space="preserve">מטרה </w:t>
      </w:r>
      <w:r w:rsidR="005654CF" w:rsidRPr="005C378C">
        <w:rPr>
          <w:rFonts w:cstheme="minorHAnsi"/>
          <w:b/>
          <w:bCs/>
          <w:sz w:val="24"/>
          <w:rtl/>
        </w:rPr>
        <w:t xml:space="preserve">כלכלית </w:t>
      </w:r>
      <w:r w:rsidR="009858B1" w:rsidRPr="005C378C">
        <w:rPr>
          <w:rFonts w:cstheme="minorHAnsi"/>
          <w:b/>
          <w:bCs/>
          <w:sz w:val="24"/>
          <w:rtl/>
        </w:rPr>
        <w:t>עיקרית הניעה את התפתחות המיומנות, המדע והטכנולוגיה</w:t>
      </w:r>
      <w:r w:rsidR="00711CF4" w:rsidRPr="005C378C">
        <w:rPr>
          <w:rFonts w:cstheme="minorHAnsi"/>
          <w:b/>
          <w:bCs/>
          <w:sz w:val="24"/>
          <w:rtl/>
        </w:rPr>
        <w:t xml:space="preserve"> והיא</w:t>
      </w:r>
      <w:r w:rsidR="009858B1" w:rsidRPr="005C378C">
        <w:rPr>
          <w:rFonts w:cstheme="minorHAnsi"/>
          <w:b/>
          <w:bCs/>
          <w:sz w:val="24"/>
          <w:rtl/>
        </w:rPr>
        <w:t xml:space="preserve"> להרוויח יותר, כלומר חשיבה כלכלית.</w:t>
      </w:r>
    </w:p>
    <w:p w:rsidR="009858B1" w:rsidRPr="005C378C" w:rsidRDefault="00D344DE" w:rsidP="00EF2110">
      <w:pPr>
        <w:ind w:left="90"/>
        <w:rPr>
          <w:rFonts w:cstheme="minorHAnsi"/>
          <w:b/>
          <w:bCs/>
          <w:sz w:val="24"/>
          <w:rtl/>
        </w:rPr>
      </w:pPr>
      <w:r w:rsidRPr="005C378C">
        <w:rPr>
          <w:rFonts w:cstheme="minorHAnsi"/>
          <w:b/>
          <w:bCs/>
          <w:sz w:val="24"/>
          <w:rtl/>
        </w:rPr>
        <w:t>מטרתו</w:t>
      </w:r>
      <w:r w:rsidR="009858B1" w:rsidRPr="005C378C">
        <w:rPr>
          <w:rFonts w:cstheme="minorHAnsi"/>
          <w:b/>
          <w:bCs/>
          <w:sz w:val="24"/>
          <w:rtl/>
        </w:rPr>
        <w:t xml:space="preserve"> של כל חקלאי היא להגדיל את התמורה (כסף) המתקבלת מהתוצרת שלו.</w:t>
      </w:r>
    </w:p>
    <w:p w:rsidR="009858B1" w:rsidRPr="005C378C" w:rsidRDefault="009858B1" w:rsidP="00EF2110">
      <w:pPr>
        <w:ind w:left="90"/>
        <w:rPr>
          <w:rFonts w:cstheme="minorHAnsi"/>
          <w:b/>
          <w:bCs/>
          <w:sz w:val="24"/>
          <w:rtl/>
        </w:rPr>
      </w:pPr>
      <w:r w:rsidRPr="005C378C">
        <w:rPr>
          <w:rFonts w:cstheme="minorHAnsi"/>
          <w:b/>
          <w:bCs/>
          <w:sz w:val="24"/>
          <w:rtl/>
        </w:rPr>
        <w:t>הדרך להגשים את המטרה היא באמצעות שיפור בכמות ואיכות התוצרת החקלאית.</w:t>
      </w:r>
    </w:p>
    <w:p w:rsidR="003C004C" w:rsidRPr="005C378C" w:rsidRDefault="009858B1" w:rsidP="00EF2110">
      <w:pPr>
        <w:ind w:left="90"/>
        <w:rPr>
          <w:rFonts w:cstheme="minorHAnsi"/>
          <w:b/>
          <w:bCs/>
          <w:sz w:val="24"/>
          <w:rtl/>
        </w:rPr>
      </w:pPr>
      <w:r w:rsidRPr="005C378C">
        <w:rPr>
          <w:rFonts w:cstheme="minorHAnsi"/>
          <w:b/>
          <w:bCs/>
          <w:sz w:val="24"/>
          <w:rtl/>
        </w:rPr>
        <w:t xml:space="preserve">מטרות אלה מושגות באמצעות </w:t>
      </w:r>
      <w:r w:rsidR="003C004C" w:rsidRPr="005C378C">
        <w:rPr>
          <w:rFonts w:cstheme="minorHAnsi"/>
          <w:b/>
          <w:bCs/>
          <w:sz w:val="24"/>
          <w:rtl/>
        </w:rPr>
        <w:t xml:space="preserve">תהליכי </w:t>
      </w:r>
      <w:bookmarkStart w:id="4" w:name="_Hlk86220577"/>
      <w:r w:rsidR="003C004C" w:rsidRPr="005C378C">
        <w:rPr>
          <w:rFonts w:cstheme="minorHAnsi"/>
          <w:b/>
          <w:bCs/>
          <w:sz w:val="24"/>
          <w:rtl/>
        </w:rPr>
        <w:t xml:space="preserve">השבחה אגרו-טכנית </w:t>
      </w:r>
      <w:bookmarkEnd w:id="4"/>
      <w:r w:rsidR="003C004C" w:rsidRPr="005C378C">
        <w:rPr>
          <w:rFonts w:cstheme="minorHAnsi"/>
          <w:b/>
          <w:bCs/>
          <w:sz w:val="24"/>
          <w:rtl/>
        </w:rPr>
        <w:t>ו</w:t>
      </w:r>
      <w:r w:rsidRPr="005C378C">
        <w:rPr>
          <w:rFonts w:cstheme="minorHAnsi"/>
          <w:b/>
          <w:bCs/>
          <w:sz w:val="24"/>
          <w:rtl/>
        </w:rPr>
        <w:t xml:space="preserve">תהליכי </w:t>
      </w:r>
      <w:bookmarkStart w:id="5" w:name="_Hlk86220582"/>
      <w:r w:rsidRPr="005C378C">
        <w:rPr>
          <w:rFonts w:cstheme="minorHAnsi"/>
          <w:b/>
          <w:bCs/>
          <w:sz w:val="24"/>
          <w:rtl/>
        </w:rPr>
        <w:t>השבחה גנטית</w:t>
      </w:r>
      <w:bookmarkEnd w:id="5"/>
      <w:r w:rsidR="003C004C" w:rsidRPr="005C378C">
        <w:rPr>
          <w:rFonts w:cstheme="minorHAnsi"/>
          <w:b/>
          <w:bCs/>
          <w:sz w:val="24"/>
          <w:rtl/>
        </w:rPr>
        <w:t>.</w:t>
      </w:r>
      <w:r w:rsidRPr="005C378C">
        <w:rPr>
          <w:rFonts w:cstheme="minorHAnsi"/>
          <w:b/>
          <w:bCs/>
          <w:sz w:val="24"/>
          <w:rtl/>
        </w:rPr>
        <w:t xml:space="preserve"> </w:t>
      </w:r>
    </w:p>
    <w:p w:rsidR="00D344DE" w:rsidRPr="005C378C" w:rsidRDefault="00D344DE" w:rsidP="00EF2110">
      <w:pPr>
        <w:ind w:left="90"/>
        <w:rPr>
          <w:rFonts w:cstheme="minorHAnsi"/>
          <w:b/>
          <w:bCs/>
          <w:sz w:val="24"/>
          <w:rtl/>
        </w:rPr>
      </w:pPr>
    </w:p>
    <w:p w:rsidR="0004255F" w:rsidRPr="005C378C" w:rsidRDefault="00D344DE" w:rsidP="00D344DE">
      <w:pPr>
        <w:ind w:left="90"/>
        <w:rPr>
          <w:rFonts w:cstheme="minorHAnsi"/>
          <w:sz w:val="24"/>
          <w:shd w:val="clear" w:color="auto" w:fill="FFFFFF"/>
          <w:rtl/>
        </w:rPr>
      </w:pPr>
      <w:r w:rsidRPr="005C378C">
        <w:rPr>
          <w:rFonts w:cstheme="minorHAnsi"/>
          <w:sz w:val="24"/>
          <w:shd w:val="clear" w:color="auto" w:fill="FFFFFF"/>
          <w:rtl/>
        </w:rPr>
        <w:t xml:space="preserve">בשעורים הראשונים ובפרק הקודם למדנו כי </w:t>
      </w:r>
      <w:r w:rsidR="007632A5" w:rsidRPr="005C378C">
        <w:rPr>
          <w:rFonts w:cstheme="minorHAnsi"/>
          <w:sz w:val="24"/>
          <w:shd w:val="clear" w:color="auto" w:fill="FFFFFF"/>
          <w:rtl/>
        </w:rPr>
        <w:t>ה</w:t>
      </w:r>
      <w:r w:rsidR="0004255F" w:rsidRPr="005C378C">
        <w:rPr>
          <w:rFonts w:cstheme="minorHAnsi"/>
          <w:sz w:val="24"/>
          <w:shd w:val="clear" w:color="auto" w:fill="FFFFFF"/>
          <w:rtl/>
        </w:rPr>
        <w:t>שבחה גנטית של צמחים ובע"ח נעשית באופן רציף לאורך ההיסטוריה.</w:t>
      </w:r>
      <w:r w:rsidRPr="005C378C">
        <w:rPr>
          <w:rFonts w:cstheme="minorHAnsi"/>
          <w:sz w:val="24"/>
          <w:shd w:val="clear" w:color="auto" w:fill="FFFFFF"/>
          <w:rtl/>
        </w:rPr>
        <w:t xml:space="preserve"> </w:t>
      </w:r>
      <w:r w:rsidR="0004255F" w:rsidRPr="005C378C">
        <w:rPr>
          <w:rFonts w:cstheme="minorHAnsi"/>
          <w:sz w:val="24"/>
          <w:shd w:val="clear" w:color="auto" w:fill="FFFFFF"/>
          <w:rtl/>
        </w:rPr>
        <w:t xml:space="preserve">החקלאות המסורתית החלה להתבסס בעולם, השבחה גנטית התבצעה ביודעין או במקרה בתהליכי הטיפוח השונים, </w:t>
      </w:r>
      <w:r w:rsidR="00BF06A9" w:rsidRPr="005C378C">
        <w:rPr>
          <w:rFonts w:cstheme="minorHAnsi"/>
          <w:sz w:val="24"/>
          <w:shd w:val="clear" w:color="auto" w:fill="FFFFFF"/>
          <w:rtl/>
        </w:rPr>
        <w:t>בזנים</w:t>
      </w:r>
      <w:r w:rsidR="0004255F" w:rsidRPr="005C378C">
        <w:rPr>
          <w:rFonts w:cstheme="minorHAnsi"/>
          <w:sz w:val="24"/>
          <w:shd w:val="clear" w:color="auto" w:fill="FFFFFF"/>
          <w:rtl/>
        </w:rPr>
        <w:t xml:space="preserve"> ובגזעים שחיו בסביבת האדם.</w:t>
      </w:r>
    </w:p>
    <w:p w:rsidR="0004255F" w:rsidRPr="005C378C" w:rsidRDefault="00D3745A" w:rsidP="00EF2110">
      <w:pPr>
        <w:ind w:left="90"/>
        <w:rPr>
          <w:rFonts w:cstheme="minorHAnsi"/>
          <w:sz w:val="24"/>
          <w:shd w:val="clear" w:color="auto" w:fill="FFFFFF"/>
          <w:rtl/>
        </w:rPr>
      </w:pPr>
      <w:r w:rsidRPr="005C378C">
        <w:rPr>
          <w:rFonts w:cstheme="minorHAnsi"/>
          <w:sz w:val="24"/>
          <w:shd w:val="clear" w:color="auto" w:fill="FFFFFF"/>
          <w:rtl/>
        </w:rPr>
        <w:t>ב</w:t>
      </w:r>
      <w:r w:rsidR="00D344DE" w:rsidRPr="005C378C">
        <w:rPr>
          <w:rFonts w:cstheme="minorHAnsi"/>
          <w:sz w:val="24"/>
          <w:shd w:val="clear" w:color="auto" w:fill="FFFFFF"/>
          <w:rtl/>
        </w:rPr>
        <w:t>חקלאות המסורתית</w:t>
      </w:r>
      <w:r w:rsidRPr="005C378C">
        <w:rPr>
          <w:rFonts w:cstheme="minorHAnsi"/>
          <w:sz w:val="24"/>
          <w:shd w:val="clear" w:color="auto" w:fill="FFFFFF"/>
          <w:rtl/>
        </w:rPr>
        <w:t xml:space="preserve"> למדנו כי </w:t>
      </w:r>
      <w:r w:rsidR="0004255F" w:rsidRPr="005C378C">
        <w:rPr>
          <w:rFonts w:cstheme="minorHAnsi"/>
          <w:sz w:val="24"/>
          <w:shd w:val="clear" w:color="auto" w:fill="FFFFFF"/>
          <w:rtl/>
        </w:rPr>
        <w:t>עם התפתחות החקלאות, נוצר עודף והשימוש ב</w:t>
      </w:r>
      <w:r w:rsidRPr="005C378C">
        <w:rPr>
          <w:rFonts w:cstheme="minorHAnsi"/>
          <w:sz w:val="24"/>
          <w:shd w:val="clear" w:color="auto" w:fill="FFFFFF"/>
          <w:rtl/>
        </w:rPr>
        <w:t>עודף ב</w:t>
      </w:r>
      <w:r w:rsidR="0004255F" w:rsidRPr="005C378C">
        <w:rPr>
          <w:rFonts w:cstheme="minorHAnsi"/>
          <w:sz w:val="24"/>
          <w:shd w:val="clear" w:color="auto" w:fill="FFFFFF"/>
          <w:rtl/>
        </w:rPr>
        <w:t>מסחר היווה את ה'מקפצה הכלכלית' הגדולה במהפכה החקלאית.</w:t>
      </w:r>
      <w:r w:rsidRPr="005C378C">
        <w:rPr>
          <w:rFonts w:cstheme="minorHAnsi"/>
          <w:sz w:val="24"/>
          <w:shd w:val="clear" w:color="auto" w:fill="FFFFFF"/>
          <w:rtl/>
        </w:rPr>
        <w:t xml:space="preserve"> </w:t>
      </w:r>
      <w:r w:rsidR="00D344DE" w:rsidRPr="005C378C">
        <w:rPr>
          <w:rFonts w:cstheme="minorHAnsi"/>
          <w:sz w:val="24"/>
          <w:shd w:val="clear" w:color="auto" w:fill="FFFFFF"/>
          <w:rtl/>
        </w:rPr>
        <w:t>נזכיר</w:t>
      </w:r>
      <w:r w:rsidRPr="005C378C">
        <w:rPr>
          <w:rFonts w:cstheme="minorHAnsi"/>
          <w:sz w:val="24"/>
          <w:shd w:val="clear" w:color="auto" w:fill="FFFFFF"/>
          <w:rtl/>
        </w:rPr>
        <w:t xml:space="preserve"> ש</w:t>
      </w:r>
      <w:r w:rsidR="0004255F" w:rsidRPr="005C378C">
        <w:rPr>
          <w:rFonts w:cstheme="minorHAnsi"/>
          <w:sz w:val="24"/>
          <w:shd w:val="clear" w:color="auto" w:fill="FFFFFF"/>
          <w:rtl/>
        </w:rPr>
        <w:t>מסחר</w:t>
      </w:r>
      <w:r w:rsidRPr="005C378C">
        <w:rPr>
          <w:rFonts w:cstheme="minorHAnsi"/>
          <w:sz w:val="24"/>
          <w:shd w:val="clear" w:color="auto" w:fill="FFFFFF"/>
          <w:rtl/>
        </w:rPr>
        <w:t xml:space="preserve"> הוא </w:t>
      </w:r>
      <w:r w:rsidR="0004255F" w:rsidRPr="005C378C">
        <w:rPr>
          <w:rFonts w:cstheme="minorHAnsi"/>
          <w:sz w:val="24"/>
          <w:shd w:val="clear" w:color="auto" w:fill="FFFFFF"/>
          <w:rtl/>
        </w:rPr>
        <w:t>קבלת תמורה (סחורה, שירותים כסף) עבור מוצרים/שירותים בעסקה מרצון.</w:t>
      </w:r>
      <w:r w:rsidRPr="005C378C">
        <w:rPr>
          <w:rFonts w:cstheme="minorHAnsi"/>
          <w:sz w:val="24"/>
          <w:shd w:val="clear" w:color="auto" w:fill="FFFFFF"/>
          <w:rtl/>
        </w:rPr>
        <w:t xml:space="preserve"> נזכיר כי המסחר </w:t>
      </w:r>
      <w:r w:rsidR="0004255F" w:rsidRPr="005C378C">
        <w:rPr>
          <w:rFonts w:cstheme="minorHAnsi"/>
          <w:sz w:val="24"/>
          <w:shd w:val="clear" w:color="auto" w:fill="FFFFFF"/>
          <w:rtl/>
        </w:rPr>
        <w:t>בראשית</w:t>
      </w:r>
      <w:r w:rsidRPr="005C378C">
        <w:rPr>
          <w:rFonts w:cstheme="minorHAnsi"/>
          <w:sz w:val="24"/>
          <w:shd w:val="clear" w:color="auto" w:fill="FFFFFF"/>
          <w:rtl/>
        </w:rPr>
        <w:t>ו</w:t>
      </w:r>
      <w:r w:rsidR="0004255F" w:rsidRPr="005C378C">
        <w:rPr>
          <w:rFonts w:cstheme="minorHAnsi"/>
          <w:sz w:val="24"/>
          <w:shd w:val="clear" w:color="auto" w:fill="FFFFFF"/>
          <w:rtl/>
        </w:rPr>
        <w:t xml:space="preserve"> התנהל בסחר חליפין</w:t>
      </w:r>
      <w:r w:rsidRPr="005C378C">
        <w:rPr>
          <w:rFonts w:cstheme="minorHAnsi"/>
          <w:sz w:val="24"/>
          <w:shd w:val="clear" w:color="auto" w:fill="FFFFFF"/>
          <w:rtl/>
        </w:rPr>
        <w:t xml:space="preserve"> ול</w:t>
      </w:r>
      <w:r w:rsidR="0004255F" w:rsidRPr="005C378C">
        <w:rPr>
          <w:rFonts w:cstheme="minorHAnsi"/>
          <w:sz w:val="24"/>
          <w:shd w:val="clear" w:color="auto" w:fill="FFFFFF"/>
          <w:rtl/>
        </w:rPr>
        <w:t>אחר מכן, החלו להשתמש ב'אמצעי חליפין' כתשלום עבור הסחורה (כמו כסף).</w:t>
      </w:r>
      <w:r w:rsidRPr="005C378C">
        <w:rPr>
          <w:rFonts w:cstheme="minorHAnsi"/>
          <w:sz w:val="24"/>
          <w:shd w:val="clear" w:color="auto" w:fill="FFFFFF"/>
          <w:rtl/>
        </w:rPr>
        <w:t xml:space="preserve"> המסחר </w:t>
      </w:r>
      <w:r w:rsidR="0004255F" w:rsidRPr="005C378C">
        <w:rPr>
          <w:rFonts w:cstheme="minorHAnsi"/>
          <w:sz w:val="24"/>
          <w:shd w:val="clear" w:color="auto" w:fill="FFFFFF"/>
          <w:rtl/>
        </w:rPr>
        <w:t xml:space="preserve">מתנהל </w:t>
      </w:r>
      <w:r w:rsidRPr="005C378C">
        <w:rPr>
          <w:rFonts w:cstheme="minorHAnsi"/>
          <w:sz w:val="24"/>
          <w:shd w:val="clear" w:color="auto" w:fill="FFFFFF"/>
          <w:rtl/>
        </w:rPr>
        <w:t>בש</w:t>
      </w:r>
      <w:r w:rsidR="0004255F" w:rsidRPr="005C378C">
        <w:rPr>
          <w:rFonts w:cstheme="minorHAnsi"/>
          <w:sz w:val="24"/>
          <w:shd w:val="clear" w:color="auto" w:fill="FFFFFF"/>
          <w:rtl/>
        </w:rPr>
        <w:t>וק- המקום שבו מתנהלות עסקאות המסחר (לאו-דווקא מקום פיסי).</w:t>
      </w:r>
    </w:p>
    <w:p w:rsidR="00D3745A" w:rsidRPr="005C378C" w:rsidRDefault="00D3745A" w:rsidP="00EF2110">
      <w:pPr>
        <w:ind w:left="90"/>
        <w:rPr>
          <w:rFonts w:cstheme="minorHAnsi"/>
          <w:color w:val="0070C0"/>
          <w:sz w:val="26"/>
          <w:szCs w:val="26"/>
          <w:shd w:val="clear" w:color="auto" w:fill="FFFFFF"/>
          <w:rtl/>
        </w:rPr>
      </w:pPr>
      <w:r w:rsidRPr="005C378C">
        <w:rPr>
          <w:rFonts w:cstheme="minorHAnsi"/>
          <w:color w:val="0070C0"/>
          <w:sz w:val="26"/>
          <w:szCs w:val="26"/>
          <w:shd w:val="clear" w:color="auto" w:fill="FFFFFF"/>
          <w:rtl/>
        </w:rPr>
        <w:t>נתיבי המסחר בעת העתיקה</w:t>
      </w:r>
    </w:p>
    <w:p w:rsidR="0004255F" w:rsidRPr="005C378C" w:rsidRDefault="00D3745A" w:rsidP="00EF2110">
      <w:pPr>
        <w:ind w:left="90"/>
        <w:rPr>
          <w:rFonts w:cstheme="minorHAnsi"/>
          <w:b/>
          <w:bCs/>
          <w:sz w:val="24"/>
          <w:shd w:val="clear" w:color="auto" w:fill="FFFFFF"/>
          <w:rtl/>
        </w:rPr>
      </w:pPr>
      <w:r w:rsidRPr="005C378C">
        <w:rPr>
          <w:rFonts w:cstheme="minorHAnsi"/>
          <w:b/>
          <w:bCs/>
          <w:sz w:val="24"/>
          <w:highlight w:val="yellow"/>
          <w:shd w:val="clear" w:color="auto" w:fill="FFFFFF"/>
          <w:rtl/>
        </w:rPr>
        <w:t>בעולם</w:t>
      </w:r>
      <w:r w:rsidR="0004255F" w:rsidRPr="005C378C">
        <w:rPr>
          <w:rFonts w:cstheme="minorHAnsi"/>
          <w:b/>
          <w:bCs/>
          <w:sz w:val="24"/>
          <w:highlight w:val="yellow"/>
          <w:shd w:val="clear" w:color="auto" w:fill="FFFFFF"/>
          <w:rtl/>
        </w:rPr>
        <w:t xml:space="preserve"> החלו להתבסס נתיבי מסחר ברחבי העולם.</w:t>
      </w:r>
      <w:r w:rsidR="0004255F" w:rsidRPr="005C378C">
        <w:rPr>
          <w:rFonts w:cstheme="minorHAnsi"/>
          <w:b/>
          <w:bCs/>
          <w:sz w:val="24"/>
          <w:shd w:val="clear" w:color="auto" w:fill="FFFFFF"/>
          <w:rtl/>
        </w:rPr>
        <w:t xml:space="preserve"> הסחורות שהובאו מהמזרח כללו בהתחלה בעיקר בשמים, משי, תבלינים, אבנים טובות, צבע ועוד.</w:t>
      </w:r>
    </w:p>
    <w:p w:rsidR="0004255F" w:rsidRPr="005C378C" w:rsidRDefault="0004255F" w:rsidP="00EF2110">
      <w:pPr>
        <w:pStyle w:val="a7"/>
        <w:numPr>
          <w:ilvl w:val="0"/>
          <w:numId w:val="5"/>
        </w:numPr>
        <w:ind w:left="90" w:firstLine="0"/>
        <w:rPr>
          <w:rFonts w:cstheme="minorHAnsi"/>
          <w:color w:val="FF0000"/>
          <w:shd w:val="clear" w:color="auto" w:fill="FFFFFF"/>
          <w:rtl/>
        </w:rPr>
      </w:pPr>
      <w:r w:rsidRPr="005C378C">
        <w:rPr>
          <w:rFonts w:cstheme="minorHAnsi"/>
          <w:color w:val="FF0000"/>
          <w:shd w:val="clear" w:color="auto" w:fill="FFFFFF"/>
          <w:rtl/>
        </w:rPr>
        <w:t>מה משותף לסחורות אלה?</w:t>
      </w:r>
    </w:p>
    <w:p w:rsidR="0004255F" w:rsidRPr="005C378C" w:rsidRDefault="0004255F" w:rsidP="00EF2110">
      <w:pPr>
        <w:ind w:left="90"/>
        <w:rPr>
          <w:rFonts w:cstheme="minorHAnsi"/>
          <w:color w:val="FF0000"/>
          <w:sz w:val="20"/>
          <w:szCs w:val="20"/>
          <w:shd w:val="clear" w:color="auto" w:fill="FFFFFF"/>
          <w:rtl/>
        </w:rPr>
      </w:pPr>
      <w:r w:rsidRPr="005C378C">
        <w:rPr>
          <w:rFonts w:cstheme="minorHAnsi"/>
          <w:color w:val="FF0000"/>
          <w:sz w:val="20"/>
          <w:szCs w:val="20"/>
          <w:shd w:val="clear" w:color="auto" w:fill="FFFFFF"/>
          <w:rtl/>
        </w:rPr>
        <w:t xml:space="preserve"> מדובר בסחורות יחסות קטנות אך בעלות ערך רב. אין נדרשת עבורן הובלה מסודרת ומאורגנת. ניתן לומר בהכללה שהסחורות בראשית המסחר </w:t>
      </w:r>
      <w:r w:rsidR="001E0FE2" w:rsidRPr="005C378C">
        <w:rPr>
          <w:rFonts w:cstheme="minorHAnsi"/>
          <w:color w:val="FF0000"/>
          <w:sz w:val="20"/>
          <w:szCs w:val="20"/>
          <w:shd w:val="clear" w:color="auto" w:fill="FFFFFF"/>
          <w:rtl/>
        </w:rPr>
        <w:t>נועדו לשימור ו</w:t>
      </w:r>
      <w:r w:rsidRPr="005C378C">
        <w:rPr>
          <w:rFonts w:cstheme="minorHAnsi"/>
          <w:color w:val="FF0000"/>
          <w:sz w:val="20"/>
          <w:szCs w:val="20"/>
          <w:shd w:val="clear" w:color="auto" w:fill="FFFFFF"/>
          <w:rtl/>
        </w:rPr>
        <w:t>לא התקלקלו כאשר נשאו אותן במסע ארוך.</w:t>
      </w:r>
    </w:p>
    <w:p w:rsidR="0004255F" w:rsidRPr="005C378C" w:rsidRDefault="0004255F" w:rsidP="00EF2110">
      <w:pPr>
        <w:ind w:left="90"/>
        <w:rPr>
          <w:rFonts w:cstheme="minorHAnsi"/>
          <w:b/>
          <w:bCs/>
          <w:sz w:val="24"/>
          <w:shd w:val="clear" w:color="auto" w:fill="FFFFFF"/>
          <w:rtl/>
        </w:rPr>
      </w:pPr>
      <w:r w:rsidRPr="005C378C">
        <w:rPr>
          <w:rFonts w:cstheme="minorHAnsi"/>
          <w:b/>
          <w:bCs/>
          <w:sz w:val="24"/>
          <w:shd w:val="clear" w:color="auto" w:fill="FFFFFF"/>
          <w:rtl/>
        </w:rPr>
        <w:t xml:space="preserve">המשותף לסחורות אלה, שהן </w:t>
      </w:r>
      <w:r w:rsidR="006B4F78" w:rsidRPr="005C378C">
        <w:rPr>
          <w:rFonts w:cstheme="minorHAnsi"/>
          <w:b/>
          <w:bCs/>
          <w:sz w:val="24"/>
          <w:shd w:val="clear" w:color="auto" w:fill="FFFFFF"/>
          <w:rtl/>
        </w:rPr>
        <w:t>מיועדות למסעות רחוקים, בעלות יכולות שימור, אינן</w:t>
      </w:r>
      <w:r w:rsidRPr="005C378C">
        <w:rPr>
          <w:rFonts w:cstheme="minorHAnsi"/>
          <w:b/>
          <w:bCs/>
          <w:sz w:val="24"/>
          <w:shd w:val="clear" w:color="auto" w:fill="FFFFFF"/>
          <w:rtl/>
        </w:rPr>
        <w:t xml:space="preserve"> עשויות מחומר </w:t>
      </w:r>
      <w:r w:rsidR="001E0FE2" w:rsidRPr="005C378C">
        <w:rPr>
          <w:rFonts w:cstheme="minorHAnsi"/>
          <w:b/>
          <w:bCs/>
          <w:sz w:val="24"/>
          <w:shd w:val="clear" w:color="auto" w:fill="FFFFFF"/>
          <w:rtl/>
        </w:rPr>
        <w:t>טרי-</w:t>
      </w:r>
      <w:r w:rsidRPr="005C378C">
        <w:rPr>
          <w:rFonts w:cstheme="minorHAnsi"/>
          <w:b/>
          <w:bCs/>
          <w:sz w:val="24"/>
          <w:shd w:val="clear" w:color="auto" w:fill="FFFFFF"/>
          <w:rtl/>
        </w:rPr>
        <w:t xml:space="preserve">אורגני, </w:t>
      </w:r>
      <w:r w:rsidR="006B4F78" w:rsidRPr="005C378C">
        <w:rPr>
          <w:rFonts w:cstheme="minorHAnsi"/>
          <w:b/>
          <w:bCs/>
          <w:sz w:val="24"/>
          <w:shd w:val="clear" w:color="auto" w:fill="FFFFFF"/>
          <w:rtl/>
        </w:rPr>
        <w:t xml:space="preserve">הסחורה לא מתקלקלת, </w:t>
      </w:r>
      <w:r w:rsidRPr="005C378C">
        <w:rPr>
          <w:rFonts w:cstheme="minorHAnsi"/>
          <w:b/>
          <w:bCs/>
          <w:sz w:val="24"/>
          <w:shd w:val="clear" w:color="auto" w:fill="FFFFFF"/>
          <w:rtl/>
        </w:rPr>
        <w:t xml:space="preserve">יכולת </w:t>
      </w:r>
      <w:r w:rsidR="00D344DE" w:rsidRPr="005C378C">
        <w:rPr>
          <w:rFonts w:cstheme="minorHAnsi"/>
          <w:b/>
          <w:bCs/>
          <w:sz w:val="24"/>
          <w:shd w:val="clear" w:color="auto" w:fill="FFFFFF"/>
          <w:rtl/>
        </w:rPr>
        <w:t xml:space="preserve">המסחר בהם לא </w:t>
      </w:r>
      <w:r w:rsidRPr="005C378C">
        <w:rPr>
          <w:rFonts w:cstheme="minorHAnsi"/>
          <w:b/>
          <w:bCs/>
          <w:sz w:val="24"/>
          <w:shd w:val="clear" w:color="auto" w:fill="FFFFFF"/>
          <w:rtl/>
        </w:rPr>
        <w:t>היה מוגבל</w:t>
      </w:r>
      <w:r w:rsidR="00D344DE" w:rsidRPr="005C378C">
        <w:rPr>
          <w:rFonts w:cstheme="minorHAnsi"/>
          <w:b/>
          <w:bCs/>
          <w:sz w:val="24"/>
          <w:shd w:val="clear" w:color="auto" w:fill="FFFFFF"/>
          <w:rtl/>
        </w:rPr>
        <w:t xml:space="preserve"> לזמן ומרחק</w:t>
      </w:r>
      <w:r w:rsidRPr="005C378C">
        <w:rPr>
          <w:rFonts w:cstheme="minorHAnsi"/>
          <w:b/>
          <w:bCs/>
          <w:sz w:val="24"/>
          <w:shd w:val="clear" w:color="auto" w:fill="FFFFFF"/>
          <w:rtl/>
        </w:rPr>
        <w:t>.</w:t>
      </w:r>
      <w:r w:rsidR="00D344DE" w:rsidRPr="005C378C">
        <w:rPr>
          <w:rFonts w:cstheme="minorHAnsi"/>
          <w:b/>
          <w:bCs/>
          <w:sz w:val="24"/>
          <w:shd w:val="clear" w:color="auto" w:fill="FFFFFF"/>
          <w:rtl/>
        </w:rPr>
        <w:t xml:space="preserve"> לא נדרש לבצע התאמה של המוצרים למקום החדש אליו הוא הובא. </w:t>
      </w:r>
    </w:p>
    <w:p w:rsidR="0004255F" w:rsidRPr="005C378C" w:rsidRDefault="00D344DE" w:rsidP="00EF2110">
      <w:pPr>
        <w:ind w:left="90"/>
        <w:rPr>
          <w:rFonts w:cstheme="minorHAnsi"/>
          <w:sz w:val="24"/>
          <w:shd w:val="clear" w:color="auto" w:fill="FFFFFF"/>
          <w:rtl/>
        </w:rPr>
      </w:pPr>
      <w:r w:rsidRPr="005C378C">
        <w:rPr>
          <w:rFonts w:cstheme="minorHAnsi"/>
          <w:sz w:val="24"/>
          <w:shd w:val="clear" w:color="auto" w:fill="FFFFFF"/>
          <w:rtl/>
        </w:rPr>
        <w:t xml:space="preserve">לעומת זאת, </w:t>
      </w:r>
      <w:r w:rsidR="0004255F" w:rsidRPr="005C378C">
        <w:rPr>
          <w:rFonts w:cstheme="minorHAnsi"/>
          <w:sz w:val="24"/>
          <w:shd w:val="clear" w:color="auto" w:fill="FFFFFF"/>
          <w:rtl/>
        </w:rPr>
        <w:t xml:space="preserve">לשאת סחורה </w:t>
      </w:r>
      <w:r w:rsidR="006B4F78" w:rsidRPr="005C378C">
        <w:rPr>
          <w:rFonts w:cstheme="minorHAnsi"/>
          <w:sz w:val="24"/>
          <w:shd w:val="clear" w:color="auto" w:fill="FFFFFF"/>
          <w:rtl/>
        </w:rPr>
        <w:t xml:space="preserve">טרייה </w:t>
      </w:r>
      <w:r w:rsidRPr="005C378C">
        <w:rPr>
          <w:rFonts w:cstheme="minorHAnsi"/>
          <w:sz w:val="24"/>
          <w:shd w:val="clear" w:color="auto" w:fill="FFFFFF"/>
          <w:rtl/>
        </w:rPr>
        <w:t>מצומח או חי לאורך</w:t>
      </w:r>
      <w:r w:rsidR="0004255F" w:rsidRPr="005C378C">
        <w:rPr>
          <w:rFonts w:cstheme="minorHAnsi"/>
          <w:sz w:val="24"/>
          <w:shd w:val="clear" w:color="auto" w:fill="FFFFFF"/>
          <w:rtl/>
        </w:rPr>
        <w:t xml:space="preserve"> אלפי ק"מ, לא תשאיר שום סחורה ראויה לשיווק.</w:t>
      </w:r>
    </w:p>
    <w:p w:rsidR="007632A5" w:rsidRPr="005C378C" w:rsidRDefault="007632A5" w:rsidP="00EF2110">
      <w:pPr>
        <w:ind w:left="90"/>
        <w:rPr>
          <w:rFonts w:cstheme="minorHAnsi"/>
          <w:color w:val="0070C0"/>
          <w:sz w:val="24"/>
          <w:shd w:val="clear" w:color="auto" w:fill="FFFFFF"/>
          <w:rtl/>
        </w:rPr>
      </w:pPr>
    </w:p>
    <w:p w:rsidR="00D3745A" w:rsidRPr="005C378C" w:rsidRDefault="00D3745A" w:rsidP="00EF2110">
      <w:pPr>
        <w:ind w:left="90"/>
        <w:rPr>
          <w:rFonts w:cstheme="minorHAnsi"/>
          <w:color w:val="0070C0"/>
          <w:sz w:val="28"/>
          <w:szCs w:val="28"/>
          <w:shd w:val="clear" w:color="auto" w:fill="FFFFFF"/>
          <w:rtl/>
        </w:rPr>
      </w:pPr>
      <w:r w:rsidRPr="005C378C">
        <w:rPr>
          <w:rFonts w:cstheme="minorHAnsi"/>
          <w:color w:val="0070C0"/>
          <w:sz w:val="28"/>
          <w:szCs w:val="28"/>
          <w:shd w:val="clear" w:color="auto" w:fill="FFFFFF"/>
          <w:rtl/>
        </w:rPr>
        <w:lastRenderedPageBreak/>
        <w:t>מסחר ב</w:t>
      </w:r>
      <w:r w:rsidR="00BF06A9" w:rsidRPr="005C378C">
        <w:rPr>
          <w:rFonts w:cstheme="minorHAnsi"/>
          <w:color w:val="0070C0"/>
          <w:sz w:val="28"/>
          <w:szCs w:val="28"/>
          <w:shd w:val="clear" w:color="auto" w:fill="FFFFFF"/>
          <w:rtl/>
        </w:rPr>
        <w:t>זני</w:t>
      </w:r>
      <w:r w:rsidRPr="005C378C">
        <w:rPr>
          <w:rFonts w:cstheme="minorHAnsi"/>
          <w:color w:val="0070C0"/>
          <w:sz w:val="28"/>
          <w:szCs w:val="28"/>
          <w:shd w:val="clear" w:color="auto" w:fill="FFFFFF"/>
          <w:rtl/>
        </w:rPr>
        <w:t xml:space="preserve"> צמחים וגזעי בעלי-חיים</w:t>
      </w:r>
    </w:p>
    <w:p w:rsidR="00A30846" w:rsidRPr="005C378C" w:rsidRDefault="0004255F" w:rsidP="00D344DE">
      <w:pPr>
        <w:ind w:left="90"/>
        <w:rPr>
          <w:rFonts w:cstheme="minorHAnsi"/>
          <w:b/>
          <w:bCs/>
          <w:sz w:val="24"/>
          <w:shd w:val="clear" w:color="auto" w:fill="FFFFFF"/>
          <w:rtl/>
        </w:rPr>
      </w:pPr>
      <w:r w:rsidRPr="005C378C">
        <w:rPr>
          <w:rFonts w:cstheme="minorHAnsi"/>
          <w:b/>
          <w:bCs/>
          <w:sz w:val="24"/>
          <w:highlight w:val="yellow"/>
          <w:shd w:val="clear" w:color="auto" w:fill="FFFFFF"/>
          <w:rtl/>
        </w:rPr>
        <w:t xml:space="preserve">אולם, עם התפתחות </w:t>
      </w:r>
      <w:r w:rsidR="00D344DE" w:rsidRPr="005C378C">
        <w:rPr>
          <w:rFonts w:cstheme="minorHAnsi"/>
          <w:b/>
          <w:bCs/>
          <w:sz w:val="24"/>
          <w:highlight w:val="yellow"/>
          <w:shd w:val="clear" w:color="auto" w:fill="FFFFFF"/>
          <w:rtl/>
        </w:rPr>
        <w:t xml:space="preserve">נתיבי </w:t>
      </w:r>
      <w:r w:rsidRPr="005C378C">
        <w:rPr>
          <w:rFonts w:cstheme="minorHAnsi"/>
          <w:b/>
          <w:bCs/>
          <w:sz w:val="24"/>
          <w:highlight w:val="yellow"/>
          <w:shd w:val="clear" w:color="auto" w:fill="FFFFFF"/>
          <w:rtl/>
        </w:rPr>
        <w:t xml:space="preserve">המסחר, החלו </w:t>
      </w:r>
      <w:r w:rsidR="00D344DE" w:rsidRPr="005C378C">
        <w:rPr>
          <w:rFonts w:cstheme="minorHAnsi"/>
          <w:b/>
          <w:bCs/>
          <w:sz w:val="24"/>
          <w:highlight w:val="yellow"/>
          <w:shd w:val="clear" w:color="auto" w:fill="FFFFFF"/>
          <w:rtl/>
        </w:rPr>
        <w:t xml:space="preserve">גם </w:t>
      </w:r>
      <w:r w:rsidRPr="005C378C">
        <w:rPr>
          <w:rFonts w:cstheme="minorHAnsi"/>
          <w:b/>
          <w:bCs/>
          <w:sz w:val="24"/>
          <w:highlight w:val="yellow"/>
          <w:shd w:val="clear" w:color="auto" w:fill="FFFFFF"/>
          <w:rtl/>
        </w:rPr>
        <w:t xml:space="preserve">לצוץ בשווקים </w:t>
      </w:r>
      <w:r w:rsidR="00BF06A9" w:rsidRPr="005C378C">
        <w:rPr>
          <w:rFonts w:cstheme="minorHAnsi"/>
          <w:b/>
          <w:bCs/>
          <w:sz w:val="24"/>
          <w:highlight w:val="yellow"/>
          <w:shd w:val="clear" w:color="auto" w:fill="FFFFFF"/>
          <w:rtl/>
        </w:rPr>
        <w:t>זנים</w:t>
      </w:r>
      <w:r w:rsidRPr="005C378C">
        <w:rPr>
          <w:rFonts w:cstheme="minorHAnsi"/>
          <w:b/>
          <w:bCs/>
          <w:sz w:val="24"/>
          <w:highlight w:val="yellow"/>
          <w:shd w:val="clear" w:color="auto" w:fill="FFFFFF"/>
          <w:rtl/>
        </w:rPr>
        <w:t xml:space="preserve"> חדשים של צמחים וגזעים מגוונים של בע"ח. </w:t>
      </w:r>
      <w:r w:rsidR="00A30846" w:rsidRPr="005C378C">
        <w:rPr>
          <w:rFonts w:cstheme="minorHAnsi"/>
          <w:b/>
          <w:bCs/>
          <w:sz w:val="24"/>
          <w:highlight w:val="yellow"/>
          <w:shd w:val="clear" w:color="auto" w:fill="FFFFFF"/>
          <w:rtl/>
        </w:rPr>
        <w:t xml:space="preserve">מינים שונים הובאו </w:t>
      </w:r>
      <w:r w:rsidR="00D3745A" w:rsidRPr="005C378C">
        <w:rPr>
          <w:rFonts w:cstheme="minorHAnsi"/>
          <w:b/>
          <w:bCs/>
          <w:sz w:val="24"/>
          <w:highlight w:val="yellow"/>
          <w:shd w:val="clear" w:color="auto" w:fill="FFFFFF"/>
          <w:rtl/>
        </w:rPr>
        <w:t xml:space="preserve">ע"י סוחרים לשווקים, הם </w:t>
      </w:r>
      <w:r w:rsidR="00A30846" w:rsidRPr="005C378C">
        <w:rPr>
          <w:rFonts w:cstheme="minorHAnsi"/>
          <w:b/>
          <w:bCs/>
          <w:sz w:val="24"/>
          <w:highlight w:val="yellow"/>
          <w:shd w:val="clear" w:color="auto" w:fill="FFFFFF"/>
          <w:rtl/>
        </w:rPr>
        <w:t xml:space="preserve">הוצאו מבית הגידול </w:t>
      </w:r>
      <w:r w:rsidR="00D3745A" w:rsidRPr="005C378C">
        <w:rPr>
          <w:rFonts w:cstheme="minorHAnsi"/>
          <w:b/>
          <w:bCs/>
          <w:sz w:val="24"/>
          <w:highlight w:val="yellow"/>
          <w:shd w:val="clear" w:color="auto" w:fill="FFFFFF"/>
          <w:rtl/>
        </w:rPr>
        <w:t xml:space="preserve">הטבעי </w:t>
      </w:r>
      <w:r w:rsidR="00A30846" w:rsidRPr="005C378C">
        <w:rPr>
          <w:rFonts w:cstheme="minorHAnsi"/>
          <w:b/>
          <w:bCs/>
          <w:sz w:val="24"/>
          <w:highlight w:val="yellow"/>
          <w:shd w:val="clear" w:color="auto" w:fill="FFFFFF"/>
          <w:rtl/>
        </w:rPr>
        <w:t xml:space="preserve">שלהם ונדרשו לעמוד </w:t>
      </w:r>
      <w:r w:rsidR="00D3745A" w:rsidRPr="005C378C">
        <w:rPr>
          <w:rFonts w:cstheme="minorHAnsi"/>
          <w:b/>
          <w:bCs/>
          <w:sz w:val="24"/>
          <w:highlight w:val="yellow"/>
          <w:shd w:val="clear" w:color="auto" w:fill="FFFFFF"/>
          <w:rtl/>
        </w:rPr>
        <w:t xml:space="preserve">לשרוד </w:t>
      </w:r>
      <w:r w:rsidR="00A30846" w:rsidRPr="005C378C">
        <w:rPr>
          <w:rFonts w:cstheme="minorHAnsi"/>
          <w:b/>
          <w:bCs/>
          <w:sz w:val="24"/>
          <w:highlight w:val="yellow"/>
          <w:shd w:val="clear" w:color="auto" w:fill="FFFFFF"/>
          <w:rtl/>
        </w:rPr>
        <w:t>בתנאי גידול שונים ומגוונים.</w:t>
      </w:r>
    </w:p>
    <w:p w:rsidR="00A30846" w:rsidRPr="005C378C" w:rsidRDefault="00A30846" w:rsidP="00EF2110">
      <w:pPr>
        <w:pStyle w:val="a7"/>
        <w:numPr>
          <w:ilvl w:val="0"/>
          <w:numId w:val="5"/>
        </w:numPr>
        <w:ind w:left="90" w:firstLine="0"/>
        <w:rPr>
          <w:rFonts w:cstheme="minorHAnsi"/>
          <w:color w:val="FF0000"/>
          <w:shd w:val="clear" w:color="auto" w:fill="FFFFFF"/>
          <w:rtl/>
        </w:rPr>
      </w:pPr>
      <w:r w:rsidRPr="005C378C">
        <w:rPr>
          <w:rFonts w:cstheme="minorHAnsi"/>
          <w:color w:val="FF0000"/>
          <w:shd w:val="clear" w:color="auto" w:fill="FFFFFF"/>
          <w:rtl/>
        </w:rPr>
        <w:t>האם הוצאה של מינים מבית הגידול שלהם, מבטיח שהם יתבססו וישגשגו בבית גידול אחר?</w:t>
      </w:r>
    </w:p>
    <w:p w:rsidR="00D3745A" w:rsidRPr="005C378C" w:rsidRDefault="00D3745A" w:rsidP="00EF2110">
      <w:pPr>
        <w:ind w:left="90"/>
        <w:rPr>
          <w:rFonts w:cstheme="minorHAnsi"/>
          <w:b/>
          <w:bCs/>
          <w:sz w:val="24"/>
          <w:shd w:val="clear" w:color="auto" w:fill="FFFFFF"/>
          <w:rtl/>
        </w:rPr>
      </w:pPr>
      <w:r w:rsidRPr="005C378C">
        <w:rPr>
          <w:rFonts w:cstheme="minorHAnsi"/>
          <w:b/>
          <w:bCs/>
          <w:sz w:val="24"/>
          <w:shd w:val="clear" w:color="auto" w:fill="FFFFFF"/>
          <w:rtl/>
        </w:rPr>
        <w:t xml:space="preserve">התשובה, שברוב המקרים, הוצאת צמח או בע"ח מבית הגידול הטבעי שלו, מקשה על הריבוי שלו ותוביל בד"כ לתמותה של האורגניזם. </w:t>
      </w:r>
      <w:r w:rsidR="00A30846" w:rsidRPr="005C378C">
        <w:rPr>
          <w:rFonts w:cstheme="minorHAnsi"/>
          <w:b/>
          <w:bCs/>
          <w:sz w:val="24"/>
          <w:highlight w:val="yellow"/>
          <w:shd w:val="clear" w:color="auto" w:fill="FFFFFF"/>
          <w:rtl/>
        </w:rPr>
        <w:t xml:space="preserve">לצורך התאמת המינים לתנאים חדשים </w:t>
      </w:r>
      <w:r w:rsidRPr="005C378C">
        <w:rPr>
          <w:rFonts w:cstheme="minorHAnsi"/>
          <w:b/>
          <w:bCs/>
          <w:sz w:val="24"/>
          <w:highlight w:val="yellow"/>
          <w:shd w:val="clear" w:color="auto" w:fill="FFFFFF"/>
          <w:rtl/>
        </w:rPr>
        <w:t xml:space="preserve">- </w:t>
      </w:r>
      <w:r w:rsidR="00A30846" w:rsidRPr="005C378C">
        <w:rPr>
          <w:rFonts w:cstheme="minorHAnsi"/>
          <w:b/>
          <w:bCs/>
          <w:sz w:val="24"/>
          <w:highlight w:val="yellow"/>
          <w:shd w:val="clear" w:color="auto" w:fill="FFFFFF"/>
          <w:rtl/>
        </w:rPr>
        <w:t xml:space="preserve">יש לבצע בהם </w:t>
      </w:r>
      <w:r w:rsidR="00D344DE" w:rsidRPr="005C378C">
        <w:rPr>
          <w:rFonts w:cstheme="minorHAnsi"/>
          <w:b/>
          <w:bCs/>
          <w:sz w:val="24"/>
          <w:highlight w:val="yellow"/>
          <w:shd w:val="clear" w:color="auto" w:fill="FFFFFF"/>
          <w:rtl/>
        </w:rPr>
        <w:t xml:space="preserve">סוג של </w:t>
      </w:r>
      <w:r w:rsidR="00A30846" w:rsidRPr="005C378C">
        <w:rPr>
          <w:rFonts w:cstheme="minorHAnsi"/>
          <w:b/>
          <w:bCs/>
          <w:sz w:val="24"/>
          <w:highlight w:val="yellow"/>
          <w:shd w:val="clear" w:color="auto" w:fill="FFFFFF"/>
          <w:rtl/>
        </w:rPr>
        <w:t>השבחה גנטית, השבחה זו נקראת איקלום.</w:t>
      </w:r>
      <w:r w:rsidR="00A30846" w:rsidRPr="005C378C">
        <w:rPr>
          <w:rFonts w:cstheme="minorHAnsi"/>
          <w:b/>
          <w:bCs/>
          <w:sz w:val="24"/>
          <w:shd w:val="clear" w:color="auto" w:fill="FFFFFF"/>
          <w:rtl/>
        </w:rPr>
        <w:t xml:space="preserve"> </w:t>
      </w:r>
      <w:r w:rsidRPr="005C378C">
        <w:rPr>
          <w:rFonts w:cstheme="minorHAnsi"/>
          <w:b/>
          <w:bCs/>
          <w:sz w:val="24"/>
          <w:shd w:val="clear" w:color="auto" w:fill="FFFFFF"/>
          <w:rtl/>
        </w:rPr>
        <w:t>ועליה נלמד בשיעור זה.</w:t>
      </w:r>
    </w:p>
    <w:p w:rsidR="00D344DE" w:rsidRPr="005C378C" w:rsidRDefault="00D344DE" w:rsidP="00353C49">
      <w:pPr>
        <w:ind w:left="90"/>
        <w:rPr>
          <w:rFonts w:cstheme="minorHAnsi"/>
          <w:b/>
          <w:bCs/>
          <w:sz w:val="24"/>
          <w:shd w:val="clear" w:color="auto" w:fill="FFFFFF"/>
          <w:rtl/>
        </w:rPr>
      </w:pPr>
    </w:p>
    <w:p w:rsidR="00EF2110" w:rsidRPr="005C378C" w:rsidRDefault="00D3745A" w:rsidP="00353C49">
      <w:pPr>
        <w:ind w:left="90"/>
        <w:rPr>
          <w:rFonts w:cstheme="minorHAnsi"/>
          <w:b/>
          <w:bCs/>
          <w:sz w:val="24"/>
          <w:shd w:val="clear" w:color="auto" w:fill="F4F4F2"/>
          <w:rtl/>
        </w:rPr>
      </w:pPr>
      <w:r w:rsidRPr="005C378C">
        <w:rPr>
          <w:rFonts w:cstheme="minorHAnsi"/>
          <w:b/>
          <w:bCs/>
          <w:sz w:val="24"/>
          <w:highlight w:val="yellow"/>
          <w:shd w:val="clear" w:color="auto" w:fill="FFFFFF"/>
          <w:rtl/>
        </w:rPr>
        <w:t xml:space="preserve">בעקבות נתיבי המסחר, </w:t>
      </w:r>
      <w:r w:rsidR="00841D8F" w:rsidRPr="005C378C">
        <w:rPr>
          <w:rFonts w:cstheme="minorHAnsi"/>
          <w:b/>
          <w:bCs/>
          <w:sz w:val="24"/>
          <w:highlight w:val="yellow"/>
          <w:shd w:val="clear" w:color="auto" w:fill="FFFFFF"/>
          <w:rtl/>
        </w:rPr>
        <w:t xml:space="preserve">האדם </w:t>
      </w:r>
      <w:r w:rsidRPr="005C378C">
        <w:rPr>
          <w:rFonts w:cstheme="minorHAnsi"/>
          <w:b/>
          <w:bCs/>
          <w:sz w:val="24"/>
          <w:highlight w:val="yellow"/>
          <w:shd w:val="clear" w:color="auto" w:fill="FFFFFF"/>
          <w:rtl/>
        </w:rPr>
        <w:t>החל ל</w:t>
      </w:r>
      <w:r w:rsidR="00A30846" w:rsidRPr="005C378C">
        <w:rPr>
          <w:rFonts w:cstheme="minorHAnsi"/>
          <w:b/>
          <w:bCs/>
          <w:sz w:val="24"/>
          <w:highlight w:val="yellow"/>
          <w:shd w:val="clear" w:color="auto" w:fill="FFFFFF"/>
          <w:rtl/>
        </w:rPr>
        <w:t>עס</w:t>
      </w:r>
      <w:r w:rsidRPr="005C378C">
        <w:rPr>
          <w:rFonts w:cstheme="minorHAnsi"/>
          <w:b/>
          <w:bCs/>
          <w:sz w:val="24"/>
          <w:highlight w:val="yellow"/>
          <w:shd w:val="clear" w:color="auto" w:fill="FFFFFF"/>
          <w:rtl/>
        </w:rPr>
        <w:t>ו</w:t>
      </w:r>
      <w:r w:rsidR="00A30846" w:rsidRPr="005C378C">
        <w:rPr>
          <w:rFonts w:cstheme="minorHAnsi"/>
          <w:b/>
          <w:bCs/>
          <w:sz w:val="24"/>
          <w:highlight w:val="yellow"/>
          <w:shd w:val="clear" w:color="auto" w:fill="FFFFFF"/>
          <w:rtl/>
        </w:rPr>
        <w:t xml:space="preserve">ק </w:t>
      </w:r>
      <w:r w:rsidR="00841D8F" w:rsidRPr="005C378C">
        <w:rPr>
          <w:rFonts w:cstheme="minorHAnsi"/>
          <w:b/>
          <w:bCs/>
          <w:sz w:val="24"/>
          <w:highlight w:val="yellow"/>
          <w:shd w:val="clear" w:color="auto" w:fill="FFFFFF"/>
          <w:rtl/>
        </w:rPr>
        <w:t>באיקלום צמחים ובע"ח למטרות רבות ומגוונות</w:t>
      </w:r>
      <w:r w:rsidRPr="005C378C">
        <w:rPr>
          <w:rFonts w:cstheme="minorHAnsi"/>
          <w:b/>
          <w:bCs/>
          <w:sz w:val="24"/>
          <w:highlight w:val="yellow"/>
          <w:shd w:val="clear" w:color="auto" w:fill="FFFFFF"/>
          <w:rtl/>
        </w:rPr>
        <w:t>, תהליך שנמשך גם כיום.</w:t>
      </w:r>
    </w:p>
    <w:p w:rsidR="00353C49" w:rsidRPr="005C378C" w:rsidRDefault="005C378C" w:rsidP="00353C49">
      <w:pPr>
        <w:ind w:left="90"/>
        <w:rPr>
          <w:rFonts w:cstheme="minorHAnsi"/>
          <w:szCs w:val="22"/>
          <w:shd w:val="clear" w:color="auto" w:fill="F4F4F2"/>
          <w:rtl/>
        </w:rPr>
      </w:pPr>
      <w:r>
        <w:rPr>
          <w:rFonts w:ascii="Calibri" w:hAnsi="Calibri" w:cs="Calibri"/>
          <w:b/>
          <w:bCs/>
          <w:noProof/>
          <w:color w:val="00B0F0"/>
          <w:sz w:val="28"/>
          <w:szCs w:val="28"/>
          <w:rtl/>
        </w:rPr>
        <mc:AlternateContent>
          <mc:Choice Requires="wps">
            <w:drawing>
              <wp:anchor distT="0" distB="0" distL="114300" distR="114300" simplePos="0" relativeHeight="251659264" behindDoc="1" locked="0" layoutInCell="1" allowOverlap="1" wp14:anchorId="0B87C4F4" wp14:editId="729B8201">
                <wp:simplePos x="0" y="0"/>
                <wp:positionH relativeFrom="column">
                  <wp:posOffset>-217170</wp:posOffset>
                </wp:positionH>
                <wp:positionV relativeFrom="paragraph">
                  <wp:posOffset>182245</wp:posOffset>
                </wp:positionV>
                <wp:extent cx="5610225" cy="3105150"/>
                <wp:effectExtent l="0" t="0" r="28575" b="19050"/>
                <wp:wrapNone/>
                <wp:docPr id="29" name="מלבן 29"/>
                <wp:cNvGraphicFramePr/>
                <a:graphic xmlns:a="http://schemas.openxmlformats.org/drawingml/2006/main">
                  <a:graphicData uri="http://schemas.microsoft.com/office/word/2010/wordprocessingShape">
                    <wps:wsp>
                      <wps:cNvSpPr/>
                      <wps:spPr>
                        <a:xfrm>
                          <a:off x="0" y="0"/>
                          <a:ext cx="5610225" cy="31051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A9B5D1" id="מלבן 29" o:spid="_x0000_s1026" style="position:absolute;left:0;text-align:left;margin-left:-17.1pt;margin-top:14.35pt;width:441.75pt;height:24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" fillcolor="white [3201]" strokecolor="#f79646 [3209]" strokeweight="2pt"/>
            </w:pict>
          </mc:Fallback>
        </mc:AlternateContent>
      </w:r>
    </w:p>
    <w:p w:rsidR="00353C49" w:rsidRPr="005C378C" w:rsidRDefault="00353C49" w:rsidP="00353C49">
      <w:pPr>
        <w:ind w:left="90"/>
        <w:rPr>
          <w:rFonts w:cstheme="minorHAnsi"/>
          <w:b/>
          <w:bCs/>
          <w:color w:val="00B0F0"/>
          <w:sz w:val="32"/>
          <w:szCs w:val="32"/>
          <w:shd w:val="clear" w:color="auto" w:fill="FFFFFF"/>
          <w:rtl/>
        </w:rPr>
      </w:pPr>
      <w:r w:rsidRPr="005C378C">
        <w:rPr>
          <w:rFonts w:cstheme="minorHAnsi"/>
          <w:b/>
          <w:bCs/>
          <w:color w:val="00B0F0"/>
          <w:sz w:val="32"/>
          <w:szCs w:val="32"/>
          <w:shd w:val="clear" w:color="auto" w:fill="FFFFFF"/>
          <w:rtl/>
        </w:rPr>
        <w:t>הזדמנות להעמקה – סחר חוץ</w:t>
      </w:r>
    </w:p>
    <w:p w:rsidR="00353C49" w:rsidRPr="005C378C" w:rsidRDefault="00353C49" w:rsidP="007632A5">
      <w:pPr>
        <w:spacing w:line="240" w:lineRule="auto"/>
        <w:ind w:left="90"/>
        <w:rPr>
          <w:rFonts w:cstheme="minorHAnsi"/>
          <w:color w:val="000000"/>
          <w:szCs w:val="22"/>
          <w:shd w:val="clear" w:color="auto" w:fill="FFFFFF"/>
          <w:rtl/>
        </w:rPr>
      </w:pPr>
      <w:r w:rsidRPr="005C378C">
        <w:rPr>
          <w:rFonts w:cstheme="minorHAnsi"/>
          <w:color w:val="000000"/>
          <w:szCs w:val="22"/>
          <w:shd w:val="clear" w:color="auto" w:fill="FFFFFF"/>
          <w:rtl/>
        </w:rPr>
        <w:t>ב</w:t>
      </w:r>
      <w:r w:rsidR="00DB63F7" w:rsidRPr="005C378C">
        <w:rPr>
          <w:rFonts w:cstheme="minorHAnsi"/>
          <w:color w:val="000000"/>
          <w:szCs w:val="22"/>
          <w:shd w:val="clear" w:color="auto" w:fill="FFFFFF"/>
          <w:rtl/>
        </w:rPr>
        <w:t>חקלאות מסורתית</w:t>
      </w:r>
      <w:r w:rsidRPr="005C378C">
        <w:rPr>
          <w:rFonts w:cstheme="minorHAnsi"/>
          <w:color w:val="000000"/>
          <w:szCs w:val="22"/>
          <w:shd w:val="clear" w:color="auto" w:fill="FFFFFF"/>
          <w:rtl/>
        </w:rPr>
        <w:t xml:space="preserve"> הגדרנו מהם מוצרים כלכלים: מוצרים המצויים במחסור וכי קיים להם ביקוש.</w:t>
      </w:r>
      <w:r w:rsidR="007632A5" w:rsidRPr="005C378C">
        <w:rPr>
          <w:rFonts w:cstheme="minorHAnsi"/>
          <w:color w:val="000000"/>
          <w:szCs w:val="22"/>
          <w:shd w:val="clear" w:color="auto" w:fill="FFFFFF"/>
          <w:rtl/>
        </w:rPr>
        <w:t xml:space="preserve"> </w:t>
      </w:r>
      <w:r w:rsidRPr="005C378C">
        <w:rPr>
          <w:rFonts w:cstheme="minorHAnsi"/>
          <w:color w:val="000000"/>
          <w:szCs w:val="22"/>
          <w:shd w:val="clear" w:color="auto" w:fill="FFFFFF"/>
          <w:rtl/>
        </w:rPr>
        <w:t>הגדרנו את תופעת המחסור: ההבדל שבין דרישות/רצונות הפרטים לבין כמות המשאבים המוגבלת בשוק. הסברנו שאת תופעת המחסור נהוג ליישם בצורה גרפית, באמצעות 'עקומת התמורה'. שאלנו כיצד ניתן לפרוץ את עקומת התמורה</w:t>
      </w:r>
      <w:r w:rsidR="00DB63F7" w:rsidRPr="005C378C">
        <w:rPr>
          <w:rFonts w:cstheme="minorHAnsi"/>
          <w:color w:val="000000"/>
          <w:szCs w:val="22"/>
          <w:shd w:val="clear" w:color="auto" w:fill="FFFFFF"/>
          <w:rtl/>
        </w:rPr>
        <w:t xml:space="preserve"> </w:t>
      </w:r>
      <w:r w:rsidRPr="005C378C">
        <w:rPr>
          <w:rFonts w:cstheme="minorHAnsi"/>
          <w:color w:val="000000"/>
          <w:szCs w:val="22"/>
          <w:shd w:val="clear" w:color="auto" w:fill="FFFFFF"/>
          <w:rtl/>
        </w:rPr>
        <w:t>ואחד מהפתרונות היה באמצעות הגדלת המשאבים בסחר חוץ.</w:t>
      </w:r>
    </w:p>
    <w:p w:rsidR="00353C49" w:rsidRPr="005C378C" w:rsidRDefault="00353C49" w:rsidP="00DB63F7">
      <w:pPr>
        <w:spacing w:line="240" w:lineRule="auto"/>
        <w:ind w:left="90"/>
        <w:rPr>
          <w:rFonts w:cstheme="minorHAnsi"/>
          <w:b/>
          <w:bCs/>
          <w:color w:val="000000"/>
          <w:szCs w:val="22"/>
          <w:shd w:val="clear" w:color="auto" w:fill="FFFFFF"/>
          <w:rtl/>
        </w:rPr>
      </w:pPr>
      <w:r w:rsidRPr="005C378C">
        <w:rPr>
          <w:rFonts w:cstheme="minorHAnsi"/>
          <w:color w:val="000000"/>
          <w:szCs w:val="22"/>
          <w:shd w:val="clear" w:color="auto" w:fill="FFFFFF"/>
          <w:rtl/>
        </w:rPr>
        <w:t>סחר חוץ הסברנו, צמח רבות בתקופת הקוֹלוֹנְיָאלִיזְם</w:t>
      </w:r>
      <w:r w:rsidR="007632A5" w:rsidRPr="005C378C">
        <w:rPr>
          <w:rFonts w:cstheme="minorHAnsi"/>
          <w:color w:val="000000"/>
          <w:szCs w:val="22"/>
          <w:shd w:val="clear" w:color="auto" w:fill="FFFFFF"/>
          <w:rtl/>
        </w:rPr>
        <w:t>,</w:t>
      </w:r>
      <w:r w:rsidRPr="005C378C">
        <w:rPr>
          <w:rFonts w:cstheme="minorHAnsi"/>
          <w:color w:val="000000"/>
          <w:szCs w:val="22"/>
          <w:shd w:val="clear" w:color="auto" w:fill="FFFFFF"/>
          <w:rtl/>
        </w:rPr>
        <w:t xml:space="preserve"> שבה נכבשו מדינות עשירות במשאבי טבע וכך מדינה אחרת יכלה להגיד את המשאבים שלה ולפרוץ את עקומת התמורה.</w:t>
      </w:r>
      <w:r w:rsidR="00DB63F7" w:rsidRPr="005C378C">
        <w:rPr>
          <w:rFonts w:cstheme="minorHAnsi"/>
          <w:color w:val="000000"/>
          <w:szCs w:val="22"/>
          <w:shd w:val="clear" w:color="auto" w:fill="FFFFFF"/>
          <w:rtl/>
        </w:rPr>
        <w:t xml:space="preserve"> </w:t>
      </w:r>
      <w:r w:rsidRPr="005C378C">
        <w:rPr>
          <w:rFonts w:cstheme="minorHAnsi"/>
          <w:b/>
          <w:bCs/>
          <w:color w:val="000000"/>
          <w:szCs w:val="22"/>
          <w:shd w:val="clear" w:color="auto" w:fill="FFFFFF"/>
          <w:rtl/>
        </w:rPr>
        <w:t xml:space="preserve">סחר חוץ פיתח ושכלל את נתיבי המסחר, הגביר </w:t>
      </w:r>
      <w:r w:rsidR="00DB63F7" w:rsidRPr="005C378C">
        <w:rPr>
          <w:rFonts w:cstheme="minorHAnsi"/>
          <w:b/>
          <w:bCs/>
          <w:color w:val="000000"/>
          <w:szCs w:val="22"/>
          <w:shd w:val="clear" w:color="auto" w:fill="FFFFFF"/>
          <w:rtl/>
        </w:rPr>
        <w:t xml:space="preserve">ושכלל </w:t>
      </w:r>
      <w:r w:rsidRPr="005C378C">
        <w:rPr>
          <w:rFonts w:cstheme="minorHAnsi"/>
          <w:b/>
          <w:bCs/>
          <w:color w:val="000000"/>
          <w:szCs w:val="22"/>
          <w:shd w:val="clear" w:color="auto" w:fill="FFFFFF"/>
          <w:rtl/>
        </w:rPr>
        <w:t>את תהליכי האיקלום</w:t>
      </w:r>
      <w:r w:rsidR="00DB63F7" w:rsidRPr="005C378C">
        <w:rPr>
          <w:rFonts w:cstheme="minorHAnsi"/>
          <w:b/>
          <w:bCs/>
          <w:color w:val="000000"/>
          <w:szCs w:val="22"/>
          <w:shd w:val="clear" w:color="auto" w:fill="FFFFFF"/>
          <w:rtl/>
        </w:rPr>
        <w:t>.</w:t>
      </w:r>
      <w:r w:rsidRPr="005C378C">
        <w:rPr>
          <w:rFonts w:cstheme="minorHAnsi"/>
          <w:b/>
          <w:bCs/>
          <w:color w:val="000000"/>
          <w:szCs w:val="22"/>
          <w:shd w:val="clear" w:color="auto" w:fill="FFFFFF"/>
          <w:rtl/>
        </w:rPr>
        <w:t xml:space="preserve"> </w:t>
      </w:r>
    </w:p>
    <w:p w:rsidR="00353C49" w:rsidRPr="005C378C" w:rsidRDefault="00353C49" w:rsidP="00DB63F7">
      <w:pPr>
        <w:spacing w:line="240" w:lineRule="auto"/>
        <w:ind w:left="90"/>
        <w:rPr>
          <w:rFonts w:cstheme="minorHAnsi"/>
          <w:color w:val="000000"/>
          <w:szCs w:val="22"/>
          <w:shd w:val="clear" w:color="auto" w:fill="FFFFFF"/>
          <w:rtl/>
        </w:rPr>
      </w:pPr>
      <w:r w:rsidRPr="005C378C">
        <w:rPr>
          <w:rFonts w:cstheme="minorHAnsi"/>
          <w:color w:val="000000"/>
          <w:szCs w:val="22"/>
          <w:shd w:val="clear" w:color="auto" w:fill="FFFFFF"/>
          <w:rtl/>
        </w:rPr>
        <w:t>דרך זו הביאה לצמיחתה של הא</w:t>
      </w:r>
      <w:r w:rsidR="00402C51" w:rsidRPr="005C378C">
        <w:rPr>
          <w:rFonts w:cstheme="minorHAnsi"/>
          <w:color w:val="000000"/>
          <w:szCs w:val="22"/>
          <w:shd w:val="clear" w:color="auto" w:fill="FFFFFF"/>
          <w:rtl/>
        </w:rPr>
        <w:t>י</w:t>
      </w:r>
      <w:r w:rsidRPr="005C378C">
        <w:rPr>
          <w:rFonts w:cstheme="minorHAnsi"/>
          <w:color w:val="000000"/>
          <w:szCs w:val="22"/>
          <w:shd w:val="clear" w:color="auto" w:fill="FFFFFF"/>
          <w:rtl/>
        </w:rPr>
        <w:t>מפריה הבריטית: הבריטים באופן שיטתי העבירו מאות זנים של צמחים בין חלקי האימפריה שלהם, שהשתרעה בעת ההיא על כרבע מארצות תבל ובאזורים אקלימיים שונים. השיטה העיקרית באותם הימים הייתה העברת זרעים. רק במקרים נדירים, התבצע האיקלום בצורת יבוא של חומר צמחי, כגון צמחים או ייחורים מושרשים.</w:t>
      </w:r>
      <w:r w:rsidR="00DB63F7" w:rsidRPr="005C378C">
        <w:rPr>
          <w:rFonts w:cstheme="minorHAnsi"/>
          <w:color w:val="000000"/>
          <w:szCs w:val="22"/>
          <w:shd w:val="clear" w:color="auto" w:fill="FFFFFF"/>
          <w:rtl/>
        </w:rPr>
        <w:t xml:space="preserve"> </w:t>
      </w:r>
      <w:r w:rsidRPr="005C378C">
        <w:rPr>
          <w:rFonts w:cstheme="minorHAnsi"/>
          <w:color w:val="000000"/>
          <w:szCs w:val="22"/>
          <w:shd w:val="clear" w:color="auto" w:fill="FFFFFF"/>
          <w:rtl/>
        </w:rPr>
        <w:t>כך למשל אקליפטוסים מאוסטרליה הובאו במשך 150 השנים האחרונות כמעט לכל העולם למטרות ייעור ותעשייה.</w:t>
      </w:r>
    </w:p>
    <w:p w:rsidR="00353C49" w:rsidRPr="005C378C" w:rsidRDefault="00353C49" w:rsidP="00353C49">
      <w:pPr>
        <w:ind w:left="90"/>
        <w:rPr>
          <w:rFonts w:cstheme="minorHAnsi"/>
          <w:sz w:val="20"/>
          <w:szCs w:val="20"/>
          <w:shd w:val="clear" w:color="auto" w:fill="F4F4F2"/>
          <w:rtl/>
        </w:rPr>
      </w:pPr>
    </w:p>
    <w:p w:rsidR="007632A5" w:rsidRPr="005C378C" w:rsidRDefault="007632A5" w:rsidP="00353C49">
      <w:pPr>
        <w:ind w:left="90"/>
        <w:rPr>
          <w:rFonts w:cstheme="minorHAnsi"/>
          <w:sz w:val="20"/>
          <w:szCs w:val="20"/>
          <w:shd w:val="clear" w:color="auto" w:fill="F4F4F2"/>
          <w:rtl/>
        </w:rPr>
      </w:pPr>
    </w:p>
    <w:p w:rsidR="007632A5" w:rsidRPr="005C378C" w:rsidRDefault="007632A5" w:rsidP="00353C49">
      <w:pPr>
        <w:ind w:left="90"/>
        <w:rPr>
          <w:rFonts w:cstheme="minorHAnsi"/>
          <w:sz w:val="20"/>
          <w:szCs w:val="20"/>
          <w:shd w:val="clear" w:color="auto" w:fill="F4F4F2"/>
          <w:rtl/>
        </w:rPr>
      </w:pPr>
    </w:p>
    <w:p w:rsidR="00DB63F7" w:rsidRPr="005C378C" w:rsidRDefault="00DB63F7" w:rsidP="00DB63F7">
      <w:pPr>
        <w:ind w:left="90"/>
        <w:rPr>
          <w:rFonts w:cstheme="minorHAnsi"/>
          <w:sz w:val="24"/>
          <w:rtl/>
        </w:rPr>
      </w:pPr>
      <w:r w:rsidRPr="005C378C">
        <w:rPr>
          <w:rFonts w:cstheme="minorHAnsi"/>
          <w:sz w:val="24"/>
          <w:rtl/>
        </w:rPr>
        <w:t xml:space="preserve">שימו לב: בשיעור הקודם נחשפנו לתחום הגנטיקה ומנגנון התורשה. </w:t>
      </w:r>
    </w:p>
    <w:p w:rsidR="00DB63F7" w:rsidRPr="005C378C" w:rsidRDefault="00DB63F7" w:rsidP="00DB63F7">
      <w:pPr>
        <w:ind w:left="90"/>
        <w:rPr>
          <w:rFonts w:cstheme="minorHAnsi"/>
          <w:sz w:val="24"/>
          <w:rtl/>
        </w:rPr>
      </w:pPr>
      <w:r w:rsidRPr="005C378C">
        <w:rPr>
          <w:rFonts w:cstheme="minorHAnsi"/>
          <w:sz w:val="24"/>
          <w:rtl/>
        </w:rPr>
        <w:t xml:space="preserve">גם לשיעור זה נדרשת הבנה בסיסית בגנטיקה, אם אתם מרגישים שאינכם שולטים במושגים, כדאי לחזור על המושגים שמבוארים בשיעור הקודם. </w:t>
      </w:r>
    </w:p>
    <w:p w:rsidR="00353C49" w:rsidRPr="005C378C" w:rsidRDefault="00353C49" w:rsidP="00353C49">
      <w:pPr>
        <w:ind w:left="90"/>
        <w:rPr>
          <w:rFonts w:cstheme="minorHAnsi"/>
          <w:szCs w:val="22"/>
          <w:shd w:val="clear" w:color="auto" w:fill="F4F4F2"/>
          <w:rtl/>
        </w:rPr>
      </w:pPr>
    </w:p>
    <w:p w:rsidR="00EF2110" w:rsidRPr="005C378C" w:rsidRDefault="00EF2110" w:rsidP="00EF2110">
      <w:pPr>
        <w:ind w:left="90"/>
        <w:rPr>
          <w:rFonts w:cstheme="minorHAnsi"/>
          <w:b/>
          <w:bCs/>
          <w:color w:val="C00000"/>
          <w:sz w:val="28"/>
          <w:szCs w:val="28"/>
          <w:rtl/>
        </w:rPr>
      </w:pPr>
      <w:r w:rsidRPr="005C378C">
        <w:rPr>
          <w:rFonts w:cstheme="minorHAnsi"/>
          <w:b/>
          <w:bCs/>
          <w:color w:val="C00000"/>
          <w:sz w:val="28"/>
          <w:szCs w:val="28"/>
          <w:rtl/>
        </w:rPr>
        <w:lastRenderedPageBreak/>
        <w:t xml:space="preserve">הגדרת </w:t>
      </w:r>
      <w:r w:rsidR="00DB63F7" w:rsidRPr="005C378C">
        <w:rPr>
          <w:rFonts w:cstheme="minorHAnsi"/>
          <w:b/>
          <w:bCs/>
          <w:color w:val="C00000"/>
          <w:sz w:val="28"/>
          <w:szCs w:val="28"/>
          <w:rtl/>
        </w:rPr>
        <w:t xml:space="preserve">תהליך </w:t>
      </w:r>
      <w:r w:rsidRPr="005C378C">
        <w:rPr>
          <w:rFonts w:cstheme="minorHAnsi"/>
          <w:b/>
          <w:bCs/>
          <w:color w:val="C00000"/>
          <w:sz w:val="28"/>
          <w:szCs w:val="28"/>
          <w:rtl/>
        </w:rPr>
        <w:t>האיקלום</w:t>
      </w:r>
      <w:r w:rsidR="00DB63F7" w:rsidRPr="005C378C">
        <w:rPr>
          <w:rFonts w:cstheme="minorHAnsi"/>
          <w:b/>
          <w:bCs/>
          <w:color w:val="C00000"/>
          <w:sz w:val="28"/>
          <w:szCs w:val="28"/>
          <w:rtl/>
        </w:rPr>
        <w:t xml:space="preserve"> (אינטרדוקציה)</w:t>
      </w:r>
      <w:r w:rsidR="00DB63F7" w:rsidRPr="005C378C">
        <w:rPr>
          <w:rFonts w:cstheme="minorHAnsi"/>
          <w:color w:val="4F81BD" w:themeColor="accent1"/>
          <w:szCs w:val="22"/>
          <w:vertAlign w:val="superscript"/>
          <w:rtl/>
        </w:rPr>
        <w:t xml:space="preserve"> [2]</w:t>
      </w:r>
    </w:p>
    <w:p w:rsidR="00EF2110" w:rsidRPr="005C378C" w:rsidRDefault="00EF2110" w:rsidP="00EF2110">
      <w:pPr>
        <w:ind w:left="90"/>
        <w:rPr>
          <w:rFonts w:cstheme="minorHAnsi"/>
          <w:sz w:val="24"/>
          <w:rtl/>
        </w:rPr>
      </w:pPr>
      <w:r w:rsidRPr="005C378C">
        <w:rPr>
          <w:rFonts w:cstheme="minorHAnsi"/>
          <w:b/>
          <w:bCs/>
          <w:sz w:val="24"/>
          <w:highlight w:val="yellow"/>
          <w:rtl/>
        </w:rPr>
        <w:t xml:space="preserve">איקלום (בלעז: אינטרודוקציה, </w:t>
      </w:r>
      <w:r w:rsidRPr="005C378C">
        <w:rPr>
          <w:rFonts w:cstheme="minorHAnsi"/>
          <w:b/>
          <w:bCs/>
          <w:sz w:val="24"/>
          <w:highlight w:val="yellow"/>
        </w:rPr>
        <w:t>introductions</w:t>
      </w:r>
      <w:r w:rsidRPr="005C378C">
        <w:rPr>
          <w:rFonts w:cstheme="minorHAnsi"/>
          <w:b/>
          <w:bCs/>
          <w:sz w:val="24"/>
          <w:highlight w:val="yellow"/>
          <w:rtl/>
        </w:rPr>
        <w:t>) – משמעו התאמת דבר⁻מה לסביבת חיים חדשה</w:t>
      </w:r>
      <w:r w:rsidR="003E0F8C" w:rsidRPr="005C378C">
        <w:rPr>
          <w:rFonts w:cstheme="minorHAnsi"/>
          <w:b/>
          <w:bCs/>
          <w:sz w:val="24"/>
          <w:highlight w:val="yellow"/>
          <w:rtl/>
        </w:rPr>
        <w:t>,</w:t>
      </w:r>
      <w:r w:rsidRPr="005C378C">
        <w:rPr>
          <w:rFonts w:cstheme="minorHAnsi"/>
          <w:b/>
          <w:bCs/>
          <w:sz w:val="24"/>
          <w:highlight w:val="yellow"/>
          <w:rtl/>
        </w:rPr>
        <w:t xml:space="preserve"> כתוצאה ממעֲבר, בסיוע פעילות אדם, של מינים, תת-מינים וכל חלק בעל פוטנציאל הִתרבות, אל מחוץ לתחום התפוצה הטבעי שלהם.</w:t>
      </w:r>
      <w:r w:rsidRPr="005C378C">
        <w:rPr>
          <w:rFonts w:cstheme="minorHAnsi"/>
          <w:sz w:val="24"/>
          <w:rtl/>
        </w:rPr>
        <w:t xml:space="preserve"> (המונח מתייחס בדרך כלל למעבר בין-מדינתי או בין-יבשתי, אך גם למעבר בין אזורים שונים בתחומי המדינה).</w:t>
      </w:r>
    </w:p>
    <w:p w:rsidR="00A30404" w:rsidRPr="005C378C" w:rsidRDefault="00DB63F7" w:rsidP="00EF2110">
      <w:pPr>
        <w:ind w:left="90"/>
        <w:rPr>
          <w:rFonts w:cstheme="minorHAnsi"/>
          <w:b/>
          <w:bCs/>
          <w:sz w:val="24"/>
          <w:rtl/>
        </w:rPr>
      </w:pPr>
      <w:r w:rsidRPr="005C378C">
        <w:rPr>
          <w:rFonts w:cstheme="minorHAnsi"/>
          <w:b/>
          <w:bCs/>
          <w:sz w:val="24"/>
          <w:rtl/>
        </w:rPr>
        <w:t xml:space="preserve">תהליך </w:t>
      </w:r>
      <w:r w:rsidR="00EF2110" w:rsidRPr="005C378C">
        <w:rPr>
          <w:rFonts w:cstheme="minorHAnsi"/>
          <w:b/>
          <w:bCs/>
          <w:sz w:val="24"/>
          <w:rtl/>
        </w:rPr>
        <w:t>האיקלום של מינים שונים ובחינת התאמתם לגידול באזורי הארץ השונים היא חלופה מהירה, זולה ופשוטה יחסית לתהליכי השבחה</w:t>
      </w:r>
      <w:r w:rsidR="00C14FA7" w:rsidRPr="005C378C">
        <w:rPr>
          <w:rFonts w:cstheme="minorHAnsi"/>
          <w:b/>
          <w:bCs/>
          <w:sz w:val="24"/>
          <w:rtl/>
        </w:rPr>
        <w:t xml:space="preserve"> וטיפוח בפרט</w:t>
      </w:r>
      <w:r w:rsidR="00EF2110" w:rsidRPr="005C378C">
        <w:rPr>
          <w:rFonts w:cstheme="minorHAnsi"/>
          <w:b/>
          <w:bCs/>
          <w:sz w:val="24"/>
          <w:rtl/>
        </w:rPr>
        <w:t>.</w:t>
      </w:r>
    </w:p>
    <w:p w:rsidR="00EF2110" w:rsidRPr="005C378C" w:rsidRDefault="00EF2110" w:rsidP="00EF2110">
      <w:pPr>
        <w:ind w:left="90"/>
        <w:rPr>
          <w:rFonts w:cstheme="minorHAnsi"/>
          <w:b/>
          <w:bCs/>
          <w:color w:val="C00000"/>
          <w:sz w:val="28"/>
          <w:szCs w:val="28"/>
          <w:rtl/>
        </w:rPr>
      </w:pPr>
    </w:p>
    <w:p w:rsidR="00DB63F7" w:rsidRPr="005C378C" w:rsidRDefault="00DB63F7" w:rsidP="00DB63F7">
      <w:pPr>
        <w:rPr>
          <w:rFonts w:cstheme="minorHAnsi"/>
          <w:b/>
          <w:bCs/>
          <w:color w:val="1F497D" w:themeColor="text2"/>
          <w:sz w:val="26"/>
          <w:szCs w:val="26"/>
          <w:rtl/>
        </w:rPr>
      </w:pPr>
      <w:r w:rsidRPr="005C378C">
        <w:rPr>
          <w:rFonts w:cstheme="minorHAnsi"/>
          <w:b/>
          <w:bCs/>
          <w:u w:val="single"/>
          <w:rtl/>
        </w:rPr>
        <w:t>קיימים 4 שלבים בכל תהליך איקלום (אינטרודוקציה) של זנים חדשים:</w:t>
      </w:r>
      <w:r w:rsidRPr="005C378C">
        <w:rPr>
          <w:rFonts w:cstheme="minorHAnsi"/>
          <w:b/>
          <w:bCs/>
          <w:u w:val="single"/>
        </w:rPr>
        <w:t xml:space="preserve"> </w:t>
      </w:r>
      <w:r w:rsidRPr="005C378C">
        <w:rPr>
          <w:rFonts w:cstheme="minorHAnsi"/>
          <w:b/>
          <w:bCs/>
          <w:u w:val="single"/>
        </w:rPr>
        <w:br/>
      </w:r>
      <w:bookmarkStart w:id="6" w:name="_Hlk86753748"/>
      <w:r w:rsidRPr="005C378C">
        <w:rPr>
          <w:rFonts w:cstheme="minorHAnsi"/>
          <w:b/>
          <w:bCs/>
          <w:color w:val="1F497D" w:themeColor="text2"/>
          <w:sz w:val="26"/>
          <w:szCs w:val="26"/>
          <w:rtl/>
        </w:rPr>
        <w:t xml:space="preserve">שלב א': ייבוא </w:t>
      </w:r>
    </w:p>
    <w:p w:rsidR="00DB63F7" w:rsidRPr="005C378C" w:rsidRDefault="00DB63F7" w:rsidP="001C4F23">
      <w:pPr>
        <w:pStyle w:val="a7"/>
        <w:numPr>
          <w:ilvl w:val="0"/>
          <w:numId w:val="13"/>
        </w:numPr>
        <w:rPr>
          <w:rFonts w:cstheme="minorHAnsi"/>
          <w:sz w:val="24"/>
          <w:szCs w:val="24"/>
        </w:rPr>
      </w:pPr>
      <w:r w:rsidRPr="005C378C">
        <w:rPr>
          <w:rFonts w:cstheme="minorHAnsi"/>
          <w:b/>
          <w:bCs/>
          <w:sz w:val="24"/>
          <w:szCs w:val="24"/>
          <w:rtl/>
        </w:rPr>
        <w:t xml:space="preserve">תחום צומח: </w:t>
      </w:r>
      <w:r w:rsidR="00C14FA7" w:rsidRPr="005C378C">
        <w:rPr>
          <w:rFonts w:cstheme="minorHAnsi"/>
          <w:b/>
          <w:bCs/>
          <w:sz w:val="24"/>
          <w:szCs w:val="24"/>
          <w:rtl/>
        </w:rPr>
        <w:t>הבאת חומר צמחי לריבוי כמו זרעים, שתילים או עצים צעירים.</w:t>
      </w:r>
      <w:r w:rsidR="00C14FA7" w:rsidRPr="005C378C">
        <w:rPr>
          <w:rFonts w:cstheme="minorHAnsi"/>
          <w:sz w:val="24"/>
          <w:szCs w:val="24"/>
          <w:rtl/>
        </w:rPr>
        <w:t xml:space="preserve"> </w:t>
      </w:r>
      <w:r w:rsidRPr="005C378C">
        <w:rPr>
          <w:rFonts w:cstheme="minorHAnsi"/>
          <w:sz w:val="24"/>
          <w:szCs w:val="24"/>
          <w:rtl/>
        </w:rPr>
        <w:t>הקושי הוא בעיקר בענפי מטעים, בענף זה עצי-הפרי הם לרוב מורכבים, ולכן הכנסת זרעים של מין חדש או זן חדש אינם מספיקים לתהליך האיקלום. מאז קום המדינה אין מתירים לייבא ארצה שתילים מורכבים. לכן, בכדי לייבא מין חדש, מביאים תחילה את הזרעים שלו, מגדלים מהם כנות, ואז מייבאים רוכב, כלומר ענפים של זנים ידועים לשם הרכבה. הכנת השתילים בארץ היא אפוא תהליך ממושך, המחייב גם התנסות מקומית בטכניקה של הרכבת אותו מין.</w:t>
      </w:r>
    </w:p>
    <w:p w:rsidR="00DB63F7" w:rsidRPr="005C378C" w:rsidRDefault="00DB63F7" w:rsidP="001C4F23">
      <w:pPr>
        <w:pStyle w:val="a7"/>
        <w:numPr>
          <w:ilvl w:val="0"/>
          <w:numId w:val="13"/>
        </w:numPr>
        <w:rPr>
          <w:rFonts w:cstheme="minorHAnsi"/>
          <w:sz w:val="24"/>
          <w:szCs w:val="24"/>
        </w:rPr>
      </w:pPr>
      <w:r w:rsidRPr="005C378C">
        <w:rPr>
          <w:rFonts w:cstheme="minorHAnsi"/>
          <w:b/>
          <w:bCs/>
          <w:sz w:val="24"/>
          <w:szCs w:val="24"/>
          <w:rtl/>
        </w:rPr>
        <w:t>תחום בעלי-חיים:</w:t>
      </w:r>
      <w:r w:rsidRPr="005C378C">
        <w:rPr>
          <w:rFonts w:cstheme="minorHAnsi"/>
          <w:sz w:val="24"/>
          <w:szCs w:val="24"/>
          <w:rtl/>
        </w:rPr>
        <w:t xml:space="preserve"> </w:t>
      </w:r>
      <w:r w:rsidRPr="005C378C">
        <w:rPr>
          <w:rFonts w:cstheme="minorHAnsi"/>
          <w:b/>
          <w:bCs/>
          <w:sz w:val="24"/>
          <w:szCs w:val="24"/>
          <w:rtl/>
        </w:rPr>
        <w:t>ייבוא של זנים הוא תהליך מורכב מצומח, משום שמדובר בבע"ח שנדרש לשמור עבורו על תנאי מחייה ורווחה נאותים</w:t>
      </w:r>
      <w:r w:rsidRPr="005C378C">
        <w:rPr>
          <w:rFonts w:cstheme="minorHAnsi"/>
          <w:sz w:val="24"/>
          <w:szCs w:val="24"/>
          <w:rtl/>
        </w:rPr>
        <w:t>. בד"כ יובאו מספר פרטים מכל מין למטרת האיקלום בתנאים המקומיים וריבוי</w:t>
      </w:r>
    </w:p>
    <w:bookmarkEnd w:id="6"/>
    <w:p w:rsidR="00DB63F7" w:rsidRPr="005C378C" w:rsidRDefault="00DB63F7" w:rsidP="00DB63F7">
      <w:pPr>
        <w:ind w:left="90"/>
        <w:rPr>
          <w:rFonts w:cstheme="minorHAnsi"/>
          <w:b/>
          <w:bCs/>
          <w:color w:val="1F497D" w:themeColor="text2"/>
          <w:sz w:val="26"/>
          <w:szCs w:val="26"/>
          <w:rtl/>
        </w:rPr>
      </w:pPr>
      <w:r w:rsidRPr="005C378C">
        <w:rPr>
          <w:rFonts w:cstheme="minorHAnsi"/>
          <w:b/>
          <w:bCs/>
          <w:color w:val="1F497D" w:themeColor="text2"/>
          <w:sz w:val="26"/>
          <w:szCs w:val="26"/>
          <w:rtl/>
        </w:rPr>
        <w:t>שלב ב': הסגר (קרנטינה)</w:t>
      </w:r>
    </w:p>
    <w:p w:rsidR="00DB63F7" w:rsidRPr="005C378C" w:rsidRDefault="00DB63F7" w:rsidP="00DB63F7">
      <w:pPr>
        <w:spacing w:line="240" w:lineRule="auto"/>
        <w:ind w:left="90"/>
        <w:rPr>
          <w:rFonts w:cstheme="minorHAnsi"/>
          <w:b/>
          <w:bCs/>
          <w:sz w:val="24"/>
          <w:rtl/>
        </w:rPr>
      </w:pPr>
      <w:r w:rsidRPr="005C378C">
        <w:rPr>
          <w:rFonts w:cstheme="minorHAnsi"/>
          <w:b/>
          <w:bCs/>
          <w:sz w:val="24"/>
          <w:rtl/>
        </w:rPr>
        <w:t xml:space="preserve">עם כניסת המינים החדשים לגבולות הארץ, הם מוכנסים להסגר (קרנטינה) שנמשך מספר חודשים עד מספר שנים </w:t>
      </w:r>
      <w:r w:rsidRPr="005C378C">
        <w:rPr>
          <w:rFonts w:cstheme="minorHAnsi"/>
          <w:b/>
          <w:bCs/>
          <w:sz w:val="24"/>
          <w:highlight w:val="yellow"/>
          <w:rtl/>
        </w:rPr>
        <w:t>תפקידו למנוע השלכות שליליות של תהליך האיקלום על החקלאות, הסביבה והבריאות</w:t>
      </w:r>
      <w:r w:rsidR="00C14FA7" w:rsidRPr="005C378C">
        <w:rPr>
          <w:rFonts w:cstheme="minorHAnsi"/>
          <w:b/>
          <w:bCs/>
          <w:sz w:val="24"/>
          <w:highlight w:val="yellow"/>
          <w:rtl/>
        </w:rPr>
        <w:t>. עיקר מניעתו של הסגר היא</w:t>
      </w:r>
      <w:r w:rsidRPr="005C378C">
        <w:rPr>
          <w:rFonts w:cstheme="minorHAnsi"/>
          <w:b/>
          <w:bCs/>
          <w:sz w:val="24"/>
          <w:highlight w:val="yellow"/>
          <w:rtl/>
        </w:rPr>
        <w:t xml:space="preserve"> </w:t>
      </w:r>
      <w:r w:rsidR="00C14FA7" w:rsidRPr="005C378C">
        <w:rPr>
          <w:rFonts w:cstheme="minorHAnsi"/>
          <w:b/>
          <w:bCs/>
          <w:sz w:val="24"/>
          <w:highlight w:val="yellow"/>
          <w:rtl/>
        </w:rPr>
        <w:t>ב</w:t>
      </w:r>
      <w:r w:rsidRPr="005C378C">
        <w:rPr>
          <w:rFonts w:cstheme="minorHAnsi"/>
          <w:b/>
          <w:bCs/>
          <w:sz w:val="24"/>
          <w:highlight w:val="yellow"/>
          <w:rtl/>
        </w:rPr>
        <w:t>החדרת מזיקים ומחלות מארץ המקור.</w:t>
      </w:r>
    </w:p>
    <w:p w:rsidR="005C378C" w:rsidRDefault="005C378C" w:rsidP="00DB63F7">
      <w:pPr>
        <w:ind w:left="90"/>
        <w:rPr>
          <w:rFonts w:cstheme="minorHAnsi"/>
          <w:b/>
          <w:bCs/>
          <w:color w:val="1F497D" w:themeColor="text2"/>
          <w:sz w:val="26"/>
          <w:szCs w:val="26"/>
          <w:rtl/>
        </w:rPr>
      </w:pPr>
    </w:p>
    <w:p w:rsidR="00DB63F7" w:rsidRPr="005C378C" w:rsidRDefault="00DB63F7" w:rsidP="00DB63F7">
      <w:pPr>
        <w:ind w:left="90"/>
        <w:rPr>
          <w:rFonts w:cstheme="minorHAnsi"/>
          <w:color w:val="1F497D" w:themeColor="text2"/>
          <w:sz w:val="26"/>
          <w:szCs w:val="26"/>
          <w:rtl/>
        </w:rPr>
      </w:pPr>
      <w:r w:rsidRPr="005C378C">
        <w:rPr>
          <w:rFonts w:cstheme="minorHAnsi"/>
          <w:b/>
          <w:bCs/>
          <w:color w:val="1F497D" w:themeColor="text2"/>
          <w:sz w:val="26"/>
          <w:szCs w:val="26"/>
          <w:rtl/>
        </w:rPr>
        <w:t>שלב ג': ריבוי</w:t>
      </w:r>
    </w:p>
    <w:p w:rsidR="00DB63F7" w:rsidRPr="005C378C" w:rsidRDefault="00DB63F7" w:rsidP="001C4F23">
      <w:pPr>
        <w:pStyle w:val="a7"/>
        <w:numPr>
          <w:ilvl w:val="0"/>
          <w:numId w:val="14"/>
        </w:numPr>
        <w:rPr>
          <w:rFonts w:cstheme="minorHAnsi"/>
          <w:sz w:val="24"/>
          <w:szCs w:val="24"/>
          <w:rtl/>
        </w:rPr>
      </w:pPr>
      <w:r w:rsidRPr="005C378C">
        <w:rPr>
          <w:rFonts w:cstheme="minorHAnsi"/>
          <w:b/>
          <w:bCs/>
          <w:sz w:val="24"/>
          <w:szCs w:val="24"/>
          <w:rtl/>
        </w:rPr>
        <w:t>תחום צומח:</w:t>
      </w:r>
      <w:r w:rsidRPr="005C378C">
        <w:rPr>
          <w:rFonts w:cstheme="minorHAnsi"/>
          <w:sz w:val="24"/>
          <w:szCs w:val="24"/>
          <w:rtl/>
        </w:rPr>
        <w:t xml:space="preserve"> </w:t>
      </w:r>
      <w:r w:rsidRPr="005C378C">
        <w:rPr>
          <w:rFonts w:cstheme="minorHAnsi"/>
          <w:b/>
          <w:bCs/>
          <w:sz w:val="24"/>
          <w:szCs w:val="24"/>
          <w:rtl/>
        </w:rPr>
        <w:t xml:space="preserve">לאחר שלב ה"הסגר", </w:t>
      </w:r>
      <w:r w:rsidRPr="005C378C">
        <w:rPr>
          <w:rFonts w:cstheme="minorHAnsi"/>
          <w:b/>
          <w:bCs/>
          <w:sz w:val="24"/>
          <w:szCs w:val="24"/>
          <w:highlight w:val="yellow"/>
          <w:rtl/>
        </w:rPr>
        <w:t>בכדי לשמר את תכונות הזן, חייב להיות המשך ריבוי אל-זווגי (וגטטיבי) של הזנים. לעיתים</w:t>
      </w:r>
      <w:r w:rsidRPr="005C378C">
        <w:rPr>
          <w:rFonts w:cstheme="minorHAnsi"/>
          <w:b/>
          <w:bCs/>
          <w:sz w:val="24"/>
          <w:szCs w:val="24"/>
          <w:rtl/>
        </w:rPr>
        <w:t xml:space="preserve"> מתבצעת הכלאה עם זן מקומי בכדי לקבל תהליך איקלום מהיר.</w:t>
      </w:r>
      <w:r w:rsidR="00C14FA7" w:rsidRPr="005C378C">
        <w:rPr>
          <w:rFonts w:cstheme="minorHAnsi"/>
          <w:sz w:val="24"/>
          <w:szCs w:val="24"/>
          <w:rtl/>
        </w:rPr>
        <w:t xml:space="preserve"> </w:t>
      </w:r>
      <w:r w:rsidRPr="005C378C">
        <w:rPr>
          <w:rFonts w:cstheme="minorHAnsi"/>
          <w:sz w:val="24"/>
          <w:szCs w:val="24"/>
          <w:rtl/>
        </w:rPr>
        <w:t>לאחר הריבוי הצמחים נשתלים לבחינה ומעקב בחלקות האיקלום וחלקם גם מועבר לבחינה בענפים השונים.</w:t>
      </w:r>
    </w:p>
    <w:p w:rsidR="00DB63F7" w:rsidRPr="005C378C" w:rsidRDefault="00DB63F7" w:rsidP="001C4F23">
      <w:pPr>
        <w:pStyle w:val="a7"/>
        <w:numPr>
          <w:ilvl w:val="0"/>
          <w:numId w:val="14"/>
        </w:numPr>
        <w:rPr>
          <w:rFonts w:cstheme="minorHAnsi"/>
          <w:sz w:val="24"/>
          <w:szCs w:val="24"/>
          <w:rtl/>
        </w:rPr>
      </w:pPr>
      <w:r w:rsidRPr="005C378C">
        <w:rPr>
          <w:rFonts w:cstheme="minorHAnsi"/>
          <w:b/>
          <w:bCs/>
          <w:color w:val="262626" w:themeColor="text1" w:themeTint="D9"/>
          <w:sz w:val="24"/>
          <w:szCs w:val="24"/>
          <w:rtl/>
        </w:rPr>
        <w:t>תחום בעלי-חיים:</w:t>
      </w:r>
      <w:r w:rsidRPr="005C378C">
        <w:rPr>
          <w:rFonts w:cstheme="minorHAnsi"/>
          <w:color w:val="262626" w:themeColor="text1" w:themeTint="D9"/>
          <w:sz w:val="24"/>
          <w:szCs w:val="24"/>
          <w:rtl/>
        </w:rPr>
        <w:t xml:space="preserve"> </w:t>
      </w:r>
      <w:r w:rsidRPr="005C378C">
        <w:rPr>
          <w:rFonts w:cstheme="minorHAnsi"/>
          <w:b/>
          <w:bCs/>
          <w:sz w:val="24"/>
          <w:szCs w:val="24"/>
          <w:highlight w:val="yellow"/>
          <w:rtl/>
        </w:rPr>
        <w:t>בכדי לשמור על תכונות הגזע, יש לבצע רבייה זוגית בגזע שברצוננו לאקלם</w:t>
      </w:r>
      <w:r w:rsidRPr="005C378C">
        <w:rPr>
          <w:rFonts w:cstheme="minorHAnsi"/>
          <w:b/>
          <w:bCs/>
          <w:sz w:val="24"/>
          <w:szCs w:val="24"/>
          <w:rtl/>
        </w:rPr>
        <w:t>. לעיתים מתבצעת הכלאה מכוונת עם זן מקומי, בכדי לקבל תהליך איקלום מהיר כפי שהתבצע בפרת ההולשטיין הישראלית.</w:t>
      </w:r>
    </w:p>
    <w:p w:rsidR="00DB63F7" w:rsidRPr="005C378C" w:rsidRDefault="00DB63F7" w:rsidP="00DB63F7">
      <w:pPr>
        <w:rPr>
          <w:rFonts w:cstheme="minorHAnsi"/>
          <w:sz w:val="32"/>
          <w:szCs w:val="32"/>
          <w:rtl/>
        </w:rPr>
      </w:pPr>
    </w:p>
    <w:p w:rsidR="00DB63F7" w:rsidRPr="005C378C" w:rsidRDefault="00DB63F7" w:rsidP="00DB63F7">
      <w:pPr>
        <w:rPr>
          <w:rFonts w:cstheme="minorHAnsi"/>
          <w:b/>
          <w:bCs/>
          <w:rtl/>
        </w:rPr>
      </w:pPr>
      <w:r w:rsidRPr="005C378C">
        <w:rPr>
          <w:rFonts w:cstheme="minorHAnsi"/>
          <w:rtl/>
        </w:rPr>
        <w:t>בשלב זה ישנם גורמים המאיטים את תהליך הבדיקה והאיקלום: בתחום הצומח לוקח שבע עד שמונה שנים מזמן הכנתו של שתיל במשתלה ועד כניסת המטע לגיל ניבה מלאה</w:t>
      </w:r>
      <w:r w:rsidRPr="005C378C">
        <w:rPr>
          <w:rFonts w:cstheme="minorHAnsi"/>
          <w:b/>
          <w:bCs/>
          <w:rtl/>
        </w:rPr>
        <w:t xml:space="preserve">. </w:t>
      </w:r>
      <w:r w:rsidR="00C14FA7" w:rsidRPr="005C378C">
        <w:rPr>
          <w:rFonts w:cstheme="minorHAnsi"/>
          <w:b/>
          <w:bCs/>
          <w:highlight w:val="yellow"/>
          <w:rtl/>
        </w:rPr>
        <w:t>החיסרון של תהליך האיקלום שהוא מורכב ואיטי ומחייב צבירת ניסיון.</w:t>
      </w:r>
      <w:r w:rsidR="00C14FA7" w:rsidRPr="005C378C">
        <w:rPr>
          <w:rFonts w:cstheme="minorHAnsi"/>
          <w:b/>
          <w:bCs/>
          <w:rtl/>
        </w:rPr>
        <w:t xml:space="preserve"> </w:t>
      </w:r>
      <w:r w:rsidRPr="005C378C">
        <w:rPr>
          <w:rFonts w:cstheme="minorHAnsi"/>
          <w:b/>
          <w:bCs/>
          <w:rtl/>
        </w:rPr>
        <w:t xml:space="preserve">במהלך </w:t>
      </w:r>
      <w:r w:rsidR="00C14FA7" w:rsidRPr="005C378C">
        <w:rPr>
          <w:rFonts w:cstheme="minorHAnsi"/>
          <w:b/>
          <w:bCs/>
          <w:rtl/>
        </w:rPr>
        <w:t>תקופת האיקלום</w:t>
      </w:r>
      <w:r w:rsidRPr="005C378C">
        <w:rPr>
          <w:rFonts w:cstheme="minorHAnsi"/>
          <w:b/>
          <w:bCs/>
          <w:rtl/>
        </w:rPr>
        <w:t xml:space="preserve"> עלולים פגעי טבע (שרב, ברד, קרה) לגרום לאובדן שנות ניסיון יקרות. נוסף על אלה, בתחום הצומח ובעלי-החיים עלולים להופיע חרקים מזיקים או מחלות שלא פגעו באורגניזם לפני-כן.</w:t>
      </w:r>
    </w:p>
    <w:p w:rsidR="00DB63F7" w:rsidRPr="005C378C" w:rsidRDefault="00DB63F7" w:rsidP="00DB63F7">
      <w:pPr>
        <w:rPr>
          <w:rFonts w:cstheme="minorHAnsi"/>
          <w:sz w:val="20"/>
          <w:szCs w:val="22"/>
          <w:rtl/>
        </w:rPr>
      </w:pPr>
    </w:p>
    <w:p w:rsidR="00DB63F7" w:rsidRPr="005C378C" w:rsidRDefault="00DB63F7" w:rsidP="00DB63F7">
      <w:pPr>
        <w:rPr>
          <w:rFonts w:cstheme="minorHAnsi"/>
          <w:b/>
          <w:bCs/>
          <w:color w:val="1F497D" w:themeColor="text2"/>
          <w:sz w:val="26"/>
          <w:szCs w:val="26"/>
          <w:rtl/>
        </w:rPr>
      </w:pPr>
      <w:r w:rsidRPr="005C378C">
        <w:rPr>
          <w:rFonts w:cstheme="minorHAnsi"/>
          <w:b/>
          <w:bCs/>
          <w:color w:val="1F497D" w:themeColor="text2"/>
          <w:sz w:val="26"/>
          <w:szCs w:val="26"/>
          <w:rtl/>
        </w:rPr>
        <w:t>שלב ד': בחינת התאמה והחדרת המין לשוק</w:t>
      </w:r>
    </w:p>
    <w:p w:rsidR="00DB63F7" w:rsidRPr="005C378C" w:rsidRDefault="00DB63F7" w:rsidP="00DB63F7">
      <w:pPr>
        <w:rPr>
          <w:rFonts w:cstheme="minorHAnsi"/>
          <w:sz w:val="24"/>
          <w:rtl/>
        </w:rPr>
      </w:pPr>
      <w:r w:rsidRPr="005C378C">
        <w:rPr>
          <w:rFonts w:cstheme="minorHAnsi"/>
          <w:b/>
          <w:bCs/>
          <w:sz w:val="24"/>
          <w:rtl/>
        </w:rPr>
        <w:t>אחר ריבוי לכמות מספקת, מתבצעת בחינות להתפתחות המין בתנאי הארץ והאם אין פגיעה בכושר הריבוי והתנובה.</w:t>
      </w:r>
      <w:r w:rsidRPr="005C378C">
        <w:rPr>
          <w:rFonts w:cstheme="minorHAnsi"/>
          <w:sz w:val="24"/>
          <w:rtl/>
        </w:rPr>
        <w:t xml:space="preserve"> תחילה נבחן הדבר במספר מוגבל של  פרטים הפזורים בקבוצות קטנות, במקומות שבהם סיכויי ההצלחה נראים טובים בהשוואה לתנאי הגידול בארץ המולדת ולאחר הבדיקה מורחבת.</w:t>
      </w:r>
    </w:p>
    <w:p w:rsidR="00DB63F7" w:rsidRPr="005C378C" w:rsidRDefault="00DB63F7" w:rsidP="00DB63F7">
      <w:pPr>
        <w:rPr>
          <w:rFonts w:cstheme="minorHAnsi"/>
          <w:b/>
          <w:bCs/>
          <w:sz w:val="24"/>
          <w:rtl/>
        </w:rPr>
      </w:pPr>
      <w:r w:rsidRPr="005C378C">
        <w:rPr>
          <w:rFonts w:cstheme="minorHAnsi"/>
          <w:b/>
          <w:bCs/>
          <w:sz w:val="24"/>
          <w:rtl/>
        </w:rPr>
        <w:t xml:space="preserve">אם הוכתר שלב זה בהצלחה, נערכים ניסיונות הטמעת המין בענפים השונים, במטרה לבדוק את פוטנציאל ההנבה והתנובה, לערוך מחקר ולימוד להכרתם של המינים החדשים, ולבחור את הפרוטוקול האגרו-טכני הנכון  הדרוש לגידול בתנאי הארץ. לבסוף נבדקת תגובת השוק לזן/גזע החדש והחדרתו לשוק. </w:t>
      </w:r>
    </w:p>
    <w:p w:rsidR="00DB63F7" w:rsidRPr="005C378C" w:rsidRDefault="00DB63F7" w:rsidP="00DB63F7">
      <w:pPr>
        <w:rPr>
          <w:rFonts w:cstheme="minorHAnsi"/>
          <w:sz w:val="24"/>
          <w:rtl/>
        </w:rPr>
      </w:pPr>
    </w:p>
    <w:p w:rsidR="00DB63F7" w:rsidRPr="005C378C" w:rsidRDefault="00DB63F7" w:rsidP="00DB63F7">
      <w:pPr>
        <w:rPr>
          <w:rFonts w:cstheme="minorHAnsi"/>
          <w:sz w:val="24"/>
          <w:rtl/>
        </w:rPr>
      </w:pPr>
      <w:r w:rsidRPr="005C378C">
        <w:rPr>
          <w:rFonts w:cstheme="minorHAnsi"/>
          <w:sz w:val="24"/>
          <w:rtl/>
        </w:rPr>
        <w:t>דומה כי איש לא מצא עדיין את נוסחת הפלא המבטיחה מראש ניחוש נכון לגבי הצלחה מסחרית הצפויה. לכן, אפשר לעיתים להצליח באיקלום של מין חדש מהבחינה האקולוגית והחקלאית, אבל למרות זאת לא תהיה כניסה משמעותית לענפים, עקב סיבות שאינן חקלאיות.</w:t>
      </w:r>
    </w:p>
    <w:p w:rsidR="00DB63F7" w:rsidRPr="005C378C" w:rsidRDefault="00DB63F7" w:rsidP="00DB63F7">
      <w:pPr>
        <w:rPr>
          <w:rFonts w:cstheme="minorHAnsi"/>
          <w:szCs w:val="22"/>
          <w:rtl/>
        </w:rPr>
      </w:pPr>
    </w:p>
    <w:p w:rsidR="00DB63F7" w:rsidRPr="005C378C" w:rsidRDefault="00DB63F7" w:rsidP="00DB63F7">
      <w:pPr>
        <w:rPr>
          <w:rFonts w:cstheme="minorHAnsi"/>
          <w:szCs w:val="22"/>
          <w:rtl/>
        </w:rPr>
      </w:pPr>
    </w:p>
    <w:p w:rsidR="00426AEA" w:rsidRPr="005C378C" w:rsidRDefault="00426AEA" w:rsidP="00DB63F7">
      <w:pPr>
        <w:jc w:val="center"/>
        <w:rPr>
          <w:rFonts w:cstheme="minorHAnsi"/>
          <w:color w:val="000000"/>
          <w:sz w:val="24"/>
          <w:shd w:val="clear" w:color="auto" w:fill="FFFFFF"/>
          <w:rtl/>
        </w:rPr>
      </w:pPr>
    </w:p>
    <w:p w:rsidR="00C14FA7" w:rsidRPr="005C378C" w:rsidRDefault="00C14FA7" w:rsidP="00DB63F7">
      <w:pPr>
        <w:jc w:val="center"/>
        <w:rPr>
          <w:rFonts w:cstheme="minorHAnsi"/>
          <w:color w:val="000000"/>
          <w:sz w:val="24"/>
          <w:shd w:val="clear" w:color="auto" w:fill="FFFFFF"/>
          <w:rtl/>
        </w:rPr>
      </w:pPr>
    </w:p>
    <w:p w:rsidR="00C14FA7" w:rsidRPr="005C378C" w:rsidRDefault="00C14FA7" w:rsidP="00DB63F7">
      <w:pPr>
        <w:jc w:val="center"/>
        <w:rPr>
          <w:rFonts w:cstheme="minorHAnsi"/>
          <w:color w:val="000000"/>
          <w:sz w:val="24"/>
          <w:shd w:val="clear" w:color="auto" w:fill="FFFFFF"/>
          <w:rtl/>
        </w:rPr>
      </w:pPr>
    </w:p>
    <w:p w:rsidR="00C14FA7" w:rsidRPr="005C378C" w:rsidRDefault="00C14FA7" w:rsidP="00DB63F7">
      <w:pPr>
        <w:jc w:val="center"/>
        <w:rPr>
          <w:rFonts w:cstheme="minorHAnsi"/>
          <w:color w:val="000000"/>
          <w:sz w:val="24"/>
          <w:shd w:val="clear" w:color="auto" w:fill="FFFFFF"/>
          <w:rtl/>
        </w:rPr>
      </w:pPr>
    </w:p>
    <w:p w:rsidR="003E0F8C" w:rsidRPr="005C378C" w:rsidRDefault="003E0F8C" w:rsidP="00591A8F">
      <w:pPr>
        <w:spacing w:line="240" w:lineRule="auto"/>
        <w:rPr>
          <w:rFonts w:cstheme="minorHAnsi"/>
          <w:sz w:val="24"/>
          <w:rtl/>
        </w:rPr>
      </w:pPr>
    </w:p>
    <w:p w:rsidR="003E0F8C" w:rsidRPr="005C378C" w:rsidRDefault="003E0F8C" w:rsidP="003E0F8C">
      <w:pPr>
        <w:rPr>
          <w:rFonts w:cstheme="minorHAnsi"/>
          <w:sz w:val="24"/>
          <w:rtl/>
        </w:rPr>
      </w:pPr>
    </w:p>
    <w:p w:rsidR="00E92730" w:rsidRPr="005C378C" w:rsidRDefault="005C378C" w:rsidP="00EF2110">
      <w:pPr>
        <w:ind w:left="90"/>
        <w:rPr>
          <w:rFonts w:cstheme="minorHAnsi"/>
          <w:b/>
          <w:bCs/>
          <w:sz w:val="36"/>
          <w:szCs w:val="36"/>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61312" behindDoc="1" locked="0" layoutInCell="1" allowOverlap="1" wp14:anchorId="19A1CB04" wp14:editId="6EF61A16">
                <wp:simplePos x="0" y="0"/>
                <wp:positionH relativeFrom="column">
                  <wp:posOffset>-121920</wp:posOffset>
                </wp:positionH>
                <wp:positionV relativeFrom="paragraph">
                  <wp:posOffset>-114300</wp:posOffset>
                </wp:positionV>
                <wp:extent cx="5514975" cy="8477250"/>
                <wp:effectExtent l="0" t="0" r="28575" b="19050"/>
                <wp:wrapNone/>
                <wp:docPr id="32" name="מלבן 32"/>
                <wp:cNvGraphicFramePr/>
                <a:graphic xmlns:a="http://schemas.openxmlformats.org/drawingml/2006/main">
                  <a:graphicData uri="http://schemas.microsoft.com/office/word/2010/wordprocessingShape">
                    <wps:wsp>
                      <wps:cNvSpPr/>
                      <wps:spPr>
                        <a:xfrm>
                          <a:off x="0" y="0"/>
                          <a:ext cx="5514975" cy="8477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C9ED2D" id="מלבן 32" o:spid="_x0000_s1026" style="position:absolute;left:0;text-align:left;margin-left:-9.6pt;margin-top:-9pt;width:434.25pt;height:66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" fillcolor="white [3201]" strokecolor="black [3200]" strokeweight="2pt"/>
            </w:pict>
          </mc:Fallback>
        </mc:AlternateContent>
      </w:r>
      <w:r w:rsidR="00591A8F" w:rsidRPr="005C378C">
        <w:rPr>
          <w:rFonts w:cstheme="minorHAnsi"/>
          <w:b/>
          <w:bCs/>
          <w:sz w:val="36"/>
          <w:szCs w:val="36"/>
          <w:rtl/>
        </w:rPr>
        <w:t>משימה לזוגות</w:t>
      </w:r>
      <w:r w:rsidR="00A30404" w:rsidRPr="005C378C">
        <w:rPr>
          <w:rFonts w:cstheme="minorHAnsi"/>
          <w:b/>
          <w:bCs/>
          <w:sz w:val="36"/>
          <w:szCs w:val="36"/>
          <w:rtl/>
        </w:rPr>
        <w:t xml:space="preserve"> </w:t>
      </w:r>
      <w:r w:rsidR="003E0F8C" w:rsidRPr="005C378C">
        <w:rPr>
          <w:rFonts w:cstheme="minorHAnsi"/>
          <w:b/>
          <w:bCs/>
          <w:sz w:val="36"/>
          <w:szCs w:val="36"/>
          <w:rtl/>
        </w:rPr>
        <w:t>–</w:t>
      </w:r>
      <w:r w:rsidR="00A30404" w:rsidRPr="005C378C">
        <w:rPr>
          <w:rFonts w:cstheme="minorHAnsi"/>
          <w:b/>
          <w:bCs/>
          <w:sz w:val="36"/>
          <w:szCs w:val="36"/>
          <w:rtl/>
        </w:rPr>
        <w:t xml:space="preserve"> </w:t>
      </w:r>
      <w:r w:rsidR="003E0F8C" w:rsidRPr="005C378C">
        <w:rPr>
          <w:rFonts w:cstheme="minorHAnsi"/>
          <w:b/>
          <w:bCs/>
          <w:sz w:val="36"/>
          <w:szCs w:val="36"/>
          <w:rtl/>
        </w:rPr>
        <w:t>שלב הסגר ב</w:t>
      </w:r>
      <w:r w:rsidR="00284811" w:rsidRPr="005C378C">
        <w:rPr>
          <w:rFonts w:cstheme="minorHAnsi"/>
          <w:b/>
          <w:bCs/>
          <w:sz w:val="36"/>
          <w:szCs w:val="36"/>
          <w:rtl/>
        </w:rPr>
        <w:t xml:space="preserve">יבוא חומר </w:t>
      </w:r>
      <w:r w:rsidR="00591A8F" w:rsidRPr="005C378C">
        <w:rPr>
          <w:rFonts w:cstheme="minorHAnsi"/>
          <w:b/>
          <w:bCs/>
          <w:sz w:val="36"/>
          <w:szCs w:val="36"/>
          <w:rtl/>
        </w:rPr>
        <w:t>צמחי</w:t>
      </w:r>
      <w:r w:rsidR="00284811" w:rsidRPr="005C378C">
        <w:rPr>
          <w:rFonts w:cstheme="minorHAnsi"/>
          <w:b/>
          <w:bCs/>
          <w:sz w:val="36"/>
          <w:szCs w:val="36"/>
          <w:rtl/>
        </w:rPr>
        <w:t xml:space="preserve"> בסיכון גבוה</w:t>
      </w:r>
      <w:r w:rsidR="003E0F8C" w:rsidRPr="005C378C">
        <w:rPr>
          <w:rFonts w:cstheme="minorHAnsi"/>
          <w:b/>
          <w:bCs/>
          <w:sz w:val="36"/>
          <w:szCs w:val="36"/>
          <w:rtl/>
        </w:rPr>
        <w:t xml:space="preserve"> [קרנטינה]</w:t>
      </w:r>
      <w:r w:rsidR="00C14FA7" w:rsidRPr="005C378C">
        <w:rPr>
          <w:rFonts w:cstheme="minorHAnsi"/>
          <w:color w:val="4F81BD" w:themeColor="accent1"/>
          <w:sz w:val="24"/>
          <w:vertAlign w:val="superscript"/>
          <w:rtl/>
        </w:rPr>
        <w:t xml:space="preserve"> [3]</w:t>
      </w:r>
    </w:p>
    <w:p w:rsidR="00A30404" w:rsidRPr="005C378C" w:rsidRDefault="00A30404" w:rsidP="00591A8F">
      <w:pPr>
        <w:spacing w:line="240" w:lineRule="auto"/>
        <w:ind w:left="90"/>
        <w:rPr>
          <w:rFonts w:cstheme="minorHAnsi"/>
          <w:color w:val="00B050"/>
          <w:sz w:val="24"/>
          <w:rtl/>
        </w:rPr>
      </w:pPr>
      <w:r w:rsidRPr="005C378C">
        <w:rPr>
          <w:rFonts w:cstheme="minorHAnsi"/>
          <w:color w:val="00B050"/>
          <w:sz w:val="24"/>
          <w:rtl/>
        </w:rPr>
        <w:t>לאחר הטיול הגדול</w:t>
      </w:r>
      <w:r w:rsidR="00591A8F" w:rsidRPr="005C378C">
        <w:rPr>
          <w:rFonts w:cstheme="minorHAnsi"/>
          <w:color w:val="00B050"/>
          <w:sz w:val="24"/>
          <w:rtl/>
        </w:rPr>
        <w:t xml:space="preserve"> בחו"ל </w:t>
      </w:r>
      <w:r w:rsidRPr="005C378C">
        <w:rPr>
          <w:rFonts w:cstheme="minorHAnsi"/>
          <w:color w:val="00B050"/>
          <w:sz w:val="24"/>
          <w:rtl/>
        </w:rPr>
        <w:t xml:space="preserve">נחתי בישראל בהתרגשות גדולה. בתיק העמוס שלי שמרתי אפרסקים נהדרים שקניתי </w:t>
      </w:r>
      <w:r w:rsidR="00591A8F" w:rsidRPr="005C378C">
        <w:rPr>
          <w:rFonts w:cstheme="minorHAnsi"/>
          <w:color w:val="00B050"/>
          <w:sz w:val="24"/>
          <w:rtl/>
        </w:rPr>
        <w:t>בניו-זילנד</w:t>
      </w:r>
      <w:r w:rsidR="00C14FA7" w:rsidRPr="005C378C">
        <w:rPr>
          <w:rFonts w:cstheme="minorHAnsi"/>
          <w:color w:val="00B050"/>
          <w:sz w:val="24"/>
          <w:rtl/>
        </w:rPr>
        <w:t xml:space="preserve"> בכ</w:t>
      </w:r>
      <w:r w:rsidRPr="005C378C">
        <w:rPr>
          <w:rFonts w:cstheme="minorHAnsi"/>
          <w:color w:val="00B050"/>
          <w:sz w:val="24"/>
          <w:rtl/>
        </w:rPr>
        <w:t xml:space="preserve">די להביא </w:t>
      </w:r>
      <w:r w:rsidR="00591A8F" w:rsidRPr="005C378C">
        <w:rPr>
          <w:rFonts w:cstheme="minorHAnsi"/>
          <w:color w:val="00B050"/>
          <w:sz w:val="24"/>
          <w:rtl/>
        </w:rPr>
        <w:t>אותם</w:t>
      </w:r>
      <w:r w:rsidR="00C14FA7" w:rsidRPr="005C378C">
        <w:rPr>
          <w:rFonts w:cstheme="minorHAnsi"/>
          <w:color w:val="00B050"/>
          <w:sz w:val="24"/>
          <w:rtl/>
        </w:rPr>
        <w:t xml:space="preserve"> הביתה,</w:t>
      </w:r>
      <w:r w:rsidRPr="005C378C">
        <w:rPr>
          <w:rFonts w:cstheme="minorHAnsi"/>
          <w:color w:val="00B050"/>
          <w:sz w:val="24"/>
          <w:rtl/>
        </w:rPr>
        <w:t xml:space="preserve"> </w:t>
      </w:r>
      <w:r w:rsidR="00C14FA7" w:rsidRPr="005C378C">
        <w:rPr>
          <w:rFonts w:cstheme="minorHAnsi"/>
          <w:color w:val="00B050"/>
          <w:sz w:val="24"/>
          <w:rtl/>
        </w:rPr>
        <w:t xml:space="preserve">כדי </w:t>
      </w:r>
      <w:r w:rsidRPr="005C378C">
        <w:rPr>
          <w:rFonts w:cstheme="minorHAnsi"/>
          <w:color w:val="00B050"/>
          <w:sz w:val="24"/>
          <w:rtl/>
        </w:rPr>
        <w:t>ש</w:t>
      </w:r>
      <w:r w:rsidR="00C14FA7" w:rsidRPr="005C378C">
        <w:rPr>
          <w:rFonts w:cstheme="minorHAnsi"/>
          <w:color w:val="00B050"/>
          <w:sz w:val="24"/>
          <w:rtl/>
        </w:rPr>
        <w:t xml:space="preserve">משפחתי תוכל גם להתרשם מאיכות </w:t>
      </w:r>
      <w:r w:rsidRPr="005C378C">
        <w:rPr>
          <w:rFonts w:cstheme="minorHAnsi"/>
          <w:color w:val="00B050"/>
          <w:sz w:val="24"/>
          <w:rtl/>
        </w:rPr>
        <w:t>התוצרת החקלאית</w:t>
      </w:r>
      <w:r w:rsidR="00C14FA7" w:rsidRPr="005C378C">
        <w:rPr>
          <w:rFonts w:cstheme="minorHAnsi"/>
          <w:color w:val="00B050"/>
          <w:sz w:val="24"/>
          <w:rtl/>
        </w:rPr>
        <w:t>.</w:t>
      </w:r>
      <w:r w:rsidRPr="005C378C">
        <w:rPr>
          <w:rFonts w:cstheme="minorHAnsi"/>
          <w:color w:val="00B050"/>
          <w:sz w:val="24"/>
          <w:rtl/>
        </w:rPr>
        <w:t xml:space="preserve"> במקרה או לא במקרה, עצר אותי פקיד בנתב"ג ושאל אותי מה יש לי בתיק. חששתי שמה רוצים לבדוק א</w:t>
      </w:r>
      <w:r w:rsidR="00591A8F" w:rsidRPr="005C378C">
        <w:rPr>
          <w:rFonts w:cstheme="minorHAnsi"/>
          <w:color w:val="00B050"/>
          <w:sz w:val="24"/>
          <w:rtl/>
        </w:rPr>
        <w:t>ת</w:t>
      </w:r>
      <w:r w:rsidRPr="005C378C">
        <w:rPr>
          <w:rFonts w:cstheme="minorHAnsi"/>
          <w:color w:val="00B050"/>
          <w:sz w:val="24"/>
          <w:rtl/>
        </w:rPr>
        <w:t xml:space="preserve"> התיק</w:t>
      </w:r>
      <w:r w:rsidR="00591A8F" w:rsidRPr="005C378C">
        <w:rPr>
          <w:rFonts w:cstheme="minorHAnsi"/>
          <w:color w:val="00B050"/>
          <w:sz w:val="24"/>
          <w:rtl/>
        </w:rPr>
        <w:t>,</w:t>
      </w:r>
      <w:r w:rsidRPr="005C378C">
        <w:rPr>
          <w:rFonts w:cstheme="minorHAnsi"/>
          <w:color w:val="00B050"/>
          <w:sz w:val="24"/>
          <w:rtl/>
        </w:rPr>
        <w:t xml:space="preserve"> </w:t>
      </w:r>
      <w:r w:rsidR="00C14FA7" w:rsidRPr="005C378C">
        <w:rPr>
          <w:rFonts w:cstheme="minorHAnsi"/>
          <w:color w:val="00B050"/>
          <w:sz w:val="24"/>
          <w:rtl/>
        </w:rPr>
        <w:t>אולי</w:t>
      </w:r>
      <w:r w:rsidRPr="005C378C">
        <w:rPr>
          <w:rFonts w:cstheme="minorHAnsi"/>
          <w:color w:val="00B050"/>
          <w:sz w:val="24"/>
          <w:rtl/>
        </w:rPr>
        <w:t xml:space="preserve"> </w:t>
      </w:r>
      <w:r w:rsidR="00C14FA7" w:rsidRPr="005C378C">
        <w:rPr>
          <w:rFonts w:cstheme="minorHAnsi"/>
          <w:color w:val="00B050"/>
          <w:sz w:val="24"/>
          <w:rtl/>
        </w:rPr>
        <w:t xml:space="preserve">משום </w:t>
      </w:r>
      <w:r w:rsidRPr="005C378C">
        <w:rPr>
          <w:rFonts w:cstheme="minorHAnsi"/>
          <w:color w:val="00B050"/>
          <w:sz w:val="24"/>
          <w:rtl/>
        </w:rPr>
        <w:t>ש</w:t>
      </w:r>
      <w:r w:rsidR="00C14FA7" w:rsidRPr="005C378C">
        <w:rPr>
          <w:rFonts w:cstheme="minorHAnsi"/>
          <w:color w:val="00B050"/>
          <w:sz w:val="24"/>
          <w:rtl/>
        </w:rPr>
        <w:t>אני</w:t>
      </w:r>
      <w:r w:rsidRPr="005C378C">
        <w:rPr>
          <w:rFonts w:cstheme="minorHAnsi"/>
          <w:color w:val="00B050"/>
          <w:sz w:val="24"/>
          <w:rtl/>
        </w:rPr>
        <w:t xml:space="preserve"> חשוד בהעברה של סמים או מוצרים שלא שילמתי עליהם מכס. אבל הפקיד התעניין דווקא באפרסקים.</w:t>
      </w:r>
      <w:r w:rsidR="00591A8F" w:rsidRPr="005C378C">
        <w:rPr>
          <w:rFonts w:cstheme="minorHAnsi"/>
          <w:color w:val="00B050"/>
          <w:sz w:val="24"/>
          <w:rtl/>
        </w:rPr>
        <w:t xml:space="preserve"> </w:t>
      </w:r>
      <w:r w:rsidRPr="005C378C">
        <w:rPr>
          <w:rFonts w:cstheme="minorHAnsi"/>
          <w:color w:val="00B050"/>
          <w:sz w:val="24"/>
          <w:rtl/>
        </w:rPr>
        <w:t xml:space="preserve">הוא הסביר לי שאסורה כניסה של תוצרת חקלאית מחו"ל ללא בדיקה, </w:t>
      </w:r>
      <w:r w:rsidR="00591A8F" w:rsidRPr="005C378C">
        <w:rPr>
          <w:rFonts w:cstheme="minorHAnsi"/>
          <w:color w:val="00B050"/>
          <w:sz w:val="24"/>
          <w:rtl/>
        </w:rPr>
        <w:t xml:space="preserve">וזאת </w:t>
      </w:r>
      <w:r w:rsidRPr="005C378C">
        <w:rPr>
          <w:rFonts w:cstheme="minorHAnsi"/>
          <w:color w:val="00B050"/>
          <w:sz w:val="24"/>
          <w:rtl/>
        </w:rPr>
        <w:t>בכדי למנוע כניסה של מזיקים או מחלות לישראל, דבר שיכול למוטט את החקלאות בארץ.</w:t>
      </w:r>
    </w:p>
    <w:p w:rsidR="00A30404" w:rsidRPr="005C378C" w:rsidRDefault="00A30404" w:rsidP="00591A8F">
      <w:pPr>
        <w:spacing w:line="240" w:lineRule="auto"/>
        <w:ind w:left="90"/>
        <w:rPr>
          <w:rFonts w:cstheme="minorHAnsi"/>
          <w:color w:val="00B050"/>
          <w:sz w:val="24"/>
          <w:rtl/>
        </w:rPr>
      </w:pPr>
      <w:r w:rsidRPr="005C378C">
        <w:rPr>
          <w:rFonts w:cstheme="minorHAnsi"/>
          <w:color w:val="00B050"/>
          <w:sz w:val="24"/>
          <w:rtl/>
        </w:rPr>
        <w:t>אז לא הייתי בתחום ולא הכרתי את ההשפעות של הבאת סחורה ללא בדיקה ואישור, אך מסתבר כי בנתב"ג ובעיקר במדינות המוגדרות מדינות אי (מדינות ללא גבולות יבשתיים) יש יתר בדיקה בנושא.</w:t>
      </w:r>
    </w:p>
    <w:p w:rsidR="00591A8F" w:rsidRPr="005C378C" w:rsidRDefault="00591A8F" w:rsidP="00C14FA7">
      <w:pPr>
        <w:spacing w:line="240" w:lineRule="auto"/>
        <w:ind w:left="90"/>
        <w:rPr>
          <w:rFonts w:cstheme="minorHAnsi"/>
          <w:color w:val="00B050"/>
          <w:sz w:val="24"/>
          <w:rtl/>
        </w:rPr>
      </w:pPr>
      <w:r w:rsidRPr="005C378C">
        <w:rPr>
          <w:rFonts w:cstheme="minorHAnsi"/>
          <w:color w:val="00B050"/>
          <w:sz w:val="24"/>
          <w:rtl/>
        </w:rPr>
        <w:t>ב</w:t>
      </w:r>
      <w:r w:rsidR="00284811" w:rsidRPr="005C378C">
        <w:rPr>
          <w:rFonts w:cstheme="minorHAnsi"/>
          <w:color w:val="00B050"/>
          <w:sz w:val="24"/>
          <w:rtl/>
        </w:rPr>
        <w:t>קרת נגעים ואישור ייבוא דרך תחנת ההסגר, הינה פעילות חיונית ו</w:t>
      </w:r>
      <w:r w:rsidRPr="005C378C">
        <w:rPr>
          <w:rFonts w:cstheme="minorHAnsi"/>
          <w:color w:val="00B050"/>
          <w:sz w:val="24"/>
          <w:rtl/>
        </w:rPr>
        <w:t xml:space="preserve">מעוגנת </w:t>
      </w:r>
      <w:r w:rsidR="00284811" w:rsidRPr="005C378C">
        <w:rPr>
          <w:rFonts w:cstheme="minorHAnsi"/>
          <w:color w:val="00B050"/>
          <w:sz w:val="24"/>
          <w:rtl/>
        </w:rPr>
        <w:t xml:space="preserve">על פי דין בתהליך קליטת חומר </w:t>
      </w:r>
      <w:r w:rsidRPr="005C378C">
        <w:rPr>
          <w:rFonts w:cstheme="minorHAnsi"/>
          <w:color w:val="00B050"/>
          <w:sz w:val="24"/>
          <w:rtl/>
        </w:rPr>
        <w:t>צמחי</w:t>
      </w:r>
      <w:r w:rsidR="00284811" w:rsidRPr="005C378C">
        <w:rPr>
          <w:rFonts w:cstheme="minorHAnsi"/>
          <w:color w:val="00B050"/>
          <w:sz w:val="24"/>
          <w:rtl/>
        </w:rPr>
        <w:t xml:space="preserve"> למדינת ישראל, ומניעת הסכנות הכרוכות ביבוא כזה</w:t>
      </w:r>
      <w:r w:rsidRPr="005C378C">
        <w:rPr>
          <w:rFonts w:cstheme="minorHAnsi"/>
          <w:color w:val="00B050"/>
          <w:sz w:val="24"/>
          <w:rtl/>
        </w:rPr>
        <w:t>. פעילות זו מרוכזת ע"י מחלקת אינטרודוקציה הממוקמת בגבולות הארץ</w:t>
      </w:r>
      <w:r w:rsidR="00284811" w:rsidRPr="005C378C">
        <w:rPr>
          <w:rFonts w:cstheme="minorHAnsi"/>
          <w:color w:val="00B050"/>
          <w:sz w:val="24"/>
        </w:rPr>
        <w:t>.</w:t>
      </w:r>
      <w:r w:rsidR="00C14FA7" w:rsidRPr="005C378C">
        <w:rPr>
          <w:rFonts w:cstheme="minorHAnsi"/>
          <w:color w:val="00B050"/>
          <w:sz w:val="24"/>
          <w:rtl/>
        </w:rPr>
        <w:t xml:space="preserve"> </w:t>
      </w:r>
      <w:r w:rsidR="00284811" w:rsidRPr="005C378C">
        <w:rPr>
          <w:rFonts w:cstheme="minorHAnsi"/>
          <w:color w:val="00B050"/>
          <w:sz w:val="24"/>
          <w:rtl/>
        </w:rPr>
        <w:t>באחריות צוות המחלקה לבצע שחרור לאחר סיום כל הבדיקות ושלילת נגיעות</w:t>
      </w:r>
      <w:r w:rsidRPr="005C378C">
        <w:rPr>
          <w:rFonts w:cstheme="minorHAnsi"/>
          <w:color w:val="00B050"/>
          <w:sz w:val="24"/>
          <w:rtl/>
        </w:rPr>
        <w:t>. ב</w:t>
      </w:r>
      <w:r w:rsidR="00284811" w:rsidRPr="005C378C">
        <w:rPr>
          <w:rFonts w:cstheme="minorHAnsi"/>
          <w:color w:val="00B050"/>
          <w:sz w:val="24"/>
          <w:rtl/>
        </w:rPr>
        <w:t xml:space="preserve">שגרת </w:t>
      </w:r>
      <w:r w:rsidRPr="005C378C">
        <w:rPr>
          <w:rFonts w:cstheme="minorHAnsi"/>
          <w:color w:val="00B050"/>
          <w:sz w:val="24"/>
          <w:rtl/>
        </w:rPr>
        <w:t xml:space="preserve">המחלקה היא </w:t>
      </w:r>
      <w:r w:rsidR="00284811" w:rsidRPr="005C378C">
        <w:rPr>
          <w:rFonts w:cstheme="minorHAnsi"/>
          <w:color w:val="00B050"/>
          <w:sz w:val="24"/>
          <w:rtl/>
        </w:rPr>
        <w:t>בקרה שוטפת יומיומית בחממות תחנת ההסגר, לבדיקת</w:t>
      </w:r>
      <w:r w:rsidR="00BD7788" w:rsidRPr="005C378C">
        <w:rPr>
          <w:rFonts w:cstheme="minorHAnsi"/>
          <w:color w:val="00B050"/>
          <w:sz w:val="24"/>
          <w:rtl/>
        </w:rPr>
        <w:t xml:space="preserve"> נוכחות של מזיקים או מחלות.</w:t>
      </w:r>
    </w:p>
    <w:p w:rsidR="00591A8F" w:rsidRPr="005C378C" w:rsidRDefault="00591A8F" w:rsidP="00591A8F">
      <w:pPr>
        <w:spacing w:line="240" w:lineRule="auto"/>
        <w:ind w:left="90"/>
        <w:rPr>
          <w:rFonts w:cstheme="minorHAnsi"/>
          <w:color w:val="00B050"/>
          <w:szCs w:val="22"/>
          <w:rtl/>
        </w:rPr>
      </w:pPr>
    </w:p>
    <w:p w:rsidR="00A30404" w:rsidRPr="005C378C" w:rsidRDefault="00591A8F" w:rsidP="00591A8F">
      <w:pPr>
        <w:spacing w:line="240" w:lineRule="auto"/>
        <w:rPr>
          <w:rFonts w:cstheme="minorHAnsi"/>
          <w:b/>
          <w:bCs/>
          <w:color w:val="00B050"/>
          <w:sz w:val="24"/>
          <w:szCs w:val="28"/>
          <w:rtl/>
        </w:rPr>
      </w:pPr>
      <w:r w:rsidRPr="005C378C">
        <w:rPr>
          <w:rFonts w:cstheme="minorHAnsi"/>
          <w:b/>
          <w:bCs/>
          <w:color w:val="00B050"/>
          <w:sz w:val="24"/>
          <w:szCs w:val="28"/>
          <w:rtl/>
        </w:rPr>
        <w:t xml:space="preserve">שאלה 1: </w:t>
      </w:r>
      <w:r w:rsidR="00284811" w:rsidRPr="005C378C">
        <w:rPr>
          <w:rFonts w:cstheme="minorHAnsi"/>
          <w:b/>
          <w:bCs/>
          <w:color w:val="00B050"/>
          <w:sz w:val="24"/>
          <w:szCs w:val="28"/>
          <w:rtl/>
        </w:rPr>
        <w:t>במידה ונמצא מזיק משמעותי יש לתעד בטופס המעקב</w:t>
      </w:r>
      <w:r w:rsidRPr="005C378C">
        <w:rPr>
          <w:rFonts w:cstheme="minorHAnsi"/>
          <w:b/>
          <w:bCs/>
          <w:color w:val="00B050"/>
          <w:sz w:val="24"/>
          <w:szCs w:val="28"/>
          <w:rtl/>
        </w:rPr>
        <w:t xml:space="preserve">. </w:t>
      </w:r>
      <w:r w:rsidR="00A30404" w:rsidRPr="005C378C">
        <w:rPr>
          <w:rFonts w:cstheme="minorHAnsi"/>
          <w:b/>
          <w:bCs/>
          <w:color w:val="00B050"/>
          <w:sz w:val="24"/>
          <w:szCs w:val="28"/>
          <w:rtl/>
        </w:rPr>
        <w:t xml:space="preserve">לפניכם </w:t>
      </w:r>
      <w:r w:rsidRPr="005C378C">
        <w:rPr>
          <w:rFonts w:cstheme="minorHAnsi"/>
          <w:b/>
          <w:bCs/>
          <w:color w:val="00B050"/>
          <w:sz w:val="24"/>
          <w:szCs w:val="28"/>
          <w:rtl/>
        </w:rPr>
        <w:t xml:space="preserve">דוגמה לטופס מעקב </w:t>
      </w:r>
      <w:r w:rsidR="00A30404" w:rsidRPr="005C378C">
        <w:rPr>
          <w:rFonts w:cstheme="minorHAnsi"/>
          <w:b/>
          <w:bCs/>
          <w:color w:val="00B050"/>
          <w:sz w:val="24"/>
          <w:szCs w:val="28"/>
          <w:rtl/>
        </w:rPr>
        <w:t xml:space="preserve">המתאר צמח שנכנס לישראל. </w:t>
      </w:r>
      <w:r w:rsidRPr="005C378C">
        <w:rPr>
          <w:rFonts w:cstheme="minorHAnsi"/>
          <w:b/>
          <w:bCs/>
          <w:color w:val="00B050"/>
          <w:sz w:val="24"/>
          <w:szCs w:val="28"/>
          <w:rtl/>
        </w:rPr>
        <w:t xml:space="preserve">עיינו בטופס </w:t>
      </w:r>
      <w:r w:rsidR="00A30404" w:rsidRPr="005C378C">
        <w:rPr>
          <w:rFonts w:cstheme="minorHAnsi"/>
          <w:b/>
          <w:bCs/>
          <w:color w:val="00B050"/>
          <w:sz w:val="24"/>
          <w:szCs w:val="28"/>
          <w:rtl/>
        </w:rPr>
        <w:t>ולאחר ענו על השאלות</w:t>
      </w:r>
      <w:r w:rsidRPr="005C378C">
        <w:rPr>
          <w:rFonts w:cstheme="minorHAnsi"/>
          <w:b/>
          <w:bCs/>
          <w:color w:val="00B050"/>
          <w:sz w:val="24"/>
          <w:szCs w:val="28"/>
          <w:rtl/>
        </w:rPr>
        <w:t>:</w:t>
      </w:r>
    </w:p>
    <w:p w:rsidR="00E92730" w:rsidRPr="005C378C" w:rsidRDefault="00284811" w:rsidP="00591A8F">
      <w:pPr>
        <w:spacing w:line="240" w:lineRule="auto"/>
        <w:ind w:left="90"/>
        <w:rPr>
          <w:rFonts w:cstheme="minorHAnsi"/>
          <w:color w:val="00B050"/>
          <w:sz w:val="24"/>
          <w:rtl/>
        </w:rPr>
      </w:pPr>
      <w:r w:rsidRPr="005C378C">
        <w:rPr>
          <w:rFonts w:cstheme="minorHAnsi"/>
          <w:noProof/>
          <w:color w:val="00B050"/>
          <w:sz w:val="24"/>
        </w:rPr>
        <w:drawing>
          <wp:inline distT="0" distB="0" distL="0" distR="0" wp14:anchorId="11320815" wp14:editId="12DA103A">
            <wp:extent cx="4776709" cy="2762250"/>
            <wp:effectExtent l="0" t="0" r="508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1344" t="35746" r="35267" b="19625"/>
                    <a:stretch/>
                  </pic:blipFill>
                  <pic:spPr bwMode="auto">
                    <a:xfrm>
                      <a:off x="0" y="0"/>
                      <a:ext cx="4796702" cy="2773811"/>
                    </a:xfrm>
                    <a:prstGeom prst="rect">
                      <a:avLst/>
                    </a:prstGeom>
                    <a:ln>
                      <a:noFill/>
                    </a:ln>
                    <a:extLst>
                      <a:ext uri="{53640926-AAD7-44D8-BBD7-CCE9431645EC}">
                        <a14:shadowObscured xmlns:a14="http://schemas.microsoft.com/office/drawing/2010/main"/>
                      </a:ext>
                    </a:extLst>
                  </pic:spPr>
                </pic:pic>
              </a:graphicData>
            </a:graphic>
          </wp:inline>
        </w:drawing>
      </w:r>
    </w:p>
    <w:p w:rsidR="00A30404" w:rsidRPr="005C378C" w:rsidRDefault="00A30404" w:rsidP="001C4F23">
      <w:pPr>
        <w:pStyle w:val="a7"/>
        <w:numPr>
          <w:ilvl w:val="0"/>
          <w:numId w:val="9"/>
        </w:numPr>
        <w:spacing w:line="240" w:lineRule="auto"/>
        <w:ind w:left="90" w:firstLine="0"/>
        <w:rPr>
          <w:rFonts w:cstheme="minorHAnsi"/>
          <w:color w:val="FF0000"/>
          <w:sz w:val="24"/>
          <w:rtl/>
        </w:rPr>
      </w:pPr>
      <w:r w:rsidRPr="005C378C">
        <w:rPr>
          <w:rFonts w:cstheme="minorHAnsi"/>
          <w:color w:val="FF0000"/>
          <w:sz w:val="24"/>
          <w:rtl/>
        </w:rPr>
        <w:t>איזה מין של צמח נבדק במסמך?</w:t>
      </w:r>
    </w:p>
    <w:p w:rsidR="00A30404" w:rsidRPr="005C378C" w:rsidRDefault="00A30404" w:rsidP="001C4F23">
      <w:pPr>
        <w:pStyle w:val="a7"/>
        <w:numPr>
          <w:ilvl w:val="0"/>
          <w:numId w:val="9"/>
        </w:numPr>
        <w:spacing w:line="240" w:lineRule="auto"/>
        <w:ind w:left="90" w:firstLine="0"/>
        <w:rPr>
          <w:rFonts w:cstheme="minorHAnsi"/>
          <w:color w:val="FF0000"/>
          <w:sz w:val="24"/>
          <w:rtl/>
        </w:rPr>
      </w:pPr>
      <w:r w:rsidRPr="005C378C">
        <w:rPr>
          <w:rFonts w:cstheme="minorHAnsi"/>
          <w:color w:val="FF0000"/>
          <w:sz w:val="24"/>
          <w:rtl/>
        </w:rPr>
        <w:t>מנין הגיע הצמח?</w:t>
      </w:r>
    </w:p>
    <w:p w:rsidR="00A30404" w:rsidRPr="005C378C" w:rsidRDefault="00A30404" w:rsidP="001C4F23">
      <w:pPr>
        <w:pStyle w:val="a7"/>
        <w:numPr>
          <w:ilvl w:val="0"/>
          <w:numId w:val="9"/>
        </w:numPr>
        <w:spacing w:line="240" w:lineRule="auto"/>
        <w:ind w:left="90" w:firstLine="0"/>
        <w:rPr>
          <w:rFonts w:cstheme="minorHAnsi"/>
          <w:color w:val="FF0000"/>
          <w:sz w:val="24"/>
          <w:rtl/>
        </w:rPr>
      </w:pPr>
      <w:r w:rsidRPr="005C378C">
        <w:rPr>
          <w:rFonts w:cstheme="minorHAnsi"/>
          <w:color w:val="FF0000"/>
          <w:sz w:val="24"/>
          <w:rtl/>
        </w:rPr>
        <w:t>מה הסיבות לבדוק את הצמח לפני הכנסתו לישראל?</w:t>
      </w:r>
    </w:p>
    <w:p w:rsidR="00A30404" w:rsidRPr="005C378C" w:rsidRDefault="00A30404" w:rsidP="001C4F23">
      <w:pPr>
        <w:pStyle w:val="a7"/>
        <w:numPr>
          <w:ilvl w:val="0"/>
          <w:numId w:val="9"/>
        </w:numPr>
        <w:spacing w:line="240" w:lineRule="auto"/>
        <w:ind w:left="90" w:firstLine="0"/>
        <w:rPr>
          <w:rFonts w:cstheme="minorHAnsi"/>
          <w:color w:val="FF0000"/>
          <w:sz w:val="24"/>
          <w:rtl/>
        </w:rPr>
      </w:pPr>
      <w:r w:rsidRPr="005C378C">
        <w:rPr>
          <w:rFonts w:cstheme="minorHAnsi"/>
          <w:color w:val="FF0000"/>
          <w:sz w:val="24"/>
          <w:rtl/>
        </w:rPr>
        <w:t>מה הסכנות בהכנסת הצמח ללא בדיקתו?</w:t>
      </w:r>
    </w:p>
    <w:p w:rsidR="00A30404" w:rsidRPr="005C378C" w:rsidRDefault="00A30404"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A30404" w:rsidRPr="005C378C" w:rsidRDefault="005C378C" w:rsidP="00591A8F">
      <w:pPr>
        <w:spacing w:line="240" w:lineRule="auto"/>
        <w:ind w:left="90"/>
        <w:rPr>
          <w:rFonts w:cstheme="minorHAnsi"/>
          <w:b/>
          <w:bCs/>
          <w:color w:val="00B050"/>
          <w:sz w:val="28"/>
          <w:szCs w:val="28"/>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63360" behindDoc="1" locked="0" layoutInCell="1" allowOverlap="1" wp14:anchorId="19A1CB04" wp14:editId="6EF61A16">
                <wp:simplePos x="0" y="0"/>
                <wp:positionH relativeFrom="column">
                  <wp:posOffset>-55245</wp:posOffset>
                </wp:positionH>
                <wp:positionV relativeFrom="paragraph">
                  <wp:posOffset>-76200</wp:posOffset>
                </wp:positionV>
                <wp:extent cx="5514975" cy="6210300"/>
                <wp:effectExtent l="0" t="0" r="28575" b="19050"/>
                <wp:wrapNone/>
                <wp:docPr id="2" name="מלבן 2"/>
                <wp:cNvGraphicFramePr/>
                <a:graphic xmlns:a="http://schemas.openxmlformats.org/drawingml/2006/main">
                  <a:graphicData uri="http://schemas.microsoft.com/office/word/2010/wordprocessingShape">
                    <wps:wsp>
                      <wps:cNvSpPr/>
                      <wps:spPr>
                        <a:xfrm>
                          <a:off x="0" y="0"/>
                          <a:ext cx="5514975" cy="62103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36DCB64" id="מלבן 2" o:spid="_x0000_s1026" style="position:absolute;left:0;text-align:left;margin-left:-4.35pt;margin-top:-6pt;width:434.25pt;height:48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" fillcolor="white [3201]" strokecolor="black [3200]" strokeweight="2pt"/>
            </w:pict>
          </mc:Fallback>
        </mc:AlternateContent>
      </w:r>
      <w:r w:rsidR="00591A8F" w:rsidRPr="005C378C">
        <w:rPr>
          <w:rFonts w:cstheme="minorHAnsi"/>
          <w:b/>
          <w:bCs/>
          <w:color w:val="00B050"/>
          <w:sz w:val="28"/>
          <w:szCs w:val="28"/>
          <w:rtl/>
        </w:rPr>
        <w:t xml:space="preserve">שאלה 2: </w:t>
      </w:r>
      <w:r w:rsidR="00A30404" w:rsidRPr="005C378C">
        <w:rPr>
          <w:rFonts w:cstheme="minorHAnsi"/>
          <w:b/>
          <w:bCs/>
          <w:color w:val="00B050"/>
          <w:sz w:val="28"/>
          <w:szCs w:val="28"/>
          <w:rtl/>
        </w:rPr>
        <w:t xml:space="preserve">הביטו בטבלה הבאה המתארת את פירוט </w:t>
      </w:r>
      <w:r w:rsidR="00591A8F" w:rsidRPr="005C378C">
        <w:rPr>
          <w:rFonts w:cstheme="minorHAnsi"/>
          <w:b/>
          <w:bCs/>
          <w:color w:val="00B050"/>
          <w:sz w:val="28"/>
          <w:szCs w:val="28"/>
          <w:rtl/>
        </w:rPr>
        <w:t>האינטרדוקציות</w:t>
      </w:r>
      <w:r w:rsidR="00A30404" w:rsidRPr="005C378C">
        <w:rPr>
          <w:rFonts w:cstheme="minorHAnsi"/>
          <w:b/>
          <w:bCs/>
          <w:color w:val="00B050"/>
          <w:sz w:val="28"/>
          <w:szCs w:val="28"/>
          <w:rtl/>
        </w:rPr>
        <w:t xml:space="preserve"> שנבדקו לשנת 2017 ולאחר ענו על השאלות</w:t>
      </w:r>
      <w:r w:rsidR="00591A8F" w:rsidRPr="005C378C">
        <w:rPr>
          <w:rFonts w:cstheme="minorHAnsi"/>
          <w:b/>
          <w:bCs/>
          <w:color w:val="00B050"/>
          <w:sz w:val="28"/>
          <w:szCs w:val="28"/>
          <w:rtl/>
        </w:rPr>
        <w:t>:</w:t>
      </w:r>
    </w:p>
    <w:p w:rsidR="00284811" w:rsidRPr="005C378C" w:rsidRDefault="00284811" w:rsidP="00591A8F">
      <w:pPr>
        <w:spacing w:line="240" w:lineRule="auto"/>
        <w:ind w:left="90"/>
        <w:rPr>
          <w:rFonts w:cstheme="minorHAnsi"/>
          <w:color w:val="00B050"/>
          <w:sz w:val="24"/>
          <w:rtl/>
        </w:rPr>
      </w:pPr>
      <w:r w:rsidRPr="005C378C">
        <w:rPr>
          <w:rFonts w:cstheme="minorHAnsi"/>
          <w:noProof/>
          <w:color w:val="00B050"/>
          <w:sz w:val="24"/>
        </w:rPr>
        <w:drawing>
          <wp:inline distT="0" distB="0" distL="0" distR="0" wp14:anchorId="6917FDED" wp14:editId="5186EB5B">
            <wp:extent cx="5000625" cy="2744789"/>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881" t="21201" r="33746" b="17903"/>
                    <a:stretch/>
                  </pic:blipFill>
                  <pic:spPr bwMode="auto">
                    <a:xfrm>
                      <a:off x="0" y="0"/>
                      <a:ext cx="5015477" cy="2752941"/>
                    </a:xfrm>
                    <a:prstGeom prst="rect">
                      <a:avLst/>
                    </a:prstGeom>
                    <a:ln>
                      <a:noFill/>
                    </a:ln>
                    <a:extLst>
                      <a:ext uri="{53640926-AAD7-44D8-BBD7-CCE9431645EC}">
                        <a14:shadowObscured xmlns:a14="http://schemas.microsoft.com/office/drawing/2010/main"/>
                      </a:ext>
                    </a:extLst>
                  </pic:spPr>
                </pic:pic>
              </a:graphicData>
            </a:graphic>
          </wp:inline>
        </w:drawing>
      </w:r>
    </w:p>
    <w:p w:rsidR="00591A8F" w:rsidRPr="005C378C" w:rsidRDefault="00591A8F" w:rsidP="001C4F23">
      <w:pPr>
        <w:pStyle w:val="a7"/>
        <w:numPr>
          <w:ilvl w:val="0"/>
          <w:numId w:val="8"/>
        </w:numPr>
        <w:spacing w:line="240" w:lineRule="auto"/>
        <w:ind w:left="90" w:firstLine="0"/>
        <w:rPr>
          <w:rFonts w:cstheme="minorHAnsi"/>
          <w:color w:val="FF0000"/>
          <w:sz w:val="24"/>
        </w:rPr>
      </w:pPr>
      <w:r w:rsidRPr="005C378C">
        <w:rPr>
          <w:rFonts w:cstheme="minorHAnsi"/>
          <w:color w:val="FF0000"/>
          <w:sz w:val="24"/>
          <w:rtl/>
        </w:rPr>
        <w:t>מה הכוונה באינטרדוקציות?</w:t>
      </w:r>
    </w:p>
    <w:p w:rsidR="00A30404" w:rsidRPr="005C378C" w:rsidRDefault="00A30404" w:rsidP="001C4F23">
      <w:pPr>
        <w:pStyle w:val="a7"/>
        <w:numPr>
          <w:ilvl w:val="0"/>
          <w:numId w:val="8"/>
        </w:numPr>
        <w:spacing w:line="240" w:lineRule="auto"/>
        <w:ind w:left="90" w:firstLine="0"/>
        <w:rPr>
          <w:rFonts w:cstheme="minorHAnsi"/>
          <w:color w:val="FF0000"/>
          <w:sz w:val="24"/>
          <w:rtl/>
        </w:rPr>
      </w:pPr>
      <w:r w:rsidRPr="005C378C">
        <w:rPr>
          <w:rFonts w:cstheme="minorHAnsi"/>
          <w:color w:val="FF0000"/>
          <w:sz w:val="24"/>
          <w:rtl/>
        </w:rPr>
        <w:t>כמה זנים של גפן יובאו לישראל?</w:t>
      </w:r>
    </w:p>
    <w:p w:rsidR="00A30404" w:rsidRPr="005C378C" w:rsidRDefault="00A30404" w:rsidP="001C4F23">
      <w:pPr>
        <w:pStyle w:val="a7"/>
        <w:numPr>
          <w:ilvl w:val="0"/>
          <w:numId w:val="8"/>
        </w:numPr>
        <w:spacing w:line="240" w:lineRule="auto"/>
        <w:ind w:left="90" w:firstLine="0"/>
        <w:rPr>
          <w:rFonts w:cstheme="minorHAnsi"/>
          <w:color w:val="FF0000"/>
          <w:sz w:val="24"/>
          <w:rtl/>
        </w:rPr>
      </w:pPr>
      <w:r w:rsidRPr="005C378C">
        <w:rPr>
          <w:rFonts w:cstheme="minorHAnsi"/>
          <w:color w:val="FF0000"/>
          <w:sz w:val="24"/>
          <w:rtl/>
        </w:rPr>
        <w:t>כמה אחוז מתוכם שוחרר?</w:t>
      </w:r>
    </w:p>
    <w:p w:rsidR="00A30404" w:rsidRPr="005C378C" w:rsidRDefault="00A30404" w:rsidP="001C4F23">
      <w:pPr>
        <w:pStyle w:val="a7"/>
        <w:numPr>
          <w:ilvl w:val="0"/>
          <w:numId w:val="8"/>
        </w:numPr>
        <w:spacing w:line="240" w:lineRule="auto"/>
        <w:ind w:left="90" w:firstLine="0"/>
        <w:rPr>
          <w:rFonts w:cstheme="minorHAnsi"/>
          <w:color w:val="FF0000"/>
          <w:sz w:val="24"/>
        </w:rPr>
      </w:pPr>
      <w:r w:rsidRPr="005C378C">
        <w:rPr>
          <w:rFonts w:cstheme="minorHAnsi"/>
          <w:color w:val="FF0000"/>
          <w:sz w:val="24"/>
          <w:rtl/>
        </w:rPr>
        <w:t xml:space="preserve">מה </w:t>
      </w:r>
      <w:r w:rsidR="00591A8F" w:rsidRPr="005C378C">
        <w:rPr>
          <w:rFonts w:cstheme="minorHAnsi"/>
          <w:color w:val="FF0000"/>
          <w:sz w:val="24"/>
          <w:rtl/>
        </w:rPr>
        <w:t xml:space="preserve">לדעתכם </w:t>
      </w:r>
      <w:r w:rsidRPr="005C378C">
        <w:rPr>
          <w:rFonts w:cstheme="minorHAnsi"/>
          <w:color w:val="FF0000"/>
          <w:sz w:val="24"/>
          <w:rtl/>
        </w:rPr>
        <w:t>הסיב</w:t>
      </w:r>
      <w:r w:rsidR="00591A8F" w:rsidRPr="005C378C">
        <w:rPr>
          <w:rFonts w:cstheme="minorHAnsi"/>
          <w:color w:val="FF0000"/>
          <w:sz w:val="24"/>
          <w:rtl/>
        </w:rPr>
        <w:t>ות</w:t>
      </w:r>
      <w:r w:rsidRPr="005C378C">
        <w:rPr>
          <w:rFonts w:cstheme="minorHAnsi"/>
          <w:color w:val="FF0000"/>
          <w:sz w:val="24"/>
          <w:rtl/>
        </w:rPr>
        <w:t xml:space="preserve"> שרק חלק מהזנים שוחררו?</w:t>
      </w:r>
    </w:p>
    <w:p w:rsidR="00591A8F" w:rsidRPr="005C378C" w:rsidRDefault="00591A8F" w:rsidP="001C4F23">
      <w:pPr>
        <w:pStyle w:val="a7"/>
        <w:numPr>
          <w:ilvl w:val="0"/>
          <w:numId w:val="8"/>
        </w:numPr>
        <w:spacing w:line="240" w:lineRule="auto"/>
        <w:ind w:left="90" w:firstLine="0"/>
        <w:rPr>
          <w:rFonts w:cstheme="minorHAnsi"/>
          <w:color w:val="FF0000"/>
          <w:sz w:val="24"/>
          <w:rtl/>
        </w:rPr>
      </w:pPr>
      <w:r w:rsidRPr="005C378C">
        <w:rPr>
          <w:rFonts w:cstheme="minorHAnsi"/>
          <w:color w:val="FF0000"/>
          <w:sz w:val="24"/>
          <w:rtl/>
        </w:rPr>
        <w:t>מה ניתן לומר על הגידולים פטל ותפוח?</w:t>
      </w:r>
    </w:p>
    <w:p w:rsidR="00A30404" w:rsidRPr="005C378C" w:rsidRDefault="00A30404" w:rsidP="001C4F23">
      <w:pPr>
        <w:pStyle w:val="a7"/>
        <w:numPr>
          <w:ilvl w:val="0"/>
          <w:numId w:val="8"/>
        </w:numPr>
        <w:spacing w:line="240" w:lineRule="auto"/>
        <w:ind w:left="90" w:firstLine="0"/>
        <w:rPr>
          <w:rFonts w:cstheme="minorHAnsi"/>
          <w:color w:val="FF0000"/>
          <w:sz w:val="24"/>
        </w:rPr>
      </w:pPr>
      <w:r w:rsidRPr="005C378C">
        <w:rPr>
          <w:rFonts w:cstheme="minorHAnsi"/>
          <w:color w:val="FF0000"/>
          <w:sz w:val="24"/>
          <w:rtl/>
        </w:rPr>
        <w:t>באילו גידולים נוספים התגלתה נגיעות של וירוס?</w:t>
      </w:r>
    </w:p>
    <w:p w:rsidR="00591A8F" w:rsidRPr="005C378C" w:rsidRDefault="00591A8F" w:rsidP="001C4F23">
      <w:pPr>
        <w:pStyle w:val="a7"/>
        <w:numPr>
          <w:ilvl w:val="0"/>
          <w:numId w:val="8"/>
        </w:numPr>
        <w:spacing w:line="240" w:lineRule="auto"/>
        <w:ind w:left="90" w:firstLine="0"/>
        <w:rPr>
          <w:rFonts w:cstheme="minorHAnsi"/>
          <w:color w:val="FF0000"/>
          <w:sz w:val="24"/>
        </w:rPr>
      </w:pPr>
      <w:r w:rsidRPr="005C378C">
        <w:rPr>
          <w:rFonts w:cstheme="minorHAnsi"/>
          <w:color w:val="FF0000"/>
          <w:sz w:val="24"/>
          <w:rtl/>
        </w:rPr>
        <w:t>מה הסכנה הכרוכה בהכנסת חומר צמחי הנגוע בוירוס אל שטח ישראל?</w:t>
      </w:r>
    </w:p>
    <w:p w:rsidR="00591A8F" w:rsidRPr="005C378C" w:rsidRDefault="00591A8F" w:rsidP="00591A8F">
      <w:pPr>
        <w:spacing w:line="240" w:lineRule="auto"/>
        <w:ind w:left="90"/>
        <w:rPr>
          <w:rFonts w:cstheme="minorHAnsi"/>
          <w:color w:val="FF0000"/>
          <w:sz w:val="24"/>
          <w:rtl/>
        </w:rPr>
      </w:pPr>
    </w:p>
    <w:p w:rsidR="00DB63F7" w:rsidRPr="005C378C" w:rsidRDefault="00DB63F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C14FA7" w:rsidRPr="005C378C" w:rsidRDefault="00C14FA7" w:rsidP="00591A8F">
      <w:pPr>
        <w:spacing w:line="240" w:lineRule="auto"/>
        <w:ind w:left="90"/>
        <w:rPr>
          <w:rFonts w:cstheme="minorHAnsi"/>
          <w:color w:val="00B050"/>
          <w:sz w:val="24"/>
          <w:rtl/>
        </w:rPr>
      </w:pPr>
    </w:p>
    <w:p w:rsidR="00BE6D45" w:rsidRPr="005C378C" w:rsidRDefault="00BE6D45" w:rsidP="00591A8F">
      <w:pPr>
        <w:spacing w:line="240" w:lineRule="auto"/>
        <w:ind w:left="90"/>
        <w:rPr>
          <w:rFonts w:cstheme="minorHAnsi"/>
          <w:color w:val="00B050"/>
          <w:sz w:val="24"/>
          <w:rtl/>
        </w:rPr>
      </w:pPr>
    </w:p>
    <w:p w:rsidR="00BE6D45" w:rsidRPr="005C378C" w:rsidRDefault="00BE6D45" w:rsidP="00591A8F">
      <w:pPr>
        <w:spacing w:line="240" w:lineRule="auto"/>
        <w:ind w:left="90"/>
        <w:rPr>
          <w:rFonts w:cstheme="minorHAnsi"/>
          <w:color w:val="00B050"/>
          <w:sz w:val="24"/>
          <w:rtl/>
        </w:rPr>
      </w:pPr>
    </w:p>
    <w:p w:rsidR="001772BF" w:rsidRPr="005C378C" w:rsidRDefault="005C378C" w:rsidP="00E27D1B">
      <w:pPr>
        <w:bidi w:val="0"/>
        <w:spacing w:before="0" w:after="0"/>
        <w:ind w:left="90"/>
        <w:jc w:val="right"/>
        <w:rPr>
          <w:rFonts w:eastAsia="Times New Roman" w:cstheme="minorHAnsi"/>
          <w:b/>
          <w:bCs/>
          <w:color w:val="C00000"/>
          <w:sz w:val="32"/>
          <w:szCs w:val="32"/>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65408" behindDoc="1" locked="0" layoutInCell="1" allowOverlap="1" wp14:anchorId="19A1CB04" wp14:editId="6EF61A16">
                <wp:simplePos x="0" y="0"/>
                <wp:positionH relativeFrom="column">
                  <wp:posOffset>-198120</wp:posOffset>
                </wp:positionH>
                <wp:positionV relativeFrom="paragraph">
                  <wp:posOffset>371475</wp:posOffset>
                </wp:positionV>
                <wp:extent cx="5715000" cy="8229600"/>
                <wp:effectExtent l="0" t="0" r="19050" b="19050"/>
                <wp:wrapNone/>
                <wp:docPr id="11" name="מלבן 11"/>
                <wp:cNvGraphicFramePr/>
                <a:graphic xmlns:a="http://schemas.openxmlformats.org/drawingml/2006/main">
                  <a:graphicData uri="http://schemas.microsoft.com/office/word/2010/wordprocessingShape">
                    <wps:wsp>
                      <wps:cNvSpPr/>
                      <wps:spPr>
                        <a:xfrm>
                          <a:off x="0" y="0"/>
                          <a:ext cx="5715000" cy="8229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C728F80" id="מלבן 11" o:spid="_x0000_s1026" style="position:absolute;left:0;text-align:left;margin-left:-15.6pt;margin-top:29.25pt;width:450pt;height:9in;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" fillcolor="white [3201]" strokecolor="black [3200]" strokeweight="2pt"/>
            </w:pict>
          </mc:Fallback>
        </mc:AlternateContent>
      </w:r>
      <w:r w:rsidR="001772BF" w:rsidRPr="005C378C">
        <w:rPr>
          <w:rFonts w:eastAsia="Times New Roman" w:cstheme="minorHAnsi"/>
          <w:b/>
          <w:bCs/>
          <w:color w:val="C00000"/>
          <w:sz w:val="32"/>
          <w:szCs w:val="32"/>
          <w:rtl/>
        </w:rPr>
        <w:t xml:space="preserve">דוגמאות לאקלום </w:t>
      </w:r>
      <w:r w:rsidR="00C90589" w:rsidRPr="005C378C">
        <w:rPr>
          <w:rFonts w:eastAsia="Times New Roman" w:cstheme="minorHAnsi"/>
          <w:b/>
          <w:bCs/>
          <w:color w:val="C00000"/>
          <w:sz w:val="32"/>
          <w:szCs w:val="32"/>
          <w:rtl/>
        </w:rPr>
        <w:t xml:space="preserve">בישראל </w:t>
      </w:r>
      <w:r w:rsidR="00E27D1B" w:rsidRPr="005C378C">
        <w:rPr>
          <w:rFonts w:eastAsia="Times New Roman" w:cstheme="minorHAnsi"/>
          <w:b/>
          <w:bCs/>
          <w:color w:val="C00000"/>
          <w:sz w:val="32"/>
          <w:szCs w:val="32"/>
          <w:rtl/>
        </w:rPr>
        <w:t>בתחום בעלי-חיים</w:t>
      </w:r>
    </w:p>
    <w:p w:rsidR="001772BF" w:rsidRPr="005C378C" w:rsidRDefault="003A1799" w:rsidP="003A1799">
      <w:pPr>
        <w:spacing w:after="0" w:line="240" w:lineRule="auto"/>
        <w:ind w:left="374" w:hanging="284"/>
        <w:rPr>
          <w:rFonts w:cstheme="minorHAnsi"/>
          <w:b/>
          <w:bCs/>
          <w:sz w:val="32"/>
          <w:szCs w:val="36"/>
          <w:rtl/>
        </w:rPr>
      </w:pPr>
      <w:r w:rsidRPr="005C378C">
        <w:rPr>
          <w:rFonts w:cstheme="minorHAnsi"/>
          <w:b/>
          <w:bCs/>
          <w:sz w:val="28"/>
          <w:szCs w:val="32"/>
          <w:rtl/>
        </w:rPr>
        <w:t xml:space="preserve">משימה ליחיד- </w:t>
      </w:r>
      <w:r w:rsidR="001772BF" w:rsidRPr="005C378C">
        <w:rPr>
          <w:rFonts w:cstheme="minorHAnsi"/>
          <w:b/>
          <w:bCs/>
          <w:sz w:val="28"/>
          <w:szCs w:val="32"/>
          <w:rtl/>
        </w:rPr>
        <w:t>דחיקת התרנגולת המקומית ע"י אינטרודוקציה של עופות מיובאים</w:t>
      </w:r>
      <w:r w:rsidR="00C14FA7" w:rsidRPr="005C378C">
        <w:rPr>
          <w:rFonts w:cstheme="minorHAnsi"/>
          <w:color w:val="4F81BD" w:themeColor="accent1"/>
          <w:szCs w:val="22"/>
          <w:vertAlign w:val="superscript"/>
          <w:rtl/>
        </w:rPr>
        <w:t>[4]</w:t>
      </w:r>
    </w:p>
    <w:p w:rsidR="003A1799" w:rsidRPr="005C378C" w:rsidRDefault="003A1799" w:rsidP="00940B6D">
      <w:pPr>
        <w:spacing w:after="0" w:line="240" w:lineRule="auto"/>
        <w:ind w:left="90"/>
        <w:rPr>
          <w:rFonts w:cstheme="minorHAnsi"/>
          <w:b/>
          <w:bCs/>
          <w:color w:val="00B050"/>
          <w:rtl/>
        </w:rPr>
      </w:pPr>
      <w:r w:rsidRPr="005C378C">
        <w:rPr>
          <w:rFonts w:cstheme="minorHAnsi"/>
          <w:b/>
          <w:bCs/>
          <w:color w:val="00B050"/>
          <w:rtl/>
        </w:rPr>
        <w:t>לפניכם טקסט המתאר את האיקלום של עופות לישראל. קראו את כל הטקסט ולאחר ענו על</w:t>
      </w:r>
      <w:r w:rsidR="00940B6D" w:rsidRPr="005C378C">
        <w:rPr>
          <w:rFonts w:cstheme="minorHAnsi"/>
          <w:b/>
          <w:bCs/>
          <w:color w:val="00B050"/>
          <w:rtl/>
        </w:rPr>
        <w:t xml:space="preserve"> </w:t>
      </w:r>
      <w:r w:rsidRPr="005C378C">
        <w:rPr>
          <w:rFonts w:cstheme="minorHAnsi"/>
          <w:b/>
          <w:bCs/>
          <w:color w:val="00B050"/>
          <w:rtl/>
        </w:rPr>
        <w:t>השאלות:</w:t>
      </w:r>
    </w:p>
    <w:p w:rsidR="00940B6D" w:rsidRPr="005C378C" w:rsidRDefault="002B298E" w:rsidP="00940B6D">
      <w:pPr>
        <w:spacing w:after="0" w:line="240" w:lineRule="auto"/>
        <w:ind w:left="90"/>
        <w:rPr>
          <w:rFonts w:cstheme="minorHAnsi"/>
          <w:b/>
          <w:bCs/>
          <w:color w:val="00B050"/>
          <w:rtl/>
        </w:rPr>
      </w:pPr>
      <w:r w:rsidRPr="005C378C">
        <w:rPr>
          <w:rFonts w:cstheme="minorHAnsi"/>
          <w:b/>
          <w:bCs/>
          <w:color w:val="00B050"/>
          <w:rtl/>
        </w:rPr>
        <w:t>ענף גידול העופות</w:t>
      </w:r>
      <w:r w:rsidR="00940B6D" w:rsidRPr="005C378C">
        <w:rPr>
          <w:rFonts w:cstheme="minorHAnsi"/>
          <w:b/>
          <w:bCs/>
          <w:color w:val="00B050"/>
          <w:rtl/>
        </w:rPr>
        <w:t xml:space="preserve"> בישראל</w:t>
      </w:r>
    </w:p>
    <w:p w:rsidR="003A1799" w:rsidRPr="005C378C" w:rsidRDefault="002B298E" w:rsidP="00940B6D">
      <w:pPr>
        <w:spacing w:after="0" w:line="240" w:lineRule="auto"/>
        <w:ind w:left="90"/>
        <w:rPr>
          <w:rFonts w:cstheme="minorHAnsi"/>
          <w:color w:val="00B050"/>
          <w:rtl/>
        </w:rPr>
      </w:pPr>
      <w:r w:rsidRPr="005C378C">
        <w:rPr>
          <w:rFonts w:cstheme="minorHAnsi"/>
          <w:color w:val="00B050"/>
          <w:rtl/>
        </w:rPr>
        <w:t>נמנה עם הענפים החקלאים החשובים בישראל, חשיבותו של הענף בכך שהוא</w:t>
      </w:r>
      <w:r w:rsidR="00940B6D" w:rsidRPr="005C378C">
        <w:rPr>
          <w:rFonts w:cstheme="minorHAnsi"/>
          <w:color w:val="00B050"/>
          <w:rtl/>
        </w:rPr>
        <w:t xml:space="preserve"> </w:t>
      </w:r>
      <w:r w:rsidRPr="005C378C">
        <w:rPr>
          <w:rFonts w:cstheme="minorHAnsi"/>
          <w:color w:val="00B050"/>
          <w:rtl/>
        </w:rPr>
        <w:t>הספק הראשי של חלבון מהחי (ביצים ובשר) לאוכלוסייה.</w:t>
      </w:r>
      <w:r w:rsidR="003A1799" w:rsidRPr="005C378C">
        <w:rPr>
          <w:rFonts w:cstheme="minorHAnsi"/>
          <w:color w:val="00B050"/>
          <w:rtl/>
        </w:rPr>
        <w:t xml:space="preserve"> </w:t>
      </w:r>
      <w:r w:rsidR="00524144" w:rsidRPr="005C378C">
        <w:rPr>
          <w:rFonts w:cstheme="minorHAnsi"/>
          <w:color w:val="00B050"/>
          <w:rtl/>
        </w:rPr>
        <w:t>בתחילת הענף בארץ,</w:t>
      </w:r>
      <w:r w:rsidRPr="005C378C">
        <w:rPr>
          <w:rFonts w:cstheme="minorHAnsi"/>
          <w:color w:val="00B050"/>
          <w:rtl/>
        </w:rPr>
        <w:t xml:space="preserve"> גידלו את הגזע המקומי, הערבי, המכונה בלדי. מוצאו של הזן מהכלאות </w:t>
      </w:r>
      <w:r w:rsidR="00AD2F9C" w:rsidRPr="005C378C">
        <w:rPr>
          <w:rFonts w:cstheme="minorHAnsi"/>
          <w:color w:val="00B050"/>
          <w:rtl/>
        </w:rPr>
        <w:t xml:space="preserve">שונות </w:t>
      </w:r>
      <w:r w:rsidRPr="005C378C">
        <w:rPr>
          <w:rFonts w:cstheme="minorHAnsi"/>
          <w:color w:val="00B050"/>
          <w:rtl/>
        </w:rPr>
        <w:t xml:space="preserve">שבוצעו לגזעים מקומיים. משקלה של נקבה </w:t>
      </w:r>
      <w:r w:rsidR="003A1799" w:rsidRPr="005C378C">
        <w:rPr>
          <w:rFonts w:cstheme="minorHAnsi"/>
          <w:color w:val="00B050"/>
          <w:rtl/>
        </w:rPr>
        <w:t xml:space="preserve">מזן </w:t>
      </w:r>
      <w:r w:rsidR="003A1799" w:rsidRPr="005C378C">
        <w:rPr>
          <w:rFonts w:cstheme="minorHAnsi"/>
          <w:i/>
          <w:iCs/>
          <w:color w:val="00B050"/>
          <w:rtl/>
        </w:rPr>
        <w:t>בלדי</w:t>
      </w:r>
      <w:r w:rsidR="003A1799" w:rsidRPr="005C378C">
        <w:rPr>
          <w:rFonts w:cstheme="minorHAnsi"/>
          <w:color w:val="00B050"/>
          <w:rtl/>
        </w:rPr>
        <w:t xml:space="preserve"> </w:t>
      </w:r>
      <w:r w:rsidRPr="005C378C">
        <w:rPr>
          <w:rFonts w:cstheme="minorHAnsi"/>
          <w:color w:val="00B050"/>
          <w:rtl/>
        </w:rPr>
        <w:t>הוא כ-1 ק"ג והיא מטילה בין 40-60 ביצים בשנה, בעיקר בקיץ.</w:t>
      </w:r>
    </w:p>
    <w:p w:rsidR="00F20AA2" w:rsidRPr="005C378C" w:rsidRDefault="00F20AA2" w:rsidP="00940B6D">
      <w:pPr>
        <w:spacing w:after="0" w:line="240" w:lineRule="auto"/>
        <w:ind w:left="90"/>
        <w:rPr>
          <w:rFonts w:cstheme="minorHAnsi"/>
          <w:color w:val="00B050"/>
          <w:rtl/>
        </w:rPr>
      </w:pPr>
    </w:p>
    <w:p w:rsidR="003A1799" w:rsidRPr="005C378C" w:rsidRDefault="003A1799" w:rsidP="001C4F23">
      <w:pPr>
        <w:pStyle w:val="a7"/>
        <w:numPr>
          <w:ilvl w:val="0"/>
          <w:numId w:val="16"/>
        </w:numPr>
        <w:spacing w:after="0" w:line="240" w:lineRule="auto"/>
        <w:ind w:left="374" w:hanging="284"/>
        <w:rPr>
          <w:rFonts w:cstheme="minorHAnsi"/>
          <w:color w:val="FF0000"/>
        </w:rPr>
      </w:pPr>
      <w:r w:rsidRPr="005C378C">
        <w:rPr>
          <w:rFonts w:cstheme="minorHAnsi"/>
          <w:color w:val="FF0000"/>
          <w:rtl/>
        </w:rPr>
        <w:t>מה החסרונות של הזן בלדי?</w:t>
      </w:r>
    </w:p>
    <w:p w:rsidR="00F20AA2" w:rsidRPr="005C378C" w:rsidRDefault="00F20AA2" w:rsidP="00F20AA2">
      <w:pPr>
        <w:pStyle w:val="a7"/>
        <w:spacing w:after="0" w:line="240" w:lineRule="auto"/>
        <w:ind w:left="374"/>
        <w:rPr>
          <w:rFonts w:cstheme="minorHAnsi"/>
          <w:color w:val="FF0000"/>
        </w:rPr>
      </w:pPr>
    </w:p>
    <w:p w:rsidR="003A1799" w:rsidRPr="005C378C" w:rsidRDefault="003A1799" w:rsidP="003A1799">
      <w:pPr>
        <w:spacing w:after="0" w:line="240" w:lineRule="auto"/>
        <w:ind w:left="374" w:hanging="284"/>
        <w:rPr>
          <w:rFonts w:cstheme="minorHAnsi"/>
          <w:b/>
          <w:bCs/>
          <w:color w:val="00B050"/>
          <w:sz w:val="20"/>
          <w:szCs w:val="22"/>
          <w:rtl/>
        </w:rPr>
      </w:pPr>
      <w:r w:rsidRPr="005C378C">
        <w:rPr>
          <w:rFonts w:cstheme="minorHAnsi"/>
          <w:b/>
          <w:bCs/>
          <w:color w:val="00B050"/>
          <w:sz w:val="20"/>
          <w:szCs w:val="22"/>
          <w:rtl/>
        </w:rPr>
        <w:t>ענ</w:t>
      </w:r>
      <w:r w:rsidR="00940B6D" w:rsidRPr="005C378C">
        <w:rPr>
          <w:rFonts w:cstheme="minorHAnsi"/>
          <w:b/>
          <w:bCs/>
          <w:color w:val="00B050"/>
          <w:sz w:val="20"/>
          <w:szCs w:val="22"/>
          <w:rtl/>
        </w:rPr>
        <w:t>פי גידול</w:t>
      </w:r>
      <w:r w:rsidRPr="005C378C">
        <w:rPr>
          <w:rFonts w:cstheme="minorHAnsi"/>
          <w:b/>
          <w:bCs/>
          <w:color w:val="00B050"/>
          <w:sz w:val="20"/>
          <w:szCs w:val="22"/>
          <w:rtl/>
        </w:rPr>
        <w:t xml:space="preserve"> העופ</w:t>
      </w:r>
      <w:r w:rsidR="00940B6D" w:rsidRPr="005C378C">
        <w:rPr>
          <w:rFonts w:cstheme="minorHAnsi"/>
          <w:b/>
          <w:bCs/>
          <w:color w:val="00B050"/>
          <w:sz w:val="20"/>
          <w:szCs w:val="22"/>
          <w:rtl/>
        </w:rPr>
        <w:t>ות כיום</w:t>
      </w:r>
    </w:p>
    <w:p w:rsidR="00AD2F9C" w:rsidRPr="005C378C" w:rsidRDefault="003A1799" w:rsidP="001C4F23">
      <w:pPr>
        <w:pStyle w:val="a7"/>
        <w:numPr>
          <w:ilvl w:val="0"/>
          <w:numId w:val="15"/>
        </w:numPr>
        <w:spacing w:after="0" w:line="276" w:lineRule="auto"/>
        <w:ind w:left="374" w:hanging="284"/>
        <w:rPr>
          <w:rFonts w:cstheme="minorHAnsi"/>
          <w:color w:val="00B050"/>
          <w:rtl/>
        </w:rPr>
      </w:pPr>
      <w:r w:rsidRPr="005C378C">
        <w:rPr>
          <w:rFonts w:cstheme="minorHAnsi"/>
          <w:color w:val="00B050"/>
          <w:rtl/>
        </w:rPr>
        <w:t>עופות ל</w:t>
      </w:r>
      <w:r w:rsidR="00AD2F9C" w:rsidRPr="005C378C">
        <w:rPr>
          <w:rFonts w:cstheme="minorHAnsi"/>
          <w:color w:val="00B050"/>
          <w:rtl/>
        </w:rPr>
        <w:t>הטל</w:t>
      </w:r>
      <w:r w:rsidRPr="005C378C">
        <w:rPr>
          <w:rFonts w:cstheme="minorHAnsi"/>
          <w:color w:val="00B050"/>
          <w:rtl/>
        </w:rPr>
        <w:t>ת ביצים:</w:t>
      </w:r>
      <w:r w:rsidR="00AD2F9C" w:rsidRPr="005C378C">
        <w:rPr>
          <w:rFonts w:cstheme="minorHAnsi"/>
          <w:color w:val="00B050"/>
          <w:rtl/>
        </w:rPr>
        <w:t xml:space="preserve"> מבוסס על גזע </w:t>
      </w:r>
      <w:r w:rsidR="00AD2F9C" w:rsidRPr="005C378C">
        <w:rPr>
          <w:rFonts w:cstheme="minorHAnsi"/>
          <w:i/>
          <w:iCs/>
          <w:color w:val="00B050"/>
          <w:rtl/>
        </w:rPr>
        <w:t>לגהורן</w:t>
      </w:r>
      <w:r w:rsidR="00AD2F9C" w:rsidRPr="005C378C">
        <w:rPr>
          <w:rFonts w:cstheme="minorHAnsi"/>
          <w:color w:val="00B050"/>
          <w:rtl/>
        </w:rPr>
        <w:t xml:space="preserve"> שמוצאו מאיטליה, </w:t>
      </w:r>
      <w:r w:rsidR="00524144" w:rsidRPr="005C378C">
        <w:rPr>
          <w:rFonts w:cstheme="minorHAnsi"/>
          <w:color w:val="00B050"/>
          <w:rtl/>
        </w:rPr>
        <w:t xml:space="preserve">הגזע </w:t>
      </w:r>
      <w:r w:rsidRPr="005C378C">
        <w:rPr>
          <w:rFonts w:cstheme="minorHAnsi"/>
          <w:color w:val="00B050"/>
          <w:rtl/>
        </w:rPr>
        <w:t>אוקלם</w:t>
      </w:r>
      <w:r w:rsidR="00524144" w:rsidRPr="005C378C">
        <w:rPr>
          <w:rFonts w:cstheme="minorHAnsi"/>
          <w:color w:val="00B050"/>
          <w:rtl/>
        </w:rPr>
        <w:t xml:space="preserve"> על</w:t>
      </w:r>
      <w:r w:rsidRPr="005C378C">
        <w:rPr>
          <w:rFonts w:cstheme="minorHAnsi"/>
          <w:color w:val="00B050"/>
          <w:rtl/>
        </w:rPr>
        <w:t>-</w:t>
      </w:r>
      <w:r w:rsidR="00524144" w:rsidRPr="005C378C">
        <w:rPr>
          <w:rFonts w:cstheme="minorHAnsi"/>
          <w:color w:val="00B050"/>
          <w:rtl/>
        </w:rPr>
        <w:t>ידי הטמפלרים בסוף המאה ה-19, והוא החליף עד מהרה את הגזעים המקומיים, בעלי תנובת הביצים הנמוכה יותר.</w:t>
      </w:r>
      <w:r w:rsidR="00AD2F9C" w:rsidRPr="005C378C">
        <w:rPr>
          <w:rFonts w:cstheme="minorHAnsi"/>
          <w:color w:val="00B050"/>
          <w:rtl/>
        </w:rPr>
        <w:t xml:space="preserve"> תוחלת החיים של גזע ה</w:t>
      </w:r>
      <w:r w:rsidR="00AD2F9C" w:rsidRPr="005C378C">
        <w:rPr>
          <w:rFonts w:cstheme="minorHAnsi"/>
          <w:i/>
          <w:iCs/>
          <w:color w:val="00B050"/>
          <w:rtl/>
        </w:rPr>
        <w:t>לגהורן</w:t>
      </w:r>
      <w:r w:rsidR="00AD2F9C" w:rsidRPr="005C378C">
        <w:rPr>
          <w:rFonts w:cstheme="minorHAnsi"/>
          <w:color w:val="00B050"/>
          <w:rtl/>
        </w:rPr>
        <w:t xml:space="preserve"> היא כ-5 שנים, אולם לאחר כשלוש שנים ישנה ירידה ניכרת בקצב ההטלה וגודל הביצים. מאחר שבשרן אינו ראוי למאכל, בתעשיית הביצים נהוג להמיתן עם הירידה </w:t>
      </w:r>
      <w:r w:rsidRPr="005C378C">
        <w:rPr>
          <w:rFonts w:cstheme="minorHAnsi"/>
          <w:color w:val="00B050"/>
          <w:rtl/>
        </w:rPr>
        <w:t>בהטלה</w:t>
      </w:r>
      <w:r w:rsidR="00AD2F9C" w:rsidRPr="005C378C">
        <w:rPr>
          <w:rFonts w:cstheme="minorHAnsi"/>
          <w:color w:val="00B050"/>
          <w:rtl/>
        </w:rPr>
        <w:t xml:space="preserve"> וזאת משיקולים כלכליים.</w:t>
      </w:r>
      <w:r w:rsidRPr="005C378C">
        <w:rPr>
          <w:rFonts w:cstheme="minorHAnsi"/>
          <w:color w:val="00B050"/>
          <w:rtl/>
        </w:rPr>
        <w:t xml:space="preserve"> </w:t>
      </w:r>
      <w:r w:rsidRPr="005C378C">
        <w:rPr>
          <w:rFonts w:cstheme="minorHAnsi"/>
          <w:i/>
          <w:iCs/>
          <w:color w:val="00B050"/>
          <w:rtl/>
        </w:rPr>
        <w:t>לגהורן</w:t>
      </w:r>
      <w:r w:rsidRPr="005C378C">
        <w:rPr>
          <w:rFonts w:cstheme="minorHAnsi"/>
          <w:color w:val="00B050"/>
          <w:rtl/>
        </w:rPr>
        <w:t xml:space="preserve"> </w:t>
      </w:r>
      <w:r w:rsidR="00AD2F9C" w:rsidRPr="005C378C">
        <w:rPr>
          <w:rFonts w:cstheme="minorHAnsi"/>
          <w:color w:val="00B050"/>
          <w:rtl/>
        </w:rPr>
        <w:t>נחשב לגזע התרנגולת הנפוץ והפופולרי בקרב המשקים של לולי המטילות בישראל. בשיאה מגיעה התרנגולת להטלה של 95 אחוזים. משמע, 19 ביצים בכל 20 ימים.</w:t>
      </w:r>
    </w:p>
    <w:p w:rsidR="002B298E" w:rsidRPr="005C378C" w:rsidRDefault="002B298E" w:rsidP="001C4F23">
      <w:pPr>
        <w:pStyle w:val="a7"/>
        <w:numPr>
          <w:ilvl w:val="0"/>
          <w:numId w:val="15"/>
        </w:numPr>
        <w:spacing w:after="0" w:line="276" w:lineRule="auto"/>
        <w:ind w:left="374" w:hanging="284"/>
        <w:rPr>
          <w:rFonts w:cstheme="minorHAnsi"/>
          <w:color w:val="00B050"/>
        </w:rPr>
      </w:pPr>
      <w:r w:rsidRPr="005C378C">
        <w:rPr>
          <w:rFonts w:cstheme="minorHAnsi"/>
          <w:color w:val="00B050"/>
          <w:rtl/>
        </w:rPr>
        <w:t>ע</w:t>
      </w:r>
      <w:r w:rsidR="003A1799" w:rsidRPr="005C378C">
        <w:rPr>
          <w:rFonts w:cstheme="minorHAnsi"/>
          <w:color w:val="00B050"/>
          <w:rtl/>
        </w:rPr>
        <w:t xml:space="preserve">ופות </w:t>
      </w:r>
      <w:r w:rsidRPr="005C378C">
        <w:rPr>
          <w:rFonts w:cstheme="minorHAnsi"/>
          <w:color w:val="00B050"/>
          <w:rtl/>
        </w:rPr>
        <w:t>פטמים</w:t>
      </w:r>
      <w:r w:rsidR="003A1799" w:rsidRPr="005C378C">
        <w:rPr>
          <w:rFonts w:cstheme="minorHAnsi"/>
          <w:color w:val="00B050"/>
          <w:rtl/>
        </w:rPr>
        <w:t>:</w:t>
      </w:r>
      <w:r w:rsidRPr="005C378C">
        <w:rPr>
          <w:rFonts w:cstheme="minorHAnsi"/>
          <w:color w:val="00B050"/>
          <w:rtl/>
        </w:rPr>
        <w:t xml:space="preserve"> מבוסס על</w:t>
      </w:r>
      <w:r w:rsidR="00AD2F9C" w:rsidRPr="005C378C">
        <w:rPr>
          <w:rFonts w:cstheme="minorHAnsi"/>
          <w:color w:val="00B050"/>
          <w:rtl/>
        </w:rPr>
        <w:t xml:space="preserve"> איקלום גזעים </w:t>
      </w:r>
      <w:r w:rsidR="003A1799" w:rsidRPr="005C378C">
        <w:rPr>
          <w:rFonts w:cstheme="minorHAnsi"/>
          <w:color w:val="00B050"/>
          <w:rtl/>
        </w:rPr>
        <w:t>אמריקאים</w:t>
      </w:r>
      <w:r w:rsidR="00AD2F9C" w:rsidRPr="005C378C">
        <w:rPr>
          <w:rFonts w:cstheme="minorHAnsi"/>
          <w:color w:val="00B050"/>
          <w:rtl/>
        </w:rPr>
        <w:t xml:space="preserve"> כמו </w:t>
      </w:r>
      <w:r w:rsidRPr="005C378C">
        <w:rPr>
          <w:rFonts w:cstheme="minorHAnsi"/>
          <w:i/>
          <w:iCs/>
          <w:color w:val="00B050"/>
          <w:rtl/>
        </w:rPr>
        <w:t xml:space="preserve">רוק-לבן </w:t>
      </w:r>
      <w:r w:rsidRPr="005C378C">
        <w:rPr>
          <w:rFonts w:cstheme="minorHAnsi"/>
          <w:color w:val="00B050"/>
          <w:rtl/>
        </w:rPr>
        <w:t xml:space="preserve">או הכלאות של </w:t>
      </w:r>
      <w:r w:rsidRPr="005C378C">
        <w:rPr>
          <w:rFonts w:cstheme="minorHAnsi"/>
          <w:i/>
          <w:iCs/>
          <w:color w:val="00B050"/>
          <w:rtl/>
        </w:rPr>
        <w:t>רוק-לבן</w:t>
      </w:r>
      <w:r w:rsidRPr="005C378C">
        <w:rPr>
          <w:rFonts w:cstheme="minorHAnsi"/>
          <w:color w:val="00B050"/>
          <w:rtl/>
        </w:rPr>
        <w:t xml:space="preserve"> ו</w:t>
      </w:r>
      <w:r w:rsidR="003A1799" w:rsidRPr="005C378C">
        <w:rPr>
          <w:rFonts w:cstheme="minorHAnsi"/>
          <w:color w:val="00B050"/>
          <w:rtl/>
        </w:rPr>
        <w:t xml:space="preserve">גזע </w:t>
      </w:r>
      <w:r w:rsidRPr="005C378C">
        <w:rPr>
          <w:rFonts w:cstheme="minorHAnsi"/>
          <w:i/>
          <w:iCs/>
          <w:color w:val="00B050"/>
          <w:rtl/>
        </w:rPr>
        <w:t>קורניש</w:t>
      </w:r>
      <w:r w:rsidR="00AD2F9C" w:rsidRPr="005C378C">
        <w:rPr>
          <w:rFonts w:cstheme="minorHAnsi"/>
          <w:color w:val="00B050"/>
          <w:rtl/>
        </w:rPr>
        <w:t>. הפטמים משווקים לענף ייצור הבשר מהחי בגיל 6 שבועות כאשר משקלם מגיע לכ-2 ק"ג</w:t>
      </w:r>
      <w:r w:rsidR="003A1799" w:rsidRPr="005C378C">
        <w:rPr>
          <w:rFonts w:cstheme="minorHAnsi"/>
          <w:color w:val="00B050"/>
          <w:rtl/>
        </w:rPr>
        <w:t>.</w:t>
      </w:r>
    </w:p>
    <w:p w:rsidR="00F20AA2" w:rsidRPr="005C378C" w:rsidRDefault="00F20AA2" w:rsidP="00F20AA2">
      <w:pPr>
        <w:spacing w:after="0" w:line="276" w:lineRule="auto"/>
        <w:ind w:left="90"/>
        <w:rPr>
          <w:rFonts w:cstheme="minorHAnsi"/>
          <w:color w:val="00B050"/>
        </w:rPr>
      </w:pPr>
    </w:p>
    <w:p w:rsidR="003A1799" w:rsidRPr="005C378C" w:rsidRDefault="003A1799" w:rsidP="001C4F23">
      <w:pPr>
        <w:pStyle w:val="a7"/>
        <w:numPr>
          <w:ilvl w:val="0"/>
          <w:numId w:val="12"/>
        </w:numPr>
        <w:spacing w:after="0" w:line="240" w:lineRule="auto"/>
        <w:ind w:left="374" w:hanging="284"/>
        <w:rPr>
          <w:rFonts w:cstheme="minorHAnsi"/>
          <w:color w:val="FF0000"/>
          <w:rtl/>
        </w:rPr>
      </w:pPr>
      <w:r w:rsidRPr="005C378C">
        <w:rPr>
          <w:rFonts w:cstheme="minorHAnsi"/>
          <w:color w:val="FF0000"/>
          <w:rtl/>
        </w:rPr>
        <w:t>מה לדעתכם התכונות הרצויות בגזעים שנועדו להטלת ביצים ומה התכונות הנדרשות מהגזעים בעופות הפטמים.</w:t>
      </w:r>
    </w:p>
    <w:p w:rsidR="001772BF" w:rsidRPr="005C378C" w:rsidRDefault="002B298E" w:rsidP="003A1799">
      <w:pPr>
        <w:spacing w:after="0" w:line="240" w:lineRule="auto"/>
        <w:ind w:left="374" w:hanging="284"/>
        <w:rPr>
          <w:rFonts w:cstheme="minorHAnsi"/>
          <w:b/>
          <w:bCs/>
          <w:color w:val="00B050"/>
          <w:rtl/>
        </w:rPr>
      </w:pPr>
      <w:r w:rsidRPr="005C378C">
        <w:rPr>
          <w:rFonts w:cstheme="minorHAnsi"/>
          <w:color w:val="00B050"/>
        </w:rPr>
        <w:t xml:space="preserve"> </w:t>
      </w:r>
      <w:r w:rsidR="00E27D1B" w:rsidRPr="005C378C">
        <w:rPr>
          <w:rFonts w:cstheme="minorHAnsi"/>
          <w:color w:val="00B050"/>
        </w:rPr>
        <w:t xml:space="preserve"> </w:t>
      </w:r>
      <w:r w:rsidR="00E27D1B" w:rsidRPr="005C378C">
        <w:rPr>
          <w:rFonts w:cstheme="minorHAnsi"/>
          <w:noProof/>
          <w:color w:val="00B050"/>
        </w:rPr>
        <w:drawing>
          <wp:inline distT="0" distB="0" distL="0" distR="0" wp14:anchorId="7A60A265" wp14:editId="6842F5A0">
            <wp:extent cx="1771650" cy="1771650"/>
            <wp:effectExtent l="0" t="0" r="0" b="0"/>
            <wp:docPr id="17" name="תמונה 17" descr="תרנגולות קורניש: תיאור הגז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תרנגולות קורניש: תיאור הגזע"/>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71650" cy="1771650"/>
                    </a:xfrm>
                    <a:prstGeom prst="rect">
                      <a:avLst/>
                    </a:prstGeom>
                    <a:noFill/>
                    <a:ln>
                      <a:noFill/>
                    </a:ln>
                  </pic:spPr>
                </pic:pic>
              </a:graphicData>
            </a:graphic>
          </wp:inline>
        </w:drawing>
      </w:r>
      <w:r w:rsidR="00E27D1B" w:rsidRPr="005C378C">
        <w:rPr>
          <w:rFonts w:cstheme="minorHAnsi"/>
          <w:noProof/>
          <w:color w:val="00B050"/>
        </w:rPr>
        <w:drawing>
          <wp:inline distT="0" distB="0" distL="0" distR="0" wp14:anchorId="63F7252F" wp14:editId="1B5A7A1B">
            <wp:extent cx="2724785" cy="1809428"/>
            <wp:effectExtent l="0" t="0" r="0" b="635"/>
            <wp:docPr id="14" name="תמונה 14" descr="White Rock Chicken - Everything You Need To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White Rock Chicken - Everything You Need To Kno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59384" cy="1832404"/>
                    </a:xfrm>
                    <a:prstGeom prst="rect">
                      <a:avLst/>
                    </a:prstGeom>
                    <a:noFill/>
                    <a:ln>
                      <a:noFill/>
                    </a:ln>
                  </pic:spPr>
                </pic:pic>
              </a:graphicData>
            </a:graphic>
          </wp:inline>
        </w:drawing>
      </w:r>
    </w:p>
    <w:p w:rsidR="002B298E" w:rsidRPr="005C378C" w:rsidRDefault="002B298E" w:rsidP="003A1799">
      <w:pPr>
        <w:spacing w:after="0" w:line="240" w:lineRule="auto"/>
        <w:ind w:left="374" w:hanging="284"/>
        <w:rPr>
          <w:rFonts w:cstheme="minorHAnsi"/>
          <w:color w:val="1F497D" w:themeColor="text2"/>
          <w:sz w:val="18"/>
          <w:szCs w:val="20"/>
          <w:rtl/>
        </w:rPr>
      </w:pPr>
      <w:r w:rsidRPr="005C378C">
        <w:rPr>
          <w:rFonts w:cstheme="minorHAnsi"/>
          <w:color w:val="1F497D" w:themeColor="text2"/>
          <w:sz w:val="18"/>
          <w:szCs w:val="20"/>
          <w:rtl/>
        </w:rPr>
        <w:t xml:space="preserve">בתמונה </w:t>
      </w:r>
      <w:r w:rsidR="00E27D1B" w:rsidRPr="005C378C">
        <w:rPr>
          <w:rFonts w:cstheme="minorHAnsi"/>
          <w:color w:val="1F497D" w:themeColor="text2"/>
          <w:sz w:val="18"/>
          <w:szCs w:val="20"/>
          <w:rtl/>
        </w:rPr>
        <w:t>משמאל</w:t>
      </w:r>
      <w:r w:rsidRPr="005C378C">
        <w:rPr>
          <w:rFonts w:cstheme="minorHAnsi"/>
          <w:color w:val="1F497D" w:themeColor="text2"/>
          <w:sz w:val="18"/>
          <w:szCs w:val="20"/>
          <w:rtl/>
        </w:rPr>
        <w:t>: תרנגול</w:t>
      </w:r>
      <w:r w:rsidR="00E27D1B" w:rsidRPr="005C378C">
        <w:rPr>
          <w:rFonts w:cstheme="minorHAnsi"/>
          <w:color w:val="1F497D" w:themeColor="text2"/>
          <w:sz w:val="18"/>
          <w:szCs w:val="20"/>
          <w:rtl/>
        </w:rPr>
        <w:t>ת מטילה</w:t>
      </w:r>
      <w:r w:rsidRPr="005C378C">
        <w:rPr>
          <w:rFonts w:cstheme="minorHAnsi"/>
          <w:color w:val="1F497D" w:themeColor="text2"/>
          <w:sz w:val="18"/>
          <w:szCs w:val="20"/>
          <w:rtl/>
        </w:rPr>
        <w:t xml:space="preserve"> </w:t>
      </w:r>
      <w:r w:rsidR="00E27D1B" w:rsidRPr="005C378C">
        <w:rPr>
          <w:rFonts w:cstheme="minorHAnsi"/>
          <w:color w:val="1F497D" w:themeColor="text2"/>
          <w:sz w:val="18"/>
          <w:szCs w:val="20"/>
          <w:rtl/>
        </w:rPr>
        <w:t>מ</w:t>
      </w:r>
      <w:r w:rsidRPr="005C378C">
        <w:rPr>
          <w:rFonts w:cstheme="minorHAnsi"/>
          <w:color w:val="1F497D" w:themeColor="text2"/>
          <w:sz w:val="18"/>
          <w:szCs w:val="20"/>
          <w:rtl/>
        </w:rPr>
        <w:t>זן הלגהורן.</w:t>
      </w:r>
      <w:r w:rsidR="00E27D1B" w:rsidRPr="005C378C">
        <w:rPr>
          <w:rFonts w:cstheme="minorHAnsi"/>
          <w:color w:val="1F497D" w:themeColor="text2"/>
          <w:sz w:val="18"/>
          <w:szCs w:val="20"/>
          <w:rtl/>
        </w:rPr>
        <w:t xml:space="preserve"> משמאל: תרנגולת פטם מזן קורניש.</w:t>
      </w:r>
    </w:p>
    <w:p w:rsidR="00E27D1B" w:rsidRPr="005C378C" w:rsidRDefault="00E27D1B" w:rsidP="003A1799">
      <w:pPr>
        <w:spacing w:after="0" w:line="240" w:lineRule="auto"/>
        <w:ind w:left="374" w:hanging="284"/>
        <w:rPr>
          <w:rFonts w:cstheme="minorHAnsi"/>
          <w:b/>
          <w:bCs/>
          <w:color w:val="00B050"/>
          <w:rtl/>
        </w:rPr>
      </w:pPr>
    </w:p>
    <w:p w:rsidR="00E27D1B" w:rsidRPr="005C378C" w:rsidRDefault="00E27D1B" w:rsidP="001C4F23">
      <w:pPr>
        <w:pStyle w:val="a7"/>
        <w:numPr>
          <w:ilvl w:val="0"/>
          <w:numId w:val="12"/>
        </w:numPr>
        <w:spacing w:after="0" w:line="240" w:lineRule="auto"/>
        <w:ind w:left="374" w:hanging="284"/>
        <w:rPr>
          <w:rFonts w:cstheme="minorHAnsi"/>
          <w:color w:val="FF0000"/>
          <w:rtl/>
        </w:rPr>
      </w:pPr>
      <w:r w:rsidRPr="005C378C">
        <w:rPr>
          <w:rFonts w:cstheme="minorHAnsi"/>
          <w:color w:val="FF0000"/>
          <w:rtl/>
        </w:rPr>
        <w:t xml:space="preserve">לפי התמונות המבואות, מה התכונות בפנוטיפ של </w:t>
      </w:r>
      <w:r w:rsidR="003A1799" w:rsidRPr="005C378C">
        <w:rPr>
          <w:rFonts w:cstheme="minorHAnsi"/>
          <w:color w:val="FF0000"/>
          <w:rtl/>
        </w:rPr>
        <w:t xml:space="preserve">גזע </w:t>
      </w:r>
      <w:r w:rsidR="003A1799" w:rsidRPr="005C378C">
        <w:rPr>
          <w:rFonts w:cstheme="minorHAnsi"/>
          <w:i/>
          <w:iCs/>
          <w:color w:val="FF0000"/>
          <w:rtl/>
        </w:rPr>
        <w:t>קורניש</w:t>
      </w:r>
      <w:r w:rsidR="003A1799" w:rsidRPr="005C378C">
        <w:rPr>
          <w:rFonts w:cstheme="minorHAnsi"/>
          <w:color w:val="FF0000"/>
          <w:rtl/>
        </w:rPr>
        <w:t xml:space="preserve"> </w:t>
      </w:r>
      <w:r w:rsidRPr="005C378C">
        <w:rPr>
          <w:rFonts w:cstheme="minorHAnsi"/>
          <w:color w:val="FF0000"/>
          <w:rtl/>
        </w:rPr>
        <w:t>שהופך אותו לזן מובחר לתעשיית הבשר?</w:t>
      </w:r>
    </w:p>
    <w:p w:rsidR="00E27D1B" w:rsidRPr="005C378C" w:rsidRDefault="00E27D1B" w:rsidP="001C4F23">
      <w:pPr>
        <w:pStyle w:val="a7"/>
        <w:numPr>
          <w:ilvl w:val="0"/>
          <w:numId w:val="12"/>
        </w:numPr>
        <w:spacing w:after="0" w:line="240" w:lineRule="auto"/>
        <w:ind w:left="374" w:hanging="284"/>
        <w:rPr>
          <w:rFonts w:cstheme="minorHAnsi"/>
          <w:color w:val="FF0000"/>
          <w:rtl/>
        </w:rPr>
      </w:pPr>
      <w:r w:rsidRPr="005C378C">
        <w:rPr>
          <w:rFonts w:cstheme="minorHAnsi"/>
          <w:color w:val="FF0000"/>
          <w:rtl/>
        </w:rPr>
        <w:t xml:space="preserve">לפי הנכתב בטקסט, מה התכונות של </w:t>
      </w:r>
      <w:r w:rsidR="003A1799" w:rsidRPr="005C378C">
        <w:rPr>
          <w:rFonts w:cstheme="minorHAnsi"/>
          <w:color w:val="FF0000"/>
          <w:rtl/>
        </w:rPr>
        <w:t xml:space="preserve">גזע </w:t>
      </w:r>
      <w:r w:rsidR="003A1799" w:rsidRPr="005C378C">
        <w:rPr>
          <w:rFonts w:cstheme="minorHAnsi"/>
          <w:i/>
          <w:iCs/>
          <w:color w:val="FF0000"/>
          <w:rtl/>
        </w:rPr>
        <w:t>לגהורן</w:t>
      </w:r>
      <w:r w:rsidRPr="005C378C">
        <w:rPr>
          <w:rFonts w:cstheme="minorHAnsi"/>
          <w:color w:val="FF0000"/>
          <w:rtl/>
        </w:rPr>
        <w:t xml:space="preserve"> שהופך אותו לזן מובחר לתעשיית הבשר?</w:t>
      </w:r>
    </w:p>
    <w:p w:rsidR="00E27D1B" w:rsidRPr="005C378C" w:rsidRDefault="00E27D1B" w:rsidP="001772BF">
      <w:pPr>
        <w:spacing w:after="0"/>
        <w:ind w:left="90"/>
        <w:rPr>
          <w:rFonts w:cstheme="minorHAnsi"/>
          <w:b/>
          <w:bCs/>
          <w:color w:val="FF0000"/>
          <w:rtl/>
        </w:rPr>
      </w:pPr>
    </w:p>
    <w:p w:rsidR="00940B6D" w:rsidRPr="005C378C" w:rsidRDefault="005C378C" w:rsidP="00940B6D">
      <w:pPr>
        <w:spacing w:after="0" w:line="240" w:lineRule="auto"/>
        <w:ind w:left="90"/>
        <w:rPr>
          <w:rFonts w:cstheme="minorHAnsi"/>
          <w:b/>
          <w:bCs/>
          <w:sz w:val="32"/>
          <w:szCs w:val="36"/>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67456" behindDoc="1" locked="0" layoutInCell="1" allowOverlap="1" wp14:anchorId="3CAAB856" wp14:editId="7C6E8438">
                <wp:simplePos x="0" y="0"/>
                <wp:positionH relativeFrom="column">
                  <wp:posOffset>-226695</wp:posOffset>
                </wp:positionH>
                <wp:positionV relativeFrom="paragraph">
                  <wp:posOffset>-104775</wp:posOffset>
                </wp:positionV>
                <wp:extent cx="5610225" cy="8105775"/>
                <wp:effectExtent l="0" t="0" r="28575" b="28575"/>
                <wp:wrapNone/>
                <wp:docPr id="12" name="מלבן 12"/>
                <wp:cNvGraphicFramePr/>
                <a:graphic xmlns:a="http://schemas.openxmlformats.org/drawingml/2006/main">
                  <a:graphicData uri="http://schemas.microsoft.com/office/word/2010/wordprocessingShape">
                    <wps:wsp>
                      <wps:cNvSpPr/>
                      <wps:spPr>
                        <a:xfrm>
                          <a:off x="0" y="0"/>
                          <a:ext cx="5610225" cy="81057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89735D" id="מלבן 12" o:spid="_x0000_s1026" style="position:absolute;left:0;text-align:left;margin-left:-17.85pt;margin-top:-8.25pt;width:441.75pt;height:638.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" fillcolor="white [3201]" strokecolor="#f79646 [3209]" strokeweight="2pt"/>
            </w:pict>
          </mc:Fallback>
        </mc:AlternateContent>
      </w:r>
      <w:r w:rsidR="00940B6D" w:rsidRPr="005C378C">
        <w:rPr>
          <w:rFonts w:cstheme="minorHAnsi"/>
          <w:b/>
          <w:bCs/>
          <w:color w:val="00B0F0"/>
          <w:sz w:val="28"/>
          <w:szCs w:val="32"/>
          <w:rtl/>
        </w:rPr>
        <w:t>ה</w:t>
      </w:r>
      <w:r w:rsidR="003F1C06" w:rsidRPr="005C378C">
        <w:rPr>
          <w:rFonts w:cstheme="minorHAnsi"/>
          <w:b/>
          <w:bCs/>
          <w:color w:val="00B0F0"/>
          <w:sz w:val="28"/>
          <w:szCs w:val="32"/>
          <w:rtl/>
        </w:rPr>
        <w:t xml:space="preserve">זדמנות להעמקה: </w:t>
      </w:r>
      <w:r w:rsidR="001772BF" w:rsidRPr="005C378C">
        <w:rPr>
          <w:rFonts w:cstheme="minorHAnsi"/>
          <w:b/>
          <w:bCs/>
          <w:color w:val="00B0F0"/>
          <w:sz w:val="28"/>
          <w:szCs w:val="32"/>
          <w:rtl/>
        </w:rPr>
        <w:t>דחיקת הדבורה הסורית המקומית ע"י</w:t>
      </w:r>
      <w:r w:rsidR="00940B6D" w:rsidRPr="005C378C">
        <w:rPr>
          <w:rFonts w:cstheme="minorHAnsi"/>
          <w:b/>
          <w:bCs/>
          <w:color w:val="00B0F0"/>
          <w:sz w:val="28"/>
          <w:szCs w:val="32"/>
          <w:rtl/>
        </w:rPr>
        <w:t xml:space="preserve"> </w:t>
      </w:r>
      <w:r w:rsidR="001772BF" w:rsidRPr="005C378C">
        <w:rPr>
          <w:rFonts w:cstheme="minorHAnsi"/>
          <w:b/>
          <w:bCs/>
          <w:color w:val="00B0F0"/>
          <w:sz w:val="28"/>
          <w:szCs w:val="32"/>
          <w:rtl/>
        </w:rPr>
        <w:t>אינטרודוקציה של הדבורה האיטלקית</w:t>
      </w:r>
      <w:r w:rsidR="00940B6D" w:rsidRPr="005C378C">
        <w:rPr>
          <w:rFonts w:cstheme="minorHAnsi"/>
          <w:color w:val="4F81BD" w:themeColor="accent1"/>
          <w:szCs w:val="22"/>
          <w:vertAlign w:val="superscript"/>
          <w:rtl/>
        </w:rPr>
        <w:t>[5]</w:t>
      </w:r>
    </w:p>
    <w:p w:rsidR="001772BF" w:rsidRPr="005C378C" w:rsidRDefault="001772BF" w:rsidP="003A1799">
      <w:pPr>
        <w:spacing w:line="240" w:lineRule="auto"/>
        <w:ind w:left="90"/>
        <w:rPr>
          <w:rFonts w:cstheme="minorHAnsi"/>
          <w:b/>
          <w:bCs/>
          <w:szCs w:val="22"/>
          <w:rtl/>
        </w:rPr>
      </w:pPr>
      <w:r w:rsidRPr="005C378C">
        <w:rPr>
          <w:rFonts w:cstheme="minorHAnsi"/>
          <w:b/>
          <w:bCs/>
          <w:szCs w:val="22"/>
          <w:rtl/>
        </w:rPr>
        <w:t xml:space="preserve">הדבורים ששימשו את ענף הדבש בתחילת </w:t>
      </w:r>
      <w:r w:rsidR="003F1C06" w:rsidRPr="005C378C">
        <w:rPr>
          <w:rFonts w:cstheme="minorHAnsi"/>
          <w:b/>
          <w:bCs/>
          <w:szCs w:val="22"/>
          <w:rtl/>
        </w:rPr>
        <w:t>הדרך</w:t>
      </w:r>
      <w:r w:rsidRPr="005C378C">
        <w:rPr>
          <w:rFonts w:cstheme="minorHAnsi"/>
          <w:b/>
          <w:bCs/>
          <w:szCs w:val="22"/>
          <w:rtl/>
        </w:rPr>
        <w:t xml:space="preserve"> </w:t>
      </w:r>
      <w:r w:rsidR="003F1C06" w:rsidRPr="005C378C">
        <w:rPr>
          <w:rFonts w:cstheme="minorHAnsi"/>
          <w:b/>
          <w:bCs/>
          <w:szCs w:val="22"/>
          <w:rtl/>
        </w:rPr>
        <w:t>שלט גזע</w:t>
      </w:r>
      <w:r w:rsidRPr="005C378C">
        <w:rPr>
          <w:rFonts w:cstheme="minorHAnsi"/>
          <w:b/>
          <w:bCs/>
          <w:szCs w:val="22"/>
          <w:rtl/>
        </w:rPr>
        <w:t xml:space="preserve"> דבורים סוריות </w:t>
      </w:r>
      <w:r w:rsidR="003F1C06" w:rsidRPr="005C378C">
        <w:rPr>
          <w:rFonts w:cstheme="minorHAnsi"/>
          <w:b/>
          <w:bCs/>
          <w:szCs w:val="22"/>
          <w:rtl/>
        </w:rPr>
        <w:t xml:space="preserve">מקומי </w:t>
      </w:r>
      <w:r w:rsidR="003F1C06" w:rsidRPr="005C378C">
        <w:rPr>
          <w:rFonts w:cstheme="minorHAnsi"/>
          <w:b/>
          <w:bCs/>
          <w:rtl/>
        </w:rPr>
        <w:t>(</w:t>
      </w:r>
      <w:hyperlink r:id="rId14" w:history="1">
        <w:r w:rsidR="003F1C06" w:rsidRPr="005C378C">
          <w:rPr>
            <w:rFonts w:cstheme="minorHAnsi"/>
            <w:b/>
            <w:bCs/>
          </w:rPr>
          <w:t>Apis mellifera syriaca</w:t>
        </w:r>
      </w:hyperlink>
      <w:r w:rsidR="003F1C06" w:rsidRPr="005C378C">
        <w:rPr>
          <w:rFonts w:cstheme="minorHAnsi"/>
          <w:b/>
          <w:bCs/>
        </w:rPr>
        <w:t> </w:t>
      </w:r>
      <w:r w:rsidR="003F1C06" w:rsidRPr="005C378C">
        <w:rPr>
          <w:rFonts w:cstheme="minorHAnsi"/>
          <w:b/>
          <w:bCs/>
          <w:rtl/>
        </w:rPr>
        <w:t xml:space="preserve">) </w:t>
      </w:r>
      <w:r w:rsidRPr="005C378C">
        <w:rPr>
          <w:rFonts w:cstheme="minorHAnsi"/>
          <w:b/>
          <w:bCs/>
          <w:szCs w:val="22"/>
          <w:rtl/>
        </w:rPr>
        <w:t>ה</w:t>
      </w:r>
      <w:r w:rsidR="003F1C06" w:rsidRPr="005C378C">
        <w:rPr>
          <w:rFonts w:cstheme="minorHAnsi"/>
          <w:b/>
          <w:bCs/>
          <w:szCs w:val="22"/>
          <w:rtl/>
        </w:rPr>
        <w:t>גזע</w:t>
      </w:r>
      <w:r w:rsidRPr="005C378C">
        <w:rPr>
          <w:rFonts w:cstheme="minorHAnsi"/>
          <w:b/>
          <w:bCs/>
          <w:szCs w:val="22"/>
          <w:rtl/>
        </w:rPr>
        <w:t xml:space="preserve"> הז</w:t>
      </w:r>
      <w:r w:rsidR="003F1C06" w:rsidRPr="005C378C">
        <w:rPr>
          <w:rFonts w:cstheme="minorHAnsi"/>
          <w:b/>
          <w:bCs/>
          <w:szCs w:val="22"/>
          <w:rtl/>
        </w:rPr>
        <w:t xml:space="preserve">ה </w:t>
      </w:r>
      <w:r w:rsidR="006B4F78" w:rsidRPr="005C378C">
        <w:rPr>
          <w:rFonts w:cstheme="minorHAnsi"/>
          <w:b/>
          <w:bCs/>
          <w:szCs w:val="22"/>
          <w:rtl/>
        </w:rPr>
        <w:t>ביות</w:t>
      </w:r>
      <w:r w:rsidRPr="005C378C">
        <w:rPr>
          <w:rFonts w:cstheme="minorHAnsi"/>
          <w:b/>
          <w:bCs/>
          <w:szCs w:val="22"/>
          <w:rtl/>
        </w:rPr>
        <w:t xml:space="preserve"> במשך אלפי שנים באזורנו והי</w:t>
      </w:r>
      <w:r w:rsidR="003F1C06" w:rsidRPr="005C378C">
        <w:rPr>
          <w:rFonts w:cstheme="minorHAnsi"/>
          <w:b/>
          <w:bCs/>
          <w:szCs w:val="22"/>
          <w:rtl/>
        </w:rPr>
        <w:t>ה</w:t>
      </w:r>
      <w:r w:rsidRPr="005C378C">
        <w:rPr>
          <w:rFonts w:cstheme="minorHAnsi"/>
          <w:b/>
          <w:bCs/>
          <w:szCs w:val="22"/>
          <w:rtl/>
        </w:rPr>
        <w:t xml:space="preserve"> מותא</w:t>
      </w:r>
      <w:r w:rsidR="003F1C06" w:rsidRPr="005C378C">
        <w:rPr>
          <w:rFonts w:cstheme="minorHAnsi"/>
          <w:b/>
          <w:bCs/>
          <w:szCs w:val="22"/>
          <w:rtl/>
        </w:rPr>
        <w:t>ם</w:t>
      </w:r>
      <w:r w:rsidRPr="005C378C">
        <w:rPr>
          <w:rFonts w:cstheme="minorHAnsi"/>
          <w:b/>
          <w:bCs/>
          <w:szCs w:val="22"/>
          <w:rtl/>
        </w:rPr>
        <w:t xml:space="preserve"> לתנאי הארץ, אקלימה וצמחייתה.</w:t>
      </w:r>
      <w:r w:rsidRPr="005C378C">
        <w:rPr>
          <w:rFonts w:cstheme="minorHAnsi"/>
          <w:szCs w:val="22"/>
          <w:rtl/>
        </w:rPr>
        <w:t xml:space="preserve"> היה לה כושר הגנה מרשים נגד אויבים כגון צרעות ובני אדם, כושר עמידות בתקופות של יובש ושרב, הדבורה הסורית נהגה להרבות בהתנחלויות, כאשר המלכה הוותיקה בליווי קבוצת עמלות יוצאת מהקן הישן ומקימה קן חדש. ריבוי ההתנחלויות הייתה דרך מיטבית לשרוד בתנאי הארץ הקשים. חלק מהנחילים, החלשים שבהם, לא שרדו את החורף, אבל החזקים ששרדו הצליחו להמשיך לקיים את הדבורים</w:t>
      </w:r>
      <w:r w:rsidRPr="005C378C">
        <w:rPr>
          <w:rFonts w:cstheme="minorHAnsi"/>
          <w:b/>
          <w:bCs/>
          <w:szCs w:val="22"/>
          <w:rtl/>
        </w:rPr>
        <w:t xml:space="preserve">. דווקא יתרונות ההישרדות של הדבורה הסורית, ובעיקר תוקפנותה ורגזנותה, הפכו אותה לפחות אטרקטיבית למגדלים. </w:t>
      </w:r>
    </w:p>
    <w:p w:rsidR="001772BF" w:rsidRPr="005C378C" w:rsidRDefault="001772BF" w:rsidP="003A1799">
      <w:pPr>
        <w:spacing w:line="240" w:lineRule="auto"/>
        <w:ind w:left="90"/>
        <w:rPr>
          <w:rFonts w:cstheme="minorHAnsi"/>
          <w:b/>
          <w:bCs/>
          <w:szCs w:val="22"/>
          <w:rtl/>
        </w:rPr>
      </w:pPr>
      <w:r w:rsidRPr="005C378C">
        <w:rPr>
          <w:rFonts w:cstheme="minorHAnsi"/>
          <w:b/>
          <w:bCs/>
          <w:szCs w:val="22"/>
          <w:rtl/>
        </w:rPr>
        <w:t xml:space="preserve">בשנת 1914 הובאה ארצה </w:t>
      </w:r>
      <w:r w:rsidR="003F1C06" w:rsidRPr="005C378C">
        <w:rPr>
          <w:rFonts w:cstheme="minorHAnsi"/>
          <w:b/>
          <w:bCs/>
          <w:szCs w:val="22"/>
          <w:rtl/>
        </w:rPr>
        <w:t xml:space="preserve">גזע של </w:t>
      </w:r>
      <w:r w:rsidRPr="005C378C">
        <w:rPr>
          <w:rFonts w:cstheme="minorHAnsi"/>
          <w:b/>
          <w:bCs/>
          <w:szCs w:val="22"/>
          <w:rtl/>
        </w:rPr>
        <w:t>דבורה איטלקית</w:t>
      </w:r>
      <w:r w:rsidR="003F1C06" w:rsidRPr="005C378C">
        <w:rPr>
          <w:rFonts w:cstheme="minorHAnsi"/>
          <w:b/>
          <w:bCs/>
          <w:szCs w:val="22"/>
          <w:rtl/>
        </w:rPr>
        <w:t xml:space="preserve"> (שם מדעי: </w:t>
      </w:r>
      <w:r w:rsidR="003F1C06" w:rsidRPr="005C378C">
        <w:rPr>
          <w:rFonts w:cstheme="minorHAnsi"/>
          <w:b/>
          <w:bCs/>
          <w:szCs w:val="22"/>
        </w:rPr>
        <w:t>Apis mellifera</w:t>
      </w:r>
      <w:r w:rsidR="003F1C06" w:rsidRPr="005C378C">
        <w:rPr>
          <w:rFonts w:cstheme="minorHAnsi"/>
          <w:b/>
          <w:bCs/>
          <w:szCs w:val="22"/>
          <w:rtl/>
        </w:rPr>
        <w:t>),</w:t>
      </w:r>
      <w:r w:rsidRPr="005C378C">
        <w:rPr>
          <w:rFonts w:cstheme="minorHAnsi"/>
          <w:b/>
          <w:bCs/>
          <w:szCs w:val="22"/>
          <w:rtl/>
        </w:rPr>
        <w:t xml:space="preserve"> שלה כמה תכונות טובות ומתאימות לארץ: תנובת הדבש שלה גבוהה, היא שקטה ונוחה לטיפול, לא ממהרת להתנחל בקנים חדשים, ומסוגלת להסתגל לחורף אירופי קר מצד אחד ולאקלים טרופי חם מצד שני.</w:t>
      </w:r>
    </w:p>
    <w:p w:rsidR="001772BF" w:rsidRPr="005C378C" w:rsidRDefault="001772BF" w:rsidP="003A1799">
      <w:pPr>
        <w:spacing w:line="240" w:lineRule="auto"/>
        <w:ind w:left="90"/>
        <w:rPr>
          <w:rFonts w:cstheme="minorHAnsi"/>
          <w:b/>
          <w:bCs/>
          <w:szCs w:val="22"/>
          <w:rtl/>
        </w:rPr>
      </w:pPr>
      <w:r w:rsidRPr="005C378C">
        <w:rPr>
          <w:rFonts w:cstheme="minorHAnsi"/>
          <w:b/>
          <w:bCs/>
          <w:szCs w:val="22"/>
          <w:rtl/>
        </w:rPr>
        <w:t xml:space="preserve">תהליך החלפת הגזע, כפי שנקרא "תהליך הכנסת הדבורה האיטלקית לארץ", נמשך כשמונים שנה. בתחילה הבתולות האיטלקיות שיצאו למסע הכלולות שלהן, פגשו בחוץ זכרים סוריים — והצאצאים שנולדו מהזיווג הזה היו בעלי תכונות סוריות מובהקות. אולם אט, אט התגברו תכונות הזכרים האיטלקים על הסורים והדבורים המצויות כיום בכוורות בארץ הן איטלקיות לכל דבר. </w:t>
      </w:r>
    </w:p>
    <w:p w:rsidR="001772BF" w:rsidRPr="005C378C" w:rsidRDefault="001772BF" w:rsidP="003A1799">
      <w:pPr>
        <w:spacing w:line="240" w:lineRule="auto"/>
        <w:ind w:left="90"/>
        <w:rPr>
          <w:rFonts w:cstheme="minorHAnsi"/>
          <w:szCs w:val="22"/>
          <w:rtl/>
        </w:rPr>
      </w:pPr>
      <w:r w:rsidRPr="005C378C">
        <w:rPr>
          <w:rFonts w:cstheme="minorHAnsi"/>
          <w:b/>
          <w:bCs/>
          <w:szCs w:val="22"/>
          <w:rtl/>
        </w:rPr>
        <w:t>החלפת הגזע הביא גם להכחדתן של הדבורים הסוריות.</w:t>
      </w:r>
      <w:r w:rsidRPr="005C378C">
        <w:rPr>
          <w:rFonts w:cstheme="minorHAnsi"/>
          <w:szCs w:val="22"/>
          <w:rtl/>
        </w:rPr>
        <w:t xml:space="preserve"> הפיכת שטחי הבר לשטחים חקלאיים יחד עם בניית יישובים ותשתיות צמצמו את מקורות הפריחה. עקירת פרדסים והתמעטות צמחי הצוף צמצמו עוד יותר את אפשרויות הדבורים להתקיים בטבע. </w:t>
      </w:r>
    </w:p>
    <w:p w:rsidR="001772BF" w:rsidRPr="005C378C" w:rsidRDefault="001772BF" w:rsidP="003A1799">
      <w:pPr>
        <w:spacing w:line="240" w:lineRule="auto"/>
        <w:ind w:left="90"/>
        <w:rPr>
          <w:rFonts w:cstheme="minorHAnsi"/>
          <w:szCs w:val="22"/>
          <w:rtl/>
        </w:rPr>
      </w:pPr>
      <w:r w:rsidRPr="005C378C">
        <w:rPr>
          <w:rFonts w:cstheme="minorHAnsi"/>
          <w:szCs w:val="22"/>
          <w:rtl/>
        </w:rPr>
        <w:t>בנוסף, השינויים במזג האוויר וריסוסים חקלאיים נגד חרקים הביאו להפחתת נוכחות הדבורה הסורית, שהמשיכה להתקיים באזורי הספר עד להכחדתה הסופית עם הופעת אקרית הוורואה בשנות השמונים של המאה העשרים, ואז היא נעלמה מן הארץ.</w:t>
      </w:r>
    </w:p>
    <w:p w:rsidR="001772BF" w:rsidRPr="005C378C" w:rsidRDefault="001772BF" w:rsidP="003A1799">
      <w:pPr>
        <w:spacing w:line="240" w:lineRule="auto"/>
        <w:ind w:left="90"/>
        <w:rPr>
          <w:rFonts w:cstheme="minorHAnsi"/>
          <w:szCs w:val="22"/>
          <w:rtl/>
        </w:rPr>
      </w:pPr>
      <w:r w:rsidRPr="005C378C">
        <w:rPr>
          <w:rFonts w:cstheme="minorHAnsi"/>
          <w:szCs w:val="22"/>
          <w:rtl/>
        </w:rPr>
        <w:t>שרותי האבקה, המסופקים בעיקר על-ידי דבורים, הכרחיים לקיום חקלאות ומערכות טבעיות כאחד. בשטחי חקלאות מודרנית הרוב המכריע של ההאבקה נעשית על-ידי דבורי דבש (מבויתות).</w:t>
      </w:r>
    </w:p>
    <w:p w:rsidR="003A1799" w:rsidRPr="005C378C" w:rsidRDefault="003A1799" w:rsidP="003A1799">
      <w:pPr>
        <w:spacing w:line="240" w:lineRule="auto"/>
        <w:ind w:left="90"/>
        <w:rPr>
          <w:rFonts w:cstheme="minorHAnsi"/>
          <w:color w:val="000000"/>
          <w:szCs w:val="22"/>
          <w:rtl/>
        </w:rPr>
      </w:pPr>
    </w:p>
    <w:p w:rsidR="003A1799" w:rsidRPr="005C378C" w:rsidRDefault="003F1C06" w:rsidP="001772BF">
      <w:pPr>
        <w:pStyle w:val="NormalWeb"/>
        <w:spacing w:before="0" w:beforeAutospacing="0" w:after="0" w:afterAutospacing="0"/>
        <w:ind w:left="90"/>
        <w:textAlignment w:val="baseline"/>
        <w:rPr>
          <w:rFonts w:asciiTheme="minorHAnsi" w:hAnsiTheme="minorHAnsi" w:cstheme="minorHAnsi"/>
          <w:color w:val="000000"/>
          <w:sz w:val="21"/>
          <w:szCs w:val="21"/>
        </w:rPr>
      </w:pPr>
      <w:r w:rsidRPr="005C378C">
        <w:rPr>
          <w:rFonts w:asciiTheme="minorHAnsi" w:hAnsiTheme="minorHAnsi" w:cstheme="minorHAnsi"/>
          <w:noProof/>
        </w:rPr>
        <w:drawing>
          <wp:inline distT="0" distB="0" distL="0" distR="0">
            <wp:extent cx="2065967" cy="2067636"/>
            <wp:effectExtent l="0" t="0" r="0" b="8890"/>
            <wp:docPr id="20" name="תמונה 20" descr="Image - Apis mellifera syriaca (Syrian Honey Bee) | BioLib.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age - Apis mellifera syriaca (Syrian Honey Bee) | BioLib.cz"/>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84030" cy="2085713"/>
                    </a:xfrm>
                    <a:prstGeom prst="rect">
                      <a:avLst/>
                    </a:prstGeom>
                    <a:noFill/>
                    <a:ln>
                      <a:noFill/>
                    </a:ln>
                  </pic:spPr>
                </pic:pic>
              </a:graphicData>
            </a:graphic>
          </wp:inline>
        </w:drawing>
      </w:r>
      <w:r w:rsidRPr="005C378C">
        <w:rPr>
          <w:rFonts w:asciiTheme="minorHAnsi" w:hAnsiTheme="minorHAnsi" w:cstheme="minorHAnsi"/>
          <w:noProof/>
          <w:color w:val="000000"/>
          <w:sz w:val="21"/>
          <w:szCs w:val="21"/>
        </w:rPr>
        <w:drawing>
          <wp:inline distT="0" distB="0" distL="0" distR="0" wp14:anchorId="5A13F753">
            <wp:extent cx="2758966" cy="2069225"/>
            <wp:effectExtent l="0" t="0" r="3810" b="762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67294" cy="2075471"/>
                    </a:xfrm>
                    <a:prstGeom prst="rect">
                      <a:avLst/>
                    </a:prstGeom>
                    <a:noFill/>
                  </pic:spPr>
                </pic:pic>
              </a:graphicData>
            </a:graphic>
          </wp:inline>
        </w:drawing>
      </w:r>
    </w:p>
    <w:p w:rsidR="003A1799" w:rsidRPr="005C378C" w:rsidRDefault="003A1799" w:rsidP="001772BF">
      <w:pPr>
        <w:pStyle w:val="NormalWeb"/>
        <w:spacing w:before="0" w:beforeAutospacing="0" w:after="0" w:afterAutospacing="0"/>
        <w:ind w:left="90"/>
        <w:textAlignment w:val="baseline"/>
        <w:rPr>
          <w:rFonts w:asciiTheme="minorHAnsi" w:hAnsiTheme="minorHAnsi" w:cstheme="minorHAnsi"/>
          <w:color w:val="000000"/>
          <w:sz w:val="21"/>
          <w:szCs w:val="21"/>
          <w:rtl/>
        </w:rPr>
      </w:pPr>
    </w:p>
    <w:p w:rsidR="003A1799" w:rsidRPr="005C378C" w:rsidRDefault="003F1C06" w:rsidP="003F1C06">
      <w:pPr>
        <w:pStyle w:val="NormalWeb"/>
        <w:spacing w:before="0" w:beforeAutospacing="0" w:after="0" w:afterAutospacing="0"/>
        <w:ind w:left="90"/>
        <w:jc w:val="right"/>
        <w:textAlignment w:val="baseline"/>
        <w:rPr>
          <w:rFonts w:asciiTheme="minorHAnsi" w:hAnsiTheme="minorHAnsi" w:cstheme="minorHAnsi"/>
          <w:b/>
          <w:bCs/>
          <w:color w:val="1F497D" w:themeColor="text2"/>
          <w:sz w:val="21"/>
          <w:szCs w:val="21"/>
          <w:rtl/>
        </w:rPr>
      </w:pPr>
      <w:r w:rsidRPr="005C378C">
        <w:rPr>
          <w:rFonts w:asciiTheme="minorHAnsi" w:hAnsiTheme="minorHAnsi" w:cstheme="minorHAnsi"/>
          <w:b/>
          <w:bCs/>
          <w:color w:val="1F497D" w:themeColor="text2"/>
          <w:sz w:val="21"/>
          <w:szCs w:val="21"/>
          <w:rtl/>
        </w:rPr>
        <w:t>בתמונה מימין הגזע האיטלקי משמאל הגזע הסורי. מבחינים בהבדל?</w:t>
      </w:r>
    </w:p>
    <w:p w:rsidR="003F1C06" w:rsidRPr="005C378C" w:rsidRDefault="003F1C06" w:rsidP="001772BF">
      <w:pPr>
        <w:pStyle w:val="NormalWeb"/>
        <w:spacing w:before="0" w:beforeAutospacing="0" w:after="0" w:afterAutospacing="0"/>
        <w:ind w:left="90"/>
        <w:textAlignment w:val="baseline"/>
        <w:rPr>
          <w:rFonts w:asciiTheme="minorHAnsi" w:hAnsiTheme="minorHAnsi" w:cstheme="minorHAnsi"/>
          <w:color w:val="000000"/>
          <w:sz w:val="21"/>
          <w:szCs w:val="21"/>
          <w:rtl/>
        </w:rPr>
      </w:pPr>
    </w:p>
    <w:p w:rsidR="003A1799" w:rsidRPr="005C378C" w:rsidRDefault="003A1799" w:rsidP="001772BF">
      <w:pPr>
        <w:pStyle w:val="NormalWeb"/>
        <w:spacing w:before="0" w:beforeAutospacing="0" w:after="0" w:afterAutospacing="0"/>
        <w:ind w:left="90"/>
        <w:textAlignment w:val="baseline"/>
        <w:rPr>
          <w:rFonts w:asciiTheme="minorHAnsi" w:hAnsiTheme="minorHAnsi" w:cstheme="minorHAnsi"/>
          <w:color w:val="000000"/>
          <w:sz w:val="21"/>
          <w:szCs w:val="21"/>
        </w:rPr>
      </w:pPr>
    </w:p>
    <w:p w:rsidR="00940B6D" w:rsidRPr="005C378C" w:rsidRDefault="00940B6D" w:rsidP="001772BF">
      <w:pPr>
        <w:pStyle w:val="NormalWeb"/>
        <w:spacing w:before="0" w:beforeAutospacing="0" w:after="0" w:afterAutospacing="0"/>
        <w:ind w:left="90"/>
        <w:textAlignment w:val="baseline"/>
        <w:rPr>
          <w:rFonts w:asciiTheme="minorHAnsi" w:hAnsiTheme="minorHAnsi" w:cstheme="minorHAnsi"/>
          <w:color w:val="000000"/>
          <w:sz w:val="21"/>
          <w:szCs w:val="21"/>
        </w:rPr>
      </w:pPr>
    </w:p>
    <w:p w:rsidR="00940B6D" w:rsidRPr="005C378C" w:rsidRDefault="00940B6D" w:rsidP="001772BF">
      <w:pPr>
        <w:pStyle w:val="NormalWeb"/>
        <w:spacing w:before="0" w:beforeAutospacing="0" w:after="0" w:afterAutospacing="0"/>
        <w:ind w:left="90"/>
        <w:textAlignment w:val="baseline"/>
        <w:rPr>
          <w:rFonts w:asciiTheme="minorHAnsi" w:hAnsiTheme="minorHAnsi" w:cstheme="minorHAnsi"/>
          <w:color w:val="000000"/>
          <w:sz w:val="21"/>
          <w:szCs w:val="21"/>
        </w:rPr>
      </w:pPr>
    </w:p>
    <w:p w:rsidR="00940B6D" w:rsidRPr="005C378C" w:rsidRDefault="00940B6D" w:rsidP="001772BF">
      <w:pPr>
        <w:pStyle w:val="NormalWeb"/>
        <w:spacing w:before="0" w:beforeAutospacing="0" w:after="0" w:afterAutospacing="0"/>
        <w:ind w:left="90"/>
        <w:textAlignment w:val="baseline"/>
        <w:rPr>
          <w:rFonts w:asciiTheme="minorHAnsi" w:hAnsiTheme="minorHAnsi" w:cstheme="minorHAnsi"/>
          <w:color w:val="000000"/>
          <w:sz w:val="21"/>
          <w:szCs w:val="21"/>
        </w:rPr>
      </w:pPr>
    </w:p>
    <w:p w:rsidR="00504F4C" w:rsidRPr="005C378C" w:rsidRDefault="00504F4C" w:rsidP="001772BF">
      <w:pPr>
        <w:pStyle w:val="NormalWeb"/>
        <w:spacing w:before="0" w:beforeAutospacing="0" w:after="0" w:afterAutospacing="0"/>
        <w:ind w:left="90"/>
        <w:textAlignment w:val="baseline"/>
        <w:rPr>
          <w:rFonts w:asciiTheme="minorHAnsi" w:hAnsiTheme="minorHAnsi" w:cstheme="minorHAnsi"/>
          <w:color w:val="000000"/>
          <w:sz w:val="21"/>
          <w:szCs w:val="21"/>
          <w:rtl/>
        </w:rPr>
      </w:pPr>
    </w:p>
    <w:p w:rsidR="003F1C06" w:rsidRPr="005C378C" w:rsidRDefault="005C378C" w:rsidP="001C4F23">
      <w:pPr>
        <w:pStyle w:val="a7"/>
        <w:numPr>
          <w:ilvl w:val="0"/>
          <w:numId w:val="17"/>
        </w:numPr>
        <w:spacing w:line="240" w:lineRule="auto"/>
        <w:rPr>
          <w:rFonts w:cstheme="minorHAnsi"/>
          <w:color w:val="FF0000"/>
          <w:sz w:val="36"/>
          <w:szCs w:val="36"/>
        </w:rPr>
      </w:pPr>
      <w:r>
        <w:rPr>
          <w:rFonts w:hint="cs"/>
          <w:noProof/>
          <w:rtl/>
        </w:rPr>
        <w:lastRenderedPageBreak/>
        <mc:AlternateContent>
          <mc:Choice Requires="wps">
            <w:drawing>
              <wp:anchor distT="0" distB="0" distL="114300" distR="114300" simplePos="0" relativeHeight="251669504" behindDoc="1" locked="0" layoutInCell="1" allowOverlap="1" wp14:anchorId="4AA8DA0E" wp14:editId="4AC22E4A">
                <wp:simplePos x="0" y="0"/>
                <wp:positionH relativeFrom="column">
                  <wp:posOffset>-226695</wp:posOffset>
                </wp:positionH>
                <wp:positionV relativeFrom="paragraph">
                  <wp:posOffset>-257175</wp:posOffset>
                </wp:positionV>
                <wp:extent cx="5867400" cy="7772400"/>
                <wp:effectExtent l="0" t="0" r="19050" b="342900"/>
                <wp:wrapNone/>
                <wp:docPr id="16384" name="הסבר מלבני מעוגל 30"/>
                <wp:cNvGraphicFramePr/>
                <a:graphic xmlns:a="http://schemas.openxmlformats.org/drawingml/2006/main">
                  <a:graphicData uri="http://schemas.microsoft.com/office/word/2010/wordprocessingShape">
                    <wps:wsp>
                      <wps:cNvSpPr/>
                      <wps:spPr>
                        <a:xfrm>
                          <a:off x="0" y="0"/>
                          <a:ext cx="5867400" cy="777240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C378C" w:rsidRPr="006634F1" w:rsidRDefault="005C378C" w:rsidP="005C378C">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AA8DA0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6" type="#_x0000_t62" style="position:absolute;left:0;text-align:left;margin-left:-17.85pt;margin-top:-20.25pt;width:462pt;height:61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" adj="6730,22480" filled="f" strokecolor="red" strokeweight="2pt">
                <v:textbox>
                  <w:txbxContent>
                    <w:p w:rsidR="005C378C" w:rsidRPr="006634F1" w:rsidRDefault="005C378C" w:rsidP="005C378C">
                      <w:pPr>
                        <w:jc w:val="center"/>
                        <w:rPr>
                          <w:rFonts w:asciiTheme="minorBidi" w:hAnsiTheme="minorBidi" w:cstheme="minorBidi"/>
                          <w:b/>
                          <w:bCs/>
                          <w:sz w:val="14"/>
                          <w:szCs w:val="16"/>
                        </w:rPr>
                      </w:pPr>
                    </w:p>
                  </w:txbxContent>
                </v:textbox>
              </v:shape>
            </w:pict>
          </mc:Fallback>
        </mc:AlternateContent>
      </w:r>
      <w:r w:rsidR="003F1C06" w:rsidRPr="005C378C">
        <w:rPr>
          <w:rFonts w:cstheme="minorHAnsi"/>
          <w:color w:val="FF0000"/>
          <w:sz w:val="36"/>
          <w:szCs w:val="36"/>
          <w:rtl/>
        </w:rPr>
        <w:t>היבט סביבתי- פרויקט</w:t>
      </w:r>
      <w:r w:rsidR="001772BF" w:rsidRPr="005C378C">
        <w:rPr>
          <w:rFonts w:cstheme="minorHAnsi"/>
          <w:color w:val="FF0000"/>
          <w:sz w:val="36"/>
          <w:szCs w:val="36"/>
          <w:rtl/>
        </w:rPr>
        <w:t xml:space="preserve"> השבת חיות</w:t>
      </w:r>
      <w:r w:rsidR="00BE6D45" w:rsidRPr="005C378C">
        <w:rPr>
          <w:rFonts w:cstheme="minorHAnsi"/>
          <w:color w:val="FF0000"/>
          <w:sz w:val="36"/>
          <w:szCs w:val="36"/>
          <w:rtl/>
        </w:rPr>
        <w:t>-ה</w:t>
      </w:r>
      <w:r w:rsidR="001772BF" w:rsidRPr="005C378C">
        <w:rPr>
          <w:rFonts w:cstheme="minorHAnsi"/>
          <w:color w:val="FF0000"/>
          <w:sz w:val="36"/>
          <w:szCs w:val="36"/>
          <w:rtl/>
        </w:rPr>
        <w:t>בר</w:t>
      </w:r>
      <w:r w:rsidR="00940B6D" w:rsidRPr="005C378C">
        <w:rPr>
          <w:rFonts w:cstheme="minorHAnsi"/>
          <w:color w:val="4F81BD" w:themeColor="accent1"/>
          <w:vertAlign w:val="superscript"/>
          <w:rtl/>
        </w:rPr>
        <w:t>[6]</w:t>
      </w:r>
    </w:p>
    <w:p w:rsidR="00C90589" w:rsidRPr="005C378C" w:rsidRDefault="00940B6D" w:rsidP="00C90589">
      <w:pPr>
        <w:spacing w:line="240" w:lineRule="auto"/>
        <w:rPr>
          <w:rFonts w:cstheme="minorHAnsi"/>
          <w:b/>
          <w:bCs/>
          <w:color w:val="000000" w:themeColor="text1"/>
          <w:sz w:val="18"/>
          <w:szCs w:val="20"/>
          <w:rtl/>
        </w:rPr>
      </w:pPr>
      <w:r w:rsidRPr="005C378C">
        <w:rPr>
          <w:rFonts w:cstheme="minorHAnsi"/>
          <w:b/>
          <w:bCs/>
          <w:color w:val="000000" w:themeColor="text1"/>
          <w:sz w:val="18"/>
          <w:szCs w:val="20"/>
          <w:rtl/>
        </w:rPr>
        <w:t>[</w:t>
      </w:r>
      <w:r w:rsidR="00C90589" w:rsidRPr="005C378C">
        <w:rPr>
          <w:rFonts w:cstheme="minorHAnsi"/>
          <w:b/>
          <w:bCs/>
          <w:color w:val="000000" w:themeColor="text1"/>
          <w:sz w:val="18"/>
          <w:szCs w:val="20"/>
          <w:rtl/>
        </w:rPr>
        <w:t>מתוך כתבה שהתפרסה ב-</w:t>
      </w:r>
      <w:r w:rsidR="00C90589" w:rsidRPr="005C378C">
        <w:rPr>
          <w:rFonts w:cstheme="minorHAnsi"/>
          <w:b/>
          <w:bCs/>
          <w:color w:val="000000" w:themeColor="text1"/>
          <w:sz w:val="18"/>
          <w:szCs w:val="20"/>
        </w:rPr>
        <w:t xml:space="preserve"> Ynet</w:t>
      </w:r>
      <w:r w:rsidR="00C90589" w:rsidRPr="005C378C">
        <w:rPr>
          <w:rFonts w:cstheme="minorHAnsi"/>
          <w:b/>
          <w:bCs/>
          <w:color w:val="000000" w:themeColor="text1"/>
          <w:sz w:val="18"/>
          <w:szCs w:val="20"/>
          <w:rtl/>
        </w:rPr>
        <w:t xml:space="preserve"> בתאריך 8.3.07, מאת  ארז ארליכמן</w:t>
      </w:r>
      <w:r w:rsidRPr="005C378C">
        <w:rPr>
          <w:rFonts w:cstheme="minorHAnsi"/>
          <w:b/>
          <w:bCs/>
          <w:color w:val="000000" w:themeColor="text1"/>
          <w:sz w:val="18"/>
          <w:szCs w:val="20"/>
          <w:rtl/>
        </w:rPr>
        <w:t>]</w:t>
      </w:r>
    </w:p>
    <w:p w:rsidR="00794CD8" w:rsidRPr="005C378C" w:rsidRDefault="00794CD8" w:rsidP="00794CD8">
      <w:pPr>
        <w:spacing w:line="240" w:lineRule="auto"/>
        <w:rPr>
          <w:rFonts w:cstheme="minorHAnsi"/>
          <w:szCs w:val="22"/>
          <w:rtl/>
        </w:rPr>
      </w:pPr>
      <w:r w:rsidRPr="005C378C">
        <w:rPr>
          <w:rFonts w:cstheme="minorHAnsi"/>
          <w:szCs w:val="22"/>
          <w:rtl/>
        </w:rPr>
        <w:t>משנות ה-70 של המאה ה-20 החל תהליך השבה לטבע של בעלי חיים שנעלמו מהארץ. במסגרת התהליך הוקמו מרכזי רבייה, הידועים כחי</w:t>
      </w:r>
      <w:r w:rsidR="0074532E" w:rsidRPr="005C378C">
        <w:rPr>
          <w:rFonts w:cstheme="minorHAnsi"/>
          <w:szCs w:val="22"/>
          <w:rtl/>
        </w:rPr>
        <w:t>-</w:t>
      </w:r>
      <w:r w:rsidRPr="005C378C">
        <w:rPr>
          <w:rFonts w:cstheme="minorHAnsi"/>
          <w:szCs w:val="22"/>
          <w:rtl/>
        </w:rPr>
        <w:t>בר. מספר בעלי חיים מושבים לנוף הארץ</w:t>
      </w:r>
      <w:r w:rsidR="0074532E" w:rsidRPr="005C378C">
        <w:rPr>
          <w:rFonts w:cstheme="minorHAnsi"/>
          <w:szCs w:val="22"/>
          <w:rtl/>
        </w:rPr>
        <w:t>.</w:t>
      </w:r>
    </w:p>
    <w:p w:rsidR="00794CD8" w:rsidRPr="005C378C" w:rsidRDefault="00794CD8" w:rsidP="00794CD8">
      <w:pPr>
        <w:spacing w:line="240" w:lineRule="auto"/>
        <w:rPr>
          <w:rFonts w:cstheme="minorHAnsi"/>
          <w:szCs w:val="22"/>
          <w:rtl/>
        </w:rPr>
      </w:pPr>
      <w:r w:rsidRPr="005C378C">
        <w:rPr>
          <w:rFonts w:cstheme="minorHAnsi"/>
          <w:szCs w:val="22"/>
          <w:rtl/>
        </w:rPr>
        <w:t>תהליך ההשבה לטבע של בעלי חיים שנעלמו מן הנוף הוא תהליך מורכב וממושך, מכיוון שתנאי השטח הטבעי תמיד קשים יותר מהתנאים המבוקרים בשבי. בעלי חיים הגדלים בשבי עוברים לעיתים גם תהליך של החתמה על בני האדם ויש למצוא לכך פתרונות יצירתיים כדי למנוע תופעה זו ולכן תהליך גידולם בשבי חייב להיות מושכל ונבון.</w:t>
      </w:r>
    </w:p>
    <w:p w:rsidR="00402C51" w:rsidRPr="005C378C" w:rsidRDefault="003F1C06" w:rsidP="00794CD8">
      <w:pPr>
        <w:spacing w:line="240" w:lineRule="auto"/>
        <w:rPr>
          <w:rFonts w:cstheme="minorHAnsi"/>
          <w:szCs w:val="22"/>
        </w:rPr>
      </w:pPr>
      <w:r w:rsidRPr="005C378C">
        <w:rPr>
          <w:rFonts w:cstheme="minorHAnsi"/>
          <w:szCs w:val="22"/>
          <w:rtl/>
        </w:rPr>
        <w:t xml:space="preserve">פרויקט </w:t>
      </w:r>
      <w:r w:rsidR="00794CD8" w:rsidRPr="005C378C">
        <w:rPr>
          <w:rFonts w:cstheme="minorHAnsi"/>
          <w:szCs w:val="22"/>
          <w:rtl/>
        </w:rPr>
        <w:t xml:space="preserve">ההשבה </w:t>
      </w:r>
      <w:r w:rsidR="001772BF" w:rsidRPr="005C378C">
        <w:rPr>
          <w:rFonts w:cstheme="minorHAnsi"/>
          <w:szCs w:val="22"/>
          <w:rtl/>
        </w:rPr>
        <w:t xml:space="preserve">מתקיים </w:t>
      </w:r>
      <w:r w:rsidRPr="005C378C">
        <w:rPr>
          <w:rFonts w:cstheme="minorHAnsi"/>
          <w:szCs w:val="22"/>
          <w:rtl/>
        </w:rPr>
        <w:t>ב</w:t>
      </w:r>
      <w:r w:rsidR="00794CD8" w:rsidRPr="005C378C">
        <w:rPr>
          <w:rFonts w:cstheme="minorHAnsi"/>
          <w:szCs w:val="22"/>
          <w:rtl/>
        </w:rPr>
        <w:t>ין היתר ב</w:t>
      </w:r>
      <w:r w:rsidR="001772BF" w:rsidRPr="005C378C">
        <w:rPr>
          <w:rFonts w:cstheme="minorHAnsi"/>
          <w:szCs w:val="22"/>
          <w:rtl/>
        </w:rPr>
        <w:t xml:space="preserve">חוות איקלום מיוחדת שהוקמה למטרה זו </w:t>
      </w:r>
      <w:r w:rsidRPr="005C378C">
        <w:rPr>
          <w:rFonts w:cstheme="minorHAnsi"/>
          <w:szCs w:val="22"/>
          <w:rtl/>
        </w:rPr>
        <w:t>באזור</w:t>
      </w:r>
      <w:r w:rsidR="001772BF" w:rsidRPr="005C378C">
        <w:rPr>
          <w:rFonts w:cstheme="minorHAnsi"/>
          <w:szCs w:val="22"/>
          <w:rtl/>
        </w:rPr>
        <w:t xml:space="preserve"> נחל קצב ונועדה להוות תחנת מעבר אחרונה לבעלי חיים, לפני השבתם המיוחלת לטבע. במהלך תקופה של חודשיים עד שלושה חודשים, מסתגלים </w:t>
      </w:r>
      <w:r w:rsidRPr="005C378C">
        <w:rPr>
          <w:rFonts w:cstheme="minorHAnsi"/>
          <w:szCs w:val="22"/>
          <w:rtl/>
        </w:rPr>
        <w:t>ראמים לבנים ויענים אדומי צוואר</w:t>
      </w:r>
      <w:r w:rsidR="001772BF" w:rsidRPr="005C378C">
        <w:rPr>
          <w:rFonts w:cstheme="minorHAnsi"/>
          <w:szCs w:val="22"/>
        </w:rPr>
        <w:t> </w:t>
      </w:r>
      <w:r w:rsidR="001772BF" w:rsidRPr="005C378C">
        <w:rPr>
          <w:rFonts w:cstheme="minorHAnsi"/>
          <w:szCs w:val="22"/>
          <w:rtl/>
        </w:rPr>
        <w:t>למגורים בשטח מגודר בן 200 מטרים וזאת במטרה שיכירו את הסביבה החדשה, יחושו את תנאי מזג האוויר ואף יתרגלו לנוף סביבם</w:t>
      </w:r>
      <w:r w:rsidR="001772BF" w:rsidRPr="005C378C">
        <w:rPr>
          <w:rFonts w:cstheme="minorHAnsi"/>
          <w:szCs w:val="22"/>
        </w:rPr>
        <w:t>.</w:t>
      </w:r>
    </w:p>
    <w:p w:rsidR="001772BF" w:rsidRPr="005C378C" w:rsidRDefault="001772BF" w:rsidP="00794CD8">
      <w:pPr>
        <w:spacing w:line="240" w:lineRule="auto"/>
        <w:rPr>
          <w:rFonts w:cstheme="minorHAnsi"/>
          <w:szCs w:val="22"/>
        </w:rPr>
      </w:pPr>
      <w:r w:rsidRPr="005C378C">
        <w:rPr>
          <w:rFonts w:cstheme="minorHAnsi"/>
          <w:szCs w:val="22"/>
          <w:rtl/>
        </w:rPr>
        <w:t xml:space="preserve">השנה נמצאים במכלאת האיקלום שהוקמה בשטח הפתוח, שבעה ראמים לבנים (ראם ערבי) וחמישה יענים מתת-הזן האתיופי, כאשר לכל בעל חיים יש אופי הסתגלות שונה לתנאים במקום. השבות הראמים החלו כבר בסוף שנות התשעים </w:t>
      </w:r>
      <w:r w:rsidR="003F1C06" w:rsidRPr="005C378C">
        <w:rPr>
          <w:rFonts w:cstheme="minorHAnsi"/>
          <w:szCs w:val="22"/>
          <w:rtl/>
        </w:rPr>
        <w:t>בערבה</w:t>
      </w:r>
      <w:r w:rsidRPr="005C378C">
        <w:rPr>
          <w:rFonts w:cstheme="minorHAnsi"/>
          <w:szCs w:val="22"/>
          <w:rtl/>
        </w:rPr>
        <w:t xml:space="preserve"> ובשנתיים האחרונות באזור נחל קצב. כיום ההערכות הן כי עד כה הושבו לטבע במסגרת </w:t>
      </w:r>
      <w:r w:rsidR="003F1C06" w:rsidRPr="005C378C">
        <w:rPr>
          <w:rFonts w:cstheme="minorHAnsi"/>
          <w:szCs w:val="22"/>
          <w:rtl/>
        </w:rPr>
        <w:t>הפרויקט</w:t>
      </w:r>
      <w:r w:rsidRPr="005C378C">
        <w:rPr>
          <w:rFonts w:cstheme="minorHAnsi"/>
          <w:szCs w:val="22"/>
          <w:rtl/>
        </w:rPr>
        <w:t xml:space="preserve"> עשרה ראמים</w:t>
      </w:r>
      <w:r w:rsidRPr="005C378C">
        <w:rPr>
          <w:rFonts w:cstheme="minorHAnsi"/>
          <w:szCs w:val="22"/>
        </w:rPr>
        <w:t>.</w:t>
      </w:r>
    </w:p>
    <w:p w:rsidR="001772BF" w:rsidRPr="005C378C" w:rsidRDefault="001772BF" w:rsidP="003F1C06">
      <w:pPr>
        <w:spacing w:line="240" w:lineRule="auto"/>
        <w:rPr>
          <w:rFonts w:cstheme="minorHAnsi"/>
          <w:szCs w:val="22"/>
        </w:rPr>
      </w:pPr>
      <w:r w:rsidRPr="005C378C">
        <w:rPr>
          <w:rFonts w:cstheme="minorHAnsi"/>
          <w:szCs w:val="22"/>
        </w:rPr>
        <w:t> </w:t>
      </w:r>
      <w:r w:rsidRPr="005C378C">
        <w:rPr>
          <w:rFonts w:cstheme="minorHAnsi"/>
          <w:szCs w:val="22"/>
        </w:rPr>
        <w:br/>
      </w:r>
      <w:r w:rsidRPr="005C378C">
        <w:rPr>
          <w:rFonts w:cstheme="minorHAnsi"/>
          <w:noProof/>
          <w:szCs w:val="22"/>
        </w:rPr>
        <w:drawing>
          <wp:inline distT="0" distB="0" distL="0" distR="0" wp14:anchorId="62D78A8D" wp14:editId="01EB3FE8">
            <wp:extent cx="4388910" cy="3413837"/>
            <wp:effectExtent l="0" t="0" r="0" b="0"/>
            <wp:docPr id="3" name="תמונה 3" descr="http://www.ynet.co.il/PicServer2/03072003/301875/reem_w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net.co.il/PicServer2/03072003/301875/reem_wh.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03398" cy="3425107"/>
                    </a:xfrm>
                    <a:prstGeom prst="rect">
                      <a:avLst/>
                    </a:prstGeom>
                    <a:noFill/>
                    <a:ln>
                      <a:noFill/>
                    </a:ln>
                  </pic:spPr>
                </pic:pic>
              </a:graphicData>
            </a:graphic>
          </wp:inline>
        </w:drawing>
      </w:r>
    </w:p>
    <w:p w:rsidR="001772BF" w:rsidRPr="005C378C" w:rsidRDefault="001772BF" w:rsidP="003F1C06">
      <w:pPr>
        <w:spacing w:line="240" w:lineRule="auto"/>
        <w:rPr>
          <w:rFonts w:cstheme="minorHAnsi"/>
          <w:szCs w:val="22"/>
        </w:rPr>
      </w:pPr>
      <w:r w:rsidRPr="005C378C">
        <w:rPr>
          <w:rFonts w:cstheme="minorHAnsi"/>
          <w:b/>
          <w:bCs/>
          <w:szCs w:val="22"/>
          <w:bdr w:val="none" w:sz="0" w:space="0" w:color="auto" w:frame="1"/>
          <w:rtl/>
        </w:rPr>
        <w:t>גיבושון לראמים לפני השחרור לטבע (צילום: לע"מ)</w:t>
      </w:r>
    </w:p>
    <w:p w:rsidR="001772BF" w:rsidRPr="005C378C" w:rsidRDefault="001772BF" w:rsidP="003F1C06">
      <w:pPr>
        <w:spacing w:line="240" w:lineRule="auto"/>
        <w:rPr>
          <w:rFonts w:cstheme="minorHAnsi"/>
          <w:szCs w:val="22"/>
          <w:rtl/>
        </w:rPr>
      </w:pPr>
      <w:r w:rsidRPr="005C378C">
        <w:rPr>
          <w:rFonts w:cstheme="minorHAnsi"/>
          <w:szCs w:val="22"/>
        </w:rPr>
        <w:t> </w:t>
      </w:r>
    </w:p>
    <w:p w:rsidR="00940B6D" w:rsidRPr="005C378C" w:rsidRDefault="00940B6D" w:rsidP="00794CD8">
      <w:pPr>
        <w:spacing w:line="240" w:lineRule="auto"/>
        <w:rPr>
          <w:rFonts w:cstheme="minorHAnsi"/>
          <w:szCs w:val="22"/>
          <w:rtl/>
        </w:rPr>
      </w:pPr>
    </w:p>
    <w:p w:rsidR="0074532E" w:rsidRPr="005C378C" w:rsidRDefault="0074532E" w:rsidP="00794CD8">
      <w:pPr>
        <w:spacing w:line="240" w:lineRule="auto"/>
        <w:rPr>
          <w:rFonts w:cstheme="minorHAnsi"/>
          <w:szCs w:val="22"/>
          <w:rtl/>
        </w:rPr>
      </w:pPr>
    </w:p>
    <w:p w:rsidR="0074532E" w:rsidRPr="005C378C" w:rsidRDefault="0074532E" w:rsidP="00794CD8">
      <w:pPr>
        <w:spacing w:line="240" w:lineRule="auto"/>
        <w:rPr>
          <w:rFonts w:cstheme="minorHAnsi"/>
          <w:szCs w:val="22"/>
          <w:rtl/>
        </w:rPr>
      </w:pPr>
    </w:p>
    <w:p w:rsidR="0074532E" w:rsidRPr="005C378C" w:rsidRDefault="0074532E" w:rsidP="00794CD8">
      <w:pPr>
        <w:spacing w:line="240" w:lineRule="auto"/>
        <w:rPr>
          <w:rFonts w:cstheme="minorHAnsi"/>
          <w:szCs w:val="22"/>
          <w:rtl/>
        </w:rPr>
      </w:pPr>
    </w:p>
    <w:p w:rsidR="0074532E" w:rsidRPr="005C378C" w:rsidRDefault="0074532E" w:rsidP="00794CD8">
      <w:pPr>
        <w:spacing w:line="240" w:lineRule="auto"/>
        <w:rPr>
          <w:rFonts w:cstheme="minorHAnsi"/>
          <w:szCs w:val="22"/>
          <w:rtl/>
        </w:rPr>
      </w:pPr>
    </w:p>
    <w:p w:rsidR="00940B6D" w:rsidRPr="005C378C" w:rsidRDefault="005C378C" w:rsidP="00940B6D">
      <w:pPr>
        <w:bidi w:val="0"/>
        <w:spacing w:before="0" w:after="0"/>
        <w:ind w:left="90"/>
        <w:jc w:val="right"/>
        <w:rPr>
          <w:rFonts w:eastAsia="Times New Roman" w:cstheme="minorHAnsi"/>
          <w:b/>
          <w:bCs/>
          <w:color w:val="C00000"/>
          <w:sz w:val="32"/>
          <w:szCs w:val="32"/>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71552" behindDoc="1" locked="0" layoutInCell="1" allowOverlap="1" wp14:anchorId="7B1EA9C3" wp14:editId="62638B29">
                <wp:simplePos x="0" y="0"/>
                <wp:positionH relativeFrom="column">
                  <wp:posOffset>-160020</wp:posOffset>
                </wp:positionH>
                <wp:positionV relativeFrom="paragraph">
                  <wp:posOffset>381000</wp:posOffset>
                </wp:positionV>
                <wp:extent cx="5543550" cy="8467725"/>
                <wp:effectExtent l="0" t="0" r="19050" b="28575"/>
                <wp:wrapNone/>
                <wp:docPr id="13" name="מלבן 13"/>
                <wp:cNvGraphicFramePr/>
                <a:graphic xmlns:a="http://schemas.openxmlformats.org/drawingml/2006/main">
                  <a:graphicData uri="http://schemas.microsoft.com/office/word/2010/wordprocessingShape">
                    <wps:wsp>
                      <wps:cNvSpPr/>
                      <wps:spPr>
                        <a:xfrm>
                          <a:off x="0" y="0"/>
                          <a:ext cx="5543550" cy="84677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D2F3F39" id="מלבן 13" o:spid="_x0000_s1026" style="position:absolute;left:0;text-align:left;margin-left:-12.6pt;margin-top:30pt;width:436.5pt;height:666.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" fillcolor="white [3201]" strokecolor="black [3200]" strokeweight="2pt"/>
            </w:pict>
          </mc:Fallback>
        </mc:AlternateContent>
      </w:r>
      <w:r w:rsidR="00940B6D" w:rsidRPr="005C378C">
        <w:rPr>
          <w:rFonts w:eastAsia="Times New Roman" w:cstheme="minorHAnsi"/>
          <w:b/>
          <w:bCs/>
          <w:color w:val="C00000"/>
          <w:sz w:val="32"/>
          <w:szCs w:val="32"/>
          <w:rtl/>
        </w:rPr>
        <w:t>דוגמאות לאקלום בישראל בתחום צומח</w:t>
      </w:r>
    </w:p>
    <w:p w:rsidR="00940B6D" w:rsidRPr="005C378C" w:rsidRDefault="00940B6D" w:rsidP="00940B6D">
      <w:pPr>
        <w:spacing w:line="240" w:lineRule="auto"/>
        <w:rPr>
          <w:rFonts w:cstheme="minorHAnsi"/>
          <w:b/>
          <w:bCs/>
          <w:sz w:val="32"/>
          <w:szCs w:val="32"/>
        </w:rPr>
      </w:pPr>
      <w:r w:rsidRPr="005C378C">
        <w:rPr>
          <w:rFonts w:cstheme="minorHAnsi"/>
          <w:b/>
          <w:bCs/>
          <w:sz w:val="32"/>
          <w:szCs w:val="32"/>
          <w:rtl/>
        </w:rPr>
        <w:t>משימה ליחיד: האבוקדו – סיפור הצלחה</w:t>
      </w:r>
      <w:r w:rsidR="003E4AC3" w:rsidRPr="005C378C">
        <w:rPr>
          <w:rFonts w:cstheme="minorHAnsi"/>
          <w:color w:val="4F81BD" w:themeColor="accent1"/>
          <w:szCs w:val="22"/>
          <w:vertAlign w:val="superscript"/>
          <w:rtl/>
        </w:rPr>
        <w:t>[7</w:t>
      </w:r>
      <w:r w:rsidR="00B701A9" w:rsidRPr="005C378C">
        <w:rPr>
          <w:rFonts w:cstheme="minorHAnsi"/>
          <w:color w:val="4F81BD" w:themeColor="accent1"/>
          <w:szCs w:val="22"/>
          <w:vertAlign w:val="superscript"/>
          <w:rtl/>
        </w:rPr>
        <w:t>]</w:t>
      </w:r>
    </w:p>
    <w:p w:rsidR="00940B6D" w:rsidRPr="005C378C" w:rsidRDefault="00940B6D" w:rsidP="00940B6D">
      <w:pPr>
        <w:rPr>
          <w:rFonts w:cstheme="minorHAnsi"/>
          <w:b/>
          <w:bCs/>
          <w:color w:val="000000" w:themeColor="text1"/>
          <w:sz w:val="16"/>
          <w:szCs w:val="18"/>
          <w:rtl/>
        </w:rPr>
      </w:pPr>
      <w:r w:rsidRPr="005C378C">
        <w:rPr>
          <w:rFonts w:cstheme="minorHAnsi"/>
          <w:b/>
          <w:bCs/>
          <w:color w:val="000000" w:themeColor="text1"/>
          <w:sz w:val="16"/>
          <w:szCs w:val="18"/>
          <w:rtl/>
        </w:rPr>
        <w:t>[נכתב ונערך מזכרותיו של החוקר שאול חומסקי, מרכז מקצועי ראשי, ענף המטעים הסובטרופיים, משרד החקלאות]</w:t>
      </w:r>
    </w:p>
    <w:p w:rsidR="00940B6D" w:rsidRPr="005C378C" w:rsidRDefault="00940B6D" w:rsidP="00940B6D">
      <w:pPr>
        <w:spacing w:line="240" w:lineRule="auto"/>
        <w:rPr>
          <w:rFonts w:cstheme="minorHAnsi"/>
          <w:color w:val="00B050"/>
          <w:rtl/>
        </w:rPr>
      </w:pPr>
      <w:r w:rsidRPr="005C378C">
        <w:rPr>
          <w:rFonts w:cstheme="minorHAnsi"/>
          <w:color w:val="00B050"/>
          <w:rtl/>
        </w:rPr>
        <w:t>כ-40 מיני פירות גדלים כיום בישראל, ולכל מין מספר זנים. רבים מהם ידועים עוד מהמקורות- עינב, תאנה, רימון, תמר, תפוח, אגוז או זית ואחרים. גם הבננה וחלק מפירות ההדר מוכרים בארץ מזה מאות שנים. אולם, כמה ממיני הפירות הנפוצים אצלנו ונחשבים על ידי רבים לישראליים לכל דבר: אפרסמון, אבוקדו, או מנגו, למשל, הם "מהגרים" שהתאקלמו בארץ והפכו לענף חקלאי כלכלי. יש בארץ גם גידולי מטע חדשים יותר, שהיקף מטעיהם מצומצם, אם כי פריים כבר מוכר למדי, כדוגמת קיווי או פיג'ואה.</w:t>
      </w:r>
    </w:p>
    <w:p w:rsidR="00940B6D" w:rsidRPr="005C378C" w:rsidRDefault="00940B6D" w:rsidP="00940B6D">
      <w:pPr>
        <w:spacing w:line="240" w:lineRule="auto"/>
        <w:rPr>
          <w:rFonts w:cstheme="minorHAnsi"/>
          <w:color w:val="00B050"/>
          <w:rtl/>
        </w:rPr>
      </w:pPr>
      <w:r w:rsidRPr="005C378C">
        <w:rPr>
          <w:rFonts w:cstheme="minorHAnsi"/>
          <w:color w:val="00B050"/>
          <w:rtl/>
        </w:rPr>
        <w:t>בישראל קיימים מספר תנאים המסייעים לגידול פירות מסוגים שונים. ראשית, המגוון האקלימי הרחב בין אזורים שונים מאפשר גידול עצים כגון דובדבן או שזיף אירופי, הזקוקים ל"מנות קור" רבות בחודשי החורף כדי לפרוח ולהניב יבול טוב. מאידך, בארץ מגדלים בהצלחה רבה תמרים, הזקוקים ל"מנות חום" גדולות בחודשי הקיץ להבשלת פירותיהם, או מנגו ובננה, שהם גידולים טרופיים הרגישים מאד לטמפרטורות נמוכות</w:t>
      </w:r>
      <w:r w:rsidRPr="005C378C">
        <w:rPr>
          <w:rFonts w:cstheme="minorHAnsi"/>
          <w:color w:val="00B050"/>
        </w:rPr>
        <w:t>.</w:t>
      </w:r>
    </w:p>
    <w:p w:rsidR="00940B6D" w:rsidRPr="005C378C" w:rsidRDefault="00940B6D" w:rsidP="00940B6D">
      <w:pPr>
        <w:spacing w:line="240" w:lineRule="auto"/>
        <w:rPr>
          <w:rFonts w:cstheme="minorHAnsi"/>
          <w:color w:val="00B050"/>
          <w:sz w:val="24"/>
          <w:rtl/>
        </w:rPr>
      </w:pPr>
      <w:r w:rsidRPr="005C378C">
        <w:rPr>
          <w:rFonts w:cstheme="minorHAnsi"/>
          <w:color w:val="00B050"/>
          <w:sz w:val="24"/>
          <w:rtl/>
        </w:rPr>
        <w:t>אזורי הגידול המסחרי המודרני של אבוקדו מפותחים באקלים סובטרופי. הזנים המסחריים השולטים בשוק שייכים לזן גואטמלי או זן מכלוא עם זן מקסיקאי. זנים אלה אינם עמידים בפני קרה חמורה, וחלקם נפגעים כבר בקרה בינונית ( מינוס 3 מעלות צלזיוס)</w:t>
      </w:r>
      <w:r w:rsidRPr="005C378C">
        <w:rPr>
          <w:rFonts w:cstheme="minorHAnsi"/>
          <w:color w:val="00B050"/>
          <w:sz w:val="24"/>
        </w:rPr>
        <w:t>.</w:t>
      </w:r>
    </w:p>
    <w:p w:rsidR="00940B6D" w:rsidRPr="005C378C" w:rsidRDefault="00940B6D" w:rsidP="00940B6D">
      <w:pPr>
        <w:spacing w:line="240" w:lineRule="auto"/>
        <w:rPr>
          <w:rFonts w:cstheme="minorHAnsi"/>
          <w:color w:val="000000"/>
          <w:szCs w:val="22"/>
          <w:rtl/>
        </w:rPr>
      </w:pPr>
    </w:p>
    <w:p w:rsidR="00940B6D" w:rsidRPr="005C378C" w:rsidRDefault="00940B6D" w:rsidP="00940B6D">
      <w:pPr>
        <w:spacing w:line="240" w:lineRule="auto"/>
        <w:rPr>
          <w:rFonts w:cstheme="minorHAnsi"/>
          <w:b/>
          <w:bCs/>
          <w:color w:val="FF0000"/>
          <w:szCs w:val="22"/>
          <w:rtl/>
        </w:rPr>
      </w:pPr>
      <w:r w:rsidRPr="005C378C">
        <w:rPr>
          <w:rFonts w:cstheme="minorHAnsi"/>
          <w:color w:val="000000"/>
          <w:szCs w:val="22"/>
        </w:rPr>
        <w:br/>
      </w:r>
      <w:r w:rsidRPr="005C378C">
        <w:rPr>
          <w:rFonts w:cstheme="minorHAnsi"/>
          <w:b/>
          <w:bCs/>
          <w:color w:val="FF0000"/>
          <w:szCs w:val="22"/>
          <w:rtl/>
        </w:rPr>
        <w:t>לפי הטקסט, ענו על השאלות:</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 xml:space="preserve">האם </w:t>
      </w:r>
      <w:r w:rsidR="0074532E" w:rsidRPr="005C378C">
        <w:rPr>
          <w:rFonts w:cstheme="minorHAnsi"/>
          <w:color w:val="FF0000"/>
          <w:rtl/>
        </w:rPr>
        <w:t xml:space="preserve">לפי הטקסט, </w:t>
      </w:r>
      <w:r w:rsidRPr="005C378C">
        <w:rPr>
          <w:rFonts w:cstheme="minorHAnsi"/>
          <w:color w:val="FF0000"/>
          <w:rtl/>
        </w:rPr>
        <w:t>ישראל היא יעד מועדף לאקלום צמחים? נמקו את תשובתכם.</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מה עלול להיות הקושי העיקרי באיקלום המין אבוקדו?</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מהו אקלים סובטרופי?</w:t>
      </w:r>
    </w:p>
    <w:p w:rsidR="00940B6D" w:rsidRPr="005C378C" w:rsidRDefault="00940B6D" w:rsidP="00940B6D">
      <w:pPr>
        <w:pStyle w:val="a7"/>
        <w:spacing w:line="240" w:lineRule="auto"/>
        <w:rPr>
          <w:rFonts w:cstheme="minorHAnsi"/>
          <w:color w:val="FF0000"/>
          <w:rtl/>
        </w:rPr>
      </w:pPr>
    </w:p>
    <w:p w:rsidR="00940B6D" w:rsidRPr="005C378C" w:rsidRDefault="00940B6D" w:rsidP="00940B6D">
      <w:pPr>
        <w:spacing w:line="240" w:lineRule="auto"/>
        <w:rPr>
          <w:rFonts w:cstheme="minorHAnsi"/>
          <w:color w:val="00B050"/>
          <w:sz w:val="24"/>
          <w:rtl/>
        </w:rPr>
      </w:pPr>
      <w:r w:rsidRPr="005C378C">
        <w:rPr>
          <w:rFonts w:cstheme="minorHAnsi"/>
          <w:color w:val="00B050"/>
          <w:sz w:val="24"/>
          <w:rtl/>
        </w:rPr>
        <w:t>עץ האבוקדו הפך גידול חקלאי רק בתחילת המאה העשרים, בקליפורניה. שטחי מטעי האבוקדו הגדולים בעולם נמצאים כיום במקסיקו ובקליפורניה, ושטחים נכבדים נטועים גם בפלורידה, דרום אפריקה, אוסטרליה, צ'ילה, ברזיל, אקוודור, קובה ובמדינות נוספות באמריקה הלטינית</w:t>
      </w:r>
      <w:r w:rsidRPr="005C378C">
        <w:rPr>
          <w:rFonts w:cstheme="minorHAnsi"/>
          <w:color w:val="00B050"/>
          <w:sz w:val="24"/>
        </w:rPr>
        <w:t>.</w:t>
      </w:r>
    </w:p>
    <w:p w:rsidR="00940B6D" w:rsidRPr="005C378C" w:rsidRDefault="00940B6D" w:rsidP="00940B6D">
      <w:pPr>
        <w:spacing w:line="240" w:lineRule="auto"/>
        <w:rPr>
          <w:rFonts w:cstheme="minorHAnsi"/>
          <w:color w:val="000000"/>
          <w:szCs w:val="22"/>
          <w:rtl/>
        </w:rPr>
      </w:pPr>
    </w:p>
    <w:p w:rsidR="00940B6D" w:rsidRPr="005C378C" w:rsidRDefault="00940B6D" w:rsidP="00940B6D">
      <w:pPr>
        <w:spacing w:line="240" w:lineRule="auto"/>
        <w:rPr>
          <w:rFonts w:cstheme="minorHAnsi"/>
          <w:b/>
          <w:bCs/>
          <w:color w:val="FF0000"/>
          <w:szCs w:val="22"/>
          <w:rtl/>
        </w:rPr>
      </w:pPr>
      <w:r w:rsidRPr="005C378C">
        <w:rPr>
          <w:rFonts w:cstheme="minorHAnsi"/>
          <w:b/>
          <w:bCs/>
          <w:color w:val="FF0000"/>
          <w:szCs w:val="22"/>
          <w:rtl/>
        </w:rPr>
        <w:t>חפשו בגוגל מפה המציגה תחום המדינות המאופיינות באקלים סובטרופי</w:t>
      </w:r>
      <w:r w:rsidR="0074532E" w:rsidRPr="005C378C">
        <w:rPr>
          <w:rFonts w:cstheme="minorHAnsi"/>
          <w:b/>
          <w:bCs/>
          <w:color w:val="FF0000"/>
          <w:szCs w:val="22"/>
          <w:rtl/>
        </w:rPr>
        <w:t xml:space="preserve"> וענו על השאלות:</w:t>
      </w:r>
    </w:p>
    <w:p w:rsidR="00940B6D" w:rsidRPr="005C378C" w:rsidRDefault="00940B6D" w:rsidP="001C4F23">
      <w:pPr>
        <w:pStyle w:val="a7"/>
        <w:numPr>
          <w:ilvl w:val="0"/>
          <w:numId w:val="18"/>
        </w:numPr>
        <w:spacing w:line="240" w:lineRule="auto"/>
        <w:rPr>
          <w:rFonts w:cstheme="minorHAnsi"/>
          <w:color w:val="FF0000"/>
          <w:rtl/>
        </w:rPr>
      </w:pPr>
      <w:r w:rsidRPr="005C378C">
        <w:rPr>
          <w:rFonts w:cstheme="minorHAnsi"/>
          <w:color w:val="FF0000"/>
          <w:rtl/>
        </w:rPr>
        <w:t>האם ישראל מצויה בתחום זה?</w:t>
      </w:r>
    </w:p>
    <w:p w:rsidR="00940B6D" w:rsidRPr="005C378C" w:rsidRDefault="00940B6D" w:rsidP="001C4F23">
      <w:pPr>
        <w:pStyle w:val="a7"/>
        <w:numPr>
          <w:ilvl w:val="0"/>
          <w:numId w:val="18"/>
        </w:numPr>
        <w:spacing w:line="240" w:lineRule="auto"/>
        <w:rPr>
          <w:rFonts w:cstheme="minorHAnsi"/>
          <w:color w:val="FF0000"/>
        </w:rPr>
      </w:pPr>
      <w:r w:rsidRPr="005C378C">
        <w:rPr>
          <w:rFonts w:cstheme="minorHAnsi"/>
          <w:color w:val="FF0000"/>
          <w:rtl/>
        </w:rPr>
        <w:t xml:space="preserve">האם המדינות </w:t>
      </w:r>
      <w:r w:rsidR="0074532E" w:rsidRPr="005C378C">
        <w:rPr>
          <w:rFonts w:cstheme="minorHAnsi"/>
          <w:color w:val="FF0000"/>
          <w:rtl/>
        </w:rPr>
        <w:t xml:space="preserve">המצוינות בטקסט, </w:t>
      </w:r>
      <w:r w:rsidRPr="005C378C">
        <w:rPr>
          <w:rFonts w:cstheme="minorHAnsi"/>
          <w:color w:val="FF0000"/>
          <w:rtl/>
        </w:rPr>
        <w:t>שבהם האבוקדו גדל מצויות בתחום זה?</w:t>
      </w:r>
    </w:p>
    <w:p w:rsidR="00940B6D" w:rsidRPr="005C378C" w:rsidRDefault="00940B6D" w:rsidP="00940B6D">
      <w:pPr>
        <w:pStyle w:val="a7"/>
        <w:spacing w:line="240" w:lineRule="auto"/>
        <w:rPr>
          <w:rFonts w:cstheme="minorHAnsi"/>
          <w:color w:val="FF0000"/>
          <w:rtl/>
        </w:rPr>
      </w:pPr>
    </w:p>
    <w:p w:rsidR="00940B6D" w:rsidRPr="005C378C" w:rsidRDefault="00940B6D" w:rsidP="00940B6D">
      <w:pPr>
        <w:spacing w:line="240" w:lineRule="auto"/>
        <w:rPr>
          <w:rFonts w:cstheme="minorHAnsi"/>
          <w:color w:val="00B050"/>
          <w:sz w:val="24"/>
          <w:rtl/>
        </w:rPr>
      </w:pPr>
      <w:r w:rsidRPr="005C378C">
        <w:rPr>
          <w:rFonts w:cstheme="minorHAnsi"/>
          <w:color w:val="00B050"/>
          <w:sz w:val="24"/>
          <w:rtl/>
        </w:rPr>
        <w:t>לישראל יש חלק נכבד ביותר בקידום הסחר הבינלאומי של האבוקדו. בסוף שנות ה-60 הייתה כמות האבוקדו שנקלטה בשווקי היצוא העיקריים באירופה (ביחוד בצרפת) רק כמה אלפי טונות. במחצית השנייה של שנות השמונים הגיעה כמות זו עד לשיא של 130,000 טון</w:t>
      </w:r>
      <w:r w:rsidRPr="005C378C">
        <w:rPr>
          <w:rFonts w:cstheme="minorHAnsi"/>
          <w:color w:val="00B050"/>
          <w:sz w:val="24"/>
        </w:rPr>
        <w:t>.</w:t>
      </w:r>
    </w:p>
    <w:p w:rsidR="00940B6D" w:rsidRPr="005C378C" w:rsidRDefault="00940B6D" w:rsidP="00940B6D">
      <w:pPr>
        <w:spacing w:line="240" w:lineRule="auto"/>
        <w:rPr>
          <w:rFonts w:cstheme="minorHAnsi"/>
          <w:color w:val="000000"/>
          <w:szCs w:val="22"/>
          <w:rtl/>
        </w:rPr>
      </w:pPr>
    </w:p>
    <w:p w:rsidR="00940B6D" w:rsidRPr="005C378C" w:rsidRDefault="00940B6D" w:rsidP="00940B6D">
      <w:pPr>
        <w:spacing w:line="240" w:lineRule="auto"/>
        <w:rPr>
          <w:rFonts w:cstheme="minorHAnsi"/>
          <w:b/>
          <w:bCs/>
          <w:color w:val="FF0000"/>
          <w:szCs w:val="22"/>
          <w:rtl/>
        </w:rPr>
      </w:pPr>
      <w:r w:rsidRPr="005C378C">
        <w:rPr>
          <w:rFonts w:cstheme="minorHAnsi"/>
          <w:b/>
          <w:bCs/>
          <w:color w:val="FF0000"/>
          <w:szCs w:val="22"/>
          <w:rtl/>
        </w:rPr>
        <w:t>לפי הטקסט, ענו על השאלות:</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מה הוא ייצוא?</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עם איזו מדינה ישראל מקיימת את רוב סחר החוץ של אבוקדו?</w:t>
      </w:r>
    </w:p>
    <w:p w:rsidR="00940B6D" w:rsidRPr="005C378C" w:rsidRDefault="00940B6D" w:rsidP="001C4F23">
      <w:pPr>
        <w:pStyle w:val="a7"/>
        <w:numPr>
          <w:ilvl w:val="0"/>
          <w:numId w:val="19"/>
        </w:numPr>
        <w:spacing w:line="240" w:lineRule="auto"/>
        <w:rPr>
          <w:rFonts w:cstheme="minorHAnsi"/>
          <w:color w:val="FF0000"/>
        </w:rPr>
      </w:pPr>
      <w:r w:rsidRPr="005C378C">
        <w:rPr>
          <w:rFonts w:cstheme="minorHAnsi"/>
          <w:color w:val="FF0000"/>
          <w:rtl/>
        </w:rPr>
        <w:t>האם לאורך השנים יש עליה או ירידה בכמות האבוקדו שישראל מייצאת לחו"ל?</w:t>
      </w:r>
    </w:p>
    <w:p w:rsidR="00940B6D" w:rsidRPr="005C378C" w:rsidRDefault="00445D07" w:rsidP="00940B6D">
      <w:pPr>
        <w:spacing w:line="240" w:lineRule="auto"/>
        <w:rPr>
          <w:rFonts w:cstheme="minorHAnsi"/>
          <w:color w:val="00B050"/>
          <w:sz w:val="24"/>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73600" behindDoc="1" locked="0" layoutInCell="1" allowOverlap="1" wp14:anchorId="7B1EA9C3" wp14:editId="62638B29">
                <wp:simplePos x="0" y="0"/>
                <wp:positionH relativeFrom="column">
                  <wp:posOffset>-226695</wp:posOffset>
                </wp:positionH>
                <wp:positionV relativeFrom="paragraph">
                  <wp:posOffset>-104776</wp:posOffset>
                </wp:positionV>
                <wp:extent cx="5715000" cy="8772525"/>
                <wp:effectExtent l="0" t="0" r="19050" b="28575"/>
                <wp:wrapNone/>
                <wp:docPr id="15" name="מלבן 15"/>
                <wp:cNvGraphicFramePr/>
                <a:graphic xmlns:a="http://schemas.openxmlformats.org/drawingml/2006/main">
                  <a:graphicData uri="http://schemas.microsoft.com/office/word/2010/wordprocessingShape">
                    <wps:wsp>
                      <wps:cNvSpPr/>
                      <wps:spPr>
                        <a:xfrm>
                          <a:off x="0" y="0"/>
                          <a:ext cx="5715000" cy="87725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426574" id="מלבן 15" o:spid="_x0000_s1026" style="position:absolute;left:0;text-align:left;margin-left:-17.85pt;margin-top:-8.25pt;width:450pt;height:690.7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" fillcolor="white [3201]" strokecolor="black [3200]" strokeweight="2pt"/>
            </w:pict>
          </mc:Fallback>
        </mc:AlternateContent>
      </w:r>
      <w:r w:rsidR="00940B6D" w:rsidRPr="005C378C">
        <w:rPr>
          <w:rFonts w:cstheme="minorHAnsi"/>
          <w:color w:val="00B050"/>
          <w:sz w:val="24"/>
          <w:rtl/>
        </w:rPr>
        <w:t xml:space="preserve">גידול האבוקדו בישראל יכול לשמש דוגמה לגידול מטע שאיקלומו והתפתחותו הושפעו רבות מפעילות מוסדית. התפתחותו הייתה מלווה בקשר הדוק בין מוסדות משרד החקלאות, הגופים הציבוריים, החקלאים ונציגיהם. </w:t>
      </w:r>
    </w:p>
    <w:p w:rsidR="00940B6D" w:rsidRPr="005C378C" w:rsidRDefault="00940B6D" w:rsidP="00940B6D">
      <w:pPr>
        <w:spacing w:line="240" w:lineRule="auto"/>
        <w:rPr>
          <w:rFonts w:cstheme="minorHAnsi"/>
          <w:color w:val="00B050"/>
          <w:sz w:val="24"/>
          <w:rtl/>
        </w:rPr>
      </w:pPr>
      <w:r w:rsidRPr="005C378C">
        <w:rPr>
          <w:rFonts w:cstheme="minorHAnsi"/>
          <w:color w:val="00B050"/>
          <w:sz w:val="24"/>
          <w:rtl/>
        </w:rPr>
        <w:t>התפתחות האבוקדו בארץ החלה בראשית שנות העשרים. אבי, צבי חומסקי, הביא אז את העצים המורכבים הראשונים לבית הספר החקלאי במקווה ישראל. בשנות השלושים נערך מחקר שיטתי: זנים רבים הובאו לארץ, ופרופ' חנן אופהיימר, שלאחר מכן ניהל במשך עשרות שנים את המחקר במטעים הסובטרופיים בארץ, הקים חלקות ניסוי רבות</w:t>
      </w:r>
      <w:r w:rsidRPr="005C378C">
        <w:rPr>
          <w:rFonts w:cstheme="minorHAnsi"/>
          <w:color w:val="00B050"/>
          <w:sz w:val="24"/>
        </w:rPr>
        <w:t>.</w:t>
      </w:r>
      <w:r w:rsidRPr="005C378C">
        <w:rPr>
          <w:rFonts w:cstheme="minorHAnsi"/>
          <w:color w:val="00B050"/>
          <w:sz w:val="24"/>
        </w:rPr>
        <w:br/>
      </w:r>
      <w:r w:rsidRPr="005C378C">
        <w:rPr>
          <w:rFonts w:cstheme="minorHAnsi"/>
          <w:color w:val="00B050"/>
          <w:sz w:val="24"/>
          <w:rtl/>
        </w:rPr>
        <w:t>בשנות הארבעים למדו משתלות הארץ להכין שתילים מורכבים בהיקף ניכר. למרות זאת, עד קום המדינה ניטעו רק כ- 150 דונם, והיבול היה רק כמה עשרות טונות</w:t>
      </w:r>
      <w:r w:rsidRPr="005C378C">
        <w:rPr>
          <w:rFonts w:cstheme="minorHAnsi"/>
          <w:color w:val="00B050"/>
          <w:sz w:val="24"/>
        </w:rPr>
        <w:t>.</w:t>
      </w:r>
      <w:r w:rsidRPr="005C378C">
        <w:rPr>
          <w:rFonts w:cstheme="minorHAnsi"/>
          <w:color w:val="00B050"/>
          <w:sz w:val="24"/>
        </w:rPr>
        <w:br/>
      </w:r>
      <w:r w:rsidRPr="005C378C">
        <w:rPr>
          <w:rFonts w:cstheme="minorHAnsi"/>
          <w:color w:val="00B050"/>
          <w:sz w:val="24"/>
          <w:rtl/>
        </w:rPr>
        <w:t>בשנות החמישים החלה נטיעת אבוקדו בהיקף גדול. עד תחילת שנות השישים ניטעו כ- 3,000 דונם אבוקדו (בעיקר על ידי קיבוצים, באזור החוף)</w:t>
      </w:r>
      <w:r w:rsidRPr="005C378C">
        <w:rPr>
          <w:rFonts w:cstheme="minorHAnsi"/>
          <w:color w:val="00B050"/>
          <w:sz w:val="24"/>
        </w:rPr>
        <w:t>.</w:t>
      </w:r>
    </w:p>
    <w:p w:rsidR="00940B6D" w:rsidRPr="005C378C" w:rsidRDefault="00940B6D" w:rsidP="00940B6D">
      <w:pPr>
        <w:spacing w:line="240" w:lineRule="auto"/>
        <w:rPr>
          <w:rFonts w:cstheme="minorHAnsi"/>
          <w:b/>
          <w:bCs/>
          <w:color w:val="FF0000"/>
          <w:szCs w:val="22"/>
          <w:rtl/>
        </w:rPr>
      </w:pPr>
      <w:r w:rsidRPr="005C378C">
        <w:rPr>
          <w:rFonts w:cstheme="minorHAnsi"/>
          <w:color w:val="000000"/>
          <w:szCs w:val="22"/>
        </w:rPr>
        <w:br/>
      </w:r>
      <w:r w:rsidRPr="005C378C">
        <w:rPr>
          <w:rFonts w:cstheme="minorHAnsi"/>
          <w:b/>
          <w:bCs/>
          <w:color w:val="FF0000"/>
          <w:szCs w:val="22"/>
          <w:rtl/>
        </w:rPr>
        <w:t>בשיעור למדתם על ארבעה שלבים באקלום (יבוא, הסגר, ריבוי, החדרה לשוק).</w:t>
      </w:r>
    </w:p>
    <w:p w:rsidR="00940B6D" w:rsidRPr="005C378C" w:rsidRDefault="00940B6D" w:rsidP="001C4F23">
      <w:pPr>
        <w:pStyle w:val="a7"/>
        <w:numPr>
          <w:ilvl w:val="0"/>
          <w:numId w:val="20"/>
        </w:numPr>
        <w:spacing w:line="240" w:lineRule="auto"/>
        <w:rPr>
          <w:rFonts w:cstheme="minorHAnsi"/>
          <w:color w:val="FF0000"/>
          <w:rtl/>
        </w:rPr>
      </w:pPr>
      <w:r w:rsidRPr="005C378C">
        <w:rPr>
          <w:rFonts w:cstheme="minorHAnsi"/>
          <w:color w:val="FF0000"/>
          <w:rtl/>
        </w:rPr>
        <w:t>נתחו את הטקסט בתרשים זרימה ובו ציינו כל שלב בתהליך האיקלום.</w:t>
      </w:r>
    </w:p>
    <w:p w:rsidR="00940B6D" w:rsidRPr="005C378C" w:rsidRDefault="00940B6D" w:rsidP="001C4F23">
      <w:pPr>
        <w:pStyle w:val="a7"/>
        <w:numPr>
          <w:ilvl w:val="0"/>
          <w:numId w:val="20"/>
        </w:numPr>
        <w:spacing w:line="240" w:lineRule="auto"/>
        <w:rPr>
          <w:rFonts w:cstheme="minorHAnsi"/>
          <w:color w:val="FF0000"/>
          <w:rtl/>
        </w:rPr>
      </w:pPr>
      <w:r w:rsidRPr="005C378C">
        <w:rPr>
          <w:rFonts w:cstheme="minorHAnsi"/>
          <w:color w:val="FF0000"/>
          <w:rtl/>
        </w:rPr>
        <w:t>האם כל ארבעת השלבים התבצעו?</w:t>
      </w:r>
    </w:p>
    <w:p w:rsidR="00940B6D" w:rsidRPr="005C378C" w:rsidRDefault="00940B6D" w:rsidP="001C4F23">
      <w:pPr>
        <w:pStyle w:val="a7"/>
        <w:numPr>
          <w:ilvl w:val="0"/>
          <w:numId w:val="20"/>
        </w:numPr>
        <w:spacing w:line="240" w:lineRule="auto"/>
        <w:rPr>
          <w:rFonts w:cstheme="minorHAnsi"/>
          <w:color w:val="FF0000"/>
        </w:rPr>
      </w:pPr>
      <w:r w:rsidRPr="005C378C">
        <w:rPr>
          <w:rFonts w:cstheme="minorHAnsi"/>
          <w:color w:val="FF0000"/>
          <w:rtl/>
        </w:rPr>
        <w:t>מה הסיבה לכך? רמז: התשובה מופיעה בחומר הנלמד.</w:t>
      </w:r>
    </w:p>
    <w:p w:rsidR="00940B6D" w:rsidRPr="005C378C" w:rsidRDefault="00940B6D" w:rsidP="00940B6D">
      <w:pPr>
        <w:spacing w:line="240" w:lineRule="auto"/>
        <w:rPr>
          <w:rFonts w:cstheme="minorHAnsi"/>
          <w:szCs w:val="22"/>
          <w:rtl/>
        </w:rPr>
      </w:pPr>
    </w:p>
    <w:p w:rsidR="00940B6D" w:rsidRPr="005C378C" w:rsidRDefault="00940B6D" w:rsidP="00940B6D">
      <w:pPr>
        <w:spacing w:line="240" w:lineRule="auto"/>
        <w:rPr>
          <w:rFonts w:cstheme="minorHAnsi"/>
          <w:color w:val="00B050"/>
          <w:sz w:val="24"/>
          <w:rtl/>
        </w:rPr>
      </w:pPr>
      <w:r w:rsidRPr="005C378C">
        <w:rPr>
          <w:rFonts w:cstheme="minorHAnsi"/>
          <w:color w:val="00B050"/>
          <w:sz w:val="24"/>
          <w:rtl/>
        </w:rPr>
        <w:t>פיתוח האבוקדו התבסס מתחילתו על יצוא. המוצר היה חדש באירופה ושונה מכל מוצא ידוע ונפוץ. למעלה, לא היה זה עוד פרי, אלא מזון ממין חדש לגמרי, שהגיע לאיכותו הגבוהה הודות לזנים שגידלנו. במשך שנים רבות לא היו לאבוקדו הישראלי מתחרים של ממש בשווקים, ולכם הסכומים הגדולים שהושקעו בפיתוח השווקים סייעו לו במשך תקופה ארוכה. האבוקדו נהנה מהשקעה רבה גם בתחום המחקר וההדרכה, ועד היום הצלחנו להתגבר על בעיות המזיקים בעזרת הדברה ביולוגית.</w:t>
      </w:r>
    </w:p>
    <w:p w:rsidR="00940B6D" w:rsidRPr="005C378C" w:rsidRDefault="00940B6D" w:rsidP="00940B6D">
      <w:pPr>
        <w:spacing w:line="240" w:lineRule="auto"/>
        <w:rPr>
          <w:rFonts w:cstheme="minorHAnsi"/>
          <w:color w:val="00B050"/>
          <w:szCs w:val="22"/>
          <w:rtl/>
        </w:rPr>
      </w:pPr>
    </w:p>
    <w:p w:rsidR="00940B6D" w:rsidRPr="005C378C" w:rsidRDefault="00940B6D" w:rsidP="00940B6D">
      <w:pPr>
        <w:spacing w:line="240" w:lineRule="auto"/>
        <w:rPr>
          <w:rFonts w:cstheme="minorHAnsi"/>
          <w:b/>
          <w:bCs/>
          <w:color w:val="FF0000"/>
          <w:szCs w:val="22"/>
          <w:rtl/>
        </w:rPr>
      </w:pPr>
      <w:r w:rsidRPr="005C378C">
        <w:rPr>
          <w:rFonts w:cstheme="minorHAnsi"/>
          <w:b/>
          <w:bCs/>
          <w:color w:val="FF0000"/>
          <w:szCs w:val="22"/>
          <w:rtl/>
        </w:rPr>
        <w:t>בטקסט מתואר איקלום האבוקדו כסיפור הצלחה.</w:t>
      </w:r>
    </w:p>
    <w:p w:rsidR="00940B6D" w:rsidRPr="005C378C" w:rsidRDefault="00940B6D" w:rsidP="001C4F23">
      <w:pPr>
        <w:pStyle w:val="a7"/>
        <w:numPr>
          <w:ilvl w:val="0"/>
          <w:numId w:val="21"/>
        </w:numPr>
        <w:spacing w:line="240" w:lineRule="auto"/>
        <w:rPr>
          <w:rFonts w:cstheme="minorHAnsi"/>
          <w:color w:val="FF0000"/>
          <w:rtl/>
        </w:rPr>
      </w:pPr>
      <w:r w:rsidRPr="005C378C">
        <w:rPr>
          <w:rFonts w:cstheme="minorHAnsi"/>
          <w:color w:val="FF0000"/>
          <w:rtl/>
        </w:rPr>
        <w:t>לסיכום, מנו לפחות 3 סיבות לכך שאיקלום האבוקדו הצליח בישראל.</w:t>
      </w:r>
    </w:p>
    <w:p w:rsidR="00940B6D" w:rsidRPr="005C378C" w:rsidRDefault="00940B6D" w:rsidP="00940B6D">
      <w:pPr>
        <w:rPr>
          <w:rFonts w:cstheme="minorHAnsi"/>
          <w:szCs w:val="22"/>
          <w:rtl/>
        </w:rPr>
      </w:pPr>
    </w:p>
    <w:p w:rsidR="00940B6D" w:rsidRPr="005C378C" w:rsidRDefault="00940B6D" w:rsidP="0074532E">
      <w:pPr>
        <w:jc w:val="center"/>
        <w:rPr>
          <w:rFonts w:cstheme="minorHAnsi"/>
          <w:szCs w:val="22"/>
          <w:rtl/>
        </w:rPr>
      </w:pPr>
      <w:r w:rsidRPr="005C378C">
        <w:rPr>
          <w:rFonts w:cstheme="minorHAnsi"/>
          <w:noProof/>
        </w:rPr>
        <w:drawing>
          <wp:inline distT="0" distB="0" distL="0" distR="0" wp14:anchorId="6005C76C" wp14:editId="58C05DAA">
            <wp:extent cx="4401365" cy="2476500"/>
            <wp:effectExtent l="19050" t="19050" r="18415" b="19050"/>
            <wp:docPr id="7" name="תמונה 7" descr="איך לבחור, לקלף ולחתוך אבוקדו כמו מקצוענים - מדריך - חקלאי גר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איך לבחור, לקלף ולחתוך אבוקדו כמו מקצוענים - מדריך - חקלאי גרנות"/>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31079" cy="2493219"/>
                    </a:xfrm>
                    <a:prstGeom prst="rect">
                      <a:avLst/>
                    </a:prstGeom>
                    <a:noFill/>
                    <a:ln w="15875">
                      <a:solidFill>
                        <a:schemeClr val="tx1"/>
                      </a:solidFill>
                    </a:ln>
                  </pic:spPr>
                </pic:pic>
              </a:graphicData>
            </a:graphic>
          </wp:inline>
        </w:drawing>
      </w:r>
    </w:p>
    <w:p w:rsidR="00940B6D" w:rsidRPr="005C378C" w:rsidRDefault="00940B6D" w:rsidP="00940B6D">
      <w:pPr>
        <w:rPr>
          <w:rFonts w:cstheme="minorHAnsi"/>
          <w:szCs w:val="22"/>
          <w:rtl/>
        </w:rPr>
      </w:pPr>
    </w:p>
    <w:p w:rsidR="0074532E" w:rsidRPr="005C378C" w:rsidRDefault="0074532E" w:rsidP="00940B6D">
      <w:pPr>
        <w:rPr>
          <w:rFonts w:cstheme="minorHAnsi"/>
          <w:rtl/>
        </w:rPr>
      </w:pPr>
    </w:p>
    <w:p w:rsidR="00940B6D" w:rsidRPr="00445D07" w:rsidRDefault="003E4AC3" w:rsidP="003E4AC3">
      <w:pPr>
        <w:spacing w:line="240" w:lineRule="auto"/>
        <w:ind w:left="90"/>
        <w:rPr>
          <w:rFonts w:cstheme="minorHAnsi"/>
          <w:b/>
          <w:bCs/>
          <w:color w:val="000000" w:themeColor="text1"/>
          <w:sz w:val="28"/>
          <w:szCs w:val="28"/>
          <w:rtl/>
        </w:rPr>
      </w:pPr>
      <w:r w:rsidRPr="00445D07">
        <w:rPr>
          <w:rFonts w:cstheme="minorHAnsi"/>
          <w:b/>
          <w:bCs/>
          <w:color w:val="000000" w:themeColor="text1"/>
          <w:sz w:val="28"/>
          <w:szCs w:val="28"/>
          <w:rtl/>
        </w:rPr>
        <w:t>דוגמאות ל</w:t>
      </w:r>
      <w:r w:rsidR="00940B6D" w:rsidRPr="00445D07">
        <w:rPr>
          <w:rFonts w:cstheme="minorHAnsi"/>
          <w:b/>
          <w:bCs/>
          <w:color w:val="000000" w:themeColor="text1"/>
          <w:sz w:val="28"/>
          <w:szCs w:val="28"/>
          <w:rtl/>
        </w:rPr>
        <w:t xml:space="preserve">איקלום </w:t>
      </w:r>
      <w:r w:rsidRPr="00445D07">
        <w:rPr>
          <w:rFonts w:cstheme="minorHAnsi"/>
          <w:b/>
          <w:bCs/>
          <w:color w:val="000000" w:themeColor="text1"/>
          <w:sz w:val="28"/>
          <w:szCs w:val="28"/>
          <w:rtl/>
        </w:rPr>
        <w:t>בישראל:</w:t>
      </w:r>
      <w:r w:rsidRPr="00445D07">
        <w:rPr>
          <w:rFonts w:cstheme="minorHAnsi"/>
          <w:b/>
          <w:bCs/>
          <w:color w:val="000000" w:themeColor="text1"/>
          <w:sz w:val="28"/>
          <w:szCs w:val="28"/>
        </w:rPr>
        <w:t xml:space="preserve"> </w:t>
      </w:r>
      <w:r w:rsidRPr="00445D07">
        <w:rPr>
          <w:rFonts w:cstheme="minorHAnsi"/>
          <w:b/>
          <w:bCs/>
          <w:color w:val="000000" w:themeColor="text1"/>
          <w:sz w:val="28"/>
          <w:szCs w:val="28"/>
          <w:rtl/>
        </w:rPr>
        <w:t>אפרסמון "טריומף" ואשכולית אדומה</w:t>
      </w:r>
      <w:r w:rsidRPr="00445D07">
        <w:rPr>
          <w:rFonts w:cstheme="minorHAnsi"/>
          <w:color w:val="000000" w:themeColor="text1"/>
          <w:sz w:val="18"/>
          <w:szCs w:val="18"/>
          <w:vertAlign w:val="superscript"/>
          <w:rtl/>
        </w:rPr>
        <w:t>[8]</w:t>
      </w:r>
    </w:p>
    <w:p w:rsidR="00940B6D" w:rsidRPr="005C378C" w:rsidRDefault="00940B6D" w:rsidP="003E4AC3">
      <w:pPr>
        <w:spacing w:after="0" w:line="240" w:lineRule="auto"/>
        <w:ind w:left="90"/>
        <w:rPr>
          <w:rFonts w:cstheme="minorHAnsi"/>
          <w:b/>
          <w:bCs/>
          <w:rtl/>
        </w:rPr>
      </w:pPr>
      <w:r w:rsidRPr="005C378C">
        <w:rPr>
          <w:rFonts w:cstheme="minorHAnsi"/>
          <w:b/>
          <w:bCs/>
          <w:rtl/>
        </w:rPr>
        <w:t>אינטרודוקציה של אפרסמון "טריומף"</w:t>
      </w:r>
    </w:p>
    <w:p w:rsidR="00940B6D" w:rsidRPr="005C378C" w:rsidRDefault="00940B6D" w:rsidP="003E4AC3">
      <w:pPr>
        <w:spacing w:after="0" w:line="240" w:lineRule="auto"/>
        <w:ind w:left="90"/>
        <w:rPr>
          <w:rFonts w:cstheme="minorHAnsi"/>
          <w:sz w:val="20"/>
          <w:szCs w:val="22"/>
          <w:rtl/>
        </w:rPr>
      </w:pPr>
      <w:r w:rsidRPr="005C378C">
        <w:rPr>
          <w:rFonts w:cstheme="minorHAnsi"/>
          <w:b/>
          <w:bCs/>
          <w:sz w:val="20"/>
          <w:szCs w:val="22"/>
          <w:rtl/>
        </w:rPr>
        <w:t xml:space="preserve">אפרסמון (שם מדעי: </w:t>
      </w:r>
      <w:r w:rsidRPr="005C378C">
        <w:rPr>
          <w:rFonts w:cstheme="minorHAnsi"/>
          <w:b/>
          <w:bCs/>
          <w:sz w:val="20"/>
          <w:szCs w:val="22"/>
        </w:rPr>
        <w:t>Diospyros kaki</w:t>
      </w:r>
      <w:r w:rsidRPr="005C378C">
        <w:rPr>
          <w:rFonts w:cstheme="minorHAnsi"/>
          <w:b/>
          <w:bCs/>
          <w:sz w:val="20"/>
          <w:szCs w:val="22"/>
          <w:rtl/>
        </w:rPr>
        <w:t>), עץ פרי נשיר ולא גדול, המניב פירות כתומים בסוף הסתיו. מוצא האפרסמון מדרום-מזרח סין</w:t>
      </w:r>
      <w:r w:rsidRPr="005C378C">
        <w:rPr>
          <w:rFonts w:cstheme="minorHAnsi"/>
          <w:sz w:val="20"/>
          <w:szCs w:val="22"/>
          <w:rtl/>
        </w:rPr>
        <w:t xml:space="preserve">, והוא משתייך למשפחת האבניים - </w:t>
      </w:r>
      <w:r w:rsidRPr="005C378C">
        <w:rPr>
          <w:rFonts w:cstheme="minorHAnsi"/>
          <w:sz w:val="20"/>
          <w:szCs w:val="22"/>
        </w:rPr>
        <w:t>Ebenaceae</w:t>
      </w:r>
      <w:r w:rsidRPr="005C378C">
        <w:rPr>
          <w:rFonts w:cstheme="minorHAnsi"/>
          <w:sz w:val="20"/>
          <w:szCs w:val="22"/>
          <w:rtl/>
        </w:rPr>
        <w:t>. עצי האפרסמון הראשונים הובאו ארצה בראשית המאה העשרים.</w:t>
      </w:r>
    </w:p>
    <w:p w:rsidR="00940B6D" w:rsidRPr="005C378C" w:rsidRDefault="00940B6D" w:rsidP="003E4AC3">
      <w:pPr>
        <w:spacing w:after="0" w:line="240" w:lineRule="auto"/>
        <w:ind w:left="90"/>
        <w:rPr>
          <w:rFonts w:cstheme="minorHAnsi"/>
          <w:sz w:val="20"/>
          <w:szCs w:val="22"/>
          <w:rtl/>
        </w:rPr>
      </w:pPr>
      <w:r w:rsidRPr="005C378C">
        <w:rPr>
          <w:rFonts w:cstheme="minorHAnsi"/>
          <w:b/>
          <w:bCs/>
          <w:sz w:val="20"/>
          <w:szCs w:val="22"/>
          <w:rtl/>
        </w:rPr>
        <w:t>לאפרסמון זנים רבים, הנפוצים ברוב הארצות הממוזגות של העולם, שמתחלקים לשתי קבוצות עיקריות: זנים בעלי פרי עפיץ בעודו קשה על העץ, אותם נוהגים להעביר תהליך של הבחלה, וזנים בעלי פרי שאינו עפיץ בעודו קשה על העץ.</w:t>
      </w:r>
      <w:r w:rsidRPr="005C378C">
        <w:rPr>
          <w:rFonts w:cstheme="minorHAnsi"/>
          <w:sz w:val="20"/>
          <w:szCs w:val="22"/>
          <w:rtl/>
        </w:rPr>
        <w:t xml:space="preserve"> העפיצות, הקרשת הרוק והמרירות, הנגרמת עקב המצאות הטאנין בפרי, מונעת את אכילת הפרי לפני שהוא בשל לחלוטין ישירות מן העץ ברוב הזנים. כשהפרי בשל, הוא רך מאד, עד כדי מחית.</w:t>
      </w:r>
      <w:r w:rsidR="00445D07" w:rsidRPr="00445D07">
        <w:rPr>
          <w:rFonts w:ascii="Calibri" w:hAnsi="Calibri" w:cs="Calibri" w:hint="cs"/>
          <w:b/>
          <w:bCs/>
          <w:noProof/>
          <w:color w:val="00B050"/>
          <w:sz w:val="28"/>
          <w:szCs w:val="28"/>
          <w:u w:val="single"/>
          <w:rtl/>
        </w:rPr>
        <w:t xml:space="preserve"> </w:t>
      </w:r>
    </w:p>
    <w:p w:rsidR="00940B6D" w:rsidRPr="005C378C" w:rsidRDefault="00940B6D" w:rsidP="003E4AC3">
      <w:pPr>
        <w:spacing w:after="0" w:line="240" w:lineRule="auto"/>
        <w:ind w:left="90"/>
        <w:rPr>
          <w:rFonts w:cstheme="minorHAnsi"/>
          <w:b/>
          <w:bCs/>
          <w:sz w:val="20"/>
          <w:szCs w:val="22"/>
          <w:rtl/>
        </w:rPr>
      </w:pPr>
      <w:r w:rsidRPr="005C378C">
        <w:rPr>
          <w:rFonts w:cstheme="minorHAnsi"/>
          <w:b/>
          <w:bCs/>
          <w:sz w:val="20"/>
          <w:szCs w:val="22"/>
          <w:rtl/>
        </w:rPr>
        <w:t>עצי האפרסמון הראשונים הובאו ארצה בראשית המאה העשרים. אבל שנים רבות הוא היה מצוי רק בתחנות הניסיונות ובחלקות תצפית מעטות. פיתוח מוצלח של שיטות ההבחלה בזנים עפיצים, איפשר הגדלה והרחבה של הענף, בעיקר של הזן "טריומף".</w:t>
      </w:r>
    </w:p>
    <w:p w:rsidR="00940B6D" w:rsidRPr="005C378C" w:rsidRDefault="00940B6D" w:rsidP="003E4AC3">
      <w:pPr>
        <w:spacing w:after="0" w:line="240" w:lineRule="auto"/>
        <w:ind w:left="90"/>
        <w:rPr>
          <w:rFonts w:cstheme="minorHAnsi"/>
          <w:rtl/>
        </w:rPr>
      </w:pPr>
    </w:p>
    <w:p w:rsidR="00940B6D" w:rsidRPr="005C378C" w:rsidRDefault="00445D07" w:rsidP="003E4AC3">
      <w:pPr>
        <w:spacing w:after="0" w:line="240" w:lineRule="auto"/>
        <w:ind w:left="90"/>
        <w:rPr>
          <w:rFonts w:cstheme="minorHAnsi"/>
          <w:b/>
          <w:bCs/>
          <w:sz w:val="28"/>
          <w:szCs w:val="3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77696" behindDoc="1" locked="0" layoutInCell="1" allowOverlap="1" wp14:anchorId="11C7C1E1" wp14:editId="37659F25">
                <wp:simplePos x="0" y="0"/>
                <wp:positionH relativeFrom="column">
                  <wp:posOffset>220345</wp:posOffset>
                </wp:positionH>
                <wp:positionV relativeFrom="paragraph">
                  <wp:posOffset>43180</wp:posOffset>
                </wp:positionV>
                <wp:extent cx="5057775" cy="828675"/>
                <wp:effectExtent l="0" t="0" r="28575" b="28575"/>
                <wp:wrapNone/>
                <wp:docPr id="18" name="מלבן 18"/>
                <wp:cNvGraphicFramePr/>
                <a:graphic xmlns:a="http://schemas.openxmlformats.org/drawingml/2006/main">
                  <a:graphicData uri="http://schemas.microsoft.com/office/word/2010/wordprocessingShape">
                    <wps:wsp>
                      <wps:cNvSpPr/>
                      <wps:spPr>
                        <a:xfrm>
                          <a:off x="0" y="0"/>
                          <a:ext cx="5057775" cy="8286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EF9F1B" id="מלבן 18" o:spid="_x0000_s1026" style="position:absolute;left:0;text-align:left;margin-left:17.35pt;margin-top:3.4pt;width:398.25pt;height:65.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" fillcolor="white [3201]" strokecolor="black [3200]" strokeweight="2pt"/>
            </w:pict>
          </mc:Fallback>
        </mc:AlternateContent>
      </w:r>
      <w:r w:rsidR="00940B6D" w:rsidRPr="005C378C">
        <w:rPr>
          <w:rFonts w:cstheme="minorHAnsi"/>
          <w:b/>
          <w:bCs/>
          <w:sz w:val="28"/>
          <w:szCs w:val="32"/>
          <w:rtl/>
        </w:rPr>
        <w:t>משימה ליחיד – לומד עצמאי</w:t>
      </w:r>
    </w:p>
    <w:p w:rsidR="00940B6D" w:rsidRPr="005C378C" w:rsidRDefault="00940B6D" w:rsidP="001C4F23">
      <w:pPr>
        <w:pStyle w:val="a7"/>
        <w:numPr>
          <w:ilvl w:val="0"/>
          <w:numId w:val="22"/>
        </w:numPr>
        <w:spacing w:after="0" w:line="240" w:lineRule="auto"/>
        <w:rPr>
          <w:rFonts w:cstheme="minorHAnsi"/>
          <w:color w:val="00B050"/>
          <w:rtl/>
        </w:rPr>
      </w:pPr>
      <w:r w:rsidRPr="005C378C">
        <w:rPr>
          <w:rFonts w:cstheme="minorHAnsi"/>
          <w:color w:val="00B050"/>
          <w:rtl/>
        </w:rPr>
        <w:t>בטקסט מתואר "פרי עפיץ". חפשו במקורות המידע, והגדירו תיאור זה.</w:t>
      </w:r>
    </w:p>
    <w:p w:rsidR="00940B6D" w:rsidRPr="005C378C" w:rsidRDefault="00940B6D" w:rsidP="001C4F23">
      <w:pPr>
        <w:pStyle w:val="a7"/>
        <w:numPr>
          <w:ilvl w:val="0"/>
          <w:numId w:val="22"/>
        </w:numPr>
        <w:spacing w:after="0" w:line="240" w:lineRule="auto"/>
        <w:rPr>
          <w:rFonts w:cstheme="minorHAnsi"/>
          <w:color w:val="00B050"/>
          <w:rtl/>
        </w:rPr>
      </w:pPr>
      <w:r w:rsidRPr="005C378C">
        <w:rPr>
          <w:rFonts w:cstheme="minorHAnsi"/>
          <w:color w:val="00B050"/>
          <w:rtl/>
        </w:rPr>
        <w:t>בטקסט מתואר תהליך ההבחלה. חפשו במקורות המידע וסכמו על תהליך זה.</w:t>
      </w:r>
    </w:p>
    <w:p w:rsidR="00940B6D" w:rsidRPr="005C378C" w:rsidRDefault="00940B6D" w:rsidP="003E4AC3">
      <w:pPr>
        <w:spacing w:after="0" w:line="240" w:lineRule="auto"/>
        <w:ind w:left="90"/>
        <w:rPr>
          <w:rFonts w:cstheme="minorHAnsi"/>
          <w:rtl/>
        </w:rPr>
      </w:pPr>
    </w:p>
    <w:p w:rsidR="00940B6D" w:rsidRPr="005C378C" w:rsidRDefault="00940B6D" w:rsidP="003E4AC3">
      <w:pPr>
        <w:spacing w:after="0" w:line="240" w:lineRule="auto"/>
        <w:ind w:left="90"/>
        <w:rPr>
          <w:rFonts w:cstheme="minorHAnsi"/>
          <w:b/>
          <w:bCs/>
          <w:rtl/>
        </w:rPr>
      </w:pPr>
      <w:r w:rsidRPr="005C378C">
        <w:rPr>
          <w:rFonts w:cstheme="minorHAnsi"/>
          <w:b/>
          <w:bCs/>
          <w:rtl/>
        </w:rPr>
        <w:t>אינטרודוקציה של אשכולית אדומה</w:t>
      </w:r>
    </w:p>
    <w:p w:rsidR="00940B6D" w:rsidRPr="005C378C" w:rsidRDefault="00940B6D" w:rsidP="003E4AC3">
      <w:pPr>
        <w:spacing w:after="0" w:line="240" w:lineRule="auto"/>
        <w:ind w:left="90"/>
        <w:rPr>
          <w:rFonts w:cstheme="minorHAnsi"/>
          <w:b/>
          <w:bCs/>
          <w:sz w:val="20"/>
          <w:szCs w:val="22"/>
          <w:rtl/>
        </w:rPr>
      </w:pPr>
      <w:r w:rsidRPr="005C378C">
        <w:rPr>
          <w:rFonts w:cstheme="minorHAnsi"/>
          <w:b/>
          <w:bCs/>
          <w:sz w:val="20"/>
          <w:szCs w:val="22"/>
          <w:rtl/>
        </w:rPr>
        <w:t>עד ראשית שנות השמונים התבסס ענף ההדרים על זני מכלוא מקומיים כמו תפוז שמוטי וקלמנטינה מיכל, ואלו הצליחו לספק את השוק המקומי. על מנת להאריך את עונת ההדרים החלו להכניס זנים אפילים חדשים כמו האשכולית האדומה.</w:t>
      </w:r>
    </w:p>
    <w:p w:rsidR="00940B6D" w:rsidRPr="005C378C" w:rsidRDefault="00940B6D" w:rsidP="003E4AC3">
      <w:pPr>
        <w:spacing w:after="0" w:line="240" w:lineRule="auto"/>
        <w:ind w:left="90"/>
        <w:rPr>
          <w:rFonts w:cstheme="minorHAnsi"/>
          <w:sz w:val="20"/>
          <w:szCs w:val="22"/>
          <w:rtl/>
        </w:rPr>
      </w:pPr>
      <w:r w:rsidRPr="005C378C">
        <w:rPr>
          <w:rFonts w:cstheme="minorHAnsi"/>
          <w:sz w:val="20"/>
          <w:szCs w:val="22"/>
          <w:rtl/>
        </w:rPr>
        <w:t xml:space="preserve">נראה שהאשכולית נולדה מהכלאה טבעית בין </w:t>
      </w:r>
      <w:bookmarkStart w:id="7" w:name="_Hlk86933550"/>
      <w:r w:rsidRPr="005C378C">
        <w:rPr>
          <w:rFonts w:cstheme="minorHAnsi"/>
          <w:sz w:val="20"/>
          <w:szCs w:val="22"/>
          <w:rtl/>
        </w:rPr>
        <w:t xml:space="preserve">תפוזים מתוקים ופומלות </w:t>
      </w:r>
      <w:bookmarkEnd w:id="7"/>
      <w:r w:rsidRPr="005C378C">
        <w:rPr>
          <w:rFonts w:cstheme="minorHAnsi"/>
          <w:sz w:val="20"/>
          <w:szCs w:val="22"/>
          <w:rtl/>
        </w:rPr>
        <w:t xml:space="preserve">שהובאו אל האי ברברדוס (באיים הקריביים). </w:t>
      </w:r>
      <w:r w:rsidRPr="005C378C">
        <w:rPr>
          <w:rFonts w:cstheme="minorHAnsi"/>
          <w:b/>
          <w:bCs/>
          <w:sz w:val="20"/>
          <w:szCs w:val="22"/>
          <w:rtl/>
        </w:rPr>
        <w:t>את זן האשכולית האדומה החלו לגדל רק בעולם במאה ה־20, ובתהליך פיתוחה עלתה מתיקות הפרי וצבעו הפך אדום בוהק ומצודד.</w:t>
      </w:r>
    </w:p>
    <w:p w:rsidR="00940B6D" w:rsidRPr="005C378C" w:rsidRDefault="00940B6D" w:rsidP="003E4AC3">
      <w:pPr>
        <w:spacing w:after="0" w:line="240" w:lineRule="auto"/>
        <w:ind w:left="90"/>
        <w:rPr>
          <w:rFonts w:cstheme="minorHAnsi"/>
          <w:rtl/>
        </w:rPr>
      </w:pPr>
    </w:p>
    <w:p w:rsidR="00940B6D" w:rsidRPr="005C378C" w:rsidRDefault="00445D07" w:rsidP="003E4AC3">
      <w:pPr>
        <w:spacing w:after="0" w:line="240" w:lineRule="auto"/>
        <w:ind w:left="90"/>
        <w:rPr>
          <w:rFonts w:cstheme="minorHAnsi"/>
          <w:b/>
          <w:bCs/>
          <w:sz w:val="28"/>
          <w:szCs w:val="3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75648" behindDoc="1" locked="0" layoutInCell="1" allowOverlap="1" wp14:anchorId="7B1EA9C3" wp14:editId="62638B29">
                <wp:simplePos x="0" y="0"/>
                <wp:positionH relativeFrom="column">
                  <wp:posOffset>220979</wp:posOffset>
                </wp:positionH>
                <wp:positionV relativeFrom="paragraph">
                  <wp:posOffset>50165</wp:posOffset>
                </wp:positionV>
                <wp:extent cx="5057775" cy="828675"/>
                <wp:effectExtent l="0" t="0" r="28575" b="28575"/>
                <wp:wrapNone/>
                <wp:docPr id="16" name="מלבן 16"/>
                <wp:cNvGraphicFramePr/>
                <a:graphic xmlns:a="http://schemas.openxmlformats.org/drawingml/2006/main">
                  <a:graphicData uri="http://schemas.microsoft.com/office/word/2010/wordprocessingShape">
                    <wps:wsp>
                      <wps:cNvSpPr/>
                      <wps:spPr>
                        <a:xfrm>
                          <a:off x="0" y="0"/>
                          <a:ext cx="5057775" cy="8286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43AA89B" id="מלבן 16" o:spid="_x0000_s1026" style="position:absolute;left:0;text-align:left;margin-left:17.4pt;margin-top:3.95pt;width:398.25pt;height:65.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" fillcolor="white [3201]" strokecolor="black [3200]" strokeweight="2pt"/>
            </w:pict>
          </mc:Fallback>
        </mc:AlternateContent>
      </w:r>
      <w:r w:rsidR="00940B6D" w:rsidRPr="005C378C">
        <w:rPr>
          <w:rFonts w:cstheme="minorHAnsi"/>
          <w:b/>
          <w:bCs/>
          <w:sz w:val="28"/>
          <w:szCs w:val="32"/>
          <w:rtl/>
        </w:rPr>
        <w:t>משימה ליחיד – לומד עצמאי</w:t>
      </w:r>
    </w:p>
    <w:p w:rsidR="00940B6D" w:rsidRPr="005C378C" w:rsidRDefault="00940B6D" w:rsidP="001C4F23">
      <w:pPr>
        <w:pStyle w:val="a7"/>
        <w:numPr>
          <w:ilvl w:val="0"/>
          <w:numId w:val="22"/>
        </w:numPr>
        <w:spacing w:after="0" w:line="240" w:lineRule="auto"/>
        <w:rPr>
          <w:rFonts w:cstheme="minorHAnsi"/>
          <w:color w:val="00B050"/>
          <w:rtl/>
        </w:rPr>
      </w:pPr>
      <w:r w:rsidRPr="005C378C">
        <w:rPr>
          <w:rFonts w:cstheme="minorHAnsi"/>
          <w:color w:val="00B050"/>
          <w:rtl/>
        </w:rPr>
        <w:t>בטקסט מתוארת האשכולית כ "זן אפיל". חפשו במקורות המידע, והגדירו תיאור זה.</w:t>
      </w:r>
    </w:p>
    <w:p w:rsidR="00940B6D" w:rsidRPr="005C378C" w:rsidRDefault="00940B6D" w:rsidP="001C4F23">
      <w:pPr>
        <w:pStyle w:val="a7"/>
        <w:numPr>
          <w:ilvl w:val="0"/>
          <w:numId w:val="22"/>
        </w:numPr>
        <w:spacing w:after="0" w:line="240" w:lineRule="auto"/>
        <w:rPr>
          <w:rFonts w:cstheme="minorHAnsi"/>
          <w:color w:val="00B050"/>
          <w:rtl/>
        </w:rPr>
      </w:pPr>
      <w:r w:rsidRPr="005C378C">
        <w:rPr>
          <w:rFonts w:cstheme="minorHAnsi"/>
          <w:color w:val="00B050"/>
          <w:rtl/>
        </w:rPr>
        <w:t>בטקסט מתואר "תהליך הכלאה טבעי בין תפוזים מתוקים ופומלות". מה כוונה בתהליך זה?</w:t>
      </w:r>
    </w:p>
    <w:p w:rsidR="00940B6D" w:rsidRPr="005C378C" w:rsidRDefault="00940B6D" w:rsidP="003E4AC3">
      <w:pPr>
        <w:spacing w:line="240" w:lineRule="auto"/>
        <w:ind w:left="90"/>
        <w:rPr>
          <w:rFonts w:cstheme="minorHAnsi"/>
          <w:rtl/>
        </w:rPr>
      </w:pPr>
    </w:p>
    <w:p w:rsidR="00940B6D" w:rsidRPr="005C378C" w:rsidRDefault="00940B6D" w:rsidP="003E4AC3">
      <w:pPr>
        <w:spacing w:line="240" w:lineRule="auto"/>
        <w:ind w:left="90"/>
        <w:rPr>
          <w:rFonts w:cstheme="minorHAnsi"/>
          <w:rtl/>
        </w:rPr>
      </w:pPr>
      <w:r w:rsidRPr="005C378C">
        <w:rPr>
          <w:rFonts w:cstheme="minorHAnsi"/>
          <w:rtl/>
        </w:rPr>
        <w:t xml:space="preserve">  </w:t>
      </w:r>
    </w:p>
    <w:p w:rsidR="00940B6D" w:rsidRPr="005C378C" w:rsidRDefault="00940B6D" w:rsidP="00940B6D">
      <w:pPr>
        <w:ind w:left="90"/>
        <w:rPr>
          <w:rFonts w:cstheme="minorHAnsi"/>
          <w:rtl/>
        </w:rPr>
      </w:pPr>
    </w:p>
    <w:p w:rsidR="004E6A01" w:rsidRPr="005C378C" w:rsidRDefault="004E6A01" w:rsidP="00940B6D">
      <w:pPr>
        <w:ind w:left="90"/>
        <w:rPr>
          <w:rFonts w:cstheme="minorHAnsi"/>
          <w:rtl/>
        </w:rPr>
      </w:pPr>
    </w:p>
    <w:p w:rsidR="00940B6D" w:rsidRDefault="00940B6D" w:rsidP="00940B6D">
      <w:pPr>
        <w:ind w:left="90"/>
        <w:rPr>
          <w:rFonts w:cstheme="minorHAnsi"/>
          <w:rtl/>
        </w:rPr>
      </w:pPr>
    </w:p>
    <w:p w:rsidR="00445D07" w:rsidRPr="005C378C" w:rsidRDefault="00445D07" w:rsidP="00940B6D">
      <w:pPr>
        <w:ind w:left="90"/>
        <w:rPr>
          <w:rFonts w:cstheme="minorHAnsi"/>
          <w:rtl/>
        </w:rPr>
      </w:pPr>
    </w:p>
    <w:p w:rsidR="00940B6D" w:rsidRPr="005C378C" w:rsidRDefault="00940B6D" w:rsidP="00940B6D">
      <w:pPr>
        <w:ind w:left="90"/>
        <w:rPr>
          <w:rFonts w:cstheme="minorHAnsi"/>
          <w:rtl/>
        </w:rPr>
      </w:pPr>
    </w:p>
    <w:p w:rsidR="00940B6D" w:rsidRPr="005C378C" w:rsidRDefault="00445D07" w:rsidP="001C4F23">
      <w:pPr>
        <w:pStyle w:val="a7"/>
        <w:numPr>
          <w:ilvl w:val="0"/>
          <w:numId w:val="23"/>
        </w:numPr>
        <w:rPr>
          <w:rFonts w:cstheme="minorHAnsi"/>
          <w:b/>
          <w:bCs/>
          <w:color w:val="FF0000"/>
          <w:sz w:val="32"/>
          <w:szCs w:val="32"/>
          <w:rtl/>
        </w:rPr>
      </w:pPr>
      <w:r>
        <w:rPr>
          <w:rFonts w:hint="cs"/>
          <w:noProof/>
          <w:rtl/>
        </w:rPr>
        <w:lastRenderedPageBreak/>
        <mc:AlternateContent>
          <mc:Choice Requires="wps">
            <w:drawing>
              <wp:anchor distT="0" distB="0" distL="114300" distR="114300" simplePos="0" relativeHeight="251679744" behindDoc="1" locked="0" layoutInCell="1" allowOverlap="1" wp14:anchorId="78B09256" wp14:editId="28EAF863">
                <wp:simplePos x="0" y="0"/>
                <wp:positionH relativeFrom="column">
                  <wp:posOffset>-283845</wp:posOffset>
                </wp:positionH>
                <wp:positionV relativeFrom="paragraph">
                  <wp:posOffset>-276225</wp:posOffset>
                </wp:positionV>
                <wp:extent cx="5867400" cy="9420225"/>
                <wp:effectExtent l="0" t="0" r="19050" b="238125"/>
                <wp:wrapNone/>
                <wp:docPr id="22" name="הסבר מלבני מעוגל 30"/>
                <wp:cNvGraphicFramePr/>
                <a:graphic xmlns:a="http://schemas.openxmlformats.org/drawingml/2006/main">
                  <a:graphicData uri="http://schemas.microsoft.com/office/word/2010/wordprocessingShape">
                    <wps:wsp>
                      <wps:cNvSpPr/>
                      <wps:spPr>
                        <a:xfrm>
                          <a:off x="0" y="0"/>
                          <a:ext cx="5867400" cy="9420225"/>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B09256" id="_x0000_s1027" type="#_x0000_t62" style="position:absolute;left:0;text-align:left;margin-left:-22.35pt;margin-top:-21.75pt;width:462pt;height:741.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p>
                  </w:txbxContent>
                </v:textbox>
              </v:shape>
            </w:pict>
          </mc:Fallback>
        </mc:AlternateContent>
      </w:r>
      <w:r w:rsidR="006F2149" w:rsidRPr="005C378C">
        <w:rPr>
          <w:rFonts w:cstheme="minorHAnsi"/>
          <w:b/>
          <w:bCs/>
          <w:color w:val="FF0000"/>
          <w:sz w:val="32"/>
          <w:szCs w:val="32"/>
          <w:rtl/>
        </w:rPr>
        <w:t xml:space="preserve">היבט מחקרי: </w:t>
      </w:r>
      <w:r w:rsidR="00940B6D" w:rsidRPr="005C378C">
        <w:rPr>
          <w:rFonts w:cstheme="minorHAnsi"/>
          <w:b/>
          <w:bCs/>
          <w:color w:val="FF0000"/>
          <w:sz w:val="32"/>
          <w:szCs w:val="32"/>
          <w:rtl/>
        </w:rPr>
        <w:t>ההיסטוריה של איקלום עצים בארץ ישראל</w:t>
      </w:r>
      <w:r w:rsidR="00F32B16" w:rsidRPr="005C378C">
        <w:rPr>
          <w:rFonts w:cstheme="minorHAnsi"/>
          <w:color w:val="FF0000"/>
          <w:vertAlign w:val="superscript"/>
          <w:rtl/>
        </w:rPr>
        <w:t>[8</w:t>
      </w:r>
      <w:r w:rsidR="00940B6D" w:rsidRPr="005C378C">
        <w:rPr>
          <w:rFonts w:cstheme="minorHAnsi"/>
          <w:color w:val="FF0000"/>
          <w:vertAlign w:val="superscript"/>
          <w:rtl/>
        </w:rPr>
        <w:t>]</w:t>
      </w:r>
    </w:p>
    <w:p w:rsidR="00940B6D" w:rsidRPr="005C378C" w:rsidRDefault="00940B6D" w:rsidP="00940B6D">
      <w:pPr>
        <w:spacing w:after="0" w:line="240" w:lineRule="auto"/>
        <w:ind w:left="90"/>
        <w:rPr>
          <w:rFonts w:cstheme="minorHAnsi"/>
          <w:b/>
          <w:bCs/>
          <w:sz w:val="18"/>
          <w:szCs w:val="20"/>
          <w:rtl/>
        </w:rPr>
      </w:pPr>
      <w:r w:rsidRPr="005C378C">
        <w:rPr>
          <w:rFonts w:cstheme="minorHAnsi"/>
          <w:b/>
          <w:bCs/>
          <w:sz w:val="18"/>
          <w:szCs w:val="20"/>
          <w:rtl/>
        </w:rPr>
        <w:t>[מפועלה של החוקרת סימה קגן, מינהל המחקר החקלאי]</w:t>
      </w:r>
    </w:p>
    <w:p w:rsidR="00940B6D" w:rsidRPr="005C378C" w:rsidRDefault="00940B6D" w:rsidP="00940B6D">
      <w:pPr>
        <w:spacing w:after="0" w:line="240" w:lineRule="auto"/>
        <w:ind w:left="90"/>
        <w:rPr>
          <w:rFonts w:cstheme="minorHAnsi"/>
          <w:color w:val="000000"/>
          <w:szCs w:val="22"/>
          <w:shd w:val="clear" w:color="auto" w:fill="FFFFFF"/>
          <w:rtl/>
        </w:rPr>
      </w:pPr>
      <w:r w:rsidRPr="005C378C">
        <w:rPr>
          <w:rFonts w:cstheme="minorHAnsi"/>
          <w:b/>
          <w:bCs/>
          <w:sz w:val="20"/>
          <w:szCs w:val="22"/>
          <w:rtl/>
        </w:rPr>
        <w:t>איקלום (אינטרודוקציה) מאפיין את התיישבות אנושית מראשית ההיסטוריה, ואף בארץ היבוא מלווה את ראשית ימי ההתיישבות וממשיך עד לימים אלו.</w:t>
      </w:r>
      <w:r w:rsidRPr="005C378C">
        <w:rPr>
          <w:rFonts w:cstheme="minorHAnsi"/>
          <w:sz w:val="20"/>
          <w:szCs w:val="22"/>
          <w:rtl/>
        </w:rPr>
        <w:t xml:space="preserve"> ראשיתו של האקלום בישראל הוא ביבוא צמחים ע"י מוסדות השלטון באמצעות חוקרים שונים, הגנים הבוטניים, משרד החקלאות, קק"ל והמנדט הבריטי, והמשכוֹ בפעילות הולכת וגוברת של גופים עסקיים. </w:t>
      </w:r>
      <w:r w:rsidRPr="005C378C">
        <w:rPr>
          <w:rFonts w:cstheme="minorHAnsi"/>
          <w:color w:val="000000"/>
          <w:szCs w:val="22"/>
          <w:shd w:val="clear" w:color="auto" w:fill="FFFFFF"/>
          <w:rtl/>
        </w:rPr>
        <w:t xml:space="preserve">אנשי כפר הנוער החקלאי "מקווה ישראל" ואנשי חוות הניסיונות של אהרון אהרונסון עסקו בניסיונות איקלום כבר בשלהי התקופה העות'מאנית אך עיקר מאמציהם הופנו לעצי פרי. </w:t>
      </w:r>
    </w:p>
    <w:p w:rsidR="00940B6D" w:rsidRPr="005C378C" w:rsidRDefault="00940B6D" w:rsidP="00940B6D">
      <w:pPr>
        <w:spacing w:line="240" w:lineRule="auto"/>
        <w:ind w:left="90"/>
        <w:rPr>
          <w:rFonts w:cstheme="minorHAnsi"/>
          <w:color w:val="000000"/>
          <w:szCs w:val="22"/>
          <w:shd w:val="clear" w:color="auto" w:fill="FFFFFF"/>
          <w:rtl/>
        </w:rPr>
      </w:pPr>
      <w:r w:rsidRPr="005C378C">
        <w:rPr>
          <w:rFonts w:cstheme="minorHAnsi"/>
          <w:color w:val="000000"/>
          <w:szCs w:val="22"/>
          <w:shd w:val="clear" w:color="auto" w:fill="FFFFFF"/>
          <w:rtl/>
        </w:rPr>
        <w:t>רוב ניסיונות האיקלום נעשו על בסיס ניסוי וטעייה ולעיתים גם על סמך מידע מהספרות המדעית. חלק לא קטן מניסיונות האיקלום נכשלו, עם זאת חלק לא מבוטל מהמינים נקלטו והיו לחלק מנוף הארץ, לדוגמה עשרות מיני האיקליפטוס שאוקלמו מאוסטרליה.</w:t>
      </w:r>
    </w:p>
    <w:p w:rsidR="00940B6D" w:rsidRPr="005C378C" w:rsidRDefault="00940B6D" w:rsidP="00940B6D">
      <w:pPr>
        <w:spacing w:line="240" w:lineRule="auto"/>
        <w:ind w:left="90"/>
        <w:rPr>
          <w:rFonts w:cstheme="minorHAnsi"/>
          <w:color w:val="000000"/>
          <w:szCs w:val="22"/>
          <w:shd w:val="clear" w:color="auto" w:fill="FFFFFF"/>
          <w:rtl/>
        </w:rPr>
      </w:pPr>
      <w:r w:rsidRPr="005C378C">
        <w:rPr>
          <w:rFonts w:cstheme="minorHAnsi"/>
          <w:b/>
          <w:bCs/>
          <w:color w:val="000000"/>
          <w:szCs w:val="22"/>
          <w:shd w:val="clear" w:color="auto" w:fill="FFFFFF"/>
          <w:rtl/>
        </w:rPr>
        <w:t>בראשית הקמת המדינה, ניסיונות איקלום נמשכו וקיבלו תאוצה- מאות צמחים הובאו מחו"ל.</w:t>
      </w:r>
      <w:r w:rsidRPr="005C378C">
        <w:rPr>
          <w:rFonts w:cstheme="minorHAnsi"/>
          <w:color w:val="000000"/>
          <w:szCs w:val="22"/>
          <w:shd w:val="clear" w:color="auto" w:fill="FFFFFF"/>
          <w:rtl/>
        </w:rPr>
        <w:t xml:space="preserve"> צמחים חדשים הן מחוות הנוי (עמק חפר) והן מהגן הבוטני בירושלים, נשתלו בחלקות תצפית ובחינה באזורי הארץ השונים. </w:t>
      </w:r>
      <w:r w:rsidRPr="005C378C">
        <w:rPr>
          <w:rFonts w:cstheme="minorHAnsi"/>
          <w:b/>
          <w:bCs/>
          <w:color w:val="000000"/>
          <w:szCs w:val="22"/>
          <w:shd w:val="clear" w:color="auto" w:fill="FFFFFF"/>
          <w:rtl/>
        </w:rPr>
        <w:t>חשוב להדגיש שבתקופה זו, המקור לצמחים באיקלום היה בעיקרו מזרעים מאידך צמחים המייצרים זרעים בכמויות גדולות, נפסלו בכדי למנוע מהם להתבסס ולהפוך למינים פולשים</w:t>
      </w:r>
      <w:r w:rsidRPr="005C378C">
        <w:rPr>
          <w:rFonts w:cstheme="minorHAnsi"/>
          <w:b/>
          <w:bCs/>
          <w:color w:val="000000"/>
          <w:szCs w:val="22"/>
          <w:shd w:val="clear" w:color="auto" w:fill="FFFFFF"/>
        </w:rPr>
        <w:t>.</w:t>
      </w:r>
      <w:r w:rsidRPr="005C378C">
        <w:rPr>
          <w:rFonts w:cstheme="minorHAnsi"/>
          <w:b/>
          <w:bCs/>
          <w:color w:val="000000"/>
          <w:szCs w:val="22"/>
        </w:rPr>
        <w:br/>
      </w:r>
      <w:r w:rsidRPr="005C378C">
        <w:rPr>
          <w:rFonts w:cstheme="minorHAnsi"/>
          <w:color w:val="000000"/>
          <w:szCs w:val="22"/>
          <w:shd w:val="clear" w:color="auto" w:fill="FFFFFF"/>
          <w:rtl/>
        </w:rPr>
        <w:t xml:space="preserve">פעולות האיקלום במינהל המחקר החקלאי החלו בסוף שנות ה-80. בשונה ממה שהיה מקובל עד אז, </w:t>
      </w:r>
      <w:r w:rsidRPr="005C378C">
        <w:rPr>
          <w:rFonts w:cstheme="minorHAnsi"/>
          <w:b/>
          <w:bCs/>
          <w:color w:val="000000"/>
          <w:szCs w:val="22"/>
          <w:shd w:val="clear" w:color="auto" w:fill="FFFFFF"/>
          <w:rtl/>
        </w:rPr>
        <w:t>השיטה העיקרית הייתה בהבאת צמחים מושרשים של זנים נבחרים, שטופחו בחו"ל והצטיינו בתכונות בולטות וחשובות:</w:t>
      </w:r>
      <w:r w:rsidRPr="005C378C">
        <w:rPr>
          <w:rFonts w:cstheme="minorHAnsi"/>
          <w:color w:val="000000"/>
          <w:szCs w:val="22"/>
          <w:shd w:val="clear" w:color="auto" w:fill="FFFFFF"/>
          <w:rtl/>
        </w:rPr>
        <w:t xml:space="preserve"> </w:t>
      </w:r>
    </w:p>
    <w:p w:rsidR="00940B6D" w:rsidRPr="005C378C" w:rsidRDefault="00940B6D" w:rsidP="001C4F23">
      <w:pPr>
        <w:pStyle w:val="a7"/>
        <w:numPr>
          <w:ilvl w:val="0"/>
          <w:numId w:val="10"/>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צמחי נוי מאזורים שונים בעולם נבחנו להתאמתם לשמש כפרחי קטיף, ענפי קישוט לענף פרחי הקטיף לייצוא ולענף צמחי הנוי והגינון.</w:t>
      </w:r>
    </w:p>
    <w:p w:rsidR="00940B6D" w:rsidRPr="005C378C" w:rsidRDefault="00940B6D" w:rsidP="001C4F23">
      <w:pPr>
        <w:pStyle w:val="a7"/>
        <w:numPr>
          <w:ilvl w:val="0"/>
          <w:numId w:val="10"/>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 xml:space="preserve">צמחי גן חסכני מים וצמחי נוי בעלי מופעים חדשים ותכונות ייחודיות, שיתאימו לגינון, במגוון קרקעות ובתי גידול שונים. דגש מושם על צמחים בעלי ערך גנני רב: צמחי כיסוי, שיחים חסכני מים או בעלי תקופת פריחה ממושכת, צימוח קומפקטי, עצים בינוניים, עמידות למזיקים ומחלות, מושכי ציפורים ודבורים ועוד. </w:t>
      </w:r>
    </w:p>
    <w:p w:rsidR="00940B6D" w:rsidRPr="005C378C" w:rsidRDefault="00940B6D" w:rsidP="00940B6D">
      <w:pPr>
        <w:spacing w:line="240" w:lineRule="auto"/>
        <w:ind w:left="90"/>
        <w:rPr>
          <w:rFonts w:cstheme="minorHAnsi"/>
          <w:color w:val="000000"/>
          <w:szCs w:val="22"/>
          <w:shd w:val="clear" w:color="auto" w:fill="FFFFFF"/>
          <w:rtl/>
        </w:rPr>
      </w:pPr>
      <w:r w:rsidRPr="005C378C">
        <w:rPr>
          <w:rFonts w:cstheme="minorHAnsi"/>
          <w:b/>
          <w:bCs/>
          <w:color w:val="000000"/>
          <w:szCs w:val="22"/>
          <w:shd w:val="clear" w:color="auto" w:fill="FFFFFF"/>
          <w:rtl/>
        </w:rPr>
        <w:t>המטרה הייתה להביא את הזנים בהם ידענו ש"מין הבר" שאוקלם בארץ (שמקורו היה באיקלום מזרעים) מתאים לבית הגידול בארץ וכעת נותר לשדרג את המופע.</w:t>
      </w:r>
      <w:r w:rsidRPr="005C378C">
        <w:rPr>
          <w:rFonts w:cstheme="minorHAnsi"/>
          <w:color w:val="000000"/>
          <w:szCs w:val="22"/>
          <w:shd w:val="clear" w:color="auto" w:fill="FFFFFF"/>
          <w:rtl/>
        </w:rPr>
        <w:t xml:space="preserve"> לדוגמה: </w:t>
      </w:r>
    </w:p>
    <w:p w:rsidR="00940B6D" w:rsidRPr="005C378C" w:rsidRDefault="00940B6D" w:rsidP="001C4F23">
      <w:pPr>
        <w:pStyle w:val="a7"/>
        <w:numPr>
          <w:ilvl w:val="0"/>
          <w:numId w:val="11"/>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זנים של רימון בעלי פרח מלא וצבע שונה</w:t>
      </w:r>
    </w:p>
    <w:p w:rsidR="00940B6D" w:rsidRPr="005C378C" w:rsidRDefault="00940B6D" w:rsidP="001C4F23">
      <w:pPr>
        <w:pStyle w:val="a7"/>
        <w:numPr>
          <w:ilvl w:val="0"/>
          <w:numId w:val="11"/>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זנים של בן עוזרר הודי בעלי צבע עז וקומפקטיות</w:t>
      </w:r>
    </w:p>
    <w:p w:rsidR="00940B6D" w:rsidRPr="005C378C" w:rsidRDefault="00940B6D" w:rsidP="001C4F23">
      <w:pPr>
        <w:pStyle w:val="a7"/>
        <w:numPr>
          <w:ilvl w:val="0"/>
          <w:numId w:val="11"/>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זן של המליה בעלת עלים קטנים יותר ומאדימים</w:t>
      </w:r>
    </w:p>
    <w:p w:rsidR="00940B6D" w:rsidRPr="005C378C" w:rsidRDefault="00940B6D" w:rsidP="001C4F23">
      <w:pPr>
        <w:pStyle w:val="a7"/>
        <w:numPr>
          <w:ilvl w:val="0"/>
          <w:numId w:val="11"/>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כילופסיס בצבעים עזים וזן שלא מייצר זרעים</w:t>
      </w:r>
    </w:p>
    <w:p w:rsidR="00940B6D" w:rsidRPr="005C378C" w:rsidRDefault="00940B6D" w:rsidP="001C4F23">
      <w:pPr>
        <w:pStyle w:val="a7"/>
        <w:numPr>
          <w:ilvl w:val="0"/>
          <w:numId w:val="11"/>
        </w:numPr>
        <w:spacing w:line="240" w:lineRule="auto"/>
        <w:rPr>
          <w:rFonts w:cstheme="minorHAnsi"/>
          <w:color w:val="000000"/>
          <w:sz w:val="24"/>
          <w:shd w:val="clear" w:color="auto" w:fill="FFFFFF"/>
          <w:rtl/>
        </w:rPr>
      </w:pPr>
      <w:r w:rsidRPr="005C378C">
        <w:rPr>
          <w:rFonts w:cstheme="minorHAnsi"/>
          <w:color w:val="000000"/>
          <w:sz w:val="24"/>
          <w:shd w:val="clear" w:color="auto" w:fill="FFFFFF"/>
          <w:rtl/>
        </w:rPr>
        <w:t>דק פרי זקוף קומפקטי</w:t>
      </w:r>
    </w:p>
    <w:p w:rsidR="00940B6D" w:rsidRPr="005C378C" w:rsidRDefault="00940B6D" w:rsidP="00940B6D">
      <w:pPr>
        <w:spacing w:line="240" w:lineRule="auto"/>
        <w:rPr>
          <w:rFonts w:cstheme="minorHAnsi"/>
          <w:color w:val="000000"/>
          <w:szCs w:val="22"/>
          <w:rtl/>
        </w:rPr>
      </w:pPr>
      <w:r w:rsidRPr="005C378C">
        <w:rPr>
          <w:rFonts w:cstheme="minorHAnsi"/>
          <w:color w:val="000000"/>
          <w:szCs w:val="22"/>
          <w:shd w:val="clear" w:color="auto" w:fill="FFFFFF"/>
          <w:rtl/>
        </w:rPr>
        <w:t>דוגמה לאיקלום מוצלח הוא בסוג לויקופילום (לבן-עלה)</w:t>
      </w:r>
      <w:r w:rsidRPr="005C378C">
        <w:rPr>
          <w:rFonts w:cstheme="minorHAnsi"/>
          <w:color w:val="000000"/>
          <w:szCs w:val="22"/>
          <w:shd w:val="clear" w:color="auto" w:fill="FFFFFF"/>
        </w:rPr>
        <w:t>.</w:t>
      </w:r>
      <w:r w:rsidRPr="005C378C">
        <w:rPr>
          <w:rFonts w:cstheme="minorHAnsi"/>
          <w:color w:val="000000"/>
          <w:szCs w:val="22"/>
          <w:shd w:val="clear" w:color="auto" w:fill="FFFFFF"/>
          <w:rtl/>
        </w:rPr>
        <w:t xml:space="preserve"> עד היום אוקלמו 15 מינים וזנים. מוצא הסוג במדבריות הדרום מערביים של ארה"ב, טקסס, ניו-מקסיקו ומקסיקו. כל הזנים פורחים בשפע כל הקיץ והסתיו, עמידים בתנאי גידול קשים, חסכני מים, מספקים אבקה לדבורים בתקופה בה חסר בטבע, ויש להם ערך גנני רב</w:t>
      </w:r>
      <w:r w:rsidRPr="005C378C">
        <w:rPr>
          <w:rFonts w:cstheme="minorHAnsi"/>
          <w:color w:val="000000"/>
          <w:szCs w:val="22"/>
          <w:shd w:val="clear" w:color="auto" w:fill="FFFFFF"/>
        </w:rPr>
        <w:t>.</w:t>
      </w:r>
    </w:p>
    <w:p w:rsidR="00940B6D" w:rsidRPr="005C378C" w:rsidRDefault="00940B6D" w:rsidP="00940B6D">
      <w:pPr>
        <w:spacing w:line="240" w:lineRule="auto"/>
        <w:rPr>
          <w:rFonts w:cstheme="minorHAnsi"/>
          <w:b/>
          <w:bCs/>
          <w:color w:val="000000"/>
          <w:szCs w:val="22"/>
          <w:shd w:val="clear" w:color="auto" w:fill="FFFFFF"/>
          <w:rtl/>
        </w:rPr>
      </w:pPr>
      <w:r w:rsidRPr="005C378C">
        <w:rPr>
          <w:rFonts w:cstheme="minorHAnsi"/>
          <w:b/>
          <w:bCs/>
          <w:color w:val="000000"/>
          <w:szCs w:val="22"/>
          <w:shd w:val="clear" w:color="auto" w:fill="FFFFFF"/>
          <w:rtl/>
        </w:rPr>
        <w:t>תהליך האקלום מחייב לכלול את שלב ה"הסגר" (קרנטינה) הנמשך 6-24 חודשים, ותפקידו למנוע החדרת מזיקים ומחלות</w:t>
      </w:r>
      <w:r w:rsidRPr="005C378C">
        <w:rPr>
          <w:rFonts w:cstheme="minorHAnsi"/>
          <w:b/>
          <w:bCs/>
          <w:color w:val="000000"/>
          <w:szCs w:val="22"/>
          <w:shd w:val="clear" w:color="auto" w:fill="FFFFFF"/>
        </w:rPr>
        <w:t>. </w:t>
      </w:r>
      <w:r w:rsidRPr="005C378C">
        <w:rPr>
          <w:rFonts w:cstheme="minorHAnsi"/>
          <w:b/>
          <w:bCs/>
          <w:color w:val="000000"/>
          <w:szCs w:val="22"/>
          <w:shd w:val="clear" w:color="auto" w:fill="FFFFFF"/>
          <w:rtl/>
        </w:rPr>
        <w:t>לאחר שלב ה"הסגר", כדי לשמר את תכונות הזן חייב להיות המשך ריבוי וגטטיבי של הקלונים ואנו עושים זאת בחממת הריבוי בוולקני. הצמחים נשתלים לבחינה ומעקב בחלקת האיקלום בוולקני וחלקם גם מועבר לבחינה לגננים וחלקות בארץ. צמחים המראים יתרון והתאמה לתנאי הארץ, מופצים למשתלות, מתפרסמים באתר המינהל</w:t>
      </w:r>
      <w:r w:rsidRPr="005C378C">
        <w:rPr>
          <w:rFonts w:cstheme="minorHAnsi"/>
          <w:b/>
          <w:bCs/>
          <w:color w:val="000000"/>
          <w:szCs w:val="22"/>
          <w:shd w:val="clear" w:color="auto" w:fill="FFFFFF"/>
        </w:rPr>
        <w:t xml:space="preserve"> www.agri.gov.il </w:t>
      </w:r>
      <w:r w:rsidRPr="005C378C">
        <w:rPr>
          <w:rFonts w:cstheme="minorHAnsi"/>
          <w:b/>
          <w:bCs/>
          <w:color w:val="000000"/>
          <w:szCs w:val="22"/>
          <w:shd w:val="clear" w:color="auto" w:fill="FFFFFF"/>
          <w:rtl/>
        </w:rPr>
        <w:t>ובעיתון גן-ונוף, תוך ציון הוראות גידול ותכונות הצמח</w:t>
      </w:r>
      <w:r w:rsidRPr="005C378C">
        <w:rPr>
          <w:rFonts w:cstheme="minorHAnsi"/>
          <w:b/>
          <w:bCs/>
          <w:color w:val="000000"/>
          <w:szCs w:val="22"/>
          <w:shd w:val="clear" w:color="auto" w:fill="FFFFFF"/>
        </w:rPr>
        <w:t>.</w:t>
      </w:r>
    </w:p>
    <w:p w:rsidR="00940B6D" w:rsidRPr="005C378C" w:rsidRDefault="00940B6D" w:rsidP="00940B6D">
      <w:pPr>
        <w:spacing w:line="240" w:lineRule="auto"/>
        <w:rPr>
          <w:rFonts w:cstheme="minorHAnsi"/>
          <w:sz w:val="48"/>
          <w:szCs w:val="48"/>
          <w:rtl/>
        </w:rPr>
      </w:pPr>
      <w:r w:rsidRPr="005C378C">
        <w:rPr>
          <w:rFonts w:cstheme="minorHAnsi"/>
          <w:color w:val="000000"/>
          <w:szCs w:val="22"/>
          <w:shd w:val="clear" w:color="auto" w:fill="FFFFFF"/>
          <w:rtl/>
        </w:rPr>
        <w:t>איקלום צמחים הינה עבודה ממושכת ומייגעת הדורשת ידע, שיטתיות, סבלנות והתמדה</w:t>
      </w:r>
      <w:r w:rsidRPr="005C378C">
        <w:rPr>
          <w:rFonts w:cstheme="minorHAnsi"/>
          <w:color w:val="000000"/>
          <w:szCs w:val="22"/>
          <w:shd w:val="clear" w:color="auto" w:fill="FFFFFF"/>
        </w:rPr>
        <w:t>.</w:t>
      </w:r>
      <w:r w:rsidRPr="005C378C">
        <w:rPr>
          <w:rFonts w:cstheme="minorHAnsi"/>
          <w:color w:val="000000"/>
          <w:szCs w:val="22"/>
        </w:rPr>
        <w:br/>
      </w:r>
      <w:r w:rsidRPr="005C378C">
        <w:rPr>
          <w:rFonts w:cstheme="minorHAnsi"/>
          <w:color w:val="000000"/>
          <w:szCs w:val="22"/>
          <w:shd w:val="clear" w:color="auto" w:fill="FFFFFF"/>
          <w:rtl/>
        </w:rPr>
        <w:t>בארץ, מספר משתלות לצמחי נוי עוסקות באיקלום צמחים. התהליך דורש אמצעים מרובים ולא פעם מדלגים עליו והצמח מוצא את דרכו לגינות בלא תשומת לב להיבטים המורכבים של תהליך ההסתגלות. האיקלום הוא תהליך הדורש זמן, נכונות להשקיע עמל רב שרק לעיתים זוכה בתמורה</w:t>
      </w:r>
      <w:r w:rsidRPr="005C378C">
        <w:rPr>
          <w:rFonts w:cstheme="minorHAnsi"/>
          <w:color w:val="000000"/>
          <w:szCs w:val="22"/>
          <w:shd w:val="clear" w:color="auto" w:fill="FFFFFF"/>
        </w:rPr>
        <w:t>.</w:t>
      </w:r>
    </w:p>
    <w:p w:rsidR="00940B6D" w:rsidRPr="005C378C" w:rsidRDefault="00445D07" w:rsidP="00940B6D">
      <w:pPr>
        <w:spacing w:line="240" w:lineRule="auto"/>
        <w:ind w:left="90"/>
        <w:rPr>
          <w:rFonts w:cstheme="minorHAnsi"/>
          <w:sz w:val="24"/>
          <w:rtl/>
        </w:rPr>
      </w:pPr>
      <w:r>
        <w:rPr>
          <w:rFonts w:hint="cs"/>
          <w:noProof/>
          <w:rtl/>
        </w:rPr>
        <w:lastRenderedPageBreak/>
        <mc:AlternateContent>
          <mc:Choice Requires="wps">
            <w:drawing>
              <wp:anchor distT="0" distB="0" distL="114300" distR="114300" simplePos="0" relativeHeight="251681792" behindDoc="1" locked="0" layoutInCell="1" allowOverlap="1" wp14:anchorId="2EF5F27B" wp14:editId="2C64342C">
                <wp:simplePos x="0" y="0"/>
                <wp:positionH relativeFrom="column">
                  <wp:posOffset>-188595</wp:posOffset>
                </wp:positionH>
                <wp:positionV relativeFrom="paragraph">
                  <wp:posOffset>-238125</wp:posOffset>
                </wp:positionV>
                <wp:extent cx="5867400" cy="3657600"/>
                <wp:effectExtent l="0" t="0" r="19050" b="114300"/>
                <wp:wrapNone/>
                <wp:docPr id="23" name="הסבר מלבני מעוגל 30"/>
                <wp:cNvGraphicFramePr/>
                <a:graphic xmlns:a="http://schemas.openxmlformats.org/drawingml/2006/main">
                  <a:graphicData uri="http://schemas.microsoft.com/office/word/2010/wordprocessingShape">
                    <wps:wsp>
                      <wps:cNvSpPr/>
                      <wps:spPr>
                        <a:xfrm>
                          <a:off x="0" y="0"/>
                          <a:ext cx="5867400" cy="3657600"/>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F5F27B" id="_x0000_s1028" type="#_x0000_t62" style="position:absolute;left:0;text-align:left;margin-left:-14.85pt;margin-top:-18.75pt;width:462pt;height:4in;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p>
                  </w:txbxContent>
                </v:textbox>
              </v:shape>
            </w:pict>
          </mc:Fallback>
        </mc:AlternateContent>
      </w:r>
    </w:p>
    <w:p w:rsidR="00940B6D" w:rsidRPr="005C378C" w:rsidRDefault="00940B6D" w:rsidP="00940B6D">
      <w:pPr>
        <w:spacing w:line="240" w:lineRule="auto"/>
        <w:ind w:left="90"/>
        <w:rPr>
          <w:rFonts w:cstheme="minorHAnsi"/>
          <w:sz w:val="24"/>
          <w:rtl/>
        </w:rPr>
      </w:pPr>
      <w:r w:rsidRPr="005C378C">
        <w:rPr>
          <w:rFonts w:cstheme="minorHAnsi"/>
          <w:noProof/>
        </w:rPr>
        <w:drawing>
          <wp:inline distT="0" distB="0" distL="0" distR="0" wp14:anchorId="66D61E05" wp14:editId="3F4A88CC">
            <wp:extent cx="2506382" cy="2324100"/>
            <wp:effectExtent l="0" t="0" r="8255" b="0"/>
            <wp:docPr id="9" name="תמונה 9" descr="Leucophylum frutescens 'Compac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eucophylum frutescens 'Compact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10469" cy="2327890"/>
                    </a:xfrm>
                    <a:prstGeom prst="rect">
                      <a:avLst/>
                    </a:prstGeom>
                    <a:noFill/>
                    <a:ln>
                      <a:noFill/>
                    </a:ln>
                  </pic:spPr>
                </pic:pic>
              </a:graphicData>
            </a:graphic>
          </wp:inline>
        </w:drawing>
      </w:r>
      <w:r w:rsidRPr="005C378C">
        <w:rPr>
          <w:rFonts w:cstheme="minorHAnsi"/>
        </w:rPr>
        <w:t xml:space="preserve"> </w:t>
      </w:r>
      <w:r w:rsidRPr="005C378C">
        <w:rPr>
          <w:rFonts w:cstheme="minorHAnsi"/>
          <w:noProof/>
        </w:rPr>
        <w:drawing>
          <wp:inline distT="0" distB="0" distL="0" distR="0" wp14:anchorId="296ED1ED" wp14:editId="1B784672">
            <wp:extent cx="2333625" cy="2324100"/>
            <wp:effectExtent l="0" t="0" r="9525" b="0"/>
            <wp:docPr id="8" name="תמונה 8" descr="Punica granatum Nochi Shiba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unica granatum Nochi Shibar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33625" cy="2324100"/>
                    </a:xfrm>
                    <a:prstGeom prst="rect">
                      <a:avLst/>
                    </a:prstGeom>
                    <a:noFill/>
                    <a:ln>
                      <a:noFill/>
                    </a:ln>
                  </pic:spPr>
                </pic:pic>
              </a:graphicData>
            </a:graphic>
          </wp:inline>
        </w:drawing>
      </w:r>
    </w:p>
    <w:p w:rsidR="00940B6D" w:rsidRPr="005C378C" w:rsidRDefault="00940B6D" w:rsidP="00940B6D">
      <w:pPr>
        <w:spacing w:line="240" w:lineRule="auto"/>
        <w:rPr>
          <w:rFonts w:cstheme="minorHAnsi"/>
          <w:color w:val="1F497D" w:themeColor="text2"/>
          <w:sz w:val="18"/>
          <w:szCs w:val="18"/>
          <w:rtl/>
        </w:rPr>
      </w:pPr>
      <w:r w:rsidRPr="005C378C">
        <w:rPr>
          <w:rFonts w:cstheme="minorHAnsi"/>
          <w:color w:val="1F497D" w:themeColor="text2"/>
          <w:sz w:val="18"/>
          <w:szCs w:val="18"/>
          <w:rtl/>
        </w:rPr>
        <w:t xml:space="preserve">דוגמאות לזנים שאוקלמו במכון וולקני. בתמונה מימין: </w:t>
      </w:r>
      <w:r w:rsidRPr="005C378C">
        <w:rPr>
          <w:rFonts w:cstheme="minorHAnsi"/>
          <w:color w:val="1F497D" w:themeColor="text2"/>
          <w:sz w:val="18"/>
          <w:szCs w:val="18"/>
          <w:shd w:val="clear" w:color="auto" w:fill="FFFFFF"/>
          <w:rtl/>
        </w:rPr>
        <w:t>לויקופילום (לבן-עלה)</w:t>
      </w:r>
      <w:r w:rsidRPr="005C378C">
        <w:rPr>
          <w:rFonts w:cstheme="minorHAnsi"/>
          <w:color w:val="1F497D" w:themeColor="text2"/>
          <w:sz w:val="18"/>
          <w:szCs w:val="18"/>
          <w:shd w:val="clear" w:color="auto" w:fill="FFFFFF"/>
        </w:rPr>
        <w:t>.</w:t>
      </w:r>
      <w:r w:rsidRPr="005C378C">
        <w:rPr>
          <w:rFonts w:cstheme="minorHAnsi"/>
          <w:color w:val="1F497D" w:themeColor="text2"/>
          <w:sz w:val="18"/>
          <w:szCs w:val="18"/>
          <w:shd w:val="clear" w:color="auto" w:fill="FFFFFF"/>
          <w:rtl/>
        </w:rPr>
        <w:t xml:space="preserve"> כל הזנים פורחים בשפע כל הקיץ והסתיו, עמידים בתנאי גידול קשים, חסכני מים, מספקים אבקה לדבורים בתקופה בה חסר בטבע, ויש להם ערך גנני רב</w:t>
      </w:r>
      <w:r w:rsidRPr="005C378C">
        <w:rPr>
          <w:rFonts w:cstheme="minorHAnsi"/>
          <w:color w:val="1F497D" w:themeColor="text2"/>
          <w:sz w:val="18"/>
          <w:szCs w:val="18"/>
          <w:shd w:val="clear" w:color="auto" w:fill="FFFFFF"/>
        </w:rPr>
        <w:t>.</w:t>
      </w:r>
      <w:r w:rsidRPr="005C378C">
        <w:rPr>
          <w:rFonts w:cstheme="minorHAnsi"/>
          <w:color w:val="1F497D" w:themeColor="text2"/>
          <w:sz w:val="18"/>
          <w:szCs w:val="18"/>
          <w:rtl/>
        </w:rPr>
        <w:t xml:space="preserve"> משמאל: זן רימון עם פריחה מיוחדת.</w:t>
      </w:r>
    </w:p>
    <w:p w:rsidR="00940B6D" w:rsidRPr="005C378C" w:rsidRDefault="00940B6D" w:rsidP="00940B6D">
      <w:pPr>
        <w:ind w:left="90"/>
        <w:rPr>
          <w:rFonts w:cstheme="minorHAnsi"/>
          <w:sz w:val="24"/>
          <w:rtl/>
        </w:rPr>
      </w:pPr>
    </w:p>
    <w:p w:rsidR="00BE6D45" w:rsidRPr="005C378C" w:rsidRDefault="00BE6D45" w:rsidP="00940B6D">
      <w:pPr>
        <w:ind w:left="90"/>
        <w:rPr>
          <w:rFonts w:cstheme="minorHAnsi"/>
          <w:sz w:val="24"/>
          <w:rtl/>
        </w:rPr>
      </w:pPr>
    </w:p>
    <w:p w:rsidR="00BE6D45" w:rsidRPr="005C378C" w:rsidRDefault="00445D07" w:rsidP="00940B6D">
      <w:pPr>
        <w:ind w:left="90"/>
        <w:rPr>
          <w:rFonts w:cstheme="minorHAnsi"/>
          <w:sz w:val="24"/>
          <w:rtl/>
        </w:rPr>
      </w:pPr>
      <w:r>
        <w:rPr>
          <w:rFonts w:hint="cs"/>
          <w:noProof/>
          <w:rtl/>
        </w:rPr>
        <mc:AlternateContent>
          <mc:Choice Requires="wps">
            <w:drawing>
              <wp:anchor distT="0" distB="0" distL="114300" distR="114300" simplePos="0" relativeHeight="251683840" behindDoc="1" locked="0" layoutInCell="1" allowOverlap="1" wp14:anchorId="09E91E9F" wp14:editId="4F486359">
                <wp:simplePos x="0" y="0"/>
                <wp:positionH relativeFrom="column">
                  <wp:posOffset>-188595</wp:posOffset>
                </wp:positionH>
                <wp:positionV relativeFrom="paragraph">
                  <wp:posOffset>180340</wp:posOffset>
                </wp:positionV>
                <wp:extent cx="5867400" cy="4800600"/>
                <wp:effectExtent l="0" t="0" r="19050" b="133350"/>
                <wp:wrapNone/>
                <wp:docPr id="24" name="הסבר מלבני מעוגל 30"/>
                <wp:cNvGraphicFramePr/>
                <a:graphic xmlns:a="http://schemas.openxmlformats.org/drawingml/2006/main">
                  <a:graphicData uri="http://schemas.microsoft.com/office/word/2010/wordprocessingShape">
                    <wps:wsp>
                      <wps:cNvSpPr/>
                      <wps:spPr>
                        <a:xfrm>
                          <a:off x="0" y="0"/>
                          <a:ext cx="5867400" cy="4800600"/>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E91E9F" id="_x0000_s1029" type="#_x0000_t62" style="position:absolute;left:0;text-align:left;margin-left:-14.85pt;margin-top:14.2pt;width:462pt;height:378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p>
                  </w:txbxContent>
                </v:textbox>
              </v:shape>
            </w:pict>
          </mc:Fallback>
        </mc:AlternateContent>
      </w:r>
    </w:p>
    <w:p w:rsidR="00940B6D" w:rsidRPr="00445D07" w:rsidRDefault="00B65026" w:rsidP="00445D07">
      <w:pPr>
        <w:pStyle w:val="a7"/>
        <w:numPr>
          <w:ilvl w:val="0"/>
          <w:numId w:val="50"/>
        </w:numPr>
        <w:spacing w:after="0" w:line="240" w:lineRule="auto"/>
        <w:textAlignment w:val="baseline"/>
        <w:rPr>
          <w:rFonts w:eastAsia="Times New Roman" w:cstheme="minorHAnsi"/>
          <w:b/>
          <w:bCs/>
          <w:color w:val="FF0000"/>
          <w:sz w:val="36"/>
          <w:szCs w:val="36"/>
        </w:rPr>
      </w:pPr>
      <w:r w:rsidRPr="00445D07">
        <w:rPr>
          <w:rFonts w:eastAsia="Times New Roman" w:cstheme="minorHAnsi"/>
          <w:b/>
          <w:bCs/>
          <w:color w:val="FF0000"/>
          <w:sz w:val="36"/>
          <w:szCs w:val="36"/>
          <w:rtl/>
        </w:rPr>
        <w:t>היבט כלכלי:</w:t>
      </w:r>
      <w:r w:rsidR="00AA2662" w:rsidRPr="00445D07">
        <w:rPr>
          <w:rFonts w:eastAsia="Times New Roman" w:cstheme="minorHAnsi"/>
          <w:b/>
          <w:bCs/>
          <w:color w:val="FF0000"/>
          <w:sz w:val="36"/>
          <w:szCs w:val="36"/>
          <w:rtl/>
        </w:rPr>
        <w:t xml:space="preserve"> </w:t>
      </w:r>
      <w:r w:rsidR="00940B6D" w:rsidRPr="00445D07">
        <w:rPr>
          <w:rFonts w:eastAsia="Times New Roman" w:cstheme="minorHAnsi"/>
          <w:b/>
          <w:bCs/>
          <w:color w:val="FF0000"/>
          <w:sz w:val="36"/>
          <w:szCs w:val="36"/>
          <w:rtl/>
        </w:rPr>
        <w:t xml:space="preserve">הסלט החדש – </w:t>
      </w:r>
      <w:r w:rsidRPr="00445D07">
        <w:rPr>
          <w:rFonts w:eastAsia="Times New Roman" w:cstheme="minorHAnsi"/>
          <w:b/>
          <w:bCs/>
          <w:color w:val="FF0000"/>
          <w:sz w:val="36"/>
          <w:szCs w:val="36"/>
          <w:rtl/>
        </w:rPr>
        <w:t xml:space="preserve">איך מתבצעת </w:t>
      </w:r>
      <w:r w:rsidR="00940B6D" w:rsidRPr="00445D07">
        <w:rPr>
          <w:rFonts w:eastAsia="Times New Roman" w:cstheme="minorHAnsi"/>
          <w:b/>
          <w:bCs/>
          <w:color w:val="FF0000"/>
          <w:sz w:val="36"/>
          <w:szCs w:val="36"/>
          <w:rtl/>
        </w:rPr>
        <w:t>החדרת זנים חדשים לשוק הפירות והירקות</w:t>
      </w:r>
      <w:r w:rsidR="00AA2662" w:rsidRPr="00445D07">
        <w:rPr>
          <w:rFonts w:cstheme="minorHAnsi"/>
          <w:color w:val="FF0000"/>
          <w:vertAlign w:val="superscript"/>
          <w:rtl/>
        </w:rPr>
        <w:t>[10]</w:t>
      </w:r>
    </w:p>
    <w:p w:rsidR="00940B6D" w:rsidRPr="005C378C" w:rsidRDefault="00940B6D" w:rsidP="00940B6D">
      <w:pPr>
        <w:bidi w:val="0"/>
        <w:spacing w:before="0" w:after="0" w:line="240" w:lineRule="auto"/>
        <w:ind w:left="90"/>
        <w:jc w:val="right"/>
        <w:textAlignment w:val="baseline"/>
        <w:rPr>
          <w:rFonts w:eastAsia="Times New Roman" w:cstheme="minorHAnsi"/>
          <w:color w:val="000000"/>
          <w:sz w:val="21"/>
          <w:szCs w:val="21"/>
          <w:rtl/>
        </w:rPr>
      </w:pPr>
    </w:p>
    <w:p w:rsidR="006F2149" w:rsidRPr="005C378C" w:rsidRDefault="00B65026" w:rsidP="00AA2662">
      <w:pPr>
        <w:spacing w:line="240" w:lineRule="auto"/>
        <w:rPr>
          <w:rFonts w:cstheme="minorHAnsi"/>
          <w:b/>
          <w:bCs/>
          <w:szCs w:val="22"/>
          <w:rtl/>
        </w:rPr>
      </w:pPr>
      <w:r w:rsidRPr="005C378C">
        <w:rPr>
          <w:rFonts w:cstheme="minorHAnsi"/>
          <w:b/>
          <w:bCs/>
          <w:szCs w:val="22"/>
          <w:rtl/>
        </w:rPr>
        <w:t>[</w:t>
      </w:r>
      <w:r w:rsidR="006F2149" w:rsidRPr="005C378C">
        <w:rPr>
          <w:rFonts w:cstheme="minorHAnsi"/>
          <w:b/>
          <w:bCs/>
          <w:szCs w:val="22"/>
          <w:rtl/>
        </w:rPr>
        <w:t xml:space="preserve">נערך מתוך כתבתה של רותי קינן באתר </w:t>
      </w:r>
      <w:r w:rsidR="006F2149" w:rsidRPr="005C378C">
        <w:rPr>
          <w:rFonts w:cstheme="minorHAnsi"/>
          <w:b/>
          <w:bCs/>
          <w:szCs w:val="22"/>
        </w:rPr>
        <w:t>Ynet</w:t>
      </w:r>
      <w:r w:rsidR="006F2149" w:rsidRPr="005C378C">
        <w:rPr>
          <w:rFonts w:cstheme="minorHAnsi"/>
          <w:b/>
          <w:bCs/>
          <w:szCs w:val="22"/>
          <w:rtl/>
        </w:rPr>
        <w:t>, פורסם ב- 25.4.06</w:t>
      </w:r>
      <w:r w:rsidRPr="005C378C">
        <w:rPr>
          <w:rFonts w:cstheme="minorHAnsi"/>
          <w:b/>
          <w:bCs/>
          <w:szCs w:val="22"/>
          <w:rtl/>
        </w:rPr>
        <w:t>]</w:t>
      </w:r>
    </w:p>
    <w:p w:rsidR="00940B6D" w:rsidRPr="005C378C" w:rsidRDefault="00940B6D" w:rsidP="00AA2662">
      <w:pPr>
        <w:spacing w:line="240" w:lineRule="auto"/>
        <w:rPr>
          <w:rFonts w:cstheme="minorHAnsi"/>
          <w:szCs w:val="22"/>
        </w:rPr>
      </w:pPr>
      <w:r w:rsidRPr="005C378C">
        <w:rPr>
          <w:rFonts w:cstheme="minorHAnsi"/>
          <w:szCs w:val="22"/>
          <w:rtl/>
        </w:rPr>
        <w:t>מתברר שמאחורי העגבנייה והמלפפון, הקישוא והחציל ניצבות מערכות טכנולוגיות משוכללות, האמונות על פיתוח מוצרים שיפתיעו את הצרכנים ויגרו לא רק את בלוטות הטעם, אלא גם את הסקרנות והדמיון. כמה מהם אפשר לפגוש בעת האחרונה דרך קבע על המדפים</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b/>
          <w:bCs/>
          <w:szCs w:val="22"/>
        </w:rPr>
        <w:t>"</w:t>
      </w:r>
      <w:r w:rsidRPr="005C378C">
        <w:rPr>
          <w:rFonts w:cstheme="minorHAnsi"/>
          <w:b/>
          <w:bCs/>
          <w:szCs w:val="22"/>
          <w:rtl/>
        </w:rPr>
        <w:t>החקלאות המודרנית מבוססת על מחקר ופיתוח נרחבים", אומר שייקה אורן ממו"פ ערבה, תחנת מחקר ופיתוח של קק"ל ומשרד החקלאות. "הם</w:t>
      </w:r>
      <w:r w:rsidR="006F2149" w:rsidRPr="005C378C">
        <w:rPr>
          <w:rFonts w:cstheme="minorHAnsi"/>
          <w:b/>
          <w:bCs/>
          <w:szCs w:val="22"/>
          <w:rtl/>
        </w:rPr>
        <w:t xml:space="preserve"> </w:t>
      </w:r>
      <w:r w:rsidRPr="005C378C">
        <w:rPr>
          <w:rFonts w:cstheme="minorHAnsi"/>
          <w:b/>
          <w:bCs/>
          <w:szCs w:val="22"/>
          <w:rtl/>
        </w:rPr>
        <w:t>מתבטאים לא רק בשיטות מתקדמות של השקייה, גידול והדברה, אלא גם בפיתוח זנים חדשים של ירקות ופירות שירחיבו את ההיצע ויפתיעו את הצרכן</w:t>
      </w:r>
      <w:r w:rsidRPr="005C378C">
        <w:rPr>
          <w:rFonts w:cstheme="minorHAnsi"/>
          <w:b/>
          <w:bCs/>
          <w:szCs w:val="22"/>
        </w:rPr>
        <w:t>".</w:t>
      </w:r>
    </w:p>
    <w:p w:rsidR="00940B6D" w:rsidRPr="005C378C" w:rsidRDefault="00940B6D" w:rsidP="00AA2662">
      <w:pPr>
        <w:spacing w:line="240" w:lineRule="auto"/>
        <w:rPr>
          <w:rFonts w:cstheme="minorHAnsi"/>
          <w:szCs w:val="22"/>
        </w:rPr>
      </w:pPr>
      <w:r w:rsidRPr="005C378C">
        <w:rPr>
          <w:rFonts w:cstheme="minorHAnsi"/>
          <w:szCs w:val="22"/>
          <w:rtl/>
        </w:rPr>
        <w:t>בתחנות המו"פ הפזורות ברחבי הארץ מתבצעים מחקרים המיושמים על-ידי חקלאים מקומיים. בתחנת "יאיר", סמוך למושב חצבה, מתקיים מדי שנה סמוך לט"ו בשבט "יום פתוח", שבו מוצגים בין היתר החידושים האחרונים בתחום</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szCs w:val="22"/>
          <w:rtl/>
        </w:rPr>
        <w:t xml:space="preserve">השנה הוצגו </w:t>
      </w:r>
      <w:r w:rsidR="00B65026" w:rsidRPr="005C378C">
        <w:rPr>
          <w:rFonts w:cstheme="minorHAnsi"/>
          <w:szCs w:val="22"/>
          <w:rtl/>
        </w:rPr>
        <w:t xml:space="preserve">בין היתר </w:t>
      </w:r>
      <w:r w:rsidRPr="005C378C">
        <w:rPr>
          <w:rFonts w:cstheme="minorHAnsi"/>
          <w:szCs w:val="22"/>
          <w:rtl/>
        </w:rPr>
        <w:t>עגבנייה מנומרת בצבעי ירוק-אדום, פלפל בצורת סביבון ושלפח – הידוע בכינויו "דובדבן יהודי", ירק הדומה לעגבניית שרי נתונה במעטפת עלה שקוף</w:t>
      </w:r>
      <w:r w:rsidRPr="005C378C">
        <w:rPr>
          <w:rFonts w:cstheme="minorHAnsi"/>
          <w:szCs w:val="22"/>
        </w:rPr>
        <w:t>.</w:t>
      </w:r>
    </w:p>
    <w:p w:rsidR="00940B6D" w:rsidRPr="005C378C" w:rsidRDefault="00940B6D" w:rsidP="00AA2662">
      <w:pPr>
        <w:spacing w:line="240" w:lineRule="auto"/>
        <w:rPr>
          <w:rFonts w:cstheme="minorHAnsi"/>
          <w:b/>
          <w:bCs/>
          <w:szCs w:val="22"/>
        </w:rPr>
      </w:pPr>
      <w:r w:rsidRPr="005C378C">
        <w:rPr>
          <w:rFonts w:cstheme="minorHAnsi"/>
          <w:b/>
          <w:bCs/>
          <w:szCs w:val="22"/>
        </w:rPr>
        <w:t>"</w:t>
      </w:r>
      <w:r w:rsidRPr="005C378C">
        <w:rPr>
          <w:rFonts w:cstheme="minorHAnsi"/>
          <w:b/>
          <w:bCs/>
          <w:szCs w:val="22"/>
          <w:rtl/>
        </w:rPr>
        <w:t>מועצת הצמחים משקיעה הון עתק מדי שנה בפיתוח ובאיקלום זנים חדשים", אומר חיים פלץ, מנכ"ל מועצת הצמחים. "המגמה היא ליצור מוצרים חדשים כדי להרחיב את הצריכה ואת שטחי המדף ברשתות ובשווקים. המוצרים החדשים נותנים מענה לטעמים חדשים ולדרישות השוק ותורמים גם להגדלת צריכת הירקות והפירות הרגילים</w:t>
      </w:r>
      <w:r w:rsidRPr="005C378C">
        <w:rPr>
          <w:rFonts w:cstheme="minorHAnsi"/>
          <w:b/>
          <w:bCs/>
          <w:szCs w:val="22"/>
        </w:rPr>
        <w:t>".</w:t>
      </w:r>
    </w:p>
    <w:p w:rsidR="00940B6D" w:rsidRPr="005C378C" w:rsidRDefault="00940B6D" w:rsidP="00AA2662">
      <w:pPr>
        <w:spacing w:line="240" w:lineRule="auto"/>
        <w:rPr>
          <w:rFonts w:cstheme="minorHAnsi"/>
          <w:szCs w:val="22"/>
        </w:rPr>
      </w:pPr>
      <w:r w:rsidRPr="005C378C">
        <w:rPr>
          <w:rFonts w:cstheme="minorHAnsi"/>
          <w:szCs w:val="22"/>
          <w:rtl/>
        </w:rPr>
        <w:t xml:space="preserve">כל החידושים האלה יכלו להישאר בחזקת קוריוזים השמורים לירידים חקלאיים, אלמלא הושטה לקראתם יד מזמינה ותומכת מצדן של רשתות השיווק, שהן חולייה קריטית בשרשרת המובילה את החידושים הטכנולוגיים לצלחתו של הצרכן. "אנחנו רואים את עצמנו גם כמעצבי דעת קהל וככאלה אנחנו מעוניינים </w:t>
      </w:r>
      <w:r w:rsidR="00445D07">
        <w:rPr>
          <w:rFonts w:hint="cs"/>
          <w:noProof/>
          <w:rtl/>
        </w:rPr>
        <w:lastRenderedPageBreak/>
        <mc:AlternateContent>
          <mc:Choice Requires="wps">
            <w:drawing>
              <wp:anchor distT="0" distB="0" distL="114300" distR="114300" simplePos="0" relativeHeight="251685888" behindDoc="1" locked="0" layoutInCell="1" allowOverlap="1" wp14:anchorId="12C597FE" wp14:editId="4164B621">
                <wp:simplePos x="0" y="0"/>
                <wp:positionH relativeFrom="column">
                  <wp:posOffset>-331470</wp:posOffset>
                </wp:positionH>
                <wp:positionV relativeFrom="paragraph">
                  <wp:posOffset>-409575</wp:posOffset>
                </wp:positionV>
                <wp:extent cx="5867400" cy="8915400"/>
                <wp:effectExtent l="0" t="0" r="19050" b="228600"/>
                <wp:wrapNone/>
                <wp:docPr id="25" name="הסבר מלבני מעוגל 30"/>
                <wp:cNvGraphicFramePr/>
                <a:graphic xmlns:a="http://schemas.openxmlformats.org/drawingml/2006/main">
                  <a:graphicData uri="http://schemas.microsoft.com/office/word/2010/wordprocessingShape">
                    <wps:wsp>
                      <wps:cNvSpPr/>
                      <wps:spPr>
                        <a:xfrm>
                          <a:off x="0" y="0"/>
                          <a:ext cx="5867400" cy="8915400"/>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C597FE" id="_x0000_s1030" type="#_x0000_t62" style="position:absolute;left:0;text-align:left;margin-left:-26.1pt;margin-top:-32.25pt;width:462pt;height:702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p>
                  </w:txbxContent>
                </v:textbox>
              </v:shape>
            </w:pict>
          </mc:Fallback>
        </mc:AlternateContent>
      </w:r>
      <w:r w:rsidRPr="005C378C">
        <w:rPr>
          <w:rFonts w:cstheme="minorHAnsi"/>
          <w:szCs w:val="22"/>
          <w:rtl/>
        </w:rPr>
        <w:t>להעניק לצרכנים לא רק שירות, אלא גם חידושים ומגוון", אומר יאיר אבוטבול, מנהל תחום ירקות ופירות של רשתות הריבוע" הכחול</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szCs w:val="22"/>
          <w:rtl/>
        </w:rPr>
        <w:t>תמיר בושניצקי, מנהל הקטיף של "שופרסל", אומר שהרשת שואפת לצאת" מעניין העגבנייה-מלפפון-כרוב לסלט ולהציע לצרכן גם דברים חדשניים". ברשתות הגדולות מודעים לכוח שיש בידי הקניינים הגדולים להזיז דברים גם</w:t>
      </w:r>
      <w:r w:rsidR="006F2149" w:rsidRPr="005C378C">
        <w:rPr>
          <w:rFonts w:cstheme="minorHAnsi"/>
          <w:szCs w:val="22"/>
          <w:rtl/>
        </w:rPr>
        <w:t xml:space="preserve"> </w:t>
      </w:r>
      <w:r w:rsidRPr="005C378C">
        <w:rPr>
          <w:rFonts w:cstheme="minorHAnsi"/>
          <w:szCs w:val="22"/>
          <w:rtl/>
        </w:rPr>
        <w:t>בתחום הנראה מסורתי. "שינויים גדולים שחלו בנושאי המגוון ואיכות התוצרת החקלאית הם במידה רבה תוצאה של מעורבות אנשי הרשת בתהליכי הפיתוח והגידול", אומר אבוטבול</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szCs w:val="22"/>
        </w:rPr>
        <w:t> </w:t>
      </w:r>
      <w:r w:rsidRPr="005C378C">
        <w:rPr>
          <w:rFonts w:cstheme="minorHAnsi"/>
          <w:szCs w:val="22"/>
          <w:rtl/>
        </w:rPr>
        <w:t>אחד מהאנשים האלה הוא עובד דפנה מנתיב העשרה, אגרונום רשת "הריבוע הכחול". "כל המוצרים החדשים שאנחנו מכניסים לרשת חייבים לעמוד בסטנדרט גבוה של טעם, איכות וצורה" מסביר דפנה. במסגרת תפקידו הוא מקיים קשר הדוק עם הספקים ומלווה את כל תהליך הייצור של הירק, משלבי הטיפוח ועד לשיווק</w:t>
      </w:r>
      <w:r w:rsidRPr="005C378C">
        <w:rPr>
          <w:rFonts w:cstheme="minorHAnsi"/>
          <w:szCs w:val="22"/>
        </w:rPr>
        <w:t>.</w:t>
      </w:r>
    </w:p>
    <w:p w:rsidR="00940B6D" w:rsidRPr="005C378C" w:rsidRDefault="00940B6D" w:rsidP="00AA2662">
      <w:pPr>
        <w:spacing w:line="240" w:lineRule="auto"/>
        <w:rPr>
          <w:rFonts w:cstheme="minorHAnsi"/>
          <w:b/>
          <w:bCs/>
          <w:szCs w:val="22"/>
        </w:rPr>
      </w:pPr>
      <w:r w:rsidRPr="005C378C">
        <w:rPr>
          <w:rFonts w:cstheme="minorHAnsi"/>
          <w:b/>
          <w:bCs/>
          <w:szCs w:val="22"/>
        </w:rPr>
        <w:t>"</w:t>
      </w:r>
      <w:r w:rsidRPr="005C378C">
        <w:rPr>
          <w:rFonts w:cstheme="minorHAnsi"/>
          <w:b/>
          <w:bCs/>
          <w:szCs w:val="22"/>
          <w:rtl/>
        </w:rPr>
        <w:t>המטרה היא לזהות זנים מתאימים, שיניבו ירק טעים שגם נותן רצף של יבול". החקלאים נדרשים לעמוד ברמות האיכות הגבוהות שקובעת הרשת. במרכז הלוגיסטי של "הריבוע הכחול" בראשון-לציון עוברים מדי יום טונות של ירקות ופירות טריים שנקטפו באותו הבוקר. מכאן הם מחולקים לסניפים ברחבי הארץ. הסחורה שמגיעה נשקלת ועוברת בקרת איכות, הכוללת גם בדיקות מעבדה לאיתור חומרי הדברה</w:t>
      </w:r>
      <w:r w:rsidRPr="005C378C">
        <w:rPr>
          <w:rFonts w:cstheme="minorHAnsi"/>
          <w:b/>
          <w:bCs/>
          <w:szCs w:val="22"/>
        </w:rPr>
        <w:t>.</w:t>
      </w:r>
    </w:p>
    <w:p w:rsidR="00940B6D" w:rsidRPr="005C378C" w:rsidRDefault="00940B6D" w:rsidP="00AA2662">
      <w:pPr>
        <w:spacing w:line="240" w:lineRule="auto"/>
        <w:rPr>
          <w:rFonts w:cstheme="minorHAnsi"/>
          <w:szCs w:val="22"/>
        </w:rPr>
      </w:pPr>
      <w:r w:rsidRPr="005C378C">
        <w:rPr>
          <w:rFonts w:cstheme="minorHAnsi"/>
          <w:szCs w:val="22"/>
        </w:rPr>
        <w:t>"</w:t>
      </w:r>
      <w:r w:rsidRPr="005C378C">
        <w:rPr>
          <w:rFonts w:cstheme="minorHAnsi"/>
          <w:szCs w:val="22"/>
          <w:rtl/>
        </w:rPr>
        <w:t xml:space="preserve">כשאנחנו מזהים ירק חדש או מוצר אחר שיש להם פוטנציאל לחדור לשוק, אנחנו חוברים לחקלאים וביחד אתם מרימים את הפרויקט, משלב הזריעה והגידול ועד להפצה", מסביר תמיר בושניצקי. כך נמצא כרגע בגידול זן חדש של תפוחי-אדמה סגולים (ויולט), שיגיעו למדפים במאי-יוני. </w:t>
      </w:r>
    </w:p>
    <w:p w:rsidR="00B65026" w:rsidRPr="005C378C" w:rsidRDefault="00B65026" w:rsidP="00266964">
      <w:pPr>
        <w:spacing w:line="240" w:lineRule="auto"/>
        <w:rPr>
          <w:rFonts w:cstheme="minorHAnsi"/>
          <w:szCs w:val="22"/>
        </w:rPr>
      </w:pPr>
      <w:r w:rsidRPr="005C378C">
        <w:rPr>
          <w:rFonts w:cstheme="minorHAnsi"/>
          <w:szCs w:val="22"/>
          <w:rtl/>
        </w:rPr>
        <w:t>ב</w:t>
      </w:r>
      <w:r w:rsidR="00940B6D" w:rsidRPr="005C378C">
        <w:rPr>
          <w:rFonts w:cstheme="minorHAnsi"/>
          <w:szCs w:val="22"/>
          <w:rtl/>
        </w:rPr>
        <w:t>"שופרסל" אפשר למצוא היום פטריות שיטאקי טריות, המיובאות בטיסה מסין. לצידן ניתן לגלות מחדש את הכרוב הסיני, פאק צ'וי, שבעבר לא זכה להצלחה גדולה ועתה מנסים להחדיר אותו שוב. "בסיכומו של דבר" אומר בושניצקי, "זה עניין של היצע וביקוש. יש ירקות שנתפסים וכאלה שלא</w:t>
      </w:r>
      <w:r w:rsidR="00940B6D" w:rsidRPr="005C378C">
        <w:rPr>
          <w:rFonts w:cstheme="minorHAnsi"/>
          <w:szCs w:val="22"/>
        </w:rPr>
        <w:t>".</w:t>
      </w:r>
    </w:p>
    <w:p w:rsidR="00940B6D" w:rsidRPr="005C378C" w:rsidRDefault="00940B6D" w:rsidP="00B65026">
      <w:pPr>
        <w:spacing w:line="240" w:lineRule="auto"/>
        <w:rPr>
          <w:rFonts w:cstheme="minorHAnsi"/>
          <w:szCs w:val="22"/>
        </w:rPr>
      </w:pPr>
      <w:r w:rsidRPr="005C378C">
        <w:rPr>
          <w:rFonts w:cstheme="minorHAnsi"/>
          <w:szCs w:val="22"/>
        </w:rPr>
        <w:t> </w:t>
      </w:r>
      <w:r w:rsidRPr="005C378C">
        <w:rPr>
          <w:rFonts w:cstheme="minorHAnsi"/>
          <w:szCs w:val="22"/>
          <w:rtl/>
        </w:rPr>
        <w:t>גם ב"הריבוע הכחול" מודים שלא כל ירק מצליח להכות שורש בשוק. להחדרת המוצרים החדשים נדרשים לעתים זמן וסבלנות. "אפילו למוצרים שהיום שגורים על כל שולחן לקח זמן להיקלט", נזכר יאיר אבוטבול. דוגמאות מובהקות הן גם עגבניות השרי והקיווי, ודוגמה מהשנים האחרונות היא הארטישוק הירושלמי. "זה ירק שרוב האוכלוס</w:t>
      </w:r>
      <w:r w:rsidR="006F2149" w:rsidRPr="005C378C">
        <w:rPr>
          <w:rFonts w:cstheme="minorHAnsi"/>
          <w:szCs w:val="22"/>
          <w:rtl/>
        </w:rPr>
        <w:t>י</w:t>
      </w:r>
      <w:r w:rsidRPr="005C378C">
        <w:rPr>
          <w:rFonts w:cstheme="minorHAnsi"/>
          <w:szCs w:val="22"/>
          <w:rtl/>
        </w:rPr>
        <w:t>יה לא הכירה ורק עבודת שיווק אינטנסיבית, שכללה גם החדרה לשפים ולמסעדות, חיבבה אותו על הצרכנים", הוא אומר. ואם עד לפני זמן לא רב ניתן היה למצוא אותו על המדפים רק לתקופה קצרה מדי שנה, היום הוארכו חיי המדף שלו לחודשים רבים</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b/>
          <w:bCs/>
          <w:szCs w:val="22"/>
          <w:rtl/>
        </w:rPr>
        <w:t>חלק מהחידושים הוא גם תולדה של דרישה מקהל צרכנים משתנה.</w:t>
      </w:r>
      <w:r w:rsidRPr="005C378C">
        <w:rPr>
          <w:rFonts w:cstheme="minorHAnsi"/>
          <w:szCs w:val="22"/>
          <w:rtl/>
        </w:rPr>
        <w:t xml:space="preserve"> כך אפשר לראות היום על המדף סוגי צנון שונים, כמו צנון שחור, האהוד במיוחד על עולים מחבר המדינות. חידושים מרחיקי לכת נעשים גם באריזות המוצרים. הם מבוססים על טכנולוגיות חדשניות, המאפשרות להאריך את חיי המדף של הירק או להביאו לצרכן כשהוא שטוף, קלוף ואפילו חתוך ומוכן לשימוש. כך ניתן למצוא היום מבחר עלים לסלט, מחסות ועד עשבי תיבול ארומטיים, ארוזים בשקיקים או במארזי פלסטיק, וכן ירקות קצוצים ומוכנים לשימוש המיועדים לסלטים ולבישול. ברשתות מנסים להיות קשובים גם למגמות הבאות מחו"ל</w:t>
      </w:r>
      <w:r w:rsidRPr="005C378C">
        <w:rPr>
          <w:rFonts w:cstheme="minorHAnsi"/>
          <w:szCs w:val="22"/>
        </w:rPr>
        <w:t>.</w:t>
      </w:r>
    </w:p>
    <w:p w:rsidR="00266964" w:rsidRPr="005C378C" w:rsidRDefault="00266964" w:rsidP="00AA2662">
      <w:pPr>
        <w:spacing w:line="240" w:lineRule="auto"/>
        <w:rPr>
          <w:rFonts w:cstheme="minorHAnsi"/>
          <w:szCs w:val="22"/>
        </w:rPr>
      </w:pPr>
    </w:p>
    <w:p w:rsidR="00266964" w:rsidRPr="005C378C" w:rsidRDefault="00266964" w:rsidP="00AA2662">
      <w:pPr>
        <w:spacing w:line="240" w:lineRule="auto"/>
        <w:rPr>
          <w:rFonts w:cstheme="minorHAnsi"/>
          <w:b/>
          <w:bCs/>
          <w:color w:val="FF0000"/>
          <w:sz w:val="24"/>
          <w:rtl/>
        </w:rPr>
      </w:pPr>
      <w:r w:rsidRPr="005C378C">
        <w:rPr>
          <w:rFonts w:cstheme="minorHAnsi"/>
          <w:b/>
          <w:bCs/>
          <w:color w:val="FF0000"/>
          <w:sz w:val="24"/>
          <w:rtl/>
        </w:rPr>
        <w:t>שאלות הבנה:</w:t>
      </w:r>
    </w:p>
    <w:p w:rsidR="00266964" w:rsidRPr="005C378C" w:rsidRDefault="00266964" w:rsidP="001C4F23">
      <w:pPr>
        <w:pStyle w:val="a7"/>
        <w:numPr>
          <w:ilvl w:val="0"/>
          <w:numId w:val="26"/>
        </w:numPr>
        <w:spacing w:line="240" w:lineRule="auto"/>
        <w:rPr>
          <w:rFonts w:cstheme="minorHAnsi"/>
          <w:color w:val="FF0000"/>
          <w:rtl/>
        </w:rPr>
      </w:pPr>
      <w:r w:rsidRPr="005C378C">
        <w:rPr>
          <w:rFonts w:cstheme="minorHAnsi"/>
          <w:color w:val="FF0000"/>
          <w:rtl/>
        </w:rPr>
        <w:t>מי הגורמים המוזכרים בטקסט שמעורבים בתהליך ההחדרה של זנים חדשים לשוק?</w:t>
      </w:r>
    </w:p>
    <w:p w:rsidR="00266964" w:rsidRPr="005C378C" w:rsidRDefault="00266964" w:rsidP="001C4F23">
      <w:pPr>
        <w:pStyle w:val="a7"/>
        <w:numPr>
          <w:ilvl w:val="0"/>
          <w:numId w:val="24"/>
        </w:numPr>
        <w:spacing w:line="240" w:lineRule="auto"/>
        <w:rPr>
          <w:rFonts w:cstheme="minorHAnsi"/>
          <w:color w:val="FF0000"/>
          <w:rtl/>
        </w:rPr>
      </w:pPr>
      <w:r w:rsidRPr="005C378C">
        <w:rPr>
          <w:rFonts w:cstheme="minorHAnsi"/>
          <w:color w:val="FF0000"/>
          <w:rtl/>
        </w:rPr>
        <w:t>מה היתרונות המוצגים בטקסט בהרחבת ההיצע של זני ירקות ופירות חדשים לשוק?</w:t>
      </w:r>
    </w:p>
    <w:p w:rsidR="00266964" w:rsidRPr="005C378C" w:rsidRDefault="00266964" w:rsidP="001C4F23">
      <w:pPr>
        <w:pStyle w:val="a7"/>
        <w:numPr>
          <w:ilvl w:val="0"/>
          <w:numId w:val="27"/>
        </w:numPr>
        <w:spacing w:line="240" w:lineRule="auto"/>
        <w:rPr>
          <w:rFonts w:cstheme="minorHAnsi"/>
          <w:color w:val="FF0000"/>
          <w:sz w:val="20"/>
          <w:szCs w:val="20"/>
          <w:rtl/>
        </w:rPr>
      </w:pPr>
      <w:r w:rsidRPr="005C378C">
        <w:rPr>
          <w:rFonts w:cstheme="minorHAnsi"/>
          <w:color w:val="FF0000"/>
          <w:sz w:val="20"/>
          <w:szCs w:val="20"/>
          <w:rtl/>
        </w:rPr>
        <w:t>מבחינה צרכנית (לקוח)</w:t>
      </w:r>
    </w:p>
    <w:p w:rsidR="00266964" w:rsidRPr="005C378C" w:rsidRDefault="00266964" w:rsidP="001C4F23">
      <w:pPr>
        <w:pStyle w:val="a7"/>
        <w:numPr>
          <w:ilvl w:val="0"/>
          <w:numId w:val="27"/>
        </w:numPr>
        <w:spacing w:line="240" w:lineRule="auto"/>
        <w:rPr>
          <w:rFonts w:cstheme="minorHAnsi"/>
          <w:color w:val="FF0000"/>
          <w:sz w:val="20"/>
          <w:szCs w:val="20"/>
          <w:rtl/>
        </w:rPr>
      </w:pPr>
      <w:r w:rsidRPr="005C378C">
        <w:rPr>
          <w:rFonts w:cstheme="minorHAnsi"/>
          <w:color w:val="FF0000"/>
          <w:sz w:val="20"/>
          <w:szCs w:val="20"/>
          <w:rtl/>
        </w:rPr>
        <w:t>מבחינה קמעונאית (רשתות השיווק)</w:t>
      </w:r>
    </w:p>
    <w:p w:rsidR="00266964" w:rsidRPr="005C378C" w:rsidRDefault="00266964" w:rsidP="001C4F23">
      <w:pPr>
        <w:pStyle w:val="a7"/>
        <w:numPr>
          <w:ilvl w:val="0"/>
          <w:numId w:val="27"/>
        </w:numPr>
        <w:spacing w:line="240" w:lineRule="auto"/>
        <w:rPr>
          <w:rFonts w:cstheme="minorHAnsi"/>
          <w:color w:val="FF0000"/>
          <w:sz w:val="20"/>
          <w:szCs w:val="20"/>
          <w:rtl/>
        </w:rPr>
      </w:pPr>
      <w:r w:rsidRPr="005C378C">
        <w:rPr>
          <w:rFonts w:cstheme="minorHAnsi"/>
          <w:color w:val="FF0000"/>
          <w:sz w:val="20"/>
          <w:szCs w:val="20"/>
          <w:rtl/>
        </w:rPr>
        <w:t>מבחינת מוסדות המחקר של המדינה (מו"פ, מועצת הצמחים ומכון וולקני)</w:t>
      </w:r>
    </w:p>
    <w:p w:rsidR="00266964" w:rsidRPr="005C378C" w:rsidRDefault="00266964" w:rsidP="001C4F23">
      <w:pPr>
        <w:pStyle w:val="a7"/>
        <w:numPr>
          <w:ilvl w:val="0"/>
          <w:numId w:val="28"/>
        </w:numPr>
        <w:spacing w:line="240" w:lineRule="auto"/>
        <w:rPr>
          <w:rFonts w:cstheme="minorHAnsi"/>
          <w:color w:val="FF0000"/>
          <w:rtl/>
        </w:rPr>
      </w:pPr>
      <w:r w:rsidRPr="005C378C">
        <w:rPr>
          <w:rFonts w:cstheme="minorHAnsi"/>
          <w:color w:val="FF0000"/>
          <w:rtl/>
        </w:rPr>
        <w:t>מה הסיבות המוזכרות בטקסט, שבגללן יש לקיים התערבות וקשר של רשתות השיווק עם החקלאיים באיקלום וטיפוח זנים חדשים?</w:t>
      </w:r>
    </w:p>
    <w:p w:rsidR="00B65026" w:rsidRPr="005C378C" w:rsidRDefault="00266964" w:rsidP="001C4F23">
      <w:pPr>
        <w:pStyle w:val="a7"/>
        <w:numPr>
          <w:ilvl w:val="0"/>
          <w:numId w:val="28"/>
        </w:numPr>
        <w:spacing w:line="240" w:lineRule="auto"/>
        <w:rPr>
          <w:rFonts w:cstheme="minorHAnsi"/>
          <w:color w:val="FF0000"/>
          <w:rtl/>
        </w:rPr>
      </w:pPr>
      <w:r w:rsidRPr="005C378C">
        <w:rPr>
          <w:rFonts w:cstheme="minorHAnsi"/>
          <w:color w:val="FF0000"/>
          <w:rtl/>
        </w:rPr>
        <w:t>על-פי הטקסט, מה הסיבות ש</w:t>
      </w:r>
      <w:r w:rsidR="00B65026" w:rsidRPr="005C378C">
        <w:rPr>
          <w:rFonts w:cstheme="minorHAnsi"/>
          <w:color w:val="FF0000"/>
          <w:rtl/>
        </w:rPr>
        <w:t>איקלום הפירות הבאות הצליח:</w:t>
      </w:r>
    </w:p>
    <w:p w:rsidR="00B65026" w:rsidRPr="005C378C" w:rsidRDefault="00B65026" w:rsidP="001C4F23">
      <w:pPr>
        <w:pStyle w:val="a7"/>
        <w:numPr>
          <w:ilvl w:val="0"/>
          <w:numId w:val="29"/>
        </w:numPr>
        <w:spacing w:line="240" w:lineRule="auto"/>
        <w:rPr>
          <w:rFonts w:cstheme="minorHAnsi"/>
          <w:color w:val="FF0000"/>
          <w:sz w:val="20"/>
          <w:szCs w:val="20"/>
          <w:rtl/>
        </w:rPr>
      </w:pPr>
      <w:r w:rsidRPr="005C378C">
        <w:rPr>
          <w:rFonts w:cstheme="minorHAnsi"/>
          <w:color w:val="FF0000"/>
          <w:sz w:val="20"/>
          <w:szCs w:val="20"/>
          <w:rtl/>
        </w:rPr>
        <w:t>ארטישוק ירושלמי</w:t>
      </w:r>
    </w:p>
    <w:p w:rsidR="00B65026" w:rsidRPr="005C378C" w:rsidRDefault="00B65026" w:rsidP="001C4F23">
      <w:pPr>
        <w:pStyle w:val="a7"/>
        <w:numPr>
          <w:ilvl w:val="0"/>
          <w:numId w:val="29"/>
        </w:numPr>
        <w:spacing w:line="240" w:lineRule="auto"/>
        <w:rPr>
          <w:rFonts w:cstheme="minorHAnsi"/>
          <w:color w:val="FF0000"/>
          <w:sz w:val="20"/>
          <w:szCs w:val="20"/>
          <w:rtl/>
        </w:rPr>
      </w:pPr>
      <w:r w:rsidRPr="005C378C">
        <w:rPr>
          <w:rFonts w:cstheme="minorHAnsi"/>
          <w:color w:val="FF0000"/>
          <w:sz w:val="20"/>
          <w:szCs w:val="20"/>
          <w:rtl/>
        </w:rPr>
        <w:t>צנון שחור</w:t>
      </w:r>
    </w:p>
    <w:p w:rsidR="00940B6D" w:rsidRPr="005C378C" w:rsidRDefault="00B65026" w:rsidP="001C4F23">
      <w:pPr>
        <w:pStyle w:val="a7"/>
        <w:numPr>
          <w:ilvl w:val="0"/>
          <w:numId w:val="29"/>
        </w:numPr>
        <w:spacing w:line="240" w:lineRule="auto"/>
        <w:rPr>
          <w:rFonts w:cstheme="minorHAnsi"/>
          <w:color w:val="FF0000"/>
          <w:sz w:val="20"/>
          <w:szCs w:val="20"/>
        </w:rPr>
      </w:pPr>
      <w:r w:rsidRPr="005C378C">
        <w:rPr>
          <w:rFonts w:cstheme="minorHAnsi"/>
          <w:color w:val="FF0000"/>
          <w:sz w:val="20"/>
          <w:szCs w:val="20"/>
          <w:rtl/>
        </w:rPr>
        <w:t>עלים וירקות קצוצים לסלט</w:t>
      </w:r>
    </w:p>
    <w:p w:rsidR="00B65026" w:rsidRPr="005C378C" w:rsidRDefault="00B65026" w:rsidP="00AA2662">
      <w:pPr>
        <w:spacing w:line="240" w:lineRule="auto"/>
        <w:rPr>
          <w:rFonts w:cstheme="minorHAnsi"/>
          <w:szCs w:val="22"/>
        </w:rPr>
      </w:pPr>
    </w:p>
    <w:p w:rsidR="00940B6D" w:rsidRPr="00445D07" w:rsidRDefault="00445D07" w:rsidP="00AA2662">
      <w:pPr>
        <w:spacing w:line="240" w:lineRule="auto"/>
        <w:rPr>
          <w:rFonts w:cstheme="minorHAnsi"/>
          <w:sz w:val="24"/>
        </w:rPr>
      </w:pPr>
      <w:r w:rsidRPr="00445D07">
        <w:rPr>
          <w:rFonts w:hint="cs"/>
          <w:noProof/>
          <w:sz w:val="24"/>
          <w:szCs w:val="28"/>
          <w:rtl/>
        </w:rPr>
        <w:lastRenderedPageBreak/>
        <mc:AlternateContent>
          <mc:Choice Requires="wps">
            <w:drawing>
              <wp:anchor distT="0" distB="0" distL="114300" distR="114300" simplePos="0" relativeHeight="251687936" behindDoc="1" locked="0" layoutInCell="1" allowOverlap="1" wp14:anchorId="12C597FE" wp14:editId="4164B621">
                <wp:simplePos x="0" y="0"/>
                <wp:positionH relativeFrom="column">
                  <wp:posOffset>-198120</wp:posOffset>
                </wp:positionH>
                <wp:positionV relativeFrom="paragraph">
                  <wp:posOffset>-276225</wp:posOffset>
                </wp:positionV>
                <wp:extent cx="5867400" cy="6362700"/>
                <wp:effectExtent l="0" t="0" r="19050" b="171450"/>
                <wp:wrapNone/>
                <wp:docPr id="26" name="הסבר מלבני מעוגל 30"/>
                <wp:cNvGraphicFramePr/>
                <a:graphic xmlns:a="http://schemas.openxmlformats.org/drawingml/2006/main">
                  <a:graphicData uri="http://schemas.microsoft.com/office/word/2010/wordprocessingShape">
                    <wps:wsp>
                      <wps:cNvSpPr/>
                      <wps:spPr>
                        <a:xfrm>
                          <a:off x="0" y="0"/>
                          <a:ext cx="5867400" cy="6362700"/>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C597FE" id="_x0000_s1031" type="#_x0000_t62" style="position:absolute;left:0;text-align:left;margin-left:-15.6pt;margin-top:-21.75pt;width:462pt;height:501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p>
                  </w:txbxContent>
                </v:textbox>
              </v:shape>
            </w:pict>
          </mc:Fallback>
        </mc:AlternateContent>
      </w:r>
      <w:r w:rsidR="00940B6D" w:rsidRPr="00445D07">
        <w:rPr>
          <w:rFonts w:cstheme="minorHAnsi"/>
          <w:b/>
          <w:bCs/>
          <w:sz w:val="24"/>
          <w:bdr w:val="none" w:sz="0" w:space="0" w:color="auto" w:frame="1"/>
          <w:rtl/>
        </w:rPr>
        <w:t>סלט הירקות החדש</w:t>
      </w:r>
    </w:p>
    <w:p w:rsidR="00940B6D" w:rsidRPr="005C378C" w:rsidRDefault="00940B6D" w:rsidP="00AA2662">
      <w:pPr>
        <w:spacing w:line="240" w:lineRule="auto"/>
        <w:rPr>
          <w:rFonts w:cstheme="minorHAnsi"/>
          <w:b/>
          <w:bCs/>
          <w:szCs w:val="22"/>
          <w:u w:val="single"/>
        </w:rPr>
      </w:pPr>
      <w:r w:rsidRPr="005C378C">
        <w:rPr>
          <w:rFonts w:cstheme="minorHAnsi"/>
          <w:b/>
          <w:bCs/>
          <w:szCs w:val="22"/>
          <w:u w:val="single"/>
          <w:rtl/>
        </w:rPr>
        <w:t xml:space="preserve"> לפניכם כמה דוגמאות שאספנו לירקות מיוחדים שכבר אפשר לראות על המדפים</w:t>
      </w:r>
      <w:r w:rsidRPr="005C378C">
        <w:rPr>
          <w:rFonts w:cstheme="minorHAnsi"/>
          <w:b/>
          <w:bCs/>
          <w:szCs w:val="22"/>
          <w:u w:val="single"/>
        </w:rPr>
        <w:t>:</w:t>
      </w:r>
    </w:p>
    <w:p w:rsidR="00940B6D" w:rsidRPr="005C378C" w:rsidRDefault="00940B6D" w:rsidP="00266964">
      <w:pPr>
        <w:spacing w:line="240" w:lineRule="auto"/>
        <w:rPr>
          <w:rFonts w:cstheme="minorHAnsi"/>
          <w:szCs w:val="22"/>
        </w:rPr>
      </w:pPr>
      <w:r w:rsidRPr="005C378C">
        <w:rPr>
          <w:rFonts w:cstheme="minorHAnsi"/>
          <w:szCs w:val="22"/>
        </w:rPr>
        <w:t> </w:t>
      </w:r>
      <w:r w:rsidRPr="005C378C">
        <w:rPr>
          <w:rFonts w:cstheme="minorHAnsi"/>
          <w:b/>
          <w:bCs/>
          <w:szCs w:val="22"/>
          <w:bdr w:val="none" w:sz="0" w:space="0" w:color="auto" w:frame="1"/>
          <w:rtl/>
        </w:rPr>
        <w:t>תפוחי-אדמ</w:t>
      </w:r>
      <w:r w:rsidR="00E26276" w:rsidRPr="005C378C">
        <w:rPr>
          <w:rFonts w:cstheme="minorHAnsi"/>
          <w:b/>
          <w:bCs/>
          <w:szCs w:val="22"/>
          <w:bdr w:val="none" w:sz="0" w:space="0" w:color="auto" w:frame="1"/>
          <w:rtl/>
        </w:rPr>
        <w:t>ה</w:t>
      </w:r>
      <w:r w:rsidRPr="005C378C">
        <w:rPr>
          <w:rFonts w:cstheme="minorHAnsi"/>
          <w:szCs w:val="22"/>
        </w:rPr>
        <w:t xml:space="preserve">– </w:t>
      </w:r>
      <w:r w:rsidRPr="005C378C">
        <w:rPr>
          <w:rFonts w:cstheme="minorHAnsi"/>
          <w:szCs w:val="22"/>
          <w:rtl/>
        </w:rPr>
        <w:t>לאחרונה התבשרנו על זן חדש (ויואלדי) מופחת קלוריות, שפותח בנגב וזוכה להצלחה עצומה בחו"ל. אצלנו הוא משווק עדיין בכמויות קטנות. צפו לתפוח-האדמה הסגול, המצטיין במראה מרהיב וטעם מעודן, שעומד להגיח בחודשים הקרובים</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b/>
          <w:bCs/>
          <w:szCs w:val="22"/>
          <w:bdr w:val="none" w:sz="0" w:space="0" w:color="auto" w:frame="1"/>
          <w:rtl/>
        </w:rPr>
        <w:t>עגבניות </w:t>
      </w:r>
      <w:r w:rsidRPr="005C378C">
        <w:rPr>
          <w:rFonts w:cstheme="minorHAnsi"/>
          <w:szCs w:val="22"/>
        </w:rPr>
        <w:t xml:space="preserve">– </w:t>
      </w:r>
      <w:r w:rsidRPr="005C378C">
        <w:rPr>
          <w:rFonts w:cstheme="minorHAnsi"/>
          <w:szCs w:val="22"/>
          <w:rtl/>
        </w:rPr>
        <w:t>בשלל צורות, גדלים וגוונים: מעגבניות מוארכות גדולות וזעירות, עגבניות על ענפים במבחר גדלים, עגבניות מנומרות ועם "כתפיים" (חלק עליון) ירוקות, ועד לעגבניות שרי צהובות, בטעם מתוק מהרגיל. פיתוח חדיש וישראלי למהדרין הוא עגבניית הצימוק, שפותחה על-ידי פרופ' ארי שפר ממכון "וולקני", מזן פרואני. ייחודה בכך שהיא מתייבשת כצימוק ומשמשת כעגבנייה מיובשת</w:t>
      </w:r>
      <w:r w:rsidRPr="005C378C">
        <w:rPr>
          <w:rFonts w:cstheme="minorHAnsi"/>
          <w:szCs w:val="22"/>
        </w:rPr>
        <w:t>.</w:t>
      </w:r>
    </w:p>
    <w:p w:rsidR="00940B6D" w:rsidRPr="005C378C" w:rsidRDefault="00940B6D" w:rsidP="00266964">
      <w:pPr>
        <w:spacing w:line="240" w:lineRule="auto"/>
        <w:rPr>
          <w:rFonts w:cstheme="minorHAnsi"/>
          <w:szCs w:val="22"/>
        </w:rPr>
      </w:pPr>
      <w:r w:rsidRPr="005C378C">
        <w:rPr>
          <w:rFonts w:cstheme="minorHAnsi"/>
          <w:b/>
          <w:bCs/>
          <w:szCs w:val="22"/>
          <w:bdr w:val="none" w:sz="0" w:space="0" w:color="auto" w:frame="1"/>
          <w:rtl/>
        </w:rPr>
        <w:t>מלפפונים</w:t>
      </w:r>
      <w:r w:rsidRPr="005C378C">
        <w:rPr>
          <w:rFonts w:cstheme="minorHAnsi"/>
          <w:szCs w:val="22"/>
          <w:rtl/>
        </w:rPr>
        <w:t> </w:t>
      </w:r>
      <w:r w:rsidRPr="005C378C">
        <w:rPr>
          <w:rFonts w:cstheme="minorHAnsi"/>
          <w:b/>
          <w:bCs/>
          <w:szCs w:val="22"/>
          <w:bdr w:val="none" w:sz="0" w:space="0" w:color="auto" w:frame="1"/>
        </w:rPr>
        <w:t>–</w:t>
      </w:r>
      <w:r w:rsidRPr="005C378C">
        <w:rPr>
          <w:rFonts w:cstheme="minorHAnsi"/>
          <w:szCs w:val="22"/>
        </w:rPr>
        <w:t> </w:t>
      </w:r>
      <w:r w:rsidRPr="005C378C">
        <w:rPr>
          <w:rFonts w:cstheme="minorHAnsi"/>
          <w:szCs w:val="22"/>
          <w:rtl/>
        </w:rPr>
        <w:t>מלפפון אירופי ענק ארוז ביחידות ומלפפוני בייבי ארוזים בסלסלות ומצויינים כחטיפים ולהחמצה</w:t>
      </w:r>
      <w:r w:rsidRPr="005C378C">
        <w:rPr>
          <w:rFonts w:cstheme="minorHAnsi"/>
          <w:szCs w:val="22"/>
        </w:rPr>
        <w:t>.</w:t>
      </w:r>
    </w:p>
    <w:p w:rsidR="00940B6D" w:rsidRPr="005C378C" w:rsidRDefault="00940B6D" w:rsidP="00266964">
      <w:pPr>
        <w:spacing w:line="240" w:lineRule="auto"/>
        <w:rPr>
          <w:rFonts w:cstheme="minorHAnsi"/>
          <w:szCs w:val="22"/>
          <w:rtl/>
        </w:rPr>
      </w:pPr>
      <w:r w:rsidRPr="005C378C">
        <w:rPr>
          <w:rFonts w:cstheme="minorHAnsi"/>
          <w:b/>
          <w:bCs/>
          <w:szCs w:val="22"/>
          <w:bdr w:val="none" w:sz="0" w:space="0" w:color="auto" w:frame="1"/>
          <w:rtl/>
        </w:rPr>
        <w:t>פלפלים</w:t>
      </w:r>
      <w:r w:rsidRPr="005C378C">
        <w:rPr>
          <w:rFonts w:cstheme="minorHAnsi"/>
          <w:b/>
          <w:bCs/>
          <w:szCs w:val="22"/>
          <w:bdr w:val="none" w:sz="0" w:space="0" w:color="auto" w:frame="1"/>
        </w:rPr>
        <w:t xml:space="preserve"> – </w:t>
      </w:r>
      <w:r w:rsidRPr="005C378C">
        <w:rPr>
          <w:rFonts w:cstheme="minorHAnsi"/>
          <w:szCs w:val="22"/>
          <w:rtl/>
        </w:rPr>
        <w:t>כתומים, סגולים ושחורים. "טינקרבל" הם פלפלונים זעירים צבעוניים, ולפלפלים המוארכים נוספו זני הרומרו, האדום והצהוב. בקרוב נוכל לראות גם פלפל דמוי סביבון, שפותח בערבה</w:t>
      </w:r>
      <w:r w:rsidRPr="005C378C">
        <w:rPr>
          <w:rFonts w:cstheme="minorHAnsi"/>
          <w:szCs w:val="22"/>
        </w:rPr>
        <w:t>.</w:t>
      </w:r>
    </w:p>
    <w:p w:rsidR="00940B6D" w:rsidRPr="005C378C" w:rsidRDefault="00940B6D" w:rsidP="00266964">
      <w:pPr>
        <w:spacing w:line="240" w:lineRule="auto"/>
        <w:rPr>
          <w:rFonts w:cstheme="minorHAnsi"/>
          <w:szCs w:val="22"/>
        </w:rPr>
      </w:pPr>
      <w:r w:rsidRPr="005C378C">
        <w:rPr>
          <w:rFonts w:cstheme="minorHAnsi"/>
          <w:b/>
          <w:bCs/>
          <w:szCs w:val="22"/>
          <w:bdr w:val="none" w:sz="0" w:space="0" w:color="auto" w:frame="1"/>
          <w:rtl/>
        </w:rPr>
        <w:t>כרוב, כרובית</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לכרובית ולברוקולי נולדה אחות – כרובית אלמוג המרהיבה, זן יפהפה וטעים. לכרוב הירוק הצטרף קרובו הבלגי הזעיר, כרוב ניצנים שניתן להשיג טרי בסלסלות. מהמזרח הרחוק מצטרף הפאק צ'וי הסיני, שחוזר לאחרונה למדפים אחרי תקופת היעדרות</w:t>
      </w:r>
      <w:r w:rsidRPr="005C378C">
        <w:rPr>
          <w:rFonts w:cstheme="minorHAnsi"/>
          <w:szCs w:val="22"/>
        </w:rPr>
        <w:t>.</w:t>
      </w:r>
    </w:p>
    <w:p w:rsidR="00940B6D" w:rsidRPr="005C378C" w:rsidRDefault="00940B6D" w:rsidP="00266964">
      <w:pPr>
        <w:spacing w:line="240" w:lineRule="auto"/>
        <w:rPr>
          <w:rFonts w:cstheme="minorHAnsi"/>
          <w:szCs w:val="22"/>
        </w:rPr>
      </w:pPr>
      <w:r w:rsidRPr="005C378C">
        <w:rPr>
          <w:rFonts w:cstheme="minorHAnsi"/>
          <w:b/>
          <w:bCs/>
          <w:szCs w:val="22"/>
          <w:bdr w:val="none" w:sz="0" w:space="0" w:color="auto" w:frame="1"/>
          <w:rtl/>
        </w:rPr>
        <w:t>קישואים</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המוארכים מצטיינים בגוונים: ירוקים בהירים, ירוק כהה (זוקיני) ואפילו צהוב. מצטרף אליהם קישוא עגול, נוח במיוחד למילוי</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b/>
          <w:bCs/>
          <w:szCs w:val="22"/>
          <w:bdr w:val="none" w:sz="0" w:space="0" w:color="auto" w:frame="1"/>
          <w:rtl/>
        </w:rPr>
        <w:t>חצילים</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זן קטן מיוחד, מתאים לבישול ולכבישה ומצטיין בעידון ובחוסר מרירות</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b/>
          <w:bCs/>
          <w:szCs w:val="22"/>
          <w:bdr w:val="none" w:sz="0" w:space="0" w:color="auto" w:frame="1"/>
          <w:rtl/>
        </w:rPr>
        <w:t>גזר</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גזר לבן (פרסניפ) וגזר צהוב (בוכרי) וגם גזר סגול מבחוץ וכתום מבפנים, שיוצר עיגולים מרהיבים</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b/>
          <w:bCs/>
          <w:szCs w:val="22"/>
          <w:bdr w:val="none" w:sz="0" w:space="0" w:color="auto" w:frame="1"/>
          <w:rtl/>
        </w:rPr>
        <w:t>צנון וצנונית</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צנון שחור וירוק, צנון לבן, וסוגים רבים של צנוניות – מקטנות ומוארכות, הנמכרות שטופות בשקיקים, ועד לגדולות, הארוזות בצרורות עם הגבעולים</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b/>
          <w:bCs/>
          <w:szCs w:val="22"/>
          <w:bdr w:val="none" w:sz="0" w:space="0" w:color="auto" w:frame="1"/>
          <w:rtl/>
        </w:rPr>
        <w:t>סליקורניה</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פיתוח של מו"פ נגב שהיה ללהיט בחו"ל. ירק הדומה לאספרגוס ומוסיף מליחות למזון בבישול</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b/>
          <w:bCs/>
          <w:szCs w:val="22"/>
          <w:bdr w:val="none" w:sz="0" w:space="0" w:color="auto" w:frame="1"/>
          <w:rtl/>
        </w:rPr>
        <w:t>עשבי תיבול</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מבחר מגוון המתעשר כל הזמן (רשאד, למשל)</w:t>
      </w:r>
      <w:r w:rsidRPr="005C378C">
        <w:rPr>
          <w:rFonts w:cstheme="minorHAnsi"/>
          <w:szCs w:val="22"/>
        </w:rPr>
        <w:t>.</w:t>
      </w:r>
    </w:p>
    <w:p w:rsidR="00940B6D" w:rsidRPr="005C378C" w:rsidRDefault="00940B6D" w:rsidP="00AA2662">
      <w:pPr>
        <w:spacing w:line="240" w:lineRule="auto"/>
        <w:rPr>
          <w:rFonts w:cstheme="minorHAnsi"/>
          <w:szCs w:val="22"/>
        </w:rPr>
      </w:pPr>
      <w:r w:rsidRPr="005C378C">
        <w:rPr>
          <w:rFonts w:cstheme="minorHAnsi"/>
          <w:b/>
          <w:bCs/>
          <w:szCs w:val="22"/>
          <w:bdr w:val="none" w:sz="0" w:space="0" w:color="auto" w:frame="1"/>
          <w:rtl/>
        </w:rPr>
        <w:t>עלים לסלט</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סוגים מגוונים, ארוזים בשקיות ומוכנים לשימוש וכן לבבות חסות – חסה רומית (ערבית) מוכנה למאכל</w:t>
      </w:r>
      <w:r w:rsidRPr="005C378C">
        <w:rPr>
          <w:rFonts w:cstheme="minorHAnsi"/>
          <w:szCs w:val="22"/>
        </w:rPr>
        <w:t>.</w:t>
      </w:r>
    </w:p>
    <w:p w:rsidR="00940B6D" w:rsidRPr="005C378C" w:rsidRDefault="00940B6D" w:rsidP="00AA2662">
      <w:pPr>
        <w:spacing w:line="240" w:lineRule="auto"/>
        <w:rPr>
          <w:rFonts w:cstheme="minorHAnsi"/>
          <w:szCs w:val="22"/>
          <w:rtl/>
        </w:rPr>
      </w:pPr>
      <w:r w:rsidRPr="005C378C">
        <w:rPr>
          <w:rFonts w:cstheme="minorHAnsi"/>
          <w:b/>
          <w:bCs/>
          <w:szCs w:val="22"/>
          <w:bdr w:val="none" w:sz="0" w:space="0" w:color="auto" w:frame="1"/>
          <w:rtl/>
        </w:rPr>
        <w:t>נבטים</w:t>
      </w:r>
      <w:r w:rsidRPr="005C378C">
        <w:rPr>
          <w:rFonts w:cstheme="minorHAnsi"/>
          <w:b/>
          <w:bCs/>
          <w:szCs w:val="22"/>
          <w:bdr w:val="none" w:sz="0" w:space="0" w:color="auto" w:frame="1"/>
        </w:rPr>
        <w:t xml:space="preserve"> –</w:t>
      </w:r>
      <w:r w:rsidRPr="005C378C">
        <w:rPr>
          <w:rFonts w:cstheme="minorHAnsi"/>
          <w:szCs w:val="22"/>
        </w:rPr>
        <w:t> </w:t>
      </w:r>
      <w:r w:rsidRPr="005C378C">
        <w:rPr>
          <w:rFonts w:cstheme="minorHAnsi"/>
          <w:szCs w:val="22"/>
          <w:rtl/>
        </w:rPr>
        <w:t>נבטי צנונית, אפונה, עדשים, ברוקולי – לקישוט ולהעשרת סלטים ומאכלים</w:t>
      </w:r>
      <w:r w:rsidRPr="005C378C">
        <w:rPr>
          <w:rFonts w:cstheme="minorHAnsi"/>
          <w:szCs w:val="22"/>
        </w:rPr>
        <w:t>.</w:t>
      </w:r>
    </w:p>
    <w:p w:rsidR="00940B6D" w:rsidRPr="005C378C" w:rsidRDefault="00940B6D" w:rsidP="00940B6D">
      <w:pPr>
        <w:bidi w:val="0"/>
        <w:spacing w:before="0" w:after="0" w:line="240" w:lineRule="auto"/>
        <w:ind w:left="90"/>
        <w:textAlignment w:val="baseline"/>
        <w:rPr>
          <w:rFonts w:eastAsia="Times New Roman" w:cstheme="minorHAnsi"/>
          <w:color w:val="000000"/>
          <w:sz w:val="21"/>
          <w:szCs w:val="21"/>
        </w:rPr>
      </w:pPr>
      <w:r w:rsidRPr="005C378C">
        <w:rPr>
          <w:rFonts w:eastAsia="Times New Roman" w:cstheme="minorHAnsi"/>
          <w:color w:val="000000"/>
          <w:sz w:val="21"/>
          <w:szCs w:val="21"/>
        </w:rPr>
        <w:t> </w:t>
      </w:r>
    </w:p>
    <w:p w:rsidR="00266964" w:rsidRPr="005C378C" w:rsidRDefault="00266964"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tl/>
        </w:rPr>
      </w:pPr>
    </w:p>
    <w:p w:rsidR="00BE6D45" w:rsidRPr="005C378C" w:rsidRDefault="00BE6D45" w:rsidP="00266964">
      <w:pPr>
        <w:pStyle w:val="a7"/>
        <w:spacing w:line="240" w:lineRule="auto"/>
        <w:ind w:left="810"/>
        <w:rPr>
          <w:rFonts w:cstheme="minorHAnsi"/>
          <w:color w:val="FF0000"/>
          <w:sz w:val="23"/>
          <w:szCs w:val="23"/>
        </w:rPr>
      </w:pPr>
    </w:p>
    <w:p w:rsidR="00AA2662" w:rsidRPr="005C378C" w:rsidRDefault="00445D07" w:rsidP="001C4F23">
      <w:pPr>
        <w:pStyle w:val="a7"/>
        <w:numPr>
          <w:ilvl w:val="0"/>
          <w:numId w:val="23"/>
        </w:numPr>
        <w:spacing w:line="240" w:lineRule="auto"/>
        <w:rPr>
          <w:rFonts w:cstheme="minorHAnsi"/>
          <w:color w:val="FF0000"/>
          <w:sz w:val="23"/>
          <w:szCs w:val="23"/>
          <w:rtl/>
        </w:rPr>
      </w:pPr>
      <w:r>
        <w:rPr>
          <w:rFonts w:hint="cs"/>
          <w:noProof/>
          <w:rtl/>
        </w:rPr>
        <w:lastRenderedPageBreak/>
        <mc:AlternateContent>
          <mc:Choice Requires="wps">
            <w:drawing>
              <wp:anchor distT="0" distB="0" distL="114300" distR="114300" simplePos="0" relativeHeight="251689984" behindDoc="1" locked="0" layoutInCell="1" allowOverlap="1" wp14:anchorId="12C597FE" wp14:editId="4164B621">
                <wp:simplePos x="0" y="0"/>
                <wp:positionH relativeFrom="column">
                  <wp:posOffset>-426720</wp:posOffset>
                </wp:positionH>
                <wp:positionV relativeFrom="paragraph">
                  <wp:posOffset>-257176</wp:posOffset>
                </wp:positionV>
                <wp:extent cx="5867400" cy="8010525"/>
                <wp:effectExtent l="0" t="0" r="19050" b="219075"/>
                <wp:wrapNone/>
                <wp:docPr id="27" name="הסבר מלבני מעוגל 30"/>
                <wp:cNvGraphicFramePr/>
                <a:graphic xmlns:a="http://schemas.openxmlformats.org/drawingml/2006/main">
                  <a:graphicData uri="http://schemas.microsoft.com/office/word/2010/wordprocessingShape">
                    <wps:wsp>
                      <wps:cNvSpPr/>
                      <wps:spPr>
                        <a:xfrm>
                          <a:off x="0" y="0"/>
                          <a:ext cx="5867400" cy="8010525"/>
                        </a:xfrm>
                        <a:prstGeom prst="wedgeRoundRectCallout">
                          <a:avLst>
                            <a:gd name="adj1" fmla="val -18517"/>
                            <a:gd name="adj2" fmla="val 521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45D07" w:rsidRPr="006634F1" w:rsidRDefault="00445D07" w:rsidP="00445D07">
                            <w:pPr>
                              <w:jc w:val="center"/>
                              <w:rPr>
                                <w:rFonts w:asciiTheme="minorBidi" w:hAnsiTheme="minorBidi" w:cstheme="minorBidi"/>
                                <w:b/>
                                <w:bCs/>
                                <w:sz w:val="14"/>
                                <w:szCs w:val="16"/>
                              </w:rPr>
                            </w:pPr>
                            <w:r>
                              <w:rPr>
                                <w:rFonts w:asciiTheme="minorBidi" w:hAnsiTheme="minorBidi" w:cstheme="minorBidi" w:hint="cs"/>
                                <w:b/>
                                <w:bCs/>
                                <w:sz w:val="14"/>
                                <w:szCs w:val="16"/>
                                <w:rtl/>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C597FE" id="_x0000_s1032" type="#_x0000_t62" style="position:absolute;left:0;text-align:left;margin-left:-33.6pt;margin-top:-20.25pt;width:462pt;height:630.7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" adj="6800,22065" filled="f" strokecolor="red" strokeweight="2pt">
                <v:textbox>
                  <w:txbxContent>
                    <w:p w:rsidR="00445D07" w:rsidRPr="006634F1" w:rsidRDefault="00445D07" w:rsidP="00445D07">
                      <w:pPr>
                        <w:jc w:val="center"/>
                        <w:rPr>
                          <w:rFonts w:asciiTheme="minorBidi" w:hAnsiTheme="minorBidi" w:cstheme="minorBidi"/>
                          <w:b/>
                          <w:bCs/>
                          <w:sz w:val="14"/>
                          <w:szCs w:val="16"/>
                        </w:rPr>
                      </w:pPr>
                      <w:r>
                        <w:rPr>
                          <w:rFonts w:asciiTheme="minorBidi" w:hAnsiTheme="minorBidi" w:cstheme="minorBidi" w:hint="cs"/>
                          <w:b/>
                          <w:bCs/>
                          <w:sz w:val="14"/>
                          <w:szCs w:val="16"/>
                          <w:rtl/>
                        </w:rPr>
                        <w:t>.</w:t>
                      </w:r>
                    </w:p>
                  </w:txbxContent>
                </v:textbox>
              </v:shape>
            </w:pict>
          </mc:Fallback>
        </mc:AlternateContent>
      </w:r>
      <w:r w:rsidR="00AA2662" w:rsidRPr="005C378C">
        <w:rPr>
          <w:rFonts w:cstheme="minorHAnsi"/>
          <w:b/>
          <w:bCs/>
          <w:color w:val="FF0000"/>
          <w:sz w:val="32"/>
          <w:szCs w:val="32"/>
          <w:rtl/>
        </w:rPr>
        <w:t>היבט מחקרי: ייצור מקומי של פקעות זריעה לתפוחי-אדמה</w:t>
      </w:r>
      <w:r w:rsidR="00AA2662" w:rsidRPr="005C378C">
        <w:rPr>
          <w:rFonts w:cstheme="minorHAnsi"/>
          <w:color w:val="FF0000"/>
          <w:vertAlign w:val="superscript"/>
          <w:rtl/>
        </w:rPr>
        <w:t>[9]</w:t>
      </w:r>
    </w:p>
    <w:p w:rsidR="00AA2662" w:rsidRPr="005C378C" w:rsidRDefault="00AA2662" w:rsidP="00EA7CA7">
      <w:pPr>
        <w:spacing w:line="240" w:lineRule="auto"/>
        <w:ind w:left="90"/>
        <w:rPr>
          <w:rFonts w:cstheme="minorHAnsi"/>
          <w:b/>
          <w:bCs/>
          <w:color w:val="212121"/>
          <w:sz w:val="20"/>
          <w:szCs w:val="20"/>
          <w:rtl/>
        </w:rPr>
      </w:pPr>
      <w:r w:rsidRPr="005C378C">
        <w:rPr>
          <w:rFonts w:cstheme="minorHAnsi"/>
          <w:b/>
          <w:bCs/>
          <w:color w:val="212121"/>
          <w:sz w:val="20"/>
          <w:szCs w:val="20"/>
          <w:rtl/>
        </w:rPr>
        <w:t>[מאת ציון דר, האגף לירקות – שירות ההדרכה והמקצוע, משרד החקלאות, ינואר 2004]</w:t>
      </w:r>
    </w:p>
    <w:p w:rsidR="00AA2662" w:rsidRPr="005C378C" w:rsidRDefault="00AA2662" w:rsidP="00EA7CA7">
      <w:pPr>
        <w:pStyle w:val="NormalWeb"/>
        <w:shd w:val="clear" w:color="auto" w:fill="FFFFFF"/>
        <w:tabs>
          <w:tab w:val="left" w:pos="232"/>
        </w:tabs>
        <w:bidi/>
        <w:spacing w:before="0" w:beforeAutospacing="0" w:after="300" w:afterAutospacing="0"/>
        <w:ind w:left="90"/>
        <w:rPr>
          <w:rFonts w:asciiTheme="minorHAnsi" w:hAnsiTheme="minorHAnsi" w:cstheme="minorHAnsi"/>
          <w:color w:val="212121"/>
          <w:sz w:val="22"/>
          <w:szCs w:val="22"/>
          <w:rtl/>
        </w:rPr>
      </w:pPr>
      <w:r w:rsidRPr="005C378C">
        <w:rPr>
          <w:rFonts w:asciiTheme="minorHAnsi" w:hAnsiTheme="minorHAnsi" w:cstheme="minorHAnsi"/>
          <w:b/>
          <w:bCs/>
          <w:color w:val="212121"/>
          <w:rtl/>
        </w:rPr>
        <w:t>בדיקה ואיקלום של זנים חדשים משופרים</w:t>
      </w:r>
      <w:r w:rsidRPr="005C378C">
        <w:rPr>
          <w:rFonts w:asciiTheme="minorHAnsi" w:hAnsiTheme="minorHAnsi" w:cstheme="minorHAnsi"/>
          <w:b/>
          <w:bCs/>
          <w:color w:val="212121"/>
          <w:sz w:val="22"/>
          <w:szCs w:val="22"/>
          <w:rtl/>
        </w:rPr>
        <w:br/>
      </w:r>
      <w:r w:rsidRPr="005C378C">
        <w:rPr>
          <w:rFonts w:asciiTheme="minorHAnsi" w:hAnsiTheme="minorHAnsi" w:cstheme="minorHAnsi"/>
          <w:color w:val="212121"/>
          <w:sz w:val="22"/>
          <w:szCs w:val="22"/>
          <w:rtl/>
        </w:rPr>
        <w:t xml:space="preserve">יבוא פקעות זריעה מזנים שונים של תפוחי-אדמה ממערב אירופה ביסס מערכת בדיקה קפדנית ומסודרת שהענף התברך בה. לבדיקה זו שותפים ארגון המגדלים, ההדרכה, חברות הזרעים ממערב אירופה, שכולם נהנים מפירות ביצועה המתמיד בכל השנים הללו. הבדיקה הרב-שנתית של זנים חדשים נמשכת בשלוש תחנות בשתי עונות הגידול, במקומות הבאים: משמרת, סעד, צאלים. </w:t>
      </w:r>
      <w:r w:rsidRPr="005C378C">
        <w:rPr>
          <w:rFonts w:asciiTheme="minorHAnsi" w:hAnsiTheme="minorHAnsi" w:cstheme="minorHAnsi"/>
          <w:b/>
          <w:bCs/>
          <w:color w:val="212121"/>
          <w:sz w:val="22"/>
          <w:szCs w:val="22"/>
          <w:rtl/>
        </w:rPr>
        <w:t>מדי שנה נבחנים כ50-40- זנים חדשים, שטופחו בארצות מערב אירופה, ותכונותיהם מכתיבות למעשה האם לפסול או לאשר את הזן.</w:t>
      </w:r>
      <w:r w:rsidRPr="005C378C">
        <w:rPr>
          <w:rFonts w:asciiTheme="minorHAnsi" w:hAnsiTheme="minorHAnsi" w:cstheme="minorHAnsi"/>
          <w:color w:val="212121"/>
          <w:sz w:val="22"/>
          <w:szCs w:val="22"/>
          <w:rtl/>
        </w:rPr>
        <w:br/>
        <w:t>לצד התכונות החשובות הנמדדות בכל התחנות, כגון היבול והתפלגותו, בכירות הזן, צבע הקליפה והציפה ועוד, נבחנות בזנים הבולטים תכונות נוספות, בעלות עניין רב</w:t>
      </w:r>
      <w:r w:rsidR="00266964" w:rsidRPr="005C378C">
        <w:rPr>
          <w:rFonts w:asciiTheme="minorHAnsi" w:hAnsiTheme="minorHAnsi" w:cstheme="minorHAnsi"/>
          <w:color w:val="212121"/>
          <w:sz w:val="22"/>
          <w:szCs w:val="22"/>
          <w:rtl/>
        </w:rPr>
        <w:t xml:space="preserve">. </w:t>
      </w:r>
      <w:r w:rsidRPr="005C378C">
        <w:rPr>
          <w:rFonts w:asciiTheme="minorHAnsi" w:hAnsiTheme="minorHAnsi" w:cstheme="minorHAnsi"/>
          <w:color w:val="212121"/>
          <w:sz w:val="22"/>
          <w:szCs w:val="22"/>
          <w:rtl/>
        </w:rPr>
        <w:t>נוהגי האגרוטכניקה נלמדים בשלב מאוחר יות</w:t>
      </w:r>
      <w:r w:rsidR="00266964" w:rsidRPr="005C378C">
        <w:rPr>
          <w:rFonts w:asciiTheme="minorHAnsi" w:hAnsiTheme="minorHAnsi" w:cstheme="minorHAnsi"/>
          <w:color w:val="212121"/>
          <w:sz w:val="22"/>
          <w:szCs w:val="22"/>
          <w:rtl/>
        </w:rPr>
        <w:t>ר.</w:t>
      </w:r>
    </w:p>
    <w:p w:rsidR="00266964" w:rsidRPr="005C378C" w:rsidRDefault="00266964" w:rsidP="001C4F23">
      <w:pPr>
        <w:pStyle w:val="a7"/>
        <w:numPr>
          <w:ilvl w:val="0"/>
          <w:numId w:val="31"/>
        </w:numPr>
        <w:spacing w:line="240" w:lineRule="auto"/>
        <w:rPr>
          <w:rFonts w:cstheme="minorHAnsi"/>
          <w:color w:val="FF0000"/>
          <w:rtl/>
        </w:rPr>
      </w:pPr>
      <w:r w:rsidRPr="005C378C">
        <w:rPr>
          <w:rFonts w:cstheme="minorHAnsi"/>
          <w:color w:val="FF0000"/>
          <w:rtl/>
        </w:rPr>
        <w:t>מה היא פקעת?</w:t>
      </w:r>
    </w:p>
    <w:p w:rsidR="00266964" w:rsidRPr="005C378C" w:rsidRDefault="00EA7CA7" w:rsidP="001C4F23">
      <w:pPr>
        <w:pStyle w:val="a7"/>
        <w:numPr>
          <w:ilvl w:val="0"/>
          <w:numId w:val="31"/>
        </w:numPr>
        <w:spacing w:line="240" w:lineRule="auto"/>
        <w:rPr>
          <w:rFonts w:cstheme="minorHAnsi"/>
          <w:color w:val="FF0000"/>
        </w:rPr>
      </w:pPr>
      <w:r w:rsidRPr="005C378C">
        <w:rPr>
          <w:rFonts w:cstheme="minorHAnsi"/>
          <w:color w:val="FF0000"/>
          <w:rtl/>
        </w:rPr>
        <w:t>מה התכונות המוזכרות בטקסט, שרצויות בזנים החדשים של תפוחי-אדמה?</w:t>
      </w:r>
    </w:p>
    <w:p w:rsidR="00AA2662" w:rsidRPr="005C378C" w:rsidRDefault="00AA2662" w:rsidP="00EA7CA7">
      <w:pPr>
        <w:pStyle w:val="NormalWeb"/>
        <w:shd w:val="clear" w:color="auto" w:fill="FFFFFF"/>
        <w:tabs>
          <w:tab w:val="left" w:pos="232"/>
        </w:tabs>
        <w:bidi/>
        <w:spacing w:before="0" w:beforeAutospacing="0" w:after="300" w:afterAutospacing="0"/>
        <w:ind w:left="90"/>
        <w:rPr>
          <w:rFonts w:asciiTheme="minorHAnsi" w:hAnsiTheme="minorHAnsi" w:cstheme="minorHAnsi"/>
          <w:b/>
          <w:bCs/>
          <w:color w:val="212121"/>
          <w:sz w:val="22"/>
          <w:szCs w:val="22"/>
          <w:rtl/>
        </w:rPr>
      </w:pPr>
      <w:r w:rsidRPr="005C378C">
        <w:rPr>
          <w:rFonts w:asciiTheme="minorHAnsi" w:hAnsiTheme="minorHAnsi" w:cstheme="minorHAnsi"/>
          <w:b/>
          <w:bCs/>
          <w:color w:val="212121"/>
          <w:rtl/>
        </w:rPr>
        <w:t>פקעות זריעה</w:t>
      </w:r>
      <w:r w:rsidRPr="005C378C">
        <w:rPr>
          <w:rFonts w:asciiTheme="minorHAnsi" w:hAnsiTheme="minorHAnsi" w:cstheme="minorHAnsi"/>
          <w:b/>
          <w:bCs/>
          <w:color w:val="212121"/>
          <w:sz w:val="22"/>
          <w:szCs w:val="22"/>
          <w:rtl/>
        </w:rPr>
        <w:br/>
      </w:r>
      <w:r w:rsidRPr="005C378C">
        <w:rPr>
          <w:rFonts w:asciiTheme="minorHAnsi" w:hAnsiTheme="minorHAnsi" w:cstheme="minorHAnsi"/>
          <w:color w:val="212121"/>
          <w:sz w:val="22"/>
          <w:szCs w:val="22"/>
          <w:rtl/>
        </w:rPr>
        <w:t>מדינת ישראל מייבאת מדי שנה מארצות מערב אירופה כ18,000- טונות פקעות זריעה של תפוחי-אדמה לעונת האביב. השדות, בהם נשתלות פקעות זריעה אלו, מיועדים לספק יבולים לשוק המקומי, ליצוא, לתעשייה וכן פקעות זריעה לעונת הסתיו העוקבת.</w:t>
      </w:r>
      <w:r w:rsidRPr="005C378C">
        <w:rPr>
          <w:rFonts w:asciiTheme="minorHAnsi" w:hAnsiTheme="minorHAnsi" w:cstheme="minorHAnsi"/>
          <w:color w:val="212121"/>
          <w:sz w:val="22"/>
          <w:szCs w:val="22"/>
          <w:rtl/>
        </w:rPr>
        <w:br/>
      </w:r>
      <w:r w:rsidRPr="005C378C">
        <w:rPr>
          <w:rFonts w:asciiTheme="minorHAnsi" w:hAnsiTheme="minorHAnsi" w:cstheme="minorHAnsi"/>
          <w:b/>
          <w:bCs/>
          <w:color w:val="212121"/>
          <w:rtl/>
        </w:rPr>
        <w:t>מה הבעיה</w:t>
      </w:r>
      <w:r w:rsidR="00EA7CA7" w:rsidRPr="005C378C">
        <w:rPr>
          <w:rFonts w:asciiTheme="minorHAnsi" w:hAnsiTheme="minorHAnsi" w:cstheme="minorHAnsi"/>
          <w:b/>
          <w:bCs/>
          <w:color w:val="212121"/>
          <w:rtl/>
        </w:rPr>
        <w:t>:</w:t>
      </w:r>
      <w:r w:rsidRPr="005C378C">
        <w:rPr>
          <w:rFonts w:asciiTheme="minorHAnsi" w:hAnsiTheme="minorHAnsi" w:cstheme="minorHAnsi"/>
          <w:b/>
          <w:bCs/>
          <w:color w:val="212121"/>
          <w:rtl/>
        </w:rPr>
        <w:t xml:space="preserve"> </w:t>
      </w:r>
      <w:r w:rsidRPr="005C378C">
        <w:rPr>
          <w:rFonts w:asciiTheme="minorHAnsi" w:hAnsiTheme="minorHAnsi" w:cstheme="minorHAnsi"/>
          <w:b/>
          <w:bCs/>
          <w:color w:val="212121"/>
          <w:sz w:val="22"/>
          <w:szCs w:val="22"/>
          <w:rtl/>
        </w:rPr>
        <w:t>לצד התלות הקיימת בהספקת זרעים לשתי עונות הגידול, אנו חשופים מדי שנה ליבוא של מחלות שונות, מותרות על פי התקן, ולמחלות הסגר שהימצאותן אסורה.</w:t>
      </w:r>
      <w:r w:rsidR="00EA7CA7" w:rsidRPr="005C378C">
        <w:rPr>
          <w:rFonts w:asciiTheme="minorHAnsi" w:hAnsiTheme="minorHAnsi" w:cstheme="minorHAnsi"/>
          <w:b/>
          <w:bCs/>
          <w:color w:val="212121"/>
          <w:sz w:val="22"/>
          <w:szCs w:val="22"/>
          <w:rtl/>
        </w:rPr>
        <w:t xml:space="preserve"> </w:t>
      </w:r>
      <w:r w:rsidR="00EA7CA7" w:rsidRPr="005C378C">
        <w:rPr>
          <w:rFonts w:asciiTheme="minorHAnsi" w:hAnsiTheme="minorHAnsi" w:cstheme="minorHAnsi"/>
          <w:b/>
          <w:bCs/>
          <w:color w:val="212121"/>
          <w:sz w:val="22"/>
          <w:szCs w:val="22"/>
          <w:rtl/>
        </w:rPr>
        <w:br/>
      </w:r>
      <w:r w:rsidRPr="005C378C">
        <w:rPr>
          <w:rFonts w:asciiTheme="minorHAnsi" w:hAnsiTheme="minorHAnsi" w:cstheme="minorHAnsi"/>
          <w:b/>
          <w:bCs/>
          <w:color w:val="212121"/>
          <w:rtl/>
        </w:rPr>
        <w:t>מה הפתרון</w:t>
      </w:r>
      <w:r w:rsidR="00EA7CA7" w:rsidRPr="005C378C">
        <w:rPr>
          <w:rFonts w:asciiTheme="minorHAnsi" w:hAnsiTheme="minorHAnsi" w:cstheme="minorHAnsi"/>
          <w:b/>
          <w:bCs/>
          <w:color w:val="212121"/>
          <w:rtl/>
        </w:rPr>
        <w:t>:</w:t>
      </w:r>
      <w:r w:rsidRPr="005C378C">
        <w:rPr>
          <w:rFonts w:asciiTheme="minorHAnsi" w:hAnsiTheme="minorHAnsi" w:cstheme="minorHAnsi"/>
          <w:b/>
          <w:bCs/>
          <w:color w:val="212121"/>
          <w:rtl/>
        </w:rPr>
        <w:t xml:space="preserve"> </w:t>
      </w:r>
      <w:r w:rsidRPr="005C378C">
        <w:rPr>
          <w:rFonts w:asciiTheme="minorHAnsi" w:hAnsiTheme="minorHAnsi" w:cstheme="minorHAnsi"/>
          <w:b/>
          <w:bCs/>
          <w:color w:val="212121"/>
          <w:sz w:val="22"/>
          <w:szCs w:val="22"/>
          <w:rtl/>
        </w:rPr>
        <w:t>הצורך בבחינת האפשרות לייצר פקעות זריעה מייצור מקומי, על רקע בריאות הזרעים הנוכחית, למניעת החדרת מחלות מסוכנות לארץ, תוך שמירת איכותם הגבוהה של הזרעים, הוא שהנחה את העוסקים בפרויקט ללמוד כיצד ניתן לייצר פקעות זריעה באיכות טובה מייצור מקומי, באזורי הגידול הרגילים.</w:t>
      </w:r>
    </w:p>
    <w:p w:rsidR="00EA7CA7" w:rsidRPr="005C378C" w:rsidRDefault="00EA7CA7" w:rsidP="001C4F23">
      <w:pPr>
        <w:pStyle w:val="a7"/>
        <w:numPr>
          <w:ilvl w:val="0"/>
          <w:numId w:val="32"/>
        </w:numPr>
        <w:rPr>
          <w:rFonts w:cstheme="minorHAnsi"/>
          <w:color w:val="FF0000"/>
        </w:rPr>
      </w:pPr>
      <w:r w:rsidRPr="005C378C">
        <w:rPr>
          <w:rFonts w:cstheme="minorHAnsi"/>
          <w:color w:val="FF0000"/>
          <w:rtl/>
        </w:rPr>
        <w:t>מה הן פקעות זריעה המוזכרות בטקסט?</w:t>
      </w:r>
    </w:p>
    <w:p w:rsidR="00EA7CA7" w:rsidRPr="005C378C" w:rsidRDefault="00EA7CA7" w:rsidP="001C4F23">
      <w:pPr>
        <w:pStyle w:val="a7"/>
        <w:numPr>
          <w:ilvl w:val="0"/>
          <w:numId w:val="32"/>
        </w:numPr>
        <w:rPr>
          <w:rFonts w:cstheme="minorHAnsi"/>
          <w:color w:val="FF0000"/>
        </w:rPr>
      </w:pPr>
      <w:r w:rsidRPr="005C378C">
        <w:rPr>
          <w:rFonts w:cstheme="minorHAnsi"/>
          <w:color w:val="FF0000"/>
          <w:rtl/>
        </w:rPr>
        <w:t>הסבירו במילותיכם את הבעיה המוצגת בטקסט ואת הפתרון המחקרי שמוצע.</w:t>
      </w:r>
    </w:p>
    <w:p w:rsidR="00AA2662" w:rsidRPr="005C378C" w:rsidRDefault="00EA7CA7" w:rsidP="00EA7CA7">
      <w:pPr>
        <w:pStyle w:val="NormalWeb"/>
        <w:shd w:val="clear" w:color="auto" w:fill="FFFFFF"/>
        <w:tabs>
          <w:tab w:val="left" w:pos="232"/>
        </w:tabs>
        <w:bidi/>
        <w:spacing w:before="0" w:beforeAutospacing="0" w:after="300" w:afterAutospacing="0"/>
        <w:ind w:left="90"/>
        <w:rPr>
          <w:rFonts w:asciiTheme="minorHAnsi" w:hAnsiTheme="minorHAnsi" w:cstheme="minorHAnsi"/>
          <w:color w:val="212121"/>
          <w:sz w:val="22"/>
          <w:szCs w:val="22"/>
          <w:rtl/>
        </w:rPr>
      </w:pPr>
      <w:r w:rsidRPr="005C378C">
        <w:rPr>
          <w:rFonts w:asciiTheme="minorHAnsi" w:hAnsiTheme="minorHAnsi" w:cstheme="minorHAnsi"/>
          <w:b/>
          <w:bCs/>
          <w:color w:val="212121"/>
          <w:rtl/>
        </w:rPr>
        <w:t>גידול פקעות בטכנולוגיית תרבית רקמה</w:t>
      </w:r>
      <w:r w:rsidRPr="005C378C">
        <w:rPr>
          <w:rFonts w:asciiTheme="minorHAnsi" w:hAnsiTheme="minorHAnsi" w:cstheme="minorHAnsi"/>
          <w:color w:val="212121"/>
          <w:sz w:val="22"/>
          <w:szCs w:val="22"/>
          <w:rtl/>
        </w:rPr>
        <w:br/>
      </w:r>
      <w:r w:rsidR="00AA2662" w:rsidRPr="005C378C">
        <w:rPr>
          <w:rFonts w:asciiTheme="minorHAnsi" w:hAnsiTheme="minorHAnsi" w:cstheme="minorHAnsi"/>
          <w:color w:val="212121"/>
          <w:sz w:val="22"/>
          <w:szCs w:val="22"/>
          <w:rtl/>
        </w:rPr>
        <w:t>עקרון הבסיס לשיטה מבוסס על שימוש בפקעיות שמקורן מצמחונים מתרבית רקמה, כאשר הפקעיות נשתלות בצפיפות גדולה ובתנאי הגנה בבתי רשת מ</w:t>
      </w:r>
      <w:r w:rsidR="00343889" w:rsidRPr="005C378C">
        <w:rPr>
          <w:rFonts w:asciiTheme="minorHAnsi" w:hAnsiTheme="minorHAnsi" w:cstheme="minorHAnsi"/>
          <w:color w:val="212121"/>
          <w:sz w:val="22"/>
          <w:szCs w:val="22"/>
          <w:rtl/>
        </w:rPr>
        <w:t>ו</w:t>
      </w:r>
      <w:r w:rsidR="00AA2662" w:rsidRPr="005C378C">
        <w:rPr>
          <w:rFonts w:asciiTheme="minorHAnsi" w:hAnsiTheme="minorHAnsi" w:cstheme="minorHAnsi"/>
          <w:color w:val="212121"/>
          <w:sz w:val="22"/>
          <w:szCs w:val="22"/>
          <w:rtl/>
        </w:rPr>
        <w:t xml:space="preserve">גני חרקים ועל קרקע חופשית ממחלות קרקע. הגידול כולו מתבצע בעונת האביב באזורי הגידול בנגב ובשרון. לאחר גידול של דור אחד בבית רשת, יש צורך בריבוי נוסף בשטח הפתוח, בתנאי הגנה והקפדה על בריאות השדה. </w:t>
      </w:r>
      <w:r w:rsidR="00AA2662" w:rsidRPr="005C378C">
        <w:rPr>
          <w:rFonts w:asciiTheme="minorHAnsi" w:hAnsiTheme="minorHAnsi" w:cstheme="minorHAnsi"/>
          <w:b/>
          <w:bCs/>
          <w:color w:val="212121"/>
          <w:sz w:val="22"/>
          <w:szCs w:val="22"/>
          <w:rtl/>
        </w:rPr>
        <w:t xml:space="preserve">עד היום התקבלו תוצאות טובות בתחום של יבול ומקדמי ריבוי גבוהים. המדד של ניקיון הזרעים מווירוסים, </w:t>
      </w:r>
      <w:r w:rsidRPr="005C378C">
        <w:rPr>
          <w:rFonts w:asciiTheme="minorHAnsi" w:hAnsiTheme="minorHAnsi" w:cstheme="minorHAnsi"/>
          <w:b/>
          <w:bCs/>
          <w:color w:val="212121"/>
          <w:sz w:val="22"/>
          <w:szCs w:val="22"/>
          <w:rtl/>
        </w:rPr>
        <w:t>לאחר חשיפת דו</w:t>
      </w:r>
      <w:r w:rsidR="00AA2662" w:rsidRPr="005C378C">
        <w:rPr>
          <w:rFonts w:asciiTheme="minorHAnsi" w:hAnsiTheme="minorHAnsi" w:cstheme="minorHAnsi"/>
          <w:b/>
          <w:bCs/>
          <w:color w:val="212121"/>
          <w:sz w:val="22"/>
          <w:szCs w:val="22"/>
          <w:rtl/>
        </w:rPr>
        <w:t xml:space="preserve">ר אחד בשדה הפתוח, הראה רמת נגיעות העומדת בתקן ואינה נופלת מזו של זרעי </w:t>
      </w:r>
      <w:r w:rsidR="00343889" w:rsidRPr="005C378C">
        <w:rPr>
          <w:rFonts w:asciiTheme="minorHAnsi" w:hAnsiTheme="minorHAnsi" w:cstheme="minorHAnsi"/>
          <w:b/>
          <w:bCs/>
          <w:color w:val="212121"/>
          <w:sz w:val="22"/>
          <w:szCs w:val="22"/>
          <w:rtl/>
        </w:rPr>
        <w:t>פקעות מ</w:t>
      </w:r>
      <w:r w:rsidR="00AA2662" w:rsidRPr="005C378C">
        <w:rPr>
          <w:rFonts w:asciiTheme="minorHAnsi" w:hAnsiTheme="minorHAnsi" w:cstheme="minorHAnsi"/>
          <w:b/>
          <w:bCs/>
          <w:color w:val="212121"/>
          <w:sz w:val="22"/>
          <w:szCs w:val="22"/>
          <w:rtl/>
        </w:rPr>
        <w:t>יבוא. באשר לניקיון הזרעים ממחלות הנישאות על הפקעות,</w:t>
      </w:r>
      <w:r w:rsidRPr="005C378C">
        <w:rPr>
          <w:rFonts w:asciiTheme="minorHAnsi" w:hAnsiTheme="minorHAnsi" w:cstheme="minorHAnsi"/>
          <w:b/>
          <w:bCs/>
          <w:color w:val="212121"/>
          <w:sz w:val="22"/>
          <w:szCs w:val="22"/>
          <w:rtl/>
        </w:rPr>
        <w:t xml:space="preserve"> </w:t>
      </w:r>
      <w:r w:rsidR="00AA2662" w:rsidRPr="005C378C">
        <w:rPr>
          <w:rFonts w:asciiTheme="minorHAnsi" w:hAnsiTheme="minorHAnsi" w:cstheme="minorHAnsi"/>
          <w:b/>
          <w:bCs/>
          <w:color w:val="212121"/>
          <w:sz w:val="22"/>
          <w:szCs w:val="22"/>
          <w:rtl/>
        </w:rPr>
        <w:t>דרגת הניקיון בהחלט טובה.</w:t>
      </w:r>
      <w:r w:rsidR="00AA2662" w:rsidRPr="005C378C">
        <w:rPr>
          <w:rFonts w:asciiTheme="minorHAnsi" w:hAnsiTheme="minorHAnsi" w:cstheme="minorHAnsi"/>
          <w:color w:val="212121"/>
          <w:sz w:val="22"/>
          <w:szCs w:val="22"/>
          <w:rtl/>
        </w:rPr>
        <w:t xml:space="preserve"> הגדלת מספר הדורות לריבוי בשדה הפתוח מגדילה את הסיכון בנגיעות פקעות הזריעה בווירוסים</w:t>
      </w:r>
      <w:r w:rsidRPr="005C378C">
        <w:rPr>
          <w:rFonts w:asciiTheme="minorHAnsi" w:hAnsiTheme="minorHAnsi" w:cstheme="minorHAnsi"/>
          <w:color w:val="212121"/>
          <w:sz w:val="22"/>
          <w:szCs w:val="22"/>
          <w:rtl/>
        </w:rPr>
        <w:t>.</w:t>
      </w:r>
    </w:p>
    <w:p w:rsidR="00EA7CA7" w:rsidRPr="005C378C" w:rsidRDefault="00EA7CA7" w:rsidP="001C4F23">
      <w:pPr>
        <w:pStyle w:val="a7"/>
        <w:numPr>
          <w:ilvl w:val="0"/>
          <w:numId w:val="30"/>
        </w:numPr>
        <w:spacing w:line="240" w:lineRule="auto"/>
        <w:rPr>
          <w:rFonts w:cstheme="minorHAnsi"/>
          <w:color w:val="FF0000"/>
        </w:rPr>
      </w:pPr>
      <w:r w:rsidRPr="005C378C">
        <w:rPr>
          <w:rFonts w:cstheme="minorHAnsi"/>
          <w:color w:val="FF0000"/>
          <w:rtl/>
        </w:rPr>
        <w:t>מהי טכנולוגיית תרבית רקמה?</w:t>
      </w:r>
    </w:p>
    <w:p w:rsidR="00EA7CA7" w:rsidRPr="005C378C" w:rsidRDefault="00343889" w:rsidP="001C4F23">
      <w:pPr>
        <w:pStyle w:val="a7"/>
        <w:numPr>
          <w:ilvl w:val="0"/>
          <w:numId w:val="30"/>
        </w:numPr>
        <w:spacing w:line="240" w:lineRule="auto"/>
        <w:rPr>
          <w:rFonts w:cstheme="minorHAnsi"/>
          <w:color w:val="FF0000"/>
          <w:rtl/>
        </w:rPr>
      </w:pPr>
      <w:r w:rsidRPr="005C378C">
        <w:rPr>
          <w:rFonts w:cstheme="minorHAnsi"/>
          <w:color w:val="FF0000"/>
          <w:rtl/>
        </w:rPr>
        <w:t xml:space="preserve">לפי הטקסט, </w:t>
      </w:r>
      <w:r w:rsidR="00EA7CA7" w:rsidRPr="005C378C">
        <w:rPr>
          <w:rFonts w:cstheme="minorHAnsi"/>
          <w:color w:val="FF0000"/>
          <w:rtl/>
        </w:rPr>
        <w:t xml:space="preserve">מה היתרונות שהיא מעניקה בריבוי תפוחי-אדמה בהשוואה </w:t>
      </w:r>
      <w:r w:rsidRPr="005C378C">
        <w:rPr>
          <w:rFonts w:cstheme="minorHAnsi"/>
          <w:color w:val="FF0000"/>
          <w:rtl/>
        </w:rPr>
        <w:t>לפקעות זריעה מ</w:t>
      </w:r>
      <w:r w:rsidR="00EA7CA7" w:rsidRPr="005C378C">
        <w:rPr>
          <w:rFonts w:cstheme="minorHAnsi"/>
          <w:color w:val="FF0000"/>
          <w:rtl/>
        </w:rPr>
        <w:t>יבוא?</w:t>
      </w:r>
    </w:p>
    <w:p w:rsidR="00940B6D" w:rsidRPr="005C378C" w:rsidRDefault="00940B6D" w:rsidP="00EA7CA7">
      <w:pPr>
        <w:spacing w:line="240" w:lineRule="auto"/>
        <w:rPr>
          <w:rFonts w:cstheme="minorHAnsi"/>
          <w:color w:val="FF0000"/>
          <w:rtl/>
        </w:rPr>
      </w:pPr>
    </w:p>
    <w:p w:rsidR="00940B6D" w:rsidRPr="005C378C" w:rsidRDefault="00940B6D" w:rsidP="00EA7CA7">
      <w:pPr>
        <w:spacing w:line="240" w:lineRule="auto"/>
        <w:rPr>
          <w:rFonts w:cstheme="minorHAnsi"/>
          <w:rtl/>
        </w:rPr>
      </w:pPr>
    </w:p>
    <w:p w:rsidR="00940B6D" w:rsidRPr="005C378C" w:rsidRDefault="00940B6D" w:rsidP="00EA7CA7">
      <w:pPr>
        <w:spacing w:line="240" w:lineRule="auto"/>
        <w:rPr>
          <w:rFonts w:cstheme="minorHAnsi"/>
          <w:rtl/>
        </w:rPr>
      </w:pPr>
    </w:p>
    <w:p w:rsidR="00940B6D" w:rsidRPr="005C378C" w:rsidRDefault="00940B6D" w:rsidP="00940B6D">
      <w:pPr>
        <w:rPr>
          <w:rFonts w:cstheme="minorHAnsi"/>
          <w:rtl/>
        </w:rPr>
      </w:pPr>
    </w:p>
    <w:p w:rsidR="00940B6D" w:rsidRPr="005C378C" w:rsidRDefault="00940B6D" w:rsidP="00940B6D">
      <w:pPr>
        <w:rPr>
          <w:rFonts w:cstheme="minorHAnsi"/>
          <w:rtl/>
        </w:rPr>
      </w:pPr>
    </w:p>
    <w:p w:rsidR="000522A3" w:rsidRPr="005C378C" w:rsidRDefault="00E57DAE" w:rsidP="00383122">
      <w:pPr>
        <w:ind w:left="90"/>
        <w:rPr>
          <w:rFonts w:cstheme="minorHAnsi"/>
          <w:b/>
          <w:bCs/>
          <w:color w:val="C00000"/>
          <w:sz w:val="28"/>
          <w:szCs w:val="32"/>
          <w:rtl/>
        </w:rPr>
      </w:pPr>
      <w:r w:rsidRPr="005C378C">
        <w:rPr>
          <w:rFonts w:cstheme="minorHAnsi"/>
          <w:b/>
          <w:bCs/>
          <w:color w:val="C00000"/>
          <w:sz w:val="28"/>
          <w:szCs w:val="32"/>
          <w:rtl/>
        </w:rPr>
        <w:lastRenderedPageBreak/>
        <w:t xml:space="preserve">מינים פולשים - </w:t>
      </w:r>
      <w:r w:rsidR="000522A3" w:rsidRPr="005C378C">
        <w:rPr>
          <w:rFonts w:cstheme="minorHAnsi"/>
          <w:b/>
          <w:bCs/>
          <w:color w:val="C00000"/>
          <w:sz w:val="28"/>
          <w:szCs w:val="32"/>
          <w:rtl/>
        </w:rPr>
        <w:t xml:space="preserve">השלכות </w:t>
      </w:r>
      <w:r w:rsidR="00343889" w:rsidRPr="005C378C">
        <w:rPr>
          <w:rFonts w:cstheme="minorHAnsi"/>
          <w:b/>
          <w:bCs/>
          <w:color w:val="C00000"/>
          <w:sz w:val="28"/>
          <w:szCs w:val="32"/>
          <w:rtl/>
        </w:rPr>
        <w:t xml:space="preserve">שליליות </w:t>
      </w:r>
      <w:r w:rsidR="000522A3" w:rsidRPr="005C378C">
        <w:rPr>
          <w:rFonts w:cstheme="minorHAnsi"/>
          <w:b/>
          <w:bCs/>
          <w:color w:val="C00000"/>
          <w:sz w:val="28"/>
          <w:szCs w:val="32"/>
          <w:rtl/>
        </w:rPr>
        <w:t xml:space="preserve">של </w:t>
      </w:r>
      <w:r w:rsidR="00343889" w:rsidRPr="005C378C">
        <w:rPr>
          <w:rFonts w:cstheme="minorHAnsi"/>
          <w:b/>
          <w:bCs/>
          <w:color w:val="C00000"/>
          <w:sz w:val="28"/>
          <w:szCs w:val="32"/>
          <w:rtl/>
        </w:rPr>
        <w:t>תהליך ה</w:t>
      </w:r>
      <w:r w:rsidR="000522A3" w:rsidRPr="005C378C">
        <w:rPr>
          <w:rFonts w:cstheme="minorHAnsi"/>
          <w:b/>
          <w:bCs/>
          <w:color w:val="C00000"/>
          <w:sz w:val="28"/>
          <w:szCs w:val="32"/>
          <w:rtl/>
        </w:rPr>
        <w:t>איקלום</w:t>
      </w:r>
    </w:p>
    <w:p w:rsidR="00E57DAE" w:rsidRPr="005C378C" w:rsidRDefault="00445D07" w:rsidP="00E57DAE">
      <w:pPr>
        <w:pStyle w:val="a7"/>
        <w:spacing w:line="240" w:lineRule="auto"/>
        <w:ind w:left="90"/>
        <w:rPr>
          <w:rFonts w:cstheme="minorHAnsi"/>
          <w:b/>
          <w:bCs/>
          <w:color w:val="00B0F0"/>
          <w:sz w:val="36"/>
          <w:szCs w:val="36"/>
          <w:rtl/>
        </w:rPr>
      </w:pPr>
      <w:r>
        <w:rPr>
          <w:rFonts w:ascii="Calibri" w:hAnsi="Calibri" w:cs="Calibri"/>
          <w:b/>
          <w:bCs/>
          <w:noProof/>
          <w:color w:val="00B0F0"/>
          <w:sz w:val="28"/>
          <w:szCs w:val="28"/>
          <w:rtl/>
        </w:rPr>
        <mc:AlternateContent>
          <mc:Choice Requires="wps">
            <w:drawing>
              <wp:anchor distT="0" distB="0" distL="114300" distR="114300" simplePos="0" relativeHeight="251692032" behindDoc="1" locked="0" layoutInCell="1" allowOverlap="1" wp14:anchorId="74C94FBF" wp14:editId="6A05404E">
                <wp:simplePos x="0" y="0"/>
                <wp:positionH relativeFrom="column">
                  <wp:posOffset>1906</wp:posOffset>
                </wp:positionH>
                <wp:positionV relativeFrom="paragraph">
                  <wp:posOffset>189865</wp:posOffset>
                </wp:positionV>
                <wp:extent cx="5505450" cy="7896225"/>
                <wp:effectExtent l="0" t="0" r="19050" b="28575"/>
                <wp:wrapNone/>
                <wp:docPr id="28" name="מלבן 28"/>
                <wp:cNvGraphicFramePr/>
                <a:graphic xmlns:a="http://schemas.openxmlformats.org/drawingml/2006/main">
                  <a:graphicData uri="http://schemas.microsoft.com/office/word/2010/wordprocessingShape">
                    <wps:wsp>
                      <wps:cNvSpPr/>
                      <wps:spPr>
                        <a:xfrm>
                          <a:off x="0" y="0"/>
                          <a:ext cx="5505450" cy="78962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F0A4365" id="מלבן 28" o:spid="_x0000_s1026" style="position:absolute;left:0;text-align:left;margin-left:.15pt;margin-top:14.95pt;width:433.5pt;height:621.7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" fillcolor="white [3201]" strokecolor="#f79646 [3209]" strokeweight="2pt"/>
            </w:pict>
          </mc:Fallback>
        </mc:AlternateContent>
      </w:r>
    </w:p>
    <w:p w:rsidR="00841D8F" w:rsidRPr="005C378C" w:rsidRDefault="00E57DAE" w:rsidP="00E57DAE">
      <w:pPr>
        <w:pStyle w:val="a7"/>
        <w:spacing w:line="240" w:lineRule="auto"/>
        <w:ind w:left="90"/>
        <w:rPr>
          <w:rFonts w:cstheme="minorHAnsi"/>
          <w:b/>
          <w:bCs/>
          <w:color w:val="00B0F0"/>
          <w:sz w:val="36"/>
          <w:szCs w:val="36"/>
        </w:rPr>
      </w:pPr>
      <w:r w:rsidRPr="005C378C">
        <w:rPr>
          <w:rFonts w:cstheme="minorHAnsi"/>
          <w:b/>
          <w:bCs/>
          <w:color w:val="00B0F0"/>
          <w:sz w:val="36"/>
          <w:szCs w:val="36"/>
          <w:rtl/>
        </w:rPr>
        <w:t xml:space="preserve">הזדמנות להעמקה - </w:t>
      </w:r>
      <w:r w:rsidR="00841D8F" w:rsidRPr="005C378C">
        <w:rPr>
          <w:rFonts w:cstheme="minorHAnsi"/>
          <w:b/>
          <w:bCs/>
          <w:color w:val="00B0F0"/>
          <w:sz w:val="36"/>
          <w:szCs w:val="36"/>
          <w:rtl/>
        </w:rPr>
        <w:t>אזור הסגר חקלאי</w:t>
      </w:r>
      <w:r w:rsidR="00E71D6B" w:rsidRPr="005C378C">
        <w:rPr>
          <w:rFonts w:cstheme="minorHAnsi"/>
          <w:color w:val="FF0000"/>
          <w:vertAlign w:val="superscript"/>
          <w:rtl/>
        </w:rPr>
        <w:t>[11]</w:t>
      </w:r>
    </w:p>
    <w:p w:rsidR="00841D8F" w:rsidRPr="005C378C" w:rsidRDefault="00841D8F" w:rsidP="00E57DAE">
      <w:pPr>
        <w:spacing w:line="240" w:lineRule="auto"/>
        <w:ind w:left="90"/>
        <w:rPr>
          <w:rFonts w:cstheme="minorHAnsi"/>
          <w:color w:val="000000" w:themeColor="text1"/>
          <w:szCs w:val="22"/>
          <w:rtl/>
        </w:rPr>
      </w:pPr>
      <w:r w:rsidRPr="005C378C">
        <w:rPr>
          <w:rFonts w:cstheme="minorHAnsi"/>
          <w:color w:val="000000" w:themeColor="text1"/>
          <w:szCs w:val="22"/>
          <w:rtl/>
        </w:rPr>
        <w:t xml:space="preserve">לכל הנוסעים בכביש הערבה דרומה לכיוון אילת ניצב שלט המורה על "אזור הסגר חקלאי" </w:t>
      </w:r>
      <w:r w:rsidR="005E6434" w:rsidRPr="005C378C">
        <w:rPr>
          <w:rFonts w:cstheme="minorHAnsi"/>
          <w:color w:val="000000" w:themeColor="text1"/>
          <w:szCs w:val="22"/>
          <w:rtl/>
        </w:rPr>
        <w:t>האוסר</w:t>
      </w:r>
      <w:r w:rsidRPr="005C378C">
        <w:rPr>
          <w:rFonts w:cstheme="minorHAnsi"/>
          <w:color w:val="000000" w:themeColor="text1"/>
          <w:szCs w:val="22"/>
          <w:rtl/>
        </w:rPr>
        <w:t xml:space="preserve"> על השלכת פירות וירקות או חלק מהם מהרכב. השלט הוא חלק מפרויקט </w:t>
      </w:r>
      <w:r w:rsidR="005E6434" w:rsidRPr="005C378C">
        <w:rPr>
          <w:rFonts w:cstheme="minorHAnsi"/>
          <w:color w:val="000000" w:themeColor="text1"/>
          <w:szCs w:val="22"/>
          <w:rtl/>
        </w:rPr>
        <w:t>"</w:t>
      </w:r>
      <w:r w:rsidRPr="005C378C">
        <w:rPr>
          <w:rFonts w:cstheme="minorHAnsi"/>
          <w:color w:val="000000" w:themeColor="text1"/>
          <w:szCs w:val="22"/>
          <w:rtl/>
        </w:rPr>
        <w:t>ערבה נקייה</w:t>
      </w:r>
      <w:r w:rsidR="005E6434" w:rsidRPr="005C378C">
        <w:rPr>
          <w:rFonts w:cstheme="minorHAnsi"/>
          <w:color w:val="000000" w:themeColor="text1"/>
          <w:szCs w:val="22"/>
          <w:rtl/>
        </w:rPr>
        <w:t>"</w:t>
      </w:r>
      <w:r w:rsidRPr="005C378C">
        <w:rPr>
          <w:rFonts w:cstheme="minorHAnsi"/>
          <w:color w:val="000000" w:themeColor="text1"/>
          <w:szCs w:val="22"/>
          <w:rtl/>
        </w:rPr>
        <w:t>.</w:t>
      </w:r>
    </w:p>
    <w:p w:rsidR="005E6434" w:rsidRPr="005C378C" w:rsidRDefault="005E6434" w:rsidP="00E57DAE">
      <w:pPr>
        <w:spacing w:line="240" w:lineRule="auto"/>
        <w:ind w:left="90"/>
        <w:jc w:val="center"/>
        <w:rPr>
          <w:rFonts w:cstheme="minorHAnsi"/>
          <w:color w:val="000000" w:themeColor="text1"/>
          <w:szCs w:val="22"/>
          <w:rtl/>
        </w:rPr>
      </w:pPr>
      <w:r w:rsidRPr="005C378C">
        <w:rPr>
          <w:rFonts w:cstheme="minorHAnsi"/>
          <w:noProof/>
          <w:szCs w:val="22"/>
        </w:rPr>
        <w:drawing>
          <wp:inline distT="0" distB="0" distL="0" distR="0" wp14:anchorId="5DDC7F75" wp14:editId="6F128B8F">
            <wp:extent cx="3613804" cy="2567702"/>
            <wp:effectExtent l="0" t="0" r="5715" b="4445"/>
            <wp:docPr id="4" name="תמונה 4" descr="C:\Users\IMOE001\AppData\Local\Microsoft\Windows\INetCache\Content.MSO\716660A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MOE001\AppData\Local\Microsoft\Windows\INetCache\Content.MSO\716660A9.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40709" cy="2586819"/>
                    </a:xfrm>
                    <a:prstGeom prst="rect">
                      <a:avLst/>
                    </a:prstGeom>
                    <a:noFill/>
                    <a:ln>
                      <a:noFill/>
                    </a:ln>
                  </pic:spPr>
                </pic:pic>
              </a:graphicData>
            </a:graphic>
          </wp:inline>
        </w:drawing>
      </w:r>
    </w:p>
    <w:p w:rsidR="00841D8F" w:rsidRPr="005C378C" w:rsidRDefault="00841D8F" w:rsidP="001C4F23">
      <w:pPr>
        <w:pStyle w:val="a7"/>
        <w:numPr>
          <w:ilvl w:val="0"/>
          <w:numId w:val="7"/>
        </w:numPr>
        <w:spacing w:line="240" w:lineRule="auto"/>
        <w:ind w:left="90" w:firstLine="0"/>
        <w:rPr>
          <w:rFonts w:cstheme="minorHAnsi"/>
          <w:color w:val="FF0000"/>
          <w:rtl/>
        </w:rPr>
      </w:pPr>
      <w:r w:rsidRPr="005C378C">
        <w:rPr>
          <w:rFonts w:cstheme="minorHAnsi"/>
          <w:color w:val="FF0000"/>
          <w:rtl/>
        </w:rPr>
        <w:t>הביטו בשלט ושערו מה הסיבה לק</w:t>
      </w:r>
      <w:r w:rsidR="005E6434" w:rsidRPr="005C378C">
        <w:rPr>
          <w:rFonts w:cstheme="minorHAnsi"/>
          <w:color w:val="FF0000"/>
          <w:rtl/>
        </w:rPr>
        <w:t>יום</w:t>
      </w:r>
      <w:r w:rsidRPr="005C378C">
        <w:rPr>
          <w:rFonts w:cstheme="minorHAnsi"/>
          <w:color w:val="FF0000"/>
          <w:rtl/>
        </w:rPr>
        <w:t xml:space="preserve"> אזור הסגר החקלאי?</w:t>
      </w:r>
    </w:p>
    <w:p w:rsidR="005E6434" w:rsidRPr="005C378C" w:rsidRDefault="00841D8F" w:rsidP="00E57DAE">
      <w:pPr>
        <w:spacing w:line="240" w:lineRule="auto"/>
        <w:ind w:left="90"/>
        <w:rPr>
          <w:rFonts w:cstheme="minorHAnsi"/>
          <w:b/>
          <w:bCs/>
          <w:szCs w:val="22"/>
          <w:rtl/>
        </w:rPr>
      </w:pPr>
      <w:r w:rsidRPr="005C378C">
        <w:rPr>
          <w:rFonts w:cstheme="minorHAnsi"/>
          <w:b/>
          <w:bCs/>
          <w:szCs w:val="22"/>
          <w:rtl/>
        </w:rPr>
        <w:t xml:space="preserve">אזור הסגר חקלאי, זה אזור שנשמרת בו רמת ניקיון גבוהה (בעיקר הפחתה של שאריות </w:t>
      </w:r>
      <w:r w:rsidR="005E6434" w:rsidRPr="005C378C">
        <w:rPr>
          <w:rFonts w:cstheme="minorHAnsi"/>
          <w:b/>
          <w:bCs/>
          <w:szCs w:val="22"/>
          <w:rtl/>
        </w:rPr>
        <w:t xml:space="preserve">אורגניות בעיקר </w:t>
      </w:r>
      <w:r w:rsidRPr="005C378C">
        <w:rPr>
          <w:rFonts w:cstheme="minorHAnsi"/>
          <w:b/>
          <w:bCs/>
          <w:szCs w:val="22"/>
          <w:rtl/>
        </w:rPr>
        <w:t xml:space="preserve">פירות וירקות) שתורמת להפחתה של מזיקים הפוגעים בתוצרת החקלאית הרבה הגדלה באזור. </w:t>
      </w:r>
      <w:r w:rsidR="005E6434" w:rsidRPr="005C378C">
        <w:rPr>
          <w:rFonts w:cstheme="minorHAnsi"/>
          <w:b/>
          <w:bCs/>
          <w:szCs w:val="22"/>
          <w:rtl/>
        </w:rPr>
        <w:t>בנוסף בין העונות החקלאיות, נשמרת תקופת סניטציה חקלאית בת חודש המבטיחה אזור נקי מגידולים בכדי למנוע שרידות של מחוללי מחלות.</w:t>
      </w:r>
    </w:p>
    <w:p w:rsidR="005E6434" w:rsidRPr="005C378C" w:rsidRDefault="005E6434" w:rsidP="00E57DAE">
      <w:pPr>
        <w:pStyle w:val="a7"/>
        <w:spacing w:line="240" w:lineRule="auto"/>
        <w:ind w:left="90"/>
        <w:rPr>
          <w:rFonts w:cstheme="minorHAnsi"/>
          <w:b/>
          <w:bCs/>
          <w:color w:val="0070C0"/>
        </w:rPr>
      </w:pPr>
      <w:r w:rsidRPr="005C378C">
        <w:rPr>
          <w:rFonts w:cstheme="minorHAnsi"/>
          <w:b/>
          <w:bCs/>
          <w:color w:val="0070C0"/>
          <w:rtl/>
        </w:rPr>
        <w:t xml:space="preserve">חקלאות בערבה </w:t>
      </w:r>
    </w:p>
    <w:p w:rsidR="00841D8F" w:rsidRPr="005C378C" w:rsidRDefault="00841D8F" w:rsidP="00E57DAE">
      <w:pPr>
        <w:spacing w:line="240" w:lineRule="auto"/>
        <w:ind w:left="90"/>
        <w:rPr>
          <w:rFonts w:cstheme="minorHAnsi"/>
          <w:szCs w:val="22"/>
          <w:rtl/>
        </w:rPr>
      </w:pPr>
      <w:r w:rsidRPr="005C378C">
        <w:rPr>
          <w:rFonts w:cstheme="minorHAnsi"/>
          <w:szCs w:val="22"/>
          <w:rtl/>
        </w:rPr>
        <w:t xml:space="preserve">בערבה מתפרנסים אלפי תושבים מחקלאות מודרנית, שהיא חוד החנית לפיתוח חקלאי בארץ ובעולם. הגידולים העיקריים באזור הם פלפל, תמרים, עגבניות, עגבניות </w:t>
      </w:r>
      <w:r w:rsidR="005E6434" w:rsidRPr="005C378C">
        <w:rPr>
          <w:rFonts w:cstheme="minorHAnsi"/>
          <w:szCs w:val="22"/>
          <w:rtl/>
        </w:rPr>
        <w:t>ש</w:t>
      </w:r>
      <w:r w:rsidRPr="005C378C">
        <w:rPr>
          <w:rFonts w:cstheme="minorHAnsi"/>
          <w:szCs w:val="22"/>
          <w:rtl/>
        </w:rPr>
        <w:t>רי, חצילים, מנגו, פרחים ולצדם גם חקלאות מים לגידול דגי נוי.</w:t>
      </w:r>
    </w:p>
    <w:p w:rsidR="005E6434" w:rsidRPr="005C378C" w:rsidRDefault="005E6434" w:rsidP="00E57DAE">
      <w:pPr>
        <w:pStyle w:val="a7"/>
        <w:spacing w:line="240" w:lineRule="auto"/>
        <w:ind w:left="90"/>
        <w:rPr>
          <w:rFonts w:cstheme="minorHAnsi"/>
          <w:b/>
          <w:bCs/>
          <w:color w:val="0070C0"/>
        </w:rPr>
      </w:pPr>
      <w:r w:rsidRPr="005C378C">
        <w:rPr>
          <w:rFonts w:cstheme="minorHAnsi"/>
          <w:b/>
          <w:bCs/>
          <w:color w:val="0070C0"/>
          <w:rtl/>
        </w:rPr>
        <w:t>מזיקי הסגר</w:t>
      </w:r>
    </w:p>
    <w:p w:rsidR="00841D8F" w:rsidRPr="005C378C" w:rsidRDefault="00841D8F" w:rsidP="00E57DAE">
      <w:pPr>
        <w:spacing w:line="240" w:lineRule="auto"/>
        <w:ind w:left="90"/>
        <w:rPr>
          <w:rFonts w:cstheme="minorHAnsi"/>
          <w:szCs w:val="22"/>
          <w:rtl/>
        </w:rPr>
      </w:pPr>
      <w:r w:rsidRPr="005C378C">
        <w:rPr>
          <w:rFonts w:cstheme="minorHAnsi"/>
          <w:b/>
          <w:bCs/>
          <w:szCs w:val="22"/>
          <w:rtl/>
        </w:rPr>
        <w:t xml:space="preserve">רוב התוצרת החקלאית שגדלה בערבה </w:t>
      </w:r>
      <w:r w:rsidR="00E57DAE" w:rsidRPr="005C378C">
        <w:rPr>
          <w:rFonts w:cstheme="minorHAnsi"/>
          <w:b/>
          <w:bCs/>
          <w:szCs w:val="22"/>
          <w:rtl/>
        </w:rPr>
        <w:t xml:space="preserve">היא באיכות גבוהה ובשל-כך </w:t>
      </w:r>
      <w:r w:rsidRPr="005C378C">
        <w:rPr>
          <w:rFonts w:cstheme="minorHAnsi"/>
          <w:b/>
          <w:bCs/>
          <w:szCs w:val="22"/>
          <w:rtl/>
        </w:rPr>
        <w:t>מיועדת לשוק הייצוא. תוצרת שמשווקת לחו"ל צריכה לעמוד ברמה גבוהה של ניקיון ממזיקים. במידה ומתגלה תוצרת ועליה יש מזיקים המוגדרים ברמת סיכון גבוהה, התוצרת נכנסת להסגר</w:t>
      </w:r>
      <w:r w:rsidRPr="005C378C">
        <w:rPr>
          <w:rFonts w:cstheme="minorHAnsi"/>
          <w:szCs w:val="22"/>
          <w:rtl/>
        </w:rPr>
        <w:t xml:space="preserve"> והחקלאי שממנו הסחורה יצאה יסומן כמשווק עם תוצרת בעייתית ומסוכנת.</w:t>
      </w:r>
    </w:p>
    <w:p w:rsidR="005E6434" w:rsidRPr="005C378C" w:rsidRDefault="00E57DAE" w:rsidP="001C4F23">
      <w:pPr>
        <w:pStyle w:val="a7"/>
        <w:numPr>
          <w:ilvl w:val="0"/>
          <w:numId w:val="7"/>
        </w:numPr>
        <w:spacing w:line="240" w:lineRule="auto"/>
        <w:ind w:left="90" w:firstLine="0"/>
        <w:rPr>
          <w:rFonts w:cstheme="minorHAnsi"/>
          <w:color w:val="FF0000"/>
        </w:rPr>
      </w:pPr>
      <w:r w:rsidRPr="005C378C">
        <w:rPr>
          <w:rFonts w:cstheme="minorHAnsi"/>
          <w:color w:val="FF0000"/>
          <w:rtl/>
        </w:rPr>
        <w:t>מה הכוונה ב"שוק הייצוא", מדוע חשוב לספק תוצרת חקלאית באיכות גבוהה בשוק הייצוא?</w:t>
      </w:r>
    </w:p>
    <w:p w:rsidR="00841D8F" w:rsidRPr="005C378C" w:rsidRDefault="00841D8F" w:rsidP="001C4F23">
      <w:pPr>
        <w:pStyle w:val="a7"/>
        <w:numPr>
          <w:ilvl w:val="0"/>
          <w:numId w:val="7"/>
        </w:numPr>
        <w:spacing w:line="240" w:lineRule="auto"/>
        <w:ind w:left="90" w:firstLine="0"/>
        <w:rPr>
          <w:rFonts w:cstheme="minorHAnsi"/>
          <w:color w:val="FF0000"/>
          <w:rtl/>
        </w:rPr>
      </w:pPr>
      <w:r w:rsidRPr="005C378C">
        <w:rPr>
          <w:rFonts w:cstheme="minorHAnsi"/>
          <w:color w:val="FF0000"/>
          <w:rtl/>
        </w:rPr>
        <w:t xml:space="preserve">מה </w:t>
      </w:r>
      <w:r w:rsidR="005E6434" w:rsidRPr="005C378C">
        <w:rPr>
          <w:rFonts w:cstheme="minorHAnsi"/>
          <w:color w:val="FF0000"/>
          <w:rtl/>
        </w:rPr>
        <w:t xml:space="preserve">לדעתכם הקריטריונים לסיווג של </w:t>
      </w:r>
      <w:r w:rsidRPr="005C378C">
        <w:rPr>
          <w:rFonts w:cstheme="minorHAnsi"/>
          <w:color w:val="FF0000"/>
          <w:rtl/>
        </w:rPr>
        <w:t>מזיקים ברמת סיכון גבוהה</w:t>
      </w:r>
      <w:r w:rsidR="005E6434" w:rsidRPr="005C378C">
        <w:rPr>
          <w:rFonts w:cstheme="minorHAnsi"/>
          <w:color w:val="FF0000"/>
          <w:rtl/>
        </w:rPr>
        <w:t>?</w:t>
      </w:r>
      <w:r w:rsidRPr="005C378C">
        <w:rPr>
          <w:rFonts w:cstheme="minorHAnsi"/>
          <w:color w:val="FF0000"/>
          <w:rtl/>
        </w:rPr>
        <w:t xml:space="preserve"> </w:t>
      </w:r>
    </w:p>
    <w:p w:rsidR="005E6434" w:rsidRPr="005C378C" w:rsidRDefault="00841D8F" w:rsidP="001C4F23">
      <w:pPr>
        <w:pStyle w:val="a7"/>
        <w:numPr>
          <w:ilvl w:val="0"/>
          <w:numId w:val="7"/>
        </w:numPr>
        <w:spacing w:line="240" w:lineRule="auto"/>
        <w:ind w:left="90" w:firstLine="0"/>
        <w:rPr>
          <w:rFonts w:cstheme="minorHAnsi"/>
          <w:color w:val="FF0000"/>
        </w:rPr>
      </w:pPr>
      <w:r w:rsidRPr="005C378C">
        <w:rPr>
          <w:rFonts w:cstheme="minorHAnsi"/>
          <w:color w:val="FF0000"/>
          <w:rtl/>
        </w:rPr>
        <w:t xml:space="preserve">מה </w:t>
      </w:r>
      <w:r w:rsidR="005E6434" w:rsidRPr="005C378C">
        <w:rPr>
          <w:rFonts w:cstheme="minorHAnsi"/>
          <w:color w:val="FF0000"/>
          <w:rtl/>
        </w:rPr>
        <w:t>הסכנה ש</w:t>
      </w:r>
      <w:r w:rsidRPr="005C378C">
        <w:rPr>
          <w:rFonts w:cstheme="minorHAnsi"/>
          <w:color w:val="FF0000"/>
          <w:rtl/>
        </w:rPr>
        <w:t>עלול</w:t>
      </w:r>
      <w:r w:rsidR="005E6434" w:rsidRPr="005C378C">
        <w:rPr>
          <w:rFonts w:cstheme="minorHAnsi"/>
          <w:color w:val="FF0000"/>
          <w:rtl/>
        </w:rPr>
        <w:t>ה</w:t>
      </w:r>
      <w:r w:rsidRPr="005C378C">
        <w:rPr>
          <w:rFonts w:cstheme="minorHAnsi"/>
          <w:color w:val="FF0000"/>
          <w:rtl/>
        </w:rPr>
        <w:t xml:space="preserve"> להתרחש </w:t>
      </w:r>
      <w:r w:rsidR="005E6434" w:rsidRPr="005C378C">
        <w:rPr>
          <w:rFonts w:cstheme="minorHAnsi"/>
          <w:color w:val="FF0000"/>
          <w:rtl/>
        </w:rPr>
        <w:t>במידה</w:t>
      </w:r>
      <w:r w:rsidRPr="005C378C">
        <w:rPr>
          <w:rFonts w:cstheme="minorHAnsi"/>
          <w:color w:val="FF0000"/>
          <w:rtl/>
        </w:rPr>
        <w:t xml:space="preserve"> </w:t>
      </w:r>
      <w:r w:rsidR="005E6434" w:rsidRPr="005C378C">
        <w:rPr>
          <w:rFonts w:cstheme="minorHAnsi"/>
          <w:color w:val="FF0000"/>
          <w:rtl/>
        </w:rPr>
        <w:t>ו</w:t>
      </w:r>
      <w:r w:rsidRPr="005C378C">
        <w:rPr>
          <w:rFonts w:cstheme="minorHAnsi"/>
          <w:color w:val="FF0000"/>
          <w:rtl/>
        </w:rPr>
        <w:t xml:space="preserve">מזיק </w:t>
      </w:r>
      <w:r w:rsidR="005E6434" w:rsidRPr="005C378C">
        <w:rPr>
          <w:rFonts w:cstheme="minorHAnsi"/>
          <w:color w:val="FF0000"/>
          <w:rtl/>
        </w:rPr>
        <w:t>ברמת סיכון גבוהה יוכנס למדינה אחרת?</w:t>
      </w:r>
    </w:p>
    <w:p w:rsidR="00841D8F" w:rsidRPr="005C378C" w:rsidRDefault="00841D8F" w:rsidP="00E57DAE">
      <w:pPr>
        <w:spacing w:line="240" w:lineRule="auto"/>
        <w:ind w:left="90"/>
        <w:rPr>
          <w:rFonts w:cstheme="minorHAnsi"/>
          <w:color w:val="000000" w:themeColor="text1"/>
          <w:szCs w:val="22"/>
          <w:rtl/>
        </w:rPr>
      </w:pPr>
      <w:r w:rsidRPr="005C378C">
        <w:rPr>
          <w:rFonts w:cstheme="minorHAnsi"/>
          <w:b/>
          <w:bCs/>
          <w:color w:val="000000" w:themeColor="text1"/>
          <w:szCs w:val="22"/>
          <w:rtl/>
        </w:rPr>
        <w:t xml:space="preserve">אזור הערבה והשמירה על אזור הסגר </w:t>
      </w:r>
      <w:r w:rsidR="00E57DAE" w:rsidRPr="005C378C">
        <w:rPr>
          <w:rFonts w:cstheme="minorHAnsi"/>
          <w:b/>
          <w:bCs/>
          <w:color w:val="000000" w:themeColor="text1"/>
          <w:szCs w:val="22"/>
          <w:rtl/>
        </w:rPr>
        <w:t>הם דוגמה להתמודדות במעבר של מינים מחוץ לתחום התפוצה שלהם ו</w:t>
      </w:r>
      <w:r w:rsidRPr="005C378C">
        <w:rPr>
          <w:rFonts w:cstheme="minorHAnsi"/>
          <w:b/>
          <w:bCs/>
          <w:color w:val="000000" w:themeColor="text1"/>
          <w:szCs w:val="22"/>
          <w:rtl/>
        </w:rPr>
        <w:t xml:space="preserve">מדגישים את הסכנה </w:t>
      </w:r>
      <w:r w:rsidR="00E57DAE" w:rsidRPr="005C378C">
        <w:rPr>
          <w:rFonts w:cstheme="minorHAnsi"/>
          <w:b/>
          <w:bCs/>
          <w:color w:val="000000" w:themeColor="text1"/>
          <w:szCs w:val="22"/>
          <w:rtl/>
        </w:rPr>
        <w:t>שעלולה להתרחש מכך.</w:t>
      </w:r>
      <w:r w:rsidR="00E57DAE" w:rsidRPr="005C378C">
        <w:rPr>
          <w:rFonts w:cstheme="minorHAnsi"/>
          <w:color w:val="000000" w:themeColor="text1"/>
          <w:szCs w:val="22"/>
          <w:rtl/>
        </w:rPr>
        <w:t xml:space="preserve"> </w:t>
      </w:r>
      <w:r w:rsidRPr="005C378C">
        <w:rPr>
          <w:rFonts w:cstheme="minorHAnsi"/>
          <w:color w:val="000000" w:themeColor="text1"/>
          <w:szCs w:val="22"/>
          <w:rtl/>
        </w:rPr>
        <w:t xml:space="preserve">אולם, בהיסטוריה וגם היום </w:t>
      </w:r>
      <w:r w:rsidR="00E57DAE" w:rsidRPr="005C378C">
        <w:rPr>
          <w:rFonts w:cstheme="minorHAnsi"/>
          <w:color w:val="000000" w:themeColor="text1"/>
          <w:szCs w:val="22"/>
          <w:rtl/>
        </w:rPr>
        <w:t xml:space="preserve">למדנו כי </w:t>
      </w:r>
      <w:r w:rsidRPr="005C378C">
        <w:rPr>
          <w:rFonts w:cstheme="minorHAnsi"/>
          <w:color w:val="000000" w:themeColor="text1"/>
          <w:szCs w:val="22"/>
          <w:rtl/>
        </w:rPr>
        <w:t xml:space="preserve">מתבצע מעבר, בסיוע האדם של עשרות מינים </w:t>
      </w:r>
      <w:r w:rsidR="00E57DAE" w:rsidRPr="005C378C">
        <w:rPr>
          <w:rFonts w:cstheme="minorHAnsi"/>
          <w:color w:val="000000" w:themeColor="text1"/>
          <w:szCs w:val="22"/>
          <w:rtl/>
        </w:rPr>
        <w:t xml:space="preserve">בתהליך האיקלום. </w:t>
      </w:r>
    </w:p>
    <w:p w:rsidR="00E57DAE" w:rsidRPr="005C378C" w:rsidRDefault="00E57DAE" w:rsidP="006D6C08">
      <w:pPr>
        <w:pStyle w:val="a7"/>
        <w:ind w:left="90"/>
        <w:rPr>
          <w:rFonts w:cstheme="minorHAnsi"/>
          <w:b/>
          <w:bCs/>
          <w:color w:val="C00000"/>
          <w:sz w:val="28"/>
          <w:szCs w:val="28"/>
          <w:rtl/>
        </w:rPr>
      </w:pPr>
    </w:p>
    <w:p w:rsidR="00E57DAE" w:rsidRPr="005C378C" w:rsidRDefault="00E57DAE" w:rsidP="006D6C08">
      <w:pPr>
        <w:pStyle w:val="a7"/>
        <w:ind w:left="90"/>
        <w:rPr>
          <w:rFonts w:cstheme="minorHAnsi"/>
          <w:b/>
          <w:bCs/>
          <w:color w:val="C00000"/>
          <w:sz w:val="28"/>
          <w:szCs w:val="28"/>
          <w:rtl/>
        </w:rPr>
      </w:pPr>
    </w:p>
    <w:p w:rsidR="002E041A" w:rsidRPr="005C378C" w:rsidRDefault="002E041A" w:rsidP="00E57DAE">
      <w:pPr>
        <w:rPr>
          <w:rFonts w:cstheme="minorHAnsi"/>
          <w:b/>
          <w:bCs/>
          <w:color w:val="C00000"/>
          <w:sz w:val="28"/>
          <w:szCs w:val="28"/>
          <w:rtl/>
        </w:rPr>
      </w:pPr>
      <w:r w:rsidRPr="005C378C">
        <w:rPr>
          <w:rFonts w:cstheme="minorHAnsi"/>
          <w:b/>
          <w:bCs/>
          <w:color w:val="C00000"/>
          <w:sz w:val="28"/>
          <w:szCs w:val="28"/>
          <w:rtl/>
        </w:rPr>
        <w:lastRenderedPageBreak/>
        <w:t>מינים פולשים</w:t>
      </w:r>
      <w:r w:rsidR="00E71D6B" w:rsidRPr="005C378C">
        <w:rPr>
          <w:rFonts w:cstheme="minorHAnsi"/>
          <w:color w:val="FF0000"/>
          <w:vertAlign w:val="superscript"/>
          <w:rtl/>
        </w:rPr>
        <w:t>[12]</w:t>
      </w:r>
      <w:r w:rsidR="003C03BA" w:rsidRPr="005C378C">
        <w:rPr>
          <w:rFonts w:cstheme="minorHAnsi"/>
          <w:b/>
          <w:bCs/>
          <w:color w:val="C00000"/>
          <w:sz w:val="28"/>
          <w:szCs w:val="28"/>
          <w:rtl/>
        </w:rPr>
        <w:t xml:space="preserve"> </w:t>
      </w:r>
    </w:p>
    <w:p w:rsidR="00E57DAE" w:rsidRPr="005C378C" w:rsidRDefault="00A30404" w:rsidP="000022FF">
      <w:pPr>
        <w:tabs>
          <w:tab w:val="left" w:pos="0"/>
        </w:tabs>
        <w:spacing w:after="0"/>
        <w:rPr>
          <w:rFonts w:cstheme="minorHAnsi"/>
          <w:b/>
          <w:bCs/>
          <w:rtl/>
        </w:rPr>
      </w:pPr>
      <w:r w:rsidRPr="005C378C">
        <w:rPr>
          <w:rFonts w:cstheme="minorHAnsi"/>
          <w:b/>
          <w:bCs/>
          <w:rtl/>
        </w:rPr>
        <w:t>יש</w:t>
      </w:r>
      <w:r w:rsidR="00E57DAE" w:rsidRPr="005C378C">
        <w:rPr>
          <w:rFonts w:cstheme="minorHAnsi"/>
          <w:b/>
          <w:bCs/>
          <w:rtl/>
        </w:rPr>
        <w:t>נם</w:t>
      </w:r>
      <w:r w:rsidRPr="005C378C">
        <w:rPr>
          <w:rFonts w:cstheme="minorHAnsi"/>
          <w:b/>
          <w:bCs/>
          <w:rtl/>
        </w:rPr>
        <w:t xml:space="preserve"> מדענים הטוענים ששימוש </w:t>
      </w:r>
      <w:r w:rsidR="00E57DAE" w:rsidRPr="005C378C">
        <w:rPr>
          <w:rFonts w:cstheme="minorHAnsi"/>
          <w:b/>
          <w:bCs/>
          <w:rtl/>
        </w:rPr>
        <w:t>רחב</w:t>
      </w:r>
      <w:r w:rsidRPr="005C378C">
        <w:rPr>
          <w:rFonts w:cstheme="minorHAnsi"/>
          <w:b/>
          <w:bCs/>
          <w:rtl/>
        </w:rPr>
        <w:t xml:space="preserve"> ב</w:t>
      </w:r>
      <w:r w:rsidR="00E57DAE" w:rsidRPr="005C378C">
        <w:rPr>
          <w:rFonts w:cstheme="minorHAnsi"/>
          <w:b/>
          <w:bCs/>
          <w:rtl/>
        </w:rPr>
        <w:t>איקלום (</w:t>
      </w:r>
      <w:r w:rsidRPr="005C378C">
        <w:rPr>
          <w:rFonts w:cstheme="minorHAnsi"/>
          <w:b/>
          <w:bCs/>
          <w:rtl/>
        </w:rPr>
        <w:t>אינטרודוקציה</w:t>
      </w:r>
      <w:r w:rsidR="00E57DAE" w:rsidRPr="005C378C">
        <w:rPr>
          <w:rFonts w:cstheme="minorHAnsi"/>
          <w:b/>
          <w:bCs/>
          <w:rtl/>
        </w:rPr>
        <w:t>)</w:t>
      </w:r>
      <w:r w:rsidRPr="005C378C">
        <w:rPr>
          <w:rFonts w:cstheme="minorHAnsi"/>
          <w:b/>
          <w:bCs/>
          <w:rtl/>
        </w:rPr>
        <w:t xml:space="preserve"> תהווה בעתיד את אחד הגורמים העיקריים המשפיעים על </w:t>
      </w:r>
      <w:r w:rsidR="00E57DAE" w:rsidRPr="005C378C">
        <w:rPr>
          <w:rFonts w:cstheme="minorHAnsi"/>
          <w:b/>
          <w:bCs/>
          <w:rtl/>
        </w:rPr>
        <w:t>הרכב הצומח והחי בסביבה.</w:t>
      </w:r>
    </w:p>
    <w:p w:rsidR="00A30404" w:rsidRPr="005C378C" w:rsidRDefault="00E57DAE" w:rsidP="000022FF">
      <w:pPr>
        <w:tabs>
          <w:tab w:val="left" w:pos="0"/>
        </w:tabs>
        <w:spacing w:after="0"/>
        <w:rPr>
          <w:rFonts w:cstheme="minorHAnsi"/>
          <w:b/>
          <w:bCs/>
          <w:rtl/>
        </w:rPr>
      </w:pPr>
      <w:r w:rsidRPr="005C378C">
        <w:rPr>
          <w:rFonts w:cstheme="minorHAnsi"/>
          <w:b/>
          <w:bCs/>
          <w:rtl/>
        </w:rPr>
        <w:t xml:space="preserve">איקלום משפיע וגורם </w:t>
      </w:r>
      <w:r w:rsidR="00A30404" w:rsidRPr="005C378C">
        <w:rPr>
          <w:rFonts w:cstheme="minorHAnsi"/>
          <w:b/>
          <w:bCs/>
          <w:rtl/>
        </w:rPr>
        <w:t>לשינויים  בפלורה</w:t>
      </w:r>
      <w:r w:rsidRPr="005C378C">
        <w:rPr>
          <w:rFonts w:cstheme="minorHAnsi"/>
          <w:b/>
          <w:bCs/>
          <w:rtl/>
        </w:rPr>
        <w:t xml:space="preserve"> (אוסף מיני הבר המצויים בבית גידול מוגדר) </w:t>
      </w:r>
      <w:r w:rsidR="00A30404" w:rsidRPr="005C378C">
        <w:rPr>
          <w:rFonts w:cstheme="minorHAnsi"/>
          <w:b/>
          <w:bCs/>
          <w:rtl/>
        </w:rPr>
        <w:t>ובפאונה</w:t>
      </w:r>
      <w:r w:rsidRPr="005C378C">
        <w:rPr>
          <w:rFonts w:cstheme="minorHAnsi"/>
          <w:b/>
          <w:bCs/>
          <w:rtl/>
        </w:rPr>
        <w:t xml:space="preserve"> (אוכלוסיית בע"ח המצויה בבית גידול מוגדר)</w:t>
      </w:r>
      <w:r w:rsidR="00A30404" w:rsidRPr="005C378C">
        <w:rPr>
          <w:rFonts w:cstheme="minorHAnsi"/>
          <w:b/>
          <w:bCs/>
          <w:rtl/>
        </w:rPr>
        <w:t xml:space="preserve"> הטבעיים של הארץ</w:t>
      </w:r>
      <w:r w:rsidRPr="005C378C">
        <w:rPr>
          <w:rFonts w:cstheme="minorHAnsi"/>
          <w:b/>
          <w:bCs/>
          <w:rtl/>
        </w:rPr>
        <w:t xml:space="preserve"> וברוב המקרים </w:t>
      </w:r>
      <w:r w:rsidR="00A30404" w:rsidRPr="005C378C">
        <w:rPr>
          <w:rFonts w:cstheme="minorHAnsi"/>
          <w:b/>
          <w:bCs/>
          <w:rtl/>
        </w:rPr>
        <w:t>לא לטובה.</w:t>
      </w:r>
    </w:p>
    <w:p w:rsidR="003C03BA" w:rsidRPr="005C378C" w:rsidRDefault="00445D07" w:rsidP="00EF2110">
      <w:pPr>
        <w:ind w:left="90"/>
        <w:rPr>
          <w:rFonts w:cstheme="minorHAnsi"/>
          <w:color w:val="0F243E" w:themeColor="text2" w:themeShade="80"/>
          <w:szCs w:val="2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4080" behindDoc="1" locked="0" layoutInCell="1" allowOverlap="1" wp14:anchorId="30B45995" wp14:editId="11DD63CD">
                <wp:simplePos x="0" y="0"/>
                <wp:positionH relativeFrom="column">
                  <wp:posOffset>-112395</wp:posOffset>
                </wp:positionH>
                <wp:positionV relativeFrom="paragraph">
                  <wp:posOffset>291465</wp:posOffset>
                </wp:positionV>
                <wp:extent cx="5391150" cy="6657975"/>
                <wp:effectExtent l="0" t="0" r="19050" b="28575"/>
                <wp:wrapNone/>
                <wp:docPr id="30" name="מלבן 30"/>
                <wp:cNvGraphicFramePr/>
                <a:graphic xmlns:a="http://schemas.openxmlformats.org/drawingml/2006/main">
                  <a:graphicData uri="http://schemas.microsoft.com/office/word/2010/wordprocessingShape">
                    <wps:wsp>
                      <wps:cNvSpPr/>
                      <wps:spPr>
                        <a:xfrm>
                          <a:off x="0" y="0"/>
                          <a:ext cx="5391150" cy="6657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BCC710" id="מלבן 30" o:spid="_x0000_s1026" style="position:absolute;left:0;text-align:left;margin-left:-8.85pt;margin-top:22.95pt;width:424.5pt;height:524.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" fillcolor="white [3201]" strokecolor="black [3200]" strokeweight="2pt"/>
            </w:pict>
          </mc:Fallback>
        </mc:AlternateContent>
      </w:r>
    </w:p>
    <w:p w:rsidR="00E57DAE" w:rsidRPr="005C378C" w:rsidRDefault="00E57DAE" w:rsidP="00EF2110">
      <w:pPr>
        <w:ind w:left="90"/>
        <w:rPr>
          <w:rFonts w:cstheme="minorHAnsi"/>
          <w:b/>
          <w:bCs/>
          <w:color w:val="0F243E" w:themeColor="text2" w:themeShade="80"/>
          <w:sz w:val="32"/>
          <w:szCs w:val="32"/>
          <w:rtl/>
        </w:rPr>
      </w:pPr>
      <w:r w:rsidRPr="005C378C">
        <w:rPr>
          <w:rFonts w:cstheme="minorHAnsi"/>
          <w:b/>
          <w:bCs/>
          <w:color w:val="0F243E" w:themeColor="text2" w:themeShade="80"/>
          <w:sz w:val="32"/>
          <w:szCs w:val="32"/>
          <w:rtl/>
        </w:rPr>
        <w:t xml:space="preserve">משימה </w:t>
      </w:r>
      <w:r w:rsidR="004C5B38" w:rsidRPr="005C378C">
        <w:rPr>
          <w:rFonts w:cstheme="minorHAnsi"/>
          <w:b/>
          <w:bCs/>
          <w:color w:val="0F243E" w:themeColor="text2" w:themeShade="80"/>
          <w:sz w:val="32"/>
          <w:szCs w:val="32"/>
          <w:rtl/>
        </w:rPr>
        <w:t>למידת עמיתים</w:t>
      </w:r>
      <w:r w:rsidR="00BE6D45" w:rsidRPr="005C378C">
        <w:rPr>
          <w:rFonts w:cstheme="minorHAnsi"/>
          <w:b/>
          <w:bCs/>
          <w:color w:val="0F243E" w:themeColor="text2" w:themeShade="80"/>
          <w:sz w:val="32"/>
          <w:szCs w:val="32"/>
          <w:rtl/>
        </w:rPr>
        <w:t xml:space="preserve"> – מינים פולשים</w:t>
      </w:r>
    </w:p>
    <w:p w:rsidR="003C03BA" w:rsidRPr="005C378C" w:rsidRDefault="00E57DAE" w:rsidP="00A77D09">
      <w:pPr>
        <w:spacing w:line="240" w:lineRule="auto"/>
        <w:ind w:left="90"/>
        <w:rPr>
          <w:rFonts w:cstheme="minorHAnsi"/>
          <w:color w:val="00B050"/>
          <w:szCs w:val="22"/>
          <w:rtl/>
        </w:rPr>
      </w:pPr>
      <w:r w:rsidRPr="005C378C">
        <w:rPr>
          <w:rFonts w:cstheme="minorHAnsi"/>
          <w:color w:val="00B050"/>
          <w:szCs w:val="22"/>
          <w:rtl/>
        </w:rPr>
        <w:t xml:space="preserve">לפניכם </w:t>
      </w:r>
      <w:r w:rsidR="003745C8" w:rsidRPr="005C378C">
        <w:rPr>
          <w:rFonts w:cstheme="minorHAnsi"/>
          <w:color w:val="00B050"/>
          <w:szCs w:val="22"/>
          <w:rtl/>
        </w:rPr>
        <w:t xml:space="preserve">7 </w:t>
      </w:r>
      <w:r w:rsidR="003C03BA" w:rsidRPr="005C378C">
        <w:rPr>
          <w:rFonts w:cstheme="minorHAnsi"/>
          <w:color w:val="00B050"/>
          <w:szCs w:val="22"/>
          <w:rtl/>
        </w:rPr>
        <w:t>דוגמאות למינים פולשים הפוגעים בחקלאות ישראל</w:t>
      </w:r>
      <w:r w:rsidR="00132FB8" w:rsidRPr="005C378C">
        <w:rPr>
          <w:rFonts w:cstheme="minorHAnsi"/>
          <w:color w:val="00B050"/>
          <w:szCs w:val="22"/>
          <w:rtl/>
        </w:rPr>
        <w:t xml:space="preserve"> כולל שאלות העמקה</w:t>
      </w:r>
      <w:r w:rsidRPr="005C378C">
        <w:rPr>
          <w:rFonts w:cstheme="minorHAnsi"/>
          <w:color w:val="00B050"/>
          <w:szCs w:val="22"/>
          <w:rtl/>
        </w:rPr>
        <w:t>.</w:t>
      </w:r>
    </w:p>
    <w:p w:rsidR="00E57DAE" w:rsidRPr="005C378C" w:rsidRDefault="004C5B38" w:rsidP="00A77D09">
      <w:pPr>
        <w:spacing w:line="240" w:lineRule="auto"/>
        <w:ind w:left="90"/>
        <w:rPr>
          <w:rFonts w:cstheme="minorHAnsi"/>
          <w:color w:val="00B050"/>
          <w:szCs w:val="22"/>
          <w:rtl/>
        </w:rPr>
      </w:pPr>
      <w:r w:rsidRPr="005C378C">
        <w:rPr>
          <w:rFonts w:cstheme="minorHAnsi"/>
          <w:color w:val="00B050"/>
          <w:szCs w:val="22"/>
          <w:rtl/>
        </w:rPr>
        <w:t xml:space="preserve">התחלקו לקבוצות, כל קבוצה תבחר </w:t>
      </w:r>
      <w:r w:rsidR="00E57DAE" w:rsidRPr="005C378C">
        <w:rPr>
          <w:rFonts w:cstheme="minorHAnsi"/>
          <w:color w:val="00B050"/>
          <w:szCs w:val="22"/>
          <w:rtl/>
        </w:rPr>
        <w:t xml:space="preserve">דוגמה אחת </w:t>
      </w:r>
      <w:r w:rsidRPr="005C378C">
        <w:rPr>
          <w:rFonts w:cstheme="minorHAnsi"/>
          <w:color w:val="00B050"/>
          <w:szCs w:val="22"/>
          <w:rtl/>
        </w:rPr>
        <w:t>ות</w:t>
      </w:r>
      <w:r w:rsidR="00E57DAE" w:rsidRPr="005C378C">
        <w:rPr>
          <w:rFonts w:cstheme="minorHAnsi"/>
          <w:color w:val="00B050"/>
          <w:szCs w:val="22"/>
          <w:rtl/>
        </w:rPr>
        <w:t>שלי</w:t>
      </w:r>
      <w:r w:rsidRPr="005C378C">
        <w:rPr>
          <w:rFonts w:cstheme="minorHAnsi"/>
          <w:color w:val="00B050"/>
          <w:szCs w:val="22"/>
          <w:rtl/>
        </w:rPr>
        <w:t>ם</w:t>
      </w:r>
      <w:r w:rsidR="00E57DAE" w:rsidRPr="005C378C">
        <w:rPr>
          <w:rFonts w:cstheme="minorHAnsi"/>
          <w:color w:val="00B050"/>
          <w:szCs w:val="22"/>
          <w:rtl/>
        </w:rPr>
        <w:t xml:space="preserve"> את הטבלה </w:t>
      </w:r>
      <w:r w:rsidR="00BE6D45" w:rsidRPr="005C378C">
        <w:rPr>
          <w:rFonts w:cstheme="minorHAnsi"/>
          <w:color w:val="00B050"/>
          <w:szCs w:val="22"/>
          <w:rtl/>
        </w:rPr>
        <w:t>לדוגמה:</w:t>
      </w:r>
    </w:p>
    <w:tbl>
      <w:tblPr>
        <w:tblStyle w:val="a5"/>
        <w:bidiVisual/>
        <w:tblW w:w="0" w:type="auto"/>
        <w:tblInd w:w="90" w:type="dxa"/>
        <w:tblLook w:val="04A0" w:firstRow="1" w:lastRow="0" w:firstColumn="1" w:lastColumn="0" w:noHBand="0" w:noVBand="1"/>
      </w:tblPr>
      <w:tblGrid>
        <w:gridCol w:w="1141"/>
        <w:gridCol w:w="1011"/>
        <w:gridCol w:w="1102"/>
        <w:gridCol w:w="993"/>
        <w:gridCol w:w="1779"/>
        <w:gridCol w:w="1197"/>
        <w:gridCol w:w="989"/>
      </w:tblGrid>
      <w:tr w:rsidR="004C5B38" w:rsidRPr="005C378C" w:rsidTr="00156385">
        <w:tc>
          <w:tcPr>
            <w:tcW w:w="1141"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מין פולש + תמונה</w:t>
            </w:r>
          </w:p>
        </w:tc>
        <w:tc>
          <w:tcPr>
            <w:tcW w:w="1011"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צומח/בע"ח</w:t>
            </w:r>
          </w:p>
        </w:tc>
        <w:tc>
          <w:tcPr>
            <w:tcW w:w="1102"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מאיזה אזור או ארץ פלש לישראל?</w:t>
            </w:r>
          </w:p>
        </w:tc>
        <w:tc>
          <w:tcPr>
            <w:tcW w:w="993"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 xml:space="preserve">כיצד פלש </w:t>
            </w:r>
            <w:r w:rsidR="00BE4FDE" w:rsidRPr="005C378C">
              <w:rPr>
                <w:rFonts w:cstheme="minorHAnsi"/>
                <w:b/>
                <w:bCs/>
                <w:color w:val="0F243E" w:themeColor="text2" w:themeShade="80"/>
                <w:sz w:val="18"/>
                <w:szCs w:val="18"/>
                <w:rtl/>
              </w:rPr>
              <w:t>לישראל או בעולם</w:t>
            </w:r>
            <w:r w:rsidRPr="005C378C">
              <w:rPr>
                <w:rFonts w:cstheme="minorHAnsi"/>
                <w:b/>
                <w:bCs/>
                <w:color w:val="0F243E" w:themeColor="text2" w:themeShade="80"/>
                <w:sz w:val="18"/>
                <w:szCs w:val="18"/>
                <w:rtl/>
              </w:rPr>
              <w:t>?</w:t>
            </w:r>
          </w:p>
        </w:tc>
        <w:tc>
          <w:tcPr>
            <w:tcW w:w="1779"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איזה נזק גורם לחקלאות</w:t>
            </w:r>
            <w:r w:rsidR="00BE4FDE" w:rsidRPr="005C378C">
              <w:rPr>
                <w:rFonts w:cstheme="minorHAnsi"/>
                <w:b/>
                <w:bCs/>
                <w:color w:val="0F243E" w:themeColor="text2" w:themeShade="80"/>
                <w:sz w:val="18"/>
                <w:szCs w:val="18"/>
                <w:rtl/>
              </w:rPr>
              <w:t>?</w:t>
            </w:r>
          </w:p>
        </w:tc>
        <w:tc>
          <w:tcPr>
            <w:tcW w:w="1197" w:type="dxa"/>
            <w:shd w:val="clear" w:color="auto" w:fill="BFBFBF" w:themeFill="background1" w:themeFillShade="BF"/>
          </w:tcPr>
          <w:p w:rsidR="004C5B38" w:rsidRPr="005C378C" w:rsidRDefault="004C5B38"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איזה נזק גורם לסביבה</w:t>
            </w:r>
            <w:r w:rsidR="00BE4FDE" w:rsidRPr="005C378C">
              <w:rPr>
                <w:rFonts w:cstheme="minorHAnsi"/>
                <w:b/>
                <w:bCs/>
                <w:color w:val="0F243E" w:themeColor="text2" w:themeShade="80"/>
                <w:sz w:val="18"/>
                <w:szCs w:val="18"/>
                <w:rtl/>
              </w:rPr>
              <w:t>?</w:t>
            </w:r>
          </w:p>
        </w:tc>
        <w:tc>
          <w:tcPr>
            <w:tcW w:w="989" w:type="dxa"/>
            <w:shd w:val="clear" w:color="auto" w:fill="BFBFBF" w:themeFill="background1" w:themeFillShade="BF"/>
          </w:tcPr>
          <w:p w:rsidR="004C5B38" w:rsidRPr="005C378C" w:rsidRDefault="00C3534F" w:rsidP="004C5B38">
            <w:pPr>
              <w:jc w:val="center"/>
              <w:rPr>
                <w:rFonts w:cstheme="minorHAnsi"/>
                <w:b/>
                <w:bCs/>
                <w:color w:val="0F243E" w:themeColor="text2" w:themeShade="80"/>
                <w:sz w:val="18"/>
                <w:szCs w:val="18"/>
                <w:rtl/>
              </w:rPr>
            </w:pPr>
            <w:r w:rsidRPr="005C378C">
              <w:rPr>
                <w:rFonts w:cstheme="minorHAnsi"/>
                <w:b/>
                <w:bCs/>
                <w:color w:val="0F243E" w:themeColor="text2" w:themeShade="80"/>
                <w:sz w:val="18"/>
                <w:szCs w:val="18"/>
                <w:rtl/>
              </w:rPr>
              <w:t>האם ניתן להשיג</w:t>
            </w:r>
            <w:r w:rsidR="004C5B38" w:rsidRPr="005C378C">
              <w:rPr>
                <w:rFonts w:cstheme="minorHAnsi"/>
                <w:b/>
                <w:bCs/>
                <w:color w:val="0F243E" w:themeColor="text2" w:themeShade="80"/>
                <w:sz w:val="18"/>
                <w:szCs w:val="18"/>
                <w:rtl/>
              </w:rPr>
              <w:t xml:space="preserve"> יתרון מהמין הפולש?</w:t>
            </w:r>
          </w:p>
        </w:tc>
      </w:tr>
      <w:tr w:rsidR="004C5B38" w:rsidRPr="005C378C" w:rsidTr="00156385">
        <w:tc>
          <w:tcPr>
            <w:tcW w:w="1141" w:type="dxa"/>
          </w:tcPr>
          <w:p w:rsidR="004C5B38" w:rsidRPr="005C378C" w:rsidRDefault="004C5B38" w:rsidP="00E57DAE">
            <w:pPr>
              <w:rPr>
                <w:rFonts w:cstheme="minorHAnsi"/>
                <w:color w:val="0F243E" w:themeColor="text2" w:themeShade="80"/>
                <w:szCs w:val="22"/>
                <w:rtl/>
              </w:rPr>
            </w:pPr>
          </w:p>
        </w:tc>
        <w:tc>
          <w:tcPr>
            <w:tcW w:w="1011" w:type="dxa"/>
          </w:tcPr>
          <w:p w:rsidR="004C5B38" w:rsidRPr="005C378C" w:rsidRDefault="004C5B38" w:rsidP="00E57DAE">
            <w:pPr>
              <w:rPr>
                <w:rFonts w:cstheme="minorHAnsi"/>
                <w:color w:val="0F243E" w:themeColor="text2" w:themeShade="80"/>
                <w:szCs w:val="22"/>
                <w:rtl/>
              </w:rPr>
            </w:pPr>
          </w:p>
        </w:tc>
        <w:tc>
          <w:tcPr>
            <w:tcW w:w="1102" w:type="dxa"/>
          </w:tcPr>
          <w:p w:rsidR="004C5B38" w:rsidRPr="005C378C" w:rsidRDefault="004C5B38" w:rsidP="00E57DAE">
            <w:pPr>
              <w:rPr>
                <w:rFonts w:cstheme="minorHAnsi"/>
                <w:color w:val="0F243E" w:themeColor="text2" w:themeShade="80"/>
                <w:szCs w:val="22"/>
                <w:rtl/>
              </w:rPr>
            </w:pPr>
          </w:p>
        </w:tc>
        <w:tc>
          <w:tcPr>
            <w:tcW w:w="993" w:type="dxa"/>
          </w:tcPr>
          <w:p w:rsidR="004C5B38" w:rsidRPr="005C378C" w:rsidRDefault="004C5B38" w:rsidP="00E57DAE">
            <w:pPr>
              <w:rPr>
                <w:rFonts w:cstheme="minorHAnsi"/>
                <w:color w:val="0F243E" w:themeColor="text2" w:themeShade="80"/>
                <w:szCs w:val="22"/>
                <w:rtl/>
              </w:rPr>
            </w:pPr>
          </w:p>
        </w:tc>
        <w:tc>
          <w:tcPr>
            <w:tcW w:w="1779" w:type="dxa"/>
          </w:tcPr>
          <w:p w:rsidR="004C5B38" w:rsidRPr="005C378C" w:rsidRDefault="004C5B38" w:rsidP="00E57DAE">
            <w:pPr>
              <w:rPr>
                <w:rFonts w:cstheme="minorHAnsi"/>
                <w:color w:val="0F243E" w:themeColor="text2" w:themeShade="80"/>
                <w:szCs w:val="22"/>
                <w:rtl/>
              </w:rPr>
            </w:pPr>
          </w:p>
        </w:tc>
        <w:tc>
          <w:tcPr>
            <w:tcW w:w="1197" w:type="dxa"/>
          </w:tcPr>
          <w:p w:rsidR="004C5B38" w:rsidRPr="005C378C" w:rsidRDefault="004C5B38" w:rsidP="00E57DAE">
            <w:pPr>
              <w:rPr>
                <w:rFonts w:cstheme="minorHAnsi"/>
                <w:color w:val="0F243E" w:themeColor="text2" w:themeShade="80"/>
                <w:szCs w:val="22"/>
                <w:rtl/>
              </w:rPr>
            </w:pPr>
          </w:p>
        </w:tc>
        <w:tc>
          <w:tcPr>
            <w:tcW w:w="989" w:type="dxa"/>
          </w:tcPr>
          <w:p w:rsidR="004C5B38" w:rsidRPr="005C378C" w:rsidRDefault="004C5B38" w:rsidP="00E57DAE">
            <w:pPr>
              <w:rPr>
                <w:rFonts w:cstheme="minorHAnsi"/>
                <w:color w:val="0F243E" w:themeColor="text2" w:themeShade="80"/>
                <w:szCs w:val="22"/>
                <w:rtl/>
              </w:rPr>
            </w:pPr>
          </w:p>
        </w:tc>
      </w:tr>
    </w:tbl>
    <w:p w:rsidR="00E57DAE" w:rsidRPr="005C378C" w:rsidRDefault="00BE6D45" w:rsidP="00E57DAE">
      <w:pPr>
        <w:ind w:left="90"/>
        <w:rPr>
          <w:rFonts w:cstheme="minorHAnsi"/>
          <w:color w:val="00B050"/>
          <w:szCs w:val="22"/>
          <w:rtl/>
        </w:rPr>
      </w:pPr>
      <w:r w:rsidRPr="005C378C">
        <w:rPr>
          <w:rFonts w:cstheme="minorHAnsi"/>
          <w:color w:val="00B050"/>
          <w:szCs w:val="22"/>
          <w:rtl/>
        </w:rPr>
        <w:t>בסוף הפעילות כל הטבלה תהיה מלאה. ניתן להוסיף דוגמאות נוספות, חשוב להכניס תמונות.</w:t>
      </w:r>
    </w:p>
    <w:p w:rsidR="004C5B38" w:rsidRPr="005C378C" w:rsidRDefault="000022FF" w:rsidP="001C4F23">
      <w:pPr>
        <w:pStyle w:val="a7"/>
        <w:numPr>
          <w:ilvl w:val="0"/>
          <w:numId w:val="33"/>
        </w:numPr>
        <w:rPr>
          <w:rFonts w:cstheme="minorHAnsi"/>
          <w:rtl/>
        </w:rPr>
      </w:pPr>
      <w:bookmarkStart w:id="8" w:name="_Hlk87455175"/>
      <w:r w:rsidRPr="005C378C">
        <w:rPr>
          <w:rFonts w:cstheme="minorHAnsi"/>
          <w:b/>
          <w:bCs/>
          <w:rtl/>
        </w:rPr>
        <w:t xml:space="preserve">איכהורניה </w:t>
      </w:r>
      <w:bookmarkEnd w:id="8"/>
      <w:r w:rsidRPr="005C378C">
        <w:rPr>
          <w:rFonts w:cstheme="minorHAnsi"/>
          <w:b/>
          <w:bCs/>
          <w:rtl/>
        </w:rPr>
        <w:t xml:space="preserve">(שם מדעי: </w:t>
      </w:r>
      <w:r w:rsidRPr="005C378C">
        <w:rPr>
          <w:rFonts w:cstheme="minorHAnsi"/>
          <w:b/>
          <w:bCs/>
        </w:rPr>
        <w:t>Eichornia</w:t>
      </w:r>
      <w:r w:rsidRPr="005C378C">
        <w:rPr>
          <w:rFonts w:cstheme="minorHAnsi"/>
          <w:b/>
          <w:bCs/>
          <w:rtl/>
        </w:rPr>
        <w:t>)</w:t>
      </w:r>
      <w:r w:rsidRPr="005C378C">
        <w:rPr>
          <w:rFonts w:cstheme="minorHAnsi"/>
          <w:rtl/>
        </w:rPr>
        <w:t xml:space="preserve"> </w:t>
      </w:r>
    </w:p>
    <w:p w:rsidR="000022FF" w:rsidRPr="005C378C" w:rsidRDefault="000022FF" w:rsidP="00156385">
      <w:pPr>
        <w:spacing w:line="240" w:lineRule="auto"/>
        <w:ind w:left="90"/>
        <w:rPr>
          <w:rFonts w:cstheme="minorHAnsi"/>
          <w:color w:val="00B050"/>
          <w:szCs w:val="22"/>
          <w:rtl/>
        </w:rPr>
      </w:pPr>
      <w:r w:rsidRPr="005C378C">
        <w:rPr>
          <w:rFonts w:cstheme="minorHAnsi"/>
          <w:color w:val="00B050"/>
          <w:szCs w:val="22"/>
          <w:rtl/>
        </w:rPr>
        <w:t xml:space="preserve">סוג </w:t>
      </w:r>
      <w:r w:rsidR="004C5B38" w:rsidRPr="005C378C">
        <w:rPr>
          <w:rFonts w:cstheme="minorHAnsi"/>
          <w:color w:val="00B050"/>
          <w:szCs w:val="22"/>
          <w:rtl/>
        </w:rPr>
        <w:t xml:space="preserve">של </w:t>
      </w:r>
      <w:r w:rsidRPr="005C378C">
        <w:rPr>
          <w:rFonts w:cstheme="minorHAnsi"/>
          <w:color w:val="00B050"/>
          <w:szCs w:val="22"/>
          <w:rtl/>
        </w:rPr>
        <w:t>יק</w:t>
      </w:r>
      <w:r w:rsidR="004C5B38" w:rsidRPr="005C378C">
        <w:rPr>
          <w:rFonts w:cstheme="minorHAnsi"/>
          <w:color w:val="00B050"/>
          <w:szCs w:val="22"/>
          <w:rtl/>
        </w:rPr>
        <w:t>ינתון</w:t>
      </w:r>
      <w:r w:rsidRPr="005C378C">
        <w:rPr>
          <w:rFonts w:cstheme="minorHAnsi"/>
          <w:color w:val="00B050"/>
          <w:szCs w:val="22"/>
          <w:rtl/>
        </w:rPr>
        <w:t xml:space="preserve"> המים. </w:t>
      </w:r>
      <w:r w:rsidR="004C5B38" w:rsidRPr="005C378C">
        <w:rPr>
          <w:rFonts w:cstheme="minorHAnsi"/>
          <w:color w:val="00B050"/>
          <w:szCs w:val="22"/>
          <w:rtl/>
        </w:rPr>
        <w:t xml:space="preserve">יקינתון המים הוא </w:t>
      </w:r>
      <w:r w:rsidRPr="005C378C">
        <w:rPr>
          <w:rFonts w:cstheme="minorHAnsi"/>
          <w:color w:val="00B050"/>
          <w:szCs w:val="22"/>
          <w:rtl/>
        </w:rPr>
        <w:t xml:space="preserve">צמח </w:t>
      </w:r>
      <w:r w:rsidR="004C5B38" w:rsidRPr="005C378C">
        <w:rPr>
          <w:rFonts w:cstheme="minorHAnsi"/>
          <w:color w:val="00B050"/>
          <w:szCs w:val="22"/>
          <w:rtl/>
        </w:rPr>
        <w:t>הגדל ב</w:t>
      </w:r>
      <w:r w:rsidRPr="005C378C">
        <w:rPr>
          <w:rFonts w:cstheme="minorHAnsi"/>
          <w:color w:val="00B050"/>
          <w:szCs w:val="22"/>
          <w:rtl/>
        </w:rPr>
        <w:t>מים</w:t>
      </w:r>
      <w:r w:rsidR="004C5B38" w:rsidRPr="005C378C">
        <w:rPr>
          <w:rFonts w:cstheme="minorHAnsi"/>
          <w:color w:val="00B050"/>
          <w:szCs w:val="22"/>
          <w:rtl/>
        </w:rPr>
        <w:t>,</w:t>
      </w:r>
      <w:r w:rsidRPr="005C378C">
        <w:rPr>
          <w:rFonts w:cstheme="minorHAnsi"/>
          <w:color w:val="00B050"/>
          <w:szCs w:val="22"/>
          <w:rtl/>
        </w:rPr>
        <w:t xml:space="preserve"> </w:t>
      </w:r>
      <w:r w:rsidR="004C5B38" w:rsidRPr="005C378C">
        <w:rPr>
          <w:rFonts w:cstheme="minorHAnsi"/>
          <w:color w:val="00B050"/>
          <w:szCs w:val="22"/>
          <w:rtl/>
        </w:rPr>
        <w:t xml:space="preserve">עם </w:t>
      </w:r>
      <w:r w:rsidR="00156385" w:rsidRPr="005C378C">
        <w:rPr>
          <w:rFonts w:cstheme="minorHAnsi"/>
          <w:color w:val="00B050"/>
          <w:szCs w:val="22"/>
          <w:rtl/>
        </w:rPr>
        <w:t>ע</w:t>
      </w:r>
      <w:r w:rsidR="004C5B38" w:rsidRPr="005C378C">
        <w:rPr>
          <w:rFonts w:cstheme="minorHAnsi"/>
          <w:color w:val="00B050"/>
          <w:szCs w:val="22"/>
          <w:rtl/>
        </w:rPr>
        <w:t>לים אובליים רחבים, עבים ומבריקים. מקורו מ</w:t>
      </w:r>
      <w:r w:rsidRPr="005C378C">
        <w:rPr>
          <w:rFonts w:cstheme="minorHAnsi"/>
          <w:color w:val="00B050"/>
          <w:szCs w:val="22"/>
          <w:rtl/>
        </w:rPr>
        <w:t xml:space="preserve">דרום אמריקה הטרופית. </w:t>
      </w:r>
      <w:r w:rsidR="00156385" w:rsidRPr="005C378C">
        <w:rPr>
          <w:rFonts w:cstheme="minorHAnsi"/>
          <w:color w:val="00B050"/>
          <w:szCs w:val="22"/>
          <w:rtl/>
        </w:rPr>
        <w:t xml:space="preserve">יקינתון המים </w:t>
      </w:r>
      <w:r w:rsidRPr="005C378C">
        <w:rPr>
          <w:rFonts w:cstheme="minorHAnsi"/>
          <w:color w:val="00B050"/>
          <w:szCs w:val="22"/>
          <w:rtl/>
        </w:rPr>
        <w:t>הופצו באופן נרחב ברחבי צפון אמריקה, אסיה, אוסטרליה ואפריקה. באזורים רבים הם מינים פולשים חמורים. לאחר שהופיעו לראשונה בצפון אמריקה ב-1984, יקינתונים בסדר גודל של 50 ק"ג למטר מרובע נשלפו מערוצי המים של פלורידה.</w:t>
      </w:r>
      <w:r w:rsidR="004C5B38" w:rsidRPr="005C378C">
        <w:rPr>
          <w:rFonts w:cstheme="minorHAnsi"/>
          <w:color w:val="00B050"/>
          <w:szCs w:val="22"/>
          <w:rtl/>
        </w:rPr>
        <w:t xml:space="preserve"> </w:t>
      </w:r>
      <w:r w:rsidRPr="005C378C">
        <w:rPr>
          <w:rFonts w:cstheme="minorHAnsi"/>
          <w:color w:val="00B050"/>
          <w:szCs w:val="22"/>
          <w:rtl/>
        </w:rPr>
        <w:t xml:space="preserve">ללא </w:t>
      </w:r>
      <w:r w:rsidR="004C5B38" w:rsidRPr="005C378C">
        <w:rPr>
          <w:rFonts w:cstheme="minorHAnsi"/>
          <w:color w:val="00B050"/>
          <w:szCs w:val="22"/>
          <w:rtl/>
        </w:rPr>
        <w:t>טיפול ו</w:t>
      </w:r>
      <w:r w:rsidRPr="005C378C">
        <w:rPr>
          <w:rFonts w:cstheme="minorHAnsi"/>
          <w:color w:val="00B050"/>
          <w:szCs w:val="22"/>
          <w:rtl/>
        </w:rPr>
        <w:t xml:space="preserve">שליטה </w:t>
      </w:r>
      <w:r w:rsidR="004C5B38" w:rsidRPr="005C378C">
        <w:rPr>
          <w:rFonts w:cstheme="minorHAnsi"/>
          <w:color w:val="00B050"/>
          <w:szCs w:val="22"/>
          <w:rtl/>
        </w:rPr>
        <w:t xml:space="preserve">- </w:t>
      </w:r>
      <w:r w:rsidR="00156385" w:rsidRPr="005C378C">
        <w:rPr>
          <w:rFonts w:cstheme="minorHAnsi"/>
          <w:color w:val="00B050"/>
          <w:szCs w:val="22"/>
          <w:rtl/>
        </w:rPr>
        <w:t>יקינתון המים יכסה</w:t>
      </w:r>
      <w:r w:rsidRPr="005C378C">
        <w:rPr>
          <w:rFonts w:cstheme="minorHAnsi"/>
          <w:color w:val="00B050"/>
          <w:szCs w:val="22"/>
          <w:rtl/>
        </w:rPr>
        <w:t xml:space="preserve"> אגמים ובריכות באופן מוחלט, דבר זה משפיע מאוד על זרימת המים, מונע מקרני השמש להגיע לצמחי מים מקומיים, ומרוקן את המים מחמצן, ולעיתים גורם לתמותת דגים וצבים. הצמחים משמשים מקום דגירה מרכזי ליתושים, המשמשים כווקטור קלאסי למחלות</w:t>
      </w:r>
      <w:r w:rsidR="004C5B38" w:rsidRPr="005C378C">
        <w:rPr>
          <w:rFonts w:cstheme="minorHAnsi"/>
          <w:color w:val="00B050"/>
          <w:szCs w:val="22"/>
          <w:rtl/>
        </w:rPr>
        <w:t>.</w:t>
      </w:r>
      <w:r w:rsidRPr="005C378C">
        <w:rPr>
          <w:rFonts w:cstheme="minorHAnsi"/>
          <w:color w:val="00B050"/>
          <w:szCs w:val="22"/>
          <w:rtl/>
        </w:rPr>
        <w:t xml:space="preserve"> הצמחים מואשמים באופן ישיר בהרעבת חקלאים בפפואה ניו גינאה, הם נשארו בעיה רצינית במקומות בהם תכניות מניעה יעילות אינן מיושמות. לעיתים מהווים בעיה בבריכות מלאכותיות. בגידול מבוקר בבריכות נוי יכולים לשמש כמזון לדגי זהב, בנוסף עוזרים לשמור על מים נקיים ועל אספקת חמצן סדירה.</w:t>
      </w:r>
    </w:p>
    <w:p w:rsidR="000022FF" w:rsidRPr="005C378C" w:rsidRDefault="000022FF" w:rsidP="00156385">
      <w:pPr>
        <w:spacing w:line="240" w:lineRule="auto"/>
        <w:ind w:left="90"/>
        <w:rPr>
          <w:rFonts w:cstheme="minorHAnsi"/>
          <w:color w:val="00B050"/>
          <w:szCs w:val="22"/>
          <w:rtl/>
        </w:rPr>
      </w:pPr>
      <w:r w:rsidRPr="005C378C">
        <w:rPr>
          <w:rFonts w:cstheme="minorHAnsi"/>
          <w:color w:val="00B050"/>
          <w:szCs w:val="22"/>
          <w:rtl/>
        </w:rPr>
        <w:t>באזורים מסוימים נמצא שימושים לצמחים המרובים, כמו מזון לבקר והפקת אנרגיה ירוקה. לאחרונה החלו להשתמש בהם לטיהור מי שופכין בזכות קצב גידולם המהיר ויכולתם לסבול רמות גבוהות של זיהום. חלקים מהצמח משמשים ליצירת מלאכות יד מסורתיות בדרום אסיה.</w:t>
      </w:r>
    </w:p>
    <w:p w:rsidR="00156385" w:rsidRPr="005C378C" w:rsidRDefault="00156385" w:rsidP="00156385">
      <w:pPr>
        <w:spacing w:line="240" w:lineRule="auto"/>
        <w:ind w:left="90"/>
        <w:rPr>
          <w:rFonts w:cstheme="minorHAnsi"/>
          <w:color w:val="00B050"/>
          <w:szCs w:val="22"/>
          <w:rtl/>
        </w:rPr>
      </w:pPr>
    </w:p>
    <w:p w:rsidR="00156385" w:rsidRPr="005C378C" w:rsidRDefault="00156385" w:rsidP="00156385">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156385" w:rsidRPr="005C378C" w:rsidRDefault="00156385" w:rsidP="001C4F23">
      <w:pPr>
        <w:pStyle w:val="a7"/>
        <w:numPr>
          <w:ilvl w:val="0"/>
          <w:numId w:val="36"/>
        </w:numPr>
        <w:spacing w:line="240" w:lineRule="auto"/>
        <w:rPr>
          <w:rFonts w:cstheme="minorHAnsi"/>
          <w:color w:val="FF0000"/>
          <w:sz w:val="20"/>
          <w:szCs w:val="20"/>
          <w:rtl/>
        </w:rPr>
      </w:pPr>
      <w:r w:rsidRPr="005C378C">
        <w:rPr>
          <w:rFonts w:cstheme="minorHAnsi"/>
          <w:color w:val="FF0000"/>
          <w:sz w:val="20"/>
          <w:szCs w:val="20"/>
          <w:rtl/>
        </w:rPr>
        <w:t>בתיאור הצמח מוזכר: "עלים אובליים רחבים, עבים ומבריקים", מה היתרון בפנוטיפ כזה בצמחי מים?</w:t>
      </w:r>
    </w:p>
    <w:p w:rsidR="00156385" w:rsidRPr="005C378C" w:rsidRDefault="00156385" w:rsidP="001C4F23">
      <w:pPr>
        <w:pStyle w:val="a7"/>
        <w:numPr>
          <w:ilvl w:val="0"/>
          <w:numId w:val="36"/>
        </w:numPr>
        <w:spacing w:line="240" w:lineRule="auto"/>
        <w:rPr>
          <w:rFonts w:cstheme="minorHAnsi"/>
          <w:color w:val="FF0000"/>
          <w:sz w:val="20"/>
          <w:szCs w:val="20"/>
          <w:rtl/>
        </w:rPr>
      </w:pPr>
      <w:r w:rsidRPr="005C378C">
        <w:rPr>
          <w:rFonts w:cstheme="minorHAnsi"/>
          <w:color w:val="FF0000"/>
          <w:sz w:val="20"/>
          <w:szCs w:val="20"/>
          <w:rtl/>
        </w:rPr>
        <w:t>בנזקי המין מוזכרים נזקים ישירים ועקיפים, ציינו את הנזקים, מה ההבדל בין נזק ישיר לעקיף?</w:t>
      </w:r>
      <w:r w:rsidRPr="005C378C">
        <w:rPr>
          <w:rFonts w:cstheme="minorHAnsi"/>
          <w:color w:val="FF0000"/>
          <w:sz w:val="20"/>
          <w:szCs w:val="20"/>
        </w:rPr>
        <w:t xml:space="preserve"> </w:t>
      </w:r>
      <w:r w:rsidRPr="005C378C">
        <w:rPr>
          <w:rFonts w:cstheme="minorHAnsi"/>
          <w:color w:val="FF0000"/>
          <w:sz w:val="20"/>
          <w:szCs w:val="20"/>
          <w:rtl/>
        </w:rPr>
        <w:t xml:space="preserve"> </w:t>
      </w:r>
    </w:p>
    <w:p w:rsidR="00C3534F" w:rsidRPr="005C378C" w:rsidRDefault="00156385" w:rsidP="001C4F23">
      <w:pPr>
        <w:pStyle w:val="a7"/>
        <w:numPr>
          <w:ilvl w:val="0"/>
          <w:numId w:val="36"/>
        </w:numPr>
        <w:rPr>
          <w:rFonts w:cstheme="minorHAnsi"/>
          <w:color w:val="FF0000"/>
          <w:sz w:val="20"/>
          <w:szCs w:val="20"/>
          <w:rtl/>
        </w:rPr>
      </w:pPr>
      <w:r w:rsidRPr="005C378C">
        <w:rPr>
          <w:rFonts w:cstheme="minorHAnsi"/>
          <w:color w:val="FF0000"/>
          <w:sz w:val="20"/>
          <w:szCs w:val="20"/>
          <w:rtl/>
        </w:rPr>
        <w:t>מה הנזק שנגרם כתוצאה מריקון המים מחמצן?</w:t>
      </w:r>
    </w:p>
    <w:p w:rsidR="00156385" w:rsidRPr="005C378C" w:rsidRDefault="00156385" w:rsidP="000022FF">
      <w:pPr>
        <w:ind w:left="90"/>
        <w:rPr>
          <w:rFonts w:cstheme="minorHAnsi"/>
          <w:b/>
          <w:bCs/>
          <w:color w:val="00B050"/>
          <w:sz w:val="28"/>
          <w:szCs w:val="32"/>
          <w:highlight w:val="cyan"/>
          <w:rtl/>
        </w:rPr>
      </w:pPr>
    </w:p>
    <w:p w:rsidR="004C5B38" w:rsidRPr="005C378C" w:rsidRDefault="00445D07" w:rsidP="004C5B38">
      <w:pPr>
        <w:spacing w:line="240" w:lineRule="auto"/>
        <w:ind w:left="90"/>
        <w:rPr>
          <w:rFonts w:cstheme="minorHAnsi"/>
          <w:b/>
          <w:bCs/>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96128" behindDoc="1" locked="0" layoutInCell="1" allowOverlap="1" wp14:anchorId="30B45995" wp14:editId="11DD63CD">
                <wp:simplePos x="0" y="0"/>
                <wp:positionH relativeFrom="column">
                  <wp:posOffset>-112395</wp:posOffset>
                </wp:positionH>
                <wp:positionV relativeFrom="paragraph">
                  <wp:posOffset>-114300</wp:posOffset>
                </wp:positionV>
                <wp:extent cx="5391150" cy="8705850"/>
                <wp:effectExtent l="0" t="0" r="19050" b="19050"/>
                <wp:wrapNone/>
                <wp:docPr id="31" name="מלבן 31"/>
                <wp:cNvGraphicFramePr/>
                <a:graphic xmlns:a="http://schemas.openxmlformats.org/drawingml/2006/main">
                  <a:graphicData uri="http://schemas.microsoft.com/office/word/2010/wordprocessingShape">
                    <wps:wsp>
                      <wps:cNvSpPr/>
                      <wps:spPr>
                        <a:xfrm>
                          <a:off x="0" y="0"/>
                          <a:ext cx="5391150" cy="87058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F02F93D" id="מלבן 31" o:spid="_x0000_s1026" style="position:absolute;left:0;text-align:left;margin-left:-8.85pt;margin-top:-9pt;width:424.5pt;height:685.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" fillcolor="white [3201]" strokecolor="black [3200]" strokeweight="2pt"/>
            </w:pict>
          </mc:Fallback>
        </mc:AlternateContent>
      </w:r>
      <w:r w:rsidR="003745C8" w:rsidRPr="005C378C">
        <w:rPr>
          <w:rFonts w:cstheme="minorHAnsi"/>
          <w:b/>
          <w:bCs/>
          <w:szCs w:val="22"/>
          <w:rtl/>
        </w:rPr>
        <w:t>ב.</w:t>
      </w:r>
      <w:r w:rsidR="004C5B38" w:rsidRPr="005C378C">
        <w:rPr>
          <w:rFonts w:cstheme="minorHAnsi"/>
          <w:b/>
          <w:bCs/>
          <w:szCs w:val="22"/>
          <w:rtl/>
        </w:rPr>
        <w:t xml:space="preserve"> </w:t>
      </w:r>
      <w:r w:rsidR="000022FF" w:rsidRPr="005C378C">
        <w:rPr>
          <w:rFonts w:cstheme="minorHAnsi"/>
          <w:b/>
          <w:bCs/>
          <w:szCs w:val="22"/>
          <w:rtl/>
        </w:rPr>
        <w:t xml:space="preserve">דְּרָרַת קְרַמֵר (שם מדעי: </w:t>
      </w:r>
      <w:r w:rsidR="000022FF" w:rsidRPr="005C378C">
        <w:rPr>
          <w:rFonts w:cstheme="minorHAnsi"/>
          <w:b/>
          <w:bCs/>
          <w:szCs w:val="22"/>
        </w:rPr>
        <w:t>Psittacula krameri</w:t>
      </w:r>
      <w:r w:rsidR="000022FF" w:rsidRPr="005C378C">
        <w:rPr>
          <w:rFonts w:cstheme="minorHAnsi"/>
          <w:b/>
          <w:bCs/>
          <w:szCs w:val="22"/>
          <w:rtl/>
        </w:rPr>
        <w:t>)</w:t>
      </w:r>
      <w:r w:rsidRPr="00445D07">
        <w:rPr>
          <w:rFonts w:ascii="Calibri" w:hAnsi="Calibri" w:cs="Calibri" w:hint="cs"/>
          <w:b/>
          <w:bCs/>
          <w:noProof/>
          <w:color w:val="00B050"/>
          <w:sz w:val="28"/>
          <w:szCs w:val="28"/>
          <w:u w:val="single"/>
          <w:rtl/>
        </w:rPr>
        <w:t xml:space="preserve"> </w:t>
      </w:r>
    </w:p>
    <w:p w:rsidR="000022FF" w:rsidRPr="005C378C" w:rsidRDefault="000022FF" w:rsidP="004C5B38">
      <w:pPr>
        <w:spacing w:line="240" w:lineRule="auto"/>
        <w:ind w:left="90"/>
        <w:rPr>
          <w:rFonts w:cstheme="minorHAnsi"/>
          <w:color w:val="00B050"/>
          <w:szCs w:val="22"/>
          <w:rtl/>
        </w:rPr>
      </w:pPr>
      <w:r w:rsidRPr="005C378C">
        <w:rPr>
          <w:rFonts w:cstheme="minorHAnsi"/>
          <w:color w:val="00B050"/>
          <w:szCs w:val="22"/>
          <w:rtl/>
        </w:rPr>
        <w:t>מין תוכי טרופי החי בלהקות בתפוצה טבעית באפריקה ובאסיה, בעיקר בתת-היבשת ההודית ובמרכז אסיה. בית הגידול של הדררה הוא נוף עצים. בישראל, הדררה מוגדרת כמין פולש. עקב אופייה האופורטוניסטי והאגרסיביות שלה במאבק על נקודות קינון, הדררה דוחקת מינים מקומיים ומשתלטת על אזורי מחיה רבים. הדררה היא אחת מכמה מיני תוכאים שפלשו לישראל (בישראל אין מינים מקוריים של תוכים). הדררות הראשונות הובאו לישראל בשנות ה-60 של המאה ה-20 לפינות חי, ומדי פעם ברחו לטבע. החל משנות ה-80 נצפו דררות שמצליחות לגדל גוזלים בטבע.</w:t>
      </w:r>
    </w:p>
    <w:p w:rsidR="000022FF" w:rsidRPr="005C378C" w:rsidRDefault="000022FF" w:rsidP="0064364B">
      <w:pPr>
        <w:spacing w:line="240" w:lineRule="auto"/>
        <w:ind w:left="90"/>
        <w:rPr>
          <w:rFonts w:cstheme="minorHAnsi"/>
          <w:color w:val="00B050"/>
          <w:szCs w:val="22"/>
          <w:rtl/>
        </w:rPr>
      </w:pPr>
      <w:r w:rsidRPr="005C378C">
        <w:rPr>
          <w:rFonts w:cstheme="minorHAnsi"/>
          <w:color w:val="00B050"/>
          <w:szCs w:val="22"/>
          <w:rtl/>
        </w:rPr>
        <w:t>כיום הדררה היא הציפור השישית בתפוצתה בישראל וניתן למצוא אותה ברוב אזורי הארץ, בטבע ובסביבות עירוניות. בישראל הדררות נזונות בין היתר מאגוזי פקאן, שסק, שקדים, חמניות ופירות.</w:t>
      </w:r>
      <w:r w:rsidR="0064364B" w:rsidRPr="005C378C">
        <w:rPr>
          <w:rFonts w:cstheme="minorHAnsi"/>
          <w:color w:val="00B050"/>
          <w:szCs w:val="22"/>
          <w:rtl/>
        </w:rPr>
        <w:t xml:space="preserve"> </w:t>
      </w:r>
      <w:r w:rsidRPr="005C378C">
        <w:rPr>
          <w:rFonts w:cstheme="minorHAnsi"/>
          <w:color w:val="00B050"/>
          <w:szCs w:val="22"/>
          <w:rtl/>
        </w:rPr>
        <w:t>כתוצאה מאוכלוסייתה ההולכת וגדלה הפכה הדררה לעוף המזיק לחקלאות</w:t>
      </w:r>
      <w:r w:rsidR="003745C8" w:rsidRPr="005C378C">
        <w:rPr>
          <w:rFonts w:cstheme="minorHAnsi"/>
          <w:color w:val="00B050"/>
          <w:szCs w:val="22"/>
          <w:rtl/>
        </w:rPr>
        <w:t xml:space="preserve"> בגלל היותה ניזונה מהתוצרת החקלאית</w:t>
      </w:r>
      <w:r w:rsidRPr="005C378C">
        <w:rPr>
          <w:rFonts w:cstheme="minorHAnsi"/>
          <w:color w:val="00B050"/>
          <w:szCs w:val="22"/>
          <w:rtl/>
        </w:rPr>
        <w:t>. בגלל היותה מין פולש ומזיק, הדררה אינה מין מוגן, ומותר לצוד ואף להרוג אותה.</w:t>
      </w:r>
    </w:p>
    <w:p w:rsidR="00156385" w:rsidRPr="005C378C" w:rsidRDefault="00156385" w:rsidP="00156385">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64364B" w:rsidRPr="005C378C" w:rsidRDefault="00156385" w:rsidP="001C4F23">
      <w:pPr>
        <w:pStyle w:val="a7"/>
        <w:numPr>
          <w:ilvl w:val="0"/>
          <w:numId w:val="36"/>
        </w:numPr>
        <w:spacing w:line="240" w:lineRule="auto"/>
        <w:rPr>
          <w:rFonts w:cstheme="minorHAnsi"/>
          <w:color w:val="FF0000"/>
          <w:sz w:val="20"/>
          <w:szCs w:val="20"/>
        </w:rPr>
      </w:pPr>
      <w:r w:rsidRPr="005C378C">
        <w:rPr>
          <w:rFonts w:cstheme="minorHAnsi"/>
          <w:color w:val="FF0000"/>
          <w:sz w:val="20"/>
          <w:szCs w:val="20"/>
          <w:rtl/>
        </w:rPr>
        <w:t xml:space="preserve">בתיאור </w:t>
      </w:r>
      <w:r w:rsidR="0064364B" w:rsidRPr="005C378C">
        <w:rPr>
          <w:rFonts w:cstheme="minorHAnsi"/>
          <w:color w:val="FF0000"/>
          <w:sz w:val="20"/>
          <w:szCs w:val="20"/>
          <w:rtl/>
        </w:rPr>
        <w:t>הדררה</w:t>
      </w:r>
      <w:r w:rsidRPr="005C378C">
        <w:rPr>
          <w:rFonts w:cstheme="minorHAnsi"/>
          <w:color w:val="FF0000"/>
          <w:sz w:val="20"/>
          <w:szCs w:val="20"/>
          <w:rtl/>
        </w:rPr>
        <w:t xml:space="preserve"> מוזכר: "</w:t>
      </w:r>
      <w:r w:rsidR="0064364B" w:rsidRPr="005C378C">
        <w:rPr>
          <w:rFonts w:cstheme="minorHAnsi"/>
          <w:color w:val="FF0000"/>
          <w:sz w:val="20"/>
          <w:szCs w:val="20"/>
          <w:rtl/>
        </w:rPr>
        <w:t xml:space="preserve">במאבק על נקודות קינון, הדררה דוחקת מינים מקומיים </w:t>
      </w:r>
      <w:r w:rsidRPr="005C378C">
        <w:rPr>
          <w:rFonts w:cstheme="minorHAnsi"/>
          <w:color w:val="FF0000"/>
          <w:sz w:val="20"/>
          <w:szCs w:val="20"/>
          <w:rtl/>
        </w:rPr>
        <w:t>"</w:t>
      </w:r>
    </w:p>
    <w:p w:rsidR="0064364B" w:rsidRPr="005C378C" w:rsidRDefault="0064364B" w:rsidP="001C4F23">
      <w:pPr>
        <w:pStyle w:val="a7"/>
        <w:numPr>
          <w:ilvl w:val="0"/>
          <w:numId w:val="39"/>
        </w:numPr>
        <w:spacing w:line="240" w:lineRule="auto"/>
        <w:rPr>
          <w:rFonts w:cstheme="minorHAnsi"/>
          <w:color w:val="FF0000"/>
          <w:sz w:val="18"/>
          <w:szCs w:val="18"/>
        </w:rPr>
      </w:pPr>
      <w:r w:rsidRPr="005C378C">
        <w:rPr>
          <w:rFonts w:cstheme="minorHAnsi"/>
          <w:color w:val="FF0000"/>
          <w:sz w:val="18"/>
          <w:szCs w:val="18"/>
          <w:rtl/>
        </w:rPr>
        <w:t xml:space="preserve">מה הכוונה בדחיקת מינים מקומיים? </w:t>
      </w:r>
    </w:p>
    <w:p w:rsidR="00156385" w:rsidRPr="005C378C" w:rsidRDefault="0064364B" w:rsidP="001C4F23">
      <w:pPr>
        <w:pStyle w:val="a7"/>
        <w:numPr>
          <w:ilvl w:val="0"/>
          <w:numId w:val="39"/>
        </w:numPr>
        <w:spacing w:line="240" w:lineRule="auto"/>
        <w:rPr>
          <w:rFonts w:cstheme="minorHAnsi"/>
          <w:color w:val="FF0000"/>
          <w:sz w:val="18"/>
          <w:szCs w:val="18"/>
        </w:rPr>
      </w:pPr>
      <w:r w:rsidRPr="005C378C">
        <w:rPr>
          <w:rFonts w:cstheme="minorHAnsi"/>
          <w:color w:val="FF0000"/>
          <w:sz w:val="18"/>
          <w:szCs w:val="18"/>
          <w:rtl/>
        </w:rPr>
        <w:t>כיצד היא מבצעת דחיקה זו?</w:t>
      </w:r>
    </w:p>
    <w:p w:rsidR="0064364B" w:rsidRPr="005C378C" w:rsidRDefault="0064364B" w:rsidP="001C4F23">
      <w:pPr>
        <w:pStyle w:val="a7"/>
        <w:numPr>
          <w:ilvl w:val="0"/>
          <w:numId w:val="36"/>
        </w:numPr>
        <w:spacing w:line="240" w:lineRule="auto"/>
        <w:rPr>
          <w:rFonts w:cstheme="minorHAnsi"/>
          <w:color w:val="FF0000"/>
          <w:sz w:val="18"/>
          <w:szCs w:val="18"/>
          <w:rtl/>
        </w:rPr>
      </w:pPr>
      <w:r w:rsidRPr="005C378C">
        <w:rPr>
          <w:rFonts w:cstheme="minorHAnsi"/>
          <w:color w:val="FF0000"/>
          <w:sz w:val="18"/>
          <w:szCs w:val="18"/>
          <w:rtl/>
        </w:rPr>
        <w:t>בטקסט מוזכר: "</w:t>
      </w:r>
      <w:r w:rsidRPr="005C378C">
        <w:rPr>
          <w:rFonts w:cstheme="minorHAnsi"/>
          <w:color w:val="FF0000"/>
          <w:sz w:val="20"/>
          <w:szCs w:val="20"/>
          <w:rtl/>
        </w:rPr>
        <w:t>הדררות הראשונות הובאו לישראל בשנות ה-60 של המאה ה-20 לפינות חי" מה הסיבה החקלאית להבאתן לישראל?</w:t>
      </w:r>
    </w:p>
    <w:p w:rsidR="00C3534F" w:rsidRPr="005C378C" w:rsidRDefault="00C3534F" w:rsidP="004C5B38">
      <w:pPr>
        <w:spacing w:line="240" w:lineRule="auto"/>
        <w:ind w:left="90"/>
        <w:rPr>
          <w:rFonts w:cstheme="minorHAnsi"/>
          <w:color w:val="00B050"/>
          <w:szCs w:val="22"/>
          <w:highlight w:val="cyan"/>
          <w:rtl/>
        </w:rPr>
      </w:pPr>
    </w:p>
    <w:p w:rsidR="0064364B" w:rsidRPr="005C378C" w:rsidRDefault="0064364B" w:rsidP="0064364B">
      <w:pPr>
        <w:pStyle w:val="a7"/>
        <w:rPr>
          <w:rFonts w:cstheme="minorHAnsi"/>
          <w:color w:val="FF0000"/>
          <w:sz w:val="18"/>
          <w:szCs w:val="18"/>
          <w:rtl/>
        </w:rPr>
      </w:pPr>
    </w:p>
    <w:p w:rsidR="0064364B" w:rsidRPr="005C378C" w:rsidRDefault="0064364B" w:rsidP="0064364B">
      <w:pPr>
        <w:pStyle w:val="a7"/>
        <w:rPr>
          <w:rFonts w:cstheme="minorHAnsi"/>
          <w:color w:val="FF0000"/>
          <w:sz w:val="18"/>
          <w:szCs w:val="18"/>
          <w:rtl/>
        </w:rPr>
      </w:pPr>
    </w:p>
    <w:p w:rsidR="0064364B" w:rsidRPr="005C378C" w:rsidRDefault="0064364B" w:rsidP="0064364B">
      <w:pPr>
        <w:pStyle w:val="a7"/>
        <w:rPr>
          <w:rFonts w:cstheme="minorHAnsi"/>
          <w:color w:val="FF0000"/>
          <w:sz w:val="18"/>
          <w:szCs w:val="18"/>
          <w:rtl/>
        </w:rPr>
      </w:pPr>
    </w:p>
    <w:p w:rsidR="0064364B" w:rsidRPr="005C378C" w:rsidRDefault="0064364B" w:rsidP="0064364B">
      <w:pPr>
        <w:pStyle w:val="a7"/>
        <w:rPr>
          <w:rFonts w:cstheme="minorHAnsi"/>
          <w:color w:val="FF0000"/>
          <w:sz w:val="18"/>
          <w:szCs w:val="18"/>
          <w:rtl/>
        </w:rPr>
      </w:pPr>
    </w:p>
    <w:p w:rsidR="0064364B" w:rsidRPr="005C378C" w:rsidRDefault="0064364B" w:rsidP="0064364B">
      <w:pPr>
        <w:pStyle w:val="a7"/>
        <w:rPr>
          <w:rFonts w:cstheme="minorHAnsi"/>
          <w:color w:val="FF0000"/>
          <w:sz w:val="18"/>
          <w:szCs w:val="18"/>
          <w:rtl/>
        </w:rPr>
      </w:pPr>
    </w:p>
    <w:p w:rsidR="0064364B" w:rsidRPr="005C378C" w:rsidRDefault="0064364B" w:rsidP="0064364B">
      <w:pPr>
        <w:pStyle w:val="a7"/>
        <w:rPr>
          <w:rFonts w:cstheme="minorHAnsi"/>
          <w:color w:val="FF0000"/>
          <w:sz w:val="18"/>
          <w:szCs w:val="18"/>
          <w:rtl/>
        </w:rPr>
      </w:pPr>
    </w:p>
    <w:p w:rsidR="003745C8" w:rsidRPr="005C378C" w:rsidRDefault="003745C8" w:rsidP="001C4F23">
      <w:pPr>
        <w:pStyle w:val="a7"/>
        <w:numPr>
          <w:ilvl w:val="0"/>
          <w:numId w:val="34"/>
        </w:numPr>
        <w:rPr>
          <w:rFonts w:cstheme="minorHAnsi"/>
          <w:b/>
          <w:bCs/>
          <w:rtl/>
        </w:rPr>
      </w:pPr>
      <w:r w:rsidRPr="005C378C">
        <w:rPr>
          <w:rFonts w:cstheme="minorHAnsi"/>
          <w:b/>
          <w:bCs/>
          <w:rtl/>
        </w:rPr>
        <w:t>יקרונית התאנה (שם מדעי:</w:t>
      </w:r>
      <w:r w:rsidR="00C3534F" w:rsidRPr="005C378C">
        <w:rPr>
          <w:rFonts w:cstheme="minorHAnsi"/>
          <w:b/>
          <w:bCs/>
          <w:shd w:val="clear" w:color="auto" w:fill="FFFFFF"/>
        </w:rPr>
        <w:t xml:space="preserve">  </w:t>
      </w:r>
      <w:r w:rsidR="003066CE" w:rsidRPr="005C378C">
        <w:rPr>
          <w:rFonts w:cstheme="minorHAnsi"/>
          <w:b/>
          <w:bCs/>
          <w:i/>
          <w:iCs/>
          <w:shd w:val="clear" w:color="auto" w:fill="FFFFFF"/>
        </w:rPr>
        <w:t>(</w:t>
      </w:r>
      <w:r w:rsidR="00C3534F" w:rsidRPr="005C378C">
        <w:rPr>
          <w:rFonts w:cstheme="minorHAnsi"/>
          <w:b/>
          <w:bCs/>
          <w:i/>
          <w:iCs/>
          <w:shd w:val="clear" w:color="auto" w:fill="FFFFFF"/>
        </w:rPr>
        <w:t>Batocera rufomaculata</w:t>
      </w:r>
      <w:r w:rsidR="003066CE" w:rsidRPr="005C378C">
        <w:rPr>
          <w:rFonts w:cstheme="minorHAnsi"/>
          <w:b/>
          <w:bCs/>
          <w:i/>
          <w:iCs/>
          <w:shd w:val="clear" w:color="auto" w:fill="FFFFFF"/>
        </w:rPr>
        <w:t xml:space="preserve"> </w:t>
      </w:r>
    </w:p>
    <w:p w:rsidR="003745C8" w:rsidRPr="005C378C" w:rsidRDefault="00C3534F" w:rsidP="00C3534F">
      <w:pPr>
        <w:spacing w:line="240" w:lineRule="auto"/>
        <w:ind w:left="90"/>
        <w:rPr>
          <w:rFonts w:cstheme="minorHAnsi"/>
          <w:color w:val="00B050"/>
          <w:sz w:val="20"/>
          <w:szCs w:val="22"/>
          <w:rtl/>
        </w:rPr>
      </w:pPr>
      <w:r w:rsidRPr="005C378C">
        <w:rPr>
          <w:rFonts w:cstheme="minorHAnsi"/>
          <w:color w:val="00B050"/>
          <w:sz w:val="20"/>
          <w:szCs w:val="22"/>
          <w:rtl/>
        </w:rPr>
        <w:t xml:space="preserve">מין של חיפושית ממשפחת היקרוניתיים. מקורה באזורים הטרופים של אסיה </w:t>
      </w:r>
      <w:r w:rsidR="003066CE" w:rsidRPr="005C378C">
        <w:rPr>
          <w:rFonts w:cstheme="minorHAnsi"/>
          <w:color w:val="00B050"/>
          <w:sz w:val="20"/>
          <w:szCs w:val="22"/>
          <w:rtl/>
        </w:rPr>
        <w:t>ו</w:t>
      </w:r>
      <w:r w:rsidRPr="005C378C">
        <w:rPr>
          <w:rFonts w:cstheme="minorHAnsi"/>
          <w:color w:val="00B050"/>
          <w:sz w:val="20"/>
          <w:szCs w:val="22"/>
          <w:rtl/>
        </w:rPr>
        <w:t>ממזרח אפריקה משם פלשה לחצי האי ערב, האזור הקריבי, למערב הודו ולישראל</w:t>
      </w:r>
      <w:r w:rsidR="003066CE" w:rsidRPr="005C378C">
        <w:rPr>
          <w:rFonts w:cstheme="minorHAnsi"/>
          <w:color w:val="00B050"/>
          <w:sz w:val="20"/>
          <w:szCs w:val="22"/>
          <w:rtl/>
        </w:rPr>
        <w:t>.</w:t>
      </w:r>
    </w:p>
    <w:p w:rsidR="00C3534F" w:rsidRPr="005C378C" w:rsidRDefault="00C3534F" w:rsidP="00C3534F">
      <w:pPr>
        <w:spacing w:line="240" w:lineRule="auto"/>
        <w:ind w:left="90"/>
        <w:rPr>
          <w:rFonts w:cstheme="minorHAnsi"/>
          <w:color w:val="00B050"/>
          <w:sz w:val="20"/>
          <w:szCs w:val="22"/>
          <w:rtl/>
        </w:rPr>
      </w:pPr>
      <w:r w:rsidRPr="005C378C">
        <w:rPr>
          <w:rFonts w:cstheme="minorHAnsi"/>
          <w:color w:val="00B050"/>
          <w:sz w:val="20"/>
          <w:szCs w:val="22"/>
          <w:rtl/>
        </w:rPr>
        <w:t xml:space="preserve">יקרונית התאנה הגיעה לישראל בסוף שנות הארבעים באמצעות יבוא בולי עץ לתעשיית הלבידים, ככל הנראה מסרי-לנקה (סימן אופייני של נקודה לבנה באמצע ה </w:t>
      </w:r>
      <w:r w:rsidRPr="005C378C">
        <w:rPr>
          <w:rFonts w:cstheme="minorHAnsi"/>
          <w:color w:val="00B050"/>
          <w:sz w:val="20"/>
          <w:szCs w:val="22"/>
        </w:rPr>
        <w:t>thorax</w:t>
      </w:r>
      <w:r w:rsidRPr="005C378C">
        <w:rPr>
          <w:rFonts w:cstheme="minorHAnsi"/>
          <w:color w:val="00B050"/>
          <w:sz w:val="20"/>
          <w:szCs w:val="22"/>
          <w:rtl/>
        </w:rPr>
        <w:t>). לאחר עשור של נזק קשה לעצי התאנה "נעלמה" ללא סיבה ברורה. ככל הנראה אוכלוסיית המזיק נשארה במצב רדום, ובשנות ה-90 נצפתה הופעתה המחודשת במוקדים רבים מצפון עד למרכז הארץ. זאת לאחר הגדלה משמעותית של ענף התאנים ושתילה נרחבת של עצי תאנה באותן שנים שבהן נצפתה ההתפרצות.</w:t>
      </w:r>
    </w:p>
    <w:p w:rsidR="00C3534F" w:rsidRPr="005C378C" w:rsidRDefault="003066CE" w:rsidP="00C3534F">
      <w:pPr>
        <w:spacing w:line="240" w:lineRule="auto"/>
        <w:ind w:left="90"/>
        <w:rPr>
          <w:rFonts w:cstheme="minorHAnsi"/>
          <w:color w:val="00B050"/>
          <w:sz w:val="20"/>
          <w:szCs w:val="22"/>
          <w:rtl/>
        </w:rPr>
      </w:pPr>
      <w:r w:rsidRPr="005C378C">
        <w:rPr>
          <w:rFonts w:cstheme="minorHAnsi"/>
          <w:color w:val="00B050"/>
          <w:sz w:val="20"/>
          <w:szCs w:val="22"/>
          <w:rtl/>
        </w:rPr>
        <w:t xml:space="preserve">היקרונית </w:t>
      </w:r>
      <w:r w:rsidR="00C3534F" w:rsidRPr="005C378C">
        <w:rPr>
          <w:rFonts w:cstheme="minorHAnsi"/>
          <w:color w:val="00B050"/>
          <w:sz w:val="20"/>
          <w:szCs w:val="22"/>
          <w:rtl/>
        </w:rPr>
        <w:t>נפוצה על עצי תאנה, מענפיהם היא ניזונה. הזחלים הגדולים נוברים בעץ. בשעות היום בדרך כלל מסתתרים הבוגרים בסדקים ובקליפות העץ. הזנת הבוגרות היא מקליפתם של ענפים צעירים, באמירי צמיחה ואף מפרות קטנים. נקבה מטילה כ-125 ביצים במשך של כ-7 שבועות. אלה מוטלות בחריצים אותה יוצרת בקליפת העץ בענפים בעלי קוטר גדול מ80 מ"מ. הזחלים בוקעים כעבור 9–10 ימים וחודרים במהירות אל תוך הענף וניזונים מאזור השיפה כשלושה חודשים כשאורך הזחלים מגיע בין 60–70 מ"מ הזחל חודר ומתחיל ליזון מהעצה עד להתגלמות בשלב זה ניתן לראות נסורת אופיינית בתחתית העץ.</w:t>
      </w:r>
    </w:p>
    <w:p w:rsidR="00C3534F" w:rsidRPr="005C378C" w:rsidRDefault="00C3534F" w:rsidP="00C3534F">
      <w:pPr>
        <w:spacing w:line="240" w:lineRule="auto"/>
        <w:ind w:left="90"/>
        <w:rPr>
          <w:rFonts w:cstheme="minorHAnsi"/>
          <w:color w:val="00B050"/>
          <w:sz w:val="20"/>
          <w:szCs w:val="22"/>
          <w:highlight w:val="cyan"/>
          <w:rtl/>
        </w:rPr>
      </w:pPr>
    </w:p>
    <w:p w:rsidR="00263682" w:rsidRPr="005C378C" w:rsidRDefault="00263682" w:rsidP="00263682">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263682" w:rsidRPr="005C378C" w:rsidRDefault="00263682" w:rsidP="001C4F23">
      <w:pPr>
        <w:pStyle w:val="a7"/>
        <w:numPr>
          <w:ilvl w:val="0"/>
          <w:numId w:val="37"/>
        </w:numPr>
        <w:rPr>
          <w:rFonts w:cstheme="minorHAnsi"/>
          <w:color w:val="FF0000"/>
          <w:sz w:val="20"/>
          <w:szCs w:val="20"/>
          <w:rtl/>
        </w:rPr>
      </w:pPr>
      <w:r w:rsidRPr="005C378C">
        <w:rPr>
          <w:rFonts w:cstheme="minorHAnsi"/>
          <w:color w:val="FF0000"/>
          <w:sz w:val="20"/>
          <w:szCs w:val="20"/>
          <w:rtl/>
        </w:rPr>
        <w:t>בטקסט מופיע המשפט הבא:</w:t>
      </w:r>
      <w:r w:rsidRPr="005C378C">
        <w:rPr>
          <w:rFonts w:cstheme="minorHAnsi"/>
          <w:color w:val="FF0000"/>
          <w:sz w:val="20"/>
          <w:szCs w:val="20"/>
        </w:rPr>
        <w:t xml:space="preserve"> </w:t>
      </w:r>
      <w:r w:rsidRPr="005C378C">
        <w:rPr>
          <w:rFonts w:cstheme="minorHAnsi"/>
          <w:color w:val="FF0000"/>
          <w:sz w:val="20"/>
          <w:szCs w:val="20"/>
          <w:rtl/>
        </w:rPr>
        <w:t>"</w:t>
      </w:r>
      <w:r w:rsidR="003066CE" w:rsidRPr="005C378C">
        <w:rPr>
          <w:rFonts w:cstheme="minorHAnsi"/>
          <w:color w:val="FF0000"/>
          <w:sz w:val="20"/>
          <w:szCs w:val="20"/>
          <w:rtl/>
        </w:rPr>
        <w:t>יבוא בולי עץ לתעשיית הלבידים</w:t>
      </w:r>
      <w:r w:rsidRPr="005C378C">
        <w:rPr>
          <w:rFonts w:cstheme="minorHAnsi"/>
          <w:color w:val="FF0000"/>
          <w:sz w:val="20"/>
          <w:szCs w:val="20"/>
          <w:rtl/>
        </w:rPr>
        <w:t xml:space="preserve">" </w:t>
      </w:r>
      <w:r w:rsidR="003066CE" w:rsidRPr="005C378C">
        <w:rPr>
          <w:rFonts w:cstheme="minorHAnsi"/>
          <w:color w:val="FF0000"/>
          <w:sz w:val="20"/>
          <w:szCs w:val="20"/>
          <w:rtl/>
        </w:rPr>
        <w:t>חפשו במקורות המידע, לאיזה ענף חקלאי שייכת תעשיית הלבידים?</w:t>
      </w:r>
    </w:p>
    <w:p w:rsidR="00263682" w:rsidRPr="005C378C" w:rsidRDefault="003066CE" w:rsidP="001C4F23">
      <w:pPr>
        <w:pStyle w:val="a7"/>
        <w:numPr>
          <w:ilvl w:val="0"/>
          <w:numId w:val="37"/>
        </w:numPr>
        <w:rPr>
          <w:rFonts w:cstheme="minorHAnsi"/>
          <w:color w:val="FF0000"/>
          <w:sz w:val="20"/>
          <w:szCs w:val="20"/>
          <w:rtl/>
        </w:rPr>
      </w:pPr>
      <w:r w:rsidRPr="005C378C">
        <w:rPr>
          <w:rFonts w:cstheme="minorHAnsi"/>
          <w:color w:val="FF0000"/>
          <w:sz w:val="20"/>
          <w:szCs w:val="20"/>
          <w:rtl/>
        </w:rPr>
        <w:t>בטקסט מופיעים המונחים: עצה ושיפה.</w:t>
      </w:r>
      <w:r w:rsidR="00263682" w:rsidRPr="005C378C">
        <w:rPr>
          <w:rFonts w:cstheme="minorHAnsi"/>
          <w:color w:val="FF0000"/>
          <w:sz w:val="20"/>
          <w:szCs w:val="20"/>
          <w:rtl/>
        </w:rPr>
        <w:t xml:space="preserve"> </w:t>
      </w:r>
    </w:p>
    <w:p w:rsidR="00263682" w:rsidRPr="005C378C" w:rsidRDefault="003066CE" w:rsidP="001C4F23">
      <w:pPr>
        <w:pStyle w:val="a7"/>
        <w:numPr>
          <w:ilvl w:val="0"/>
          <w:numId w:val="38"/>
        </w:numPr>
        <w:rPr>
          <w:rFonts w:cstheme="minorHAnsi"/>
          <w:color w:val="FF0000"/>
          <w:sz w:val="18"/>
          <w:szCs w:val="18"/>
          <w:rtl/>
        </w:rPr>
      </w:pPr>
      <w:r w:rsidRPr="005C378C">
        <w:rPr>
          <w:rFonts w:cstheme="minorHAnsi"/>
          <w:color w:val="FF0000"/>
          <w:sz w:val="18"/>
          <w:szCs w:val="18"/>
          <w:rtl/>
        </w:rPr>
        <w:t>מהי השיפה, מה הם מרכביה שמהם החיפושית ניזונה?</w:t>
      </w:r>
    </w:p>
    <w:p w:rsidR="003066CE" w:rsidRPr="005C378C" w:rsidRDefault="003066CE" w:rsidP="001C4F23">
      <w:pPr>
        <w:pStyle w:val="a7"/>
        <w:numPr>
          <w:ilvl w:val="0"/>
          <w:numId w:val="38"/>
        </w:numPr>
        <w:rPr>
          <w:rFonts w:cstheme="minorHAnsi"/>
          <w:color w:val="FF0000"/>
          <w:sz w:val="18"/>
          <w:szCs w:val="18"/>
        </w:rPr>
      </w:pPr>
      <w:r w:rsidRPr="005C378C">
        <w:rPr>
          <w:rFonts w:cstheme="minorHAnsi"/>
          <w:color w:val="FF0000"/>
          <w:sz w:val="18"/>
          <w:szCs w:val="18"/>
          <w:rtl/>
        </w:rPr>
        <w:t>מהי העצה, מה הם מרכביה שמהם החיפושית ניזונה?</w:t>
      </w:r>
    </w:p>
    <w:p w:rsidR="00132FB8" w:rsidRPr="005C378C" w:rsidRDefault="00132FB8" w:rsidP="00BE4FDE">
      <w:pPr>
        <w:spacing w:line="240" w:lineRule="auto"/>
        <w:ind w:left="90"/>
        <w:rPr>
          <w:rFonts w:cstheme="minorHAnsi"/>
          <w:b/>
          <w:bCs/>
          <w:color w:val="000000" w:themeColor="text1"/>
          <w:szCs w:val="22"/>
          <w:rtl/>
        </w:rPr>
      </w:pPr>
    </w:p>
    <w:p w:rsidR="00BE4FDE" w:rsidRPr="005C378C" w:rsidRDefault="00445D07" w:rsidP="00BE4FDE">
      <w:pPr>
        <w:spacing w:line="240" w:lineRule="auto"/>
        <w:ind w:left="90"/>
        <w:rPr>
          <w:rFonts w:cstheme="minorHAnsi"/>
          <w:b/>
          <w:bCs/>
          <w:color w:val="000000" w:themeColor="text1"/>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98176" behindDoc="1" locked="0" layoutInCell="1" allowOverlap="1" wp14:anchorId="30B45995" wp14:editId="11DD63CD">
                <wp:simplePos x="0" y="0"/>
                <wp:positionH relativeFrom="column">
                  <wp:posOffset>-55245</wp:posOffset>
                </wp:positionH>
                <wp:positionV relativeFrom="paragraph">
                  <wp:posOffset>-114300</wp:posOffset>
                </wp:positionV>
                <wp:extent cx="5334000" cy="8839200"/>
                <wp:effectExtent l="0" t="0" r="19050" b="19050"/>
                <wp:wrapNone/>
                <wp:docPr id="33" name="מלבן 33"/>
                <wp:cNvGraphicFramePr/>
                <a:graphic xmlns:a="http://schemas.openxmlformats.org/drawingml/2006/main">
                  <a:graphicData uri="http://schemas.microsoft.com/office/word/2010/wordprocessingShape">
                    <wps:wsp>
                      <wps:cNvSpPr/>
                      <wps:spPr>
                        <a:xfrm>
                          <a:off x="0" y="0"/>
                          <a:ext cx="5334000" cy="8839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9845E33" id="מלבן 33" o:spid="_x0000_s1026" style="position:absolute;left:0;text-align:left;margin-left:-4.35pt;margin-top:-9pt;width:420pt;height:696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" fillcolor="white [3201]" strokecolor="black [3200]" strokeweight="2pt"/>
            </w:pict>
          </mc:Fallback>
        </mc:AlternateContent>
      </w:r>
      <w:r w:rsidR="00132FB8" w:rsidRPr="005C378C">
        <w:rPr>
          <w:rFonts w:cstheme="minorHAnsi"/>
          <w:b/>
          <w:bCs/>
          <w:color w:val="000000" w:themeColor="text1"/>
          <w:szCs w:val="22"/>
          <w:rtl/>
        </w:rPr>
        <w:t>ד</w:t>
      </w:r>
      <w:r w:rsidR="00BE4FDE" w:rsidRPr="005C378C">
        <w:rPr>
          <w:rFonts w:cstheme="minorHAnsi"/>
          <w:b/>
          <w:bCs/>
          <w:color w:val="000000" w:themeColor="text1"/>
          <w:szCs w:val="22"/>
          <w:rtl/>
        </w:rPr>
        <w:t xml:space="preserve">. מַיְנָה מצויה או מיינה הודית (שם מדעי: </w:t>
      </w:r>
      <w:r w:rsidR="00BE4FDE" w:rsidRPr="005C378C">
        <w:rPr>
          <w:rFonts w:cstheme="minorHAnsi"/>
          <w:b/>
          <w:bCs/>
          <w:color w:val="000000" w:themeColor="text1"/>
          <w:szCs w:val="22"/>
        </w:rPr>
        <w:t>Acridotheres tristis</w:t>
      </w:r>
      <w:r w:rsidR="00BE4FDE" w:rsidRPr="005C378C">
        <w:rPr>
          <w:rFonts w:cstheme="minorHAnsi"/>
          <w:b/>
          <w:bCs/>
          <w:color w:val="000000" w:themeColor="text1"/>
          <w:szCs w:val="22"/>
          <w:rtl/>
        </w:rPr>
        <w:t xml:space="preserve">) </w:t>
      </w:r>
    </w:p>
    <w:p w:rsidR="00BE4FDE" w:rsidRPr="005C378C" w:rsidRDefault="00BE4FDE" w:rsidP="00BE4FDE">
      <w:pPr>
        <w:spacing w:line="240" w:lineRule="auto"/>
        <w:ind w:left="90"/>
        <w:rPr>
          <w:rFonts w:cstheme="minorHAnsi"/>
          <w:color w:val="00B050"/>
          <w:szCs w:val="22"/>
          <w:rtl/>
        </w:rPr>
      </w:pPr>
      <w:r w:rsidRPr="005C378C">
        <w:rPr>
          <w:rFonts w:cstheme="minorHAnsi"/>
          <w:color w:val="00B050"/>
          <w:szCs w:val="22"/>
          <w:rtl/>
        </w:rPr>
        <w:t>עוף ממשפחת הזרזיריים שבסדרה ציפורי שיר. צבעה הכללי חום-כהה, עם כתמים לבנים בכנפיים; הראש והצוואר – בצבע אפור-כהה; המקור, סביב העיניים, והרגליים – בצהוב.</w:t>
      </w:r>
    </w:p>
    <w:p w:rsidR="00BE4FDE" w:rsidRPr="005C378C" w:rsidRDefault="00BE4FDE" w:rsidP="00BE4FDE">
      <w:pPr>
        <w:spacing w:line="240" w:lineRule="auto"/>
        <w:ind w:left="90"/>
        <w:rPr>
          <w:rFonts w:cstheme="minorHAnsi"/>
          <w:color w:val="00B050"/>
          <w:szCs w:val="22"/>
          <w:rtl/>
        </w:rPr>
      </w:pPr>
      <w:r w:rsidRPr="005C378C">
        <w:rPr>
          <w:rFonts w:cstheme="minorHAnsi"/>
          <w:color w:val="00B050"/>
          <w:szCs w:val="22"/>
          <w:rtl/>
        </w:rPr>
        <w:t>מקורה באזורים הטרופיים של דרום אסיה. היא הועברה למקומות שונים בעולם בעיקר לצורך הדברה ביולוגית של מיני חרקים מזיקים. המיינה היא אוכלת-כול, וניזונה ממזון מגוון הכולל חסרי חוליות, פירות, גוזלים, ביצים ולטאות. ידועה כמתחרה עם מינים מקומיים על מזון ואתרי קינון וכגורמת נזק ליבולים חקלאיים שהיא ניזונה מהם. זהו מין פולש הנמנה ברשימת "מאה המינים הפולשים הגרועים ביותר בעולם", עקב הנזק הכבד שהוא מחולל למגוון הביולוגי המקומי. היא הובאה לישראל במהלך שנות ה-90 של המאה ה-20 כחיית מחמד למתחם ה"צפארי" בפארק הירקון בתל אביב-יפו, ושוחררה או ברחה מהכלובים. תוך זמן קצר היא התפשטה מתל אביב לכל גוש דן ומשם צפונה, דרומה ומזרחה.</w:t>
      </w:r>
    </w:p>
    <w:p w:rsidR="00BE4FDE" w:rsidRPr="005C378C" w:rsidRDefault="00BE4FDE" w:rsidP="00BE4FDE">
      <w:pPr>
        <w:spacing w:line="240" w:lineRule="auto"/>
        <w:ind w:left="90"/>
        <w:rPr>
          <w:rFonts w:cstheme="minorHAnsi"/>
          <w:color w:val="00B050"/>
          <w:szCs w:val="22"/>
          <w:highlight w:val="cyan"/>
          <w:rtl/>
        </w:rPr>
      </w:pPr>
      <w:r w:rsidRPr="005C378C">
        <w:rPr>
          <w:rFonts w:cstheme="minorHAnsi"/>
          <w:color w:val="00B050"/>
          <w:szCs w:val="22"/>
          <w:rtl/>
        </w:rPr>
        <w:t>מיינות מקננות גם במבנים, ארגזי חשמל, עמודי חשמל ואף בכנפיים של מטוס. בשדה דב נמצא קינון של מיינה מצויה במטוס ארקיע, שחנה במשך סוף השבוע בשדה התעופה. טיפול בקנונים בעמודי חשמל, מטוסים, פנסים וכדומה מצריך משאבים רבים, ועם ההתרבות והתפשטות המין ייתכן כי יגדל הצורך בהשקעת המשאבים לטיפול בנזקים. ייבוא של מיינות לישראל, החזקתן וסחר בהן, אינם חוקיים. בשנת 2020 רשות הטבע והגנים התירה לירות בציפור הפולשת כדי למנוע את התפשטותה. לפי ההיתר, ציידים בעלי רישיון יכולים לירות במיינה ללא הגבלה.</w:t>
      </w:r>
    </w:p>
    <w:p w:rsidR="00BE4FDE" w:rsidRPr="005C378C" w:rsidRDefault="00BE4FDE" w:rsidP="00BE4FDE">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263682" w:rsidRPr="005C378C" w:rsidRDefault="00BE4FDE" w:rsidP="001C4F23">
      <w:pPr>
        <w:pStyle w:val="a7"/>
        <w:numPr>
          <w:ilvl w:val="0"/>
          <w:numId w:val="44"/>
        </w:numPr>
        <w:rPr>
          <w:rFonts w:cstheme="minorHAnsi"/>
          <w:color w:val="FF0000"/>
          <w:rtl/>
        </w:rPr>
      </w:pPr>
      <w:r w:rsidRPr="005C378C">
        <w:rPr>
          <w:rFonts w:cstheme="minorHAnsi"/>
          <w:color w:val="FF0000"/>
          <w:rtl/>
        </w:rPr>
        <w:t>בטקסט מוזכר: "היא הועברה למקומות שונים בעולם בעיקר לצורך הדברה ביולוגית של מיני חרקים מזיקים".</w:t>
      </w:r>
    </w:p>
    <w:p w:rsidR="00BE4FDE" w:rsidRPr="005C378C" w:rsidRDefault="00BE4FDE" w:rsidP="001C4F23">
      <w:pPr>
        <w:pStyle w:val="a7"/>
        <w:numPr>
          <w:ilvl w:val="0"/>
          <w:numId w:val="43"/>
        </w:numPr>
        <w:rPr>
          <w:rFonts w:cstheme="minorHAnsi"/>
          <w:color w:val="FF0000"/>
          <w:sz w:val="20"/>
          <w:szCs w:val="20"/>
          <w:rtl/>
        </w:rPr>
      </w:pPr>
      <w:r w:rsidRPr="005C378C">
        <w:rPr>
          <w:rFonts w:cstheme="minorHAnsi"/>
          <w:color w:val="FF0000"/>
          <w:sz w:val="20"/>
          <w:szCs w:val="20"/>
          <w:rtl/>
        </w:rPr>
        <w:t>מהי הדברה ביולוגית?</w:t>
      </w:r>
    </w:p>
    <w:p w:rsidR="00BE4FDE" w:rsidRPr="005C378C" w:rsidRDefault="00BE4FDE" w:rsidP="001C4F23">
      <w:pPr>
        <w:pStyle w:val="a7"/>
        <w:numPr>
          <w:ilvl w:val="0"/>
          <w:numId w:val="43"/>
        </w:numPr>
        <w:rPr>
          <w:rFonts w:cstheme="minorHAnsi"/>
          <w:color w:val="FF0000"/>
          <w:sz w:val="20"/>
          <w:szCs w:val="20"/>
          <w:rtl/>
        </w:rPr>
      </w:pPr>
      <w:r w:rsidRPr="005C378C">
        <w:rPr>
          <w:rFonts w:cstheme="minorHAnsi"/>
          <w:color w:val="FF0000"/>
          <w:sz w:val="20"/>
          <w:szCs w:val="20"/>
          <w:rtl/>
        </w:rPr>
        <w:t>מה היתרון והחיסרון של הדברה ביולוגית?</w:t>
      </w:r>
    </w:p>
    <w:p w:rsidR="00BE4FDE" w:rsidRPr="005C378C" w:rsidRDefault="00BE4FDE" w:rsidP="001C4F23">
      <w:pPr>
        <w:pStyle w:val="a7"/>
        <w:numPr>
          <w:ilvl w:val="0"/>
          <w:numId w:val="43"/>
        </w:numPr>
        <w:rPr>
          <w:rFonts w:cstheme="minorHAnsi"/>
          <w:color w:val="FF0000"/>
          <w:sz w:val="20"/>
          <w:szCs w:val="20"/>
        </w:rPr>
      </w:pPr>
      <w:r w:rsidRPr="005C378C">
        <w:rPr>
          <w:rFonts w:cstheme="minorHAnsi"/>
          <w:color w:val="FF0000"/>
          <w:sz w:val="20"/>
          <w:szCs w:val="20"/>
          <w:rtl/>
        </w:rPr>
        <w:t>כיצד הדבירה המניה חרקים מזיקים?</w:t>
      </w:r>
    </w:p>
    <w:p w:rsidR="00BE4FDE" w:rsidRPr="005C378C" w:rsidRDefault="00BE4FDE" w:rsidP="00BE4FDE">
      <w:pPr>
        <w:pStyle w:val="a7"/>
        <w:ind w:left="1440"/>
        <w:rPr>
          <w:rFonts w:cstheme="minorHAnsi"/>
          <w:color w:val="FF0000"/>
          <w:sz w:val="20"/>
          <w:szCs w:val="20"/>
          <w:rtl/>
        </w:rPr>
      </w:pPr>
    </w:p>
    <w:p w:rsidR="00BE4FDE" w:rsidRPr="005C378C" w:rsidRDefault="00BE4FDE" w:rsidP="00263682">
      <w:pPr>
        <w:pStyle w:val="a7"/>
        <w:rPr>
          <w:rFonts w:cstheme="minorHAnsi"/>
          <w:color w:val="FF0000"/>
          <w:sz w:val="16"/>
          <w:szCs w:val="16"/>
          <w:rtl/>
        </w:rPr>
      </w:pPr>
    </w:p>
    <w:p w:rsidR="000022FF" w:rsidRPr="005C378C" w:rsidRDefault="003745C8" w:rsidP="001C4F23">
      <w:pPr>
        <w:pStyle w:val="a7"/>
        <w:numPr>
          <w:ilvl w:val="0"/>
          <w:numId w:val="48"/>
        </w:numPr>
        <w:rPr>
          <w:rFonts w:cstheme="minorHAnsi"/>
          <w:b/>
          <w:bCs/>
        </w:rPr>
      </w:pPr>
      <w:r w:rsidRPr="005C378C">
        <w:rPr>
          <w:rFonts w:cstheme="minorHAnsi"/>
          <w:b/>
          <w:bCs/>
          <w:rtl/>
        </w:rPr>
        <w:t>כנימת עש הטבק (שם מדעי:</w:t>
      </w:r>
      <w:r w:rsidR="00C3534F" w:rsidRPr="005C378C">
        <w:rPr>
          <w:rFonts w:cstheme="minorHAnsi"/>
          <w:b/>
          <w:bCs/>
          <w:sz w:val="21"/>
          <w:szCs w:val="21"/>
          <w:shd w:val="clear" w:color="auto" w:fill="FFFFFF"/>
        </w:rPr>
        <w:t xml:space="preserve">  </w:t>
      </w:r>
      <w:r w:rsidR="00BE4FDE" w:rsidRPr="005C378C">
        <w:rPr>
          <w:rFonts w:cstheme="minorHAnsi"/>
          <w:b/>
          <w:bCs/>
          <w:i/>
          <w:iCs/>
          <w:sz w:val="21"/>
          <w:szCs w:val="21"/>
          <w:shd w:val="clear" w:color="auto" w:fill="FFFFFF"/>
        </w:rPr>
        <w:t>(</w:t>
      </w:r>
      <w:r w:rsidR="00C3534F" w:rsidRPr="005C378C">
        <w:rPr>
          <w:rFonts w:cstheme="minorHAnsi"/>
          <w:b/>
          <w:bCs/>
          <w:i/>
          <w:iCs/>
          <w:sz w:val="21"/>
          <w:szCs w:val="21"/>
          <w:shd w:val="clear" w:color="auto" w:fill="FFFFFF"/>
        </w:rPr>
        <w:t>Bemisia tabaci</w:t>
      </w:r>
    </w:p>
    <w:p w:rsidR="003745C8" w:rsidRPr="005C378C" w:rsidRDefault="00C3534F" w:rsidP="00BE4FDE">
      <w:pPr>
        <w:spacing w:line="240" w:lineRule="auto"/>
        <w:ind w:left="90"/>
        <w:rPr>
          <w:rFonts w:cstheme="minorHAnsi"/>
          <w:color w:val="00B050"/>
          <w:szCs w:val="22"/>
          <w:rtl/>
        </w:rPr>
      </w:pPr>
      <w:r w:rsidRPr="005C378C">
        <w:rPr>
          <w:rFonts w:cstheme="minorHAnsi"/>
          <w:color w:val="00B050"/>
          <w:szCs w:val="22"/>
          <w:rtl/>
        </w:rPr>
        <w:t>חרק רב פונדקאי קטן מסדרת הפשפשאי</w:t>
      </w:r>
      <w:r w:rsidR="00BE4FDE" w:rsidRPr="005C378C">
        <w:rPr>
          <w:rFonts w:cstheme="minorHAnsi"/>
          <w:color w:val="00B050"/>
          <w:szCs w:val="22"/>
          <w:rtl/>
        </w:rPr>
        <w:t>ם</w:t>
      </w:r>
      <w:r w:rsidRPr="005C378C">
        <w:rPr>
          <w:rFonts w:cstheme="minorHAnsi"/>
          <w:color w:val="00B050"/>
          <w:szCs w:val="22"/>
          <w:rtl/>
        </w:rPr>
        <w:t xml:space="preserve">. מזיק קשה הפוגע במגוון גידולים חקלאיים. הכנימה ניזונה ממוהל הצמח כאשר היא נעזרת בגפי פה דוקרים-מוצצים. תפוצתה עולמית במיוחד באזורים טרופים וסוב-טרופים. לבוגרים ארבע כנפיים, גוף הכנימה מכוסה בשכבה דקה של שעווה לבנה שמקנה לה את צבעה הלבן ומכאן השם </w:t>
      </w:r>
      <w:r w:rsidRPr="005C378C">
        <w:rPr>
          <w:rFonts w:cstheme="minorHAnsi"/>
          <w:color w:val="00B050"/>
          <w:szCs w:val="22"/>
        </w:rPr>
        <w:t>Whitefly</w:t>
      </w:r>
      <w:r w:rsidRPr="005C378C">
        <w:rPr>
          <w:rFonts w:cstheme="minorHAnsi"/>
          <w:color w:val="00B050"/>
          <w:szCs w:val="22"/>
          <w:rtl/>
        </w:rPr>
        <w:t>.</w:t>
      </w:r>
    </w:p>
    <w:p w:rsidR="00C3534F" w:rsidRPr="005C378C" w:rsidRDefault="00C3534F" w:rsidP="00BE4FDE">
      <w:pPr>
        <w:spacing w:line="240" w:lineRule="auto"/>
        <w:ind w:left="90"/>
        <w:rPr>
          <w:rFonts w:cstheme="minorHAnsi"/>
          <w:color w:val="00B050"/>
          <w:szCs w:val="22"/>
          <w:rtl/>
        </w:rPr>
      </w:pPr>
      <w:r w:rsidRPr="005C378C">
        <w:rPr>
          <w:rFonts w:cstheme="minorHAnsi"/>
          <w:color w:val="00B050"/>
          <w:szCs w:val="22"/>
          <w:rtl/>
        </w:rPr>
        <w:t>מוצאה המשוער של כנימת עש הטבק הוא כנראה בהודו</w:t>
      </w:r>
      <w:r w:rsidR="00BE4FDE" w:rsidRPr="005C378C">
        <w:rPr>
          <w:rFonts w:cstheme="minorHAnsi"/>
          <w:color w:val="00B050"/>
          <w:szCs w:val="22"/>
          <w:rtl/>
        </w:rPr>
        <w:t xml:space="preserve">, </w:t>
      </w:r>
      <w:r w:rsidRPr="005C378C">
        <w:rPr>
          <w:rFonts w:cstheme="minorHAnsi"/>
          <w:color w:val="00B050"/>
          <w:szCs w:val="22"/>
          <w:rtl/>
        </w:rPr>
        <w:t xml:space="preserve">תוארה לראשונה על ידי </w:t>
      </w:r>
      <w:r w:rsidRPr="005C378C">
        <w:rPr>
          <w:rFonts w:cstheme="minorHAnsi"/>
          <w:color w:val="00B050"/>
          <w:szCs w:val="22"/>
        </w:rPr>
        <w:t>Gennadius</w:t>
      </w:r>
      <w:r w:rsidRPr="005C378C">
        <w:rPr>
          <w:rFonts w:cstheme="minorHAnsi"/>
          <w:color w:val="00B050"/>
          <w:szCs w:val="22"/>
          <w:rtl/>
        </w:rPr>
        <w:t xml:space="preserve"> בשנת 1889 ביוון כמזיק לצמחי טבק. הכנימה נצפתה באזורים טרופיים וסוב טרופיים בעולם והיא נוכחת כעת בכל היבשות פרט לאנטארקטיקה. תפוצה גאוגרפית בממדים גלובליים אלו, נובעת כנראה בשל פעילות סחר של חומרים צמחיים ברחבי העולם על ידי בני האדם. לפי האיגוד הבינלאומי לשימור הטבע ומשאבי הטבע כנימת עש הטבק נחשבת היום לאחד ממאה המינים הפולשניים ביותר</w:t>
      </w:r>
      <w:r w:rsidR="00BE4FDE" w:rsidRPr="005C378C">
        <w:rPr>
          <w:rFonts w:cstheme="minorHAnsi"/>
          <w:color w:val="00B050"/>
          <w:szCs w:val="22"/>
          <w:rtl/>
        </w:rPr>
        <w:t xml:space="preserve">. </w:t>
      </w:r>
      <w:r w:rsidRPr="005C378C">
        <w:rPr>
          <w:rFonts w:cstheme="minorHAnsi"/>
          <w:color w:val="00B050"/>
          <w:szCs w:val="22"/>
          <w:rtl/>
        </w:rPr>
        <w:t>אזכורים ראשונים לכנימה בארץ, בגידולי שדה וירקות, ניתן למצוא החל משנות השלושים במאה הקודמת.</w:t>
      </w:r>
    </w:p>
    <w:p w:rsidR="00C3534F" w:rsidRPr="005C378C" w:rsidRDefault="00C3534F" w:rsidP="00BE4FDE">
      <w:pPr>
        <w:spacing w:line="240" w:lineRule="auto"/>
        <w:ind w:left="90"/>
        <w:rPr>
          <w:rFonts w:cstheme="minorHAnsi"/>
          <w:color w:val="00B050"/>
          <w:szCs w:val="22"/>
          <w:rtl/>
        </w:rPr>
      </w:pPr>
      <w:r w:rsidRPr="005C378C">
        <w:rPr>
          <w:rFonts w:cstheme="minorHAnsi"/>
          <w:color w:val="00B050"/>
          <w:szCs w:val="22"/>
          <w:rtl/>
        </w:rPr>
        <w:t>כנימת עש הטבק נחשבת לחרק מזיק מרכזי בגידולים חקלאיים הגורם לנזקים כלכליים משמעותיים בעולם. היא בעלת טווח פונדקאים רחב הכולל גידולים חקלאיים רבים ובעיקר גידולי שדה, גידולי חממה, פרחים, תבלינים וירקות שונים. נוסף על כך, היא מזיקה גם בעציצים ביתיים. נמצא כי היא ניזונה מלמעלה מ-600 מיני צמחים שונים בניהם: פלפל, סויה, עגבנייה, מלפפון, כותנה וטבק. היא אחראית על הפצה של יותר מ-111 מחלות צמחיות הנגרמות ברובם על ידי ווירוסים</w:t>
      </w:r>
      <w:r w:rsidR="0064364B" w:rsidRPr="005C378C">
        <w:rPr>
          <w:rFonts w:cstheme="minorHAnsi"/>
          <w:color w:val="00B050"/>
          <w:szCs w:val="22"/>
          <w:rtl/>
        </w:rPr>
        <w:t>.</w:t>
      </w:r>
    </w:p>
    <w:p w:rsidR="00C3534F" w:rsidRPr="005C378C" w:rsidRDefault="00C3534F" w:rsidP="00BE4FDE">
      <w:pPr>
        <w:spacing w:line="240" w:lineRule="auto"/>
        <w:ind w:left="90"/>
        <w:rPr>
          <w:rFonts w:cstheme="minorHAnsi"/>
          <w:color w:val="00B050"/>
          <w:szCs w:val="22"/>
          <w:rtl/>
        </w:rPr>
      </w:pPr>
      <w:r w:rsidRPr="005C378C">
        <w:rPr>
          <w:rFonts w:cstheme="minorHAnsi"/>
          <w:color w:val="00B050"/>
          <w:szCs w:val="22"/>
          <w:rtl/>
        </w:rPr>
        <w:t>נזק ישיר לצמח נגרם בשל העובדה שהכנימה ניזונה תוך שימוש בגפי פה דוקרים מוצצים שעלולים לגרום להפרעות פיזיולוגיות המחלישות את הצמח וגורמות לירידה ביבול. בנוסף הכנימה מפרישה עודפי סוכר הנקראים טל דבש, נוזל זה בעל ערך תזונתי המאפשר תנאי גדילה נוחים לפטריית הפייחת</w:t>
      </w:r>
      <w:r w:rsidR="00132FB8" w:rsidRPr="005C378C">
        <w:rPr>
          <w:rFonts w:cstheme="minorHAnsi"/>
          <w:color w:val="00B050"/>
          <w:szCs w:val="22"/>
          <w:rtl/>
        </w:rPr>
        <w:t>,</w:t>
      </w:r>
      <w:r w:rsidRPr="005C378C">
        <w:rPr>
          <w:rFonts w:cstheme="minorHAnsi"/>
          <w:color w:val="00B050"/>
          <w:szCs w:val="22"/>
          <w:rtl/>
        </w:rPr>
        <w:t xml:space="preserve"> המשחירה את עלי הצמח ועל כן פוגעת ביכולת ההטמעה של הצמח.</w:t>
      </w:r>
    </w:p>
    <w:p w:rsidR="00C3534F" w:rsidRPr="005C378C" w:rsidRDefault="00C3534F" w:rsidP="00BE4FDE">
      <w:pPr>
        <w:spacing w:line="240" w:lineRule="auto"/>
        <w:ind w:left="90"/>
        <w:rPr>
          <w:rFonts w:cstheme="minorHAnsi"/>
          <w:color w:val="00B050"/>
          <w:szCs w:val="22"/>
          <w:rtl/>
        </w:rPr>
      </w:pPr>
      <w:r w:rsidRPr="005C378C">
        <w:rPr>
          <w:rFonts w:cstheme="minorHAnsi"/>
          <w:color w:val="00B050"/>
          <w:szCs w:val="22"/>
          <w:rtl/>
        </w:rPr>
        <w:t>נזק עקיף בעל משמעות כלכלית גדולה יותר נגרם משום שהכנימה משמשת כווקטור לווירוסים רבים ממשפחות שונות הפוגעים ביבול. דווח כי הנזק השנתי המוערך הוא כביליון דולר לשנה</w:t>
      </w:r>
      <w:r w:rsidR="00BE4FDE" w:rsidRPr="005C378C">
        <w:rPr>
          <w:rFonts w:cstheme="minorHAnsi"/>
          <w:color w:val="00B050"/>
          <w:szCs w:val="22"/>
          <w:rtl/>
        </w:rPr>
        <w:t>.</w:t>
      </w:r>
    </w:p>
    <w:p w:rsidR="00BE4FDE" w:rsidRPr="005C378C" w:rsidRDefault="00445D07" w:rsidP="00C3534F">
      <w:pPr>
        <w:spacing w:line="240" w:lineRule="auto"/>
        <w:ind w:left="90"/>
        <w:rPr>
          <w:rFonts w:cstheme="minorHAnsi"/>
          <w:b/>
          <w:bCs/>
          <w:color w:val="FF0000"/>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700224" behindDoc="1" locked="0" layoutInCell="1" allowOverlap="1" wp14:anchorId="30B45995" wp14:editId="11DD63CD">
                <wp:simplePos x="0" y="0"/>
                <wp:positionH relativeFrom="column">
                  <wp:posOffset>1905</wp:posOffset>
                </wp:positionH>
                <wp:positionV relativeFrom="paragraph">
                  <wp:posOffset>0</wp:posOffset>
                </wp:positionV>
                <wp:extent cx="5276850" cy="8839200"/>
                <wp:effectExtent l="0" t="0" r="19050" b="19050"/>
                <wp:wrapNone/>
                <wp:docPr id="34" name="מלבן 34"/>
                <wp:cNvGraphicFramePr/>
                <a:graphic xmlns:a="http://schemas.openxmlformats.org/drawingml/2006/main">
                  <a:graphicData uri="http://schemas.microsoft.com/office/word/2010/wordprocessingShape">
                    <wps:wsp>
                      <wps:cNvSpPr/>
                      <wps:spPr>
                        <a:xfrm>
                          <a:off x="0" y="0"/>
                          <a:ext cx="5276850" cy="8839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7829F6" id="מלבן 34" o:spid="_x0000_s1026" style="position:absolute;left:0;text-align:left;margin-left:.15pt;margin-top:0;width:415.5pt;height:696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" fillcolor="white [3201]" strokecolor="black [3200]" strokeweight="2pt"/>
            </w:pict>
          </mc:Fallback>
        </mc:AlternateContent>
      </w:r>
    </w:p>
    <w:p w:rsidR="00C3534F" w:rsidRPr="005C378C" w:rsidRDefault="00BE4FDE" w:rsidP="00C3534F">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64364B" w:rsidRPr="005C378C" w:rsidRDefault="00BE4FDE" w:rsidP="001C4F23">
      <w:pPr>
        <w:pStyle w:val="a7"/>
        <w:numPr>
          <w:ilvl w:val="0"/>
          <w:numId w:val="40"/>
        </w:numPr>
        <w:spacing w:line="240" w:lineRule="auto"/>
        <w:rPr>
          <w:rFonts w:cstheme="minorHAnsi"/>
          <w:color w:val="FF0000"/>
          <w:rtl/>
        </w:rPr>
      </w:pPr>
      <w:r w:rsidRPr="005C378C">
        <w:rPr>
          <w:rFonts w:cstheme="minorHAnsi"/>
          <w:color w:val="FF0000"/>
          <w:rtl/>
        </w:rPr>
        <w:t>בטקסט מוזכר: "הכנימה ניזונה ממוהל הצמח", מה מרכיבי מוהל הצמח שמהם הכנימה ניזונה?</w:t>
      </w:r>
    </w:p>
    <w:p w:rsidR="00BE4FDE" w:rsidRPr="005C378C" w:rsidRDefault="00132FB8" w:rsidP="001C4F23">
      <w:pPr>
        <w:pStyle w:val="a7"/>
        <w:numPr>
          <w:ilvl w:val="0"/>
          <w:numId w:val="40"/>
        </w:numPr>
        <w:spacing w:line="240" w:lineRule="auto"/>
        <w:rPr>
          <w:rFonts w:cstheme="minorHAnsi"/>
          <w:color w:val="FF0000"/>
          <w:rtl/>
        </w:rPr>
      </w:pPr>
      <w:r w:rsidRPr="005C378C">
        <w:rPr>
          <w:rFonts w:cstheme="minorHAnsi"/>
          <w:color w:val="FF0000"/>
          <w:rtl/>
        </w:rPr>
        <w:t>בטקסט</w:t>
      </w:r>
      <w:r w:rsidR="00BE4FDE" w:rsidRPr="005C378C">
        <w:rPr>
          <w:rFonts w:cstheme="minorHAnsi"/>
          <w:color w:val="FF0000"/>
          <w:rtl/>
        </w:rPr>
        <w:t xml:space="preserve"> מוזכר: "היא בעלת טווח פונדקאים רחב"</w:t>
      </w:r>
    </w:p>
    <w:p w:rsidR="00BE4FDE" w:rsidRPr="005C378C" w:rsidRDefault="00BE4FDE" w:rsidP="001C4F23">
      <w:pPr>
        <w:pStyle w:val="a7"/>
        <w:numPr>
          <w:ilvl w:val="0"/>
          <w:numId w:val="41"/>
        </w:numPr>
        <w:spacing w:line="240" w:lineRule="auto"/>
        <w:rPr>
          <w:rFonts w:cstheme="minorHAnsi"/>
          <w:color w:val="FF0000"/>
          <w:sz w:val="20"/>
          <w:szCs w:val="20"/>
          <w:rtl/>
        </w:rPr>
      </w:pPr>
      <w:r w:rsidRPr="005C378C">
        <w:rPr>
          <w:rFonts w:cstheme="minorHAnsi"/>
          <w:color w:val="FF0000"/>
          <w:sz w:val="20"/>
          <w:szCs w:val="20"/>
          <w:rtl/>
        </w:rPr>
        <w:t xml:space="preserve">מה הכוונה בפונדקאי? </w:t>
      </w:r>
    </w:p>
    <w:p w:rsidR="0064364B" w:rsidRPr="005C378C" w:rsidRDefault="00BE4FDE" w:rsidP="001C4F23">
      <w:pPr>
        <w:pStyle w:val="a7"/>
        <w:numPr>
          <w:ilvl w:val="0"/>
          <w:numId w:val="41"/>
        </w:numPr>
        <w:spacing w:line="240" w:lineRule="auto"/>
        <w:rPr>
          <w:rFonts w:cstheme="minorHAnsi"/>
          <w:color w:val="FF0000"/>
          <w:sz w:val="20"/>
          <w:szCs w:val="20"/>
          <w:rtl/>
        </w:rPr>
      </w:pPr>
      <w:r w:rsidRPr="005C378C">
        <w:rPr>
          <w:rFonts w:cstheme="minorHAnsi"/>
          <w:color w:val="FF0000"/>
          <w:sz w:val="20"/>
          <w:szCs w:val="20"/>
          <w:rtl/>
        </w:rPr>
        <w:t>מה היתרון במין פולש בעל טווח פונדקאים רחב?</w:t>
      </w:r>
    </w:p>
    <w:p w:rsidR="00BE4FDE" w:rsidRPr="005C378C" w:rsidRDefault="00BE4FDE" w:rsidP="001C4F23">
      <w:pPr>
        <w:pStyle w:val="a7"/>
        <w:numPr>
          <w:ilvl w:val="0"/>
          <w:numId w:val="42"/>
        </w:numPr>
        <w:spacing w:line="240" w:lineRule="auto"/>
        <w:rPr>
          <w:rFonts w:cstheme="minorHAnsi"/>
          <w:color w:val="FF0000"/>
          <w:rtl/>
        </w:rPr>
      </w:pPr>
      <w:r w:rsidRPr="005C378C">
        <w:rPr>
          <w:rFonts w:cstheme="minorHAnsi"/>
          <w:color w:val="FF0000"/>
          <w:rtl/>
        </w:rPr>
        <w:t>בנזקי המין מוזכרים נזקים ישירים ועקיפים, ציינו את הנזקים, מה ההבדל בין נזק ישיר לעקיף?</w:t>
      </w:r>
      <w:r w:rsidRPr="005C378C">
        <w:rPr>
          <w:rFonts w:cstheme="minorHAnsi"/>
          <w:color w:val="FF0000"/>
        </w:rPr>
        <w:t xml:space="preserve"> </w:t>
      </w:r>
      <w:r w:rsidRPr="005C378C">
        <w:rPr>
          <w:rFonts w:cstheme="minorHAnsi"/>
          <w:color w:val="FF0000"/>
          <w:rtl/>
        </w:rPr>
        <w:t xml:space="preserve"> </w:t>
      </w:r>
    </w:p>
    <w:p w:rsidR="00BE4FDE" w:rsidRPr="005C378C" w:rsidRDefault="00BE4FDE" w:rsidP="001C4F23">
      <w:pPr>
        <w:pStyle w:val="a7"/>
        <w:numPr>
          <w:ilvl w:val="0"/>
          <w:numId w:val="42"/>
        </w:numPr>
        <w:spacing w:line="240" w:lineRule="auto"/>
        <w:rPr>
          <w:rFonts w:cstheme="minorHAnsi"/>
          <w:color w:val="FF0000"/>
        </w:rPr>
      </w:pPr>
      <w:r w:rsidRPr="005C378C">
        <w:rPr>
          <w:rFonts w:cstheme="minorHAnsi"/>
          <w:color w:val="FF0000"/>
          <w:rtl/>
        </w:rPr>
        <w:t>בטקסט מופיע המונח "טל הדבש", מהו למעשה טל-הדבש המופרש?</w:t>
      </w:r>
      <w:r w:rsidRPr="005C378C">
        <w:rPr>
          <w:rFonts w:cstheme="minorHAnsi"/>
          <w:color w:val="FF0000"/>
        </w:rPr>
        <w:t xml:space="preserve"> </w:t>
      </w:r>
      <w:r w:rsidRPr="005C378C">
        <w:rPr>
          <w:rFonts w:cstheme="minorHAnsi"/>
          <w:color w:val="FF0000"/>
          <w:rtl/>
        </w:rPr>
        <w:t>מה הנזק שהוא גורם?</w:t>
      </w:r>
    </w:p>
    <w:p w:rsidR="00132FB8" w:rsidRPr="005C378C" w:rsidRDefault="00132FB8" w:rsidP="001C4F23">
      <w:pPr>
        <w:pStyle w:val="a7"/>
        <w:numPr>
          <w:ilvl w:val="0"/>
          <w:numId w:val="42"/>
        </w:numPr>
        <w:spacing w:line="240" w:lineRule="auto"/>
        <w:rPr>
          <w:rFonts w:cstheme="minorHAnsi"/>
          <w:color w:val="FF0000"/>
        </w:rPr>
      </w:pPr>
      <w:r w:rsidRPr="005C378C">
        <w:rPr>
          <w:rFonts w:cstheme="minorHAnsi"/>
          <w:color w:val="FF0000"/>
          <w:rtl/>
        </w:rPr>
        <w:t xml:space="preserve">בטקסט מופיעה "פטריית הפייחת" </w:t>
      </w:r>
    </w:p>
    <w:p w:rsidR="00132FB8" w:rsidRPr="005C378C" w:rsidRDefault="00132FB8" w:rsidP="001C4F23">
      <w:pPr>
        <w:pStyle w:val="a7"/>
        <w:numPr>
          <w:ilvl w:val="0"/>
          <w:numId w:val="47"/>
        </w:numPr>
        <w:spacing w:line="240" w:lineRule="auto"/>
        <w:rPr>
          <w:rFonts w:cstheme="minorHAnsi"/>
          <w:color w:val="FF0000"/>
          <w:sz w:val="20"/>
          <w:szCs w:val="20"/>
        </w:rPr>
      </w:pPr>
      <w:r w:rsidRPr="005C378C">
        <w:rPr>
          <w:rFonts w:cstheme="minorHAnsi"/>
          <w:color w:val="FF0000"/>
          <w:sz w:val="20"/>
          <w:szCs w:val="20"/>
          <w:rtl/>
        </w:rPr>
        <w:t>מהי פטריית הפייחת?</w:t>
      </w:r>
    </w:p>
    <w:p w:rsidR="00132FB8" w:rsidRPr="005C378C" w:rsidRDefault="00132FB8" w:rsidP="001C4F23">
      <w:pPr>
        <w:pStyle w:val="a7"/>
        <w:numPr>
          <w:ilvl w:val="0"/>
          <w:numId w:val="47"/>
        </w:numPr>
        <w:spacing w:line="240" w:lineRule="auto"/>
        <w:rPr>
          <w:rFonts w:cstheme="minorHAnsi"/>
          <w:color w:val="FF0000"/>
          <w:sz w:val="20"/>
          <w:szCs w:val="20"/>
        </w:rPr>
      </w:pPr>
      <w:r w:rsidRPr="005C378C">
        <w:rPr>
          <w:rFonts w:cstheme="minorHAnsi"/>
          <w:color w:val="FF0000"/>
          <w:sz w:val="20"/>
          <w:szCs w:val="20"/>
          <w:rtl/>
        </w:rPr>
        <w:t>כיצד היא גורמת לנזק בצמח?</w:t>
      </w:r>
    </w:p>
    <w:p w:rsidR="00132FB8" w:rsidRPr="005C378C" w:rsidRDefault="00132FB8" w:rsidP="001C4F23">
      <w:pPr>
        <w:pStyle w:val="a7"/>
        <w:numPr>
          <w:ilvl w:val="0"/>
          <w:numId w:val="47"/>
        </w:numPr>
        <w:spacing w:line="240" w:lineRule="auto"/>
        <w:rPr>
          <w:rFonts w:cstheme="minorHAnsi"/>
          <w:color w:val="FF0000"/>
          <w:sz w:val="20"/>
          <w:szCs w:val="20"/>
          <w:rtl/>
        </w:rPr>
      </w:pPr>
      <w:r w:rsidRPr="005C378C">
        <w:rPr>
          <w:rFonts w:cstheme="minorHAnsi"/>
          <w:color w:val="FF0000"/>
          <w:sz w:val="20"/>
          <w:szCs w:val="20"/>
          <w:rtl/>
        </w:rPr>
        <w:t>כיצד היא מתפתחת על העלים?</w:t>
      </w:r>
    </w:p>
    <w:p w:rsidR="0064364B" w:rsidRPr="005C378C" w:rsidRDefault="0064364B" w:rsidP="00C3534F">
      <w:pPr>
        <w:spacing w:line="240" w:lineRule="auto"/>
        <w:ind w:left="90"/>
        <w:rPr>
          <w:rFonts w:cstheme="minorHAnsi"/>
          <w:color w:val="00B050"/>
          <w:szCs w:val="22"/>
          <w:highlight w:val="cyan"/>
          <w:rtl/>
        </w:rPr>
      </w:pPr>
    </w:p>
    <w:p w:rsidR="00132FB8" w:rsidRPr="005C378C" w:rsidRDefault="00132FB8" w:rsidP="001C4F23">
      <w:pPr>
        <w:pStyle w:val="a7"/>
        <w:numPr>
          <w:ilvl w:val="0"/>
          <w:numId w:val="48"/>
        </w:numPr>
        <w:spacing w:line="240" w:lineRule="auto"/>
        <w:rPr>
          <w:rFonts w:cstheme="minorHAnsi"/>
          <w:b/>
          <w:bCs/>
          <w:rtl/>
        </w:rPr>
      </w:pPr>
      <w:bookmarkStart w:id="9" w:name="_Hlk87455185"/>
      <w:r w:rsidRPr="005C378C">
        <w:rPr>
          <w:rFonts w:cstheme="minorHAnsi"/>
          <w:b/>
          <w:bCs/>
          <w:rtl/>
        </w:rPr>
        <w:t xml:space="preserve">חִדְקוֹנִית הדקל האדומה </w:t>
      </w:r>
      <w:bookmarkEnd w:id="9"/>
      <w:r w:rsidRPr="005C378C">
        <w:rPr>
          <w:rFonts w:cstheme="minorHAnsi"/>
          <w:b/>
          <w:bCs/>
          <w:rtl/>
        </w:rPr>
        <w:t xml:space="preserve">(שם מדעי: </w:t>
      </w:r>
      <w:r w:rsidRPr="005C378C">
        <w:rPr>
          <w:rFonts w:cstheme="minorHAnsi"/>
          <w:b/>
          <w:bCs/>
        </w:rPr>
        <w:t>Rhynchophorus ferrugineus</w:t>
      </w:r>
      <w:r w:rsidRPr="005C378C">
        <w:rPr>
          <w:rFonts w:cstheme="minorHAnsi"/>
          <w:b/>
          <w:bCs/>
          <w:rtl/>
        </w:rPr>
        <w:t>)</w:t>
      </w:r>
    </w:p>
    <w:p w:rsidR="00132FB8" w:rsidRPr="005C378C" w:rsidRDefault="00132FB8" w:rsidP="00132FB8">
      <w:pPr>
        <w:spacing w:line="240" w:lineRule="auto"/>
        <w:ind w:left="90"/>
        <w:rPr>
          <w:rFonts w:cstheme="minorHAnsi"/>
          <w:color w:val="00B050"/>
          <w:szCs w:val="22"/>
          <w:highlight w:val="cyan"/>
          <w:rtl/>
        </w:rPr>
      </w:pPr>
      <w:r w:rsidRPr="005C378C">
        <w:rPr>
          <w:rFonts w:cstheme="minorHAnsi"/>
          <w:color w:val="00B050"/>
          <w:szCs w:val="22"/>
          <w:rtl/>
        </w:rPr>
        <w:t>מין של חיפושית חוטם. החיפושיות הבוגרות גדולות יחסית; אורכּן בין שני ס"מ לחמישה. צבען אדום-חלוד בדרך כלל. זַחֲלי החדקונית יכולים לקדוח חורים עד אורך של מטר בגזעי עצי הדקל ובכך להחליש את הגזע המארח ואף להמיתו. על כן החדקונית נחשבת מזיק עיקרי במטעי דקליים, קוקוס ותמרים.</w:t>
      </w:r>
    </w:p>
    <w:p w:rsidR="00132FB8" w:rsidRPr="005C378C" w:rsidRDefault="00132FB8" w:rsidP="00132FB8">
      <w:pPr>
        <w:spacing w:line="240" w:lineRule="auto"/>
        <w:ind w:left="90"/>
        <w:rPr>
          <w:rFonts w:cstheme="minorHAnsi"/>
          <w:color w:val="00B050"/>
          <w:szCs w:val="22"/>
          <w:rtl/>
        </w:rPr>
      </w:pPr>
      <w:r w:rsidRPr="005C378C">
        <w:rPr>
          <w:rFonts w:cstheme="minorHAnsi"/>
          <w:color w:val="00B050"/>
          <w:szCs w:val="22"/>
          <w:rtl/>
        </w:rPr>
        <w:t>התפשטות המַזיק גורמת להצהבתן ולנבילתן של כפות הדקלים, וזו עלולה להוביל למותו של הדקל הנגוע. ראשונה תיפגע ותיפול צמרת העץ, ואחריה הענפים שמתחתיה, מחלקו העליון של העץ ומטה. התסמינים העיקריים, ובהם אובדן צמרת העץ או נבילת הֶעָלים מתחתיה, בדרך כלל גלויים רק זמן רב לאחר שעץ הפך נגוע. עד שהתסמינים החיצוניים האלו נצפים, הנזק בדרך כלל קשה דיו כדי להמית את העץ, והם מעידים על נוכחות של שישה חודשים או יותר של המזיק בעץ. כאשר בעץ ישנה אוכלוסייה גדולה של זחלים, ניתן לשמוע את נבירתם בהצבת האוזן על גזע העץ. לעיתים משתמשים במכשירים להאזנה (כגון מסכת) או בכלבים שאומנו לזהות את ריח הזחלים או את ריח ריקבון הגזע כדי לזהות אוכלוסייה קטנה יחסית של המזיק בעץ.</w:t>
      </w:r>
    </w:p>
    <w:p w:rsidR="00132FB8" w:rsidRPr="005C378C" w:rsidRDefault="00132FB8" w:rsidP="00132FB8">
      <w:pPr>
        <w:spacing w:line="240" w:lineRule="auto"/>
        <w:ind w:left="90"/>
        <w:rPr>
          <w:rFonts w:cstheme="minorHAnsi"/>
          <w:color w:val="00B050"/>
          <w:szCs w:val="22"/>
          <w:shd w:val="clear" w:color="auto" w:fill="FFFFFF"/>
          <w:rtl/>
        </w:rPr>
      </w:pPr>
      <w:r w:rsidRPr="005C378C">
        <w:rPr>
          <w:rFonts w:cstheme="minorHAnsi"/>
          <w:color w:val="00B050"/>
          <w:szCs w:val="22"/>
          <w:rtl/>
        </w:rPr>
        <w:t xml:space="preserve">החדקונית הגיעה מאסיה הטרופית, והתפשטה לאפריקה ואירופה. לאגן הים התיכון הגיעה ב-1980. </w:t>
      </w:r>
      <w:r w:rsidRPr="005C378C">
        <w:rPr>
          <w:rFonts w:cstheme="minorHAnsi"/>
          <w:color w:val="00B050"/>
          <w:szCs w:val="22"/>
          <w:shd w:val="clear" w:color="auto" w:fill="FFFFFF"/>
          <w:rtl/>
        </w:rPr>
        <w:t>בישראל התגלה המזיק לראשונה ב-1999 במטעי תמר בצפון ים המלח. מאז הוא התפשט מאזור אילת, דרך הערבה, בקעת הירדן ועד לאזור הצפון.</w:t>
      </w:r>
    </w:p>
    <w:p w:rsidR="00132FB8" w:rsidRPr="005C378C" w:rsidRDefault="00132FB8" w:rsidP="00132FB8">
      <w:pPr>
        <w:spacing w:line="240" w:lineRule="auto"/>
        <w:ind w:left="90"/>
        <w:rPr>
          <w:rFonts w:cstheme="minorHAnsi"/>
          <w:color w:val="00B050"/>
          <w:szCs w:val="22"/>
          <w:shd w:val="clear" w:color="auto" w:fill="FFFFFF"/>
          <w:rtl/>
        </w:rPr>
      </w:pPr>
    </w:p>
    <w:p w:rsidR="00132FB8" w:rsidRPr="005C378C" w:rsidRDefault="00132FB8" w:rsidP="00132FB8">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132FB8" w:rsidRPr="005C378C" w:rsidRDefault="00132FB8" w:rsidP="001C4F23">
      <w:pPr>
        <w:pStyle w:val="a7"/>
        <w:numPr>
          <w:ilvl w:val="0"/>
          <w:numId w:val="37"/>
        </w:numPr>
        <w:rPr>
          <w:rFonts w:cstheme="minorHAnsi"/>
          <w:color w:val="FF0000"/>
          <w:sz w:val="20"/>
          <w:szCs w:val="20"/>
          <w:rtl/>
        </w:rPr>
      </w:pPr>
      <w:r w:rsidRPr="005C378C">
        <w:rPr>
          <w:rFonts w:cstheme="minorHAnsi"/>
          <w:color w:val="FF0000"/>
          <w:sz w:val="20"/>
          <w:szCs w:val="20"/>
          <w:rtl/>
        </w:rPr>
        <w:t>בטקסט מופיע המשפט הבא:</w:t>
      </w:r>
      <w:r w:rsidRPr="005C378C">
        <w:rPr>
          <w:rFonts w:cstheme="minorHAnsi"/>
          <w:color w:val="FF0000"/>
          <w:sz w:val="20"/>
          <w:szCs w:val="20"/>
        </w:rPr>
        <w:t xml:space="preserve"> </w:t>
      </w:r>
      <w:r w:rsidRPr="005C378C">
        <w:rPr>
          <w:rFonts w:cstheme="minorHAnsi"/>
          <w:color w:val="FF0000"/>
          <w:sz w:val="20"/>
          <w:szCs w:val="20"/>
          <w:rtl/>
        </w:rPr>
        <w:t>" התסמינים העיקריים... בדרך כלל גלויים רק זמן רב לאחר שעץ הפך נגוע. עד שהתסמינים החיצוניים האלו נצפים" מה החיסרון בגילוי התסמינים זמן רב לאחר שעץ נגוע?</w:t>
      </w:r>
    </w:p>
    <w:p w:rsidR="00132FB8" w:rsidRPr="005C378C" w:rsidRDefault="00132FB8" w:rsidP="001C4F23">
      <w:pPr>
        <w:pStyle w:val="a7"/>
        <w:numPr>
          <w:ilvl w:val="0"/>
          <w:numId w:val="37"/>
        </w:numPr>
        <w:rPr>
          <w:rFonts w:cstheme="minorHAnsi"/>
          <w:color w:val="FF0000"/>
          <w:sz w:val="20"/>
          <w:szCs w:val="20"/>
          <w:rtl/>
        </w:rPr>
      </w:pPr>
      <w:r w:rsidRPr="005C378C">
        <w:rPr>
          <w:rFonts w:cstheme="minorHAnsi"/>
          <w:color w:val="FF0000"/>
          <w:sz w:val="20"/>
          <w:szCs w:val="20"/>
          <w:rtl/>
        </w:rPr>
        <w:t xml:space="preserve">בטקסט מציינים שימוש בכלבים לניטור עצים נגועים. </w:t>
      </w:r>
    </w:p>
    <w:p w:rsidR="00132FB8" w:rsidRPr="005C378C" w:rsidRDefault="00132FB8" w:rsidP="001C4F23">
      <w:pPr>
        <w:pStyle w:val="a7"/>
        <w:numPr>
          <w:ilvl w:val="0"/>
          <w:numId w:val="38"/>
        </w:numPr>
        <w:rPr>
          <w:rFonts w:cstheme="minorHAnsi"/>
          <w:color w:val="FF0000"/>
          <w:sz w:val="18"/>
          <w:szCs w:val="18"/>
          <w:rtl/>
        </w:rPr>
      </w:pPr>
      <w:r w:rsidRPr="005C378C">
        <w:rPr>
          <w:rFonts w:cstheme="minorHAnsi"/>
          <w:color w:val="FF0000"/>
          <w:sz w:val="18"/>
          <w:szCs w:val="18"/>
          <w:rtl/>
        </w:rPr>
        <w:t>הסבירו כיצד כלבים יכולים לאתר עצים נגועים?</w:t>
      </w:r>
    </w:p>
    <w:p w:rsidR="00132FB8" w:rsidRPr="005C378C" w:rsidRDefault="00132FB8" w:rsidP="001C4F23">
      <w:pPr>
        <w:pStyle w:val="a7"/>
        <w:numPr>
          <w:ilvl w:val="0"/>
          <w:numId w:val="38"/>
        </w:numPr>
        <w:rPr>
          <w:rFonts w:cstheme="minorHAnsi"/>
          <w:color w:val="FF0000"/>
          <w:sz w:val="18"/>
          <w:szCs w:val="18"/>
          <w:rtl/>
        </w:rPr>
      </w:pPr>
      <w:r w:rsidRPr="005C378C">
        <w:rPr>
          <w:rFonts w:cstheme="minorHAnsi"/>
          <w:color w:val="FF0000"/>
          <w:sz w:val="18"/>
          <w:szCs w:val="18"/>
          <w:rtl/>
        </w:rPr>
        <w:t>מה היתרונות בשיטה זו על-פני השיטות הקיימות?</w:t>
      </w:r>
    </w:p>
    <w:p w:rsidR="00132FB8" w:rsidRPr="005C378C" w:rsidRDefault="00132FB8" w:rsidP="001C4F23">
      <w:pPr>
        <w:pStyle w:val="a7"/>
        <w:numPr>
          <w:ilvl w:val="0"/>
          <w:numId w:val="38"/>
        </w:numPr>
        <w:rPr>
          <w:rFonts w:cstheme="minorHAnsi"/>
          <w:color w:val="FF0000"/>
          <w:sz w:val="18"/>
          <w:szCs w:val="18"/>
        </w:rPr>
      </w:pPr>
      <w:r w:rsidRPr="005C378C">
        <w:rPr>
          <w:rFonts w:cstheme="minorHAnsi"/>
          <w:color w:val="FF0000"/>
          <w:sz w:val="18"/>
          <w:szCs w:val="18"/>
          <w:rtl/>
        </w:rPr>
        <w:t xml:space="preserve">באיזה תחום וענף חקלאי מצוי הפתרון? </w:t>
      </w:r>
    </w:p>
    <w:p w:rsidR="00132FB8" w:rsidRPr="005C378C" w:rsidRDefault="00132FB8" w:rsidP="00C3534F">
      <w:pPr>
        <w:spacing w:line="240" w:lineRule="auto"/>
        <w:ind w:left="90"/>
        <w:rPr>
          <w:rFonts w:cstheme="minorHAnsi"/>
          <w:color w:val="00B050"/>
          <w:szCs w:val="22"/>
          <w:highlight w:val="cyan"/>
          <w:rtl/>
        </w:rPr>
      </w:pPr>
    </w:p>
    <w:p w:rsidR="00C3534F" w:rsidRPr="005C378C" w:rsidRDefault="00C3534F" w:rsidP="00132FB8">
      <w:pPr>
        <w:spacing w:line="240" w:lineRule="auto"/>
        <w:ind w:left="90"/>
        <w:rPr>
          <w:rFonts w:cstheme="minorHAnsi"/>
          <w:b/>
          <w:bCs/>
          <w:i/>
          <w:iCs/>
          <w:szCs w:val="22"/>
          <w:shd w:val="clear" w:color="auto" w:fill="FFFFFF"/>
          <w:rtl/>
        </w:rPr>
      </w:pPr>
      <w:r w:rsidRPr="005C378C">
        <w:rPr>
          <w:rFonts w:cstheme="minorHAnsi"/>
          <w:b/>
          <w:bCs/>
          <w:szCs w:val="22"/>
          <w:rtl/>
        </w:rPr>
        <w:t xml:space="preserve">ז. </w:t>
      </w:r>
      <w:r w:rsidR="00132FB8" w:rsidRPr="005C378C">
        <w:rPr>
          <w:rFonts w:cstheme="minorHAnsi"/>
          <w:b/>
          <w:bCs/>
          <w:szCs w:val="22"/>
          <w:rtl/>
        </w:rPr>
        <w:t>נוטריה</w:t>
      </w:r>
      <w:r w:rsidRPr="005C378C">
        <w:rPr>
          <w:rFonts w:cstheme="minorHAnsi"/>
          <w:b/>
          <w:bCs/>
          <w:szCs w:val="22"/>
          <w:rtl/>
        </w:rPr>
        <w:t xml:space="preserve"> </w:t>
      </w:r>
      <w:r w:rsidR="00132FB8" w:rsidRPr="005C378C">
        <w:rPr>
          <w:rFonts w:cstheme="minorHAnsi"/>
          <w:b/>
          <w:bCs/>
          <w:szCs w:val="22"/>
          <w:rtl/>
        </w:rPr>
        <w:t xml:space="preserve">(שם מדעי: </w:t>
      </w:r>
      <w:r w:rsidRPr="005C378C">
        <w:rPr>
          <w:rFonts w:cstheme="minorHAnsi"/>
          <w:b/>
          <w:bCs/>
          <w:i/>
          <w:iCs/>
          <w:szCs w:val="22"/>
          <w:shd w:val="clear" w:color="auto" w:fill="FFFFFF"/>
        </w:rPr>
        <w:t>Myocastor coypus</w:t>
      </w:r>
      <w:r w:rsidR="00132FB8" w:rsidRPr="005C378C">
        <w:rPr>
          <w:rFonts w:cstheme="minorHAnsi"/>
          <w:b/>
          <w:bCs/>
          <w:i/>
          <w:iCs/>
          <w:szCs w:val="22"/>
          <w:shd w:val="clear" w:color="auto" w:fill="FFFFFF"/>
          <w:rtl/>
        </w:rPr>
        <w:t>)</w:t>
      </w:r>
    </w:p>
    <w:p w:rsidR="00C3534F" w:rsidRPr="005C378C" w:rsidRDefault="00BE4FDE" w:rsidP="00132FB8">
      <w:pPr>
        <w:spacing w:line="240" w:lineRule="auto"/>
        <w:ind w:left="90"/>
        <w:rPr>
          <w:rFonts w:cstheme="minorHAnsi"/>
          <w:color w:val="00B050"/>
          <w:szCs w:val="22"/>
          <w:rtl/>
        </w:rPr>
      </w:pPr>
      <w:r w:rsidRPr="005C378C">
        <w:rPr>
          <w:rFonts w:cstheme="minorHAnsi"/>
          <w:color w:val="00B050"/>
          <w:szCs w:val="22"/>
          <w:rtl/>
        </w:rPr>
        <w:t>יונק ש</w:t>
      </w:r>
      <w:r w:rsidR="00C3534F" w:rsidRPr="005C378C">
        <w:rPr>
          <w:rFonts w:cstheme="minorHAnsi"/>
          <w:color w:val="00B050"/>
          <w:szCs w:val="22"/>
          <w:rtl/>
        </w:rPr>
        <w:t>מוצא</w:t>
      </w:r>
      <w:r w:rsidRPr="005C378C">
        <w:rPr>
          <w:rFonts w:cstheme="minorHAnsi"/>
          <w:color w:val="00B050"/>
          <w:szCs w:val="22"/>
          <w:rtl/>
        </w:rPr>
        <w:t>ו</w:t>
      </w:r>
      <w:r w:rsidR="00C3534F" w:rsidRPr="005C378C">
        <w:rPr>
          <w:rFonts w:cstheme="minorHAnsi"/>
          <w:color w:val="00B050"/>
          <w:szCs w:val="22"/>
          <w:rtl/>
        </w:rPr>
        <w:t xml:space="preserve"> מאמריקה הדרומית, ובנוסף ליבשת זו</w:t>
      </w:r>
      <w:r w:rsidRPr="005C378C">
        <w:rPr>
          <w:rFonts w:cstheme="minorHAnsi"/>
          <w:color w:val="00B050"/>
          <w:szCs w:val="22"/>
          <w:rtl/>
        </w:rPr>
        <w:t>,</w:t>
      </w:r>
      <w:r w:rsidR="00C3534F" w:rsidRPr="005C378C">
        <w:rPr>
          <w:rFonts w:cstheme="minorHAnsi"/>
          <w:color w:val="00B050"/>
          <w:szCs w:val="22"/>
          <w:rtl/>
        </w:rPr>
        <w:t xml:space="preserve"> נפו</w:t>
      </w:r>
      <w:r w:rsidRPr="005C378C">
        <w:rPr>
          <w:rFonts w:cstheme="minorHAnsi"/>
          <w:color w:val="00B050"/>
          <w:szCs w:val="22"/>
          <w:rtl/>
        </w:rPr>
        <w:t>ץ</w:t>
      </w:r>
      <w:r w:rsidR="00C3534F" w:rsidRPr="005C378C">
        <w:rPr>
          <w:rFonts w:cstheme="minorHAnsi"/>
          <w:color w:val="00B050"/>
          <w:szCs w:val="22"/>
          <w:rtl/>
        </w:rPr>
        <w:t xml:space="preserve"> גם באמריקה הצפונית, באירופה</w:t>
      </w:r>
      <w:r w:rsidRPr="005C378C">
        <w:rPr>
          <w:rFonts w:cstheme="minorHAnsi"/>
          <w:color w:val="00B050"/>
          <w:szCs w:val="22"/>
          <w:rtl/>
        </w:rPr>
        <w:t>.</w:t>
      </w:r>
      <w:r w:rsidR="00C3534F" w:rsidRPr="005C378C">
        <w:rPr>
          <w:rFonts w:cstheme="minorHAnsi"/>
          <w:color w:val="00B050"/>
          <w:szCs w:val="22"/>
          <w:rtl/>
        </w:rPr>
        <w:t xml:space="preserve"> הובא על ידי האדם לישראל</w:t>
      </w:r>
      <w:r w:rsidRPr="005C378C">
        <w:rPr>
          <w:rFonts w:cstheme="minorHAnsi"/>
          <w:color w:val="00B050"/>
          <w:szCs w:val="22"/>
          <w:rtl/>
        </w:rPr>
        <w:t xml:space="preserve"> </w:t>
      </w:r>
      <w:r w:rsidR="00132FB8" w:rsidRPr="005C378C">
        <w:rPr>
          <w:rFonts w:cstheme="minorHAnsi"/>
          <w:color w:val="00B050"/>
          <w:szCs w:val="22"/>
          <w:rtl/>
        </w:rPr>
        <w:t>לצורך גידול פרוות</w:t>
      </w:r>
      <w:r w:rsidR="00C3534F" w:rsidRPr="005C378C">
        <w:rPr>
          <w:rFonts w:cstheme="minorHAnsi"/>
          <w:color w:val="00B050"/>
          <w:szCs w:val="22"/>
          <w:rtl/>
        </w:rPr>
        <w:t xml:space="preserve">. בית הגידול האופייני </w:t>
      </w:r>
      <w:r w:rsidR="00132FB8" w:rsidRPr="005C378C">
        <w:rPr>
          <w:rFonts w:cstheme="minorHAnsi"/>
          <w:color w:val="00B050"/>
          <w:szCs w:val="22"/>
          <w:rtl/>
        </w:rPr>
        <w:t>לנוטריה</w:t>
      </w:r>
      <w:r w:rsidR="00C3534F" w:rsidRPr="005C378C">
        <w:rPr>
          <w:rFonts w:cstheme="minorHAnsi"/>
          <w:color w:val="00B050"/>
          <w:szCs w:val="22"/>
          <w:rtl/>
        </w:rPr>
        <w:t xml:space="preserve"> הוא נופי מים. משפחות של </w:t>
      </w:r>
      <w:r w:rsidR="00132FB8" w:rsidRPr="005C378C">
        <w:rPr>
          <w:rFonts w:cstheme="minorHAnsi"/>
          <w:color w:val="00B050"/>
          <w:szCs w:val="22"/>
          <w:rtl/>
        </w:rPr>
        <w:t>נוטריה</w:t>
      </w:r>
      <w:r w:rsidR="00C3534F" w:rsidRPr="005C378C">
        <w:rPr>
          <w:rFonts w:cstheme="minorHAnsi"/>
          <w:color w:val="00B050"/>
          <w:szCs w:val="22"/>
          <w:rtl/>
        </w:rPr>
        <w:t xml:space="preserve"> מצויות באגמון החולה, בכנרת, ובבריכה של נחל עין זהב בחורשת קק"ל קריית שמונה.</w:t>
      </w:r>
    </w:p>
    <w:p w:rsidR="00C3534F" w:rsidRPr="005C378C" w:rsidRDefault="00C3534F" w:rsidP="00132FB8">
      <w:pPr>
        <w:spacing w:line="240" w:lineRule="auto"/>
        <w:ind w:left="90"/>
        <w:rPr>
          <w:rFonts w:cstheme="minorHAnsi"/>
          <w:color w:val="00B050"/>
          <w:szCs w:val="22"/>
          <w:rtl/>
        </w:rPr>
      </w:pPr>
      <w:r w:rsidRPr="005C378C">
        <w:rPr>
          <w:rFonts w:cstheme="minorHAnsi"/>
          <w:color w:val="00B050"/>
          <w:szCs w:val="22"/>
          <w:rtl/>
        </w:rPr>
        <w:t>הנוטריה מסתגלת בהצלחה לאזורי מחיה מגוונים בזכות הסתפקותה במועט. לצורך קיומה היא זקוקה למקווה מים קטן ולמזון צמחי הגדל במים או על הגדה הסמוכה. מרבית פעילותה מתרחשת בלילה. הנקבה ממליטה את גוריה כשהם מכוסי פרווה ועיניהם פקוחות. בתום חודשיים של טיפול האם, הם נעשים עצמאים.</w:t>
      </w:r>
    </w:p>
    <w:p w:rsidR="00C3534F" w:rsidRPr="005C378C" w:rsidRDefault="00445D07" w:rsidP="00132FB8">
      <w:pPr>
        <w:spacing w:line="240" w:lineRule="auto"/>
        <w:ind w:left="90"/>
        <w:rPr>
          <w:rFonts w:cstheme="minorHAnsi"/>
          <w:color w:val="00B050"/>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702272" behindDoc="1" locked="0" layoutInCell="1" allowOverlap="1" wp14:anchorId="30B45995" wp14:editId="11DD63CD">
                <wp:simplePos x="0" y="0"/>
                <wp:positionH relativeFrom="column">
                  <wp:posOffset>-36195</wp:posOffset>
                </wp:positionH>
                <wp:positionV relativeFrom="paragraph">
                  <wp:posOffset>-76201</wp:posOffset>
                </wp:positionV>
                <wp:extent cx="5314950" cy="3228975"/>
                <wp:effectExtent l="0" t="0" r="19050" b="28575"/>
                <wp:wrapNone/>
                <wp:docPr id="35" name="מלבן 35"/>
                <wp:cNvGraphicFramePr/>
                <a:graphic xmlns:a="http://schemas.openxmlformats.org/drawingml/2006/main">
                  <a:graphicData uri="http://schemas.microsoft.com/office/word/2010/wordprocessingShape">
                    <wps:wsp>
                      <wps:cNvSpPr/>
                      <wps:spPr>
                        <a:xfrm>
                          <a:off x="0" y="0"/>
                          <a:ext cx="5314950" cy="3228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5E90D6B" id="מלבן 35" o:spid="_x0000_s1026" style="position:absolute;left:0;text-align:left;margin-left:-2.85pt;margin-top:-6pt;width:418.5pt;height:254.2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" fillcolor="white [3201]" strokecolor="black [3200]" strokeweight="2pt"/>
            </w:pict>
          </mc:Fallback>
        </mc:AlternateContent>
      </w:r>
      <w:r w:rsidR="00C3534F" w:rsidRPr="005C378C">
        <w:rPr>
          <w:rFonts w:cstheme="minorHAnsi"/>
          <w:color w:val="00B050"/>
          <w:szCs w:val="22"/>
          <w:rtl/>
        </w:rPr>
        <w:t>האדם עושה שימוש רב בפרוותה היפה של הנוטריה, והיא הובאה על ידיו למקומות שונים בעולם וגם לישראל. נוטריות רבות נמלטו מהשבי והתרבו בטבע בכמויות גדולות. סברה שגויה היא כי בישראל הופסק גידולה בשל התפתחות לא טובה של הפרווה במזג האוויר הארצישראלי, אך קיים מכתב לחברי קיבוץ חולתה מחברת פרוות אירופאית המעיד כי טיב הפרווה הוא מהאיכות המעולה ביותר, אולם מכיוון שבכל אירופה החלו מגדלים נוטריות לפרווה, קנייה מהארץ הייתה לא כלכלית. הנוטריה חופרת מחילות בגדת המים הגורמות נזק רב לבריכות הדגים. בשנים בהן נפגעה אוכלוסיית הטורפים בארץ עקב הרעלות, גדלה מאוד אוכלוסיית הנוטריות ונגרם נזק רב גם לגידולי ירק.</w:t>
      </w:r>
    </w:p>
    <w:p w:rsidR="00C3534F" w:rsidRPr="005C378C" w:rsidRDefault="00C3534F" w:rsidP="003745C8">
      <w:pPr>
        <w:spacing w:line="240" w:lineRule="auto"/>
        <w:ind w:left="90"/>
        <w:rPr>
          <w:rFonts w:cstheme="minorHAnsi"/>
          <w:color w:val="00B050"/>
          <w:szCs w:val="22"/>
          <w:rtl/>
        </w:rPr>
      </w:pPr>
    </w:p>
    <w:p w:rsidR="00132FB8" w:rsidRPr="005C378C" w:rsidRDefault="00132FB8" w:rsidP="00132FB8">
      <w:pPr>
        <w:spacing w:line="240" w:lineRule="auto"/>
        <w:ind w:left="90"/>
        <w:rPr>
          <w:rFonts w:cstheme="minorHAnsi"/>
          <w:b/>
          <w:bCs/>
          <w:color w:val="FF0000"/>
          <w:szCs w:val="22"/>
          <w:rtl/>
        </w:rPr>
      </w:pPr>
      <w:r w:rsidRPr="005C378C">
        <w:rPr>
          <w:rFonts w:cstheme="minorHAnsi"/>
          <w:b/>
          <w:bCs/>
          <w:color w:val="FF0000"/>
          <w:szCs w:val="22"/>
          <w:rtl/>
        </w:rPr>
        <w:t>שאלות העמקה:</w:t>
      </w:r>
    </w:p>
    <w:p w:rsidR="0064364B" w:rsidRPr="005C378C" w:rsidRDefault="00132FB8" w:rsidP="001C4F23">
      <w:pPr>
        <w:pStyle w:val="a7"/>
        <w:numPr>
          <w:ilvl w:val="0"/>
          <w:numId w:val="45"/>
        </w:numPr>
        <w:spacing w:line="240" w:lineRule="auto"/>
        <w:rPr>
          <w:rFonts w:cstheme="minorHAnsi"/>
          <w:color w:val="FF0000"/>
          <w:rtl/>
        </w:rPr>
      </w:pPr>
      <w:r w:rsidRPr="005C378C">
        <w:rPr>
          <w:rFonts w:cstheme="minorHAnsi"/>
          <w:color w:val="FF0000"/>
          <w:rtl/>
        </w:rPr>
        <w:t>בטקסט מוזכר: " האדם עושה שימוש רב בפרוותה היפה של הנוטריה".</w:t>
      </w:r>
    </w:p>
    <w:p w:rsidR="00132FB8" w:rsidRPr="005C378C" w:rsidRDefault="00132FB8" w:rsidP="001C4F23">
      <w:pPr>
        <w:pStyle w:val="a7"/>
        <w:numPr>
          <w:ilvl w:val="0"/>
          <w:numId w:val="46"/>
        </w:numPr>
        <w:spacing w:line="240" w:lineRule="auto"/>
        <w:rPr>
          <w:rFonts w:cstheme="minorHAnsi"/>
          <w:color w:val="FF0000"/>
          <w:sz w:val="20"/>
          <w:szCs w:val="20"/>
          <w:rtl/>
        </w:rPr>
      </w:pPr>
      <w:r w:rsidRPr="005C378C">
        <w:rPr>
          <w:rFonts w:cstheme="minorHAnsi"/>
          <w:color w:val="FF0000"/>
          <w:sz w:val="20"/>
          <w:szCs w:val="20"/>
          <w:rtl/>
        </w:rPr>
        <w:t>על איזה תחום חקלאי מדובר?</w:t>
      </w:r>
    </w:p>
    <w:p w:rsidR="0064364B" w:rsidRPr="005C378C" w:rsidRDefault="00132FB8" w:rsidP="001C4F23">
      <w:pPr>
        <w:pStyle w:val="a7"/>
        <w:numPr>
          <w:ilvl w:val="0"/>
          <w:numId w:val="46"/>
        </w:numPr>
        <w:spacing w:line="240" w:lineRule="auto"/>
        <w:rPr>
          <w:rFonts w:cstheme="minorHAnsi"/>
          <w:color w:val="FF0000"/>
          <w:sz w:val="20"/>
          <w:szCs w:val="20"/>
          <w:rtl/>
        </w:rPr>
      </w:pPr>
      <w:r w:rsidRPr="005C378C">
        <w:rPr>
          <w:rFonts w:cstheme="minorHAnsi"/>
          <w:color w:val="FF0000"/>
          <w:sz w:val="20"/>
          <w:szCs w:val="20"/>
          <w:rtl/>
        </w:rPr>
        <w:t>איזה ענף חקלאי מדובר?</w:t>
      </w:r>
    </w:p>
    <w:p w:rsidR="00132FB8" w:rsidRPr="005C378C" w:rsidRDefault="00132FB8" w:rsidP="001C4F23">
      <w:pPr>
        <w:pStyle w:val="a7"/>
        <w:numPr>
          <w:ilvl w:val="0"/>
          <w:numId w:val="45"/>
        </w:numPr>
        <w:spacing w:line="240" w:lineRule="auto"/>
        <w:rPr>
          <w:rFonts w:cstheme="minorHAnsi"/>
          <w:color w:val="FF0000"/>
          <w:rtl/>
        </w:rPr>
      </w:pPr>
      <w:r w:rsidRPr="005C378C">
        <w:rPr>
          <w:rFonts w:cstheme="minorHAnsi"/>
          <w:color w:val="FF0000"/>
          <w:rtl/>
        </w:rPr>
        <w:t>בטקסט מוזכר: "... קנייה מהארץ הייתה לא כלכלית" לגבי מכירת פרוות נוטריות, מה הסיבות לדעתכם לכך שקנייה מארץ הייתה לא כלכלית?</w:t>
      </w:r>
    </w:p>
    <w:p w:rsidR="00C3534F" w:rsidRPr="005C378C" w:rsidRDefault="00132FB8" w:rsidP="001C4F23">
      <w:pPr>
        <w:pStyle w:val="a7"/>
        <w:numPr>
          <w:ilvl w:val="0"/>
          <w:numId w:val="45"/>
        </w:numPr>
        <w:spacing w:line="240" w:lineRule="auto"/>
        <w:rPr>
          <w:rFonts w:cstheme="minorHAnsi"/>
          <w:color w:val="FF0000"/>
        </w:rPr>
      </w:pPr>
      <w:r w:rsidRPr="005C378C">
        <w:rPr>
          <w:rFonts w:cstheme="minorHAnsi"/>
          <w:color w:val="FF0000"/>
          <w:rtl/>
        </w:rPr>
        <w:t>בטקסט מוזכר: "בשנים בהן נפגעה אוכלוסיית הטורפים בארץ עקב הרעלות, גדלה מאוד אוכלוסיית הנוטריות" כיצד פגיעה באוכלוסיית הטורפים הביאה לגדילה של אוכלוסיית הנוטריות?</w:t>
      </w:r>
    </w:p>
    <w:p w:rsidR="00132FB8" w:rsidRPr="005C378C" w:rsidRDefault="00132FB8" w:rsidP="00EF2110">
      <w:pPr>
        <w:ind w:left="90"/>
        <w:rPr>
          <w:rFonts w:cstheme="minorHAnsi"/>
          <w:b/>
          <w:bCs/>
          <w:color w:val="0F243E" w:themeColor="text2" w:themeShade="80"/>
          <w:sz w:val="28"/>
          <w:szCs w:val="32"/>
          <w:highlight w:val="cyan"/>
          <w:rtl/>
        </w:rPr>
      </w:pPr>
    </w:p>
    <w:p w:rsidR="00B32ADE" w:rsidRPr="005C378C" w:rsidRDefault="00B32ADE" w:rsidP="00EF2110">
      <w:pPr>
        <w:ind w:left="90"/>
        <w:rPr>
          <w:rFonts w:cstheme="minorHAnsi"/>
          <w:b/>
          <w:bCs/>
          <w:color w:val="0F243E" w:themeColor="text2" w:themeShade="80"/>
          <w:sz w:val="28"/>
          <w:szCs w:val="32"/>
          <w:rtl/>
        </w:rPr>
      </w:pPr>
      <w:r w:rsidRPr="005C378C">
        <w:rPr>
          <w:rFonts w:cstheme="minorHAnsi"/>
          <w:b/>
          <w:bCs/>
          <w:color w:val="0F243E" w:themeColor="text2" w:themeShade="80"/>
          <w:sz w:val="28"/>
          <w:szCs w:val="32"/>
          <w:highlight w:val="cyan"/>
          <w:rtl/>
        </w:rPr>
        <w:t>מושגים:</w:t>
      </w:r>
    </w:p>
    <w:p w:rsidR="006069F2" w:rsidRPr="005C378C" w:rsidRDefault="006069F2" w:rsidP="005F3C04">
      <w:pPr>
        <w:spacing w:line="240" w:lineRule="auto"/>
        <w:rPr>
          <w:rFonts w:cstheme="minorHAnsi"/>
          <w:color w:val="000000" w:themeColor="text1"/>
          <w:szCs w:val="22"/>
          <w:rtl/>
        </w:rPr>
      </w:pPr>
      <w:r w:rsidRPr="005C378C">
        <w:rPr>
          <w:rFonts w:cstheme="minorHAnsi"/>
          <w:b/>
          <w:bCs/>
          <w:color w:val="000000" w:themeColor="text1"/>
          <w:szCs w:val="22"/>
          <w:rtl/>
        </w:rPr>
        <w:t>המהפכה החקלאית-כלכלית</w:t>
      </w:r>
      <w:r w:rsidRPr="005C378C">
        <w:rPr>
          <w:rFonts w:cstheme="minorHAnsi"/>
          <w:color w:val="000000" w:themeColor="text1"/>
          <w:szCs w:val="22"/>
          <w:rtl/>
        </w:rPr>
        <w:t>- מהפכה שהתרחשה לפני אלפי-שנים, מסמנת את המעבר מחברה של נוודים-ציידים-לקטים לחברה משגשגת וצומחת באמצעות פעולות חקלאיות.</w:t>
      </w:r>
    </w:p>
    <w:p w:rsidR="006069F2" w:rsidRPr="005C378C" w:rsidRDefault="006069F2" w:rsidP="005F3C04">
      <w:pPr>
        <w:spacing w:line="240" w:lineRule="auto"/>
        <w:rPr>
          <w:rFonts w:cstheme="minorHAnsi"/>
          <w:color w:val="000000" w:themeColor="text1"/>
          <w:szCs w:val="22"/>
          <w:rtl/>
        </w:rPr>
      </w:pPr>
      <w:r w:rsidRPr="005C378C">
        <w:rPr>
          <w:rFonts w:cstheme="minorHAnsi"/>
          <w:b/>
          <w:bCs/>
          <w:color w:val="000000" w:themeColor="text1"/>
          <w:szCs w:val="22"/>
          <w:rtl/>
        </w:rPr>
        <w:t>חקלאות מסורתית (אקסטנסיבית</w:t>
      </w:r>
      <w:r w:rsidRPr="005C378C">
        <w:rPr>
          <w:rFonts w:cstheme="minorHAnsi"/>
          <w:color w:val="000000" w:themeColor="text1"/>
          <w:szCs w:val="22"/>
          <w:rtl/>
        </w:rPr>
        <w:t xml:space="preserve">)- פעולות ושיטות חקלאיות שהתקיימו במהפכה הירוקה ומתקיימות עד היום בחברות מסורתיות ובמדינות מתפתחות. </w:t>
      </w:r>
    </w:p>
    <w:p w:rsidR="006069F2" w:rsidRPr="005C378C" w:rsidRDefault="006069F2" w:rsidP="005F3C04">
      <w:pPr>
        <w:spacing w:line="240" w:lineRule="auto"/>
        <w:rPr>
          <w:rFonts w:cstheme="minorHAnsi"/>
          <w:color w:val="000000" w:themeColor="text1"/>
          <w:szCs w:val="22"/>
          <w:rtl/>
        </w:rPr>
      </w:pPr>
      <w:r w:rsidRPr="005C378C">
        <w:rPr>
          <w:rFonts w:cstheme="minorHAnsi"/>
          <w:b/>
          <w:bCs/>
          <w:color w:val="000000" w:themeColor="text1"/>
          <w:szCs w:val="22"/>
          <w:rtl/>
        </w:rPr>
        <w:t>חקלאות מודרנית (אינטנסיבית)</w:t>
      </w:r>
      <w:r w:rsidRPr="005C378C">
        <w:rPr>
          <w:rFonts w:cstheme="minorHAnsi"/>
          <w:color w:val="000000" w:themeColor="text1"/>
          <w:szCs w:val="22"/>
          <w:rtl/>
        </w:rPr>
        <w:t>- פעולות ושיטות חקלאיות המשלבות פיתוח מיומנות, מדע וטכנולוגיה. נפוצות במדינות מפותחות.</w:t>
      </w:r>
    </w:p>
    <w:p w:rsidR="0064793F" w:rsidRPr="005C378C" w:rsidRDefault="0064793F" w:rsidP="005F3C04">
      <w:pPr>
        <w:spacing w:line="240" w:lineRule="auto"/>
        <w:rPr>
          <w:rFonts w:cstheme="minorHAnsi"/>
          <w:b/>
          <w:bCs/>
          <w:color w:val="000000" w:themeColor="text1"/>
          <w:szCs w:val="22"/>
          <w:rtl/>
        </w:rPr>
      </w:pPr>
      <w:r w:rsidRPr="005C378C">
        <w:rPr>
          <w:rFonts w:cstheme="minorHAnsi"/>
          <w:b/>
          <w:bCs/>
          <w:color w:val="000000" w:themeColor="text1"/>
          <w:szCs w:val="22"/>
          <w:rtl/>
        </w:rPr>
        <w:t>המהפכה הירוקה</w:t>
      </w:r>
      <w:r w:rsidR="005154FD" w:rsidRPr="005C378C">
        <w:rPr>
          <w:rFonts w:cstheme="minorHAnsi"/>
          <w:b/>
          <w:bCs/>
          <w:color w:val="000000" w:themeColor="text1"/>
          <w:szCs w:val="22"/>
          <w:rtl/>
        </w:rPr>
        <w:t xml:space="preserve">- </w:t>
      </w:r>
      <w:r w:rsidR="004E6A01" w:rsidRPr="005C378C">
        <w:rPr>
          <w:rFonts w:cstheme="minorHAnsi"/>
          <w:color w:val="000000" w:themeColor="text1"/>
          <w:szCs w:val="22"/>
          <w:rtl/>
        </w:rPr>
        <w:t>תקופה שבה הושקעו מחוללי צמיחה רבים, שמטרתם לשפר את איכות וכמות המזון בעיקר במדינות מתפתחות.</w:t>
      </w:r>
      <w:r w:rsidR="004E6A01" w:rsidRPr="005C378C">
        <w:rPr>
          <w:rFonts w:cstheme="minorHAnsi"/>
          <w:b/>
          <w:bCs/>
          <w:color w:val="000000" w:themeColor="text1"/>
          <w:szCs w:val="22"/>
          <w:rtl/>
        </w:rPr>
        <w:t xml:space="preserve"> </w:t>
      </w:r>
    </w:p>
    <w:p w:rsidR="004E6A01" w:rsidRPr="005C378C" w:rsidRDefault="004E6A01" w:rsidP="005F3C04">
      <w:pPr>
        <w:spacing w:line="240" w:lineRule="auto"/>
        <w:rPr>
          <w:rFonts w:cstheme="minorHAnsi"/>
          <w:color w:val="000000" w:themeColor="text1"/>
          <w:szCs w:val="22"/>
          <w:rtl/>
        </w:rPr>
      </w:pPr>
      <w:r w:rsidRPr="005C378C">
        <w:rPr>
          <w:rFonts w:cstheme="minorHAnsi"/>
          <w:b/>
          <w:bCs/>
          <w:color w:val="000000" w:themeColor="text1"/>
          <w:szCs w:val="22"/>
          <w:rtl/>
        </w:rPr>
        <w:t>השבחה</w:t>
      </w:r>
      <w:r w:rsidRPr="005C378C">
        <w:rPr>
          <w:rFonts w:cstheme="minorHAnsi"/>
          <w:color w:val="000000" w:themeColor="text1"/>
          <w:szCs w:val="22"/>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4E6A01" w:rsidRPr="005C378C" w:rsidRDefault="004E6A01" w:rsidP="005F3C04">
      <w:pPr>
        <w:spacing w:line="240" w:lineRule="auto"/>
        <w:rPr>
          <w:rFonts w:cstheme="minorHAnsi"/>
          <w:color w:val="000000" w:themeColor="text1"/>
          <w:szCs w:val="22"/>
          <w:rtl/>
        </w:rPr>
      </w:pPr>
      <w:r w:rsidRPr="005C378C">
        <w:rPr>
          <w:rFonts w:cstheme="minorHAnsi"/>
          <w:b/>
          <w:bCs/>
          <w:color w:val="000000" w:themeColor="text1"/>
          <w:szCs w:val="22"/>
          <w:rtl/>
        </w:rPr>
        <w:t>השבחה אגרו-טכנית</w:t>
      </w:r>
      <w:r w:rsidRPr="005C378C">
        <w:rPr>
          <w:rFonts w:cstheme="minorHAnsi"/>
          <w:color w:val="000000" w:themeColor="text1"/>
          <w:szCs w:val="22"/>
          <w:rtl/>
        </w:rPr>
        <w:t>- שיפור התוצרת החקלאית באמצעות שיטות טכניות.</w:t>
      </w:r>
    </w:p>
    <w:p w:rsidR="004E6A01" w:rsidRPr="005C378C" w:rsidRDefault="004E6A01" w:rsidP="005F3C04">
      <w:pPr>
        <w:spacing w:line="240" w:lineRule="auto"/>
        <w:rPr>
          <w:rFonts w:cstheme="minorHAnsi"/>
          <w:color w:val="000000" w:themeColor="text1"/>
          <w:szCs w:val="22"/>
          <w:rtl/>
        </w:rPr>
      </w:pPr>
      <w:r w:rsidRPr="005C378C">
        <w:rPr>
          <w:rFonts w:cstheme="minorHAnsi"/>
          <w:b/>
          <w:bCs/>
          <w:color w:val="000000" w:themeColor="text1"/>
          <w:szCs w:val="22"/>
          <w:rtl/>
        </w:rPr>
        <w:t>השבחה גנטית</w:t>
      </w:r>
      <w:r w:rsidRPr="005C378C">
        <w:rPr>
          <w:rFonts w:cstheme="minorHAnsi"/>
          <w:color w:val="000000" w:themeColor="text1"/>
          <w:szCs w:val="22"/>
          <w:rtl/>
        </w:rPr>
        <w:t>- שיפור התוצרת החקלאית באמצעות בחירת פרטים בעלי תכונות רצויות לאדם ושימוש בתהליכי התורשה הגנטיים בכדי לשמר תכונות אלה.</w:t>
      </w:r>
    </w:p>
    <w:p w:rsidR="004E6A01" w:rsidRPr="005C378C" w:rsidRDefault="004E6A01"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 xml:space="preserve">תהליך הטיפוח הקלאסי- </w:t>
      </w:r>
      <w:r w:rsidRPr="005C378C">
        <w:rPr>
          <w:rFonts w:cstheme="minorHAnsi"/>
          <w:color w:val="000000" w:themeColor="text1"/>
          <w:szCs w:val="22"/>
          <w:rtl/>
        </w:rPr>
        <w:t xml:space="preserve">תהליך שבו מתבצע טיפוח של צמח/בע"ח למטרות האדם (חקלאות, מחקר, פיתוח ועוד). בתהליך מתבצעות מספר פעולות (סלקציה, הכלאה, ריבוי אוכלוסיות, פיתוח זנים טהורים וזני מכלוא). </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איקלום (אינטרדוקציה)</w:t>
      </w:r>
      <w:r w:rsidR="004E6A01" w:rsidRPr="005C378C">
        <w:rPr>
          <w:rFonts w:cstheme="minorHAnsi"/>
          <w:b/>
          <w:bCs/>
          <w:color w:val="000000" w:themeColor="text1"/>
          <w:szCs w:val="22"/>
          <w:rtl/>
        </w:rPr>
        <w:t xml:space="preserve">- </w:t>
      </w:r>
      <w:r w:rsidR="005F3C04" w:rsidRPr="005C378C">
        <w:rPr>
          <w:rFonts w:cstheme="minorHAnsi"/>
          <w:color w:val="000000" w:themeColor="text1"/>
          <w:szCs w:val="22"/>
          <w:rtl/>
        </w:rPr>
        <w:t>מ</w:t>
      </w:r>
      <w:r w:rsidR="004E6A01" w:rsidRPr="005C378C">
        <w:rPr>
          <w:rFonts w:cstheme="minorHAnsi"/>
          <w:color w:val="000000" w:themeColor="text1"/>
          <w:szCs w:val="22"/>
          <w:rtl/>
        </w:rPr>
        <w:t>שמעו התאמת דבר⁻מה לסביבת חיים חדשה, כתוצאה ממעֲבר, בסיוע פעילות אדם, של מינים, תת-מינים וכל חלק בעל פוטנציאל הִתרבות, אל מחוץ לתחום התפוצה הטבעי שלהם.</w:t>
      </w:r>
    </w:p>
    <w:p w:rsidR="007B4EEA" w:rsidRPr="005C378C" w:rsidRDefault="007B4EEA"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דרכי סחר/נתיבי מסחר-</w:t>
      </w:r>
      <w:r w:rsidRPr="005C378C">
        <w:rPr>
          <w:rFonts w:cstheme="minorHAnsi"/>
          <w:color w:val="000000" w:themeColor="text1"/>
          <w:szCs w:val="22"/>
          <w:rtl/>
        </w:rPr>
        <w:t xml:space="preserve"> דרכים שבהם התבצע מסחר מאזור אחד לשני.</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דרך הבשמים העתיקה</w:t>
      </w:r>
      <w:r w:rsidR="004E6A01" w:rsidRPr="005C378C">
        <w:rPr>
          <w:rFonts w:cstheme="minorHAnsi"/>
          <w:color w:val="000000" w:themeColor="text1"/>
          <w:szCs w:val="22"/>
          <w:rtl/>
        </w:rPr>
        <w:t>- אחת מדרכי המסחר החשובות והידועות בעת העתיקה. הדרך עברה מדרומו של חצי האי ערב אל חופי הים התיכון, והיוותה חלק מרשת של דרכי מסחר בין אירופה והמזרח, שבהן הובלו מוצרי מותרות (בדרך כלל בעלי ערך גבוה ונפח קטן), דוגמת בשמים, משי, תבלינים, אבנים טובות, צבע, בעלי חיים נדירים ועוד.</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lastRenderedPageBreak/>
        <w:t>סחר חוץ</w:t>
      </w:r>
      <w:r w:rsidR="007B4EEA" w:rsidRPr="005C378C">
        <w:rPr>
          <w:rFonts w:cstheme="minorHAnsi"/>
          <w:b/>
          <w:bCs/>
          <w:color w:val="000000" w:themeColor="text1"/>
          <w:szCs w:val="22"/>
          <w:rtl/>
        </w:rPr>
        <w:t>-</w:t>
      </w:r>
      <w:r w:rsidR="007B4EEA" w:rsidRPr="005C378C">
        <w:rPr>
          <w:rFonts w:cstheme="minorHAnsi"/>
          <w:color w:val="000000" w:themeColor="text1"/>
          <w:szCs w:val="22"/>
          <w:rtl/>
        </w:rPr>
        <w:t xml:space="preserve"> מסחר המתבצע בין סוחרים וממשלות ממדינות שונות; מסחר בינלאומי; עסקי יבוא ויצוא בין מדינות.</w:t>
      </w:r>
    </w:p>
    <w:p w:rsidR="005F3C04" w:rsidRPr="005C378C" w:rsidRDefault="005F3C04"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ייבוא</w:t>
      </w:r>
      <w:r w:rsidRPr="005C378C">
        <w:rPr>
          <w:rFonts w:cstheme="minorHAnsi"/>
          <w:color w:val="000000" w:themeColor="text1"/>
          <w:szCs w:val="22"/>
          <w:rtl/>
        </w:rPr>
        <w:t>- ייבוא היא פעולה שבה סחורות מוכנסות לתוך תחום השיפוט של רשות מסוימת על ידי מקורות חיצוניים. לעיתים קרובות פעולה זו כרוכה במעבר של גבול בין מדינות. הגורם שמכניס את הסחורה לתחום השיפוט נקרא היבואן.</w:t>
      </w:r>
    </w:p>
    <w:p w:rsidR="005F3C04" w:rsidRPr="005C378C" w:rsidRDefault="005F3C04"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ייצוא</w:t>
      </w:r>
      <w:r w:rsidRPr="005C378C">
        <w:rPr>
          <w:rFonts w:cstheme="minorHAnsi"/>
          <w:color w:val="000000" w:themeColor="text1"/>
          <w:szCs w:val="22"/>
          <w:rtl/>
        </w:rPr>
        <w:t>- הוא שם כולל של הסחורות והשירותים המועברים בדרכי סחר ממדינה מסוימת למדינות אחרות. "יצוא" היא גם פעולת העברת הסחורות והשירותים למדינות אחרות.</w:t>
      </w:r>
    </w:p>
    <w:p w:rsidR="005F3C04" w:rsidRPr="005C378C" w:rsidRDefault="005F3C04" w:rsidP="005F3C04">
      <w:pPr>
        <w:spacing w:line="240" w:lineRule="auto"/>
        <w:ind w:left="52"/>
        <w:rPr>
          <w:rFonts w:cstheme="minorHAnsi"/>
          <w:color w:val="000000" w:themeColor="text1"/>
          <w:szCs w:val="22"/>
          <w:rtl/>
        </w:rPr>
      </w:pPr>
      <w:r w:rsidRPr="005C378C">
        <w:rPr>
          <w:rFonts w:cstheme="minorHAnsi"/>
          <w:color w:val="000000" w:themeColor="text1"/>
          <w:szCs w:val="22"/>
          <w:rtl/>
        </w:rPr>
        <w:t>היצוא קיים משחר ההיסטוריה לשם העברת סחורות ממקום ייצורן למקום בו הן מבוקשות ומסלולים קבועים, ששימשו להעברת הסחורות מסוימות, כונו דרכי סחר, למשל: דרך המשי ודרך הענבר.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זן של צמח</w:t>
      </w:r>
      <w:r w:rsidR="007B4EEA" w:rsidRPr="005C378C">
        <w:rPr>
          <w:rFonts w:cstheme="minorHAnsi"/>
          <w:b/>
          <w:bCs/>
          <w:color w:val="000000" w:themeColor="text1"/>
          <w:szCs w:val="22"/>
          <w:rtl/>
        </w:rPr>
        <w:t>-</w:t>
      </w:r>
      <w:r w:rsidR="007B4EEA" w:rsidRPr="005C378C">
        <w:rPr>
          <w:rFonts w:cstheme="minorHAnsi"/>
          <w:color w:val="000000" w:themeColor="text1"/>
          <w:szCs w:val="22"/>
          <w:rtl/>
        </w:rPr>
        <w:t xml:space="preserve"> רמה טקסונומית מתחת למין.</w:t>
      </w:r>
    </w:p>
    <w:p w:rsidR="007B4EEA"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גזע של בע"ח</w:t>
      </w:r>
      <w:r w:rsidR="007B4EEA" w:rsidRPr="005C378C">
        <w:rPr>
          <w:rFonts w:cstheme="minorHAnsi"/>
          <w:color w:val="000000" w:themeColor="text1"/>
          <w:szCs w:val="22"/>
          <w:rtl/>
        </w:rPr>
        <w:t>- רמה טקסונומית מתחת למין.</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סחורה משומרת</w:t>
      </w:r>
      <w:r w:rsidR="007B4EEA" w:rsidRPr="005C378C">
        <w:rPr>
          <w:rFonts w:cstheme="minorHAnsi"/>
          <w:b/>
          <w:bCs/>
          <w:color w:val="000000" w:themeColor="text1"/>
          <w:szCs w:val="22"/>
          <w:rtl/>
        </w:rPr>
        <w:t>-</w:t>
      </w:r>
      <w:r w:rsidR="007B4EEA" w:rsidRPr="005C378C">
        <w:rPr>
          <w:rFonts w:cstheme="minorHAnsi"/>
          <w:color w:val="000000" w:themeColor="text1"/>
          <w:szCs w:val="22"/>
          <w:rtl/>
        </w:rPr>
        <w:t xml:space="preserve"> סחורה שעברה תהליך של שימור בשיטות מגוונות (מלח, סוכר, שמן ועוד) בכדי למנוע ריקבון/קלקול.</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סחורה טרייה</w:t>
      </w:r>
      <w:r w:rsidR="007B4EEA" w:rsidRPr="005C378C">
        <w:rPr>
          <w:rFonts w:cstheme="minorHAnsi"/>
          <w:color w:val="000000" w:themeColor="text1"/>
          <w:szCs w:val="22"/>
          <w:rtl/>
        </w:rPr>
        <w:t>- סחורה שלא עוברת תהליכי שימור, נסחרת כפי שהיא.</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בית גידול</w:t>
      </w:r>
      <w:r w:rsidR="007B4EEA" w:rsidRPr="005C378C">
        <w:rPr>
          <w:rFonts w:cstheme="minorHAnsi"/>
          <w:color w:val="000000" w:themeColor="text1"/>
          <w:szCs w:val="22"/>
          <w:rtl/>
        </w:rPr>
        <w:t>- בית-גידול כולל את המקום הפיזי (האתר) בו חיים האורגניזמים ואת כל המשתנים והגורמים הקבועים שמשפיעים על אורגניזמים במקום חיותם הטבעי.</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חומר צמחי לריבוי</w:t>
      </w:r>
      <w:r w:rsidR="007B4EEA" w:rsidRPr="005C378C">
        <w:rPr>
          <w:rFonts w:cstheme="minorHAnsi"/>
          <w:color w:val="000000" w:themeColor="text1"/>
          <w:szCs w:val="22"/>
          <w:rtl/>
        </w:rPr>
        <w:t>- זרעים או ענפים שאפשר לרבות צמחים באמצעותם.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זרעים</w:t>
      </w:r>
      <w:r w:rsidR="007B4EEA" w:rsidRPr="005C378C">
        <w:rPr>
          <w:rFonts w:cstheme="minorHAnsi"/>
          <w:color w:val="000000" w:themeColor="text1"/>
          <w:szCs w:val="22"/>
          <w:rtl/>
        </w:rPr>
        <w:t>- חלק בצמח שבאמצעותו הצמח מתרבה ומופץ. הוא המקביל של צאצא בבעלי חיים.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שתילים</w:t>
      </w:r>
      <w:r w:rsidR="007B4EEA" w:rsidRPr="005C378C">
        <w:rPr>
          <w:rFonts w:cstheme="minorHAnsi"/>
          <w:color w:val="000000" w:themeColor="text1"/>
          <w:szCs w:val="22"/>
          <w:rtl/>
        </w:rPr>
        <w:t xml:space="preserve">- צמח שגדל במשתלה עד התפתחות מספקת לשתילה בקרקע/מצע מנותק. </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צמחים מורכבים</w:t>
      </w:r>
      <w:r w:rsidR="007B4EEA" w:rsidRPr="005C378C">
        <w:rPr>
          <w:rFonts w:cstheme="minorHAnsi"/>
          <w:b/>
          <w:bCs/>
          <w:color w:val="000000" w:themeColor="text1"/>
          <w:szCs w:val="22"/>
          <w:rtl/>
        </w:rPr>
        <w:t>-</w:t>
      </w:r>
      <w:r w:rsidR="007B4EEA" w:rsidRPr="005C378C">
        <w:rPr>
          <w:rFonts w:cstheme="minorHAnsi"/>
          <w:color w:val="000000" w:themeColor="text1"/>
          <w:szCs w:val="22"/>
          <w:rtl/>
        </w:rPr>
        <w:t xml:space="preserve"> צמחים שעברו תהליך של הרכבה בין רוכב לכנה.</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רוכב</w:t>
      </w:r>
      <w:r w:rsidR="007B4EEA" w:rsidRPr="005C378C">
        <w:rPr>
          <w:rFonts w:cstheme="minorHAnsi"/>
          <w:color w:val="000000" w:themeColor="text1"/>
          <w:szCs w:val="22"/>
          <w:rtl/>
        </w:rPr>
        <w:t>- החלק העליון של צמח מורכב, מכיל את תכונות העלווה והפרי.</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כנה</w:t>
      </w:r>
      <w:r w:rsidR="007B4EEA" w:rsidRPr="005C378C">
        <w:rPr>
          <w:rFonts w:cstheme="minorHAnsi"/>
          <w:color w:val="000000" w:themeColor="text1"/>
          <w:szCs w:val="22"/>
          <w:rtl/>
        </w:rPr>
        <w:t>- החלק התחתון של צמח מורכב, מכיל את תכונות השורש.</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תנאי רווחה ומחייה של בע"ח</w:t>
      </w:r>
      <w:r w:rsidR="007B4EEA" w:rsidRPr="005C378C">
        <w:rPr>
          <w:rFonts w:cstheme="minorHAnsi"/>
          <w:color w:val="000000" w:themeColor="text1"/>
          <w:szCs w:val="22"/>
          <w:rtl/>
        </w:rPr>
        <w:t>- תנאים וחוקים שנקבעים בכדי לשמור על רווחה ומחייה של בע"ח שגדלים בענפי</w:t>
      </w:r>
      <w:r w:rsidR="00D311D1" w:rsidRPr="005C378C">
        <w:rPr>
          <w:rFonts w:cstheme="minorHAnsi"/>
          <w:color w:val="000000" w:themeColor="text1"/>
          <w:szCs w:val="22"/>
          <w:rtl/>
        </w:rPr>
        <w:t xml:space="preserve">  </w:t>
      </w:r>
      <w:r w:rsidR="007B4EEA" w:rsidRPr="005C378C">
        <w:rPr>
          <w:rFonts w:cstheme="minorHAnsi"/>
          <w:color w:val="000000" w:themeColor="text1"/>
          <w:szCs w:val="22"/>
          <w:rtl/>
        </w:rPr>
        <w:t xml:space="preserve"> החקלאות. מטרתם להפחית התעללות ולספק לבע"ח תנאים נאותים למחייה.</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רבייה זוו</w:t>
      </w:r>
      <w:r w:rsidR="00D311D1" w:rsidRPr="005C378C">
        <w:rPr>
          <w:rFonts w:cstheme="minorHAnsi"/>
          <w:b/>
          <w:bCs/>
          <w:color w:val="000000" w:themeColor="text1"/>
          <w:szCs w:val="22"/>
          <w:rtl/>
        </w:rPr>
        <w:t>י</w:t>
      </w:r>
      <w:r w:rsidRPr="005C378C">
        <w:rPr>
          <w:rFonts w:cstheme="minorHAnsi"/>
          <w:b/>
          <w:bCs/>
          <w:color w:val="000000" w:themeColor="text1"/>
          <w:szCs w:val="22"/>
          <w:rtl/>
        </w:rPr>
        <w:t>גית</w:t>
      </w:r>
      <w:r w:rsidR="007B4EEA" w:rsidRPr="005C378C">
        <w:rPr>
          <w:rFonts w:cstheme="minorHAnsi"/>
          <w:color w:val="000000" w:themeColor="text1"/>
          <w:szCs w:val="22"/>
          <w:rtl/>
        </w:rPr>
        <w:t xml:space="preserve">- רבייה שמצריכה זכר ונקבה, מייצרת צאצאים דומים להורים. </w:t>
      </w:r>
    </w:p>
    <w:p w:rsidR="007B4EEA"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רבייה אל-זוו</w:t>
      </w:r>
      <w:r w:rsidR="00D311D1" w:rsidRPr="005C378C">
        <w:rPr>
          <w:rFonts w:cstheme="minorHAnsi"/>
          <w:b/>
          <w:bCs/>
          <w:color w:val="000000" w:themeColor="text1"/>
          <w:szCs w:val="22"/>
          <w:rtl/>
        </w:rPr>
        <w:t>י</w:t>
      </w:r>
      <w:r w:rsidRPr="005C378C">
        <w:rPr>
          <w:rFonts w:cstheme="minorHAnsi"/>
          <w:b/>
          <w:bCs/>
          <w:color w:val="000000" w:themeColor="text1"/>
          <w:szCs w:val="22"/>
          <w:rtl/>
        </w:rPr>
        <w:t>גית</w:t>
      </w:r>
      <w:r w:rsidR="007B4EEA" w:rsidRPr="005C378C">
        <w:rPr>
          <w:rFonts w:cstheme="minorHAnsi"/>
          <w:color w:val="000000" w:themeColor="text1"/>
          <w:szCs w:val="22"/>
          <w:rtl/>
        </w:rPr>
        <w:t>- רבייה שלא מצריכה בן-זוג, שכפול גנטי של צמח האם. שיטה שכיחה לריבוי צמחים.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פגעי טבע</w:t>
      </w:r>
      <w:r w:rsidR="007B4EEA" w:rsidRPr="005C378C">
        <w:rPr>
          <w:rFonts w:cstheme="minorHAnsi"/>
          <w:color w:val="000000" w:themeColor="text1"/>
          <w:szCs w:val="22"/>
          <w:rtl/>
        </w:rPr>
        <w:t>- התרחשויות קיצוניות בסביבה ובאקלים (לדוגמה שיטפון, ברד, קרה ועוד) הגורמים לנזק בחקלאות, לסביבה ולאדם.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מזיקים</w:t>
      </w:r>
      <w:r w:rsidR="007B4EEA" w:rsidRPr="005C378C">
        <w:rPr>
          <w:rFonts w:cstheme="minorHAnsi"/>
          <w:color w:val="000000" w:themeColor="text1"/>
          <w:szCs w:val="22"/>
          <w:rtl/>
        </w:rPr>
        <w:t>- שם כולל לחרקים ובע"ח שפוגעים בגידולים חקלאיים (צומח ובע"ח).</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מחלות</w:t>
      </w:r>
      <w:r w:rsidR="007B4EEA" w:rsidRPr="005C378C">
        <w:rPr>
          <w:rFonts w:cstheme="minorHAnsi"/>
          <w:color w:val="000000" w:themeColor="text1"/>
          <w:szCs w:val="22"/>
          <w:rtl/>
        </w:rPr>
        <w:t>- שם כולל לפטריות, חיידקים ווירוסים שגורמים לפגיעה בגידולים חקלאיים (צומח ובע"ח).</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כושר ריבוי ותנובה</w:t>
      </w:r>
      <w:r w:rsidR="007B4EEA" w:rsidRPr="005C378C">
        <w:rPr>
          <w:rFonts w:cstheme="minorHAnsi"/>
          <w:color w:val="000000" w:themeColor="text1"/>
          <w:szCs w:val="22"/>
          <w:rtl/>
        </w:rPr>
        <w:t>- היכולת לה</w:t>
      </w:r>
      <w:r w:rsidR="00BC10F7" w:rsidRPr="005C378C">
        <w:rPr>
          <w:rFonts w:cstheme="minorHAnsi"/>
          <w:color w:val="000000" w:themeColor="text1"/>
          <w:szCs w:val="22"/>
          <w:rtl/>
        </w:rPr>
        <w:t xml:space="preserve">תרבות ולהניב תוצרת חקלאית. </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פרוט</w:t>
      </w:r>
      <w:r w:rsidR="00BC10F7" w:rsidRPr="005C378C">
        <w:rPr>
          <w:rFonts w:cstheme="minorHAnsi"/>
          <w:b/>
          <w:bCs/>
          <w:color w:val="000000" w:themeColor="text1"/>
          <w:szCs w:val="22"/>
          <w:rtl/>
        </w:rPr>
        <w:t>ו</w:t>
      </w:r>
      <w:r w:rsidRPr="005C378C">
        <w:rPr>
          <w:rFonts w:cstheme="minorHAnsi"/>
          <w:b/>
          <w:bCs/>
          <w:color w:val="000000" w:themeColor="text1"/>
          <w:szCs w:val="22"/>
          <w:rtl/>
        </w:rPr>
        <w:t>קול אגרו-טכני</w:t>
      </w:r>
      <w:r w:rsidR="00BC10F7" w:rsidRPr="005C378C">
        <w:rPr>
          <w:rFonts w:cstheme="minorHAnsi"/>
          <w:color w:val="000000" w:themeColor="text1"/>
          <w:szCs w:val="22"/>
          <w:rtl/>
        </w:rPr>
        <w:t>- רשימה של פעולות השבחה אגרו-טכניות (לדוגמה: השקיה, דישון, גיזום ועוד) שצריך לבצע בכדי לקבל את התנאים המיטביים לקבלת תוצרת איכותית וגבוהה.</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תגובת השוק</w:t>
      </w:r>
      <w:r w:rsidR="00BC10F7" w:rsidRPr="005C378C">
        <w:rPr>
          <w:rFonts w:cstheme="minorHAnsi"/>
          <w:color w:val="000000" w:themeColor="text1"/>
          <w:szCs w:val="22"/>
          <w:rtl/>
        </w:rPr>
        <w:t>- הכוונה בשוק היא לשוק הלקוחות בד"כ, תגובת השוק בוחנת התנהגות השוק בהתאם לשינוי במאפייני המוצר (לדוגמה: נראות, מחיר, טעם, צבע ועוד).</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שלב ההסגר (קרנטינה)</w:t>
      </w:r>
      <w:r w:rsidR="00BC10F7" w:rsidRPr="005C378C">
        <w:rPr>
          <w:rFonts w:cstheme="minorHAnsi"/>
          <w:b/>
          <w:bCs/>
          <w:color w:val="000000" w:themeColor="text1"/>
          <w:szCs w:val="22"/>
          <w:rtl/>
        </w:rPr>
        <w:t>-</w:t>
      </w:r>
      <w:r w:rsidR="00BC10F7" w:rsidRPr="005C378C">
        <w:rPr>
          <w:rFonts w:cstheme="minorHAnsi"/>
          <w:color w:val="000000" w:themeColor="text1"/>
          <w:szCs w:val="22"/>
          <w:rtl/>
        </w:rPr>
        <w:t xml:space="preserve"> שלב מחייב בתהליך האיקלום שבו התוצרת שמגיעה מחו"ל מוכנסת להסגר לתקופה זמן בכדי למנוע כניסת מזיקים או מחלות לגבולות הארץ.</w:t>
      </w:r>
    </w:p>
    <w:p w:rsidR="005F3C04" w:rsidRPr="005C378C" w:rsidRDefault="005F3C04"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זן</w:t>
      </w:r>
      <w:r w:rsidRPr="005C378C">
        <w:rPr>
          <w:rFonts w:cstheme="minorHAnsi"/>
          <w:color w:val="000000" w:themeColor="text1"/>
          <w:szCs w:val="22"/>
          <w:rtl/>
        </w:rPr>
        <w:t xml:space="preserve"> </w:t>
      </w:r>
      <w:r w:rsidRPr="005C378C">
        <w:rPr>
          <w:rFonts w:cstheme="minorHAnsi"/>
          <w:b/>
          <w:bCs/>
          <w:color w:val="000000" w:themeColor="text1"/>
          <w:szCs w:val="22"/>
          <w:rtl/>
        </w:rPr>
        <w:t>בלדי</w:t>
      </w:r>
      <w:r w:rsidRPr="005C378C">
        <w:rPr>
          <w:rFonts w:cstheme="minorHAnsi"/>
          <w:color w:val="000000" w:themeColor="text1"/>
          <w:szCs w:val="22"/>
          <w:rtl/>
        </w:rPr>
        <w:t>- זן מקורי, זן שגדל באופן מסורתי לפני שהוחלף בזני התרבות המודרניים.</w:t>
      </w:r>
    </w:p>
    <w:p w:rsidR="005F3C04" w:rsidRPr="005C378C" w:rsidRDefault="005F3C04" w:rsidP="005F3C04">
      <w:pPr>
        <w:spacing w:line="240" w:lineRule="auto"/>
        <w:ind w:left="52"/>
        <w:rPr>
          <w:rFonts w:cstheme="minorHAnsi"/>
          <w:b/>
          <w:bCs/>
          <w:color w:val="000000" w:themeColor="text1"/>
          <w:szCs w:val="22"/>
          <w:rtl/>
        </w:rPr>
      </w:pP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lastRenderedPageBreak/>
        <w:t>ענף גידול עופות</w:t>
      </w:r>
      <w:r w:rsidR="00BC10F7" w:rsidRPr="005C378C">
        <w:rPr>
          <w:rFonts w:cstheme="minorHAnsi"/>
          <w:color w:val="000000" w:themeColor="text1"/>
          <w:szCs w:val="22"/>
          <w:rtl/>
        </w:rPr>
        <w:t>- ענף חקלאי שמגדל עופות למאכל (בשר וביצים)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עופות להטלת ביצים</w:t>
      </w:r>
      <w:r w:rsidR="00D6255D" w:rsidRPr="005C378C">
        <w:rPr>
          <w:rFonts w:cstheme="minorHAnsi"/>
          <w:b/>
          <w:bCs/>
          <w:color w:val="000000" w:themeColor="text1"/>
          <w:szCs w:val="22"/>
          <w:rtl/>
        </w:rPr>
        <w:t>-</w:t>
      </w:r>
      <w:r w:rsidR="00D6255D" w:rsidRPr="005C378C">
        <w:rPr>
          <w:rFonts w:cstheme="minorHAnsi"/>
          <w:color w:val="000000" w:themeColor="text1"/>
          <w:szCs w:val="22"/>
          <w:rtl/>
        </w:rPr>
        <w:t xml:space="preserve"> ענף גידול עופות למטרת ביצים למאכל. </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עופות פטם</w:t>
      </w:r>
      <w:r w:rsidR="00D6255D" w:rsidRPr="005C378C">
        <w:rPr>
          <w:rFonts w:cstheme="minorHAnsi"/>
          <w:color w:val="000000" w:themeColor="text1"/>
          <w:szCs w:val="22"/>
          <w:rtl/>
        </w:rPr>
        <w:t>- ענף גידול עופות למטרת ייצור בשר למאכל.</w:t>
      </w:r>
    </w:p>
    <w:p w:rsidR="0064793F" w:rsidRPr="005C378C" w:rsidRDefault="0064793F" w:rsidP="005F3C04">
      <w:pPr>
        <w:spacing w:line="240" w:lineRule="auto"/>
        <w:ind w:left="52"/>
        <w:rPr>
          <w:rFonts w:cstheme="minorHAnsi"/>
          <w:color w:val="000000" w:themeColor="text1"/>
          <w:szCs w:val="22"/>
        </w:rPr>
      </w:pPr>
      <w:r w:rsidRPr="005C378C">
        <w:rPr>
          <w:rFonts w:cstheme="minorHAnsi"/>
          <w:b/>
          <w:bCs/>
          <w:color w:val="000000" w:themeColor="text1"/>
          <w:szCs w:val="22"/>
          <w:rtl/>
        </w:rPr>
        <w:t>תהליך הכנסת הדבורה האיטלקית לארץ</w:t>
      </w:r>
      <w:r w:rsidR="00D6255D" w:rsidRPr="005C378C">
        <w:rPr>
          <w:rFonts w:cstheme="minorHAnsi"/>
          <w:color w:val="000000" w:themeColor="text1"/>
          <w:szCs w:val="22"/>
          <w:rtl/>
        </w:rPr>
        <w:t>- פעולות איקלום להחלפת גזע הדבורה המקומי לגזע חקלאי מוצלח.</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גזע דבורים סורי</w:t>
      </w:r>
      <w:r w:rsidR="00D6255D" w:rsidRPr="005C378C">
        <w:rPr>
          <w:rFonts w:cstheme="minorHAnsi"/>
          <w:b/>
          <w:bCs/>
          <w:color w:val="000000" w:themeColor="text1"/>
          <w:szCs w:val="22"/>
          <w:rtl/>
        </w:rPr>
        <w:t>-</w:t>
      </w:r>
      <w:r w:rsidR="00D6255D" w:rsidRPr="005C378C">
        <w:rPr>
          <w:rFonts w:cstheme="minorHAnsi"/>
          <w:color w:val="000000" w:themeColor="text1"/>
          <w:szCs w:val="22"/>
          <w:rtl/>
        </w:rPr>
        <w:t xml:space="preserve"> הגזע הבלדי שהיה בישראל.</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גזע דבורים איטלקי</w:t>
      </w:r>
      <w:r w:rsidR="00D6255D" w:rsidRPr="005C378C">
        <w:rPr>
          <w:rFonts w:cstheme="minorHAnsi"/>
          <w:b/>
          <w:bCs/>
          <w:color w:val="000000" w:themeColor="text1"/>
          <w:szCs w:val="22"/>
          <w:rtl/>
        </w:rPr>
        <w:t>-</w:t>
      </w:r>
      <w:r w:rsidR="00D6255D" w:rsidRPr="005C378C">
        <w:rPr>
          <w:rFonts w:cstheme="minorHAnsi"/>
          <w:color w:val="000000" w:themeColor="text1"/>
          <w:szCs w:val="22"/>
          <w:rtl/>
        </w:rPr>
        <w:t xml:space="preserve"> הגזע המאוקלם שהובא לישראל, לשיפור ענף הדבש.</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אקרית הוורואה</w:t>
      </w:r>
      <w:r w:rsidR="00D6255D" w:rsidRPr="005C378C">
        <w:rPr>
          <w:rFonts w:cstheme="minorHAnsi"/>
          <w:b/>
          <w:bCs/>
          <w:color w:val="000000" w:themeColor="text1"/>
          <w:szCs w:val="22"/>
          <w:rtl/>
        </w:rPr>
        <w:t>-</w:t>
      </w:r>
      <w:r w:rsidR="00D6255D" w:rsidRPr="005C378C">
        <w:rPr>
          <w:rFonts w:cstheme="minorHAnsi"/>
          <w:color w:val="000000" w:themeColor="text1"/>
          <w:szCs w:val="22"/>
          <w:rtl/>
        </w:rPr>
        <w:t xml:space="preserve"> מזיק שפוגע בדבורים בכך שהוא מדביק אותם בווירוס בשם ווראה.</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חיות בר</w:t>
      </w:r>
      <w:r w:rsidR="00D6255D" w:rsidRPr="005C378C">
        <w:rPr>
          <w:rFonts w:cstheme="minorHAnsi"/>
          <w:color w:val="000000" w:themeColor="text1"/>
          <w:szCs w:val="22"/>
          <w:rtl/>
        </w:rPr>
        <w:t>- חיות טבעיות לבית הגידול, שלא עברו תהליך של ביות.</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פרויקט השבה</w:t>
      </w:r>
      <w:r w:rsidR="00D6255D" w:rsidRPr="005C378C">
        <w:rPr>
          <w:rFonts w:cstheme="minorHAnsi"/>
          <w:color w:val="000000" w:themeColor="text1"/>
          <w:szCs w:val="22"/>
          <w:rtl/>
        </w:rPr>
        <w:t xml:space="preserve">- </w:t>
      </w:r>
      <w:r w:rsidR="005F3C04" w:rsidRPr="005C378C">
        <w:rPr>
          <w:rFonts w:cstheme="minorHAnsi"/>
          <w:color w:val="000000" w:themeColor="text1"/>
          <w:szCs w:val="22"/>
          <w:rtl/>
        </w:rPr>
        <w:t>פרויקט</w:t>
      </w:r>
      <w:r w:rsidR="00D6255D" w:rsidRPr="005C378C">
        <w:rPr>
          <w:rFonts w:cstheme="minorHAnsi"/>
          <w:color w:val="000000" w:themeColor="text1"/>
          <w:szCs w:val="22"/>
          <w:rtl/>
        </w:rPr>
        <w:t xml:space="preserve"> </w:t>
      </w:r>
      <w:r w:rsidR="005F3C04" w:rsidRPr="005C378C">
        <w:rPr>
          <w:rFonts w:cstheme="minorHAnsi"/>
          <w:color w:val="000000" w:themeColor="text1"/>
          <w:szCs w:val="22"/>
          <w:rtl/>
        </w:rPr>
        <w:t>סביבתי</w:t>
      </w:r>
      <w:r w:rsidR="00D6255D" w:rsidRPr="005C378C">
        <w:rPr>
          <w:rFonts w:cstheme="minorHAnsi"/>
          <w:color w:val="000000" w:themeColor="text1"/>
          <w:szCs w:val="22"/>
          <w:rtl/>
        </w:rPr>
        <w:t>, שמטרתו להחזיר חיות בר שחיו בעבר בבית הגידול ונעלמו או הוכחדו בשל פעולות האדם.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אופי הסתגלות</w:t>
      </w:r>
      <w:r w:rsidR="00D6255D" w:rsidRPr="005C378C">
        <w:rPr>
          <w:rFonts w:cstheme="minorHAnsi"/>
          <w:color w:val="000000" w:themeColor="text1"/>
          <w:szCs w:val="22"/>
          <w:rtl/>
        </w:rPr>
        <w:t>- תכונות המאפשרות איקלום נוח ומהיר.</w:t>
      </w:r>
    </w:p>
    <w:p w:rsidR="00D6255D"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מנות קור</w:t>
      </w:r>
      <w:r w:rsidR="00D6255D" w:rsidRPr="005C378C">
        <w:rPr>
          <w:rFonts w:cstheme="minorHAnsi"/>
          <w:color w:val="000000" w:themeColor="text1"/>
          <w:szCs w:val="22"/>
          <w:rtl/>
        </w:rPr>
        <w:t>- זמן שבו הצמח נחשף לטמפ' נמוכות בכדי לקבל פירות או לשפר את איכותם.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אקלים סובטרופי</w:t>
      </w:r>
      <w:r w:rsidR="00D6255D" w:rsidRPr="005C378C">
        <w:rPr>
          <w:rFonts w:cstheme="minorHAnsi"/>
          <w:color w:val="000000" w:themeColor="text1"/>
          <w:szCs w:val="22"/>
          <w:rtl/>
        </w:rPr>
        <w:t>- אזור אקלים המשתרע מצפון ומדרום לאקלים הטרופי בין קווי הרוחב 23.5° עד 40° צפון ודרום. קיימות כמה הגדרות למאפייני אקלים סובטרופי. הקלימטולוג ג'ון גריפיתס (</w:t>
      </w:r>
      <w:r w:rsidR="00D6255D" w:rsidRPr="005C378C">
        <w:rPr>
          <w:rFonts w:cstheme="minorHAnsi"/>
          <w:color w:val="000000" w:themeColor="text1"/>
          <w:szCs w:val="22"/>
        </w:rPr>
        <w:t>John Griffiths</w:t>
      </w:r>
      <w:r w:rsidR="00D6255D" w:rsidRPr="005C378C">
        <w:rPr>
          <w:rFonts w:cstheme="minorHAnsi"/>
          <w:color w:val="000000" w:themeColor="text1"/>
          <w:szCs w:val="22"/>
          <w:rtl/>
        </w:rPr>
        <w:t xml:space="preserve">), למשל, כולל באזורי האקלים הסובטרופי את כל המקומות שבהם הטמפרטורה הממוצעת בחודש הקר ביותר היא </w:t>
      </w:r>
      <w:r w:rsidR="00D6255D" w:rsidRPr="005C378C">
        <w:rPr>
          <w:rFonts w:cstheme="minorHAnsi"/>
          <w:color w:val="000000" w:themeColor="text1"/>
          <w:szCs w:val="22"/>
        </w:rPr>
        <w:t>C</w:t>
      </w:r>
      <w:r w:rsidR="00D6255D" w:rsidRPr="005C378C">
        <w:rPr>
          <w:rFonts w:cstheme="minorHAnsi"/>
          <w:color w:val="000000" w:themeColor="text1"/>
          <w:szCs w:val="22"/>
          <w:rtl/>
        </w:rPr>
        <w:t>°‏ 6 או גבוהה יותר, אך נמוכה מ־</w:t>
      </w:r>
      <w:r w:rsidR="00D6255D" w:rsidRPr="005C378C">
        <w:rPr>
          <w:rFonts w:cstheme="minorHAnsi"/>
          <w:color w:val="000000" w:themeColor="text1"/>
          <w:szCs w:val="22"/>
        </w:rPr>
        <w:t>C</w:t>
      </w:r>
      <w:r w:rsidR="00D6255D" w:rsidRPr="005C378C">
        <w:rPr>
          <w:rFonts w:cstheme="minorHAnsi"/>
          <w:color w:val="000000" w:themeColor="text1"/>
          <w:szCs w:val="22"/>
          <w:rtl/>
        </w:rPr>
        <w:t>°‏ 18. לעומתו, גלן טריוורתה (</w:t>
      </w:r>
      <w:r w:rsidR="00D6255D" w:rsidRPr="005C378C">
        <w:rPr>
          <w:rFonts w:cstheme="minorHAnsi"/>
          <w:color w:val="000000" w:themeColor="text1"/>
          <w:szCs w:val="22"/>
        </w:rPr>
        <w:t>Glenn Trewartha</w:t>
      </w:r>
      <w:r w:rsidR="00D6255D" w:rsidRPr="005C378C">
        <w:rPr>
          <w:rFonts w:cstheme="minorHAnsi"/>
          <w:color w:val="000000" w:themeColor="text1"/>
          <w:szCs w:val="22"/>
          <w:rtl/>
        </w:rPr>
        <w:t xml:space="preserve">) כולל את האזורים שבהם במשך שמונה חודשים לפחות, הטמפרטורה הממוצעת היא </w:t>
      </w:r>
      <w:r w:rsidR="00D6255D" w:rsidRPr="005C378C">
        <w:rPr>
          <w:rFonts w:cstheme="minorHAnsi"/>
          <w:color w:val="000000" w:themeColor="text1"/>
          <w:szCs w:val="22"/>
        </w:rPr>
        <w:t>C</w:t>
      </w:r>
      <w:r w:rsidR="00D6255D" w:rsidRPr="005C378C">
        <w:rPr>
          <w:rFonts w:cstheme="minorHAnsi"/>
          <w:color w:val="000000" w:themeColor="text1"/>
          <w:szCs w:val="22"/>
          <w:rtl/>
        </w:rPr>
        <w:t>°‏ 10 או יותר, אבל שבמשך חודש אחד לפחות, הטמפרטורה הממוצעת נמוכה מ־</w:t>
      </w:r>
      <w:r w:rsidR="00D6255D" w:rsidRPr="005C378C">
        <w:rPr>
          <w:rFonts w:cstheme="minorHAnsi"/>
          <w:color w:val="000000" w:themeColor="text1"/>
          <w:szCs w:val="22"/>
        </w:rPr>
        <w:t>C</w:t>
      </w:r>
      <w:r w:rsidR="00D6255D" w:rsidRPr="005C378C">
        <w:rPr>
          <w:rFonts w:cstheme="minorHAnsi"/>
          <w:color w:val="000000" w:themeColor="text1"/>
          <w:szCs w:val="22"/>
          <w:rtl/>
        </w:rPr>
        <w:t>°‏ 18.</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קרה</w:t>
      </w:r>
      <w:r w:rsidR="00D6255D" w:rsidRPr="005C378C">
        <w:rPr>
          <w:rFonts w:cstheme="minorHAnsi"/>
          <w:color w:val="000000" w:themeColor="text1"/>
          <w:szCs w:val="22"/>
          <w:rtl/>
        </w:rPr>
        <w:t>- או כְּפוֹר היא תופעת אקלים בה הטמפרטורה השוררת סמוך לפני הקרקע היא 0 מעלות צלזיוס ופחות. התופעה מתרחשת בעיקר בלילות קרים ובהירים ללא רוח, בראשי ההרים ובעמקים, כאשר אוויר קר "גולש" מן ההרים למטה בשל צפיפותו הגדולה יותר. כאשר הטמפרטורה יורדת מתחת לאפס מעלות צלזיוס, אדי מים קופאים על צמחים או חפצים ונוצר כיסוי של קרח כתוצאה מפעפוע של אדי המים (לחות). הקרה עשויה לגרום לקפיאתם של צמחים ולכן היא מסוכנת לזנים מסוימים. כאשר מים יורדים לטמפרטורה של מתחת ל-4 מעלות צלזיוס הם מתפשטים. עקב כך, נימי הצמח מתפוצצים וגורמים למותו של הצמח. ניתן להבחין בתופעה זו כאשר טל קופא על זגוגיות ועלי צמחים אז נוצרת עליהם שכבה דקה של קרח. התופעה מזיקה לחקלאות, והיא פוגעת בעיקר בפירות ובירקות.</w:t>
      </w:r>
    </w:p>
    <w:p w:rsidR="0064793F" w:rsidRPr="005C378C" w:rsidRDefault="0064793F" w:rsidP="005F3C04">
      <w:pPr>
        <w:spacing w:line="240" w:lineRule="auto"/>
        <w:ind w:left="52"/>
        <w:rPr>
          <w:rFonts w:cstheme="minorHAnsi"/>
          <w:color w:val="000000" w:themeColor="text1"/>
          <w:szCs w:val="22"/>
          <w:rtl/>
        </w:rPr>
      </w:pPr>
      <w:r w:rsidRPr="005C378C">
        <w:rPr>
          <w:rFonts w:cstheme="minorHAnsi"/>
          <w:color w:val="000000" w:themeColor="text1"/>
          <w:szCs w:val="22"/>
          <w:rtl/>
        </w:rPr>
        <w:t xml:space="preserve"> </w:t>
      </w:r>
      <w:r w:rsidRPr="005C378C">
        <w:rPr>
          <w:rFonts w:cstheme="minorHAnsi"/>
          <w:b/>
          <w:bCs/>
          <w:color w:val="000000" w:themeColor="text1"/>
          <w:szCs w:val="22"/>
          <w:rtl/>
        </w:rPr>
        <w:t>דונם</w:t>
      </w:r>
      <w:r w:rsidR="00D6255D" w:rsidRPr="005C378C">
        <w:rPr>
          <w:rFonts w:cstheme="minorHAnsi"/>
          <w:color w:val="000000" w:themeColor="text1"/>
          <w:szCs w:val="22"/>
          <w:rtl/>
        </w:rPr>
        <w:t>- יחידת מידה עות'מאנית לשטח. היא אינה שייכת למערכת היחידות הבינלאומית, בה יחידת השטח היא מטר רבוע.</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עפיצות</w:t>
      </w:r>
      <w:r w:rsidR="00D6255D" w:rsidRPr="005C378C">
        <w:rPr>
          <w:rFonts w:cstheme="minorHAnsi"/>
          <w:b/>
          <w:bCs/>
          <w:color w:val="000000" w:themeColor="text1"/>
          <w:szCs w:val="22"/>
          <w:rtl/>
        </w:rPr>
        <w:t xml:space="preserve">- </w:t>
      </w:r>
      <w:r w:rsidR="00E93B15" w:rsidRPr="005C378C">
        <w:rPr>
          <w:rFonts w:cstheme="minorHAnsi"/>
          <w:color w:val="000000" w:themeColor="text1"/>
          <w:szCs w:val="22"/>
          <w:rtl/>
        </w:rPr>
        <w:t>תחושת יובש או חספוס בפה הנגרמת מאכילת מזונות או שתיית משקאות המכילים טאנין, כמו יין אדום.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זן אפיל</w:t>
      </w:r>
      <w:r w:rsidR="00E93B15" w:rsidRPr="005C378C">
        <w:rPr>
          <w:rFonts w:cstheme="minorHAnsi"/>
          <w:color w:val="000000" w:themeColor="text1"/>
          <w:szCs w:val="22"/>
          <w:rtl/>
        </w:rPr>
        <w:t xml:space="preserve">- </w:t>
      </w:r>
      <w:r w:rsidR="00E93B15" w:rsidRPr="005C378C">
        <w:rPr>
          <w:rFonts w:cstheme="minorHAnsi"/>
          <w:color w:val="000000" w:themeColor="text1"/>
          <w:szCs w:val="22"/>
          <w:shd w:val="clear" w:color="auto" w:fill="FFFFFF"/>
          <w:rtl/>
        </w:rPr>
        <w:t>זני צמחים המאחרים להניב פרי ביחס לזנים אחרים של אותו מין</w:t>
      </w:r>
      <w:r w:rsidR="00E93B15" w:rsidRPr="005C378C">
        <w:rPr>
          <w:rFonts w:cstheme="minorHAnsi"/>
          <w:color w:val="000000" w:themeColor="text1"/>
          <w:szCs w:val="22"/>
          <w:shd w:val="clear" w:color="auto" w:fill="FFFFFF"/>
        </w:rPr>
        <w:t>.</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זן בכיר</w:t>
      </w:r>
      <w:r w:rsidR="00E93B15" w:rsidRPr="005C378C">
        <w:rPr>
          <w:rFonts w:cstheme="minorHAnsi"/>
          <w:color w:val="000000" w:themeColor="text1"/>
          <w:szCs w:val="22"/>
          <w:rtl/>
        </w:rPr>
        <w:t xml:space="preserve">- </w:t>
      </w:r>
      <w:r w:rsidR="00E93B15" w:rsidRPr="005C378C">
        <w:rPr>
          <w:rFonts w:cstheme="minorHAnsi"/>
          <w:color w:val="000000" w:themeColor="text1"/>
          <w:szCs w:val="22"/>
          <w:shd w:val="clear" w:color="auto" w:fill="FFFFFF"/>
          <w:rtl/>
        </w:rPr>
        <w:t>זני צמחים המקדימים להניב פרי ביחס לזנים אחרים של אותו מין</w:t>
      </w:r>
      <w:r w:rsidR="00E93B15" w:rsidRPr="005C378C">
        <w:rPr>
          <w:rFonts w:cstheme="minorHAnsi"/>
          <w:color w:val="000000" w:themeColor="text1"/>
          <w:szCs w:val="22"/>
          <w:shd w:val="clear" w:color="auto" w:fill="FFFFFF"/>
        </w:rPr>
        <w:t>.</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גנים בוטנים</w:t>
      </w:r>
      <w:r w:rsidR="00E93B15" w:rsidRPr="005C378C">
        <w:rPr>
          <w:rFonts w:cstheme="minorHAnsi"/>
          <w:color w:val="000000" w:themeColor="text1"/>
          <w:szCs w:val="22"/>
          <w:rtl/>
        </w:rPr>
        <w:t>- גן בו מגודלים צמחים בראש ובראשונה למטרות מחקר מדעי.</w:t>
      </w:r>
    </w:p>
    <w:p w:rsidR="00E80A2D"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משרד החקלאות</w:t>
      </w:r>
      <w:r w:rsidR="00E93B15" w:rsidRPr="005C378C">
        <w:rPr>
          <w:rFonts w:cstheme="minorHAnsi"/>
          <w:color w:val="000000" w:themeColor="text1"/>
          <w:szCs w:val="22"/>
          <w:rtl/>
        </w:rPr>
        <w:t xml:space="preserve">- </w:t>
      </w:r>
      <w:r w:rsidR="00E80A2D" w:rsidRPr="005C378C">
        <w:rPr>
          <w:rFonts w:cstheme="minorHAnsi"/>
          <w:color w:val="000000" w:themeColor="text1"/>
          <w:szCs w:val="22"/>
          <w:rtl/>
        </w:rPr>
        <w:t>משרד בממשלת ישראל האחראי על החקלאות והמרחב הכפרי. יעדי המשרד: חקלאות מזינה: אבטחת האספקה של תוצרת חקלאית טרייה בכמות ואיכות נאותות ובמחיר הוגן</w:t>
      </w:r>
    </w:p>
    <w:p w:rsidR="00E80A2D" w:rsidRPr="005C378C" w:rsidRDefault="00E80A2D" w:rsidP="005F3C04">
      <w:pPr>
        <w:spacing w:line="240" w:lineRule="auto"/>
        <w:ind w:left="52"/>
        <w:rPr>
          <w:rFonts w:cstheme="minorHAnsi"/>
          <w:color w:val="000000" w:themeColor="text1"/>
          <w:szCs w:val="22"/>
          <w:rtl/>
        </w:rPr>
      </w:pPr>
      <w:r w:rsidRPr="005C378C">
        <w:rPr>
          <w:rFonts w:cstheme="minorHAnsi"/>
          <w:color w:val="000000" w:themeColor="text1"/>
          <w:szCs w:val="22"/>
          <w:rtl/>
        </w:rPr>
        <w:t>חקלאות מיישבת: פיתוח הכפר, עידוד הפריפריה, שמירת הקרקע החקלאית תוך חיזוק ערכי החקלאות, החברה והמורשת</w:t>
      </w:r>
    </w:p>
    <w:p w:rsidR="0064793F" w:rsidRPr="005C378C" w:rsidRDefault="00E80A2D"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חקלאות מקיימת</w:t>
      </w:r>
      <w:r w:rsidR="005C12BB" w:rsidRPr="005C378C">
        <w:rPr>
          <w:rFonts w:cstheme="minorHAnsi"/>
          <w:b/>
          <w:bCs/>
          <w:color w:val="000000" w:themeColor="text1"/>
          <w:szCs w:val="22"/>
          <w:rtl/>
        </w:rPr>
        <w:t>-</w:t>
      </w:r>
      <w:r w:rsidRPr="005C378C">
        <w:rPr>
          <w:rFonts w:cstheme="minorHAnsi"/>
          <w:color w:val="000000" w:themeColor="text1"/>
          <w:szCs w:val="22"/>
          <w:rtl/>
        </w:rPr>
        <w:t xml:space="preserve"> קידום התועלות הסביבתיות של החקלאות והמרחב הכפרי להגנה על החי והצומח, השטחים הפתוחים, מקורות המים והקרקע לטובת הציבור והדורות הבאים.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קק"ל</w:t>
      </w:r>
      <w:r w:rsidR="00E80A2D" w:rsidRPr="005C378C">
        <w:rPr>
          <w:rFonts w:cstheme="minorHAnsi"/>
          <w:b/>
          <w:bCs/>
          <w:color w:val="000000" w:themeColor="text1"/>
          <w:szCs w:val="22"/>
          <w:rtl/>
        </w:rPr>
        <w:t>-</w:t>
      </w:r>
      <w:r w:rsidR="00E80A2D" w:rsidRPr="005C378C">
        <w:rPr>
          <w:rFonts w:cstheme="minorHAnsi"/>
          <w:color w:val="000000" w:themeColor="text1"/>
          <w:szCs w:val="22"/>
          <w:rtl/>
        </w:rPr>
        <w:t xml:space="preserve"> חברה לתועלת הציבור. נוסדה כארגון ציוני בקונגרס החמישי של ההסתדרות הציונית ב־1901 כאמצעי לאיסוף כספים מיהודים לשם קניית קרקעות בארץ ישראל והכשרתן להתיישבות יהודית. </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lastRenderedPageBreak/>
        <w:t>מו"פ</w:t>
      </w:r>
      <w:r w:rsidR="005F3C04" w:rsidRPr="005C378C">
        <w:rPr>
          <w:rFonts w:cstheme="minorHAnsi"/>
          <w:b/>
          <w:bCs/>
          <w:color w:val="000000" w:themeColor="text1"/>
          <w:szCs w:val="22"/>
          <w:rtl/>
        </w:rPr>
        <w:t xml:space="preserve"> (חקלאי)</w:t>
      </w:r>
      <w:r w:rsidR="00E80A2D" w:rsidRPr="005C378C">
        <w:rPr>
          <w:rFonts w:cstheme="minorHAnsi"/>
          <w:color w:val="000000" w:themeColor="text1"/>
          <w:szCs w:val="22"/>
          <w:rtl/>
        </w:rPr>
        <w:t xml:space="preserve">- </w:t>
      </w:r>
      <w:r w:rsidR="00E80A2D" w:rsidRPr="005C378C">
        <w:rPr>
          <w:rFonts w:cstheme="minorHAnsi"/>
          <w:color w:val="000000" w:themeColor="text1"/>
          <w:szCs w:val="22"/>
          <w:shd w:val="clear" w:color="auto" w:fill="FFFFFF"/>
          <w:rtl/>
        </w:rPr>
        <w:t>מרכז ואחראי לביצוע המחקר והפיתוח החקלאי היישומי ברחבי הארץ.</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מכון וולקני</w:t>
      </w:r>
      <w:r w:rsidR="00E80A2D" w:rsidRPr="005C378C">
        <w:rPr>
          <w:rFonts w:cstheme="minorHAnsi"/>
          <w:color w:val="000000" w:themeColor="text1"/>
          <w:szCs w:val="22"/>
          <w:rtl/>
        </w:rPr>
        <w:t xml:space="preserve">- </w:t>
      </w:r>
      <w:r w:rsidR="00BF7977" w:rsidRPr="005C378C">
        <w:rPr>
          <w:rFonts w:cstheme="minorHAnsi"/>
          <w:color w:val="000000" w:themeColor="text1"/>
          <w:szCs w:val="22"/>
          <w:rtl/>
        </w:rPr>
        <w:t>נקרא גם מינהל המחקר החקלאי, הוא המוסד הגדול ביותר בישראל העוסק במחקר חקלאי. המינהל מסייע לחקלאים בישראל בפתרון בעיות שונות בתחום החקלאות ויוזם, מבצע ומפקח על מחקרים חקלאיים ומחקרים בתחום הנדסת המזון. המכון פועל כיחידת סמך של משרד החקלאות ופיתוח הכפר.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מועצת הצמחים</w:t>
      </w:r>
      <w:r w:rsidR="00BF7977" w:rsidRPr="005C378C">
        <w:rPr>
          <w:rFonts w:cstheme="minorHAnsi"/>
          <w:color w:val="000000" w:themeColor="text1"/>
          <w:szCs w:val="22"/>
          <w:rtl/>
        </w:rPr>
        <w:t>- איחוד של מועצת הירקות, מועצת הפירות והמועצה לשיווק פרי הדר, וב-2009 צורף למועצה מועצת הזיתים שהיה לענף הזית במועצת הצמחים. המטרה לשמה הוקמה הייתה ליצור צמחים ולשווקם. פעילות המועצה כוללת הדברת מזיקים, ביטוחים, מחקר ופיתוח וקידום מכירות.</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 xml:space="preserve">רשתות </w:t>
      </w:r>
      <w:r w:rsidR="00BF7977" w:rsidRPr="005C378C">
        <w:rPr>
          <w:rFonts w:cstheme="minorHAnsi"/>
          <w:b/>
          <w:bCs/>
          <w:color w:val="000000" w:themeColor="text1"/>
          <w:szCs w:val="22"/>
          <w:rtl/>
        </w:rPr>
        <w:t>הקמעונאות</w:t>
      </w:r>
      <w:r w:rsidR="00BF7977" w:rsidRPr="005C378C">
        <w:rPr>
          <w:rFonts w:cstheme="minorHAnsi"/>
          <w:color w:val="000000" w:themeColor="text1"/>
          <w:szCs w:val="22"/>
          <w:rtl/>
        </w:rPr>
        <w:t>- רשתות שפועלן היא מכירת מוצרים לצרכנים לצריכה פרטית, בדרך כלל בכמויות קטנות, להבדיל מסיטונאות שמהותה היא מכירת מוצרים בכמות גדולה מהיצרן או היבואן לקמעונאי לצורך מכירתם לצרכנים. הקמעונאות כוללת תחומים שונים, שהבולטים שבהם הם קמעונאות המזון (חנויות מכולת, סופרמרקטים וכדומה).</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פקעות זריעה</w:t>
      </w:r>
      <w:r w:rsidR="00BF7977" w:rsidRPr="005C378C">
        <w:rPr>
          <w:rFonts w:cstheme="minorHAnsi"/>
          <w:color w:val="000000" w:themeColor="text1"/>
          <w:szCs w:val="22"/>
          <w:rtl/>
        </w:rPr>
        <w:t>- איבר ריבוי המשמש לריבוי של תפוח-אדמה, אינו מכיל זרעים.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תרבית</w:t>
      </w:r>
      <w:r w:rsidRPr="005C378C">
        <w:rPr>
          <w:rFonts w:cstheme="minorHAnsi"/>
          <w:color w:val="000000" w:themeColor="text1"/>
          <w:szCs w:val="22"/>
          <w:rtl/>
        </w:rPr>
        <w:t xml:space="preserve"> </w:t>
      </w:r>
      <w:r w:rsidRPr="005C378C">
        <w:rPr>
          <w:rFonts w:cstheme="minorHAnsi"/>
          <w:b/>
          <w:bCs/>
          <w:color w:val="000000" w:themeColor="text1"/>
          <w:szCs w:val="22"/>
          <w:rtl/>
        </w:rPr>
        <w:t>רקמה</w:t>
      </w:r>
      <w:r w:rsidR="00BF7977" w:rsidRPr="005C378C">
        <w:rPr>
          <w:rFonts w:cstheme="minorHAnsi"/>
          <w:color w:val="000000" w:themeColor="text1"/>
          <w:szCs w:val="22"/>
          <w:rtl/>
        </w:rPr>
        <w:t>- שיטה לגידול חלק רקמה או תאים בודדים מחוץ לגוף האורגניזם ממנו נלקחו. הרקמות/תאים גדלים על קרקע מזון מלאכותית וסטרילית העונה על כל דרישותיהם מבחינה תזונתית, חומציות, טמפרטורה וכדומה. לשיטה חשיבות רבה בחקלאות המודרנית בכך שהיא מאפשרת לייצר מקודקוד צמיחה בודד אלפי צאצאים ועמידה בדרישות השוק לזן מסוים באיכות מסוימת תוך פרק זמן קצר.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אזור הסגר חקלאי</w:t>
      </w:r>
      <w:r w:rsidR="00BF7977" w:rsidRPr="005C378C">
        <w:rPr>
          <w:rFonts w:cstheme="minorHAnsi"/>
          <w:b/>
          <w:bCs/>
          <w:color w:val="000000" w:themeColor="text1"/>
          <w:szCs w:val="22"/>
          <w:rtl/>
        </w:rPr>
        <w:t>-</w:t>
      </w:r>
      <w:r w:rsidR="00BF7977" w:rsidRPr="005C378C">
        <w:rPr>
          <w:rFonts w:cstheme="minorHAnsi"/>
          <w:color w:val="000000" w:themeColor="text1"/>
          <w:szCs w:val="22"/>
          <w:rtl/>
        </w:rPr>
        <w:t xml:space="preserve"> אזור שנשמרת בו רמת ניקיון גבוהה (בעיקר הפחתה של שאריות אורגניות בעיקר פירות וירקות) שתורמת להפחתה של מזיקים הפוגעים בתוצרת החקלאית הרבה הגדלה באזור.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מזיקי הסגר</w:t>
      </w:r>
      <w:r w:rsidR="00BF7977" w:rsidRPr="005C378C">
        <w:rPr>
          <w:rFonts w:cstheme="minorHAnsi"/>
          <w:color w:val="000000" w:themeColor="text1"/>
          <w:szCs w:val="22"/>
          <w:rtl/>
        </w:rPr>
        <w:t xml:space="preserve">- </w:t>
      </w:r>
      <w:r w:rsidR="00BF7977" w:rsidRPr="005C378C">
        <w:rPr>
          <w:rFonts w:cstheme="minorHAnsi"/>
          <w:color w:val="000000" w:themeColor="text1"/>
          <w:szCs w:val="22"/>
          <w:shd w:val="clear" w:color="auto" w:fill="FFFFFF"/>
          <w:rtl/>
        </w:rPr>
        <w:t>מזיקים שאין לייצא תוצרת חקלאית שבאה במגע עימם.</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מינים פולשים</w:t>
      </w:r>
      <w:r w:rsidR="00BF7977" w:rsidRPr="005C378C">
        <w:rPr>
          <w:rFonts w:cstheme="minorHAnsi"/>
          <w:color w:val="000000" w:themeColor="text1"/>
          <w:szCs w:val="22"/>
          <w:rtl/>
        </w:rPr>
        <w:t>-  מין אשר הופץ בעקבות פעילות האדם לאזור שמחוץ לתחום תפוצתו הטבעית, והצליח לייסד במקום זה אוכלוסייה המתרבה ללא התערבות נוספת בידי האדם, ואף מצליחה להתפשט. ההגדרה של מין בתור "פולש" בדרך-כלל מתייחסת לאזור הספציפי הנמצא מחוץ לתחום התפוצה הטבעי של המין, ולא אל כל מרחב התפוצה של המין.</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פלורה</w:t>
      </w:r>
      <w:r w:rsidR="00BF7977" w:rsidRPr="005C378C">
        <w:rPr>
          <w:rFonts w:cstheme="minorHAnsi"/>
          <w:color w:val="000000" w:themeColor="text1"/>
          <w:szCs w:val="22"/>
          <w:rtl/>
        </w:rPr>
        <w:t xml:space="preserve">- </w:t>
      </w:r>
      <w:r w:rsidRPr="005C378C">
        <w:rPr>
          <w:rFonts w:cstheme="minorHAnsi"/>
          <w:color w:val="000000" w:themeColor="text1"/>
          <w:szCs w:val="22"/>
          <w:rtl/>
        </w:rPr>
        <w:t xml:space="preserve"> </w:t>
      </w:r>
      <w:r w:rsidR="00BF7977" w:rsidRPr="005C378C">
        <w:rPr>
          <w:rFonts w:cstheme="minorHAnsi"/>
          <w:color w:val="000000" w:themeColor="text1"/>
          <w:szCs w:val="22"/>
          <w:rtl/>
        </w:rPr>
        <w:t>אוסף מיני הבר המצויים בבית גידול מוגדר.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פאונה</w:t>
      </w:r>
      <w:r w:rsidR="00BF7977" w:rsidRPr="005C378C">
        <w:rPr>
          <w:rFonts w:cstheme="minorHAnsi"/>
          <w:color w:val="000000" w:themeColor="text1"/>
          <w:szCs w:val="22"/>
          <w:rtl/>
        </w:rPr>
        <w:t>- אוכלוסיית בע"ח המצויה בבית גידול מוגדר.</w:t>
      </w:r>
    </w:p>
    <w:p w:rsidR="0064793F"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חִדְקוֹנִית הדקל האדומה</w:t>
      </w:r>
      <w:r w:rsidR="005C12BB" w:rsidRPr="005C378C">
        <w:rPr>
          <w:rFonts w:cstheme="minorHAnsi"/>
          <w:color w:val="000000" w:themeColor="text1"/>
          <w:szCs w:val="22"/>
          <w:rtl/>
        </w:rPr>
        <w:t>- מין של חיפושית, מין פולש המזיק בחקלאות.</w:t>
      </w:r>
    </w:p>
    <w:p w:rsidR="005C12BB" w:rsidRPr="005C378C" w:rsidRDefault="0064793F"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כנימת עש הטבק</w:t>
      </w:r>
      <w:r w:rsidR="005C12BB" w:rsidRPr="005C378C">
        <w:rPr>
          <w:rFonts w:cstheme="minorHAnsi"/>
          <w:color w:val="000000" w:themeColor="text1"/>
          <w:szCs w:val="22"/>
          <w:rtl/>
        </w:rPr>
        <w:t>- מין של חרק, מין פולש המזיק בחקלאות.</w:t>
      </w:r>
    </w:p>
    <w:p w:rsidR="00B32ADE" w:rsidRPr="005C378C" w:rsidRDefault="005C12BB" w:rsidP="005F3C04">
      <w:pPr>
        <w:spacing w:line="240" w:lineRule="auto"/>
        <w:ind w:left="52"/>
        <w:rPr>
          <w:rFonts w:cstheme="minorHAnsi"/>
          <w:color w:val="000000" w:themeColor="text1"/>
          <w:szCs w:val="22"/>
          <w:rtl/>
        </w:rPr>
      </w:pPr>
      <w:r w:rsidRPr="005C378C">
        <w:rPr>
          <w:rFonts w:cstheme="minorHAnsi"/>
          <w:b/>
          <w:bCs/>
          <w:color w:val="000000" w:themeColor="text1"/>
          <w:szCs w:val="22"/>
          <w:rtl/>
        </w:rPr>
        <w:t>איכהורניה</w:t>
      </w:r>
      <w:r w:rsidRPr="005C378C">
        <w:rPr>
          <w:rFonts w:cstheme="minorHAnsi"/>
          <w:color w:val="000000" w:themeColor="text1"/>
          <w:szCs w:val="22"/>
          <w:rtl/>
        </w:rPr>
        <w:t>- מין של צמח, מין פולש המזיק בחקלאות.</w:t>
      </w:r>
    </w:p>
    <w:p w:rsidR="00E26276" w:rsidRPr="005C378C" w:rsidRDefault="00E26276"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5F3C04" w:rsidRPr="005C378C" w:rsidRDefault="005F3C04" w:rsidP="00EF2110">
      <w:pPr>
        <w:spacing w:line="240" w:lineRule="auto"/>
        <w:ind w:left="90"/>
        <w:rPr>
          <w:rFonts w:cstheme="minorHAnsi"/>
          <w:color w:val="000000" w:themeColor="text1"/>
          <w:sz w:val="20"/>
          <w:szCs w:val="20"/>
          <w:rtl/>
        </w:rPr>
      </w:pPr>
    </w:p>
    <w:p w:rsidR="0015033E" w:rsidRPr="005C378C" w:rsidRDefault="0015033E" w:rsidP="00EF2110">
      <w:pPr>
        <w:spacing w:line="240" w:lineRule="auto"/>
        <w:ind w:left="90"/>
        <w:rPr>
          <w:rFonts w:cstheme="minorHAnsi"/>
          <w:b/>
          <w:bCs/>
          <w:color w:val="2D2D2D"/>
          <w:sz w:val="40"/>
          <w:szCs w:val="40"/>
          <w:shd w:val="clear" w:color="auto" w:fill="FFFFFF"/>
          <w:rtl/>
        </w:rPr>
      </w:pPr>
      <w:r w:rsidRPr="005C378C">
        <w:rPr>
          <w:rFonts w:cstheme="minorHAnsi"/>
          <w:b/>
          <w:bCs/>
          <w:color w:val="2D2D2D"/>
          <w:sz w:val="36"/>
          <w:szCs w:val="36"/>
          <w:highlight w:val="cyan"/>
          <w:shd w:val="clear" w:color="auto" w:fill="FFFFFF"/>
          <w:rtl/>
        </w:rPr>
        <w:lastRenderedPageBreak/>
        <w:t>רשימת ספרות ומקורות התמונות והאיורים</w:t>
      </w:r>
    </w:p>
    <w:p w:rsidR="003745C8" w:rsidRPr="005C378C" w:rsidRDefault="003745C8" w:rsidP="001C4F23">
      <w:pPr>
        <w:pStyle w:val="a7"/>
        <w:numPr>
          <w:ilvl w:val="0"/>
          <w:numId w:val="35"/>
        </w:numPr>
        <w:spacing w:line="240" w:lineRule="auto"/>
        <w:ind w:left="374" w:hanging="307"/>
        <w:rPr>
          <w:rFonts w:cstheme="minorHAnsi"/>
          <w:b/>
          <w:bCs/>
          <w:rtl/>
        </w:rPr>
      </w:pPr>
      <w:r w:rsidRPr="005C378C">
        <w:rPr>
          <w:rFonts w:cstheme="minorHAnsi"/>
          <w:b/>
          <w:bCs/>
          <w:rtl/>
        </w:rPr>
        <w:t>עוד על דרך הבשמים במקורות</w:t>
      </w:r>
      <w:r w:rsidR="00E26276" w:rsidRPr="005C378C">
        <w:rPr>
          <w:rFonts w:cstheme="minorHAnsi"/>
          <w:b/>
          <w:bCs/>
          <w:rtl/>
        </w:rPr>
        <w:t xml:space="preserve"> </w:t>
      </w:r>
      <w:r w:rsidRPr="005C378C">
        <w:rPr>
          <w:rFonts w:cstheme="minorHAnsi"/>
          <w:b/>
          <w:bCs/>
          <w:rtl/>
        </w:rPr>
        <w:t>הבאים:</w:t>
      </w:r>
    </w:p>
    <w:p w:rsidR="003745C8" w:rsidRPr="005C378C" w:rsidRDefault="003745C8" w:rsidP="00E71D6B">
      <w:pPr>
        <w:spacing w:line="240" w:lineRule="auto"/>
        <w:ind w:left="374" w:hanging="307"/>
        <w:rPr>
          <w:rFonts w:cstheme="minorHAnsi"/>
          <w:sz w:val="20"/>
          <w:szCs w:val="20"/>
          <w:rtl/>
        </w:rPr>
      </w:pPr>
      <w:r w:rsidRPr="005C378C">
        <w:rPr>
          <w:rFonts w:cstheme="minorHAnsi"/>
          <w:sz w:val="20"/>
          <w:szCs w:val="20"/>
          <w:rtl/>
        </w:rPr>
        <w:t>בושם, תהילה ודרכים, מגזין מסע אחר בקישור:</w:t>
      </w:r>
    </w:p>
    <w:p w:rsidR="003745C8" w:rsidRPr="005C378C" w:rsidRDefault="00C97095" w:rsidP="00E71D6B">
      <w:pPr>
        <w:spacing w:line="240" w:lineRule="auto"/>
        <w:ind w:left="90" w:hanging="23"/>
        <w:rPr>
          <w:rFonts w:cstheme="minorHAnsi"/>
          <w:sz w:val="20"/>
          <w:szCs w:val="20"/>
          <w:rtl/>
        </w:rPr>
      </w:pPr>
      <w:hyperlink r:id="rId22" w:history="1">
        <w:r w:rsidR="003745C8" w:rsidRPr="005C378C">
          <w:rPr>
            <w:rStyle w:val="Hyperlink"/>
            <w:rFonts w:cstheme="minorHAnsi"/>
            <w:sz w:val="20"/>
            <w:szCs w:val="20"/>
          </w:rPr>
          <w:t>https://www.masa.co.il/article/%D7%93%D7%A8%D7%9A-%D7%94%D7%91%D7%A9%D7%9E%D7%99%D7%9D-%D7%91%D7%95%D7%A9%D7%9D-%D7%AA%D7%94%D7%99%D7%9C%D7%94-%D7%95%D7%93%D7%A8%D7%9B%D7%99%D7%9D</w:t>
        </w:r>
        <w:r w:rsidR="003745C8" w:rsidRPr="005C378C">
          <w:rPr>
            <w:rStyle w:val="Hyperlink"/>
            <w:rFonts w:cstheme="minorHAnsi"/>
            <w:sz w:val="20"/>
            <w:szCs w:val="20"/>
            <w:rtl/>
          </w:rPr>
          <w:t>/</w:t>
        </w:r>
      </w:hyperlink>
    </w:p>
    <w:p w:rsidR="003745C8" w:rsidRPr="005C378C" w:rsidRDefault="003745C8" w:rsidP="00E71D6B">
      <w:pPr>
        <w:spacing w:line="240" w:lineRule="auto"/>
        <w:ind w:left="90" w:hanging="23"/>
        <w:rPr>
          <w:rFonts w:cstheme="minorHAnsi"/>
          <w:sz w:val="20"/>
          <w:szCs w:val="20"/>
          <w:rtl/>
        </w:rPr>
      </w:pPr>
      <w:r w:rsidRPr="005C378C">
        <w:rPr>
          <w:rFonts w:cstheme="minorHAnsi"/>
          <w:sz w:val="20"/>
          <w:szCs w:val="20"/>
          <w:rtl/>
        </w:rPr>
        <w:t>דרך הבשמים באתר ויקיפדיה, בקישור הבא:</w:t>
      </w:r>
    </w:p>
    <w:p w:rsidR="003745C8" w:rsidRPr="005C378C" w:rsidRDefault="00C97095" w:rsidP="00E71D6B">
      <w:pPr>
        <w:spacing w:line="240" w:lineRule="auto"/>
        <w:ind w:left="90" w:hanging="23"/>
        <w:rPr>
          <w:rFonts w:cstheme="minorHAnsi"/>
          <w:sz w:val="20"/>
          <w:szCs w:val="20"/>
          <w:rtl/>
        </w:rPr>
      </w:pPr>
      <w:hyperlink r:id="rId23" w:history="1">
        <w:r w:rsidR="003745C8" w:rsidRPr="005C378C">
          <w:rPr>
            <w:rStyle w:val="Hyperlink"/>
            <w:rFonts w:cstheme="minorHAnsi"/>
            <w:sz w:val="20"/>
            <w:szCs w:val="20"/>
          </w:rPr>
          <w:t>https://he.wikipedia.org/wiki/%D7%93%D7%A8%D7%9A_%D7%94%D7%91%D7%A9%D7%9E%D7%99%D7%9D</w:t>
        </w:r>
      </w:hyperlink>
    </w:p>
    <w:p w:rsidR="00E71D6B" w:rsidRPr="005C378C" w:rsidRDefault="00E71D6B" w:rsidP="00E71D6B">
      <w:pPr>
        <w:spacing w:line="240" w:lineRule="auto"/>
        <w:ind w:left="374" w:hanging="307"/>
        <w:rPr>
          <w:rFonts w:cstheme="minorHAnsi"/>
          <w:sz w:val="20"/>
          <w:szCs w:val="20"/>
          <w:rtl/>
        </w:rPr>
      </w:pPr>
    </w:p>
    <w:p w:rsidR="003745C8" w:rsidRPr="005C378C" w:rsidRDefault="003745C8" w:rsidP="001C4F23">
      <w:pPr>
        <w:pStyle w:val="a7"/>
        <w:numPr>
          <w:ilvl w:val="0"/>
          <w:numId w:val="35"/>
        </w:numPr>
        <w:spacing w:line="240" w:lineRule="auto"/>
        <w:ind w:left="374" w:hanging="307"/>
        <w:rPr>
          <w:rFonts w:cstheme="minorHAnsi"/>
          <w:b/>
          <w:bCs/>
          <w:rtl/>
        </w:rPr>
      </w:pPr>
      <w:r w:rsidRPr="005C378C">
        <w:rPr>
          <w:rFonts w:cstheme="minorHAnsi"/>
          <w:b/>
          <w:bCs/>
          <w:rtl/>
        </w:rPr>
        <w:t>הגדרות ומונחים באקלום</w:t>
      </w:r>
      <w:r w:rsidR="00477AEA" w:rsidRPr="005C378C">
        <w:rPr>
          <w:rFonts w:cstheme="minorHAnsi"/>
          <w:b/>
          <w:bCs/>
          <w:rtl/>
        </w:rPr>
        <w:t xml:space="preserve"> במקור הבא:</w:t>
      </w:r>
    </w:p>
    <w:p w:rsidR="003745C8" w:rsidRPr="005C378C" w:rsidRDefault="003745C8" w:rsidP="00E71D6B">
      <w:pPr>
        <w:spacing w:line="240" w:lineRule="auto"/>
        <w:ind w:left="374" w:hanging="307"/>
        <w:rPr>
          <w:rFonts w:cstheme="minorHAnsi"/>
          <w:sz w:val="20"/>
          <w:szCs w:val="20"/>
          <w:rtl/>
        </w:rPr>
      </w:pPr>
      <w:r w:rsidRPr="005C378C">
        <w:rPr>
          <w:rFonts w:cstheme="minorHAnsi"/>
          <w:sz w:val="20"/>
          <w:szCs w:val="20"/>
          <w:rtl/>
        </w:rPr>
        <w:t>שיעורו של אשר ורד באתר המורים לחקלאות, בקישור הבא:</w:t>
      </w:r>
    </w:p>
    <w:p w:rsidR="003745C8" w:rsidRPr="005C378C" w:rsidRDefault="00C97095" w:rsidP="00E71D6B">
      <w:pPr>
        <w:spacing w:line="240" w:lineRule="auto"/>
        <w:ind w:left="374" w:hanging="307"/>
        <w:rPr>
          <w:rFonts w:cstheme="minorHAnsi"/>
          <w:sz w:val="20"/>
          <w:szCs w:val="20"/>
          <w:rtl/>
        </w:rPr>
      </w:pPr>
      <w:hyperlink r:id="rId24" w:history="1">
        <w:r w:rsidR="003745C8" w:rsidRPr="005C378C">
          <w:rPr>
            <w:rStyle w:val="Hyperlink"/>
            <w:rFonts w:cstheme="minorHAnsi"/>
            <w:sz w:val="20"/>
            <w:szCs w:val="20"/>
          </w:rPr>
          <w:t>https://milog.co.il/%D7%90%D7%A7%D7%9C%D7%95%D7%9D/e_15180</w:t>
        </w:r>
      </w:hyperlink>
    </w:p>
    <w:p w:rsidR="00E71D6B" w:rsidRPr="005C378C" w:rsidRDefault="00E71D6B" w:rsidP="00E71D6B">
      <w:pPr>
        <w:spacing w:line="240" w:lineRule="auto"/>
        <w:rPr>
          <w:rFonts w:cstheme="minorHAnsi"/>
          <w:sz w:val="20"/>
          <w:szCs w:val="20"/>
          <w:rtl/>
        </w:rPr>
      </w:pPr>
    </w:p>
    <w:p w:rsidR="003745C8" w:rsidRPr="005C378C" w:rsidRDefault="003745C8" w:rsidP="00E71D6B">
      <w:pPr>
        <w:spacing w:line="240" w:lineRule="auto"/>
        <w:rPr>
          <w:rFonts w:cstheme="minorHAnsi"/>
          <w:b/>
          <w:bCs/>
          <w:color w:val="000000" w:themeColor="text1"/>
          <w:sz w:val="20"/>
          <w:szCs w:val="20"/>
          <w:rtl/>
        </w:rPr>
      </w:pPr>
      <w:r w:rsidRPr="005C378C">
        <w:rPr>
          <w:rFonts w:cstheme="minorHAnsi"/>
          <w:color w:val="000000"/>
          <w:sz w:val="20"/>
          <w:szCs w:val="20"/>
          <w:shd w:val="clear" w:color="auto" w:fill="FFFFFF"/>
          <w:rtl/>
        </w:rPr>
        <w:t xml:space="preserve"> </w:t>
      </w:r>
      <w:r w:rsidR="00477AEA" w:rsidRPr="005C378C">
        <w:rPr>
          <w:rFonts w:cstheme="minorHAnsi"/>
          <w:b/>
          <w:bCs/>
          <w:color w:val="000000" w:themeColor="text1"/>
          <w:sz w:val="20"/>
          <w:szCs w:val="20"/>
          <w:rtl/>
        </w:rPr>
        <w:t>3.</w:t>
      </w:r>
      <w:r w:rsidR="00E26276" w:rsidRPr="005C378C">
        <w:rPr>
          <w:rFonts w:cstheme="minorHAnsi"/>
          <w:b/>
          <w:bCs/>
          <w:color w:val="000000" w:themeColor="text1"/>
          <w:sz w:val="20"/>
          <w:szCs w:val="20"/>
          <w:rtl/>
        </w:rPr>
        <w:t xml:space="preserve"> </w:t>
      </w:r>
      <w:r w:rsidRPr="005C378C">
        <w:rPr>
          <w:rFonts w:cstheme="minorHAnsi"/>
          <w:b/>
          <w:bCs/>
          <w:color w:val="000000" w:themeColor="text1"/>
          <w:sz w:val="20"/>
          <w:szCs w:val="20"/>
          <w:rtl/>
        </w:rPr>
        <w:t>על בקרת יבוא חומר צמחי לישראל, בקישור הבא:</w:t>
      </w:r>
    </w:p>
    <w:p w:rsidR="003745C8" w:rsidRPr="005C378C" w:rsidRDefault="00C97095" w:rsidP="00E71D6B">
      <w:pPr>
        <w:spacing w:line="240" w:lineRule="auto"/>
        <w:rPr>
          <w:rFonts w:cstheme="minorHAnsi"/>
          <w:sz w:val="20"/>
          <w:szCs w:val="20"/>
          <w:rtl/>
        </w:rPr>
      </w:pPr>
      <w:hyperlink r:id="rId25" w:history="1">
        <w:r w:rsidR="003745C8" w:rsidRPr="005C378C">
          <w:rPr>
            <w:rStyle w:val="Hyperlink"/>
            <w:rFonts w:cstheme="minorHAnsi"/>
            <w:sz w:val="20"/>
            <w:szCs w:val="20"/>
          </w:rPr>
          <w:t>https://www.gov.il/BlobFolder/policy/moag-pro-151/he/procedure_imp_ribuy_high_risk.pdf</w:t>
        </w:r>
      </w:hyperlink>
    </w:p>
    <w:p w:rsidR="003745C8" w:rsidRPr="005C378C" w:rsidRDefault="003745C8" w:rsidP="00E71D6B">
      <w:pPr>
        <w:spacing w:line="240" w:lineRule="auto"/>
        <w:rPr>
          <w:rFonts w:cstheme="minorHAnsi"/>
          <w:b/>
          <w:bCs/>
          <w:color w:val="FF0000"/>
          <w:sz w:val="20"/>
          <w:szCs w:val="20"/>
          <w:rtl/>
        </w:rPr>
      </w:pPr>
    </w:p>
    <w:p w:rsidR="003745C8" w:rsidRPr="005C378C" w:rsidRDefault="003745C8" w:rsidP="00E71D6B">
      <w:pPr>
        <w:spacing w:line="240" w:lineRule="auto"/>
        <w:rPr>
          <w:rFonts w:cstheme="minorHAnsi"/>
          <w:b/>
          <w:bCs/>
          <w:sz w:val="20"/>
          <w:szCs w:val="20"/>
          <w:rtl/>
        </w:rPr>
      </w:pPr>
      <w:r w:rsidRPr="005C378C">
        <w:rPr>
          <w:rFonts w:cstheme="minorHAnsi"/>
          <w:b/>
          <w:bCs/>
          <w:sz w:val="20"/>
          <w:szCs w:val="20"/>
          <w:rtl/>
        </w:rPr>
        <w:t>4. עוד על איקלום של תרנגולת בישראל, במקורות הבאים:</w:t>
      </w:r>
    </w:p>
    <w:p w:rsidR="003745C8" w:rsidRPr="005C378C" w:rsidRDefault="003745C8" w:rsidP="00E71D6B">
      <w:pPr>
        <w:spacing w:line="240" w:lineRule="auto"/>
        <w:rPr>
          <w:rFonts w:cstheme="minorHAnsi"/>
          <w:sz w:val="20"/>
          <w:szCs w:val="20"/>
          <w:rtl/>
        </w:rPr>
      </w:pPr>
      <w:r w:rsidRPr="005C378C">
        <w:rPr>
          <w:rFonts w:cstheme="minorHAnsi"/>
          <w:sz w:val="20"/>
          <w:szCs w:val="20"/>
          <w:rtl/>
        </w:rPr>
        <w:t>על ביות עופות מאת שלומית ליפשיץ, במאמר בקישור הבא:</w:t>
      </w:r>
    </w:p>
    <w:p w:rsidR="003745C8" w:rsidRPr="005C378C" w:rsidRDefault="00C97095" w:rsidP="00E71D6B">
      <w:pPr>
        <w:spacing w:line="240" w:lineRule="auto"/>
        <w:rPr>
          <w:rFonts w:cstheme="minorHAnsi"/>
          <w:sz w:val="20"/>
          <w:szCs w:val="20"/>
          <w:rtl/>
        </w:rPr>
      </w:pPr>
      <w:hyperlink r:id="rId26" w:history="1">
        <w:r w:rsidR="003745C8" w:rsidRPr="005C378C">
          <w:rPr>
            <w:rStyle w:val="Hyperlink"/>
            <w:rFonts w:cstheme="minorHAnsi"/>
            <w:sz w:val="20"/>
            <w:szCs w:val="20"/>
          </w:rPr>
          <w:t>https://www.yardbirds.org.il/userfiles/files/new/more/%D7%91%D7%99%D7%95%D7%AA%20%D7%A2%D7%95%D7%A4%D7%95%D7%AA-%D7%A9.%20%D7%9C%D7%99%D7%A4%D7%A9%D7%99%D7%A5%20.pdf</w:t>
        </w:r>
      </w:hyperlink>
    </w:p>
    <w:p w:rsidR="003745C8" w:rsidRPr="005C378C" w:rsidRDefault="003745C8" w:rsidP="00E71D6B">
      <w:pPr>
        <w:spacing w:line="240" w:lineRule="auto"/>
        <w:rPr>
          <w:rFonts w:cstheme="minorHAnsi"/>
          <w:sz w:val="20"/>
          <w:szCs w:val="20"/>
          <w:rtl/>
        </w:rPr>
      </w:pPr>
      <w:r w:rsidRPr="005C378C">
        <w:rPr>
          <w:rFonts w:cstheme="minorHAnsi"/>
          <w:sz w:val="20"/>
          <w:szCs w:val="20"/>
          <w:rtl/>
        </w:rPr>
        <w:t>על זני התרנגולות בתעשיית העופות בישראל, במקורות הבאים:</w:t>
      </w:r>
    </w:p>
    <w:p w:rsidR="003745C8" w:rsidRPr="005C378C" w:rsidRDefault="00C97095" w:rsidP="00E71D6B">
      <w:pPr>
        <w:spacing w:line="240" w:lineRule="auto"/>
        <w:rPr>
          <w:rFonts w:cstheme="minorHAnsi"/>
          <w:sz w:val="20"/>
          <w:szCs w:val="20"/>
          <w:rtl/>
        </w:rPr>
      </w:pPr>
      <w:hyperlink r:id="rId27" w:history="1">
        <w:r w:rsidR="003745C8" w:rsidRPr="005C378C">
          <w:rPr>
            <w:rStyle w:val="Hyperlink"/>
            <w:rFonts w:cstheme="minorHAnsi"/>
            <w:sz w:val="20"/>
            <w:szCs w:val="20"/>
          </w:rPr>
          <w:t>https://he.wikipedia.org/wiki/%D7%9C%D7%92%D7%94%D7%95%D7%A8%D7%9F_(%D7%AA%D7%A8%D7%A0%D7%92%D7%95%D7%9C)</w:t>
        </w:r>
      </w:hyperlink>
    </w:p>
    <w:p w:rsidR="003745C8" w:rsidRPr="005C378C" w:rsidRDefault="003745C8" w:rsidP="00E71D6B">
      <w:pPr>
        <w:spacing w:line="240" w:lineRule="auto"/>
        <w:rPr>
          <w:rFonts w:cstheme="minorHAnsi"/>
          <w:b/>
          <w:bCs/>
          <w:sz w:val="20"/>
          <w:szCs w:val="20"/>
          <w:rtl/>
        </w:rPr>
      </w:pPr>
      <w:r w:rsidRPr="005C378C">
        <w:rPr>
          <w:rFonts w:cstheme="minorHAnsi"/>
          <w:sz w:val="20"/>
          <w:szCs w:val="20"/>
          <w:rtl/>
        </w:rPr>
        <w:t>ברטוב ע. עופות במשק החקלאי. אנציקלופדיה החי והצומח של ארץ ישראל, הוצאת משרד הביטחון (1988)</w:t>
      </w:r>
    </w:p>
    <w:p w:rsidR="003745C8" w:rsidRPr="005C378C" w:rsidRDefault="003745C8" w:rsidP="00E71D6B">
      <w:pPr>
        <w:spacing w:line="240" w:lineRule="auto"/>
        <w:rPr>
          <w:rFonts w:cstheme="minorHAnsi"/>
          <w:b/>
          <w:bCs/>
          <w:sz w:val="20"/>
          <w:szCs w:val="20"/>
          <w:rtl/>
        </w:rPr>
      </w:pPr>
    </w:p>
    <w:p w:rsidR="003745C8" w:rsidRPr="005C378C" w:rsidRDefault="003745C8" w:rsidP="00E71D6B">
      <w:pPr>
        <w:spacing w:line="240" w:lineRule="auto"/>
        <w:rPr>
          <w:rFonts w:cstheme="minorHAnsi"/>
          <w:b/>
          <w:bCs/>
          <w:sz w:val="20"/>
          <w:szCs w:val="20"/>
          <w:rtl/>
        </w:rPr>
      </w:pPr>
      <w:r w:rsidRPr="005C378C">
        <w:rPr>
          <w:rFonts w:cstheme="minorHAnsi"/>
          <w:b/>
          <w:bCs/>
          <w:sz w:val="20"/>
          <w:szCs w:val="20"/>
          <w:rtl/>
        </w:rPr>
        <w:t>5. עוד על תהליך הכנסת הדבורה האיטלקית לארץ במקורות הבאים:</w:t>
      </w:r>
    </w:p>
    <w:p w:rsidR="003745C8" w:rsidRPr="005C378C" w:rsidRDefault="00C97095" w:rsidP="00E71D6B">
      <w:pPr>
        <w:spacing w:line="240" w:lineRule="auto"/>
        <w:rPr>
          <w:rFonts w:cstheme="minorHAnsi"/>
          <w:color w:val="000000"/>
          <w:sz w:val="20"/>
          <w:szCs w:val="20"/>
        </w:rPr>
      </w:pPr>
      <w:hyperlink r:id="rId28" w:history="1">
        <w:r w:rsidR="003745C8" w:rsidRPr="005C378C">
          <w:rPr>
            <w:rStyle w:val="Hyperlink"/>
            <w:rFonts w:cstheme="minorHAnsi"/>
            <w:sz w:val="20"/>
            <w:szCs w:val="20"/>
          </w:rPr>
          <w:t>https://www.biolib.cz/en/image/id33163/</w:t>
        </w:r>
      </w:hyperlink>
    </w:p>
    <w:p w:rsidR="003745C8" w:rsidRPr="005C378C" w:rsidRDefault="003745C8" w:rsidP="00E71D6B">
      <w:pPr>
        <w:spacing w:line="240" w:lineRule="auto"/>
        <w:rPr>
          <w:rFonts w:cstheme="minorHAnsi"/>
          <w:color w:val="000000"/>
          <w:sz w:val="20"/>
          <w:szCs w:val="20"/>
          <w:rtl/>
        </w:rPr>
      </w:pPr>
      <w:r w:rsidRPr="005C378C">
        <w:rPr>
          <w:rFonts w:cstheme="minorHAnsi"/>
          <w:color w:val="000000"/>
          <w:sz w:val="20"/>
          <w:szCs w:val="20"/>
          <w:rtl/>
        </w:rPr>
        <w:t>אשר ורד</w:t>
      </w:r>
      <w:r w:rsidR="00E71D6B" w:rsidRPr="005C378C">
        <w:rPr>
          <w:rFonts w:cstheme="minorHAnsi"/>
          <w:color w:val="000000"/>
          <w:sz w:val="20"/>
          <w:szCs w:val="20"/>
          <w:rtl/>
        </w:rPr>
        <w:t>:</w:t>
      </w:r>
    </w:p>
    <w:p w:rsidR="003745C8" w:rsidRPr="005C378C" w:rsidRDefault="00C97095" w:rsidP="00E71D6B">
      <w:pPr>
        <w:spacing w:line="240" w:lineRule="auto"/>
        <w:rPr>
          <w:rFonts w:cstheme="minorHAnsi"/>
          <w:color w:val="000000"/>
          <w:sz w:val="20"/>
          <w:szCs w:val="20"/>
          <w:rtl/>
        </w:rPr>
      </w:pPr>
      <w:hyperlink r:id="rId29" w:history="1">
        <w:r w:rsidR="003745C8" w:rsidRPr="005C378C">
          <w:rPr>
            <w:rStyle w:val="Hyperlink"/>
            <w:rFonts w:cstheme="minorHAnsi"/>
            <w:sz w:val="20"/>
            <w:szCs w:val="20"/>
          </w:rPr>
          <w:t>https://he.wikipedia.org/wiki/%D7%93%D7%91%D7%95%D7%A8%D7%AA_%D7%94%D7%93%D7%91%D7%A9</w:t>
        </w:r>
      </w:hyperlink>
    </w:p>
    <w:p w:rsidR="003745C8" w:rsidRPr="005C378C" w:rsidRDefault="003745C8" w:rsidP="00E71D6B">
      <w:pPr>
        <w:spacing w:line="240" w:lineRule="auto"/>
        <w:rPr>
          <w:rFonts w:cstheme="minorHAnsi"/>
          <w:b/>
          <w:bCs/>
          <w:sz w:val="20"/>
          <w:szCs w:val="20"/>
          <w:rtl/>
        </w:rPr>
      </w:pPr>
    </w:p>
    <w:p w:rsidR="003745C8" w:rsidRPr="005C378C" w:rsidRDefault="003745C8" w:rsidP="00E71D6B">
      <w:pPr>
        <w:spacing w:line="240" w:lineRule="auto"/>
        <w:rPr>
          <w:rFonts w:cstheme="minorHAnsi"/>
          <w:b/>
          <w:bCs/>
          <w:sz w:val="20"/>
          <w:szCs w:val="20"/>
        </w:rPr>
      </w:pPr>
      <w:r w:rsidRPr="005C378C">
        <w:rPr>
          <w:rFonts w:cstheme="minorHAnsi"/>
          <w:b/>
          <w:bCs/>
          <w:sz w:val="20"/>
          <w:szCs w:val="20"/>
          <w:rtl/>
        </w:rPr>
        <w:t>6</w:t>
      </w:r>
      <w:r w:rsidRPr="005C378C">
        <w:rPr>
          <w:rFonts w:cstheme="minorHAnsi"/>
          <w:b/>
          <w:bCs/>
          <w:sz w:val="20"/>
          <w:szCs w:val="20"/>
        </w:rPr>
        <w:t xml:space="preserve"> </w:t>
      </w:r>
      <w:r w:rsidRPr="005C378C">
        <w:rPr>
          <w:rFonts w:cstheme="minorHAnsi"/>
          <w:b/>
          <w:bCs/>
          <w:sz w:val="20"/>
          <w:szCs w:val="20"/>
          <w:rtl/>
        </w:rPr>
        <w:t>עוד על פרויקט השבת חיות הבר, במקורות הבאים:</w:t>
      </w:r>
    </w:p>
    <w:p w:rsidR="003745C8" w:rsidRPr="005C378C" w:rsidRDefault="00C97095" w:rsidP="00E71D6B">
      <w:pPr>
        <w:spacing w:line="240" w:lineRule="auto"/>
        <w:rPr>
          <w:rFonts w:cstheme="minorHAnsi"/>
          <w:color w:val="0F243E" w:themeColor="text2" w:themeShade="80"/>
          <w:sz w:val="20"/>
          <w:szCs w:val="20"/>
          <w:highlight w:val="cyan"/>
          <w:rtl/>
        </w:rPr>
      </w:pPr>
      <w:hyperlink r:id="rId30" w:history="1">
        <w:r w:rsidR="003745C8" w:rsidRPr="005C378C">
          <w:rPr>
            <w:rStyle w:val="Hyperlink"/>
            <w:rFonts w:cstheme="minorHAnsi"/>
            <w:sz w:val="20"/>
            <w:szCs w:val="20"/>
          </w:rPr>
          <w:t>https://www.ynet.co.il/articles/0,7340,L-3373830,00.html</w:t>
        </w:r>
      </w:hyperlink>
    </w:p>
    <w:p w:rsidR="003745C8" w:rsidRPr="005C378C" w:rsidRDefault="00C97095" w:rsidP="00E71D6B">
      <w:pPr>
        <w:spacing w:line="240" w:lineRule="auto"/>
        <w:rPr>
          <w:rFonts w:eastAsia="Times New Roman" w:cstheme="minorHAnsi"/>
          <w:color w:val="000000"/>
          <w:sz w:val="20"/>
          <w:szCs w:val="20"/>
          <w:rtl/>
        </w:rPr>
      </w:pPr>
      <w:hyperlink r:id="rId31" w:history="1">
        <w:r w:rsidR="003745C8" w:rsidRPr="005C378C">
          <w:rPr>
            <w:rStyle w:val="Hyperlink"/>
            <w:rFonts w:eastAsia="Times New Roman" w:cstheme="minorHAnsi"/>
            <w:sz w:val="20"/>
            <w:szCs w:val="20"/>
          </w:rPr>
          <w:t>https://he.wikipedia.org/wiki/%D7%94%D7%A9%D7%91%D7%AA_%D7%91%D7%A2%D7%9C%D7%99_%D7%97%D7%99%D7%99%D7%9D_%D7%9C%D7%98%D7%91%D7%A2</w:t>
        </w:r>
      </w:hyperlink>
    </w:p>
    <w:p w:rsidR="00E71D6B" w:rsidRPr="005C378C" w:rsidRDefault="00E71D6B" w:rsidP="00E71D6B">
      <w:pPr>
        <w:spacing w:line="240" w:lineRule="auto"/>
        <w:rPr>
          <w:rFonts w:eastAsia="Times New Roman" w:cstheme="minorHAnsi"/>
          <w:color w:val="000000"/>
          <w:sz w:val="20"/>
          <w:szCs w:val="20"/>
        </w:rPr>
      </w:pPr>
    </w:p>
    <w:p w:rsidR="003745C8" w:rsidRPr="005C378C" w:rsidRDefault="003745C8" w:rsidP="00E71D6B">
      <w:pPr>
        <w:spacing w:line="240" w:lineRule="auto"/>
        <w:rPr>
          <w:rFonts w:cstheme="minorHAnsi"/>
          <w:b/>
          <w:bCs/>
          <w:sz w:val="20"/>
          <w:szCs w:val="20"/>
          <w:rtl/>
        </w:rPr>
      </w:pPr>
      <w:r w:rsidRPr="005C378C">
        <w:rPr>
          <w:rFonts w:cstheme="minorHAnsi"/>
          <w:b/>
          <w:bCs/>
          <w:sz w:val="20"/>
          <w:szCs w:val="20"/>
          <w:rtl/>
        </w:rPr>
        <w:t>7. על איקלום האבוקדו, במקורות הבאים:</w:t>
      </w:r>
    </w:p>
    <w:p w:rsidR="003745C8" w:rsidRPr="005C378C" w:rsidRDefault="003745C8" w:rsidP="00E71D6B">
      <w:pPr>
        <w:spacing w:line="240" w:lineRule="auto"/>
        <w:rPr>
          <w:rFonts w:cstheme="minorHAnsi"/>
          <w:b/>
          <w:bCs/>
          <w:sz w:val="20"/>
          <w:szCs w:val="20"/>
          <w:rtl/>
        </w:rPr>
      </w:pPr>
      <w:r w:rsidRPr="005C378C">
        <w:rPr>
          <w:rFonts w:cstheme="minorHAnsi"/>
          <w:b/>
          <w:bCs/>
          <w:sz w:val="20"/>
          <w:szCs w:val="20"/>
          <w:rtl/>
        </w:rPr>
        <w:t xml:space="preserve">זכרונותיו של </w:t>
      </w:r>
      <w:r w:rsidRPr="005C378C">
        <w:rPr>
          <w:rFonts w:cstheme="minorHAnsi"/>
          <w:b/>
          <w:bCs/>
          <w:color w:val="000000" w:themeColor="text1"/>
          <w:sz w:val="20"/>
          <w:szCs w:val="20"/>
          <w:rtl/>
        </w:rPr>
        <w:t>החוקר שאול חומסקי  בקישור:</w:t>
      </w:r>
    </w:p>
    <w:p w:rsidR="003745C8" w:rsidRPr="005C378C" w:rsidRDefault="00C97095" w:rsidP="00E71D6B">
      <w:pPr>
        <w:spacing w:line="240" w:lineRule="auto"/>
        <w:rPr>
          <w:rFonts w:cstheme="minorHAnsi"/>
          <w:sz w:val="20"/>
          <w:szCs w:val="20"/>
          <w:rtl/>
        </w:rPr>
      </w:pPr>
      <w:hyperlink r:id="rId32" w:history="1">
        <w:r w:rsidR="003745C8" w:rsidRPr="005C378C">
          <w:rPr>
            <w:rStyle w:val="Hyperlink"/>
            <w:rFonts w:cstheme="minorHAnsi"/>
            <w:sz w:val="20"/>
            <w:szCs w:val="20"/>
            <w:shd w:val="clear" w:color="auto" w:fill="FFFFFF"/>
          </w:rPr>
          <w:t>https://www.masa.co.il/article/%D7%A4%D7%99%D7%A8%D7%95%D7%AA-%D7%96%D7%A8%D7%99%D7%9D8-%D7%94%D7%92%D7%99%D7%A8%D7%AA-%D7%A2%D7%A6%D7%99-%D7%A4%D7%A8%D7%99-%D7%9C%D7%99%D7%A9%D7%A8%D7%90%D7%9C</w:t>
        </w:r>
        <w:r w:rsidR="003745C8" w:rsidRPr="005C378C">
          <w:rPr>
            <w:rStyle w:val="Hyperlink"/>
            <w:rFonts w:cstheme="minorHAnsi"/>
            <w:sz w:val="20"/>
            <w:szCs w:val="20"/>
            <w:shd w:val="clear" w:color="auto" w:fill="FFFFFF"/>
            <w:rtl/>
          </w:rPr>
          <w:t>/</w:t>
        </w:r>
      </w:hyperlink>
    </w:p>
    <w:p w:rsidR="00E71D6B" w:rsidRPr="005C378C" w:rsidRDefault="00C97095" w:rsidP="00E71D6B">
      <w:pPr>
        <w:spacing w:line="240" w:lineRule="auto"/>
        <w:rPr>
          <w:rFonts w:cstheme="minorHAnsi"/>
          <w:b/>
          <w:bCs/>
          <w:sz w:val="20"/>
          <w:szCs w:val="20"/>
          <w:shd w:val="clear" w:color="auto" w:fill="FFFFFF"/>
          <w:rtl/>
        </w:rPr>
      </w:pPr>
      <w:hyperlink r:id="rId33" w:anchor="imgrc=2gxHVVFASAGFGM" w:history="1">
        <w:r w:rsidR="00E71D6B" w:rsidRPr="005C378C">
          <w:rPr>
            <w:rStyle w:val="Hyperlink"/>
            <w:rFonts w:cstheme="minorHAnsi"/>
            <w:sz w:val="20"/>
            <w:szCs w:val="20"/>
          </w:rPr>
          <w:t>https://www.google.com/search?q=%D7%90%D7%91%D7%95%D7%A7%D7%93%D7%95&amp;rlz=1C1GCEB_enIL964IL964&amp;sxsrf=AOaemvLB7SDaHufaKf6sHGzx-6iQ85VPfQ:1636032855289&amp;source=lnms&amp;tbm=isch&amp;sa=X&amp;ved=2ahUKEwirjbip6f7zAhUOnhQKHfuiA3IQ_AUoAXoECAEQAw&amp;biw=1366&amp;bih=625&amp;dpr=1#imgrc=2gxHVVFASAGFGM</w:t>
        </w:r>
      </w:hyperlink>
    </w:p>
    <w:p w:rsidR="00E71D6B" w:rsidRPr="005C378C" w:rsidRDefault="00E71D6B" w:rsidP="00E71D6B">
      <w:pPr>
        <w:spacing w:line="240" w:lineRule="auto"/>
        <w:rPr>
          <w:rFonts w:cstheme="minorHAnsi"/>
          <w:b/>
          <w:bCs/>
          <w:sz w:val="20"/>
          <w:szCs w:val="20"/>
          <w:shd w:val="clear" w:color="auto" w:fill="FFFFFF"/>
          <w:rtl/>
        </w:rPr>
      </w:pPr>
    </w:p>
    <w:p w:rsidR="003745C8" w:rsidRPr="005C378C" w:rsidRDefault="00E71D6B" w:rsidP="00E71D6B">
      <w:pPr>
        <w:spacing w:line="240" w:lineRule="auto"/>
        <w:rPr>
          <w:rFonts w:cstheme="minorHAnsi"/>
          <w:sz w:val="20"/>
          <w:szCs w:val="20"/>
          <w:rtl/>
        </w:rPr>
      </w:pPr>
      <w:r w:rsidRPr="005C378C">
        <w:rPr>
          <w:rFonts w:cstheme="minorHAnsi"/>
          <w:b/>
          <w:bCs/>
          <w:sz w:val="20"/>
          <w:szCs w:val="20"/>
          <w:shd w:val="clear" w:color="auto" w:fill="FFFFFF"/>
          <w:rtl/>
        </w:rPr>
        <w:t>8.</w:t>
      </w:r>
      <w:r w:rsidR="003745C8" w:rsidRPr="005C378C">
        <w:rPr>
          <w:rFonts w:cstheme="minorHAnsi"/>
          <w:b/>
          <w:bCs/>
          <w:sz w:val="20"/>
          <w:szCs w:val="20"/>
          <w:shd w:val="clear" w:color="auto" w:fill="FFFFFF"/>
        </w:rPr>
        <w:t xml:space="preserve"> </w:t>
      </w:r>
      <w:r w:rsidR="003745C8" w:rsidRPr="005C378C">
        <w:rPr>
          <w:rFonts w:cstheme="minorHAnsi"/>
          <w:b/>
          <w:bCs/>
          <w:sz w:val="20"/>
          <w:szCs w:val="20"/>
          <w:shd w:val="clear" w:color="auto" w:fill="FFFFFF"/>
          <w:rtl/>
        </w:rPr>
        <w:t>על ההיסטוריה של אקלום עצים בארץ ישראל באתר הגינה של סימה, בקישור הבא:</w:t>
      </w:r>
    </w:p>
    <w:p w:rsidR="003745C8" w:rsidRPr="005C378C" w:rsidRDefault="00C97095" w:rsidP="00E71D6B">
      <w:pPr>
        <w:spacing w:line="240" w:lineRule="auto"/>
        <w:rPr>
          <w:rFonts w:cstheme="minorHAnsi"/>
          <w:sz w:val="20"/>
          <w:szCs w:val="20"/>
          <w:rtl/>
        </w:rPr>
      </w:pPr>
      <w:hyperlink r:id="rId34" w:history="1">
        <w:r w:rsidR="003745C8" w:rsidRPr="005C378C">
          <w:rPr>
            <w:rStyle w:val="Hyperlink"/>
            <w:rFonts w:cstheme="minorHAnsi"/>
            <w:sz w:val="20"/>
            <w:szCs w:val="20"/>
            <w:u w:val="none"/>
            <w:rtl/>
          </w:rPr>
          <w:t>הגן של סימה</w:t>
        </w:r>
        <w:r w:rsidR="003745C8" w:rsidRPr="005C378C">
          <w:rPr>
            <w:rStyle w:val="Hyperlink"/>
            <w:rFonts w:cstheme="minorHAnsi"/>
            <w:sz w:val="20"/>
            <w:szCs w:val="20"/>
            <w:u w:val="none"/>
          </w:rPr>
          <w:t xml:space="preserve"> (agri.gov.il)</w:t>
        </w:r>
      </w:hyperlink>
    </w:p>
    <w:p w:rsidR="003745C8" w:rsidRPr="005C378C" w:rsidRDefault="003745C8" w:rsidP="00E71D6B">
      <w:pPr>
        <w:spacing w:line="240" w:lineRule="auto"/>
        <w:rPr>
          <w:rFonts w:eastAsia="Times New Roman" w:cstheme="minorHAnsi"/>
          <w:b/>
          <w:bCs/>
          <w:color w:val="C00000"/>
          <w:sz w:val="20"/>
          <w:szCs w:val="20"/>
          <w:rtl/>
        </w:rPr>
      </w:pPr>
    </w:p>
    <w:p w:rsidR="003745C8" w:rsidRPr="005C378C" w:rsidRDefault="00E71D6B" w:rsidP="00E71D6B">
      <w:pPr>
        <w:spacing w:line="240" w:lineRule="auto"/>
        <w:rPr>
          <w:rFonts w:cstheme="minorHAnsi"/>
          <w:b/>
          <w:bCs/>
          <w:sz w:val="20"/>
          <w:szCs w:val="20"/>
          <w:rtl/>
        </w:rPr>
      </w:pPr>
      <w:r w:rsidRPr="005C378C">
        <w:rPr>
          <w:rFonts w:cstheme="minorHAnsi"/>
          <w:b/>
          <w:bCs/>
          <w:sz w:val="20"/>
          <w:szCs w:val="20"/>
          <w:rtl/>
        </w:rPr>
        <w:t xml:space="preserve">9. </w:t>
      </w:r>
      <w:r w:rsidR="003745C8" w:rsidRPr="005C378C">
        <w:rPr>
          <w:rFonts w:cstheme="minorHAnsi"/>
          <w:b/>
          <w:bCs/>
          <w:sz w:val="20"/>
          <w:szCs w:val="20"/>
          <w:rtl/>
        </w:rPr>
        <w:t>על הבעיות באיקלום פקעות תפוחי אדמה בקישור הבא:</w:t>
      </w:r>
    </w:p>
    <w:p w:rsidR="003745C8" w:rsidRPr="005C378C" w:rsidRDefault="00C97095" w:rsidP="00E71D6B">
      <w:pPr>
        <w:spacing w:line="240" w:lineRule="auto"/>
        <w:rPr>
          <w:rFonts w:eastAsia="Times New Roman" w:cstheme="minorHAnsi"/>
          <w:color w:val="C00000"/>
          <w:sz w:val="20"/>
          <w:szCs w:val="20"/>
          <w:rtl/>
        </w:rPr>
      </w:pPr>
      <w:hyperlink r:id="rId35" w:history="1">
        <w:r w:rsidR="003745C8" w:rsidRPr="005C378C">
          <w:rPr>
            <w:rStyle w:val="Hyperlink"/>
            <w:rFonts w:cstheme="minorHAnsi"/>
            <w:sz w:val="20"/>
            <w:szCs w:val="20"/>
          </w:rPr>
          <w:t>https://yerakot.org.il/2016/05/18/%D7%90%D7%95%D7%93%D7%95%D7%AA-%D7%AA%D7%A4%D7%95%D7%97%D7%99-%D7%90%D7%93%D7%9E%D7%94</w:t>
        </w:r>
        <w:r w:rsidR="003745C8" w:rsidRPr="005C378C">
          <w:rPr>
            <w:rStyle w:val="Hyperlink"/>
            <w:rFonts w:cstheme="minorHAnsi"/>
            <w:sz w:val="20"/>
            <w:szCs w:val="20"/>
            <w:rtl/>
          </w:rPr>
          <w:t>/</w:t>
        </w:r>
      </w:hyperlink>
    </w:p>
    <w:p w:rsidR="003745C8" w:rsidRPr="005C378C" w:rsidRDefault="003745C8" w:rsidP="00E71D6B">
      <w:pPr>
        <w:spacing w:line="240" w:lineRule="auto"/>
        <w:rPr>
          <w:rFonts w:eastAsia="Times New Roman" w:cstheme="minorHAnsi"/>
          <w:b/>
          <w:bCs/>
          <w:color w:val="C00000"/>
          <w:sz w:val="20"/>
          <w:szCs w:val="20"/>
          <w:rtl/>
        </w:rPr>
      </w:pPr>
    </w:p>
    <w:p w:rsidR="003745C8" w:rsidRPr="005C378C" w:rsidRDefault="003745C8" w:rsidP="00E71D6B">
      <w:pPr>
        <w:spacing w:line="240" w:lineRule="auto"/>
        <w:rPr>
          <w:rFonts w:cstheme="minorHAnsi"/>
          <w:b/>
          <w:bCs/>
          <w:sz w:val="20"/>
          <w:szCs w:val="20"/>
          <w:rtl/>
        </w:rPr>
      </w:pPr>
      <w:r w:rsidRPr="005C378C">
        <w:rPr>
          <w:rFonts w:cstheme="minorHAnsi"/>
          <w:b/>
          <w:bCs/>
          <w:sz w:val="20"/>
          <w:szCs w:val="20"/>
          <w:rtl/>
        </w:rPr>
        <w:t>10. על הסלט החדש – החדרת זנים חדשים לשוק הפירות והירקות, בקישור הבא:</w:t>
      </w:r>
    </w:p>
    <w:p w:rsidR="003745C8" w:rsidRPr="005C378C" w:rsidRDefault="00C97095" w:rsidP="00E71D6B">
      <w:pPr>
        <w:spacing w:line="240" w:lineRule="auto"/>
        <w:rPr>
          <w:rFonts w:cstheme="minorHAnsi"/>
          <w:sz w:val="20"/>
          <w:szCs w:val="20"/>
          <w:rtl/>
        </w:rPr>
      </w:pPr>
      <w:hyperlink r:id="rId36" w:history="1">
        <w:r w:rsidR="003745C8" w:rsidRPr="005C378C">
          <w:rPr>
            <w:rStyle w:val="Hyperlink"/>
            <w:rFonts w:cstheme="minorHAnsi"/>
            <w:sz w:val="20"/>
            <w:szCs w:val="20"/>
          </w:rPr>
          <w:t>https://www.ynet.co.il/articles/0,7340,L-3236480,00.html</w:t>
        </w:r>
      </w:hyperlink>
    </w:p>
    <w:p w:rsidR="003745C8" w:rsidRPr="005C378C" w:rsidRDefault="003745C8" w:rsidP="00E71D6B">
      <w:pPr>
        <w:spacing w:line="240" w:lineRule="auto"/>
        <w:rPr>
          <w:rFonts w:cstheme="minorHAnsi"/>
          <w:b/>
          <w:bCs/>
          <w:sz w:val="20"/>
          <w:szCs w:val="20"/>
          <w:rtl/>
        </w:rPr>
      </w:pPr>
    </w:p>
    <w:p w:rsidR="00156385" w:rsidRPr="005C378C" w:rsidRDefault="00E71D6B" w:rsidP="00E71D6B">
      <w:pPr>
        <w:spacing w:line="240" w:lineRule="auto"/>
        <w:rPr>
          <w:rFonts w:cstheme="minorHAnsi"/>
          <w:b/>
          <w:bCs/>
          <w:sz w:val="20"/>
          <w:szCs w:val="20"/>
          <w:rtl/>
        </w:rPr>
      </w:pPr>
      <w:r w:rsidRPr="005C378C">
        <w:rPr>
          <w:rFonts w:cstheme="minorHAnsi"/>
          <w:b/>
          <w:bCs/>
          <w:sz w:val="20"/>
          <w:szCs w:val="20"/>
          <w:rtl/>
        </w:rPr>
        <w:t>11. על אזור הסגר בערבה, במקורות הבאים</w:t>
      </w:r>
      <w:r w:rsidR="005F3C04" w:rsidRPr="005C378C">
        <w:rPr>
          <w:rFonts w:cstheme="minorHAnsi"/>
          <w:b/>
          <w:bCs/>
          <w:sz w:val="20"/>
          <w:szCs w:val="20"/>
          <w:rtl/>
        </w:rPr>
        <w:t>:</w:t>
      </w:r>
    </w:p>
    <w:p w:rsidR="00E71D6B" w:rsidRPr="005C378C" w:rsidRDefault="00E71D6B" w:rsidP="00E71D6B">
      <w:pPr>
        <w:spacing w:line="240" w:lineRule="auto"/>
        <w:rPr>
          <w:rFonts w:cstheme="minorHAnsi"/>
          <w:color w:val="0070C0"/>
          <w:sz w:val="20"/>
          <w:szCs w:val="20"/>
          <w:u w:val="single"/>
          <w:rtl/>
        </w:rPr>
      </w:pPr>
      <w:r w:rsidRPr="005C378C">
        <w:rPr>
          <w:rFonts w:cstheme="minorHAnsi"/>
          <w:color w:val="0070C0"/>
          <w:sz w:val="20"/>
          <w:szCs w:val="20"/>
          <w:u w:val="single"/>
        </w:rPr>
        <w:t>http://agri.arava.co.il/departments-view/zahav</w:t>
      </w:r>
    </w:p>
    <w:p w:rsidR="00E71D6B" w:rsidRPr="005C378C" w:rsidRDefault="00E71D6B" w:rsidP="00E71D6B">
      <w:pPr>
        <w:spacing w:line="240" w:lineRule="auto"/>
        <w:rPr>
          <w:rFonts w:cstheme="minorHAnsi"/>
          <w:b/>
          <w:bCs/>
          <w:sz w:val="20"/>
          <w:szCs w:val="20"/>
          <w:rtl/>
        </w:rPr>
      </w:pPr>
    </w:p>
    <w:p w:rsidR="00156385" w:rsidRPr="005C378C" w:rsidRDefault="00E71D6B" w:rsidP="00E71D6B">
      <w:pPr>
        <w:spacing w:line="240" w:lineRule="auto"/>
        <w:rPr>
          <w:rFonts w:cstheme="minorHAnsi"/>
          <w:b/>
          <w:bCs/>
          <w:sz w:val="20"/>
          <w:szCs w:val="20"/>
          <w:rtl/>
        </w:rPr>
      </w:pPr>
      <w:r w:rsidRPr="005C378C">
        <w:rPr>
          <w:rFonts w:cstheme="minorHAnsi"/>
          <w:b/>
          <w:bCs/>
          <w:sz w:val="20"/>
          <w:szCs w:val="20"/>
          <w:rtl/>
        </w:rPr>
        <w:t xml:space="preserve">12. </w:t>
      </w:r>
      <w:r w:rsidR="00156385" w:rsidRPr="005C378C">
        <w:rPr>
          <w:rFonts w:cstheme="minorHAnsi"/>
          <w:b/>
          <w:bCs/>
          <w:sz w:val="20"/>
          <w:szCs w:val="20"/>
          <w:rtl/>
        </w:rPr>
        <w:t>על מינים פולשים בישראל, במקורות הבאים:</w:t>
      </w:r>
    </w:p>
    <w:p w:rsidR="00E71D6B" w:rsidRPr="005C378C" w:rsidRDefault="00C97095" w:rsidP="00E71D6B">
      <w:pPr>
        <w:spacing w:line="240" w:lineRule="auto"/>
        <w:rPr>
          <w:rFonts w:cstheme="minorHAnsi"/>
          <w:sz w:val="20"/>
          <w:szCs w:val="20"/>
          <w:rtl/>
        </w:rPr>
      </w:pPr>
      <w:hyperlink r:id="rId37" w:history="1">
        <w:r w:rsidR="00E71D6B" w:rsidRPr="005C378C">
          <w:rPr>
            <w:rStyle w:val="Hyperlink"/>
            <w:rFonts w:cstheme="minorHAnsi"/>
            <w:sz w:val="20"/>
            <w:szCs w:val="20"/>
          </w:rPr>
          <w:t>https://tevabiz.org.il/wp-content/uploads/2019/08/%D7%A6%D7%9E%D7%97%D7%99%D7%9D_%D7%A4%D7%95%D7%9C%D7%A9%D7%99%D7%9D_02-01-2019_-_%D7%A1%D7%95%D7%A4%D7%99.pdf</w:t>
        </w:r>
      </w:hyperlink>
    </w:p>
    <w:p w:rsidR="00156385" w:rsidRPr="005C378C" w:rsidRDefault="00C97095" w:rsidP="00E71D6B">
      <w:pPr>
        <w:spacing w:line="240" w:lineRule="auto"/>
        <w:rPr>
          <w:rFonts w:cstheme="minorHAnsi"/>
          <w:sz w:val="20"/>
          <w:szCs w:val="20"/>
          <w:rtl/>
        </w:rPr>
      </w:pPr>
      <w:hyperlink r:id="rId38" w:history="1">
        <w:r w:rsidR="00156385" w:rsidRPr="005C378C">
          <w:rPr>
            <w:rStyle w:val="Hyperlink"/>
            <w:rFonts w:cstheme="minorHAnsi"/>
            <w:sz w:val="20"/>
            <w:szCs w:val="20"/>
          </w:rPr>
          <w:t>https://www.wildflowers.co.il/hebrew/plant.asp?ID=1562</w:t>
        </w:r>
      </w:hyperlink>
    </w:p>
    <w:p w:rsidR="00156385" w:rsidRPr="005C378C" w:rsidRDefault="00C97095" w:rsidP="00E71D6B">
      <w:pPr>
        <w:spacing w:line="240" w:lineRule="auto"/>
        <w:rPr>
          <w:rFonts w:cstheme="minorHAnsi"/>
          <w:color w:val="00B050"/>
          <w:sz w:val="20"/>
          <w:szCs w:val="20"/>
          <w:highlight w:val="cyan"/>
          <w:rtl/>
        </w:rPr>
      </w:pPr>
      <w:hyperlink r:id="rId39" w:history="1">
        <w:r w:rsidR="00156385" w:rsidRPr="005C378C">
          <w:rPr>
            <w:rStyle w:val="Hyperlink"/>
            <w:rFonts w:cstheme="minorHAnsi"/>
            <w:sz w:val="20"/>
            <w:szCs w:val="20"/>
          </w:rPr>
          <w:t>https://he.wikipedia.org/wiki/%D7%93%D7%A8%D7%A8%D7%AA_%D7%A7%D7%A8%D7%9E%D7%A8</w:t>
        </w:r>
      </w:hyperlink>
    </w:p>
    <w:p w:rsidR="00156385" w:rsidRPr="005C378C" w:rsidRDefault="00C97095" w:rsidP="00E71D6B">
      <w:pPr>
        <w:spacing w:line="240" w:lineRule="auto"/>
        <w:rPr>
          <w:rFonts w:cstheme="minorHAnsi"/>
          <w:color w:val="00B050"/>
          <w:sz w:val="20"/>
          <w:szCs w:val="20"/>
          <w:highlight w:val="cyan"/>
          <w:rtl/>
        </w:rPr>
      </w:pPr>
      <w:hyperlink r:id="rId40" w:history="1">
        <w:r w:rsidR="00156385" w:rsidRPr="005C378C">
          <w:rPr>
            <w:rStyle w:val="Hyperlink"/>
            <w:rFonts w:cstheme="minorHAnsi"/>
            <w:sz w:val="20"/>
            <w:szCs w:val="20"/>
          </w:rPr>
          <w:t>https://he.wikipedia.org/wiki/%D7%97%D7%93%D7%A7%D7%95%D7%A0%D7%99%D7%AA_%D7%94%D7%93%D7%A7%D7%9C_%D7%94%D7%90%D7%93%D7%95%D7%9E%D7%94</w:t>
        </w:r>
      </w:hyperlink>
    </w:p>
    <w:p w:rsidR="00156385" w:rsidRPr="005C378C" w:rsidRDefault="00C97095" w:rsidP="00E71D6B">
      <w:pPr>
        <w:spacing w:line="240" w:lineRule="auto"/>
        <w:rPr>
          <w:rFonts w:cstheme="minorHAnsi"/>
          <w:color w:val="00B050"/>
          <w:sz w:val="20"/>
          <w:szCs w:val="20"/>
          <w:highlight w:val="cyan"/>
          <w:rtl/>
        </w:rPr>
      </w:pPr>
      <w:hyperlink r:id="rId41" w:history="1">
        <w:r w:rsidR="00156385" w:rsidRPr="005C378C">
          <w:rPr>
            <w:rStyle w:val="Hyperlink"/>
            <w:rFonts w:cstheme="minorHAnsi"/>
            <w:sz w:val="20"/>
            <w:szCs w:val="20"/>
          </w:rPr>
          <w:t>https://he.wikipedia.org/wiki/%D7%99%D7%A7%D7%A8%D7%95%D7%A0%D7%99%D7%AA_%D7%94%D7%AA%D7%90%D7%A0%D7%94</w:t>
        </w:r>
      </w:hyperlink>
    </w:p>
    <w:p w:rsidR="00156385" w:rsidRPr="005C378C" w:rsidRDefault="00C97095" w:rsidP="00E71D6B">
      <w:pPr>
        <w:spacing w:line="240" w:lineRule="auto"/>
        <w:rPr>
          <w:rFonts w:cstheme="minorHAnsi"/>
          <w:color w:val="00B050"/>
          <w:sz w:val="20"/>
          <w:szCs w:val="20"/>
          <w:highlight w:val="cyan"/>
          <w:rtl/>
        </w:rPr>
      </w:pPr>
      <w:hyperlink r:id="rId42" w:history="1">
        <w:r w:rsidR="00156385" w:rsidRPr="005C378C">
          <w:rPr>
            <w:rStyle w:val="Hyperlink"/>
            <w:rFonts w:cstheme="minorHAnsi"/>
            <w:sz w:val="20"/>
            <w:szCs w:val="20"/>
          </w:rPr>
          <w:t>https://he.wikipedia.org/wiki/%D7%9B%D7%A0%D7%99%D7%9E%D7%AA_%D7%A2%D7%A9_%D7%94%D7%98%D7%91%D7%A7</w:t>
        </w:r>
      </w:hyperlink>
    </w:p>
    <w:p w:rsidR="00156385" w:rsidRPr="005C378C" w:rsidRDefault="00C97095" w:rsidP="00E71D6B">
      <w:pPr>
        <w:spacing w:line="240" w:lineRule="auto"/>
        <w:rPr>
          <w:rFonts w:cstheme="minorHAnsi"/>
          <w:color w:val="00B050"/>
          <w:sz w:val="20"/>
          <w:szCs w:val="20"/>
          <w:highlight w:val="cyan"/>
          <w:rtl/>
        </w:rPr>
      </w:pPr>
      <w:hyperlink r:id="rId43" w:history="1">
        <w:r w:rsidR="00156385" w:rsidRPr="005C378C">
          <w:rPr>
            <w:rStyle w:val="Hyperlink"/>
            <w:rFonts w:cstheme="minorHAnsi"/>
            <w:sz w:val="20"/>
            <w:szCs w:val="20"/>
          </w:rPr>
          <w:t>https://he.wikipedia.org/wiki/%D7%9E%D7%99%D7%99%D7%A0%D7%94_%D7%9E%D7%A6%D7%95%D7%99%D7%94</w:t>
        </w:r>
      </w:hyperlink>
    </w:p>
    <w:p w:rsidR="00156385" w:rsidRPr="005C378C" w:rsidRDefault="00C97095" w:rsidP="00E71D6B">
      <w:pPr>
        <w:spacing w:line="240" w:lineRule="auto"/>
        <w:rPr>
          <w:rFonts w:cstheme="minorHAnsi"/>
          <w:color w:val="00B050"/>
          <w:sz w:val="20"/>
          <w:szCs w:val="20"/>
          <w:highlight w:val="cyan"/>
          <w:rtl/>
        </w:rPr>
      </w:pPr>
      <w:hyperlink r:id="rId44" w:history="1">
        <w:r w:rsidR="00156385" w:rsidRPr="005C378C">
          <w:rPr>
            <w:rStyle w:val="Hyperlink"/>
            <w:rFonts w:cstheme="minorHAnsi"/>
            <w:sz w:val="20"/>
            <w:szCs w:val="20"/>
          </w:rPr>
          <w:t>https://he.wikipedia.org/wiki/%D7%A0%D7%95%D7%98%D7%A8%D7%99%D7%99%D7%94</w:t>
        </w:r>
      </w:hyperlink>
    </w:p>
    <w:p w:rsidR="00156385" w:rsidRPr="005C378C" w:rsidRDefault="00156385" w:rsidP="00E71D6B">
      <w:pPr>
        <w:spacing w:line="240" w:lineRule="auto"/>
        <w:ind w:left="90"/>
        <w:rPr>
          <w:rFonts w:cstheme="minorHAnsi"/>
          <w:color w:val="00B050"/>
          <w:szCs w:val="22"/>
          <w:highlight w:val="cyan"/>
          <w:rtl/>
        </w:rPr>
      </w:pPr>
    </w:p>
    <w:p w:rsidR="00156385" w:rsidRPr="005C378C" w:rsidRDefault="00156385" w:rsidP="00E71D6B">
      <w:pPr>
        <w:spacing w:line="240" w:lineRule="auto"/>
        <w:rPr>
          <w:rFonts w:cstheme="minorHAnsi"/>
          <w:b/>
          <w:bCs/>
          <w:szCs w:val="22"/>
          <w:rtl/>
        </w:rPr>
      </w:pPr>
    </w:p>
    <w:sectPr w:rsidR="00156385" w:rsidRPr="005C378C" w:rsidSect="00267053">
      <w:footerReference w:type="default" r:id="rId45"/>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3D0" w:rsidRDefault="005523D0" w:rsidP="00A41202">
      <w:pPr>
        <w:spacing w:before="0" w:after="0" w:line="240" w:lineRule="auto"/>
      </w:pPr>
      <w:r>
        <w:separator/>
      </w:r>
    </w:p>
  </w:endnote>
  <w:endnote w:type="continuationSeparator" w:id="0">
    <w:p w:rsidR="005523D0" w:rsidRDefault="005523D0"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392092" w:rsidRDefault="00392092">
        <w:pPr>
          <w:pStyle w:val="aa"/>
          <w:jc w:val="center"/>
          <w:rPr>
            <w:rtl/>
            <w:cs/>
          </w:rPr>
        </w:pPr>
        <w:r>
          <w:fldChar w:fldCharType="begin"/>
        </w:r>
        <w:r>
          <w:rPr>
            <w:rtl/>
            <w:cs/>
          </w:rPr>
          <w:instrText>PAGE   \* MERGEFORMAT</w:instrText>
        </w:r>
        <w:r>
          <w:fldChar w:fldCharType="separate"/>
        </w:r>
        <w:r w:rsidR="00C97095" w:rsidRPr="00C97095">
          <w:rPr>
            <w:noProof/>
            <w:rtl/>
            <w:lang w:val="he-IL"/>
          </w:rPr>
          <w:t>31</w:t>
        </w:r>
        <w:r>
          <w:fldChar w:fldCharType="end"/>
        </w:r>
      </w:p>
    </w:sdtContent>
  </w:sdt>
  <w:p w:rsidR="00392092" w:rsidRDefault="0039209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3D0" w:rsidRDefault="005523D0" w:rsidP="00A41202">
      <w:pPr>
        <w:spacing w:before="0" w:after="0" w:line="240" w:lineRule="auto"/>
      </w:pPr>
      <w:r>
        <w:separator/>
      </w:r>
    </w:p>
  </w:footnote>
  <w:footnote w:type="continuationSeparator" w:id="0">
    <w:p w:rsidR="005523D0" w:rsidRDefault="005523D0"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D656"/>
      </v:shape>
    </w:pict>
  </w:numPicBullet>
  <w:numPicBullet w:numPicBulletId="1">
    <w:pict>
      <v:shape id="_x0000_i1028" type="#_x0000_t75" style="width:11.25pt;height:11.25pt" o:bullet="t">
        <v:imagedata r:id="rId2" o:title="mso83FD"/>
      </v:shape>
    </w:pict>
  </w:numPicBullet>
  <w:abstractNum w:abstractNumId="0" w15:restartNumberingAfterBreak="0">
    <w:nsid w:val="015F4572"/>
    <w:multiLevelType w:val="hybridMultilevel"/>
    <w:tmpl w:val="CE10B88E"/>
    <w:lvl w:ilvl="0" w:tplc="04090007">
      <w:start w:val="1"/>
      <w:numFmt w:val="bullet"/>
      <w:lvlText w:val=""/>
      <w:lvlPicBulletId w:val="1"/>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DF63D2"/>
    <w:multiLevelType w:val="hybridMultilevel"/>
    <w:tmpl w:val="82C68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981629"/>
    <w:multiLevelType w:val="hybridMultilevel"/>
    <w:tmpl w:val="C46CD68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15:restartNumberingAfterBreak="0">
    <w:nsid w:val="0B8B0FE1"/>
    <w:multiLevelType w:val="hybridMultilevel"/>
    <w:tmpl w:val="A0F0931A"/>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15:restartNumberingAfterBreak="0">
    <w:nsid w:val="0E0038DD"/>
    <w:multiLevelType w:val="hybridMultilevel"/>
    <w:tmpl w:val="FC9A6D3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797740"/>
    <w:multiLevelType w:val="hybridMultilevel"/>
    <w:tmpl w:val="5928B82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BD2822"/>
    <w:multiLevelType w:val="hybridMultilevel"/>
    <w:tmpl w:val="AE70AED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915FE0"/>
    <w:multiLevelType w:val="hybridMultilevel"/>
    <w:tmpl w:val="ACCA2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A5334C"/>
    <w:multiLevelType w:val="hybridMultilevel"/>
    <w:tmpl w:val="52A64214"/>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B11BBC"/>
    <w:multiLevelType w:val="hybridMultilevel"/>
    <w:tmpl w:val="D5026542"/>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2" w15:restartNumberingAfterBreak="0">
    <w:nsid w:val="1D3B0545"/>
    <w:multiLevelType w:val="hybridMultilevel"/>
    <w:tmpl w:val="C10429B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3" w15:restartNumberingAfterBreak="0">
    <w:nsid w:val="1E4A2B76"/>
    <w:multiLevelType w:val="hybridMultilevel"/>
    <w:tmpl w:val="219CC8E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5D26DF"/>
    <w:multiLevelType w:val="hybridMultilevel"/>
    <w:tmpl w:val="00EEE90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672C3B"/>
    <w:multiLevelType w:val="hybridMultilevel"/>
    <w:tmpl w:val="17E0639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62074C"/>
    <w:multiLevelType w:val="hybridMultilevel"/>
    <w:tmpl w:val="498E471A"/>
    <w:lvl w:ilvl="0" w:tplc="3D28ABD4">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8" w15:restartNumberingAfterBreak="0">
    <w:nsid w:val="2D3B6C7E"/>
    <w:multiLevelType w:val="hybridMultilevel"/>
    <w:tmpl w:val="D2828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0F304D5"/>
    <w:multiLevelType w:val="hybridMultilevel"/>
    <w:tmpl w:val="371A35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1302F64"/>
    <w:multiLevelType w:val="hybridMultilevel"/>
    <w:tmpl w:val="A426B8FA"/>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1" w15:restartNumberingAfterBreak="0">
    <w:nsid w:val="33824D8D"/>
    <w:multiLevelType w:val="hybridMultilevel"/>
    <w:tmpl w:val="41BEA9E2"/>
    <w:lvl w:ilvl="0" w:tplc="F67EEF1A">
      <w:start w:val="3"/>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2102FD"/>
    <w:multiLevelType w:val="hybridMultilevel"/>
    <w:tmpl w:val="A720EEE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2979FD"/>
    <w:multiLevelType w:val="hybridMultilevel"/>
    <w:tmpl w:val="D7DED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FC02D0"/>
    <w:multiLevelType w:val="hybridMultilevel"/>
    <w:tmpl w:val="461888C0"/>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6" w15:restartNumberingAfterBreak="0">
    <w:nsid w:val="47FE2B20"/>
    <w:multiLevelType w:val="hybridMultilevel"/>
    <w:tmpl w:val="A02C5454"/>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7" w15:restartNumberingAfterBreak="0">
    <w:nsid w:val="4AF0202F"/>
    <w:multiLevelType w:val="hybridMultilevel"/>
    <w:tmpl w:val="DF706512"/>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8" w15:restartNumberingAfterBreak="0">
    <w:nsid w:val="4F9F5ACC"/>
    <w:multiLevelType w:val="hybridMultilevel"/>
    <w:tmpl w:val="1A1E421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9" w15:restartNumberingAfterBreak="0">
    <w:nsid w:val="53193059"/>
    <w:multiLevelType w:val="hybridMultilevel"/>
    <w:tmpl w:val="25CC61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4F202D5"/>
    <w:multiLevelType w:val="hybridMultilevel"/>
    <w:tmpl w:val="EB26BD0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5A1303"/>
    <w:multiLevelType w:val="hybridMultilevel"/>
    <w:tmpl w:val="2960D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A56451"/>
    <w:multiLevelType w:val="hybridMultilevel"/>
    <w:tmpl w:val="A710A57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3" w15:restartNumberingAfterBreak="0">
    <w:nsid w:val="55CB1537"/>
    <w:multiLevelType w:val="hybridMultilevel"/>
    <w:tmpl w:val="FBCAF84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82721AE"/>
    <w:multiLevelType w:val="hybridMultilevel"/>
    <w:tmpl w:val="77404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90147B3"/>
    <w:multiLevelType w:val="hybridMultilevel"/>
    <w:tmpl w:val="C2B4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AEB343F"/>
    <w:multiLevelType w:val="hybridMultilevel"/>
    <w:tmpl w:val="29585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B650DEA"/>
    <w:multiLevelType w:val="hybridMultilevel"/>
    <w:tmpl w:val="F096496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0417A4F"/>
    <w:multiLevelType w:val="hybridMultilevel"/>
    <w:tmpl w:val="0894542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7C67421"/>
    <w:multiLevelType w:val="hybridMultilevel"/>
    <w:tmpl w:val="3BF22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C82C71"/>
    <w:multiLevelType w:val="hybridMultilevel"/>
    <w:tmpl w:val="2A9AB08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79629E"/>
    <w:multiLevelType w:val="hybridMultilevel"/>
    <w:tmpl w:val="16308138"/>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2" w15:restartNumberingAfterBreak="0">
    <w:nsid w:val="6D371C14"/>
    <w:multiLevelType w:val="hybridMultilevel"/>
    <w:tmpl w:val="C0507014"/>
    <w:lvl w:ilvl="0" w:tplc="BBD21504">
      <w:start w:val="5"/>
      <w:numFmt w:val="hebrew1"/>
      <w:lvlText w:val="%1."/>
      <w:lvlJc w:val="left"/>
      <w:pPr>
        <w:ind w:left="786" w:hanging="360"/>
      </w:pPr>
      <w:rPr>
        <w:rFonts w:hint="default"/>
        <w:sz w:val="24"/>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3" w15:restartNumberingAfterBreak="0">
    <w:nsid w:val="6D4A11A6"/>
    <w:multiLevelType w:val="hybridMultilevel"/>
    <w:tmpl w:val="FC96BA96"/>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4" w15:restartNumberingAfterBreak="0">
    <w:nsid w:val="6FAE48D0"/>
    <w:multiLevelType w:val="hybridMultilevel"/>
    <w:tmpl w:val="1CFA257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1CC7257"/>
    <w:multiLevelType w:val="hybridMultilevel"/>
    <w:tmpl w:val="88709B9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1D83D79"/>
    <w:multiLevelType w:val="hybridMultilevel"/>
    <w:tmpl w:val="F440C074"/>
    <w:lvl w:ilvl="0" w:tplc="3D28ABD4">
      <w:start w:val="1"/>
      <w:numFmt w:val="bullet"/>
      <w:lvlText w:val=""/>
      <w:lvlJc w:val="left"/>
      <w:pPr>
        <w:ind w:left="804" w:hanging="360"/>
      </w:pPr>
      <w:rPr>
        <w:rFonts w:ascii="Wingdings" w:hAnsi="Wingdings"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47" w15:restartNumberingAfterBreak="0">
    <w:nsid w:val="79BE4175"/>
    <w:multiLevelType w:val="hybridMultilevel"/>
    <w:tmpl w:val="CCFC937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7A9B5D7C"/>
    <w:multiLevelType w:val="hybridMultilevel"/>
    <w:tmpl w:val="7A965DEA"/>
    <w:lvl w:ilvl="0" w:tplc="269CA8B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F80331D"/>
    <w:multiLevelType w:val="hybridMultilevel"/>
    <w:tmpl w:val="5006879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7"/>
  </w:num>
  <w:num w:numId="3">
    <w:abstractNumId w:val="47"/>
  </w:num>
  <w:num w:numId="4">
    <w:abstractNumId w:val="1"/>
  </w:num>
  <w:num w:numId="5">
    <w:abstractNumId w:val="33"/>
  </w:num>
  <w:num w:numId="6">
    <w:abstractNumId w:val="14"/>
  </w:num>
  <w:num w:numId="7">
    <w:abstractNumId w:val="17"/>
  </w:num>
  <w:num w:numId="8">
    <w:abstractNumId w:val="46"/>
  </w:num>
  <w:num w:numId="9">
    <w:abstractNumId w:val="16"/>
  </w:num>
  <w:num w:numId="10">
    <w:abstractNumId w:val="25"/>
  </w:num>
  <w:num w:numId="11">
    <w:abstractNumId w:val="12"/>
  </w:num>
  <w:num w:numId="12">
    <w:abstractNumId w:val="20"/>
  </w:num>
  <w:num w:numId="13">
    <w:abstractNumId w:val="35"/>
  </w:num>
  <w:num w:numId="14">
    <w:abstractNumId w:val="39"/>
  </w:num>
  <w:num w:numId="15">
    <w:abstractNumId w:val="24"/>
  </w:num>
  <w:num w:numId="16">
    <w:abstractNumId w:val="8"/>
  </w:num>
  <w:num w:numId="17">
    <w:abstractNumId w:val="37"/>
  </w:num>
  <w:num w:numId="18">
    <w:abstractNumId w:val="38"/>
  </w:num>
  <w:num w:numId="19">
    <w:abstractNumId w:val="44"/>
  </w:num>
  <w:num w:numId="20">
    <w:abstractNumId w:val="22"/>
  </w:num>
  <w:num w:numId="21">
    <w:abstractNumId w:val="6"/>
  </w:num>
  <w:num w:numId="22">
    <w:abstractNumId w:val="41"/>
  </w:num>
  <w:num w:numId="23">
    <w:abstractNumId w:val="4"/>
  </w:num>
  <w:num w:numId="24">
    <w:abstractNumId w:val="30"/>
  </w:num>
  <w:num w:numId="25">
    <w:abstractNumId w:val="0"/>
  </w:num>
  <w:num w:numId="26">
    <w:abstractNumId w:val="40"/>
  </w:num>
  <w:num w:numId="27">
    <w:abstractNumId w:val="9"/>
  </w:num>
  <w:num w:numId="28">
    <w:abstractNumId w:val="5"/>
  </w:num>
  <w:num w:numId="29">
    <w:abstractNumId w:val="36"/>
  </w:num>
  <w:num w:numId="30">
    <w:abstractNumId w:val="26"/>
  </w:num>
  <w:num w:numId="31">
    <w:abstractNumId w:val="15"/>
  </w:num>
  <w:num w:numId="32">
    <w:abstractNumId w:val="13"/>
  </w:num>
  <w:num w:numId="33">
    <w:abstractNumId w:val="48"/>
  </w:num>
  <w:num w:numId="34">
    <w:abstractNumId w:val="21"/>
  </w:num>
  <w:num w:numId="35">
    <w:abstractNumId w:val="29"/>
  </w:num>
  <w:num w:numId="36">
    <w:abstractNumId w:val="11"/>
  </w:num>
  <w:num w:numId="37">
    <w:abstractNumId w:val="27"/>
  </w:num>
  <w:num w:numId="38">
    <w:abstractNumId w:val="34"/>
  </w:num>
  <w:num w:numId="39">
    <w:abstractNumId w:val="3"/>
  </w:num>
  <w:num w:numId="40">
    <w:abstractNumId w:val="18"/>
  </w:num>
  <w:num w:numId="41">
    <w:abstractNumId w:val="2"/>
  </w:num>
  <w:num w:numId="42">
    <w:abstractNumId w:val="49"/>
  </w:num>
  <w:num w:numId="43">
    <w:abstractNumId w:val="19"/>
  </w:num>
  <w:num w:numId="44">
    <w:abstractNumId w:val="45"/>
  </w:num>
  <w:num w:numId="45">
    <w:abstractNumId w:val="43"/>
  </w:num>
  <w:num w:numId="46">
    <w:abstractNumId w:val="28"/>
  </w:num>
  <w:num w:numId="47">
    <w:abstractNumId w:val="31"/>
  </w:num>
  <w:num w:numId="48">
    <w:abstractNumId w:val="42"/>
  </w:num>
  <w:num w:numId="49">
    <w:abstractNumId w:val="32"/>
  </w:num>
  <w:num w:numId="50">
    <w:abstractNumId w:val="1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22FF"/>
    <w:rsid w:val="00004055"/>
    <w:rsid w:val="00005AF3"/>
    <w:rsid w:val="00014FEA"/>
    <w:rsid w:val="00015D4B"/>
    <w:rsid w:val="000342D8"/>
    <w:rsid w:val="00035A7D"/>
    <w:rsid w:val="000368D0"/>
    <w:rsid w:val="00036EA4"/>
    <w:rsid w:val="0004255F"/>
    <w:rsid w:val="00045931"/>
    <w:rsid w:val="000522A3"/>
    <w:rsid w:val="00054B2F"/>
    <w:rsid w:val="00064610"/>
    <w:rsid w:val="000757B5"/>
    <w:rsid w:val="000847D0"/>
    <w:rsid w:val="00085D93"/>
    <w:rsid w:val="0008633C"/>
    <w:rsid w:val="00096DE6"/>
    <w:rsid w:val="000B4B5A"/>
    <w:rsid w:val="000B536A"/>
    <w:rsid w:val="000B5AAC"/>
    <w:rsid w:val="000E0C1D"/>
    <w:rsid w:val="000E7060"/>
    <w:rsid w:val="000F4F91"/>
    <w:rsid w:val="00112984"/>
    <w:rsid w:val="001201DD"/>
    <w:rsid w:val="00130454"/>
    <w:rsid w:val="00132A8B"/>
    <w:rsid w:val="00132FB8"/>
    <w:rsid w:val="00142CB7"/>
    <w:rsid w:val="00142D49"/>
    <w:rsid w:val="0015033E"/>
    <w:rsid w:val="001512E3"/>
    <w:rsid w:val="00151DCF"/>
    <w:rsid w:val="001531EC"/>
    <w:rsid w:val="00156385"/>
    <w:rsid w:val="00161AF2"/>
    <w:rsid w:val="0017456C"/>
    <w:rsid w:val="001772BF"/>
    <w:rsid w:val="00177D73"/>
    <w:rsid w:val="00177F8A"/>
    <w:rsid w:val="001811A2"/>
    <w:rsid w:val="00181E3B"/>
    <w:rsid w:val="001829DC"/>
    <w:rsid w:val="001913BC"/>
    <w:rsid w:val="0019493F"/>
    <w:rsid w:val="001A1EE9"/>
    <w:rsid w:val="001A548E"/>
    <w:rsid w:val="001B301E"/>
    <w:rsid w:val="001B3FB1"/>
    <w:rsid w:val="001C454C"/>
    <w:rsid w:val="001C4F23"/>
    <w:rsid w:val="001D1190"/>
    <w:rsid w:val="001D3A98"/>
    <w:rsid w:val="001E0FE2"/>
    <w:rsid w:val="001E1D93"/>
    <w:rsid w:val="001E75C9"/>
    <w:rsid w:val="001F6675"/>
    <w:rsid w:val="001F758D"/>
    <w:rsid w:val="00212855"/>
    <w:rsid w:val="00216A74"/>
    <w:rsid w:val="00216DED"/>
    <w:rsid w:val="00223C7A"/>
    <w:rsid w:val="0022731E"/>
    <w:rsid w:val="00236ACE"/>
    <w:rsid w:val="00236FEE"/>
    <w:rsid w:val="00240E54"/>
    <w:rsid w:val="00252E3C"/>
    <w:rsid w:val="002550EB"/>
    <w:rsid w:val="00263682"/>
    <w:rsid w:val="00266964"/>
    <w:rsid w:val="00267053"/>
    <w:rsid w:val="002723AB"/>
    <w:rsid w:val="00273036"/>
    <w:rsid w:val="00274312"/>
    <w:rsid w:val="002744AD"/>
    <w:rsid w:val="00284811"/>
    <w:rsid w:val="00286686"/>
    <w:rsid w:val="00287D7A"/>
    <w:rsid w:val="00290915"/>
    <w:rsid w:val="00293CB2"/>
    <w:rsid w:val="0029459F"/>
    <w:rsid w:val="002967EE"/>
    <w:rsid w:val="002A59FA"/>
    <w:rsid w:val="002B298E"/>
    <w:rsid w:val="002C5EF5"/>
    <w:rsid w:val="002D370F"/>
    <w:rsid w:val="002D4DC3"/>
    <w:rsid w:val="002D50CF"/>
    <w:rsid w:val="002E041A"/>
    <w:rsid w:val="002F0EF1"/>
    <w:rsid w:val="002F233D"/>
    <w:rsid w:val="00301CF5"/>
    <w:rsid w:val="003047AA"/>
    <w:rsid w:val="003066CE"/>
    <w:rsid w:val="00310657"/>
    <w:rsid w:val="00312D3E"/>
    <w:rsid w:val="00312DE9"/>
    <w:rsid w:val="00325B9E"/>
    <w:rsid w:val="00343889"/>
    <w:rsid w:val="00347C81"/>
    <w:rsid w:val="00353C49"/>
    <w:rsid w:val="0037354F"/>
    <w:rsid w:val="003745C8"/>
    <w:rsid w:val="00382C49"/>
    <w:rsid w:val="00383122"/>
    <w:rsid w:val="0038431C"/>
    <w:rsid w:val="00384960"/>
    <w:rsid w:val="0038648B"/>
    <w:rsid w:val="003869BB"/>
    <w:rsid w:val="00392092"/>
    <w:rsid w:val="00396449"/>
    <w:rsid w:val="003A1799"/>
    <w:rsid w:val="003A4276"/>
    <w:rsid w:val="003A5CB9"/>
    <w:rsid w:val="003A6627"/>
    <w:rsid w:val="003B46C5"/>
    <w:rsid w:val="003C004C"/>
    <w:rsid w:val="003C03BA"/>
    <w:rsid w:val="003C3FA2"/>
    <w:rsid w:val="003C751E"/>
    <w:rsid w:val="003D485E"/>
    <w:rsid w:val="003E0F8C"/>
    <w:rsid w:val="003E1B42"/>
    <w:rsid w:val="003E21AE"/>
    <w:rsid w:val="003E3D24"/>
    <w:rsid w:val="003E4AC3"/>
    <w:rsid w:val="003F1C06"/>
    <w:rsid w:val="00402C51"/>
    <w:rsid w:val="00406D12"/>
    <w:rsid w:val="00412877"/>
    <w:rsid w:val="00416A78"/>
    <w:rsid w:val="00417944"/>
    <w:rsid w:val="00420180"/>
    <w:rsid w:val="00426725"/>
    <w:rsid w:val="00426AEA"/>
    <w:rsid w:val="004310F4"/>
    <w:rsid w:val="004371F5"/>
    <w:rsid w:val="004419C8"/>
    <w:rsid w:val="00441ADA"/>
    <w:rsid w:val="00444D5D"/>
    <w:rsid w:val="00445D07"/>
    <w:rsid w:val="00452258"/>
    <w:rsid w:val="00463130"/>
    <w:rsid w:val="00465D70"/>
    <w:rsid w:val="00472950"/>
    <w:rsid w:val="00473152"/>
    <w:rsid w:val="0047394D"/>
    <w:rsid w:val="004753EB"/>
    <w:rsid w:val="00477AEA"/>
    <w:rsid w:val="00480500"/>
    <w:rsid w:val="004856FB"/>
    <w:rsid w:val="00490DFD"/>
    <w:rsid w:val="0049582C"/>
    <w:rsid w:val="004965E1"/>
    <w:rsid w:val="004A246A"/>
    <w:rsid w:val="004A5B6A"/>
    <w:rsid w:val="004A5F42"/>
    <w:rsid w:val="004C0D46"/>
    <w:rsid w:val="004C4568"/>
    <w:rsid w:val="004C5B38"/>
    <w:rsid w:val="004D11CF"/>
    <w:rsid w:val="004D5146"/>
    <w:rsid w:val="004D54BE"/>
    <w:rsid w:val="004D7ED8"/>
    <w:rsid w:val="004E3E72"/>
    <w:rsid w:val="004E6A01"/>
    <w:rsid w:val="004F5485"/>
    <w:rsid w:val="004F6590"/>
    <w:rsid w:val="00500539"/>
    <w:rsid w:val="00504F4C"/>
    <w:rsid w:val="005122E2"/>
    <w:rsid w:val="00513F07"/>
    <w:rsid w:val="00514A33"/>
    <w:rsid w:val="005154FD"/>
    <w:rsid w:val="00517DB9"/>
    <w:rsid w:val="00517E58"/>
    <w:rsid w:val="0052286C"/>
    <w:rsid w:val="00524144"/>
    <w:rsid w:val="00525C5C"/>
    <w:rsid w:val="005307D4"/>
    <w:rsid w:val="00537CEB"/>
    <w:rsid w:val="00543F62"/>
    <w:rsid w:val="00551B7A"/>
    <w:rsid w:val="005523D0"/>
    <w:rsid w:val="0055499D"/>
    <w:rsid w:val="00554A80"/>
    <w:rsid w:val="00555F4C"/>
    <w:rsid w:val="00557646"/>
    <w:rsid w:val="005654CF"/>
    <w:rsid w:val="00566099"/>
    <w:rsid w:val="00566DB8"/>
    <w:rsid w:val="00570E49"/>
    <w:rsid w:val="00573620"/>
    <w:rsid w:val="00576E70"/>
    <w:rsid w:val="00591A8F"/>
    <w:rsid w:val="00594A95"/>
    <w:rsid w:val="00596690"/>
    <w:rsid w:val="00597737"/>
    <w:rsid w:val="005A11C6"/>
    <w:rsid w:val="005B014C"/>
    <w:rsid w:val="005B1B04"/>
    <w:rsid w:val="005B5F2F"/>
    <w:rsid w:val="005C12BB"/>
    <w:rsid w:val="005C378C"/>
    <w:rsid w:val="005C652A"/>
    <w:rsid w:val="005D03FC"/>
    <w:rsid w:val="005D5BA1"/>
    <w:rsid w:val="005E6434"/>
    <w:rsid w:val="005F1837"/>
    <w:rsid w:val="005F3854"/>
    <w:rsid w:val="005F3C04"/>
    <w:rsid w:val="005F3CBA"/>
    <w:rsid w:val="005F54C1"/>
    <w:rsid w:val="005F6352"/>
    <w:rsid w:val="005F7736"/>
    <w:rsid w:val="006069F2"/>
    <w:rsid w:val="00610DD4"/>
    <w:rsid w:val="00611A81"/>
    <w:rsid w:val="00614A13"/>
    <w:rsid w:val="006204E8"/>
    <w:rsid w:val="0064364B"/>
    <w:rsid w:val="0064793F"/>
    <w:rsid w:val="00667BF9"/>
    <w:rsid w:val="00696047"/>
    <w:rsid w:val="00696E1B"/>
    <w:rsid w:val="006A237F"/>
    <w:rsid w:val="006A5AAD"/>
    <w:rsid w:val="006B032F"/>
    <w:rsid w:val="006B4F78"/>
    <w:rsid w:val="006B6DA2"/>
    <w:rsid w:val="006C56CD"/>
    <w:rsid w:val="006D4787"/>
    <w:rsid w:val="006D698D"/>
    <w:rsid w:val="006D6C08"/>
    <w:rsid w:val="006F2149"/>
    <w:rsid w:val="006F6BF2"/>
    <w:rsid w:val="00711CF4"/>
    <w:rsid w:val="00720407"/>
    <w:rsid w:val="00732746"/>
    <w:rsid w:val="00740682"/>
    <w:rsid w:val="0074274D"/>
    <w:rsid w:val="0074532E"/>
    <w:rsid w:val="00760D7B"/>
    <w:rsid w:val="007632A5"/>
    <w:rsid w:val="00766C10"/>
    <w:rsid w:val="00773F9C"/>
    <w:rsid w:val="007768D7"/>
    <w:rsid w:val="007854D9"/>
    <w:rsid w:val="00786BE6"/>
    <w:rsid w:val="00786F64"/>
    <w:rsid w:val="00792EFD"/>
    <w:rsid w:val="00794CD8"/>
    <w:rsid w:val="00795F84"/>
    <w:rsid w:val="007A384A"/>
    <w:rsid w:val="007A5E08"/>
    <w:rsid w:val="007B07C2"/>
    <w:rsid w:val="007B4EEA"/>
    <w:rsid w:val="007B712A"/>
    <w:rsid w:val="007C7BBD"/>
    <w:rsid w:val="007D0A9D"/>
    <w:rsid w:val="007D1EB7"/>
    <w:rsid w:val="007D3518"/>
    <w:rsid w:val="007F0B3C"/>
    <w:rsid w:val="007F40BA"/>
    <w:rsid w:val="007F723D"/>
    <w:rsid w:val="0080281A"/>
    <w:rsid w:val="00805FF3"/>
    <w:rsid w:val="008063C8"/>
    <w:rsid w:val="00806E78"/>
    <w:rsid w:val="0081169E"/>
    <w:rsid w:val="008221C8"/>
    <w:rsid w:val="00841D8F"/>
    <w:rsid w:val="00843FC0"/>
    <w:rsid w:val="00846A03"/>
    <w:rsid w:val="008540ED"/>
    <w:rsid w:val="00855E7E"/>
    <w:rsid w:val="00857FF4"/>
    <w:rsid w:val="008618C5"/>
    <w:rsid w:val="00861F19"/>
    <w:rsid w:val="00863055"/>
    <w:rsid w:val="00867594"/>
    <w:rsid w:val="00870D82"/>
    <w:rsid w:val="00874A87"/>
    <w:rsid w:val="0087654D"/>
    <w:rsid w:val="00885E4C"/>
    <w:rsid w:val="008862FB"/>
    <w:rsid w:val="00890ACD"/>
    <w:rsid w:val="008922B1"/>
    <w:rsid w:val="008A375E"/>
    <w:rsid w:val="008A685F"/>
    <w:rsid w:val="008B4954"/>
    <w:rsid w:val="008C0DAC"/>
    <w:rsid w:val="008C1C03"/>
    <w:rsid w:val="008C2E52"/>
    <w:rsid w:val="008C43DE"/>
    <w:rsid w:val="008D2DFD"/>
    <w:rsid w:val="008D415B"/>
    <w:rsid w:val="008D6DC6"/>
    <w:rsid w:val="008E0B17"/>
    <w:rsid w:val="009000D9"/>
    <w:rsid w:val="00912005"/>
    <w:rsid w:val="00914291"/>
    <w:rsid w:val="009178EB"/>
    <w:rsid w:val="00917A50"/>
    <w:rsid w:val="00921E1B"/>
    <w:rsid w:val="00932D39"/>
    <w:rsid w:val="009372A8"/>
    <w:rsid w:val="00940B6D"/>
    <w:rsid w:val="009433B8"/>
    <w:rsid w:val="00945ACE"/>
    <w:rsid w:val="009473C6"/>
    <w:rsid w:val="00961A5B"/>
    <w:rsid w:val="00974E12"/>
    <w:rsid w:val="009858B1"/>
    <w:rsid w:val="00986185"/>
    <w:rsid w:val="00993CCF"/>
    <w:rsid w:val="009949B5"/>
    <w:rsid w:val="009962C4"/>
    <w:rsid w:val="0099717E"/>
    <w:rsid w:val="009A3598"/>
    <w:rsid w:val="009B4071"/>
    <w:rsid w:val="009B5AD5"/>
    <w:rsid w:val="009C4140"/>
    <w:rsid w:val="009D046B"/>
    <w:rsid w:val="009F0B9B"/>
    <w:rsid w:val="009F686A"/>
    <w:rsid w:val="00A01A97"/>
    <w:rsid w:val="00A30404"/>
    <w:rsid w:val="00A30846"/>
    <w:rsid w:val="00A346BA"/>
    <w:rsid w:val="00A36E7C"/>
    <w:rsid w:val="00A41202"/>
    <w:rsid w:val="00A51631"/>
    <w:rsid w:val="00A51FA2"/>
    <w:rsid w:val="00A53963"/>
    <w:rsid w:val="00A77D09"/>
    <w:rsid w:val="00AA2662"/>
    <w:rsid w:val="00AA7405"/>
    <w:rsid w:val="00AB2B0D"/>
    <w:rsid w:val="00AB73B2"/>
    <w:rsid w:val="00AB757E"/>
    <w:rsid w:val="00AC17DE"/>
    <w:rsid w:val="00AC2F5A"/>
    <w:rsid w:val="00AD2F9C"/>
    <w:rsid w:val="00AD3BA7"/>
    <w:rsid w:val="00AD5516"/>
    <w:rsid w:val="00AD78FB"/>
    <w:rsid w:val="00AE0BC0"/>
    <w:rsid w:val="00AE0F7B"/>
    <w:rsid w:val="00AF4799"/>
    <w:rsid w:val="00B040A2"/>
    <w:rsid w:val="00B0661A"/>
    <w:rsid w:val="00B27E07"/>
    <w:rsid w:val="00B32ADE"/>
    <w:rsid w:val="00B369E1"/>
    <w:rsid w:val="00B42D64"/>
    <w:rsid w:val="00B46FD9"/>
    <w:rsid w:val="00B47E96"/>
    <w:rsid w:val="00B5042B"/>
    <w:rsid w:val="00B50490"/>
    <w:rsid w:val="00B507CF"/>
    <w:rsid w:val="00B60F2A"/>
    <w:rsid w:val="00B65026"/>
    <w:rsid w:val="00B701A9"/>
    <w:rsid w:val="00B73407"/>
    <w:rsid w:val="00B73648"/>
    <w:rsid w:val="00B74084"/>
    <w:rsid w:val="00B85A32"/>
    <w:rsid w:val="00B86D29"/>
    <w:rsid w:val="00B905E5"/>
    <w:rsid w:val="00B906A5"/>
    <w:rsid w:val="00B91C4F"/>
    <w:rsid w:val="00B97559"/>
    <w:rsid w:val="00BA21F3"/>
    <w:rsid w:val="00BA44F7"/>
    <w:rsid w:val="00BA5073"/>
    <w:rsid w:val="00BC10F7"/>
    <w:rsid w:val="00BC3317"/>
    <w:rsid w:val="00BC3DA5"/>
    <w:rsid w:val="00BD1B10"/>
    <w:rsid w:val="00BD2166"/>
    <w:rsid w:val="00BD460E"/>
    <w:rsid w:val="00BD7788"/>
    <w:rsid w:val="00BE4FDE"/>
    <w:rsid w:val="00BE6D45"/>
    <w:rsid w:val="00BF06A9"/>
    <w:rsid w:val="00BF18D6"/>
    <w:rsid w:val="00BF260E"/>
    <w:rsid w:val="00BF6291"/>
    <w:rsid w:val="00BF7977"/>
    <w:rsid w:val="00C03F0B"/>
    <w:rsid w:val="00C065BC"/>
    <w:rsid w:val="00C06E45"/>
    <w:rsid w:val="00C10148"/>
    <w:rsid w:val="00C13ED2"/>
    <w:rsid w:val="00C14FA7"/>
    <w:rsid w:val="00C15465"/>
    <w:rsid w:val="00C227EF"/>
    <w:rsid w:val="00C32D5F"/>
    <w:rsid w:val="00C3534F"/>
    <w:rsid w:val="00C42758"/>
    <w:rsid w:val="00C45C83"/>
    <w:rsid w:val="00C474C2"/>
    <w:rsid w:val="00C53601"/>
    <w:rsid w:val="00C54DFE"/>
    <w:rsid w:val="00C55B64"/>
    <w:rsid w:val="00C56BE2"/>
    <w:rsid w:val="00C67EA2"/>
    <w:rsid w:val="00C701BB"/>
    <w:rsid w:val="00C7527B"/>
    <w:rsid w:val="00C77C46"/>
    <w:rsid w:val="00C80F12"/>
    <w:rsid w:val="00C83183"/>
    <w:rsid w:val="00C90589"/>
    <w:rsid w:val="00C92192"/>
    <w:rsid w:val="00C97095"/>
    <w:rsid w:val="00CC0E97"/>
    <w:rsid w:val="00CC2FA2"/>
    <w:rsid w:val="00CD42D4"/>
    <w:rsid w:val="00CF2050"/>
    <w:rsid w:val="00D07786"/>
    <w:rsid w:val="00D158A8"/>
    <w:rsid w:val="00D20BCA"/>
    <w:rsid w:val="00D311D1"/>
    <w:rsid w:val="00D33C48"/>
    <w:rsid w:val="00D34194"/>
    <w:rsid w:val="00D344DE"/>
    <w:rsid w:val="00D36ECF"/>
    <w:rsid w:val="00D3745A"/>
    <w:rsid w:val="00D4033A"/>
    <w:rsid w:val="00D43F3F"/>
    <w:rsid w:val="00D51315"/>
    <w:rsid w:val="00D55C20"/>
    <w:rsid w:val="00D563CE"/>
    <w:rsid w:val="00D6255D"/>
    <w:rsid w:val="00D62FBC"/>
    <w:rsid w:val="00D66636"/>
    <w:rsid w:val="00D800C3"/>
    <w:rsid w:val="00D903FA"/>
    <w:rsid w:val="00D90B48"/>
    <w:rsid w:val="00D94665"/>
    <w:rsid w:val="00D95EF9"/>
    <w:rsid w:val="00D9636B"/>
    <w:rsid w:val="00D963F8"/>
    <w:rsid w:val="00DA142E"/>
    <w:rsid w:val="00DA1634"/>
    <w:rsid w:val="00DA476F"/>
    <w:rsid w:val="00DA72EC"/>
    <w:rsid w:val="00DB63F7"/>
    <w:rsid w:val="00DB6867"/>
    <w:rsid w:val="00DD1EE4"/>
    <w:rsid w:val="00DE7791"/>
    <w:rsid w:val="00DF206A"/>
    <w:rsid w:val="00E07630"/>
    <w:rsid w:val="00E07904"/>
    <w:rsid w:val="00E07BEC"/>
    <w:rsid w:val="00E25941"/>
    <w:rsid w:val="00E26276"/>
    <w:rsid w:val="00E27D1B"/>
    <w:rsid w:val="00E436E1"/>
    <w:rsid w:val="00E43F06"/>
    <w:rsid w:val="00E5661C"/>
    <w:rsid w:val="00E57DAE"/>
    <w:rsid w:val="00E60739"/>
    <w:rsid w:val="00E71D6B"/>
    <w:rsid w:val="00E73B93"/>
    <w:rsid w:val="00E80A2D"/>
    <w:rsid w:val="00E877E1"/>
    <w:rsid w:val="00E92730"/>
    <w:rsid w:val="00E935BC"/>
    <w:rsid w:val="00E93B15"/>
    <w:rsid w:val="00EA7CA7"/>
    <w:rsid w:val="00EB7593"/>
    <w:rsid w:val="00ED4819"/>
    <w:rsid w:val="00EF2110"/>
    <w:rsid w:val="00F04C86"/>
    <w:rsid w:val="00F11FAF"/>
    <w:rsid w:val="00F17314"/>
    <w:rsid w:val="00F200E4"/>
    <w:rsid w:val="00F20AA2"/>
    <w:rsid w:val="00F21B40"/>
    <w:rsid w:val="00F22608"/>
    <w:rsid w:val="00F23964"/>
    <w:rsid w:val="00F25BA1"/>
    <w:rsid w:val="00F32B16"/>
    <w:rsid w:val="00F332FC"/>
    <w:rsid w:val="00F35A43"/>
    <w:rsid w:val="00F50F41"/>
    <w:rsid w:val="00F70370"/>
    <w:rsid w:val="00F906FE"/>
    <w:rsid w:val="00F9786B"/>
    <w:rsid w:val="00FA069C"/>
    <w:rsid w:val="00FA42FD"/>
    <w:rsid w:val="00FB2F48"/>
    <w:rsid w:val="00FB5777"/>
    <w:rsid w:val="00FC3E82"/>
    <w:rsid w:val="00FC4588"/>
    <w:rsid w:val="00FC5F29"/>
    <w:rsid w:val="00FD1BEB"/>
    <w:rsid w:val="00FD2C70"/>
    <w:rsid w:val="00FD5A2E"/>
    <w:rsid w:val="00FD64CE"/>
    <w:rsid w:val="00FD66AC"/>
    <w:rsid w:val="00FD682A"/>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A63AB262-05F6-4C0E-BBE3-44F958F04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94D"/>
    <w:pPr>
      <w:bidi/>
      <w:spacing w:before="120" w:after="120" w:line="360" w:lineRule="auto"/>
    </w:pPr>
    <w:rPr>
      <w:rFonts w:cs="David"/>
      <w:szCs w:val="24"/>
    </w:rPr>
  </w:style>
  <w:style w:type="paragraph" w:styleId="1">
    <w:name w:val="heading 1"/>
    <w:basedOn w:val="a"/>
    <w:next w:val="a"/>
    <w:link w:val="10"/>
    <w:uiPriority w:val="9"/>
    <w:qFormat/>
    <w:rsid w:val="00D3419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7D1EB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310F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customStyle="1" w:styleId="UnresolvedMention">
    <w:name w:val="Unresolved Mention"/>
    <w:basedOn w:val="a0"/>
    <w:uiPriority w:val="99"/>
    <w:semiHidden/>
    <w:unhideWhenUsed/>
    <w:rsid w:val="0081169E"/>
    <w:rPr>
      <w:color w:val="605E5C"/>
      <w:shd w:val="clear" w:color="auto" w:fill="E1DFDD"/>
    </w:rPr>
  </w:style>
  <w:style w:type="character" w:customStyle="1" w:styleId="30">
    <w:name w:val="כותרת 3 תו"/>
    <w:basedOn w:val="a0"/>
    <w:link w:val="3"/>
    <w:uiPriority w:val="9"/>
    <w:rsid w:val="004310F4"/>
    <w:rPr>
      <w:rFonts w:ascii="Times New Roman" w:eastAsia="Times New Roman" w:hAnsi="Times New Roman" w:cs="Times New Roman"/>
      <w:b/>
      <w:bCs/>
      <w:sz w:val="27"/>
      <w:szCs w:val="27"/>
    </w:rPr>
  </w:style>
  <w:style w:type="character" w:customStyle="1" w:styleId="citvtitle">
    <w:name w:val="citv_title"/>
    <w:basedOn w:val="a0"/>
    <w:rsid w:val="007D1EB7"/>
  </w:style>
  <w:style w:type="character" w:customStyle="1" w:styleId="citvcredit">
    <w:name w:val="citv_credit"/>
    <w:basedOn w:val="a0"/>
    <w:rsid w:val="007D1EB7"/>
  </w:style>
  <w:style w:type="character" w:customStyle="1" w:styleId="20">
    <w:name w:val="כותרת 2 תו"/>
    <w:basedOn w:val="a0"/>
    <w:link w:val="2"/>
    <w:uiPriority w:val="9"/>
    <w:semiHidden/>
    <w:rsid w:val="007D1EB7"/>
    <w:rPr>
      <w:rFonts w:asciiTheme="majorHAnsi" w:eastAsiaTheme="majorEastAsia" w:hAnsiTheme="majorHAnsi" w:cstheme="majorBidi"/>
      <w:color w:val="365F91" w:themeColor="accent1" w:themeShade="BF"/>
      <w:sz w:val="26"/>
      <w:szCs w:val="26"/>
    </w:rPr>
  </w:style>
  <w:style w:type="character" w:styleId="ae">
    <w:name w:val="annotation reference"/>
    <w:basedOn w:val="a0"/>
    <w:uiPriority w:val="99"/>
    <w:semiHidden/>
    <w:unhideWhenUsed/>
    <w:rsid w:val="00267053"/>
    <w:rPr>
      <w:sz w:val="16"/>
      <w:szCs w:val="16"/>
    </w:rPr>
  </w:style>
  <w:style w:type="paragraph" w:styleId="af">
    <w:name w:val="annotation text"/>
    <w:basedOn w:val="a"/>
    <w:link w:val="af0"/>
    <w:uiPriority w:val="99"/>
    <w:semiHidden/>
    <w:unhideWhenUsed/>
    <w:rsid w:val="00267053"/>
    <w:pPr>
      <w:spacing w:line="240" w:lineRule="auto"/>
    </w:pPr>
    <w:rPr>
      <w:sz w:val="20"/>
      <w:szCs w:val="20"/>
    </w:rPr>
  </w:style>
  <w:style w:type="character" w:customStyle="1" w:styleId="af0">
    <w:name w:val="טקסט הערה תו"/>
    <w:basedOn w:val="a0"/>
    <w:link w:val="af"/>
    <w:uiPriority w:val="99"/>
    <w:semiHidden/>
    <w:rsid w:val="00267053"/>
    <w:rPr>
      <w:rFonts w:cs="David"/>
      <w:sz w:val="20"/>
      <w:szCs w:val="20"/>
    </w:rPr>
  </w:style>
  <w:style w:type="paragraph" w:styleId="af1">
    <w:name w:val="annotation subject"/>
    <w:basedOn w:val="af"/>
    <w:next w:val="af"/>
    <w:link w:val="af2"/>
    <w:uiPriority w:val="99"/>
    <w:semiHidden/>
    <w:unhideWhenUsed/>
    <w:rsid w:val="00267053"/>
    <w:rPr>
      <w:b/>
      <w:bCs/>
    </w:rPr>
  </w:style>
  <w:style w:type="character" w:customStyle="1" w:styleId="af2">
    <w:name w:val="נושא הערה תו"/>
    <w:basedOn w:val="af0"/>
    <w:link w:val="af1"/>
    <w:uiPriority w:val="99"/>
    <w:semiHidden/>
    <w:rsid w:val="00267053"/>
    <w:rPr>
      <w:rFonts w:cs="David"/>
      <w:b/>
      <w:bCs/>
      <w:sz w:val="20"/>
      <w:szCs w:val="20"/>
    </w:rPr>
  </w:style>
  <w:style w:type="paragraph" w:customStyle="1" w:styleId="pheader">
    <w:name w:val="pheader"/>
    <w:basedOn w:val="a"/>
    <w:rsid w:val="00A30404"/>
    <w:pPr>
      <w:bidi w:val="0"/>
      <w:spacing w:before="100" w:beforeAutospacing="1" w:after="100" w:afterAutospacing="1" w:line="240" w:lineRule="auto"/>
    </w:pPr>
    <w:rPr>
      <w:rFonts w:ascii="Times New Roman" w:eastAsia="Times New Roman" w:hAnsi="Times New Roman" w:cs="Times New Roman"/>
      <w:sz w:val="24"/>
    </w:rPr>
  </w:style>
  <w:style w:type="character" w:styleId="FollowedHyperlink">
    <w:name w:val="FollowedHyperlink"/>
    <w:basedOn w:val="a0"/>
    <w:uiPriority w:val="99"/>
    <w:semiHidden/>
    <w:unhideWhenUsed/>
    <w:rsid w:val="00A30404"/>
    <w:rPr>
      <w:color w:val="800080" w:themeColor="followedHyperlink"/>
      <w:u w:val="single"/>
    </w:rPr>
  </w:style>
  <w:style w:type="character" w:customStyle="1" w:styleId="10">
    <w:name w:val="כותרת 1 תו"/>
    <w:basedOn w:val="a0"/>
    <w:link w:val="1"/>
    <w:uiPriority w:val="9"/>
    <w:rsid w:val="00D34194"/>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2803">
      <w:bodyDiv w:val="1"/>
      <w:marLeft w:val="0"/>
      <w:marRight w:val="0"/>
      <w:marTop w:val="0"/>
      <w:marBottom w:val="0"/>
      <w:divBdr>
        <w:top w:val="none" w:sz="0" w:space="0" w:color="auto"/>
        <w:left w:val="none" w:sz="0" w:space="0" w:color="auto"/>
        <w:bottom w:val="none" w:sz="0" w:space="0" w:color="auto"/>
        <w:right w:val="none" w:sz="0" w:space="0" w:color="auto"/>
      </w:divBdr>
    </w:div>
    <w:div w:id="30421656">
      <w:bodyDiv w:val="1"/>
      <w:marLeft w:val="0"/>
      <w:marRight w:val="0"/>
      <w:marTop w:val="0"/>
      <w:marBottom w:val="0"/>
      <w:divBdr>
        <w:top w:val="none" w:sz="0" w:space="0" w:color="auto"/>
        <w:left w:val="none" w:sz="0" w:space="0" w:color="auto"/>
        <w:bottom w:val="none" w:sz="0" w:space="0" w:color="auto"/>
        <w:right w:val="none" w:sz="0" w:space="0" w:color="auto"/>
      </w:divBdr>
      <w:divsChild>
        <w:div w:id="1051880587">
          <w:marLeft w:val="0"/>
          <w:marRight w:val="336"/>
          <w:marTop w:val="120"/>
          <w:marBottom w:val="312"/>
          <w:divBdr>
            <w:top w:val="none" w:sz="0" w:space="0" w:color="auto"/>
            <w:left w:val="none" w:sz="0" w:space="0" w:color="auto"/>
            <w:bottom w:val="none" w:sz="0" w:space="0" w:color="auto"/>
            <w:right w:val="none" w:sz="0" w:space="0" w:color="auto"/>
          </w:divBdr>
          <w:divsChild>
            <w:div w:id="5969069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23227210">
          <w:marLeft w:val="0"/>
          <w:marRight w:val="0"/>
          <w:marTop w:val="0"/>
          <w:marBottom w:val="0"/>
          <w:divBdr>
            <w:top w:val="single" w:sz="6" w:space="5" w:color="A2A9B1"/>
            <w:left w:val="single" w:sz="6" w:space="5" w:color="A2A9B1"/>
            <w:bottom w:val="single" w:sz="6" w:space="5" w:color="A2A9B1"/>
            <w:right w:val="single" w:sz="6" w:space="5" w:color="A2A9B1"/>
          </w:divBdr>
        </w:div>
        <w:div w:id="1676415701">
          <w:marLeft w:val="0"/>
          <w:marRight w:val="336"/>
          <w:marTop w:val="120"/>
          <w:marBottom w:val="312"/>
          <w:divBdr>
            <w:top w:val="none" w:sz="0" w:space="0" w:color="auto"/>
            <w:left w:val="none" w:sz="0" w:space="0" w:color="auto"/>
            <w:bottom w:val="none" w:sz="0" w:space="0" w:color="auto"/>
            <w:right w:val="none" w:sz="0" w:space="0" w:color="auto"/>
          </w:divBdr>
          <w:divsChild>
            <w:div w:id="92622984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63993155">
      <w:bodyDiv w:val="1"/>
      <w:marLeft w:val="0"/>
      <w:marRight w:val="0"/>
      <w:marTop w:val="0"/>
      <w:marBottom w:val="0"/>
      <w:divBdr>
        <w:top w:val="none" w:sz="0" w:space="0" w:color="auto"/>
        <w:left w:val="none" w:sz="0" w:space="0" w:color="auto"/>
        <w:bottom w:val="none" w:sz="0" w:space="0" w:color="auto"/>
        <w:right w:val="none" w:sz="0" w:space="0" w:color="auto"/>
      </w:divBdr>
      <w:divsChild>
        <w:div w:id="1448768020">
          <w:marLeft w:val="0"/>
          <w:marRight w:val="336"/>
          <w:marTop w:val="120"/>
          <w:marBottom w:val="312"/>
          <w:divBdr>
            <w:top w:val="none" w:sz="0" w:space="0" w:color="auto"/>
            <w:left w:val="none" w:sz="0" w:space="0" w:color="auto"/>
            <w:bottom w:val="none" w:sz="0" w:space="0" w:color="auto"/>
            <w:right w:val="none" w:sz="0" w:space="0" w:color="auto"/>
          </w:divBdr>
          <w:divsChild>
            <w:div w:id="15573535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882356">
      <w:bodyDiv w:val="1"/>
      <w:marLeft w:val="0"/>
      <w:marRight w:val="0"/>
      <w:marTop w:val="0"/>
      <w:marBottom w:val="0"/>
      <w:divBdr>
        <w:top w:val="none" w:sz="0" w:space="0" w:color="auto"/>
        <w:left w:val="none" w:sz="0" w:space="0" w:color="auto"/>
        <w:bottom w:val="none" w:sz="0" w:space="0" w:color="auto"/>
        <w:right w:val="none" w:sz="0" w:space="0" w:color="auto"/>
      </w:divBdr>
    </w:div>
    <w:div w:id="330108531">
      <w:bodyDiv w:val="1"/>
      <w:marLeft w:val="0"/>
      <w:marRight w:val="0"/>
      <w:marTop w:val="0"/>
      <w:marBottom w:val="0"/>
      <w:divBdr>
        <w:top w:val="none" w:sz="0" w:space="0" w:color="auto"/>
        <w:left w:val="none" w:sz="0" w:space="0" w:color="auto"/>
        <w:bottom w:val="none" w:sz="0" w:space="0" w:color="auto"/>
        <w:right w:val="none" w:sz="0" w:space="0" w:color="auto"/>
      </w:divBdr>
      <w:divsChild>
        <w:div w:id="260115120">
          <w:marLeft w:val="0"/>
          <w:marRight w:val="0"/>
          <w:marTop w:val="0"/>
          <w:marBottom w:val="0"/>
          <w:divBdr>
            <w:top w:val="none" w:sz="0" w:space="0" w:color="auto"/>
            <w:left w:val="none" w:sz="0" w:space="0" w:color="auto"/>
            <w:bottom w:val="none" w:sz="0" w:space="0" w:color="auto"/>
            <w:right w:val="none" w:sz="0" w:space="0" w:color="auto"/>
          </w:divBdr>
        </w:div>
      </w:divsChild>
    </w:div>
    <w:div w:id="536772012">
      <w:bodyDiv w:val="1"/>
      <w:marLeft w:val="0"/>
      <w:marRight w:val="0"/>
      <w:marTop w:val="0"/>
      <w:marBottom w:val="0"/>
      <w:divBdr>
        <w:top w:val="none" w:sz="0" w:space="0" w:color="auto"/>
        <w:left w:val="none" w:sz="0" w:space="0" w:color="auto"/>
        <w:bottom w:val="none" w:sz="0" w:space="0" w:color="auto"/>
        <w:right w:val="none" w:sz="0" w:space="0" w:color="auto"/>
      </w:divBdr>
    </w:div>
    <w:div w:id="543713609">
      <w:bodyDiv w:val="1"/>
      <w:marLeft w:val="0"/>
      <w:marRight w:val="0"/>
      <w:marTop w:val="0"/>
      <w:marBottom w:val="0"/>
      <w:divBdr>
        <w:top w:val="none" w:sz="0" w:space="0" w:color="auto"/>
        <w:left w:val="none" w:sz="0" w:space="0" w:color="auto"/>
        <w:bottom w:val="none" w:sz="0" w:space="0" w:color="auto"/>
        <w:right w:val="none" w:sz="0" w:space="0" w:color="auto"/>
      </w:divBdr>
    </w:div>
    <w:div w:id="797721053">
      <w:bodyDiv w:val="1"/>
      <w:marLeft w:val="0"/>
      <w:marRight w:val="0"/>
      <w:marTop w:val="0"/>
      <w:marBottom w:val="0"/>
      <w:divBdr>
        <w:top w:val="none" w:sz="0" w:space="0" w:color="auto"/>
        <w:left w:val="none" w:sz="0" w:space="0" w:color="auto"/>
        <w:bottom w:val="none" w:sz="0" w:space="0" w:color="auto"/>
        <w:right w:val="none" w:sz="0" w:space="0" w:color="auto"/>
      </w:divBdr>
      <w:divsChild>
        <w:div w:id="1886982870">
          <w:marLeft w:val="0"/>
          <w:marRight w:val="0"/>
          <w:marTop w:val="0"/>
          <w:marBottom w:val="0"/>
          <w:divBdr>
            <w:top w:val="none" w:sz="0" w:space="0" w:color="auto"/>
            <w:left w:val="none" w:sz="0" w:space="0" w:color="auto"/>
            <w:bottom w:val="none" w:sz="0" w:space="0" w:color="auto"/>
            <w:right w:val="none" w:sz="0" w:space="0" w:color="auto"/>
          </w:divBdr>
          <w:divsChild>
            <w:div w:id="127864636">
              <w:marLeft w:val="0"/>
              <w:marRight w:val="0"/>
              <w:marTop w:val="0"/>
              <w:marBottom w:val="0"/>
              <w:divBdr>
                <w:top w:val="none" w:sz="0" w:space="0" w:color="auto"/>
                <w:left w:val="none" w:sz="0" w:space="0" w:color="auto"/>
                <w:bottom w:val="none" w:sz="0" w:space="0" w:color="auto"/>
                <w:right w:val="none" w:sz="0" w:space="0" w:color="auto"/>
              </w:divBdr>
              <w:divsChild>
                <w:div w:id="158973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83297990">
      <w:bodyDiv w:val="1"/>
      <w:marLeft w:val="0"/>
      <w:marRight w:val="0"/>
      <w:marTop w:val="0"/>
      <w:marBottom w:val="0"/>
      <w:divBdr>
        <w:top w:val="none" w:sz="0" w:space="0" w:color="auto"/>
        <w:left w:val="none" w:sz="0" w:space="0" w:color="auto"/>
        <w:bottom w:val="none" w:sz="0" w:space="0" w:color="auto"/>
        <w:right w:val="none" w:sz="0" w:space="0" w:color="auto"/>
      </w:divBdr>
    </w:div>
    <w:div w:id="934048959">
      <w:bodyDiv w:val="1"/>
      <w:marLeft w:val="0"/>
      <w:marRight w:val="0"/>
      <w:marTop w:val="0"/>
      <w:marBottom w:val="0"/>
      <w:divBdr>
        <w:top w:val="none" w:sz="0" w:space="0" w:color="auto"/>
        <w:left w:val="none" w:sz="0" w:space="0" w:color="auto"/>
        <w:bottom w:val="none" w:sz="0" w:space="0" w:color="auto"/>
        <w:right w:val="none" w:sz="0" w:space="0" w:color="auto"/>
      </w:divBdr>
    </w:div>
    <w:div w:id="1003557726">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70550830">
      <w:bodyDiv w:val="1"/>
      <w:marLeft w:val="0"/>
      <w:marRight w:val="0"/>
      <w:marTop w:val="0"/>
      <w:marBottom w:val="0"/>
      <w:divBdr>
        <w:top w:val="none" w:sz="0" w:space="0" w:color="auto"/>
        <w:left w:val="none" w:sz="0" w:space="0" w:color="auto"/>
        <w:bottom w:val="none" w:sz="0" w:space="0" w:color="auto"/>
        <w:right w:val="none" w:sz="0" w:space="0" w:color="auto"/>
      </w:divBdr>
    </w:div>
    <w:div w:id="1333293640">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87820743">
      <w:bodyDiv w:val="1"/>
      <w:marLeft w:val="0"/>
      <w:marRight w:val="0"/>
      <w:marTop w:val="0"/>
      <w:marBottom w:val="0"/>
      <w:divBdr>
        <w:top w:val="none" w:sz="0" w:space="0" w:color="auto"/>
        <w:left w:val="none" w:sz="0" w:space="0" w:color="auto"/>
        <w:bottom w:val="none" w:sz="0" w:space="0" w:color="auto"/>
        <w:right w:val="none" w:sz="0" w:space="0" w:color="auto"/>
      </w:divBdr>
    </w:div>
    <w:div w:id="1519734741">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46529529">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606225512">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22956509">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693220531">
      <w:bodyDiv w:val="1"/>
      <w:marLeft w:val="0"/>
      <w:marRight w:val="0"/>
      <w:marTop w:val="0"/>
      <w:marBottom w:val="0"/>
      <w:divBdr>
        <w:top w:val="none" w:sz="0" w:space="0" w:color="auto"/>
        <w:left w:val="none" w:sz="0" w:space="0" w:color="auto"/>
        <w:bottom w:val="none" w:sz="0" w:space="0" w:color="auto"/>
        <w:right w:val="none" w:sz="0" w:space="0" w:color="auto"/>
      </w:divBdr>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1993945193">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055733755">
      <w:bodyDiv w:val="1"/>
      <w:marLeft w:val="0"/>
      <w:marRight w:val="0"/>
      <w:marTop w:val="0"/>
      <w:marBottom w:val="0"/>
      <w:divBdr>
        <w:top w:val="none" w:sz="0" w:space="0" w:color="auto"/>
        <w:left w:val="none" w:sz="0" w:space="0" w:color="auto"/>
        <w:bottom w:val="none" w:sz="0" w:space="0" w:color="auto"/>
        <w:right w:val="none" w:sz="0" w:space="0" w:color="auto"/>
      </w:divBdr>
    </w:div>
    <w:div w:id="209154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2.jpeg"/><Relationship Id="rId26" Type="http://schemas.openxmlformats.org/officeDocument/2006/relationships/hyperlink" Target="https://www.yardbirds.org.il/userfiles/files/new/more/%D7%91%D7%99%D7%95%D7%AA%20%D7%A2%D7%95%D7%A4%D7%95%D7%AA-%D7%A9.%20%D7%9C%D7%99%D7%A4%D7%A9%D7%99%D7%A5%20.pdf" TargetMode="External"/><Relationship Id="rId39" Type="http://schemas.openxmlformats.org/officeDocument/2006/relationships/hyperlink" Target="https://he.wikipedia.org/wiki/%D7%93%D7%A8%D7%A8%D7%AA_%D7%A7%D7%A8%D7%9E%D7%A8" TargetMode="External"/><Relationship Id="rId3" Type="http://schemas.openxmlformats.org/officeDocument/2006/relationships/styles" Target="styles.xml"/><Relationship Id="rId21" Type="http://schemas.openxmlformats.org/officeDocument/2006/relationships/image" Target="media/image15.jpeg"/><Relationship Id="rId34" Type="http://schemas.openxmlformats.org/officeDocument/2006/relationships/hyperlink" Target="https://gardens.agri.gov.il/about" TargetMode="External"/><Relationship Id="rId42" Type="http://schemas.openxmlformats.org/officeDocument/2006/relationships/hyperlink" Target="https://he.wikipedia.org/wiki/%D7%9B%D7%A0%D7%99%D7%9E%D7%AA_%D7%A2%D7%A9_%D7%94%D7%98%D7%91%D7%A7"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image" Target="media/image11.jpeg"/><Relationship Id="rId25" Type="http://schemas.openxmlformats.org/officeDocument/2006/relationships/hyperlink" Target="https://www.gov.il/BlobFolder/policy/moag-pro-151/he/procedure_imp_ribuy_high_risk.pdf" TargetMode="External"/><Relationship Id="rId33" Type="http://schemas.openxmlformats.org/officeDocument/2006/relationships/hyperlink" Target="https://www.google.com/search?q=%D7%90%D7%91%D7%95%D7%A7%D7%93%D7%95&amp;rlz=1C1GCEB_enIL964IL964&amp;sxsrf=AOaemvLB7SDaHufaKf6sHGzx-6iQ85VPfQ:1636032855289&amp;source=lnms&amp;tbm=isch&amp;sa=X&amp;ved=2ahUKEwirjbip6f7zAhUOnhQKHfuiA3IQ_AUoAXoECAEQAw&amp;biw=1366&amp;bih=625&amp;dpr=1" TargetMode="External"/><Relationship Id="rId38" Type="http://schemas.openxmlformats.org/officeDocument/2006/relationships/hyperlink" Target="https://www.wildflowers.co.il/hebrew/plant.asp?ID=1562"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s://he.wikipedia.org/wiki/%D7%93%D7%91%D7%95%D7%A8%D7%AA_%D7%94%D7%93%D7%91%D7%A9" TargetMode="External"/><Relationship Id="rId41" Type="http://schemas.openxmlformats.org/officeDocument/2006/relationships/hyperlink" Target="https://he.wikipedia.org/wiki/%D7%99%D7%A7%D7%A8%D7%95%D7%A0%D7%99%D7%AA_%D7%94%D7%AA%D7%90%D7%A0%D7%9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24" Type="http://schemas.openxmlformats.org/officeDocument/2006/relationships/hyperlink" Target="https://milog.co.il/%D7%90%D7%A7%D7%9C%D7%95%D7%9D/e_15180" TargetMode="External"/><Relationship Id="rId32" Type="http://schemas.openxmlformats.org/officeDocument/2006/relationships/hyperlink" Target="https://www.masa.co.il/article/%D7%A4%D7%99%D7%A8%D7%95%D7%AA-%D7%96%D7%A8%D7%99%D7%9D8-%D7%94%D7%92%D7%99%D7%A8%D7%AA-%D7%A2%D7%A6%D7%99-%D7%A4%D7%A8%D7%99-%D7%9C%D7%99%D7%A9%D7%A8%D7%90%D7%9C/" TargetMode="External"/><Relationship Id="rId37" Type="http://schemas.openxmlformats.org/officeDocument/2006/relationships/hyperlink" Target="https://tevabiz.org.il/wp-content/uploads/2019/08/%D7%A6%D7%9E%D7%97%D7%99%D7%9D_%D7%A4%D7%95%D7%9C%D7%A9%D7%99%D7%9D_02-01-2019_-_%D7%A1%D7%95%D7%A4%D7%99.pdf" TargetMode="External"/><Relationship Id="rId40" Type="http://schemas.openxmlformats.org/officeDocument/2006/relationships/hyperlink" Target="https://he.wikipedia.org/wiki/%D7%97%D7%93%D7%A7%D7%95%D7%A0%D7%99%D7%AA_%D7%94%D7%93%D7%A7%D7%9C_%D7%94%D7%90%D7%93%D7%95%D7%9E%D7%94"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hyperlink" Target="https://he.wikipedia.org/wiki/%D7%93%D7%A8%D7%9A_%D7%94%D7%91%D7%A9%D7%9E%D7%99%D7%9D" TargetMode="External"/><Relationship Id="rId28" Type="http://schemas.openxmlformats.org/officeDocument/2006/relationships/hyperlink" Target="https://www.biolib.cz/en/image/id33163/" TargetMode="External"/><Relationship Id="rId36" Type="http://schemas.openxmlformats.org/officeDocument/2006/relationships/hyperlink" Target="https://www.ynet.co.il/articles/0,7340,L-3236480,00.html" TargetMode="External"/><Relationship Id="rId10" Type="http://schemas.openxmlformats.org/officeDocument/2006/relationships/image" Target="media/image5.png"/><Relationship Id="rId19" Type="http://schemas.openxmlformats.org/officeDocument/2006/relationships/image" Target="media/image13.jpeg"/><Relationship Id="rId31" Type="http://schemas.openxmlformats.org/officeDocument/2006/relationships/hyperlink" Target="https://he.wikipedia.org/wiki/%D7%94%D7%A9%D7%91%D7%AA_%D7%91%D7%A2%D7%9C%D7%99_%D7%97%D7%99%D7%99%D7%9D_%D7%9C%D7%98%D7%91%D7%A2" TargetMode="External"/><Relationship Id="rId44" Type="http://schemas.openxmlformats.org/officeDocument/2006/relationships/hyperlink" Target="https://he.wikipedia.org/wiki/%D7%A0%D7%95%D7%98%D7%A8%D7%99%D7%99%D7%94"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hyperlink" Target="https://www.biolib.cz/en/taxon/id714929/" TargetMode="External"/><Relationship Id="rId22" Type="http://schemas.openxmlformats.org/officeDocument/2006/relationships/hyperlink" Target="https://www.masa.co.il/article/%D7%93%D7%A8%D7%9A-%D7%94%D7%91%D7%A9%D7%9E%D7%99%D7%9D-%D7%91%D7%95%D7%A9%D7%9D-%D7%AA%D7%94%D7%99%D7%9C%D7%94-%D7%95%D7%93%D7%A8%D7%9B%D7%99%D7%9D/" TargetMode="External"/><Relationship Id="rId27" Type="http://schemas.openxmlformats.org/officeDocument/2006/relationships/hyperlink" Target="https://he.wikipedia.org/wiki/%D7%9C%D7%92%D7%94%D7%95%D7%A8%D7%9F_(%D7%AA%D7%A8%D7%A0%D7%92%D7%95%D7%9C)" TargetMode="External"/><Relationship Id="rId30" Type="http://schemas.openxmlformats.org/officeDocument/2006/relationships/hyperlink" Target="https://www.ynet.co.il/articles/0,7340,L-3373830,00.html" TargetMode="External"/><Relationship Id="rId35" Type="http://schemas.openxmlformats.org/officeDocument/2006/relationships/hyperlink" Target="https://yerakot.org.il/2016/05/18/%D7%90%D7%95%D7%93%D7%95%D7%AA-%D7%AA%D7%A4%D7%95%D7%97%D7%99-%D7%90%D7%93%D7%9E%D7%94/" TargetMode="External"/><Relationship Id="rId43" Type="http://schemas.openxmlformats.org/officeDocument/2006/relationships/hyperlink" Target="https://he.wikipedia.org/wiki/%D7%9E%D7%99%D7%99%D7%A0%D7%94_%D7%9E%D7%A6%D7%95%D7%99%D7%94"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1770C-2868-4FEA-A1B7-244EA23D2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10652</Words>
  <Characters>53264</Characters>
  <Application>Microsoft Office Word</Application>
  <DocSecurity>0</DocSecurity>
  <Lines>443</Lines>
  <Paragraphs>127</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63789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Niv</dc:creator>
  <cp:keywords/>
  <dc:description/>
  <cp:lastModifiedBy>רונית נעמן נאמן</cp:lastModifiedBy>
  <cp:revision>2</cp:revision>
  <cp:lastPrinted>2020-08-31T10:31:00Z</cp:lastPrinted>
  <dcterms:created xsi:type="dcterms:W3CDTF">2021-11-17T08:01:00Z</dcterms:created>
  <dcterms:modified xsi:type="dcterms:W3CDTF">2021-11-17T08:01:00Z</dcterms:modified>
</cp:coreProperties>
</file>