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4D86" w:rsidRPr="007C7BBD" w:rsidRDefault="00464D86" w:rsidP="00464D86">
      <w:pPr>
        <w:pStyle w:val="a5"/>
        <w:numPr>
          <w:ilvl w:val="0"/>
          <w:numId w:val="5"/>
        </w:numPr>
        <w:jc w:val="both"/>
        <w:rPr>
          <w:rFonts w:cstheme="minorHAnsi"/>
          <w:b/>
          <w:bCs/>
          <w:color w:val="FF0000"/>
          <w:sz w:val="36"/>
          <w:szCs w:val="40"/>
          <w:rtl/>
        </w:rPr>
      </w:pPr>
      <w:bookmarkStart w:id="0" w:name="_GoBack"/>
      <w:bookmarkEnd w:id="0"/>
      <w:r w:rsidRPr="00400C86">
        <w:rPr>
          <w:rFonts w:cstheme="minorHAnsi" w:hint="cs"/>
          <w:b/>
          <w:bCs/>
          <w:color w:val="FF0000"/>
          <w:sz w:val="36"/>
          <w:szCs w:val="40"/>
          <w:rtl/>
        </w:rPr>
        <w:t>פרק</w:t>
      </w:r>
      <w:r>
        <w:rPr>
          <w:rFonts w:cstheme="minorHAnsi" w:hint="cs"/>
          <w:b/>
          <w:bCs/>
          <w:color w:val="FF0000"/>
          <w:sz w:val="36"/>
          <w:szCs w:val="40"/>
          <w:rtl/>
        </w:rPr>
        <w:t xml:space="preserve"> א'- </w:t>
      </w:r>
      <w:r w:rsidRPr="007C7BBD">
        <w:rPr>
          <w:rFonts w:cstheme="minorHAnsi" w:hint="cs"/>
          <w:b/>
          <w:bCs/>
          <w:color w:val="FF0000"/>
          <w:sz w:val="36"/>
          <w:szCs w:val="40"/>
          <w:rtl/>
        </w:rPr>
        <w:t>ראשית החקלאות</w:t>
      </w:r>
    </w:p>
    <w:p w:rsidR="00BC26D0" w:rsidRPr="00DC163C" w:rsidRDefault="00BC26D0" w:rsidP="00BC26D0">
      <w:pPr>
        <w:pStyle w:val="a5"/>
        <w:numPr>
          <w:ilvl w:val="0"/>
          <w:numId w:val="4"/>
        </w:numPr>
        <w:rPr>
          <w:rFonts w:cstheme="minorHAnsi"/>
          <w:color w:val="C00000"/>
          <w:szCs w:val="24"/>
        </w:rPr>
      </w:pPr>
      <w:r w:rsidRPr="00DC163C">
        <w:rPr>
          <w:rFonts w:cstheme="minorHAnsi"/>
          <w:color w:val="C00000"/>
          <w:szCs w:val="24"/>
          <w:rtl/>
        </w:rPr>
        <w:t>1. הנוודים-ציידים-לקטים</w:t>
      </w:r>
    </w:p>
    <w:p w:rsidR="00BC26D0" w:rsidRPr="00DC163C" w:rsidRDefault="00BC26D0" w:rsidP="00BC26D0">
      <w:pPr>
        <w:pStyle w:val="a5"/>
        <w:numPr>
          <w:ilvl w:val="0"/>
          <w:numId w:val="4"/>
        </w:numPr>
        <w:rPr>
          <w:rFonts w:cstheme="minorHAnsi"/>
          <w:color w:val="C00000"/>
          <w:szCs w:val="24"/>
        </w:rPr>
      </w:pPr>
      <w:r w:rsidRPr="00DC163C">
        <w:rPr>
          <w:rFonts w:cstheme="minorHAnsi"/>
          <w:color w:val="C00000"/>
          <w:szCs w:val="24"/>
          <w:rtl/>
        </w:rPr>
        <w:t>2. המהפכה החקלאית</w:t>
      </w:r>
    </w:p>
    <w:p w:rsidR="00BC26D0" w:rsidRPr="00DC163C" w:rsidRDefault="00BC26D0" w:rsidP="00BC26D0">
      <w:pPr>
        <w:pStyle w:val="a5"/>
        <w:numPr>
          <w:ilvl w:val="0"/>
          <w:numId w:val="4"/>
        </w:numPr>
        <w:rPr>
          <w:rFonts w:cstheme="minorHAnsi"/>
          <w:color w:val="C00000"/>
          <w:szCs w:val="24"/>
        </w:rPr>
      </w:pPr>
      <w:r w:rsidRPr="00DC163C">
        <w:rPr>
          <w:rFonts w:cstheme="minorHAnsi"/>
          <w:color w:val="C00000"/>
          <w:szCs w:val="24"/>
          <w:rtl/>
        </w:rPr>
        <w:t>3. המהפכה החקלאית – כלכלית</w:t>
      </w:r>
    </w:p>
    <w:p w:rsidR="00BC26D0" w:rsidRPr="00DC163C" w:rsidRDefault="00BC26D0" w:rsidP="00BC26D0">
      <w:pPr>
        <w:pStyle w:val="a5"/>
        <w:numPr>
          <w:ilvl w:val="0"/>
          <w:numId w:val="7"/>
        </w:numPr>
        <w:rPr>
          <w:rFonts w:cstheme="minorHAnsi"/>
          <w:color w:val="FF0000"/>
          <w:sz w:val="18"/>
          <w:szCs w:val="20"/>
        </w:rPr>
      </w:pPr>
      <w:r w:rsidRPr="00DC163C">
        <w:rPr>
          <w:rFonts w:cstheme="minorHAnsi"/>
          <w:color w:val="FF0000"/>
          <w:sz w:val="18"/>
          <w:szCs w:val="20"/>
          <w:rtl/>
        </w:rPr>
        <w:t>מודל הצמיחה והשגשוג</w:t>
      </w:r>
    </w:p>
    <w:p w:rsidR="00BC26D0" w:rsidRPr="00DC163C" w:rsidRDefault="00BC26D0" w:rsidP="00BC26D0">
      <w:pPr>
        <w:pStyle w:val="a5"/>
        <w:numPr>
          <w:ilvl w:val="0"/>
          <w:numId w:val="7"/>
        </w:numPr>
        <w:rPr>
          <w:rFonts w:cstheme="minorHAnsi"/>
          <w:color w:val="FF0000"/>
          <w:sz w:val="18"/>
          <w:szCs w:val="20"/>
        </w:rPr>
      </w:pPr>
      <w:r w:rsidRPr="00DC163C">
        <w:rPr>
          <w:rFonts w:cstheme="minorHAnsi"/>
          <w:color w:val="FF0000"/>
          <w:sz w:val="18"/>
          <w:szCs w:val="20"/>
          <w:rtl/>
        </w:rPr>
        <w:t>עקרונות היסוד של עסק כלכלי</w:t>
      </w:r>
    </w:p>
    <w:p w:rsidR="00BC26D0" w:rsidRPr="00CB093B" w:rsidRDefault="00BC26D0" w:rsidP="00BC26D0">
      <w:pPr>
        <w:pStyle w:val="a5"/>
        <w:numPr>
          <w:ilvl w:val="0"/>
          <w:numId w:val="4"/>
        </w:numPr>
        <w:rPr>
          <w:rFonts w:cstheme="minorHAnsi"/>
          <w:color w:val="C00000"/>
          <w:szCs w:val="24"/>
          <w:highlight w:val="yellow"/>
        </w:rPr>
      </w:pPr>
      <w:r w:rsidRPr="00CB093B">
        <w:rPr>
          <w:rFonts w:cstheme="minorHAnsi"/>
          <w:color w:val="C00000"/>
          <w:szCs w:val="24"/>
          <w:highlight w:val="yellow"/>
          <w:rtl/>
        </w:rPr>
        <w:t>4. חקלאות מסורתית</w:t>
      </w:r>
    </w:p>
    <w:p w:rsidR="00BC26D0" w:rsidRPr="00CB093B" w:rsidRDefault="00BC26D0" w:rsidP="00BC26D0">
      <w:pPr>
        <w:pStyle w:val="a5"/>
        <w:numPr>
          <w:ilvl w:val="0"/>
          <w:numId w:val="6"/>
        </w:numPr>
        <w:rPr>
          <w:rFonts w:cstheme="minorHAnsi"/>
          <w:color w:val="FF0000"/>
          <w:sz w:val="18"/>
          <w:szCs w:val="20"/>
          <w:highlight w:val="yellow"/>
        </w:rPr>
      </w:pPr>
      <w:r w:rsidRPr="00CB093B">
        <w:rPr>
          <w:rFonts w:cstheme="minorHAnsi"/>
          <w:color w:val="FF0000"/>
          <w:sz w:val="18"/>
          <w:szCs w:val="20"/>
          <w:highlight w:val="yellow"/>
          <w:rtl/>
        </w:rPr>
        <w:t>ביות בע"ח</w:t>
      </w:r>
    </w:p>
    <w:p w:rsidR="00BC26D0" w:rsidRPr="00DC163C" w:rsidRDefault="00BC26D0" w:rsidP="00BC26D0">
      <w:pPr>
        <w:pStyle w:val="a5"/>
        <w:numPr>
          <w:ilvl w:val="0"/>
          <w:numId w:val="6"/>
        </w:numPr>
        <w:rPr>
          <w:rFonts w:cstheme="minorHAnsi"/>
          <w:color w:val="FF0000"/>
          <w:sz w:val="18"/>
          <w:szCs w:val="20"/>
        </w:rPr>
      </w:pPr>
      <w:r w:rsidRPr="00DC163C">
        <w:rPr>
          <w:rFonts w:cstheme="minorHAnsi"/>
          <w:color w:val="FF0000"/>
          <w:sz w:val="18"/>
          <w:szCs w:val="20"/>
          <w:rtl/>
        </w:rPr>
        <w:t xml:space="preserve">פעולות חקלאיות מסורתיות </w:t>
      </w:r>
    </w:p>
    <w:p w:rsidR="00BC26D0" w:rsidRPr="00DC163C" w:rsidRDefault="00BC26D0" w:rsidP="00BC26D0">
      <w:pPr>
        <w:pStyle w:val="a5"/>
        <w:numPr>
          <w:ilvl w:val="0"/>
          <w:numId w:val="6"/>
        </w:numPr>
        <w:rPr>
          <w:rFonts w:cstheme="minorHAnsi"/>
          <w:color w:val="FF0000"/>
          <w:sz w:val="18"/>
          <w:szCs w:val="20"/>
        </w:rPr>
      </w:pPr>
      <w:r w:rsidRPr="00DC163C">
        <w:rPr>
          <w:rFonts w:cstheme="minorHAnsi"/>
          <w:color w:val="FF0000"/>
          <w:sz w:val="18"/>
          <w:szCs w:val="20"/>
          <w:rtl/>
        </w:rPr>
        <w:t>תרבות צמחים</w:t>
      </w:r>
    </w:p>
    <w:p w:rsidR="00BC26D0" w:rsidRPr="00CB093B" w:rsidRDefault="00BC26D0" w:rsidP="00BC26D0">
      <w:pPr>
        <w:pStyle w:val="a5"/>
        <w:numPr>
          <w:ilvl w:val="0"/>
          <w:numId w:val="6"/>
        </w:numPr>
        <w:rPr>
          <w:rFonts w:cstheme="minorHAnsi"/>
          <w:color w:val="FF0000"/>
          <w:sz w:val="18"/>
          <w:szCs w:val="20"/>
        </w:rPr>
      </w:pPr>
      <w:r w:rsidRPr="00CB093B">
        <w:rPr>
          <w:rFonts w:cstheme="minorHAnsi"/>
          <w:color w:val="FF0000"/>
          <w:sz w:val="18"/>
          <w:szCs w:val="20"/>
          <w:rtl/>
        </w:rPr>
        <w:t>עודף, מסחר וריבית</w:t>
      </w:r>
    </w:p>
    <w:p w:rsidR="00AF3B60" w:rsidRPr="00551B7A" w:rsidRDefault="00AF3B60" w:rsidP="00AF3B60">
      <w:pPr>
        <w:pStyle w:val="a5"/>
        <w:numPr>
          <w:ilvl w:val="0"/>
          <w:numId w:val="6"/>
        </w:numPr>
        <w:spacing w:line="256" w:lineRule="auto"/>
        <w:rPr>
          <w:rFonts w:cstheme="minorHAnsi"/>
          <w:color w:val="C00000"/>
          <w:szCs w:val="24"/>
        </w:rPr>
      </w:pPr>
      <w:r w:rsidRPr="00551B7A">
        <w:rPr>
          <w:rFonts w:cstheme="minorHAnsi" w:hint="cs"/>
          <w:color w:val="C00000"/>
          <w:szCs w:val="24"/>
          <w:rtl/>
        </w:rPr>
        <w:t>5. ענפים חקלאיים</w:t>
      </w:r>
    </w:p>
    <w:p w:rsidR="00AF3B60" w:rsidRPr="00551B7A" w:rsidRDefault="00AF3B60" w:rsidP="00AF3B60">
      <w:pPr>
        <w:pStyle w:val="a5"/>
        <w:numPr>
          <w:ilvl w:val="0"/>
          <w:numId w:val="6"/>
        </w:numPr>
        <w:spacing w:line="256" w:lineRule="auto"/>
        <w:rPr>
          <w:rFonts w:cstheme="minorHAnsi"/>
          <w:color w:val="FF0000"/>
          <w:sz w:val="18"/>
          <w:szCs w:val="20"/>
        </w:rPr>
      </w:pPr>
      <w:r>
        <w:rPr>
          <w:rFonts w:cstheme="minorHAnsi" w:hint="cs"/>
          <w:color w:val="FF0000"/>
          <w:sz w:val="18"/>
          <w:szCs w:val="20"/>
          <w:rtl/>
        </w:rPr>
        <w:t>ענפים חקלאיים בתחום בע"ח וצומח</w:t>
      </w:r>
    </w:p>
    <w:p w:rsidR="00AF3B60" w:rsidRPr="00551B7A" w:rsidRDefault="00AF3B60" w:rsidP="00AF3B60">
      <w:pPr>
        <w:pStyle w:val="a5"/>
        <w:numPr>
          <w:ilvl w:val="0"/>
          <w:numId w:val="6"/>
        </w:numPr>
        <w:spacing w:line="256" w:lineRule="auto"/>
        <w:rPr>
          <w:rFonts w:cstheme="minorHAnsi"/>
          <w:color w:val="FF0000"/>
          <w:sz w:val="18"/>
          <w:szCs w:val="20"/>
        </w:rPr>
      </w:pPr>
      <w:r>
        <w:rPr>
          <w:rFonts w:cstheme="minorHAnsi" w:hint="cs"/>
          <w:color w:val="FF0000"/>
          <w:sz w:val="18"/>
          <w:szCs w:val="20"/>
          <w:rtl/>
        </w:rPr>
        <w:t>תופעת המחסור</w:t>
      </w:r>
    </w:p>
    <w:p w:rsidR="00464D86" w:rsidRPr="005A135B" w:rsidRDefault="00464D86" w:rsidP="00464D86">
      <w:pPr>
        <w:jc w:val="both"/>
        <w:rPr>
          <w:rFonts w:cstheme="minorHAnsi"/>
          <w:b/>
          <w:bCs/>
          <w:color w:val="FF0000"/>
          <w:sz w:val="20"/>
          <w:szCs w:val="20"/>
          <w:rtl/>
        </w:rPr>
      </w:pPr>
    </w:p>
    <w:p w:rsidR="00464D86" w:rsidRPr="001405A8" w:rsidRDefault="00464D86" w:rsidP="00464D86">
      <w:pPr>
        <w:jc w:val="both"/>
        <w:rPr>
          <w:rFonts w:cstheme="minorHAnsi"/>
          <w:b/>
          <w:bCs/>
          <w:color w:val="FF0000"/>
          <w:sz w:val="32"/>
          <w:szCs w:val="36"/>
          <w:rtl/>
        </w:rPr>
      </w:pPr>
      <w:r w:rsidRPr="001405A8">
        <w:rPr>
          <w:rFonts w:cstheme="minorHAnsi" w:hint="cs"/>
          <w:b/>
          <w:bCs/>
          <w:color w:val="FF0000"/>
          <w:sz w:val="32"/>
          <w:szCs w:val="36"/>
          <w:rtl/>
        </w:rPr>
        <w:t>תקציר</w:t>
      </w:r>
    </w:p>
    <w:p w:rsidR="00464D86" w:rsidRPr="00BC26D0" w:rsidRDefault="00464D86" w:rsidP="00AF3B60">
      <w:pPr>
        <w:jc w:val="both"/>
        <w:rPr>
          <w:rFonts w:cstheme="minorHAnsi"/>
          <w:color w:val="7030A0"/>
          <w:sz w:val="24"/>
          <w:rtl/>
        </w:rPr>
      </w:pPr>
      <w:r w:rsidRPr="00BC26D0">
        <w:rPr>
          <w:rFonts w:cstheme="minorHAnsi" w:hint="cs"/>
          <w:color w:val="7030A0"/>
          <w:sz w:val="24"/>
          <w:rtl/>
        </w:rPr>
        <w:t xml:space="preserve">מערכי השיעור בנושא חקלאות מסורתית הם הנושא הרביעי </w:t>
      </w:r>
      <w:r w:rsidR="00AF3B60">
        <w:rPr>
          <w:rFonts w:cstheme="minorHAnsi" w:hint="cs"/>
          <w:color w:val="7030A0"/>
          <w:sz w:val="24"/>
          <w:rtl/>
        </w:rPr>
        <w:t>מתוך חמישה</w:t>
      </w:r>
      <w:r w:rsidRPr="00BC26D0">
        <w:rPr>
          <w:rFonts w:cstheme="minorHAnsi" w:hint="cs"/>
          <w:color w:val="7030A0"/>
          <w:sz w:val="24"/>
          <w:rtl/>
        </w:rPr>
        <w:t xml:space="preserve">, ברצף ההוראה המתאר את ראשית החקלאות. נושא זה מחולק ל-4 פרקים: הראשון </w:t>
      </w:r>
      <w:r w:rsidRPr="00BC26D0">
        <w:rPr>
          <w:rFonts w:cstheme="minorHAnsi" w:hint="cs"/>
          <w:b/>
          <w:bCs/>
          <w:color w:val="7030A0"/>
          <w:sz w:val="24"/>
          <w:rtl/>
        </w:rPr>
        <w:t xml:space="preserve">ביות בע"ח </w:t>
      </w:r>
      <w:r w:rsidRPr="00BC26D0">
        <w:rPr>
          <w:rFonts w:cstheme="minorHAnsi" w:hint="cs"/>
          <w:color w:val="7030A0"/>
          <w:sz w:val="24"/>
          <w:rtl/>
        </w:rPr>
        <w:t>השני</w:t>
      </w:r>
      <w:r w:rsidRPr="00BC26D0">
        <w:rPr>
          <w:rFonts w:cstheme="minorHAnsi" w:hint="cs"/>
          <w:b/>
          <w:bCs/>
          <w:color w:val="7030A0"/>
          <w:sz w:val="24"/>
          <w:rtl/>
        </w:rPr>
        <w:t xml:space="preserve"> פעולות חקלאיות מסורתיות </w:t>
      </w:r>
      <w:r w:rsidRPr="00BC26D0">
        <w:rPr>
          <w:rFonts w:cstheme="minorHAnsi" w:hint="cs"/>
          <w:color w:val="7030A0"/>
          <w:sz w:val="24"/>
          <w:rtl/>
        </w:rPr>
        <w:t>השלישי</w:t>
      </w:r>
      <w:r w:rsidRPr="00BC26D0">
        <w:rPr>
          <w:rFonts w:cstheme="minorHAnsi" w:hint="cs"/>
          <w:b/>
          <w:bCs/>
          <w:color w:val="7030A0"/>
          <w:sz w:val="24"/>
          <w:rtl/>
        </w:rPr>
        <w:t xml:space="preserve"> תרבות צמחים </w:t>
      </w:r>
      <w:r w:rsidRPr="00BC26D0">
        <w:rPr>
          <w:rFonts w:cstheme="minorHAnsi" w:hint="cs"/>
          <w:color w:val="7030A0"/>
          <w:sz w:val="24"/>
          <w:rtl/>
        </w:rPr>
        <w:t>והרביעי בנושא כלכלה:</w:t>
      </w:r>
      <w:r w:rsidRPr="00BC26D0">
        <w:rPr>
          <w:rFonts w:cstheme="minorHAnsi" w:hint="cs"/>
          <w:b/>
          <w:bCs/>
          <w:color w:val="7030A0"/>
          <w:sz w:val="24"/>
          <w:rtl/>
        </w:rPr>
        <w:t xml:space="preserve"> עודף, מסחר וריבית</w:t>
      </w:r>
      <w:r w:rsidRPr="00BC26D0">
        <w:rPr>
          <w:rFonts w:cstheme="minorHAnsi" w:hint="cs"/>
          <w:color w:val="7030A0"/>
          <w:sz w:val="24"/>
          <w:rtl/>
        </w:rPr>
        <w:t>. בפרק הראשון נלמד על הפעולה החקלאית הראשונה והחשובה: ביות של בע"ח.  נלמד על ההבדל בין חיית-בר לחייה מבויתת, ממתי הכלב הוא ידידו הטוב של האדם וכיצד יודעים לתארך זאת. נבין מה התכונות המאפשרות תהליך ביות, כיצד מתבצע תהליך הביות, מהן התכונות שטופחו בתהליך הביות ואילו בע"ח ביותו במהלך ההיסטוריה ומתי. אפילו נעמיק במחקר שנעשה על שועלים בסיביר.</w:t>
      </w:r>
    </w:p>
    <w:p w:rsidR="00464D86" w:rsidRPr="008672F7" w:rsidRDefault="00464D86" w:rsidP="00464D86">
      <w:pPr>
        <w:jc w:val="both"/>
        <w:rPr>
          <w:rFonts w:cstheme="minorHAnsi"/>
          <w:b/>
          <w:bCs/>
          <w:color w:val="FF0000"/>
          <w:sz w:val="14"/>
          <w:szCs w:val="16"/>
          <w:rtl/>
        </w:rPr>
      </w:pPr>
    </w:p>
    <w:p w:rsidR="00464D86" w:rsidRDefault="00464D86" w:rsidP="00464D86">
      <w:pPr>
        <w:jc w:val="both"/>
        <w:rPr>
          <w:rFonts w:cstheme="minorHAnsi"/>
          <w:b/>
          <w:bCs/>
          <w:color w:val="FF0000"/>
          <w:sz w:val="32"/>
          <w:szCs w:val="36"/>
          <w:rtl/>
        </w:rPr>
      </w:pPr>
      <w:r>
        <w:rPr>
          <w:rFonts w:cstheme="minorHAnsi" w:hint="cs"/>
          <w:b/>
          <w:bCs/>
          <w:color w:val="FF0000"/>
          <w:sz w:val="32"/>
          <w:szCs w:val="36"/>
          <w:rtl/>
        </w:rPr>
        <w:t>מבנה המערך</w:t>
      </w:r>
    </w:p>
    <w:p w:rsidR="00763D75" w:rsidRPr="004A5B6A" w:rsidRDefault="00763D75" w:rsidP="00763D75">
      <w:pPr>
        <w:jc w:val="both"/>
        <w:rPr>
          <w:rFonts w:cstheme="minorHAnsi"/>
          <w:b/>
          <w:bCs/>
          <w:color w:val="FF0000"/>
          <w:szCs w:val="22"/>
        </w:rPr>
      </w:pPr>
      <w:r w:rsidRPr="004A5B6A">
        <w:rPr>
          <w:rFonts w:cstheme="minorHAnsi" w:hint="cs"/>
          <w:color w:val="FF0000"/>
          <w:szCs w:val="22"/>
          <w:rtl/>
        </w:rPr>
        <w:t xml:space="preserve">למורים: לפניכם מערך שיעור שנכתב במיוחד עבור תכנית הלימודים במדעי החקלאות. מבנה מערך השיעור מכיל תוכן לימודי שבתוכו ממוספרים פרקים שונים, לרוב תוכן הפרקים כלול בחומר הלימוד ומותאם למספר הש"ש, אך לעיתים הפרקים הם רשות ומשמשים להעמקה/הרחבה בלבד, אין חובה להשתמש באף הצעה. </w:t>
      </w:r>
      <w:r w:rsidRPr="004A5B6A">
        <w:rPr>
          <w:rFonts w:cstheme="minorHAnsi" w:hint="cs"/>
          <w:b/>
          <w:bCs/>
          <w:color w:val="FF0000"/>
          <w:szCs w:val="22"/>
          <w:rtl/>
        </w:rPr>
        <w:t>חשוב להדגיש כי התוכן מותאם למבנה תכנית הלימודים וכולל בתוכו את כל החומר הנדרש לבחינת הבגרות.</w:t>
      </w:r>
      <w:r w:rsidRPr="004A5B6A">
        <w:rPr>
          <w:rFonts w:cstheme="minorHAnsi" w:hint="cs"/>
          <w:color w:val="FF0000"/>
          <w:szCs w:val="22"/>
          <w:rtl/>
        </w:rPr>
        <w:t xml:space="preserve"> </w:t>
      </w:r>
      <w:r w:rsidRPr="004A5B6A">
        <w:rPr>
          <w:rFonts w:cstheme="minorHAnsi" w:hint="cs"/>
          <w:b/>
          <w:bCs/>
          <w:color w:val="FF0000"/>
          <w:szCs w:val="22"/>
          <w:rtl/>
        </w:rPr>
        <w:t>מומלץ שכל התלמידים יעתיקו למחברת את כל המלל שכתוב באופן מודגש</w:t>
      </w:r>
      <w:r w:rsidRPr="004A5B6A">
        <w:rPr>
          <w:rFonts w:cstheme="minorHAnsi" w:hint="cs"/>
          <w:color w:val="FF0000"/>
          <w:szCs w:val="22"/>
          <w:rtl/>
        </w:rPr>
        <w:t xml:space="preserve"> (</w:t>
      </w:r>
      <w:r w:rsidRPr="004A5B6A">
        <w:rPr>
          <w:rFonts w:cstheme="minorHAnsi" w:hint="cs"/>
          <w:b/>
          <w:bCs/>
          <w:color w:val="FF0000"/>
          <w:szCs w:val="22"/>
          <w:rtl/>
        </w:rPr>
        <w:t>ב-</w:t>
      </w:r>
      <w:r w:rsidRPr="004A5B6A">
        <w:rPr>
          <w:rFonts w:cstheme="minorHAnsi"/>
          <w:b/>
          <w:bCs/>
          <w:color w:val="FF0000"/>
          <w:szCs w:val="22"/>
        </w:rPr>
        <w:t>Bold</w:t>
      </w:r>
      <w:r w:rsidRPr="004A5B6A">
        <w:rPr>
          <w:rFonts w:cstheme="minorHAnsi" w:hint="cs"/>
          <w:color w:val="FF0000"/>
          <w:szCs w:val="22"/>
          <w:rtl/>
        </w:rPr>
        <w:t xml:space="preserve">). במערכי השיעור שזורים היבטים מחקריים, כלכליים וטכנולוגים המציגים נקודת מבט חלופית ומעניינת על חומר הלימוד </w:t>
      </w:r>
      <w:r w:rsidRPr="004A5B6A">
        <w:rPr>
          <w:rFonts w:cstheme="minorHAnsi" w:hint="cs"/>
          <w:b/>
          <w:bCs/>
          <w:color w:val="FF0000"/>
          <w:szCs w:val="22"/>
          <w:rtl/>
        </w:rPr>
        <w:t>וכדאי להשתמש בהיבטים אלה בכדי לגבש אצל התלמידים הבנה הוליסטית של החקלאות והשפעתה על חיי האדם.</w:t>
      </w:r>
      <w:r w:rsidRPr="004A5B6A">
        <w:rPr>
          <w:rFonts w:cstheme="minorHAnsi" w:hint="cs"/>
          <w:color w:val="FF0000"/>
          <w:szCs w:val="22"/>
          <w:rtl/>
        </w:rPr>
        <w:t xml:space="preserve"> </w:t>
      </w:r>
      <w:r w:rsidRPr="004A5B6A">
        <w:rPr>
          <w:rFonts w:cstheme="minorHAnsi" w:hint="cs"/>
          <w:b/>
          <w:bCs/>
          <w:color w:val="FF0000"/>
          <w:szCs w:val="22"/>
          <w:rtl/>
        </w:rPr>
        <w:t xml:space="preserve">בסוף כל שיעור יש סיכום וכן רשימת מושגים שהופיעו במערך, גם אותם כדאי להעתיק למחברת או להדפיס עבור התלמידים.  </w:t>
      </w:r>
      <w:r w:rsidRPr="004A5B6A">
        <w:rPr>
          <w:rFonts w:cstheme="minorHAnsi" w:hint="cs"/>
          <w:color w:val="FF0000"/>
          <w:szCs w:val="22"/>
          <w:rtl/>
        </w:rPr>
        <w:t>צוות ההדרכה עומד לרשותכם</w:t>
      </w:r>
      <w:r>
        <w:rPr>
          <w:rFonts w:cstheme="minorHAnsi" w:hint="cs"/>
          <w:color w:val="FF0000"/>
          <w:szCs w:val="22"/>
          <w:rtl/>
        </w:rPr>
        <w:t xml:space="preserve"> המורים, </w:t>
      </w:r>
      <w:r w:rsidRPr="004A5B6A">
        <w:rPr>
          <w:rFonts w:cstheme="minorHAnsi" w:hint="cs"/>
          <w:color w:val="FF0000"/>
          <w:szCs w:val="22"/>
          <w:rtl/>
        </w:rPr>
        <w:t>בתקווה שמערך זה י</w:t>
      </w:r>
      <w:r>
        <w:rPr>
          <w:rFonts w:cstheme="minorHAnsi" w:hint="cs"/>
          <w:color w:val="FF0000"/>
          <w:szCs w:val="22"/>
          <w:rtl/>
        </w:rPr>
        <w:t>שמש ככלי תומך הוראה</w:t>
      </w:r>
      <w:r w:rsidRPr="004A5B6A">
        <w:rPr>
          <w:rFonts w:cstheme="minorHAnsi" w:hint="cs"/>
          <w:color w:val="FF0000"/>
          <w:szCs w:val="22"/>
          <w:rtl/>
        </w:rPr>
        <w:t xml:space="preserve"> ו</w:t>
      </w:r>
      <w:r>
        <w:rPr>
          <w:rFonts w:cstheme="minorHAnsi" w:hint="cs"/>
          <w:color w:val="FF0000"/>
          <w:szCs w:val="22"/>
          <w:rtl/>
        </w:rPr>
        <w:t>כן יתרום</w:t>
      </w:r>
      <w:r w:rsidRPr="004A5B6A">
        <w:rPr>
          <w:rFonts w:cstheme="minorHAnsi" w:hint="cs"/>
          <w:color w:val="FF0000"/>
          <w:szCs w:val="22"/>
          <w:rtl/>
        </w:rPr>
        <w:t xml:space="preserve"> לתלמידים ה</w:t>
      </w:r>
      <w:r>
        <w:rPr>
          <w:rFonts w:cstheme="minorHAnsi" w:hint="cs"/>
          <w:color w:val="FF0000"/>
          <w:szCs w:val="22"/>
          <w:rtl/>
        </w:rPr>
        <w:t>נאה, ה</w:t>
      </w:r>
      <w:r w:rsidRPr="004A5B6A">
        <w:rPr>
          <w:rFonts w:cstheme="minorHAnsi" w:hint="cs"/>
          <w:color w:val="FF0000"/>
          <w:szCs w:val="22"/>
          <w:rtl/>
        </w:rPr>
        <w:t>בנה וחיבור למקצוע.</w:t>
      </w:r>
    </w:p>
    <w:p w:rsidR="00464D86" w:rsidRPr="008440F7" w:rsidRDefault="00464D86" w:rsidP="00464D86">
      <w:pPr>
        <w:jc w:val="both"/>
        <w:rPr>
          <w:rFonts w:ascii="Calibri" w:hAnsi="Calibri" w:cs="Calibri"/>
          <w:b/>
          <w:bCs/>
          <w:color w:val="FF0000"/>
          <w:sz w:val="32"/>
          <w:szCs w:val="36"/>
          <w:rtl/>
        </w:rPr>
      </w:pPr>
      <w:r w:rsidRPr="008440F7">
        <w:rPr>
          <w:rFonts w:ascii="Calibri" w:hAnsi="Calibri" w:cs="Calibri" w:hint="cs"/>
          <w:b/>
          <w:bCs/>
          <w:color w:val="FF0000"/>
          <w:sz w:val="32"/>
          <w:szCs w:val="36"/>
          <w:rtl/>
        </w:rPr>
        <w:lastRenderedPageBreak/>
        <w:t xml:space="preserve">ביות בע"ח </w:t>
      </w:r>
    </w:p>
    <w:p w:rsidR="00464D86" w:rsidRPr="00F31676" w:rsidRDefault="00464D86" w:rsidP="00464D86">
      <w:pPr>
        <w:rPr>
          <w:rFonts w:ascii="Calibri" w:hAnsi="Calibri" w:cs="Calibri"/>
          <w:b/>
          <w:bCs/>
          <w:sz w:val="28"/>
          <w:szCs w:val="32"/>
          <w:rtl/>
        </w:rPr>
      </w:pPr>
      <w:r w:rsidRPr="00F31676">
        <w:rPr>
          <w:rFonts w:ascii="Calibri" w:hAnsi="Calibri" w:cs="Calibri"/>
          <w:b/>
          <w:bCs/>
          <w:sz w:val="28"/>
          <w:szCs w:val="32"/>
          <w:highlight w:val="green"/>
          <w:rtl/>
        </w:rPr>
        <w:t>1. פתיחה</w:t>
      </w:r>
      <w:r w:rsidRPr="00F31676">
        <w:rPr>
          <w:rFonts w:ascii="Calibri" w:hAnsi="Calibri" w:cs="Calibri"/>
          <w:noProof/>
          <w:sz w:val="28"/>
          <w:szCs w:val="32"/>
          <w:highlight w:val="green"/>
        </w:rPr>
        <w:t xml:space="preserve"> </w:t>
      </w:r>
      <w:r w:rsidRPr="00F31676">
        <w:rPr>
          <w:rFonts w:ascii="Calibri" w:hAnsi="Calibri" w:cs="Calibri"/>
          <w:b/>
          <w:bCs/>
          <w:sz w:val="28"/>
          <w:szCs w:val="32"/>
          <w:highlight w:val="green"/>
          <w:rtl/>
        </w:rPr>
        <w:t>(גירוי)</w:t>
      </w:r>
    </w:p>
    <w:p w:rsidR="00464D86" w:rsidRPr="00F31676" w:rsidRDefault="00464D86" w:rsidP="00464D86">
      <w:pPr>
        <w:rPr>
          <w:rFonts w:ascii="Calibri" w:hAnsi="Calibri" w:cs="Calibri"/>
          <w:color w:val="4F81BD" w:themeColor="accent1"/>
          <w:sz w:val="24"/>
          <w:vertAlign w:val="superscript"/>
          <w:rtl/>
        </w:rPr>
      </w:pPr>
      <w:r w:rsidRPr="00F31676">
        <w:rPr>
          <w:rFonts w:ascii="Calibri" w:hAnsi="Calibri" w:cs="Calibri"/>
          <w:color w:val="000000" w:themeColor="text1"/>
          <w:sz w:val="24"/>
          <w:rtl/>
        </w:rPr>
        <w:t>כולנו יודעים מה אומרים על הכלב: שהוא ידידנו הטוב ביותר. אך מה הן העדויות הראשונות לכך?</w:t>
      </w:r>
      <w:r w:rsidRPr="00F31676">
        <w:rPr>
          <w:rFonts w:ascii="Calibri" w:hAnsi="Calibri" w:cs="Calibri"/>
          <w:color w:val="4F81BD" w:themeColor="accent1"/>
          <w:sz w:val="24"/>
          <w:vertAlign w:val="superscript"/>
          <w:rtl/>
        </w:rPr>
        <w:t>[1]</w:t>
      </w:r>
    </w:p>
    <w:p w:rsidR="00464D86" w:rsidRPr="00F31676" w:rsidRDefault="00464D86" w:rsidP="00464D86">
      <w:pPr>
        <w:rPr>
          <w:rFonts w:ascii="Calibri" w:hAnsi="Calibri" w:cs="Calibri"/>
          <w:color w:val="000000" w:themeColor="text1"/>
          <w:sz w:val="24"/>
          <w:u w:val="single"/>
          <w:rtl/>
        </w:rPr>
      </w:pPr>
      <w:r w:rsidRPr="00F31676">
        <w:rPr>
          <w:rFonts w:ascii="Calibri" w:hAnsi="Calibri" w:cs="Calibri"/>
          <w:color w:val="000000" w:themeColor="text1"/>
          <w:sz w:val="24"/>
          <w:u w:val="single"/>
          <w:rtl/>
        </w:rPr>
        <w:t>אני רוצה להראות לכם 2 תמונות:</w:t>
      </w:r>
    </w:p>
    <w:p w:rsidR="00464D86" w:rsidRPr="00F31676" w:rsidRDefault="00464D86" w:rsidP="00464D86">
      <w:pPr>
        <w:rPr>
          <w:rFonts w:ascii="Calibri" w:hAnsi="Calibri" w:cs="Calibri"/>
          <w:b/>
          <w:bCs/>
          <w:color w:val="000000" w:themeColor="text1"/>
          <w:sz w:val="24"/>
          <w:u w:val="single"/>
          <w:rtl/>
        </w:rPr>
      </w:pPr>
      <w:r w:rsidRPr="00F31676">
        <w:rPr>
          <w:rFonts w:ascii="Calibri" w:hAnsi="Calibri" w:cs="Calibri"/>
          <w:noProof/>
          <w:color w:val="000000" w:themeColor="text1"/>
          <w:sz w:val="24"/>
        </w:rPr>
        <w:drawing>
          <wp:inline distT="0" distB="0" distL="0" distR="0" wp14:anchorId="24B07980" wp14:editId="2131E909">
            <wp:extent cx="3296751" cy="2272611"/>
            <wp:effectExtent l="19050" t="19050" r="18415" b="13970"/>
            <wp:docPr id="5" name="תמונה 5"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icture"/>
                    <pic:cNvPicPr>
                      <a:picLocks noChangeAspect="1" noChangeArrowheads="1"/>
                    </pic:cNvPicPr>
                  </pic:nvPicPr>
                  <pic:blipFill rotWithShape="1">
                    <a:blip r:embed="rId7">
                      <a:extLst>
                        <a:ext uri="{28A0092B-C50C-407E-A947-70E740481C1C}">
                          <a14:useLocalDpi xmlns:a14="http://schemas.microsoft.com/office/drawing/2010/main" val="0"/>
                        </a:ext>
                      </a:extLst>
                    </a:blip>
                    <a:srcRect t="4396" r="17956" b="10256"/>
                    <a:stretch/>
                  </pic:blipFill>
                  <pic:spPr bwMode="auto">
                    <a:xfrm>
                      <a:off x="0" y="0"/>
                      <a:ext cx="3304430" cy="227790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Pr="00F31676">
        <w:rPr>
          <w:rFonts w:ascii="Calibri" w:hAnsi="Calibri" w:cs="Calibri"/>
          <w:noProof/>
          <w:color w:val="000000" w:themeColor="text1"/>
          <w:sz w:val="24"/>
        </w:rPr>
        <w:t xml:space="preserve"> </w:t>
      </w:r>
      <w:r w:rsidRPr="00F31676">
        <w:rPr>
          <w:rFonts w:ascii="Calibri" w:hAnsi="Calibri" w:cs="Calibri"/>
          <w:noProof/>
          <w:color w:val="000000" w:themeColor="text1"/>
          <w:sz w:val="24"/>
        </w:rPr>
        <w:drawing>
          <wp:inline distT="0" distB="0" distL="0" distR="0" wp14:anchorId="12C5C754" wp14:editId="487C98D0">
            <wp:extent cx="1548881" cy="2260758"/>
            <wp:effectExtent l="19050" t="19050" r="13335" b="25400"/>
            <wp:docPr id="4" name="תמונה 4"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tu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9358" cy="2276050"/>
                    </a:xfrm>
                    <a:prstGeom prst="rect">
                      <a:avLst/>
                    </a:prstGeom>
                    <a:noFill/>
                    <a:ln>
                      <a:solidFill>
                        <a:schemeClr val="tx1"/>
                      </a:solidFill>
                    </a:ln>
                  </pic:spPr>
                </pic:pic>
              </a:graphicData>
            </a:graphic>
          </wp:inline>
        </w:drawing>
      </w:r>
    </w:p>
    <w:p w:rsidR="00464D86" w:rsidRPr="00F31676" w:rsidRDefault="00464D86" w:rsidP="00464D86">
      <w:pPr>
        <w:rPr>
          <w:rFonts w:ascii="Calibri" w:hAnsi="Calibri" w:cs="Calibri"/>
          <w:b/>
          <w:bCs/>
          <w:color w:val="000000" w:themeColor="text1"/>
          <w:sz w:val="18"/>
          <w:szCs w:val="18"/>
          <w:u w:val="single"/>
          <w:rtl/>
        </w:rPr>
      </w:pPr>
      <w:r w:rsidRPr="00F31676">
        <w:rPr>
          <w:rFonts w:ascii="Calibri" w:hAnsi="Calibri" w:cs="Calibri"/>
          <w:b/>
          <w:bCs/>
          <w:color w:val="000000" w:themeColor="text1"/>
          <w:sz w:val="18"/>
          <w:szCs w:val="18"/>
          <w:u w:val="single"/>
          <w:rtl/>
        </w:rPr>
        <w:t xml:space="preserve">מקור: </w:t>
      </w:r>
      <w:hyperlink r:id="rId9" w:history="1">
        <w:r w:rsidRPr="00F31676">
          <w:rPr>
            <w:rStyle w:val="Hyperlink"/>
            <w:rFonts w:ascii="Calibri" w:hAnsi="Calibri" w:cs="Calibri"/>
            <w:sz w:val="18"/>
            <w:szCs w:val="18"/>
          </w:rPr>
          <w:t>https://44405452.weebly.com/ancient-people-and-their-dogs.html</w:t>
        </w:r>
      </w:hyperlink>
    </w:p>
    <w:p w:rsidR="00464D86" w:rsidRPr="00F31676" w:rsidRDefault="00464D86" w:rsidP="00464D86">
      <w:pPr>
        <w:rPr>
          <w:rFonts w:ascii="Calibri" w:hAnsi="Calibri" w:cs="Calibri"/>
          <w:b/>
          <w:bCs/>
          <w:color w:val="FF0000"/>
          <w:sz w:val="20"/>
          <w:szCs w:val="22"/>
          <w:u w:val="single"/>
          <w:rtl/>
        </w:rPr>
      </w:pPr>
    </w:p>
    <w:p w:rsidR="00464D86" w:rsidRPr="00F31676" w:rsidRDefault="00464D86" w:rsidP="00464D86">
      <w:pPr>
        <w:rPr>
          <w:rFonts w:ascii="Calibri" w:hAnsi="Calibri" w:cs="Calibri"/>
          <w:color w:val="000000" w:themeColor="text1"/>
          <w:sz w:val="24"/>
          <w:rtl/>
        </w:rPr>
      </w:pPr>
      <w:r w:rsidRPr="00F31676">
        <w:rPr>
          <w:rFonts w:ascii="Calibri" w:hAnsi="Calibri" w:cs="Calibri"/>
          <w:color w:val="000000" w:themeColor="text1"/>
          <w:sz w:val="24"/>
          <w:rtl/>
        </w:rPr>
        <w:t>בתמונה הראשונה אנו רואים צילום של שלד עתיק מלפני אלפי שנים. השלד הוא של נקבה והוא נמצא באתר ארכיאולוגי בשם 'עינן' המצוי בצפון הארץ. מה שמיוחד בממצא זה, הוא שידה של האישה מונח על שלד אחר, שלד של גור כלבים! זאת למעשה העדות הקדומה ביותר לקיומו של קשר מיוחד בין כלבים ואנשים.</w:t>
      </w:r>
    </w:p>
    <w:p w:rsidR="00464D86" w:rsidRPr="00F31676" w:rsidRDefault="00464D86" w:rsidP="00464D86">
      <w:pPr>
        <w:pStyle w:val="a5"/>
        <w:numPr>
          <w:ilvl w:val="0"/>
          <w:numId w:val="2"/>
        </w:numPr>
        <w:spacing w:line="360" w:lineRule="auto"/>
        <w:rPr>
          <w:rFonts w:ascii="Calibri" w:hAnsi="Calibri" w:cs="Calibri"/>
          <w:b/>
          <w:bCs/>
          <w:color w:val="FF0000"/>
          <w:sz w:val="24"/>
        </w:rPr>
      </w:pPr>
      <w:r w:rsidRPr="00F31676">
        <w:rPr>
          <w:rFonts w:ascii="Calibri" w:hAnsi="Calibri" w:cs="Calibri"/>
          <w:b/>
          <w:bCs/>
          <w:color w:val="FF0000"/>
          <w:sz w:val="24"/>
          <w:rtl/>
        </w:rPr>
        <w:t>מה יכולה להיות הסיבה לכך שהאישה נקברה ביחד עם גור הכלבים?</w:t>
      </w:r>
    </w:p>
    <w:p w:rsidR="00464D86" w:rsidRPr="00F31676" w:rsidRDefault="00464D86" w:rsidP="00464D86">
      <w:pPr>
        <w:spacing w:line="240" w:lineRule="auto"/>
        <w:rPr>
          <w:rFonts w:ascii="Calibri" w:hAnsi="Calibri" w:cs="Calibri"/>
          <w:color w:val="FF0000"/>
          <w:szCs w:val="22"/>
          <w:rtl/>
        </w:rPr>
      </w:pPr>
      <w:r w:rsidRPr="00F31676">
        <w:rPr>
          <w:rFonts w:ascii="Calibri" w:hAnsi="Calibri" w:cs="Calibri"/>
          <w:color w:val="FF0000"/>
          <w:szCs w:val="22"/>
          <w:rtl/>
        </w:rPr>
        <w:t xml:space="preserve">בתקופה זו אנו יודעים שאנשים נקברו עם חפצים שהיו אהובים עליהם בטרם מתו. כך אנו יכולים לשער על אופי הקשר בין </w:t>
      </w:r>
      <w:r>
        <w:rPr>
          <w:rFonts w:ascii="Calibri" w:hAnsi="Calibri" w:cs="Calibri"/>
          <w:color w:val="FF0000"/>
          <w:szCs w:val="22"/>
          <w:rtl/>
        </w:rPr>
        <w:t>האישה לגו</w:t>
      </w:r>
      <w:r>
        <w:rPr>
          <w:rFonts w:ascii="Calibri" w:hAnsi="Calibri" w:cs="Calibri" w:hint="cs"/>
          <w:color w:val="FF0000"/>
          <w:szCs w:val="22"/>
          <w:rtl/>
        </w:rPr>
        <w:t>ר הכלבים?</w:t>
      </w:r>
    </w:p>
    <w:p w:rsidR="00464D86" w:rsidRPr="00F31676" w:rsidRDefault="00464D86" w:rsidP="00464D86">
      <w:pPr>
        <w:pStyle w:val="a5"/>
        <w:numPr>
          <w:ilvl w:val="0"/>
          <w:numId w:val="2"/>
        </w:numPr>
        <w:spacing w:line="240" w:lineRule="auto"/>
        <w:rPr>
          <w:rFonts w:ascii="Calibri" w:hAnsi="Calibri" w:cs="Calibri"/>
          <w:b/>
          <w:bCs/>
          <w:color w:val="FF0000"/>
          <w:sz w:val="24"/>
          <w:rtl/>
        </w:rPr>
      </w:pPr>
      <w:r w:rsidRPr="00F31676">
        <w:rPr>
          <w:rFonts w:ascii="Calibri" w:hAnsi="Calibri" w:cs="Calibri"/>
          <w:b/>
          <w:bCs/>
          <w:color w:val="FF0000"/>
          <w:sz w:val="24"/>
          <w:rtl/>
        </w:rPr>
        <w:t>על מה ממצא זה יכול להעיד, בהקשר של התפתחות בע"ח לצד האדם?</w:t>
      </w:r>
    </w:p>
    <w:p w:rsidR="00464D86" w:rsidRPr="00F31676" w:rsidRDefault="00464D86" w:rsidP="00464D86">
      <w:pPr>
        <w:spacing w:line="240" w:lineRule="auto"/>
        <w:rPr>
          <w:rFonts w:ascii="Calibri" w:hAnsi="Calibri" w:cs="Calibri"/>
          <w:color w:val="FF0000"/>
          <w:szCs w:val="22"/>
          <w:rtl/>
        </w:rPr>
      </w:pPr>
      <w:r w:rsidRPr="00F31676">
        <w:rPr>
          <w:rFonts w:ascii="Calibri" w:hAnsi="Calibri" w:cs="Calibri"/>
          <w:color w:val="FF0000"/>
          <w:szCs w:val="22"/>
          <w:rtl/>
        </w:rPr>
        <w:t>אפשר להסיק כי בתקופה זו כלבים ובע"ח אחרים החלו לחיות בסמוך לבני האדם. בני-האדם התפתחו ביחד עם בעל-החיים, בני-האדם השתמשו בבע"ח לצרכים שונים (</w:t>
      </w:r>
      <w:r>
        <w:rPr>
          <w:rFonts w:ascii="Calibri" w:hAnsi="Calibri" w:cs="Calibri" w:hint="cs"/>
          <w:color w:val="FF0000"/>
          <w:szCs w:val="22"/>
          <w:rtl/>
        </w:rPr>
        <w:t xml:space="preserve">הגנה, </w:t>
      </w:r>
      <w:r w:rsidRPr="00F31676">
        <w:rPr>
          <w:rFonts w:ascii="Calibri" w:hAnsi="Calibri" w:cs="Calibri"/>
          <w:color w:val="FF0000"/>
          <w:szCs w:val="22"/>
          <w:rtl/>
        </w:rPr>
        <w:t>מזון, ביגוד, משא, צייד, שעשוע ופנאי).</w:t>
      </w:r>
    </w:p>
    <w:p w:rsidR="00464D86" w:rsidRPr="00F31676" w:rsidRDefault="00464D86" w:rsidP="00464D86">
      <w:pPr>
        <w:rPr>
          <w:rFonts w:ascii="Calibri" w:hAnsi="Calibri" w:cs="Calibri"/>
          <w:color w:val="000000" w:themeColor="text1"/>
          <w:sz w:val="24"/>
          <w:rtl/>
        </w:rPr>
      </w:pPr>
    </w:p>
    <w:p w:rsidR="00464D86" w:rsidRDefault="00464D86" w:rsidP="00464D86">
      <w:pPr>
        <w:rPr>
          <w:rFonts w:ascii="Calibri" w:hAnsi="Calibri" w:cs="Calibri"/>
          <w:color w:val="000000" w:themeColor="text1"/>
          <w:sz w:val="24"/>
          <w:rtl/>
        </w:rPr>
      </w:pPr>
      <w:r w:rsidRPr="00F31676">
        <w:rPr>
          <w:rFonts w:ascii="Calibri" w:hAnsi="Calibri" w:cs="Calibri"/>
          <w:color w:val="000000" w:themeColor="text1"/>
          <w:sz w:val="24"/>
          <w:rtl/>
        </w:rPr>
        <w:t>בתמונה השנייה אנו רואים צילום של סרקופג (ארון קבורה עתיק) של אדם מצרי בשם 'קוי' הנראה מטייל עם כלבו ברצועה. על הארון מצוינים גם שמו של האדם וגם שמו של הכלב.</w:t>
      </w:r>
    </w:p>
    <w:p w:rsidR="00464D86" w:rsidRPr="00F31676" w:rsidRDefault="00464D86" w:rsidP="00464D86">
      <w:pPr>
        <w:rPr>
          <w:rFonts w:ascii="Calibri" w:hAnsi="Calibri" w:cs="Calibri"/>
          <w:color w:val="000000" w:themeColor="text1"/>
          <w:sz w:val="24"/>
          <w:rtl/>
        </w:rPr>
      </w:pPr>
    </w:p>
    <w:p w:rsidR="00464D86" w:rsidRPr="00F31676" w:rsidRDefault="00464D86" w:rsidP="00464D86">
      <w:pPr>
        <w:pStyle w:val="a5"/>
        <w:numPr>
          <w:ilvl w:val="0"/>
          <w:numId w:val="2"/>
        </w:numPr>
        <w:spacing w:line="240" w:lineRule="auto"/>
        <w:rPr>
          <w:rFonts w:ascii="Calibri" w:hAnsi="Calibri" w:cs="Calibri"/>
          <w:b/>
          <w:bCs/>
          <w:color w:val="FF0000"/>
          <w:sz w:val="24"/>
        </w:rPr>
      </w:pPr>
      <w:r w:rsidRPr="00F31676">
        <w:rPr>
          <w:rFonts w:ascii="Calibri" w:hAnsi="Calibri" w:cs="Calibri"/>
          <w:b/>
          <w:bCs/>
          <w:color w:val="FF0000"/>
          <w:sz w:val="24"/>
          <w:rtl/>
        </w:rPr>
        <w:lastRenderedPageBreak/>
        <w:t>מה יכולה להיות הסיבה לכך שאיור של הכלב ושמו מצוינים על ארון הקבורה?</w:t>
      </w:r>
    </w:p>
    <w:p w:rsidR="00464D86" w:rsidRPr="00F31676" w:rsidRDefault="00432CB8" w:rsidP="00464D86">
      <w:pPr>
        <w:spacing w:line="240" w:lineRule="auto"/>
        <w:rPr>
          <w:rFonts w:ascii="Calibri" w:hAnsi="Calibri" w:cs="Calibri"/>
          <w:color w:val="FF0000"/>
          <w:szCs w:val="22"/>
        </w:rPr>
      </w:pPr>
      <w:r>
        <w:rPr>
          <w:rFonts w:ascii="Calibri" w:hAnsi="Calibri" w:cs="Calibri" w:hint="cs"/>
          <w:color w:val="FF0000"/>
          <w:szCs w:val="22"/>
          <w:rtl/>
        </w:rPr>
        <w:t>תשובה</w:t>
      </w:r>
      <w:r>
        <w:rPr>
          <w:rFonts w:ascii="Calibri" w:hAnsi="Calibri" w:cs="Calibri"/>
          <w:color w:val="FF0000"/>
          <w:szCs w:val="22"/>
        </w:rPr>
        <w:t>:</w:t>
      </w:r>
      <w:r>
        <w:rPr>
          <w:rFonts w:ascii="Calibri" w:hAnsi="Calibri" w:cs="Calibri" w:hint="cs"/>
          <w:color w:val="FF0000"/>
          <w:szCs w:val="22"/>
          <w:rtl/>
        </w:rPr>
        <w:t xml:space="preserve"> </w:t>
      </w:r>
      <w:r w:rsidR="00464D86" w:rsidRPr="00F31676">
        <w:rPr>
          <w:rFonts w:ascii="Calibri" w:hAnsi="Calibri" w:cs="Calibri"/>
          <w:color w:val="FF0000"/>
          <w:szCs w:val="22"/>
          <w:rtl/>
        </w:rPr>
        <w:t xml:space="preserve">בתרבות המצרית הקדומה (מנהג שאנו רואים בתרבויות </w:t>
      </w:r>
      <w:r w:rsidR="00464D86">
        <w:rPr>
          <w:rFonts w:ascii="Calibri" w:hAnsi="Calibri" w:cs="Calibri" w:hint="cs"/>
          <w:color w:val="FF0000"/>
          <w:szCs w:val="22"/>
          <w:rtl/>
        </w:rPr>
        <w:t xml:space="preserve">גם </w:t>
      </w:r>
      <w:r w:rsidR="00464D86" w:rsidRPr="00F31676">
        <w:rPr>
          <w:rFonts w:ascii="Calibri" w:hAnsi="Calibri" w:cs="Calibri"/>
          <w:color w:val="FF0000"/>
          <w:szCs w:val="22"/>
          <w:rtl/>
        </w:rPr>
        <w:t xml:space="preserve">כיום) האמינו כי רק למי שיש שם- קיימו מובטח בחיים שאחרי המוות. ייתכן ומתוך רצון שהכלב יחזור לבעליו, גם בחיים אחרי המוות, נכתב שמו על ארון הקבורה. </w:t>
      </w:r>
    </w:p>
    <w:p w:rsidR="00464D86" w:rsidRPr="00F31676" w:rsidRDefault="00464D86" w:rsidP="00464D86">
      <w:pPr>
        <w:pStyle w:val="a5"/>
        <w:numPr>
          <w:ilvl w:val="0"/>
          <w:numId w:val="2"/>
        </w:numPr>
        <w:spacing w:line="240" w:lineRule="auto"/>
        <w:rPr>
          <w:rFonts w:ascii="Calibri" w:hAnsi="Calibri" w:cs="Calibri"/>
          <w:b/>
          <w:bCs/>
          <w:color w:val="FF0000"/>
          <w:sz w:val="24"/>
          <w:rtl/>
        </w:rPr>
      </w:pPr>
      <w:r w:rsidRPr="00F31676">
        <w:rPr>
          <w:rFonts w:ascii="Calibri" w:hAnsi="Calibri" w:cs="Calibri"/>
          <w:b/>
          <w:bCs/>
          <w:color w:val="FF0000"/>
          <w:sz w:val="24"/>
          <w:rtl/>
        </w:rPr>
        <w:t>על מה ממצא זה יכול להעיד, בהקשר של התפתחות בע"ח לצד האדם?</w:t>
      </w:r>
    </w:p>
    <w:p w:rsidR="00464D86" w:rsidRPr="00F31676" w:rsidRDefault="00432CB8" w:rsidP="00464D86">
      <w:pPr>
        <w:spacing w:line="240" w:lineRule="auto"/>
        <w:rPr>
          <w:rFonts w:ascii="Calibri" w:hAnsi="Calibri" w:cs="Calibri"/>
          <w:color w:val="FF0000"/>
          <w:sz w:val="20"/>
          <w:szCs w:val="22"/>
          <w:rtl/>
        </w:rPr>
      </w:pPr>
      <w:r>
        <w:rPr>
          <w:rFonts w:ascii="Calibri" w:hAnsi="Calibri" w:cs="Calibri" w:hint="cs"/>
          <w:color w:val="FF0000"/>
          <w:sz w:val="20"/>
          <w:szCs w:val="22"/>
          <w:rtl/>
        </w:rPr>
        <w:t xml:space="preserve">תשובה: </w:t>
      </w:r>
      <w:r w:rsidR="00464D86" w:rsidRPr="00F31676">
        <w:rPr>
          <w:rFonts w:ascii="Calibri" w:hAnsi="Calibri" w:cs="Calibri"/>
          <w:color w:val="FF0000"/>
          <w:sz w:val="20"/>
          <w:szCs w:val="22"/>
          <w:rtl/>
        </w:rPr>
        <w:t>ניתן להסיק כי המחייה של בע"ח בסמוך לאדם לא הייתה מקרה חד-פעמי, אלא הייתה נפוצה בכל העולם וחצתה תרבויות.</w:t>
      </w:r>
    </w:p>
    <w:p w:rsidR="00464D86" w:rsidRPr="00F31676" w:rsidRDefault="00464D86" w:rsidP="00464D86">
      <w:pPr>
        <w:rPr>
          <w:rFonts w:ascii="Calibri" w:hAnsi="Calibri" w:cs="Calibri"/>
          <w:b/>
          <w:bCs/>
          <w:color w:val="FF0000"/>
          <w:sz w:val="20"/>
          <w:szCs w:val="22"/>
          <w:u w:val="single"/>
          <w:rtl/>
        </w:rPr>
      </w:pPr>
      <w:r w:rsidRPr="00F31676">
        <w:rPr>
          <w:rFonts w:ascii="Calibri" w:hAnsi="Calibri" w:cs="Calibri"/>
          <w:b/>
          <w:bCs/>
          <w:color w:val="FF0000"/>
          <w:sz w:val="20"/>
          <w:szCs w:val="22"/>
          <w:u w:val="single"/>
          <w:rtl/>
        </w:rPr>
        <w:t xml:space="preserve"> </w:t>
      </w:r>
    </w:p>
    <w:p w:rsidR="00464D86" w:rsidRPr="00F31676" w:rsidRDefault="00464D86" w:rsidP="00464D86">
      <w:pPr>
        <w:jc w:val="both"/>
        <w:rPr>
          <w:rFonts w:ascii="Calibri" w:hAnsi="Calibri" w:cs="Calibri"/>
          <w:b/>
          <w:bCs/>
          <w:rtl/>
        </w:rPr>
      </w:pPr>
      <w:r w:rsidRPr="00F31676">
        <w:rPr>
          <w:rFonts w:ascii="Calibri" w:hAnsi="Calibri" w:cs="Calibri"/>
          <w:b/>
          <w:bCs/>
          <w:rtl/>
        </w:rPr>
        <w:t xml:space="preserve">לסיכום, ממחקרים ארכיאולוגים וגנטיים מהשנים האחרונות אנחנו למדים כי הכלב החל לחיות עם בני-האדם לפני כ-15,000 שנה. ההשערה היא שמין הכלב התפצל </w:t>
      </w:r>
      <w:r>
        <w:rPr>
          <w:rFonts w:ascii="Calibri" w:hAnsi="Calibri" w:cs="Calibri" w:hint="cs"/>
          <w:b/>
          <w:bCs/>
          <w:rtl/>
        </w:rPr>
        <w:t>מאב קדמון משותף- מין</w:t>
      </w:r>
      <w:r w:rsidRPr="00F31676">
        <w:rPr>
          <w:rFonts w:ascii="Calibri" w:hAnsi="Calibri" w:cs="Calibri"/>
          <w:b/>
          <w:bCs/>
          <w:rtl/>
        </w:rPr>
        <w:t xml:space="preserve"> 'זאב-אפור' לגזעים שונים ברחבי העולם. החוקרים חלוקים ביניהם באשר לתהליך בו התרחש שינוי זה ועל-כך נרחיב בהמשך. </w:t>
      </w:r>
    </w:p>
    <w:p w:rsidR="00464D86" w:rsidRPr="00F31676" w:rsidRDefault="00464D86" w:rsidP="00464D86">
      <w:pPr>
        <w:rPr>
          <w:rFonts w:ascii="Calibri" w:hAnsi="Calibri" w:cs="Calibri"/>
          <w:b/>
          <w:bCs/>
          <w:color w:val="FF0000"/>
          <w:sz w:val="20"/>
          <w:szCs w:val="22"/>
          <w:u w:val="single"/>
        </w:rPr>
      </w:pPr>
      <w:r w:rsidRPr="00F31676">
        <w:rPr>
          <w:rFonts w:ascii="Calibri" w:hAnsi="Calibri" w:cs="Calibri"/>
          <w:noProof/>
        </w:rPr>
        <w:drawing>
          <wp:inline distT="0" distB="0" distL="0" distR="0" wp14:anchorId="123B2C89" wp14:editId="03284AE1">
            <wp:extent cx="3031404" cy="2274216"/>
            <wp:effectExtent l="19050" t="19050" r="17145" b="12065"/>
            <wp:docPr id="11" name="תמונה 11" descr="Domestication of Dogs - Bloodhou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mestication of Dogs - Bloodhound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36902" cy="2278341"/>
                    </a:xfrm>
                    <a:prstGeom prst="rect">
                      <a:avLst/>
                    </a:prstGeom>
                    <a:noFill/>
                    <a:ln>
                      <a:solidFill>
                        <a:schemeClr val="tx1"/>
                      </a:solidFill>
                    </a:ln>
                  </pic:spPr>
                </pic:pic>
              </a:graphicData>
            </a:graphic>
          </wp:inline>
        </w:drawing>
      </w:r>
    </w:p>
    <w:p w:rsidR="00464D86" w:rsidRPr="00F31676" w:rsidRDefault="00464D86" w:rsidP="00464D86">
      <w:pPr>
        <w:jc w:val="both"/>
        <w:rPr>
          <w:rFonts w:ascii="Calibri" w:hAnsi="Calibri" w:cs="Calibri"/>
          <w:b/>
          <w:bCs/>
          <w:sz w:val="18"/>
          <w:szCs w:val="20"/>
          <w:rtl/>
        </w:rPr>
      </w:pPr>
      <w:r w:rsidRPr="00F31676">
        <w:rPr>
          <w:rFonts w:ascii="Calibri" w:hAnsi="Calibri" w:cs="Calibri"/>
          <w:b/>
          <w:bCs/>
          <w:sz w:val="18"/>
          <w:szCs w:val="20"/>
          <w:rtl/>
        </w:rPr>
        <w:t xml:space="preserve">מקור תמונה: </w:t>
      </w:r>
      <w:hyperlink r:id="rId11" w:history="1">
        <w:r w:rsidRPr="00F31676">
          <w:rPr>
            <w:rStyle w:val="Hyperlink"/>
            <w:rFonts w:ascii="Calibri" w:hAnsi="Calibri" w:cs="Calibri"/>
            <w:sz w:val="18"/>
            <w:szCs w:val="20"/>
          </w:rPr>
          <w:t>https://bloodhoundslittlebighistory.weebly.com/domestication-of-dogs.html</w:t>
        </w:r>
      </w:hyperlink>
    </w:p>
    <w:p w:rsidR="00464D86" w:rsidRPr="00F31676" w:rsidRDefault="00464D86" w:rsidP="00464D86">
      <w:pPr>
        <w:jc w:val="both"/>
        <w:rPr>
          <w:rFonts w:ascii="Calibri" w:hAnsi="Calibri" w:cs="Calibri"/>
          <w:b/>
          <w:bCs/>
          <w:rtl/>
        </w:rPr>
      </w:pPr>
      <w:r w:rsidRPr="00F31676">
        <w:rPr>
          <w:rFonts w:ascii="Calibri" w:hAnsi="Calibri" w:cs="Calibri"/>
          <w:b/>
          <w:bCs/>
          <w:rtl/>
        </w:rPr>
        <w:t>בדומה לכלב, אנו עדים לכך שעוד בע"ח החלו לחיות עם בני-האדם באותה תקופה. השימוש בבע"ח לצרכי האדם היו רבות ומגוונות ועל-כך נלמד בשיעור זה.</w:t>
      </w:r>
    </w:p>
    <w:p w:rsidR="00464D86" w:rsidRPr="00F31676" w:rsidRDefault="00464D86" w:rsidP="00464D86">
      <w:pPr>
        <w:rPr>
          <w:rFonts w:ascii="Calibri" w:hAnsi="Calibri" w:cs="Calibri"/>
          <w:b/>
          <w:bCs/>
          <w:color w:val="FF0000"/>
          <w:u w:val="single"/>
          <w:rtl/>
        </w:rPr>
      </w:pPr>
    </w:p>
    <w:p w:rsidR="00464D86" w:rsidRPr="00F31676" w:rsidRDefault="00464D86" w:rsidP="00464D86">
      <w:pPr>
        <w:rPr>
          <w:rFonts w:ascii="Calibri" w:hAnsi="Calibri" w:cs="Calibri"/>
          <w:b/>
          <w:bCs/>
          <w:color w:val="FF0000"/>
          <w:u w:val="single"/>
          <w:rtl/>
        </w:rPr>
      </w:pPr>
      <w:r w:rsidRPr="00F31676">
        <w:rPr>
          <w:rFonts w:ascii="Calibri" w:hAnsi="Calibri" w:cs="Calibri"/>
          <w:b/>
          <w:bCs/>
          <w:color w:val="FF0000"/>
          <w:u w:val="single"/>
          <w:rtl/>
        </w:rPr>
        <w:t>הנחיות למורה:</w:t>
      </w:r>
    </w:p>
    <w:p w:rsidR="00464D86" w:rsidRPr="00F31676" w:rsidRDefault="00464D86" w:rsidP="00464D86">
      <w:pPr>
        <w:rPr>
          <w:rFonts w:ascii="Calibri" w:hAnsi="Calibri" w:cs="Calibri"/>
          <w:color w:val="FF0000"/>
          <w:szCs w:val="22"/>
          <w:rtl/>
        </w:rPr>
      </w:pPr>
      <w:r w:rsidRPr="00F31676">
        <w:rPr>
          <w:rFonts w:ascii="Calibri" w:hAnsi="Calibri" w:cs="Calibri"/>
          <w:color w:val="FF0000"/>
          <w:szCs w:val="22"/>
          <w:rtl/>
        </w:rPr>
        <w:t>1. הציגו את התמונות על שקף או לחלופין להעביר בכיתה תמונה מודפסת.</w:t>
      </w:r>
    </w:p>
    <w:p w:rsidR="00464D86" w:rsidRPr="00F31676" w:rsidRDefault="00464D86" w:rsidP="00464D86">
      <w:pPr>
        <w:rPr>
          <w:rFonts w:ascii="Calibri" w:hAnsi="Calibri" w:cs="Calibri"/>
          <w:color w:val="FF0000"/>
          <w:szCs w:val="22"/>
          <w:rtl/>
        </w:rPr>
      </w:pPr>
      <w:r w:rsidRPr="00F31676">
        <w:rPr>
          <w:rFonts w:ascii="Calibri" w:hAnsi="Calibri" w:cs="Calibri"/>
          <w:color w:val="FF0000"/>
          <w:szCs w:val="22"/>
          <w:rtl/>
        </w:rPr>
        <w:t>2. אפשר לקיים דיון באמצעות השאלות או בדרך אחרת על הממצאים הראשונים ל'ביות'.</w:t>
      </w:r>
    </w:p>
    <w:p w:rsidR="00464D86" w:rsidRPr="00F31676" w:rsidRDefault="00464D86" w:rsidP="00464D86">
      <w:pPr>
        <w:rPr>
          <w:rFonts w:ascii="Calibri" w:hAnsi="Calibri" w:cs="Calibri"/>
          <w:color w:val="FF0000"/>
          <w:szCs w:val="22"/>
          <w:rtl/>
        </w:rPr>
      </w:pPr>
      <w:r w:rsidRPr="00F31676">
        <w:rPr>
          <w:rFonts w:ascii="Calibri" w:hAnsi="Calibri" w:cs="Calibri"/>
          <w:color w:val="FF0000"/>
          <w:szCs w:val="22"/>
          <w:rtl/>
        </w:rPr>
        <w:t xml:space="preserve">3. העניקו דגשים: חקלאות היא שימוש בבע"ח לצרכי האדם, בע"ח הם חלק חשוב בהתפתחות התרבותית של בני-אדם, ממצאים ארכיאולוגים ככלי מחקרי, ממצאים גנטיים, אב </w:t>
      </w:r>
      <w:r>
        <w:rPr>
          <w:rFonts w:ascii="Calibri" w:hAnsi="Calibri" w:cs="Calibri" w:hint="cs"/>
          <w:color w:val="FF0000"/>
          <w:szCs w:val="22"/>
          <w:rtl/>
        </w:rPr>
        <w:t xml:space="preserve">קדמון </w:t>
      </w:r>
      <w:r w:rsidRPr="00F31676">
        <w:rPr>
          <w:rFonts w:ascii="Calibri" w:hAnsi="Calibri" w:cs="Calibri"/>
          <w:color w:val="FF0000"/>
          <w:szCs w:val="22"/>
          <w:rtl/>
        </w:rPr>
        <w:t>משותף, גזעים.</w:t>
      </w:r>
    </w:p>
    <w:p w:rsidR="00464D86" w:rsidRDefault="00464D86" w:rsidP="00464D86">
      <w:pPr>
        <w:rPr>
          <w:rFonts w:ascii="Calibri" w:hAnsi="Calibri" w:cs="Calibri"/>
          <w:color w:val="FF0000"/>
          <w:sz w:val="24"/>
          <w:rtl/>
        </w:rPr>
      </w:pPr>
    </w:p>
    <w:p w:rsidR="00464D86" w:rsidRDefault="00464D86" w:rsidP="00464D86">
      <w:pPr>
        <w:rPr>
          <w:rFonts w:ascii="Calibri" w:hAnsi="Calibri" w:cs="Calibri"/>
          <w:b/>
          <w:bCs/>
          <w:color w:val="0F243E" w:themeColor="text2" w:themeShade="80"/>
          <w:sz w:val="28"/>
          <w:szCs w:val="32"/>
          <w:rtl/>
        </w:rPr>
      </w:pPr>
      <w:r w:rsidRPr="00F31676">
        <w:rPr>
          <w:rFonts w:ascii="Calibri" w:hAnsi="Calibri" w:cs="Calibri"/>
          <w:b/>
          <w:bCs/>
          <w:noProof/>
          <w:color w:val="0F243E" w:themeColor="text2" w:themeShade="80"/>
          <w:rtl/>
        </w:rPr>
        <w:lastRenderedPageBreak/>
        <mc:AlternateContent>
          <mc:Choice Requires="wps">
            <w:drawing>
              <wp:anchor distT="0" distB="0" distL="114300" distR="114300" simplePos="0" relativeHeight="251659264" behindDoc="1" locked="0" layoutInCell="1" allowOverlap="1" wp14:anchorId="57A99B6C" wp14:editId="20BC7380">
                <wp:simplePos x="0" y="0"/>
                <wp:positionH relativeFrom="column">
                  <wp:posOffset>-433705</wp:posOffset>
                </wp:positionH>
                <wp:positionV relativeFrom="paragraph">
                  <wp:posOffset>19050</wp:posOffset>
                </wp:positionV>
                <wp:extent cx="6079490" cy="7921625"/>
                <wp:effectExtent l="0" t="0" r="16510" b="574675"/>
                <wp:wrapNone/>
                <wp:docPr id="14" name="הסבר מלבני מעוגל 14"/>
                <wp:cNvGraphicFramePr/>
                <a:graphic xmlns:a="http://schemas.openxmlformats.org/drawingml/2006/main">
                  <a:graphicData uri="http://schemas.microsoft.com/office/word/2010/wordprocessingShape">
                    <wps:wsp>
                      <wps:cNvSpPr/>
                      <wps:spPr>
                        <a:xfrm>
                          <a:off x="0" y="0"/>
                          <a:ext cx="6079490" cy="7921625"/>
                        </a:xfrm>
                        <a:prstGeom prst="wedgeRoundRectCallout">
                          <a:avLst>
                            <a:gd name="adj1" fmla="val -19605"/>
                            <a:gd name="adj2" fmla="val 56747"/>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64D86" w:rsidRPr="008618C5" w:rsidRDefault="00464D86" w:rsidP="00464D86">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A99B6C"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14" o:spid="_x0000_s1026" type="#_x0000_t62" style="position:absolute;left:0;text-align:left;margin-left:-34.15pt;margin-top:1.5pt;width:478.7pt;height:623.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" adj="6565,23057" filled="f" strokecolor="red" strokeweight="2pt">
                <v:textbox>
                  <w:txbxContent>
                    <w:p w:rsidR="00464D86" w:rsidRPr="008618C5" w:rsidRDefault="00464D86" w:rsidP="00464D86">
                      <w:pPr>
                        <w:jc w:val="center"/>
                        <w:rPr>
                          <w:rFonts w:asciiTheme="minorBidi" w:hAnsiTheme="minorBidi" w:cstheme="minorBidi"/>
                          <w:b/>
                          <w:bCs/>
                          <w:sz w:val="20"/>
                          <w:szCs w:val="20"/>
                        </w:rPr>
                      </w:pPr>
                    </w:p>
                  </w:txbxContent>
                </v:textbox>
              </v:shape>
            </w:pict>
          </mc:Fallback>
        </mc:AlternateContent>
      </w:r>
    </w:p>
    <w:p w:rsidR="00464D86" w:rsidRPr="00F31676" w:rsidRDefault="00464D86" w:rsidP="00464D86">
      <w:pPr>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t>2</w:t>
      </w:r>
      <w:r w:rsidRPr="00F31676">
        <w:rPr>
          <w:rFonts w:ascii="Calibri" w:hAnsi="Calibri" w:cs="Calibri"/>
          <w:b/>
          <w:bCs/>
          <w:color w:val="0F243E" w:themeColor="text2" w:themeShade="80"/>
          <w:sz w:val="28"/>
          <w:szCs w:val="32"/>
          <w:rtl/>
        </w:rPr>
        <w:t>. היבט מחקרי (רשות לצורך הרחבה)</w:t>
      </w:r>
    </w:p>
    <w:p w:rsidR="00464D86" w:rsidRPr="00F31676" w:rsidRDefault="00464D86" w:rsidP="00464D86">
      <w:pPr>
        <w:pStyle w:val="a5"/>
        <w:numPr>
          <w:ilvl w:val="0"/>
          <w:numId w:val="1"/>
        </w:numPr>
        <w:spacing w:line="360" w:lineRule="auto"/>
        <w:rPr>
          <w:rFonts w:ascii="Calibri" w:hAnsi="Calibri" w:cs="Calibri"/>
          <w:b/>
          <w:bCs/>
          <w:color w:val="0F243E" w:themeColor="text2" w:themeShade="80"/>
          <w:sz w:val="28"/>
          <w:szCs w:val="28"/>
          <w:rtl/>
        </w:rPr>
      </w:pPr>
      <w:r>
        <w:rPr>
          <w:rFonts w:ascii="Calibri" w:hAnsi="Calibri" w:cs="Calibri" w:hint="cs"/>
          <w:b/>
          <w:bCs/>
          <w:color w:val="0F243E" w:themeColor="text2" w:themeShade="80"/>
          <w:sz w:val="28"/>
          <w:szCs w:val="28"/>
          <w:rtl/>
        </w:rPr>
        <w:t>איך יודעים לתארך ממצאים ארכיאולוגים</w:t>
      </w:r>
      <w:r w:rsidRPr="00F31676">
        <w:rPr>
          <w:rFonts w:ascii="Calibri" w:hAnsi="Calibri" w:cs="Calibri"/>
          <w:b/>
          <w:bCs/>
          <w:color w:val="0F243E" w:themeColor="text2" w:themeShade="80"/>
          <w:sz w:val="28"/>
          <w:szCs w:val="28"/>
          <w:rtl/>
        </w:rPr>
        <w:t>?</w:t>
      </w:r>
    </w:p>
    <w:p w:rsidR="00464D86" w:rsidRDefault="00464D86" w:rsidP="00464D86">
      <w:pPr>
        <w:rPr>
          <w:rFonts w:ascii="Calibri" w:hAnsi="Calibri" w:cs="Calibri"/>
          <w:color w:val="FF0000"/>
          <w:sz w:val="24"/>
          <w:rtl/>
        </w:rPr>
      </w:pPr>
      <w:r w:rsidRPr="003E24EF">
        <w:rPr>
          <w:rFonts w:ascii="Calibri" w:hAnsi="Calibri" w:cs="Calibri"/>
          <w:color w:val="FF0000"/>
          <w:szCs w:val="22"/>
          <w:rtl/>
        </w:rPr>
        <w:t>תיארוך הוא פעולה, במגוון שיטות, לשם קביעת גילם של שרידים מהעבר – כגון סלעים, מינרלים, מאובנים, ממצאים ארכאולוגיים וביולוגיים</w:t>
      </w:r>
      <w:r w:rsidRPr="00F31676">
        <w:rPr>
          <w:rFonts w:ascii="Calibri" w:hAnsi="Calibri" w:cs="Calibri"/>
          <w:color w:val="4F81BD" w:themeColor="accent1"/>
          <w:sz w:val="24"/>
          <w:vertAlign w:val="superscript"/>
          <w:rtl/>
        </w:rPr>
        <w:t>[</w:t>
      </w:r>
      <w:r>
        <w:rPr>
          <w:rFonts w:ascii="Calibri" w:hAnsi="Calibri" w:cs="Calibri" w:hint="cs"/>
          <w:color w:val="4F81BD" w:themeColor="accent1"/>
          <w:sz w:val="24"/>
          <w:vertAlign w:val="superscript"/>
          <w:rtl/>
        </w:rPr>
        <w:t>2</w:t>
      </w:r>
      <w:r w:rsidRPr="00F31676">
        <w:rPr>
          <w:rFonts w:ascii="Calibri" w:hAnsi="Calibri" w:cs="Calibri"/>
          <w:color w:val="4F81BD" w:themeColor="accent1"/>
          <w:sz w:val="24"/>
          <w:vertAlign w:val="superscript"/>
          <w:rtl/>
        </w:rPr>
        <w:t>]</w:t>
      </w:r>
      <w:r w:rsidRPr="003E24EF">
        <w:rPr>
          <w:rFonts w:ascii="Calibri" w:hAnsi="Calibri" w:cs="Calibri"/>
          <w:color w:val="FF0000"/>
          <w:sz w:val="24"/>
          <w:rtl/>
        </w:rPr>
        <w:t>.</w:t>
      </w:r>
    </w:p>
    <w:p w:rsidR="00464D86" w:rsidRPr="003E24EF" w:rsidRDefault="00464D86" w:rsidP="00464D86">
      <w:pPr>
        <w:rPr>
          <w:rFonts w:ascii="Calibri" w:hAnsi="Calibri" w:cs="Calibri"/>
          <w:b/>
          <w:bCs/>
          <w:color w:val="FF0000"/>
          <w:sz w:val="24"/>
          <w:rtl/>
        </w:rPr>
      </w:pPr>
      <w:r w:rsidRPr="003E24EF">
        <w:rPr>
          <w:rFonts w:ascii="Calibri" w:hAnsi="Calibri" w:cs="Calibri"/>
          <w:b/>
          <w:bCs/>
          <w:color w:val="FF0000"/>
          <w:sz w:val="24"/>
          <w:rtl/>
        </w:rPr>
        <w:t>איך מזהים את גילם של ממצאים ארכיאולוגיים?</w:t>
      </w:r>
    </w:p>
    <w:p w:rsidR="00464D86" w:rsidRPr="003E24EF" w:rsidRDefault="00464D86" w:rsidP="00464D86">
      <w:pPr>
        <w:rPr>
          <w:rFonts w:ascii="Calibri" w:hAnsi="Calibri" w:cs="Calibri"/>
          <w:color w:val="FF0000"/>
          <w:szCs w:val="22"/>
          <w:rtl/>
        </w:rPr>
      </w:pPr>
      <w:r w:rsidRPr="003E24EF">
        <w:rPr>
          <w:rFonts w:ascii="Calibri" w:hAnsi="Calibri" w:cs="Calibri"/>
          <w:color w:val="FF0000"/>
          <w:szCs w:val="22"/>
          <w:rtl/>
        </w:rPr>
        <w:t>קביעת הגיל של ממצאים ארכיאולוגיים היא בעזרת פחמן 14. מדובר בשיטת תיארוך רדיומטרי</w:t>
      </w:r>
      <w:r>
        <w:rPr>
          <w:rFonts w:ascii="Calibri" w:hAnsi="Calibri" w:cs="Calibri" w:hint="cs"/>
          <w:color w:val="FF0000"/>
          <w:szCs w:val="22"/>
          <w:rtl/>
        </w:rPr>
        <w:t xml:space="preserve"> שהומצאה בשנת </w:t>
      </w:r>
      <w:r w:rsidRPr="003E24EF">
        <w:rPr>
          <w:rFonts w:ascii="Calibri" w:hAnsi="Calibri" w:cs="Calibri"/>
          <w:color w:val="FF0000"/>
          <w:szCs w:val="22"/>
          <w:rtl/>
        </w:rPr>
        <w:t xml:space="preserve">1949 על ידי הכימאי האמריקאי </w:t>
      </w:r>
      <w:r w:rsidRPr="008440F7">
        <w:rPr>
          <w:rFonts w:ascii="Calibri" w:hAnsi="Calibri" w:cs="Calibri"/>
          <w:i/>
          <w:iCs/>
          <w:color w:val="FF0000"/>
          <w:szCs w:val="22"/>
          <w:rtl/>
        </w:rPr>
        <w:t>וילארד ליבי</w:t>
      </w:r>
      <w:r w:rsidRPr="003E24EF">
        <w:rPr>
          <w:rFonts w:ascii="Calibri" w:hAnsi="Calibri" w:cs="Calibri"/>
          <w:color w:val="FF0000"/>
          <w:szCs w:val="22"/>
          <w:rtl/>
        </w:rPr>
        <w:t xml:space="preserve"> </w:t>
      </w:r>
      <w:r>
        <w:rPr>
          <w:rFonts w:ascii="Calibri" w:hAnsi="Calibri" w:cs="Calibri" w:hint="cs"/>
          <w:color w:val="FF0000"/>
          <w:szCs w:val="22"/>
          <w:rtl/>
        </w:rPr>
        <w:t>ו</w:t>
      </w:r>
      <w:r w:rsidRPr="003E24EF">
        <w:rPr>
          <w:rFonts w:ascii="Calibri" w:hAnsi="Calibri" w:cs="Calibri"/>
          <w:color w:val="FF0000"/>
          <w:szCs w:val="22"/>
          <w:rtl/>
        </w:rPr>
        <w:t xml:space="preserve">היא נחשבת מהשיטות המדויקות ביותר לקביעת גילם של חפצים. </w:t>
      </w:r>
      <w:r>
        <w:rPr>
          <w:rFonts w:ascii="Calibri" w:hAnsi="Calibri" w:cs="Calibri" w:hint="cs"/>
          <w:color w:val="FF0000"/>
          <w:szCs w:val="22"/>
          <w:rtl/>
        </w:rPr>
        <w:t>ה</w:t>
      </w:r>
      <w:r w:rsidRPr="003E24EF">
        <w:rPr>
          <w:rFonts w:ascii="Calibri" w:hAnsi="Calibri" w:cs="Calibri"/>
          <w:color w:val="FF0000"/>
          <w:szCs w:val="22"/>
          <w:rtl/>
        </w:rPr>
        <w:t xml:space="preserve">שיטה שמתבססת על ידיעה של קצב הדעיכה הרדיואקטיבית של איזוטופים בטבע. על ידי שיעור קצב הדעיכה הזה ניתן לחשב בעת המדידה את גילו של כל מרכיב דומם בכדור הארץ. בכך ניתנת האפשרות הטובה ביותר כיום לקבוע את </w:t>
      </w:r>
      <w:r>
        <w:rPr>
          <w:rFonts w:ascii="Calibri" w:hAnsi="Calibri" w:cs="Calibri" w:hint="cs"/>
          <w:color w:val="FF0000"/>
          <w:szCs w:val="22"/>
          <w:rtl/>
        </w:rPr>
        <w:t>ה</w:t>
      </w:r>
      <w:r w:rsidRPr="003E24EF">
        <w:rPr>
          <w:rFonts w:ascii="Calibri" w:hAnsi="Calibri" w:cs="Calibri" w:hint="cs"/>
          <w:color w:val="FF0000"/>
          <w:szCs w:val="22"/>
          <w:rtl/>
        </w:rPr>
        <w:t>תיארוך</w:t>
      </w:r>
      <w:r w:rsidRPr="003E24EF">
        <w:rPr>
          <w:rFonts w:ascii="Calibri" w:hAnsi="Calibri" w:cs="Calibri"/>
          <w:color w:val="FF0000"/>
          <w:szCs w:val="22"/>
          <w:rtl/>
        </w:rPr>
        <w:t xml:space="preserve"> המדויק ביותר לממצאים ארכאולוגים</w:t>
      </w:r>
      <w:r w:rsidRPr="00F31676">
        <w:rPr>
          <w:rFonts w:ascii="Calibri" w:hAnsi="Calibri" w:cs="Calibri"/>
          <w:color w:val="4F81BD" w:themeColor="accent1"/>
          <w:sz w:val="24"/>
          <w:vertAlign w:val="superscript"/>
          <w:rtl/>
        </w:rPr>
        <w:t>[</w:t>
      </w:r>
      <w:r>
        <w:rPr>
          <w:rFonts w:ascii="Calibri" w:hAnsi="Calibri" w:cs="Calibri" w:hint="cs"/>
          <w:color w:val="4F81BD" w:themeColor="accent1"/>
          <w:sz w:val="24"/>
          <w:vertAlign w:val="superscript"/>
          <w:rtl/>
        </w:rPr>
        <w:t>3</w:t>
      </w:r>
      <w:r w:rsidRPr="00F31676">
        <w:rPr>
          <w:rFonts w:ascii="Calibri" w:hAnsi="Calibri" w:cs="Calibri"/>
          <w:color w:val="4F81BD" w:themeColor="accent1"/>
          <w:sz w:val="24"/>
          <w:vertAlign w:val="superscript"/>
          <w:rtl/>
        </w:rPr>
        <w:t>]</w:t>
      </w:r>
      <w:r>
        <w:rPr>
          <w:rFonts w:ascii="Calibri" w:hAnsi="Calibri" w:cs="Calibri" w:hint="cs"/>
          <w:color w:val="FF0000"/>
          <w:szCs w:val="22"/>
          <w:rtl/>
        </w:rPr>
        <w:t>.</w:t>
      </w:r>
    </w:p>
    <w:p w:rsidR="00464D86" w:rsidRDefault="00464D86" w:rsidP="00464D86">
      <w:pPr>
        <w:jc w:val="center"/>
        <w:rPr>
          <w:rFonts w:ascii="Calibri" w:hAnsi="Calibri" w:cs="Calibri"/>
          <w:color w:val="FF0000"/>
          <w:sz w:val="24"/>
          <w:rtl/>
        </w:rPr>
      </w:pPr>
      <w:r>
        <w:rPr>
          <w:noProof/>
        </w:rPr>
        <w:drawing>
          <wp:inline distT="0" distB="0" distL="0" distR="0" wp14:anchorId="141E3510" wp14:editId="65E6672D">
            <wp:extent cx="2239347" cy="2279313"/>
            <wp:effectExtent l="0" t="0" r="8890" b="6985"/>
            <wp:docPr id="17" name="תמונה 17" descr="תשעת הממצאים הארכיאולוגיים החשובים בתולדות המדינה - ארכיאולוגיה - האר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שעת הממצאים הארכיאולוגיים החשובים בתולדות המדינה - ארכיאולוגיה - הארץ"/>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36850" cy="2276772"/>
                    </a:xfrm>
                    <a:prstGeom prst="rect">
                      <a:avLst/>
                    </a:prstGeom>
                    <a:noFill/>
                    <a:ln>
                      <a:noFill/>
                    </a:ln>
                  </pic:spPr>
                </pic:pic>
              </a:graphicData>
            </a:graphic>
          </wp:inline>
        </w:drawing>
      </w:r>
    </w:p>
    <w:p w:rsidR="00464D86" w:rsidRPr="00EE27F7" w:rsidRDefault="00464D86" w:rsidP="00464D86">
      <w:pPr>
        <w:rPr>
          <w:rFonts w:ascii="Calibri" w:hAnsi="Calibri" w:cs="Calibri"/>
          <w:color w:val="060ABA"/>
          <w:sz w:val="18"/>
          <w:szCs w:val="18"/>
          <w:rtl/>
        </w:rPr>
      </w:pPr>
      <w:r w:rsidRPr="00EE27F7">
        <w:rPr>
          <w:rFonts w:ascii="Calibri" w:hAnsi="Calibri" w:cs="Calibri" w:hint="cs"/>
          <w:color w:val="060ABA"/>
          <w:sz w:val="18"/>
          <w:szCs w:val="18"/>
          <w:rtl/>
        </w:rPr>
        <w:t xml:space="preserve">מקור: </w:t>
      </w:r>
      <w:hyperlink r:id="rId13" w:history="1">
        <w:r w:rsidRPr="00EE27F7">
          <w:rPr>
            <w:rStyle w:val="Hyperlink"/>
            <w:color w:val="060ABA"/>
            <w:sz w:val="18"/>
            <w:szCs w:val="18"/>
          </w:rPr>
          <w:t>https://www.haaretz.co.il/science/archeology/.premium-MAGAZINE-1.7214323</w:t>
        </w:r>
      </w:hyperlink>
    </w:p>
    <w:p w:rsidR="00464D86" w:rsidRDefault="00464D86" w:rsidP="00464D86">
      <w:pPr>
        <w:rPr>
          <w:rFonts w:ascii="Calibri" w:hAnsi="Calibri" w:cs="Calibri"/>
          <w:color w:val="FF0000"/>
          <w:szCs w:val="22"/>
        </w:rPr>
      </w:pPr>
      <w:r w:rsidRPr="008440F7">
        <w:rPr>
          <w:rFonts w:ascii="Calibri" w:hAnsi="Calibri" w:cs="Calibri" w:hint="cs"/>
          <w:color w:val="FF0000"/>
          <w:szCs w:val="22"/>
          <w:rtl/>
        </w:rPr>
        <w:t xml:space="preserve">כיום מבצעים אימות של תיארוך דרך שיטות מחקר מתקדמות בגנטיקה מולקולרית. טכניקה אחת נקראת </w:t>
      </w:r>
      <w:r w:rsidRPr="008440F7">
        <w:rPr>
          <w:rFonts w:ascii="Calibri" w:hAnsi="Calibri" w:cs="Calibri"/>
          <w:color w:val="FF0000"/>
          <w:szCs w:val="22"/>
          <w:rtl/>
        </w:rPr>
        <w:t>שעון מולקולרי, או שעון גני</w:t>
      </w:r>
      <w:r w:rsidRPr="008440F7">
        <w:rPr>
          <w:rFonts w:ascii="Calibri" w:hAnsi="Calibri" w:cs="Calibri" w:hint="cs"/>
          <w:color w:val="FF0000"/>
          <w:szCs w:val="22"/>
          <w:rtl/>
        </w:rPr>
        <w:t xml:space="preserve"> המאפשרת לקבוע מתי ה</w:t>
      </w:r>
      <w:r w:rsidRPr="008440F7">
        <w:rPr>
          <w:rFonts w:ascii="Calibri" w:hAnsi="Calibri" w:cs="Calibri"/>
          <w:color w:val="FF0000"/>
          <w:szCs w:val="22"/>
          <w:rtl/>
        </w:rPr>
        <w:t xml:space="preserve">תפצלו שני מינים מאב קדמון משותף. הטכניקה מבוססת על זיהוי מועד היווצרות השינויים הקטנים בין שני </w:t>
      </w:r>
      <w:r w:rsidRPr="008440F7">
        <w:rPr>
          <w:rFonts w:ascii="Calibri" w:hAnsi="Calibri" w:cs="Calibri" w:hint="cs"/>
          <w:color w:val="FF0000"/>
          <w:szCs w:val="22"/>
          <w:rtl/>
        </w:rPr>
        <w:t>מערכות הגנום</w:t>
      </w:r>
      <w:r w:rsidRPr="008440F7">
        <w:rPr>
          <w:rFonts w:ascii="Calibri" w:hAnsi="Calibri" w:cs="Calibri"/>
          <w:color w:val="FF0000"/>
          <w:szCs w:val="22"/>
          <w:rtl/>
        </w:rPr>
        <w:t xml:space="preserve"> של</w:t>
      </w:r>
      <w:r>
        <w:rPr>
          <w:rFonts w:ascii="Calibri" w:hAnsi="Calibri" w:cs="Calibri" w:hint="cs"/>
          <w:color w:val="FF0000"/>
          <w:szCs w:val="22"/>
          <w:rtl/>
        </w:rPr>
        <w:t xml:space="preserve"> ה</w:t>
      </w:r>
      <w:r w:rsidRPr="008440F7">
        <w:rPr>
          <w:rFonts w:ascii="Calibri" w:hAnsi="Calibri" w:cs="Calibri"/>
          <w:color w:val="FF0000"/>
          <w:szCs w:val="22"/>
          <w:rtl/>
        </w:rPr>
        <w:t>מינים</w:t>
      </w:r>
      <w:r w:rsidRPr="008440F7">
        <w:rPr>
          <w:rFonts w:ascii="Calibri" w:hAnsi="Calibri" w:cs="Calibri"/>
          <w:color w:val="4F81BD" w:themeColor="accent1"/>
          <w:sz w:val="24"/>
          <w:vertAlign w:val="superscript"/>
          <w:rtl/>
        </w:rPr>
        <w:t>[</w:t>
      </w:r>
      <w:r w:rsidRPr="008440F7">
        <w:rPr>
          <w:rFonts w:ascii="Calibri" w:hAnsi="Calibri" w:cs="Calibri" w:hint="cs"/>
          <w:color w:val="4F81BD" w:themeColor="accent1"/>
          <w:sz w:val="24"/>
          <w:vertAlign w:val="superscript"/>
          <w:rtl/>
        </w:rPr>
        <w:t>4</w:t>
      </w:r>
      <w:r w:rsidRPr="008440F7">
        <w:rPr>
          <w:rFonts w:ascii="Calibri" w:hAnsi="Calibri" w:cs="Calibri"/>
          <w:color w:val="4F81BD" w:themeColor="accent1"/>
          <w:sz w:val="24"/>
          <w:vertAlign w:val="superscript"/>
          <w:rtl/>
        </w:rPr>
        <w:t>]</w:t>
      </w:r>
      <w:r w:rsidRPr="008440F7">
        <w:rPr>
          <w:rFonts w:ascii="Calibri" w:hAnsi="Calibri" w:cs="Calibri" w:hint="cs"/>
          <w:color w:val="FF0000"/>
          <w:szCs w:val="22"/>
          <w:rtl/>
        </w:rPr>
        <w:t>.</w:t>
      </w:r>
    </w:p>
    <w:p w:rsidR="00464D86" w:rsidRDefault="00464D86" w:rsidP="00464D86">
      <w:pPr>
        <w:rPr>
          <w:rFonts w:ascii="Calibri" w:hAnsi="Calibri" w:cs="Calibri"/>
          <w:color w:val="FF0000"/>
          <w:szCs w:val="22"/>
          <w:rtl/>
        </w:rPr>
      </w:pPr>
    </w:p>
    <w:p w:rsidR="00464D86" w:rsidRDefault="00464D86" w:rsidP="00464D86">
      <w:pPr>
        <w:rPr>
          <w:rFonts w:ascii="Calibri" w:hAnsi="Calibri" w:cs="Calibri"/>
          <w:color w:val="FF0000"/>
          <w:szCs w:val="22"/>
          <w:rtl/>
        </w:rPr>
      </w:pPr>
    </w:p>
    <w:p w:rsidR="00464D86" w:rsidRDefault="00464D86" w:rsidP="00464D86">
      <w:pPr>
        <w:rPr>
          <w:rFonts w:ascii="Calibri" w:hAnsi="Calibri" w:cs="Calibri"/>
          <w:color w:val="FF0000"/>
          <w:szCs w:val="22"/>
          <w:rtl/>
        </w:rPr>
      </w:pPr>
    </w:p>
    <w:p w:rsidR="00464D86" w:rsidRDefault="00464D86" w:rsidP="00464D86">
      <w:pPr>
        <w:rPr>
          <w:rFonts w:ascii="Calibri" w:hAnsi="Calibri" w:cs="Calibri"/>
          <w:color w:val="FF0000"/>
          <w:szCs w:val="22"/>
          <w:rtl/>
        </w:rPr>
      </w:pPr>
    </w:p>
    <w:p w:rsidR="00464D86" w:rsidRPr="00C9339F" w:rsidRDefault="00464D86" w:rsidP="00464D86">
      <w:pPr>
        <w:rPr>
          <w:rFonts w:ascii="Calibri" w:hAnsi="Calibri" w:cs="Calibri"/>
          <w:color w:val="FF0000"/>
          <w:szCs w:val="22"/>
          <w:rtl/>
        </w:rPr>
      </w:pPr>
    </w:p>
    <w:p w:rsidR="00464D86" w:rsidRPr="00F31676" w:rsidRDefault="00464D86" w:rsidP="00464D86">
      <w:pPr>
        <w:rPr>
          <w:rFonts w:ascii="Calibri" w:hAnsi="Calibri" w:cs="Calibri"/>
          <w:b/>
          <w:bCs/>
          <w:sz w:val="28"/>
          <w:szCs w:val="32"/>
          <w:rtl/>
        </w:rPr>
      </w:pPr>
      <w:r>
        <w:rPr>
          <w:rFonts w:ascii="Calibri" w:hAnsi="Calibri" w:cs="Calibri" w:hint="cs"/>
          <w:b/>
          <w:bCs/>
          <w:sz w:val="28"/>
          <w:szCs w:val="32"/>
          <w:rtl/>
        </w:rPr>
        <w:lastRenderedPageBreak/>
        <w:t>3</w:t>
      </w:r>
      <w:r w:rsidRPr="00F31676">
        <w:rPr>
          <w:rFonts w:ascii="Calibri" w:hAnsi="Calibri" w:cs="Calibri"/>
          <w:b/>
          <w:bCs/>
          <w:sz w:val="28"/>
          <w:szCs w:val="32"/>
          <w:rtl/>
        </w:rPr>
        <w:t>. תוכן השיעור</w:t>
      </w:r>
    </w:p>
    <w:p w:rsidR="00464D86" w:rsidRPr="00F31676" w:rsidRDefault="00464D86" w:rsidP="00464D86">
      <w:pPr>
        <w:rPr>
          <w:rFonts w:ascii="Calibri" w:hAnsi="Calibri" w:cs="Calibri"/>
          <w:b/>
          <w:bCs/>
          <w:color w:val="FF0000"/>
          <w:szCs w:val="22"/>
          <w:u w:val="single"/>
          <w:rtl/>
        </w:rPr>
      </w:pPr>
      <w:r w:rsidRPr="00F31676">
        <w:rPr>
          <w:rFonts w:ascii="Calibri" w:hAnsi="Calibri" w:cs="Calibri"/>
          <w:b/>
          <w:bCs/>
          <w:color w:val="FF0000"/>
          <w:szCs w:val="22"/>
          <w:u w:val="single"/>
          <w:rtl/>
        </w:rPr>
        <w:t>הנחיות למורה:</w:t>
      </w:r>
    </w:p>
    <w:p w:rsidR="00464D86" w:rsidRPr="00F31676" w:rsidRDefault="00464D86" w:rsidP="00464D86">
      <w:pPr>
        <w:rPr>
          <w:rFonts w:ascii="Calibri" w:hAnsi="Calibri" w:cs="Calibri"/>
          <w:color w:val="FF0000"/>
          <w:szCs w:val="22"/>
          <w:rtl/>
        </w:rPr>
      </w:pPr>
      <w:r w:rsidRPr="00F31676">
        <w:rPr>
          <w:rFonts w:ascii="Calibri" w:hAnsi="Calibri" w:cs="Calibri"/>
          <w:color w:val="FF0000"/>
          <w:szCs w:val="22"/>
          <w:rtl/>
        </w:rPr>
        <w:t>1. לפניכם תוכן השיעור המותאם לתוכנית הלימודים.</w:t>
      </w:r>
    </w:p>
    <w:p w:rsidR="00464D86" w:rsidRPr="00F31676" w:rsidRDefault="00464D86" w:rsidP="00464D86">
      <w:pPr>
        <w:rPr>
          <w:rFonts w:ascii="Calibri" w:hAnsi="Calibri" w:cs="Calibri"/>
          <w:color w:val="FF0000"/>
          <w:szCs w:val="22"/>
          <w:rtl/>
        </w:rPr>
      </w:pPr>
      <w:r w:rsidRPr="00F31676">
        <w:rPr>
          <w:rFonts w:ascii="Calibri" w:hAnsi="Calibri" w:cs="Calibri"/>
          <w:color w:val="FF0000"/>
          <w:szCs w:val="22"/>
          <w:rtl/>
        </w:rPr>
        <w:t>2. כדאי לעבור ולהסביר את כל התוכן.</w:t>
      </w:r>
    </w:p>
    <w:p w:rsidR="00464D86" w:rsidRPr="00F31676" w:rsidRDefault="00464D86" w:rsidP="00464D86">
      <w:pPr>
        <w:rPr>
          <w:rFonts w:ascii="Calibri" w:hAnsi="Calibri" w:cs="Calibri"/>
          <w:color w:val="FF0000"/>
          <w:szCs w:val="22"/>
          <w:rtl/>
        </w:rPr>
      </w:pPr>
      <w:r w:rsidRPr="00F31676">
        <w:rPr>
          <w:rFonts w:ascii="Calibri" w:hAnsi="Calibri" w:cs="Calibri"/>
          <w:color w:val="FF0000"/>
          <w:szCs w:val="22"/>
          <w:rtl/>
        </w:rPr>
        <w:t xml:space="preserve">3. משפטים מודגשים, מושגים וסיכום השיעור- חשוב שהתלמידים יעתיקו למחברת. </w:t>
      </w:r>
    </w:p>
    <w:p w:rsidR="00464D86" w:rsidRPr="00F31676" w:rsidRDefault="00464D86" w:rsidP="00464D86">
      <w:pPr>
        <w:jc w:val="both"/>
        <w:rPr>
          <w:rFonts w:ascii="Calibri" w:hAnsi="Calibri" w:cs="Calibri"/>
          <w:b/>
          <w:bCs/>
          <w:color w:val="0F243E" w:themeColor="text2" w:themeShade="80"/>
          <w:rtl/>
        </w:rPr>
      </w:pPr>
    </w:p>
    <w:p w:rsidR="00464D86" w:rsidRPr="00F31676" w:rsidRDefault="00464D86" w:rsidP="00464D86">
      <w:pPr>
        <w:jc w:val="both"/>
        <w:rPr>
          <w:rFonts w:ascii="Calibri" w:hAnsi="Calibri" w:cs="Calibri"/>
          <w:color w:val="0F243E" w:themeColor="text2" w:themeShade="80"/>
          <w:rtl/>
        </w:rPr>
      </w:pPr>
      <w:r w:rsidRPr="00F31676">
        <w:rPr>
          <w:rFonts w:ascii="Calibri" w:hAnsi="Calibri" w:cs="Calibri"/>
          <w:color w:val="0F243E" w:themeColor="text2" w:themeShade="80"/>
          <w:rtl/>
        </w:rPr>
        <w:t xml:space="preserve">בואו נחזור על התקופה שבה החלו להתגלות עדויות של בע"ח שחיו ביחד עם בני-אדם. באותה תקופה בני-האדם המשיכו להשיג את רוב מזונם מצייד וליקוט מזון. אבל גם באותו הזמן החלו להתפתח ולהשתכלל שימושים שונים שהאדם ביצע בטבע לתועלתו. הצעדים הללו הביאו לתחילתה של המהפכה החקלאית שעליה למדנו בשיעורים הקודמים. </w:t>
      </w:r>
    </w:p>
    <w:p w:rsidR="00464D86" w:rsidRPr="00F31676" w:rsidRDefault="00464D86" w:rsidP="00464D86">
      <w:pPr>
        <w:jc w:val="both"/>
        <w:rPr>
          <w:rFonts w:ascii="Calibri" w:hAnsi="Calibri" w:cs="Calibri"/>
          <w:color w:val="0F243E" w:themeColor="text2" w:themeShade="80"/>
          <w:rtl/>
        </w:rPr>
      </w:pPr>
      <w:r w:rsidRPr="00F31676">
        <w:rPr>
          <w:rFonts w:ascii="Calibri" w:hAnsi="Calibri" w:cs="Calibri"/>
          <w:b/>
          <w:bCs/>
          <w:color w:val="0F243E" w:themeColor="text2" w:themeShade="80"/>
          <w:rtl/>
        </w:rPr>
        <w:t>השימוש הראשון שאנו עדים לו הוא שיכלול יחסי-הגומלין של האדם עם חיות הבר שחיו בסביבתו. האדם סיפק להם מזון והגנה והם בתמורה סיפקו לאדם מקורות נוספים לתזונה או עזרה וידידות.</w:t>
      </w:r>
    </w:p>
    <w:p w:rsidR="00464D86" w:rsidRPr="00A64783" w:rsidRDefault="00464D86" w:rsidP="00464D86">
      <w:pPr>
        <w:pStyle w:val="a5"/>
        <w:numPr>
          <w:ilvl w:val="0"/>
          <w:numId w:val="3"/>
        </w:numPr>
        <w:jc w:val="both"/>
        <w:rPr>
          <w:rFonts w:ascii="Calibri" w:hAnsi="Calibri" w:cs="Calibri"/>
          <w:b/>
          <w:bCs/>
          <w:color w:val="FF0000"/>
          <w:rtl/>
        </w:rPr>
      </w:pPr>
      <w:r w:rsidRPr="00A64783">
        <w:rPr>
          <w:rFonts w:ascii="Calibri" w:hAnsi="Calibri" w:cs="Calibri" w:hint="cs"/>
          <w:b/>
          <w:bCs/>
          <w:color w:val="FF0000"/>
          <w:rtl/>
        </w:rPr>
        <w:t>שאלה לכיתה: כיצד חיות הבר הגיעו לסביבת האדם?</w:t>
      </w:r>
    </w:p>
    <w:p w:rsidR="00464D86" w:rsidRPr="00432CB8" w:rsidRDefault="00432CB8" w:rsidP="00464D86">
      <w:pPr>
        <w:jc w:val="both"/>
        <w:rPr>
          <w:rFonts w:ascii="Calibri" w:hAnsi="Calibri" w:cs="Calibri"/>
          <w:color w:val="FF0000"/>
          <w:sz w:val="18"/>
          <w:szCs w:val="20"/>
          <w:rtl/>
        </w:rPr>
      </w:pPr>
      <w:r w:rsidRPr="00432CB8">
        <w:rPr>
          <w:rFonts w:ascii="Calibri" w:hAnsi="Calibri" w:cs="Calibri" w:hint="cs"/>
          <w:color w:val="FF0000"/>
          <w:sz w:val="18"/>
          <w:szCs w:val="20"/>
          <w:rtl/>
        </w:rPr>
        <w:t xml:space="preserve">תשובה: </w:t>
      </w:r>
      <w:r w:rsidR="00464D86" w:rsidRPr="00432CB8">
        <w:rPr>
          <w:rFonts w:ascii="Calibri" w:hAnsi="Calibri" w:cs="Calibri" w:hint="cs"/>
          <w:color w:val="FF0000"/>
          <w:sz w:val="18"/>
          <w:szCs w:val="20"/>
          <w:rtl/>
        </w:rPr>
        <w:t>לפי אחת התאוריות בסביבת האדם החלה ל</w:t>
      </w:r>
      <w:r w:rsidR="00464D86" w:rsidRPr="00432CB8">
        <w:rPr>
          <w:rFonts w:ascii="Calibri" w:hAnsi="Calibri" w:cs="Calibri"/>
          <w:color w:val="FF0000"/>
          <w:sz w:val="18"/>
          <w:szCs w:val="20"/>
          <w:rtl/>
        </w:rPr>
        <w:t xml:space="preserve">הצטבר </w:t>
      </w:r>
      <w:r w:rsidR="00464D86" w:rsidRPr="00432CB8">
        <w:rPr>
          <w:rFonts w:ascii="Calibri" w:hAnsi="Calibri" w:cs="Calibri" w:hint="cs"/>
          <w:color w:val="FF0000"/>
          <w:sz w:val="18"/>
          <w:szCs w:val="20"/>
          <w:rtl/>
        </w:rPr>
        <w:t>'</w:t>
      </w:r>
      <w:r w:rsidR="00464D86" w:rsidRPr="00432CB8">
        <w:rPr>
          <w:rFonts w:ascii="Calibri" w:hAnsi="Calibri" w:cs="Calibri"/>
          <w:color w:val="FF0000"/>
          <w:sz w:val="18"/>
          <w:szCs w:val="20"/>
          <w:rtl/>
        </w:rPr>
        <w:t>אשפה</w:t>
      </w:r>
      <w:r w:rsidR="00464D86" w:rsidRPr="00432CB8">
        <w:rPr>
          <w:rFonts w:ascii="Calibri" w:hAnsi="Calibri" w:cs="Calibri" w:hint="cs"/>
          <w:color w:val="FF0000"/>
          <w:sz w:val="18"/>
          <w:szCs w:val="20"/>
          <w:rtl/>
        </w:rPr>
        <w:t>'</w:t>
      </w:r>
      <w:r w:rsidR="00464D86" w:rsidRPr="00432CB8">
        <w:rPr>
          <w:rFonts w:ascii="Calibri" w:hAnsi="Calibri" w:cs="Calibri"/>
          <w:color w:val="FF0000"/>
          <w:sz w:val="18"/>
          <w:szCs w:val="20"/>
          <w:rtl/>
        </w:rPr>
        <w:t xml:space="preserve"> (בעיקר שאריות מזון) </w:t>
      </w:r>
      <w:r w:rsidR="00464D86" w:rsidRPr="00432CB8">
        <w:rPr>
          <w:rFonts w:ascii="Calibri" w:hAnsi="Calibri" w:cs="Calibri" w:hint="cs"/>
          <w:color w:val="FF0000"/>
          <w:sz w:val="18"/>
          <w:szCs w:val="20"/>
          <w:rtl/>
        </w:rPr>
        <w:t>ש</w:t>
      </w:r>
      <w:r w:rsidR="00464D86" w:rsidRPr="00432CB8">
        <w:rPr>
          <w:rFonts w:ascii="Calibri" w:hAnsi="Calibri" w:cs="Calibri"/>
          <w:color w:val="FF0000"/>
          <w:sz w:val="18"/>
          <w:szCs w:val="20"/>
          <w:rtl/>
        </w:rPr>
        <w:t xml:space="preserve">משכה אליה </w:t>
      </w:r>
      <w:r w:rsidR="00464D86" w:rsidRPr="00432CB8">
        <w:rPr>
          <w:rFonts w:ascii="Calibri" w:hAnsi="Calibri" w:cs="Calibri" w:hint="cs"/>
          <w:color w:val="FF0000"/>
          <w:sz w:val="18"/>
          <w:szCs w:val="20"/>
          <w:rtl/>
        </w:rPr>
        <w:t>חיות בר.</w:t>
      </w:r>
      <w:r w:rsidR="00464D86" w:rsidRPr="00432CB8">
        <w:rPr>
          <w:rFonts w:ascii="Calibri" w:hAnsi="Calibri" w:cs="Calibri"/>
          <w:color w:val="FF0000"/>
          <w:sz w:val="18"/>
          <w:szCs w:val="20"/>
          <w:rtl/>
        </w:rPr>
        <w:t xml:space="preserve"> לצורך </w:t>
      </w:r>
      <w:r w:rsidR="00464D86" w:rsidRPr="00432CB8">
        <w:rPr>
          <w:rFonts w:ascii="Calibri" w:hAnsi="Calibri" w:cs="Calibri" w:hint="cs"/>
          <w:color w:val="FF0000"/>
          <w:sz w:val="18"/>
          <w:szCs w:val="20"/>
          <w:rtl/>
        </w:rPr>
        <w:t>קבלת המזון</w:t>
      </w:r>
      <w:r w:rsidR="00464D86" w:rsidRPr="00432CB8">
        <w:rPr>
          <w:rFonts w:ascii="Calibri" w:hAnsi="Calibri" w:cs="Calibri"/>
          <w:color w:val="FF0000"/>
          <w:sz w:val="18"/>
          <w:szCs w:val="20"/>
          <w:rtl/>
        </w:rPr>
        <w:t xml:space="preserve"> היו </w:t>
      </w:r>
      <w:r w:rsidR="00464D86" w:rsidRPr="00432CB8">
        <w:rPr>
          <w:rFonts w:ascii="Calibri" w:hAnsi="Calibri" w:cs="Calibri" w:hint="cs"/>
          <w:color w:val="FF0000"/>
          <w:sz w:val="18"/>
          <w:szCs w:val="20"/>
          <w:rtl/>
        </w:rPr>
        <w:t>החיות צריכות '</w:t>
      </w:r>
      <w:r w:rsidR="00464D86" w:rsidRPr="00432CB8">
        <w:rPr>
          <w:rFonts w:ascii="Calibri" w:hAnsi="Calibri" w:cs="Calibri"/>
          <w:color w:val="FF0000"/>
          <w:sz w:val="18"/>
          <w:szCs w:val="20"/>
          <w:rtl/>
        </w:rPr>
        <w:t>לוותר</w:t>
      </w:r>
      <w:r w:rsidR="00464D86" w:rsidRPr="00432CB8">
        <w:rPr>
          <w:rFonts w:ascii="Calibri" w:hAnsi="Calibri" w:cs="Calibri" w:hint="cs"/>
          <w:color w:val="FF0000"/>
          <w:sz w:val="18"/>
          <w:szCs w:val="20"/>
          <w:rtl/>
        </w:rPr>
        <w:t xml:space="preserve">' </w:t>
      </w:r>
      <w:r w:rsidR="00464D86" w:rsidRPr="00432CB8">
        <w:rPr>
          <w:rFonts w:ascii="Calibri" w:hAnsi="Calibri" w:cs="Calibri"/>
          <w:color w:val="FF0000"/>
          <w:sz w:val="18"/>
          <w:szCs w:val="20"/>
          <w:rtl/>
        </w:rPr>
        <w:t xml:space="preserve">על החששנות הטבעית מפני בני אדם שגרו בסמיכות. פרטים אגרסיביים מדי גורשו מקרבת האדם ורק הפרטים הביישנים והפחות אגרסיביים הושארו בסביבה. במהלך השנים הייתה ברירה לכיוון פרטים המקבלים את חברת בני האדם והמוכנים ללוות אותם. ישנם מקומות על פני כדור הארץ שעד היום ניתן לראות בהם תהליך דומה (כפרים </w:t>
      </w:r>
      <w:r w:rsidR="00464D86" w:rsidRPr="00432CB8">
        <w:rPr>
          <w:rFonts w:ascii="Calibri" w:hAnsi="Calibri" w:cs="Calibri" w:hint="cs"/>
          <w:color w:val="FF0000"/>
          <w:sz w:val="18"/>
          <w:szCs w:val="20"/>
          <w:rtl/>
        </w:rPr>
        <w:t>עניים</w:t>
      </w:r>
      <w:r w:rsidR="00464D86" w:rsidRPr="00432CB8">
        <w:rPr>
          <w:rFonts w:ascii="Calibri" w:hAnsi="Calibri" w:cs="Calibri"/>
          <w:color w:val="FF0000"/>
          <w:sz w:val="18"/>
          <w:szCs w:val="20"/>
          <w:rtl/>
        </w:rPr>
        <w:t xml:space="preserve"> יחסית שבשולי הכפר ישנה מזבלה פתוחה שם יהיו כלבים שאינם שייכים לאיש אבל ינבחו ויתריעו אם כלב או פולש זר יגיע </w:t>
      </w:r>
      <w:r w:rsidR="00464D86" w:rsidRPr="00432CB8">
        <w:rPr>
          <w:rFonts w:ascii="Calibri" w:hAnsi="Calibri" w:cs="Calibri" w:hint="cs"/>
          <w:color w:val="FF0000"/>
          <w:sz w:val="18"/>
          <w:szCs w:val="20"/>
          <w:rtl/>
        </w:rPr>
        <w:t>לאזור</w:t>
      </w:r>
      <w:r w:rsidR="00464D86" w:rsidRPr="00432CB8">
        <w:rPr>
          <w:rFonts w:ascii="Calibri" w:hAnsi="Calibri" w:cs="Calibri"/>
          <w:color w:val="FF0000"/>
          <w:sz w:val="18"/>
          <w:szCs w:val="20"/>
          <w:rtl/>
        </w:rPr>
        <w:t xml:space="preserve"> הכפר</w:t>
      </w:r>
      <w:r w:rsidR="00464D86" w:rsidRPr="00432CB8">
        <w:rPr>
          <w:rFonts w:ascii="Calibri" w:hAnsi="Calibri" w:cs="Calibri"/>
          <w:color w:val="4F81BD" w:themeColor="accent1"/>
          <w:sz w:val="24"/>
          <w:vertAlign w:val="superscript"/>
          <w:rtl/>
        </w:rPr>
        <w:t>[</w:t>
      </w:r>
      <w:r w:rsidR="00464D86" w:rsidRPr="00432CB8">
        <w:rPr>
          <w:rFonts w:ascii="Calibri" w:hAnsi="Calibri" w:cs="Calibri" w:hint="cs"/>
          <w:color w:val="4F81BD" w:themeColor="accent1"/>
          <w:sz w:val="24"/>
          <w:vertAlign w:val="superscript"/>
          <w:rtl/>
        </w:rPr>
        <w:t>5</w:t>
      </w:r>
      <w:r w:rsidR="00464D86" w:rsidRPr="00432CB8">
        <w:rPr>
          <w:rFonts w:ascii="Calibri" w:hAnsi="Calibri" w:cs="Calibri"/>
          <w:color w:val="4F81BD" w:themeColor="accent1"/>
          <w:sz w:val="24"/>
          <w:vertAlign w:val="superscript"/>
          <w:rtl/>
        </w:rPr>
        <w:t>]</w:t>
      </w:r>
      <w:r w:rsidR="00464D86" w:rsidRPr="00432CB8">
        <w:rPr>
          <w:rFonts w:ascii="Calibri" w:hAnsi="Calibri" w:cs="Calibri" w:hint="cs"/>
          <w:color w:val="FF0000"/>
          <w:szCs w:val="22"/>
          <w:rtl/>
        </w:rPr>
        <w:t>.</w:t>
      </w:r>
    </w:p>
    <w:p w:rsidR="00464D86" w:rsidRDefault="00464D86" w:rsidP="00464D86">
      <w:pPr>
        <w:jc w:val="both"/>
        <w:rPr>
          <w:rFonts w:ascii="Calibri" w:hAnsi="Calibri" w:cs="Calibri"/>
          <w:b/>
          <w:bCs/>
          <w:color w:val="0F243E" w:themeColor="text2" w:themeShade="80"/>
          <w:rtl/>
        </w:rPr>
      </w:pPr>
    </w:p>
    <w:p w:rsidR="00464D86" w:rsidRPr="00F31676" w:rsidRDefault="00464D86" w:rsidP="00464D86">
      <w:pPr>
        <w:jc w:val="both"/>
        <w:rPr>
          <w:rFonts w:ascii="Calibri" w:hAnsi="Calibri" w:cs="Calibri"/>
          <w:b/>
          <w:bCs/>
          <w:color w:val="FF0000"/>
          <w:rtl/>
        </w:rPr>
      </w:pPr>
      <w:r w:rsidRPr="00F31676">
        <w:rPr>
          <w:rFonts w:ascii="Calibri" w:hAnsi="Calibri" w:cs="Calibri"/>
          <w:b/>
          <w:bCs/>
          <w:color w:val="0F243E" w:themeColor="text2" w:themeShade="80"/>
          <w:rtl/>
        </w:rPr>
        <w:t xml:space="preserve">בני האדם החלו לאמץ בע"ח [דור ההורים] שהפגינו תכונות רצויות כמו: מזג נעים, פרווה נעימה, נאמנות לאדם. דור הבנים שנולד היה תכונות </w:t>
      </w:r>
      <w:r>
        <w:rPr>
          <w:rFonts w:ascii="Calibri" w:hAnsi="Calibri" w:cs="Calibri" w:hint="cs"/>
          <w:b/>
          <w:bCs/>
          <w:color w:val="0F243E" w:themeColor="text2" w:themeShade="80"/>
          <w:rtl/>
        </w:rPr>
        <w:t>דומות</w:t>
      </w:r>
      <w:r w:rsidRPr="00F31676">
        <w:rPr>
          <w:rFonts w:ascii="Calibri" w:hAnsi="Calibri" w:cs="Calibri"/>
          <w:b/>
          <w:bCs/>
          <w:color w:val="0F243E" w:themeColor="text2" w:themeShade="80"/>
          <w:rtl/>
        </w:rPr>
        <w:t xml:space="preserve"> להורים, תכונות שהתאימו לחיים המשותפים עם האדם, לגור ליד בייתו ומכאן המושג </w:t>
      </w:r>
      <w:r w:rsidRPr="00F31676">
        <w:rPr>
          <w:rFonts w:ascii="Calibri" w:hAnsi="Calibri" w:cs="Calibri"/>
          <w:b/>
          <w:bCs/>
          <w:color w:val="0F243E" w:themeColor="text2" w:themeShade="80"/>
          <w:sz w:val="28"/>
          <w:szCs w:val="32"/>
          <w:u w:val="single"/>
          <w:rtl/>
        </w:rPr>
        <w:t>ביות</w:t>
      </w:r>
      <w:r w:rsidRPr="00F31676">
        <w:rPr>
          <w:rFonts w:ascii="Calibri" w:hAnsi="Calibri" w:cs="Calibri"/>
          <w:b/>
          <w:bCs/>
          <w:color w:val="0F243E" w:themeColor="text2" w:themeShade="80"/>
          <w:rtl/>
        </w:rPr>
        <w:t>.</w:t>
      </w:r>
    </w:p>
    <w:p w:rsidR="00464D86" w:rsidRDefault="00464D86" w:rsidP="00464D86">
      <w:pPr>
        <w:jc w:val="both"/>
        <w:rPr>
          <w:rFonts w:ascii="Calibri" w:hAnsi="Calibri" w:cs="Calibri"/>
          <w:b/>
          <w:bCs/>
          <w:color w:val="0F243E" w:themeColor="text2" w:themeShade="80"/>
          <w:u w:val="single"/>
          <w:rtl/>
        </w:rPr>
      </w:pPr>
    </w:p>
    <w:p w:rsidR="00464D86" w:rsidRDefault="00464D86" w:rsidP="00464D86">
      <w:pPr>
        <w:jc w:val="both"/>
        <w:rPr>
          <w:rFonts w:ascii="Calibri" w:hAnsi="Calibri" w:cs="Calibri"/>
          <w:b/>
          <w:bCs/>
          <w:color w:val="0F243E" w:themeColor="text2" w:themeShade="80"/>
          <w:u w:val="single"/>
          <w:rtl/>
        </w:rPr>
      </w:pPr>
    </w:p>
    <w:p w:rsidR="00464D86" w:rsidRDefault="00464D86" w:rsidP="00464D86">
      <w:pPr>
        <w:jc w:val="both"/>
        <w:rPr>
          <w:rFonts w:ascii="Calibri" w:hAnsi="Calibri" w:cs="Calibri"/>
          <w:b/>
          <w:bCs/>
          <w:color w:val="0F243E" w:themeColor="text2" w:themeShade="80"/>
          <w:u w:val="single"/>
          <w:rtl/>
        </w:rPr>
      </w:pPr>
    </w:p>
    <w:p w:rsidR="00464D86" w:rsidRDefault="00464D86" w:rsidP="00464D86">
      <w:pPr>
        <w:jc w:val="both"/>
        <w:rPr>
          <w:rFonts w:ascii="Calibri" w:hAnsi="Calibri" w:cs="Calibri"/>
          <w:b/>
          <w:bCs/>
          <w:color w:val="0F243E" w:themeColor="text2" w:themeShade="80"/>
          <w:u w:val="single"/>
          <w:rtl/>
        </w:rPr>
      </w:pPr>
    </w:p>
    <w:p w:rsidR="00464D86" w:rsidRDefault="00464D86" w:rsidP="00464D86">
      <w:pPr>
        <w:jc w:val="both"/>
        <w:rPr>
          <w:rFonts w:ascii="Calibri" w:hAnsi="Calibri" w:cs="Calibri"/>
          <w:b/>
          <w:bCs/>
          <w:color w:val="00B0F0"/>
          <w:sz w:val="32"/>
          <w:szCs w:val="32"/>
          <w:rtl/>
        </w:rPr>
      </w:pPr>
      <w:r w:rsidRPr="00F31676">
        <w:rPr>
          <w:rFonts w:ascii="Calibri" w:hAnsi="Calibri" w:cs="Calibri"/>
          <w:b/>
          <w:bCs/>
          <w:noProof/>
          <w:color w:val="0F243E" w:themeColor="text2" w:themeShade="80"/>
          <w:rtl/>
        </w:rPr>
        <w:lastRenderedPageBreak/>
        <mc:AlternateContent>
          <mc:Choice Requires="wps">
            <w:drawing>
              <wp:anchor distT="0" distB="0" distL="114300" distR="114300" simplePos="0" relativeHeight="251660288" behindDoc="1" locked="0" layoutInCell="1" allowOverlap="1" wp14:anchorId="0BF12860" wp14:editId="3DA69B81">
                <wp:simplePos x="0" y="0"/>
                <wp:positionH relativeFrom="column">
                  <wp:posOffset>-359229</wp:posOffset>
                </wp:positionH>
                <wp:positionV relativeFrom="paragraph">
                  <wp:posOffset>280851</wp:posOffset>
                </wp:positionV>
                <wp:extent cx="5818505" cy="7287209"/>
                <wp:effectExtent l="0" t="0" r="10795" b="28575"/>
                <wp:wrapNone/>
                <wp:docPr id="13" name="מלבן 13"/>
                <wp:cNvGraphicFramePr/>
                <a:graphic xmlns:a="http://schemas.openxmlformats.org/drawingml/2006/main">
                  <a:graphicData uri="http://schemas.microsoft.com/office/word/2010/wordprocessingShape">
                    <wps:wsp>
                      <wps:cNvSpPr/>
                      <wps:spPr>
                        <a:xfrm>
                          <a:off x="0" y="0"/>
                          <a:ext cx="5818505" cy="7287209"/>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946CD9" id="מלבן 13" o:spid="_x0000_s1026" style="position:absolute;left:0;text-align:left;margin-left:-28.3pt;margin-top:22.1pt;width:458.15pt;height:573.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" fillcolor="white [3201]" strokecolor="#f79646 [3209]" strokeweight="2pt"/>
            </w:pict>
          </mc:Fallback>
        </mc:AlternateContent>
      </w:r>
    </w:p>
    <w:p w:rsidR="00464D86" w:rsidRPr="00E1605E" w:rsidRDefault="00464D86" w:rsidP="00464D86">
      <w:pPr>
        <w:jc w:val="both"/>
        <w:rPr>
          <w:rFonts w:ascii="Calibri" w:hAnsi="Calibri" w:cs="Calibri"/>
          <w:b/>
          <w:bCs/>
          <w:color w:val="00B0F0"/>
          <w:sz w:val="32"/>
          <w:szCs w:val="32"/>
          <w:rtl/>
        </w:rPr>
      </w:pPr>
      <w:r>
        <w:rPr>
          <w:rFonts w:ascii="Calibri" w:hAnsi="Calibri" w:cs="Calibri" w:hint="cs"/>
          <w:b/>
          <w:bCs/>
          <w:color w:val="00B0F0"/>
          <w:sz w:val="32"/>
          <w:szCs w:val="32"/>
          <w:rtl/>
        </w:rPr>
        <w:t>4</w:t>
      </w:r>
      <w:r w:rsidRPr="00E1605E">
        <w:rPr>
          <w:rFonts w:ascii="Calibri" w:hAnsi="Calibri" w:cs="Calibri"/>
          <w:b/>
          <w:bCs/>
          <w:color w:val="00B0F0"/>
          <w:sz w:val="32"/>
          <w:szCs w:val="32"/>
          <w:rtl/>
        </w:rPr>
        <w:t>. הזדמנות להעמקה</w:t>
      </w:r>
      <w:r w:rsidRPr="00E1605E">
        <w:rPr>
          <w:rFonts w:ascii="Calibri" w:hAnsi="Calibri" w:cs="Calibri" w:hint="cs"/>
          <w:b/>
          <w:bCs/>
          <w:color w:val="00B0F0"/>
          <w:sz w:val="32"/>
          <w:szCs w:val="32"/>
          <w:rtl/>
        </w:rPr>
        <w:t xml:space="preserve">- שינוי תכונות </w:t>
      </w:r>
      <w:r>
        <w:rPr>
          <w:rFonts w:ascii="Calibri" w:hAnsi="Calibri" w:cs="Calibri" w:hint="cs"/>
          <w:b/>
          <w:bCs/>
          <w:color w:val="00B0F0"/>
          <w:sz w:val="32"/>
          <w:szCs w:val="32"/>
          <w:rtl/>
        </w:rPr>
        <w:t>גנטיות</w:t>
      </w:r>
      <w:r w:rsidRPr="00E1605E">
        <w:rPr>
          <w:rFonts w:ascii="Calibri" w:hAnsi="Calibri" w:cs="Calibri" w:hint="cs"/>
          <w:b/>
          <w:bCs/>
          <w:color w:val="00B0F0"/>
          <w:sz w:val="32"/>
          <w:szCs w:val="32"/>
          <w:rtl/>
        </w:rPr>
        <w:t>- (רשות לצורך הרחבה)</w:t>
      </w:r>
    </w:p>
    <w:p w:rsidR="00464D86" w:rsidRPr="00E1605E" w:rsidRDefault="00464D86" w:rsidP="00464D86">
      <w:pPr>
        <w:rPr>
          <w:rFonts w:ascii="Calibri" w:hAnsi="Calibri" w:cs="Calibri"/>
          <w:b/>
          <w:bCs/>
          <w:color w:val="00B0F0"/>
          <w:sz w:val="24"/>
          <w:szCs w:val="28"/>
          <w:rtl/>
        </w:rPr>
      </w:pPr>
      <w:r w:rsidRPr="00E1605E">
        <w:rPr>
          <w:rFonts w:ascii="Calibri" w:hAnsi="Calibri" w:cs="Calibri"/>
          <w:b/>
          <w:bCs/>
          <w:color w:val="00B0F0"/>
          <w:sz w:val="24"/>
          <w:szCs w:val="28"/>
          <w:rtl/>
        </w:rPr>
        <w:t>מה הן התכונות המאפשרות ביות?</w:t>
      </w:r>
    </w:p>
    <w:p w:rsidR="00464D86" w:rsidRPr="00F31676" w:rsidRDefault="00464D86" w:rsidP="00464D86">
      <w:pPr>
        <w:rPr>
          <w:rFonts w:ascii="Calibri" w:hAnsi="Calibri" w:cs="Calibri"/>
          <w:color w:val="000000" w:themeColor="text1"/>
          <w:rtl/>
        </w:rPr>
      </w:pPr>
      <w:r w:rsidRPr="00F31676">
        <w:rPr>
          <w:rFonts w:ascii="Calibri" w:hAnsi="Calibri" w:cs="Calibri"/>
          <w:color w:val="000000" w:themeColor="text1"/>
          <w:rtl/>
        </w:rPr>
        <w:t>ג'ארד דיימונד בספרו רובים, חיידקים ופלדה, מתאר שישה קריטריונים לביות</w:t>
      </w:r>
      <w:r w:rsidRPr="00EE27F7">
        <w:rPr>
          <w:rFonts w:ascii="Calibri" w:hAnsi="Calibri" w:cs="Calibri"/>
          <w:color w:val="4F81BD" w:themeColor="accent1"/>
          <w:sz w:val="28"/>
          <w:szCs w:val="28"/>
          <w:vertAlign w:val="superscript"/>
          <w:rtl/>
        </w:rPr>
        <w:t>[</w:t>
      </w:r>
      <w:r>
        <w:rPr>
          <w:rFonts w:ascii="Calibri" w:hAnsi="Calibri" w:cs="Calibri" w:hint="cs"/>
          <w:color w:val="4F81BD" w:themeColor="accent1"/>
          <w:sz w:val="28"/>
          <w:szCs w:val="28"/>
          <w:vertAlign w:val="superscript"/>
          <w:rtl/>
        </w:rPr>
        <w:t>6</w:t>
      </w:r>
      <w:r w:rsidRPr="00EE27F7">
        <w:rPr>
          <w:rFonts w:ascii="Calibri" w:hAnsi="Calibri" w:cs="Calibri"/>
          <w:color w:val="4F81BD" w:themeColor="accent1"/>
          <w:sz w:val="28"/>
          <w:szCs w:val="28"/>
          <w:vertAlign w:val="superscript"/>
          <w:rtl/>
        </w:rPr>
        <w:t>]</w:t>
      </w:r>
      <w:r w:rsidRPr="00E43FD5">
        <w:rPr>
          <w:rFonts w:ascii="Calibri" w:hAnsi="Calibri" w:cs="Calibri" w:hint="cs"/>
          <w:color w:val="000000" w:themeColor="text1"/>
          <w:sz w:val="24"/>
          <w:rtl/>
        </w:rPr>
        <w:t xml:space="preserve">. </w:t>
      </w:r>
      <w:r w:rsidRPr="00F31676">
        <w:rPr>
          <w:rFonts w:ascii="Calibri" w:hAnsi="Calibri" w:cs="Calibri"/>
          <w:color w:val="000000" w:themeColor="text1"/>
          <w:rtl/>
        </w:rPr>
        <w:t xml:space="preserve"> על</w:t>
      </w:r>
      <w:r>
        <w:rPr>
          <w:rFonts w:ascii="Calibri" w:hAnsi="Calibri" w:cs="Calibri" w:hint="cs"/>
          <w:color w:val="000000" w:themeColor="text1"/>
          <w:rtl/>
        </w:rPr>
        <w:t>-</w:t>
      </w:r>
      <w:r w:rsidRPr="00F31676">
        <w:rPr>
          <w:rFonts w:ascii="Calibri" w:hAnsi="Calibri" w:cs="Calibri"/>
          <w:color w:val="000000" w:themeColor="text1"/>
          <w:rtl/>
        </w:rPr>
        <w:t>פי התיאוריה, רק התאמה לכל ששת הקריטריונים מאפשרת ביות של בעל החיים, ולכן מתוך המגוון הרב של בעלי חיים בטבע, רק מעטים מאד ניתנים לביות.</w:t>
      </w:r>
    </w:p>
    <w:p w:rsidR="00464D86" w:rsidRPr="00F31676" w:rsidRDefault="00464D86" w:rsidP="00464D86">
      <w:pPr>
        <w:rPr>
          <w:rFonts w:ascii="Calibri" w:hAnsi="Calibri" w:cs="Calibri"/>
          <w:color w:val="000000" w:themeColor="text1"/>
          <w:rtl/>
        </w:rPr>
      </w:pPr>
      <w:r w:rsidRPr="00BE64C1">
        <w:rPr>
          <w:rFonts w:ascii="Calibri" w:hAnsi="Calibri" w:cs="Calibri"/>
          <w:b/>
          <w:bCs/>
          <w:color w:val="000000" w:themeColor="text1"/>
          <w:rtl/>
        </w:rPr>
        <w:t>1.</w:t>
      </w:r>
      <w:r w:rsidRPr="00F31676">
        <w:rPr>
          <w:rFonts w:ascii="Calibri" w:hAnsi="Calibri" w:cs="Calibri"/>
          <w:color w:val="000000" w:themeColor="text1"/>
          <w:rtl/>
        </w:rPr>
        <w:t xml:space="preserve"> </w:t>
      </w:r>
      <w:r w:rsidRPr="00BE64C1">
        <w:rPr>
          <w:rFonts w:ascii="Calibri" w:hAnsi="Calibri" w:cs="Calibri"/>
          <w:b/>
          <w:bCs/>
          <w:color w:val="000000" w:themeColor="text1"/>
          <w:rtl/>
        </w:rPr>
        <w:t>תזונה גמישה</w:t>
      </w:r>
      <w:r w:rsidRPr="00F31676">
        <w:rPr>
          <w:rFonts w:ascii="Calibri" w:hAnsi="Calibri" w:cs="Calibri"/>
          <w:color w:val="000000" w:themeColor="text1"/>
          <w:rtl/>
        </w:rPr>
        <w:t xml:space="preserve"> – פשוט יותר לביית בעלי-חיים שניזונים ממגוון של מזונות. אוכלי עשב מתאימים לביות אם הם ניזונים מסוגים שונים של עשבים נפוצים. טורפים שבויתו יכולים לאכול מגוון של בעלי-חיים החיים בסמיכות לאדם. </w:t>
      </w:r>
    </w:p>
    <w:p w:rsidR="00464D86" w:rsidRPr="00F31676" w:rsidRDefault="00464D86" w:rsidP="00464D86">
      <w:pPr>
        <w:rPr>
          <w:rFonts w:ascii="Calibri" w:hAnsi="Calibri" w:cs="Calibri"/>
          <w:color w:val="000000" w:themeColor="text1"/>
          <w:rtl/>
        </w:rPr>
      </w:pPr>
      <w:r w:rsidRPr="00BE64C1">
        <w:rPr>
          <w:rFonts w:ascii="Calibri" w:hAnsi="Calibri" w:cs="Calibri"/>
          <w:b/>
          <w:bCs/>
          <w:color w:val="000000" w:themeColor="text1"/>
          <w:rtl/>
        </w:rPr>
        <w:t>2.</w:t>
      </w:r>
      <w:r w:rsidRPr="00F31676">
        <w:rPr>
          <w:rFonts w:ascii="Calibri" w:hAnsi="Calibri" w:cs="Calibri"/>
          <w:color w:val="000000" w:themeColor="text1"/>
          <w:rtl/>
        </w:rPr>
        <w:t xml:space="preserve"> </w:t>
      </w:r>
      <w:r w:rsidRPr="00BE64C1">
        <w:rPr>
          <w:rFonts w:ascii="Calibri" w:hAnsi="Calibri" w:cs="Calibri"/>
          <w:b/>
          <w:bCs/>
          <w:color w:val="000000" w:themeColor="text1"/>
          <w:rtl/>
        </w:rPr>
        <w:t>התבגרות מהירה</w:t>
      </w:r>
      <w:r w:rsidRPr="00F31676">
        <w:rPr>
          <w:rFonts w:ascii="Calibri" w:hAnsi="Calibri" w:cs="Calibri"/>
          <w:color w:val="000000" w:themeColor="text1"/>
          <w:rtl/>
        </w:rPr>
        <w:t xml:space="preserve"> - בגרות מינית מהירה ומשך היריון קצר, מקלים על התערבות ברבייה ובהשבחת הגזע באמצעות גנטיקה. </w:t>
      </w:r>
    </w:p>
    <w:p w:rsidR="00464D86" w:rsidRPr="00F31676" w:rsidRDefault="00464D86" w:rsidP="00464D86">
      <w:pPr>
        <w:rPr>
          <w:rFonts w:ascii="Calibri" w:hAnsi="Calibri" w:cs="Calibri"/>
          <w:color w:val="000000" w:themeColor="text1"/>
          <w:rtl/>
        </w:rPr>
      </w:pPr>
      <w:r w:rsidRPr="00BE64C1">
        <w:rPr>
          <w:rFonts w:ascii="Calibri" w:hAnsi="Calibri" w:cs="Calibri"/>
          <w:b/>
          <w:bCs/>
          <w:color w:val="000000" w:themeColor="text1"/>
          <w:rtl/>
        </w:rPr>
        <w:t>3.</w:t>
      </w:r>
      <w:r w:rsidRPr="00F31676">
        <w:rPr>
          <w:rFonts w:ascii="Calibri" w:hAnsi="Calibri" w:cs="Calibri"/>
          <w:color w:val="000000" w:themeColor="text1"/>
          <w:rtl/>
        </w:rPr>
        <w:t xml:space="preserve"> </w:t>
      </w:r>
      <w:r w:rsidRPr="00BE64C1">
        <w:rPr>
          <w:rFonts w:ascii="Calibri" w:hAnsi="Calibri" w:cs="Calibri"/>
          <w:b/>
          <w:bCs/>
          <w:color w:val="000000" w:themeColor="text1"/>
          <w:rtl/>
        </w:rPr>
        <w:t>אפשרות לרבייה בשביה</w:t>
      </w:r>
      <w:r w:rsidRPr="00F31676">
        <w:rPr>
          <w:rFonts w:ascii="Calibri" w:hAnsi="Calibri" w:cs="Calibri"/>
          <w:color w:val="000000" w:themeColor="text1"/>
          <w:rtl/>
        </w:rPr>
        <w:t xml:space="preserve"> - יצורים שמוכנים להזדווג ולהתרבות בשביה.</w:t>
      </w:r>
    </w:p>
    <w:p w:rsidR="00464D86" w:rsidRPr="00F31676" w:rsidRDefault="00464D86" w:rsidP="00464D86">
      <w:pPr>
        <w:rPr>
          <w:rFonts w:ascii="Calibri" w:hAnsi="Calibri" w:cs="Calibri"/>
          <w:color w:val="000000" w:themeColor="text1"/>
          <w:rtl/>
        </w:rPr>
      </w:pPr>
      <w:r w:rsidRPr="00BE64C1">
        <w:rPr>
          <w:rFonts w:ascii="Calibri" w:hAnsi="Calibri" w:cs="Calibri"/>
          <w:b/>
          <w:bCs/>
          <w:color w:val="000000" w:themeColor="text1"/>
          <w:rtl/>
        </w:rPr>
        <w:t>4. מזג נוח</w:t>
      </w:r>
      <w:r w:rsidRPr="00F31676">
        <w:rPr>
          <w:rFonts w:ascii="Calibri" w:hAnsi="Calibri" w:cs="Calibri"/>
          <w:color w:val="000000" w:themeColor="text1"/>
          <w:rtl/>
        </w:rPr>
        <w:t xml:space="preserve"> – בעלי-חיים שאינם תוקפנים או חוששים במיוחד בקרבת האדם. </w:t>
      </w:r>
    </w:p>
    <w:p w:rsidR="00464D86" w:rsidRPr="00F31676" w:rsidRDefault="00464D86" w:rsidP="00464D86">
      <w:pPr>
        <w:rPr>
          <w:rFonts w:ascii="Calibri" w:hAnsi="Calibri" w:cs="Calibri"/>
          <w:color w:val="000000" w:themeColor="text1"/>
          <w:rtl/>
        </w:rPr>
      </w:pPr>
      <w:r w:rsidRPr="00BE64C1">
        <w:rPr>
          <w:rFonts w:ascii="Calibri" w:hAnsi="Calibri" w:cs="Calibri"/>
          <w:b/>
          <w:bCs/>
          <w:color w:val="000000" w:themeColor="text1"/>
          <w:rtl/>
        </w:rPr>
        <w:t>5.</w:t>
      </w:r>
      <w:r w:rsidRPr="00F31676">
        <w:rPr>
          <w:rFonts w:ascii="Calibri" w:hAnsi="Calibri" w:cs="Calibri"/>
          <w:color w:val="000000" w:themeColor="text1"/>
          <w:rtl/>
        </w:rPr>
        <w:t xml:space="preserve"> </w:t>
      </w:r>
      <w:r w:rsidRPr="00BE64C1">
        <w:rPr>
          <w:rFonts w:ascii="Calibri" w:hAnsi="Calibri" w:cs="Calibri"/>
          <w:b/>
          <w:bCs/>
          <w:color w:val="000000" w:themeColor="text1"/>
          <w:rtl/>
        </w:rPr>
        <w:t>היררכיה חברתית ניתנת לשינוי</w:t>
      </w:r>
      <w:r w:rsidRPr="00F31676">
        <w:rPr>
          <w:rFonts w:ascii="Calibri" w:hAnsi="Calibri" w:cs="Calibri"/>
          <w:color w:val="000000" w:themeColor="text1"/>
          <w:rtl/>
        </w:rPr>
        <w:t xml:space="preserve"> – לרוב בעלי חיים חברתיים שקשורים זה לזה בקשרי שליטה, ויכולים לראות בבן אדם את החוליה הגבוהה ביותר בשרשרת השליטה, כלומר בן אדם ממלא את תפקיד ה"מנהיג" במקום אחד הפרטים בלהקה או בעדר.</w:t>
      </w:r>
    </w:p>
    <w:p w:rsidR="00464D86" w:rsidRPr="00F31676" w:rsidRDefault="00464D86" w:rsidP="00464D86">
      <w:pPr>
        <w:rPr>
          <w:rFonts w:ascii="Calibri" w:hAnsi="Calibri" w:cs="Calibri"/>
          <w:color w:val="000000" w:themeColor="text1"/>
          <w:rtl/>
        </w:rPr>
      </w:pPr>
      <w:r w:rsidRPr="00BE64C1">
        <w:rPr>
          <w:rFonts w:ascii="Calibri" w:hAnsi="Calibri" w:cs="Calibri"/>
          <w:b/>
          <w:bCs/>
          <w:color w:val="000000" w:themeColor="text1"/>
          <w:rtl/>
        </w:rPr>
        <w:t>6. אינסטינקט עדר</w:t>
      </w:r>
      <w:r w:rsidRPr="00F31676">
        <w:rPr>
          <w:rFonts w:ascii="Calibri" w:hAnsi="Calibri" w:cs="Calibri"/>
          <w:color w:val="000000" w:themeColor="text1"/>
          <w:rtl/>
        </w:rPr>
        <w:t xml:space="preserve"> - בעלי חיים שחיים בלהקות גדולות או בעדרים. קל לכנס אותם במקום סגור, והם בדרך כלל אינם נרתעים מהצפיפות.</w:t>
      </w:r>
    </w:p>
    <w:p w:rsidR="00464D86" w:rsidRPr="00F31676" w:rsidRDefault="00464D86" w:rsidP="00464D86">
      <w:pPr>
        <w:rPr>
          <w:rFonts w:ascii="Calibri" w:hAnsi="Calibri" w:cs="Calibri"/>
          <w:color w:val="000000" w:themeColor="text1"/>
          <w:rtl/>
        </w:rPr>
      </w:pPr>
    </w:p>
    <w:p w:rsidR="00464D86" w:rsidRPr="00F31676" w:rsidRDefault="00464D86" w:rsidP="00464D86">
      <w:pPr>
        <w:pStyle w:val="a5"/>
        <w:numPr>
          <w:ilvl w:val="0"/>
          <w:numId w:val="2"/>
        </w:numPr>
        <w:spacing w:line="360" w:lineRule="auto"/>
        <w:rPr>
          <w:rFonts w:ascii="Calibri" w:hAnsi="Calibri" w:cs="Calibri"/>
          <w:color w:val="FF0000"/>
          <w:rtl/>
        </w:rPr>
      </w:pPr>
      <w:r w:rsidRPr="00F31676">
        <w:rPr>
          <w:rFonts w:ascii="Calibri" w:hAnsi="Calibri" w:cs="Calibri"/>
          <w:color w:val="FF0000"/>
          <w:rtl/>
        </w:rPr>
        <w:t>לפניכם רשימה של בעלי חיים ציינו על כל אחד האם הוא מתאים או לא לביות ונמקו את בחירתכם (רצוי להיעזר בששת הכללים של ג'ארד דיימונד ) :</w:t>
      </w:r>
    </w:p>
    <w:p w:rsidR="00464D86" w:rsidRPr="00E1605E" w:rsidRDefault="00432CB8" w:rsidP="00464D86">
      <w:pPr>
        <w:jc w:val="both"/>
        <w:rPr>
          <w:rFonts w:ascii="Calibri" w:hAnsi="Calibri" w:cs="Calibri"/>
          <w:color w:val="FF0000"/>
          <w:highlight w:val="blue"/>
          <w:rtl/>
        </w:rPr>
      </w:pPr>
      <w:r>
        <w:rPr>
          <w:rFonts w:ascii="Calibri" w:hAnsi="Calibri" w:cs="Calibri" w:hint="cs"/>
          <w:color w:val="FF0000"/>
          <w:rtl/>
        </w:rPr>
        <w:t xml:space="preserve">תשובה: </w:t>
      </w:r>
      <w:r w:rsidR="00464D86" w:rsidRPr="00E1605E">
        <w:rPr>
          <w:rFonts w:ascii="Calibri" w:hAnsi="Calibri" w:cs="Calibri"/>
          <w:color w:val="FF0000"/>
          <w:rtl/>
        </w:rPr>
        <w:t>ברדלס, זברה, פנדה, תאו, שועל, דרור, ברכיה, אייל צפון</w:t>
      </w:r>
      <w:r w:rsidR="00464D86" w:rsidRPr="00E1605E">
        <w:rPr>
          <w:rFonts w:ascii="Calibri" w:hAnsi="Calibri" w:cs="Calibri" w:hint="cs"/>
          <w:color w:val="FF0000"/>
          <w:rtl/>
        </w:rPr>
        <w:t>, חתול, ארנב, למה, דג זהב, יונה.</w:t>
      </w:r>
    </w:p>
    <w:p w:rsidR="00464D86" w:rsidRDefault="00464D86" w:rsidP="00464D86">
      <w:pPr>
        <w:jc w:val="both"/>
        <w:rPr>
          <w:rFonts w:ascii="Calibri" w:hAnsi="Calibri" w:cs="Calibri"/>
          <w:b/>
          <w:bCs/>
          <w:color w:val="000000" w:themeColor="text1"/>
          <w:rtl/>
        </w:rPr>
      </w:pPr>
    </w:p>
    <w:p w:rsidR="00464D86" w:rsidRDefault="00464D86" w:rsidP="00464D86">
      <w:pPr>
        <w:jc w:val="both"/>
        <w:rPr>
          <w:rFonts w:ascii="Calibri" w:hAnsi="Calibri" w:cs="Calibri"/>
          <w:b/>
          <w:bCs/>
          <w:color w:val="000000" w:themeColor="text1"/>
          <w:rtl/>
        </w:rPr>
      </w:pPr>
    </w:p>
    <w:p w:rsidR="00464D86" w:rsidRDefault="00464D86" w:rsidP="00464D86">
      <w:pPr>
        <w:jc w:val="both"/>
        <w:rPr>
          <w:rFonts w:ascii="Calibri" w:hAnsi="Calibri" w:cs="Calibri"/>
          <w:b/>
          <w:bCs/>
          <w:color w:val="000000" w:themeColor="text1"/>
          <w:rtl/>
        </w:rPr>
      </w:pPr>
    </w:p>
    <w:p w:rsidR="00464D86" w:rsidRDefault="00464D86" w:rsidP="00464D86">
      <w:pPr>
        <w:rPr>
          <w:rFonts w:ascii="Calibri" w:hAnsi="Calibri" w:cs="Calibri"/>
          <w:b/>
          <w:bCs/>
          <w:color w:val="00B0F0"/>
          <w:sz w:val="24"/>
          <w:szCs w:val="28"/>
          <w:rtl/>
        </w:rPr>
      </w:pPr>
    </w:p>
    <w:p w:rsidR="00464D86" w:rsidRPr="00E1605E" w:rsidRDefault="00464D86" w:rsidP="00464D86">
      <w:pPr>
        <w:rPr>
          <w:rFonts w:ascii="Calibri" w:hAnsi="Calibri" w:cs="Calibri"/>
          <w:b/>
          <w:bCs/>
          <w:color w:val="00B0F0"/>
          <w:sz w:val="24"/>
          <w:szCs w:val="28"/>
          <w:rtl/>
        </w:rPr>
      </w:pPr>
      <w:r w:rsidRPr="00F31676">
        <w:rPr>
          <w:rFonts w:ascii="Calibri" w:hAnsi="Calibri" w:cs="Calibri"/>
          <w:b/>
          <w:bCs/>
          <w:noProof/>
          <w:color w:val="0F243E" w:themeColor="text2" w:themeShade="80"/>
          <w:rtl/>
        </w:rPr>
        <w:lastRenderedPageBreak/>
        <mc:AlternateContent>
          <mc:Choice Requires="wps">
            <w:drawing>
              <wp:anchor distT="0" distB="0" distL="114300" distR="114300" simplePos="0" relativeHeight="251661312" behindDoc="1" locked="0" layoutInCell="1" allowOverlap="1" wp14:anchorId="1AB876CB" wp14:editId="31B20132">
                <wp:simplePos x="0" y="0"/>
                <wp:positionH relativeFrom="column">
                  <wp:posOffset>-368300</wp:posOffset>
                </wp:positionH>
                <wp:positionV relativeFrom="paragraph">
                  <wp:posOffset>-247650</wp:posOffset>
                </wp:positionV>
                <wp:extent cx="5818505" cy="8145145"/>
                <wp:effectExtent l="0" t="0" r="10795" b="27305"/>
                <wp:wrapNone/>
                <wp:docPr id="12" name="מלבן 12"/>
                <wp:cNvGraphicFramePr/>
                <a:graphic xmlns:a="http://schemas.openxmlformats.org/drawingml/2006/main">
                  <a:graphicData uri="http://schemas.microsoft.com/office/word/2010/wordprocessingShape">
                    <wps:wsp>
                      <wps:cNvSpPr/>
                      <wps:spPr>
                        <a:xfrm>
                          <a:off x="0" y="0"/>
                          <a:ext cx="5818505" cy="814514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E125F2" id="מלבן 12" o:spid="_x0000_s1026" style="position:absolute;left:0;text-align:left;margin-left:-29pt;margin-top:-19.5pt;width:458.15pt;height:641.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" fillcolor="white [3201]" strokecolor="#f79646 [3209]" strokeweight="2pt"/>
            </w:pict>
          </mc:Fallback>
        </mc:AlternateContent>
      </w:r>
      <w:r w:rsidRPr="00E1605E">
        <w:rPr>
          <w:rFonts w:ascii="Calibri" w:hAnsi="Calibri" w:cs="Calibri"/>
          <w:b/>
          <w:bCs/>
          <w:color w:val="00B0F0"/>
          <w:sz w:val="24"/>
          <w:szCs w:val="28"/>
          <w:rtl/>
        </w:rPr>
        <w:t>כיצד מתבצע תהליך הביות?</w:t>
      </w:r>
    </w:p>
    <w:p w:rsidR="00464D86" w:rsidRPr="008D169E" w:rsidRDefault="00464D86" w:rsidP="00464D86">
      <w:pPr>
        <w:jc w:val="both"/>
        <w:rPr>
          <w:rFonts w:ascii="Calibri" w:hAnsi="Calibri" w:cs="Calibri"/>
          <w:b/>
          <w:bCs/>
          <w:noProof/>
          <w:color w:val="000000" w:themeColor="text1"/>
          <w:rtl/>
        </w:rPr>
      </w:pPr>
      <w:r w:rsidRPr="008D169E">
        <w:rPr>
          <w:rFonts w:ascii="Calibri" w:hAnsi="Calibri" w:cs="Calibri"/>
          <w:b/>
          <w:bCs/>
          <w:noProof/>
          <w:color w:val="000000" w:themeColor="text1"/>
          <w:rtl/>
        </w:rPr>
        <w:t xml:space="preserve">תהליך הביות הוא תהליך גנטי שבו אנחנו </w:t>
      </w:r>
      <w:r w:rsidRPr="008D169E">
        <w:rPr>
          <w:rFonts w:ascii="Calibri" w:hAnsi="Calibri" w:cs="Calibri" w:hint="cs"/>
          <w:b/>
          <w:bCs/>
          <w:noProof/>
          <w:color w:val="000000" w:themeColor="text1"/>
          <w:rtl/>
        </w:rPr>
        <w:t>בוררים</w:t>
      </w:r>
      <w:r w:rsidRPr="008D169E">
        <w:rPr>
          <w:rFonts w:ascii="Calibri" w:hAnsi="Calibri" w:cs="Calibri"/>
          <w:b/>
          <w:bCs/>
          <w:noProof/>
          <w:color w:val="000000" w:themeColor="text1"/>
          <w:rtl/>
        </w:rPr>
        <w:t xml:space="preserve"> צאצאים עם תכונות רצויות על-פני צאצאים עם תכונות בלתי רצויות</w:t>
      </w:r>
      <w:r w:rsidRPr="008D169E">
        <w:rPr>
          <w:rFonts w:ascii="Calibri" w:hAnsi="Calibri" w:cs="Calibri" w:hint="cs"/>
          <w:b/>
          <w:bCs/>
          <w:noProof/>
          <w:color w:val="000000" w:themeColor="text1"/>
          <w:rtl/>
        </w:rPr>
        <w:t xml:space="preserve"> (ברירה מלאכותית/השבחת גזע)</w:t>
      </w:r>
      <w:r w:rsidRPr="008D169E">
        <w:rPr>
          <w:rFonts w:ascii="Calibri" w:hAnsi="Calibri" w:cs="Calibri"/>
          <w:b/>
          <w:bCs/>
          <w:noProof/>
          <w:color w:val="000000" w:themeColor="text1"/>
          <w:rtl/>
        </w:rPr>
        <w:t xml:space="preserve">. כל תכונה מיוצגת </w:t>
      </w:r>
      <w:r w:rsidRPr="008D169E">
        <w:rPr>
          <w:rFonts w:ascii="Calibri" w:hAnsi="Calibri" w:cs="Calibri" w:hint="cs"/>
          <w:b/>
          <w:bCs/>
          <w:noProof/>
          <w:color w:val="000000" w:themeColor="text1"/>
          <w:rtl/>
        </w:rPr>
        <w:t xml:space="preserve">בגנום </w:t>
      </w:r>
      <w:r w:rsidRPr="008D169E">
        <w:rPr>
          <w:rFonts w:ascii="Calibri" w:hAnsi="Calibri" w:cs="Calibri"/>
          <w:b/>
          <w:bCs/>
          <w:noProof/>
          <w:color w:val="000000" w:themeColor="text1"/>
          <w:rtl/>
        </w:rPr>
        <w:t>ע"י גן או קבוצת גנים</w:t>
      </w:r>
      <w:r w:rsidRPr="008D169E">
        <w:rPr>
          <w:rFonts w:ascii="Calibri" w:hAnsi="Calibri" w:cs="Calibri" w:hint="cs"/>
          <w:b/>
          <w:bCs/>
          <w:noProof/>
          <w:color w:val="000000" w:themeColor="text1"/>
          <w:rtl/>
        </w:rPr>
        <w:t>, ביטוי גנים מפעיל/מדכא תכונה.</w:t>
      </w:r>
      <w:r w:rsidRPr="008D169E">
        <w:rPr>
          <w:rFonts w:ascii="Calibri" w:hAnsi="Calibri" w:cs="Calibri"/>
          <w:b/>
          <w:bCs/>
          <w:noProof/>
          <w:color w:val="000000" w:themeColor="text1"/>
          <w:rtl/>
        </w:rPr>
        <w:t xml:space="preserve"> </w:t>
      </w:r>
      <w:r w:rsidRPr="008D169E">
        <w:rPr>
          <w:rFonts w:ascii="Calibri" w:hAnsi="Calibri" w:cs="Calibri"/>
          <w:noProof/>
          <w:color w:val="000000" w:themeColor="text1"/>
          <w:rtl/>
        </w:rPr>
        <w:t xml:space="preserve">כאשר צאצא מתקבל עם תכונה רצויה או ללא תכונה בלתי רצויה למעשה </w:t>
      </w:r>
      <w:r w:rsidRPr="008D169E">
        <w:rPr>
          <w:rFonts w:ascii="Calibri" w:hAnsi="Calibri" w:cs="Calibri" w:hint="cs"/>
          <w:noProof/>
          <w:color w:val="000000" w:themeColor="text1"/>
          <w:rtl/>
        </w:rPr>
        <w:t>באותו הפרט</w:t>
      </w:r>
      <w:r w:rsidRPr="008D169E">
        <w:rPr>
          <w:rFonts w:ascii="Calibri" w:hAnsi="Calibri" w:cs="Calibri"/>
          <w:noProof/>
          <w:color w:val="000000" w:themeColor="text1"/>
          <w:rtl/>
        </w:rPr>
        <w:t xml:space="preserve"> ביטוי </w:t>
      </w:r>
      <w:r w:rsidRPr="008D169E">
        <w:rPr>
          <w:rFonts w:ascii="Calibri" w:hAnsi="Calibri" w:cs="Calibri" w:hint="cs"/>
          <w:noProof/>
          <w:color w:val="000000" w:themeColor="text1"/>
          <w:rtl/>
        </w:rPr>
        <w:t>ה</w:t>
      </w:r>
      <w:r w:rsidRPr="008D169E">
        <w:rPr>
          <w:rFonts w:ascii="Calibri" w:hAnsi="Calibri" w:cs="Calibri"/>
          <w:noProof/>
          <w:color w:val="000000" w:themeColor="text1"/>
          <w:rtl/>
        </w:rPr>
        <w:t>גן/קבוצת גנים</w:t>
      </w:r>
      <w:r w:rsidRPr="008D169E">
        <w:rPr>
          <w:rFonts w:ascii="Calibri" w:hAnsi="Calibri" w:cs="Calibri" w:hint="cs"/>
          <w:noProof/>
          <w:color w:val="000000" w:themeColor="text1"/>
          <w:rtl/>
        </w:rPr>
        <w:t xml:space="preserve"> השתנה</w:t>
      </w:r>
      <w:r w:rsidRPr="008D169E">
        <w:rPr>
          <w:rFonts w:ascii="Calibri" w:hAnsi="Calibri" w:cs="Calibri"/>
          <w:noProof/>
          <w:color w:val="000000" w:themeColor="text1"/>
          <w:rtl/>
        </w:rPr>
        <w:t>.</w:t>
      </w:r>
      <w:r w:rsidRPr="008D169E">
        <w:rPr>
          <w:rFonts w:ascii="Calibri" w:hAnsi="Calibri" w:cs="Calibri"/>
          <w:b/>
          <w:bCs/>
          <w:noProof/>
          <w:color w:val="000000" w:themeColor="text1"/>
          <w:rtl/>
        </w:rPr>
        <w:t xml:space="preserve"> כאשר נבצע את ה</w:t>
      </w:r>
      <w:r w:rsidRPr="008D169E">
        <w:rPr>
          <w:rFonts w:ascii="Calibri" w:hAnsi="Calibri" w:cs="Calibri" w:hint="cs"/>
          <w:b/>
          <w:bCs/>
          <w:noProof/>
          <w:color w:val="000000" w:themeColor="text1"/>
          <w:rtl/>
        </w:rPr>
        <w:t>ברירה</w:t>
      </w:r>
      <w:r w:rsidRPr="008D169E">
        <w:rPr>
          <w:rFonts w:ascii="Calibri" w:hAnsi="Calibri" w:cs="Calibri"/>
          <w:b/>
          <w:bCs/>
          <w:noProof/>
          <w:color w:val="000000" w:themeColor="text1"/>
          <w:rtl/>
        </w:rPr>
        <w:t xml:space="preserve"> למשך מספר דורות, אנחנו </w:t>
      </w:r>
      <w:r w:rsidRPr="008D169E">
        <w:rPr>
          <w:rFonts w:ascii="Calibri" w:hAnsi="Calibri" w:cs="Calibri" w:hint="cs"/>
          <w:b/>
          <w:bCs/>
          <w:noProof/>
          <w:color w:val="000000" w:themeColor="text1"/>
          <w:rtl/>
        </w:rPr>
        <w:t xml:space="preserve">מסוגלים להגיע להשתקה מוחלטת של ביטוי </w:t>
      </w:r>
      <w:r w:rsidRPr="008D169E">
        <w:rPr>
          <w:rFonts w:ascii="Calibri" w:hAnsi="Calibri" w:cs="Calibri"/>
          <w:b/>
          <w:bCs/>
          <w:noProof/>
          <w:color w:val="000000" w:themeColor="text1"/>
          <w:rtl/>
        </w:rPr>
        <w:t>גנים/קבוצות גנים בלתי רצו</w:t>
      </w:r>
      <w:r w:rsidRPr="008D169E">
        <w:rPr>
          <w:rFonts w:ascii="Calibri" w:hAnsi="Calibri" w:cs="Calibri" w:hint="cs"/>
          <w:b/>
          <w:bCs/>
          <w:noProof/>
          <w:color w:val="000000" w:themeColor="text1"/>
          <w:rtl/>
        </w:rPr>
        <w:t>יים או הגברה של גנים רצויים</w:t>
      </w:r>
      <w:r w:rsidRPr="008D169E">
        <w:rPr>
          <w:rFonts w:ascii="Calibri" w:hAnsi="Calibri" w:cs="Calibri"/>
          <w:b/>
          <w:bCs/>
          <w:noProof/>
          <w:color w:val="000000" w:themeColor="text1"/>
          <w:rtl/>
        </w:rPr>
        <w:t xml:space="preserve">, </w:t>
      </w:r>
      <w:r w:rsidRPr="008D169E">
        <w:rPr>
          <w:rFonts w:ascii="Calibri" w:hAnsi="Calibri" w:cs="Calibri" w:hint="cs"/>
          <w:b/>
          <w:bCs/>
          <w:noProof/>
          <w:color w:val="000000" w:themeColor="text1"/>
          <w:rtl/>
        </w:rPr>
        <w:t>האדם למעשה מתערב ב</w:t>
      </w:r>
      <w:r w:rsidRPr="008D169E">
        <w:rPr>
          <w:rFonts w:ascii="Calibri" w:hAnsi="Calibri" w:cs="Calibri"/>
          <w:b/>
          <w:bCs/>
          <w:noProof/>
          <w:color w:val="000000" w:themeColor="text1"/>
          <w:rtl/>
        </w:rPr>
        <w:t>גנטיקה של המין והופ</w:t>
      </w:r>
      <w:r w:rsidRPr="008D169E">
        <w:rPr>
          <w:rFonts w:ascii="Calibri" w:hAnsi="Calibri" w:cs="Calibri" w:hint="cs"/>
          <w:b/>
          <w:bCs/>
          <w:noProof/>
          <w:color w:val="000000" w:themeColor="text1"/>
          <w:rtl/>
        </w:rPr>
        <w:t>ך</w:t>
      </w:r>
      <w:r w:rsidRPr="008D169E">
        <w:rPr>
          <w:rFonts w:ascii="Calibri" w:hAnsi="Calibri" w:cs="Calibri"/>
          <w:b/>
          <w:bCs/>
          <w:noProof/>
          <w:color w:val="000000" w:themeColor="text1"/>
          <w:rtl/>
        </w:rPr>
        <w:t xml:space="preserve"> אותו לגזע מבוית.</w:t>
      </w:r>
    </w:p>
    <w:p w:rsidR="00464D86" w:rsidRDefault="00464D86" w:rsidP="00464D86">
      <w:pPr>
        <w:jc w:val="both"/>
        <w:rPr>
          <w:rFonts w:ascii="Calibri" w:hAnsi="Calibri" w:cs="Calibri"/>
          <w:b/>
          <w:bCs/>
          <w:noProof/>
          <w:color w:val="0F243E" w:themeColor="text2" w:themeShade="80"/>
          <w:rtl/>
        </w:rPr>
      </w:pPr>
    </w:p>
    <w:p w:rsidR="00464D86" w:rsidRPr="00E1605E" w:rsidRDefault="00464D86" w:rsidP="00464D86">
      <w:pPr>
        <w:jc w:val="both"/>
        <w:rPr>
          <w:rFonts w:ascii="Calibri" w:hAnsi="Calibri" w:cs="Calibri"/>
          <w:b/>
          <w:bCs/>
          <w:noProof/>
          <w:color w:val="4A442A" w:themeColor="background2" w:themeShade="40"/>
          <w:rtl/>
        </w:rPr>
      </w:pPr>
      <w:r w:rsidRPr="00E1605E">
        <w:rPr>
          <w:rFonts w:ascii="Calibri" w:hAnsi="Calibri" w:cs="Calibri" w:hint="cs"/>
          <w:b/>
          <w:bCs/>
          <w:noProof/>
          <w:color w:val="4A442A" w:themeColor="background2" w:themeShade="40"/>
          <w:rtl/>
        </w:rPr>
        <w:t>כיצד מבצעים זאת בפועל?</w:t>
      </w:r>
    </w:p>
    <w:p w:rsidR="00464D86" w:rsidRPr="00F31676" w:rsidRDefault="00464D86" w:rsidP="00464D86">
      <w:pPr>
        <w:jc w:val="both"/>
        <w:rPr>
          <w:rFonts w:ascii="Calibri" w:hAnsi="Calibri" w:cs="Calibri"/>
          <w:b/>
          <w:bCs/>
          <w:color w:val="000000" w:themeColor="text1"/>
          <w:rtl/>
        </w:rPr>
      </w:pPr>
      <w:r w:rsidRPr="008D169E">
        <w:rPr>
          <w:rFonts w:ascii="Calibri" w:hAnsi="Calibri" w:cs="Calibri"/>
          <w:b/>
          <w:bCs/>
          <w:noProof/>
          <w:color w:val="000000" w:themeColor="text1"/>
          <w:rtl/>
        </w:rPr>
        <w:t>ראשית כל יש לבחור</w:t>
      </w:r>
      <w:r w:rsidRPr="008D169E">
        <w:rPr>
          <w:rFonts w:ascii="Calibri" w:hAnsi="Calibri" w:cs="Calibri"/>
          <w:b/>
          <w:bCs/>
          <w:color w:val="000000" w:themeColor="text1"/>
          <w:rtl/>
        </w:rPr>
        <w:t xml:space="preserve"> חיות-בר </w:t>
      </w:r>
      <w:r>
        <w:rPr>
          <w:rFonts w:ascii="Calibri" w:hAnsi="Calibri" w:cs="Calibri" w:hint="cs"/>
          <w:b/>
          <w:bCs/>
          <w:color w:val="000000" w:themeColor="text1"/>
          <w:rtl/>
        </w:rPr>
        <w:t>נוחות לביות (בעלות ה</w:t>
      </w:r>
      <w:r w:rsidRPr="00725154">
        <w:rPr>
          <w:rFonts w:ascii="Calibri" w:hAnsi="Calibri" w:cs="Calibri"/>
          <w:b/>
          <w:bCs/>
          <w:color w:val="000000" w:themeColor="text1"/>
          <w:rtl/>
        </w:rPr>
        <w:t xml:space="preserve">תכונות </w:t>
      </w:r>
      <w:r>
        <w:rPr>
          <w:rFonts w:ascii="Calibri" w:hAnsi="Calibri" w:cs="Calibri" w:hint="cs"/>
          <w:b/>
          <w:bCs/>
          <w:color w:val="000000" w:themeColor="text1"/>
          <w:rtl/>
        </w:rPr>
        <w:t>שתוארו לעיל),</w:t>
      </w:r>
      <w:r w:rsidRPr="00725154">
        <w:rPr>
          <w:rFonts w:ascii="Calibri" w:hAnsi="Calibri" w:cs="Calibri"/>
          <w:b/>
          <w:bCs/>
          <w:color w:val="000000" w:themeColor="text1"/>
          <w:rtl/>
        </w:rPr>
        <w:t xml:space="preserve"> את החיות יש להכליא (רבייה בין זכר ונקבה) לקבלת צאצאים עם תכונות שונות ומגוונות. מתוך הצאצאים יש לברור את הצאצאים בעלי </w:t>
      </w:r>
      <w:r w:rsidRPr="00725154">
        <w:rPr>
          <w:rFonts w:ascii="Calibri" w:hAnsi="Calibri" w:cs="Calibri"/>
          <w:b/>
          <w:bCs/>
          <w:color w:val="000000" w:themeColor="text1"/>
          <w:u w:val="single"/>
          <w:rtl/>
        </w:rPr>
        <w:t>התכונות הרצויות לצרכי האדם</w:t>
      </w:r>
      <w:r w:rsidRPr="00725154">
        <w:rPr>
          <w:rFonts w:ascii="Calibri" w:hAnsi="Calibri" w:cs="Calibri"/>
          <w:b/>
          <w:bCs/>
          <w:color w:val="000000" w:themeColor="text1"/>
          <w:rtl/>
        </w:rPr>
        <w:t xml:space="preserve">. </w:t>
      </w:r>
      <w:r w:rsidRPr="00F31676">
        <w:rPr>
          <w:rFonts w:ascii="Calibri" w:hAnsi="Calibri" w:cs="Calibri"/>
          <w:b/>
          <w:bCs/>
          <w:color w:val="000000" w:themeColor="text1"/>
          <w:rtl/>
        </w:rPr>
        <w:t>בהמשך יש להכליא רק בין צאצאים עם תכונות רצויות ולהמשיך לברור צאצאים בעלי תכונות רצויות עד שהתכונות הבלתי רצויות נעלמות</w:t>
      </w:r>
      <w:r>
        <w:rPr>
          <w:rFonts w:ascii="Calibri" w:hAnsi="Calibri" w:cs="Calibri" w:hint="cs"/>
          <w:b/>
          <w:bCs/>
          <w:color w:val="000000" w:themeColor="text1"/>
          <w:rtl/>
        </w:rPr>
        <w:t xml:space="preserve"> כליל והתכונות הרצויות מודגשות</w:t>
      </w:r>
      <w:r w:rsidRPr="00F31676">
        <w:rPr>
          <w:rFonts w:ascii="Calibri" w:hAnsi="Calibri" w:cs="Calibri"/>
          <w:b/>
          <w:bCs/>
          <w:color w:val="000000" w:themeColor="text1"/>
          <w:rtl/>
        </w:rPr>
        <w:t>.</w:t>
      </w:r>
      <w:r>
        <w:rPr>
          <w:rFonts w:ascii="Calibri" w:hAnsi="Calibri" w:cs="Calibri" w:hint="cs"/>
          <w:b/>
          <w:bCs/>
          <w:color w:val="000000" w:themeColor="text1"/>
          <w:rtl/>
        </w:rPr>
        <w:t xml:space="preserve"> </w:t>
      </w:r>
      <w:r w:rsidRPr="00F31676">
        <w:rPr>
          <w:rFonts w:ascii="Calibri" w:hAnsi="Calibri" w:cs="Calibri"/>
          <w:b/>
          <w:bCs/>
          <w:color w:val="000000" w:themeColor="text1"/>
          <w:rtl/>
        </w:rPr>
        <w:t>לאחר מספר דורות אנו מקבלים גזע מבוית.</w:t>
      </w:r>
    </w:p>
    <w:p w:rsidR="00464D86" w:rsidRPr="00E1605E" w:rsidRDefault="00464D86" w:rsidP="00464D86">
      <w:pPr>
        <w:jc w:val="both"/>
        <w:rPr>
          <w:rFonts w:ascii="Calibri" w:hAnsi="Calibri" w:cs="Calibri"/>
          <w:b/>
          <w:bCs/>
          <w:color w:val="000000" w:themeColor="text1"/>
          <w:sz w:val="20"/>
          <w:szCs w:val="22"/>
          <w:rtl/>
        </w:rPr>
      </w:pPr>
    </w:p>
    <w:p w:rsidR="00432CB8" w:rsidRDefault="00432CB8" w:rsidP="00464D86">
      <w:pPr>
        <w:jc w:val="both"/>
        <w:rPr>
          <w:rFonts w:ascii="Calibri" w:hAnsi="Calibri" w:cs="Calibri"/>
          <w:color w:val="FF0000"/>
          <w:sz w:val="20"/>
          <w:szCs w:val="20"/>
          <w:rtl/>
        </w:rPr>
      </w:pPr>
      <w:r>
        <w:rPr>
          <w:rFonts w:ascii="Calibri" w:hAnsi="Calibri" w:cs="Calibri" w:hint="cs"/>
          <w:color w:val="FF0000"/>
          <w:sz w:val="20"/>
          <w:szCs w:val="20"/>
          <w:rtl/>
        </w:rPr>
        <w:t>הערה למורה:</w:t>
      </w:r>
    </w:p>
    <w:p w:rsidR="00464D86" w:rsidRPr="00E1605E" w:rsidRDefault="00464D86" w:rsidP="00464D86">
      <w:pPr>
        <w:jc w:val="both"/>
        <w:rPr>
          <w:rFonts w:ascii="Calibri" w:hAnsi="Calibri" w:cs="Calibri"/>
          <w:color w:val="FF0000"/>
          <w:sz w:val="20"/>
          <w:szCs w:val="20"/>
          <w:rtl/>
        </w:rPr>
      </w:pPr>
      <w:r w:rsidRPr="00E1605E">
        <w:rPr>
          <w:rFonts w:ascii="Calibri" w:hAnsi="Calibri" w:cs="Calibri"/>
          <w:color w:val="FF0000"/>
          <w:sz w:val="20"/>
          <w:szCs w:val="20"/>
          <w:rtl/>
        </w:rPr>
        <w:t>על תהליך הברירה המלאכותית נלמד באופן מעמיק בפרק 'טיפוח והשבחה גנטית'</w:t>
      </w:r>
      <w:r w:rsidRPr="00E1605E">
        <w:rPr>
          <w:rFonts w:ascii="Calibri" w:hAnsi="Calibri" w:cs="Calibri" w:hint="cs"/>
          <w:color w:val="FF0000"/>
          <w:sz w:val="20"/>
          <w:szCs w:val="20"/>
          <w:rtl/>
        </w:rPr>
        <w:t>.</w:t>
      </w:r>
    </w:p>
    <w:p w:rsidR="00464D86" w:rsidRPr="00E1605E" w:rsidRDefault="00464D86" w:rsidP="00464D86">
      <w:pPr>
        <w:jc w:val="both"/>
        <w:rPr>
          <w:rFonts w:ascii="Calibri" w:hAnsi="Calibri" w:cs="Calibri"/>
          <w:color w:val="FF0000"/>
          <w:sz w:val="20"/>
          <w:szCs w:val="20"/>
          <w:rtl/>
        </w:rPr>
      </w:pPr>
      <w:r w:rsidRPr="00E1605E">
        <w:rPr>
          <w:rFonts w:ascii="Calibri" w:hAnsi="Calibri" w:cs="Calibri"/>
          <w:color w:val="FF0000"/>
          <w:sz w:val="20"/>
          <w:szCs w:val="20"/>
          <w:rtl/>
        </w:rPr>
        <w:t>התכונות/הגנים "שנשארו" בחיות הבר חשובות כאשר מדובר בתהליך תירבות צמחים עליו נדון בהמשך.</w:t>
      </w:r>
    </w:p>
    <w:p w:rsidR="00464D86" w:rsidRDefault="00464D86" w:rsidP="00464D86">
      <w:pPr>
        <w:jc w:val="both"/>
        <w:rPr>
          <w:rFonts w:ascii="Calibri" w:hAnsi="Calibri" w:cs="Calibri"/>
          <w:b/>
          <w:bCs/>
          <w:color w:val="0F243E" w:themeColor="text2" w:themeShade="80"/>
          <w:rtl/>
        </w:rPr>
      </w:pPr>
    </w:p>
    <w:p w:rsidR="00464D86" w:rsidRPr="008D169E" w:rsidRDefault="00464D86" w:rsidP="00464D86">
      <w:pPr>
        <w:jc w:val="both"/>
        <w:rPr>
          <w:rFonts w:ascii="Calibri" w:hAnsi="Calibri" w:cs="Calibri"/>
          <w:b/>
          <w:bCs/>
          <w:color w:val="000000" w:themeColor="text1"/>
          <w:rtl/>
        </w:rPr>
      </w:pPr>
      <w:r w:rsidRPr="008D169E">
        <w:rPr>
          <w:rFonts w:ascii="Calibri" w:hAnsi="Calibri" w:cs="Calibri" w:hint="cs"/>
          <w:b/>
          <w:bCs/>
          <w:color w:val="000000" w:themeColor="text1"/>
          <w:rtl/>
        </w:rPr>
        <w:t>לסיכום על מנת לבצע ביות של חיות בר לצרכי האדם יש לבחור חיות בעלות תכונות המקלות על תהליך הביות כגון: מזג-נוח, רבייה והתבגרות מהירים ועוד. מתוך החיות המבייתו</w:t>
      </w:r>
      <w:r w:rsidRPr="008D169E">
        <w:rPr>
          <w:rFonts w:ascii="Calibri" w:hAnsi="Calibri" w:cs="Calibri" w:hint="eastAsia"/>
          <w:b/>
          <w:bCs/>
          <w:color w:val="000000" w:themeColor="text1"/>
          <w:rtl/>
        </w:rPr>
        <w:t>ת</w:t>
      </w:r>
      <w:r w:rsidRPr="008D169E">
        <w:rPr>
          <w:rFonts w:ascii="Calibri" w:hAnsi="Calibri" w:cs="Calibri" w:hint="cs"/>
          <w:b/>
          <w:bCs/>
          <w:color w:val="000000" w:themeColor="text1"/>
          <w:rtl/>
        </w:rPr>
        <w:t xml:space="preserve"> יש לברור את הפרטים בעלי התכונות הרצויות לצרכי האדם, לבצע בהם הכלאה של צאצאים באמצעות תהליך השבחה (ברירה מלאכותית/השבחת גזע). בתהליך זה מודגשים תכונות רצויות ונעלמות תכונות בלתי רצויות. קיים קשר בין תכונה לגן וכאשר אנחנו מבצעים ברירה מלאכותית, אנחנו למעשה משנים את הגנטיקה של הגזע המבוית בהשוואה לחיית הבר.</w:t>
      </w:r>
    </w:p>
    <w:p w:rsidR="00464D86" w:rsidRPr="008D169E" w:rsidRDefault="00464D86" w:rsidP="00464D86">
      <w:pPr>
        <w:jc w:val="both"/>
        <w:rPr>
          <w:rFonts w:ascii="Calibri" w:hAnsi="Calibri" w:cs="Calibri"/>
          <w:color w:val="000000" w:themeColor="text1"/>
          <w:rtl/>
        </w:rPr>
      </w:pPr>
      <w:r w:rsidRPr="008D169E">
        <w:rPr>
          <w:rFonts w:ascii="Calibri" w:hAnsi="Calibri" w:cs="Calibri" w:hint="cs"/>
          <w:color w:val="000000" w:themeColor="text1"/>
          <w:rtl/>
        </w:rPr>
        <w:t xml:space="preserve">חשוב לזכור כי השינוי הוא ברמת </w:t>
      </w:r>
      <w:r w:rsidRPr="008D169E">
        <w:rPr>
          <w:rFonts w:ascii="Calibri" w:hAnsi="Calibri" w:cs="Calibri" w:hint="cs"/>
          <w:color w:val="000000" w:themeColor="text1"/>
          <w:u w:val="single"/>
          <w:rtl/>
        </w:rPr>
        <w:t>ביטוי הגנים</w:t>
      </w:r>
      <w:r w:rsidRPr="008D169E">
        <w:rPr>
          <w:rFonts w:ascii="Calibri" w:hAnsi="Calibri" w:cs="Calibri" w:hint="cs"/>
          <w:color w:val="000000" w:themeColor="text1"/>
          <w:rtl/>
        </w:rPr>
        <w:t xml:space="preserve"> ולא במחיקתם מהגנום.</w:t>
      </w:r>
    </w:p>
    <w:p w:rsidR="00464D86" w:rsidRDefault="00464D86" w:rsidP="00464D86">
      <w:pPr>
        <w:jc w:val="both"/>
        <w:rPr>
          <w:rFonts w:ascii="Calibri" w:hAnsi="Calibri" w:cs="Calibri"/>
          <w:b/>
          <w:bCs/>
          <w:color w:val="0F243E" w:themeColor="text2" w:themeShade="80"/>
          <w:rtl/>
        </w:rPr>
      </w:pPr>
      <w:r>
        <w:rPr>
          <w:rFonts w:ascii="Calibri" w:hAnsi="Calibri" w:cs="Calibri" w:hint="cs"/>
          <w:b/>
          <w:bCs/>
          <w:color w:val="0F243E" w:themeColor="text2" w:themeShade="80"/>
          <w:rtl/>
        </w:rPr>
        <w:t xml:space="preserve"> </w:t>
      </w: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Pr="00F31676" w:rsidRDefault="00464D86" w:rsidP="00464D86">
      <w:pPr>
        <w:jc w:val="both"/>
        <w:rPr>
          <w:rFonts w:ascii="Calibri" w:hAnsi="Calibri" w:cs="Calibri"/>
          <w:b/>
          <w:bCs/>
          <w:color w:val="0F243E" w:themeColor="text2" w:themeShade="80"/>
          <w:u w:val="single"/>
          <w:rtl/>
        </w:rPr>
      </w:pPr>
      <w:r w:rsidRPr="00F31676">
        <w:rPr>
          <w:rFonts w:ascii="Calibri" w:hAnsi="Calibri" w:cs="Calibri"/>
          <w:b/>
          <w:bCs/>
          <w:noProof/>
          <w:color w:val="0F243E" w:themeColor="text2" w:themeShade="80"/>
          <w:rtl/>
        </w:rPr>
        <mc:AlternateContent>
          <mc:Choice Requires="wps">
            <w:drawing>
              <wp:anchor distT="0" distB="0" distL="114300" distR="114300" simplePos="0" relativeHeight="251665408" behindDoc="1" locked="0" layoutInCell="1" allowOverlap="1" wp14:anchorId="3AB077C2" wp14:editId="1EEF1483">
                <wp:simplePos x="0" y="0"/>
                <wp:positionH relativeFrom="column">
                  <wp:posOffset>-405245</wp:posOffset>
                </wp:positionH>
                <wp:positionV relativeFrom="paragraph">
                  <wp:posOffset>-93518</wp:posOffset>
                </wp:positionV>
                <wp:extent cx="5943195" cy="2639291"/>
                <wp:effectExtent l="0" t="0" r="19685" b="27940"/>
                <wp:wrapNone/>
                <wp:docPr id="8" name="מלבן 8"/>
                <wp:cNvGraphicFramePr/>
                <a:graphic xmlns:a="http://schemas.openxmlformats.org/drawingml/2006/main">
                  <a:graphicData uri="http://schemas.microsoft.com/office/word/2010/wordprocessingShape">
                    <wps:wsp>
                      <wps:cNvSpPr/>
                      <wps:spPr>
                        <a:xfrm>
                          <a:off x="0" y="0"/>
                          <a:ext cx="5943195" cy="263929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14D5E0" id="מלבן 8" o:spid="_x0000_s1026" style="position:absolute;left:0;text-align:left;margin-left:-31.9pt;margin-top:-7.35pt;width:467.95pt;height:207.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" fillcolor="white [3201]" strokecolor="#f79646 [3209]" strokeweight="2pt"/>
            </w:pict>
          </mc:Fallback>
        </mc:AlternateContent>
      </w:r>
      <w:r w:rsidRPr="00F31676">
        <w:rPr>
          <w:rFonts w:ascii="Calibri" w:hAnsi="Calibri" w:cs="Calibri"/>
          <w:b/>
          <w:bCs/>
          <w:color w:val="0F243E" w:themeColor="text2" w:themeShade="80"/>
          <w:u w:val="single"/>
          <w:rtl/>
        </w:rPr>
        <w:t>כתוצאה מתהליך הביות אנחנו מקבלים:</w:t>
      </w:r>
    </w:p>
    <w:p w:rsidR="00464D86" w:rsidRPr="00F31676" w:rsidRDefault="00464D86" w:rsidP="00464D86">
      <w:pPr>
        <w:jc w:val="both"/>
        <w:rPr>
          <w:rFonts w:ascii="Calibri" w:hAnsi="Calibri" w:cs="Calibri"/>
          <w:b/>
          <w:bCs/>
          <w:color w:val="0F243E" w:themeColor="text2" w:themeShade="80"/>
          <w:rtl/>
        </w:rPr>
      </w:pPr>
      <w:r w:rsidRPr="00F31676">
        <w:rPr>
          <w:rFonts w:ascii="Calibri" w:hAnsi="Calibri" w:cs="Calibri"/>
          <w:b/>
          <w:bCs/>
          <w:color w:val="0F243E" w:themeColor="text2" w:themeShade="80"/>
          <w:rtl/>
        </w:rPr>
        <w:t>חיות בר: מינים שמצויים בטבע, ואינם מטופלים או השתנו על ידי האדם.</w:t>
      </w:r>
    </w:p>
    <w:p w:rsidR="00464D86" w:rsidRPr="00F31676" w:rsidRDefault="00464D86" w:rsidP="00464D86">
      <w:pPr>
        <w:jc w:val="both"/>
        <w:rPr>
          <w:rFonts w:ascii="Calibri" w:hAnsi="Calibri" w:cs="Calibri"/>
          <w:b/>
          <w:bCs/>
          <w:color w:val="0F243E" w:themeColor="text2" w:themeShade="80"/>
          <w:rtl/>
        </w:rPr>
      </w:pPr>
      <w:r>
        <w:rPr>
          <w:rFonts w:ascii="Calibri" w:hAnsi="Calibri" w:cs="Calibri"/>
          <w:b/>
          <w:bCs/>
          <w:color w:val="0F243E" w:themeColor="text2" w:themeShade="80"/>
          <w:rtl/>
        </w:rPr>
        <w:t xml:space="preserve">חיות מבויתות: חיות </w:t>
      </w:r>
      <w:r>
        <w:rPr>
          <w:rFonts w:ascii="Calibri" w:hAnsi="Calibri" w:cs="Calibri" w:hint="cs"/>
          <w:b/>
          <w:bCs/>
          <w:color w:val="0F243E" w:themeColor="text2" w:themeShade="80"/>
          <w:rtl/>
        </w:rPr>
        <w:t xml:space="preserve">שפעילות האדם וסביבתו בררו פרטים בעלי מטען גנטי המבטא תכונות המותאמות לצרכי האדם. תכונות של צאצאים שהתאימו לסביבת האדם ולתועלתו טופחו ונשתמרו, מנקודת מבט של האדם הם היו טובות יותר ומשובחות </w:t>
      </w:r>
      <w:r w:rsidRPr="00F31676">
        <w:rPr>
          <w:rFonts w:ascii="Calibri" w:hAnsi="Calibri" w:cs="Calibri"/>
          <w:b/>
          <w:bCs/>
          <w:color w:val="0F243E" w:themeColor="text2" w:themeShade="80"/>
          <w:rtl/>
        </w:rPr>
        <w:t xml:space="preserve">ומכאן </w:t>
      </w:r>
      <w:r>
        <w:rPr>
          <w:rFonts w:ascii="Calibri" w:hAnsi="Calibri" w:cs="Calibri" w:hint="cs"/>
          <w:b/>
          <w:bCs/>
          <w:color w:val="0F243E" w:themeColor="text2" w:themeShade="80"/>
          <w:rtl/>
        </w:rPr>
        <w:t xml:space="preserve">מגיע </w:t>
      </w:r>
      <w:r w:rsidRPr="00F31676">
        <w:rPr>
          <w:rFonts w:ascii="Calibri" w:hAnsi="Calibri" w:cs="Calibri"/>
          <w:b/>
          <w:bCs/>
          <w:color w:val="0F243E" w:themeColor="text2" w:themeShade="80"/>
          <w:rtl/>
        </w:rPr>
        <w:t xml:space="preserve">המושג </w:t>
      </w:r>
      <w:r w:rsidRPr="00F31676">
        <w:rPr>
          <w:rFonts w:ascii="Calibri" w:hAnsi="Calibri" w:cs="Calibri"/>
          <w:b/>
          <w:bCs/>
          <w:color w:val="0F243E" w:themeColor="text2" w:themeShade="80"/>
          <w:sz w:val="24"/>
          <w:szCs w:val="28"/>
          <w:u w:val="single"/>
          <w:rtl/>
        </w:rPr>
        <w:t>השבחה</w:t>
      </w:r>
      <w:r>
        <w:rPr>
          <w:rFonts w:ascii="Calibri" w:hAnsi="Calibri" w:cs="Calibri" w:hint="cs"/>
          <w:b/>
          <w:bCs/>
          <w:color w:val="0F243E" w:themeColor="text2" w:themeShade="80"/>
          <w:sz w:val="24"/>
          <w:szCs w:val="28"/>
          <w:u w:val="single"/>
          <w:rtl/>
        </w:rPr>
        <w:t xml:space="preserve"> (טיפוח)</w:t>
      </w:r>
      <w:r w:rsidRPr="00F31676">
        <w:rPr>
          <w:rFonts w:ascii="Calibri" w:hAnsi="Calibri" w:cs="Calibri"/>
          <w:b/>
          <w:bCs/>
          <w:color w:val="0F243E" w:themeColor="text2" w:themeShade="80"/>
          <w:rtl/>
        </w:rPr>
        <w:t>.</w:t>
      </w:r>
    </w:p>
    <w:p w:rsidR="00464D86" w:rsidRPr="00F31676" w:rsidRDefault="00464D86" w:rsidP="00464D86">
      <w:pPr>
        <w:jc w:val="both"/>
        <w:rPr>
          <w:rFonts w:ascii="Calibri" w:hAnsi="Calibri" w:cs="Calibri"/>
          <w:color w:val="0F243E" w:themeColor="text2" w:themeShade="80"/>
          <w:sz w:val="20"/>
          <w:szCs w:val="22"/>
          <w:rtl/>
        </w:rPr>
      </w:pPr>
      <w:r w:rsidRPr="00F31676">
        <w:rPr>
          <w:rFonts w:ascii="Calibri" w:hAnsi="Calibri" w:cs="Calibri"/>
          <w:color w:val="0F243E" w:themeColor="text2" w:themeShade="80"/>
          <w:sz w:val="20"/>
          <w:szCs w:val="22"/>
          <w:rtl/>
        </w:rPr>
        <w:t>חשוב להבדיל: ישנם בעלי-חיים שבויתו ללא שינוי בהתנהגותן הטבעית (דבורים, טוואי המשי)</w:t>
      </w:r>
      <w:r>
        <w:rPr>
          <w:rFonts w:ascii="Calibri" w:hAnsi="Calibri" w:cs="Calibri" w:hint="cs"/>
          <w:color w:val="0F243E" w:themeColor="text2" w:themeShade="80"/>
          <w:sz w:val="20"/>
          <w:szCs w:val="22"/>
          <w:rtl/>
        </w:rPr>
        <w:t xml:space="preserve"> אלא בתכונות אחרות. </w:t>
      </w:r>
      <w:r w:rsidRPr="00F31676">
        <w:rPr>
          <w:rFonts w:ascii="Calibri" w:hAnsi="Calibri" w:cs="Calibri"/>
          <w:color w:val="0F243E" w:themeColor="text2" w:themeShade="80"/>
          <w:sz w:val="20"/>
          <w:szCs w:val="22"/>
          <w:rtl/>
        </w:rPr>
        <w:t>ויש כאלו שעברו שינוי מלא לצורכי האדם (כל חיות המשק והכלבים).</w:t>
      </w:r>
    </w:p>
    <w:p w:rsidR="00464D86" w:rsidRDefault="00464D86" w:rsidP="00464D86">
      <w:pPr>
        <w:jc w:val="both"/>
        <w:rPr>
          <w:rFonts w:ascii="Calibri" w:hAnsi="Calibri" w:cs="Calibri"/>
          <w:b/>
          <w:bCs/>
          <w:color w:val="0F243E" w:themeColor="text2" w:themeShade="80"/>
          <w:rtl/>
        </w:rPr>
      </w:pPr>
      <w:r w:rsidRPr="0055499D">
        <w:rPr>
          <w:rFonts w:cstheme="minorHAnsi"/>
          <w:b/>
          <w:bCs/>
          <w:noProof/>
          <w:rtl/>
        </w:rPr>
        <mc:AlternateContent>
          <mc:Choice Requires="wps">
            <w:drawing>
              <wp:anchor distT="0" distB="0" distL="114300" distR="114300" simplePos="0" relativeHeight="251663360" behindDoc="0" locked="0" layoutInCell="1" allowOverlap="1" wp14:anchorId="624F83D5" wp14:editId="1F81648A">
                <wp:simplePos x="0" y="0"/>
                <wp:positionH relativeFrom="column">
                  <wp:posOffset>-406400</wp:posOffset>
                </wp:positionH>
                <wp:positionV relativeFrom="paragraph">
                  <wp:posOffset>173990</wp:posOffset>
                </wp:positionV>
                <wp:extent cx="5943600" cy="6418580"/>
                <wp:effectExtent l="0" t="0" r="19050" b="20320"/>
                <wp:wrapNone/>
                <wp:docPr id="10" name="מלבן 10"/>
                <wp:cNvGraphicFramePr/>
                <a:graphic xmlns:a="http://schemas.openxmlformats.org/drawingml/2006/main">
                  <a:graphicData uri="http://schemas.microsoft.com/office/word/2010/wordprocessingShape">
                    <wps:wsp>
                      <wps:cNvSpPr/>
                      <wps:spPr>
                        <a:xfrm>
                          <a:off x="0" y="0"/>
                          <a:ext cx="5943600" cy="641858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9D5B21" id="מלבן 10" o:spid="_x0000_s1026" style="position:absolute;left:0;text-align:left;margin-left:-32pt;margin-top:13.7pt;width:468pt;height:505.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" filled="f" strokecolor="black [3213]" strokeweight="2pt"/>
            </w:pict>
          </mc:Fallback>
        </mc:AlternateContent>
      </w:r>
    </w:p>
    <w:p w:rsidR="00464D86" w:rsidRPr="0055499D" w:rsidRDefault="00464D86" w:rsidP="00464D86">
      <w:pPr>
        <w:rPr>
          <w:rFonts w:cstheme="minorHAnsi"/>
          <w:b/>
          <w:bCs/>
          <w:sz w:val="28"/>
          <w:szCs w:val="32"/>
          <w:rtl/>
        </w:rPr>
      </w:pPr>
      <w:r>
        <w:rPr>
          <w:rFonts w:cstheme="minorHAnsi" w:hint="cs"/>
          <w:b/>
          <w:bCs/>
          <w:sz w:val="28"/>
          <w:szCs w:val="32"/>
          <w:rtl/>
        </w:rPr>
        <w:t>5</w:t>
      </w:r>
      <w:r w:rsidRPr="0055499D">
        <w:rPr>
          <w:rFonts w:cstheme="minorHAnsi"/>
          <w:b/>
          <w:bCs/>
          <w:sz w:val="28"/>
          <w:szCs w:val="32"/>
          <w:rtl/>
        </w:rPr>
        <w:t xml:space="preserve">. משימה </w:t>
      </w:r>
      <w:r>
        <w:rPr>
          <w:rFonts w:cstheme="minorHAnsi" w:hint="cs"/>
          <w:b/>
          <w:bCs/>
          <w:sz w:val="28"/>
          <w:szCs w:val="32"/>
          <w:rtl/>
        </w:rPr>
        <w:t xml:space="preserve">כיתתית מקוונת </w:t>
      </w:r>
    </w:p>
    <w:p w:rsidR="00464D86" w:rsidRDefault="00464D86" w:rsidP="00464D86">
      <w:pPr>
        <w:rPr>
          <w:rFonts w:cstheme="minorHAnsi"/>
          <w:b/>
          <w:bCs/>
          <w:color w:val="00B050"/>
          <w:rtl/>
        </w:rPr>
      </w:pPr>
      <w:r>
        <w:rPr>
          <w:rFonts w:cstheme="minorHAnsi" w:hint="cs"/>
          <w:b/>
          <w:bCs/>
          <w:color w:val="00B050"/>
          <w:rtl/>
        </w:rPr>
        <w:t>לפניכם ציר זמן (</w:t>
      </w:r>
      <w:r>
        <w:rPr>
          <w:rFonts w:cstheme="minorHAnsi"/>
          <w:b/>
          <w:bCs/>
          <w:color w:val="00B050"/>
        </w:rPr>
        <w:t>Time-line</w:t>
      </w:r>
      <w:r>
        <w:rPr>
          <w:rFonts w:cstheme="minorHAnsi" w:hint="cs"/>
          <w:b/>
          <w:bCs/>
          <w:color w:val="00B050"/>
          <w:rtl/>
        </w:rPr>
        <w:t>) המעריך במסגרת זמן את הביות של בעלי-החיים במשך ההיסטוריה, כפי שנקבע בממצאים ארכיאולוגים וטכניקות גנטיות-מולקולריות.</w:t>
      </w:r>
    </w:p>
    <w:p w:rsidR="00464D86" w:rsidRPr="00462F6F" w:rsidRDefault="00464D86" w:rsidP="00464D86">
      <w:pPr>
        <w:rPr>
          <w:rFonts w:cstheme="minorHAnsi"/>
          <w:b/>
          <w:bCs/>
          <w:color w:val="00B050"/>
          <w:rtl/>
        </w:rPr>
      </w:pPr>
      <w:r>
        <w:rPr>
          <w:noProof/>
        </w:rPr>
        <w:drawing>
          <wp:inline distT="0" distB="0" distL="0" distR="0" wp14:anchorId="27C88260" wp14:editId="523E7776">
            <wp:extent cx="5043862" cy="1642188"/>
            <wp:effectExtent l="0" t="0" r="444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7780" t="22957" r="8587" b="28616"/>
                    <a:stretch/>
                  </pic:blipFill>
                  <pic:spPr bwMode="auto">
                    <a:xfrm>
                      <a:off x="0" y="0"/>
                      <a:ext cx="5041215" cy="1641326"/>
                    </a:xfrm>
                    <a:prstGeom prst="rect">
                      <a:avLst/>
                    </a:prstGeom>
                    <a:ln>
                      <a:noFill/>
                    </a:ln>
                    <a:extLst>
                      <a:ext uri="{53640926-AAD7-44D8-BBD7-CCE9431645EC}">
                        <a14:shadowObscured xmlns:a14="http://schemas.microsoft.com/office/drawing/2010/main"/>
                      </a:ext>
                    </a:extLst>
                  </pic:spPr>
                </pic:pic>
              </a:graphicData>
            </a:graphic>
          </wp:inline>
        </w:drawing>
      </w:r>
    </w:p>
    <w:p w:rsidR="00464D86" w:rsidRPr="00AD7042" w:rsidRDefault="00E11683" w:rsidP="00464D86">
      <w:pPr>
        <w:rPr>
          <w:rFonts w:cstheme="minorHAnsi"/>
          <w:color w:val="00B050"/>
          <w:rtl/>
        </w:rPr>
      </w:pPr>
      <w:hyperlink r:id="rId15" w:history="1">
        <w:r w:rsidR="00464D86">
          <w:rPr>
            <w:rStyle w:val="Hyperlink"/>
          </w:rPr>
          <w:t>https://www.sciencenews.org/article/dna-evidence-rewriting-domestication-origin-stories</w:t>
        </w:r>
      </w:hyperlink>
    </w:p>
    <w:p w:rsidR="00464D86" w:rsidRDefault="00464D86" w:rsidP="00464D86">
      <w:pPr>
        <w:rPr>
          <w:rFonts w:cstheme="minorHAnsi"/>
          <w:color w:val="00B050"/>
          <w:rtl/>
        </w:rPr>
      </w:pPr>
      <w:r w:rsidRPr="000A7800">
        <w:rPr>
          <w:rFonts w:cstheme="minorHAnsi" w:hint="cs"/>
          <w:color w:val="00B050"/>
          <w:rtl/>
        </w:rPr>
        <w:t>בציר הזמן ניתן להבחין באיורים של חיות שונות, שמותיהן, והשנים שעברו מתהליך הביות שלהן והאזור הגאוגרפי שבו התבצע הביות לראשונה</w:t>
      </w:r>
      <w:r>
        <w:rPr>
          <w:rFonts w:cstheme="minorHAnsi" w:hint="cs"/>
          <w:color w:val="00B050"/>
          <w:rtl/>
        </w:rPr>
        <w:t xml:space="preserve"> [</w:t>
      </w:r>
    </w:p>
    <w:p w:rsidR="00464D86" w:rsidRDefault="00464D86" w:rsidP="00464D86">
      <w:pPr>
        <w:rPr>
          <w:rFonts w:cstheme="minorHAnsi"/>
          <w:color w:val="00B050"/>
          <w:rtl/>
        </w:rPr>
      </w:pPr>
    </w:p>
    <w:p w:rsidR="00464D86" w:rsidRPr="00F31676" w:rsidRDefault="00464D86" w:rsidP="00464D86">
      <w:pPr>
        <w:rPr>
          <w:rFonts w:ascii="Calibri" w:hAnsi="Calibri" w:cs="Calibri"/>
          <w:b/>
          <w:bCs/>
          <w:color w:val="FF0000"/>
          <w:u w:val="single"/>
          <w:rtl/>
        </w:rPr>
      </w:pPr>
      <w:r w:rsidRPr="00F31676">
        <w:rPr>
          <w:rFonts w:ascii="Calibri" w:hAnsi="Calibri" w:cs="Calibri"/>
          <w:b/>
          <w:bCs/>
          <w:color w:val="FF0000"/>
          <w:u w:val="single"/>
          <w:rtl/>
        </w:rPr>
        <w:t>הנחיות למורה:</w:t>
      </w:r>
    </w:p>
    <w:p w:rsidR="00464D86" w:rsidRDefault="00464D86" w:rsidP="00464D86">
      <w:pPr>
        <w:rPr>
          <w:rFonts w:ascii="Calibri" w:hAnsi="Calibri" w:cs="Calibri"/>
          <w:color w:val="FF0000"/>
          <w:szCs w:val="22"/>
          <w:rtl/>
        </w:rPr>
      </w:pPr>
      <w:r w:rsidRPr="00F31676">
        <w:rPr>
          <w:rFonts w:ascii="Calibri" w:hAnsi="Calibri" w:cs="Calibri"/>
          <w:color w:val="FF0000"/>
          <w:szCs w:val="22"/>
          <w:rtl/>
        </w:rPr>
        <w:t xml:space="preserve">1. </w:t>
      </w:r>
      <w:r>
        <w:rPr>
          <w:rFonts w:ascii="Calibri" w:hAnsi="Calibri" w:cs="Calibri" w:hint="cs"/>
          <w:color w:val="FF0000"/>
          <w:szCs w:val="22"/>
          <w:rtl/>
        </w:rPr>
        <w:t>הדפיסו או שלחו עותק של ציר הזמן או אחר לתלמידים.</w:t>
      </w:r>
    </w:p>
    <w:p w:rsidR="00464D86" w:rsidRDefault="00464D86" w:rsidP="00464D86">
      <w:pPr>
        <w:rPr>
          <w:rFonts w:ascii="Calibri" w:hAnsi="Calibri" w:cs="Calibri"/>
          <w:color w:val="FF0000"/>
          <w:szCs w:val="22"/>
          <w:rtl/>
        </w:rPr>
      </w:pPr>
      <w:r>
        <w:rPr>
          <w:rFonts w:ascii="Calibri" w:hAnsi="Calibri" w:cs="Calibri" w:hint="cs"/>
          <w:color w:val="FF0000"/>
          <w:szCs w:val="22"/>
          <w:rtl/>
        </w:rPr>
        <w:t>2. העלו את הטבלה לקובץ שיתופי באמצעות גוגל דוקס או תוכנה אחרת.</w:t>
      </w:r>
    </w:p>
    <w:p w:rsidR="00464D86" w:rsidRDefault="00464D86" w:rsidP="00464D86">
      <w:pPr>
        <w:rPr>
          <w:rFonts w:ascii="Calibri" w:hAnsi="Calibri" w:cs="Calibri"/>
          <w:color w:val="FF0000"/>
          <w:szCs w:val="22"/>
          <w:rtl/>
        </w:rPr>
      </w:pPr>
      <w:r>
        <w:rPr>
          <w:rFonts w:ascii="Calibri" w:hAnsi="Calibri" w:cs="Calibri" w:hint="cs"/>
          <w:color w:val="FF0000"/>
          <w:szCs w:val="22"/>
          <w:rtl/>
        </w:rPr>
        <w:t>3. שלחו לתלמידים קישור לקובץ וחלקו אותם לצוותים/קבוצות.</w:t>
      </w:r>
    </w:p>
    <w:p w:rsidR="00432CB8" w:rsidRDefault="00432CB8" w:rsidP="00464D86">
      <w:pPr>
        <w:rPr>
          <w:rFonts w:ascii="Calibri" w:hAnsi="Calibri" w:cs="Calibri"/>
          <w:color w:val="FF0000"/>
          <w:szCs w:val="22"/>
          <w:rtl/>
        </w:rPr>
      </w:pPr>
      <w:r w:rsidRPr="0055499D">
        <w:rPr>
          <w:rFonts w:cstheme="minorHAnsi"/>
          <w:b/>
          <w:bCs/>
          <w:noProof/>
          <w:rtl/>
        </w:rPr>
        <w:lastRenderedPageBreak/>
        <mc:AlternateContent>
          <mc:Choice Requires="wps">
            <w:drawing>
              <wp:anchor distT="0" distB="0" distL="114300" distR="114300" simplePos="0" relativeHeight="251664384" behindDoc="0" locked="0" layoutInCell="1" allowOverlap="1" wp14:anchorId="3960B0B2" wp14:editId="4D677AA0">
                <wp:simplePos x="0" y="0"/>
                <wp:positionH relativeFrom="column">
                  <wp:posOffset>-405882</wp:posOffset>
                </wp:positionH>
                <wp:positionV relativeFrom="paragraph">
                  <wp:posOffset>27992</wp:posOffset>
                </wp:positionV>
                <wp:extent cx="5943600" cy="5626359"/>
                <wp:effectExtent l="0" t="0" r="19050" b="12700"/>
                <wp:wrapNone/>
                <wp:docPr id="27" name="מלבן 27"/>
                <wp:cNvGraphicFramePr/>
                <a:graphic xmlns:a="http://schemas.openxmlformats.org/drawingml/2006/main">
                  <a:graphicData uri="http://schemas.microsoft.com/office/word/2010/wordprocessingShape">
                    <wps:wsp>
                      <wps:cNvSpPr/>
                      <wps:spPr>
                        <a:xfrm>
                          <a:off x="0" y="0"/>
                          <a:ext cx="5943600" cy="562635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9B21AB" id="מלבן 27" o:spid="_x0000_s1026" style="position:absolute;left:0;text-align:left;margin-left:-31.95pt;margin-top:2.2pt;width:468pt;height:44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" filled="f" strokecolor="black [3213]" strokeweight="2pt"/>
            </w:pict>
          </mc:Fallback>
        </mc:AlternateContent>
      </w:r>
    </w:p>
    <w:p w:rsidR="00464D86" w:rsidRDefault="00464D86" w:rsidP="00464D86">
      <w:pPr>
        <w:rPr>
          <w:rFonts w:ascii="Calibri" w:hAnsi="Calibri" w:cs="Calibri"/>
          <w:color w:val="FF0000"/>
          <w:szCs w:val="22"/>
          <w:rtl/>
        </w:rPr>
      </w:pPr>
      <w:r>
        <w:rPr>
          <w:rFonts w:ascii="Calibri" w:hAnsi="Calibri" w:cs="Calibri" w:hint="cs"/>
          <w:color w:val="FF0000"/>
          <w:szCs w:val="22"/>
          <w:rtl/>
        </w:rPr>
        <w:t xml:space="preserve">4. בקשו מכל קבוצה למלא חלק מהטבלה לפי רצונכם </w:t>
      </w:r>
    </w:p>
    <w:p w:rsidR="00464D86" w:rsidRPr="00F31676" w:rsidRDefault="00464D86" w:rsidP="00464D86">
      <w:pPr>
        <w:rPr>
          <w:rFonts w:ascii="Calibri" w:hAnsi="Calibri" w:cs="Calibri"/>
          <w:color w:val="FF0000"/>
          <w:szCs w:val="22"/>
          <w:rtl/>
        </w:rPr>
      </w:pPr>
      <w:r>
        <w:rPr>
          <w:rFonts w:ascii="Calibri" w:hAnsi="Calibri" w:cs="Calibri" w:hint="cs"/>
          <w:color w:val="FF0000"/>
          <w:szCs w:val="22"/>
          <w:rtl/>
        </w:rPr>
        <w:t>5. קיימו דיון בכיתה ו</w:t>
      </w:r>
      <w:r w:rsidRPr="00F31676">
        <w:rPr>
          <w:rFonts w:ascii="Calibri" w:hAnsi="Calibri" w:cs="Calibri"/>
          <w:color w:val="FF0000"/>
          <w:szCs w:val="22"/>
          <w:rtl/>
        </w:rPr>
        <w:t xml:space="preserve">העניקו דגשים: </w:t>
      </w:r>
      <w:r>
        <w:rPr>
          <w:rFonts w:ascii="Calibri" w:hAnsi="Calibri" w:cs="Calibri" w:hint="cs"/>
          <w:color w:val="FF0000"/>
          <w:szCs w:val="22"/>
          <w:rtl/>
        </w:rPr>
        <w:t>ח</w:t>
      </w:r>
      <w:r w:rsidRPr="00F31676">
        <w:rPr>
          <w:rFonts w:ascii="Calibri" w:hAnsi="Calibri" w:cs="Calibri"/>
          <w:color w:val="FF0000"/>
          <w:szCs w:val="22"/>
          <w:rtl/>
        </w:rPr>
        <w:t xml:space="preserve">קלאות היא שימוש בבע"ח לצרכי האדם, </w:t>
      </w:r>
      <w:r>
        <w:rPr>
          <w:rFonts w:ascii="Calibri" w:hAnsi="Calibri" w:cs="Calibri" w:hint="cs"/>
          <w:color w:val="FF0000"/>
          <w:szCs w:val="22"/>
          <w:rtl/>
        </w:rPr>
        <w:t>תהליך הביות התרחש בכמה מוקדים ברחבי העולם, בע"ח שימשו את האדם לצרכים שונים ומגוונים (הגנה, מזון, תעשייה וכו').</w:t>
      </w:r>
    </w:p>
    <w:p w:rsidR="00464D86" w:rsidRDefault="00464D86" w:rsidP="00464D86">
      <w:pPr>
        <w:rPr>
          <w:rFonts w:cstheme="minorHAnsi"/>
          <w:color w:val="00B050"/>
          <w:rtl/>
        </w:rPr>
      </w:pPr>
    </w:p>
    <w:p w:rsidR="00464D86" w:rsidRDefault="00464D86" w:rsidP="00464D86">
      <w:pPr>
        <w:rPr>
          <w:rFonts w:cstheme="minorHAnsi"/>
          <w:color w:val="00B050"/>
          <w:rtl/>
        </w:rPr>
      </w:pPr>
    </w:p>
    <w:p w:rsidR="00464D86" w:rsidRPr="00C9339F" w:rsidRDefault="00464D86" w:rsidP="00464D86">
      <w:pPr>
        <w:pStyle w:val="a5"/>
        <w:numPr>
          <w:ilvl w:val="0"/>
          <w:numId w:val="2"/>
        </w:numPr>
        <w:rPr>
          <w:rFonts w:cstheme="minorHAnsi"/>
          <w:color w:val="00B050"/>
          <w:u w:val="single"/>
          <w:rtl/>
        </w:rPr>
      </w:pPr>
      <w:r w:rsidRPr="00C9339F">
        <w:rPr>
          <w:rFonts w:cstheme="minorHAnsi" w:hint="cs"/>
          <w:color w:val="00B050"/>
          <w:u w:val="single"/>
          <w:rtl/>
        </w:rPr>
        <w:t>השלימו את הטבלה הבאה לפי ציר הזמן</w:t>
      </w:r>
      <w:r>
        <w:rPr>
          <w:rFonts w:cstheme="minorHAnsi" w:hint="cs"/>
          <w:color w:val="00B050"/>
          <w:u w:val="single"/>
          <w:rtl/>
        </w:rPr>
        <w:t>/מקורות אחרים</w:t>
      </w:r>
      <w:r w:rsidRPr="00C9339F">
        <w:rPr>
          <w:rFonts w:cstheme="minorHAnsi" w:hint="cs"/>
          <w:color w:val="00B050"/>
          <w:u w:val="single"/>
          <w:rtl/>
        </w:rPr>
        <w:t>:</w:t>
      </w:r>
    </w:p>
    <w:tbl>
      <w:tblPr>
        <w:tblStyle w:val="a3"/>
        <w:bidiVisual/>
        <w:tblW w:w="0" w:type="auto"/>
        <w:tblLook w:val="04A0" w:firstRow="1" w:lastRow="0" w:firstColumn="1" w:lastColumn="0" w:noHBand="0" w:noVBand="1"/>
      </w:tblPr>
      <w:tblGrid>
        <w:gridCol w:w="1705"/>
        <w:gridCol w:w="1749"/>
        <w:gridCol w:w="1705"/>
        <w:gridCol w:w="1817"/>
        <w:gridCol w:w="1546"/>
      </w:tblGrid>
      <w:tr w:rsidR="00464D86" w:rsidRPr="00432CB8" w:rsidTr="00371CD6">
        <w:trPr>
          <w:trHeight w:val="1290"/>
        </w:trPr>
        <w:tc>
          <w:tcPr>
            <w:tcW w:w="1705" w:type="dxa"/>
          </w:tcPr>
          <w:p w:rsidR="00464D86" w:rsidRPr="00432CB8" w:rsidRDefault="00464D86" w:rsidP="00371CD6">
            <w:pPr>
              <w:jc w:val="center"/>
              <w:rPr>
                <w:rFonts w:cstheme="minorHAnsi"/>
                <w:b/>
                <w:bCs/>
                <w:color w:val="FFC000"/>
                <w:sz w:val="20"/>
                <w:szCs w:val="22"/>
                <w:rtl/>
              </w:rPr>
            </w:pPr>
            <w:r w:rsidRPr="00432CB8">
              <w:rPr>
                <w:rFonts w:cstheme="minorHAnsi" w:hint="cs"/>
                <w:color w:val="FFC000"/>
                <w:sz w:val="20"/>
                <w:szCs w:val="22"/>
                <w:rtl/>
              </w:rPr>
              <w:t xml:space="preserve"> </w:t>
            </w:r>
            <w:r w:rsidRPr="00432CB8">
              <w:rPr>
                <w:rFonts w:cstheme="minorHAnsi" w:hint="cs"/>
                <w:b/>
                <w:bCs/>
                <w:color w:val="FFC000"/>
                <w:sz w:val="20"/>
                <w:szCs w:val="22"/>
                <w:rtl/>
              </w:rPr>
              <w:t>שם בעל-החיים באנגלית</w:t>
            </w:r>
          </w:p>
        </w:tc>
        <w:tc>
          <w:tcPr>
            <w:tcW w:w="1749" w:type="dxa"/>
          </w:tcPr>
          <w:p w:rsidR="00464D86" w:rsidRPr="00432CB8" w:rsidRDefault="00464D86" w:rsidP="00371CD6">
            <w:pPr>
              <w:jc w:val="center"/>
              <w:rPr>
                <w:rFonts w:cstheme="minorHAnsi"/>
                <w:b/>
                <w:bCs/>
                <w:color w:val="FFC000"/>
                <w:sz w:val="20"/>
                <w:szCs w:val="22"/>
                <w:rtl/>
              </w:rPr>
            </w:pPr>
            <w:r w:rsidRPr="00432CB8">
              <w:rPr>
                <w:rFonts w:cstheme="minorHAnsi" w:hint="cs"/>
                <w:b/>
                <w:bCs/>
                <w:color w:val="FFC000"/>
                <w:sz w:val="20"/>
                <w:szCs w:val="22"/>
                <w:rtl/>
              </w:rPr>
              <w:t>שם בעל החיים בעברית</w:t>
            </w:r>
          </w:p>
        </w:tc>
        <w:tc>
          <w:tcPr>
            <w:tcW w:w="1705" w:type="dxa"/>
          </w:tcPr>
          <w:p w:rsidR="00464D86" w:rsidRPr="00432CB8" w:rsidRDefault="00464D86" w:rsidP="00371CD6">
            <w:pPr>
              <w:jc w:val="center"/>
              <w:rPr>
                <w:rFonts w:cstheme="minorHAnsi"/>
                <w:b/>
                <w:bCs/>
                <w:color w:val="FFC000"/>
                <w:sz w:val="20"/>
                <w:szCs w:val="22"/>
                <w:rtl/>
              </w:rPr>
            </w:pPr>
            <w:r w:rsidRPr="00432CB8">
              <w:rPr>
                <w:rFonts w:cstheme="minorHAnsi" w:hint="cs"/>
                <w:b/>
                <w:bCs/>
                <w:color w:val="FFC000"/>
                <w:sz w:val="20"/>
                <w:szCs w:val="22"/>
                <w:rtl/>
              </w:rPr>
              <w:t>לפני כמה שנים בעל החיים ביות?</w:t>
            </w:r>
          </w:p>
        </w:tc>
        <w:tc>
          <w:tcPr>
            <w:tcW w:w="1817" w:type="dxa"/>
          </w:tcPr>
          <w:p w:rsidR="00464D86" w:rsidRPr="00432CB8" w:rsidRDefault="00464D86" w:rsidP="00371CD6">
            <w:pPr>
              <w:jc w:val="center"/>
              <w:rPr>
                <w:rFonts w:cstheme="minorHAnsi"/>
                <w:b/>
                <w:bCs/>
                <w:color w:val="FFC000"/>
                <w:sz w:val="20"/>
                <w:szCs w:val="22"/>
                <w:rtl/>
              </w:rPr>
            </w:pPr>
            <w:r w:rsidRPr="00432CB8">
              <w:rPr>
                <w:rFonts w:cstheme="minorHAnsi" w:hint="cs"/>
                <w:b/>
                <w:bCs/>
                <w:color w:val="FFC000"/>
                <w:sz w:val="20"/>
                <w:szCs w:val="22"/>
                <w:rtl/>
              </w:rPr>
              <w:t>היכן בעל החיים ביות לראשונה?</w:t>
            </w:r>
          </w:p>
        </w:tc>
        <w:tc>
          <w:tcPr>
            <w:tcW w:w="1546" w:type="dxa"/>
          </w:tcPr>
          <w:p w:rsidR="00464D86" w:rsidRPr="00432CB8" w:rsidRDefault="00464D86" w:rsidP="00371CD6">
            <w:pPr>
              <w:jc w:val="center"/>
              <w:rPr>
                <w:rFonts w:cstheme="minorHAnsi"/>
                <w:b/>
                <w:bCs/>
                <w:color w:val="FFC000"/>
                <w:sz w:val="20"/>
                <w:szCs w:val="22"/>
                <w:rtl/>
              </w:rPr>
            </w:pPr>
            <w:r w:rsidRPr="00432CB8">
              <w:rPr>
                <w:rFonts w:cstheme="minorHAnsi" w:hint="cs"/>
                <w:b/>
                <w:bCs/>
                <w:color w:val="FFC000"/>
                <w:sz w:val="20"/>
                <w:szCs w:val="22"/>
                <w:rtl/>
              </w:rPr>
              <w:t>לאיזה מטרות בוית בעל-החיים?*</w:t>
            </w:r>
          </w:p>
        </w:tc>
      </w:tr>
      <w:tr w:rsidR="00464D86" w:rsidRPr="00432CB8" w:rsidTr="00371CD6">
        <w:tc>
          <w:tcPr>
            <w:tcW w:w="1705" w:type="dxa"/>
          </w:tcPr>
          <w:p w:rsidR="00464D86" w:rsidRPr="00432CB8" w:rsidRDefault="00464D86" w:rsidP="00371CD6">
            <w:pPr>
              <w:jc w:val="center"/>
              <w:rPr>
                <w:rFonts w:cstheme="minorHAnsi"/>
                <w:color w:val="FFC000"/>
                <w:sz w:val="20"/>
                <w:szCs w:val="22"/>
                <w:rtl/>
              </w:rPr>
            </w:pPr>
            <w:r w:rsidRPr="00432CB8">
              <w:rPr>
                <w:rFonts w:cstheme="minorHAnsi"/>
                <w:color w:val="FFC000"/>
                <w:sz w:val="20"/>
                <w:szCs w:val="22"/>
              </w:rPr>
              <w:t>Dog</w:t>
            </w:r>
          </w:p>
        </w:tc>
        <w:tc>
          <w:tcPr>
            <w:tcW w:w="1749" w:type="dxa"/>
          </w:tcPr>
          <w:p w:rsidR="00464D86" w:rsidRPr="00432CB8" w:rsidRDefault="00464D86" w:rsidP="00371CD6">
            <w:pPr>
              <w:jc w:val="center"/>
              <w:rPr>
                <w:rFonts w:cstheme="minorHAnsi"/>
                <w:color w:val="FFC000"/>
                <w:sz w:val="20"/>
                <w:szCs w:val="22"/>
                <w:rtl/>
              </w:rPr>
            </w:pPr>
            <w:r w:rsidRPr="00432CB8">
              <w:rPr>
                <w:rFonts w:cstheme="minorHAnsi" w:hint="cs"/>
                <w:color w:val="FFC000"/>
                <w:sz w:val="20"/>
                <w:szCs w:val="22"/>
                <w:rtl/>
              </w:rPr>
              <w:t>כלב</w:t>
            </w:r>
          </w:p>
        </w:tc>
        <w:tc>
          <w:tcPr>
            <w:tcW w:w="1705" w:type="dxa"/>
          </w:tcPr>
          <w:p w:rsidR="00464D86" w:rsidRPr="00432CB8" w:rsidRDefault="00464D86" w:rsidP="00371CD6">
            <w:pPr>
              <w:jc w:val="center"/>
              <w:rPr>
                <w:rFonts w:cstheme="minorHAnsi"/>
                <w:color w:val="FFC000"/>
                <w:sz w:val="20"/>
                <w:szCs w:val="22"/>
                <w:rtl/>
              </w:rPr>
            </w:pPr>
            <w:r w:rsidRPr="00432CB8">
              <w:rPr>
                <w:rFonts w:cstheme="minorHAnsi" w:hint="cs"/>
                <w:color w:val="FFC000"/>
                <w:sz w:val="20"/>
                <w:szCs w:val="22"/>
                <w:rtl/>
              </w:rPr>
              <w:t>15-36 אלף שנה</w:t>
            </w:r>
          </w:p>
        </w:tc>
        <w:tc>
          <w:tcPr>
            <w:tcW w:w="1817" w:type="dxa"/>
          </w:tcPr>
          <w:p w:rsidR="00464D86" w:rsidRPr="00432CB8" w:rsidRDefault="00464D86" w:rsidP="00371CD6">
            <w:pPr>
              <w:jc w:val="center"/>
              <w:rPr>
                <w:rFonts w:cstheme="minorHAnsi"/>
                <w:color w:val="FFC000"/>
                <w:sz w:val="20"/>
                <w:szCs w:val="22"/>
                <w:rtl/>
              </w:rPr>
            </w:pPr>
            <w:r w:rsidRPr="00432CB8">
              <w:rPr>
                <w:rFonts w:cstheme="minorHAnsi" w:hint="cs"/>
                <w:color w:val="FFC000"/>
                <w:sz w:val="20"/>
                <w:szCs w:val="22"/>
                <w:rtl/>
              </w:rPr>
              <w:t>יבשת אירו-אסיה (הסהר הפורה)</w:t>
            </w:r>
          </w:p>
        </w:tc>
        <w:tc>
          <w:tcPr>
            <w:tcW w:w="1546" w:type="dxa"/>
          </w:tcPr>
          <w:p w:rsidR="00464D86" w:rsidRPr="00432CB8" w:rsidRDefault="00464D86" w:rsidP="00371CD6">
            <w:pPr>
              <w:jc w:val="center"/>
              <w:rPr>
                <w:rFonts w:cstheme="minorHAnsi"/>
                <w:color w:val="FFC000"/>
                <w:sz w:val="20"/>
                <w:szCs w:val="22"/>
                <w:rtl/>
              </w:rPr>
            </w:pPr>
            <w:r w:rsidRPr="00432CB8">
              <w:rPr>
                <w:rFonts w:cstheme="minorHAnsi" w:hint="cs"/>
                <w:color w:val="FFC000"/>
                <w:sz w:val="20"/>
                <w:szCs w:val="22"/>
                <w:rtl/>
              </w:rPr>
              <w:t>הגנה, עזרה בציד, חברה, מזון.</w:t>
            </w:r>
          </w:p>
        </w:tc>
      </w:tr>
      <w:tr w:rsidR="00464D86" w:rsidRPr="00432CB8" w:rsidTr="00371CD6">
        <w:tc>
          <w:tcPr>
            <w:tcW w:w="1705" w:type="dxa"/>
          </w:tcPr>
          <w:p w:rsidR="00464D86" w:rsidRPr="00432CB8" w:rsidRDefault="00464D86" w:rsidP="00371CD6">
            <w:pPr>
              <w:rPr>
                <w:rFonts w:cstheme="minorHAnsi"/>
                <w:color w:val="FFC000"/>
                <w:sz w:val="20"/>
                <w:szCs w:val="22"/>
                <w:rtl/>
              </w:rPr>
            </w:pPr>
          </w:p>
        </w:tc>
        <w:tc>
          <w:tcPr>
            <w:tcW w:w="1749" w:type="dxa"/>
          </w:tcPr>
          <w:p w:rsidR="00464D86" w:rsidRPr="00432CB8" w:rsidRDefault="00464D86" w:rsidP="00371CD6">
            <w:pPr>
              <w:rPr>
                <w:rFonts w:cstheme="minorHAnsi"/>
                <w:color w:val="FFC000"/>
                <w:sz w:val="20"/>
                <w:szCs w:val="22"/>
                <w:rtl/>
              </w:rPr>
            </w:pPr>
          </w:p>
        </w:tc>
        <w:tc>
          <w:tcPr>
            <w:tcW w:w="1705" w:type="dxa"/>
          </w:tcPr>
          <w:p w:rsidR="00464D86" w:rsidRPr="00432CB8" w:rsidRDefault="00464D86" w:rsidP="00371CD6">
            <w:pPr>
              <w:rPr>
                <w:rFonts w:cstheme="minorHAnsi"/>
                <w:color w:val="FFC000"/>
                <w:sz w:val="20"/>
                <w:szCs w:val="22"/>
                <w:rtl/>
              </w:rPr>
            </w:pPr>
          </w:p>
        </w:tc>
        <w:tc>
          <w:tcPr>
            <w:tcW w:w="1817" w:type="dxa"/>
          </w:tcPr>
          <w:p w:rsidR="00464D86" w:rsidRPr="00432CB8" w:rsidRDefault="00464D86" w:rsidP="00371CD6">
            <w:pPr>
              <w:rPr>
                <w:rFonts w:cstheme="minorHAnsi"/>
                <w:color w:val="FFC000"/>
                <w:sz w:val="20"/>
                <w:szCs w:val="22"/>
                <w:rtl/>
              </w:rPr>
            </w:pPr>
          </w:p>
        </w:tc>
        <w:tc>
          <w:tcPr>
            <w:tcW w:w="1546" w:type="dxa"/>
          </w:tcPr>
          <w:p w:rsidR="00464D86" w:rsidRPr="00432CB8" w:rsidRDefault="00464D86" w:rsidP="00371CD6">
            <w:pPr>
              <w:rPr>
                <w:rFonts w:cstheme="minorHAnsi"/>
                <w:color w:val="FFC000"/>
                <w:sz w:val="20"/>
                <w:szCs w:val="22"/>
                <w:rtl/>
              </w:rPr>
            </w:pPr>
          </w:p>
        </w:tc>
      </w:tr>
      <w:tr w:rsidR="00464D86" w:rsidRPr="00432CB8" w:rsidTr="00371CD6">
        <w:tc>
          <w:tcPr>
            <w:tcW w:w="1705" w:type="dxa"/>
          </w:tcPr>
          <w:p w:rsidR="00464D86" w:rsidRPr="00432CB8" w:rsidRDefault="00464D86" w:rsidP="00371CD6">
            <w:pPr>
              <w:rPr>
                <w:rFonts w:cstheme="minorHAnsi"/>
                <w:color w:val="FFC000"/>
                <w:sz w:val="20"/>
                <w:szCs w:val="22"/>
                <w:rtl/>
              </w:rPr>
            </w:pPr>
          </w:p>
        </w:tc>
        <w:tc>
          <w:tcPr>
            <w:tcW w:w="1749" w:type="dxa"/>
          </w:tcPr>
          <w:p w:rsidR="00464D86" w:rsidRPr="00432CB8" w:rsidRDefault="00464D86" w:rsidP="00371CD6">
            <w:pPr>
              <w:rPr>
                <w:rFonts w:cstheme="minorHAnsi"/>
                <w:color w:val="FFC000"/>
                <w:sz w:val="20"/>
                <w:szCs w:val="22"/>
                <w:rtl/>
              </w:rPr>
            </w:pPr>
          </w:p>
        </w:tc>
        <w:tc>
          <w:tcPr>
            <w:tcW w:w="1705" w:type="dxa"/>
          </w:tcPr>
          <w:p w:rsidR="00464D86" w:rsidRPr="00432CB8" w:rsidRDefault="00464D86" w:rsidP="00371CD6">
            <w:pPr>
              <w:rPr>
                <w:rFonts w:cstheme="minorHAnsi"/>
                <w:color w:val="FFC000"/>
                <w:sz w:val="20"/>
                <w:szCs w:val="22"/>
                <w:rtl/>
              </w:rPr>
            </w:pPr>
          </w:p>
        </w:tc>
        <w:tc>
          <w:tcPr>
            <w:tcW w:w="1817" w:type="dxa"/>
          </w:tcPr>
          <w:p w:rsidR="00464D86" w:rsidRPr="00432CB8" w:rsidRDefault="00464D86" w:rsidP="00371CD6">
            <w:pPr>
              <w:rPr>
                <w:rFonts w:cstheme="minorHAnsi"/>
                <w:color w:val="FFC000"/>
                <w:sz w:val="20"/>
                <w:szCs w:val="22"/>
                <w:rtl/>
              </w:rPr>
            </w:pPr>
          </w:p>
        </w:tc>
        <w:tc>
          <w:tcPr>
            <w:tcW w:w="1546" w:type="dxa"/>
          </w:tcPr>
          <w:p w:rsidR="00464D86" w:rsidRPr="00432CB8" w:rsidRDefault="00464D86" w:rsidP="00371CD6">
            <w:pPr>
              <w:rPr>
                <w:rFonts w:cstheme="minorHAnsi"/>
                <w:color w:val="FFC000"/>
                <w:sz w:val="20"/>
                <w:szCs w:val="22"/>
                <w:rtl/>
              </w:rPr>
            </w:pPr>
          </w:p>
        </w:tc>
      </w:tr>
    </w:tbl>
    <w:p w:rsidR="00464D86" w:rsidRPr="00432CB8" w:rsidRDefault="00464D86" w:rsidP="00464D86">
      <w:pPr>
        <w:rPr>
          <w:rFonts w:cstheme="minorHAnsi"/>
          <w:color w:val="FF0000"/>
          <w:sz w:val="18"/>
          <w:szCs w:val="20"/>
          <w:rtl/>
        </w:rPr>
      </w:pPr>
      <w:r w:rsidRPr="00432CB8">
        <w:rPr>
          <w:rFonts w:cstheme="minorHAnsi" w:hint="cs"/>
          <w:color w:val="FF0000"/>
          <w:sz w:val="18"/>
          <w:szCs w:val="20"/>
          <w:rtl/>
        </w:rPr>
        <w:t>*יש להשלים ממקורות מידע אחרים</w:t>
      </w:r>
    </w:p>
    <w:p w:rsidR="00464D86" w:rsidRPr="00432CB8" w:rsidRDefault="00464D86" w:rsidP="00464D86">
      <w:pPr>
        <w:rPr>
          <w:rFonts w:cstheme="minorHAnsi"/>
          <w:color w:val="FF0000"/>
          <w:sz w:val="18"/>
          <w:szCs w:val="20"/>
          <w:rtl/>
        </w:rPr>
      </w:pPr>
      <w:r w:rsidRPr="00432CB8">
        <w:rPr>
          <w:rFonts w:cstheme="minorHAnsi" w:hint="cs"/>
          <w:color w:val="FF0000"/>
          <w:sz w:val="18"/>
          <w:szCs w:val="20"/>
          <w:rtl/>
        </w:rPr>
        <w:t>*הטבלה המוצגת היא לדוגמה, יש לבנות טבלה שיתופית.</w:t>
      </w:r>
    </w:p>
    <w:p w:rsidR="00432CB8" w:rsidRDefault="00432CB8" w:rsidP="00464D86">
      <w:pPr>
        <w:rPr>
          <w:rFonts w:cstheme="minorHAnsi"/>
          <w:b/>
          <w:bCs/>
          <w:color w:val="000000" w:themeColor="text1"/>
          <w:sz w:val="28"/>
          <w:szCs w:val="32"/>
          <w:rtl/>
        </w:rPr>
      </w:pPr>
    </w:p>
    <w:p w:rsidR="00464D86" w:rsidRPr="00866F47" w:rsidRDefault="00464D86" w:rsidP="00464D86">
      <w:pPr>
        <w:rPr>
          <w:rFonts w:cstheme="minorHAnsi"/>
          <w:b/>
          <w:bCs/>
          <w:color w:val="000000" w:themeColor="text1"/>
          <w:sz w:val="28"/>
          <w:szCs w:val="32"/>
          <w:rtl/>
        </w:rPr>
      </w:pPr>
      <w:r w:rsidRPr="00866F47">
        <w:rPr>
          <w:rFonts w:cstheme="minorHAnsi" w:hint="cs"/>
          <w:b/>
          <w:bCs/>
          <w:color w:val="000000" w:themeColor="text1"/>
          <w:sz w:val="28"/>
          <w:szCs w:val="32"/>
          <w:rtl/>
        </w:rPr>
        <w:t>6. סיכום השיעור</w:t>
      </w:r>
    </w:p>
    <w:p w:rsidR="00464D86" w:rsidRDefault="00464D86" w:rsidP="00464D86">
      <w:pPr>
        <w:rPr>
          <w:rFonts w:ascii="Calibri" w:hAnsi="Calibri" w:cs="Calibri"/>
          <w:b/>
          <w:bCs/>
          <w:color w:val="000000" w:themeColor="text1"/>
          <w:rtl/>
        </w:rPr>
      </w:pPr>
      <w:r w:rsidRPr="00F31676">
        <w:rPr>
          <w:rFonts w:ascii="Calibri" w:hAnsi="Calibri" w:cs="Calibri"/>
          <w:b/>
          <w:bCs/>
          <w:rtl/>
        </w:rPr>
        <w:t>ממחקרים ארכיאולוגים וגנטיים אנחנו למדים</w:t>
      </w:r>
      <w:r>
        <w:rPr>
          <w:rFonts w:ascii="Calibri" w:hAnsi="Calibri" w:cs="Calibri" w:hint="cs"/>
          <w:b/>
          <w:bCs/>
          <w:color w:val="000000" w:themeColor="text1"/>
          <w:rtl/>
        </w:rPr>
        <w:t xml:space="preserve"> כי מינים רבים של בעל-חיים חיו בסמוך לאדם כבר מלפני אלפי שנים. בעלי-חיים אלה עברו תהליך ביות והפכו לחיות מבויתות- </w:t>
      </w:r>
      <w:r w:rsidRPr="00B717DA">
        <w:rPr>
          <w:rFonts w:ascii="Calibri" w:hAnsi="Calibri" w:cs="Calibri" w:hint="cs"/>
          <w:b/>
          <w:bCs/>
          <w:color w:val="000000" w:themeColor="text1"/>
          <w:rtl/>
        </w:rPr>
        <w:t xml:space="preserve">פרטים </w:t>
      </w:r>
      <w:r>
        <w:rPr>
          <w:rFonts w:ascii="Calibri" w:hAnsi="Calibri" w:cs="Calibri" w:hint="cs"/>
          <w:b/>
          <w:bCs/>
          <w:color w:val="000000" w:themeColor="text1"/>
          <w:rtl/>
        </w:rPr>
        <w:t>עם</w:t>
      </w:r>
      <w:r w:rsidRPr="00B717DA">
        <w:rPr>
          <w:rFonts w:ascii="Calibri" w:hAnsi="Calibri" w:cs="Calibri" w:hint="cs"/>
          <w:b/>
          <w:bCs/>
          <w:color w:val="000000" w:themeColor="text1"/>
          <w:rtl/>
        </w:rPr>
        <w:t xml:space="preserve"> </w:t>
      </w:r>
      <w:r>
        <w:rPr>
          <w:rFonts w:ascii="Calibri" w:hAnsi="Calibri" w:cs="Calibri" w:hint="cs"/>
          <w:b/>
          <w:bCs/>
          <w:color w:val="000000" w:themeColor="text1"/>
          <w:rtl/>
        </w:rPr>
        <w:t>תכונות</w:t>
      </w:r>
      <w:r w:rsidRPr="00B717DA">
        <w:rPr>
          <w:rFonts w:ascii="Calibri" w:hAnsi="Calibri" w:cs="Calibri" w:hint="cs"/>
          <w:b/>
          <w:bCs/>
          <w:color w:val="000000" w:themeColor="text1"/>
          <w:rtl/>
        </w:rPr>
        <w:t xml:space="preserve"> שהתאימו לסביבת האדם ולתועלתו</w:t>
      </w:r>
      <w:r>
        <w:rPr>
          <w:rFonts w:ascii="Calibri" w:hAnsi="Calibri" w:cs="Calibri" w:hint="cs"/>
          <w:b/>
          <w:bCs/>
          <w:color w:val="0F243E" w:themeColor="text2" w:themeShade="80"/>
          <w:rtl/>
        </w:rPr>
        <w:t xml:space="preserve">. </w:t>
      </w:r>
      <w:r w:rsidRPr="00A37610">
        <w:rPr>
          <w:rFonts w:ascii="Calibri" w:hAnsi="Calibri" w:cs="Calibri" w:hint="cs"/>
          <w:b/>
          <w:bCs/>
          <w:color w:val="000000" w:themeColor="text1"/>
          <w:rtl/>
        </w:rPr>
        <w:t>תהליך הביות ה</w:t>
      </w:r>
      <w:r>
        <w:rPr>
          <w:rFonts w:ascii="Calibri" w:hAnsi="Calibri" w:cs="Calibri" w:hint="cs"/>
          <w:b/>
          <w:bCs/>
          <w:color w:val="000000" w:themeColor="text1"/>
          <w:rtl/>
        </w:rPr>
        <w:t xml:space="preserve">תרחש באזורים שונים ברחבי העולם, הוא </w:t>
      </w:r>
      <w:r w:rsidRPr="00A37610">
        <w:rPr>
          <w:rFonts w:ascii="Calibri" w:hAnsi="Calibri" w:cs="Calibri" w:hint="cs"/>
          <w:b/>
          <w:bCs/>
          <w:color w:val="000000" w:themeColor="text1"/>
          <w:rtl/>
        </w:rPr>
        <w:t xml:space="preserve">התחיל לפני כאלפי שנים (כלב, פרה, חזיר) ונמשך עד לפני מאות ועשרות שנים (אוגר בשנות ה-30). </w:t>
      </w:r>
      <w:r>
        <w:rPr>
          <w:rFonts w:ascii="Calibri" w:hAnsi="Calibri" w:cs="Calibri" w:hint="cs"/>
          <w:b/>
          <w:bCs/>
          <w:color w:val="000000" w:themeColor="text1"/>
          <w:rtl/>
        </w:rPr>
        <w:t>שינוי התכונות התבצע באמצעות הכלאה והשבחה של גזעים באמצעות גנטיקה (ברירה מלאכותית). כך התקבלו מינים מבויתים המשמים את האדם עד היום.</w:t>
      </w:r>
    </w:p>
    <w:p w:rsidR="00464D86" w:rsidRPr="00B55D80" w:rsidRDefault="00464D86" w:rsidP="00464D86">
      <w:pPr>
        <w:rPr>
          <w:rFonts w:ascii="Calibri" w:hAnsi="Calibri" w:cs="Calibri"/>
          <w:b/>
          <w:bCs/>
          <w:color w:val="000000" w:themeColor="text1"/>
          <w:sz w:val="24"/>
          <w:rtl/>
        </w:rPr>
      </w:pPr>
      <w:r w:rsidRPr="00B55D80">
        <w:rPr>
          <w:rFonts w:ascii="Calibri" w:hAnsi="Calibri" w:cs="Calibri" w:hint="cs"/>
          <w:b/>
          <w:bCs/>
          <w:color w:val="000000" w:themeColor="text1"/>
          <w:sz w:val="24"/>
          <w:rtl/>
        </w:rPr>
        <w:t xml:space="preserve">הביות אפשר להשתמש בבעלי חיים אלה לתועלת האדם למטרות שונות ומגוונות: </w:t>
      </w:r>
      <w:r w:rsidRPr="00B55D80">
        <w:rPr>
          <w:rFonts w:ascii="Calibri" w:hAnsi="Calibri" w:cs="Calibri"/>
          <w:b/>
          <w:bCs/>
          <w:color w:val="000000" w:themeColor="text1"/>
          <w:sz w:val="24"/>
          <w:rtl/>
        </w:rPr>
        <w:t>הגנה, מזון, ביגוד, משא, צייד, שעשוע ופנאי.</w:t>
      </w:r>
    </w:p>
    <w:p w:rsidR="00464D86" w:rsidRPr="00F954FF" w:rsidRDefault="00464D86" w:rsidP="00464D86">
      <w:pPr>
        <w:rPr>
          <w:rFonts w:cstheme="minorHAnsi"/>
          <w:sz w:val="28"/>
          <w:szCs w:val="32"/>
          <w:rtl/>
        </w:rPr>
      </w:pPr>
      <w:r w:rsidRPr="00F954FF">
        <w:rPr>
          <w:rFonts w:cstheme="minorHAnsi"/>
          <w:sz w:val="28"/>
          <w:szCs w:val="32"/>
          <w:highlight w:val="cyan"/>
          <w:rtl/>
        </w:rPr>
        <w:lastRenderedPageBreak/>
        <w:t>מושגים</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אתר ארכיאולוגי-</w:t>
      </w:r>
      <w:r w:rsidRPr="00626984">
        <w:rPr>
          <w:rFonts w:cstheme="minorHAnsi"/>
          <w:color w:val="000000" w:themeColor="text1"/>
          <w:sz w:val="24"/>
          <w:rtl/>
        </w:rPr>
        <w:t xml:space="preserve"> קום בו השתמרו שרידים לפעילות אנושית בעבר (בישראל תל מגידו, מצדה ועוד)</w:t>
      </w:r>
      <w:r>
        <w:rPr>
          <w:rFonts w:cstheme="minorHAnsi" w:hint="cs"/>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סרקופג</w:t>
      </w:r>
      <w:r w:rsidRPr="00626984">
        <w:rPr>
          <w:rFonts w:cstheme="minorHAnsi"/>
          <w:color w:val="000000" w:themeColor="text1"/>
          <w:sz w:val="24"/>
          <w:rtl/>
        </w:rPr>
        <w:t xml:space="preserve">- </w:t>
      </w:r>
      <w:r w:rsidRPr="00626984">
        <w:rPr>
          <w:rFonts w:cstheme="minorHAnsi"/>
          <w:color w:val="000000" w:themeColor="text1"/>
          <w:sz w:val="24"/>
          <w:shd w:val="clear" w:color="auto" w:fill="FFFFFF"/>
          <w:rtl/>
        </w:rPr>
        <w:t>מְכל אבן המשמש כארון קבורה</w:t>
      </w:r>
      <w:r w:rsidRPr="00626984">
        <w:rPr>
          <w:rFonts w:cstheme="minorHAnsi"/>
          <w:color w:val="000000" w:themeColor="text1"/>
          <w:sz w:val="24"/>
          <w:shd w:val="clear" w:color="auto" w:fill="FFFFFF"/>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אב קדמון משותף</w:t>
      </w:r>
      <w:r w:rsidRPr="00626984">
        <w:rPr>
          <w:rFonts w:cstheme="minorHAnsi"/>
          <w:color w:val="000000" w:themeColor="text1"/>
          <w:sz w:val="24"/>
          <w:rtl/>
        </w:rPr>
        <w:t>- אָב קַדְמוֹן מְשֻׁתָּף של קבוצת מינים הוא הפרט המאוחר ביותר שכל האורגניזמים בקבוצה הם צאצאים שלו. בדומה לזאב האפור וגזעי הכלבים.</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מין</w:t>
      </w:r>
      <w:r w:rsidRPr="00626984">
        <w:rPr>
          <w:rFonts w:cstheme="minorHAnsi"/>
          <w:color w:val="000000" w:themeColor="text1"/>
          <w:sz w:val="24"/>
          <w:rtl/>
        </w:rPr>
        <w:t xml:space="preserve">- </w:t>
      </w:r>
      <w:r w:rsidRPr="00626984">
        <w:rPr>
          <w:rFonts w:cstheme="minorHAnsi"/>
          <w:color w:val="000000" w:themeColor="text1"/>
          <w:sz w:val="24"/>
          <w:shd w:val="clear" w:color="auto" w:fill="FFFFFF"/>
          <w:rtl/>
        </w:rPr>
        <w:t>הדרגה הבסיסית ביותר בהיררכיית</w:t>
      </w:r>
      <w:r w:rsidRPr="00626984">
        <w:rPr>
          <w:rFonts w:cstheme="minorHAnsi"/>
          <w:color w:val="000000" w:themeColor="text1"/>
          <w:sz w:val="24"/>
          <w:shd w:val="clear" w:color="auto" w:fill="FFFFFF"/>
        </w:rPr>
        <w:t> </w:t>
      </w:r>
      <w:hyperlink r:id="rId16" w:tooltip="מיון עולם הטבע" w:history="1">
        <w:r w:rsidRPr="00626984">
          <w:rPr>
            <w:rStyle w:val="Hyperlink"/>
            <w:rFonts w:cstheme="minorHAnsi"/>
            <w:color w:val="000000" w:themeColor="text1"/>
            <w:sz w:val="24"/>
            <w:shd w:val="clear" w:color="auto" w:fill="FFFFFF"/>
            <w:rtl/>
          </w:rPr>
          <w:t>מיון עולם הטבע</w:t>
        </w:r>
      </w:hyperlink>
      <w:r>
        <w:rPr>
          <w:rFonts w:cstheme="minorHAnsi" w:hint="cs"/>
          <w:color w:val="000000" w:themeColor="text1"/>
          <w:sz w:val="24"/>
          <w:shd w:val="clear" w:color="auto" w:fill="FFFFFF"/>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גזע</w:t>
      </w:r>
      <w:r w:rsidRPr="00626984">
        <w:rPr>
          <w:rFonts w:cstheme="minorHAnsi"/>
          <w:color w:val="000000" w:themeColor="text1"/>
          <w:sz w:val="24"/>
          <w:rtl/>
        </w:rPr>
        <w:t>- מוגדר מבחינה ביולוגית כקבוצה בלתי רשמית של יצורים (אורגניזמים), בני אותו מין, הדומים במכלול של תכונות פיזיולוגית תורשתיות, המייחד אותם מיצורים אחרים בני אותו מין (גזעי כלבים/חתולים)</w:t>
      </w:r>
      <w:r>
        <w:rPr>
          <w:rFonts w:cstheme="minorHAnsi" w:hint="cs"/>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שלד</w:t>
      </w:r>
      <w:r w:rsidRPr="00626984">
        <w:rPr>
          <w:rFonts w:cstheme="minorHAnsi"/>
          <w:color w:val="000000" w:themeColor="text1"/>
          <w:sz w:val="24"/>
          <w:rtl/>
        </w:rPr>
        <w:t>- אוסף מסודר של עצמות שנמצאות בבעלי חיים.</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מאובן</w:t>
      </w:r>
      <w:r w:rsidRPr="00626984">
        <w:rPr>
          <w:rFonts w:cstheme="minorHAnsi"/>
          <w:color w:val="000000" w:themeColor="text1"/>
          <w:sz w:val="24"/>
          <w:rtl/>
        </w:rPr>
        <w:t>- שריד צמח או אורגניזם (יצור חי) אחר, שתבנית גופו או צורתו השתמרו בשלמותם או באופן חלקי.</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תיארוך</w:t>
      </w:r>
      <w:r w:rsidRPr="00626984">
        <w:rPr>
          <w:rFonts w:cstheme="minorHAnsi"/>
          <w:color w:val="000000" w:themeColor="text1"/>
          <w:sz w:val="24"/>
          <w:rtl/>
        </w:rPr>
        <w:t>- פ</w:t>
      </w:r>
      <w:r w:rsidRPr="00626984">
        <w:rPr>
          <w:rFonts w:cstheme="minorHAnsi"/>
          <w:color w:val="000000" w:themeColor="text1"/>
          <w:sz w:val="24"/>
          <w:shd w:val="clear" w:color="auto" w:fill="FFFFFF"/>
          <w:rtl/>
        </w:rPr>
        <w:t>עולה, במגוון שיטות, לשם קביעת גילם של שרידים מהעבר</w:t>
      </w:r>
      <w:r w:rsidRPr="00626984">
        <w:rPr>
          <w:rFonts w:cstheme="minorHAnsi"/>
          <w:color w:val="000000" w:themeColor="text1"/>
          <w:sz w:val="24"/>
          <w:shd w:val="clear" w:color="auto" w:fill="FFFFFF"/>
        </w:rPr>
        <w:t> </w:t>
      </w:r>
      <w:r>
        <w:rPr>
          <w:rFonts w:cstheme="minorHAnsi" w:hint="cs"/>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פחמן</w:t>
      </w:r>
      <w:r w:rsidRPr="00626984">
        <w:rPr>
          <w:rFonts w:cstheme="minorHAnsi"/>
          <w:color w:val="000000" w:themeColor="text1"/>
          <w:sz w:val="24"/>
          <w:rtl/>
        </w:rPr>
        <w:t xml:space="preserve"> </w:t>
      </w:r>
      <w:r w:rsidRPr="00626984">
        <w:rPr>
          <w:rFonts w:cstheme="minorHAnsi"/>
          <w:b/>
          <w:bCs/>
          <w:color w:val="000000" w:themeColor="text1"/>
          <w:sz w:val="24"/>
          <w:rtl/>
        </w:rPr>
        <w:t>14</w:t>
      </w:r>
      <w:r w:rsidRPr="00626984">
        <w:rPr>
          <w:rFonts w:cstheme="minorHAnsi"/>
          <w:color w:val="000000" w:themeColor="text1"/>
          <w:sz w:val="24"/>
          <w:rtl/>
        </w:rPr>
        <w:t>- שיטת תיארוך רדיומטרי.</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עדויות</w:t>
      </w:r>
      <w:r w:rsidRPr="00626984">
        <w:rPr>
          <w:rFonts w:cstheme="minorHAnsi"/>
          <w:color w:val="000000" w:themeColor="text1"/>
          <w:sz w:val="24"/>
          <w:rtl/>
        </w:rPr>
        <w:t xml:space="preserve"> </w:t>
      </w:r>
      <w:r w:rsidRPr="00626984">
        <w:rPr>
          <w:rFonts w:cstheme="minorHAnsi"/>
          <w:b/>
          <w:bCs/>
          <w:color w:val="000000" w:themeColor="text1"/>
          <w:sz w:val="24"/>
          <w:rtl/>
        </w:rPr>
        <w:t>ארכיאולוגיות</w:t>
      </w:r>
      <w:r w:rsidRPr="00626984">
        <w:rPr>
          <w:rFonts w:cstheme="minorHAnsi"/>
          <w:color w:val="000000" w:themeColor="text1"/>
          <w:sz w:val="24"/>
          <w:rtl/>
        </w:rPr>
        <w:t>- באתרים ארכאולוגיים ניתן למצוא בדרך כלל חפצי עתיקות וממצאים שונים. ממצאים אלו הם למשל שרידי בתים, כלים מחרס, אבן ועצם, קברים, עצמות אדם ובעלי חיים, וחומרים טבעיים שהובאו לאתר. כאשר מתבצעת באתר חפירה ארכאולוגית חומרים אלה נאספים באופן שיטתי, נלמדים ומשרטטים את השימוש באתר זה בעבר.</w:t>
      </w:r>
    </w:p>
    <w:p w:rsidR="00464D86" w:rsidRDefault="00464D86" w:rsidP="00464D86">
      <w:pPr>
        <w:rPr>
          <w:rFonts w:cstheme="minorHAnsi"/>
          <w:color w:val="000000" w:themeColor="text1"/>
          <w:sz w:val="24"/>
          <w:rtl/>
        </w:rPr>
      </w:pPr>
      <w:r w:rsidRPr="00626984">
        <w:rPr>
          <w:rFonts w:cstheme="minorHAnsi" w:hint="cs"/>
          <w:b/>
          <w:bCs/>
          <w:color w:val="000000" w:themeColor="text1"/>
          <w:sz w:val="24"/>
          <w:rtl/>
        </w:rPr>
        <w:t>יחסי</w:t>
      </w:r>
      <w:r w:rsidRPr="00626984">
        <w:rPr>
          <w:rFonts w:cstheme="minorHAnsi" w:hint="cs"/>
          <w:color w:val="000000" w:themeColor="text1"/>
          <w:sz w:val="24"/>
          <w:rtl/>
        </w:rPr>
        <w:t xml:space="preserve"> </w:t>
      </w:r>
      <w:r w:rsidRPr="00626984">
        <w:rPr>
          <w:rFonts w:cstheme="minorHAnsi" w:hint="cs"/>
          <w:b/>
          <w:bCs/>
          <w:color w:val="000000" w:themeColor="text1"/>
          <w:sz w:val="24"/>
          <w:rtl/>
        </w:rPr>
        <w:t>גומלין</w:t>
      </w:r>
      <w:r w:rsidRPr="00626984">
        <w:rPr>
          <w:rFonts w:cstheme="minorHAnsi"/>
          <w:color w:val="000000" w:themeColor="text1"/>
          <w:sz w:val="24"/>
          <w:rtl/>
        </w:rPr>
        <w:t xml:space="preserve">- </w:t>
      </w:r>
      <w:r w:rsidRPr="00626984">
        <w:rPr>
          <w:rFonts w:cstheme="minorHAnsi"/>
          <w:color w:val="000000" w:themeColor="text1"/>
          <w:sz w:val="24"/>
          <w:shd w:val="clear" w:color="auto" w:fill="FFFFFF"/>
          <w:rtl/>
        </w:rPr>
        <w:t>השפעות הדדיות שמתקיימות בין</w:t>
      </w:r>
      <w:r w:rsidRPr="00626984">
        <w:rPr>
          <w:rFonts w:cstheme="minorHAnsi"/>
          <w:color w:val="000000" w:themeColor="text1"/>
          <w:sz w:val="24"/>
          <w:shd w:val="clear" w:color="auto" w:fill="FFFFFF"/>
        </w:rPr>
        <w:t> </w:t>
      </w:r>
      <w:hyperlink r:id="rId17" w:tooltip="אורגניזם" w:history="1">
        <w:r w:rsidRPr="00626984">
          <w:rPr>
            <w:rStyle w:val="Hyperlink"/>
            <w:rFonts w:cstheme="minorHAnsi"/>
            <w:color w:val="000000" w:themeColor="text1"/>
            <w:sz w:val="24"/>
            <w:shd w:val="clear" w:color="auto" w:fill="FFFFFF"/>
            <w:rtl/>
          </w:rPr>
          <w:t>אורגניזמים</w:t>
        </w:r>
      </w:hyperlink>
      <w:r w:rsidRPr="00626984">
        <w:rPr>
          <w:rFonts w:cstheme="minorHAnsi"/>
          <w:color w:val="000000" w:themeColor="text1"/>
          <w:sz w:val="24"/>
          <w:shd w:val="clear" w:color="auto" w:fill="FFFFFF"/>
        </w:rPr>
        <w:t> </w:t>
      </w:r>
      <w:r w:rsidRPr="00626984">
        <w:rPr>
          <w:rFonts w:cstheme="minorHAnsi"/>
          <w:color w:val="000000" w:themeColor="text1"/>
          <w:sz w:val="24"/>
          <w:shd w:val="clear" w:color="auto" w:fill="FFFFFF"/>
          <w:rtl/>
        </w:rPr>
        <w:t>שונים ב</w:t>
      </w:r>
      <w:hyperlink r:id="rId18" w:history="1">
        <w:r w:rsidRPr="00626984">
          <w:rPr>
            <w:rStyle w:val="Hyperlink"/>
            <w:rFonts w:cstheme="minorHAnsi"/>
            <w:color w:val="000000" w:themeColor="text1"/>
            <w:sz w:val="24"/>
            <w:shd w:val="clear" w:color="auto" w:fill="FFFFFF"/>
            <w:rtl/>
          </w:rPr>
          <w:t>בית גידול</w:t>
        </w:r>
      </w:hyperlink>
      <w:r w:rsidRPr="00626984">
        <w:rPr>
          <w:rFonts w:cstheme="minorHAnsi"/>
          <w:color w:val="000000" w:themeColor="text1"/>
          <w:sz w:val="24"/>
          <w:shd w:val="clear" w:color="auto" w:fill="FFFFFF"/>
        </w:rPr>
        <w:t>.</w:t>
      </w:r>
    </w:p>
    <w:p w:rsidR="00464D86" w:rsidRPr="00626984" w:rsidRDefault="00464D86" w:rsidP="00464D86">
      <w:pPr>
        <w:rPr>
          <w:rFonts w:cstheme="minorHAnsi"/>
          <w:b/>
          <w:bCs/>
          <w:color w:val="000000" w:themeColor="text1"/>
          <w:sz w:val="24"/>
          <w:rtl/>
        </w:rPr>
      </w:pPr>
      <w:r w:rsidRPr="00626984">
        <w:rPr>
          <w:rFonts w:cstheme="minorHAnsi" w:hint="cs"/>
          <w:b/>
          <w:bCs/>
          <w:color w:val="000000" w:themeColor="text1"/>
          <w:sz w:val="24"/>
          <w:rtl/>
        </w:rPr>
        <w:t xml:space="preserve">הכלאה- </w:t>
      </w:r>
      <w:r w:rsidRPr="00626984">
        <w:rPr>
          <w:rFonts w:cs="Calibri" w:hint="cs"/>
          <w:color w:val="000000" w:themeColor="text1"/>
          <w:sz w:val="24"/>
          <w:rtl/>
        </w:rPr>
        <w:t>כ</w:t>
      </w:r>
      <w:r w:rsidRPr="00626984">
        <w:rPr>
          <w:rFonts w:cs="Calibri"/>
          <w:color w:val="000000" w:themeColor="text1"/>
          <w:sz w:val="24"/>
          <w:rtl/>
        </w:rPr>
        <w:t>פיית זיווג בין פרטים מסוימים מאותו מין טקסונומי כדי לקבל בכל דור צאצאים בעלי תכונות מבוקשות בולטות יותר</w:t>
      </w:r>
      <w:r w:rsidRPr="00626984">
        <w:rPr>
          <w:rFonts w:cstheme="minorHAnsi" w:hint="cs"/>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hint="cs"/>
          <w:b/>
          <w:bCs/>
          <w:color w:val="000000" w:themeColor="text1"/>
          <w:sz w:val="24"/>
          <w:rtl/>
        </w:rPr>
        <w:t>גנום</w:t>
      </w:r>
      <w:r w:rsidRPr="00626984">
        <w:rPr>
          <w:rFonts w:cstheme="minorHAnsi" w:hint="cs"/>
          <w:color w:val="000000" w:themeColor="text1"/>
          <w:sz w:val="24"/>
          <w:rtl/>
        </w:rPr>
        <w:t xml:space="preserve"> </w:t>
      </w:r>
      <w:r w:rsidRPr="00626984">
        <w:rPr>
          <w:rFonts w:cstheme="minorHAnsi"/>
          <w:color w:val="000000" w:themeColor="text1"/>
          <w:sz w:val="24"/>
          <w:rtl/>
        </w:rPr>
        <w:t>(</w:t>
      </w:r>
      <w:r w:rsidRPr="00626984">
        <w:rPr>
          <w:rFonts w:cstheme="minorHAnsi" w:hint="cs"/>
          <w:b/>
          <w:bCs/>
          <w:color w:val="000000" w:themeColor="text1"/>
          <w:sz w:val="24"/>
        </w:rPr>
        <w:t>DNA</w:t>
      </w:r>
      <w:r w:rsidRPr="00626984">
        <w:rPr>
          <w:rFonts w:cstheme="minorHAnsi"/>
          <w:color w:val="000000" w:themeColor="text1"/>
          <w:sz w:val="24"/>
          <w:rtl/>
        </w:rPr>
        <w:t>)- בעברית: (מִכְלוֹל הַגֵּנִים) הוא השם הניתן לרוב לכלל המידע התורשתי באורגניזם המקודד ב־</w:t>
      </w:r>
      <w:r w:rsidRPr="00626984">
        <w:rPr>
          <w:rFonts w:cstheme="minorHAnsi"/>
          <w:color w:val="000000" w:themeColor="text1"/>
          <w:sz w:val="24"/>
        </w:rPr>
        <w:t>DNA</w:t>
      </w:r>
      <w:r w:rsidRPr="00626984">
        <w:rPr>
          <w:rFonts w:cstheme="minorHAnsi"/>
          <w:color w:val="000000" w:themeColor="text1"/>
          <w:sz w:val="24"/>
          <w:rtl/>
        </w:rPr>
        <w:t>.</w:t>
      </w:r>
    </w:p>
    <w:p w:rsidR="00464D86" w:rsidRDefault="00464D86" w:rsidP="00464D86">
      <w:pPr>
        <w:rPr>
          <w:rFonts w:cstheme="minorHAnsi"/>
          <w:color w:val="000000" w:themeColor="text1"/>
          <w:sz w:val="24"/>
          <w:rtl/>
        </w:rPr>
      </w:pPr>
      <w:r w:rsidRPr="00626984">
        <w:rPr>
          <w:rFonts w:cstheme="minorHAnsi"/>
          <w:b/>
          <w:bCs/>
          <w:color w:val="000000" w:themeColor="text1"/>
          <w:sz w:val="24"/>
          <w:rtl/>
        </w:rPr>
        <w:t>חיות</w:t>
      </w:r>
      <w:r w:rsidRPr="00626984">
        <w:rPr>
          <w:rFonts w:cstheme="minorHAnsi"/>
          <w:color w:val="000000" w:themeColor="text1"/>
          <w:sz w:val="24"/>
          <w:rtl/>
        </w:rPr>
        <w:t xml:space="preserve"> </w:t>
      </w:r>
      <w:r w:rsidRPr="00626984">
        <w:rPr>
          <w:rFonts w:cstheme="minorHAnsi"/>
          <w:b/>
          <w:bCs/>
          <w:color w:val="000000" w:themeColor="text1"/>
          <w:sz w:val="24"/>
          <w:rtl/>
        </w:rPr>
        <w:t>בר</w:t>
      </w:r>
      <w:r w:rsidRPr="00626984">
        <w:rPr>
          <w:rFonts w:cstheme="minorHAnsi"/>
          <w:color w:val="000000" w:themeColor="text1"/>
          <w:sz w:val="24"/>
          <w:rtl/>
        </w:rPr>
        <w:t xml:space="preserve">- </w:t>
      </w:r>
      <w:r>
        <w:rPr>
          <w:rFonts w:cstheme="minorHAnsi" w:hint="cs"/>
          <w:color w:val="000000" w:themeColor="text1"/>
          <w:sz w:val="24"/>
          <w:shd w:val="clear" w:color="auto" w:fill="FFFFFF"/>
          <w:rtl/>
        </w:rPr>
        <w:t>ב</w:t>
      </w:r>
      <w:r>
        <w:rPr>
          <w:rFonts w:cstheme="minorHAnsi"/>
          <w:color w:val="000000" w:themeColor="text1"/>
          <w:sz w:val="24"/>
          <w:shd w:val="clear" w:color="auto" w:fill="FFFFFF"/>
          <w:rtl/>
        </w:rPr>
        <w:t>על חיים שנמצא בטבע, ואינ</w:t>
      </w:r>
      <w:r>
        <w:rPr>
          <w:rFonts w:cstheme="minorHAnsi" w:hint="cs"/>
          <w:color w:val="000000" w:themeColor="text1"/>
          <w:sz w:val="24"/>
          <w:shd w:val="clear" w:color="auto" w:fill="FFFFFF"/>
          <w:rtl/>
        </w:rPr>
        <w:t xml:space="preserve">ו </w:t>
      </w:r>
      <w:r>
        <w:rPr>
          <w:rFonts w:cstheme="minorHAnsi"/>
          <w:color w:val="000000" w:themeColor="text1"/>
          <w:sz w:val="24"/>
          <w:shd w:val="clear" w:color="auto" w:fill="FFFFFF"/>
          <w:rtl/>
        </w:rPr>
        <w:t>מטופל</w:t>
      </w:r>
      <w:r w:rsidRPr="00626984">
        <w:rPr>
          <w:rFonts w:cstheme="minorHAnsi"/>
          <w:color w:val="000000" w:themeColor="text1"/>
          <w:sz w:val="24"/>
          <w:shd w:val="clear" w:color="auto" w:fill="FFFFFF"/>
          <w:rtl/>
        </w:rPr>
        <w:t xml:space="preserve"> על ידי האדם.</w:t>
      </w:r>
      <w:r>
        <w:rPr>
          <w:rFonts w:cstheme="minorHAnsi" w:hint="cs"/>
          <w:color w:val="000000" w:themeColor="text1"/>
          <w:sz w:val="24"/>
          <w:shd w:val="clear" w:color="auto" w:fill="FFFFFF"/>
          <w:rtl/>
        </w:rPr>
        <w:t xml:space="preserve"> </w:t>
      </w:r>
      <w:r w:rsidRPr="00626984">
        <w:rPr>
          <w:rFonts w:cstheme="minorHAnsi"/>
          <w:color w:val="000000" w:themeColor="text1"/>
          <w:sz w:val="24"/>
          <w:shd w:val="clear" w:color="auto" w:fill="FFFFFF"/>
          <w:rtl/>
        </w:rPr>
        <w:t xml:space="preserve"> זאת בניגוד לבעלי חיים מבויתים או בעלי חיים בשביה</w:t>
      </w:r>
      <w:r w:rsidRPr="00626984">
        <w:rPr>
          <w:rFonts w:cstheme="minorHAnsi"/>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רבייה</w:t>
      </w:r>
      <w:r w:rsidRPr="00626984">
        <w:rPr>
          <w:rFonts w:cstheme="minorHAnsi"/>
          <w:color w:val="000000" w:themeColor="text1"/>
          <w:sz w:val="24"/>
          <w:rtl/>
        </w:rPr>
        <w:t xml:space="preserve">- </w:t>
      </w:r>
      <w:r w:rsidRPr="00E43FD5">
        <w:rPr>
          <w:rFonts w:cstheme="minorHAnsi"/>
          <w:color w:val="000000" w:themeColor="text1"/>
          <w:sz w:val="24"/>
          <w:rtl/>
        </w:rPr>
        <w:t>הבאת צאצאים לעולם</w:t>
      </w:r>
      <w:r>
        <w:rPr>
          <w:rFonts w:cstheme="minorHAnsi" w:hint="cs"/>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צאצא</w:t>
      </w:r>
      <w:r w:rsidRPr="00626984">
        <w:rPr>
          <w:rFonts w:cstheme="minorHAnsi"/>
          <w:color w:val="000000" w:themeColor="text1"/>
          <w:sz w:val="24"/>
          <w:rtl/>
        </w:rPr>
        <w:t>- ייצוג גנטי של בני זוג כתוצאה מרבייה.</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lastRenderedPageBreak/>
        <w:t>מזג</w:t>
      </w:r>
      <w:r w:rsidRPr="00626984">
        <w:rPr>
          <w:rFonts w:cstheme="minorHAnsi"/>
          <w:color w:val="000000" w:themeColor="text1"/>
          <w:sz w:val="24"/>
          <w:rtl/>
        </w:rPr>
        <w:t xml:space="preserve"> </w:t>
      </w:r>
      <w:r w:rsidRPr="00626984">
        <w:rPr>
          <w:rFonts w:cstheme="minorHAnsi"/>
          <w:b/>
          <w:bCs/>
          <w:color w:val="000000" w:themeColor="text1"/>
          <w:sz w:val="24"/>
          <w:rtl/>
        </w:rPr>
        <w:t>נוח</w:t>
      </w:r>
      <w:r w:rsidRPr="00626984">
        <w:rPr>
          <w:rFonts w:cstheme="minorHAnsi"/>
          <w:color w:val="000000" w:themeColor="text1"/>
          <w:sz w:val="24"/>
          <w:rtl/>
        </w:rPr>
        <w:t xml:space="preserve">- </w:t>
      </w:r>
      <w:r w:rsidRPr="00E43FD5">
        <w:rPr>
          <w:rFonts w:cstheme="minorHAnsi"/>
          <w:color w:val="000000" w:themeColor="text1"/>
          <w:sz w:val="24"/>
          <w:rtl/>
        </w:rPr>
        <w:t>אופי רגוע ונעים</w:t>
      </w:r>
      <w:r>
        <w:rPr>
          <w:rFonts w:cstheme="minorHAnsi" w:hint="cs"/>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ביות</w:t>
      </w:r>
      <w:r w:rsidRPr="00E43FD5">
        <w:rPr>
          <w:rFonts w:cstheme="minorHAnsi"/>
          <w:color w:val="000000" w:themeColor="text1"/>
          <w:sz w:val="24"/>
          <w:rtl/>
        </w:rPr>
        <w:t>- שינוי בעל חיים למתאים לצרכי וסביבת האדם</w:t>
      </w:r>
      <w:r>
        <w:rPr>
          <w:rFonts w:cstheme="minorHAnsi" w:hint="cs"/>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היררכיה</w:t>
      </w:r>
      <w:r w:rsidRPr="00626984">
        <w:rPr>
          <w:rFonts w:cstheme="minorHAnsi"/>
          <w:color w:val="000000" w:themeColor="text1"/>
          <w:sz w:val="24"/>
          <w:rtl/>
        </w:rPr>
        <w:t xml:space="preserve">- </w:t>
      </w:r>
      <w:r w:rsidRPr="00E43FD5">
        <w:rPr>
          <w:rFonts w:cstheme="minorHAnsi"/>
          <w:color w:val="000000" w:themeColor="text1"/>
          <w:sz w:val="24"/>
          <w:rtl/>
        </w:rPr>
        <w:t>מערכת של דירוג וארגון. היררכיות הן משני סוגים</w:t>
      </w:r>
      <w:r w:rsidRPr="00E43FD5">
        <w:rPr>
          <w:rFonts w:cstheme="minorHAnsi" w:hint="cs"/>
          <w:color w:val="000000" w:themeColor="text1"/>
          <w:sz w:val="24"/>
          <w:rtl/>
        </w:rPr>
        <w:t>.</w:t>
      </w:r>
    </w:p>
    <w:p w:rsidR="00464D86" w:rsidRDefault="00464D86" w:rsidP="00464D86">
      <w:pPr>
        <w:shd w:val="clear" w:color="auto" w:fill="FFFFFF" w:themeFill="background1"/>
        <w:rPr>
          <w:rFonts w:cstheme="minorHAnsi"/>
          <w:color w:val="000000" w:themeColor="text1"/>
          <w:sz w:val="24"/>
          <w:rtl/>
        </w:rPr>
      </w:pPr>
      <w:r w:rsidRPr="00E43FD5">
        <w:rPr>
          <w:rFonts w:cstheme="minorHAnsi"/>
          <w:b/>
          <w:bCs/>
          <w:color w:val="000000" w:themeColor="text1"/>
          <w:sz w:val="24"/>
          <w:rtl/>
        </w:rPr>
        <w:t>אינסטינקט</w:t>
      </w:r>
      <w:r w:rsidRPr="00E43FD5">
        <w:rPr>
          <w:rFonts w:cstheme="minorHAnsi"/>
          <w:color w:val="000000" w:themeColor="text1"/>
          <w:sz w:val="24"/>
          <w:rtl/>
        </w:rPr>
        <w:t>-</w:t>
      </w:r>
      <w:r>
        <w:rPr>
          <w:rFonts w:cstheme="minorHAnsi" w:hint="cs"/>
          <w:color w:val="000000" w:themeColor="text1"/>
          <w:sz w:val="24"/>
          <w:rtl/>
        </w:rPr>
        <w:t xml:space="preserve"> </w:t>
      </w:r>
      <w:r w:rsidRPr="00E43FD5">
        <w:rPr>
          <w:rFonts w:cs="Calibri"/>
          <w:color w:val="000000" w:themeColor="text1"/>
          <w:sz w:val="24"/>
          <w:rtl/>
        </w:rPr>
        <w:t>דחף ביולוגי, התנהגות שהיא תגובה אוטומטית לגירוי.</w:t>
      </w:r>
    </w:p>
    <w:p w:rsidR="00464D86" w:rsidRPr="00E04CEA" w:rsidRDefault="00464D86" w:rsidP="00464D86">
      <w:pPr>
        <w:rPr>
          <w:rFonts w:cstheme="minorHAnsi"/>
          <w:color w:val="000000" w:themeColor="text1"/>
          <w:sz w:val="24"/>
          <w:rtl/>
        </w:rPr>
      </w:pPr>
      <w:r w:rsidRPr="00E04CEA">
        <w:rPr>
          <w:rFonts w:cstheme="minorHAnsi" w:hint="cs"/>
          <w:b/>
          <w:bCs/>
          <w:color w:val="000000" w:themeColor="text1"/>
          <w:sz w:val="24"/>
          <w:rtl/>
        </w:rPr>
        <w:t xml:space="preserve">השבחה </w:t>
      </w:r>
      <w:r w:rsidRPr="00E04CEA">
        <w:rPr>
          <w:rFonts w:cs="Calibri"/>
          <w:b/>
          <w:bCs/>
          <w:color w:val="000000" w:themeColor="text1"/>
          <w:sz w:val="24"/>
          <w:rtl/>
        </w:rPr>
        <w:t>(טיפוח)</w:t>
      </w:r>
      <w:r>
        <w:rPr>
          <w:rFonts w:cs="Calibri" w:hint="cs"/>
          <w:b/>
          <w:bCs/>
          <w:color w:val="000000" w:themeColor="text1"/>
          <w:sz w:val="24"/>
          <w:rtl/>
        </w:rPr>
        <w:t>-</w:t>
      </w:r>
      <w:r w:rsidRPr="00E04CEA">
        <w:rPr>
          <w:rFonts w:cs="Calibri"/>
          <w:b/>
          <w:bCs/>
          <w:color w:val="000000" w:themeColor="text1"/>
          <w:sz w:val="24"/>
          <w:rtl/>
        </w:rPr>
        <w:t xml:space="preserve"> </w:t>
      </w:r>
      <w:r>
        <w:rPr>
          <w:rFonts w:cs="Calibri" w:hint="cs"/>
          <w:color w:val="000000" w:themeColor="text1"/>
          <w:sz w:val="24"/>
          <w:rtl/>
        </w:rPr>
        <w:t>-</w:t>
      </w:r>
      <w:r w:rsidRPr="00E04CEA">
        <w:rPr>
          <w:rFonts w:cs="Calibri"/>
          <w:color w:val="000000" w:themeColor="text1"/>
          <w:sz w:val="24"/>
          <w:rtl/>
        </w:rPr>
        <w:t xml:space="preserve"> מונח בחקלאות המתאר יצירת זני צמחים או גזעי בעלי חיים בעלי תכונות רצויות.</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ברירה</w:t>
      </w:r>
      <w:r w:rsidRPr="00626984">
        <w:rPr>
          <w:rFonts w:cstheme="minorHAnsi"/>
          <w:color w:val="000000" w:themeColor="text1"/>
          <w:sz w:val="24"/>
          <w:rtl/>
        </w:rPr>
        <w:t xml:space="preserve"> </w:t>
      </w:r>
      <w:r w:rsidRPr="00626984">
        <w:rPr>
          <w:rFonts w:cstheme="minorHAnsi"/>
          <w:b/>
          <w:bCs/>
          <w:color w:val="000000" w:themeColor="text1"/>
          <w:sz w:val="24"/>
          <w:rtl/>
        </w:rPr>
        <w:t>מלאכותית</w:t>
      </w:r>
      <w:r>
        <w:rPr>
          <w:rFonts w:cstheme="minorHAnsi" w:hint="cs"/>
          <w:color w:val="000000" w:themeColor="text1"/>
          <w:sz w:val="24"/>
          <w:rtl/>
        </w:rPr>
        <w:t>/</w:t>
      </w:r>
      <w:r w:rsidRPr="00626984">
        <w:rPr>
          <w:rFonts w:cstheme="minorHAnsi" w:hint="cs"/>
          <w:b/>
          <w:bCs/>
          <w:color w:val="000000" w:themeColor="text1"/>
          <w:sz w:val="24"/>
          <w:rtl/>
        </w:rPr>
        <w:t>השבחת גזע</w:t>
      </w:r>
      <w:r w:rsidRPr="00626984">
        <w:rPr>
          <w:rFonts w:cstheme="minorHAnsi"/>
          <w:color w:val="000000" w:themeColor="text1"/>
          <w:sz w:val="24"/>
          <w:rtl/>
        </w:rPr>
        <w:t>- דרך להשפיע על ביטוי הגנום של אורגניזם, כך שיכלול תכונות שנחשבות לרצויות בעיני יוצר הברירה, או יחסר תכונות בלתי רצויות.</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גן/גנים</w:t>
      </w:r>
      <w:r w:rsidRPr="00626984">
        <w:rPr>
          <w:rFonts w:cstheme="minorHAnsi"/>
          <w:color w:val="000000" w:themeColor="text1"/>
          <w:sz w:val="24"/>
          <w:rtl/>
        </w:rPr>
        <w:t>- חומר התורשה שמורכב מד.נ.א וחלבון ונמצא בכרומוזום</w:t>
      </w:r>
      <w:r>
        <w:rPr>
          <w:rFonts w:cstheme="minorHAnsi" w:hint="cs"/>
          <w:color w:val="000000" w:themeColor="text1"/>
          <w:sz w:val="24"/>
          <w:rtl/>
        </w:rPr>
        <w:t>.</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ביטוי</w:t>
      </w:r>
      <w:r w:rsidRPr="00626984">
        <w:rPr>
          <w:rFonts w:cstheme="minorHAnsi"/>
          <w:color w:val="000000" w:themeColor="text1"/>
          <w:sz w:val="24"/>
          <w:rtl/>
        </w:rPr>
        <w:t xml:space="preserve"> </w:t>
      </w:r>
      <w:r w:rsidRPr="00626984">
        <w:rPr>
          <w:rFonts w:cstheme="minorHAnsi"/>
          <w:b/>
          <w:bCs/>
          <w:color w:val="000000" w:themeColor="text1"/>
          <w:sz w:val="24"/>
          <w:rtl/>
        </w:rPr>
        <w:t>גנים</w:t>
      </w:r>
      <w:r w:rsidRPr="00626984">
        <w:rPr>
          <w:rFonts w:cstheme="minorHAnsi"/>
          <w:color w:val="000000" w:themeColor="text1"/>
          <w:sz w:val="24"/>
          <w:rtl/>
        </w:rPr>
        <w:t>-</w:t>
      </w:r>
      <w:r w:rsidRPr="00626984">
        <w:rPr>
          <w:rFonts w:cstheme="minorHAnsi"/>
          <w:color w:val="000000" w:themeColor="text1"/>
          <w:sz w:val="24"/>
          <w:shd w:val="clear" w:color="auto" w:fill="FFFFFF"/>
          <w:rtl/>
        </w:rPr>
        <w:t xml:space="preserve"> התבטאות גנים</w:t>
      </w:r>
      <w:r w:rsidRPr="00626984">
        <w:rPr>
          <w:rFonts w:cstheme="minorHAnsi"/>
          <w:color w:val="000000" w:themeColor="text1"/>
          <w:sz w:val="24"/>
          <w:shd w:val="clear" w:color="auto" w:fill="FFFFFF"/>
        </w:rPr>
        <w:t> </w:t>
      </w:r>
      <w:r w:rsidRPr="00626984">
        <w:rPr>
          <w:rFonts w:cstheme="minorHAnsi"/>
          <w:color w:val="000000" w:themeColor="text1"/>
          <w:sz w:val="24"/>
          <w:shd w:val="clear" w:color="auto" w:fill="FFFFFF"/>
          <w:rtl/>
        </w:rPr>
        <w:t>היא התהליך בו מידע האצור ב</w:t>
      </w:r>
      <w:hyperlink r:id="rId19" w:tooltip="גן (ביולוגיה)" w:history="1">
        <w:r w:rsidRPr="00626984">
          <w:rPr>
            <w:rStyle w:val="Hyperlink"/>
            <w:rFonts w:cstheme="minorHAnsi"/>
            <w:color w:val="000000" w:themeColor="text1"/>
            <w:sz w:val="24"/>
            <w:shd w:val="clear" w:color="auto" w:fill="FFFFFF"/>
            <w:rtl/>
          </w:rPr>
          <w:t>גן</w:t>
        </w:r>
      </w:hyperlink>
      <w:r w:rsidRPr="00626984">
        <w:rPr>
          <w:rFonts w:cstheme="minorHAnsi"/>
          <w:color w:val="000000" w:themeColor="text1"/>
          <w:sz w:val="24"/>
          <w:shd w:val="clear" w:color="auto" w:fill="FFFFFF"/>
        </w:rPr>
        <w:t> </w:t>
      </w:r>
      <w:r w:rsidRPr="00626984">
        <w:rPr>
          <w:rFonts w:cstheme="minorHAnsi"/>
          <w:color w:val="000000" w:themeColor="text1"/>
          <w:sz w:val="24"/>
          <w:shd w:val="clear" w:color="auto" w:fill="FFFFFF"/>
          <w:rtl/>
        </w:rPr>
        <w:t>אחד או יותר מתורגם לתוצר גני תפקודי. על פי רוב, תוצר כזה הוא</w:t>
      </w:r>
      <w:r w:rsidRPr="00626984">
        <w:rPr>
          <w:rFonts w:cstheme="minorHAnsi"/>
          <w:color w:val="000000" w:themeColor="text1"/>
          <w:sz w:val="24"/>
          <w:shd w:val="clear" w:color="auto" w:fill="FFFFFF"/>
        </w:rPr>
        <w:t> </w:t>
      </w:r>
      <w:hyperlink r:id="rId20" w:tooltip="חלבון" w:history="1">
        <w:r w:rsidRPr="00626984">
          <w:rPr>
            <w:rStyle w:val="Hyperlink"/>
            <w:rFonts w:cstheme="minorHAnsi"/>
            <w:color w:val="000000" w:themeColor="text1"/>
            <w:sz w:val="24"/>
            <w:shd w:val="clear" w:color="auto" w:fill="FFFFFF"/>
            <w:rtl/>
          </w:rPr>
          <w:t>חלבון</w:t>
        </w:r>
      </w:hyperlink>
      <w:r w:rsidRPr="00626984">
        <w:rPr>
          <w:rFonts w:cstheme="minorHAnsi"/>
          <w:color w:val="000000" w:themeColor="text1"/>
          <w:sz w:val="24"/>
          <w:shd w:val="clear" w:color="auto" w:fill="FFFFFF"/>
        </w:rPr>
        <w:t> </w:t>
      </w:r>
      <w:r w:rsidRPr="00626984">
        <w:rPr>
          <w:rFonts w:cstheme="minorHAnsi"/>
          <w:color w:val="000000" w:themeColor="text1"/>
          <w:sz w:val="24"/>
          <w:shd w:val="clear" w:color="auto" w:fill="FFFFFF"/>
          <w:rtl/>
        </w:rPr>
        <w:t>אחד או יותר</w:t>
      </w:r>
      <w:r w:rsidRPr="00626984">
        <w:rPr>
          <w:rFonts w:cstheme="minorHAnsi"/>
          <w:color w:val="000000" w:themeColor="text1"/>
          <w:sz w:val="24"/>
          <w:rtl/>
        </w:rPr>
        <w:t>.</w:t>
      </w:r>
    </w:p>
    <w:p w:rsidR="00464D86" w:rsidRPr="00626984" w:rsidRDefault="00464D86" w:rsidP="00464D86">
      <w:pPr>
        <w:rPr>
          <w:rFonts w:cstheme="minorHAnsi"/>
          <w:color w:val="000000" w:themeColor="text1"/>
          <w:sz w:val="24"/>
          <w:shd w:val="clear" w:color="auto" w:fill="FFFFFF"/>
          <w:rtl/>
        </w:rPr>
      </w:pPr>
      <w:r w:rsidRPr="00626984">
        <w:rPr>
          <w:rFonts w:cstheme="minorHAnsi"/>
          <w:b/>
          <w:bCs/>
          <w:color w:val="000000" w:themeColor="text1"/>
          <w:sz w:val="24"/>
          <w:rtl/>
        </w:rPr>
        <w:t>תכונה</w:t>
      </w:r>
      <w:r w:rsidRPr="00626984">
        <w:rPr>
          <w:rFonts w:cstheme="minorHAnsi"/>
          <w:color w:val="000000" w:themeColor="text1"/>
          <w:sz w:val="24"/>
          <w:rtl/>
        </w:rPr>
        <w:t>- מ</w:t>
      </w:r>
      <w:r w:rsidRPr="00626984">
        <w:rPr>
          <w:rFonts w:cstheme="minorHAnsi"/>
          <w:color w:val="000000" w:themeColor="text1"/>
          <w:sz w:val="24"/>
          <w:shd w:val="clear" w:color="auto" w:fill="FFFFFF"/>
          <w:rtl/>
        </w:rPr>
        <w:t>אפיין של אורגניזם מסוים.</w:t>
      </w:r>
    </w:p>
    <w:p w:rsidR="00464D86" w:rsidRPr="00626984" w:rsidRDefault="00464D86" w:rsidP="00464D86">
      <w:pPr>
        <w:rPr>
          <w:rFonts w:cstheme="minorHAnsi"/>
          <w:color w:val="000000" w:themeColor="text1"/>
          <w:sz w:val="24"/>
        </w:rPr>
      </w:pPr>
      <w:r w:rsidRPr="00626984">
        <w:rPr>
          <w:rFonts w:cstheme="minorHAnsi"/>
          <w:b/>
          <w:bCs/>
          <w:color w:val="000000" w:themeColor="text1"/>
          <w:sz w:val="24"/>
          <w:rtl/>
        </w:rPr>
        <w:t>ציר זמן (</w:t>
      </w:r>
      <w:r w:rsidRPr="00626984">
        <w:rPr>
          <w:rFonts w:cstheme="minorHAnsi"/>
          <w:b/>
          <w:bCs/>
          <w:color w:val="000000" w:themeColor="text1"/>
          <w:sz w:val="24"/>
        </w:rPr>
        <w:t>Time-line</w:t>
      </w:r>
      <w:r w:rsidRPr="00626984">
        <w:rPr>
          <w:rFonts w:cstheme="minorHAnsi"/>
          <w:b/>
          <w:bCs/>
          <w:color w:val="000000" w:themeColor="text1"/>
          <w:sz w:val="24"/>
          <w:rtl/>
        </w:rPr>
        <w:t>)</w:t>
      </w:r>
      <w:r w:rsidRPr="00626984">
        <w:rPr>
          <w:rFonts w:cstheme="minorHAnsi"/>
          <w:color w:val="000000" w:themeColor="text1"/>
          <w:sz w:val="24"/>
          <w:rtl/>
        </w:rPr>
        <w:t xml:space="preserve">- </w:t>
      </w:r>
      <w:r w:rsidRPr="00626984">
        <w:rPr>
          <w:rFonts w:cstheme="minorHAnsi"/>
          <w:color w:val="000000" w:themeColor="text1"/>
          <w:sz w:val="24"/>
          <w:shd w:val="clear" w:color="auto" w:fill="FFFFFF"/>
          <w:rtl/>
        </w:rPr>
        <w:t>שיטה שנועדה להמחשה חזותית של אירועים היסטוריים וקיומם של אישים על גבי</w:t>
      </w:r>
      <w:r w:rsidRPr="00626984">
        <w:rPr>
          <w:rFonts w:cstheme="minorHAnsi"/>
          <w:color w:val="000000" w:themeColor="text1"/>
          <w:sz w:val="24"/>
          <w:shd w:val="clear" w:color="auto" w:fill="FFFFFF"/>
        </w:rPr>
        <w:t> </w:t>
      </w:r>
      <w:r w:rsidRPr="00626984">
        <w:rPr>
          <w:rStyle w:val="a4"/>
          <w:rFonts w:cstheme="minorHAnsi"/>
          <w:i w:val="0"/>
          <w:iCs w:val="0"/>
          <w:color w:val="000000" w:themeColor="text1"/>
          <w:sz w:val="24"/>
          <w:shd w:val="clear" w:color="auto" w:fill="FFFFFF"/>
          <w:rtl/>
        </w:rPr>
        <w:t>ציר הזמן</w:t>
      </w:r>
    </w:p>
    <w:p w:rsidR="00464D86" w:rsidRPr="00626984" w:rsidRDefault="00464D86" w:rsidP="00464D86">
      <w:pPr>
        <w:rPr>
          <w:rFonts w:cstheme="minorHAnsi"/>
          <w:color w:val="000000" w:themeColor="text1"/>
          <w:sz w:val="24"/>
          <w:rtl/>
        </w:rPr>
      </w:pPr>
      <w:r w:rsidRPr="00626984">
        <w:rPr>
          <w:rFonts w:cstheme="minorHAnsi"/>
          <w:b/>
          <w:bCs/>
          <w:color w:val="000000" w:themeColor="text1"/>
          <w:sz w:val="24"/>
          <w:rtl/>
        </w:rPr>
        <w:t>יבשת</w:t>
      </w:r>
      <w:r w:rsidRPr="00626984">
        <w:rPr>
          <w:rFonts w:cstheme="minorHAnsi"/>
          <w:color w:val="000000" w:themeColor="text1"/>
          <w:sz w:val="24"/>
          <w:rtl/>
        </w:rPr>
        <w:t xml:space="preserve">- </w:t>
      </w:r>
      <w:r w:rsidRPr="00626984">
        <w:rPr>
          <w:rFonts w:cstheme="minorHAnsi"/>
          <w:color w:val="000000" w:themeColor="text1"/>
          <w:sz w:val="24"/>
          <w:shd w:val="clear" w:color="auto" w:fill="FFFFFF"/>
          <w:rtl/>
        </w:rPr>
        <w:t>שטח גדול ורציף של</w:t>
      </w:r>
      <w:r w:rsidRPr="00626984">
        <w:rPr>
          <w:rFonts w:cstheme="minorHAnsi"/>
          <w:color w:val="000000" w:themeColor="text1"/>
          <w:sz w:val="24"/>
          <w:shd w:val="clear" w:color="auto" w:fill="FFFFFF"/>
        </w:rPr>
        <w:t> </w:t>
      </w:r>
      <w:hyperlink r:id="rId21" w:tooltip="יבשה" w:history="1">
        <w:r w:rsidRPr="00626984">
          <w:rPr>
            <w:rStyle w:val="Hyperlink"/>
            <w:rFonts w:cstheme="minorHAnsi"/>
            <w:color w:val="000000" w:themeColor="text1"/>
            <w:sz w:val="24"/>
            <w:shd w:val="clear" w:color="auto" w:fill="FFFFFF"/>
            <w:rtl/>
          </w:rPr>
          <w:t>יבשה</w:t>
        </w:r>
      </w:hyperlink>
      <w:r w:rsidRPr="00626984">
        <w:rPr>
          <w:rFonts w:cstheme="minorHAnsi"/>
          <w:color w:val="000000" w:themeColor="text1"/>
          <w:sz w:val="24"/>
          <w:shd w:val="clear" w:color="auto" w:fill="FFFFFF"/>
        </w:rPr>
        <w:t> </w:t>
      </w:r>
      <w:r w:rsidRPr="00626984">
        <w:rPr>
          <w:rFonts w:cstheme="minorHAnsi"/>
          <w:color w:val="000000" w:themeColor="text1"/>
          <w:sz w:val="24"/>
          <w:shd w:val="clear" w:color="auto" w:fill="FFFFFF"/>
          <w:rtl/>
        </w:rPr>
        <w:t>על פני</w:t>
      </w:r>
      <w:r w:rsidRPr="00626984">
        <w:rPr>
          <w:rFonts w:cstheme="minorHAnsi"/>
          <w:color w:val="000000" w:themeColor="text1"/>
          <w:sz w:val="24"/>
          <w:shd w:val="clear" w:color="auto" w:fill="FFFFFF"/>
        </w:rPr>
        <w:t> </w:t>
      </w:r>
      <w:hyperlink r:id="rId22" w:tooltip="כדור הארץ" w:history="1">
        <w:r w:rsidRPr="00626984">
          <w:rPr>
            <w:rStyle w:val="Hyperlink"/>
            <w:rFonts w:cstheme="minorHAnsi"/>
            <w:color w:val="000000" w:themeColor="text1"/>
            <w:sz w:val="24"/>
            <w:shd w:val="clear" w:color="auto" w:fill="FFFFFF"/>
            <w:rtl/>
          </w:rPr>
          <w:t>כדור הארץ</w:t>
        </w:r>
      </w:hyperlink>
      <w:r w:rsidRPr="00626984">
        <w:rPr>
          <w:rFonts w:cstheme="minorHAnsi"/>
          <w:color w:val="000000" w:themeColor="text1"/>
          <w:sz w:val="24"/>
          <w:shd w:val="clear" w:color="auto" w:fill="FFFFFF"/>
        </w:rPr>
        <w:t xml:space="preserve">. </w:t>
      </w:r>
      <w:r w:rsidRPr="00626984">
        <w:rPr>
          <w:rFonts w:cstheme="minorHAnsi"/>
          <w:color w:val="000000" w:themeColor="text1"/>
          <w:sz w:val="24"/>
          <w:shd w:val="clear" w:color="auto" w:fill="FFFFFF"/>
          <w:rtl/>
        </w:rPr>
        <w:t>אין ב</w:t>
      </w:r>
      <w:hyperlink r:id="rId23" w:tooltip="גאוגרפיה" w:history="1">
        <w:r w:rsidRPr="00626984">
          <w:rPr>
            <w:rStyle w:val="Hyperlink"/>
            <w:rFonts w:cstheme="minorHAnsi"/>
            <w:color w:val="000000" w:themeColor="text1"/>
            <w:sz w:val="24"/>
            <w:shd w:val="clear" w:color="auto" w:fill="FFFFFF"/>
            <w:rtl/>
          </w:rPr>
          <w:t>גאוגרפיה</w:t>
        </w:r>
      </w:hyperlink>
      <w:r w:rsidRPr="00626984">
        <w:rPr>
          <w:rFonts w:cstheme="minorHAnsi"/>
          <w:color w:val="000000" w:themeColor="text1"/>
          <w:sz w:val="24"/>
          <w:shd w:val="clear" w:color="auto" w:fill="FFFFFF"/>
        </w:rPr>
        <w:t> </w:t>
      </w:r>
      <w:r w:rsidRPr="00626984">
        <w:rPr>
          <w:rFonts w:cstheme="minorHAnsi"/>
          <w:color w:val="000000" w:themeColor="text1"/>
          <w:sz w:val="24"/>
          <w:shd w:val="clear" w:color="auto" w:fill="FFFFFF"/>
          <w:rtl/>
        </w:rPr>
        <w:t>הגדרה מדויקת ליבשת ואין גבולות מוסכמים בין היבשות. בתרבויות שונות מגדירים יבשות באופן שונה, ובזמנים שונים בהיסטוריה הוגדרו שטחים מסוימים כיבשות שונות</w:t>
      </w:r>
      <w:r w:rsidRPr="00626984">
        <w:rPr>
          <w:rFonts w:cstheme="minorHAnsi"/>
          <w:color w:val="000000" w:themeColor="text1"/>
          <w:sz w:val="24"/>
          <w:shd w:val="clear" w:color="auto" w:fill="FFFFFF"/>
        </w:rPr>
        <w:t>.</w:t>
      </w:r>
      <w:r w:rsidRPr="00626984">
        <w:rPr>
          <w:rFonts w:cstheme="minorHAnsi"/>
          <w:color w:val="000000" w:themeColor="text1"/>
          <w:sz w:val="24"/>
          <w:shd w:val="clear" w:color="auto" w:fill="FFFFFF"/>
          <w:rtl/>
        </w:rPr>
        <w:t xml:space="preserve"> </w:t>
      </w:r>
      <w:r w:rsidRPr="00626984">
        <w:rPr>
          <w:rFonts w:cstheme="minorHAnsi"/>
          <w:color w:val="000000" w:themeColor="text1"/>
          <w:sz w:val="24"/>
          <w:shd w:val="clear" w:color="auto" w:fill="FFFFFF"/>
        </w:rPr>
        <w:t>) </w:t>
      </w:r>
      <w:hyperlink r:id="rId24" w:tooltip="אנטארקטיקה" w:history="1">
        <w:r w:rsidRPr="00626984">
          <w:rPr>
            <w:rStyle w:val="Hyperlink"/>
            <w:rFonts w:cstheme="minorHAnsi"/>
            <w:color w:val="000000" w:themeColor="text1"/>
            <w:sz w:val="24"/>
            <w:shd w:val="clear" w:color="auto" w:fill="FFFFFF"/>
            <w:rtl/>
          </w:rPr>
          <w:t>אנטארקטיקה</w:t>
        </w:r>
      </w:hyperlink>
      <w:r w:rsidRPr="00626984">
        <w:rPr>
          <w:rFonts w:cstheme="minorHAnsi"/>
          <w:color w:val="000000" w:themeColor="text1"/>
          <w:sz w:val="24"/>
          <w:shd w:val="clear" w:color="auto" w:fill="FFFFFF"/>
        </w:rPr>
        <w:t>, </w:t>
      </w:r>
      <w:hyperlink r:id="rId25" w:tooltip="אוקיאניה" w:history="1">
        <w:r w:rsidRPr="00626984">
          <w:rPr>
            <w:rStyle w:val="Hyperlink"/>
            <w:rFonts w:cstheme="minorHAnsi"/>
            <w:color w:val="000000" w:themeColor="text1"/>
            <w:sz w:val="24"/>
            <w:shd w:val="clear" w:color="auto" w:fill="FFFFFF"/>
            <w:rtl/>
          </w:rPr>
          <w:t>אוקיאניה</w:t>
        </w:r>
      </w:hyperlink>
      <w:r w:rsidRPr="00626984">
        <w:rPr>
          <w:rFonts w:cstheme="minorHAnsi"/>
          <w:color w:val="000000" w:themeColor="text1"/>
          <w:sz w:val="24"/>
          <w:shd w:val="clear" w:color="auto" w:fill="FFFFFF"/>
        </w:rPr>
        <w:t>, </w:t>
      </w:r>
      <w:hyperlink r:id="rId26" w:tooltip="אמריקה הדרומית" w:history="1">
        <w:r w:rsidRPr="00626984">
          <w:rPr>
            <w:rStyle w:val="Hyperlink"/>
            <w:rFonts w:cstheme="minorHAnsi"/>
            <w:color w:val="000000" w:themeColor="text1"/>
            <w:sz w:val="24"/>
            <w:shd w:val="clear" w:color="auto" w:fill="FFFFFF"/>
            <w:rtl/>
          </w:rPr>
          <w:t>אמריקה הדרומית</w:t>
        </w:r>
      </w:hyperlink>
      <w:r w:rsidRPr="00626984">
        <w:rPr>
          <w:rFonts w:cstheme="minorHAnsi"/>
          <w:color w:val="000000" w:themeColor="text1"/>
          <w:sz w:val="24"/>
          <w:shd w:val="clear" w:color="auto" w:fill="FFFFFF"/>
        </w:rPr>
        <w:t>, </w:t>
      </w:r>
      <w:hyperlink r:id="rId27" w:tooltip="אמריקה הצפונית" w:history="1">
        <w:r w:rsidRPr="00626984">
          <w:rPr>
            <w:rStyle w:val="Hyperlink"/>
            <w:rFonts w:cstheme="minorHAnsi"/>
            <w:color w:val="000000" w:themeColor="text1"/>
            <w:sz w:val="24"/>
            <w:shd w:val="clear" w:color="auto" w:fill="FFFFFF"/>
            <w:rtl/>
          </w:rPr>
          <w:t>אמריקה הצפונית</w:t>
        </w:r>
      </w:hyperlink>
      <w:r w:rsidRPr="00626984">
        <w:rPr>
          <w:rFonts w:cstheme="minorHAnsi"/>
          <w:color w:val="000000" w:themeColor="text1"/>
          <w:sz w:val="24"/>
          <w:shd w:val="clear" w:color="auto" w:fill="FFFFFF"/>
        </w:rPr>
        <w:t>, </w:t>
      </w:r>
      <w:hyperlink r:id="rId28" w:tooltip="אפריקה" w:history="1">
        <w:r w:rsidRPr="00626984">
          <w:rPr>
            <w:rStyle w:val="Hyperlink"/>
            <w:rFonts w:cstheme="minorHAnsi"/>
            <w:color w:val="000000" w:themeColor="text1"/>
            <w:sz w:val="24"/>
            <w:shd w:val="clear" w:color="auto" w:fill="FFFFFF"/>
            <w:rtl/>
          </w:rPr>
          <w:t>אפריקה</w:t>
        </w:r>
      </w:hyperlink>
      <w:r w:rsidRPr="00626984">
        <w:rPr>
          <w:rFonts w:cstheme="minorHAnsi"/>
          <w:color w:val="000000" w:themeColor="text1"/>
          <w:sz w:val="24"/>
          <w:shd w:val="clear" w:color="auto" w:fill="FFFFFF"/>
        </w:rPr>
        <w:t>, </w:t>
      </w:r>
      <w:hyperlink r:id="rId29" w:tooltip="אירואסיה" w:history="1">
        <w:r w:rsidRPr="00626984">
          <w:rPr>
            <w:rStyle w:val="Hyperlink"/>
            <w:rFonts w:cstheme="minorHAnsi"/>
            <w:color w:val="000000" w:themeColor="text1"/>
            <w:sz w:val="24"/>
            <w:shd w:val="clear" w:color="auto" w:fill="FFFFFF"/>
            <w:rtl/>
          </w:rPr>
          <w:t>אירואסיה</w:t>
        </w:r>
      </w:hyperlink>
      <w:r w:rsidRPr="00626984">
        <w:rPr>
          <w:rFonts w:cstheme="minorHAnsi"/>
          <w:color w:val="000000" w:themeColor="text1"/>
          <w:sz w:val="24"/>
        </w:rPr>
        <w:t xml:space="preserve">= </w:t>
      </w:r>
      <w:r w:rsidRPr="00626984">
        <w:rPr>
          <w:rFonts w:cstheme="minorHAnsi"/>
          <w:color w:val="000000" w:themeColor="text1"/>
          <w:sz w:val="24"/>
          <w:rtl/>
        </w:rPr>
        <w:t xml:space="preserve"> אירופה ואסיה)</w:t>
      </w:r>
    </w:p>
    <w:p w:rsidR="00464D86" w:rsidRDefault="00464D86" w:rsidP="00464D86">
      <w:pPr>
        <w:jc w:val="both"/>
        <w:rPr>
          <w:rFonts w:ascii="Calibri" w:hAnsi="Calibri" w:cs="Calibri"/>
          <w:b/>
          <w:bCs/>
          <w:color w:val="0F243E" w:themeColor="text2" w:themeShade="80"/>
          <w:sz w:val="28"/>
          <w:szCs w:val="32"/>
          <w:rtl/>
        </w:rPr>
      </w:pPr>
    </w:p>
    <w:p w:rsidR="00464D86" w:rsidRDefault="00464D86" w:rsidP="00464D86">
      <w:pPr>
        <w:jc w:val="both"/>
        <w:rPr>
          <w:rFonts w:ascii="Calibri" w:hAnsi="Calibri" w:cs="Calibri"/>
          <w:b/>
          <w:bCs/>
          <w:color w:val="0F243E" w:themeColor="text2" w:themeShade="80"/>
          <w:sz w:val="28"/>
          <w:szCs w:val="32"/>
          <w:rtl/>
        </w:rPr>
      </w:pPr>
    </w:p>
    <w:p w:rsidR="00464D86" w:rsidRDefault="00464D86" w:rsidP="00464D86">
      <w:pPr>
        <w:jc w:val="both"/>
        <w:rPr>
          <w:rFonts w:ascii="Calibri" w:hAnsi="Calibri" w:cs="Calibri"/>
          <w:b/>
          <w:bCs/>
          <w:color w:val="0F243E" w:themeColor="text2" w:themeShade="80"/>
          <w:sz w:val="28"/>
          <w:szCs w:val="32"/>
          <w:rtl/>
        </w:rPr>
      </w:pPr>
    </w:p>
    <w:p w:rsidR="00464D86" w:rsidRDefault="00464D86" w:rsidP="00464D86">
      <w:pPr>
        <w:jc w:val="both"/>
        <w:rPr>
          <w:rFonts w:ascii="Calibri" w:hAnsi="Calibri" w:cs="Calibri"/>
          <w:b/>
          <w:bCs/>
          <w:color w:val="0F243E" w:themeColor="text2" w:themeShade="80"/>
          <w:sz w:val="28"/>
          <w:szCs w:val="32"/>
          <w:rtl/>
        </w:rPr>
      </w:pPr>
    </w:p>
    <w:p w:rsidR="00464D86" w:rsidRDefault="00464D86" w:rsidP="00464D86">
      <w:pPr>
        <w:jc w:val="both"/>
        <w:rPr>
          <w:rFonts w:ascii="Calibri" w:hAnsi="Calibri" w:cs="Calibri"/>
          <w:b/>
          <w:bCs/>
          <w:color w:val="0F243E" w:themeColor="text2" w:themeShade="80"/>
          <w:sz w:val="28"/>
          <w:szCs w:val="32"/>
          <w:rtl/>
        </w:rPr>
      </w:pPr>
    </w:p>
    <w:p w:rsidR="00464D86" w:rsidRDefault="00464D86" w:rsidP="00464D86">
      <w:pPr>
        <w:jc w:val="both"/>
        <w:rPr>
          <w:rFonts w:ascii="Calibri" w:hAnsi="Calibri" w:cs="Calibri"/>
          <w:b/>
          <w:bCs/>
          <w:color w:val="0F243E" w:themeColor="text2" w:themeShade="80"/>
          <w:sz w:val="28"/>
          <w:szCs w:val="32"/>
          <w:rtl/>
        </w:rPr>
      </w:pPr>
    </w:p>
    <w:p w:rsidR="00464D86" w:rsidRDefault="00464D86" w:rsidP="00464D86">
      <w:pPr>
        <w:jc w:val="both"/>
        <w:rPr>
          <w:rFonts w:ascii="Calibri" w:hAnsi="Calibri" w:cs="Calibri"/>
          <w:b/>
          <w:bCs/>
          <w:color w:val="0F243E" w:themeColor="text2" w:themeShade="80"/>
          <w:sz w:val="28"/>
          <w:szCs w:val="32"/>
          <w:rtl/>
        </w:rPr>
      </w:pPr>
    </w:p>
    <w:p w:rsidR="00464D86" w:rsidRDefault="00464D86" w:rsidP="00464D86">
      <w:pPr>
        <w:jc w:val="both"/>
        <w:rPr>
          <w:rFonts w:ascii="Calibri" w:hAnsi="Calibri" w:cs="Calibri"/>
          <w:b/>
          <w:bCs/>
          <w:color w:val="0F243E" w:themeColor="text2" w:themeShade="80"/>
          <w:sz w:val="28"/>
          <w:szCs w:val="32"/>
          <w:rtl/>
        </w:rPr>
      </w:pPr>
      <w:r w:rsidRPr="00F31676">
        <w:rPr>
          <w:rFonts w:ascii="Calibri" w:hAnsi="Calibri" w:cs="Calibri"/>
          <w:b/>
          <w:bCs/>
          <w:noProof/>
          <w:color w:val="0F243E" w:themeColor="text2" w:themeShade="80"/>
          <w:rtl/>
        </w:rPr>
        <w:lastRenderedPageBreak/>
        <mc:AlternateContent>
          <mc:Choice Requires="wps">
            <w:drawing>
              <wp:anchor distT="0" distB="0" distL="114300" distR="114300" simplePos="0" relativeHeight="251662336" behindDoc="1" locked="0" layoutInCell="1" allowOverlap="1" wp14:anchorId="6EBE31C2" wp14:editId="1187E0F5">
                <wp:simplePos x="0" y="0"/>
                <wp:positionH relativeFrom="column">
                  <wp:posOffset>-433873</wp:posOffset>
                </wp:positionH>
                <wp:positionV relativeFrom="paragraph">
                  <wp:posOffset>140452</wp:posOffset>
                </wp:positionV>
                <wp:extent cx="6079490" cy="7296538"/>
                <wp:effectExtent l="0" t="0" r="16510" b="933450"/>
                <wp:wrapNone/>
                <wp:docPr id="15" name="הסבר מלבני מעוגל 15"/>
                <wp:cNvGraphicFramePr/>
                <a:graphic xmlns:a="http://schemas.openxmlformats.org/drawingml/2006/main">
                  <a:graphicData uri="http://schemas.microsoft.com/office/word/2010/wordprocessingShape">
                    <wps:wsp>
                      <wps:cNvSpPr/>
                      <wps:spPr>
                        <a:xfrm>
                          <a:off x="0" y="0"/>
                          <a:ext cx="6079490" cy="7296538"/>
                        </a:xfrm>
                        <a:prstGeom prst="wedgeRoundRect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64D86" w:rsidRPr="008618C5" w:rsidRDefault="00464D86" w:rsidP="00464D86">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BE31C2" id="הסבר מלבני מעוגל 15" o:spid="_x0000_s1027" type="#_x0000_t62" style="position:absolute;left:0;text-align:left;margin-left:-34.15pt;margin-top:11.05pt;width:478.7pt;height:574.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" adj="6300,24300" filled="f" strokecolor="red" strokeweight="2pt">
                <v:textbox>
                  <w:txbxContent>
                    <w:p w:rsidR="00464D86" w:rsidRPr="008618C5" w:rsidRDefault="00464D86" w:rsidP="00464D86">
                      <w:pPr>
                        <w:jc w:val="center"/>
                        <w:rPr>
                          <w:rFonts w:asciiTheme="minorBidi" w:hAnsiTheme="minorBidi" w:cstheme="minorBidi"/>
                          <w:b/>
                          <w:bCs/>
                          <w:sz w:val="20"/>
                          <w:szCs w:val="20"/>
                        </w:rPr>
                      </w:pPr>
                    </w:p>
                  </w:txbxContent>
                </v:textbox>
              </v:shape>
            </w:pict>
          </mc:Fallback>
        </mc:AlternateContent>
      </w:r>
    </w:p>
    <w:p w:rsidR="00464D86" w:rsidRPr="00F31676" w:rsidRDefault="00464D86" w:rsidP="00464D86">
      <w:pPr>
        <w:jc w:val="both"/>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t>7</w:t>
      </w:r>
      <w:r w:rsidRPr="00F31676">
        <w:rPr>
          <w:rFonts w:ascii="Calibri" w:hAnsi="Calibri" w:cs="Calibri"/>
          <w:b/>
          <w:bCs/>
          <w:color w:val="0F243E" w:themeColor="text2" w:themeShade="80"/>
          <w:sz w:val="28"/>
          <w:szCs w:val="32"/>
          <w:rtl/>
        </w:rPr>
        <w:t>. היבט מחקרי (רשות לצורך הרחבה)</w:t>
      </w:r>
    </w:p>
    <w:p w:rsidR="00464D86" w:rsidRPr="00F31676" w:rsidRDefault="00464D86" w:rsidP="00464D86">
      <w:pPr>
        <w:pStyle w:val="a5"/>
        <w:numPr>
          <w:ilvl w:val="0"/>
          <w:numId w:val="1"/>
        </w:numPr>
        <w:spacing w:line="360" w:lineRule="auto"/>
        <w:rPr>
          <w:rFonts w:ascii="Calibri" w:hAnsi="Calibri" w:cs="Calibri"/>
          <w:b/>
          <w:bCs/>
          <w:color w:val="0F243E" w:themeColor="text2" w:themeShade="80"/>
          <w:sz w:val="28"/>
          <w:szCs w:val="28"/>
          <w:rtl/>
        </w:rPr>
      </w:pPr>
      <w:r w:rsidRPr="00F31676">
        <w:rPr>
          <w:rFonts w:ascii="Calibri" w:hAnsi="Calibri" w:cs="Calibri"/>
          <w:b/>
          <w:bCs/>
          <w:color w:val="0F243E" w:themeColor="text2" w:themeShade="80"/>
          <w:sz w:val="28"/>
          <w:szCs w:val="28"/>
          <w:rtl/>
        </w:rPr>
        <w:t>האם אפשרי לביית</w:t>
      </w:r>
      <w:r>
        <w:rPr>
          <w:rFonts w:ascii="Calibri" w:hAnsi="Calibri" w:cs="Calibri" w:hint="cs"/>
          <w:b/>
          <w:bCs/>
          <w:color w:val="0F243E" w:themeColor="text2" w:themeShade="80"/>
          <w:sz w:val="28"/>
          <w:szCs w:val="28"/>
          <w:rtl/>
        </w:rPr>
        <w:t xml:space="preserve"> כל חיית-בר</w:t>
      </w:r>
      <w:r w:rsidRPr="00F31676">
        <w:rPr>
          <w:rFonts w:ascii="Calibri" w:hAnsi="Calibri" w:cs="Calibri"/>
          <w:b/>
          <w:bCs/>
          <w:color w:val="0F243E" w:themeColor="text2" w:themeShade="80"/>
          <w:sz w:val="28"/>
          <w:szCs w:val="28"/>
          <w:rtl/>
        </w:rPr>
        <w:t>?</w:t>
      </w:r>
    </w:p>
    <w:p w:rsidR="00464D86" w:rsidRPr="00432CB8" w:rsidRDefault="00464D86" w:rsidP="00464D86">
      <w:pPr>
        <w:rPr>
          <w:rFonts w:ascii="Calibri" w:hAnsi="Calibri" w:cs="Calibri"/>
          <w:color w:val="FF0000"/>
          <w:rtl/>
        </w:rPr>
      </w:pPr>
      <w:r w:rsidRPr="00432CB8">
        <w:rPr>
          <w:rFonts w:ascii="Calibri" w:hAnsi="Calibri" w:cs="Calibri" w:hint="cs"/>
          <w:color w:val="FF0000"/>
          <w:rtl/>
        </w:rPr>
        <w:t>כיצד ניתן לבדוק האם אפשר לביית כל חיית-בר כפי שעשו במהפכה החקלאית?</w:t>
      </w:r>
    </w:p>
    <w:p w:rsidR="00464D86" w:rsidRPr="00432CB8" w:rsidRDefault="00464D86" w:rsidP="00464D86">
      <w:pPr>
        <w:rPr>
          <w:rFonts w:ascii="Calibri" w:hAnsi="Calibri" w:cs="Calibri"/>
          <w:color w:val="FF0000"/>
          <w:rtl/>
        </w:rPr>
      </w:pPr>
      <w:r w:rsidRPr="00432CB8">
        <w:rPr>
          <w:rFonts w:ascii="Calibri" w:hAnsi="Calibri" w:cs="Calibri" w:hint="cs"/>
          <w:color w:val="FF0000"/>
          <w:rtl/>
        </w:rPr>
        <w:t>לשם כך, נצטרך לבחור מין של חיית-בר ולהפוך אותו באמצעות הכלים שלמדנו לגזע מבויתת.</w:t>
      </w:r>
    </w:p>
    <w:p w:rsidR="00464D86" w:rsidRPr="00432CB8" w:rsidRDefault="00464D86" w:rsidP="00464D86">
      <w:pPr>
        <w:rPr>
          <w:rFonts w:ascii="Calibri" w:hAnsi="Calibri" w:cs="Calibri"/>
          <w:color w:val="FF0000"/>
          <w:rtl/>
        </w:rPr>
      </w:pPr>
      <w:r w:rsidRPr="00432CB8">
        <w:rPr>
          <w:rFonts w:ascii="Calibri" w:hAnsi="Calibri" w:cs="Calibri"/>
          <w:color w:val="FF0000"/>
          <w:rtl/>
        </w:rPr>
        <w:t xml:space="preserve">ביות השועלים בסיביר (ברוסית: </w:t>
      </w:r>
      <w:r w:rsidRPr="00432CB8">
        <w:rPr>
          <w:rFonts w:ascii="Calibri" w:hAnsi="Calibri" w:cs="Calibri"/>
          <w:color w:val="FF0000"/>
        </w:rPr>
        <w:t>Домашние лисы</w:t>
      </w:r>
      <w:r w:rsidRPr="00432CB8">
        <w:rPr>
          <w:rFonts w:ascii="Calibri" w:hAnsi="Calibri" w:cs="Calibri"/>
          <w:color w:val="FF0000"/>
          <w:rtl/>
        </w:rPr>
        <w:t xml:space="preserve">, "שועל מבוית") הוא ניסוי לביות שועלים שנערך במכון </w:t>
      </w:r>
      <w:r w:rsidRPr="00432CB8">
        <w:rPr>
          <w:rFonts w:ascii="Calibri" w:hAnsi="Calibri" w:cs="Calibri" w:hint="cs"/>
          <w:color w:val="FF0000"/>
          <w:rtl/>
        </w:rPr>
        <w:t>ל</w:t>
      </w:r>
      <w:r w:rsidRPr="00432CB8">
        <w:rPr>
          <w:rFonts w:ascii="Calibri" w:hAnsi="Calibri" w:cs="Calibri"/>
          <w:color w:val="FF0000"/>
          <w:rtl/>
        </w:rPr>
        <w:t xml:space="preserve">גנטיקה בסיביר. הניסוי שהחל בברית המועצות בשנת 1959, בפיקוחו של המדען דמיטרי בלאייב </w:t>
      </w:r>
      <w:r w:rsidRPr="00432CB8">
        <w:rPr>
          <w:rFonts w:ascii="Calibri" w:hAnsi="Calibri" w:cs="Calibri" w:hint="cs"/>
          <w:color w:val="FF0000"/>
          <w:rtl/>
        </w:rPr>
        <w:t>ו</w:t>
      </w:r>
      <w:r w:rsidRPr="00432CB8">
        <w:rPr>
          <w:rFonts w:ascii="Calibri" w:hAnsi="Calibri" w:cs="Calibri"/>
          <w:color w:val="FF0000"/>
          <w:rtl/>
        </w:rPr>
        <w:t>נמשך למעלה מחמישים שנים, ונכון לשנת 2012 הוא עדיין מתקיים</w:t>
      </w:r>
      <w:r w:rsidRPr="00432CB8">
        <w:rPr>
          <w:rFonts w:ascii="Calibri" w:hAnsi="Calibri" w:cs="Calibri" w:hint="cs"/>
          <w:color w:val="FF0000"/>
          <w:rtl/>
        </w:rPr>
        <w:t>.</w:t>
      </w:r>
    </w:p>
    <w:p w:rsidR="00464D86" w:rsidRPr="00432CB8" w:rsidRDefault="00464D86" w:rsidP="00464D86">
      <w:pPr>
        <w:jc w:val="both"/>
        <w:rPr>
          <w:rFonts w:ascii="Calibri" w:hAnsi="Calibri" w:cs="Calibri"/>
          <w:color w:val="FF0000"/>
          <w:rtl/>
        </w:rPr>
      </w:pPr>
      <w:r w:rsidRPr="00432CB8">
        <w:rPr>
          <w:rFonts w:ascii="Calibri" w:hAnsi="Calibri" w:cs="Calibri"/>
          <w:color w:val="FF0000"/>
          <w:rtl/>
        </w:rPr>
        <w:t xml:space="preserve">בחירת השועלים כמושא הניסוי נבעה מהתפעלותו של דימיטרי בלאייב מהמגוון הגדול של מיני הכלביים, והשאלה כיצד הם התפתחו מאבותיהם הקדמונים של כלבי הבית המבויתים. </w:t>
      </w:r>
    </w:p>
    <w:p w:rsidR="00464D86" w:rsidRPr="00432CB8" w:rsidRDefault="00464D86" w:rsidP="00464D86">
      <w:pPr>
        <w:jc w:val="both"/>
        <w:rPr>
          <w:rFonts w:ascii="Calibri" w:hAnsi="Calibri" w:cs="Calibri"/>
          <w:color w:val="FF0000"/>
          <w:rtl/>
        </w:rPr>
      </w:pPr>
      <w:r w:rsidRPr="00432CB8">
        <w:rPr>
          <w:rFonts w:ascii="Calibri" w:hAnsi="Calibri" w:cs="Calibri"/>
          <w:color w:val="FF0000"/>
          <w:rtl/>
        </w:rPr>
        <w:t xml:space="preserve">מסגרת הניסוי גודלו שועלים כסופים בשבי והתרבו באופן מבוקר, כך שרק שועלים אשר הפגינו אופי נוח וכנוע הורשו להזדווג. </w:t>
      </w:r>
      <w:r w:rsidRPr="00432CB8">
        <w:rPr>
          <w:rFonts w:ascii="Calibri" w:hAnsi="Calibri" w:cs="Calibri" w:hint="cs"/>
          <w:color w:val="FF0000"/>
          <w:rtl/>
        </w:rPr>
        <w:t>בצאצאים החלו להופיע שינויים בביטוי הגנים האחראיים על הויסות ההורמונלי בגורים, שינוי בביטוי הגנים הפך את ה</w:t>
      </w:r>
      <w:r w:rsidRPr="00432CB8">
        <w:rPr>
          <w:rFonts w:ascii="Calibri" w:hAnsi="Calibri" w:cs="Calibri"/>
          <w:color w:val="FF0000"/>
          <w:rtl/>
        </w:rPr>
        <w:t xml:space="preserve">שועלים </w:t>
      </w:r>
      <w:r w:rsidRPr="00432CB8">
        <w:rPr>
          <w:rFonts w:ascii="Calibri" w:hAnsi="Calibri" w:cs="Calibri" w:hint="cs"/>
          <w:color w:val="FF0000"/>
          <w:rtl/>
        </w:rPr>
        <w:t>ל</w:t>
      </w:r>
      <w:r w:rsidRPr="00432CB8">
        <w:rPr>
          <w:rFonts w:ascii="Calibri" w:hAnsi="Calibri" w:cs="Calibri"/>
          <w:color w:val="FF0000"/>
          <w:rtl/>
        </w:rPr>
        <w:t>רגועים, והתנהגותם ומראם החלו מזכירים את אלה של כלבים</w:t>
      </w:r>
      <w:r w:rsidRPr="00432CB8">
        <w:rPr>
          <w:rFonts w:ascii="Calibri" w:hAnsi="Calibri" w:cs="Calibri" w:hint="cs"/>
          <w:color w:val="FF0000"/>
          <w:rtl/>
        </w:rPr>
        <w:t>.</w:t>
      </w:r>
      <w:r w:rsidRPr="00432CB8">
        <w:rPr>
          <w:rFonts w:ascii="Calibri" w:hAnsi="Calibri" w:cs="Calibri"/>
          <w:color w:val="FF0000"/>
          <w:rtl/>
        </w:rPr>
        <w:t xml:space="preserve"> לגזע שנוצר ניתן השם "שועל סיבירי".</w:t>
      </w:r>
      <w:r w:rsidRPr="00432CB8">
        <w:rPr>
          <w:rFonts w:ascii="Calibri" w:hAnsi="Calibri" w:cs="Calibri" w:hint="cs"/>
          <w:color w:val="FF0000"/>
          <w:rtl/>
        </w:rPr>
        <w:t xml:space="preserve"> </w:t>
      </w:r>
    </w:p>
    <w:p w:rsidR="00464D86" w:rsidRDefault="00464D86" w:rsidP="00464D86">
      <w:pPr>
        <w:jc w:val="both"/>
        <w:rPr>
          <w:rFonts w:ascii="Calibri" w:hAnsi="Calibri" w:cs="Calibri"/>
          <w:b/>
          <w:bCs/>
          <w:color w:val="0F243E" w:themeColor="text2" w:themeShade="80"/>
          <w:rtl/>
        </w:rPr>
      </w:pPr>
      <w:r>
        <w:rPr>
          <w:noProof/>
        </w:rPr>
        <w:drawing>
          <wp:inline distT="0" distB="0" distL="0" distR="0" wp14:anchorId="68D870B7" wp14:editId="52691C4F">
            <wp:extent cx="1900014" cy="1736428"/>
            <wp:effectExtent l="19050" t="19050" r="24130" b="16510"/>
            <wp:docPr id="19" name="תמונה 19" descr="https://44405452.weebly.com/uploads/1/4/1/6/14165662/3629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44405452.weebly.com/uploads/1/4/1/6/14165662/3629183.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906795" cy="1742626"/>
                    </a:xfrm>
                    <a:prstGeom prst="rect">
                      <a:avLst/>
                    </a:prstGeom>
                    <a:noFill/>
                    <a:ln>
                      <a:solidFill>
                        <a:schemeClr val="tx1"/>
                      </a:solidFill>
                    </a:ln>
                  </pic:spPr>
                </pic:pic>
              </a:graphicData>
            </a:graphic>
          </wp:inline>
        </w:drawing>
      </w:r>
      <w:r>
        <w:rPr>
          <w:noProof/>
        </w:rPr>
        <w:drawing>
          <wp:inline distT="0" distB="0" distL="0" distR="0" wp14:anchorId="256FD7E5" wp14:editId="4EBA33D3">
            <wp:extent cx="2974178" cy="1714500"/>
            <wp:effectExtent l="19050" t="19050" r="17145" b="19050"/>
            <wp:docPr id="26" name="תמונה 26" descr="https://44405452.weebly.com/uploads/1/4/1/6/14165662/604146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44405452.weebly.com/uploads/1/4/1/6/14165662/6041461.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74178" cy="1714500"/>
                    </a:xfrm>
                    <a:prstGeom prst="rect">
                      <a:avLst/>
                    </a:prstGeom>
                    <a:noFill/>
                    <a:ln>
                      <a:solidFill>
                        <a:schemeClr val="tx1"/>
                      </a:solidFill>
                    </a:ln>
                  </pic:spPr>
                </pic:pic>
              </a:graphicData>
            </a:graphic>
          </wp:inline>
        </w:drawing>
      </w: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32CB8" w:rsidRDefault="00432CB8" w:rsidP="00464D86">
      <w:pPr>
        <w:jc w:val="both"/>
        <w:rPr>
          <w:rFonts w:ascii="Calibri" w:hAnsi="Calibri" w:cs="Calibri"/>
          <w:b/>
          <w:bCs/>
          <w:color w:val="0F243E" w:themeColor="text2" w:themeShade="80"/>
          <w:rtl/>
        </w:rPr>
      </w:pPr>
    </w:p>
    <w:p w:rsidR="00464D86" w:rsidRPr="00136801" w:rsidRDefault="00464D86" w:rsidP="00464D86">
      <w:pPr>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lastRenderedPageBreak/>
        <w:t>ביות בבע"ח שונים לצרכים שונים- רשות לצורך הרחבה</w:t>
      </w:r>
    </w:p>
    <w:p w:rsidR="00464D86" w:rsidRPr="00D4277A" w:rsidRDefault="00464D86" w:rsidP="00464D86">
      <w:pPr>
        <w:rPr>
          <w:rFonts w:ascii="Calibri" w:hAnsi="Calibri" w:cs="Calibri"/>
          <w:b/>
          <w:bCs/>
          <w:color w:val="0F243E" w:themeColor="text2" w:themeShade="80"/>
          <w:sz w:val="24"/>
          <w:szCs w:val="28"/>
          <w:rtl/>
        </w:rPr>
      </w:pPr>
      <w:r w:rsidRPr="00D4277A">
        <w:rPr>
          <w:rFonts w:ascii="Calibri" w:hAnsi="Calibri" w:cs="Calibri" w:hint="cs"/>
          <w:b/>
          <w:bCs/>
          <w:color w:val="0F243E" w:themeColor="text2" w:themeShade="80"/>
          <w:sz w:val="24"/>
          <w:szCs w:val="28"/>
          <w:rtl/>
        </w:rPr>
        <w:t>כלבים</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כלבי רועים: בעלי תבונה גבוהה, יכולת לעקוב אחר הוראות (אפילו מורכבות) בעלי יצר רדיפה וכינוס, זריזים ואצנים טובים.</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כלבי צייד : גדולים, צייתנים, יכולת להרוג את הטרף בלי לאכול אותו, יכולת מרדף (כושר טוב), חוש ריח טוב. עוד על זנים של כלבי צייד צפו כאן</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 xml:space="preserve">כלבי גישוש: שימשו גם הם לציד, חוש ריח טוב מאוד, חוטם מוארך/גדול, בד"כ נמוכים (קרובים לקרקע). כיום משמשים גם לזיהוי וחיפוש נעדרים, חומרים </w:t>
      </w:r>
      <w:r w:rsidRPr="00136801">
        <w:rPr>
          <w:rFonts w:ascii="Calibri" w:hAnsi="Calibri" w:cs="Calibri" w:hint="cs"/>
          <w:color w:val="0F243E" w:themeColor="text2" w:themeShade="80"/>
          <w:rtl/>
        </w:rPr>
        <w:t>מסוימים</w:t>
      </w:r>
      <w:r w:rsidRPr="00136801">
        <w:rPr>
          <w:rFonts w:ascii="Calibri" w:hAnsi="Calibri" w:cs="Calibri"/>
          <w:color w:val="0F243E" w:themeColor="text2" w:themeShade="80"/>
          <w:rtl/>
        </w:rPr>
        <w:t>, חומרי נפץ מחלות ואפילו חיפושיות (ראו בפינה האקטואליה)</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 xml:space="preserve">כלבי שמירה: </w:t>
      </w:r>
      <w:r w:rsidRPr="00136801">
        <w:rPr>
          <w:rFonts w:ascii="Calibri" w:hAnsi="Calibri" w:cs="Calibri" w:hint="cs"/>
          <w:color w:val="0F243E" w:themeColor="text2" w:themeShade="80"/>
          <w:rtl/>
        </w:rPr>
        <w:t>ערנות</w:t>
      </w:r>
      <w:r w:rsidRPr="00136801">
        <w:rPr>
          <w:rFonts w:ascii="Calibri" w:hAnsi="Calibri" w:cs="Calibri"/>
          <w:color w:val="0F243E" w:themeColor="text2" w:themeShade="80"/>
          <w:rtl/>
        </w:rPr>
        <w:t>, טריטוריאליות, גודל גוף גדול, שיניים חזקות, עוצמת לסתות</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כלב שעשועים: כלב קטן, פרווה נעימה, סבלני ל"הצקות", אופי שקט רגיל לנשיאה על הידיים.</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כלבי גרירה : גודל גוף גדול מאוד, מזג אדיש ולא אנרגטי, תבונה נמוכה יחסית , חושים לא חדים.</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כלבי מלחמה: כלבים צייתנים אגרסיביים וחסרי פחד.</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כלבי מזחלת: כושר מעולה, חזקים, יכולים לעבוד בצוות, צייתנים, אוהבים מאוד לרוץ, כפות רגליים עמידות</w:t>
      </w:r>
    </w:p>
    <w:p w:rsidR="00464D86" w:rsidRDefault="00464D86" w:rsidP="00464D86">
      <w:pPr>
        <w:rPr>
          <w:rFonts w:ascii="Calibri" w:hAnsi="Calibri" w:cs="Calibri"/>
          <w:b/>
          <w:bCs/>
          <w:color w:val="0F243E" w:themeColor="text2" w:themeShade="80"/>
          <w:rtl/>
        </w:rPr>
      </w:pPr>
    </w:p>
    <w:p w:rsidR="00464D86" w:rsidRPr="00D4277A" w:rsidRDefault="00464D86" w:rsidP="00464D86">
      <w:pPr>
        <w:rPr>
          <w:rFonts w:ascii="Calibri" w:hAnsi="Calibri" w:cs="Calibri"/>
          <w:b/>
          <w:bCs/>
          <w:color w:val="0F243E" w:themeColor="text2" w:themeShade="80"/>
          <w:sz w:val="24"/>
          <w:szCs w:val="28"/>
          <w:rtl/>
        </w:rPr>
      </w:pPr>
      <w:r w:rsidRPr="00D4277A">
        <w:rPr>
          <w:rFonts w:ascii="Calibri" w:hAnsi="Calibri" w:cs="Calibri" w:hint="cs"/>
          <w:b/>
          <w:bCs/>
          <w:color w:val="0F243E" w:themeColor="text2" w:themeShade="80"/>
          <w:sz w:val="24"/>
          <w:szCs w:val="28"/>
          <w:rtl/>
        </w:rPr>
        <w:t>צאן</w:t>
      </w:r>
    </w:p>
    <w:p w:rsidR="00464D86" w:rsidRDefault="00464D86" w:rsidP="00464D86">
      <w:pPr>
        <w:rPr>
          <w:rFonts w:ascii="Calibri" w:hAnsi="Calibri" w:cs="Calibri"/>
          <w:color w:val="0F243E" w:themeColor="text2" w:themeShade="80"/>
          <w:rtl/>
        </w:rPr>
      </w:pPr>
      <w:r w:rsidRPr="00464D86">
        <w:rPr>
          <w:rFonts w:ascii="Calibri" w:hAnsi="Calibri" w:cs="Calibri"/>
          <w:b/>
          <w:bCs/>
          <w:color w:val="0F243E" w:themeColor="text2" w:themeShade="80"/>
          <w:rtl/>
        </w:rPr>
        <w:t>עז</w:t>
      </w:r>
      <w:r w:rsidRPr="00136801">
        <w:rPr>
          <w:rFonts w:ascii="Calibri" w:hAnsi="Calibri" w:cs="Calibri" w:hint="cs"/>
          <w:color w:val="0F243E" w:themeColor="text2" w:themeShade="80"/>
          <w:rtl/>
        </w:rPr>
        <w:t>:</w:t>
      </w:r>
      <w:r w:rsidRPr="00136801">
        <w:rPr>
          <w:rFonts w:ascii="Calibri" w:hAnsi="Calibri" w:cs="Calibri"/>
          <w:color w:val="0F243E" w:themeColor="text2" w:themeShade="80"/>
          <w:rtl/>
        </w:rPr>
        <w:t xml:space="preserve"> ככל הנראה לפני כ-9000 שנה אז החלו להופיע ממצאים של עזים מבויתות באתרים ארכיאולוגיים. ביות העז </w:t>
      </w:r>
      <w:r w:rsidRPr="00136801">
        <w:rPr>
          <w:rFonts w:ascii="Calibri" w:hAnsi="Calibri" w:cs="Calibri" w:hint="cs"/>
          <w:color w:val="0F243E" w:themeColor="text2" w:themeShade="80"/>
          <w:rtl/>
        </w:rPr>
        <w:t>אפשר</w:t>
      </w:r>
      <w:r w:rsidRPr="00136801">
        <w:rPr>
          <w:rFonts w:ascii="Calibri" w:hAnsi="Calibri" w:cs="Calibri"/>
          <w:color w:val="0F243E" w:themeColor="text2" w:themeShade="80"/>
          <w:rtl/>
        </w:rPr>
        <w:t xml:space="preserve"> לבני האדם להתגורר גם באזורים צחיחים ביותר שכן העז ידועה בכך שביכולתה לאכול כמעט כל סוג של מזון מן הצומח כולל מזון מאוד דל כמו ענפים יבשים ומעוצים. יכולתה זו עזרה לנוודים שחיו באזורים צחיחים לשרוד טוב יותר בתחילה גודלה העז בשל בשרה ובהמשך החלו להשתמש גם בצמר שלה, בחלב שלה ובגלליה להבערת מדורות. קיימים זנים שונים של עיזים והיא מבעלי החיים שבויתו ראשונים.</w:t>
      </w:r>
    </w:p>
    <w:p w:rsidR="00464D86" w:rsidRDefault="00464D86" w:rsidP="00464D86">
      <w:pPr>
        <w:rPr>
          <w:rFonts w:ascii="Calibri" w:hAnsi="Calibri" w:cs="Calibri"/>
          <w:color w:val="0F243E" w:themeColor="text2" w:themeShade="80"/>
          <w:rtl/>
        </w:rPr>
      </w:pPr>
      <w:r w:rsidRPr="00464D86">
        <w:rPr>
          <w:rFonts w:ascii="Calibri" w:hAnsi="Calibri" w:cs="Calibri"/>
          <w:b/>
          <w:bCs/>
          <w:color w:val="0F243E" w:themeColor="text2" w:themeShade="80"/>
          <w:rtl/>
        </w:rPr>
        <w:t>כבשה</w:t>
      </w:r>
      <w:r w:rsidRPr="00136801">
        <w:rPr>
          <w:rFonts w:ascii="Calibri" w:hAnsi="Calibri" w:cs="Calibri" w:hint="cs"/>
          <w:color w:val="0F243E" w:themeColor="text2" w:themeShade="80"/>
          <w:rtl/>
        </w:rPr>
        <w:t>:</w:t>
      </w:r>
      <w:r w:rsidRPr="00136801">
        <w:rPr>
          <w:rFonts w:ascii="Calibri" w:hAnsi="Calibri" w:cs="Calibri"/>
          <w:color w:val="0F243E" w:themeColor="text2" w:themeShade="80"/>
          <w:rtl/>
        </w:rPr>
        <w:t xml:space="preserve"> לפני כ-8000 שנה. ל כבשה צמר ארוך יותר מלעז ובדומה לה היא משמשת את האדם לבשר ולחלב לצמר ולגללים. קיימים מספר רב של זני כבשים וכל אחד מהם מצטיין בתכונה אחרת (חלק מהזנים מצטיינים בצמר ארוך ואחיד, חלק בבשר שמן או רזה במיוחד וחלק בתנובת החלב הגבוהה).</w:t>
      </w:r>
    </w:p>
    <w:p w:rsidR="00464D86" w:rsidRPr="00136801" w:rsidRDefault="00464D86" w:rsidP="00464D86">
      <w:pPr>
        <w:rPr>
          <w:rFonts w:ascii="Calibri" w:hAnsi="Calibri" w:cs="Calibri"/>
          <w:color w:val="0F243E" w:themeColor="text2" w:themeShade="80"/>
          <w:rtl/>
        </w:rPr>
      </w:pPr>
    </w:p>
    <w:p w:rsidR="00464D86" w:rsidRPr="00D4277A" w:rsidRDefault="00464D86" w:rsidP="00464D86">
      <w:pPr>
        <w:rPr>
          <w:rFonts w:ascii="Calibri" w:hAnsi="Calibri" w:cs="Calibri"/>
          <w:b/>
          <w:bCs/>
          <w:color w:val="0F243E" w:themeColor="text2" w:themeShade="80"/>
          <w:sz w:val="24"/>
          <w:szCs w:val="28"/>
          <w:rtl/>
        </w:rPr>
      </w:pPr>
      <w:r w:rsidRPr="00D4277A">
        <w:rPr>
          <w:rFonts w:ascii="Calibri" w:hAnsi="Calibri" w:cs="Calibri"/>
          <w:b/>
          <w:bCs/>
          <w:color w:val="0F243E" w:themeColor="text2" w:themeShade="80"/>
          <w:sz w:val="24"/>
          <w:szCs w:val="28"/>
          <w:rtl/>
        </w:rPr>
        <w:t>בקר</w:t>
      </w:r>
    </w:p>
    <w:p w:rsidR="00464D86" w:rsidRPr="00136801" w:rsidRDefault="00464D86" w:rsidP="00464D86">
      <w:pPr>
        <w:rPr>
          <w:rFonts w:ascii="Calibri" w:hAnsi="Calibri" w:cs="Calibri"/>
          <w:color w:val="0F243E" w:themeColor="text2" w:themeShade="80"/>
          <w:rtl/>
        </w:rPr>
      </w:pPr>
      <w:r w:rsidRPr="00136801">
        <w:rPr>
          <w:rFonts w:ascii="Calibri" w:hAnsi="Calibri" w:cs="Calibri" w:hint="cs"/>
          <w:color w:val="0F243E" w:themeColor="text2" w:themeShade="80"/>
          <w:rtl/>
        </w:rPr>
        <w:t>באזור</w:t>
      </w:r>
      <w:r w:rsidRPr="00136801">
        <w:rPr>
          <w:rFonts w:ascii="Calibri" w:hAnsi="Calibri" w:cs="Calibri"/>
          <w:color w:val="0F243E" w:themeColor="text2" w:themeShade="80"/>
          <w:rtl/>
        </w:rPr>
        <w:t xml:space="preserve"> הסהר הפורה לפני כ-10000 שנה. יש הסוברים שבתחילה בוית הפר לצרכי פולחן ומשא ורק לאחר מכן החלו להשתמש בו לבשר חלב עור וגללים להסקה.</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ישנן תרבויות בהן הבקר הוא חיה מקודשת כמו בתרבות ההינדית או בתרבות המצרית העתיקה. קיימים זני פרות המצטיינים בתפוקת החלב שלהם (כמו הפרות בשוויץ או פרות מזן הולשטיין) וקיימים זנים אשר מצטיינים בבשרם הרך והאיכותי (כמו פרות גרמניות או פרות מזן טג'ימה אושי).</w:t>
      </w:r>
    </w:p>
    <w:p w:rsidR="00464D86" w:rsidRPr="00AD7042" w:rsidRDefault="00464D86" w:rsidP="00464D86">
      <w:pPr>
        <w:rPr>
          <w:rFonts w:ascii="Calibri" w:hAnsi="Calibri" w:cs="Calibri"/>
          <w:b/>
          <w:bCs/>
          <w:color w:val="0F243E" w:themeColor="text2" w:themeShade="80"/>
          <w:rtl/>
        </w:rPr>
      </w:pPr>
    </w:p>
    <w:p w:rsidR="00464D86" w:rsidRPr="00D4277A" w:rsidRDefault="00464D86" w:rsidP="00464D86">
      <w:pPr>
        <w:rPr>
          <w:rFonts w:ascii="Calibri" w:hAnsi="Calibri" w:cs="Calibri"/>
          <w:b/>
          <w:bCs/>
          <w:color w:val="0F243E" w:themeColor="text2" w:themeShade="80"/>
          <w:sz w:val="24"/>
          <w:szCs w:val="28"/>
          <w:rtl/>
        </w:rPr>
      </w:pPr>
      <w:r w:rsidRPr="00D4277A">
        <w:rPr>
          <w:rFonts w:ascii="Calibri" w:hAnsi="Calibri" w:cs="Calibri"/>
          <w:b/>
          <w:bCs/>
          <w:color w:val="0F243E" w:themeColor="text2" w:themeShade="80"/>
          <w:sz w:val="24"/>
          <w:szCs w:val="28"/>
          <w:rtl/>
        </w:rPr>
        <w:t>סוס</w:t>
      </w:r>
      <w:r w:rsidRPr="00D4277A">
        <w:rPr>
          <w:rFonts w:ascii="Calibri" w:hAnsi="Calibri" w:cs="Calibri" w:hint="cs"/>
          <w:b/>
          <w:bCs/>
          <w:color w:val="0F243E" w:themeColor="text2" w:themeShade="80"/>
          <w:sz w:val="24"/>
          <w:szCs w:val="28"/>
          <w:rtl/>
        </w:rPr>
        <w:t>ים</w:t>
      </w:r>
    </w:p>
    <w:p w:rsidR="00464D86" w:rsidRPr="00136801" w:rsidRDefault="00464D86" w:rsidP="00464D86">
      <w:pPr>
        <w:rPr>
          <w:rFonts w:ascii="Calibri" w:hAnsi="Calibri" w:cs="Calibri"/>
          <w:color w:val="0F243E" w:themeColor="text2" w:themeShade="80"/>
          <w:rtl/>
        </w:rPr>
      </w:pPr>
      <w:r w:rsidRPr="00136801">
        <w:rPr>
          <w:rFonts w:ascii="Calibri" w:hAnsi="Calibri" w:cs="Calibri"/>
          <w:color w:val="0F243E" w:themeColor="text2" w:themeShade="80"/>
          <w:rtl/>
        </w:rPr>
        <w:t>קשר בין בני אדם לסוסים נמצא כבר לפני 30000 שנה לפי ציורים של האדם הקדמון שצוירו על קירות מערות רבות בתקופה הפליאוליתית. סוסים אלו ניצודו למאכל ורק בתקופה מאוחרת יותר (אולי עם רעיית עדרי סוסי הפרא ונדידה ממקום למקום) החלו להשתמש בפרטים השקטים יותר גם לנשיאת משאות. בתקופה מאוחרת יותר נעשה השימוש בבשר סוס למשני והשימוש בסוס לנשיאת משאות, עבודה בחקלאות ורכיבה נעשה לשימוש העיקרי.</w:t>
      </w:r>
    </w:p>
    <w:p w:rsidR="00464D86" w:rsidRPr="00136801" w:rsidRDefault="00464D86" w:rsidP="00464D86">
      <w:pPr>
        <w:jc w:val="both"/>
        <w:rPr>
          <w:rFonts w:ascii="Calibri" w:hAnsi="Calibri" w:cs="Calibri"/>
          <w:color w:val="0F243E" w:themeColor="text2" w:themeShade="80"/>
          <w:rtl/>
        </w:rPr>
      </w:pPr>
      <w:r w:rsidRPr="00136801">
        <w:rPr>
          <w:rFonts w:ascii="Calibri" w:hAnsi="Calibri" w:cs="Calibri"/>
          <w:color w:val="0F243E" w:themeColor="text2" w:themeShade="80"/>
          <w:rtl/>
        </w:rPr>
        <w:t>כמו בכל בעל חיים מבוית גם לסוסים זנים שונים המתמחים במשימות שונות. סוסי עבודה הם גדולים מאוד, כבדים וחזקים. סוסי מירוץ הם שריריים בעלי רגליים ארוכות ודקים, סוסי משטרה הם גבוהים ולא חששניים וסוסי כרכרות הם חזקים, בעלי כושר לרוץ מרחקים ארוכים ויודעים להקשיב לפקודות ולעבוד בצוות.</w:t>
      </w: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464D86" w:rsidRDefault="00464D86" w:rsidP="00464D86">
      <w:pPr>
        <w:jc w:val="both"/>
        <w:rPr>
          <w:rFonts w:ascii="Calibri" w:hAnsi="Calibri" w:cs="Calibri"/>
          <w:b/>
          <w:bCs/>
          <w:color w:val="0F243E" w:themeColor="text2" w:themeShade="80"/>
          <w:rtl/>
        </w:rPr>
      </w:pPr>
    </w:p>
    <w:p w:rsidR="00A1242E" w:rsidRPr="00980060" w:rsidRDefault="00A1242E" w:rsidP="00A1242E">
      <w:pPr>
        <w:jc w:val="both"/>
        <w:rPr>
          <w:rFonts w:cstheme="minorHAnsi"/>
          <w:b/>
          <w:bCs/>
          <w:sz w:val="32"/>
          <w:szCs w:val="36"/>
          <w:rtl/>
        </w:rPr>
      </w:pPr>
      <w:r w:rsidRPr="00980060">
        <w:rPr>
          <w:rFonts w:cstheme="minorHAnsi"/>
          <w:b/>
          <w:bCs/>
          <w:sz w:val="32"/>
          <w:szCs w:val="36"/>
          <w:rtl/>
        </w:rPr>
        <w:lastRenderedPageBreak/>
        <w:t>רשימת מקורות</w:t>
      </w:r>
    </w:p>
    <w:p w:rsidR="00464D86" w:rsidRPr="00E43FD5" w:rsidRDefault="00464D86" w:rsidP="00464D86">
      <w:pPr>
        <w:jc w:val="both"/>
        <w:rPr>
          <w:rFonts w:cstheme="minorHAnsi"/>
          <w:b/>
          <w:bCs/>
          <w:color w:val="0F243E" w:themeColor="text2" w:themeShade="80"/>
          <w:sz w:val="24"/>
          <w:rtl/>
        </w:rPr>
      </w:pPr>
      <w:r w:rsidRPr="00E43FD5">
        <w:rPr>
          <w:rFonts w:cstheme="minorHAnsi"/>
          <w:b/>
          <w:bCs/>
          <w:color w:val="0F243E" w:themeColor="text2" w:themeShade="80"/>
          <w:sz w:val="24"/>
          <w:rtl/>
        </w:rPr>
        <w:t>1. על העדויות הראשונות לביות</w:t>
      </w:r>
      <w:r w:rsidRPr="00E43FD5">
        <w:rPr>
          <w:rFonts w:cstheme="minorHAnsi"/>
          <w:b/>
          <w:bCs/>
          <w:color w:val="0F243E" w:themeColor="text2" w:themeShade="80"/>
          <w:sz w:val="24"/>
        </w:rPr>
        <w:t>:</w:t>
      </w:r>
    </w:p>
    <w:p w:rsidR="00464D86" w:rsidRPr="00E43FD5" w:rsidRDefault="00E11683" w:rsidP="00464D86">
      <w:pPr>
        <w:jc w:val="both"/>
        <w:rPr>
          <w:rFonts w:cstheme="minorHAnsi"/>
          <w:color w:val="0F243E" w:themeColor="text2" w:themeShade="80"/>
          <w:sz w:val="24"/>
          <w:rtl/>
        </w:rPr>
      </w:pPr>
      <w:hyperlink r:id="rId32" w:history="1">
        <w:r w:rsidR="00464D86" w:rsidRPr="00E43FD5">
          <w:rPr>
            <w:rStyle w:val="Hyperlink"/>
            <w:rFonts w:cstheme="minorHAnsi"/>
            <w:sz w:val="24"/>
          </w:rPr>
          <w:t>https://44405452.weebly.com/ancient-people-and-their-dogs.html</w:t>
        </w:r>
      </w:hyperlink>
    </w:p>
    <w:p w:rsidR="00464D86" w:rsidRPr="00E43FD5" w:rsidRDefault="00464D86" w:rsidP="00464D86">
      <w:pPr>
        <w:jc w:val="both"/>
        <w:rPr>
          <w:rFonts w:cstheme="minorHAnsi"/>
          <w:b/>
          <w:bCs/>
          <w:color w:val="0F243E" w:themeColor="text2" w:themeShade="80"/>
          <w:sz w:val="24"/>
          <w:rtl/>
        </w:rPr>
      </w:pPr>
      <w:r w:rsidRPr="00E43FD5">
        <w:rPr>
          <w:rFonts w:cstheme="minorHAnsi"/>
          <w:b/>
          <w:bCs/>
          <w:color w:val="0F243E" w:themeColor="text2" w:themeShade="80"/>
          <w:sz w:val="24"/>
          <w:rtl/>
        </w:rPr>
        <w:t xml:space="preserve">2. על תיארוך: </w:t>
      </w:r>
    </w:p>
    <w:p w:rsidR="00464D86" w:rsidRPr="00E43FD5" w:rsidRDefault="00E11683" w:rsidP="00464D86">
      <w:pPr>
        <w:jc w:val="both"/>
        <w:rPr>
          <w:rFonts w:cstheme="minorHAnsi"/>
          <w:color w:val="060ABA"/>
          <w:sz w:val="24"/>
          <w:rtl/>
        </w:rPr>
      </w:pPr>
      <w:hyperlink r:id="rId33" w:history="1">
        <w:r w:rsidR="00464D86" w:rsidRPr="00E43FD5">
          <w:rPr>
            <w:rStyle w:val="Hyperlink"/>
            <w:rFonts w:cstheme="minorHAnsi"/>
            <w:sz w:val="24"/>
          </w:rPr>
          <w:t>https://he.wikipedia.org/wiki/%D7%AA%D7%99%D7%90%D7%A8%D7%95%D7%9A</w:t>
        </w:r>
      </w:hyperlink>
    </w:p>
    <w:p w:rsidR="00464D86" w:rsidRPr="00E43FD5" w:rsidRDefault="00464D86" w:rsidP="00464D86">
      <w:pPr>
        <w:jc w:val="both"/>
        <w:rPr>
          <w:rFonts w:cstheme="minorHAnsi"/>
          <w:b/>
          <w:bCs/>
          <w:color w:val="000000" w:themeColor="text1"/>
          <w:sz w:val="24"/>
          <w:rtl/>
        </w:rPr>
      </w:pPr>
      <w:r w:rsidRPr="00E43FD5">
        <w:rPr>
          <w:rFonts w:cstheme="minorHAnsi"/>
          <w:b/>
          <w:bCs/>
          <w:color w:val="000000" w:themeColor="text1"/>
          <w:sz w:val="24"/>
          <w:rtl/>
        </w:rPr>
        <w:t>3. על תיארוך בשיטת פחמן 14</w:t>
      </w:r>
    </w:p>
    <w:p w:rsidR="00464D86" w:rsidRPr="00E43FD5" w:rsidRDefault="00464D86" w:rsidP="00464D86">
      <w:pPr>
        <w:rPr>
          <w:rFonts w:cstheme="minorHAnsi"/>
          <w:color w:val="0F243E" w:themeColor="text2" w:themeShade="80"/>
          <w:sz w:val="24"/>
          <w:rtl/>
        </w:rPr>
      </w:pPr>
      <w:r w:rsidRPr="00E43FD5">
        <w:rPr>
          <w:rFonts w:cstheme="minorHAnsi"/>
          <w:color w:val="060ABA"/>
          <w:sz w:val="24"/>
        </w:rPr>
        <w:t>https://he.wikipedia.org/wiki/%D7%AA%D7%99%D7%90%D7%A8%D7%95%D7%9A_%D7%A4%D7%97%D7%9E%D7%9F-14</w:t>
      </w:r>
      <w:r w:rsidRPr="00E43FD5">
        <w:rPr>
          <w:rFonts w:cstheme="minorHAnsi"/>
          <w:color w:val="060ABA"/>
          <w:sz w:val="24"/>
          <w:rtl/>
        </w:rPr>
        <w:t xml:space="preserve"> </w:t>
      </w:r>
    </w:p>
    <w:p w:rsidR="00464D86" w:rsidRPr="00E43FD5" w:rsidRDefault="00464D86" w:rsidP="00464D86">
      <w:pPr>
        <w:rPr>
          <w:rFonts w:cstheme="minorHAnsi"/>
          <w:color w:val="0F243E" w:themeColor="text2" w:themeShade="80"/>
          <w:sz w:val="24"/>
          <w:rtl/>
        </w:rPr>
      </w:pPr>
      <w:r w:rsidRPr="00E43FD5">
        <w:rPr>
          <w:rFonts w:cstheme="minorHAnsi"/>
          <w:b/>
          <w:bCs/>
          <w:color w:val="0F243E" w:themeColor="text2" w:themeShade="80"/>
          <w:sz w:val="24"/>
          <w:rtl/>
        </w:rPr>
        <w:t xml:space="preserve">4. על שעון מולקולרי </w:t>
      </w:r>
      <w:hyperlink r:id="rId34" w:history="1">
        <w:r w:rsidRPr="00E43FD5">
          <w:rPr>
            <w:rStyle w:val="Hyperlink"/>
            <w:rFonts w:cstheme="minorHAnsi"/>
            <w:sz w:val="24"/>
          </w:rPr>
          <w:t>https://he.wikipedia.org/wiki/%D7%A9%D7%A2%D7%95%D7%9F_%D7%9E%D7%95%D7%9C%D7%A7%D7%95%D7%9C%D7%A8%D7%99</w:t>
        </w:r>
      </w:hyperlink>
    </w:p>
    <w:p w:rsidR="00464D86" w:rsidRPr="00E43FD5" w:rsidRDefault="00464D86" w:rsidP="00464D86">
      <w:pPr>
        <w:jc w:val="both"/>
        <w:rPr>
          <w:rFonts w:cstheme="minorHAnsi"/>
          <w:b/>
          <w:bCs/>
          <w:color w:val="0F243E" w:themeColor="text2" w:themeShade="80"/>
          <w:sz w:val="24"/>
          <w:rtl/>
        </w:rPr>
      </w:pPr>
      <w:r w:rsidRPr="00E43FD5">
        <w:rPr>
          <w:rFonts w:cstheme="minorHAnsi"/>
          <w:b/>
          <w:bCs/>
          <w:color w:val="0F243E" w:themeColor="text2" w:themeShade="80"/>
          <w:sz w:val="24"/>
          <w:rtl/>
        </w:rPr>
        <w:t>5. על האב הקדום של הכלב</w:t>
      </w:r>
    </w:p>
    <w:p w:rsidR="00464D86" w:rsidRPr="00E43FD5" w:rsidRDefault="00E11683" w:rsidP="00464D86">
      <w:pPr>
        <w:jc w:val="both"/>
        <w:rPr>
          <w:rFonts w:cstheme="minorHAnsi"/>
          <w:color w:val="0F243E" w:themeColor="text2" w:themeShade="80"/>
          <w:sz w:val="24"/>
          <w:rtl/>
        </w:rPr>
      </w:pPr>
      <w:hyperlink r:id="rId35" w:history="1">
        <w:r w:rsidR="00464D86" w:rsidRPr="00E43FD5">
          <w:rPr>
            <w:rStyle w:val="Hyperlink"/>
            <w:rFonts w:cstheme="minorHAnsi"/>
            <w:sz w:val="24"/>
          </w:rPr>
          <w:t>https://44405452.weebly.com/ancient-people-and-their-dogs.html</w:t>
        </w:r>
      </w:hyperlink>
    </w:p>
    <w:p w:rsidR="00464D86" w:rsidRPr="00E43FD5" w:rsidRDefault="00464D86" w:rsidP="00464D86">
      <w:pPr>
        <w:jc w:val="both"/>
        <w:rPr>
          <w:rFonts w:cstheme="minorHAnsi"/>
          <w:b/>
          <w:bCs/>
          <w:color w:val="0F243E" w:themeColor="text2" w:themeShade="80"/>
          <w:sz w:val="24"/>
          <w:rtl/>
        </w:rPr>
      </w:pPr>
      <w:r w:rsidRPr="00E43FD5">
        <w:rPr>
          <w:rFonts w:cstheme="minorHAnsi"/>
          <w:b/>
          <w:bCs/>
          <w:color w:val="0F243E" w:themeColor="text2" w:themeShade="80"/>
          <w:sz w:val="24"/>
          <w:rtl/>
        </w:rPr>
        <w:t>6. על תכונות רציות בחיית הבר המאפשרות ביות:</w:t>
      </w:r>
    </w:p>
    <w:p w:rsidR="00464D86" w:rsidRPr="00E43FD5" w:rsidRDefault="00464D86" w:rsidP="00464D86">
      <w:pPr>
        <w:jc w:val="both"/>
        <w:rPr>
          <w:rFonts w:cstheme="minorHAnsi"/>
          <w:color w:val="00B0F0"/>
          <w:sz w:val="24"/>
          <w:rtl/>
        </w:rPr>
      </w:pPr>
      <w:r w:rsidRPr="00E43FD5">
        <w:rPr>
          <w:rFonts w:cstheme="minorHAnsi"/>
          <w:color w:val="00B0F0"/>
          <w:sz w:val="24"/>
          <w:shd w:val="clear" w:color="auto" w:fill="FFFFFF"/>
          <w:rtl/>
        </w:rPr>
        <w:t>עיינו בספר:</w:t>
      </w:r>
      <w:r w:rsidRPr="00E43FD5">
        <w:rPr>
          <w:rFonts w:cstheme="minorHAnsi"/>
          <w:color w:val="00B0F0"/>
          <w:sz w:val="24"/>
          <w:shd w:val="clear" w:color="auto" w:fill="FFFFFF"/>
        </w:rPr>
        <w:t> </w:t>
      </w:r>
      <w:r w:rsidRPr="00E43FD5">
        <w:rPr>
          <w:rFonts w:cstheme="minorHAnsi"/>
          <w:b/>
          <w:bCs/>
          <w:color w:val="00B0F0"/>
          <w:sz w:val="24"/>
          <w:shd w:val="clear" w:color="auto" w:fill="FFFFFF"/>
          <w:rtl/>
        </w:rPr>
        <w:t>רובים, חיידקים ופלדה</w:t>
      </w:r>
      <w:r w:rsidRPr="00E43FD5">
        <w:rPr>
          <w:rFonts w:cstheme="minorHAnsi"/>
          <w:color w:val="00B0F0"/>
          <w:sz w:val="24"/>
          <w:shd w:val="clear" w:color="auto" w:fill="FFFFFF"/>
          <w:rtl/>
        </w:rPr>
        <w:t xml:space="preserve"> מאת ג'ארד דיימונד. תירגמה מאנגלית: עתליה זילבר. סדרת אופקים, הוצאת עם עובד.</w:t>
      </w:r>
      <w:r w:rsidRPr="00E43FD5">
        <w:rPr>
          <w:rFonts w:cstheme="minorHAnsi"/>
          <w:color w:val="00B0F0"/>
          <w:sz w:val="24"/>
          <w:rtl/>
        </w:rPr>
        <w:t xml:space="preserve"> </w:t>
      </w:r>
    </w:p>
    <w:p w:rsidR="00464D86" w:rsidRPr="00E43FD5" w:rsidRDefault="00464D86" w:rsidP="00464D86">
      <w:pPr>
        <w:jc w:val="both"/>
        <w:rPr>
          <w:rFonts w:cstheme="minorHAnsi"/>
          <w:b/>
          <w:bCs/>
          <w:color w:val="0F243E" w:themeColor="text2" w:themeShade="80"/>
          <w:sz w:val="24"/>
          <w:rtl/>
        </w:rPr>
      </w:pPr>
      <w:r w:rsidRPr="00E43FD5">
        <w:rPr>
          <w:rFonts w:cstheme="minorHAnsi"/>
          <w:b/>
          <w:bCs/>
          <w:color w:val="0F243E" w:themeColor="text2" w:themeShade="80"/>
          <w:sz w:val="24"/>
          <w:rtl/>
        </w:rPr>
        <w:t>7. על הניסוי בשועלים הסיביריים:</w:t>
      </w:r>
    </w:p>
    <w:p w:rsidR="00464D86" w:rsidRPr="00E43FD5" w:rsidRDefault="00E11683" w:rsidP="00464D86">
      <w:pPr>
        <w:jc w:val="both"/>
        <w:rPr>
          <w:rFonts w:cstheme="minorHAnsi"/>
          <w:color w:val="0F243E" w:themeColor="text2" w:themeShade="80"/>
          <w:sz w:val="24"/>
          <w:rtl/>
        </w:rPr>
      </w:pPr>
      <w:hyperlink r:id="rId36" w:history="1">
        <w:r w:rsidR="00464D86" w:rsidRPr="00E43FD5">
          <w:rPr>
            <w:rStyle w:val="Hyperlink"/>
            <w:rFonts w:cstheme="minorHAnsi"/>
            <w:sz w:val="24"/>
          </w:rPr>
          <w:t>https://he.wikipedia.org/wiki/%D7%91%D7%99%D7%95%D7%AA_%D7%94%D7%A9%D7%95%D7%A2%D7%9C%D7%99%D7%9D_%D7%91%D7%A1%D7%99%D7%91%D7%99%D7%A8</w:t>
        </w:r>
      </w:hyperlink>
    </w:p>
    <w:p w:rsidR="00464D86" w:rsidRPr="00E43FD5" w:rsidRDefault="00E11683" w:rsidP="00464D86">
      <w:pPr>
        <w:jc w:val="both"/>
        <w:rPr>
          <w:rFonts w:cstheme="minorHAnsi"/>
          <w:color w:val="0F243E" w:themeColor="text2" w:themeShade="80"/>
          <w:sz w:val="24"/>
        </w:rPr>
      </w:pPr>
      <w:hyperlink r:id="rId37" w:history="1">
        <w:r w:rsidR="00464D86" w:rsidRPr="00E43FD5">
          <w:rPr>
            <w:rStyle w:val="Hyperlink"/>
            <w:rFonts w:cstheme="minorHAnsi"/>
            <w:sz w:val="24"/>
          </w:rPr>
          <w:t>https://44405452.weebly.com/the-farm-fox-experiment.html</w:t>
        </w:r>
      </w:hyperlink>
    </w:p>
    <w:p w:rsidR="00247562" w:rsidRPr="00464D86" w:rsidRDefault="00247562"/>
    <w:sectPr w:rsidR="00247562" w:rsidRPr="00464D86" w:rsidSect="00535538">
      <w:footerReference w:type="default" r:id="rId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069" w:rsidRDefault="009A5069" w:rsidP="00464D86">
      <w:pPr>
        <w:spacing w:before="0" w:after="0" w:line="240" w:lineRule="auto"/>
      </w:pPr>
      <w:r>
        <w:separator/>
      </w:r>
    </w:p>
  </w:endnote>
  <w:endnote w:type="continuationSeparator" w:id="0">
    <w:p w:rsidR="009A5069" w:rsidRDefault="009A5069" w:rsidP="00464D8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41610282"/>
      <w:docPartObj>
        <w:docPartGallery w:val="Page Numbers (Bottom of Page)"/>
        <w:docPartUnique/>
      </w:docPartObj>
    </w:sdtPr>
    <w:sdtEndPr>
      <w:rPr>
        <w:cs/>
      </w:rPr>
    </w:sdtEndPr>
    <w:sdtContent>
      <w:p w:rsidR="00464D86" w:rsidRDefault="00464D86">
        <w:pPr>
          <w:pStyle w:val="aa"/>
          <w:jc w:val="center"/>
          <w:rPr>
            <w:rtl/>
            <w:cs/>
          </w:rPr>
        </w:pPr>
        <w:r>
          <w:fldChar w:fldCharType="begin"/>
        </w:r>
        <w:r>
          <w:rPr>
            <w:rtl/>
            <w:cs/>
          </w:rPr>
          <w:instrText>PAGE   \* MERGEFORMAT</w:instrText>
        </w:r>
        <w:r>
          <w:fldChar w:fldCharType="separate"/>
        </w:r>
        <w:r w:rsidR="00E11683" w:rsidRPr="00E11683">
          <w:rPr>
            <w:noProof/>
            <w:rtl/>
            <w:lang w:val="he-IL"/>
          </w:rPr>
          <w:t>1</w:t>
        </w:r>
        <w:r>
          <w:fldChar w:fldCharType="end"/>
        </w:r>
      </w:p>
    </w:sdtContent>
  </w:sdt>
  <w:p w:rsidR="00464D86" w:rsidRDefault="00464D86">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069" w:rsidRDefault="009A5069" w:rsidP="00464D86">
      <w:pPr>
        <w:spacing w:before="0" w:after="0" w:line="240" w:lineRule="auto"/>
      </w:pPr>
      <w:r>
        <w:separator/>
      </w:r>
    </w:p>
  </w:footnote>
  <w:footnote w:type="continuationSeparator" w:id="0">
    <w:p w:rsidR="009A5069" w:rsidRDefault="009A5069" w:rsidP="00464D86">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FF75"/>
      </v:shape>
    </w:pict>
  </w:numPicBullet>
  <w:abstractNum w:abstractNumId="0" w15:restartNumberingAfterBreak="0">
    <w:nsid w:val="0D5A65AD"/>
    <w:multiLevelType w:val="hybridMultilevel"/>
    <w:tmpl w:val="AE3009D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52C38A1"/>
    <w:multiLevelType w:val="hybridMultilevel"/>
    <w:tmpl w:val="93D841E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1F4199"/>
    <w:multiLevelType w:val="hybridMultilevel"/>
    <w:tmpl w:val="4E8CD82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CD665F9"/>
    <w:multiLevelType w:val="hybridMultilevel"/>
    <w:tmpl w:val="7F08C97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E5C6ECF"/>
    <w:multiLevelType w:val="hybridMultilevel"/>
    <w:tmpl w:val="02409A7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6"/>
  </w:num>
  <w:num w:numId="4">
    <w:abstractNumId w:val="1"/>
  </w:num>
  <w:num w:numId="5">
    <w:abstractNumId w:val="5"/>
  </w:num>
  <w:num w:numId="6">
    <w:abstractNumId w:val="4"/>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D86"/>
    <w:rsid w:val="001B3867"/>
    <w:rsid w:val="00247562"/>
    <w:rsid w:val="00432CB8"/>
    <w:rsid w:val="00464D86"/>
    <w:rsid w:val="00535538"/>
    <w:rsid w:val="00662CAC"/>
    <w:rsid w:val="006D762F"/>
    <w:rsid w:val="00712120"/>
    <w:rsid w:val="00763D75"/>
    <w:rsid w:val="009A5069"/>
    <w:rsid w:val="00A1242E"/>
    <w:rsid w:val="00AF3B60"/>
    <w:rsid w:val="00B53936"/>
    <w:rsid w:val="00B6138D"/>
    <w:rsid w:val="00BC26D0"/>
    <w:rsid w:val="00CB093B"/>
    <w:rsid w:val="00E116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08CD58DA-235D-41CC-9F2B-8373A76CD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4D86"/>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464D86"/>
    <w:rPr>
      <w:color w:val="0000FF"/>
      <w:u w:val="single"/>
    </w:rPr>
  </w:style>
  <w:style w:type="table" w:styleId="a3">
    <w:name w:val="Table Grid"/>
    <w:basedOn w:val="a1"/>
    <w:uiPriority w:val="39"/>
    <w:rsid w:val="00464D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Emphasis"/>
    <w:basedOn w:val="a0"/>
    <w:uiPriority w:val="20"/>
    <w:qFormat/>
    <w:rsid w:val="00464D86"/>
    <w:rPr>
      <w:i/>
      <w:iCs/>
    </w:rPr>
  </w:style>
  <w:style w:type="paragraph" w:styleId="a5">
    <w:name w:val="List Paragraph"/>
    <w:basedOn w:val="a"/>
    <w:uiPriority w:val="34"/>
    <w:qFormat/>
    <w:rsid w:val="00464D86"/>
    <w:pPr>
      <w:spacing w:before="0" w:after="160" w:line="259" w:lineRule="auto"/>
      <w:ind w:left="720"/>
      <w:contextualSpacing/>
    </w:pPr>
    <w:rPr>
      <w:rFonts w:cstheme="minorBidi"/>
      <w:szCs w:val="22"/>
    </w:rPr>
  </w:style>
  <w:style w:type="character" w:styleId="FollowedHyperlink">
    <w:name w:val="FollowedHyperlink"/>
    <w:basedOn w:val="a0"/>
    <w:uiPriority w:val="99"/>
    <w:semiHidden/>
    <w:unhideWhenUsed/>
    <w:rsid w:val="00464D86"/>
    <w:rPr>
      <w:color w:val="800080" w:themeColor="followedHyperlink"/>
      <w:u w:val="single"/>
    </w:rPr>
  </w:style>
  <w:style w:type="paragraph" w:styleId="a6">
    <w:name w:val="Balloon Text"/>
    <w:basedOn w:val="a"/>
    <w:link w:val="a7"/>
    <w:uiPriority w:val="99"/>
    <w:semiHidden/>
    <w:unhideWhenUsed/>
    <w:rsid w:val="00464D86"/>
    <w:pPr>
      <w:spacing w:before="0" w:after="0" w:line="240" w:lineRule="auto"/>
    </w:pPr>
    <w:rPr>
      <w:rFonts w:ascii="Tahoma" w:hAnsi="Tahoma" w:cs="Tahoma"/>
      <w:sz w:val="16"/>
      <w:szCs w:val="16"/>
    </w:rPr>
  </w:style>
  <w:style w:type="character" w:customStyle="1" w:styleId="a7">
    <w:name w:val="טקסט בלונים תו"/>
    <w:basedOn w:val="a0"/>
    <w:link w:val="a6"/>
    <w:uiPriority w:val="99"/>
    <w:semiHidden/>
    <w:rsid w:val="00464D86"/>
    <w:rPr>
      <w:rFonts w:ascii="Tahoma" w:hAnsi="Tahoma" w:cs="Tahoma"/>
      <w:sz w:val="16"/>
      <w:szCs w:val="16"/>
    </w:rPr>
  </w:style>
  <w:style w:type="paragraph" w:styleId="a8">
    <w:name w:val="header"/>
    <w:basedOn w:val="a"/>
    <w:link w:val="a9"/>
    <w:uiPriority w:val="99"/>
    <w:unhideWhenUsed/>
    <w:rsid w:val="00464D86"/>
    <w:pPr>
      <w:tabs>
        <w:tab w:val="center" w:pos="4153"/>
        <w:tab w:val="right" w:pos="8306"/>
      </w:tabs>
      <w:spacing w:before="0" w:after="0" w:line="240" w:lineRule="auto"/>
    </w:pPr>
  </w:style>
  <w:style w:type="character" w:customStyle="1" w:styleId="a9">
    <w:name w:val="כותרת עליונה תו"/>
    <w:basedOn w:val="a0"/>
    <w:link w:val="a8"/>
    <w:uiPriority w:val="99"/>
    <w:rsid w:val="00464D86"/>
    <w:rPr>
      <w:rFonts w:cs="David"/>
      <w:szCs w:val="24"/>
    </w:rPr>
  </w:style>
  <w:style w:type="paragraph" w:styleId="aa">
    <w:name w:val="footer"/>
    <w:basedOn w:val="a"/>
    <w:link w:val="ab"/>
    <w:uiPriority w:val="99"/>
    <w:unhideWhenUsed/>
    <w:rsid w:val="00464D86"/>
    <w:pPr>
      <w:tabs>
        <w:tab w:val="center" w:pos="4153"/>
        <w:tab w:val="right" w:pos="8306"/>
      </w:tabs>
      <w:spacing w:before="0" w:after="0" w:line="240" w:lineRule="auto"/>
    </w:pPr>
  </w:style>
  <w:style w:type="character" w:customStyle="1" w:styleId="ab">
    <w:name w:val="כותרת תחתונה תו"/>
    <w:basedOn w:val="a0"/>
    <w:link w:val="aa"/>
    <w:uiPriority w:val="99"/>
    <w:rsid w:val="00464D86"/>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www.haaretz.co.il/science/archeology/.premium-MAGAZINE-1.7214323" TargetMode="External"/><Relationship Id="rId18" Type="http://schemas.openxmlformats.org/officeDocument/2006/relationships/hyperlink" Target="https://he.wikipedia.org/wiki/%D7%91%D7%99%D7%AA_%D7%92%D7%99%D7%93%D7%95%D7%9C" TargetMode="External"/><Relationship Id="rId26" Type="http://schemas.openxmlformats.org/officeDocument/2006/relationships/hyperlink" Target="https://he.wikipedia.org/wiki/%D7%90%D7%9E%D7%A8%D7%99%D7%A7%D7%94_%D7%94%D7%93%D7%A8%D7%95%D7%9E%D7%99%D7%AA"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he.wikipedia.org/wiki/%D7%99%D7%91%D7%A9%D7%94" TargetMode="External"/><Relationship Id="rId34" Type="http://schemas.openxmlformats.org/officeDocument/2006/relationships/hyperlink" Target="https://he.wikipedia.org/wiki/%D7%A9%D7%A2%D7%95%D7%9F_%D7%9E%D7%95%D7%9C%D7%A7%D7%95%D7%9C%D7%A8%D7%99" TargetMode="External"/><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hyperlink" Target="https://he.wikipedia.org/wiki/%D7%90%D7%95%D7%A8%D7%92%D7%A0%D7%99%D7%96%D7%9D" TargetMode="External"/><Relationship Id="rId25" Type="http://schemas.openxmlformats.org/officeDocument/2006/relationships/hyperlink" Target="https://he.wikipedia.org/wiki/%D7%90%D7%95%D7%A7%D7%99%D7%90%D7%A0%D7%99%D7%94" TargetMode="External"/><Relationship Id="rId33" Type="http://schemas.openxmlformats.org/officeDocument/2006/relationships/hyperlink" Target="https://he.wikipedia.org/wiki/%D7%AA%D7%99%D7%90%D7%A8%D7%95%D7%9A"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he.wikipedia.org/wiki/%D7%9E%D7%99%D7%95%D7%9F_%D7%A2%D7%95%D7%9C%D7%9D_%D7%94%D7%98%D7%91%D7%A2" TargetMode="External"/><Relationship Id="rId20" Type="http://schemas.openxmlformats.org/officeDocument/2006/relationships/hyperlink" Target="https://he.wikipedia.org/wiki/%D7%97%D7%9C%D7%91%D7%95%D7%9F" TargetMode="External"/><Relationship Id="rId29" Type="http://schemas.openxmlformats.org/officeDocument/2006/relationships/hyperlink" Target="https://he.wikipedia.org/wiki/%D7%90%D7%99%D7%A8%D7%95%D7%90%D7%A1%D7%99%D7%9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loodhoundslittlebighistory.weebly.com/domestication-of-dogs.html" TargetMode="External"/><Relationship Id="rId24" Type="http://schemas.openxmlformats.org/officeDocument/2006/relationships/hyperlink" Target="https://he.wikipedia.org/wiki/%D7%90%D7%A0%D7%98%D7%90%D7%A8%D7%A7%D7%98%D7%99%D7%A7%D7%94" TargetMode="External"/><Relationship Id="rId32" Type="http://schemas.openxmlformats.org/officeDocument/2006/relationships/hyperlink" Target="https://44405452.weebly.com/ancient-people-and-their-dogs.html" TargetMode="External"/><Relationship Id="rId37" Type="http://schemas.openxmlformats.org/officeDocument/2006/relationships/hyperlink" Target="https://44405452.weebly.com/the-farm-fox-experiment.html"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sciencenews.org/article/dna-evidence-rewriting-domestication-origin-stories" TargetMode="External"/><Relationship Id="rId23" Type="http://schemas.openxmlformats.org/officeDocument/2006/relationships/hyperlink" Target="https://he.wikipedia.org/wiki/%D7%92%D7%90%D7%95%D7%92%D7%A8%D7%A4%D7%99%D7%94" TargetMode="External"/><Relationship Id="rId28" Type="http://schemas.openxmlformats.org/officeDocument/2006/relationships/hyperlink" Target="https://he.wikipedia.org/wiki/%D7%90%D7%A4%D7%A8%D7%99%D7%A7%D7%94" TargetMode="External"/><Relationship Id="rId36" Type="http://schemas.openxmlformats.org/officeDocument/2006/relationships/hyperlink" Target="https://he.wikipedia.org/wiki/%D7%91%D7%99%D7%95%D7%AA_%D7%94%D7%A9%D7%95%D7%A2%D7%9C%D7%99%D7%9D_%D7%91%D7%A1%D7%99%D7%91%D7%99%D7%A8" TargetMode="External"/><Relationship Id="rId10" Type="http://schemas.openxmlformats.org/officeDocument/2006/relationships/image" Target="media/image4.jpeg"/><Relationship Id="rId19" Type="http://schemas.openxmlformats.org/officeDocument/2006/relationships/hyperlink" Target="https://he.wikipedia.org/wiki/%D7%92%D7%9F_(%D7%91%D7%99%D7%95%D7%9C%D7%95%D7%92%D7%99%D7%94)" TargetMode="External"/><Relationship Id="rId31" Type="http://schemas.openxmlformats.org/officeDocument/2006/relationships/image" Target="media/image8.gif"/><Relationship Id="rId4" Type="http://schemas.openxmlformats.org/officeDocument/2006/relationships/webSettings" Target="webSettings.xml"/><Relationship Id="rId9" Type="http://schemas.openxmlformats.org/officeDocument/2006/relationships/hyperlink" Target="https://44405452.weebly.com/ancient-people-and-their-dogs.html" TargetMode="External"/><Relationship Id="rId14" Type="http://schemas.openxmlformats.org/officeDocument/2006/relationships/image" Target="media/image6.png"/><Relationship Id="rId22" Type="http://schemas.openxmlformats.org/officeDocument/2006/relationships/hyperlink" Target="https://he.wikipedia.org/wiki/%D7%9B%D7%93%D7%95%D7%A8_%D7%94%D7%90%D7%A8%D7%A5" TargetMode="External"/><Relationship Id="rId27" Type="http://schemas.openxmlformats.org/officeDocument/2006/relationships/hyperlink" Target="https://he.wikipedia.org/wiki/%D7%90%D7%9E%D7%A8%D7%99%D7%A7%D7%94_%D7%94%D7%A6%D7%A4%D7%95%D7%A0%D7%99%D7%AA" TargetMode="External"/><Relationship Id="rId30" Type="http://schemas.openxmlformats.org/officeDocument/2006/relationships/image" Target="media/image7.jpeg"/><Relationship Id="rId35" Type="http://schemas.openxmlformats.org/officeDocument/2006/relationships/hyperlink" Target="https://44405452.weebly.com/ancient-people-and-their-dogs.htm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3559</Words>
  <Characters>17796</Characters>
  <Application>Microsoft Office Word</Application>
  <DocSecurity>0</DocSecurity>
  <Lines>148</Lines>
  <Paragraphs>42</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21313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dcterms:created xsi:type="dcterms:W3CDTF">2020-10-12T14:45:00Z</dcterms:created>
  <dcterms:modified xsi:type="dcterms:W3CDTF">2020-10-12T14:45:00Z</dcterms:modified>
</cp:coreProperties>
</file>